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B9E9F" w14:textId="77777777" w:rsidR="00B4736F" w:rsidRPr="00066B56" w:rsidRDefault="00B4736F" w:rsidP="00B4736F">
      <w:pPr>
        <w:pStyle w:val="3"/>
        <w:keepNext w:val="0"/>
        <w:keepLines w:val="0"/>
        <w:widowControl w:val="0"/>
        <w:jc w:val="center"/>
        <w:rPr>
          <w:rFonts w:ascii="Times New Roman" w:hAnsi="Times New Roman"/>
          <w:color w:val="auto"/>
          <w:lang w:val="uk-UA"/>
        </w:rPr>
      </w:pPr>
      <w:r w:rsidRPr="00066B56">
        <w:rPr>
          <w:rFonts w:ascii="Times New Roman" w:hAnsi="Times New Roman"/>
          <w:color w:val="auto"/>
          <w:lang w:val="uk-UA"/>
        </w:rPr>
        <w:t>ЗАПОРІЗЬК</w:t>
      </w:r>
      <w:r>
        <w:rPr>
          <w:rFonts w:ascii="Times New Roman" w:hAnsi="Times New Roman"/>
          <w:color w:val="auto"/>
          <w:lang w:val="uk-UA"/>
        </w:rPr>
        <w:t>ИЙ</w:t>
      </w:r>
      <w:r w:rsidRPr="00066B56">
        <w:rPr>
          <w:rFonts w:ascii="Times New Roman" w:hAnsi="Times New Roman"/>
          <w:color w:val="auto"/>
          <w:lang w:val="uk-UA"/>
        </w:rPr>
        <w:t xml:space="preserve"> НАЦІОНАЛЬН</w:t>
      </w:r>
      <w:r>
        <w:rPr>
          <w:rFonts w:ascii="Times New Roman" w:hAnsi="Times New Roman"/>
          <w:color w:val="auto"/>
          <w:lang w:val="uk-UA"/>
        </w:rPr>
        <w:t>ИЙ</w:t>
      </w:r>
      <w:r w:rsidRPr="00066B56">
        <w:rPr>
          <w:rFonts w:ascii="Times New Roman" w:hAnsi="Times New Roman"/>
          <w:color w:val="auto"/>
          <w:lang w:val="uk-UA"/>
        </w:rPr>
        <w:t xml:space="preserve"> УНІВЕРСИТЕТ</w:t>
      </w:r>
    </w:p>
    <w:p w14:paraId="2BB118EC" w14:textId="77777777" w:rsidR="00DF3D24" w:rsidRPr="00066B56" w:rsidRDefault="00DF3D24" w:rsidP="00DF3D24">
      <w:pPr>
        <w:pStyle w:val="3"/>
        <w:keepNext w:val="0"/>
        <w:keepLines w:val="0"/>
        <w:widowControl w:val="0"/>
        <w:jc w:val="center"/>
        <w:rPr>
          <w:rFonts w:ascii="Times New Roman" w:hAnsi="Times New Roman"/>
          <w:color w:val="auto"/>
          <w:lang w:val="uk-UA"/>
        </w:rPr>
      </w:pPr>
      <w:r w:rsidRPr="00066B56">
        <w:rPr>
          <w:rFonts w:ascii="Times New Roman" w:hAnsi="Times New Roman"/>
          <w:color w:val="auto"/>
          <w:lang w:val="uk-UA"/>
        </w:rPr>
        <w:t>ФАКУЛЬТЕТ СОЦІОЛОГІЇ ТА УПРАВЛІННЯ</w:t>
      </w:r>
    </w:p>
    <w:p w14:paraId="4415E36F" w14:textId="77777777" w:rsidR="00A665E9" w:rsidRPr="00A665E9" w:rsidRDefault="00A665E9" w:rsidP="00A665E9">
      <w:pPr>
        <w:pStyle w:val="ac"/>
        <w:rPr>
          <w:sz w:val="26"/>
        </w:rPr>
      </w:pPr>
    </w:p>
    <w:p w14:paraId="16C30107" w14:textId="77777777" w:rsidR="00A665E9" w:rsidRPr="00A665E9" w:rsidRDefault="00A665E9" w:rsidP="00A665E9">
      <w:pPr>
        <w:pStyle w:val="ac"/>
        <w:rPr>
          <w:sz w:val="20"/>
        </w:rPr>
      </w:pPr>
    </w:p>
    <w:p w14:paraId="520B2C01" w14:textId="77777777" w:rsidR="00A665E9" w:rsidRPr="00A665E9" w:rsidRDefault="00A665E9" w:rsidP="00A665E9">
      <w:pPr>
        <w:pStyle w:val="3"/>
        <w:keepNext w:val="0"/>
        <w:keepLines w:val="0"/>
        <w:widowControl w:val="0"/>
        <w:spacing w:before="0"/>
        <w:ind w:firstLine="5954"/>
        <w:rPr>
          <w:rFonts w:ascii="Times New Roman" w:hAnsi="Times New Roman"/>
          <w:color w:val="auto"/>
          <w:lang w:val="uk-UA"/>
        </w:rPr>
      </w:pPr>
      <w:r w:rsidRPr="00A665E9">
        <w:rPr>
          <w:rFonts w:ascii="Times New Roman" w:hAnsi="Times New Roman"/>
          <w:color w:val="auto"/>
          <w:lang w:val="uk-UA"/>
        </w:rPr>
        <w:t>ЗАТВЕРДЖУЮ</w:t>
      </w:r>
    </w:p>
    <w:p w14:paraId="11A400A0" w14:textId="77777777" w:rsidR="00A665E9" w:rsidRPr="00A665E9" w:rsidRDefault="00A665E9" w:rsidP="00A665E9">
      <w:pPr>
        <w:pStyle w:val="ac"/>
        <w:ind w:firstLine="5954"/>
        <w:rPr>
          <w:b/>
          <w:sz w:val="15"/>
        </w:rPr>
      </w:pPr>
    </w:p>
    <w:p w14:paraId="5BB8C0EE" w14:textId="718E4EF4" w:rsidR="00A665E9" w:rsidRPr="00A665E9" w:rsidRDefault="00242664" w:rsidP="00A665E9">
      <w:pPr>
        <w:widowControl w:val="0"/>
        <w:ind w:firstLine="5954"/>
        <w:rPr>
          <w:lang w:val="uk-UA"/>
        </w:rPr>
      </w:pPr>
      <w:r>
        <w:rPr>
          <w:lang w:val="uk-UA"/>
        </w:rPr>
        <w:t>В.о. д</w:t>
      </w:r>
      <w:r w:rsidR="00A665E9" w:rsidRPr="00A665E9">
        <w:rPr>
          <w:lang w:val="uk-UA"/>
        </w:rPr>
        <w:t>екан</w:t>
      </w:r>
      <w:r>
        <w:rPr>
          <w:lang w:val="uk-UA"/>
        </w:rPr>
        <w:t>а</w:t>
      </w:r>
      <w:r w:rsidR="00A665E9" w:rsidRPr="00A665E9">
        <w:rPr>
          <w:lang w:val="uk-UA"/>
        </w:rPr>
        <w:t xml:space="preserve"> факультету </w:t>
      </w:r>
    </w:p>
    <w:p w14:paraId="59CE5D40" w14:textId="77777777" w:rsidR="00A665E9" w:rsidRPr="00A665E9" w:rsidRDefault="00A665E9" w:rsidP="00A665E9">
      <w:pPr>
        <w:widowControl w:val="0"/>
        <w:ind w:firstLine="5954"/>
        <w:rPr>
          <w:lang w:val="uk-UA"/>
        </w:rPr>
      </w:pPr>
      <w:r w:rsidRPr="00A665E9">
        <w:rPr>
          <w:lang w:val="uk-UA"/>
        </w:rPr>
        <w:t>соціології та управління</w:t>
      </w:r>
    </w:p>
    <w:p w14:paraId="5CDC4494" w14:textId="77777777" w:rsidR="00A665E9" w:rsidRPr="00A665E9" w:rsidRDefault="00A665E9" w:rsidP="00A665E9">
      <w:pPr>
        <w:widowControl w:val="0"/>
        <w:ind w:firstLine="5954"/>
        <w:rPr>
          <w:lang w:val="uk-UA"/>
        </w:rPr>
      </w:pPr>
    </w:p>
    <w:p w14:paraId="093FC3ED" w14:textId="77777777" w:rsidR="00A665E9" w:rsidRPr="00A665E9" w:rsidRDefault="00A665E9" w:rsidP="00A665E9">
      <w:pPr>
        <w:widowControl w:val="0"/>
        <w:ind w:firstLine="5954"/>
        <w:rPr>
          <w:sz w:val="16"/>
          <w:lang w:val="uk-UA"/>
        </w:rPr>
      </w:pPr>
      <w:r w:rsidRPr="00A665E9">
        <w:rPr>
          <w:szCs w:val="28"/>
          <w:lang w:val="uk-UA"/>
        </w:rPr>
        <w:t xml:space="preserve">  ______              </w:t>
      </w:r>
      <w:r w:rsidRPr="00A665E9">
        <w:rPr>
          <w:szCs w:val="28"/>
          <w:u w:val="single"/>
          <w:lang w:val="uk-UA"/>
        </w:rPr>
        <w:t>Т.Ф. Бірюкова</w:t>
      </w:r>
      <w:r w:rsidRPr="00A665E9">
        <w:rPr>
          <w:sz w:val="16"/>
          <w:u w:val="single"/>
          <w:lang w:val="uk-UA"/>
        </w:rPr>
        <w:t xml:space="preserve"> </w:t>
      </w:r>
      <w:r w:rsidRPr="00A665E9">
        <w:rPr>
          <w:sz w:val="16"/>
          <w:lang w:val="uk-UA"/>
        </w:rPr>
        <w:t xml:space="preserve"> </w:t>
      </w:r>
    </w:p>
    <w:p w14:paraId="6E4C0C9F" w14:textId="77777777" w:rsidR="00A665E9" w:rsidRPr="00A665E9" w:rsidRDefault="00A665E9" w:rsidP="00A665E9">
      <w:pPr>
        <w:widowControl w:val="0"/>
        <w:ind w:firstLine="5954"/>
        <w:rPr>
          <w:sz w:val="16"/>
          <w:lang w:val="uk-UA"/>
        </w:rPr>
      </w:pPr>
      <w:r w:rsidRPr="00A665E9">
        <w:rPr>
          <w:sz w:val="16"/>
          <w:lang w:val="uk-UA"/>
        </w:rPr>
        <w:t xml:space="preserve">     (підпис)                        (ініціали та прізвище) </w:t>
      </w:r>
    </w:p>
    <w:p w14:paraId="768D326F" w14:textId="3E6A660C" w:rsidR="00A665E9" w:rsidRPr="00A665E9" w:rsidRDefault="00A665E9" w:rsidP="00A665E9">
      <w:pPr>
        <w:widowControl w:val="0"/>
        <w:ind w:firstLine="5954"/>
        <w:rPr>
          <w:lang w:val="uk-UA"/>
        </w:rPr>
      </w:pPr>
      <w:r w:rsidRPr="00A665E9">
        <w:rPr>
          <w:lang w:val="uk-UA"/>
        </w:rPr>
        <w:t>«_____»_______________202</w:t>
      </w:r>
      <w:r w:rsidR="00242664" w:rsidRPr="00D37709">
        <w:rPr>
          <w:lang w:val="uk-UA"/>
        </w:rPr>
        <w:t>5</w:t>
      </w:r>
      <w:r w:rsidRPr="00A665E9">
        <w:rPr>
          <w:lang w:val="uk-UA"/>
        </w:rPr>
        <w:t> р.</w:t>
      </w:r>
    </w:p>
    <w:p w14:paraId="21D4C423" w14:textId="77777777" w:rsidR="00A665E9" w:rsidRDefault="00A665E9" w:rsidP="00A665E9">
      <w:pPr>
        <w:pStyle w:val="ac"/>
        <w:rPr>
          <w:sz w:val="20"/>
        </w:rPr>
      </w:pPr>
    </w:p>
    <w:p w14:paraId="7A753745" w14:textId="77777777" w:rsidR="005541ED" w:rsidRDefault="005541ED" w:rsidP="00A665E9">
      <w:pPr>
        <w:pStyle w:val="ac"/>
        <w:rPr>
          <w:sz w:val="20"/>
        </w:rPr>
      </w:pPr>
    </w:p>
    <w:p w14:paraId="7DD659FC" w14:textId="77777777" w:rsidR="005541ED" w:rsidRDefault="005541ED" w:rsidP="00A665E9">
      <w:pPr>
        <w:pStyle w:val="ac"/>
        <w:rPr>
          <w:sz w:val="20"/>
        </w:rPr>
      </w:pPr>
    </w:p>
    <w:p w14:paraId="23470592" w14:textId="77777777" w:rsidR="005541ED" w:rsidRDefault="005541ED" w:rsidP="00A665E9">
      <w:pPr>
        <w:pStyle w:val="ac"/>
        <w:rPr>
          <w:sz w:val="20"/>
        </w:rPr>
      </w:pPr>
    </w:p>
    <w:p w14:paraId="76AD709A" w14:textId="77777777" w:rsidR="005541ED" w:rsidRPr="00A665E9" w:rsidRDefault="005541ED" w:rsidP="00A665E9">
      <w:pPr>
        <w:pStyle w:val="ac"/>
        <w:rPr>
          <w:sz w:val="20"/>
        </w:rPr>
      </w:pPr>
    </w:p>
    <w:p w14:paraId="76C5B77B" w14:textId="77777777" w:rsidR="00A665E9" w:rsidRPr="00A665E9" w:rsidRDefault="00A665E9" w:rsidP="00A665E9">
      <w:pPr>
        <w:pStyle w:val="2"/>
        <w:keepNext w:val="0"/>
        <w:keepLines w:val="0"/>
        <w:widowControl w:val="0"/>
        <w:spacing w:before="0"/>
        <w:rPr>
          <w:rFonts w:ascii="Times New Roman" w:hAnsi="Times New Roman"/>
          <w:color w:val="auto"/>
          <w:lang w:val="uk-UA"/>
        </w:rPr>
      </w:pPr>
    </w:p>
    <w:p w14:paraId="1A1CED7C" w14:textId="77777777" w:rsidR="00A665E9" w:rsidRPr="00A665E9" w:rsidRDefault="00A665E9" w:rsidP="00A665E9">
      <w:pPr>
        <w:pStyle w:val="2"/>
        <w:keepNext w:val="0"/>
        <w:keepLines w:val="0"/>
        <w:widowControl w:val="0"/>
        <w:spacing w:before="0"/>
        <w:jc w:val="center"/>
        <w:rPr>
          <w:rFonts w:ascii="Times New Roman" w:hAnsi="Times New Roman"/>
          <w:color w:val="auto"/>
          <w:lang w:val="uk-UA"/>
        </w:rPr>
      </w:pPr>
      <w:r w:rsidRPr="00A665E9">
        <w:rPr>
          <w:rFonts w:ascii="Times New Roman" w:hAnsi="Times New Roman"/>
          <w:color w:val="auto"/>
          <w:lang w:val="uk-UA"/>
        </w:rPr>
        <w:t>СИЛАБУС</w:t>
      </w:r>
      <w:r w:rsidRPr="00A665E9">
        <w:rPr>
          <w:rFonts w:ascii="Times New Roman" w:hAnsi="Times New Roman"/>
          <w:color w:val="auto"/>
          <w:spacing w:val="-1"/>
          <w:lang w:val="uk-UA"/>
        </w:rPr>
        <w:t xml:space="preserve"> </w:t>
      </w:r>
      <w:r w:rsidRPr="00A665E9">
        <w:rPr>
          <w:rFonts w:ascii="Times New Roman" w:hAnsi="Times New Roman"/>
          <w:color w:val="auto"/>
          <w:lang w:val="uk-UA"/>
        </w:rPr>
        <w:t>НАВЧАЛЬНОЇ</w:t>
      </w:r>
      <w:r w:rsidRPr="00A665E9">
        <w:rPr>
          <w:rFonts w:ascii="Times New Roman" w:hAnsi="Times New Roman"/>
          <w:color w:val="auto"/>
          <w:spacing w:val="-8"/>
          <w:lang w:val="uk-UA"/>
        </w:rPr>
        <w:t xml:space="preserve"> </w:t>
      </w:r>
      <w:r w:rsidRPr="00A665E9">
        <w:rPr>
          <w:rFonts w:ascii="Times New Roman" w:hAnsi="Times New Roman"/>
          <w:color w:val="auto"/>
          <w:lang w:val="uk-UA"/>
        </w:rPr>
        <w:t>ДИСЦИПЛІНИ</w:t>
      </w:r>
    </w:p>
    <w:p w14:paraId="62CF7501" w14:textId="77777777" w:rsidR="00A665E9" w:rsidRPr="00A665E9" w:rsidRDefault="00A665E9" w:rsidP="00A665E9">
      <w:pPr>
        <w:widowControl w:val="0"/>
        <w:jc w:val="center"/>
        <w:rPr>
          <w:b/>
          <w:bCs/>
          <w:sz w:val="28"/>
          <w:szCs w:val="28"/>
          <w:u w:val="single"/>
          <w:lang w:val="uk-UA"/>
        </w:rPr>
      </w:pPr>
    </w:p>
    <w:p w14:paraId="4BC881BA" w14:textId="23FBDD31" w:rsidR="00A665E9" w:rsidRPr="00A665E9" w:rsidRDefault="00A91CDD" w:rsidP="00A665E9">
      <w:pPr>
        <w:widowControl w:val="0"/>
        <w:jc w:val="center"/>
        <w:rPr>
          <w:b/>
          <w:bCs/>
          <w:sz w:val="28"/>
          <w:szCs w:val="28"/>
          <w:u w:val="single"/>
          <w:lang w:val="uk-UA"/>
        </w:rPr>
      </w:pPr>
      <w:r w:rsidRPr="00A91CDD">
        <w:rPr>
          <w:b/>
          <w:bCs/>
          <w:sz w:val="28"/>
          <w:szCs w:val="28"/>
          <w:u w:val="single"/>
          <w:lang w:val="uk-UA"/>
        </w:rPr>
        <w:t>РЕГУЛЮВАННЯ ВІДНОСИН У СФЕРІ СОЦІАЛЬНОГО ЗАХИСТУ</w:t>
      </w:r>
    </w:p>
    <w:p w14:paraId="662598A8" w14:textId="77777777" w:rsidR="00A665E9" w:rsidRPr="00A665E9" w:rsidRDefault="00A665E9" w:rsidP="00A665E9">
      <w:pPr>
        <w:pStyle w:val="2"/>
        <w:keepNext w:val="0"/>
        <w:keepLines w:val="0"/>
        <w:widowControl w:val="0"/>
        <w:tabs>
          <w:tab w:val="left" w:pos="3655"/>
          <w:tab w:val="left" w:pos="5542"/>
        </w:tabs>
        <w:spacing w:before="0" w:line="320" w:lineRule="exact"/>
        <w:jc w:val="center"/>
        <w:rPr>
          <w:rFonts w:ascii="Times New Roman" w:hAnsi="Times New Roman"/>
          <w:color w:val="auto"/>
          <w:lang w:val="uk-UA"/>
        </w:rPr>
      </w:pPr>
    </w:p>
    <w:p w14:paraId="4B5E47F0" w14:textId="77777777" w:rsidR="004B634B" w:rsidRPr="00306EFB" w:rsidRDefault="004B634B" w:rsidP="004B634B">
      <w:pPr>
        <w:pStyle w:val="2"/>
        <w:keepNext w:val="0"/>
        <w:keepLines w:val="0"/>
        <w:widowControl w:val="0"/>
        <w:tabs>
          <w:tab w:val="left" w:pos="3655"/>
          <w:tab w:val="left" w:pos="5542"/>
        </w:tabs>
        <w:spacing w:before="0" w:line="320" w:lineRule="exact"/>
        <w:jc w:val="center"/>
        <w:rPr>
          <w:rFonts w:ascii="Times New Roman" w:hAnsi="Times New Roman"/>
          <w:color w:val="auto"/>
          <w:lang w:val="uk-UA"/>
        </w:rPr>
      </w:pPr>
      <w:r w:rsidRPr="00306EFB">
        <w:rPr>
          <w:rFonts w:ascii="Times New Roman" w:hAnsi="Times New Roman"/>
          <w:color w:val="auto"/>
          <w:lang w:val="uk-UA"/>
        </w:rPr>
        <w:t>підготовки</w:t>
      </w:r>
      <w:r w:rsidRPr="00306EFB">
        <w:rPr>
          <w:rFonts w:ascii="Times New Roman" w:hAnsi="Times New Roman"/>
          <w:bCs/>
          <w:color w:val="auto"/>
          <w:lang w:val="uk-UA"/>
        </w:rPr>
        <w:t xml:space="preserve"> бакалаврів</w:t>
      </w:r>
    </w:p>
    <w:p w14:paraId="7AFA9308" w14:textId="77777777" w:rsidR="004B634B" w:rsidRPr="00306EFB" w:rsidRDefault="004B634B" w:rsidP="004B634B">
      <w:pPr>
        <w:pStyle w:val="2"/>
        <w:keepNext w:val="0"/>
        <w:keepLines w:val="0"/>
        <w:widowControl w:val="0"/>
        <w:spacing w:before="0" w:line="320" w:lineRule="exact"/>
        <w:jc w:val="center"/>
        <w:rPr>
          <w:rFonts w:ascii="Times New Roman" w:hAnsi="Times New Roman"/>
          <w:color w:val="auto"/>
          <w:lang w:val="uk-UA"/>
        </w:rPr>
      </w:pPr>
      <w:r w:rsidRPr="00306EFB">
        <w:rPr>
          <w:rFonts w:ascii="Times New Roman" w:hAnsi="Times New Roman"/>
          <w:color w:val="auto"/>
          <w:lang w:val="uk-UA"/>
        </w:rPr>
        <w:t>денної</w:t>
      </w:r>
      <w:r w:rsidRPr="00306EFB">
        <w:rPr>
          <w:rFonts w:ascii="Times New Roman" w:hAnsi="Times New Roman"/>
          <w:color w:val="auto"/>
          <w:spacing w:val="-7"/>
          <w:lang w:val="uk-UA"/>
        </w:rPr>
        <w:t xml:space="preserve"> та заочної форми </w:t>
      </w:r>
      <w:r w:rsidRPr="00306EFB">
        <w:rPr>
          <w:rFonts w:ascii="Times New Roman" w:hAnsi="Times New Roman"/>
          <w:color w:val="auto"/>
          <w:lang w:val="uk-UA"/>
        </w:rPr>
        <w:t>здобуття</w:t>
      </w:r>
      <w:r w:rsidRPr="00306EFB">
        <w:rPr>
          <w:rFonts w:ascii="Times New Roman" w:hAnsi="Times New Roman"/>
          <w:color w:val="auto"/>
          <w:spacing w:val="-1"/>
          <w:lang w:val="uk-UA"/>
        </w:rPr>
        <w:t xml:space="preserve"> </w:t>
      </w:r>
      <w:r w:rsidRPr="00306EFB">
        <w:rPr>
          <w:rFonts w:ascii="Times New Roman" w:hAnsi="Times New Roman"/>
          <w:color w:val="auto"/>
          <w:lang w:val="uk-UA"/>
        </w:rPr>
        <w:t>освіти</w:t>
      </w:r>
    </w:p>
    <w:p w14:paraId="79E799BB" w14:textId="77777777" w:rsidR="004B634B" w:rsidRPr="00306EFB" w:rsidRDefault="004B634B" w:rsidP="004B634B">
      <w:pPr>
        <w:widowControl w:val="0"/>
        <w:tabs>
          <w:tab w:val="left" w:pos="5002"/>
          <w:tab w:val="left" w:pos="6885"/>
        </w:tabs>
        <w:jc w:val="center"/>
        <w:rPr>
          <w:sz w:val="26"/>
          <w:szCs w:val="26"/>
          <w:lang w:val="uk-UA"/>
        </w:rPr>
      </w:pPr>
      <w:r w:rsidRPr="00306EFB">
        <w:rPr>
          <w:sz w:val="26"/>
          <w:szCs w:val="26"/>
          <w:lang w:val="uk-UA"/>
        </w:rPr>
        <w:t>освітньо-професійна</w:t>
      </w:r>
      <w:r w:rsidRPr="00306EFB">
        <w:rPr>
          <w:spacing w:val="-6"/>
          <w:sz w:val="26"/>
          <w:szCs w:val="26"/>
          <w:lang w:val="uk-UA"/>
        </w:rPr>
        <w:t xml:space="preserve"> </w:t>
      </w:r>
      <w:r w:rsidRPr="00306EFB">
        <w:rPr>
          <w:sz w:val="26"/>
          <w:szCs w:val="26"/>
          <w:lang w:val="uk-UA"/>
        </w:rPr>
        <w:t xml:space="preserve">програма </w:t>
      </w:r>
      <w:r>
        <w:rPr>
          <w:sz w:val="26"/>
          <w:szCs w:val="26"/>
          <w:lang w:val="uk-UA"/>
        </w:rPr>
        <w:t>С</w:t>
      </w:r>
      <w:r w:rsidRPr="00306EFB">
        <w:rPr>
          <w:sz w:val="26"/>
          <w:szCs w:val="26"/>
          <w:lang w:val="uk-UA"/>
        </w:rPr>
        <w:t>оціальна робота</w:t>
      </w:r>
    </w:p>
    <w:p w14:paraId="450196A4" w14:textId="518C642D" w:rsidR="004B634B" w:rsidRPr="00306EFB" w:rsidRDefault="004B634B" w:rsidP="004B634B">
      <w:pPr>
        <w:pStyle w:val="2"/>
        <w:keepNext w:val="0"/>
        <w:keepLines w:val="0"/>
        <w:widowControl w:val="0"/>
        <w:tabs>
          <w:tab w:val="left" w:pos="2090"/>
          <w:tab w:val="left" w:pos="6071"/>
        </w:tabs>
        <w:spacing w:before="0" w:line="320" w:lineRule="exact"/>
        <w:jc w:val="center"/>
        <w:rPr>
          <w:rFonts w:ascii="Times New Roman" w:hAnsi="Times New Roman"/>
          <w:color w:val="auto"/>
          <w:lang w:val="uk-UA"/>
        </w:rPr>
      </w:pPr>
      <w:r w:rsidRPr="00306EFB">
        <w:rPr>
          <w:rFonts w:ascii="Times New Roman" w:hAnsi="Times New Roman"/>
          <w:color w:val="auto"/>
          <w:lang w:val="uk-UA"/>
        </w:rPr>
        <w:t>спеціальності</w:t>
      </w:r>
      <w:r>
        <w:rPr>
          <w:rFonts w:ascii="Times New Roman" w:hAnsi="Times New Roman"/>
          <w:color w:val="auto"/>
          <w:lang w:val="uk-UA"/>
        </w:rPr>
        <w:t xml:space="preserve"> </w:t>
      </w:r>
      <w:r w:rsidR="00A91CDD" w:rsidRPr="00A91CDD">
        <w:rPr>
          <w:rFonts w:ascii="Times New Roman" w:hAnsi="Times New Roman"/>
          <w:color w:val="auto"/>
          <w:lang w:val="uk-UA"/>
        </w:rPr>
        <w:t>231</w:t>
      </w:r>
      <w:r w:rsidR="00A91CDD">
        <w:rPr>
          <w:rFonts w:ascii="Times New Roman" w:hAnsi="Times New Roman"/>
          <w:color w:val="auto"/>
          <w:lang w:val="uk-UA"/>
        </w:rPr>
        <w:t xml:space="preserve"> </w:t>
      </w:r>
      <w:r>
        <w:rPr>
          <w:rFonts w:ascii="Times New Roman" w:hAnsi="Times New Roman"/>
          <w:color w:val="auto"/>
          <w:lang w:val="uk-UA"/>
        </w:rPr>
        <w:t>С</w:t>
      </w:r>
      <w:r w:rsidRPr="00306EFB">
        <w:rPr>
          <w:rFonts w:ascii="Times New Roman" w:hAnsi="Times New Roman"/>
          <w:color w:val="auto"/>
          <w:lang w:val="uk-UA"/>
        </w:rPr>
        <w:t>оціальна робота</w:t>
      </w:r>
      <w:r w:rsidR="00242664" w:rsidRPr="00242664">
        <w:t xml:space="preserve"> </w:t>
      </w:r>
    </w:p>
    <w:p w14:paraId="68FCE738" w14:textId="71511C8E" w:rsidR="004B634B" w:rsidRPr="00306EFB" w:rsidRDefault="004B634B" w:rsidP="004B634B">
      <w:pPr>
        <w:pStyle w:val="2"/>
        <w:keepNext w:val="0"/>
        <w:keepLines w:val="0"/>
        <w:widowControl w:val="0"/>
        <w:tabs>
          <w:tab w:val="left" w:pos="3497"/>
        </w:tabs>
        <w:spacing w:before="0"/>
        <w:jc w:val="center"/>
        <w:rPr>
          <w:rFonts w:ascii="Times New Roman" w:hAnsi="Times New Roman"/>
          <w:color w:val="auto"/>
          <w:lang w:val="uk-UA"/>
        </w:rPr>
      </w:pPr>
      <w:r w:rsidRPr="00306EFB">
        <w:rPr>
          <w:rFonts w:ascii="Times New Roman" w:hAnsi="Times New Roman"/>
          <w:color w:val="auto"/>
          <w:lang w:val="uk-UA"/>
        </w:rPr>
        <w:t>галузі</w:t>
      </w:r>
      <w:r w:rsidRPr="00306EFB">
        <w:rPr>
          <w:rFonts w:ascii="Times New Roman" w:hAnsi="Times New Roman"/>
          <w:color w:val="auto"/>
          <w:spacing w:val="-6"/>
          <w:lang w:val="uk-UA"/>
        </w:rPr>
        <w:t xml:space="preserve"> </w:t>
      </w:r>
      <w:r w:rsidRPr="00306EFB">
        <w:rPr>
          <w:rFonts w:ascii="Times New Roman" w:hAnsi="Times New Roman"/>
          <w:color w:val="auto"/>
          <w:lang w:val="uk-UA"/>
        </w:rPr>
        <w:t>знань</w:t>
      </w:r>
      <w:r w:rsidRPr="00306EFB">
        <w:rPr>
          <w:rFonts w:ascii="Times New Roman" w:hAnsi="Times New Roman"/>
          <w:color w:val="auto"/>
          <w:w w:val="99"/>
          <w:u w:val="single"/>
          <w:lang w:val="uk-UA"/>
        </w:rPr>
        <w:t xml:space="preserve"> </w:t>
      </w:r>
      <w:r w:rsidR="00A91CDD">
        <w:rPr>
          <w:rFonts w:ascii="Times New Roman" w:hAnsi="Times New Roman"/>
          <w:color w:val="auto"/>
          <w:w w:val="99"/>
          <w:u w:val="single"/>
          <w:lang w:val="uk-UA"/>
        </w:rPr>
        <w:t xml:space="preserve">23 Соціальна робота </w:t>
      </w:r>
    </w:p>
    <w:p w14:paraId="493F40C9" w14:textId="77777777" w:rsidR="00A665E9" w:rsidRPr="00A665E9" w:rsidRDefault="00A665E9" w:rsidP="00A665E9">
      <w:pPr>
        <w:pStyle w:val="ac"/>
        <w:rPr>
          <w:sz w:val="16"/>
        </w:rPr>
      </w:pPr>
    </w:p>
    <w:p w14:paraId="1AA53903" w14:textId="77777777" w:rsidR="00A665E9" w:rsidRPr="00A665E9" w:rsidRDefault="00A665E9" w:rsidP="00A665E9">
      <w:pPr>
        <w:widowControl w:val="0"/>
        <w:jc w:val="both"/>
        <w:rPr>
          <w:lang w:val="uk-UA"/>
        </w:rPr>
      </w:pPr>
    </w:p>
    <w:p w14:paraId="4F88E156" w14:textId="57D55940" w:rsidR="00A665E9" w:rsidRPr="00A665E9" w:rsidRDefault="00A665E9" w:rsidP="00A665E9">
      <w:pPr>
        <w:widowControl w:val="0"/>
        <w:jc w:val="both"/>
        <w:rPr>
          <w:b/>
          <w:bCs/>
          <w:u w:val="single"/>
          <w:lang w:val="uk-UA"/>
        </w:rPr>
      </w:pPr>
      <w:r w:rsidRPr="00A665E9">
        <w:rPr>
          <w:lang w:val="uk-UA"/>
        </w:rPr>
        <w:t>ВИКЛАДАЧ:</w:t>
      </w:r>
      <w:r w:rsidRPr="00A665E9">
        <w:rPr>
          <w:bCs/>
          <w:lang w:val="uk-UA"/>
        </w:rPr>
        <w:t xml:space="preserve"> </w:t>
      </w:r>
      <w:r w:rsidR="00242664">
        <w:rPr>
          <w:bCs/>
          <w:u w:val="single"/>
          <w:lang w:val="uk-UA"/>
        </w:rPr>
        <w:t>Краснокутський</w:t>
      </w:r>
      <w:r w:rsidRPr="00A665E9">
        <w:rPr>
          <w:bCs/>
          <w:u w:val="single"/>
          <w:lang w:val="uk-UA"/>
        </w:rPr>
        <w:t xml:space="preserve"> О.</w:t>
      </w:r>
      <w:r w:rsidR="00242664">
        <w:rPr>
          <w:bCs/>
          <w:u w:val="single"/>
          <w:lang w:val="uk-UA"/>
        </w:rPr>
        <w:t>В</w:t>
      </w:r>
      <w:r w:rsidRPr="00A665E9">
        <w:rPr>
          <w:bCs/>
          <w:u w:val="single"/>
          <w:lang w:val="uk-UA"/>
        </w:rPr>
        <w:t>., д.філо</w:t>
      </w:r>
      <w:r w:rsidR="00AE32D1">
        <w:rPr>
          <w:bCs/>
          <w:u w:val="single"/>
          <w:lang w:val="uk-UA"/>
        </w:rPr>
        <w:t xml:space="preserve">с. н., </w:t>
      </w:r>
      <w:r w:rsidR="00242664">
        <w:rPr>
          <w:bCs/>
          <w:u w:val="single"/>
          <w:lang w:val="uk-UA"/>
        </w:rPr>
        <w:t>професор</w:t>
      </w:r>
      <w:r w:rsidR="00AE32D1">
        <w:rPr>
          <w:bCs/>
          <w:u w:val="single"/>
          <w:lang w:val="uk-UA"/>
        </w:rPr>
        <w:t>, професор кафедри філософії</w:t>
      </w:r>
      <w:r w:rsidR="00242664">
        <w:rPr>
          <w:bCs/>
          <w:u w:val="single"/>
          <w:lang w:val="uk-UA"/>
        </w:rPr>
        <w:t>, публічного управління та соціальної роботи</w:t>
      </w:r>
      <w:r w:rsidRPr="00242664">
        <w:rPr>
          <w:u w:val="single"/>
          <w:lang w:val="uk-UA"/>
        </w:rPr>
        <w:t>.</w:t>
      </w:r>
      <w:r w:rsidR="00242664" w:rsidRPr="00242664">
        <w:rPr>
          <w:u w:val="single"/>
          <w:lang w:val="uk-UA"/>
        </w:rPr>
        <w:t xml:space="preserve"> </w:t>
      </w:r>
    </w:p>
    <w:p w14:paraId="51397164" w14:textId="77777777" w:rsidR="00A665E9" w:rsidRPr="00A665E9" w:rsidRDefault="00A665E9" w:rsidP="00A665E9">
      <w:pPr>
        <w:pStyle w:val="ac"/>
        <w:rPr>
          <w:sz w:val="20"/>
        </w:rPr>
      </w:pPr>
    </w:p>
    <w:p w14:paraId="23BFD84E" w14:textId="77777777" w:rsidR="00A665E9" w:rsidRPr="00A665E9" w:rsidRDefault="00A665E9" w:rsidP="00A665E9">
      <w:pPr>
        <w:pStyle w:val="ac"/>
        <w:rPr>
          <w:sz w:val="20"/>
        </w:rPr>
      </w:pPr>
    </w:p>
    <w:p w14:paraId="11D9ED0C" w14:textId="77777777" w:rsidR="00A665E9" w:rsidRPr="00A665E9" w:rsidRDefault="00A665E9" w:rsidP="00A665E9">
      <w:pPr>
        <w:pStyle w:val="ac"/>
        <w:rPr>
          <w:sz w:val="20"/>
        </w:rPr>
      </w:pPr>
    </w:p>
    <w:p w14:paraId="7067AE7D" w14:textId="77777777" w:rsidR="00A665E9" w:rsidRPr="00A665E9" w:rsidRDefault="00A665E9" w:rsidP="00A665E9">
      <w:pPr>
        <w:pStyle w:val="ac"/>
        <w:rPr>
          <w:sz w:val="20"/>
        </w:rPr>
      </w:pPr>
    </w:p>
    <w:p w14:paraId="549DD60A" w14:textId="77777777" w:rsidR="00A665E9" w:rsidRPr="00A665E9" w:rsidRDefault="00A665E9" w:rsidP="00A665E9">
      <w:pPr>
        <w:pStyle w:val="ac"/>
        <w:rPr>
          <w:sz w:val="20"/>
        </w:rPr>
      </w:pPr>
    </w:p>
    <w:p w14:paraId="46291560" w14:textId="77777777" w:rsidR="00A665E9" w:rsidRPr="00A665E9" w:rsidRDefault="00A665E9" w:rsidP="00A665E9">
      <w:pPr>
        <w:pStyle w:val="ac"/>
        <w:rPr>
          <w:sz w:val="20"/>
        </w:rPr>
      </w:pPr>
    </w:p>
    <w:p w14:paraId="3125D240" w14:textId="77777777" w:rsidR="00A665E9" w:rsidRPr="00A665E9" w:rsidRDefault="00A665E9" w:rsidP="00A665E9">
      <w:pPr>
        <w:pStyle w:val="ac"/>
        <w:rPr>
          <w:sz w:val="20"/>
        </w:rPr>
      </w:pPr>
    </w:p>
    <w:p w14:paraId="12FFBAF1" w14:textId="77777777" w:rsidR="00A665E9" w:rsidRPr="00A665E9" w:rsidRDefault="00A665E9" w:rsidP="00A665E9">
      <w:pPr>
        <w:pStyle w:val="ac"/>
        <w:rPr>
          <w:sz w:val="20"/>
        </w:rPr>
      </w:pPr>
    </w:p>
    <w:p w14:paraId="77B37348" w14:textId="77777777" w:rsidR="00A665E9" w:rsidRPr="00A665E9" w:rsidRDefault="00A665E9" w:rsidP="00A665E9">
      <w:pPr>
        <w:pStyle w:val="ac"/>
        <w:rPr>
          <w:sz w:val="20"/>
        </w:rPr>
      </w:pPr>
    </w:p>
    <w:tbl>
      <w:tblPr>
        <w:tblW w:w="0" w:type="auto"/>
        <w:tblInd w:w="351" w:type="dxa"/>
        <w:tblLook w:val="01E0" w:firstRow="1" w:lastRow="1" w:firstColumn="1" w:lastColumn="1" w:noHBand="0" w:noVBand="0"/>
      </w:tblPr>
      <w:tblGrid>
        <w:gridCol w:w="4826"/>
        <w:gridCol w:w="4745"/>
      </w:tblGrid>
      <w:tr w:rsidR="00A665E9" w:rsidRPr="002938F1" w14:paraId="6336AD3F" w14:textId="77777777" w:rsidTr="00120ED9">
        <w:tc>
          <w:tcPr>
            <w:tcW w:w="4826" w:type="dxa"/>
          </w:tcPr>
          <w:p w14:paraId="3A5A9927" w14:textId="77777777" w:rsidR="00AE32D1" w:rsidRPr="00A665E9" w:rsidRDefault="00AE32D1" w:rsidP="00AE32D1">
            <w:pPr>
              <w:widowControl w:val="0"/>
              <w:rPr>
                <w:lang w:val="uk-UA"/>
              </w:rPr>
            </w:pPr>
            <w:r w:rsidRPr="00A665E9">
              <w:rPr>
                <w:lang w:val="uk-UA"/>
              </w:rPr>
              <w:t>Обговорено та ухвалено</w:t>
            </w:r>
          </w:p>
          <w:p w14:paraId="40B23AB8" w14:textId="618C016F" w:rsidR="00AE32D1" w:rsidRPr="00BD299D" w:rsidRDefault="00AE32D1" w:rsidP="00AE32D1">
            <w:pPr>
              <w:rPr>
                <w:lang w:val="uk-UA"/>
              </w:rPr>
            </w:pPr>
            <w:r w:rsidRPr="00BD299D">
              <w:rPr>
                <w:lang w:val="uk-UA"/>
              </w:rPr>
              <w:t xml:space="preserve">на засіданні кафедри </w:t>
            </w:r>
            <w:r>
              <w:rPr>
                <w:lang w:val="uk-UA"/>
              </w:rPr>
              <w:t>філософії</w:t>
            </w:r>
            <w:r w:rsidR="00242664" w:rsidRPr="00242664">
              <w:rPr>
                <w:lang w:val="uk-UA"/>
              </w:rPr>
              <w:t>, публічного управління та соціальної роботи</w:t>
            </w:r>
            <w:r w:rsidR="00242664">
              <w:rPr>
                <w:lang w:val="uk-UA"/>
              </w:rPr>
              <w:t xml:space="preserve"> </w:t>
            </w:r>
          </w:p>
          <w:p w14:paraId="10837E9C" w14:textId="77777777" w:rsidR="00AE32D1" w:rsidRPr="00A665E9" w:rsidRDefault="00AE32D1" w:rsidP="00AE32D1">
            <w:pPr>
              <w:widowControl w:val="0"/>
              <w:rPr>
                <w:lang w:val="uk-UA"/>
              </w:rPr>
            </w:pPr>
          </w:p>
          <w:p w14:paraId="1F9CF161" w14:textId="1BD1A040" w:rsidR="00AE32D1" w:rsidRPr="00BD299D" w:rsidRDefault="00AE32D1" w:rsidP="00AE32D1">
            <w:pPr>
              <w:rPr>
                <w:lang w:val="uk-UA"/>
              </w:rPr>
            </w:pPr>
            <w:r w:rsidRPr="00BD299D">
              <w:rPr>
                <w:lang w:val="uk-UA"/>
              </w:rPr>
              <w:t xml:space="preserve">Протокол № </w:t>
            </w:r>
            <w:r>
              <w:rPr>
                <w:lang w:val="uk-UA"/>
              </w:rPr>
              <w:t>__</w:t>
            </w:r>
            <w:r w:rsidRPr="00BD299D">
              <w:rPr>
                <w:lang w:val="uk-UA"/>
              </w:rPr>
              <w:t xml:space="preserve"> від </w:t>
            </w:r>
            <w:r w:rsidR="00242664">
              <w:rPr>
                <w:lang w:val="uk-UA"/>
              </w:rPr>
              <w:t>«</w:t>
            </w:r>
            <w:r>
              <w:rPr>
                <w:lang w:val="uk-UA"/>
              </w:rPr>
              <w:t>___</w:t>
            </w:r>
            <w:r w:rsidR="00242664">
              <w:rPr>
                <w:lang w:val="uk-UA"/>
              </w:rPr>
              <w:t>»</w:t>
            </w:r>
            <w:r w:rsidRPr="00BD299D">
              <w:rPr>
                <w:lang w:val="uk-UA"/>
              </w:rPr>
              <w:t xml:space="preserve"> серпня 202</w:t>
            </w:r>
            <w:r w:rsidR="00242664">
              <w:rPr>
                <w:lang w:val="uk-UA"/>
              </w:rPr>
              <w:t>5</w:t>
            </w:r>
            <w:r w:rsidRPr="00BD299D">
              <w:rPr>
                <w:lang w:val="uk-UA"/>
              </w:rPr>
              <w:t xml:space="preserve"> р.</w:t>
            </w:r>
          </w:p>
          <w:p w14:paraId="62E4CD62" w14:textId="7CBD9741" w:rsidR="00AE32D1" w:rsidRDefault="00AE32D1" w:rsidP="00AE32D1">
            <w:pPr>
              <w:jc w:val="both"/>
              <w:rPr>
                <w:lang w:val="uk-UA"/>
              </w:rPr>
            </w:pPr>
            <w:r w:rsidRPr="00BD299D">
              <w:rPr>
                <w:lang w:val="uk-UA"/>
              </w:rPr>
              <w:t xml:space="preserve">Завідувач кафедри </w:t>
            </w:r>
            <w:r w:rsidR="005803D6">
              <w:rPr>
                <w:lang w:val="uk-UA"/>
              </w:rPr>
              <w:t>філософії</w:t>
            </w:r>
            <w:r w:rsidR="00242664" w:rsidRPr="00242664">
              <w:rPr>
                <w:lang w:val="uk-UA"/>
              </w:rPr>
              <w:t>, публічного управління та соціальної роботи.</w:t>
            </w:r>
            <w:r w:rsidR="005803D6">
              <w:rPr>
                <w:lang w:val="uk-UA"/>
              </w:rPr>
              <w:t xml:space="preserve"> </w:t>
            </w:r>
          </w:p>
          <w:p w14:paraId="7EA81CD0" w14:textId="77777777" w:rsidR="00AE32D1" w:rsidRPr="00BD299D" w:rsidRDefault="00AE32D1" w:rsidP="00AE32D1">
            <w:pPr>
              <w:jc w:val="both"/>
              <w:rPr>
                <w:lang w:val="uk-UA"/>
              </w:rPr>
            </w:pPr>
          </w:p>
          <w:p w14:paraId="12664D34" w14:textId="77777777" w:rsidR="00AE32D1" w:rsidRPr="00A665E9" w:rsidRDefault="00AE32D1" w:rsidP="00AE32D1">
            <w:pPr>
              <w:widowControl w:val="0"/>
              <w:jc w:val="center"/>
              <w:rPr>
                <w:u w:val="single"/>
                <w:lang w:val="uk-UA"/>
              </w:rPr>
            </w:pPr>
            <w:r w:rsidRPr="00A665E9">
              <w:rPr>
                <w:u w:val="single"/>
                <w:lang w:val="uk-UA"/>
              </w:rPr>
              <w:t>                                                Т.І. Бутченко</w:t>
            </w:r>
          </w:p>
          <w:p w14:paraId="79AC7E42" w14:textId="77777777" w:rsidR="00A665E9" w:rsidRPr="00A665E9" w:rsidRDefault="00AE32D1" w:rsidP="00AE32D1">
            <w:pPr>
              <w:widowControl w:val="0"/>
              <w:jc w:val="center"/>
              <w:rPr>
                <w:sz w:val="16"/>
                <w:szCs w:val="16"/>
                <w:lang w:val="uk-UA"/>
              </w:rPr>
            </w:pPr>
            <w:r w:rsidRPr="00A665E9">
              <w:rPr>
                <w:sz w:val="16"/>
                <w:szCs w:val="16"/>
                <w:lang w:val="uk-UA"/>
              </w:rPr>
              <w:t xml:space="preserve">         (підпис)                                               (ініціали, прізвище )</w:t>
            </w:r>
          </w:p>
        </w:tc>
        <w:tc>
          <w:tcPr>
            <w:tcW w:w="4745" w:type="dxa"/>
          </w:tcPr>
          <w:p w14:paraId="697496EC" w14:textId="531FEDC5" w:rsidR="00AD2A8B" w:rsidRPr="00A665E9" w:rsidRDefault="00AD2A8B" w:rsidP="00AD2A8B">
            <w:pPr>
              <w:widowControl w:val="0"/>
              <w:rPr>
                <w:lang w:val="uk-UA"/>
              </w:rPr>
            </w:pPr>
            <w:r>
              <w:rPr>
                <w:lang w:val="uk-UA"/>
              </w:rPr>
              <w:t>Гарант освітньо-професійної програми «Соціальна робота»</w:t>
            </w:r>
            <w:r w:rsidR="00242664">
              <w:rPr>
                <w:lang w:val="uk-UA"/>
              </w:rPr>
              <w:t xml:space="preserve"> </w:t>
            </w:r>
          </w:p>
          <w:p w14:paraId="38CEB9C5" w14:textId="77777777" w:rsidR="00AD2A8B" w:rsidRDefault="00AD2A8B" w:rsidP="00AD2A8B">
            <w:pPr>
              <w:widowControl w:val="0"/>
              <w:jc w:val="center"/>
              <w:rPr>
                <w:u w:val="single"/>
                <w:lang w:val="uk-UA"/>
              </w:rPr>
            </w:pPr>
          </w:p>
          <w:p w14:paraId="6DB992D4" w14:textId="77777777" w:rsidR="00AD2A8B" w:rsidRDefault="00AD2A8B" w:rsidP="00AD2A8B">
            <w:pPr>
              <w:widowControl w:val="0"/>
              <w:jc w:val="center"/>
              <w:rPr>
                <w:u w:val="single"/>
                <w:lang w:val="uk-UA"/>
              </w:rPr>
            </w:pPr>
          </w:p>
          <w:p w14:paraId="0342CE2C" w14:textId="77777777" w:rsidR="00AD2A8B" w:rsidRPr="00A665E9" w:rsidRDefault="00AD2A8B" w:rsidP="00AD2A8B">
            <w:pPr>
              <w:widowControl w:val="0"/>
              <w:jc w:val="center"/>
              <w:rPr>
                <w:u w:val="single"/>
                <w:lang w:val="uk-UA"/>
              </w:rPr>
            </w:pPr>
            <w:r w:rsidRPr="00A665E9">
              <w:rPr>
                <w:u w:val="single"/>
                <w:lang w:val="uk-UA"/>
              </w:rPr>
              <w:t>                                   </w:t>
            </w:r>
            <w:r>
              <w:rPr>
                <w:u w:val="single"/>
                <w:lang w:val="uk-UA"/>
              </w:rPr>
              <w:t>О.В. Маловічко</w:t>
            </w:r>
          </w:p>
          <w:p w14:paraId="34EC2AE7" w14:textId="77777777" w:rsidR="00A665E9" w:rsidRPr="00A665E9" w:rsidRDefault="00EE4F93" w:rsidP="00EE4F93">
            <w:pPr>
              <w:widowControl w:val="0"/>
              <w:jc w:val="center"/>
              <w:rPr>
                <w:sz w:val="16"/>
                <w:szCs w:val="16"/>
                <w:u w:val="single"/>
                <w:lang w:val="uk-UA"/>
              </w:rPr>
            </w:pPr>
            <w:r w:rsidRPr="00A665E9">
              <w:rPr>
                <w:sz w:val="16"/>
                <w:szCs w:val="16"/>
                <w:lang w:val="uk-UA"/>
              </w:rPr>
              <w:t>(підпис)                                 (ініціали, прізвище )</w:t>
            </w:r>
          </w:p>
        </w:tc>
      </w:tr>
    </w:tbl>
    <w:p w14:paraId="43A125C0" w14:textId="77777777" w:rsidR="00A665E9" w:rsidRPr="00A665E9" w:rsidRDefault="00A665E9" w:rsidP="00A665E9">
      <w:pPr>
        <w:pStyle w:val="ac"/>
        <w:rPr>
          <w:sz w:val="20"/>
        </w:rPr>
      </w:pPr>
    </w:p>
    <w:p w14:paraId="183204C1" w14:textId="77777777" w:rsidR="00A665E9" w:rsidRPr="00A665E9" w:rsidRDefault="00A665E9" w:rsidP="00A665E9">
      <w:pPr>
        <w:pStyle w:val="ac"/>
        <w:rPr>
          <w:sz w:val="20"/>
        </w:rPr>
      </w:pPr>
    </w:p>
    <w:p w14:paraId="51ED16F6" w14:textId="77777777" w:rsidR="00A665E9" w:rsidRPr="00A665E9" w:rsidRDefault="00A665E9" w:rsidP="00A665E9">
      <w:pPr>
        <w:pStyle w:val="ac"/>
        <w:rPr>
          <w:sz w:val="20"/>
        </w:rPr>
      </w:pPr>
    </w:p>
    <w:p w14:paraId="23790684" w14:textId="6B23D0C8" w:rsidR="00A665E9" w:rsidRPr="00A665E9" w:rsidRDefault="00A665E9" w:rsidP="00A665E9">
      <w:pPr>
        <w:pStyle w:val="2"/>
        <w:keepNext w:val="0"/>
        <w:keepLines w:val="0"/>
        <w:widowControl w:val="0"/>
        <w:spacing w:before="0"/>
        <w:jc w:val="center"/>
        <w:rPr>
          <w:rFonts w:ascii="Times New Roman" w:hAnsi="Times New Roman"/>
          <w:color w:val="auto"/>
          <w:lang w:val="uk-UA"/>
        </w:rPr>
      </w:pPr>
      <w:r w:rsidRPr="00A665E9">
        <w:rPr>
          <w:rFonts w:ascii="Times New Roman" w:hAnsi="Times New Roman"/>
          <w:color w:val="auto"/>
          <w:lang w:val="uk-UA"/>
        </w:rPr>
        <w:t>202</w:t>
      </w:r>
      <w:r w:rsidR="00242664">
        <w:rPr>
          <w:rFonts w:ascii="Times New Roman" w:hAnsi="Times New Roman"/>
          <w:color w:val="auto"/>
          <w:lang w:val="uk-UA"/>
        </w:rPr>
        <w:t>5</w:t>
      </w:r>
      <w:r w:rsidRPr="00A665E9">
        <w:rPr>
          <w:rFonts w:ascii="Times New Roman" w:hAnsi="Times New Roman"/>
          <w:color w:val="auto"/>
          <w:spacing w:val="-3"/>
          <w:lang w:val="uk-UA"/>
        </w:rPr>
        <w:t xml:space="preserve"> </w:t>
      </w:r>
      <w:r w:rsidRPr="00A665E9">
        <w:rPr>
          <w:rFonts w:ascii="Times New Roman" w:hAnsi="Times New Roman"/>
          <w:color w:val="auto"/>
          <w:lang w:val="uk-UA"/>
        </w:rPr>
        <w:t>рік</w:t>
      </w:r>
    </w:p>
    <w:p w14:paraId="74FBAEAC" w14:textId="096D37E8" w:rsidR="00242664" w:rsidRDefault="00242664">
      <w:pPr>
        <w:spacing w:after="200" w:line="276" w:lineRule="auto"/>
        <w:rPr>
          <w:rFonts w:eastAsia="MS Gothic"/>
          <w:lang w:val="uk-UA"/>
        </w:rPr>
      </w:pPr>
      <w:r>
        <w:rPr>
          <w:lang w:val="uk-UA"/>
        </w:rPr>
        <w:br w:type="page"/>
      </w:r>
    </w:p>
    <w:p w14:paraId="7668E994" w14:textId="77777777" w:rsidR="00BD299D" w:rsidRPr="00AF79E7" w:rsidRDefault="00BD299D" w:rsidP="00346C10">
      <w:pPr>
        <w:pStyle w:val="3"/>
        <w:keepNext w:val="0"/>
        <w:keepLines w:val="0"/>
        <w:widowControl w:val="0"/>
        <w:spacing w:before="0"/>
        <w:rPr>
          <w:rFonts w:ascii="Times New Roman" w:hAnsi="Times New Roman"/>
          <w:color w:val="auto"/>
          <w:lang w:val="uk-UA"/>
        </w:rPr>
      </w:pPr>
      <w:r w:rsidRPr="00AF79E7">
        <w:rPr>
          <w:rFonts w:ascii="Times New Roman" w:hAnsi="Times New Roman"/>
          <w:color w:val="auto"/>
          <w:lang w:val="uk-UA"/>
        </w:rPr>
        <w:lastRenderedPageBreak/>
        <w:t>Зв`язок</w:t>
      </w:r>
      <w:r w:rsidRPr="00AF79E7">
        <w:rPr>
          <w:rFonts w:ascii="Times New Roman" w:hAnsi="Times New Roman"/>
          <w:color w:val="auto"/>
          <w:spacing w:val="1"/>
          <w:lang w:val="uk-UA"/>
        </w:rPr>
        <w:t xml:space="preserve"> </w:t>
      </w:r>
      <w:r w:rsidRPr="00AF79E7">
        <w:rPr>
          <w:rFonts w:ascii="Times New Roman" w:hAnsi="Times New Roman"/>
          <w:color w:val="auto"/>
          <w:lang w:val="uk-UA"/>
        </w:rPr>
        <w:t>з</w:t>
      </w:r>
      <w:r w:rsidRPr="00AF79E7">
        <w:rPr>
          <w:rFonts w:ascii="Times New Roman" w:hAnsi="Times New Roman"/>
          <w:color w:val="auto"/>
          <w:spacing w:val="-1"/>
          <w:lang w:val="uk-UA"/>
        </w:rPr>
        <w:t xml:space="preserve"> </w:t>
      </w:r>
      <w:r w:rsidRPr="00AF79E7">
        <w:rPr>
          <w:rFonts w:ascii="Times New Roman" w:hAnsi="Times New Roman"/>
          <w:color w:val="auto"/>
          <w:lang w:val="uk-UA"/>
        </w:rPr>
        <w:t>викладачем:</w:t>
      </w:r>
    </w:p>
    <w:p w14:paraId="31D5BE97" w14:textId="08565E15" w:rsidR="00BD299D" w:rsidRPr="00AF79E7" w:rsidRDefault="00BD299D" w:rsidP="00346C10">
      <w:pPr>
        <w:widowControl w:val="0"/>
        <w:rPr>
          <w:i/>
          <w:lang w:val="uk-UA"/>
        </w:rPr>
      </w:pPr>
      <w:r w:rsidRPr="00AF79E7">
        <w:rPr>
          <w:b/>
          <w:lang w:val="uk-UA"/>
        </w:rPr>
        <w:t xml:space="preserve">E-mail: </w:t>
      </w:r>
      <w:hyperlink r:id="rId8" w:history="1">
        <w:r w:rsidR="00727524" w:rsidRPr="00026F93">
          <w:rPr>
            <w:rStyle w:val="a3"/>
            <w:bCs/>
            <w:i/>
            <w:iCs/>
            <w:lang w:val="uk-UA"/>
          </w:rPr>
          <w:t>olvolkras@gmail.com</w:t>
        </w:r>
      </w:hyperlink>
      <w:r w:rsidR="00727524">
        <w:rPr>
          <w:bCs/>
          <w:i/>
          <w:iCs/>
          <w:lang w:val="uk-UA"/>
        </w:rPr>
        <w:t xml:space="preserve"> </w:t>
      </w:r>
    </w:p>
    <w:p w14:paraId="6FFD6904" w14:textId="3AE86FAE" w:rsidR="00BD299D" w:rsidRPr="00AF79E7" w:rsidRDefault="00BD299D" w:rsidP="00346C10">
      <w:pPr>
        <w:widowControl w:val="0"/>
        <w:rPr>
          <w:b/>
          <w:i/>
          <w:lang w:val="uk-UA"/>
        </w:rPr>
      </w:pPr>
      <w:r w:rsidRPr="00AF79E7">
        <w:rPr>
          <w:b/>
          <w:lang w:val="uk-UA"/>
        </w:rPr>
        <w:t xml:space="preserve">Телефон: </w:t>
      </w:r>
      <w:r w:rsidRPr="00AF79E7">
        <w:rPr>
          <w:i/>
          <w:lang w:val="uk-UA"/>
        </w:rPr>
        <w:t>050-</w:t>
      </w:r>
      <w:r w:rsidR="00727524">
        <w:rPr>
          <w:i/>
          <w:lang w:val="uk-UA"/>
        </w:rPr>
        <w:t>010-55-34</w:t>
      </w:r>
      <w:r w:rsidRPr="00AF79E7">
        <w:rPr>
          <w:i/>
          <w:lang w:val="uk-UA"/>
        </w:rPr>
        <w:t>.</w:t>
      </w:r>
      <w:r w:rsidR="00727524">
        <w:rPr>
          <w:i/>
          <w:lang w:val="uk-UA"/>
        </w:rPr>
        <w:t xml:space="preserve"> </w:t>
      </w:r>
    </w:p>
    <w:p w14:paraId="67B2A733" w14:textId="02114AEB" w:rsidR="0022564C" w:rsidRPr="00E44295" w:rsidRDefault="00BD299D" w:rsidP="0022564C">
      <w:pPr>
        <w:pStyle w:val="TableParagraph"/>
        <w:ind w:right="101"/>
        <w:jc w:val="both"/>
      </w:pPr>
      <w:r w:rsidRPr="00AF79E7">
        <w:rPr>
          <w:b/>
        </w:rPr>
        <w:t xml:space="preserve">Інші засоби зв’язку: </w:t>
      </w:r>
      <w:r w:rsidRPr="00AF79E7">
        <w:rPr>
          <w:i/>
        </w:rPr>
        <w:t xml:space="preserve">Moodle (форум курсу), </w:t>
      </w:r>
      <w:r w:rsidR="00AE32D1">
        <w:rPr>
          <w:lang w:val="en-US"/>
        </w:rPr>
        <w:t>ZOOM</w:t>
      </w:r>
      <w:r w:rsidR="0022564C" w:rsidRPr="00E44295">
        <w:t xml:space="preserve"> за домовленістю</w:t>
      </w:r>
      <w:r w:rsidR="00727524">
        <w:t xml:space="preserve"> </w:t>
      </w:r>
    </w:p>
    <w:p w14:paraId="4BC54D55" w14:textId="4A9627AF" w:rsidR="00275D97" w:rsidRPr="00134F9B" w:rsidRDefault="00BD299D" w:rsidP="00275D97">
      <w:pPr>
        <w:widowControl w:val="0"/>
        <w:jc w:val="both"/>
        <w:rPr>
          <w:i/>
          <w:iCs/>
          <w:lang w:val="uk-UA"/>
        </w:rPr>
      </w:pPr>
      <w:r w:rsidRPr="00AF79E7">
        <w:rPr>
          <w:b/>
          <w:lang w:val="uk-UA"/>
        </w:rPr>
        <w:t>Кафедра:</w:t>
      </w:r>
      <w:r w:rsidR="00727524">
        <w:rPr>
          <w:i/>
          <w:lang w:val="uk-UA"/>
        </w:rPr>
        <w:t xml:space="preserve"> </w:t>
      </w:r>
      <w:r w:rsidR="00727524" w:rsidRPr="00727524">
        <w:rPr>
          <w:i/>
          <w:lang w:val="uk-UA"/>
        </w:rPr>
        <w:t>філософії, публічного управління та соціальної роботи</w:t>
      </w:r>
      <w:r w:rsidR="00275D97" w:rsidRPr="00134F9B">
        <w:rPr>
          <w:i/>
          <w:lang w:val="uk-UA"/>
        </w:rPr>
        <w:t>,</w:t>
      </w:r>
      <w:r w:rsidR="00275D97" w:rsidRPr="00134F9B">
        <w:rPr>
          <w:i/>
          <w:iCs/>
          <w:lang w:val="uk-UA"/>
        </w:rPr>
        <w:t xml:space="preserve"> </w:t>
      </w:r>
      <w:r w:rsidR="00275D97" w:rsidRPr="00134F9B">
        <w:rPr>
          <w:i/>
          <w:lang w:val="uk-UA"/>
        </w:rPr>
        <w:t>4 корп. ЗНУ, вул. Дніпровська, 33а</w:t>
      </w:r>
      <w:r w:rsidR="00727524">
        <w:rPr>
          <w:i/>
          <w:lang w:val="uk-UA"/>
        </w:rPr>
        <w:t>, ауд. 236</w:t>
      </w:r>
      <w:r w:rsidR="00275D97">
        <w:rPr>
          <w:i/>
          <w:lang w:val="uk-UA"/>
        </w:rPr>
        <w:t>.</w:t>
      </w:r>
      <w:r w:rsidR="00727524">
        <w:rPr>
          <w:i/>
          <w:lang w:val="uk-UA"/>
        </w:rPr>
        <w:t xml:space="preserve"> </w:t>
      </w:r>
    </w:p>
    <w:p w14:paraId="6B348EBE" w14:textId="77777777" w:rsidR="00346C10" w:rsidRPr="00AF79E7" w:rsidRDefault="00346C10" w:rsidP="00346C10">
      <w:pPr>
        <w:widowControl w:val="0"/>
        <w:rPr>
          <w:i/>
          <w:lang w:val="uk-UA"/>
        </w:rPr>
      </w:pPr>
    </w:p>
    <w:p w14:paraId="5A54F932" w14:textId="6F783A5E" w:rsidR="00BD299D" w:rsidRPr="00AF79E7" w:rsidRDefault="00346C10" w:rsidP="0013771E">
      <w:pPr>
        <w:pStyle w:val="1"/>
        <w:keepNext w:val="0"/>
        <w:keepLines w:val="0"/>
        <w:widowControl w:val="0"/>
        <w:autoSpaceDE w:val="0"/>
        <w:autoSpaceDN w:val="0"/>
        <w:spacing w:before="0"/>
        <w:jc w:val="center"/>
        <w:rPr>
          <w:rFonts w:ascii="Times New Roman" w:hAnsi="Times New Roman" w:cs="Times New Roman"/>
          <w:b/>
          <w:color w:val="auto"/>
          <w:sz w:val="24"/>
          <w:szCs w:val="24"/>
          <w:lang w:val="uk-UA"/>
        </w:rPr>
      </w:pPr>
      <w:r w:rsidRPr="00AF79E7">
        <w:rPr>
          <w:rFonts w:ascii="Times New Roman" w:eastAsia="MS Mincho" w:hAnsi="Times New Roman" w:cs="Times New Roman"/>
          <w:b/>
          <w:color w:val="auto"/>
          <w:sz w:val="24"/>
          <w:szCs w:val="24"/>
          <w:lang w:val="uk-UA"/>
        </w:rPr>
        <w:t xml:space="preserve">1. </w:t>
      </w:r>
      <w:r w:rsidR="00BD299D" w:rsidRPr="00AF79E7">
        <w:rPr>
          <w:rFonts w:ascii="Times New Roman" w:hAnsi="Times New Roman" w:cs="Times New Roman"/>
          <w:b/>
          <w:color w:val="auto"/>
          <w:sz w:val="24"/>
          <w:szCs w:val="24"/>
          <w:lang w:val="uk-UA"/>
        </w:rPr>
        <w:t>Опис</w:t>
      </w:r>
      <w:r w:rsidR="00BD299D" w:rsidRPr="00AF79E7">
        <w:rPr>
          <w:rFonts w:ascii="Times New Roman" w:hAnsi="Times New Roman" w:cs="Times New Roman"/>
          <w:b/>
          <w:color w:val="auto"/>
          <w:spacing w:val="-4"/>
          <w:sz w:val="24"/>
          <w:szCs w:val="24"/>
          <w:lang w:val="uk-UA"/>
        </w:rPr>
        <w:t xml:space="preserve"> </w:t>
      </w:r>
      <w:r w:rsidR="00BD299D" w:rsidRPr="00AF79E7">
        <w:rPr>
          <w:rFonts w:ascii="Times New Roman" w:hAnsi="Times New Roman" w:cs="Times New Roman"/>
          <w:b/>
          <w:color w:val="auto"/>
          <w:sz w:val="24"/>
          <w:szCs w:val="24"/>
          <w:lang w:val="uk-UA"/>
        </w:rPr>
        <w:t>навчальної</w:t>
      </w:r>
      <w:r w:rsidR="00BD299D" w:rsidRPr="00AF79E7">
        <w:rPr>
          <w:rFonts w:ascii="Times New Roman" w:hAnsi="Times New Roman" w:cs="Times New Roman"/>
          <w:b/>
          <w:color w:val="auto"/>
          <w:spacing w:val="-5"/>
          <w:sz w:val="24"/>
          <w:szCs w:val="24"/>
          <w:lang w:val="uk-UA"/>
        </w:rPr>
        <w:t xml:space="preserve"> </w:t>
      </w:r>
      <w:r w:rsidR="00BD299D" w:rsidRPr="00AF79E7">
        <w:rPr>
          <w:rFonts w:ascii="Times New Roman" w:hAnsi="Times New Roman" w:cs="Times New Roman"/>
          <w:b/>
          <w:color w:val="auto"/>
          <w:sz w:val="24"/>
          <w:szCs w:val="24"/>
          <w:lang w:val="uk-UA"/>
        </w:rPr>
        <w:t>дисципліни</w:t>
      </w:r>
      <w:r w:rsidR="002A69E1">
        <w:rPr>
          <w:rFonts w:ascii="Times New Roman" w:hAnsi="Times New Roman" w:cs="Times New Roman"/>
          <w:b/>
          <w:color w:val="auto"/>
          <w:sz w:val="24"/>
          <w:szCs w:val="24"/>
          <w:lang w:val="uk-UA"/>
        </w:rPr>
        <w:t xml:space="preserve"> </w:t>
      </w:r>
    </w:p>
    <w:p w14:paraId="08E8DBD8" w14:textId="3CD3AA45" w:rsidR="003E29CD" w:rsidRPr="00924EF0" w:rsidRDefault="00AF79E7" w:rsidP="003E29CD">
      <w:pPr>
        <w:pBdr>
          <w:top w:val="nil"/>
          <w:left w:val="nil"/>
          <w:bottom w:val="nil"/>
          <w:right w:val="nil"/>
          <w:between w:val="nil"/>
        </w:pBdr>
        <w:ind w:firstLine="567"/>
        <w:jc w:val="both"/>
        <w:rPr>
          <w:rFonts w:eastAsia="Times New Roman"/>
          <w:lang w:val="uk-UA" w:eastAsia="ru-RU"/>
        </w:rPr>
      </w:pPr>
      <w:r w:rsidRPr="00240BF4">
        <w:rPr>
          <w:b/>
          <w:lang w:val="uk-UA"/>
        </w:rPr>
        <w:t xml:space="preserve">Метою </w:t>
      </w:r>
      <w:r w:rsidRPr="00240BF4">
        <w:rPr>
          <w:lang w:val="uk-UA"/>
        </w:rPr>
        <w:t>вивчення навчальної дисципліни «</w:t>
      </w:r>
      <w:r w:rsidR="00D97102">
        <w:rPr>
          <w:lang w:val="uk-UA"/>
        </w:rPr>
        <w:t>Р</w:t>
      </w:r>
      <w:r w:rsidR="00D97102" w:rsidRPr="00D97102">
        <w:rPr>
          <w:lang w:val="uk-UA"/>
        </w:rPr>
        <w:t xml:space="preserve">егулювання відносин у сфері соціального </w:t>
      </w:r>
      <w:r w:rsidR="00D97102" w:rsidRPr="00924EF0">
        <w:rPr>
          <w:lang w:val="uk-UA"/>
        </w:rPr>
        <w:t>захисту</w:t>
      </w:r>
      <w:r w:rsidRPr="00924EF0">
        <w:rPr>
          <w:lang w:val="uk-UA"/>
        </w:rPr>
        <w:t xml:space="preserve">» є формування компетенцій здобувачів вищої освіти щодо </w:t>
      </w:r>
      <w:r w:rsidR="00240BF4" w:rsidRPr="00924EF0">
        <w:rPr>
          <w:lang w:val="uk-UA"/>
        </w:rPr>
        <w:t>здатності</w:t>
      </w:r>
      <w:r w:rsidR="00924EF0" w:rsidRPr="00924EF0">
        <w:rPr>
          <w:lang w:val="uk-UA"/>
        </w:rPr>
        <w:t xml:space="preserve"> взаємодіяти з клієнтами, представниками різних професійних груп та громад</w:t>
      </w:r>
      <w:r w:rsidR="00240BF4" w:rsidRPr="00924EF0">
        <w:rPr>
          <w:lang w:val="uk-UA"/>
        </w:rPr>
        <w:t>, що передбачає застосування</w:t>
      </w:r>
      <w:r w:rsidR="00924EF0" w:rsidRPr="00924EF0">
        <w:rPr>
          <w:lang w:val="uk-UA"/>
        </w:rPr>
        <w:t xml:space="preserve"> чинних правових норм</w:t>
      </w:r>
      <w:r w:rsidR="00240BF4" w:rsidRPr="00924EF0">
        <w:rPr>
          <w:lang w:val="uk-UA"/>
        </w:rPr>
        <w:t xml:space="preserve">, </w:t>
      </w:r>
      <w:r w:rsidR="00B52CB0">
        <w:rPr>
          <w:lang w:val="uk-UA"/>
        </w:rPr>
        <w:t>які</w:t>
      </w:r>
      <w:r w:rsidR="00924EF0" w:rsidRPr="00924EF0">
        <w:rPr>
          <w:lang w:val="uk-UA"/>
        </w:rPr>
        <w:t xml:space="preserve"> регулюють соціально-забезпечувальні правовідносини, а разом з тим вміння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14:paraId="6846976D" w14:textId="41ECCEC1" w:rsidR="00AF79E7" w:rsidRPr="00924EF0" w:rsidRDefault="00B52CB0" w:rsidP="00AF79E7">
      <w:pPr>
        <w:ind w:firstLine="567"/>
        <w:jc w:val="both"/>
        <w:rPr>
          <w:lang w:val="uk-UA"/>
        </w:rPr>
      </w:pPr>
      <w:r>
        <w:rPr>
          <w:lang w:val="uk-UA"/>
        </w:rPr>
        <w:t>К</w:t>
      </w:r>
      <w:r w:rsidR="00AF79E7" w:rsidRPr="00924EF0">
        <w:rPr>
          <w:lang w:val="uk-UA"/>
        </w:rPr>
        <w:t xml:space="preserve">урс орієнтований на </w:t>
      </w:r>
      <w:r w:rsidR="00924EF0" w:rsidRPr="00924EF0">
        <w:rPr>
          <w:lang w:val="uk-UA"/>
        </w:rPr>
        <w:t xml:space="preserve">засвоєння соціально-забезпечувальних правових норм як регуляторів відносин в сфері соціального захисту. </w:t>
      </w:r>
    </w:p>
    <w:p w14:paraId="24CC09C9" w14:textId="1651AA30" w:rsidR="00B124A3" w:rsidRPr="00924EF0" w:rsidRDefault="00AF79E7" w:rsidP="00B124A3">
      <w:pPr>
        <w:ind w:firstLine="567"/>
        <w:jc w:val="both"/>
        <w:rPr>
          <w:lang w:val="uk-UA"/>
        </w:rPr>
      </w:pPr>
      <w:r w:rsidRPr="00924EF0">
        <w:rPr>
          <w:lang w:val="uk-UA"/>
        </w:rPr>
        <w:t>Головний задум курсу полягає у</w:t>
      </w:r>
      <w:r w:rsidR="007A4584" w:rsidRPr="00924EF0">
        <w:rPr>
          <w:lang w:val="uk-UA"/>
        </w:rPr>
        <w:t xml:space="preserve"> тому, що </w:t>
      </w:r>
      <w:r w:rsidR="00924EF0" w:rsidRPr="00924EF0">
        <w:rPr>
          <w:lang w:val="uk-UA"/>
        </w:rPr>
        <w:t xml:space="preserve">знання </w:t>
      </w:r>
      <w:r w:rsidR="00041980">
        <w:rPr>
          <w:lang w:val="uk-UA"/>
        </w:rPr>
        <w:t xml:space="preserve">чинних </w:t>
      </w:r>
      <w:r w:rsidR="00924EF0" w:rsidRPr="00924EF0">
        <w:rPr>
          <w:lang w:val="uk-UA"/>
        </w:rPr>
        <w:t>норм права соціального захисту може забезпечити повноцінне регулювання соціально-з</w:t>
      </w:r>
      <w:r w:rsidR="00924EF0">
        <w:rPr>
          <w:lang w:val="uk-UA"/>
        </w:rPr>
        <w:t>а</w:t>
      </w:r>
      <w:r w:rsidR="00924EF0" w:rsidRPr="00924EF0">
        <w:rPr>
          <w:lang w:val="uk-UA"/>
        </w:rPr>
        <w:t xml:space="preserve">безпечувальних правовідносин і ефективне вирішення складних життєвих проблем. </w:t>
      </w:r>
    </w:p>
    <w:p w14:paraId="79FD4F1B" w14:textId="2B652050" w:rsidR="00B124A3" w:rsidRPr="002A69E1" w:rsidRDefault="00B52CB0" w:rsidP="00B124A3">
      <w:pPr>
        <w:ind w:firstLine="567"/>
        <w:jc w:val="both"/>
        <w:rPr>
          <w:lang w:val="uk-UA"/>
        </w:rPr>
      </w:pPr>
      <w:r>
        <w:rPr>
          <w:lang w:val="uk-UA"/>
        </w:rPr>
        <w:t>К</w:t>
      </w:r>
      <w:r w:rsidR="00AF79E7" w:rsidRPr="005F1A37">
        <w:rPr>
          <w:lang w:val="uk-UA"/>
        </w:rPr>
        <w:t xml:space="preserve">урс входить до циклу професійної підготовки освітньої програми, вивчається у </w:t>
      </w:r>
      <w:r w:rsidR="00D97102">
        <w:rPr>
          <w:lang w:val="uk-UA"/>
        </w:rPr>
        <w:t>шостому</w:t>
      </w:r>
      <w:r w:rsidR="00AF79E7" w:rsidRPr="005F1A37">
        <w:rPr>
          <w:lang w:val="uk-UA"/>
        </w:rPr>
        <w:t xml:space="preserve"> семестрі та спрямований</w:t>
      </w:r>
      <w:r w:rsidR="005F1A37" w:rsidRPr="005F1A37">
        <w:rPr>
          <w:lang w:val="uk-UA"/>
        </w:rPr>
        <w:t>, серед іншого,</w:t>
      </w:r>
      <w:r w:rsidR="00AF79E7" w:rsidRPr="005F1A37">
        <w:rPr>
          <w:lang w:val="uk-UA"/>
        </w:rPr>
        <w:t xml:space="preserve"> на набуття </w:t>
      </w:r>
      <w:r w:rsidR="005F1A37" w:rsidRPr="002A69E1">
        <w:rPr>
          <w:lang w:val="uk-UA"/>
        </w:rPr>
        <w:t xml:space="preserve">здатності </w:t>
      </w:r>
      <w:r w:rsidRPr="00B52CB0">
        <w:rPr>
          <w:lang w:val="uk-UA"/>
        </w:rPr>
        <w:t>розробляти шляхи подолання соціальних проблем і знаходити ефективні методи їх вирішення</w:t>
      </w:r>
      <w:r>
        <w:rPr>
          <w:lang w:val="uk-UA"/>
        </w:rPr>
        <w:t xml:space="preserve"> у правовий спосіб</w:t>
      </w:r>
      <w:r w:rsidRPr="00B52CB0">
        <w:rPr>
          <w:lang w:val="uk-UA"/>
        </w:rPr>
        <w:t>.</w:t>
      </w:r>
      <w:r>
        <w:rPr>
          <w:lang w:val="uk-UA"/>
        </w:rPr>
        <w:t xml:space="preserve"> </w:t>
      </w:r>
    </w:p>
    <w:p w14:paraId="5F26E6BE" w14:textId="7811ACE7" w:rsidR="00B124A3" w:rsidRPr="00B124A3" w:rsidRDefault="00B124A3" w:rsidP="00B124A3">
      <w:pPr>
        <w:ind w:firstLine="567"/>
        <w:jc w:val="both"/>
        <w:rPr>
          <w:lang w:val="uk-UA"/>
        </w:rPr>
      </w:pPr>
      <w:r>
        <w:rPr>
          <w:lang w:val="uk-UA"/>
        </w:rPr>
        <w:t>Курс пов'язаний насамперед із курсом «</w:t>
      </w:r>
      <w:r w:rsidR="00D97102">
        <w:rPr>
          <w:lang w:val="uk-UA"/>
        </w:rPr>
        <w:t>Теорія соціальної сервісної держави</w:t>
      </w:r>
      <w:r>
        <w:rPr>
          <w:lang w:val="uk-UA"/>
        </w:rPr>
        <w:t xml:space="preserve">», що вивчався студентами у першому семестрі, </w:t>
      </w:r>
      <w:r w:rsidR="00D97102">
        <w:rPr>
          <w:lang w:val="uk-UA"/>
        </w:rPr>
        <w:t xml:space="preserve">з курсом «Правові засади соціальної роботи», що вивчався студентами у п’ятому семестрі, </w:t>
      </w:r>
      <w:r>
        <w:rPr>
          <w:lang w:val="uk-UA"/>
        </w:rPr>
        <w:t>а також серед іншого передусім з курсом «</w:t>
      </w:r>
      <w:r w:rsidR="00D97102">
        <w:rPr>
          <w:lang w:val="uk-UA"/>
        </w:rPr>
        <w:t>Соціальний захист населення</w:t>
      </w:r>
      <w:r>
        <w:rPr>
          <w:lang w:val="uk-UA"/>
        </w:rPr>
        <w:t xml:space="preserve">», який студенти будуть опановувати в </w:t>
      </w:r>
      <w:r w:rsidR="00D97102">
        <w:rPr>
          <w:lang w:val="uk-UA"/>
        </w:rPr>
        <w:t>сьомому семестрі</w:t>
      </w:r>
      <w:r>
        <w:rPr>
          <w:lang w:val="uk-UA"/>
        </w:rPr>
        <w:t xml:space="preserve">. </w:t>
      </w:r>
    </w:p>
    <w:p w14:paraId="69E5A6B9" w14:textId="77777777" w:rsidR="00AF79E7" w:rsidRPr="00AF79E7" w:rsidRDefault="00AF79E7" w:rsidP="00AF79E7">
      <w:pPr>
        <w:pStyle w:val="ac"/>
        <w:rPr>
          <w:i/>
        </w:rPr>
      </w:pPr>
    </w:p>
    <w:p w14:paraId="2A39FA39" w14:textId="77777777" w:rsidR="00AF79E7" w:rsidRPr="00AF79E7" w:rsidRDefault="00AF79E7" w:rsidP="00AF79E7">
      <w:pPr>
        <w:pStyle w:val="1"/>
        <w:keepNext w:val="0"/>
        <w:keepLines w:val="0"/>
        <w:widowControl w:val="0"/>
        <w:tabs>
          <w:tab w:val="left" w:pos="3642"/>
        </w:tabs>
        <w:autoSpaceDE w:val="0"/>
        <w:autoSpaceDN w:val="0"/>
        <w:spacing w:before="171"/>
        <w:jc w:val="center"/>
        <w:rPr>
          <w:rFonts w:ascii="Times New Roman" w:hAnsi="Times New Roman" w:cs="Times New Roman"/>
          <w:b/>
          <w:color w:val="auto"/>
          <w:sz w:val="24"/>
          <w:szCs w:val="24"/>
          <w:lang w:val="uk-UA"/>
        </w:rPr>
      </w:pPr>
      <w:r w:rsidRPr="00AF79E7">
        <w:rPr>
          <w:rFonts w:ascii="Times New Roman" w:hAnsi="Times New Roman" w:cs="Times New Roman"/>
          <w:b/>
          <w:color w:val="auto"/>
          <w:sz w:val="24"/>
          <w:szCs w:val="24"/>
          <w:lang w:val="uk-UA"/>
        </w:rPr>
        <w:t>Паспорт</w:t>
      </w:r>
      <w:r w:rsidRPr="00AF79E7">
        <w:rPr>
          <w:rFonts w:ascii="Times New Roman" w:hAnsi="Times New Roman" w:cs="Times New Roman"/>
          <w:b/>
          <w:color w:val="auto"/>
          <w:spacing w:val="-5"/>
          <w:sz w:val="24"/>
          <w:szCs w:val="24"/>
          <w:lang w:val="uk-UA"/>
        </w:rPr>
        <w:t xml:space="preserve"> </w:t>
      </w:r>
      <w:r w:rsidRPr="00AF79E7">
        <w:rPr>
          <w:rFonts w:ascii="Times New Roman" w:hAnsi="Times New Roman" w:cs="Times New Roman"/>
          <w:b/>
          <w:color w:val="auto"/>
          <w:sz w:val="24"/>
          <w:szCs w:val="24"/>
          <w:lang w:val="uk-UA"/>
        </w:rPr>
        <w:t>навчальної</w:t>
      </w:r>
      <w:r w:rsidRPr="00AF79E7">
        <w:rPr>
          <w:rFonts w:ascii="Times New Roman" w:hAnsi="Times New Roman" w:cs="Times New Roman"/>
          <w:b/>
          <w:color w:val="auto"/>
          <w:spacing w:val="-5"/>
          <w:sz w:val="24"/>
          <w:szCs w:val="24"/>
          <w:lang w:val="uk-UA"/>
        </w:rPr>
        <w:t xml:space="preserve"> </w:t>
      </w:r>
      <w:r w:rsidRPr="00AF79E7">
        <w:rPr>
          <w:rFonts w:ascii="Times New Roman" w:hAnsi="Times New Roman" w:cs="Times New Roman"/>
          <w:b/>
          <w:color w:val="auto"/>
          <w:sz w:val="24"/>
          <w:szCs w:val="24"/>
          <w:lang w:val="uk-UA"/>
        </w:rPr>
        <w:t>дисципліни</w:t>
      </w:r>
    </w:p>
    <w:tbl>
      <w:tblPr>
        <w:tblStyle w:val="TableNormal"/>
        <w:tblW w:w="9314" w:type="dxa"/>
        <w:tblInd w:w="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360"/>
        <w:gridCol w:w="2977"/>
      </w:tblGrid>
      <w:tr w:rsidR="00AF79E7" w:rsidRPr="00AF79E7" w14:paraId="23B54DA1" w14:textId="77777777" w:rsidTr="00AF79E7">
        <w:trPr>
          <w:trHeight w:val="883"/>
        </w:trPr>
        <w:tc>
          <w:tcPr>
            <w:tcW w:w="2977" w:type="dxa"/>
          </w:tcPr>
          <w:p w14:paraId="0D412F95" w14:textId="77777777" w:rsidR="00AF79E7" w:rsidRPr="00AF79E7" w:rsidRDefault="00AF79E7" w:rsidP="00120ED9">
            <w:pPr>
              <w:pStyle w:val="TableParagraph"/>
              <w:spacing w:before="3"/>
              <w:rPr>
                <w:b/>
                <w:sz w:val="24"/>
                <w:szCs w:val="24"/>
              </w:rPr>
            </w:pPr>
          </w:p>
          <w:p w14:paraId="18CB1690" w14:textId="77777777" w:rsidR="00AF79E7" w:rsidRPr="00AF79E7" w:rsidRDefault="00AF79E7" w:rsidP="00120ED9">
            <w:pPr>
              <w:pStyle w:val="TableParagraph"/>
              <w:ind w:left="508"/>
              <w:rPr>
                <w:sz w:val="24"/>
                <w:szCs w:val="24"/>
              </w:rPr>
            </w:pPr>
            <w:r w:rsidRPr="00AF79E7">
              <w:rPr>
                <w:sz w:val="24"/>
                <w:szCs w:val="24"/>
              </w:rPr>
              <w:t>Нормативні</w:t>
            </w:r>
            <w:r w:rsidRPr="00AF79E7">
              <w:rPr>
                <w:spacing w:val="-3"/>
                <w:sz w:val="24"/>
                <w:szCs w:val="24"/>
              </w:rPr>
              <w:t xml:space="preserve"> </w:t>
            </w:r>
            <w:r w:rsidRPr="00AF79E7">
              <w:rPr>
                <w:sz w:val="24"/>
                <w:szCs w:val="24"/>
              </w:rPr>
              <w:t>показники</w:t>
            </w:r>
          </w:p>
        </w:tc>
        <w:tc>
          <w:tcPr>
            <w:tcW w:w="3360" w:type="dxa"/>
          </w:tcPr>
          <w:p w14:paraId="422D44F7" w14:textId="77777777" w:rsidR="00AF79E7" w:rsidRPr="00AF79E7" w:rsidRDefault="00AF79E7" w:rsidP="00120ED9">
            <w:pPr>
              <w:pStyle w:val="TableParagraph"/>
              <w:spacing w:before="6"/>
              <w:rPr>
                <w:b/>
                <w:sz w:val="24"/>
                <w:szCs w:val="24"/>
              </w:rPr>
            </w:pPr>
          </w:p>
          <w:p w14:paraId="5DBB897A" w14:textId="77777777" w:rsidR="00AF79E7" w:rsidRPr="00AF79E7" w:rsidRDefault="00AF79E7" w:rsidP="00120ED9">
            <w:pPr>
              <w:pStyle w:val="TableParagraph"/>
              <w:ind w:left="466" w:right="460"/>
              <w:jc w:val="center"/>
              <w:rPr>
                <w:sz w:val="24"/>
                <w:szCs w:val="24"/>
              </w:rPr>
            </w:pPr>
            <w:r w:rsidRPr="00AF79E7">
              <w:rPr>
                <w:sz w:val="24"/>
                <w:szCs w:val="24"/>
              </w:rPr>
              <w:t>денна</w:t>
            </w:r>
            <w:r w:rsidRPr="00AF79E7">
              <w:rPr>
                <w:spacing w:val="-4"/>
                <w:sz w:val="24"/>
                <w:szCs w:val="24"/>
              </w:rPr>
              <w:t xml:space="preserve"> </w:t>
            </w:r>
            <w:r w:rsidRPr="00AF79E7">
              <w:rPr>
                <w:sz w:val="24"/>
                <w:szCs w:val="24"/>
              </w:rPr>
              <w:t>форма здобуття</w:t>
            </w:r>
            <w:r w:rsidRPr="00AF79E7">
              <w:rPr>
                <w:spacing w:val="-2"/>
                <w:sz w:val="24"/>
                <w:szCs w:val="24"/>
              </w:rPr>
              <w:t xml:space="preserve"> </w:t>
            </w:r>
            <w:r w:rsidRPr="00AF79E7">
              <w:rPr>
                <w:sz w:val="24"/>
                <w:szCs w:val="24"/>
              </w:rPr>
              <w:t>освіти</w:t>
            </w:r>
          </w:p>
        </w:tc>
        <w:tc>
          <w:tcPr>
            <w:tcW w:w="2977" w:type="dxa"/>
          </w:tcPr>
          <w:p w14:paraId="7E95EDAD" w14:textId="77777777" w:rsidR="00AF79E7" w:rsidRPr="00AF79E7" w:rsidRDefault="00AF79E7" w:rsidP="00120ED9">
            <w:pPr>
              <w:pStyle w:val="TableParagraph"/>
              <w:spacing w:before="6"/>
              <w:rPr>
                <w:b/>
                <w:sz w:val="24"/>
                <w:szCs w:val="24"/>
              </w:rPr>
            </w:pPr>
          </w:p>
          <w:p w14:paraId="58CBF650" w14:textId="77777777" w:rsidR="00AF79E7" w:rsidRPr="00AF79E7" w:rsidRDefault="00AF79E7" w:rsidP="00120ED9">
            <w:pPr>
              <w:pStyle w:val="TableParagraph"/>
              <w:ind w:left="211" w:right="211"/>
              <w:jc w:val="center"/>
              <w:rPr>
                <w:sz w:val="24"/>
                <w:szCs w:val="24"/>
              </w:rPr>
            </w:pPr>
            <w:r w:rsidRPr="00AF79E7">
              <w:rPr>
                <w:sz w:val="24"/>
                <w:szCs w:val="24"/>
              </w:rPr>
              <w:t>заочна</w:t>
            </w:r>
            <w:r w:rsidRPr="00AF79E7">
              <w:rPr>
                <w:spacing w:val="-4"/>
                <w:sz w:val="24"/>
                <w:szCs w:val="24"/>
              </w:rPr>
              <w:t xml:space="preserve"> </w:t>
            </w:r>
            <w:r w:rsidRPr="00AF79E7">
              <w:rPr>
                <w:sz w:val="24"/>
                <w:szCs w:val="24"/>
              </w:rPr>
              <w:t>форма</w:t>
            </w:r>
            <w:r w:rsidRPr="00AF79E7">
              <w:rPr>
                <w:spacing w:val="-1"/>
                <w:sz w:val="24"/>
                <w:szCs w:val="24"/>
              </w:rPr>
              <w:t xml:space="preserve"> </w:t>
            </w:r>
            <w:r w:rsidRPr="00AF79E7">
              <w:rPr>
                <w:sz w:val="24"/>
                <w:szCs w:val="24"/>
              </w:rPr>
              <w:t>здобуття</w:t>
            </w:r>
            <w:r w:rsidRPr="00AF79E7">
              <w:rPr>
                <w:spacing w:val="-3"/>
                <w:sz w:val="24"/>
                <w:szCs w:val="24"/>
              </w:rPr>
              <w:t xml:space="preserve"> </w:t>
            </w:r>
            <w:r w:rsidRPr="00AF79E7">
              <w:rPr>
                <w:sz w:val="24"/>
                <w:szCs w:val="24"/>
              </w:rPr>
              <w:t>освіти</w:t>
            </w:r>
          </w:p>
        </w:tc>
      </w:tr>
      <w:tr w:rsidR="00AF79E7" w:rsidRPr="00AF79E7" w14:paraId="48D01F19" w14:textId="77777777" w:rsidTr="00AF79E7">
        <w:trPr>
          <w:trHeight w:val="436"/>
        </w:trPr>
        <w:tc>
          <w:tcPr>
            <w:tcW w:w="2977" w:type="dxa"/>
          </w:tcPr>
          <w:p w14:paraId="7D6FE8E9" w14:textId="77777777" w:rsidR="00AF79E7" w:rsidRPr="00AF79E7" w:rsidRDefault="00AF79E7" w:rsidP="00120ED9">
            <w:pPr>
              <w:pStyle w:val="TableParagraph"/>
              <w:spacing w:before="49"/>
              <w:ind w:left="105"/>
              <w:rPr>
                <w:sz w:val="24"/>
                <w:szCs w:val="24"/>
              </w:rPr>
            </w:pPr>
            <w:r w:rsidRPr="00AF79E7">
              <w:rPr>
                <w:sz w:val="24"/>
                <w:szCs w:val="24"/>
              </w:rPr>
              <w:t>Статус</w:t>
            </w:r>
            <w:r w:rsidRPr="00AF79E7">
              <w:rPr>
                <w:spacing w:val="-7"/>
                <w:sz w:val="24"/>
                <w:szCs w:val="24"/>
              </w:rPr>
              <w:t xml:space="preserve"> </w:t>
            </w:r>
            <w:r w:rsidRPr="00AF79E7">
              <w:rPr>
                <w:sz w:val="24"/>
                <w:szCs w:val="24"/>
              </w:rPr>
              <w:t>дисципліни</w:t>
            </w:r>
          </w:p>
        </w:tc>
        <w:tc>
          <w:tcPr>
            <w:tcW w:w="6337" w:type="dxa"/>
            <w:gridSpan w:val="2"/>
            <w:vAlign w:val="center"/>
          </w:tcPr>
          <w:p w14:paraId="4947212A" w14:textId="77777777" w:rsidR="00AF79E7" w:rsidRPr="00AF79E7" w:rsidRDefault="00AF79E7" w:rsidP="00120ED9">
            <w:pPr>
              <w:pStyle w:val="TableParagraph"/>
              <w:spacing w:before="26"/>
              <w:jc w:val="center"/>
              <w:rPr>
                <w:b/>
                <w:sz w:val="24"/>
                <w:szCs w:val="24"/>
              </w:rPr>
            </w:pPr>
            <w:r w:rsidRPr="00AF79E7">
              <w:rPr>
                <w:b/>
                <w:sz w:val="24"/>
                <w:szCs w:val="24"/>
              </w:rPr>
              <w:t>Обов’язкова</w:t>
            </w:r>
          </w:p>
        </w:tc>
      </w:tr>
      <w:tr w:rsidR="00AF79E7" w:rsidRPr="00AF79E7" w14:paraId="6E796D37" w14:textId="77777777" w:rsidTr="00AF79E7">
        <w:trPr>
          <w:trHeight w:val="436"/>
        </w:trPr>
        <w:tc>
          <w:tcPr>
            <w:tcW w:w="2977" w:type="dxa"/>
          </w:tcPr>
          <w:p w14:paraId="7345EFED" w14:textId="77777777" w:rsidR="00AF79E7" w:rsidRPr="00AF79E7" w:rsidRDefault="00AF79E7" w:rsidP="00120ED9">
            <w:pPr>
              <w:pStyle w:val="TableParagraph"/>
              <w:spacing w:before="49"/>
              <w:ind w:left="105"/>
              <w:rPr>
                <w:sz w:val="24"/>
                <w:szCs w:val="24"/>
              </w:rPr>
            </w:pPr>
            <w:r w:rsidRPr="00AF79E7">
              <w:rPr>
                <w:sz w:val="24"/>
                <w:szCs w:val="24"/>
              </w:rPr>
              <w:t>Семестр</w:t>
            </w:r>
          </w:p>
        </w:tc>
        <w:tc>
          <w:tcPr>
            <w:tcW w:w="3360" w:type="dxa"/>
          </w:tcPr>
          <w:p w14:paraId="5D123BE0" w14:textId="521D1388" w:rsidR="00AF79E7" w:rsidRPr="00AF79E7" w:rsidRDefault="00A91CDD" w:rsidP="00120ED9">
            <w:pPr>
              <w:pStyle w:val="TableParagraph"/>
              <w:spacing w:before="54"/>
              <w:ind w:left="466" w:right="391"/>
              <w:jc w:val="center"/>
              <w:rPr>
                <w:sz w:val="24"/>
                <w:szCs w:val="24"/>
              </w:rPr>
            </w:pPr>
            <w:r>
              <w:rPr>
                <w:sz w:val="24"/>
                <w:szCs w:val="24"/>
              </w:rPr>
              <w:t>6</w:t>
            </w:r>
            <w:r w:rsidR="00AF79E7" w:rsidRPr="00AF79E7">
              <w:rPr>
                <w:sz w:val="24"/>
                <w:szCs w:val="24"/>
              </w:rPr>
              <w:t>-й</w:t>
            </w:r>
          </w:p>
        </w:tc>
        <w:tc>
          <w:tcPr>
            <w:tcW w:w="2977" w:type="dxa"/>
          </w:tcPr>
          <w:p w14:paraId="1F8FE60E" w14:textId="03524AB7" w:rsidR="00AF79E7" w:rsidRPr="00AF79E7" w:rsidRDefault="00A91CDD" w:rsidP="00120ED9">
            <w:pPr>
              <w:pStyle w:val="TableParagraph"/>
              <w:spacing w:before="54"/>
              <w:ind w:left="211" w:right="141"/>
              <w:jc w:val="center"/>
              <w:rPr>
                <w:sz w:val="24"/>
                <w:szCs w:val="24"/>
              </w:rPr>
            </w:pPr>
            <w:r>
              <w:rPr>
                <w:sz w:val="24"/>
                <w:szCs w:val="24"/>
              </w:rPr>
              <w:t>6</w:t>
            </w:r>
            <w:r w:rsidR="00AF79E7" w:rsidRPr="00AF79E7">
              <w:rPr>
                <w:sz w:val="24"/>
                <w:szCs w:val="24"/>
              </w:rPr>
              <w:t>-й</w:t>
            </w:r>
          </w:p>
        </w:tc>
      </w:tr>
      <w:tr w:rsidR="00AF79E7" w:rsidRPr="00AF79E7" w14:paraId="673962C5" w14:textId="77777777" w:rsidTr="00AF79E7">
        <w:trPr>
          <w:trHeight w:val="513"/>
        </w:trPr>
        <w:tc>
          <w:tcPr>
            <w:tcW w:w="2977" w:type="dxa"/>
          </w:tcPr>
          <w:p w14:paraId="435FD7C8" w14:textId="77777777" w:rsidR="00AF79E7" w:rsidRPr="00AF79E7" w:rsidRDefault="00AF79E7" w:rsidP="00120ED9">
            <w:pPr>
              <w:pStyle w:val="TableParagraph"/>
              <w:spacing w:before="87"/>
              <w:ind w:left="105"/>
              <w:rPr>
                <w:sz w:val="24"/>
                <w:szCs w:val="24"/>
              </w:rPr>
            </w:pPr>
            <w:r w:rsidRPr="00AF79E7">
              <w:rPr>
                <w:sz w:val="24"/>
                <w:szCs w:val="24"/>
              </w:rPr>
              <w:t>Кількість</w:t>
            </w:r>
            <w:r w:rsidRPr="00AF79E7">
              <w:rPr>
                <w:spacing w:val="-4"/>
                <w:sz w:val="24"/>
                <w:szCs w:val="24"/>
              </w:rPr>
              <w:t xml:space="preserve"> </w:t>
            </w:r>
            <w:r w:rsidRPr="00AF79E7">
              <w:rPr>
                <w:sz w:val="24"/>
                <w:szCs w:val="24"/>
              </w:rPr>
              <w:t>кредитів</w:t>
            </w:r>
            <w:r w:rsidRPr="00AF79E7">
              <w:rPr>
                <w:spacing w:val="-1"/>
                <w:sz w:val="24"/>
                <w:szCs w:val="24"/>
              </w:rPr>
              <w:t xml:space="preserve"> </w:t>
            </w:r>
            <w:r w:rsidRPr="00AF79E7">
              <w:rPr>
                <w:sz w:val="24"/>
                <w:szCs w:val="24"/>
              </w:rPr>
              <w:t>ECTS</w:t>
            </w:r>
          </w:p>
        </w:tc>
        <w:tc>
          <w:tcPr>
            <w:tcW w:w="6337" w:type="dxa"/>
            <w:gridSpan w:val="2"/>
            <w:vAlign w:val="center"/>
          </w:tcPr>
          <w:p w14:paraId="4EE5F6C9" w14:textId="008E5AD2" w:rsidR="00AF79E7" w:rsidRPr="00AF79E7" w:rsidRDefault="00A91CDD" w:rsidP="00120ED9">
            <w:pPr>
              <w:pStyle w:val="TableParagraph"/>
              <w:jc w:val="center"/>
              <w:rPr>
                <w:sz w:val="24"/>
                <w:szCs w:val="24"/>
              </w:rPr>
            </w:pPr>
            <w:r>
              <w:rPr>
                <w:sz w:val="24"/>
                <w:szCs w:val="24"/>
              </w:rPr>
              <w:t>4</w:t>
            </w:r>
          </w:p>
        </w:tc>
      </w:tr>
      <w:tr w:rsidR="00AF79E7" w:rsidRPr="00AF79E7" w14:paraId="19E19E24" w14:textId="77777777" w:rsidTr="00AF79E7">
        <w:trPr>
          <w:trHeight w:val="436"/>
        </w:trPr>
        <w:tc>
          <w:tcPr>
            <w:tcW w:w="2977" w:type="dxa"/>
          </w:tcPr>
          <w:p w14:paraId="1F8F1309" w14:textId="77777777" w:rsidR="00AF79E7" w:rsidRPr="00AF79E7" w:rsidRDefault="00AF79E7" w:rsidP="00120ED9">
            <w:pPr>
              <w:pStyle w:val="TableParagraph"/>
              <w:spacing w:before="49"/>
              <w:ind w:left="105"/>
              <w:rPr>
                <w:sz w:val="24"/>
                <w:szCs w:val="24"/>
              </w:rPr>
            </w:pPr>
            <w:r w:rsidRPr="00AF79E7">
              <w:rPr>
                <w:sz w:val="24"/>
                <w:szCs w:val="24"/>
              </w:rPr>
              <w:t>Кількість</w:t>
            </w:r>
            <w:r w:rsidRPr="00AF79E7">
              <w:rPr>
                <w:spacing w:val="-1"/>
                <w:sz w:val="24"/>
                <w:szCs w:val="24"/>
              </w:rPr>
              <w:t xml:space="preserve"> </w:t>
            </w:r>
            <w:r w:rsidRPr="00AF79E7">
              <w:rPr>
                <w:sz w:val="24"/>
                <w:szCs w:val="24"/>
              </w:rPr>
              <w:t>годин</w:t>
            </w:r>
          </w:p>
        </w:tc>
        <w:tc>
          <w:tcPr>
            <w:tcW w:w="6337" w:type="dxa"/>
            <w:gridSpan w:val="2"/>
            <w:vAlign w:val="center"/>
          </w:tcPr>
          <w:p w14:paraId="4ED9F039" w14:textId="344D1ABC" w:rsidR="00AF79E7" w:rsidRPr="00AF79E7" w:rsidRDefault="00CD13E1" w:rsidP="00120ED9">
            <w:pPr>
              <w:pStyle w:val="TableParagraph"/>
              <w:jc w:val="center"/>
              <w:rPr>
                <w:sz w:val="24"/>
                <w:szCs w:val="24"/>
              </w:rPr>
            </w:pPr>
            <w:r>
              <w:rPr>
                <w:sz w:val="24"/>
                <w:szCs w:val="24"/>
              </w:rPr>
              <w:t>1</w:t>
            </w:r>
            <w:r w:rsidR="00A91CDD">
              <w:rPr>
                <w:sz w:val="24"/>
                <w:szCs w:val="24"/>
              </w:rPr>
              <w:t>2</w:t>
            </w:r>
            <w:r>
              <w:rPr>
                <w:sz w:val="24"/>
                <w:szCs w:val="24"/>
              </w:rPr>
              <w:t>0</w:t>
            </w:r>
          </w:p>
        </w:tc>
      </w:tr>
      <w:tr w:rsidR="00AF79E7" w:rsidRPr="00AF79E7" w14:paraId="4C317819" w14:textId="77777777" w:rsidTr="00AF79E7">
        <w:trPr>
          <w:trHeight w:val="316"/>
        </w:trPr>
        <w:tc>
          <w:tcPr>
            <w:tcW w:w="2977" w:type="dxa"/>
          </w:tcPr>
          <w:p w14:paraId="7F7C7FF9" w14:textId="77777777" w:rsidR="00AF79E7" w:rsidRPr="00AF79E7" w:rsidRDefault="00AF79E7" w:rsidP="00120ED9">
            <w:pPr>
              <w:pStyle w:val="TableParagraph"/>
              <w:spacing w:line="268" w:lineRule="exact"/>
              <w:ind w:left="105"/>
              <w:rPr>
                <w:sz w:val="24"/>
                <w:szCs w:val="24"/>
              </w:rPr>
            </w:pPr>
            <w:r w:rsidRPr="00AF79E7">
              <w:rPr>
                <w:sz w:val="24"/>
                <w:szCs w:val="24"/>
              </w:rPr>
              <w:t>Лекційні</w:t>
            </w:r>
            <w:r w:rsidRPr="00AF79E7">
              <w:rPr>
                <w:spacing w:val="-9"/>
                <w:sz w:val="24"/>
                <w:szCs w:val="24"/>
              </w:rPr>
              <w:t xml:space="preserve"> </w:t>
            </w:r>
            <w:r w:rsidRPr="00AF79E7">
              <w:rPr>
                <w:sz w:val="24"/>
                <w:szCs w:val="24"/>
              </w:rPr>
              <w:t>заняття</w:t>
            </w:r>
          </w:p>
        </w:tc>
        <w:tc>
          <w:tcPr>
            <w:tcW w:w="3360" w:type="dxa"/>
          </w:tcPr>
          <w:p w14:paraId="66467CCC" w14:textId="03D3EC4A" w:rsidR="00AF79E7" w:rsidRPr="00AF79E7" w:rsidRDefault="00A91CDD" w:rsidP="00246ADF">
            <w:pPr>
              <w:pStyle w:val="TableParagraph"/>
              <w:spacing w:line="268" w:lineRule="exact"/>
              <w:ind w:left="466" w:right="450"/>
              <w:jc w:val="center"/>
              <w:rPr>
                <w:sz w:val="24"/>
                <w:szCs w:val="24"/>
              </w:rPr>
            </w:pPr>
            <w:r>
              <w:rPr>
                <w:sz w:val="24"/>
                <w:szCs w:val="24"/>
              </w:rPr>
              <w:t>28</w:t>
            </w:r>
            <w:r w:rsidR="00AF79E7" w:rsidRPr="00AF79E7">
              <w:rPr>
                <w:sz w:val="24"/>
                <w:szCs w:val="24"/>
              </w:rPr>
              <w:t xml:space="preserve"> год.</w:t>
            </w:r>
          </w:p>
        </w:tc>
        <w:tc>
          <w:tcPr>
            <w:tcW w:w="2977" w:type="dxa"/>
          </w:tcPr>
          <w:p w14:paraId="392E9C5D" w14:textId="62B48D42" w:rsidR="00AF79E7" w:rsidRPr="00AF79E7" w:rsidRDefault="00A91CDD" w:rsidP="00120ED9">
            <w:pPr>
              <w:pStyle w:val="TableParagraph"/>
              <w:spacing w:line="268" w:lineRule="exact"/>
              <w:ind w:left="211" w:right="211"/>
              <w:jc w:val="center"/>
              <w:rPr>
                <w:sz w:val="24"/>
                <w:szCs w:val="24"/>
              </w:rPr>
            </w:pPr>
            <w:r>
              <w:rPr>
                <w:sz w:val="24"/>
                <w:szCs w:val="24"/>
                <w:lang w:val="ru-RU"/>
              </w:rPr>
              <w:t>4</w:t>
            </w:r>
            <w:r w:rsidR="00AF79E7" w:rsidRPr="00AF79E7">
              <w:rPr>
                <w:sz w:val="24"/>
                <w:szCs w:val="24"/>
              </w:rPr>
              <w:t xml:space="preserve"> год.</w:t>
            </w:r>
          </w:p>
        </w:tc>
      </w:tr>
      <w:tr w:rsidR="00AF79E7" w:rsidRPr="00AF79E7" w14:paraId="19C47981" w14:textId="77777777" w:rsidTr="00AF79E7">
        <w:trPr>
          <w:trHeight w:val="316"/>
        </w:trPr>
        <w:tc>
          <w:tcPr>
            <w:tcW w:w="2977" w:type="dxa"/>
          </w:tcPr>
          <w:p w14:paraId="20D92888" w14:textId="77777777" w:rsidR="00AF79E7" w:rsidRPr="00AF79E7" w:rsidRDefault="00AF79E7" w:rsidP="00120ED9">
            <w:pPr>
              <w:pStyle w:val="TableParagraph"/>
              <w:spacing w:line="268" w:lineRule="exact"/>
              <w:ind w:left="105"/>
              <w:rPr>
                <w:sz w:val="24"/>
                <w:szCs w:val="24"/>
              </w:rPr>
            </w:pPr>
            <w:r w:rsidRPr="00AF79E7">
              <w:rPr>
                <w:sz w:val="24"/>
                <w:szCs w:val="24"/>
              </w:rPr>
              <w:t>Семінарські</w:t>
            </w:r>
            <w:r w:rsidRPr="00AF79E7">
              <w:rPr>
                <w:spacing w:val="58"/>
                <w:sz w:val="24"/>
                <w:szCs w:val="24"/>
              </w:rPr>
              <w:t xml:space="preserve"> </w:t>
            </w:r>
            <w:r w:rsidRPr="00AF79E7">
              <w:rPr>
                <w:sz w:val="24"/>
                <w:szCs w:val="24"/>
              </w:rPr>
              <w:t>заняття</w:t>
            </w:r>
          </w:p>
        </w:tc>
        <w:tc>
          <w:tcPr>
            <w:tcW w:w="3360" w:type="dxa"/>
          </w:tcPr>
          <w:p w14:paraId="45F4ADE4" w14:textId="456A18D1" w:rsidR="00AF79E7" w:rsidRPr="00AF79E7" w:rsidRDefault="00A91CDD" w:rsidP="00120ED9">
            <w:pPr>
              <w:pStyle w:val="TableParagraph"/>
              <w:spacing w:line="268" w:lineRule="exact"/>
              <w:ind w:left="466" w:right="450"/>
              <w:jc w:val="center"/>
              <w:rPr>
                <w:sz w:val="24"/>
                <w:szCs w:val="24"/>
              </w:rPr>
            </w:pPr>
            <w:r>
              <w:rPr>
                <w:sz w:val="24"/>
                <w:szCs w:val="24"/>
                <w:lang w:val="ru-RU"/>
              </w:rPr>
              <w:t>28</w:t>
            </w:r>
            <w:r w:rsidR="00AF79E7" w:rsidRPr="00AF79E7">
              <w:rPr>
                <w:sz w:val="24"/>
                <w:szCs w:val="24"/>
              </w:rPr>
              <w:t xml:space="preserve"> год.</w:t>
            </w:r>
          </w:p>
        </w:tc>
        <w:tc>
          <w:tcPr>
            <w:tcW w:w="2977" w:type="dxa"/>
          </w:tcPr>
          <w:p w14:paraId="56BFDE6A" w14:textId="523E7740" w:rsidR="00AF79E7" w:rsidRPr="00AF79E7" w:rsidRDefault="00A91CDD" w:rsidP="00120ED9">
            <w:pPr>
              <w:pStyle w:val="TableParagraph"/>
              <w:spacing w:line="268" w:lineRule="exact"/>
              <w:ind w:left="211" w:right="211"/>
              <w:jc w:val="center"/>
              <w:rPr>
                <w:sz w:val="24"/>
                <w:szCs w:val="24"/>
              </w:rPr>
            </w:pPr>
            <w:r>
              <w:rPr>
                <w:sz w:val="24"/>
                <w:szCs w:val="24"/>
                <w:lang w:val="ru-RU"/>
              </w:rPr>
              <w:t>4</w:t>
            </w:r>
            <w:r w:rsidR="00AF79E7" w:rsidRPr="00AF79E7">
              <w:rPr>
                <w:sz w:val="24"/>
                <w:szCs w:val="24"/>
              </w:rPr>
              <w:t xml:space="preserve"> год.</w:t>
            </w:r>
          </w:p>
        </w:tc>
      </w:tr>
      <w:tr w:rsidR="00AF79E7" w:rsidRPr="00AF79E7" w14:paraId="7CFE5D60" w14:textId="77777777" w:rsidTr="00AF79E7">
        <w:trPr>
          <w:trHeight w:val="317"/>
        </w:trPr>
        <w:tc>
          <w:tcPr>
            <w:tcW w:w="2977" w:type="dxa"/>
          </w:tcPr>
          <w:p w14:paraId="2175FA0B" w14:textId="77777777" w:rsidR="00AF79E7" w:rsidRPr="00AF79E7" w:rsidRDefault="00AF79E7" w:rsidP="00120ED9">
            <w:pPr>
              <w:pStyle w:val="TableParagraph"/>
              <w:spacing w:line="268" w:lineRule="exact"/>
              <w:ind w:left="105"/>
              <w:rPr>
                <w:sz w:val="24"/>
                <w:szCs w:val="24"/>
              </w:rPr>
            </w:pPr>
            <w:r w:rsidRPr="00AF79E7">
              <w:rPr>
                <w:sz w:val="24"/>
                <w:szCs w:val="24"/>
              </w:rPr>
              <w:t>Самостійна</w:t>
            </w:r>
            <w:r w:rsidRPr="00AF79E7">
              <w:rPr>
                <w:spacing w:val="-1"/>
                <w:sz w:val="24"/>
                <w:szCs w:val="24"/>
              </w:rPr>
              <w:t xml:space="preserve"> </w:t>
            </w:r>
            <w:r w:rsidRPr="00AF79E7">
              <w:rPr>
                <w:sz w:val="24"/>
                <w:szCs w:val="24"/>
              </w:rPr>
              <w:t>робота</w:t>
            </w:r>
          </w:p>
        </w:tc>
        <w:tc>
          <w:tcPr>
            <w:tcW w:w="3360" w:type="dxa"/>
          </w:tcPr>
          <w:p w14:paraId="460649F8" w14:textId="319161DC" w:rsidR="00AF79E7" w:rsidRPr="00AF79E7" w:rsidRDefault="00A91CDD" w:rsidP="00246ADF">
            <w:pPr>
              <w:pStyle w:val="TableParagraph"/>
              <w:spacing w:line="268" w:lineRule="exact"/>
              <w:ind w:left="466" w:right="450"/>
              <w:jc w:val="center"/>
              <w:rPr>
                <w:sz w:val="24"/>
                <w:szCs w:val="24"/>
              </w:rPr>
            </w:pPr>
            <w:r>
              <w:rPr>
                <w:sz w:val="24"/>
                <w:szCs w:val="24"/>
              </w:rPr>
              <w:t>64</w:t>
            </w:r>
            <w:r w:rsidR="00AF79E7" w:rsidRPr="00AF79E7">
              <w:rPr>
                <w:sz w:val="24"/>
                <w:szCs w:val="24"/>
              </w:rPr>
              <w:t xml:space="preserve"> год.</w:t>
            </w:r>
          </w:p>
        </w:tc>
        <w:tc>
          <w:tcPr>
            <w:tcW w:w="2977" w:type="dxa"/>
          </w:tcPr>
          <w:p w14:paraId="7A507DFD" w14:textId="361BE10E" w:rsidR="00AF79E7" w:rsidRPr="00AF79E7" w:rsidRDefault="000B7A43" w:rsidP="00120ED9">
            <w:pPr>
              <w:pStyle w:val="TableParagraph"/>
              <w:spacing w:line="268" w:lineRule="exact"/>
              <w:ind w:left="211" w:right="211"/>
              <w:jc w:val="center"/>
              <w:rPr>
                <w:sz w:val="24"/>
                <w:szCs w:val="24"/>
              </w:rPr>
            </w:pPr>
            <w:r>
              <w:rPr>
                <w:sz w:val="24"/>
                <w:szCs w:val="24"/>
                <w:lang w:val="ru-RU"/>
              </w:rPr>
              <w:t>1</w:t>
            </w:r>
            <w:r w:rsidR="00D97102">
              <w:rPr>
                <w:sz w:val="24"/>
                <w:szCs w:val="24"/>
                <w:lang w:val="ru-RU"/>
              </w:rPr>
              <w:t>12</w:t>
            </w:r>
            <w:r w:rsidR="00AF79E7" w:rsidRPr="00AF79E7">
              <w:rPr>
                <w:sz w:val="24"/>
                <w:szCs w:val="24"/>
              </w:rPr>
              <w:t xml:space="preserve"> год.</w:t>
            </w:r>
          </w:p>
        </w:tc>
      </w:tr>
      <w:tr w:rsidR="00AF79E7" w:rsidRPr="002938F1" w14:paraId="3DBCBF3B" w14:textId="77777777" w:rsidTr="00AF79E7">
        <w:trPr>
          <w:trHeight w:val="690"/>
        </w:trPr>
        <w:tc>
          <w:tcPr>
            <w:tcW w:w="2977" w:type="dxa"/>
          </w:tcPr>
          <w:p w14:paraId="45511F7D" w14:textId="77777777" w:rsidR="00AF79E7" w:rsidRPr="00AF79E7" w:rsidRDefault="00AF79E7" w:rsidP="00120ED9">
            <w:pPr>
              <w:pStyle w:val="TableParagraph"/>
              <w:spacing w:before="179"/>
              <w:ind w:left="105"/>
              <w:rPr>
                <w:sz w:val="24"/>
                <w:szCs w:val="24"/>
              </w:rPr>
            </w:pPr>
            <w:r w:rsidRPr="00AF79E7">
              <w:rPr>
                <w:sz w:val="24"/>
                <w:szCs w:val="24"/>
              </w:rPr>
              <w:t>Консультації</w:t>
            </w:r>
          </w:p>
        </w:tc>
        <w:tc>
          <w:tcPr>
            <w:tcW w:w="6337" w:type="dxa"/>
            <w:gridSpan w:val="2"/>
            <w:vAlign w:val="center"/>
          </w:tcPr>
          <w:p w14:paraId="5431E2BD" w14:textId="77777777" w:rsidR="00B06CDF" w:rsidRPr="00E44295" w:rsidRDefault="00B06CDF" w:rsidP="00B06CDF">
            <w:pPr>
              <w:pStyle w:val="TableParagraph"/>
              <w:ind w:right="101"/>
              <w:jc w:val="both"/>
            </w:pPr>
            <w:r w:rsidRPr="00E44295">
              <w:t>Розклад розміщення консультацій:</w:t>
            </w:r>
          </w:p>
          <w:p w14:paraId="18D44ED2" w14:textId="3BD9A3FF" w:rsidR="00B06CDF" w:rsidRPr="00E44295" w:rsidRDefault="001464C8" w:rsidP="00B06CDF">
            <w:pPr>
              <w:pStyle w:val="TableParagraph"/>
              <w:ind w:right="101"/>
              <w:jc w:val="both"/>
            </w:pPr>
            <w:hyperlink r:id="rId9" w:history="1">
              <w:r w:rsidR="000B7A43" w:rsidRPr="00026F93">
                <w:rPr>
                  <w:rStyle w:val="a3"/>
                </w:rPr>
                <w:t>https://sites.znu.edu.ua/cms/index.php?action=news/view_details&amp;news_id=37039&amp;lang=ukr&amp;news_code=krasnokutskij-oleksandr-volodimirovich</w:t>
              </w:r>
            </w:hyperlink>
            <w:r w:rsidR="000B7A43">
              <w:t xml:space="preserve"> </w:t>
            </w:r>
          </w:p>
          <w:p w14:paraId="23E07FD2" w14:textId="145F87D2" w:rsidR="00B06CDF" w:rsidRPr="00E44295" w:rsidRDefault="00B06CDF" w:rsidP="00B06CDF">
            <w:pPr>
              <w:pStyle w:val="TableParagraph"/>
              <w:spacing w:line="230" w:lineRule="atLeast"/>
            </w:pPr>
            <w:r w:rsidRPr="00E44295">
              <w:t xml:space="preserve">Кількість: </w:t>
            </w:r>
            <w:r w:rsidR="000B7A43">
              <w:t>3</w:t>
            </w:r>
            <w:r w:rsidRPr="00E44295">
              <w:t xml:space="preserve"> год.</w:t>
            </w:r>
          </w:p>
          <w:p w14:paraId="7694513C" w14:textId="6D8520DB" w:rsidR="00B06CDF" w:rsidRPr="00E44295" w:rsidRDefault="00B06CDF" w:rsidP="00B06CDF">
            <w:pPr>
              <w:pStyle w:val="TableParagraph"/>
              <w:ind w:right="101"/>
              <w:jc w:val="both"/>
            </w:pPr>
            <w:r w:rsidRPr="00E44295">
              <w:t xml:space="preserve">особисті – </w:t>
            </w:r>
            <w:r w:rsidR="000B7A43">
              <w:t>понеділок</w:t>
            </w:r>
            <w:r w:rsidRPr="00E44295">
              <w:t xml:space="preserve"> з 1</w:t>
            </w:r>
            <w:r w:rsidR="000B7A43">
              <w:t>3</w:t>
            </w:r>
            <w:r w:rsidRPr="00E44295">
              <w:t>-00 до 1</w:t>
            </w:r>
            <w:r w:rsidR="000B7A43">
              <w:t>6</w:t>
            </w:r>
            <w:r w:rsidRPr="00E44295">
              <w:t xml:space="preserve">-00, IV к., ауд. </w:t>
            </w:r>
            <w:r w:rsidR="000B7A43">
              <w:t>236</w:t>
            </w:r>
            <w:r w:rsidRPr="00E44295">
              <w:t>, дистанційні –</w:t>
            </w:r>
            <w:r w:rsidR="000B7A43">
              <w:t xml:space="preserve"> </w:t>
            </w:r>
            <w:r w:rsidR="00AE32D1">
              <w:rPr>
                <w:lang w:val="en-US"/>
              </w:rPr>
              <w:t>ZOOM</w:t>
            </w:r>
            <w:r w:rsidRPr="00E44295">
              <w:t xml:space="preserve"> за домовленістю</w:t>
            </w:r>
            <w:r w:rsidR="000B7A43">
              <w:t xml:space="preserve"> </w:t>
            </w:r>
          </w:p>
          <w:p w14:paraId="32FD629C" w14:textId="4346A6E7" w:rsidR="00AF79E7" w:rsidRPr="00AF79E7" w:rsidRDefault="00B06CDF" w:rsidP="0022564C">
            <w:pPr>
              <w:pStyle w:val="TableParagraph"/>
              <w:ind w:left="100" w:right="142"/>
              <w:jc w:val="both"/>
              <w:rPr>
                <w:sz w:val="24"/>
                <w:szCs w:val="24"/>
              </w:rPr>
            </w:pPr>
            <w:r w:rsidRPr="00E44295">
              <w:t xml:space="preserve">Запис на консультації: </w:t>
            </w:r>
            <w:hyperlink r:id="rId10" w:history="1">
              <w:r w:rsidR="000B7A43" w:rsidRPr="00026F93">
                <w:rPr>
                  <w:rStyle w:val="a3"/>
                </w:rPr>
                <w:t>olvolkras@gmail.com</w:t>
              </w:r>
            </w:hyperlink>
            <w:r w:rsidR="000B7A43">
              <w:t xml:space="preserve"> </w:t>
            </w:r>
          </w:p>
        </w:tc>
      </w:tr>
      <w:tr w:rsidR="00AF79E7" w:rsidRPr="00AF79E7" w14:paraId="3433C093" w14:textId="77777777" w:rsidTr="00AF79E7">
        <w:trPr>
          <w:trHeight w:val="738"/>
        </w:trPr>
        <w:tc>
          <w:tcPr>
            <w:tcW w:w="2977" w:type="dxa"/>
          </w:tcPr>
          <w:p w14:paraId="0D011BFE" w14:textId="77777777" w:rsidR="00AF79E7" w:rsidRPr="00AF79E7" w:rsidRDefault="00AF79E7" w:rsidP="00120ED9">
            <w:pPr>
              <w:pStyle w:val="TableParagraph"/>
              <w:spacing w:before="44" w:line="276" w:lineRule="auto"/>
              <w:ind w:left="105" w:right="341"/>
              <w:rPr>
                <w:sz w:val="24"/>
                <w:szCs w:val="24"/>
              </w:rPr>
            </w:pPr>
            <w:r w:rsidRPr="00AF79E7">
              <w:rPr>
                <w:sz w:val="24"/>
                <w:szCs w:val="24"/>
              </w:rPr>
              <w:lastRenderedPageBreak/>
              <w:t>Вид підсумкового</w:t>
            </w:r>
            <w:r w:rsidRPr="00AF79E7">
              <w:rPr>
                <w:spacing w:val="1"/>
                <w:sz w:val="24"/>
                <w:szCs w:val="24"/>
              </w:rPr>
              <w:t xml:space="preserve"> </w:t>
            </w:r>
            <w:r w:rsidRPr="00AF79E7">
              <w:rPr>
                <w:sz w:val="24"/>
                <w:szCs w:val="24"/>
              </w:rPr>
              <w:t>семестрового</w:t>
            </w:r>
            <w:r w:rsidRPr="00AF79E7">
              <w:rPr>
                <w:spacing w:val="-10"/>
                <w:sz w:val="24"/>
                <w:szCs w:val="24"/>
              </w:rPr>
              <w:t xml:space="preserve"> </w:t>
            </w:r>
            <w:r w:rsidRPr="00AF79E7">
              <w:rPr>
                <w:sz w:val="24"/>
                <w:szCs w:val="24"/>
              </w:rPr>
              <w:t>контролю:</w:t>
            </w:r>
          </w:p>
        </w:tc>
        <w:tc>
          <w:tcPr>
            <w:tcW w:w="6337" w:type="dxa"/>
            <w:gridSpan w:val="2"/>
            <w:vAlign w:val="center"/>
          </w:tcPr>
          <w:p w14:paraId="7E9BA5C7" w14:textId="77777777" w:rsidR="00AF79E7" w:rsidRPr="000B7A43" w:rsidRDefault="00EE4F93" w:rsidP="00120ED9">
            <w:pPr>
              <w:pStyle w:val="TableParagraph"/>
              <w:spacing w:line="320" w:lineRule="exact"/>
              <w:ind w:left="2516" w:right="2508"/>
              <w:jc w:val="center"/>
              <w:rPr>
                <w:b/>
                <w:sz w:val="24"/>
                <w:szCs w:val="24"/>
              </w:rPr>
            </w:pPr>
            <w:r w:rsidRPr="000B7A43">
              <w:rPr>
                <w:b/>
                <w:sz w:val="24"/>
                <w:szCs w:val="24"/>
              </w:rPr>
              <w:t>Екзамен</w:t>
            </w:r>
          </w:p>
        </w:tc>
      </w:tr>
      <w:tr w:rsidR="00AF79E7" w:rsidRPr="002938F1" w14:paraId="271E32FE" w14:textId="77777777" w:rsidTr="00AF79E7">
        <w:trPr>
          <w:trHeight w:val="955"/>
        </w:trPr>
        <w:tc>
          <w:tcPr>
            <w:tcW w:w="2977" w:type="dxa"/>
          </w:tcPr>
          <w:p w14:paraId="406F95DA" w14:textId="77777777" w:rsidR="00AF79E7" w:rsidRDefault="00AF79E7" w:rsidP="00120ED9">
            <w:pPr>
              <w:pStyle w:val="TableParagraph"/>
              <w:spacing w:line="276" w:lineRule="auto"/>
              <w:ind w:left="105" w:right="157"/>
              <w:rPr>
                <w:sz w:val="24"/>
              </w:rPr>
            </w:pPr>
            <w:r>
              <w:rPr>
                <w:sz w:val="24"/>
              </w:rPr>
              <w:t>Посилання на</w:t>
            </w:r>
            <w:r>
              <w:rPr>
                <w:spacing w:val="1"/>
                <w:sz w:val="24"/>
              </w:rPr>
              <w:t xml:space="preserve"> </w:t>
            </w:r>
            <w:r>
              <w:rPr>
                <w:sz w:val="24"/>
              </w:rPr>
              <w:t>електронний</w:t>
            </w:r>
            <w:r>
              <w:rPr>
                <w:spacing w:val="-6"/>
                <w:sz w:val="24"/>
              </w:rPr>
              <w:t xml:space="preserve"> </w:t>
            </w:r>
            <w:r>
              <w:rPr>
                <w:sz w:val="24"/>
              </w:rPr>
              <w:t>курс</w:t>
            </w:r>
            <w:r>
              <w:rPr>
                <w:spacing w:val="-2"/>
                <w:sz w:val="24"/>
              </w:rPr>
              <w:t xml:space="preserve"> </w:t>
            </w:r>
            <w:r>
              <w:rPr>
                <w:sz w:val="24"/>
              </w:rPr>
              <w:t>у</w:t>
            </w:r>
            <w:r>
              <w:rPr>
                <w:spacing w:val="-11"/>
                <w:sz w:val="24"/>
              </w:rPr>
              <w:t xml:space="preserve"> </w:t>
            </w:r>
            <w:r>
              <w:rPr>
                <w:sz w:val="24"/>
              </w:rPr>
              <w:t>СЕЗН</w:t>
            </w:r>
          </w:p>
          <w:p w14:paraId="13D4ACDB" w14:textId="77777777" w:rsidR="00AF79E7" w:rsidRDefault="00AF79E7" w:rsidP="00120ED9">
            <w:pPr>
              <w:pStyle w:val="TableParagraph"/>
              <w:ind w:left="105"/>
              <w:rPr>
                <w:sz w:val="24"/>
              </w:rPr>
            </w:pPr>
            <w:r>
              <w:rPr>
                <w:sz w:val="24"/>
              </w:rPr>
              <w:t>ЗНУ</w:t>
            </w:r>
            <w:r>
              <w:rPr>
                <w:spacing w:val="-6"/>
                <w:sz w:val="24"/>
              </w:rPr>
              <w:t xml:space="preserve"> </w:t>
            </w:r>
            <w:r>
              <w:rPr>
                <w:sz w:val="24"/>
              </w:rPr>
              <w:t>(платформа</w:t>
            </w:r>
            <w:r>
              <w:rPr>
                <w:spacing w:val="-5"/>
                <w:sz w:val="24"/>
              </w:rPr>
              <w:t xml:space="preserve"> </w:t>
            </w:r>
            <w:r>
              <w:rPr>
                <w:sz w:val="24"/>
              </w:rPr>
              <w:t>Moodle)</w:t>
            </w:r>
          </w:p>
        </w:tc>
        <w:tc>
          <w:tcPr>
            <w:tcW w:w="6337" w:type="dxa"/>
            <w:gridSpan w:val="2"/>
            <w:vAlign w:val="center"/>
          </w:tcPr>
          <w:p w14:paraId="60F80D2C" w14:textId="3673BF87" w:rsidR="00AF79E7" w:rsidRDefault="001464C8" w:rsidP="00120ED9">
            <w:pPr>
              <w:pStyle w:val="TableParagraph"/>
              <w:jc w:val="center"/>
            </w:pPr>
            <w:hyperlink r:id="rId11" w:history="1">
              <w:r w:rsidR="00D97102" w:rsidRPr="00B35029">
                <w:rPr>
                  <w:rStyle w:val="a3"/>
                </w:rPr>
                <w:t>https://moodle.znu.edu.ua/course/view.php?id=3434</w:t>
              </w:r>
            </w:hyperlink>
            <w:r w:rsidR="00D97102">
              <w:t xml:space="preserve"> </w:t>
            </w:r>
          </w:p>
        </w:tc>
      </w:tr>
    </w:tbl>
    <w:p w14:paraId="4C97043A" w14:textId="77777777" w:rsidR="00F83CA7" w:rsidRPr="00A71400" w:rsidRDefault="00F83CA7" w:rsidP="00F83CA7">
      <w:pPr>
        <w:jc w:val="center"/>
        <w:rPr>
          <w:b/>
          <w:bCs/>
          <w:sz w:val="28"/>
          <w:lang w:val="uk-UA"/>
        </w:rPr>
      </w:pPr>
    </w:p>
    <w:p w14:paraId="588A099F" w14:textId="77777777" w:rsidR="00F83CA7" w:rsidRPr="00F83CA7" w:rsidRDefault="00F83CA7" w:rsidP="00F83CA7">
      <w:pPr>
        <w:pStyle w:val="1"/>
        <w:keepNext w:val="0"/>
        <w:keepLines w:val="0"/>
        <w:widowControl w:val="0"/>
        <w:tabs>
          <w:tab w:val="left" w:pos="3642"/>
        </w:tabs>
        <w:autoSpaceDE w:val="0"/>
        <w:autoSpaceDN w:val="0"/>
        <w:spacing w:before="171"/>
        <w:ind w:firstLine="284"/>
        <w:jc w:val="center"/>
        <w:rPr>
          <w:rFonts w:ascii="Times New Roman" w:hAnsi="Times New Roman" w:cs="Times New Roman"/>
          <w:b/>
          <w:color w:val="auto"/>
          <w:sz w:val="24"/>
          <w:szCs w:val="24"/>
          <w:lang w:val="uk-UA"/>
        </w:rPr>
      </w:pPr>
      <w:r w:rsidRPr="00F83CA7">
        <w:rPr>
          <w:rFonts w:ascii="Times New Roman" w:hAnsi="Times New Roman" w:cs="Times New Roman"/>
          <w:b/>
          <w:color w:val="auto"/>
          <w:sz w:val="24"/>
          <w:szCs w:val="24"/>
          <w:lang w:val="uk-UA"/>
        </w:rPr>
        <w:t xml:space="preserve">2. Методи досягнення запланованих освітньою програмою компетентностей і результатів навчання </w:t>
      </w:r>
    </w:p>
    <w:tbl>
      <w:tblPr>
        <w:tblStyle w:val="TableNormal"/>
        <w:tblW w:w="9568"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5"/>
        <w:gridCol w:w="2552"/>
        <w:gridCol w:w="2551"/>
      </w:tblGrid>
      <w:tr w:rsidR="00B4736F" w:rsidRPr="00B4736F" w14:paraId="08CD6E56" w14:textId="77777777" w:rsidTr="00B4736F">
        <w:trPr>
          <w:trHeight w:val="638"/>
        </w:trPr>
        <w:tc>
          <w:tcPr>
            <w:tcW w:w="4465" w:type="dxa"/>
            <w:vAlign w:val="center"/>
          </w:tcPr>
          <w:p w14:paraId="42A00FD3" w14:textId="77777777" w:rsidR="00B4736F" w:rsidRPr="00E9213E" w:rsidRDefault="00B4736F" w:rsidP="00E9213E">
            <w:pPr>
              <w:pStyle w:val="TableParagraph"/>
              <w:spacing w:line="268" w:lineRule="exact"/>
              <w:ind w:left="71" w:right="41"/>
              <w:jc w:val="center"/>
              <w:rPr>
                <w:b/>
              </w:rPr>
            </w:pPr>
            <w:r w:rsidRPr="00E9213E">
              <w:rPr>
                <w:b/>
              </w:rPr>
              <w:t>Результати</w:t>
            </w:r>
            <w:r w:rsidRPr="00E9213E">
              <w:rPr>
                <w:b/>
                <w:spacing w:val="-1"/>
              </w:rPr>
              <w:t xml:space="preserve"> </w:t>
            </w:r>
            <w:r w:rsidRPr="00E9213E">
              <w:rPr>
                <w:b/>
              </w:rPr>
              <w:t>навчання</w:t>
            </w:r>
          </w:p>
          <w:p w14:paraId="118BDD2F" w14:textId="77777777" w:rsidR="00B4736F" w:rsidRPr="00E9213E" w:rsidRDefault="00B4736F" w:rsidP="00E9213E">
            <w:pPr>
              <w:pStyle w:val="TableParagraph"/>
              <w:spacing w:before="41"/>
              <w:ind w:left="71" w:right="41"/>
              <w:jc w:val="center"/>
              <w:rPr>
                <w:b/>
              </w:rPr>
            </w:pPr>
            <w:r w:rsidRPr="00E9213E">
              <w:rPr>
                <w:b/>
              </w:rPr>
              <w:t>та компетентності</w:t>
            </w:r>
          </w:p>
        </w:tc>
        <w:tc>
          <w:tcPr>
            <w:tcW w:w="2552" w:type="dxa"/>
            <w:vAlign w:val="center"/>
          </w:tcPr>
          <w:p w14:paraId="3DB10B26" w14:textId="77777777" w:rsidR="00B4736F" w:rsidRPr="00E9213E" w:rsidRDefault="00B4736F" w:rsidP="00B4736F">
            <w:pPr>
              <w:pStyle w:val="TableParagraph"/>
              <w:spacing w:line="268" w:lineRule="exact"/>
              <w:ind w:left="71" w:right="41"/>
              <w:jc w:val="center"/>
              <w:rPr>
                <w:b/>
              </w:rPr>
            </w:pPr>
            <w:r w:rsidRPr="00E9213E">
              <w:rPr>
                <w:b/>
              </w:rPr>
              <w:t>Методи</w:t>
            </w:r>
            <w:r w:rsidRPr="00B4736F">
              <w:rPr>
                <w:b/>
              </w:rPr>
              <w:t xml:space="preserve"> </w:t>
            </w:r>
            <w:r w:rsidRPr="00E9213E">
              <w:rPr>
                <w:b/>
              </w:rPr>
              <w:t xml:space="preserve">навчання </w:t>
            </w:r>
          </w:p>
        </w:tc>
        <w:tc>
          <w:tcPr>
            <w:tcW w:w="2551" w:type="dxa"/>
          </w:tcPr>
          <w:p w14:paraId="4C0577B0" w14:textId="77777777" w:rsidR="00B4736F" w:rsidRPr="00E9213E" w:rsidRDefault="00B4736F" w:rsidP="00B4736F">
            <w:pPr>
              <w:pStyle w:val="TableParagraph"/>
              <w:spacing w:line="268" w:lineRule="exact"/>
              <w:ind w:left="71" w:right="41"/>
              <w:jc w:val="center"/>
              <w:rPr>
                <w:b/>
              </w:rPr>
            </w:pPr>
            <w:r>
              <w:rPr>
                <w:b/>
              </w:rPr>
              <w:t>ф</w:t>
            </w:r>
            <w:r w:rsidRPr="00E9213E">
              <w:rPr>
                <w:b/>
              </w:rPr>
              <w:t>орми</w:t>
            </w:r>
            <w:r w:rsidRPr="00B4736F">
              <w:rPr>
                <w:b/>
              </w:rPr>
              <w:t xml:space="preserve"> </w:t>
            </w:r>
            <w:r w:rsidRPr="00E9213E">
              <w:rPr>
                <w:b/>
              </w:rPr>
              <w:t>і</w:t>
            </w:r>
            <w:r w:rsidRPr="00B4736F">
              <w:rPr>
                <w:b/>
              </w:rPr>
              <w:t xml:space="preserve"> </w:t>
            </w:r>
            <w:r w:rsidRPr="00E9213E">
              <w:rPr>
                <w:b/>
              </w:rPr>
              <w:t>методи оцінювання</w:t>
            </w:r>
          </w:p>
        </w:tc>
      </w:tr>
      <w:tr w:rsidR="00B4736F" w:rsidRPr="00B4736F" w14:paraId="64645C6D" w14:textId="77777777" w:rsidTr="00B4736F">
        <w:trPr>
          <w:trHeight w:val="141"/>
        </w:trPr>
        <w:tc>
          <w:tcPr>
            <w:tcW w:w="4465" w:type="dxa"/>
            <w:vAlign w:val="center"/>
          </w:tcPr>
          <w:p w14:paraId="4C0E9316" w14:textId="77777777" w:rsidR="00B4736F" w:rsidRPr="00B4736F" w:rsidRDefault="00B4736F" w:rsidP="00E9213E">
            <w:pPr>
              <w:pStyle w:val="TableParagraph"/>
              <w:spacing w:line="268" w:lineRule="exact"/>
              <w:ind w:left="71" w:right="41"/>
              <w:jc w:val="center"/>
              <w:rPr>
                <w:b/>
                <w:i/>
                <w:sz w:val="18"/>
                <w:szCs w:val="18"/>
                <w:lang w:val="en-US"/>
              </w:rPr>
            </w:pPr>
            <w:r w:rsidRPr="00B4736F">
              <w:rPr>
                <w:b/>
                <w:i/>
                <w:sz w:val="18"/>
                <w:szCs w:val="18"/>
                <w:lang w:val="en-US"/>
              </w:rPr>
              <w:t>1</w:t>
            </w:r>
          </w:p>
        </w:tc>
        <w:tc>
          <w:tcPr>
            <w:tcW w:w="2552" w:type="dxa"/>
            <w:vAlign w:val="center"/>
          </w:tcPr>
          <w:p w14:paraId="662D9585" w14:textId="77777777" w:rsidR="00B4736F" w:rsidRPr="00B4736F" w:rsidRDefault="00B4736F" w:rsidP="00E9213E">
            <w:pPr>
              <w:pStyle w:val="TableParagraph"/>
              <w:spacing w:line="268" w:lineRule="exact"/>
              <w:ind w:left="892" w:right="590"/>
              <w:jc w:val="center"/>
              <w:rPr>
                <w:b/>
                <w:i/>
                <w:sz w:val="18"/>
                <w:szCs w:val="18"/>
                <w:lang w:val="en-US"/>
              </w:rPr>
            </w:pPr>
            <w:r w:rsidRPr="00B4736F">
              <w:rPr>
                <w:b/>
                <w:i/>
                <w:sz w:val="18"/>
                <w:szCs w:val="18"/>
                <w:lang w:val="en-US"/>
              </w:rPr>
              <w:t>2</w:t>
            </w:r>
          </w:p>
        </w:tc>
        <w:tc>
          <w:tcPr>
            <w:tcW w:w="2551" w:type="dxa"/>
          </w:tcPr>
          <w:p w14:paraId="7DCE0A0C" w14:textId="77777777" w:rsidR="00B4736F" w:rsidRPr="00B4736F" w:rsidRDefault="00B4736F" w:rsidP="00E9213E">
            <w:pPr>
              <w:pStyle w:val="TableParagraph"/>
              <w:spacing w:line="268" w:lineRule="exact"/>
              <w:ind w:left="892" w:right="590"/>
              <w:jc w:val="center"/>
              <w:rPr>
                <w:b/>
                <w:i/>
                <w:sz w:val="18"/>
                <w:szCs w:val="18"/>
                <w:lang w:val="en-US"/>
              </w:rPr>
            </w:pPr>
            <w:r w:rsidRPr="00B4736F">
              <w:rPr>
                <w:b/>
                <w:i/>
                <w:sz w:val="18"/>
                <w:szCs w:val="18"/>
                <w:lang w:val="en-US"/>
              </w:rPr>
              <w:t>3</w:t>
            </w:r>
          </w:p>
        </w:tc>
      </w:tr>
      <w:tr w:rsidR="00B4736F" w:rsidRPr="002938F1" w14:paraId="50D51A79" w14:textId="77777777" w:rsidTr="00B4736F">
        <w:trPr>
          <w:trHeight w:val="316"/>
        </w:trPr>
        <w:tc>
          <w:tcPr>
            <w:tcW w:w="4465" w:type="dxa"/>
          </w:tcPr>
          <w:p w14:paraId="461137B9" w14:textId="77777777" w:rsidR="00D97102" w:rsidRDefault="002E0EC8" w:rsidP="00C42DEC">
            <w:pPr>
              <w:pStyle w:val="TableParagraph"/>
              <w:ind w:left="71" w:right="142"/>
              <w:jc w:val="both"/>
              <w:rPr>
                <w:iCs/>
              </w:rPr>
            </w:pPr>
            <w:r w:rsidRPr="002E0EC8">
              <w:rPr>
                <w:iCs/>
              </w:rPr>
              <w:t>ЗК 5. Здатність планувати та управляти часом.</w:t>
            </w:r>
          </w:p>
          <w:p w14:paraId="673136E4" w14:textId="77777777" w:rsidR="002E0EC8" w:rsidRDefault="002E0EC8" w:rsidP="00C42DEC">
            <w:pPr>
              <w:pStyle w:val="TableParagraph"/>
              <w:ind w:left="71" w:right="142"/>
              <w:jc w:val="both"/>
              <w:rPr>
                <w:iCs/>
              </w:rPr>
            </w:pPr>
            <w:r w:rsidRPr="002E0EC8">
              <w:rPr>
                <w:iCs/>
              </w:rPr>
              <w:t>ЗК 14. Визначеність і наполегливість щодо поставлених завдань і взятих обов’язків.</w:t>
            </w:r>
          </w:p>
          <w:p w14:paraId="33153194" w14:textId="60215708" w:rsidR="002E0EC8" w:rsidRPr="00C42DEC" w:rsidRDefault="002E0EC8" w:rsidP="00C42DEC">
            <w:pPr>
              <w:pStyle w:val="TableParagraph"/>
              <w:ind w:left="71" w:right="142"/>
              <w:jc w:val="both"/>
              <w:rPr>
                <w:iCs/>
              </w:rPr>
            </w:pPr>
            <w:r w:rsidRPr="002E0EC8">
              <w:rPr>
                <w:iCs/>
              </w:rPr>
              <w:t>ЗК 15. Здатність діяти соціально відповідально та свідомо.</w:t>
            </w:r>
          </w:p>
        </w:tc>
        <w:tc>
          <w:tcPr>
            <w:tcW w:w="2552" w:type="dxa"/>
            <w:vAlign w:val="center"/>
          </w:tcPr>
          <w:p w14:paraId="4F1BCBC3" w14:textId="77777777" w:rsidR="00B4736F" w:rsidRDefault="00B4736F" w:rsidP="00B4736F">
            <w:pPr>
              <w:pStyle w:val="TableParagraph"/>
              <w:jc w:val="center"/>
            </w:pPr>
            <w:r>
              <w:rPr>
                <w:color w:val="000000"/>
                <w:kern w:val="2"/>
              </w:rPr>
              <w:t>І</w:t>
            </w:r>
            <w:r w:rsidRPr="00A5529A">
              <w:rPr>
                <w:color w:val="000000"/>
                <w:kern w:val="2"/>
              </w:rPr>
              <w:t>нтерактивні, діалогові, проблемні методи навчання</w:t>
            </w:r>
          </w:p>
        </w:tc>
        <w:tc>
          <w:tcPr>
            <w:tcW w:w="2551" w:type="dxa"/>
            <w:vAlign w:val="center"/>
          </w:tcPr>
          <w:p w14:paraId="7864DF3D" w14:textId="77777777" w:rsidR="00B4736F" w:rsidRPr="00333140" w:rsidRDefault="00B4736F" w:rsidP="005508ED">
            <w:pPr>
              <w:pStyle w:val="TableParagraph"/>
              <w:jc w:val="center"/>
              <w:rPr>
                <w:color w:val="000000"/>
                <w:kern w:val="2"/>
              </w:rPr>
            </w:pPr>
            <w:r w:rsidRPr="00333140">
              <w:t xml:space="preserve">Опитування на семінарських заняттях, </w:t>
            </w:r>
            <w:r w:rsidRPr="00333140">
              <w:rPr>
                <w:color w:val="000000"/>
              </w:rPr>
              <w:t>розв’язання завдань.</w:t>
            </w:r>
          </w:p>
        </w:tc>
      </w:tr>
      <w:tr w:rsidR="00B4736F" w:rsidRPr="002938F1" w14:paraId="7C4F0559" w14:textId="77777777" w:rsidTr="00B4736F">
        <w:trPr>
          <w:trHeight w:val="316"/>
        </w:trPr>
        <w:tc>
          <w:tcPr>
            <w:tcW w:w="4465" w:type="dxa"/>
          </w:tcPr>
          <w:p w14:paraId="41AE98C1" w14:textId="77777777" w:rsidR="00C42DEC" w:rsidRDefault="002E0EC8" w:rsidP="00C42DEC">
            <w:pPr>
              <w:pStyle w:val="TableParagraph"/>
              <w:ind w:left="71" w:right="142"/>
              <w:jc w:val="both"/>
              <w:rPr>
                <w:iCs/>
              </w:rPr>
            </w:pPr>
            <w:r w:rsidRPr="002E0EC8">
              <w:rPr>
                <w:iCs/>
              </w:rPr>
              <w:t>СК 4. Здатність до аналізу соціально-психологічних явищ, процесів становлення, розвитку та соціалізації особистості, розвитку соціальної групи і громади.</w:t>
            </w:r>
          </w:p>
          <w:p w14:paraId="578ED103" w14:textId="77777777" w:rsidR="002E0EC8" w:rsidRDefault="002E0EC8" w:rsidP="00C42DEC">
            <w:pPr>
              <w:pStyle w:val="TableParagraph"/>
              <w:ind w:left="71" w:right="142"/>
              <w:jc w:val="both"/>
              <w:rPr>
                <w:iCs/>
              </w:rPr>
            </w:pPr>
            <w:r w:rsidRPr="002E0EC8">
              <w:rPr>
                <w:iCs/>
              </w:rPr>
              <w:t>СК 8. Здатність застосовувати сучасні експериментальні методи роботи з соціальними об’єктами в польових і лабораторних умовах.</w:t>
            </w:r>
          </w:p>
          <w:p w14:paraId="67B33E0D" w14:textId="77777777" w:rsidR="002E0EC8" w:rsidRDefault="002E0EC8" w:rsidP="00C42DEC">
            <w:pPr>
              <w:pStyle w:val="TableParagraph"/>
              <w:ind w:left="71" w:right="142"/>
              <w:jc w:val="both"/>
              <w:rPr>
                <w:iCs/>
              </w:rPr>
            </w:pPr>
            <w:r w:rsidRPr="002E0EC8">
              <w:rPr>
                <w:iCs/>
              </w:rPr>
              <w:t>СК 10. Здатність розробляти шляхи подолання соціальних проблем і знаходити ефективні методи їх вирішення.</w:t>
            </w:r>
          </w:p>
          <w:p w14:paraId="72D4519F" w14:textId="77777777" w:rsidR="002E0EC8" w:rsidRDefault="002E0EC8" w:rsidP="00C42DEC">
            <w:pPr>
              <w:pStyle w:val="TableParagraph"/>
              <w:ind w:left="71" w:right="142"/>
              <w:jc w:val="both"/>
              <w:rPr>
                <w:iCs/>
              </w:rPr>
            </w:pPr>
            <w:r w:rsidRPr="002E0EC8">
              <w:rPr>
                <w:iCs/>
              </w:rPr>
              <w:t>СК 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w:t>
            </w:r>
          </w:p>
          <w:p w14:paraId="390B187B" w14:textId="77777777" w:rsidR="002E0EC8" w:rsidRDefault="002E0EC8" w:rsidP="00C42DEC">
            <w:pPr>
              <w:pStyle w:val="TableParagraph"/>
              <w:ind w:left="71" w:right="142"/>
              <w:jc w:val="both"/>
              <w:rPr>
                <w:iCs/>
              </w:rPr>
            </w:pPr>
            <w:r w:rsidRPr="002E0EC8">
              <w:rPr>
                <w:iCs/>
              </w:rPr>
              <w:t>СК 13. Здатність до розробки та реалізації соціальних проектів і програм.</w:t>
            </w:r>
          </w:p>
          <w:p w14:paraId="1EC62C15" w14:textId="77777777" w:rsidR="002E0EC8" w:rsidRDefault="002E0EC8" w:rsidP="00C42DEC">
            <w:pPr>
              <w:pStyle w:val="TableParagraph"/>
              <w:ind w:left="71" w:right="142"/>
              <w:jc w:val="both"/>
              <w:rPr>
                <w:iCs/>
              </w:rPr>
            </w:pPr>
            <w:r w:rsidRPr="002E0EC8">
              <w:rPr>
                <w:iCs/>
              </w:rPr>
              <w:t>СК 14. Здатність до застосування методів менеджменту для організації власної професійної діяльності та управління діяльністю соціальних робітників і волонтерів, іншого персоналу.</w:t>
            </w:r>
          </w:p>
          <w:p w14:paraId="7BBB958F" w14:textId="733A4B3C" w:rsidR="002E0EC8" w:rsidRPr="00C42DEC" w:rsidRDefault="002E0EC8" w:rsidP="00C42DEC">
            <w:pPr>
              <w:pStyle w:val="TableParagraph"/>
              <w:ind w:left="71" w:right="142"/>
              <w:jc w:val="both"/>
              <w:rPr>
                <w:iCs/>
              </w:rPr>
            </w:pPr>
            <w:r w:rsidRPr="002E0EC8">
              <w:rPr>
                <w:iCs/>
              </w:rPr>
              <w:t>СК 15. Здатність взаємодіяти з клієнтами, представниками різних професійних груп та громад.</w:t>
            </w:r>
          </w:p>
        </w:tc>
        <w:tc>
          <w:tcPr>
            <w:tcW w:w="2552" w:type="dxa"/>
            <w:vAlign w:val="center"/>
          </w:tcPr>
          <w:p w14:paraId="666598AA" w14:textId="77777777" w:rsidR="00B4736F" w:rsidRDefault="00B4736F" w:rsidP="00B4736F">
            <w:pPr>
              <w:pStyle w:val="TableParagraph"/>
              <w:jc w:val="center"/>
            </w:pPr>
            <w:r>
              <w:rPr>
                <w:color w:val="000000"/>
                <w:kern w:val="2"/>
              </w:rPr>
              <w:t>І</w:t>
            </w:r>
            <w:r w:rsidRPr="00A5529A">
              <w:rPr>
                <w:color w:val="000000"/>
                <w:kern w:val="2"/>
              </w:rPr>
              <w:t>нтерактивні, діалогові, проблемні методи навчання</w:t>
            </w:r>
          </w:p>
        </w:tc>
        <w:tc>
          <w:tcPr>
            <w:tcW w:w="2551" w:type="dxa"/>
            <w:vAlign w:val="center"/>
          </w:tcPr>
          <w:p w14:paraId="629EAC90" w14:textId="77777777" w:rsidR="00B4736F" w:rsidRDefault="00B4736F" w:rsidP="005508ED">
            <w:pPr>
              <w:pStyle w:val="TableParagraph"/>
              <w:jc w:val="center"/>
              <w:rPr>
                <w:color w:val="000000"/>
                <w:kern w:val="2"/>
              </w:rPr>
            </w:pPr>
            <w:r>
              <w:rPr>
                <w:lang w:val="ru-RU"/>
              </w:rPr>
              <w:t>О</w:t>
            </w:r>
            <w:r w:rsidRPr="00B16F87">
              <w:t xml:space="preserve">питування на семінарських заняттях, </w:t>
            </w:r>
            <w:r w:rsidRPr="00B16F87">
              <w:rPr>
                <w:color w:val="000000"/>
              </w:rPr>
              <w:t>розв’язання завдань.</w:t>
            </w:r>
          </w:p>
        </w:tc>
      </w:tr>
      <w:tr w:rsidR="00B4736F" w:rsidRPr="002938F1" w14:paraId="776CB8F7" w14:textId="77777777" w:rsidTr="00B4736F">
        <w:trPr>
          <w:trHeight w:val="316"/>
        </w:trPr>
        <w:tc>
          <w:tcPr>
            <w:tcW w:w="4465" w:type="dxa"/>
          </w:tcPr>
          <w:p w14:paraId="328FC5C9" w14:textId="77777777" w:rsidR="00746157" w:rsidRDefault="002E0EC8" w:rsidP="001D0634">
            <w:pPr>
              <w:pStyle w:val="TableParagraph"/>
              <w:ind w:left="71" w:right="142"/>
              <w:jc w:val="both"/>
              <w:rPr>
                <w:iCs/>
              </w:rPr>
            </w:pPr>
            <w:r w:rsidRPr="002E0EC8">
              <w:rPr>
                <w:iCs/>
              </w:rPr>
              <w:t>ПРН 8.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w:t>
            </w:r>
          </w:p>
          <w:p w14:paraId="6D7116AF" w14:textId="77777777" w:rsidR="002E0EC8" w:rsidRDefault="002E0EC8" w:rsidP="001D0634">
            <w:pPr>
              <w:pStyle w:val="TableParagraph"/>
              <w:ind w:left="71" w:right="142"/>
              <w:jc w:val="both"/>
              <w:rPr>
                <w:iCs/>
              </w:rPr>
            </w:pPr>
            <w:r w:rsidRPr="002E0EC8">
              <w:rPr>
                <w:iCs/>
              </w:rPr>
              <w:t xml:space="preserve">ПРН 12. Визначати зміст співпраці з організаціями-партнерами з соціальної роботи для виконання завдань професійної </w:t>
            </w:r>
            <w:r w:rsidRPr="002E0EC8">
              <w:rPr>
                <w:iCs/>
              </w:rPr>
              <w:lastRenderedPageBreak/>
              <w:t>діяльності.</w:t>
            </w:r>
          </w:p>
          <w:p w14:paraId="31B1D63F" w14:textId="4564622A" w:rsidR="002E0EC8" w:rsidRPr="00242664" w:rsidRDefault="002E0EC8" w:rsidP="001D0634">
            <w:pPr>
              <w:pStyle w:val="TableParagraph"/>
              <w:ind w:left="71" w:right="142"/>
              <w:jc w:val="both"/>
              <w:rPr>
                <w:iCs/>
              </w:rPr>
            </w:pPr>
            <w:r w:rsidRPr="002E0EC8">
              <w:rPr>
                <w:iCs/>
              </w:rPr>
              <w:t>ПРН 15. Приймати практичні рішення для покращення соціального добробуту та підвищення соціальної безпеки.</w:t>
            </w:r>
            <w:r>
              <w:rPr>
                <w:iCs/>
              </w:rPr>
              <w:t xml:space="preserve"> </w:t>
            </w:r>
          </w:p>
        </w:tc>
        <w:tc>
          <w:tcPr>
            <w:tcW w:w="2552" w:type="dxa"/>
            <w:vAlign w:val="center"/>
          </w:tcPr>
          <w:p w14:paraId="0E74F83F" w14:textId="77777777" w:rsidR="00B4736F" w:rsidRDefault="00B4736F" w:rsidP="00B4736F">
            <w:pPr>
              <w:pStyle w:val="TableParagraph"/>
              <w:jc w:val="center"/>
            </w:pPr>
          </w:p>
        </w:tc>
        <w:tc>
          <w:tcPr>
            <w:tcW w:w="2551" w:type="dxa"/>
            <w:vAlign w:val="center"/>
          </w:tcPr>
          <w:p w14:paraId="386435B2" w14:textId="77777777" w:rsidR="00B4736F" w:rsidRDefault="00B4736F" w:rsidP="00B4736F">
            <w:pPr>
              <w:pStyle w:val="TableParagraph"/>
              <w:jc w:val="center"/>
            </w:pPr>
            <w:r>
              <w:t>Підсумковий контроль здійснюється за допомогою перевірки і</w:t>
            </w:r>
            <w:r w:rsidRPr="001B53F3">
              <w:t>ндивідуальн</w:t>
            </w:r>
            <w:r>
              <w:t>ого</w:t>
            </w:r>
            <w:r w:rsidRPr="001B53F3">
              <w:t xml:space="preserve"> завдання, </w:t>
            </w:r>
            <w:r>
              <w:t>проведення екзамену та</w:t>
            </w:r>
            <w:r w:rsidRPr="001B53F3">
              <w:t xml:space="preserve"> підсумков</w:t>
            </w:r>
            <w:r>
              <w:t>ого</w:t>
            </w:r>
            <w:r w:rsidRPr="001B53F3">
              <w:t xml:space="preserve"> тестування в системі Moodle</w:t>
            </w:r>
            <w:r w:rsidRPr="001B53F3">
              <w:rPr>
                <w:color w:val="000000"/>
              </w:rPr>
              <w:t>.</w:t>
            </w:r>
          </w:p>
        </w:tc>
      </w:tr>
    </w:tbl>
    <w:p w14:paraId="2100CAA0" w14:textId="77777777" w:rsidR="00835B88" w:rsidRDefault="00835B88" w:rsidP="0013771E">
      <w:pPr>
        <w:pStyle w:val="1"/>
        <w:keepNext w:val="0"/>
        <w:keepLines w:val="0"/>
        <w:widowControl w:val="0"/>
        <w:tabs>
          <w:tab w:val="left" w:pos="3699"/>
        </w:tabs>
        <w:autoSpaceDE w:val="0"/>
        <w:autoSpaceDN w:val="0"/>
        <w:spacing w:before="0"/>
        <w:jc w:val="center"/>
        <w:rPr>
          <w:rFonts w:ascii="Times New Roman" w:hAnsi="Times New Roman" w:cs="Times New Roman"/>
          <w:b/>
          <w:color w:val="auto"/>
          <w:sz w:val="24"/>
          <w:szCs w:val="24"/>
          <w:lang w:val="uk-UA"/>
        </w:rPr>
      </w:pPr>
    </w:p>
    <w:p w14:paraId="0D0330C7" w14:textId="619558A1" w:rsidR="004B1831" w:rsidRDefault="00F83CA7" w:rsidP="004B1831">
      <w:pPr>
        <w:tabs>
          <w:tab w:val="left" w:pos="284"/>
          <w:tab w:val="left" w:pos="567"/>
        </w:tabs>
        <w:ind w:left="360" w:hanging="360"/>
        <w:jc w:val="center"/>
        <w:rPr>
          <w:b/>
          <w:bCs/>
          <w:lang w:val="uk-UA"/>
        </w:rPr>
      </w:pPr>
      <w:bookmarkStart w:id="0" w:name="Змістовий_модуль_1.__Назва"/>
      <w:bookmarkStart w:id="1" w:name="Змістовий_модуль_2._Назва"/>
      <w:bookmarkEnd w:id="0"/>
      <w:bookmarkEnd w:id="1"/>
      <w:r w:rsidRPr="00D1550C">
        <w:rPr>
          <w:b/>
          <w:bCs/>
          <w:lang w:val="uk-UA"/>
        </w:rPr>
        <w:t>3. Зміст навчальної дисципліни</w:t>
      </w:r>
      <w:r w:rsidR="00B52CB0">
        <w:rPr>
          <w:b/>
          <w:bCs/>
          <w:lang w:val="uk-UA"/>
        </w:rPr>
        <w:t xml:space="preserve"> </w:t>
      </w:r>
    </w:p>
    <w:p w14:paraId="2678E515" w14:textId="673A0486" w:rsidR="00284D78" w:rsidRDefault="004B1831" w:rsidP="00284D78">
      <w:pPr>
        <w:pStyle w:val="21"/>
        <w:spacing w:before="240" w:after="240" w:line="240" w:lineRule="auto"/>
        <w:ind w:firstLine="567"/>
        <w:jc w:val="both"/>
        <w:rPr>
          <w:b/>
          <w:sz w:val="24"/>
          <w:szCs w:val="24"/>
        </w:rPr>
      </w:pPr>
      <w:r w:rsidRPr="004B1831">
        <w:rPr>
          <w:b/>
          <w:sz w:val="24"/>
          <w:szCs w:val="24"/>
        </w:rPr>
        <w:t xml:space="preserve">Змістовий модуль № 1. </w:t>
      </w:r>
      <w:r w:rsidR="00284D78" w:rsidRPr="00284D78">
        <w:rPr>
          <w:b/>
          <w:sz w:val="24"/>
          <w:szCs w:val="24"/>
        </w:rPr>
        <w:t>Право соціального забезпечення як регулятор відносин в сфері соціального захисту</w:t>
      </w:r>
      <w:r w:rsidR="00284D78">
        <w:rPr>
          <w:b/>
          <w:sz w:val="24"/>
          <w:szCs w:val="24"/>
        </w:rPr>
        <w:t xml:space="preserve">, його джерела, форми та принципи. </w:t>
      </w:r>
    </w:p>
    <w:p w14:paraId="287CFEC3" w14:textId="6681257E" w:rsidR="004B1831" w:rsidRDefault="00284D78" w:rsidP="00284D78">
      <w:pPr>
        <w:pStyle w:val="21"/>
        <w:spacing w:before="240" w:after="240" w:line="240" w:lineRule="auto"/>
        <w:ind w:firstLine="567"/>
        <w:jc w:val="both"/>
        <w:rPr>
          <w:bCs/>
          <w:sz w:val="24"/>
          <w:szCs w:val="24"/>
        </w:rPr>
      </w:pPr>
      <w:r w:rsidRPr="00284D78">
        <w:rPr>
          <w:bCs/>
          <w:sz w:val="24"/>
          <w:szCs w:val="24"/>
        </w:rPr>
        <w:t>Право соціального забезпечення як регулятор відносин в сфері соціального захисту та самостійна галузь права</w:t>
      </w:r>
      <w:r>
        <w:rPr>
          <w:bCs/>
          <w:sz w:val="24"/>
          <w:szCs w:val="24"/>
        </w:rPr>
        <w:t xml:space="preserve">. </w:t>
      </w:r>
      <w:r w:rsidRPr="00284D78">
        <w:rPr>
          <w:bCs/>
          <w:sz w:val="24"/>
          <w:szCs w:val="24"/>
        </w:rPr>
        <w:t>Право соціального забезпечення як галузь національного права. Поняття права соціального забезпечення. Предмет права соціального забезпечення. Метод правового регулювання. Функції права соціального забезпечення та його система. Співвідношення системи права соціального забезпечення та системи законодавства про соціальне забезпечення.</w:t>
      </w:r>
      <w:r>
        <w:rPr>
          <w:bCs/>
          <w:sz w:val="24"/>
          <w:szCs w:val="24"/>
        </w:rPr>
        <w:t xml:space="preserve"> </w:t>
      </w:r>
    </w:p>
    <w:p w14:paraId="15EBBE83" w14:textId="199C870B" w:rsidR="00B04183" w:rsidRDefault="00284D78" w:rsidP="00284D78">
      <w:pPr>
        <w:pStyle w:val="21"/>
        <w:spacing w:before="240" w:after="240" w:line="240" w:lineRule="auto"/>
        <w:ind w:firstLine="567"/>
        <w:jc w:val="both"/>
        <w:rPr>
          <w:bCs/>
          <w:sz w:val="24"/>
          <w:szCs w:val="24"/>
        </w:rPr>
      </w:pPr>
      <w:r>
        <w:rPr>
          <w:bCs/>
          <w:sz w:val="24"/>
          <w:szCs w:val="24"/>
        </w:rPr>
        <w:t>Д</w:t>
      </w:r>
      <w:r w:rsidRPr="00284D78">
        <w:rPr>
          <w:bCs/>
          <w:sz w:val="24"/>
          <w:szCs w:val="24"/>
        </w:rPr>
        <w:t>жерела та форми права соціального забезпечення як регулятора відносин в сфері соціального захисту</w:t>
      </w:r>
      <w:r>
        <w:rPr>
          <w:bCs/>
          <w:sz w:val="24"/>
          <w:szCs w:val="24"/>
        </w:rPr>
        <w:t xml:space="preserve">. </w:t>
      </w:r>
      <w:r w:rsidRPr="00284D78">
        <w:rPr>
          <w:bCs/>
          <w:sz w:val="24"/>
          <w:szCs w:val="24"/>
        </w:rPr>
        <w:t>Джерела права соціального забезпечення: поняття, зміст, види. Поняття форм права соціального забезпечення та їх класифікація.</w:t>
      </w:r>
    </w:p>
    <w:p w14:paraId="68D9EE9F" w14:textId="73AD001B" w:rsidR="00B04183" w:rsidRDefault="00284D78" w:rsidP="00284D78">
      <w:pPr>
        <w:pStyle w:val="21"/>
        <w:spacing w:before="240" w:after="240" w:line="240" w:lineRule="auto"/>
        <w:ind w:firstLine="567"/>
        <w:jc w:val="both"/>
        <w:rPr>
          <w:bCs/>
          <w:sz w:val="24"/>
          <w:szCs w:val="24"/>
        </w:rPr>
      </w:pPr>
      <w:r>
        <w:rPr>
          <w:bCs/>
          <w:sz w:val="24"/>
          <w:szCs w:val="24"/>
        </w:rPr>
        <w:t>П</w:t>
      </w:r>
      <w:r w:rsidRPr="00284D78">
        <w:rPr>
          <w:bCs/>
          <w:sz w:val="24"/>
          <w:szCs w:val="24"/>
        </w:rPr>
        <w:t>ринципи права соціального забезпечення як регулятора відносин в сфері соціального захисту</w:t>
      </w:r>
      <w:r>
        <w:rPr>
          <w:bCs/>
          <w:sz w:val="24"/>
          <w:szCs w:val="24"/>
        </w:rPr>
        <w:t xml:space="preserve">. </w:t>
      </w:r>
      <w:r w:rsidRPr="00284D78">
        <w:rPr>
          <w:bCs/>
          <w:sz w:val="24"/>
          <w:szCs w:val="24"/>
        </w:rPr>
        <w:t>Поняття й загальна характеристика принципів права соціального забезпечення. Принципи міжнародного права соціального забезпечення.</w:t>
      </w:r>
      <w:r>
        <w:rPr>
          <w:bCs/>
          <w:sz w:val="24"/>
          <w:szCs w:val="24"/>
        </w:rPr>
        <w:t xml:space="preserve"> Міжнародне гуманітарне право. </w:t>
      </w:r>
    </w:p>
    <w:p w14:paraId="1283828B" w14:textId="386AF8BE" w:rsidR="00B04183" w:rsidRDefault="00094715" w:rsidP="00284D78">
      <w:pPr>
        <w:pStyle w:val="21"/>
        <w:spacing w:before="240" w:after="240" w:line="240" w:lineRule="auto"/>
        <w:ind w:firstLine="567"/>
        <w:jc w:val="both"/>
        <w:rPr>
          <w:bCs/>
          <w:sz w:val="24"/>
          <w:szCs w:val="24"/>
        </w:rPr>
      </w:pPr>
      <w:r w:rsidRPr="00B04183">
        <w:rPr>
          <w:b/>
          <w:sz w:val="24"/>
          <w:szCs w:val="24"/>
        </w:rPr>
        <w:t>Змістовий модуль</w:t>
      </w:r>
      <w:r w:rsidRPr="00B04183">
        <w:rPr>
          <w:b/>
          <w:bCs/>
          <w:sz w:val="24"/>
          <w:szCs w:val="24"/>
        </w:rPr>
        <w:t xml:space="preserve"> № 2. </w:t>
      </w:r>
      <w:r w:rsidR="00004A79" w:rsidRPr="00004A79">
        <w:rPr>
          <w:b/>
          <w:bCs/>
          <w:sz w:val="24"/>
          <w:szCs w:val="24"/>
        </w:rPr>
        <w:t>Правовідносини у сфері соціального забезпечення</w:t>
      </w:r>
      <w:r w:rsidR="00004A79">
        <w:rPr>
          <w:b/>
          <w:bCs/>
          <w:sz w:val="24"/>
          <w:szCs w:val="24"/>
        </w:rPr>
        <w:t xml:space="preserve">, підстави їх виникнення, зміни та припинення. </w:t>
      </w:r>
      <w:r w:rsidR="00004A79" w:rsidRPr="00004A79">
        <w:rPr>
          <w:b/>
          <w:bCs/>
          <w:sz w:val="24"/>
          <w:szCs w:val="24"/>
        </w:rPr>
        <w:t>Юридична відповідальність у сфері соціального забезпечення.</w:t>
      </w:r>
      <w:r w:rsidR="00004A79">
        <w:rPr>
          <w:b/>
          <w:bCs/>
          <w:sz w:val="24"/>
          <w:szCs w:val="24"/>
        </w:rPr>
        <w:t xml:space="preserve"> </w:t>
      </w:r>
    </w:p>
    <w:p w14:paraId="37603F50" w14:textId="6D01B1CB" w:rsidR="004B1831" w:rsidRDefault="00284D78" w:rsidP="00284D78">
      <w:pPr>
        <w:pStyle w:val="21"/>
        <w:spacing w:before="240" w:after="240" w:line="240" w:lineRule="auto"/>
        <w:ind w:firstLine="567"/>
        <w:jc w:val="both"/>
        <w:rPr>
          <w:sz w:val="24"/>
          <w:szCs w:val="24"/>
        </w:rPr>
      </w:pPr>
      <w:r>
        <w:rPr>
          <w:sz w:val="24"/>
          <w:szCs w:val="24"/>
        </w:rPr>
        <w:t>П</w:t>
      </w:r>
      <w:r w:rsidRPr="00284D78">
        <w:rPr>
          <w:sz w:val="24"/>
          <w:szCs w:val="24"/>
        </w:rPr>
        <w:t>равовідносини у сфері соціального забезпечення</w:t>
      </w:r>
      <w:r>
        <w:rPr>
          <w:sz w:val="24"/>
          <w:szCs w:val="24"/>
        </w:rPr>
        <w:t xml:space="preserve">. </w:t>
      </w:r>
      <w:r w:rsidRPr="00284D78">
        <w:rPr>
          <w:sz w:val="24"/>
          <w:szCs w:val="24"/>
        </w:rPr>
        <w:t>Поняття, основні ознаки, види правовідносин у сфері соціального забезпечення. Суб’єкти, об’єкти, зміст правовідносин у сфері соціального забезпечення.</w:t>
      </w:r>
    </w:p>
    <w:p w14:paraId="4EBD801C" w14:textId="2C9EA1E3" w:rsidR="004B1831" w:rsidRDefault="00284D78" w:rsidP="00284D78">
      <w:pPr>
        <w:pStyle w:val="21"/>
        <w:spacing w:before="240" w:after="240" w:line="240" w:lineRule="auto"/>
        <w:ind w:firstLine="567"/>
        <w:jc w:val="both"/>
        <w:rPr>
          <w:sz w:val="24"/>
          <w:szCs w:val="24"/>
        </w:rPr>
      </w:pPr>
      <w:r>
        <w:rPr>
          <w:sz w:val="24"/>
          <w:szCs w:val="24"/>
        </w:rPr>
        <w:t>П</w:t>
      </w:r>
      <w:r w:rsidRPr="00284D78">
        <w:rPr>
          <w:sz w:val="24"/>
          <w:szCs w:val="24"/>
        </w:rPr>
        <w:t>ідстави виникнення, зміни та припинення правовідносин у сфері соціального забезпечення</w:t>
      </w:r>
      <w:r>
        <w:rPr>
          <w:sz w:val="24"/>
          <w:szCs w:val="24"/>
        </w:rPr>
        <w:t xml:space="preserve">. </w:t>
      </w:r>
      <w:r w:rsidRPr="00284D78">
        <w:rPr>
          <w:sz w:val="24"/>
          <w:szCs w:val="24"/>
        </w:rPr>
        <w:t>Юридичні факти непрацездатності в праві соціального забезпечення. Страховий і трудовий стаж та вислуга років як юридичні факти в праві соціального забезпечення. Складні життєві обставини як юридичні факти в праві соціального забезпечення. Строки у праві соціального забезпечення.</w:t>
      </w:r>
    </w:p>
    <w:p w14:paraId="48DEE978" w14:textId="32C42933" w:rsidR="004B1831" w:rsidRDefault="00284D78" w:rsidP="00284D78">
      <w:pPr>
        <w:pStyle w:val="21"/>
        <w:spacing w:before="240" w:after="240" w:line="240" w:lineRule="auto"/>
        <w:ind w:firstLine="567"/>
        <w:jc w:val="both"/>
        <w:rPr>
          <w:sz w:val="24"/>
          <w:szCs w:val="24"/>
        </w:rPr>
      </w:pPr>
      <w:r>
        <w:rPr>
          <w:sz w:val="24"/>
          <w:szCs w:val="24"/>
        </w:rPr>
        <w:t>Ю</w:t>
      </w:r>
      <w:r w:rsidRPr="00284D78">
        <w:rPr>
          <w:sz w:val="24"/>
          <w:szCs w:val="24"/>
        </w:rPr>
        <w:t>ридична відповідальність у сфері соціального забезпечення</w:t>
      </w:r>
      <w:r>
        <w:rPr>
          <w:sz w:val="24"/>
          <w:szCs w:val="24"/>
        </w:rPr>
        <w:t xml:space="preserve">. </w:t>
      </w:r>
      <w:r w:rsidRPr="00284D78">
        <w:rPr>
          <w:sz w:val="24"/>
          <w:szCs w:val="24"/>
        </w:rPr>
        <w:t>Соціальна відповідальність у сфері соціального забезпечення. Загальнотеоретичний аспект юридичної відповідальності. Юридична відповідальність у сфері соціального забезпечення та її види.</w:t>
      </w:r>
      <w:r>
        <w:rPr>
          <w:sz w:val="24"/>
          <w:szCs w:val="24"/>
        </w:rPr>
        <w:t xml:space="preserve"> </w:t>
      </w:r>
    </w:p>
    <w:p w14:paraId="49871249" w14:textId="7D19EB3C" w:rsidR="001D48C7" w:rsidRDefault="001D48C7" w:rsidP="00004A79">
      <w:pPr>
        <w:pStyle w:val="21"/>
        <w:spacing w:before="240" w:after="240" w:line="240" w:lineRule="auto"/>
        <w:ind w:firstLine="567"/>
        <w:jc w:val="both"/>
        <w:rPr>
          <w:b/>
          <w:bCs/>
          <w:sz w:val="24"/>
          <w:szCs w:val="24"/>
        </w:rPr>
      </w:pPr>
      <w:r w:rsidRPr="001D48C7">
        <w:rPr>
          <w:b/>
          <w:bCs/>
          <w:sz w:val="24"/>
          <w:szCs w:val="24"/>
        </w:rPr>
        <w:t xml:space="preserve">Змістовий модуль № 3. </w:t>
      </w:r>
      <w:r w:rsidR="00004A79" w:rsidRPr="00004A79">
        <w:rPr>
          <w:b/>
          <w:bCs/>
          <w:sz w:val="24"/>
          <w:szCs w:val="24"/>
        </w:rPr>
        <w:t>Пенсійне право в системі права соціального забезпечення.</w:t>
      </w:r>
      <w:r w:rsidR="00004A79" w:rsidRPr="00004A79">
        <w:t xml:space="preserve"> </w:t>
      </w:r>
      <w:r w:rsidR="00004A79" w:rsidRPr="00004A79">
        <w:rPr>
          <w:b/>
          <w:bCs/>
          <w:sz w:val="24"/>
          <w:szCs w:val="24"/>
        </w:rPr>
        <w:t>Пенсійні системи.</w:t>
      </w:r>
      <w:r w:rsidR="00004A79">
        <w:rPr>
          <w:b/>
          <w:bCs/>
          <w:sz w:val="24"/>
          <w:szCs w:val="24"/>
        </w:rPr>
        <w:t xml:space="preserve"> </w:t>
      </w:r>
    </w:p>
    <w:p w14:paraId="361A97E4" w14:textId="1512A3B2" w:rsidR="001D48C7" w:rsidRPr="00004A79" w:rsidRDefault="00004A79" w:rsidP="00004A79">
      <w:pPr>
        <w:pStyle w:val="21"/>
        <w:spacing w:before="240" w:after="240" w:line="240" w:lineRule="auto"/>
        <w:ind w:firstLine="567"/>
        <w:jc w:val="both"/>
        <w:rPr>
          <w:sz w:val="24"/>
          <w:szCs w:val="24"/>
        </w:rPr>
      </w:pPr>
      <w:r w:rsidRPr="00004A79">
        <w:rPr>
          <w:sz w:val="24"/>
          <w:szCs w:val="24"/>
        </w:rPr>
        <w:t>Пенсійне право в системі права соціального забезпечення. Пенсійне забезпечення: загальний огляд. Право людини на пенсію (пенсійні виплати). Пенсійне право як автономна складова права соціального забезпечення.</w:t>
      </w:r>
      <w:r>
        <w:rPr>
          <w:sz w:val="24"/>
          <w:szCs w:val="24"/>
        </w:rPr>
        <w:t xml:space="preserve"> </w:t>
      </w:r>
    </w:p>
    <w:p w14:paraId="50BA53D8" w14:textId="5B7CAA8E" w:rsidR="001D48C7" w:rsidRPr="00004A79" w:rsidRDefault="00004A79" w:rsidP="00004A79">
      <w:pPr>
        <w:pStyle w:val="21"/>
        <w:spacing w:before="240" w:after="240" w:line="240" w:lineRule="auto"/>
        <w:ind w:firstLine="567"/>
        <w:jc w:val="both"/>
        <w:rPr>
          <w:sz w:val="24"/>
          <w:szCs w:val="24"/>
        </w:rPr>
      </w:pPr>
      <w:r>
        <w:rPr>
          <w:sz w:val="24"/>
          <w:szCs w:val="24"/>
        </w:rPr>
        <w:t>П</w:t>
      </w:r>
      <w:r w:rsidRPr="00004A79">
        <w:rPr>
          <w:sz w:val="24"/>
          <w:szCs w:val="24"/>
        </w:rPr>
        <w:t>енсійні системи</w:t>
      </w:r>
      <w:r>
        <w:rPr>
          <w:sz w:val="24"/>
          <w:szCs w:val="24"/>
        </w:rPr>
        <w:t xml:space="preserve">. </w:t>
      </w:r>
      <w:r w:rsidRPr="00004A79">
        <w:rPr>
          <w:sz w:val="24"/>
          <w:szCs w:val="24"/>
        </w:rPr>
        <w:t>Поняття та види пенсійних систем у світі. Поняття, загальна характеристика, структура пенсійної системи України.</w:t>
      </w:r>
    </w:p>
    <w:p w14:paraId="7429624A" w14:textId="5FB13B6F" w:rsidR="001D48C7" w:rsidRPr="001D48C7" w:rsidRDefault="001D48C7" w:rsidP="00922213">
      <w:pPr>
        <w:pStyle w:val="21"/>
        <w:spacing w:before="240" w:after="240" w:line="240" w:lineRule="auto"/>
        <w:ind w:firstLine="567"/>
        <w:jc w:val="both"/>
        <w:rPr>
          <w:b/>
          <w:bCs/>
          <w:sz w:val="24"/>
          <w:szCs w:val="24"/>
        </w:rPr>
      </w:pPr>
      <w:bookmarkStart w:id="2" w:name="_Hlk221437885"/>
      <w:r w:rsidRPr="001D48C7">
        <w:rPr>
          <w:b/>
          <w:bCs/>
          <w:sz w:val="24"/>
          <w:szCs w:val="24"/>
        </w:rPr>
        <w:lastRenderedPageBreak/>
        <w:t xml:space="preserve">Змістовий модуль № 4. </w:t>
      </w:r>
      <w:r w:rsidR="00922213">
        <w:rPr>
          <w:b/>
          <w:bCs/>
          <w:sz w:val="24"/>
          <w:szCs w:val="24"/>
        </w:rPr>
        <w:t>С</w:t>
      </w:r>
      <w:r w:rsidR="00922213" w:rsidRPr="00922213">
        <w:rPr>
          <w:b/>
          <w:bCs/>
          <w:sz w:val="24"/>
          <w:szCs w:val="24"/>
        </w:rPr>
        <w:t>олідарн</w:t>
      </w:r>
      <w:r w:rsidR="00922213">
        <w:rPr>
          <w:b/>
          <w:bCs/>
          <w:sz w:val="24"/>
          <w:szCs w:val="24"/>
        </w:rPr>
        <w:t>а</w:t>
      </w:r>
      <w:r w:rsidR="00922213" w:rsidRPr="00922213">
        <w:rPr>
          <w:b/>
          <w:bCs/>
          <w:sz w:val="24"/>
          <w:szCs w:val="24"/>
        </w:rPr>
        <w:t xml:space="preserve"> систем</w:t>
      </w:r>
      <w:r w:rsidR="00922213">
        <w:rPr>
          <w:b/>
          <w:bCs/>
          <w:sz w:val="24"/>
          <w:szCs w:val="24"/>
        </w:rPr>
        <w:t>а</w:t>
      </w:r>
      <w:r w:rsidR="00922213" w:rsidRPr="00922213">
        <w:rPr>
          <w:b/>
          <w:bCs/>
          <w:sz w:val="24"/>
          <w:szCs w:val="24"/>
        </w:rPr>
        <w:t xml:space="preserve"> загальнообов’язкового державного пенсійного страхування</w:t>
      </w:r>
      <w:r w:rsidR="00922213">
        <w:rPr>
          <w:b/>
          <w:bCs/>
          <w:sz w:val="24"/>
          <w:szCs w:val="24"/>
        </w:rPr>
        <w:t xml:space="preserve"> та види </w:t>
      </w:r>
      <w:r w:rsidR="00922213" w:rsidRPr="00922213">
        <w:rPr>
          <w:b/>
          <w:bCs/>
          <w:sz w:val="24"/>
          <w:szCs w:val="24"/>
        </w:rPr>
        <w:t>пенсій</w:t>
      </w:r>
      <w:r w:rsidR="00922213">
        <w:rPr>
          <w:b/>
          <w:bCs/>
          <w:sz w:val="24"/>
          <w:szCs w:val="24"/>
        </w:rPr>
        <w:t xml:space="preserve"> в ній</w:t>
      </w:r>
      <w:r w:rsidR="00922213" w:rsidRPr="00922213">
        <w:rPr>
          <w:b/>
          <w:bCs/>
          <w:sz w:val="24"/>
          <w:szCs w:val="24"/>
        </w:rPr>
        <w:t>.</w:t>
      </w:r>
      <w:r w:rsidR="00922213">
        <w:rPr>
          <w:b/>
          <w:bCs/>
          <w:sz w:val="24"/>
          <w:szCs w:val="24"/>
        </w:rPr>
        <w:t xml:space="preserve"> </w:t>
      </w:r>
    </w:p>
    <w:bookmarkEnd w:id="2"/>
    <w:p w14:paraId="0D70AAE2" w14:textId="07CE5662" w:rsidR="00E44FF4" w:rsidRDefault="00727D3A" w:rsidP="00922213">
      <w:pPr>
        <w:pStyle w:val="21"/>
        <w:spacing w:before="240" w:after="240" w:line="240" w:lineRule="auto"/>
        <w:ind w:firstLine="567"/>
        <w:jc w:val="both"/>
        <w:rPr>
          <w:sz w:val="24"/>
          <w:szCs w:val="24"/>
        </w:rPr>
      </w:pPr>
      <w:r>
        <w:rPr>
          <w:sz w:val="24"/>
          <w:szCs w:val="24"/>
        </w:rPr>
        <w:t>З</w:t>
      </w:r>
      <w:r w:rsidRPr="00727D3A">
        <w:rPr>
          <w:sz w:val="24"/>
          <w:szCs w:val="24"/>
        </w:rPr>
        <w:t>агальні положення солідарної системи загальнообов’язкового державного пенсійного страхування</w:t>
      </w:r>
      <w:r>
        <w:rPr>
          <w:sz w:val="24"/>
          <w:szCs w:val="24"/>
        </w:rPr>
        <w:t>. С</w:t>
      </w:r>
      <w:r w:rsidRPr="00727D3A">
        <w:rPr>
          <w:sz w:val="24"/>
          <w:szCs w:val="24"/>
        </w:rPr>
        <w:t xml:space="preserve">уб’єкти солідарної системи загальнообов’язкового державного пенсійного страхування. </w:t>
      </w:r>
      <w:r w:rsidR="00922213">
        <w:rPr>
          <w:sz w:val="24"/>
          <w:szCs w:val="24"/>
        </w:rPr>
        <w:t>Є</w:t>
      </w:r>
      <w:r w:rsidRPr="00727D3A">
        <w:rPr>
          <w:sz w:val="24"/>
          <w:szCs w:val="24"/>
        </w:rPr>
        <w:t xml:space="preserve">диний внесок як фінансова основа загальнообов’язкового державного соціального страхування. </w:t>
      </w:r>
      <w:r w:rsidR="00922213">
        <w:rPr>
          <w:sz w:val="24"/>
          <w:szCs w:val="24"/>
        </w:rPr>
        <w:t>П</w:t>
      </w:r>
      <w:r w:rsidRPr="00727D3A">
        <w:rPr>
          <w:sz w:val="24"/>
          <w:szCs w:val="24"/>
        </w:rPr>
        <w:t>ерсоніфікований облік у системі загальнообов’язкового державного пенсійного страхування.</w:t>
      </w:r>
      <w:r w:rsidR="00922213">
        <w:rPr>
          <w:sz w:val="24"/>
          <w:szCs w:val="24"/>
        </w:rPr>
        <w:t xml:space="preserve"> </w:t>
      </w:r>
    </w:p>
    <w:p w14:paraId="0E6E16A0" w14:textId="7B60E8AD" w:rsidR="001D48C7" w:rsidRDefault="00922213" w:rsidP="00922213">
      <w:pPr>
        <w:pStyle w:val="21"/>
        <w:spacing w:before="240" w:after="240" w:line="240" w:lineRule="auto"/>
        <w:ind w:firstLine="567"/>
        <w:jc w:val="both"/>
        <w:rPr>
          <w:sz w:val="24"/>
          <w:szCs w:val="24"/>
        </w:rPr>
      </w:pPr>
      <w:r>
        <w:rPr>
          <w:sz w:val="24"/>
          <w:szCs w:val="24"/>
        </w:rPr>
        <w:t>В</w:t>
      </w:r>
      <w:r w:rsidRPr="00922213">
        <w:rPr>
          <w:sz w:val="24"/>
          <w:szCs w:val="24"/>
        </w:rPr>
        <w:t>иди пенсій у солідарній системі загальнообов’язкового державного пенсійного страхування</w:t>
      </w:r>
      <w:r>
        <w:rPr>
          <w:sz w:val="24"/>
          <w:szCs w:val="24"/>
        </w:rPr>
        <w:t>. П</w:t>
      </w:r>
      <w:r w:rsidRPr="00922213">
        <w:rPr>
          <w:sz w:val="24"/>
          <w:szCs w:val="24"/>
        </w:rPr>
        <w:t xml:space="preserve">енсії за віком у солідарній системі. </w:t>
      </w:r>
      <w:r>
        <w:rPr>
          <w:sz w:val="24"/>
          <w:szCs w:val="24"/>
        </w:rPr>
        <w:t>П</w:t>
      </w:r>
      <w:r w:rsidRPr="00922213">
        <w:rPr>
          <w:sz w:val="24"/>
          <w:szCs w:val="24"/>
        </w:rPr>
        <w:t xml:space="preserve">енсії по інвалідності в солідарній системі. </w:t>
      </w:r>
      <w:r>
        <w:rPr>
          <w:sz w:val="24"/>
          <w:szCs w:val="24"/>
        </w:rPr>
        <w:t>П</w:t>
      </w:r>
      <w:r w:rsidRPr="00922213">
        <w:rPr>
          <w:sz w:val="24"/>
          <w:szCs w:val="24"/>
        </w:rPr>
        <w:t>енсії в зв’язку з втратою годувальника в солідарній системі.</w:t>
      </w:r>
      <w:r>
        <w:rPr>
          <w:sz w:val="24"/>
          <w:szCs w:val="24"/>
        </w:rPr>
        <w:t xml:space="preserve"> </w:t>
      </w:r>
    </w:p>
    <w:p w14:paraId="6BABD50B" w14:textId="27D59D03" w:rsidR="00E44FF4" w:rsidRPr="00E44FF4" w:rsidRDefault="00E44FF4" w:rsidP="00E44FF4">
      <w:pPr>
        <w:pStyle w:val="21"/>
        <w:spacing w:before="240" w:after="240" w:line="240" w:lineRule="auto"/>
        <w:ind w:firstLine="567"/>
        <w:jc w:val="both"/>
        <w:rPr>
          <w:b/>
          <w:bCs/>
          <w:sz w:val="24"/>
          <w:szCs w:val="24"/>
        </w:rPr>
      </w:pPr>
      <w:r w:rsidRPr="00E44FF4">
        <w:rPr>
          <w:b/>
          <w:bCs/>
          <w:sz w:val="24"/>
          <w:szCs w:val="24"/>
        </w:rPr>
        <w:t xml:space="preserve">Змістовий модуль № 5. </w:t>
      </w:r>
      <w:r w:rsidR="00A41A88" w:rsidRPr="00A41A88">
        <w:rPr>
          <w:b/>
          <w:bCs/>
          <w:sz w:val="24"/>
          <w:szCs w:val="24"/>
        </w:rPr>
        <w:t>Державне пенсійне забезпечення.</w:t>
      </w:r>
      <w:r w:rsidR="00A41A88">
        <w:rPr>
          <w:b/>
          <w:bCs/>
          <w:sz w:val="24"/>
          <w:szCs w:val="24"/>
        </w:rPr>
        <w:t xml:space="preserve"> </w:t>
      </w:r>
    </w:p>
    <w:p w14:paraId="07F90A2E" w14:textId="0DAE0631" w:rsidR="00A41A88" w:rsidRPr="00594633" w:rsidRDefault="00A41A88" w:rsidP="00A41A88">
      <w:pPr>
        <w:pStyle w:val="21"/>
        <w:spacing w:before="240" w:after="240" w:line="240" w:lineRule="auto"/>
        <w:ind w:firstLine="567"/>
        <w:jc w:val="both"/>
        <w:rPr>
          <w:sz w:val="24"/>
          <w:szCs w:val="24"/>
        </w:rPr>
      </w:pPr>
      <w:r>
        <w:rPr>
          <w:sz w:val="24"/>
          <w:szCs w:val="24"/>
        </w:rPr>
        <w:t>Д</w:t>
      </w:r>
      <w:r w:rsidRPr="00A41A88">
        <w:rPr>
          <w:sz w:val="24"/>
          <w:szCs w:val="24"/>
        </w:rPr>
        <w:t>ержавне пенсійне забезпечення</w:t>
      </w:r>
      <w:r>
        <w:rPr>
          <w:sz w:val="24"/>
          <w:szCs w:val="24"/>
        </w:rPr>
        <w:t>.</w:t>
      </w:r>
      <w:r w:rsidRPr="00A41A88">
        <w:rPr>
          <w:sz w:val="24"/>
          <w:szCs w:val="24"/>
        </w:rPr>
        <w:t xml:space="preserve"> </w:t>
      </w:r>
      <w:r>
        <w:rPr>
          <w:sz w:val="24"/>
          <w:szCs w:val="24"/>
        </w:rPr>
        <w:t>П</w:t>
      </w:r>
      <w:r w:rsidRPr="00A41A88">
        <w:rPr>
          <w:sz w:val="24"/>
          <w:szCs w:val="24"/>
        </w:rPr>
        <w:t xml:space="preserve">енсійне забезпечення осіб, звільнених з військової служби, та деяких інших осіб. </w:t>
      </w:r>
      <w:r>
        <w:rPr>
          <w:sz w:val="24"/>
          <w:szCs w:val="24"/>
        </w:rPr>
        <w:t>П</w:t>
      </w:r>
      <w:r w:rsidRPr="00A41A88">
        <w:rPr>
          <w:sz w:val="24"/>
          <w:szCs w:val="24"/>
        </w:rPr>
        <w:t xml:space="preserve">енсійне забезпечення громадян, які постраждали внаслідок </w:t>
      </w:r>
      <w:r>
        <w:rPr>
          <w:sz w:val="24"/>
          <w:szCs w:val="24"/>
        </w:rPr>
        <w:t>Ч</w:t>
      </w:r>
      <w:r w:rsidRPr="00A41A88">
        <w:rPr>
          <w:sz w:val="24"/>
          <w:szCs w:val="24"/>
        </w:rPr>
        <w:t xml:space="preserve">орнобильської катастрофи. </w:t>
      </w:r>
      <w:r>
        <w:rPr>
          <w:sz w:val="24"/>
          <w:szCs w:val="24"/>
        </w:rPr>
        <w:t>П</w:t>
      </w:r>
      <w:r w:rsidRPr="00A41A88">
        <w:rPr>
          <w:sz w:val="24"/>
          <w:szCs w:val="24"/>
        </w:rPr>
        <w:t>енсії за особливі заслуги перед Україною.</w:t>
      </w:r>
      <w:r>
        <w:rPr>
          <w:sz w:val="24"/>
          <w:szCs w:val="24"/>
        </w:rPr>
        <w:t xml:space="preserve"> С</w:t>
      </w:r>
      <w:r w:rsidRPr="00A41A88">
        <w:rPr>
          <w:sz w:val="24"/>
          <w:szCs w:val="24"/>
        </w:rPr>
        <w:t xml:space="preserve">пеціальне пенсійне забезпечення. </w:t>
      </w:r>
      <w:r>
        <w:rPr>
          <w:sz w:val="24"/>
          <w:szCs w:val="24"/>
        </w:rPr>
        <w:t>П</w:t>
      </w:r>
      <w:r w:rsidRPr="00A41A88">
        <w:rPr>
          <w:sz w:val="24"/>
          <w:szCs w:val="24"/>
        </w:rPr>
        <w:t xml:space="preserve">енсії за віком на пільгових умовах для окремих категорій працівників. </w:t>
      </w:r>
      <w:r>
        <w:rPr>
          <w:sz w:val="24"/>
          <w:szCs w:val="24"/>
        </w:rPr>
        <w:t>П</w:t>
      </w:r>
      <w:r w:rsidRPr="00A41A88">
        <w:rPr>
          <w:sz w:val="24"/>
          <w:szCs w:val="24"/>
        </w:rPr>
        <w:t>енсії за вислугу років артистам театрально-концертних та інших видовищних закладів.</w:t>
      </w:r>
      <w:r>
        <w:rPr>
          <w:sz w:val="24"/>
          <w:szCs w:val="24"/>
        </w:rPr>
        <w:t xml:space="preserve"> Д</w:t>
      </w:r>
      <w:r w:rsidRPr="00A41A88">
        <w:rPr>
          <w:sz w:val="24"/>
          <w:szCs w:val="24"/>
        </w:rPr>
        <w:t>остроков</w:t>
      </w:r>
      <w:r>
        <w:rPr>
          <w:sz w:val="24"/>
          <w:szCs w:val="24"/>
        </w:rPr>
        <w:t>і</w:t>
      </w:r>
      <w:r w:rsidRPr="00A41A88">
        <w:rPr>
          <w:sz w:val="24"/>
          <w:szCs w:val="24"/>
        </w:rPr>
        <w:t xml:space="preserve"> пенсі</w:t>
      </w:r>
      <w:r>
        <w:rPr>
          <w:sz w:val="24"/>
          <w:szCs w:val="24"/>
        </w:rPr>
        <w:t>ї</w:t>
      </w:r>
      <w:r w:rsidRPr="00A41A88">
        <w:rPr>
          <w:sz w:val="24"/>
          <w:szCs w:val="24"/>
        </w:rPr>
        <w:t xml:space="preserve"> в системі державного пенсійного забезпечення</w:t>
      </w:r>
      <w:r>
        <w:rPr>
          <w:sz w:val="24"/>
          <w:szCs w:val="24"/>
        </w:rPr>
        <w:t xml:space="preserve">. </w:t>
      </w:r>
    </w:p>
    <w:p w14:paraId="30D9E7AF" w14:textId="0DDFCACB" w:rsidR="00E44FF4" w:rsidRPr="00594633" w:rsidRDefault="00594633" w:rsidP="00B00363">
      <w:pPr>
        <w:pStyle w:val="21"/>
        <w:spacing w:before="240" w:after="240" w:line="240" w:lineRule="auto"/>
        <w:ind w:firstLine="567"/>
        <w:jc w:val="both"/>
        <w:rPr>
          <w:b/>
          <w:bCs/>
          <w:sz w:val="24"/>
          <w:szCs w:val="24"/>
        </w:rPr>
      </w:pPr>
      <w:r w:rsidRPr="00594633">
        <w:rPr>
          <w:b/>
          <w:bCs/>
          <w:sz w:val="24"/>
          <w:szCs w:val="24"/>
        </w:rPr>
        <w:t xml:space="preserve">Змістовий модуль № 6. </w:t>
      </w:r>
      <w:r w:rsidR="00B00363">
        <w:rPr>
          <w:b/>
          <w:bCs/>
          <w:sz w:val="24"/>
          <w:szCs w:val="24"/>
        </w:rPr>
        <w:t xml:space="preserve">Допомогове право і право соціального обслуговування. </w:t>
      </w:r>
    </w:p>
    <w:p w14:paraId="72239768" w14:textId="5BDB40A9" w:rsidR="003E29CD" w:rsidRDefault="00A41A88" w:rsidP="00B00363">
      <w:pPr>
        <w:pStyle w:val="21"/>
        <w:spacing w:before="240" w:after="240" w:line="240" w:lineRule="auto"/>
        <w:ind w:firstLine="567"/>
        <w:jc w:val="both"/>
        <w:rPr>
          <w:sz w:val="24"/>
          <w:szCs w:val="24"/>
        </w:rPr>
      </w:pPr>
      <w:r>
        <w:rPr>
          <w:sz w:val="24"/>
          <w:szCs w:val="24"/>
        </w:rPr>
        <w:t>С</w:t>
      </w:r>
      <w:r w:rsidRPr="00A41A88">
        <w:rPr>
          <w:sz w:val="24"/>
          <w:szCs w:val="24"/>
        </w:rPr>
        <w:t>оціальні допомоги в системі права соціального забезпечення</w:t>
      </w:r>
      <w:r>
        <w:rPr>
          <w:sz w:val="24"/>
          <w:szCs w:val="24"/>
        </w:rPr>
        <w:t>. П</w:t>
      </w:r>
      <w:r w:rsidRPr="00A41A88">
        <w:rPr>
          <w:sz w:val="24"/>
          <w:szCs w:val="24"/>
        </w:rPr>
        <w:t xml:space="preserve">оняття та загальна характеристика соціальних допомог. </w:t>
      </w:r>
      <w:r>
        <w:rPr>
          <w:sz w:val="24"/>
          <w:szCs w:val="24"/>
        </w:rPr>
        <w:t>К</w:t>
      </w:r>
      <w:r w:rsidRPr="00A41A88">
        <w:rPr>
          <w:sz w:val="24"/>
          <w:szCs w:val="24"/>
        </w:rPr>
        <w:t xml:space="preserve">ласифікація соціальних допомог. </w:t>
      </w:r>
      <w:r>
        <w:rPr>
          <w:sz w:val="24"/>
          <w:szCs w:val="24"/>
        </w:rPr>
        <w:t>П</w:t>
      </w:r>
      <w:r w:rsidRPr="00A41A88">
        <w:rPr>
          <w:sz w:val="24"/>
          <w:szCs w:val="24"/>
        </w:rPr>
        <w:t>раво соціальної допомоги як підгалузь права соціального забезпечення.</w:t>
      </w:r>
      <w:r>
        <w:rPr>
          <w:sz w:val="24"/>
          <w:szCs w:val="24"/>
        </w:rPr>
        <w:t xml:space="preserve"> </w:t>
      </w:r>
    </w:p>
    <w:p w14:paraId="6C3E3DFD" w14:textId="7EA26EED" w:rsidR="00A41A88" w:rsidRPr="00594633" w:rsidRDefault="00A41A88" w:rsidP="00B00363">
      <w:pPr>
        <w:pStyle w:val="21"/>
        <w:spacing w:before="240" w:after="240" w:line="240" w:lineRule="auto"/>
        <w:ind w:firstLine="567"/>
        <w:jc w:val="both"/>
        <w:rPr>
          <w:sz w:val="24"/>
          <w:szCs w:val="24"/>
        </w:rPr>
      </w:pPr>
      <w:r>
        <w:rPr>
          <w:sz w:val="24"/>
          <w:szCs w:val="24"/>
        </w:rPr>
        <w:t>П</w:t>
      </w:r>
      <w:r w:rsidRPr="00A41A88">
        <w:rPr>
          <w:sz w:val="24"/>
          <w:szCs w:val="24"/>
        </w:rPr>
        <w:t>раво соціального обслуговування в системі права соціального забезпечення: загальні засади надання соціальних послуг</w:t>
      </w:r>
      <w:r>
        <w:rPr>
          <w:sz w:val="24"/>
          <w:szCs w:val="24"/>
        </w:rPr>
        <w:t xml:space="preserve">. </w:t>
      </w:r>
      <w:r w:rsidR="00B00363">
        <w:rPr>
          <w:sz w:val="24"/>
          <w:szCs w:val="24"/>
        </w:rPr>
        <w:t>П</w:t>
      </w:r>
      <w:r w:rsidRPr="00A41A88">
        <w:rPr>
          <w:sz w:val="24"/>
          <w:szCs w:val="24"/>
        </w:rPr>
        <w:t xml:space="preserve">онятійно-категоріальний апарат теми. </w:t>
      </w:r>
      <w:r w:rsidR="00B00363">
        <w:rPr>
          <w:sz w:val="24"/>
          <w:szCs w:val="24"/>
        </w:rPr>
        <w:t>П</w:t>
      </w:r>
      <w:r w:rsidRPr="00A41A88">
        <w:rPr>
          <w:sz w:val="24"/>
          <w:szCs w:val="24"/>
        </w:rPr>
        <w:t xml:space="preserve">оняття права соціального обслуговування, його предмет та система. </w:t>
      </w:r>
      <w:r w:rsidR="00B00363">
        <w:rPr>
          <w:sz w:val="24"/>
          <w:szCs w:val="24"/>
        </w:rPr>
        <w:t>П</w:t>
      </w:r>
      <w:r w:rsidRPr="00A41A88">
        <w:rPr>
          <w:sz w:val="24"/>
          <w:szCs w:val="24"/>
        </w:rPr>
        <w:t xml:space="preserve">равовідносини в сфері соціального обслуговування. </w:t>
      </w:r>
      <w:r w:rsidR="00B00363">
        <w:rPr>
          <w:sz w:val="24"/>
          <w:szCs w:val="24"/>
        </w:rPr>
        <w:t>С</w:t>
      </w:r>
      <w:r w:rsidRPr="00A41A88">
        <w:rPr>
          <w:sz w:val="24"/>
          <w:szCs w:val="24"/>
        </w:rPr>
        <w:t>истема надання соціальних послуг.</w:t>
      </w:r>
      <w:r w:rsidR="00B00363">
        <w:rPr>
          <w:sz w:val="24"/>
          <w:szCs w:val="24"/>
        </w:rPr>
        <w:t xml:space="preserve"> Соціальні послуги в системі соціальної роботи. </w:t>
      </w:r>
    </w:p>
    <w:p w14:paraId="5A7463CB" w14:textId="77777777" w:rsidR="0059622B" w:rsidRPr="0059622B" w:rsidRDefault="0059622B" w:rsidP="0059622B">
      <w:pPr>
        <w:ind w:firstLine="567"/>
        <w:jc w:val="both"/>
        <w:rPr>
          <w:lang w:val="uk-UA"/>
        </w:rPr>
      </w:pPr>
    </w:p>
    <w:p w14:paraId="3E255C0E" w14:textId="77777777" w:rsidR="00F83CA7" w:rsidRPr="00A31F4F" w:rsidRDefault="00F83CA7" w:rsidP="00F83CA7">
      <w:pPr>
        <w:pStyle w:val="ac"/>
        <w:jc w:val="center"/>
        <w:rPr>
          <w:b/>
        </w:rPr>
      </w:pPr>
      <w:r w:rsidRPr="00A31F4F">
        <w:rPr>
          <w:b/>
        </w:rPr>
        <w:t xml:space="preserve">4. Структура навчальної дисципліни </w:t>
      </w:r>
    </w:p>
    <w:tbl>
      <w:tblPr>
        <w:tblStyle w:val="TableNormal"/>
        <w:tblW w:w="94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5245"/>
        <w:gridCol w:w="851"/>
        <w:gridCol w:w="850"/>
        <w:gridCol w:w="1134"/>
      </w:tblGrid>
      <w:tr w:rsidR="00346C10" w:rsidRPr="00D83180" w14:paraId="6EA913C3" w14:textId="77777777" w:rsidTr="00B4736F">
        <w:trPr>
          <w:trHeight w:val="532"/>
        </w:trPr>
        <w:tc>
          <w:tcPr>
            <w:tcW w:w="1378" w:type="dxa"/>
            <w:vMerge w:val="restart"/>
            <w:tcBorders>
              <w:top w:val="single" w:sz="4" w:space="0" w:color="000000"/>
              <w:left w:val="single" w:sz="4" w:space="0" w:color="000000"/>
              <w:bottom w:val="single" w:sz="4" w:space="0" w:color="000000"/>
              <w:right w:val="single" w:sz="4" w:space="0" w:color="000000"/>
            </w:tcBorders>
            <w:vAlign w:val="center"/>
            <w:hideMark/>
          </w:tcPr>
          <w:p w14:paraId="3A4961D9" w14:textId="77777777" w:rsidR="00346C10" w:rsidRPr="00D83180" w:rsidRDefault="00B4736F" w:rsidP="00B4736F">
            <w:pPr>
              <w:spacing w:line="276" w:lineRule="auto"/>
              <w:ind w:left="-70"/>
              <w:jc w:val="center"/>
              <w:rPr>
                <w:b/>
                <w:sz w:val="20"/>
                <w:szCs w:val="20"/>
                <w:lang w:val="ru-RU"/>
              </w:rPr>
            </w:pPr>
            <w:r w:rsidRPr="00D83180">
              <w:rPr>
                <w:b/>
                <w:sz w:val="20"/>
                <w:szCs w:val="20"/>
                <w:lang w:val="ru-RU"/>
              </w:rPr>
              <w:t>Вид заняття/ роботи</w:t>
            </w:r>
          </w:p>
        </w:tc>
        <w:tc>
          <w:tcPr>
            <w:tcW w:w="5245" w:type="dxa"/>
            <w:vMerge w:val="restart"/>
            <w:tcBorders>
              <w:top w:val="single" w:sz="4" w:space="0" w:color="000000"/>
              <w:left w:val="single" w:sz="4" w:space="0" w:color="000000"/>
              <w:bottom w:val="single" w:sz="4" w:space="0" w:color="000000"/>
              <w:right w:val="single" w:sz="4" w:space="0" w:color="000000"/>
            </w:tcBorders>
            <w:vAlign w:val="center"/>
            <w:hideMark/>
          </w:tcPr>
          <w:p w14:paraId="2C3B96BA" w14:textId="77777777" w:rsidR="00346C10" w:rsidRPr="003D63A3" w:rsidRDefault="00346C10" w:rsidP="00120ED9">
            <w:pPr>
              <w:pStyle w:val="TableParagraph"/>
              <w:ind w:left="2271" w:right="2250"/>
              <w:jc w:val="center"/>
              <w:rPr>
                <w:b/>
                <w:sz w:val="20"/>
                <w:szCs w:val="20"/>
              </w:rPr>
            </w:pPr>
            <w:r w:rsidRPr="003D63A3">
              <w:rPr>
                <w:b/>
                <w:sz w:val="20"/>
                <w:szCs w:val="20"/>
              </w:rPr>
              <w:t>Назва</w:t>
            </w:r>
            <w:r w:rsidRPr="003D63A3">
              <w:rPr>
                <w:b/>
                <w:spacing w:val="3"/>
                <w:sz w:val="20"/>
                <w:szCs w:val="20"/>
              </w:rPr>
              <w:t xml:space="preserve"> </w:t>
            </w:r>
            <w:r w:rsidRPr="003D63A3">
              <w:rPr>
                <w:b/>
                <w:sz w:val="20"/>
                <w:szCs w:val="20"/>
              </w:rPr>
              <w:t>теми</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05122FB2" w14:textId="77777777" w:rsidR="00346C10" w:rsidRPr="003D63A3" w:rsidRDefault="00346C10" w:rsidP="00346C10">
            <w:pPr>
              <w:pStyle w:val="TableParagraph"/>
              <w:jc w:val="center"/>
              <w:rPr>
                <w:b/>
                <w:sz w:val="20"/>
                <w:szCs w:val="20"/>
              </w:rPr>
            </w:pPr>
            <w:r w:rsidRPr="003D63A3">
              <w:rPr>
                <w:b/>
                <w:sz w:val="20"/>
                <w:szCs w:val="20"/>
              </w:rPr>
              <w:t>Кількість</w:t>
            </w:r>
          </w:p>
          <w:p w14:paraId="25BC7624" w14:textId="77777777" w:rsidR="00346C10" w:rsidRPr="003D63A3" w:rsidRDefault="00346C10" w:rsidP="00346C10">
            <w:pPr>
              <w:pStyle w:val="TableParagraph"/>
              <w:spacing w:before="34"/>
              <w:jc w:val="center"/>
              <w:rPr>
                <w:b/>
                <w:sz w:val="20"/>
                <w:szCs w:val="20"/>
              </w:rPr>
            </w:pPr>
            <w:r w:rsidRPr="003D63A3">
              <w:rPr>
                <w:b/>
                <w:sz w:val="20"/>
                <w:szCs w:val="20"/>
              </w:rPr>
              <w:t>годин</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A0CF894" w14:textId="77777777" w:rsidR="00346C10" w:rsidRPr="003D63A3" w:rsidRDefault="00346C10" w:rsidP="00346C10">
            <w:pPr>
              <w:pStyle w:val="TableParagraph"/>
              <w:jc w:val="center"/>
              <w:rPr>
                <w:b/>
                <w:sz w:val="20"/>
                <w:szCs w:val="20"/>
              </w:rPr>
            </w:pPr>
            <w:r w:rsidRPr="003D63A3">
              <w:rPr>
                <w:b/>
                <w:sz w:val="20"/>
                <w:szCs w:val="20"/>
              </w:rPr>
              <w:t>Згідно</w:t>
            </w:r>
            <w:r w:rsidRPr="003D63A3">
              <w:rPr>
                <w:b/>
                <w:spacing w:val="-4"/>
                <w:sz w:val="20"/>
                <w:szCs w:val="20"/>
              </w:rPr>
              <w:t xml:space="preserve"> </w:t>
            </w:r>
            <w:r w:rsidRPr="003D63A3">
              <w:rPr>
                <w:b/>
                <w:sz w:val="20"/>
                <w:szCs w:val="20"/>
              </w:rPr>
              <w:t>з</w:t>
            </w:r>
            <w:r w:rsidRPr="003D63A3">
              <w:rPr>
                <w:b/>
                <w:sz w:val="20"/>
                <w:szCs w:val="20"/>
                <w:lang w:val="ru-RU"/>
              </w:rPr>
              <w:t xml:space="preserve"> </w:t>
            </w:r>
            <w:r w:rsidRPr="003D63A3">
              <w:rPr>
                <w:b/>
                <w:sz w:val="20"/>
                <w:szCs w:val="20"/>
              </w:rPr>
              <w:t>розкладом</w:t>
            </w:r>
          </w:p>
        </w:tc>
      </w:tr>
      <w:tr w:rsidR="00346C10" w:rsidRPr="00D83180" w14:paraId="6B63E045" w14:textId="77777777" w:rsidTr="00B4736F">
        <w:trPr>
          <w:trHeight w:val="268"/>
        </w:trPr>
        <w:tc>
          <w:tcPr>
            <w:tcW w:w="1378" w:type="dxa"/>
            <w:vMerge/>
            <w:tcBorders>
              <w:top w:val="single" w:sz="4" w:space="0" w:color="000000"/>
              <w:left w:val="single" w:sz="4" w:space="0" w:color="000000"/>
              <w:bottom w:val="single" w:sz="4" w:space="0" w:color="000000"/>
              <w:right w:val="single" w:sz="4" w:space="0" w:color="000000"/>
            </w:tcBorders>
            <w:vAlign w:val="center"/>
            <w:hideMark/>
          </w:tcPr>
          <w:p w14:paraId="67682369" w14:textId="77777777" w:rsidR="00346C10" w:rsidRPr="003D63A3" w:rsidRDefault="00346C10" w:rsidP="00346C10">
            <w:pPr>
              <w:rPr>
                <w:rFonts w:eastAsia="Times New Roman"/>
                <w:sz w:val="20"/>
                <w:szCs w:val="20"/>
                <w:lang w:val="uk-UA"/>
              </w:rPr>
            </w:pPr>
          </w:p>
        </w:tc>
        <w:tc>
          <w:tcPr>
            <w:tcW w:w="5245" w:type="dxa"/>
            <w:vMerge/>
            <w:tcBorders>
              <w:top w:val="single" w:sz="4" w:space="0" w:color="000000"/>
              <w:left w:val="single" w:sz="4" w:space="0" w:color="000000"/>
              <w:bottom w:val="single" w:sz="4" w:space="0" w:color="000000"/>
              <w:right w:val="single" w:sz="4" w:space="0" w:color="000000"/>
            </w:tcBorders>
            <w:vAlign w:val="center"/>
            <w:hideMark/>
          </w:tcPr>
          <w:p w14:paraId="212371DA" w14:textId="77777777" w:rsidR="00346C10" w:rsidRPr="003D63A3" w:rsidRDefault="00346C10" w:rsidP="00346C10">
            <w:pPr>
              <w:rPr>
                <w:rFonts w:eastAsia="Times New Roman"/>
                <w:sz w:val="20"/>
                <w:szCs w:val="20"/>
                <w:lang w:val="uk-UA"/>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D37197" w14:textId="77777777" w:rsidR="00346C10" w:rsidRPr="003D63A3" w:rsidRDefault="00346C10" w:rsidP="005541ED">
            <w:pPr>
              <w:pStyle w:val="TableParagraph"/>
              <w:spacing w:line="225" w:lineRule="exact"/>
              <w:jc w:val="center"/>
              <w:rPr>
                <w:b/>
                <w:sz w:val="20"/>
                <w:szCs w:val="20"/>
              </w:rPr>
            </w:pPr>
            <w:r w:rsidRPr="003D63A3">
              <w:rPr>
                <w:b/>
                <w:sz w:val="20"/>
                <w:szCs w:val="20"/>
              </w:rPr>
              <w:t>о/</w:t>
            </w:r>
          </w:p>
          <w:p w14:paraId="35B98CF1" w14:textId="77777777" w:rsidR="00346C10" w:rsidRPr="003D63A3" w:rsidRDefault="00346C10" w:rsidP="005541ED">
            <w:pPr>
              <w:pStyle w:val="TableParagraph"/>
              <w:spacing w:line="225" w:lineRule="exact"/>
              <w:jc w:val="center"/>
              <w:rPr>
                <w:b/>
                <w:sz w:val="20"/>
                <w:szCs w:val="20"/>
              </w:rPr>
            </w:pPr>
            <w:r w:rsidRPr="003D63A3">
              <w:rPr>
                <w:b/>
                <w:sz w:val="20"/>
                <w:szCs w:val="20"/>
              </w:rPr>
              <w:t>д.ф.</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A60C049" w14:textId="77777777" w:rsidR="00346C10" w:rsidRPr="003D63A3" w:rsidRDefault="00346C10" w:rsidP="005541ED">
            <w:pPr>
              <w:pStyle w:val="TableParagraph"/>
              <w:tabs>
                <w:tab w:val="left" w:pos="141"/>
              </w:tabs>
              <w:spacing w:line="225" w:lineRule="exact"/>
              <w:jc w:val="center"/>
              <w:rPr>
                <w:b/>
                <w:sz w:val="20"/>
                <w:szCs w:val="20"/>
              </w:rPr>
            </w:pPr>
            <w:r w:rsidRPr="003D63A3">
              <w:rPr>
                <w:b/>
                <w:sz w:val="20"/>
                <w:szCs w:val="20"/>
              </w:rPr>
              <w:t>з.ф.</w:t>
            </w:r>
          </w:p>
        </w:tc>
        <w:tc>
          <w:tcPr>
            <w:tcW w:w="1134" w:type="dxa"/>
            <w:tcBorders>
              <w:top w:val="single" w:sz="4" w:space="0" w:color="000000"/>
              <w:left w:val="single" w:sz="4" w:space="0" w:color="000000"/>
              <w:bottom w:val="single" w:sz="4" w:space="0" w:color="000000"/>
              <w:right w:val="single" w:sz="4" w:space="0" w:color="000000"/>
            </w:tcBorders>
            <w:vAlign w:val="center"/>
          </w:tcPr>
          <w:p w14:paraId="5CBD75FA" w14:textId="77777777" w:rsidR="00346C10" w:rsidRPr="003D63A3" w:rsidRDefault="00346C10" w:rsidP="00346C10">
            <w:pPr>
              <w:pStyle w:val="TableParagraph"/>
              <w:jc w:val="center"/>
              <w:rPr>
                <w:sz w:val="20"/>
                <w:szCs w:val="20"/>
              </w:rPr>
            </w:pPr>
          </w:p>
        </w:tc>
      </w:tr>
      <w:tr w:rsidR="00F83CA7" w:rsidRPr="002938F1" w14:paraId="12B79853" w14:textId="77777777" w:rsidTr="00A71400">
        <w:trPr>
          <w:trHeight w:val="268"/>
        </w:trPr>
        <w:tc>
          <w:tcPr>
            <w:tcW w:w="9458" w:type="dxa"/>
            <w:gridSpan w:val="5"/>
            <w:tcBorders>
              <w:top w:val="single" w:sz="4" w:space="0" w:color="000000"/>
              <w:left w:val="single" w:sz="4" w:space="0" w:color="000000"/>
              <w:bottom w:val="single" w:sz="4" w:space="0" w:color="000000"/>
              <w:right w:val="single" w:sz="4" w:space="0" w:color="000000"/>
            </w:tcBorders>
            <w:vAlign w:val="center"/>
          </w:tcPr>
          <w:p w14:paraId="719F98D8" w14:textId="595C5AE0" w:rsidR="00F83CA7" w:rsidRPr="002C3240" w:rsidRDefault="00F83CA7" w:rsidP="00346C10">
            <w:pPr>
              <w:pStyle w:val="TableParagraph"/>
              <w:jc w:val="center"/>
              <w:rPr>
                <w:sz w:val="20"/>
                <w:szCs w:val="20"/>
              </w:rPr>
            </w:pPr>
            <w:r w:rsidRPr="002C3240">
              <w:rPr>
                <w:b/>
                <w:sz w:val="20"/>
                <w:szCs w:val="20"/>
              </w:rPr>
              <w:t>Змістовий модуль 1</w:t>
            </w:r>
            <w:r w:rsidR="00B2573F" w:rsidRPr="002C3240">
              <w:rPr>
                <w:b/>
                <w:sz w:val="20"/>
                <w:szCs w:val="20"/>
              </w:rPr>
              <w:t>.</w:t>
            </w:r>
            <w:r w:rsidR="00B2573F" w:rsidRPr="002C3240">
              <w:rPr>
                <w:sz w:val="20"/>
                <w:szCs w:val="20"/>
              </w:rPr>
              <w:t xml:space="preserve"> </w:t>
            </w:r>
            <w:r w:rsidR="000D0327" w:rsidRPr="000D0327">
              <w:rPr>
                <w:sz w:val="20"/>
                <w:szCs w:val="20"/>
              </w:rPr>
              <w:t>Право соціального забезпечення як регулятор відносин в сфері соціального захисту, його джерела, форми та принципи.</w:t>
            </w:r>
          </w:p>
        </w:tc>
      </w:tr>
      <w:tr w:rsidR="00B4736F" w:rsidRPr="00B2573F" w14:paraId="5DB74558" w14:textId="77777777" w:rsidTr="00B4736F">
        <w:trPr>
          <w:trHeight w:val="615"/>
        </w:trPr>
        <w:tc>
          <w:tcPr>
            <w:tcW w:w="1378" w:type="dxa"/>
            <w:tcBorders>
              <w:top w:val="single" w:sz="4" w:space="0" w:color="000000"/>
              <w:left w:val="single" w:sz="4" w:space="0" w:color="000000"/>
              <w:right w:val="single" w:sz="4" w:space="0" w:color="000000"/>
            </w:tcBorders>
            <w:vAlign w:val="center"/>
          </w:tcPr>
          <w:p w14:paraId="285B5363" w14:textId="77777777" w:rsidR="00B4736F" w:rsidRPr="003D63A3" w:rsidRDefault="00B4736F" w:rsidP="00C85FA4">
            <w:pPr>
              <w:pStyle w:val="TableParagraph"/>
              <w:ind w:left="14"/>
              <w:jc w:val="center"/>
              <w:rPr>
                <w:sz w:val="20"/>
                <w:szCs w:val="20"/>
              </w:rPr>
            </w:pPr>
            <w:r>
              <w:rPr>
                <w:sz w:val="20"/>
                <w:szCs w:val="20"/>
              </w:rPr>
              <w:t>Лекція 1</w:t>
            </w:r>
          </w:p>
        </w:tc>
        <w:tc>
          <w:tcPr>
            <w:tcW w:w="5245" w:type="dxa"/>
            <w:tcBorders>
              <w:top w:val="single" w:sz="4" w:space="0" w:color="000000"/>
              <w:left w:val="single" w:sz="4" w:space="0" w:color="000000"/>
              <w:bottom w:val="single" w:sz="4" w:space="0" w:color="000000"/>
              <w:right w:val="single" w:sz="4" w:space="0" w:color="000000"/>
            </w:tcBorders>
            <w:vAlign w:val="center"/>
          </w:tcPr>
          <w:p w14:paraId="529ACF63" w14:textId="031FCB61"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0D0327" w:rsidRPr="000D0327">
              <w:rPr>
                <w:sz w:val="20"/>
                <w:szCs w:val="20"/>
              </w:rPr>
              <w:t>Право соціального забезпечення як регулятор відносин в сфері соціального захисту та самостійна галузь права.</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812DB50" w14:textId="77777777" w:rsidR="00B4736F" w:rsidRPr="003D63A3" w:rsidRDefault="00B4736F" w:rsidP="005541ED">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745771" w14:textId="2F61B277" w:rsidR="00B4736F" w:rsidRPr="003D63A3" w:rsidRDefault="000D0327" w:rsidP="005541ED">
            <w:pPr>
              <w:pStyle w:val="TableParagraph"/>
              <w:tabs>
                <w:tab w:val="left" w:pos="666"/>
              </w:tabs>
              <w:ind w:left="2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4B598C" w14:textId="77777777" w:rsidR="00B4736F" w:rsidRPr="003D63A3" w:rsidRDefault="00B4736F" w:rsidP="005541ED">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0F783B92" w14:textId="77777777" w:rsidTr="00B4736F">
        <w:trPr>
          <w:trHeight w:val="615"/>
        </w:trPr>
        <w:tc>
          <w:tcPr>
            <w:tcW w:w="1378" w:type="dxa"/>
            <w:tcBorders>
              <w:top w:val="single" w:sz="4" w:space="0" w:color="000000"/>
              <w:left w:val="single" w:sz="4" w:space="0" w:color="000000"/>
              <w:right w:val="single" w:sz="4" w:space="0" w:color="000000"/>
            </w:tcBorders>
            <w:vAlign w:val="center"/>
          </w:tcPr>
          <w:p w14:paraId="5AEC39FA" w14:textId="77777777" w:rsidR="00B4736F" w:rsidRDefault="00B4736F" w:rsidP="00C85FA4">
            <w:pPr>
              <w:pStyle w:val="TableParagraph"/>
              <w:ind w:left="14"/>
              <w:jc w:val="center"/>
              <w:rPr>
                <w:sz w:val="20"/>
                <w:szCs w:val="20"/>
              </w:rPr>
            </w:pPr>
            <w:r>
              <w:rPr>
                <w:sz w:val="20"/>
                <w:szCs w:val="20"/>
              </w:rPr>
              <w:t>Семінарське заняття 1</w:t>
            </w:r>
          </w:p>
        </w:tc>
        <w:tc>
          <w:tcPr>
            <w:tcW w:w="5245" w:type="dxa"/>
            <w:tcBorders>
              <w:top w:val="single" w:sz="4" w:space="0" w:color="000000"/>
              <w:left w:val="single" w:sz="4" w:space="0" w:color="000000"/>
              <w:bottom w:val="single" w:sz="4" w:space="0" w:color="000000"/>
              <w:right w:val="single" w:sz="4" w:space="0" w:color="000000"/>
            </w:tcBorders>
            <w:vAlign w:val="center"/>
          </w:tcPr>
          <w:p w14:paraId="33791313" w14:textId="2DFD7027" w:rsidR="00B4736F" w:rsidRPr="00246ADF" w:rsidRDefault="00B4736F" w:rsidP="00B4736F">
            <w:pPr>
              <w:pStyle w:val="21"/>
              <w:spacing w:after="0" w:line="240" w:lineRule="auto"/>
              <w:ind w:left="62" w:right="142"/>
              <w:jc w:val="both"/>
              <w:rPr>
                <w:sz w:val="20"/>
                <w:szCs w:val="20"/>
              </w:rPr>
            </w:pPr>
            <w:r w:rsidRPr="003D63A3">
              <w:rPr>
                <w:sz w:val="20"/>
                <w:szCs w:val="20"/>
              </w:rPr>
              <w:t>Тема </w:t>
            </w:r>
            <w:r>
              <w:rPr>
                <w:sz w:val="20"/>
                <w:szCs w:val="20"/>
              </w:rPr>
              <w:t>заняття</w:t>
            </w:r>
            <w:r w:rsidRPr="003D63A3">
              <w:rPr>
                <w:sz w:val="20"/>
                <w:szCs w:val="20"/>
              </w:rPr>
              <w:t>. </w:t>
            </w:r>
            <w:r w:rsidR="000E3BE7">
              <w:rPr>
                <w:sz w:val="20"/>
                <w:szCs w:val="20"/>
              </w:rPr>
              <w:t xml:space="preserve"> </w:t>
            </w:r>
            <w:r w:rsidR="000D0327" w:rsidRPr="000D0327">
              <w:rPr>
                <w:sz w:val="20"/>
                <w:szCs w:val="20"/>
              </w:rPr>
              <w:t>Право соціального забезпечення як регулятор відносин в сфері соціального захисту та самостійна галузь права.</w:t>
            </w:r>
          </w:p>
          <w:p w14:paraId="46DD7EEB" w14:textId="77777777"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6DF38A1A" w14:textId="0667F5B6" w:rsidR="000D0327" w:rsidRPr="003D63A3" w:rsidRDefault="000E3BE7" w:rsidP="000D0327">
            <w:pPr>
              <w:pStyle w:val="21"/>
              <w:spacing w:after="0" w:line="240" w:lineRule="auto"/>
              <w:ind w:left="0" w:right="142"/>
              <w:jc w:val="both"/>
              <w:rPr>
                <w:sz w:val="20"/>
                <w:szCs w:val="20"/>
              </w:rPr>
            </w:pPr>
            <w:r>
              <w:rPr>
                <w:sz w:val="20"/>
                <w:szCs w:val="20"/>
              </w:rPr>
              <w:t xml:space="preserve"> </w:t>
            </w:r>
            <w:r w:rsidR="000D0327">
              <w:rPr>
                <w:sz w:val="20"/>
                <w:szCs w:val="20"/>
              </w:rPr>
              <w:t>1.</w:t>
            </w:r>
            <w:r w:rsidR="000D0327" w:rsidRPr="000D0327">
              <w:rPr>
                <w:sz w:val="20"/>
                <w:szCs w:val="20"/>
              </w:rPr>
              <w:t>Право соціального забезпечення як галузь національного права</w:t>
            </w:r>
            <w:r w:rsidR="000D0327">
              <w:rPr>
                <w:sz w:val="20"/>
                <w:szCs w:val="20"/>
              </w:rPr>
              <w:t xml:space="preserve">: поняття, предмет, метод. </w:t>
            </w:r>
          </w:p>
          <w:p w14:paraId="4D12B481" w14:textId="53D1084D" w:rsidR="000E3BE7" w:rsidRPr="003D63A3" w:rsidRDefault="000D0327" w:rsidP="000E3BE7">
            <w:pPr>
              <w:pStyle w:val="21"/>
              <w:spacing w:after="0" w:line="240" w:lineRule="auto"/>
              <w:ind w:left="62" w:right="142"/>
              <w:jc w:val="both"/>
              <w:rPr>
                <w:sz w:val="20"/>
                <w:szCs w:val="20"/>
              </w:rPr>
            </w:pPr>
            <w:r>
              <w:rPr>
                <w:sz w:val="20"/>
                <w:szCs w:val="20"/>
              </w:rPr>
              <w:t>2.</w:t>
            </w:r>
            <w:r w:rsidRPr="000D0327">
              <w:rPr>
                <w:sz w:val="20"/>
                <w:szCs w:val="20"/>
              </w:rPr>
              <w:t xml:space="preserve">Функції права соціального забезпечення та його система. </w:t>
            </w:r>
            <w:r>
              <w:rPr>
                <w:sz w:val="20"/>
                <w:szCs w:val="20"/>
              </w:rPr>
              <w:t>3.</w:t>
            </w:r>
            <w:r w:rsidRPr="000D0327">
              <w:rPr>
                <w:sz w:val="20"/>
                <w:szCs w:val="20"/>
              </w:rPr>
              <w:t>Співвідношення системи права соціального забезпечення та системи законодавства про соціальне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61A39985" w14:textId="77777777" w:rsidR="00B4736F" w:rsidRPr="003D63A3" w:rsidRDefault="00B4736F" w:rsidP="005541ED">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5C45694B" w14:textId="213A6829" w:rsidR="00B4736F" w:rsidRPr="003D63A3" w:rsidRDefault="000D0327" w:rsidP="005541ED">
            <w:pPr>
              <w:pStyle w:val="TableParagraph"/>
              <w:tabs>
                <w:tab w:val="left" w:pos="666"/>
              </w:tabs>
              <w:ind w:left="20"/>
              <w:jc w:val="center"/>
              <w:rPr>
                <w:sz w:val="20"/>
                <w:szCs w:val="20"/>
              </w:rPr>
            </w:pPr>
            <w:r>
              <w:rPr>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6DE54440" w14:textId="77777777" w:rsidR="00B4736F" w:rsidRPr="003D63A3" w:rsidRDefault="00AF5B08" w:rsidP="005541ED">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6A5BC8BC" w14:textId="77777777" w:rsidTr="00D57733">
        <w:trPr>
          <w:trHeight w:val="521"/>
        </w:trPr>
        <w:tc>
          <w:tcPr>
            <w:tcW w:w="1378" w:type="dxa"/>
            <w:tcBorders>
              <w:top w:val="single" w:sz="4" w:space="0" w:color="000000"/>
              <w:left w:val="single" w:sz="4" w:space="0" w:color="000000"/>
              <w:bottom w:val="single" w:sz="4" w:space="0" w:color="auto"/>
              <w:right w:val="single" w:sz="4" w:space="0" w:color="000000"/>
            </w:tcBorders>
            <w:vAlign w:val="center"/>
          </w:tcPr>
          <w:p w14:paraId="12920E4F" w14:textId="77777777" w:rsidR="00B4736F" w:rsidRPr="0061488C" w:rsidRDefault="00B4736F" w:rsidP="00C85FA4">
            <w:pPr>
              <w:pStyle w:val="TableParagraph"/>
              <w:ind w:left="14"/>
              <w:jc w:val="center"/>
              <w:rPr>
                <w:sz w:val="20"/>
                <w:szCs w:val="20"/>
                <w:lang w:val="ru-RU"/>
              </w:rPr>
            </w:pPr>
            <w:r>
              <w:rPr>
                <w:sz w:val="20"/>
                <w:szCs w:val="20"/>
              </w:rPr>
              <w:lastRenderedPageBreak/>
              <w:t>Самостійна робота</w:t>
            </w:r>
            <w:r w:rsidR="0061488C">
              <w:rPr>
                <w:sz w:val="20"/>
                <w:szCs w:val="20"/>
                <w:lang w:val="ru-RU"/>
              </w:rPr>
              <w:t xml:space="preserve"> 1</w:t>
            </w:r>
          </w:p>
        </w:tc>
        <w:tc>
          <w:tcPr>
            <w:tcW w:w="5245" w:type="dxa"/>
            <w:tcBorders>
              <w:top w:val="single" w:sz="4" w:space="0" w:color="000000"/>
              <w:left w:val="single" w:sz="4" w:space="0" w:color="000000"/>
              <w:bottom w:val="single" w:sz="4" w:space="0" w:color="auto"/>
              <w:right w:val="single" w:sz="4" w:space="0" w:color="000000"/>
            </w:tcBorders>
            <w:vAlign w:val="center"/>
          </w:tcPr>
          <w:p w14:paraId="083B9E01" w14:textId="040F9EEE" w:rsidR="00B4736F" w:rsidRPr="00EC6760" w:rsidRDefault="00EC6760" w:rsidP="00D23884">
            <w:pPr>
              <w:pStyle w:val="TableParagraph"/>
              <w:ind w:left="114" w:right="173"/>
              <w:rPr>
                <w:sz w:val="20"/>
                <w:szCs w:val="20"/>
              </w:rPr>
            </w:pPr>
            <w:r w:rsidRPr="00EC6760">
              <w:rPr>
                <w:sz w:val="20"/>
                <w:szCs w:val="20"/>
              </w:rPr>
              <w:t>Місце п</w:t>
            </w:r>
            <w:r w:rsidR="000D0327" w:rsidRPr="00EC6760">
              <w:rPr>
                <w:sz w:val="20"/>
                <w:szCs w:val="20"/>
              </w:rPr>
              <w:t>рав</w:t>
            </w:r>
            <w:r w:rsidRPr="00EC6760">
              <w:rPr>
                <w:sz w:val="20"/>
                <w:szCs w:val="20"/>
              </w:rPr>
              <w:t>а</w:t>
            </w:r>
            <w:r w:rsidR="000D0327" w:rsidRPr="00EC6760">
              <w:rPr>
                <w:sz w:val="20"/>
                <w:szCs w:val="20"/>
              </w:rPr>
              <w:t xml:space="preserve"> соціального забезпечення в системі права України. </w:t>
            </w:r>
          </w:p>
        </w:tc>
        <w:tc>
          <w:tcPr>
            <w:tcW w:w="851" w:type="dxa"/>
            <w:tcBorders>
              <w:top w:val="single" w:sz="4" w:space="0" w:color="000000"/>
              <w:left w:val="single" w:sz="4" w:space="0" w:color="000000"/>
              <w:bottom w:val="single" w:sz="4" w:space="0" w:color="auto"/>
              <w:right w:val="single" w:sz="4" w:space="0" w:color="000000"/>
            </w:tcBorders>
            <w:vAlign w:val="center"/>
          </w:tcPr>
          <w:p w14:paraId="722953C4" w14:textId="298AA261" w:rsidR="00B4736F" w:rsidRPr="003D63A3" w:rsidRDefault="00EC6760" w:rsidP="005541ED">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auto"/>
              <w:right w:val="single" w:sz="4" w:space="0" w:color="000000"/>
            </w:tcBorders>
            <w:vAlign w:val="center"/>
          </w:tcPr>
          <w:p w14:paraId="367F8A61" w14:textId="067D7CA0" w:rsidR="00B4736F" w:rsidRPr="003D63A3" w:rsidRDefault="00EC6760" w:rsidP="005541ED">
            <w:pPr>
              <w:pStyle w:val="TableParagraph"/>
              <w:tabs>
                <w:tab w:val="left" w:pos="666"/>
              </w:tabs>
              <w:ind w:left="20"/>
              <w:jc w:val="center"/>
              <w:rPr>
                <w:sz w:val="20"/>
                <w:szCs w:val="20"/>
              </w:rPr>
            </w:pPr>
            <w:r>
              <w:rPr>
                <w:sz w:val="20"/>
                <w:szCs w:val="20"/>
              </w:rPr>
              <w:t>4</w:t>
            </w:r>
          </w:p>
        </w:tc>
        <w:tc>
          <w:tcPr>
            <w:tcW w:w="1134" w:type="dxa"/>
            <w:tcBorders>
              <w:top w:val="single" w:sz="4" w:space="0" w:color="000000"/>
              <w:left w:val="single" w:sz="4" w:space="0" w:color="000000"/>
              <w:bottom w:val="single" w:sz="4" w:space="0" w:color="auto"/>
              <w:right w:val="single" w:sz="4" w:space="0" w:color="000000"/>
            </w:tcBorders>
            <w:vAlign w:val="center"/>
          </w:tcPr>
          <w:p w14:paraId="55EC6E99" w14:textId="77777777" w:rsidR="00B4736F" w:rsidRPr="003D63A3" w:rsidRDefault="007A2307" w:rsidP="005541ED">
            <w:pPr>
              <w:pStyle w:val="TableParagraph"/>
              <w:jc w:val="center"/>
              <w:rPr>
                <w:i/>
                <w:sz w:val="20"/>
                <w:szCs w:val="20"/>
              </w:rPr>
            </w:pPr>
            <w:r>
              <w:rPr>
                <w:i/>
                <w:sz w:val="20"/>
                <w:szCs w:val="20"/>
              </w:rPr>
              <w:t>Протягом семестру</w:t>
            </w:r>
          </w:p>
        </w:tc>
      </w:tr>
      <w:tr w:rsidR="00D57733" w:rsidRPr="00D57733" w14:paraId="7D849BFF" w14:textId="77777777" w:rsidTr="00D57733">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015AE27F" w14:textId="2DA28D10" w:rsidR="00D57733" w:rsidRDefault="00D57733" w:rsidP="00C85FA4">
            <w:pPr>
              <w:pStyle w:val="TableParagraph"/>
              <w:ind w:left="14"/>
              <w:jc w:val="center"/>
              <w:rPr>
                <w:sz w:val="20"/>
                <w:szCs w:val="20"/>
              </w:rPr>
            </w:pPr>
            <w:r w:rsidRPr="00D57733">
              <w:rPr>
                <w:sz w:val="20"/>
                <w:szCs w:val="20"/>
              </w:rPr>
              <w:t xml:space="preserve">Лекція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16AFCF19" w14:textId="22436C03" w:rsidR="00D57733" w:rsidRDefault="00D57733" w:rsidP="00D23884">
            <w:pPr>
              <w:pStyle w:val="TableParagraph"/>
              <w:ind w:left="114" w:right="173"/>
              <w:rPr>
                <w:w w:val="99"/>
                <w:sz w:val="20"/>
                <w:szCs w:val="20"/>
              </w:rPr>
            </w:pPr>
            <w:r>
              <w:rPr>
                <w:w w:val="99"/>
                <w:sz w:val="20"/>
                <w:szCs w:val="20"/>
              </w:rPr>
              <w:t xml:space="preserve">Тема заняття. </w:t>
            </w:r>
            <w:r w:rsidR="00EC6760" w:rsidRPr="00EC6760">
              <w:rPr>
                <w:w w:val="99"/>
                <w:sz w:val="20"/>
                <w:szCs w:val="20"/>
              </w:rPr>
              <w:t xml:space="preserve">Джерела та форми права соціального забезпечення як регулятора відносин в сфері соціального захисту. </w:t>
            </w:r>
          </w:p>
        </w:tc>
        <w:tc>
          <w:tcPr>
            <w:tcW w:w="851" w:type="dxa"/>
            <w:tcBorders>
              <w:top w:val="single" w:sz="4" w:space="0" w:color="auto"/>
              <w:left w:val="single" w:sz="4" w:space="0" w:color="000000"/>
              <w:bottom w:val="single" w:sz="4" w:space="0" w:color="auto"/>
              <w:right w:val="single" w:sz="4" w:space="0" w:color="000000"/>
            </w:tcBorders>
            <w:vAlign w:val="center"/>
          </w:tcPr>
          <w:p w14:paraId="71A8A4F5" w14:textId="6A5BF551" w:rsidR="00D57733" w:rsidRDefault="00D57733"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6DCD3D28" w14:textId="095ED4BA" w:rsidR="00D57733" w:rsidRDefault="00EC6760" w:rsidP="005541ED">
            <w:pPr>
              <w:pStyle w:val="TableParagraph"/>
              <w:tabs>
                <w:tab w:val="left" w:pos="666"/>
              </w:tabs>
              <w:ind w:left="20"/>
              <w:jc w:val="center"/>
              <w:rPr>
                <w:sz w:val="20"/>
                <w:szCs w:val="20"/>
              </w:rPr>
            </w:pPr>
            <w:r>
              <w:rPr>
                <w:sz w:val="20"/>
                <w:szCs w:val="20"/>
              </w:rPr>
              <w:t>2</w:t>
            </w:r>
          </w:p>
        </w:tc>
        <w:tc>
          <w:tcPr>
            <w:tcW w:w="1134" w:type="dxa"/>
            <w:tcBorders>
              <w:top w:val="single" w:sz="4" w:space="0" w:color="auto"/>
              <w:left w:val="single" w:sz="4" w:space="0" w:color="000000"/>
              <w:bottom w:val="single" w:sz="4" w:space="0" w:color="auto"/>
              <w:right w:val="single" w:sz="4" w:space="0" w:color="000000"/>
            </w:tcBorders>
            <w:vAlign w:val="center"/>
          </w:tcPr>
          <w:p w14:paraId="75B00A35" w14:textId="618FD090" w:rsidR="00D57733" w:rsidRDefault="00D57733" w:rsidP="005541ED">
            <w:pPr>
              <w:pStyle w:val="TableParagraph"/>
              <w:jc w:val="center"/>
              <w:rPr>
                <w:i/>
                <w:sz w:val="20"/>
                <w:szCs w:val="20"/>
              </w:rPr>
            </w:pPr>
            <w:r w:rsidRPr="00D57733">
              <w:rPr>
                <w:i/>
                <w:sz w:val="20"/>
                <w:szCs w:val="20"/>
              </w:rPr>
              <w:t>1 раз на тиждень</w:t>
            </w:r>
          </w:p>
        </w:tc>
      </w:tr>
      <w:tr w:rsidR="00D57733" w:rsidRPr="00D57733" w14:paraId="0D3EE3BA" w14:textId="77777777" w:rsidTr="00D57733">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1BA22AB5" w14:textId="2FF03BD5" w:rsidR="00D57733" w:rsidRDefault="00D57733" w:rsidP="00C85FA4">
            <w:pPr>
              <w:pStyle w:val="TableParagraph"/>
              <w:ind w:left="14"/>
              <w:jc w:val="center"/>
              <w:rPr>
                <w:sz w:val="20"/>
                <w:szCs w:val="20"/>
              </w:rPr>
            </w:pPr>
            <w:r w:rsidRPr="00D57733">
              <w:rPr>
                <w:sz w:val="20"/>
                <w:szCs w:val="20"/>
              </w:rPr>
              <w:t xml:space="preserve">Семінарське заняття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2287E83E" w14:textId="1CC226A6" w:rsidR="00D57733" w:rsidRDefault="00D57733" w:rsidP="00D23884">
            <w:pPr>
              <w:pStyle w:val="TableParagraph"/>
              <w:ind w:left="114" w:right="173"/>
              <w:rPr>
                <w:w w:val="99"/>
                <w:sz w:val="20"/>
                <w:szCs w:val="20"/>
              </w:rPr>
            </w:pPr>
            <w:r>
              <w:rPr>
                <w:w w:val="99"/>
                <w:sz w:val="20"/>
                <w:szCs w:val="20"/>
              </w:rPr>
              <w:t xml:space="preserve">Тема заняття. </w:t>
            </w:r>
            <w:r w:rsidR="00EC6760" w:rsidRPr="00EC6760">
              <w:rPr>
                <w:w w:val="99"/>
                <w:sz w:val="20"/>
                <w:szCs w:val="20"/>
              </w:rPr>
              <w:t>Джерела та форми права соціального забезпечення як регулятора відносин в сфері соціального захисту.</w:t>
            </w:r>
          </w:p>
          <w:p w14:paraId="03907C8D" w14:textId="77777777" w:rsidR="00D57733" w:rsidRDefault="00D57733" w:rsidP="00D23884">
            <w:pPr>
              <w:pStyle w:val="TableParagraph"/>
              <w:ind w:left="114" w:right="173"/>
              <w:rPr>
                <w:w w:val="99"/>
                <w:sz w:val="20"/>
                <w:szCs w:val="20"/>
              </w:rPr>
            </w:pPr>
            <w:r>
              <w:rPr>
                <w:w w:val="99"/>
                <w:sz w:val="20"/>
                <w:szCs w:val="20"/>
              </w:rPr>
              <w:t xml:space="preserve">Перелік питань: </w:t>
            </w:r>
          </w:p>
          <w:p w14:paraId="65C23F25" w14:textId="7E823905" w:rsidR="001932B1" w:rsidRDefault="001932B1" w:rsidP="00D23884">
            <w:pPr>
              <w:pStyle w:val="TableParagraph"/>
              <w:ind w:left="114" w:right="173"/>
              <w:rPr>
                <w:w w:val="99"/>
                <w:sz w:val="20"/>
                <w:szCs w:val="20"/>
              </w:rPr>
            </w:pPr>
            <w:r>
              <w:rPr>
                <w:w w:val="99"/>
                <w:sz w:val="20"/>
                <w:szCs w:val="20"/>
              </w:rPr>
              <w:t>1.</w:t>
            </w:r>
            <w:r w:rsidR="00EC6760" w:rsidRPr="00EC6760">
              <w:rPr>
                <w:w w:val="99"/>
                <w:sz w:val="20"/>
                <w:szCs w:val="20"/>
              </w:rPr>
              <w:t xml:space="preserve">Джерела права соціального забезпечення: поняття, зміст, види. </w:t>
            </w:r>
          </w:p>
          <w:p w14:paraId="374D250A" w14:textId="759B981E" w:rsidR="00D57733" w:rsidRDefault="001932B1" w:rsidP="00D23884">
            <w:pPr>
              <w:pStyle w:val="TableParagraph"/>
              <w:ind w:left="114" w:right="173"/>
              <w:rPr>
                <w:w w:val="99"/>
                <w:sz w:val="20"/>
                <w:szCs w:val="20"/>
              </w:rPr>
            </w:pPr>
            <w:r>
              <w:rPr>
                <w:w w:val="99"/>
                <w:sz w:val="20"/>
                <w:szCs w:val="20"/>
              </w:rPr>
              <w:t>2.</w:t>
            </w:r>
            <w:r w:rsidR="00EC6760" w:rsidRPr="00EC6760">
              <w:rPr>
                <w:w w:val="99"/>
                <w:sz w:val="20"/>
                <w:szCs w:val="20"/>
              </w:rPr>
              <w:t>Поняття форм права соціального забезпечення та їх класифікація.</w:t>
            </w:r>
          </w:p>
        </w:tc>
        <w:tc>
          <w:tcPr>
            <w:tcW w:w="851" w:type="dxa"/>
            <w:tcBorders>
              <w:top w:val="single" w:sz="4" w:space="0" w:color="auto"/>
              <w:left w:val="single" w:sz="4" w:space="0" w:color="000000"/>
              <w:bottom w:val="single" w:sz="4" w:space="0" w:color="auto"/>
              <w:right w:val="single" w:sz="4" w:space="0" w:color="000000"/>
            </w:tcBorders>
            <w:vAlign w:val="center"/>
          </w:tcPr>
          <w:p w14:paraId="2592CED2" w14:textId="77873D96" w:rsidR="00D57733"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0C150E22" w14:textId="07B6431F" w:rsidR="00D57733" w:rsidRDefault="00EC6760" w:rsidP="005541ED">
            <w:pPr>
              <w:pStyle w:val="TableParagraph"/>
              <w:tabs>
                <w:tab w:val="left" w:pos="666"/>
              </w:tabs>
              <w:ind w:left="20"/>
              <w:jc w:val="center"/>
              <w:rPr>
                <w:sz w:val="20"/>
                <w:szCs w:val="20"/>
              </w:rPr>
            </w:pPr>
            <w:r>
              <w:rPr>
                <w:sz w:val="20"/>
                <w:szCs w:val="20"/>
              </w:rPr>
              <w:t>2</w:t>
            </w:r>
          </w:p>
        </w:tc>
        <w:tc>
          <w:tcPr>
            <w:tcW w:w="1134" w:type="dxa"/>
            <w:tcBorders>
              <w:top w:val="single" w:sz="4" w:space="0" w:color="auto"/>
              <w:left w:val="single" w:sz="4" w:space="0" w:color="000000"/>
              <w:bottom w:val="single" w:sz="4" w:space="0" w:color="auto"/>
              <w:right w:val="single" w:sz="4" w:space="0" w:color="000000"/>
            </w:tcBorders>
            <w:vAlign w:val="center"/>
          </w:tcPr>
          <w:p w14:paraId="1ECBD88A" w14:textId="5A0987BB" w:rsidR="00D57733" w:rsidRDefault="000030EC" w:rsidP="005541ED">
            <w:pPr>
              <w:pStyle w:val="TableParagraph"/>
              <w:jc w:val="center"/>
              <w:rPr>
                <w:i/>
                <w:sz w:val="20"/>
                <w:szCs w:val="20"/>
              </w:rPr>
            </w:pPr>
            <w:r w:rsidRPr="000030EC">
              <w:rPr>
                <w:i/>
                <w:sz w:val="20"/>
                <w:szCs w:val="20"/>
              </w:rPr>
              <w:t>1 раз на тиждень</w:t>
            </w:r>
          </w:p>
        </w:tc>
      </w:tr>
      <w:tr w:rsidR="00D57733" w:rsidRPr="00D57733" w14:paraId="156CBCBB" w14:textId="77777777" w:rsidTr="000030EC">
        <w:trPr>
          <w:trHeight w:val="623"/>
        </w:trPr>
        <w:tc>
          <w:tcPr>
            <w:tcW w:w="1378" w:type="dxa"/>
            <w:tcBorders>
              <w:top w:val="single" w:sz="4" w:space="0" w:color="auto"/>
              <w:left w:val="single" w:sz="4" w:space="0" w:color="000000"/>
              <w:bottom w:val="single" w:sz="4" w:space="0" w:color="auto"/>
              <w:right w:val="single" w:sz="4" w:space="0" w:color="000000"/>
            </w:tcBorders>
            <w:vAlign w:val="center"/>
          </w:tcPr>
          <w:p w14:paraId="4DC25D55" w14:textId="24984044" w:rsidR="00D57733" w:rsidRDefault="000030EC" w:rsidP="00C85FA4">
            <w:pPr>
              <w:pStyle w:val="TableParagraph"/>
              <w:ind w:left="14"/>
              <w:jc w:val="center"/>
              <w:rPr>
                <w:sz w:val="20"/>
                <w:szCs w:val="20"/>
              </w:rPr>
            </w:pPr>
            <w:r w:rsidRPr="000030EC">
              <w:rPr>
                <w:sz w:val="20"/>
                <w:szCs w:val="20"/>
              </w:rPr>
              <w:t xml:space="preserve">Самостійна робота </w:t>
            </w:r>
            <w:r>
              <w:rPr>
                <w:sz w:val="20"/>
                <w:szCs w:val="20"/>
              </w:rPr>
              <w:t>2</w:t>
            </w:r>
          </w:p>
        </w:tc>
        <w:tc>
          <w:tcPr>
            <w:tcW w:w="5245" w:type="dxa"/>
            <w:tcBorders>
              <w:top w:val="single" w:sz="4" w:space="0" w:color="auto"/>
              <w:left w:val="single" w:sz="4" w:space="0" w:color="000000"/>
              <w:bottom w:val="single" w:sz="4" w:space="0" w:color="auto"/>
              <w:right w:val="single" w:sz="4" w:space="0" w:color="000000"/>
            </w:tcBorders>
            <w:vAlign w:val="center"/>
          </w:tcPr>
          <w:p w14:paraId="34835BD3" w14:textId="0009D666" w:rsidR="000030EC" w:rsidRDefault="001932B1" w:rsidP="000030EC">
            <w:pPr>
              <w:pStyle w:val="TableParagraph"/>
              <w:ind w:left="114" w:right="173"/>
              <w:rPr>
                <w:w w:val="99"/>
                <w:sz w:val="20"/>
                <w:szCs w:val="20"/>
              </w:rPr>
            </w:pPr>
            <w:r w:rsidRPr="001932B1">
              <w:rPr>
                <w:w w:val="99"/>
                <w:sz w:val="20"/>
                <w:szCs w:val="20"/>
              </w:rPr>
              <w:t>Джерела права соціального забезпечення</w:t>
            </w:r>
            <w:r>
              <w:rPr>
                <w:w w:val="99"/>
                <w:sz w:val="20"/>
                <w:szCs w:val="20"/>
              </w:rPr>
              <w:t xml:space="preserve"> України під час війни та повоєнного відновлення. </w:t>
            </w:r>
          </w:p>
        </w:tc>
        <w:tc>
          <w:tcPr>
            <w:tcW w:w="851" w:type="dxa"/>
            <w:tcBorders>
              <w:top w:val="single" w:sz="4" w:space="0" w:color="auto"/>
              <w:left w:val="single" w:sz="4" w:space="0" w:color="000000"/>
              <w:bottom w:val="single" w:sz="4" w:space="0" w:color="auto"/>
              <w:right w:val="single" w:sz="4" w:space="0" w:color="000000"/>
            </w:tcBorders>
            <w:vAlign w:val="center"/>
          </w:tcPr>
          <w:p w14:paraId="2E666E3E" w14:textId="5BC4DFF1" w:rsidR="00D57733" w:rsidRDefault="00EC6760" w:rsidP="005541ED">
            <w:pPr>
              <w:pStyle w:val="TableParagraph"/>
              <w:tabs>
                <w:tab w:val="left" w:pos="666"/>
              </w:tabs>
              <w:jc w:val="center"/>
              <w:rPr>
                <w:sz w:val="20"/>
                <w:szCs w:val="20"/>
              </w:rPr>
            </w:pPr>
            <w:r>
              <w:rPr>
                <w:sz w:val="20"/>
                <w:szCs w:val="20"/>
              </w:rPr>
              <w:t>4</w:t>
            </w:r>
          </w:p>
        </w:tc>
        <w:tc>
          <w:tcPr>
            <w:tcW w:w="850" w:type="dxa"/>
            <w:tcBorders>
              <w:top w:val="single" w:sz="4" w:space="0" w:color="auto"/>
              <w:left w:val="single" w:sz="4" w:space="0" w:color="000000"/>
              <w:bottom w:val="single" w:sz="4" w:space="0" w:color="auto"/>
              <w:right w:val="single" w:sz="4" w:space="0" w:color="000000"/>
            </w:tcBorders>
            <w:vAlign w:val="center"/>
          </w:tcPr>
          <w:p w14:paraId="2AA00A08" w14:textId="5EE85148" w:rsidR="00D57733" w:rsidRDefault="00EC6760" w:rsidP="005541ED">
            <w:pPr>
              <w:pStyle w:val="TableParagraph"/>
              <w:tabs>
                <w:tab w:val="left" w:pos="666"/>
              </w:tabs>
              <w:ind w:left="20"/>
              <w:jc w:val="center"/>
              <w:rPr>
                <w:sz w:val="20"/>
                <w:szCs w:val="20"/>
              </w:rPr>
            </w:pPr>
            <w:r>
              <w:rPr>
                <w:sz w:val="20"/>
                <w:szCs w:val="20"/>
              </w:rPr>
              <w:t>4</w:t>
            </w:r>
          </w:p>
        </w:tc>
        <w:tc>
          <w:tcPr>
            <w:tcW w:w="1134" w:type="dxa"/>
            <w:tcBorders>
              <w:top w:val="single" w:sz="4" w:space="0" w:color="auto"/>
              <w:left w:val="single" w:sz="4" w:space="0" w:color="000000"/>
              <w:bottom w:val="single" w:sz="4" w:space="0" w:color="auto"/>
              <w:right w:val="single" w:sz="4" w:space="0" w:color="000000"/>
            </w:tcBorders>
            <w:vAlign w:val="center"/>
          </w:tcPr>
          <w:p w14:paraId="58AD8FA6" w14:textId="485C3C9D" w:rsidR="00D57733" w:rsidRDefault="000030EC" w:rsidP="005541ED">
            <w:pPr>
              <w:pStyle w:val="TableParagraph"/>
              <w:jc w:val="center"/>
              <w:rPr>
                <w:i/>
                <w:sz w:val="20"/>
                <w:szCs w:val="20"/>
              </w:rPr>
            </w:pPr>
            <w:r w:rsidRPr="000030EC">
              <w:rPr>
                <w:i/>
                <w:sz w:val="20"/>
                <w:szCs w:val="20"/>
              </w:rPr>
              <w:t>Протягом семестру</w:t>
            </w:r>
          </w:p>
        </w:tc>
      </w:tr>
      <w:tr w:rsidR="000030EC" w:rsidRPr="00D57733" w14:paraId="63DC0F66" w14:textId="77777777" w:rsidTr="000030EC">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408B591C" w14:textId="08E1F3EA" w:rsidR="000030EC" w:rsidRPr="000030EC" w:rsidRDefault="000030EC" w:rsidP="00C85FA4">
            <w:pPr>
              <w:pStyle w:val="TableParagraph"/>
              <w:ind w:left="14"/>
              <w:jc w:val="center"/>
              <w:rPr>
                <w:sz w:val="20"/>
                <w:szCs w:val="20"/>
              </w:rPr>
            </w:pPr>
            <w:r>
              <w:rPr>
                <w:sz w:val="20"/>
                <w:szCs w:val="20"/>
              </w:rPr>
              <w:t xml:space="preserve">Лекція 3 </w:t>
            </w:r>
          </w:p>
        </w:tc>
        <w:tc>
          <w:tcPr>
            <w:tcW w:w="5245" w:type="dxa"/>
            <w:tcBorders>
              <w:top w:val="single" w:sz="4" w:space="0" w:color="auto"/>
              <w:left w:val="single" w:sz="4" w:space="0" w:color="000000"/>
              <w:bottom w:val="single" w:sz="4" w:space="0" w:color="auto"/>
              <w:right w:val="single" w:sz="4" w:space="0" w:color="000000"/>
            </w:tcBorders>
            <w:vAlign w:val="center"/>
          </w:tcPr>
          <w:p w14:paraId="3CE64B22" w14:textId="71C10DA1" w:rsidR="000030EC" w:rsidRDefault="000030EC" w:rsidP="00D23884">
            <w:pPr>
              <w:pStyle w:val="TableParagraph"/>
              <w:ind w:left="114" w:right="173"/>
              <w:rPr>
                <w:w w:val="99"/>
                <w:sz w:val="20"/>
                <w:szCs w:val="20"/>
              </w:rPr>
            </w:pPr>
            <w:r w:rsidRPr="000030EC">
              <w:rPr>
                <w:w w:val="99"/>
                <w:sz w:val="20"/>
                <w:szCs w:val="20"/>
              </w:rPr>
              <w:t>Тема заняття.</w:t>
            </w:r>
            <w:r>
              <w:rPr>
                <w:w w:val="99"/>
                <w:sz w:val="20"/>
                <w:szCs w:val="20"/>
              </w:rPr>
              <w:t xml:space="preserve"> </w:t>
            </w:r>
            <w:r w:rsidR="001932B1" w:rsidRPr="001932B1">
              <w:rPr>
                <w:w w:val="99"/>
                <w:sz w:val="20"/>
                <w:szCs w:val="20"/>
              </w:rPr>
              <w:t xml:space="preserve">Принципи права соціального забезпечення як регулятора відносин в сфері соціального захисту. </w:t>
            </w:r>
          </w:p>
        </w:tc>
        <w:tc>
          <w:tcPr>
            <w:tcW w:w="851" w:type="dxa"/>
            <w:tcBorders>
              <w:top w:val="single" w:sz="4" w:space="0" w:color="auto"/>
              <w:left w:val="single" w:sz="4" w:space="0" w:color="000000"/>
              <w:bottom w:val="single" w:sz="4" w:space="0" w:color="auto"/>
              <w:right w:val="single" w:sz="4" w:space="0" w:color="000000"/>
            </w:tcBorders>
            <w:vAlign w:val="center"/>
          </w:tcPr>
          <w:p w14:paraId="69DD2786" w14:textId="2B9E53FD" w:rsidR="000030EC"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64422727" w14:textId="7408DE88" w:rsidR="000030EC" w:rsidRDefault="000030EC"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8E4FD73" w14:textId="78315049" w:rsidR="000030EC" w:rsidRPr="000030EC" w:rsidRDefault="000030EC" w:rsidP="005541ED">
            <w:pPr>
              <w:pStyle w:val="TableParagraph"/>
              <w:jc w:val="center"/>
              <w:rPr>
                <w:i/>
                <w:sz w:val="20"/>
                <w:szCs w:val="20"/>
              </w:rPr>
            </w:pPr>
            <w:r w:rsidRPr="000030EC">
              <w:rPr>
                <w:i/>
                <w:sz w:val="20"/>
                <w:szCs w:val="20"/>
              </w:rPr>
              <w:t>1 раз на тиждень</w:t>
            </w:r>
          </w:p>
        </w:tc>
      </w:tr>
      <w:tr w:rsidR="000030EC" w:rsidRPr="00D57733" w14:paraId="136FDB60" w14:textId="77777777" w:rsidTr="000030EC">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1056B82F" w14:textId="46799944" w:rsidR="000030EC" w:rsidRPr="000030EC" w:rsidRDefault="000030EC" w:rsidP="00C85FA4">
            <w:pPr>
              <w:pStyle w:val="TableParagraph"/>
              <w:ind w:left="14"/>
              <w:jc w:val="center"/>
              <w:rPr>
                <w:sz w:val="20"/>
                <w:szCs w:val="20"/>
              </w:rPr>
            </w:pPr>
            <w:r w:rsidRPr="000030EC">
              <w:rPr>
                <w:sz w:val="20"/>
                <w:szCs w:val="20"/>
              </w:rPr>
              <w:t xml:space="preserve">Семінарське заняття </w:t>
            </w:r>
            <w:r>
              <w:rPr>
                <w:sz w:val="20"/>
                <w:szCs w:val="20"/>
              </w:rPr>
              <w:t>3</w:t>
            </w:r>
          </w:p>
        </w:tc>
        <w:tc>
          <w:tcPr>
            <w:tcW w:w="5245" w:type="dxa"/>
            <w:tcBorders>
              <w:top w:val="single" w:sz="4" w:space="0" w:color="auto"/>
              <w:left w:val="single" w:sz="4" w:space="0" w:color="000000"/>
              <w:bottom w:val="single" w:sz="4" w:space="0" w:color="auto"/>
              <w:right w:val="single" w:sz="4" w:space="0" w:color="000000"/>
            </w:tcBorders>
            <w:vAlign w:val="center"/>
          </w:tcPr>
          <w:p w14:paraId="3B98B0AE" w14:textId="5735F834" w:rsidR="000030EC" w:rsidRDefault="000030EC" w:rsidP="00D23884">
            <w:pPr>
              <w:pStyle w:val="TableParagraph"/>
              <w:ind w:left="114" w:right="173"/>
              <w:rPr>
                <w:w w:val="99"/>
                <w:sz w:val="20"/>
                <w:szCs w:val="20"/>
              </w:rPr>
            </w:pPr>
            <w:r w:rsidRPr="000030EC">
              <w:rPr>
                <w:w w:val="99"/>
                <w:sz w:val="20"/>
                <w:szCs w:val="20"/>
              </w:rPr>
              <w:t xml:space="preserve">Тема заняття. </w:t>
            </w:r>
            <w:r w:rsidR="001932B1" w:rsidRPr="001932B1">
              <w:rPr>
                <w:w w:val="99"/>
                <w:sz w:val="20"/>
                <w:szCs w:val="20"/>
              </w:rPr>
              <w:t>Принципи права соціального забезпечення як регулятора відносин в сфері соціального захисту.</w:t>
            </w:r>
          </w:p>
          <w:p w14:paraId="15379D38" w14:textId="77777777" w:rsidR="000030EC" w:rsidRDefault="000030EC" w:rsidP="00D23884">
            <w:pPr>
              <w:pStyle w:val="TableParagraph"/>
              <w:ind w:left="114" w:right="173"/>
              <w:rPr>
                <w:w w:val="99"/>
                <w:sz w:val="20"/>
                <w:szCs w:val="20"/>
              </w:rPr>
            </w:pPr>
            <w:r w:rsidRPr="000030EC">
              <w:rPr>
                <w:w w:val="99"/>
                <w:sz w:val="20"/>
                <w:szCs w:val="20"/>
              </w:rPr>
              <w:t>Перелік питань:</w:t>
            </w:r>
          </w:p>
          <w:p w14:paraId="6DE1ECBE" w14:textId="77777777" w:rsidR="001932B1" w:rsidRDefault="001932B1" w:rsidP="001932B1">
            <w:pPr>
              <w:pStyle w:val="TableParagraph"/>
              <w:ind w:right="173"/>
              <w:rPr>
                <w:w w:val="99"/>
                <w:sz w:val="20"/>
                <w:szCs w:val="20"/>
              </w:rPr>
            </w:pPr>
            <w:r>
              <w:rPr>
                <w:w w:val="99"/>
                <w:sz w:val="20"/>
                <w:szCs w:val="20"/>
              </w:rPr>
              <w:t xml:space="preserve"> 1.</w:t>
            </w:r>
            <w:r w:rsidRPr="001932B1">
              <w:rPr>
                <w:w w:val="99"/>
                <w:sz w:val="20"/>
                <w:szCs w:val="20"/>
              </w:rPr>
              <w:t xml:space="preserve">Поняття й загальна характеристика принципів права соціального забезпечення. </w:t>
            </w:r>
          </w:p>
          <w:p w14:paraId="69E4A888" w14:textId="5693D7B5" w:rsidR="000030EC" w:rsidRDefault="001932B1" w:rsidP="001932B1">
            <w:pPr>
              <w:pStyle w:val="TableParagraph"/>
              <w:ind w:right="173"/>
              <w:rPr>
                <w:w w:val="99"/>
                <w:sz w:val="20"/>
                <w:szCs w:val="20"/>
              </w:rPr>
            </w:pPr>
            <w:r>
              <w:rPr>
                <w:w w:val="99"/>
                <w:sz w:val="20"/>
                <w:szCs w:val="20"/>
              </w:rPr>
              <w:t xml:space="preserve"> 2.</w:t>
            </w:r>
            <w:r w:rsidRPr="001932B1">
              <w:rPr>
                <w:w w:val="99"/>
                <w:sz w:val="20"/>
                <w:szCs w:val="20"/>
              </w:rPr>
              <w:t xml:space="preserve">Принципи міжнародного права соціального забезпечення. </w:t>
            </w:r>
          </w:p>
        </w:tc>
        <w:tc>
          <w:tcPr>
            <w:tcW w:w="851" w:type="dxa"/>
            <w:tcBorders>
              <w:top w:val="single" w:sz="4" w:space="0" w:color="auto"/>
              <w:left w:val="single" w:sz="4" w:space="0" w:color="000000"/>
              <w:bottom w:val="single" w:sz="4" w:space="0" w:color="auto"/>
              <w:right w:val="single" w:sz="4" w:space="0" w:color="000000"/>
            </w:tcBorders>
            <w:vAlign w:val="center"/>
          </w:tcPr>
          <w:p w14:paraId="042251DC" w14:textId="11971B34" w:rsidR="000030EC" w:rsidRDefault="000030EC" w:rsidP="005541ED">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33AB2057" w14:textId="6CFB53A8" w:rsidR="000030EC" w:rsidRDefault="000030EC" w:rsidP="005541ED">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47048505" w14:textId="64365364" w:rsidR="000030EC" w:rsidRPr="000030EC" w:rsidRDefault="000030EC" w:rsidP="005541ED">
            <w:pPr>
              <w:pStyle w:val="TableParagraph"/>
              <w:jc w:val="center"/>
              <w:rPr>
                <w:i/>
                <w:sz w:val="20"/>
                <w:szCs w:val="20"/>
              </w:rPr>
            </w:pPr>
            <w:r w:rsidRPr="000030EC">
              <w:rPr>
                <w:i/>
                <w:sz w:val="20"/>
                <w:szCs w:val="20"/>
              </w:rPr>
              <w:t>1 раз на тиждень</w:t>
            </w:r>
          </w:p>
        </w:tc>
      </w:tr>
      <w:tr w:rsidR="000030EC" w:rsidRPr="00D57733" w14:paraId="41FDA141" w14:textId="77777777" w:rsidTr="00D57733">
        <w:trPr>
          <w:trHeight w:val="93"/>
        </w:trPr>
        <w:tc>
          <w:tcPr>
            <w:tcW w:w="1378" w:type="dxa"/>
            <w:tcBorders>
              <w:top w:val="single" w:sz="4" w:space="0" w:color="auto"/>
              <w:left w:val="single" w:sz="4" w:space="0" w:color="000000"/>
              <w:right w:val="single" w:sz="4" w:space="0" w:color="000000"/>
            </w:tcBorders>
            <w:vAlign w:val="center"/>
          </w:tcPr>
          <w:p w14:paraId="0D6D6847" w14:textId="2A4723FD" w:rsidR="000030EC" w:rsidRPr="000030EC" w:rsidRDefault="000030EC" w:rsidP="00C85FA4">
            <w:pPr>
              <w:pStyle w:val="TableParagraph"/>
              <w:ind w:left="14"/>
              <w:jc w:val="center"/>
              <w:rPr>
                <w:sz w:val="20"/>
                <w:szCs w:val="20"/>
              </w:rPr>
            </w:pPr>
            <w:r w:rsidRPr="000030EC">
              <w:rPr>
                <w:sz w:val="20"/>
                <w:szCs w:val="20"/>
              </w:rPr>
              <w:t xml:space="preserve">Самостійна робота </w:t>
            </w:r>
            <w:r>
              <w:rPr>
                <w:sz w:val="20"/>
                <w:szCs w:val="20"/>
              </w:rPr>
              <w:t>3</w:t>
            </w:r>
          </w:p>
        </w:tc>
        <w:tc>
          <w:tcPr>
            <w:tcW w:w="5245" w:type="dxa"/>
            <w:tcBorders>
              <w:top w:val="single" w:sz="4" w:space="0" w:color="auto"/>
              <w:left w:val="single" w:sz="4" w:space="0" w:color="000000"/>
              <w:bottom w:val="single" w:sz="4" w:space="0" w:color="000000"/>
              <w:right w:val="single" w:sz="4" w:space="0" w:color="000000"/>
            </w:tcBorders>
            <w:vAlign w:val="center"/>
          </w:tcPr>
          <w:p w14:paraId="39462125" w14:textId="00C71D70" w:rsidR="000030EC" w:rsidRDefault="001932B1" w:rsidP="00D23884">
            <w:pPr>
              <w:pStyle w:val="TableParagraph"/>
              <w:ind w:left="114" w:right="173"/>
              <w:rPr>
                <w:w w:val="99"/>
                <w:sz w:val="20"/>
                <w:szCs w:val="20"/>
              </w:rPr>
            </w:pPr>
            <w:r w:rsidRPr="001932B1">
              <w:rPr>
                <w:w w:val="99"/>
                <w:sz w:val="20"/>
                <w:szCs w:val="20"/>
              </w:rPr>
              <w:t>Міжнародне гуманітарне право.</w:t>
            </w:r>
          </w:p>
        </w:tc>
        <w:tc>
          <w:tcPr>
            <w:tcW w:w="851" w:type="dxa"/>
            <w:tcBorders>
              <w:top w:val="single" w:sz="4" w:space="0" w:color="auto"/>
              <w:left w:val="single" w:sz="4" w:space="0" w:color="000000"/>
              <w:bottom w:val="single" w:sz="4" w:space="0" w:color="000000"/>
              <w:right w:val="single" w:sz="4" w:space="0" w:color="000000"/>
            </w:tcBorders>
            <w:vAlign w:val="center"/>
          </w:tcPr>
          <w:p w14:paraId="52724881" w14:textId="0BE77069" w:rsidR="000030EC" w:rsidRDefault="00EC6760" w:rsidP="005541ED">
            <w:pPr>
              <w:pStyle w:val="TableParagraph"/>
              <w:tabs>
                <w:tab w:val="left" w:pos="666"/>
              </w:tabs>
              <w:jc w:val="center"/>
              <w:rPr>
                <w:sz w:val="20"/>
                <w:szCs w:val="20"/>
              </w:rPr>
            </w:pPr>
            <w:r>
              <w:rPr>
                <w:sz w:val="20"/>
                <w:szCs w:val="20"/>
              </w:rPr>
              <w:t>4</w:t>
            </w:r>
          </w:p>
        </w:tc>
        <w:tc>
          <w:tcPr>
            <w:tcW w:w="850" w:type="dxa"/>
            <w:tcBorders>
              <w:top w:val="single" w:sz="4" w:space="0" w:color="auto"/>
              <w:left w:val="single" w:sz="4" w:space="0" w:color="000000"/>
              <w:bottom w:val="single" w:sz="4" w:space="0" w:color="000000"/>
              <w:right w:val="single" w:sz="4" w:space="0" w:color="000000"/>
            </w:tcBorders>
            <w:vAlign w:val="center"/>
          </w:tcPr>
          <w:p w14:paraId="05546252" w14:textId="27938E21" w:rsidR="000030EC" w:rsidRDefault="00EC6760" w:rsidP="005541ED">
            <w:pPr>
              <w:pStyle w:val="TableParagraph"/>
              <w:tabs>
                <w:tab w:val="left" w:pos="666"/>
              </w:tabs>
              <w:ind w:left="20"/>
              <w:jc w:val="center"/>
              <w:rPr>
                <w:sz w:val="20"/>
                <w:szCs w:val="20"/>
              </w:rPr>
            </w:pPr>
            <w:r>
              <w:rPr>
                <w:sz w:val="20"/>
                <w:szCs w:val="20"/>
              </w:rPr>
              <w:t>4</w:t>
            </w:r>
          </w:p>
        </w:tc>
        <w:tc>
          <w:tcPr>
            <w:tcW w:w="1134" w:type="dxa"/>
            <w:tcBorders>
              <w:top w:val="single" w:sz="4" w:space="0" w:color="auto"/>
              <w:left w:val="single" w:sz="4" w:space="0" w:color="000000"/>
              <w:bottom w:val="single" w:sz="4" w:space="0" w:color="000000"/>
              <w:right w:val="single" w:sz="4" w:space="0" w:color="000000"/>
            </w:tcBorders>
            <w:vAlign w:val="center"/>
          </w:tcPr>
          <w:p w14:paraId="114C9505" w14:textId="392105D2" w:rsidR="000030EC" w:rsidRPr="000030EC" w:rsidRDefault="000030EC" w:rsidP="005541ED">
            <w:pPr>
              <w:pStyle w:val="TableParagraph"/>
              <w:jc w:val="center"/>
              <w:rPr>
                <w:i/>
                <w:sz w:val="20"/>
                <w:szCs w:val="20"/>
              </w:rPr>
            </w:pPr>
            <w:r w:rsidRPr="000030EC">
              <w:rPr>
                <w:i/>
                <w:sz w:val="20"/>
                <w:szCs w:val="20"/>
              </w:rPr>
              <w:t>Протягом семестру</w:t>
            </w:r>
          </w:p>
        </w:tc>
      </w:tr>
      <w:tr w:rsidR="00E16D15" w:rsidRPr="00A91CDD" w14:paraId="0DD1782A" w14:textId="77777777" w:rsidTr="00E16D15">
        <w:trPr>
          <w:trHeight w:val="367"/>
        </w:trPr>
        <w:tc>
          <w:tcPr>
            <w:tcW w:w="9458" w:type="dxa"/>
            <w:gridSpan w:val="5"/>
            <w:tcBorders>
              <w:top w:val="single" w:sz="4" w:space="0" w:color="000000"/>
              <w:left w:val="single" w:sz="4" w:space="0" w:color="000000"/>
              <w:right w:val="single" w:sz="4" w:space="0" w:color="000000"/>
            </w:tcBorders>
            <w:vAlign w:val="center"/>
          </w:tcPr>
          <w:p w14:paraId="5E30B660" w14:textId="21937CF6" w:rsidR="00E16D15" w:rsidRPr="002C3240" w:rsidRDefault="00E16D15" w:rsidP="00E16D15">
            <w:pPr>
              <w:pStyle w:val="TableParagraph"/>
              <w:jc w:val="center"/>
              <w:rPr>
                <w:i/>
                <w:sz w:val="20"/>
                <w:szCs w:val="20"/>
              </w:rPr>
            </w:pPr>
            <w:r w:rsidRPr="002C3240">
              <w:rPr>
                <w:b/>
                <w:sz w:val="20"/>
                <w:szCs w:val="20"/>
              </w:rPr>
              <w:t>Змістовий модуль 2.</w:t>
            </w:r>
            <w:r w:rsidR="00C955DD">
              <w:t xml:space="preserve"> </w:t>
            </w:r>
            <w:r w:rsidR="00C955DD" w:rsidRPr="00C955DD">
              <w:rPr>
                <w:bCs/>
                <w:sz w:val="20"/>
                <w:szCs w:val="20"/>
              </w:rPr>
              <w:t>Правовідносини у сфері соціального забезпечення, підстави їх виникнення, зміни та припинення. Юридична відповідальність у сфері соціального забезпечення.</w:t>
            </w:r>
          </w:p>
        </w:tc>
      </w:tr>
      <w:tr w:rsidR="00B4736F" w:rsidRPr="00346C10" w14:paraId="06E790D2" w14:textId="77777777" w:rsidTr="00AF5B08">
        <w:trPr>
          <w:trHeight w:val="583"/>
        </w:trPr>
        <w:tc>
          <w:tcPr>
            <w:tcW w:w="1378" w:type="dxa"/>
            <w:tcBorders>
              <w:left w:val="single" w:sz="4" w:space="0" w:color="000000"/>
              <w:right w:val="single" w:sz="4" w:space="0" w:color="000000"/>
            </w:tcBorders>
            <w:vAlign w:val="center"/>
          </w:tcPr>
          <w:p w14:paraId="37FB9D54" w14:textId="65ED4183" w:rsidR="00B4736F" w:rsidRPr="003D63A3" w:rsidRDefault="00B4736F" w:rsidP="00B4736F">
            <w:pPr>
              <w:pStyle w:val="TableParagraph"/>
              <w:ind w:left="14"/>
              <w:jc w:val="center"/>
              <w:rPr>
                <w:sz w:val="20"/>
                <w:szCs w:val="20"/>
              </w:rPr>
            </w:pPr>
            <w:r>
              <w:rPr>
                <w:sz w:val="20"/>
                <w:szCs w:val="20"/>
              </w:rPr>
              <w:t xml:space="preserve">Лекція </w:t>
            </w:r>
            <w:r w:rsidR="000030EC">
              <w:rPr>
                <w:sz w:val="20"/>
                <w:szCs w:val="20"/>
              </w:rPr>
              <w:t>4</w:t>
            </w:r>
          </w:p>
        </w:tc>
        <w:tc>
          <w:tcPr>
            <w:tcW w:w="5245" w:type="dxa"/>
            <w:tcBorders>
              <w:top w:val="single" w:sz="4" w:space="0" w:color="000000"/>
              <w:left w:val="single" w:sz="4" w:space="0" w:color="000000"/>
              <w:bottom w:val="single" w:sz="4" w:space="0" w:color="000000"/>
              <w:right w:val="single" w:sz="4" w:space="0" w:color="000000"/>
            </w:tcBorders>
            <w:vAlign w:val="center"/>
          </w:tcPr>
          <w:p w14:paraId="4ACF7096" w14:textId="55AE4B5A" w:rsidR="00B4736F" w:rsidRPr="003D63A3" w:rsidRDefault="00B4736F" w:rsidP="00D23884">
            <w:pPr>
              <w:pStyle w:val="TableParagraph"/>
              <w:ind w:left="114" w:right="173"/>
              <w:jc w:val="both"/>
              <w:rPr>
                <w:sz w:val="20"/>
                <w:szCs w:val="20"/>
              </w:rPr>
            </w:pPr>
            <w:r w:rsidRPr="003D63A3">
              <w:rPr>
                <w:sz w:val="20"/>
                <w:szCs w:val="20"/>
              </w:rPr>
              <w:t>Тема </w:t>
            </w:r>
            <w:r>
              <w:rPr>
                <w:sz w:val="20"/>
                <w:szCs w:val="20"/>
              </w:rPr>
              <w:t>заняття</w:t>
            </w:r>
            <w:r w:rsidRPr="003D63A3">
              <w:rPr>
                <w:sz w:val="20"/>
                <w:szCs w:val="20"/>
              </w:rPr>
              <w:t>. </w:t>
            </w:r>
            <w:r w:rsidR="000030EC">
              <w:rPr>
                <w:sz w:val="20"/>
                <w:szCs w:val="20"/>
              </w:rPr>
              <w:t xml:space="preserve"> </w:t>
            </w:r>
            <w:r w:rsidR="00C955DD" w:rsidRPr="00C955DD">
              <w:rPr>
                <w:sz w:val="20"/>
                <w:szCs w:val="20"/>
              </w:rPr>
              <w:t xml:space="preserve">Правовідносини у сфері соціального забезпечення. </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1F18DD"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B099F1E"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B2A0AA8"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66EFF14F" w14:textId="77777777" w:rsidTr="00AF5B08">
        <w:trPr>
          <w:trHeight w:val="583"/>
        </w:trPr>
        <w:tc>
          <w:tcPr>
            <w:tcW w:w="1378" w:type="dxa"/>
            <w:tcBorders>
              <w:left w:val="single" w:sz="4" w:space="0" w:color="000000"/>
              <w:right w:val="single" w:sz="4" w:space="0" w:color="000000"/>
            </w:tcBorders>
            <w:vAlign w:val="center"/>
          </w:tcPr>
          <w:p w14:paraId="7CAB8E32" w14:textId="176D97E0" w:rsidR="00B4736F" w:rsidRDefault="00B4736F" w:rsidP="00B4736F">
            <w:pPr>
              <w:pStyle w:val="TableParagraph"/>
              <w:ind w:left="14"/>
              <w:jc w:val="center"/>
              <w:rPr>
                <w:sz w:val="20"/>
                <w:szCs w:val="20"/>
              </w:rPr>
            </w:pPr>
            <w:r>
              <w:rPr>
                <w:sz w:val="20"/>
                <w:szCs w:val="20"/>
              </w:rPr>
              <w:t xml:space="preserve">Семінарське заняття </w:t>
            </w:r>
            <w:r w:rsidR="000030EC">
              <w:rPr>
                <w:sz w:val="20"/>
                <w:szCs w:val="20"/>
              </w:rPr>
              <w:t>4</w:t>
            </w:r>
          </w:p>
        </w:tc>
        <w:tc>
          <w:tcPr>
            <w:tcW w:w="5245" w:type="dxa"/>
            <w:tcBorders>
              <w:top w:val="single" w:sz="4" w:space="0" w:color="000000"/>
              <w:left w:val="single" w:sz="4" w:space="0" w:color="000000"/>
              <w:bottom w:val="single" w:sz="4" w:space="0" w:color="000000"/>
              <w:right w:val="single" w:sz="4" w:space="0" w:color="000000"/>
            </w:tcBorders>
            <w:vAlign w:val="center"/>
          </w:tcPr>
          <w:p w14:paraId="5C7B000F" w14:textId="037F3DE1" w:rsidR="00B4736F" w:rsidRPr="00246ADF" w:rsidRDefault="00B4736F" w:rsidP="00B4736F">
            <w:pPr>
              <w:pStyle w:val="21"/>
              <w:spacing w:after="0" w:line="240" w:lineRule="auto"/>
              <w:ind w:left="62" w:right="142"/>
              <w:jc w:val="both"/>
              <w:rPr>
                <w:sz w:val="20"/>
                <w:szCs w:val="20"/>
              </w:rPr>
            </w:pPr>
            <w:r w:rsidRPr="003D63A3">
              <w:rPr>
                <w:sz w:val="20"/>
                <w:szCs w:val="20"/>
              </w:rPr>
              <w:t>Тема </w:t>
            </w:r>
            <w:r>
              <w:rPr>
                <w:sz w:val="20"/>
                <w:szCs w:val="20"/>
              </w:rPr>
              <w:t>заняття</w:t>
            </w:r>
            <w:r w:rsidRPr="003D63A3">
              <w:rPr>
                <w:sz w:val="20"/>
                <w:szCs w:val="20"/>
              </w:rPr>
              <w:t>. </w:t>
            </w:r>
            <w:r w:rsidR="00C955DD" w:rsidRPr="00C955DD">
              <w:rPr>
                <w:sz w:val="20"/>
                <w:szCs w:val="20"/>
              </w:rPr>
              <w:t>Правовідносини у сфері соціального забезпечення.</w:t>
            </w:r>
          </w:p>
          <w:p w14:paraId="1C18D850" w14:textId="450D562C" w:rsidR="001932B1" w:rsidRPr="003D63A3" w:rsidRDefault="00B4736F" w:rsidP="00C955DD">
            <w:pPr>
              <w:pStyle w:val="21"/>
              <w:spacing w:after="0" w:line="240" w:lineRule="auto"/>
              <w:ind w:left="62" w:right="142"/>
              <w:jc w:val="both"/>
              <w:rPr>
                <w:sz w:val="20"/>
                <w:szCs w:val="20"/>
              </w:rPr>
            </w:pPr>
            <w:r>
              <w:rPr>
                <w:sz w:val="20"/>
                <w:szCs w:val="20"/>
              </w:rPr>
              <w:t>Перелік питань:</w:t>
            </w:r>
          </w:p>
          <w:p w14:paraId="108585F8" w14:textId="771F9F88" w:rsidR="00C955DD" w:rsidRDefault="00C955DD" w:rsidP="00B4736F">
            <w:pPr>
              <w:pStyle w:val="TableParagraph"/>
              <w:ind w:left="114" w:right="173"/>
              <w:jc w:val="both"/>
              <w:rPr>
                <w:sz w:val="20"/>
                <w:szCs w:val="20"/>
              </w:rPr>
            </w:pPr>
            <w:r>
              <w:rPr>
                <w:sz w:val="20"/>
                <w:szCs w:val="20"/>
              </w:rPr>
              <w:t>1.</w:t>
            </w:r>
            <w:r w:rsidRPr="00C955DD">
              <w:rPr>
                <w:sz w:val="20"/>
                <w:szCs w:val="20"/>
              </w:rPr>
              <w:t xml:space="preserve">Поняття, основні ознаки, види правовідносин у сфері соціального забезпечення. </w:t>
            </w:r>
          </w:p>
          <w:p w14:paraId="6CDBAA5B" w14:textId="6C264350" w:rsidR="000030EC" w:rsidRPr="003D63A3" w:rsidRDefault="00C955DD" w:rsidP="00B4736F">
            <w:pPr>
              <w:pStyle w:val="TableParagraph"/>
              <w:ind w:left="114" w:right="173"/>
              <w:jc w:val="both"/>
              <w:rPr>
                <w:sz w:val="20"/>
                <w:szCs w:val="20"/>
              </w:rPr>
            </w:pPr>
            <w:r>
              <w:rPr>
                <w:sz w:val="20"/>
                <w:szCs w:val="20"/>
              </w:rPr>
              <w:t>2.</w:t>
            </w:r>
            <w:r w:rsidRPr="00C955DD">
              <w:rPr>
                <w:sz w:val="20"/>
                <w:szCs w:val="20"/>
              </w:rPr>
              <w:t>Суб’єкти, об’єкти, зміст правовідносин у сфері соціального забезпечення.</w:t>
            </w:r>
            <w:r>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422362DD"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62949139"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89428D8"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19F127E2" w14:textId="77777777" w:rsidTr="00F365EC">
        <w:trPr>
          <w:trHeight w:val="474"/>
        </w:trPr>
        <w:tc>
          <w:tcPr>
            <w:tcW w:w="1378" w:type="dxa"/>
            <w:tcBorders>
              <w:left w:val="single" w:sz="4" w:space="0" w:color="000000"/>
              <w:bottom w:val="single" w:sz="4" w:space="0" w:color="auto"/>
              <w:right w:val="single" w:sz="4" w:space="0" w:color="000000"/>
            </w:tcBorders>
            <w:vAlign w:val="center"/>
          </w:tcPr>
          <w:p w14:paraId="1E0953DF" w14:textId="53F60DB0"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0030EC">
              <w:rPr>
                <w:sz w:val="20"/>
                <w:szCs w:val="20"/>
                <w:lang w:val="ru-RU"/>
              </w:rPr>
              <w:t>4</w:t>
            </w:r>
          </w:p>
        </w:tc>
        <w:tc>
          <w:tcPr>
            <w:tcW w:w="5245" w:type="dxa"/>
            <w:tcBorders>
              <w:top w:val="single" w:sz="4" w:space="0" w:color="000000"/>
              <w:left w:val="single" w:sz="4" w:space="0" w:color="000000"/>
              <w:bottom w:val="single" w:sz="4" w:space="0" w:color="auto"/>
              <w:right w:val="single" w:sz="4" w:space="0" w:color="000000"/>
            </w:tcBorders>
            <w:vAlign w:val="center"/>
          </w:tcPr>
          <w:p w14:paraId="66E34243" w14:textId="263D806F" w:rsidR="00B4736F" w:rsidRPr="00470B49" w:rsidRDefault="00C955DD" w:rsidP="00D679CF">
            <w:pPr>
              <w:pStyle w:val="TableParagraph"/>
              <w:ind w:left="114" w:right="173"/>
              <w:rPr>
                <w:sz w:val="20"/>
                <w:szCs w:val="20"/>
              </w:rPr>
            </w:pPr>
            <w:r>
              <w:rPr>
                <w:sz w:val="20"/>
                <w:szCs w:val="20"/>
              </w:rPr>
              <w:t>Аналіз правовідношення в сфері соціального забезпечення, в якому Ви або Ваші близькі</w:t>
            </w:r>
            <w:r w:rsidR="00DE7B9F">
              <w:rPr>
                <w:sz w:val="20"/>
                <w:szCs w:val="20"/>
              </w:rPr>
              <w:t>, знайомі</w:t>
            </w:r>
            <w:r>
              <w:rPr>
                <w:sz w:val="20"/>
                <w:szCs w:val="20"/>
              </w:rPr>
              <w:t xml:space="preserve"> брали/берете участь </w:t>
            </w:r>
          </w:p>
        </w:tc>
        <w:tc>
          <w:tcPr>
            <w:tcW w:w="851" w:type="dxa"/>
            <w:tcBorders>
              <w:top w:val="single" w:sz="4" w:space="0" w:color="000000"/>
              <w:left w:val="single" w:sz="4" w:space="0" w:color="000000"/>
              <w:bottom w:val="single" w:sz="4" w:space="0" w:color="auto"/>
              <w:right w:val="single" w:sz="4" w:space="0" w:color="000000"/>
            </w:tcBorders>
            <w:vAlign w:val="center"/>
          </w:tcPr>
          <w:p w14:paraId="377203A5" w14:textId="3262E2AB" w:rsidR="00B4736F" w:rsidRPr="003D63A3" w:rsidRDefault="00C955DD" w:rsidP="00B4736F">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auto"/>
              <w:right w:val="single" w:sz="4" w:space="0" w:color="000000"/>
            </w:tcBorders>
            <w:vAlign w:val="center"/>
          </w:tcPr>
          <w:p w14:paraId="2C029BB9" w14:textId="29112674" w:rsidR="00B4736F" w:rsidRPr="003D63A3" w:rsidRDefault="000030EC"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auto"/>
              <w:right w:val="single" w:sz="4" w:space="0" w:color="000000"/>
            </w:tcBorders>
            <w:vAlign w:val="center"/>
          </w:tcPr>
          <w:p w14:paraId="7B1CC652"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F365EC" w:rsidRPr="0061488C" w14:paraId="6EEEBF5F" w14:textId="77777777" w:rsidTr="00F365EC">
        <w:trPr>
          <w:trHeight w:val="121"/>
        </w:trPr>
        <w:tc>
          <w:tcPr>
            <w:tcW w:w="1378" w:type="dxa"/>
            <w:tcBorders>
              <w:top w:val="single" w:sz="4" w:space="0" w:color="auto"/>
              <w:left w:val="single" w:sz="4" w:space="0" w:color="000000"/>
              <w:bottom w:val="single" w:sz="4" w:space="0" w:color="auto"/>
              <w:right w:val="single" w:sz="4" w:space="0" w:color="000000"/>
            </w:tcBorders>
            <w:vAlign w:val="center"/>
          </w:tcPr>
          <w:p w14:paraId="62F457F2" w14:textId="30206660" w:rsidR="00F365EC" w:rsidRPr="00D37709" w:rsidRDefault="00D37709" w:rsidP="00B4736F">
            <w:pPr>
              <w:pStyle w:val="TableParagraph"/>
              <w:ind w:left="14"/>
              <w:jc w:val="center"/>
              <w:rPr>
                <w:sz w:val="20"/>
                <w:szCs w:val="20"/>
                <w:lang w:val="ru-RU"/>
              </w:rPr>
            </w:pPr>
            <w:r w:rsidRPr="00D37709">
              <w:rPr>
                <w:sz w:val="20"/>
                <w:szCs w:val="20"/>
              </w:rPr>
              <w:t xml:space="preserve">Лекція </w:t>
            </w:r>
            <w:r>
              <w:rPr>
                <w:sz w:val="20"/>
                <w:szCs w:val="20"/>
                <w:lang w:val="ru-RU"/>
              </w:rPr>
              <w:t>5</w:t>
            </w:r>
          </w:p>
        </w:tc>
        <w:tc>
          <w:tcPr>
            <w:tcW w:w="5245" w:type="dxa"/>
            <w:tcBorders>
              <w:top w:val="single" w:sz="4" w:space="0" w:color="auto"/>
              <w:left w:val="single" w:sz="4" w:space="0" w:color="000000"/>
              <w:bottom w:val="single" w:sz="4" w:space="0" w:color="auto"/>
              <w:right w:val="single" w:sz="4" w:space="0" w:color="000000"/>
            </w:tcBorders>
            <w:vAlign w:val="center"/>
          </w:tcPr>
          <w:p w14:paraId="52DEBD06" w14:textId="207B4FE1" w:rsidR="00F365EC" w:rsidRDefault="00D37709" w:rsidP="00D679CF">
            <w:pPr>
              <w:pStyle w:val="TableParagraph"/>
              <w:ind w:left="114" w:right="173"/>
              <w:rPr>
                <w:sz w:val="20"/>
                <w:szCs w:val="20"/>
              </w:rPr>
            </w:pPr>
            <w:r w:rsidRPr="00D37709">
              <w:rPr>
                <w:sz w:val="20"/>
                <w:szCs w:val="20"/>
              </w:rPr>
              <w:t>Тема заняття.</w:t>
            </w:r>
            <w:r>
              <w:t xml:space="preserve"> </w:t>
            </w:r>
            <w:r w:rsidR="00C955DD" w:rsidRPr="00C955DD">
              <w:t>Підстави виникнення, зміни та припинення правовідносин у сфері соціального забезпечення.</w:t>
            </w:r>
          </w:p>
        </w:tc>
        <w:tc>
          <w:tcPr>
            <w:tcW w:w="851" w:type="dxa"/>
            <w:tcBorders>
              <w:top w:val="single" w:sz="4" w:space="0" w:color="auto"/>
              <w:left w:val="single" w:sz="4" w:space="0" w:color="000000"/>
              <w:bottom w:val="single" w:sz="4" w:space="0" w:color="auto"/>
              <w:right w:val="single" w:sz="4" w:space="0" w:color="000000"/>
            </w:tcBorders>
            <w:vAlign w:val="center"/>
          </w:tcPr>
          <w:p w14:paraId="46066E6A" w14:textId="4C945261" w:rsidR="00F365EC" w:rsidRPr="00D37709" w:rsidRDefault="00D37709"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FC6AD2C" w14:textId="7129317F" w:rsidR="00F365EC" w:rsidRPr="00D37709" w:rsidRDefault="00D37709"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03EE7AEE" w14:textId="0D632D34" w:rsidR="00F365EC" w:rsidRDefault="00D37709" w:rsidP="00B4736F">
            <w:pPr>
              <w:pStyle w:val="TableParagraph"/>
              <w:jc w:val="center"/>
              <w:rPr>
                <w:i/>
                <w:sz w:val="20"/>
                <w:szCs w:val="20"/>
              </w:rPr>
            </w:pPr>
            <w:r w:rsidRPr="00D37709">
              <w:rPr>
                <w:i/>
                <w:sz w:val="20"/>
                <w:szCs w:val="20"/>
              </w:rPr>
              <w:t>1 раз на тиждень</w:t>
            </w:r>
          </w:p>
        </w:tc>
      </w:tr>
      <w:tr w:rsidR="00F365EC" w:rsidRPr="0061488C" w14:paraId="03350066" w14:textId="77777777" w:rsidTr="00F365EC">
        <w:trPr>
          <w:trHeight w:val="102"/>
        </w:trPr>
        <w:tc>
          <w:tcPr>
            <w:tcW w:w="1378" w:type="dxa"/>
            <w:tcBorders>
              <w:top w:val="single" w:sz="4" w:space="0" w:color="auto"/>
              <w:left w:val="single" w:sz="4" w:space="0" w:color="000000"/>
              <w:bottom w:val="single" w:sz="4" w:space="0" w:color="auto"/>
              <w:right w:val="single" w:sz="4" w:space="0" w:color="000000"/>
            </w:tcBorders>
            <w:vAlign w:val="center"/>
          </w:tcPr>
          <w:p w14:paraId="2277D681" w14:textId="7FA408A2" w:rsidR="00F365EC" w:rsidRPr="00D37709" w:rsidRDefault="00D37709" w:rsidP="00B4736F">
            <w:pPr>
              <w:pStyle w:val="TableParagraph"/>
              <w:ind w:left="14"/>
              <w:jc w:val="center"/>
              <w:rPr>
                <w:sz w:val="20"/>
                <w:szCs w:val="20"/>
                <w:lang w:val="ru-RU"/>
              </w:rPr>
            </w:pPr>
            <w:r w:rsidRPr="00D37709">
              <w:rPr>
                <w:sz w:val="20"/>
                <w:szCs w:val="20"/>
              </w:rPr>
              <w:t xml:space="preserve">Семінарське заняття </w:t>
            </w:r>
            <w:r>
              <w:rPr>
                <w:sz w:val="20"/>
                <w:szCs w:val="20"/>
                <w:lang w:val="ru-RU"/>
              </w:rPr>
              <w:t>5</w:t>
            </w:r>
          </w:p>
        </w:tc>
        <w:tc>
          <w:tcPr>
            <w:tcW w:w="5245" w:type="dxa"/>
            <w:tcBorders>
              <w:top w:val="single" w:sz="4" w:space="0" w:color="auto"/>
              <w:left w:val="single" w:sz="4" w:space="0" w:color="000000"/>
              <w:bottom w:val="single" w:sz="4" w:space="0" w:color="auto"/>
              <w:right w:val="single" w:sz="4" w:space="0" w:color="000000"/>
            </w:tcBorders>
            <w:vAlign w:val="center"/>
          </w:tcPr>
          <w:p w14:paraId="69715BD0" w14:textId="62B298E9" w:rsidR="00F365EC" w:rsidRDefault="00D37709" w:rsidP="00D679CF">
            <w:pPr>
              <w:pStyle w:val="TableParagraph"/>
              <w:ind w:left="114" w:right="173"/>
              <w:rPr>
                <w:sz w:val="20"/>
                <w:szCs w:val="20"/>
              </w:rPr>
            </w:pPr>
            <w:r w:rsidRPr="00D37709">
              <w:rPr>
                <w:sz w:val="20"/>
                <w:szCs w:val="20"/>
              </w:rPr>
              <w:t xml:space="preserve">Тема заняття. </w:t>
            </w:r>
            <w:r w:rsidR="00C955DD" w:rsidRPr="00C955DD">
              <w:rPr>
                <w:sz w:val="20"/>
                <w:szCs w:val="20"/>
              </w:rPr>
              <w:t xml:space="preserve">Підстави виникнення, зміни та припинення правовідносин у сфері соціального забезпечення. </w:t>
            </w:r>
          </w:p>
          <w:p w14:paraId="242F9ABA" w14:textId="77777777" w:rsidR="00D37709" w:rsidRDefault="00D37709" w:rsidP="00D679CF">
            <w:pPr>
              <w:pStyle w:val="TableParagraph"/>
              <w:ind w:left="114" w:right="173"/>
              <w:rPr>
                <w:sz w:val="20"/>
                <w:szCs w:val="20"/>
              </w:rPr>
            </w:pPr>
            <w:r w:rsidRPr="00D37709">
              <w:rPr>
                <w:sz w:val="20"/>
                <w:szCs w:val="20"/>
              </w:rPr>
              <w:t>Перелік питань:</w:t>
            </w:r>
          </w:p>
          <w:p w14:paraId="5F393920" w14:textId="7A31C0ED" w:rsidR="00C955DD" w:rsidRDefault="00C955DD" w:rsidP="004B1A56">
            <w:pPr>
              <w:pStyle w:val="TableParagraph"/>
              <w:ind w:left="114" w:right="173"/>
              <w:rPr>
                <w:sz w:val="20"/>
                <w:szCs w:val="20"/>
              </w:rPr>
            </w:pPr>
            <w:r>
              <w:rPr>
                <w:sz w:val="20"/>
                <w:szCs w:val="20"/>
              </w:rPr>
              <w:t>1.</w:t>
            </w:r>
            <w:r w:rsidRPr="00C955DD">
              <w:rPr>
                <w:sz w:val="20"/>
                <w:szCs w:val="20"/>
              </w:rPr>
              <w:t xml:space="preserve">Юридичні факти непрацездатності в праві соціального забезпечення. </w:t>
            </w:r>
          </w:p>
          <w:p w14:paraId="1D246992" w14:textId="1B708C1A" w:rsidR="00C955DD" w:rsidRDefault="00C955DD" w:rsidP="004B1A56">
            <w:pPr>
              <w:pStyle w:val="TableParagraph"/>
              <w:ind w:left="114" w:right="173"/>
              <w:rPr>
                <w:sz w:val="20"/>
                <w:szCs w:val="20"/>
              </w:rPr>
            </w:pPr>
            <w:r>
              <w:rPr>
                <w:sz w:val="20"/>
                <w:szCs w:val="20"/>
              </w:rPr>
              <w:t>2.</w:t>
            </w:r>
            <w:r w:rsidRPr="00C955DD">
              <w:rPr>
                <w:sz w:val="20"/>
                <w:szCs w:val="20"/>
              </w:rPr>
              <w:t>Страховий і трудовий стаж та вислуга років як юридичні факти в праві соціального забезпечення.</w:t>
            </w:r>
          </w:p>
          <w:p w14:paraId="36A0A223" w14:textId="760F8AFE" w:rsidR="00C955DD" w:rsidRDefault="00C955DD" w:rsidP="004B1A56">
            <w:pPr>
              <w:pStyle w:val="TableParagraph"/>
              <w:ind w:left="114" w:right="173"/>
              <w:rPr>
                <w:sz w:val="20"/>
                <w:szCs w:val="20"/>
              </w:rPr>
            </w:pPr>
            <w:r>
              <w:rPr>
                <w:sz w:val="20"/>
                <w:szCs w:val="20"/>
              </w:rPr>
              <w:t>3.</w:t>
            </w:r>
            <w:r w:rsidRPr="00C955DD">
              <w:rPr>
                <w:sz w:val="20"/>
                <w:szCs w:val="20"/>
              </w:rPr>
              <w:t xml:space="preserve">Складні життєві обставини як юридичні факти в праві соціального забезпечення. </w:t>
            </w:r>
          </w:p>
          <w:p w14:paraId="6A6CD240" w14:textId="3070E50A" w:rsidR="00D37709" w:rsidRDefault="00C955DD" w:rsidP="004B1A56">
            <w:pPr>
              <w:pStyle w:val="TableParagraph"/>
              <w:ind w:left="114" w:right="173"/>
              <w:rPr>
                <w:sz w:val="20"/>
                <w:szCs w:val="20"/>
              </w:rPr>
            </w:pPr>
            <w:r>
              <w:rPr>
                <w:sz w:val="20"/>
                <w:szCs w:val="20"/>
              </w:rPr>
              <w:t>4.</w:t>
            </w:r>
            <w:r w:rsidRPr="00C955DD">
              <w:rPr>
                <w:sz w:val="20"/>
                <w:szCs w:val="20"/>
              </w:rPr>
              <w:t>Строки у праві соціального забезпечення.</w:t>
            </w:r>
          </w:p>
        </w:tc>
        <w:tc>
          <w:tcPr>
            <w:tcW w:w="851" w:type="dxa"/>
            <w:tcBorders>
              <w:top w:val="single" w:sz="4" w:space="0" w:color="auto"/>
              <w:left w:val="single" w:sz="4" w:space="0" w:color="000000"/>
              <w:bottom w:val="single" w:sz="4" w:space="0" w:color="auto"/>
              <w:right w:val="single" w:sz="4" w:space="0" w:color="000000"/>
            </w:tcBorders>
            <w:vAlign w:val="center"/>
          </w:tcPr>
          <w:p w14:paraId="6BCAD4B6" w14:textId="01D9092D" w:rsidR="00F365EC" w:rsidRPr="00D37709" w:rsidRDefault="00D37709"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5F4F46CC" w14:textId="7E41C043" w:rsidR="00F365EC" w:rsidRPr="00D37709" w:rsidRDefault="00D37709"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F5BE389" w14:textId="3063FBD0" w:rsidR="00F365EC" w:rsidRDefault="00D37709" w:rsidP="00B4736F">
            <w:pPr>
              <w:pStyle w:val="TableParagraph"/>
              <w:jc w:val="center"/>
              <w:rPr>
                <w:i/>
                <w:sz w:val="20"/>
                <w:szCs w:val="20"/>
              </w:rPr>
            </w:pPr>
            <w:r w:rsidRPr="00D37709">
              <w:rPr>
                <w:i/>
                <w:sz w:val="20"/>
                <w:szCs w:val="20"/>
              </w:rPr>
              <w:t>1 раз на тиждень</w:t>
            </w:r>
          </w:p>
        </w:tc>
      </w:tr>
      <w:tr w:rsidR="00F365EC" w:rsidRPr="0061488C" w14:paraId="05237EB0" w14:textId="77777777" w:rsidTr="00D37709">
        <w:trPr>
          <w:trHeight w:val="483"/>
        </w:trPr>
        <w:tc>
          <w:tcPr>
            <w:tcW w:w="1378" w:type="dxa"/>
            <w:tcBorders>
              <w:top w:val="single" w:sz="4" w:space="0" w:color="auto"/>
              <w:left w:val="single" w:sz="4" w:space="0" w:color="000000"/>
              <w:bottom w:val="single" w:sz="4" w:space="0" w:color="auto"/>
              <w:right w:val="single" w:sz="4" w:space="0" w:color="000000"/>
            </w:tcBorders>
            <w:vAlign w:val="center"/>
          </w:tcPr>
          <w:p w14:paraId="16623590" w14:textId="5A5FABE7" w:rsidR="00D37709" w:rsidRPr="00D37709" w:rsidRDefault="00D37709" w:rsidP="00C955DD">
            <w:pPr>
              <w:pStyle w:val="TableParagraph"/>
              <w:ind w:left="14"/>
              <w:jc w:val="center"/>
              <w:rPr>
                <w:sz w:val="20"/>
                <w:szCs w:val="20"/>
                <w:lang w:val="ru-RU"/>
              </w:rPr>
            </w:pPr>
            <w:r w:rsidRPr="00D37709">
              <w:rPr>
                <w:sz w:val="20"/>
                <w:szCs w:val="20"/>
              </w:rPr>
              <w:t xml:space="preserve">Самостійна робота </w:t>
            </w:r>
            <w:r>
              <w:rPr>
                <w:sz w:val="20"/>
                <w:szCs w:val="20"/>
                <w:lang w:val="ru-RU"/>
              </w:rPr>
              <w:t>5</w:t>
            </w:r>
          </w:p>
        </w:tc>
        <w:tc>
          <w:tcPr>
            <w:tcW w:w="5245" w:type="dxa"/>
            <w:tcBorders>
              <w:top w:val="single" w:sz="4" w:space="0" w:color="auto"/>
              <w:left w:val="single" w:sz="4" w:space="0" w:color="000000"/>
              <w:bottom w:val="single" w:sz="4" w:space="0" w:color="auto"/>
              <w:right w:val="single" w:sz="4" w:space="0" w:color="000000"/>
            </w:tcBorders>
            <w:vAlign w:val="center"/>
          </w:tcPr>
          <w:p w14:paraId="50AD8B09" w14:textId="52A8C1F6" w:rsidR="00F365EC" w:rsidRPr="00D37709" w:rsidRDefault="00C955DD" w:rsidP="00D679CF">
            <w:pPr>
              <w:pStyle w:val="TableParagraph"/>
              <w:ind w:left="114" w:right="173"/>
              <w:rPr>
                <w:sz w:val="20"/>
                <w:szCs w:val="20"/>
              </w:rPr>
            </w:pPr>
            <w:r>
              <w:rPr>
                <w:sz w:val="20"/>
                <w:szCs w:val="20"/>
              </w:rPr>
              <w:t xml:space="preserve">Аналіз системи складних життєвих обставин як юридичних фактів. </w:t>
            </w:r>
          </w:p>
        </w:tc>
        <w:tc>
          <w:tcPr>
            <w:tcW w:w="851" w:type="dxa"/>
            <w:tcBorders>
              <w:top w:val="single" w:sz="4" w:space="0" w:color="auto"/>
              <w:left w:val="single" w:sz="4" w:space="0" w:color="000000"/>
              <w:bottom w:val="single" w:sz="4" w:space="0" w:color="auto"/>
              <w:right w:val="single" w:sz="4" w:space="0" w:color="000000"/>
            </w:tcBorders>
            <w:vAlign w:val="center"/>
          </w:tcPr>
          <w:p w14:paraId="2CBBBB2D" w14:textId="59467C94" w:rsidR="00F365EC" w:rsidRPr="00D37709" w:rsidRDefault="00C955DD" w:rsidP="00B4736F">
            <w:pPr>
              <w:pStyle w:val="TableParagraph"/>
              <w:tabs>
                <w:tab w:val="left" w:pos="666"/>
              </w:tabs>
              <w:jc w:val="center"/>
              <w:rPr>
                <w:sz w:val="20"/>
                <w:szCs w:val="20"/>
                <w:lang w:val="ru-RU"/>
              </w:rPr>
            </w:pPr>
            <w:r>
              <w:rPr>
                <w:sz w:val="20"/>
                <w:szCs w:val="20"/>
                <w:lang w:val="ru-RU"/>
              </w:rPr>
              <w:t>4</w:t>
            </w:r>
          </w:p>
        </w:tc>
        <w:tc>
          <w:tcPr>
            <w:tcW w:w="850" w:type="dxa"/>
            <w:tcBorders>
              <w:top w:val="single" w:sz="4" w:space="0" w:color="auto"/>
              <w:left w:val="single" w:sz="4" w:space="0" w:color="000000"/>
              <w:bottom w:val="single" w:sz="4" w:space="0" w:color="auto"/>
              <w:right w:val="single" w:sz="4" w:space="0" w:color="000000"/>
            </w:tcBorders>
            <w:vAlign w:val="center"/>
          </w:tcPr>
          <w:p w14:paraId="39087E32" w14:textId="33DC3F6B" w:rsidR="00F365EC" w:rsidRPr="00D37709" w:rsidRDefault="00D37709"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15DE1DA2" w14:textId="45111376" w:rsidR="00F365EC" w:rsidRDefault="00D37709" w:rsidP="00B4736F">
            <w:pPr>
              <w:pStyle w:val="TableParagraph"/>
              <w:jc w:val="center"/>
              <w:rPr>
                <w:i/>
                <w:sz w:val="20"/>
                <w:szCs w:val="20"/>
              </w:rPr>
            </w:pPr>
            <w:r w:rsidRPr="00D37709">
              <w:rPr>
                <w:i/>
                <w:sz w:val="20"/>
                <w:szCs w:val="20"/>
              </w:rPr>
              <w:t>Протягом семестру</w:t>
            </w:r>
          </w:p>
        </w:tc>
      </w:tr>
      <w:tr w:rsidR="00D37709" w:rsidRPr="00686EF2" w14:paraId="50945267" w14:textId="77777777" w:rsidTr="00D37709">
        <w:trPr>
          <w:trHeight w:val="112"/>
        </w:trPr>
        <w:tc>
          <w:tcPr>
            <w:tcW w:w="1378" w:type="dxa"/>
            <w:tcBorders>
              <w:top w:val="single" w:sz="4" w:space="0" w:color="auto"/>
              <w:left w:val="single" w:sz="4" w:space="0" w:color="000000"/>
              <w:bottom w:val="single" w:sz="4" w:space="0" w:color="auto"/>
              <w:right w:val="single" w:sz="4" w:space="0" w:color="000000"/>
            </w:tcBorders>
            <w:vAlign w:val="center"/>
          </w:tcPr>
          <w:p w14:paraId="164A01DB" w14:textId="38CAABBA" w:rsidR="00D37709" w:rsidRPr="00D37709" w:rsidRDefault="00686EF2" w:rsidP="00B4736F">
            <w:pPr>
              <w:pStyle w:val="TableParagraph"/>
              <w:ind w:left="14"/>
              <w:jc w:val="center"/>
              <w:rPr>
                <w:sz w:val="20"/>
                <w:szCs w:val="20"/>
              </w:rPr>
            </w:pPr>
            <w:r w:rsidRPr="00686EF2">
              <w:rPr>
                <w:sz w:val="20"/>
                <w:szCs w:val="20"/>
              </w:rPr>
              <w:t xml:space="preserve">Лекція </w:t>
            </w:r>
            <w:r>
              <w:rPr>
                <w:sz w:val="20"/>
                <w:szCs w:val="20"/>
              </w:rPr>
              <w:t>6</w:t>
            </w:r>
          </w:p>
        </w:tc>
        <w:tc>
          <w:tcPr>
            <w:tcW w:w="5245" w:type="dxa"/>
            <w:tcBorders>
              <w:top w:val="single" w:sz="4" w:space="0" w:color="auto"/>
              <w:left w:val="single" w:sz="4" w:space="0" w:color="000000"/>
              <w:bottom w:val="single" w:sz="4" w:space="0" w:color="auto"/>
              <w:right w:val="single" w:sz="4" w:space="0" w:color="000000"/>
            </w:tcBorders>
            <w:vAlign w:val="center"/>
          </w:tcPr>
          <w:p w14:paraId="3035E0B0" w14:textId="116F21B3" w:rsidR="00D37709" w:rsidRDefault="00686EF2" w:rsidP="00D679CF">
            <w:pPr>
              <w:pStyle w:val="TableParagraph"/>
              <w:ind w:left="114" w:right="173"/>
              <w:rPr>
                <w:sz w:val="20"/>
                <w:szCs w:val="20"/>
              </w:rPr>
            </w:pPr>
            <w:r w:rsidRPr="00686EF2">
              <w:rPr>
                <w:sz w:val="20"/>
                <w:szCs w:val="20"/>
              </w:rPr>
              <w:t>Тема заняття.</w:t>
            </w:r>
            <w:r>
              <w:t xml:space="preserve"> </w:t>
            </w:r>
            <w:r w:rsidR="00C955DD" w:rsidRPr="00C955DD">
              <w:t>Юридична відповідальність у сфері соціального забезпечення.</w:t>
            </w:r>
          </w:p>
        </w:tc>
        <w:tc>
          <w:tcPr>
            <w:tcW w:w="851" w:type="dxa"/>
            <w:tcBorders>
              <w:top w:val="single" w:sz="4" w:space="0" w:color="auto"/>
              <w:left w:val="single" w:sz="4" w:space="0" w:color="000000"/>
              <w:bottom w:val="single" w:sz="4" w:space="0" w:color="auto"/>
              <w:right w:val="single" w:sz="4" w:space="0" w:color="000000"/>
            </w:tcBorders>
            <w:vAlign w:val="center"/>
          </w:tcPr>
          <w:p w14:paraId="1DF98746" w14:textId="059639FF" w:rsidR="00D37709" w:rsidRDefault="00686EF2"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08C738E9" w14:textId="6F3B96DE" w:rsidR="00D37709" w:rsidRDefault="00686EF2"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5DDF0A20" w14:textId="1D41618B" w:rsidR="00D37709" w:rsidRPr="00D37709" w:rsidRDefault="00686EF2" w:rsidP="00B4736F">
            <w:pPr>
              <w:pStyle w:val="TableParagraph"/>
              <w:jc w:val="center"/>
              <w:rPr>
                <w:i/>
                <w:sz w:val="20"/>
                <w:szCs w:val="20"/>
              </w:rPr>
            </w:pPr>
            <w:r w:rsidRPr="00686EF2">
              <w:rPr>
                <w:i/>
                <w:sz w:val="20"/>
                <w:szCs w:val="20"/>
              </w:rPr>
              <w:t>1 раз на тиждень</w:t>
            </w:r>
          </w:p>
        </w:tc>
      </w:tr>
      <w:tr w:rsidR="00D37709" w:rsidRPr="00686EF2" w14:paraId="6169C341" w14:textId="77777777" w:rsidTr="00D37709">
        <w:trPr>
          <w:trHeight w:val="111"/>
        </w:trPr>
        <w:tc>
          <w:tcPr>
            <w:tcW w:w="1378" w:type="dxa"/>
            <w:tcBorders>
              <w:top w:val="single" w:sz="4" w:space="0" w:color="auto"/>
              <w:left w:val="single" w:sz="4" w:space="0" w:color="000000"/>
              <w:bottom w:val="single" w:sz="4" w:space="0" w:color="auto"/>
              <w:right w:val="single" w:sz="4" w:space="0" w:color="000000"/>
            </w:tcBorders>
            <w:vAlign w:val="center"/>
          </w:tcPr>
          <w:p w14:paraId="459304A5" w14:textId="086D51AD" w:rsidR="00D37709" w:rsidRPr="00D37709" w:rsidRDefault="00686EF2" w:rsidP="00B4736F">
            <w:pPr>
              <w:pStyle w:val="TableParagraph"/>
              <w:ind w:left="14"/>
              <w:jc w:val="center"/>
              <w:rPr>
                <w:sz w:val="20"/>
                <w:szCs w:val="20"/>
              </w:rPr>
            </w:pPr>
            <w:r w:rsidRPr="00686EF2">
              <w:rPr>
                <w:sz w:val="20"/>
                <w:szCs w:val="20"/>
              </w:rPr>
              <w:lastRenderedPageBreak/>
              <w:t xml:space="preserve">Семінарське заняття </w:t>
            </w:r>
            <w:r>
              <w:rPr>
                <w:sz w:val="20"/>
                <w:szCs w:val="20"/>
              </w:rPr>
              <w:t>6</w:t>
            </w:r>
          </w:p>
        </w:tc>
        <w:tc>
          <w:tcPr>
            <w:tcW w:w="5245" w:type="dxa"/>
            <w:tcBorders>
              <w:top w:val="single" w:sz="4" w:space="0" w:color="auto"/>
              <w:left w:val="single" w:sz="4" w:space="0" w:color="000000"/>
              <w:bottom w:val="single" w:sz="4" w:space="0" w:color="auto"/>
              <w:right w:val="single" w:sz="4" w:space="0" w:color="000000"/>
            </w:tcBorders>
            <w:vAlign w:val="center"/>
          </w:tcPr>
          <w:p w14:paraId="279EA585" w14:textId="70F578FD" w:rsidR="00D37709" w:rsidRDefault="00686EF2" w:rsidP="00D679CF">
            <w:pPr>
              <w:pStyle w:val="TableParagraph"/>
              <w:ind w:left="114" w:right="173"/>
              <w:rPr>
                <w:sz w:val="20"/>
                <w:szCs w:val="20"/>
              </w:rPr>
            </w:pPr>
            <w:r w:rsidRPr="00686EF2">
              <w:rPr>
                <w:sz w:val="20"/>
                <w:szCs w:val="20"/>
              </w:rPr>
              <w:t xml:space="preserve">Тема заняття. </w:t>
            </w:r>
            <w:r w:rsidR="00C955DD" w:rsidRPr="00C955DD">
              <w:rPr>
                <w:sz w:val="20"/>
                <w:szCs w:val="20"/>
              </w:rPr>
              <w:t xml:space="preserve">Юридична відповідальність у сфері соціального забезпечення. </w:t>
            </w:r>
          </w:p>
          <w:p w14:paraId="57783697" w14:textId="77777777" w:rsidR="00686EF2" w:rsidRDefault="00686EF2" w:rsidP="00D679CF">
            <w:pPr>
              <w:pStyle w:val="TableParagraph"/>
              <w:ind w:left="114" w:right="173"/>
              <w:rPr>
                <w:sz w:val="20"/>
                <w:szCs w:val="20"/>
              </w:rPr>
            </w:pPr>
            <w:r w:rsidRPr="00686EF2">
              <w:rPr>
                <w:sz w:val="20"/>
                <w:szCs w:val="20"/>
              </w:rPr>
              <w:t>Перелік питань:</w:t>
            </w:r>
          </w:p>
          <w:p w14:paraId="32DAE811" w14:textId="4A61D1E6" w:rsidR="00C955DD" w:rsidRDefault="00C955DD" w:rsidP="00D679CF">
            <w:pPr>
              <w:pStyle w:val="TableParagraph"/>
              <w:ind w:left="114" w:right="173"/>
              <w:rPr>
                <w:sz w:val="20"/>
                <w:szCs w:val="20"/>
              </w:rPr>
            </w:pPr>
            <w:r>
              <w:rPr>
                <w:sz w:val="20"/>
                <w:szCs w:val="20"/>
              </w:rPr>
              <w:t>1.</w:t>
            </w:r>
            <w:r w:rsidRPr="00C955DD">
              <w:rPr>
                <w:sz w:val="20"/>
                <w:szCs w:val="20"/>
              </w:rPr>
              <w:t xml:space="preserve">Соціальна відповідальність у сфері соціального забезпечення. </w:t>
            </w:r>
          </w:p>
          <w:p w14:paraId="5CD796C7" w14:textId="1015E73A" w:rsidR="00C955DD" w:rsidRDefault="00C955DD" w:rsidP="00D679CF">
            <w:pPr>
              <w:pStyle w:val="TableParagraph"/>
              <w:ind w:left="114" w:right="173"/>
              <w:rPr>
                <w:sz w:val="20"/>
                <w:szCs w:val="20"/>
              </w:rPr>
            </w:pPr>
            <w:r>
              <w:rPr>
                <w:sz w:val="20"/>
                <w:szCs w:val="20"/>
              </w:rPr>
              <w:t>2.</w:t>
            </w:r>
            <w:r w:rsidRPr="00C955DD">
              <w:rPr>
                <w:sz w:val="20"/>
                <w:szCs w:val="20"/>
              </w:rPr>
              <w:t xml:space="preserve">Загальнотеоретичний аспект юридичної відповідальності. </w:t>
            </w:r>
          </w:p>
          <w:p w14:paraId="342602C3" w14:textId="4500B995" w:rsidR="00686EF2" w:rsidRDefault="00C955DD" w:rsidP="00D679CF">
            <w:pPr>
              <w:pStyle w:val="TableParagraph"/>
              <w:ind w:left="114" w:right="173"/>
              <w:rPr>
                <w:sz w:val="20"/>
                <w:szCs w:val="20"/>
              </w:rPr>
            </w:pPr>
            <w:r>
              <w:rPr>
                <w:sz w:val="20"/>
                <w:szCs w:val="20"/>
              </w:rPr>
              <w:t>3.</w:t>
            </w:r>
            <w:r w:rsidRPr="00C955DD">
              <w:rPr>
                <w:sz w:val="20"/>
                <w:szCs w:val="20"/>
              </w:rPr>
              <w:t>Юридична відповідальність у сфері соціального забезпечення та її види.</w:t>
            </w:r>
          </w:p>
        </w:tc>
        <w:tc>
          <w:tcPr>
            <w:tcW w:w="851" w:type="dxa"/>
            <w:tcBorders>
              <w:top w:val="single" w:sz="4" w:space="0" w:color="auto"/>
              <w:left w:val="single" w:sz="4" w:space="0" w:color="000000"/>
              <w:bottom w:val="single" w:sz="4" w:space="0" w:color="auto"/>
              <w:right w:val="single" w:sz="4" w:space="0" w:color="000000"/>
            </w:tcBorders>
            <w:vAlign w:val="center"/>
          </w:tcPr>
          <w:p w14:paraId="3144BDFF" w14:textId="2969FDB5" w:rsidR="00D37709" w:rsidRDefault="00686EF2"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35399A3B" w14:textId="6236CF56" w:rsidR="00D37709" w:rsidRDefault="00686EF2"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7DDEA4EB" w14:textId="4054F2B7" w:rsidR="00D37709" w:rsidRPr="00D37709" w:rsidRDefault="00686EF2" w:rsidP="00B4736F">
            <w:pPr>
              <w:pStyle w:val="TableParagraph"/>
              <w:jc w:val="center"/>
              <w:rPr>
                <w:i/>
                <w:sz w:val="20"/>
                <w:szCs w:val="20"/>
              </w:rPr>
            </w:pPr>
            <w:r w:rsidRPr="00686EF2">
              <w:rPr>
                <w:i/>
                <w:sz w:val="20"/>
                <w:szCs w:val="20"/>
              </w:rPr>
              <w:t>1 раз на тиждень</w:t>
            </w:r>
          </w:p>
        </w:tc>
      </w:tr>
      <w:tr w:rsidR="00D37709" w:rsidRPr="00686EF2" w14:paraId="575DFD6E" w14:textId="77777777" w:rsidTr="00686EF2">
        <w:trPr>
          <w:trHeight w:val="716"/>
        </w:trPr>
        <w:tc>
          <w:tcPr>
            <w:tcW w:w="1378" w:type="dxa"/>
            <w:tcBorders>
              <w:top w:val="single" w:sz="4" w:space="0" w:color="auto"/>
              <w:left w:val="single" w:sz="4" w:space="0" w:color="000000"/>
              <w:bottom w:val="single" w:sz="4" w:space="0" w:color="auto"/>
              <w:right w:val="single" w:sz="4" w:space="0" w:color="000000"/>
            </w:tcBorders>
            <w:vAlign w:val="center"/>
          </w:tcPr>
          <w:p w14:paraId="52F8AF4D" w14:textId="77777777" w:rsidR="00D37709" w:rsidRDefault="00686EF2" w:rsidP="00B4736F">
            <w:pPr>
              <w:pStyle w:val="TableParagraph"/>
              <w:ind w:left="14"/>
              <w:jc w:val="center"/>
              <w:rPr>
                <w:sz w:val="20"/>
                <w:szCs w:val="20"/>
              </w:rPr>
            </w:pPr>
            <w:r w:rsidRPr="00686EF2">
              <w:rPr>
                <w:sz w:val="20"/>
                <w:szCs w:val="20"/>
              </w:rPr>
              <w:t xml:space="preserve">Самостійна робота </w:t>
            </w:r>
            <w:r>
              <w:rPr>
                <w:sz w:val="20"/>
                <w:szCs w:val="20"/>
              </w:rPr>
              <w:t>6</w:t>
            </w:r>
          </w:p>
          <w:p w14:paraId="5DF50C9E" w14:textId="737462A1" w:rsidR="00686EF2" w:rsidRPr="00D37709" w:rsidRDefault="00686EF2" w:rsidP="00B4736F">
            <w:pPr>
              <w:pStyle w:val="TableParagraph"/>
              <w:ind w:left="14"/>
              <w:jc w:val="center"/>
              <w:rPr>
                <w:sz w:val="20"/>
                <w:szCs w:val="20"/>
              </w:rPr>
            </w:pPr>
          </w:p>
        </w:tc>
        <w:tc>
          <w:tcPr>
            <w:tcW w:w="5245" w:type="dxa"/>
            <w:tcBorders>
              <w:top w:val="single" w:sz="4" w:space="0" w:color="auto"/>
              <w:left w:val="single" w:sz="4" w:space="0" w:color="000000"/>
              <w:bottom w:val="single" w:sz="4" w:space="0" w:color="auto"/>
              <w:right w:val="single" w:sz="4" w:space="0" w:color="000000"/>
            </w:tcBorders>
            <w:vAlign w:val="center"/>
          </w:tcPr>
          <w:p w14:paraId="1CF1E916" w14:textId="0838ED58" w:rsidR="00686EF2" w:rsidRDefault="00C955DD" w:rsidP="00686EF2">
            <w:pPr>
              <w:pStyle w:val="TableParagraph"/>
              <w:ind w:left="114" w:right="173"/>
              <w:rPr>
                <w:sz w:val="20"/>
                <w:szCs w:val="20"/>
              </w:rPr>
            </w:pPr>
            <w:r>
              <w:rPr>
                <w:sz w:val="20"/>
                <w:szCs w:val="20"/>
              </w:rPr>
              <w:t xml:space="preserve">Права, свободи, обов’язки соціальних працівників. Юридична відповідальність працівників соціальної сфери. </w:t>
            </w:r>
          </w:p>
        </w:tc>
        <w:tc>
          <w:tcPr>
            <w:tcW w:w="851" w:type="dxa"/>
            <w:tcBorders>
              <w:top w:val="single" w:sz="4" w:space="0" w:color="auto"/>
              <w:left w:val="single" w:sz="4" w:space="0" w:color="000000"/>
              <w:bottom w:val="single" w:sz="4" w:space="0" w:color="auto"/>
              <w:right w:val="single" w:sz="4" w:space="0" w:color="000000"/>
            </w:tcBorders>
            <w:vAlign w:val="center"/>
          </w:tcPr>
          <w:p w14:paraId="0787A2C0" w14:textId="4FCAF2FB" w:rsidR="00D37709" w:rsidRDefault="00C955DD" w:rsidP="00B4736F">
            <w:pPr>
              <w:pStyle w:val="TableParagraph"/>
              <w:tabs>
                <w:tab w:val="left" w:pos="666"/>
              </w:tabs>
              <w:jc w:val="center"/>
              <w:rPr>
                <w:sz w:val="20"/>
                <w:szCs w:val="20"/>
                <w:lang w:val="ru-RU"/>
              </w:rPr>
            </w:pPr>
            <w:r>
              <w:rPr>
                <w:sz w:val="20"/>
                <w:szCs w:val="20"/>
                <w:lang w:val="ru-RU"/>
              </w:rPr>
              <w:t>4</w:t>
            </w:r>
          </w:p>
        </w:tc>
        <w:tc>
          <w:tcPr>
            <w:tcW w:w="850" w:type="dxa"/>
            <w:tcBorders>
              <w:top w:val="single" w:sz="4" w:space="0" w:color="auto"/>
              <w:left w:val="single" w:sz="4" w:space="0" w:color="000000"/>
              <w:bottom w:val="single" w:sz="4" w:space="0" w:color="auto"/>
              <w:right w:val="single" w:sz="4" w:space="0" w:color="000000"/>
            </w:tcBorders>
            <w:vAlign w:val="center"/>
          </w:tcPr>
          <w:p w14:paraId="797B443D" w14:textId="2BF06C85" w:rsidR="00D37709" w:rsidRDefault="00686EF2"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08F5C39C" w14:textId="3E27E918" w:rsidR="00D37709" w:rsidRPr="00D37709" w:rsidRDefault="00686EF2" w:rsidP="00B4736F">
            <w:pPr>
              <w:pStyle w:val="TableParagraph"/>
              <w:jc w:val="center"/>
              <w:rPr>
                <w:i/>
                <w:sz w:val="20"/>
                <w:szCs w:val="20"/>
              </w:rPr>
            </w:pPr>
            <w:r w:rsidRPr="00686EF2">
              <w:rPr>
                <w:i/>
                <w:sz w:val="20"/>
                <w:szCs w:val="20"/>
              </w:rPr>
              <w:t>Протягом семестру</w:t>
            </w:r>
          </w:p>
        </w:tc>
      </w:tr>
      <w:tr w:rsidR="00E16D15" w:rsidRPr="00F90013" w14:paraId="69EF1ACF" w14:textId="77777777" w:rsidTr="002C3240">
        <w:trPr>
          <w:trHeight w:val="333"/>
        </w:trPr>
        <w:tc>
          <w:tcPr>
            <w:tcW w:w="9458" w:type="dxa"/>
            <w:gridSpan w:val="5"/>
            <w:tcBorders>
              <w:left w:val="single" w:sz="4" w:space="0" w:color="000000"/>
              <w:right w:val="single" w:sz="4" w:space="0" w:color="000000"/>
            </w:tcBorders>
            <w:vAlign w:val="center"/>
          </w:tcPr>
          <w:p w14:paraId="5393D8C0" w14:textId="6212DCD5" w:rsidR="00E16D15" w:rsidRPr="002C3240" w:rsidRDefault="00E16D15" w:rsidP="00E16D15">
            <w:pPr>
              <w:pStyle w:val="TableParagraph"/>
              <w:jc w:val="center"/>
              <w:rPr>
                <w:i/>
                <w:sz w:val="20"/>
                <w:szCs w:val="20"/>
              </w:rPr>
            </w:pPr>
            <w:r w:rsidRPr="002C3240">
              <w:rPr>
                <w:b/>
                <w:sz w:val="20"/>
                <w:szCs w:val="20"/>
              </w:rPr>
              <w:t>Змістовий модуль 3.</w:t>
            </w:r>
            <w:r w:rsidRPr="002C3240">
              <w:rPr>
                <w:sz w:val="20"/>
                <w:szCs w:val="20"/>
              </w:rPr>
              <w:t xml:space="preserve"> </w:t>
            </w:r>
            <w:r w:rsidR="00E56AAB" w:rsidRPr="00E56AAB">
              <w:rPr>
                <w:sz w:val="20"/>
                <w:szCs w:val="20"/>
              </w:rPr>
              <w:t>Пенсійне право в системі права соціального забезпечення. Пенсійні системи.</w:t>
            </w:r>
          </w:p>
        </w:tc>
      </w:tr>
      <w:tr w:rsidR="00B4736F" w:rsidRPr="00346C10" w14:paraId="09464CA3" w14:textId="77777777" w:rsidTr="00AF5B08">
        <w:trPr>
          <w:trHeight w:val="563"/>
        </w:trPr>
        <w:tc>
          <w:tcPr>
            <w:tcW w:w="1378" w:type="dxa"/>
            <w:tcBorders>
              <w:left w:val="single" w:sz="4" w:space="0" w:color="000000"/>
              <w:right w:val="single" w:sz="4" w:space="0" w:color="000000"/>
            </w:tcBorders>
            <w:vAlign w:val="center"/>
          </w:tcPr>
          <w:p w14:paraId="14E467F8" w14:textId="5598AB37" w:rsidR="00B4736F" w:rsidRPr="003D63A3" w:rsidRDefault="00B4736F" w:rsidP="00B4736F">
            <w:pPr>
              <w:pStyle w:val="TableParagraph"/>
              <w:ind w:left="14"/>
              <w:jc w:val="center"/>
              <w:rPr>
                <w:sz w:val="20"/>
                <w:szCs w:val="20"/>
              </w:rPr>
            </w:pPr>
            <w:r>
              <w:rPr>
                <w:sz w:val="20"/>
                <w:szCs w:val="20"/>
              </w:rPr>
              <w:t xml:space="preserve">Лекція </w:t>
            </w:r>
            <w:r w:rsidR="0059260D">
              <w:rPr>
                <w:sz w:val="20"/>
                <w:szCs w:val="20"/>
              </w:rPr>
              <w:t>7</w:t>
            </w:r>
          </w:p>
        </w:tc>
        <w:tc>
          <w:tcPr>
            <w:tcW w:w="5245" w:type="dxa"/>
            <w:tcBorders>
              <w:top w:val="single" w:sz="4" w:space="0" w:color="000000"/>
              <w:left w:val="single" w:sz="4" w:space="0" w:color="000000"/>
              <w:bottom w:val="single" w:sz="4" w:space="0" w:color="000000"/>
              <w:right w:val="single" w:sz="4" w:space="0" w:color="000000"/>
            </w:tcBorders>
            <w:vAlign w:val="center"/>
          </w:tcPr>
          <w:p w14:paraId="197556BC" w14:textId="39E96884"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E56AAB" w:rsidRPr="00E56AAB">
              <w:rPr>
                <w:sz w:val="20"/>
                <w:szCs w:val="20"/>
              </w:rPr>
              <w:t>Пенсійне право в системі права соціального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58D2245" w14:textId="77777777" w:rsidR="00B4736F" w:rsidRPr="003D63A3" w:rsidRDefault="00B4736F" w:rsidP="00B4736F">
            <w:pPr>
              <w:pStyle w:val="TableParagraph"/>
              <w:tabs>
                <w:tab w:val="left" w:pos="666"/>
              </w:tabs>
              <w:jc w:val="center"/>
              <w:rPr>
                <w:sz w:val="20"/>
                <w:szCs w:val="20"/>
              </w:rPr>
            </w:pPr>
            <w:r w:rsidRPr="003D63A3">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2687ED7" w14:textId="46FE6574" w:rsidR="00B4736F" w:rsidRPr="00A14D0E" w:rsidRDefault="00E56AAB" w:rsidP="00B4736F">
            <w:pPr>
              <w:pStyle w:val="TableParagraph"/>
              <w:tabs>
                <w:tab w:val="left" w:pos="666"/>
              </w:tabs>
              <w:ind w:left="20"/>
              <w:jc w:val="center"/>
              <w:rPr>
                <w:sz w:val="20"/>
                <w:szCs w:val="20"/>
                <w:lang w:val="ru-RU"/>
              </w:rPr>
            </w:pPr>
            <w:r>
              <w:rPr>
                <w:sz w:val="20"/>
                <w:szCs w:val="20"/>
                <w:lang w:val="ru-RU"/>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DD6ECC7"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B4736F" w14:paraId="6EEFAD86" w14:textId="77777777" w:rsidTr="00AF5B08">
        <w:trPr>
          <w:trHeight w:val="563"/>
        </w:trPr>
        <w:tc>
          <w:tcPr>
            <w:tcW w:w="1378" w:type="dxa"/>
            <w:tcBorders>
              <w:left w:val="single" w:sz="4" w:space="0" w:color="000000"/>
              <w:right w:val="single" w:sz="4" w:space="0" w:color="000000"/>
            </w:tcBorders>
            <w:vAlign w:val="center"/>
          </w:tcPr>
          <w:p w14:paraId="68F6C17C" w14:textId="16BB412A" w:rsidR="00B4736F" w:rsidRDefault="00B4736F" w:rsidP="00B4736F">
            <w:pPr>
              <w:pStyle w:val="TableParagraph"/>
              <w:ind w:left="14"/>
              <w:jc w:val="center"/>
              <w:rPr>
                <w:sz w:val="20"/>
                <w:szCs w:val="20"/>
              </w:rPr>
            </w:pPr>
            <w:r>
              <w:rPr>
                <w:sz w:val="20"/>
                <w:szCs w:val="20"/>
              </w:rPr>
              <w:t xml:space="preserve">Семінарське заняття </w:t>
            </w:r>
            <w:r w:rsidR="0059260D">
              <w:rPr>
                <w:sz w:val="20"/>
                <w:szCs w:val="20"/>
              </w:rPr>
              <w:t>7</w:t>
            </w:r>
          </w:p>
        </w:tc>
        <w:tc>
          <w:tcPr>
            <w:tcW w:w="5245" w:type="dxa"/>
            <w:tcBorders>
              <w:top w:val="single" w:sz="4" w:space="0" w:color="000000"/>
              <w:left w:val="single" w:sz="4" w:space="0" w:color="000000"/>
              <w:bottom w:val="single" w:sz="4" w:space="0" w:color="000000"/>
              <w:right w:val="single" w:sz="4" w:space="0" w:color="000000"/>
            </w:tcBorders>
            <w:vAlign w:val="center"/>
          </w:tcPr>
          <w:p w14:paraId="5D699BB2" w14:textId="6721C9C6" w:rsidR="00B4736F" w:rsidRPr="00246ADF" w:rsidRDefault="00B4736F" w:rsidP="00B4736F">
            <w:pPr>
              <w:pStyle w:val="21"/>
              <w:spacing w:after="0" w:line="240" w:lineRule="auto"/>
              <w:ind w:left="62" w:right="142"/>
              <w:jc w:val="both"/>
              <w:rPr>
                <w:sz w:val="20"/>
                <w:szCs w:val="20"/>
              </w:rPr>
            </w:pPr>
            <w:r>
              <w:rPr>
                <w:sz w:val="20"/>
                <w:szCs w:val="20"/>
              </w:rPr>
              <w:t xml:space="preserve">Тема заняття. </w:t>
            </w:r>
            <w:r w:rsidR="00E56AAB" w:rsidRPr="00E56AAB">
              <w:rPr>
                <w:sz w:val="20"/>
                <w:szCs w:val="20"/>
              </w:rPr>
              <w:t xml:space="preserve">Пенсійне право в системі права соціального забезпечення. </w:t>
            </w:r>
          </w:p>
          <w:p w14:paraId="3786D9DA" w14:textId="77777777"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0874464F" w14:textId="272E6BD9" w:rsidR="00E56AAB" w:rsidRDefault="00E56AAB" w:rsidP="00E7439E">
            <w:pPr>
              <w:pStyle w:val="21"/>
              <w:spacing w:after="0" w:line="240" w:lineRule="auto"/>
              <w:ind w:left="0" w:right="142"/>
              <w:jc w:val="both"/>
              <w:rPr>
                <w:sz w:val="20"/>
                <w:szCs w:val="20"/>
              </w:rPr>
            </w:pPr>
            <w:r>
              <w:rPr>
                <w:sz w:val="20"/>
                <w:szCs w:val="20"/>
              </w:rPr>
              <w:t xml:space="preserve"> 1.</w:t>
            </w:r>
            <w:r w:rsidRPr="00E56AAB">
              <w:rPr>
                <w:sz w:val="20"/>
                <w:szCs w:val="20"/>
              </w:rPr>
              <w:t xml:space="preserve">Пенсійне забезпечення: загальний огляд. </w:t>
            </w:r>
          </w:p>
          <w:p w14:paraId="4B3F15DB" w14:textId="1C20683C" w:rsidR="00E56AAB" w:rsidRDefault="00E56AAB" w:rsidP="00E7439E">
            <w:pPr>
              <w:pStyle w:val="21"/>
              <w:spacing w:after="0" w:line="240" w:lineRule="auto"/>
              <w:ind w:left="0" w:right="142"/>
              <w:jc w:val="both"/>
              <w:rPr>
                <w:sz w:val="20"/>
                <w:szCs w:val="20"/>
              </w:rPr>
            </w:pPr>
            <w:r>
              <w:rPr>
                <w:sz w:val="20"/>
                <w:szCs w:val="20"/>
              </w:rPr>
              <w:t xml:space="preserve"> 2.</w:t>
            </w:r>
            <w:r w:rsidRPr="00E56AAB">
              <w:rPr>
                <w:sz w:val="20"/>
                <w:szCs w:val="20"/>
              </w:rPr>
              <w:t xml:space="preserve">Право людини на пенсію (пенсійні виплати). </w:t>
            </w:r>
          </w:p>
          <w:p w14:paraId="07395AE2" w14:textId="721B7E6E" w:rsidR="00E7439E" w:rsidRPr="003D63A3" w:rsidRDefault="00E56AAB" w:rsidP="00E7439E">
            <w:pPr>
              <w:pStyle w:val="21"/>
              <w:spacing w:after="0" w:line="240" w:lineRule="auto"/>
              <w:ind w:left="0" w:right="142"/>
              <w:jc w:val="both"/>
              <w:rPr>
                <w:sz w:val="20"/>
                <w:szCs w:val="20"/>
              </w:rPr>
            </w:pPr>
            <w:r>
              <w:rPr>
                <w:sz w:val="20"/>
                <w:szCs w:val="20"/>
              </w:rPr>
              <w:t xml:space="preserve"> 3.</w:t>
            </w:r>
            <w:r w:rsidRPr="00E56AAB">
              <w:rPr>
                <w:sz w:val="20"/>
                <w:szCs w:val="20"/>
              </w:rPr>
              <w:t>Пенсійне право як автономна складова права соціального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3E604F6B"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0FD38202" w14:textId="5B102CEC" w:rsidR="00B4736F" w:rsidRPr="00B4736F" w:rsidRDefault="00E56AAB"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402F3ACD"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6F79D876" w14:textId="77777777" w:rsidTr="00AF5B08">
        <w:trPr>
          <w:trHeight w:val="563"/>
        </w:trPr>
        <w:tc>
          <w:tcPr>
            <w:tcW w:w="1378" w:type="dxa"/>
            <w:tcBorders>
              <w:left w:val="single" w:sz="4" w:space="0" w:color="000000"/>
              <w:right w:val="single" w:sz="4" w:space="0" w:color="000000"/>
            </w:tcBorders>
            <w:vAlign w:val="center"/>
          </w:tcPr>
          <w:p w14:paraId="7BE0F2D3" w14:textId="5E275A88"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59260D">
              <w:rPr>
                <w:sz w:val="20"/>
                <w:szCs w:val="20"/>
                <w:lang w:val="ru-RU"/>
              </w:rPr>
              <w:t>7</w:t>
            </w:r>
          </w:p>
        </w:tc>
        <w:tc>
          <w:tcPr>
            <w:tcW w:w="5245" w:type="dxa"/>
            <w:tcBorders>
              <w:top w:val="single" w:sz="4" w:space="0" w:color="000000"/>
              <w:left w:val="single" w:sz="4" w:space="0" w:color="000000"/>
              <w:bottom w:val="single" w:sz="4" w:space="0" w:color="000000"/>
              <w:right w:val="single" w:sz="4" w:space="0" w:color="000000"/>
            </w:tcBorders>
            <w:vAlign w:val="center"/>
          </w:tcPr>
          <w:p w14:paraId="7FD0804F" w14:textId="0F47D55A" w:rsidR="00B4736F" w:rsidRPr="003D63A3" w:rsidRDefault="00E56AAB" w:rsidP="00744E1B">
            <w:pPr>
              <w:pStyle w:val="TableParagraph"/>
              <w:ind w:left="114" w:right="173"/>
              <w:rPr>
                <w:sz w:val="20"/>
                <w:szCs w:val="20"/>
              </w:rPr>
            </w:pPr>
            <w:r>
              <w:rPr>
                <w:sz w:val="20"/>
                <w:szCs w:val="20"/>
              </w:rPr>
              <w:t xml:space="preserve">Джерела та форми пенсійного права України. </w:t>
            </w:r>
          </w:p>
        </w:tc>
        <w:tc>
          <w:tcPr>
            <w:tcW w:w="851" w:type="dxa"/>
            <w:tcBorders>
              <w:top w:val="single" w:sz="4" w:space="0" w:color="000000"/>
              <w:left w:val="single" w:sz="4" w:space="0" w:color="000000"/>
              <w:bottom w:val="single" w:sz="4" w:space="0" w:color="000000"/>
              <w:right w:val="single" w:sz="4" w:space="0" w:color="000000"/>
            </w:tcBorders>
            <w:vAlign w:val="center"/>
          </w:tcPr>
          <w:p w14:paraId="7CD75A0C" w14:textId="6C0FF141" w:rsidR="00B4736F" w:rsidRPr="003D63A3" w:rsidRDefault="00E56AAB" w:rsidP="00B4736F">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6CA6683B" w14:textId="5E0EC80F" w:rsidR="00B4736F" w:rsidRDefault="00F90013" w:rsidP="00B4736F">
            <w:pPr>
              <w:pStyle w:val="TableParagraph"/>
              <w:tabs>
                <w:tab w:val="left" w:pos="666"/>
              </w:tabs>
              <w:ind w:left="20"/>
              <w:jc w:val="center"/>
              <w:rPr>
                <w:sz w:val="20"/>
                <w:szCs w:val="20"/>
                <w:lang w:val="ru-RU"/>
              </w:rPr>
            </w:pPr>
            <w:r>
              <w:rPr>
                <w:sz w:val="20"/>
                <w:szCs w:val="20"/>
                <w:lang w:val="ru-RU"/>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F99299"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B4736F" w:rsidRPr="00346C10" w14:paraId="179ACA50" w14:textId="77777777" w:rsidTr="00E7439E">
        <w:trPr>
          <w:trHeight w:val="493"/>
        </w:trPr>
        <w:tc>
          <w:tcPr>
            <w:tcW w:w="1378" w:type="dxa"/>
            <w:tcBorders>
              <w:left w:val="single" w:sz="4" w:space="0" w:color="000000"/>
              <w:bottom w:val="single" w:sz="4" w:space="0" w:color="auto"/>
              <w:right w:val="single" w:sz="4" w:space="0" w:color="000000"/>
            </w:tcBorders>
            <w:vAlign w:val="center"/>
          </w:tcPr>
          <w:p w14:paraId="307221C0" w14:textId="05CC555B" w:rsidR="00B4736F" w:rsidRPr="003D63A3" w:rsidRDefault="00B4736F" w:rsidP="00B4736F">
            <w:pPr>
              <w:pStyle w:val="TableParagraph"/>
              <w:ind w:left="14"/>
              <w:jc w:val="center"/>
              <w:rPr>
                <w:sz w:val="20"/>
                <w:szCs w:val="20"/>
              </w:rPr>
            </w:pPr>
            <w:r>
              <w:rPr>
                <w:sz w:val="20"/>
                <w:szCs w:val="20"/>
              </w:rPr>
              <w:t xml:space="preserve">Лекція </w:t>
            </w:r>
            <w:r w:rsidR="0059260D">
              <w:rPr>
                <w:sz w:val="20"/>
                <w:szCs w:val="20"/>
              </w:rPr>
              <w:t>8</w:t>
            </w:r>
          </w:p>
        </w:tc>
        <w:tc>
          <w:tcPr>
            <w:tcW w:w="5245" w:type="dxa"/>
            <w:tcBorders>
              <w:top w:val="single" w:sz="4" w:space="0" w:color="000000"/>
              <w:left w:val="single" w:sz="4" w:space="0" w:color="000000"/>
              <w:bottom w:val="single" w:sz="4" w:space="0" w:color="auto"/>
              <w:right w:val="single" w:sz="4" w:space="0" w:color="000000"/>
            </w:tcBorders>
            <w:vAlign w:val="center"/>
          </w:tcPr>
          <w:p w14:paraId="25859865" w14:textId="025C90D4" w:rsidR="00B4736F" w:rsidRPr="003D63A3" w:rsidRDefault="00B4736F" w:rsidP="00B4736F">
            <w:pPr>
              <w:pStyle w:val="TableParagraph"/>
              <w:ind w:left="114" w:right="173"/>
              <w:rPr>
                <w:sz w:val="20"/>
                <w:szCs w:val="20"/>
              </w:rPr>
            </w:pPr>
            <w:r w:rsidRPr="003D63A3">
              <w:rPr>
                <w:sz w:val="20"/>
                <w:szCs w:val="20"/>
              </w:rPr>
              <w:t>Тема </w:t>
            </w:r>
            <w:r>
              <w:rPr>
                <w:sz w:val="20"/>
                <w:szCs w:val="20"/>
              </w:rPr>
              <w:t>заняття</w:t>
            </w:r>
            <w:r w:rsidRPr="003D63A3">
              <w:rPr>
                <w:sz w:val="20"/>
                <w:szCs w:val="20"/>
              </w:rPr>
              <w:t>. </w:t>
            </w:r>
            <w:r w:rsidR="00E56AAB" w:rsidRPr="00E56AAB">
              <w:rPr>
                <w:sz w:val="20"/>
                <w:szCs w:val="20"/>
              </w:rPr>
              <w:t>Пенсійні системи.</w:t>
            </w:r>
          </w:p>
        </w:tc>
        <w:tc>
          <w:tcPr>
            <w:tcW w:w="851" w:type="dxa"/>
            <w:tcBorders>
              <w:top w:val="single" w:sz="4" w:space="0" w:color="000000"/>
              <w:left w:val="single" w:sz="4" w:space="0" w:color="000000"/>
              <w:bottom w:val="single" w:sz="4" w:space="0" w:color="auto"/>
              <w:right w:val="single" w:sz="4" w:space="0" w:color="000000"/>
            </w:tcBorders>
            <w:vAlign w:val="center"/>
            <w:hideMark/>
          </w:tcPr>
          <w:p w14:paraId="113425C6" w14:textId="3F837EF3" w:rsidR="00B4736F" w:rsidRPr="003D63A3" w:rsidRDefault="00E56AAB"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auto"/>
              <w:right w:val="single" w:sz="4" w:space="0" w:color="000000"/>
            </w:tcBorders>
            <w:vAlign w:val="center"/>
            <w:hideMark/>
          </w:tcPr>
          <w:p w14:paraId="1899D08F"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auto"/>
              <w:right w:val="single" w:sz="4" w:space="0" w:color="000000"/>
            </w:tcBorders>
            <w:vAlign w:val="center"/>
            <w:hideMark/>
          </w:tcPr>
          <w:p w14:paraId="5FE2B731"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E7439E" w:rsidRPr="00346C10" w14:paraId="54FBED2D" w14:textId="77777777" w:rsidTr="00E7439E">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2268A6FE" w14:textId="2EAF1F91" w:rsidR="00E7439E" w:rsidRDefault="00E7439E" w:rsidP="00B4736F">
            <w:pPr>
              <w:pStyle w:val="TableParagraph"/>
              <w:ind w:left="14"/>
              <w:jc w:val="center"/>
              <w:rPr>
                <w:sz w:val="20"/>
                <w:szCs w:val="20"/>
              </w:rPr>
            </w:pPr>
            <w:r w:rsidRPr="00E7439E">
              <w:rPr>
                <w:sz w:val="20"/>
                <w:szCs w:val="20"/>
              </w:rPr>
              <w:t xml:space="preserve">Семінарське заняття </w:t>
            </w:r>
            <w:r w:rsidR="0059260D">
              <w:rPr>
                <w:sz w:val="20"/>
                <w:szCs w:val="20"/>
              </w:rPr>
              <w:t>8</w:t>
            </w:r>
          </w:p>
        </w:tc>
        <w:tc>
          <w:tcPr>
            <w:tcW w:w="5245" w:type="dxa"/>
            <w:tcBorders>
              <w:top w:val="single" w:sz="4" w:space="0" w:color="auto"/>
              <w:left w:val="single" w:sz="4" w:space="0" w:color="000000"/>
              <w:bottom w:val="single" w:sz="4" w:space="0" w:color="auto"/>
              <w:right w:val="single" w:sz="4" w:space="0" w:color="000000"/>
            </w:tcBorders>
            <w:vAlign w:val="center"/>
          </w:tcPr>
          <w:p w14:paraId="25280C6B" w14:textId="759BD0EF" w:rsidR="00E7439E" w:rsidRDefault="00E7439E" w:rsidP="00B4736F">
            <w:pPr>
              <w:pStyle w:val="TableParagraph"/>
              <w:ind w:left="114" w:right="173"/>
              <w:rPr>
                <w:sz w:val="20"/>
                <w:szCs w:val="20"/>
              </w:rPr>
            </w:pPr>
            <w:r w:rsidRPr="00E7439E">
              <w:rPr>
                <w:sz w:val="20"/>
                <w:szCs w:val="20"/>
              </w:rPr>
              <w:t xml:space="preserve">Тема заняття. </w:t>
            </w:r>
            <w:r w:rsidR="00E56AAB" w:rsidRPr="00E56AAB">
              <w:rPr>
                <w:sz w:val="20"/>
                <w:szCs w:val="20"/>
              </w:rPr>
              <w:t xml:space="preserve">Пенсійні системи. </w:t>
            </w:r>
          </w:p>
          <w:p w14:paraId="627AA938" w14:textId="77777777" w:rsidR="00E7439E" w:rsidRDefault="00E7439E" w:rsidP="00B4736F">
            <w:pPr>
              <w:pStyle w:val="TableParagraph"/>
              <w:ind w:left="114" w:right="173"/>
              <w:rPr>
                <w:sz w:val="20"/>
                <w:szCs w:val="20"/>
              </w:rPr>
            </w:pPr>
            <w:r w:rsidRPr="00E7439E">
              <w:rPr>
                <w:sz w:val="20"/>
                <w:szCs w:val="20"/>
              </w:rPr>
              <w:t>Перелік питань:</w:t>
            </w:r>
          </w:p>
          <w:p w14:paraId="4DA33BD2" w14:textId="21A092CD" w:rsidR="00E56AAB" w:rsidRDefault="00E56AAB" w:rsidP="00E56AAB">
            <w:pPr>
              <w:pStyle w:val="TableParagraph"/>
              <w:ind w:right="173"/>
              <w:rPr>
                <w:sz w:val="20"/>
                <w:szCs w:val="20"/>
              </w:rPr>
            </w:pPr>
            <w:r>
              <w:rPr>
                <w:sz w:val="20"/>
                <w:szCs w:val="20"/>
              </w:rPr>
              <w:t xml:space="preserve"> 1.</w:t>
            </w:r>
            <w:r w:rsidRPr="00E56AAB">
              <w:rPr>
                <w:sz w:val="20"/>
                <w:szCs w:val="20"/>
              </w:rPr>
              <w:t xml:space="preserve">Поняття та види пенсійних систем у світі. </w:t>
            </w:r>
          </w:p>
          <w:p w14:paraId="23DB2695" w14:textId="6C22B134" w:rsidR="00E56AAB" w:rsidRPr="003D63A3" w:rsidRDefault="00E120D1" w:rsidP="00E120D1">
            <w:pPr>
              <w:pStyle w:val="TableParagraph"/>
              <w:ind w:right="173"/>
              <w:rPr>
                <w:sz w:val="20"/>
                <w:szCs w:val="20"/>
              </w:rPr>
            </w:pPr>
            <w:r>
              <w:rPr>
                <w:sz w:val="20"/>
                <w:szCs w:val="20"/>
              </w:rPr>
              <w:t xml:space="preserve"> </w:t>
            </w:r>
            <w:r w:rsidR="00E56AAB">
              <w:rPr>
                <w:sz w:val="20"/>
                <w:szCs w:val="20"/>
              </w:rPr>
              <w:t>2.</w:t>
            </w:r>
            <w:r w:rsidR="00E56AAB" w:rsidRPr="00E56AAB">
              <w:rPr>
                <w:sz w:val="20"/>
                <w:szCs w:val="20"/>
              </w:rPr>
              <w:t>Поняття, загальна характеристика, структура пенсійної системи України.</w:t>
            </w:r>
            <w:r w:rsidR="00E56AAB">
              <w:rPr>
                <w:sz w:val="20"/>
                <w:szCs w:val="20"/>
              </w:rPr>
              <w:t xml:space="preserve"> </w:t>
            </w:r>
          </w:p>
        </w:tc>
        <w:tc>
          <w:tcPr>
            <w:tcW w:w="851" w:type="dxa"/>
            <w:tcBorders>
              <w:top w:val="single" w:sz="4" w:space="0" w:color="auto"/>
              <w:left w:val="single" w:sz="4" w:space="0" w:color="000000"/>
              <w:bottom w:val="single" w:sz="4" w:space="0" w:color="auto"/>
              <w:right w:val="single" w:sz="4" w:space="0" w:color="000000"/>
            </w:tcBorders>
            <w:vAlign w:val="center"/>
          </w:tcPr>
          <w:p w14:paraId="2963E079" w14:textId="4BD1D9FF" w:rsidR="00E7439E" w:rsidRPr="003D63A3" w:rsidRDefault="00E7439E"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7A73A3A" w14:textId="048BEA2C" w:rsidR="00E7439E" w:rsidRPr="003D63A3" w:rsidRDefault="00E7439E"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6571ACB8" w14:textId="16AEAD22" w:rsidR="00E7439E" w:rsidRPr="003D63A3" w:rsidRDefault="00E7439E" w:rsidP="00B4736F">
            <w:pPr>
              <w:pStyle w:val="TableParagraph"/>
              <w:jc w:val="center"/>
              <w:rPr>
                <w:i/>
                <w:sz w:val="20"/>
                <w:szCs w:val="20"/>
              </w:rPr>
            </w:pPr>
            <w:r w:rsidRPr="00E7439E">
              <w:rPr>
                <w:i/>
                <w:sz w:val="20"/>
                <w:szCs w:val="20"/>
              </w:rPr>
              <w:t>1 раз на тиждень</w:t>
            </w:r>
          </w:p>
        </w:tc>
      </w:tr>
      <w:tr w:rsidR="00E7439E" w:rsidRPr="00E7439E" w14:paraId="033990AF" w14:textId="77777777" w:rsidTr="00762698">
        <w:trPr>
          <w:trHeight w:val="753"/>
        </w:trPr>
        <w:tc>
          <w:tcPr>
            <w:tcW w:w="1378" w:type="dxa"/>
            <w:tcBorders>
              <w:top w:val="single" w:sz="4" w:space="0" w:color="auto"/>
              <w:left w:val="single" w:sz="4" w:space="0" w:color="000000"/>
              <w:bottom w:val="single" w:sz="4" w:space="0" w:color="auto"/>
              <w:right w:val="single" w:sz="4" w:space="0" w:color="000000"/>
            </w:tcBorders>
            <w:vAlign w:val="center"/>
          </w:tcPr>
          <w:p w14:paraId="5542FA9A" w14:textId="269867D7" w:rsidR="00E7439E" w:rsidRDefault="00E7439E" w:rsidP="00B4736F">
            <w:pPr>
              <w:pStyle w:val="TableParagraph"/>
              <w:ind w:left="14"/>
              <w:jc w:val="center"/>
              <w:rPr>
                <w:sz w:val="20"/>
                <w:szCs w:val="20"/>
              </w:rPr>
            </w:pPr>
            <w:r w:rsidRPr="00E7439E">
              <w:rPr>
                <w:sz w:val="20"/>
                <w:szCs w:val="20"/>
              </w:rPr>
              <w:t xml:space="preserve">Самостійна робота </w:t>
            </w:r>
            <w:r w:rsidR="0059260D">
              <w:rPr>
                <w:sz w:val="20"/>
                <w:szCs w:val="20"/>
              </w:rPr>
              <w:t>8</w:t>
            </w:r>
          </w:p>
        </w:tc>
        <w:tc>
          <w:tcPr>
            <w:tcW w:w="5245" w:type="dxa"/>
            <w:tcBorders>
              <w:top w:val="single" w:sz="4" w:space="0" w:color="auto"/>
              <w:left w:val="single" w:sz="4" w:space="0" w:color="000000"/>
              <w:bottom w:val="single" w:sz="4" w:space="0" w:color="auto"/>
              <w:right w:val="single" w:sz="4" w:space="0" w:color="000000"/>
            </w:tcBorders>
            <w:vAlign w:val="center"/>
          </w:tcPr>
          <w:p w14:paraId="0594CC27" w14:textId="1F2F98BE" w:rsidR="00762698" w:rsidRPr="003D63A3" w:rsidRDefault="00E56AAB" w:rsidP="001D669B">
            <w:pPr>
              <w:pStyle w:val="TableParagraph"/>
              <w:ind w:left="114" w:right="173"/>
              <w:rPr>
                <w:sz w:val="20"/>
                <w:szCs w:val="20"/>
              </w:rPr>
            </w:pPr>
            <w:r>
              <w:rPr>
                <w:sz w:val="20"/>
                <w:szCs w:val="20"/>
              </w:rPr>
              <w:t xml:space="preserve">Порівняльний аналіз пенсійних систем провідних країн світу та України. </w:t>
            </w:r>
          </w:p>
        </w:tc>
        <w:tc>
          <w:tcPr>
            <w:tcW w:w="851" w:type="dxa"/>
            <w:tcBorders>
              <w:top w:val="single" w:sz="4" w:space="0" w:color="auto"/>
              <w:left w:val="single" w:sz="4" w:space="0" w:color="000000"/>
              <w:bottom w:val="single" w:sz="4" w:space="0" w:color="auto"/>
              <w:right w:val="single" w:sz="4" w:space="0" w:color="000000"/>
            </w:tcBorders>
            <w:vAlign w:val="center"/>
          </w:tcPr>
          <w:p w14:paraId="38689E5A" w14:textId="3DEEAE1E" w:rsidR="00E7439E" w:rsidRPr="003D63A3" w:rsidRDefault="00E56AAB" w:rsidP="00B4736F">
            <w:pPr>
              <w:pStyle w:val="TableParagraph"/>
              <w:tabs>
                <w:tab w:val="left" w:pos="666"/>
              </w:tabs>
              <w:jc w:val="center"/>
              <w:rPr>
                <w:sz w:val="20"/>
                <w:szCs w:val="20"/>
              </w:rPr>
            </w:pPr>
            <w:r>
              <w:rPr>
                <w:sz w:val="20"/>
                <w:szCs w:val="20"/>
              </w:rPr>
              <w:t>4</w:t>
            </w:r>
          </w:p>
        </w:tc>
        <w:tc>
          <w:tcPr>
            <w:tcW w:w="850" w:type="dxa"/>
            <w:tcBorders>
              <w:top w:val="single" w:sz="4" w:space="0" w:color="auto"/>
              <w:left w:val="single" w:sz="4" w:space="0" w:color="000000"/>
              <w:bottom w:val="single" w:sz="4" w:space="0" w:color="auto"/>
              <w:right w:val="single" w:sz="4" w:space="0" w:color="000000"/>
            </w:tcBorders>
            <w:vAlign w:val="center"/>
          </w:tcPr>
          <w:p w14:paraId="208FC6A7" w14:textId="7CD55773" w:rsidR="00E7439E" w:rsidRPr="003D63A3" w:rsidRDefault="00E7439E"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46C4B3FB" w14:textId="5B964912" w:rsidR="00E7439E" w:rsidRPr="003D63A3" w:rsidRDefault="00E7439E" w:rsidP="00B4736F">
            <w:pPr>
              <w:pStyle w:val="TableParagraph"/>
              <w:jc w:val="center"/>
              <w:rPr>
                <w:i/>
                <w:sz w:val="20"/>
                <w:szCs w:val="20"/>
              </w:rPr>
            </w:pPr>
            <w:r w:rsidRPr="00E7439E">
              <w:rPr>
                <w:i/>
                <w:sz w:val="20"/>
                <w:szCs w:val="20"/>
              </w:rPr>
              <w:t>Протягом семестру</w:t>
            </w:r>
          </w:p>
        </w:tc>
      </w:tr>
      <w:tr w:rsidR="00E16D15" w:rsidRPr="002938F1" w14:paraId="2702FA58" w14:textId="77777777" w:rsidTr="002C3240">
        <w:trPr>
          <w:trHeight w:val="270"/>
        </w:trPr>
        <w:tc>
          <w:tcPr>
            <w:tcW w:w="9458" w:type="dxa"/>
            <w:gridSpan w:val="5"/>
            <w:tcBorders>
              <w:left w:val="single" w:sz="4" w:space="0" w:color="000000"/>
              <w:right w:val="single" w:sz="4" w:space="0" w:color="000000"/>
            </w:tcBorders>
            <w:vAlign w:val="center"/>
          </w:tcPr>
          <w:p w14:paraId="28502E0A" w14:textId="400AEAE4" w:rsidR="00E16D15" w:rsidRPr="002C3240" w:rsidRDefault="00E16D15" w:rsidP="00E16D15">
            <w:pPr>
              <w:pStyle w:val="TableParagraph"/>
              <w:jc w:val="center"/>
              <w:rPr>
                <w:i/>
                <w:sz w:val="20"/>
                <w:szCs w:val="20"/>
              </w:rPr>
            </w:pPr>
            <w:r w:rsidRPr="002C3240">
              <w:rPr>
                <w:b/>
                <w:sz w:val="20"/>
                <w:szCs w:val="20"/>
              </w:rPr>
              <w:t>Змістовий модуль 4.</w:t>
            </w:r>
            <w:r w:rsidRPr="002C3240">
              <w:rPr>
                <w:sz w:val="20"/>
                <w:szCs w:val="20"/>
              </w:rPr>
              <w:t xml:space="preserve"> </w:t>
            </w:r>
            <w:r w:rsidR="0059260D" w:rsidRPr="0059260D">
              <w:rPr>
                <w:sz w:val="20"/>
                <w:szCs w:val="20"/>
              </w:rPr>
              <w:t>Солідарна система загальнообов’язкового державного пенсійного страхування та види пенсій в ній.</w:t>
            </w:r>
          </w:p>
        </w:tc>
      </w:tr>
      <w:tr w:rsidR="00B4736F" w:rsidRPr="00346C10" w14:paraId="4670D143" w14:textId="77777777" w:rsidTr="00762698">
        <w:trPr>
          <w:trHeight w:val="372"/>
        </w:trPr>
        <w:tc>
          <w:tcPr>
            <w:tcW w:w="1378" w:type="dxa"/>
            <w:tcBorders>
              <w:left w:val="single" w:sz="4" w:space="0" w:color="000000"/>
              <w:bottom w:val="single" w:sz="4" w:space="0" w:color="auto"/>
              <w:right w:val="single" w:sz="4" w:space="0" w:color="000000"/>
            </w:tcBorders>
            <w:vAlign w:val="center"/>
          </w:tcPr>
          <w:p w14:paraId="384ACB19" w14:textId="60244273" w:rsidR="00B4736F" w:rsidRDefault="00762698" w:rsidP="0059260D">
            <w:pPr>
              <w:pStyle w:val="TableParagraph"/>
              <w:jc w:val="center"/>
              <w:rPr>
                <w:sz w:val="20"/>
                <w:szCs w:val="20"/>
              </w:rPr>
            </w:pPr>
            <w:r w:rsidRPr="00762698">
              <w:rPr>
                <w:sz w:val="20"/>
                <w:szCs w:val="20"/>
              </w:rPr>
              <w:t xml:space="preserve">Лекція </w:t>
            </w:r>
            <w:r w:rsidR="0059260D">
              <w:rPr>
                <w:sz w:val="20"/>
                <w:szCs w:val="20"/>
              </w:rPr>
              <w:t>9</w:t>
            </w:r>
          </w:p>
        </w:tc>
        <w:tc>
          <w:tcPr>
            <w:tcW w:w="5245" w:type="dxa"/>
            <w:tcBorders>
              <w:top w:val="single" w:sz="4" w:space="0" w:color="000000"/>
              <w:left w:val="single" w:sz="4" w:space="0" w:color="000000"/>
              <w:bottom w:val="single" w:sz="4" w:space="0" w:color="auto"/>
              <w:right w:val="single" w:sz="4" w:space="0" w:color="000000"/>
            </w:tcBorders>
            <w:vAlign w:val="center"/>
          </w:tcPr>
          <w:p w14:paraId="6D324D04" w14:textId="15F75A16" w:rsidR="00B4736F" w:rsidRPr="003D63A3" w:rsidRDefault="00762698" w:rsidP="0059260D">
            <w:pPr>
              <w:pStyle w:val="21"/>
              <w:spacing w:after="0" w:line="240" w:lineRule="auto"/>
              <w:ind w:left="62" w:right="142"/>
              <w:jc w:val="both"/>
              <w:rPr>
                <w:sz w:val="20"/>
                <w:szCs w:val="20"/>
              </w:rPr>
            </w:pPr>
            <w:r w:rsidRPr="00762698">
              <w:rPr>
                <w:sz w:val="20"/>
                <w:szCs w:val="20"/>
              </w:rPr>
              <w:t>Тема заняття.</w:t>
            </w:r>
            <w:r w:rsidR="00995738">
              <w:t xml:space="preserve"> </w:t>
            </w:r>
            <w:r w:rsidR="0059260D" w:rsidRPr="0059260D">
              <w:t>Загальні положення солідарної системи загальнообов’язкового державного пенсійного страхування.</w:t>
            </w:r>
          </w:p>
        </w:tc>
        <w:tc>
          <w:tcPr>
            <w:tcW w:w="851" w:type="dxa"/>
            <w:tcBorders>
              <w:top w:val="single" w:sz="4" w:space="0" w:color="000000"/>
              <w:left w:val="single" w:sz="4" w:space="0" w:color="000000"/>
              <w:bottom w:val="single" w:sz="4" w:space="0" w:color="auto"/>
              <w:right w:val="single" w:sz="4" w:space="0" w:color="000000"/>
            </w:tcBorders>
            <w:vAlign w:val="center"/>
          </w:tcPr>
          <w:p w14:paraId="3DC17489" w14:textId="77777777" w:rsidR="00B4736F" w:rsidRPr="003D63A3" w:rsidRDefault="00B4736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auto"/>
              <w:right w:val="single" w:sz="4" w:space="0" w:color="000000"/>
            </w:tcBorders>
            <w:vAlign w:val="center"/>
          </w:tcPr>
          <w:p w14:paraId="41A07CC4"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auto"/>
              <w:right w:val="single" w:sz="4" w:space="0" w:color="000000"/>
            </w:tcBorders>
            <w:vAlign w:val="center"/>
          </w:tcPr>
          <w:p w14:paraId="44DF529B" w14:textId="087829E5"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00762698" w:rsidRPr="003D63A3">
              <w:rPr>
                <w:i/>
                <w:sz w:val="20"/>
                <w:szCs w:val="20"/>
              </w:rPr>
              <w:t>тиждень</w:t>
            </w:r>
          </w:p>
        </w:tc>
      </w:tr>
      <w:tr w:rsidR="00762698" w:rsidRPr="00346C10" w14:paraId="100B3710" w14:textId="77777777" w:rsidTr="00762698">
        <w:trPr>
          <w:trHeight w:val="309"/>
        </w:trPr>
        <w:tc>
          <w:tcPr>
            <w:tcW w:w="1378" w:type="dxa"/>
            <w:tcBorders>
              <w:top w:val="single" w:sz="4" w:space="0" w:color="auto"/>
              <w:left w:val="single" w:sz="4" w:space="0" w:color="000000"/>
              <w:bottom w:val="single" w:sz="4" w:space="0" w:color="auto"/>
              <w:right w:val="single" w:sz="4" w:space="0" w:color="000000"/>
            </w:tcBorders>
            <w:vAlign w:val="center"/>
          </w:tcPr>
          <w:p w14:paraId="235DB774" w14:textId="63A45A55" w:rsidR="00762698" w:rsidRDefault="00762698" w:rsidP="00B4736F">
            <w:pPr>
              <w:pStyle w:val="TableParagraph"/>
              <w:ind w:left="14"/>
              <w:jc w:val="center"/>
              <w:rPr>
                <w:sz w:val="20"/>
                <w:szCs w:val="20"/>
              </w:rPr>
            </w:pPr>
            <w:r w:rsidRPr="00762698">
              <w:rPr>
                <w:sz w:val="20"/>
                <w:szCs w:val="20"/>
              </w:rPr>
              <w:t xml:space="preserve">Семінарське заняття </w:t>
            </w:r>
            <w:r w:rsidR="0059260D">
              <w:rPr>
                <w:sz w:val="20"/>
                <w:szCs w:val="20"/>
              </w:rPr>
              <w:t>9</w:t>
            </w:r>
          </w:p>
        </w:tc>
        <w:tc>
          <w:tcPr>
            <w:tcW w:w="5245" w:type="dxa"/>
            <w:tcBorders>
              <w:top w:val="single" w:sz="4" w:space="0" w:color="auto"/>
              <w:left w:val="single" w:sz="4" w:space="0" w:color="000000"/>
              <w:bottom w:val="single" w:sz="4" w:space="0" w:color="auto"/>
              <w:right w:val="single" w:sz="4" w:space="0" w:color="000000"/>
            </w:tcBorders>
            <w:vAlign w:val="center"/>
          </w:tcPr>
          <w:p w14:paraId="695F9136" w14:textId="10439823" w:rsidR="00762698" w:rsidRPr="00246ADF" w:rsidRDefault="00762698" w:rsidP="00762698">
            <w:pPr>
              <w:pStyle w:val="21"/>
              <w:spacing w:after="0" w:line="240" w:lineRule="auto"/>
              <w:ind w:left="62" w:right="142"/>
              <w:jc w:val="both"/>
              <w:rPr>
                <w:sz w:val="20"/>
                <w:szCs w:val="20"/>
              </w:rPr>
            </w:pPr>
            <w:r>
              <w:rPr>
                <w:sz w:val="20"/>
                <w:szCs w:val="20"/>
              </w:rPr>
              <w:t xml:space="preserve">Тема заняття. </w:t>
            </w:r>
            <w:r w:rsidR="0059260D" w:rsidRPr="0059260D">
              <w:rPr>
                <w:sz w:val="20"/>
                <w:szCs w:val="20"/>
              </w:rPr>
              <w:t xml:space="preserve">Загальні положення солідарної системи загальнообов’язкового державного пенсійного страхування. </w:t>
            </w:r>
          </w:p>
          <w:p w14:paraId="1252B8AF" w14:textId="77777777" w:rsidR="00762698" w:rsidRPr="00246ADF" w:rsidRDefault="00762698" w:rsidP="00762698">
            <w:pPr>
              <w:pStyle w:val="21"/>
              <w:spacing w:after="0" w:line="240" w:lineRule="auto"/>
              <w:ind w:left="62" w:right="142"/>
              <w:jc w:val="both"/>
              <w:rPr>
                <w:sz w:val="20"/>
                <w:szCs w:val="20"/>
              </w:rPr>
            </w:pPr>
            <w:r>
              <w:rPr>
                <w:sz w:val="20"/>
                <w:szCs w:val="20"/>
              </w:rPr>
              <w:t>Перелік питань:</w:t>
            </w:r>
          </w:p>
          <w:p w14:paraId="1BB65F47" w14:textId="77777777" w:rsidR="0059260D" w:rsidRDefault="0059260D" w:rsidP="00B4736F">
            <w:pPr>
              <w:pStyle w:val="21"/>
              <w:spacing w:after="0" w:line="240" w:lineRule="auto"/>
              <w:ind w:left="62" w:right="142"/>
              <w:jc w:val="both"/>
              <w:rPr>
                <w:sz w:val="20"/>
                <w:szCs w:val="20"/>
              </w:rPr>
            </w:pPr>
            <w:r>
              <w:rPr>
                <w:sz w:val="20"/>
                <w:szCs w:val="20"/>
              </w:rPr>
              <w:t>1.</w:t>
            </w:r>
            <w:r w:rsidRPr="0059260D">
              <w:rPr>
                <w:sz w:val="20"/>
                <w:szCs w:val="20"/>
              </w:rPr>
              <w:t xml:space="preserve">Суб’єкти солідарної системи загальнообов’язкового державного пенсійного страхування. </w:t>
            </w:r>
          </w:p>
          <w:p w14:paraId="319CDFAB" w14:textId="77777777" w:rsidR="0059260D" w:rsidRDefault="0059260D" w:rsidP="00B4736F">
            <w:pPr>
              <w:pStyle w:val="21"/>
              <w:spacing w:after="0" w:line="240" w:lineRule="auto"/>
              <w:ind w:left="62" w:right="142"/>
              <w:jc w:val="both"/>
              <w:rPr>
                <w:sz w:val="20"/>
                <w:szCs w:val="20"/>
              </w:rPr>
            </w:pPr>
            <w:r>
              <w:rPr>
                <w:sz w:val="20"/>
                <w:szCs w:val="20"/>
              </w:rPr>
              <w:t>2.</w:t>
            </w:r>
            <w:r w:rsidRPr="0059260D">
              <w:rPr>
                <w:sz w:val="20"/>
                <w:szCs w:val="20"/>
              </w:rPr>
              <w:t xml:space="preserve">Єдиний внесок як фінансова основа загальнообов’язкового державного соціального страхування. </w:t>
            </w:r>
          </w:p>
          <w:p w14:paraId="5D5394BC" w14:textId="66C46BC2" w:rsidR="00995738" w:rsidRDefault="0059260D" w:rsidP="00B4736F">
            <w:pPr>
              <w:pStyle w:val="21"/>
              <w:spacing w:after="0" w:line="240" w:lineRule="auto"/>
              <w:ind w:left="62" w:right="142"/>
              <w:jc w:val="both"/>
              <w:rPr>
                <w:sz w:val="20"/>
                <w:szCs w:val="20"/>
              </w:rPr>
            </w:pPr>
            <w:r>
              <w:rPr>
                <w:sz w:val="20"/>
                <w:szCs w:val="20"/>
              </w:rPr>
              <w:t>3.</w:t>
            </w:r>
            <w:r w:rsidRPr="0059260D">
              <w:rPr>
                <w:sz w:val="20"/>
                <w:szCs w:val="20"/>
              </w:rPr>
              <w:t>Персоніфікований облік у системі загальнообов’язкового державного пенсійного страхування.</w:t>
            </w:r>
          </w:p>
        </w:tc>
        <w:tc>
          <w:tcPr>
            <w:tcW w:w="851" w:type="dxa"/>
            <w:tcBorders>
              <w:top w:val="single" w:sz="4" w:space="0" w:color="auto"/>
              <w:left w:val="single" w:sz="4" w:space="0" w:color="000000"/>
              <w:bottom w:val="single" w:sz="4" w:space="0" w:color="auto"/>
              <w:right w:val="single" w:sz="4" w:space="0" w:color="000000"/>
            </w:tcBorders>
            <w:vAlign w:val="center"/>
          </w:tcPr>
          <w:p w14:paraId="6A7DE7F5" w14:textId="194C1F01" w:rsidR="00762698" w:rsidRDefault="00762698"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B387EE9" w14:textId="184E3A10" w:rsidR="00762698" w:rsidRDefault="0076269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4169B9D7" w14:textId="2DA88A53" w:rsidR="00762698" w:rsidRPr="003D63A3" w:rsidRDefault="00762698" w:rsidP="00B4736F">
            <w:pPr>
              <w:pStyle w:val="TableParagraph"/>
              <w:jc w:val="center"/>
              <w:rPr>
                <w:i/>
                <w:sz w:val="20"/>
                <w:szCs w:val="20"/>
              </w:rPr>
            </w:pPr>
            <w:r w:rsidRPr="00762698">
              <w:rPr>
                <w:i/>
                <w:sz w:val="20"/>
                <w:szCs w:val="20"/>
              </w:rPr>
              <w:t>1 раз на тиждень</w:t>
            </w:r>
          </w:p>
        </w:tc>
      </w:tr>
      <w:tr w:rsidR="00762698" w:rsidRPr="00346C10" w14:paraId="096B06D0" w14:textId="77777777" w:rsidTr="00995738">
        <w:trPr>
          <w:trHeight w:val="864"/>
        </w:trPr>
        <w:tc>
          <w:tcPr>
            <w:tcW w:w="1378" w:type="dxa"/>
            <w:tcBorders>
              <w:top w:val="single" w:sz="4" w:space="0" w:color="auto"/>
              <w:left w:val="single" w:sz="4" w:space="0" w:color="000000"/>
              <w:bottom w:val="single" w:sz="4" w:space="0" w:color="auto"/>
              <w:right w:val="single" w:sz="4" w:space="0" w:color="000000"/>
            </w:tcBorders>
            <w:vAlign w:val="center"/>
          </w:tcPr>
          <w:p w14:paraId="386ECAB0" w14:textId="3D72A848" w:rsidR="00762698" w:rsidRDefault="00762698" w:rsidP="00B4736F">
            <w:pPr>
              <w:pStyle w:val="TableParagraph"/>
              <w:ind w:left="14"/>
              <w:jc w:val="center"/>
              <w:rPr>
                <w:sz w:val="20"/>
                <w:szCs w:val="20"/>
              </w:rPr>
            </w:pPr>
            <w:r w:rsidRPr="00762698">
              <w:rPr>
                <w:sz w:val="20"/>
                <w:szCs w:val="20"/>
              </w:rPr>
              <w:t xml:space="preserve">Самостійна робота </w:t>
            </w:r>
            <w:r w:rsidR="0059260D">
              <w:rPr>
                <w:sz w:val="20"/>
                <w:szCs w:val="20"/>
              </w:rPr>
              <w:t>9</w:t>
            </w:r>
          </w:p>
        </w:tc>
        <w:tc>
          <w:tcPr>
            <w:tcW w:w="5245" w:type="dxa"/>
            <w:tcBorders>
              <w:top w:val="single" w:sz="4" w:space="0" w:color="auto"/>
              <w:left w:val="single" w:sz="4" w:space="0" w:color="000000"/>
              <w:bottom w:val="single" w:sz="4" w:space="0" w:color="auto"/>
              <w:right w:val="single" w:sz="4" w:space="0" w:color="000000"/>
            </w:tcBorders>
            <w:vAlign w:val="center"/>
          </w:tcPr>
          <w:p w14:paraId="0D6296D6" w14:textId="64FBCC45" w:rsidR="00762698" w:rsidRDefault="001D36AF" w:rsidP="00995738">
            <w:pPr>
              <w:pStyle w:val="21"/>
              <w:spacing w:after="0" w:line="240" w:lineRule="auto"/>
              <w:ind w:left="62" w:right="142"/>
              <w:jc w:val="both"/>
              <w:rPr>
                <w:sz w:val="20"/>
                <w:szCs w:val="20"/>
              </w:rPr>
            </w:pPr>
            <w:r>
              <w:rPr>
                <w:sz w:val="20"/>
                <w:szCs w:val="20"/>
              </w:rPr>
              <w:t xml:space="preserve">Аналіз актуальних проблем та перспектив </w:t>
            </w:r>
            <w:r w:rsidRPr="001D36AF">
              <w:rPr>
                <w:sz w:val="20"/>
                <w:szCs w:val="20"/>
              </w:rPr>
              <w:t>солідарної системи загальнообов’язкового державного пенсійного страхуванн</w:t>
            </w:r>
            <w:r>
              <w:rPr>
                <w:sz w:val="20"/>
                <w:szCs w:val="20"/>
              </w:rPr>
              <w:t xml:space="preserve">я України. </w:t>
            </w:r>
          </w:p>
        </w:tc>
        <w:tc>
          <w:tcPr>
            <w:tcW w:w="851" w:type="dxa"/>
            <w:tcBorders>
              <w:top w:val="single" w:sz="4" w:space="0" w:color="auto"/>
              <w:left w:val="single" w:sz="4" w:space="0" w:color="000000"/>
              <w:bottom w:val="single" w:sz="4" w:space="0" w:color="auto"/>
              <w:right w:val="single" w:sz="4" w:space="0" w:color="000000"/>
            </w:tcBorders>
            <w:vAlign w:val="center"/>
          </w:tcPr>
          <w:p w14:paraId="1A413B81" w14:textId="33EA7954" w:rsidR="00762698" w:rsidRDefault="0059260D" w:rsidP="00B4736F">
            <w:pPr>
              <w:pStyle w:val="TableParagraph"/>
              <w:tabs>
                <w:tab w:val="left" w:pos="666"/>
              </w:tabs>
              <w:jc w:val="center"/>
              <w:rPr>
                <w:sz w:val="20"/>
                <w:szCs w:val="20"/>
              </w:rPr>
            </w:pPr>
            <w:r>
              <w:rPr>
                <w:sz w:val="20"/>
                <w:szCs w:val="20"/>
              </w:rPr>
              <w:t>4</w:t>
            </w:r>
          </w:p>
        </w:tc>
        <w:tc>
          <w:tcPr>
            <w:tcW w:w="850" w:type="dxa"/>
            <w:tcBorders>
              <w:top w:val="single" w:sz="4" w:space="0" w:color="auto"/>
              <w:left w:val="single" w:sz="4" w:space="0" w:color="000000"/>
              <w:bottom w:val="single" w:sz="4" w:space="0" w:color="auto"/>
              <w:right w:val="single" w:sz="4" w:space="0" w:color="000000"/>
            </w:tcBorders>
            <w:vAlign w:val="center"/>
          </w:tcPr>
          <w:p w14:paraId="53947A56" w14:textId="57B0C50A" w:rsidR="00762698" w:rsidRDefault="00762698"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auto"/>
              <w:right w:val="single" w:sz="4" w:space="0" w:color="000000"/>
            </w:tcBorders>
            <w:vAlign w:val="center"/>
          </w:tcPr>
          <w:p w14:paraId="0226111C" w14:textId="0740EABC" w:rsidR="00762698" w:rsidRPr="003D63A3" w:rsidRDefault="00762698" w:rsidP="00B4736F">
            <w:pPr>
              <w:pStyle w:val="TableParagraph"/>
              <w:jc w:val="center"/>
              <w:rPr>
                <w:i/>
                <w:sz w:val="20"/>
                <w:szCs w:val="20"/>
              </w:rPr>
            </w:pPr>
            <w:r w:rsidRPr="00762698">
              <w:rPr>
                <w:i/>
                <w:sz w:val="20"/>
                <w:szCs w:val="20"/>
              </w:rPr>
              <w:t>Протягом семестру</w:t>
            </w:r>
          </w:p>
        </w:tc>
      </w:tr>
      <w:tr w:rsidR="00995738" w:rsidRPr="00346C10" w14:paraId="5E172309" w14:textId="77777777" w:rsidTr="00995738">
        <w:trPr>
          <w:trHeight w:val="93"/>
        </w:trPr>
        <w:tc>
          <w:tcPr>
            <w:tcW w:w="1378" w:type="dxa"/>
            <w:tcBorders>
              <w:top w:val="single" w:sz="4" w:space="0" w:color="auto"/>
              <w:left w:val="single" w:sz="4" w:space="0" w:color="000000"/>
              <w:bottom w:val="single" w:sz="4" w:space="0" w:color="auto"/>
              <w:right w:val="single" w:sz="4" w:space="0" w:color="000000"/>
            </w:tcBorders>
            <w:vAlign w:val="center"/>
          </w:tcPr>
          <w:p w14:paraId="48D727F0" w14:textId="3384963D" w:rsidR="00995738" w:rsidRPr="00762698" w:rsidRDefault="00995738" w:rsidP="00B4736F">
            <w:pPr>
              <w:pStyle w:val="TableParagraph"/>
              <w:ind w:left="14"/>
              <w:jc w:val="center"/>
              <w:rPr>
                <w:sz w:val="20"/>
                <w:szCs w:val="20"/>
              </w:rPr>
            </w:pPr>
            <w:r w:rsidRPr="00995738">
              <w:rPr>
                <w:sz w:val="20"/>
                <w:szCs w:val="20"/>
              </w:rPr>
              <w:t>Лекція 1</w:t>
            </w:r>
            <w:r w:rsidR="0059260D">
              <w:rPr>
                <w:sz w:val="20"/>
                <w:szCs w:val="20"/>
              </w:rPr>
              <w:t>0</w:t>
            </w:r>
          </w:p>
        </w:tc>
        <w:tc>
          <w:tcPr>
            <w:tcW w:w="5245" w:type="dxa"/>
            <w:tcBorders>
              <w:top w:val="single" w:sz="4" w:space="0" w:color="auto"/>
              <w:left w:val="single" w:sz="4" w:space="0" w:color="000000"/>
              <w:bottom w:val="single" w:sz="4" w:space="0" w:color="auto"/>
              <w:right w:val="single" w:sz="4" w:space="0" w:color="000000"/>
            </w:tcBorders>
            <w:vAlign w:val="center"/>
          </w:tcPr>
          <w:p w14:paraId="0123F3CA" w14:textId="00CB441A" w:rsidR="00995738" w:rsidRPr="001D36AF" w:rsidRDefault="00995738" w:rsidP="00995738">
            <w:pPr>
              <w:pStyle w:val="21"/>
              <w:spacing w:after="0" w:line="240" w:lineRule="auto"/>
              <w:ind w:left="62" w:right="142"/>
              <w:jc w:val="both"/>
              <w:rPr>
                <w:sz w:val="20"/>
                <w:szCs w:val="20"/>
              </w:rPr>
            </w:pPr>
            <w:r w:rsidRPr="001D36AF">
              <w:rPr>
                <w:sz w:val="20"/>
                <w:szCs w:val="20"/>
              </w:rPr>
              <w:t>Тема заняття.</w:t>
            </w:r>
            <w:r w:rsidR="00936609" w:rsidRPr="001D36AF">
              <w:rPr>
                <w:sz w:val="20"/>
                <w:szCs w:val="20"/>
              </w:rPr>
              <w:t xml:space="preserve"> </w:t>
            </w:r>
            <w:r w:rsidR="001D36AF" w:rsidRPr="001D36AF">
              <w:rPr>
                <w:sz w:val="20"/>
                <w:szCs w:val="20"/>
              </w:rPr>
              <w:t>Види пенсій у солідарній системі загальнообов’язкового державного пенсійного страхування.</w:t>
            </w:r>
          </w:p>
        </w:tc>
        <w:tc>
          <w:tcPr>
            <w:tcW w:w="851" w:type="dxa"/>
            <w:tcBorders>
              <w:top w:val="single" w:sz="4" w:space="0" w:color="auto"/>
              <w:left w:val="single" w:sz="4" w:space="0" w:color="000000"/>
              <w:bottom w:val="single" w:sz="4" w:space="0" w:color="auto"/>
              <w:right w:val="single" w:sz="4" w:space="0" w:color="000000"/>
            </w:tcBorders>
            <w:vAlign w:val="center"/>
          </w:tcPr>
          <w:p w14:paraId="5B4C3870" w14:textId="4E6708A3" w:rsidR="00995738" w:rsidRDefault="00995738"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161E1967" w14:textId="61C3441B" w:rsidR="00995738" w:rsidRDefault="0099573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1BC134E6" w14:textId="5CA4D615" w:rsidR="00995738" w:rsidRPr="00762698" w:rsidRDefault="00995738" w:rsidP="00B4736F">
            <w:pPr>
              <w:pStyle w:val="TableParagraph"/>
              <w:jc w:val="center"/>
              <w:rPr>
                <w:i/>
                <w:sz w:val="20"/>
                <w:szCs w:val="20"/>
              </w:rPr>
            </w:pPr>
            <w:r w:rsidRPr="00995738">
              <w:rPr>
                <w:i/>
                <w:sz w:val="20"/>
                <w:szCs w:val="20"/>
              </w:rPr>
              <w:t>1 раз на тиждень</w:t>
            </w:r>
          </w:p>
        </w:tc>
      </w:tr>
      <w:tr w:rsidR="00995738" w:rsidRPr="00346C10" w14:paraId="21491A7B" w14:textId="77777777" w:rsidTr="00995738">
        <w:trPr>
          <w:trHeight w:val="130"/>
        </w:trPr>
        <w:tc>
          <w:tcPr>
            <w:tcW w:w="1378" w:type="dxa"/>
            <w:tcBorders>
              <w:top w:val="single" w:sz="4" w:space="0" w:color="auto"/>
              <w:left w:val="single" w:sz="4" w:space="0" w:color="000000"/>
              <w:bottom w:val="single" w:sz="4" w:space="0" w:color="auto"/>
              <w:right w:val="single" w:sz="4" w:space="0" w:color="000000"/>
            </w:tcBorders>
            <w:vAlign w:val="center"/>
          </w:tcPr>
          <w:p w14:paraId="3E333CB4" w14:textId="7481EA16" w:rsidR="00995738" w:rsidRPr="00762698" w:rsidRDefault="00995738" w:rsidP="00B4736F">
            <w:pPr>
              <w:pStyle w:val="TableParagraph"/>
              <w:ind w:left="14"/>
              <w:jc w:val="center"/>
              <w:rPr>
                <w:sz w:val="20"/>
                <w:szCs w:val="20"/>
              </w:rPr>
            </w:pPr>
            <w:r w:rsidRPr="00995738">
              <w:rPr>
                <w:sz w:val="20"/>
                <w:szCs w:val="20"/>
              </w:rPr>
              <w:lastRenderedPageBreak/>
              <w:t>Семінарське заняття 1</w:t>
            </w:r>
            <w:r w:rsidR="0059260D">
              <w:rPr>
                <w:sz w:val="20"/>
                <w:szCs w:val="20"/>
              </w:rPr>
              <w:t>0</w:t>
            </w:r>
          </w:p>
        </w:tc>
        <w:tc>
          <w:tcPr>
            <w:tcW w:w="5245" w:type="dxa"/>
            <w:tcBorders>
              <w:top w:val="single" w:sz="4" w:space="0" w:color="auto"/>
              <w:left w:val="single" w:sz="4" w:space="0" w:color="000000"/>
              <w:bottom w:val="single" w:sz="4" w:space="0" w:color="auto"/>
              <w:right w:val="single" w:sz="4" w:space="0" w:color="000000"/>
            </w:tcBorders>
            <w:vAlign w:val="center"/>
          </w:tcPr>
          <w:p w14:paraId="1C8E8F2C" w14:textId="2D367A98" w:rsidR="00995738" w:rsidRPr="001B49B4" w:rsidRDefault="00995738" w:rsidP="00995738">
            <w:pPr>
              <w:pStyle w:val="21"/>
              <w:spacing w:after="0" w:line="240" w:lineRule="auto"/>
              <w:ind w:left="62" w:right="142"/>
              <w:jc w:val="both"/>
              <w:rPr>
                <w:sz w:val="20"/>
                <w:szCs w:val="20"/>
              </w:rPr>
            </w:pPr>
            <w:r w:rsidRPr="001B49B4">
              <w:rPr>
                <w:sz w:val="20"/>
                <w:szCs w:val="20"/>
              </w:rPr>
              <w:t>Тема заняття.</w:t>
            </w:r>
            <w:r w:rsidR="00936609" w:rsidRPr="001B49B4">
              <w:rPr>
                <w:sz w:val="20"/>
                <w:szCs w:val="20"/>
              </w:rPr>
              <w:t xml:space="preserve"> </w:t>
            </w:r>
            <w:r w:rsidR="001D36AF" w:rsidRPr="001B49B4">
              <w:rPr>
                <w:sz w:val="20"/>
                <w:szCs w:val="20"/>
              </w:rPr>
              <w:t xml:space="preserve">Види пенсій у солідарній системі загальнообов’язкового державного пенсійного страхування. </w:t>
            </w:r>
          </w:p>
          <w:p w14:paraId="0D2863FD" w14:textId="77777777" w:rsidR="00995738" w:rsidRPr="001B49B4" w:rsidRDefault="00995738" w:rsidP="00995738">
            <w:pPr>
              <w:pStyle w:val="21"/>
              <w:spacing w:after="0" w:line="240" w:lineRule="auto"/>
              <w:ind w:left="62" w:right="142"/>
              <w:jc w:val="both"/>
              <w:rPr>
                <w:sz w:val="20"/>
                <w:szCs w:val="20"/>
              </w:rPr>
            </w:pPr>
            <w:r w:rsidRPr="001B49B4">
              <w:rPr>
                <w:sz w:val="20"/>
                <w:szCs w:val="20"/>
              </w:rPr>
              <w:t>Перелік питань:</w:t>
            </w:r>
          </w:p>
          <w:p w14:paraId="461885D1" w14:textId="6F591C75" w:rsidR="001D36AF" w:rsidRPr="001B49B4" w:rsidRDefault="001D36AF" w:rsidP="00995738">
            <w:pPr>
              <w:pStyle w:val="21"/>
              <w:spacing w:after="0" w:line="240" w:lineRule="auto"/>
              <w:ind w:left="62" w:right="142"/>
              <w:jc w:val="both"/>
              <w:rPr>
                <w:sz w:val="20"/>
                <w:szCs w:val="20"/>
              </w:rPr>
            </w:pPr>
            <w:r w:rsidRPr="001B49B4">
              <w:rPr>
                <w:sz w:val="20"/>
                <w:szCs w:val="20"/>
              </w:rPr>
              <w:t xml:space="preserve">1.Пенсії за віком у солідарній системі. </w:t>
            </w:r>
          </w:p>
          <w:p w14:paraId="67FAB202" w14:textId="179F5AAD" w:rsidR="001D36AF" w:rsidRPr="001B49B4" w:rsidRDefault="001D36AF" w:rsidP="00995738">
            <w:pPr>
              <w:pStyle w:val="21"/>
              <w:spacing w:after="0" w:line="240" w:lineRule="auto"/>
              <w:ind w:left="62" w:right="142"/>
              <w:jc w:val="both"/>
              <w:rPr>
                <w:sz w:val="20"/>
                <w:szCs w:val="20"/>
              </w:rPr>
            </w:pPr>
            <w:r w:rsidRPr="001B49B4">
              <w:rPr>
                <w:sz w:val="20"/>
                <w:szCs w:val="20"/>
              </w:rPr>
              <w:t xml:space="preserve">2.Пенсії по інвалідності в солідарній системі. </w:t>
            </w:r>
          </w:p>
          <w:p w14:paraId="4EAC9018" w14:textId="0E200CEB" w:rsidR="00936609" w:rsidRDefault="001D36AF" w:rsidP="00995738">
            <w:pPr>
              <w:pStyle w:val="21"/>
              <w:spacing w:after="0" w:line="240" w:lineRule="auto"/>
              <w:ind w:left="62" w:right="142"/>
              <w:jc w:val="both"/>
              <w:rPr>
                <w:sz w:val="20"/>
                <w:szCs w:val="20"/>
              </w:rPr>
            </w:pPr>
            <w:r w:rsidRPr="001B49B4">
              <w:rPr>
                <w:sz w:val="20"/>
                <w:szCs w:val="20"/>
              </w:rPr>
              <w:t>3.Пенсії в зв’язку з втратою годувальника в солідарній системі.</w:t>
            </w:r>
          </w:p>
        </w:tc>
        <w:tc>
          <w:tcPr>
            <w:tcW w:w="851" w:type="dxa"/>
            <w:tcBorders>
              <w:top w:val="single" w:sz="4" w:space="0" w:color="auto"/>
              <w:left w:val="single" w:sz="4" w:space="0" w:color="000000"/>
              <w:bottom w:val="single" w:sz="4" w:space="0" w:color="auto"/>
              <w:right w:val="single" w:sz="4" w:space="0" w:color="000000"/>
            </w:tcBorders>
            <w:vAlign w:val="center"/>
          </w:tcPr>
          <w:p w14:paraId="4D20C63B" w14:textId="1B18B96B" w:rsidR="00995738" w:rsidRDefault="00995738" w:rsidP="00B4736F">
            <w:pPr>
              <w:pStyle w:val="TableParagraph"/>
              <w:tabs>
                <w:tab w:val="left" w:pos="666"/>
              </w:tabs>
              <w:jc w:val="center"/>
              <w:rPr>
                <w:sz w:val="20"/>
                <w:szCs w:val="20"/>
              </w:rPr>
            </w:pPr>
            <w:r>
              <w:rPr>
                <w:sz w:val="20"/>
                <w:szCs w:val="20"/>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7D619348" w14:textId="1E8E1025" w:rsidR="00995738" w:rsidRDefault="00995738"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235C26CC" w14:textId="66D8BC8F" w:rsidR="00995738" w:rsidRPr="00762698" w:rsidRDefault="00995738" w:rsidP="00B4736F">
            <w:pPr>
              <w:pStyle w:val="TableParagraph"/>
              <w:jc w:val="center"/>
              <w:rPr>
                <w:i/>
                <w:sz w:val="20"/>
                <w:szCs w:val="20"/>
              </w:rPr>
            </w:pPr>
            <w:r w:rsidRPr="00995738">
              <w:rPr>
                <w:i/>
                <w:sz w:val="20"/>
                <w:szCs w:val="20"/>
              </w:rPr>
              <w:t>1 раз на тиждень</w:t>
            </w:r>
          </w:p>
        </w:tc>
      </w:tr>
      <w:tr w:rsidR="00995738" w:rsidRPr="00346C10" w14:paraId="5CA3A737" w14:textId="77777777" w:rsidTr="00762698">
        <w:trPr>
          <w:trHeight w:val="84"/>
        </w:trPr>
        <w:tc>
          <w:tcPr>
            <w:tcW w:w="1378" w:type="dxa"/>
            <w:tcBorders>
              <w:top w:val="single" w:sz="4" w:space="0" w:color="auto"/>
              <w:left w:val="single" w:sz="4" w:space="0" w:color="000000"/>
              <w:right w:val="single" w:sz="4" w:space="0" w:color="000000"/>
            </w:tcBorders>
            <w:vAlign w:val="center"/>
          </w:tcPr>
          <w:p w14:paraId="26166945" w14:textId="51059FBF" w:rsidR="00995738" w:rsidRPr="00762698" w:rsidRDefault="00995738" w:rsidP="00B4736F">
            <w:pPr>
              <w:pStyle w:val="TableParagraph"/>
              <w:ind w:left="14"/>
              <w:jc w:val="center"/>
              <w:rPr>
                <w:sz w:val="20"/>
                <w:szCs w:val="20"/>
              </w:rPr>
            </w:pPr>
            <w:r w:rsidRPr="00995738">
              <w:rPr>
                <w:sz w:val="20"/>
                <w:szCs w:val="20"/>
              </w:rPr>
              <w:t>Самостійна робота 1</w:t>
            </w:r>
            <w:r w:rsidR="0059260D">
              <w:rPr>
                <w:sz w:val="20"/>
                <w:szCs w:val="20"/>
              </w:rPr>
              <w:t>0</w:t>
            </w:r>
          </w:p>
        </w:tc>
        <w:tc>
          <w:tcPr>
            <w:tcW w:w="5245" w:type="dxa"/>
            <w:tcBorders>
              <w:top w:val="single" w:sz="4" w:space="0" w:color="auto"/>
              <w:left w:val="single" w:sz="4" w:space="0" w:color="000000"/>
              <w:bottom w:val="single" w:sz="4" w:space="0" w:color="000000"/>
              <w:right w:val="single" w:sz="4" w:space="0" w:color="000000"/>
            </w:tcBorders>
            <w:vAlign w:val="center"/>
          </w:tcPr>
          <w:p w14:paraId="44D13B88" w14:textId="1622257A" w:rsidR="00995738" w:rsidRDefault="001D36AF" w:rsidP="00995738">
            <w:pPr>
              <w:pStyle w:val="21"/>
              <w:spacing w:after="0" w:line="240" w:lineRule="auto"/>
              <w:ind w:left="62" w:right="142"/>
              <w:jc w:val="both"/>
              <w:rPr>
                <w:sz w:val="20"/>
                <w:szCs w:val="20"/>
              </w:rPr>
            </w:pPr>
            <w:r>
              <w:rPr>
                <w:sz w:val="20"/>
                <w:szCs w:val="20"/>
              </w:rPr>
              <w:t xml:space="preserve">Аналіз правових норм, що регулюють різновиди </w:t>
            </w:r>
            <w:r w:rsidRPr="001D36AF">
              <w:rPr>
                <w:sz w:val="20"/>
                <w:szCs w:val="20"/>
              </w:rPr>
              <w:t>пенсій у солідарній системі загальнообов’язкового державного пенсійного страхування</w:t>
            </w:r>
            <w:r w:rsidR="00F75D3F">
              <w:rPr>
                <w:sz w:val="20"/>
                <w:szCs w:val="20"/>
              </w:rPr>
              <w:t xml:space="preserve"> України</w:t>
            </w:r>
            <w:r w:rsidRPr="001D36AF">
              <w:rPr>
                <w:sz w:val="20"/>
                <w:szCs w:val="20"/>
              </w:rPr>
              <w:t>.</w:t>
            </w:r>
          </w:p>
        </w:tc>
        <w:tc>
          <w:tcPr>
            <w:tcW w:w="851" w:type="dxa"/>
            <w:tcBorders>
              <w:top w:val="single" w:sz="4" w:space="0" w:color="auto"/>
              <w:left w:val="single" w:sz="4" w:space="0" w:color="000000"/>
              <w:bottom w:val="single" w:sz="4" w:space="0" w:color="000000"/>
              <w:right w:val="single" w:sz="4" w:space="0" w:color="000000"/>
            </w:tcBorders>
            <w:vAlign w:val="center"/>
          </w:tcPr>
          <w:p w14:paraId="29E5A47A" w14:textId="5F2128D5" w:rsidR="00995738" w:rsidRDefault="0059260D" w:rsidP="00B4736F">
            <w:pPr>
              <w:pStyle w:val="TableParagraph"/>
              <w:tabs>
                <w:tab w:val="left" w:pos="666"/>
              </w:tabs>
              <w:jc w:val="center"/>
              <w:rPr>
                <w:sz w:val="20"/>
                <w:szCs w:val="20"/>
              </w:rPr>
            </w:pPr>
            <w:r>
              <w:rPr>
                <w:sz w:val="20"/>
                <w:szCs w:val="20"/>
              </w:rPr>
              <w:t>4</w:t>
            </w:r>
          </w:p>
        </w:tc>
        <w:tc>
          <w:tcPr>
            <w:tcW w:w="850" w:type="dxa"/>
            <w:tcBorders>
              <w:top w:val="single" w:sz="4" w:space="0" w:color="auto"/>
              <w:left w:val="single" w:sz="4" w:space="0" w:color="000000"/>
              <w:bottom w:val="single" w:sz="4" w:space="0" w:color="000000"/>
              <w:right w:val="single" w:sz="4" w:space="0" w:color="000000"/>
            </w:tcBorders>
            <w:vAlign w:val="center"/>
          </w:tcPr>
          <w:p w14:paraId="69E3AE84" w14:textId="37603DAD" w:rsidR="00995738" w:rsidRDefault="00995738"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5EAAE1C2" w14:textId="29EE1B8B" w:rsidR="00995738" w:rsidRPr="00762698" w:rsidRDefault="00995738" w:rsidP="00B4736F">
            <w:pPr>
              <w:pStyle w:val="TableParagraph"/>
              <w:jc w:val="center"/>
              <w:rPr>
                <w:i/>
                <w:sz w:val="20"/>
                <w:szCs w:val="20"/>
              </w:rPr>
            </w:pPr>
            <w:r w:rsidRPr="00995738">
              <w:rPr>
                <w:i/>
                <w:sz w:val="20"/>
                <w:szCs w:val="20"/>
              </w:rPr>
              <w:t>Протягом семестру</w:t>
            </w:r>
          </w:p>
        </w:tc>
      </w:tr>
      <w:tr w:rsidR="00F00849" w:rsidRPr="002938F1" w14:paraId="23EED1E5" w14:textId="77777777" w:rsidTr="002C3240">
        <w:trPr>
          <w:trHeight w:val="338"/>
        </w:trPr>
        <w:tc>
          <w:tcPr>
            <w:tcW w:w="9458" w:type="dxa"/>
            <w:gridSpan w:val="5"/>
            <w:tcBorders>
              <w:left w:val="single" w:sz="4" w:space="0" w:color="000000"/>
              <w:right w:val="single" w:sz="4" w:space="0" w:color="000000"/>
            </w:tcBorders>
            <w:vAlign w:val="center"/>
          </w:tcPr>
          <w:p w14:paraId="36DBA8FD" w14:textId="6726F2DF" w:rsidR="00F00849" w:rsidRPr="00D1550C" w:rsidRDefault="00F00849" w:rsidP="00F00849">
            <w:pPr>
              <w:pStyle w:val="TableParagraph"/>
              <w:jc w:val="center"/>
              <w:rPr>
                <w:i/>
                <w:sz w:val="20"/>
                <w:szCs w:val="20"/>
              </w:rPr>
            </w:pPr>
            <w:r w:rsidRPr="00D1550C">
              <w:rPr>
                <w:b/>
                <w:sz w:val="20"/>
                <w:szCs w:val="20"/>
              </w:rPr>
              <w:t>Змістовий модуль 5.</w:t>
            </w:r>
            <w:r w:rsidRPr="00D1550C">
              <w:rPr>
                <w:sz w:val="20"/>
                <w:szCs w:val="20"/>
              </w:rPr>
              <w:t xml:space="preserve"> </w:t>
            </w:r>
            <w:r w:rsidR="001B49B4" w:rsidRPr="001B49B4">
              <w:rPr>
                <w:sz w:val="20"/>
                <w:szCs w:val="20"/>
              </w:rPr>
              <w:t>Державне пенсійне забезпечення.</w:t>
            </w:r>
          </w:p>
        </w:tc>
      </w:tr>
      <w:tr w:rsidR="00B4736F" w:rsidRPr="00346C10" w14:paraId="57A34E72" w14:textId="77777777" w:rsidTr="00AF5B08">
        <w:trPr>
          <w:trHeight w:val="397"/>
        </w:trPr>
        <w:tc>
          <w:tcPr>
            <w:tcW w:w="1378" w:type="dxa"/>
            <w:tcBorders>
              <w:left w:val="single" w:sz="4" w:space="0" w:color="000000"/>
              <w:right w:val="single" w:sz="4" w:space="0" w:color="000000"/>
            </w:tcBorders>
            <w:vAlign w:val="center"/>
          </w:tcPr>
          <w:p w14:paraId="1BF70BD2" w14:textId="12797AE9" w:rsidR="00B4736F" w:rsidRPr="003D63A3" w:rsidRDefault="00B4736F" w:rsidP="00B4736F">
            <w:pPr>
              <w:pStyle w:val="TableParagraph"/>
              <w:ind w:left="14"/>
              <w:jc w:val="center"/>
              <w:rPr>
                <w:sz w:val="20"/>
                <w:szCs w:val="20"/>
              </w:rPr>
            </w:pPr>
            <w:r>
              <w:rPr>
                <w:sz w:val="20"/>
                <w:szCs w:val="20"/>
              </w:rPr>
              <w:t xml:space="preserve">Лекція </w:t>
            </w:r>
            <w:r w:rsidR="00936609">
              <w:rPr>
                <w:sz w:val="20"/>
                <w:szCs w:val="20"/>
              </w:rPr>
              <w:t>1</w:t>
            </w:r>
            <w:r w:rsidR="001D36AF">
              <w:rPr>
                <w:sz w:val="20"/>
                <w:szCs w:val="20"/>
              </w:rPr>
              <w:t>1</w:t>
            </w:r>
          </w:p>
        </w:tc>
        <w:tc>
          <w:tcPr>
            <w:tcW w:w="5245" w:type="dxa"/>
            <w:tcBorders>
              <w:top w:val="single" w:sz="4" w:space="0" w:color="000000"/>
              <w:left w:val="single" w:sz="4" w:space="0" w:color="000000"/>
              <w:bottom w:val="single" w:sz="4" w:space="0" w:color="000000"/>
              <w:right w:val="single" w:sz="4" w:space="0" w:color="000000"/>
            </w:tcBorders>
            <w:vAlign w:val="center"/>
          </w:tcPr>
          <w:p w14:paraId="6F8D31A8" w14:textId="058E6CAD" w:rsidR="00B4736F" w:rsidRPr="003D63A3" w:rsidRDefault="00B4736F" w:rsidP="00D1550C">
            <w:pPr>
              <w:pStyle w:val="TableParagraph"/>
              <w:ind w:left="114" w:right="173"/>
              <w:jc w:val="both"/>
              <w:rPr>
                <w:sz w:val="20"/>
                <w:szCs w:val="20"/>
              </w:rPr>
            </w:pPr>
            <w:r w:rsidRPr="003D63A3">
              <w:rPr>
                <w:sz w:val="20"/>
                <w:szCs w:val="20"/>
              </w:rPr>
              <w:t>Тема </w:t>
            </w:r>
            <w:r>
              <w:rPr>
                <w:sz w:val="20"/>
                <w:szCs w:val="20"/>
              </w:rPr>
              <w:t>заняття</w:t>
            </w:r>
            <w:r w:rsidRPr="003D63A3">
              <w:rPr>
                <w:sz w:val="20"/>
                <w:szCs w:val="20"/>
              </w:rPr>
              <w:t>. </w:t>
            </w:r>
            <w:r w:rsidR="001B49B4" w:rsidRPr="001B49B4">
              <w:rPr>
                <w:sz w:val="20"/>
                <w:szCs w:val="20"/>
              </w:rPr>
              <w:t>Державне пенсійне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B6E6FB" w14:textId="6B73F405" w:rsidR="00B4736F" w:rsidRPr="003D63A3" w:rsidRDefault="001D36AF" w:rsidP="00B4736F">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C7E2DC"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56C3D2"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346C10" w14:paraId="4DC8F93E" w14:textId="77777777" w:rsidTr="00AF5B08">
        <w:trPr>
          <w:trHeight w:val="397"/>
        </w:trPr>
        <w:tc>
          <w:tcPr>
            <w:tcW w:w="1378" w:type="dxa"/>
            <w:tcBorders>
              <w:left w:val="single" w:sz="4" w:space="0" w:color="000000"/>
              <w:right w:val="single" w:sz="4" w:space="0" w:color="000000"/>
            </w:tcBorders>
            <w:vAlign w:val="center"/>
          </w:tcPr>
          <w:p w14:paraId="2F053F43" w14:textId="41CC17E0" w:rsidR="00B957DE" w:rsidRDefault="00B957DE" w:rsidP="00B957DE">
            <w:pPr>
              <w:pStyle w:val="TableParagraph"/>
              <w:ind w:left="14"/>
              <w:jc w:val="center"/>
              <w:rPr>
                <w:sz w:val="20"/>
                <w:szCs w:val="20"/>
              </w:rPr>
            </w:pPr>
            <w:r>
              <w:rPr>
                <w:sz w:val="20"/>
                <w:szCs w:val="20"/>
              </w:rPr>
              <w:t xml:space="preserve">Семінарське заняття </w:t>
            </w:r>
            <w:r w:rsidR="00936609">
              <w:rPr>
                <w:sz w:val="20"/>
                <w:szCs w:val="20"/>
              </w:rPr>
              <w:t>1</w:t>
            </w:r>
            <w:r w:rsidR="001D36AF">
              <w:rPr>
                <w:sz w:val="20"/>
                <w:szCs w:val="20"/>
              </w:rPr>
              <w:t>1</w:t>
            </w:r>
          </w:p>
        </w:tc>
        <w:tc>
          <w:tcPr>
            <w:tcW w:w="5245" w:type="dxa"/>
            <w:tcBorders>
              <w:top w:val="single" w:sz="4" w:space="0" w:color="000000"/>
              <w:left w:val="single" w:sz="4" w:space="0" w:color="000000"/>
              <w:bottom w:val="single" w:sz="4" w:space="0" w:color="000000"/>
              <w:right w:val="single" w:sz="4" w:space="0" w:color="000000"/>
            </w:tcBorders>
            <w:vAlign w:val="center"/>
          </w:tcPr>
          <w:p w14:paraId="7758AAA1" w14:textId="1A1C417A" w:rsidR="00190149" w:rsidRPr="00246ADF" w:rsidRDefault="00190149" w:rsidP="00190149">
            <w:pPr>
              <w:pStyle w:val="21"/>
              <w:spacing w:after="0" w:line="240" w:lineRule="auto"/>
              <w:ind w:left="62" w:right="142"/>
              <w:jc w:val="both"/>
              <w:rPr>
                <w:sz w:val="20"/>
                <w:szCs w:val="20"/>
              </w:rPr>
            </w:pPr>
            <w:r>
              <w:rPr>
                <w:sz w:val="20"/>
                <w:szCs w:val="20"/>
              </w:rPr>
              <w:t xml:space="preserve">Тема заняття. </w:t>
            </w:r>
            <w:r w:rsidR="001B49B4" w:rsidRPr="001B49B4">
              <w:rPr>
                <w:sz w:val="20"/>
                <w:szCs w:val="20"/>
              </w:rPr>
              <w:t xml:space="preserve">Державне пенсійне забезпечення. </w:t>
            </w:r>
          </w:p>
          <w:p w14:paraId="1F96D2A9" w14:textId="77777777" w:rsidR="00190149" w:rsidRPr="00246ADF" w:rsidRDefault="00190149" w:rsidP="00190149">
            <w:pPr>
              <w:pStyle w:val="21"/>
              <w:spacing w:after="0" w:line="240" w:lineRule="auto"/>
              <w:ind w:left="62" w:right="142"/>
              <w:jc w:val="both"/>
              <w:rPr>
                <w:sz w:val="20"/>
                <w:szCs w:val="20"/>
              </w:rPr>
            </w:pPr>
            <w:r>
              <w:rPr>
                <w:sz w:val="20"/>
                <w:szCs w:val="20"/>
              </w:rPr>
              <w:t>Перелік питань:</w:t>
            </w:r>
          </w:p>
          <w:p w14:paraId="7634DFCE" w14:textId="19FE98D2" w:rsidR="001B49B4" w:rsidRDefault="001B49B4" w:rsidP="001D36AF">
            <w:pPr>
              <w:pStyle w:val="21"/>
              <w:spacing w:after="0" w:line="240" w:lineRule="auto"/>
              <w:ind w:left="62" w:right="142"/>
              <w:jc w:val="both"/>
              <w:rPr>
                <w:sz w:val="20"/>
                <w:szCs w:val="20"/>
              </w:rPr>
            </w:pPr>
            <w:r>
              <w:rPr>
                <w:sz w:val="20"/>
                <w:szCs w:val="20"/>
              </w:rPr>
              <w:t>1.</w:t>
            </w:r>
            <w:r w:rsidRPr="001B49B4">
              <w:rPr>
                <w:sz w:val="20"/>
                <w:szCs w:val="20"/>
              </w:rPr>
              <w:t xml:space="preserve">Пенсійне забезпечення осіб, звільнених з військової служби, та деяких інших осіб. </w:t>
            </w:r>
          </w:p>
          <w:p w14:paraId="3455C15E" w14:textId="53473EC0" w:rsidR="001B49B4" w:rsidRDefault="001B49B4" w:rsidP="001D36AF">
            <w:pPr>
              <w:pStyle w:val="21"/>
              <w:spacing w:after="0" w:line="240" w:lineRule="auto"/>
              <w:ind w:left="62" w:right="142"/>
              <w:jc w:val="both"/>
              <w:rPr>
                <w:sz w:val="20"/>
                <w:szCs w:val="20"/>
              </w:rPr>
            </w:pPr>
            <w:r>
              <w:rPr>
                <w:sz w:val="20"/>
                <w:szCs w:val="20"/>
              </w:rPr>
              <w:t>2.</w:t>
            </w:r>
            <w:r w:rsidRPr="001B49B4">
              <w:rPr>
                <w:sz w:val="20"/>
                <w:szCs w:val="20"/>
              </w:rPr>
              <w:t xml:space="preserve">Пенсійне забезпечення громадян, які постраждали внаслідок Чорнобильської катастрофи. </w:t>
            </w:r>
          </w:p>
          <w:p w14:paraId="56029D37" w14:textId="6394EEE8" w:rsidR="001B49B4" w:rsidRDefault="001B49B4" w:rsidP="001D36AF">
            <w:pPr>
              <w:pStyle w:val="21"/>
              <w:spacing w:after="0" w:line="240" w:lineRule="auto"/>
              <w:ind w:left="62" w:right="142"/>
              <w:jc w:val="both"/>
              <w:rPr>
                <w:sz w:val="20"/>
                <w:szCs w:val="20"/>
              </w:rPr>
            </w:pPr>
            <w:r>
              <w:rPr>
                <w:sz w:val="20"/>
                <w:szCs w:val="20"/>
              </w:rPr>
              <w:t>3.</w:t>
            </w:r>
            <w:r w:rsidRPr="001B49B4">
              <w:rPr>
                <w:sz w:val="20"/>
                <w:szCs w:val="20"/>
              </w:rPr>
              <w:t xml:space="preserve">Пенсії за особливі заслуги перед Україною. </w:t>
            </w:r>
          </w:p>
          <w:p w14:paraId="2DA2F98A" w14:textId="45061D73" w:rsidR="001B49B4" w:rsidRDefault="001B49B4" w:rsidP="001D36AF">
            <w:pPr>
              <w:pStyle w:val="21"/>
              <w:spacing w:after="0" w:line="240" w:lineRule="auto"/>
              <w:ind w:left="62" w:right="142"/>
              <w:jc w:val="both"/>
              <w:rPr>
                <w:sz w:val="20"/>
                <w:szCs w:val="20"/>
              </w:rPr>
            </w:pPr>
            <w:r>
              <w:rPr>
                <w:sz w:val="20"/>
                <w:szCs w:val="20"/>
              </w:rPr>
              <w:t>4.</w:t>
            </w:r>
            <w:r w:rsidRPr="001B49B4">
              <w:rPr>
                <w:sz w:val="20"/>
                <w:szCs w:val="20"/>
              </w:rPr>
              <w:t xml:space="preserve">Спеціальне пенсійне забезпечення. </w:t>
            </w:r>
          </w:p>
          <w:p w14:paraId="5A71B974" w14:textId="41804670" w:rsidR="001B49B4" w:rsidRDefault="001B49B4" w:rsidP="001D36AF">
            <w:pPr>
              <w:pStyle w:val="21"/>
              <w:spacing w:after="0" w:line="240" w:lineRule="auto"/>
              <w:ind w:left="62" w:right="142"/>
              <w:jc w:val="both"/>
              <w:rPr>
                <w:sz w:val="20"/>
                <w:szCs w:val="20"/>
              </w:rPr>
            </w:pPr>
            <w:r>
              <w:rPr>
                <w:sz w:val="20"/>
                <w:szCs w:val="20"/>
              </w:rPr>
              <w:t>5.</w:t>
            </w:r>
            <w:r w:rsidRPr="001B49B4">
              <w:rPr>
                <w:sz w:val="20"/>
                <w:szCs w:val="20"/>
              </w:rPr>
              <w:t xml:space="preserve">Пенсії за віком на пільгових умовах для окремих категорій працівників. </w:t>
            </w:r>
          </w:p>
          <w:p w14:paraId="71A9C089" w14:textId="34A0F060" w:rsidR="001B49B4" w:rsidRDefault="001B49B4" w:rsidP="001D36AF">
            <w:pPr>
              <w:pStyle w:val="21"/>
              <w:spacing w:after="0" w:line="240" w:lineRule="auto"/>
              <w:ind w:left="62" w:right="142"/>
              <w:jc w:val="both"/>
              <w:rPr>
                <w:sz w:val="20"/>
                <w:szCs w:val="20"/>
              </w:rPr>
            </w:pPr>
            <w:r>
              <w:rPr>
                <w:sz w:val="20"/>
                <w:szCs w:val="20"/>
              </w:rPr>
              <w:t>6.</w:t>
            </w:r>
            <w:r w:rsidRPr="001B49B4">
              <w:rPr>
                <w:sz w:val="20"/>
                <w:szCs w:val="20"/>
              </w:rPr>
              <w:t xml:space="preserve">Пенсії за вислугу років артистам театрально-концертних та інших видовищних закладів. </w:t>
            </w:r>
          </w:p>
          <w:p w14:paraId="5F30DF83" w14:textId="2E992729" w:rsidR="00936609" w:rsidRPr="003D63A3" w:rsidRDefault="001B49B4" w:rsidP="001B49B4">
            <w:pPr>
              <w:pStyle w:val="21"/>
              <w:spacing w:after="0" w:line="240" w:lineRule="auto"/>
              <w:ind w:left="62" w:right="142"/>
              <w:jc w:val="both"/>
              <w:rPr>
                <w:sz w:val="20"/>
                <w:szCs w:val="20"/>
              </w:rPr>
            </w:pPr>
            <w:r>
              <w:rPr>
                <w:sz w:val="20"/>
                <w:szCs w:val="20"/>
              </w:rPr>
              <w:t>7.</w:t>
            </w:r>
            <w:r w:rsidRPr="001B49B4">
              <w:rPr>
                <w:sz w:val="20"/>
                <w:szCs w:val="20"/>
              </w:rPr>
              <w:t>Дострокові пенсії в системі державного пенсійного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70FB9820" w14:textId="7CFD5988" w:rsidR="00B957DE" w:rsidRPr="003D63A3" w:rsidRDefault="001D36AF" w:rsidP="00B957DE">
            <w:pPr>
              <w:pStyle w:val="TableParagraph"/>
              <w:tabs>
                <w:tab w:val="left" w:pos="666"/>
              </w:tabs>
              <w:jc w:val="center"/>
              <w:rPr>
                <w:sz w:val="20"/>
                <w:szCs w:val="20"/>
              </w:rPr>
            </w:pPr>
            <w:r>
              <w:rPr>
                <w:sz w:val="20"/>
                <w:szCs w:val="20"/>
              </w:rPr>
              <w:t>4</w:t>
            </w:r>
          </w:p>
        </w:tc>
        <w:tc>
          <w:tcPr>
            <w:tcW w:w="850" w:type="dxa"/>
            <w:tcBorders>
              <w:top w:val="single" w:sz="4" w:space="0" w:color="000000"/>
              <w:left w:val="single" w:sz="4" w:space="0" w:color="000000"/>
              <w:bottom w:val="single" w:sz="4" w:space="0" w:color="000000"/>
              <w:right w:val="single" w:sz="4" w:space="0" w:color="000000"/>
            </w:tcBorders>
            <w:vAlign w:val="center"/>
          </w:tcPr>
          <w:p w14:paraId="7F080745" w14:textId="77777777" w:rsidR="00B957DE" w:rsidRPr="003D63A3" w:rsidRDefault="00B957DE" w:rsidP="00B957DE">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720BE7D0" w14:textId="77777777" w:rsidR="00B957DE" w:rsidRPr="003D63A3" w:rsidRDefault="00B957DE" w:rsidP="00B957DE">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957DE" w:rsidRPr="0061488C" w14:paraId="73867179" w14:textId="77777777" w:rsidTr="00AF5B08">
        <w:trPr>
          <w:trHeight w:val="397"/>
        </w:trPr>
        <w:tc>
          <w:tcPr>
            <w:tcW w:w="1378" w:type="dxa"/>
            <w:tcBorders>
              <w:left w:val="single" w:sz="4" w:space="0" w:color="000000"/>
              <w:right w:val="single" w:sz="4" w:space="0" w:color="000000"/>
            </w:tcBorders>
            <w:vAlign w:val="center"/>
          </w:tcPr>
          <w:p w14:paraId="320EA1E8" w14:textId="5E6619A4" w:rsidR="00B957DE" w:rsidRPr="0061488C" w:rsidRDefault="00B957DE" w:rsidP="00B957DE">
            <w:pPr>
              <w:pStyle w:val="TableParagraph"/>
              <w:ind w:left="14"/>
              <w:jc w:val="center"/>
              <w:rPr>
                <w:sz w:val="20"/>
                <w:szCs w:val="20"/>
                <w:lang w:val="ru-RU"/>
              </w:rPr>
            </w:pPr>
            <w:r>
              <w:rPr>
                <w:sz w:val="20"/>
                <w:szCs w:val="20"/>
              </w:rPr>
              <w:t>Самостійна робота</w:t>
            </w:r>
            <w:r>
              <w:rPr>
                <w:sz w:val="20"/>
                <w:szCs w:val="20"/>
                <w:lang w:val="ru-RU"/>
              </w:rPr>
              <w:t xml:space="preserve"> </w:t>
            </w:r>
            <w:r w:rsidR="00936609">
              <w:rPr>
                <w:sz w:val="20"/>
                <w:szCs w:val="20"/>
                <w:lang w:val="ru-RU"/>
              </w:rPr>
              <w:t>1</w:t>
            </w:r>
            <w:r w:rsidR="001D36AF">
              <w:rPr>
                <w:sz w:val="20"/>
                <w:szCs w:val="20"/>
                <w:lang w:val="ru-RU"/>
              </w:rPr>
              <w:t>1</w:t>
            </w:r>
          </w:p>
        </w:tc>
        <w:tc>
          <w:tcPr>
            <w:tcW w:w="5245" w:type="dxa"/>
            <w:tcBorders>
              <w:top w:val="single" w:sz="4" w:space="0" w:color="000000"/>
              <w:left w:val="single" w:sz="4" w:space="0" w:color="000000"/>
              <w:bottom w:val="single" w:sz="4" w:space="0" w:color="000000"/>
              <w:right w:val="single" w:sz="4" w:space="0" w:color="000000"/>
            </w:tcBorders>
            <w:vAlign w:val="center"/>
          </w:tcPr>
          <w:p w14:paraId="766607B6" w14:textId="0C8BFD7F" w:rsidR="00B957DE" w:rsidRPr="003D63A3" w:rsidRDefault="00F75D3F" w:rsidP="00B957DE">
            <w:pPr>
              <w:pStyle w:val="TableParagraph"/>
              <w:ind w:left="114" w:right="173"/>
              <w:rPr>
                <w:sz w:val="20"/>
                <w:szCs w:val="20"/>
              </w:rPr>
            </w:pPr>
            <w:r>
              <w:rPr>
                <w:sz w:val="20"/>
                <w:szCs w:val="20"/>
              </w:rPr>
              <w:t>Аналіз чинних правових норм, що регулюють державне пенсійне забезпечення в Україні</w:t>
            </w:r>
          </w:p>
        </w:tc>
        <w:tc>
          <w:tcPr>
            <w:tcW w:w="851" w:type="dxa"/>
            <w:tcBorders>
              <w:top w:val="single" w:sz="4" w:space="0" w:color="000000"/>
              <w:left w:val="single" w:sz="4" w:space="0" w:color="000000"/>
              <w:bottom w:val="single" w:sz="4" w:space="0" w:color="000000"/>
              <w:right w:val="single" w:sz="4" w:space="0" w:color="000000"/>
            </w:tcBorders>
            <w:vAlign w:val="center"/>
          </w:tcPr>
          <w:p w14:paraId="4342C76E" w14:textId="2F4AC8F6" w:rsidR="00B957DE" w:rsidRPr="003D63A3" w:rsidRDefault="001D36AF" w:rsidP="00B957DE">
            <w:pPr>
              <w:pStyle w:val="TableParagraph"/>
              <w:tabs>
                <w:tab w:val="left" w:pos="666"/>
              </w:tabs>
              <w:jc w:val="center"/>
              <w:rPr>
                <w:sz w:val="20"/>
                <w:szCs w:val="20"/>
              </w:rPr>
            </w:pPr>
            <w:r>
              <w:rPr>
                <w:sz w:val="20"/>
                <w:szCs w:val="20"/>
              </w:rPr>
              <w:t>8</w:t>
            </w:r>
          </w:p>
        </w:tc>
        <w:tc>
          <w:tcPr>
            <w:tcW w:w="850" w:type="dxa"/>
            <w:tcBorders>
              <w:top w:val="single" w:sz="4" w:space="0" w:color="000000"/>
              <w:left w:val="single" w:sz="4" w:space="0" w:color="000000"/>
              <w:bottom w:val="single" w:sz="4" w:space="0" w:color="000000"/>
              <w:right w:val="single" w:sz="4" w:space="0" w:color="000000"/>
            </w:tcBorders>
            <w:vAlign w:val="center"/>
          </w:tcPr>
          <w:p w14:paraId="73E9999B" w14:textId="7CEA8A7A" w:rsidR="00B957DE" w:rsidRPr="003D63A3" w:rsidRDefault="00936609" w:rsidP="00B957DE">
            <w:pPr>
              <w:pStyle w:val="TableParagraph"/>
              <w:tabs>
                <w:tab w:val="left" w:pos="666"/>
              </w:tabs>
              <w:ind w:left="20"/>
              <w:jc w:val="center"/>
              <w:rPr>
                <w:sz w:val="20"/>
                <w:szCs w:val="20"/>
              </w:rPr>
            </w:pPr>
            <w:r>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vAlign w:val="center"/>
          </w:tcPr>
          <w:p w14:paraId="63B6B68F" w14:textId="77777777" w:rsidR="00B957DE" w:rsidRPr="003D63A3" w:rsidRDefault="00B957DE" w:rsidP="00B957DE">
            <w:pPr>
              <w:pStyle w:val="TableParagraph"/>
              <w:jc w:val="center"/>
              <w:rPr>
                <w:i/>
                <w:sz w:val="20"/>
                <w:szCs w:val="20"/>
              </w:rPr>
            </w:pPr>
            <w:r>
              <w:rPr>
                <w:i/>
                <w:sz w:val="20"/>
                <w:szCs w:val="20"/>
              </w:rPr>
              <w:t>Протягом семестру</w:t>
            </w:r>
          </w:p>
        </w:tc>
      </w:tr>
      <w:tr w:rsidR="00F00849" w:rsidRPr="002938F1" w14:paraId="7ABFC5EA" w14:textId="77777777" w:rsidTr="00D679CF">
        <w:trPr>
          <w:trHeight w:val="431"/>
        </w:trPr>
        <w:tc>
          <w:tcPr>
            <w:tcW w:w="9458" w:type="dxa"/>
            <w:gridSpan w:val="5"/>
            <w:tcBorders>
              <w:left w:val="single" w:sz="4" w:space="0" w:color="000000"/>
              <w:right w:val="single" w:sz="4" w:space="0" w:color="000000"/>
            </w:tcBorders>
            <w:vAlign w:val="center"/>
          </w:tcPr>
          <w:p w14:paraId="7EBEDA0B" w14:textId="5F8FB85C" w:rsidR="00F00849" w:rsidRPr="00041D68" w:rsidRDefault="00F00849" w:rsidP="00041D68">
            <w:pPr>
              <w:pStyle w:val="TableParagraph"/>
              <w:ind w:left="114" w:right="173"/>
              <w:jc w:val="center"/>
              <w:rPr>
                <w:b/>
              </w:rPr>
            </w:pPr>
            <w:r w:rsidRPr="00041D68">
              <w:rPr>
                <w:b/>
                <w:sz w:val="20"/>
                <w:szCs w:val="20"/>
              </w:rPr>
              <w:t>Змістовий модуль 6.</w:t>
            </w:r>
            <w:r w:rsidRPr="00041D68">
              <w:rPr>
                <w:sz w:val="20"/>
                <w:szCs w:val="20"/>
              </w:rPr>
              <w:t xml:space="preserve"> </w:t>
            </w:r>
            <w:r w:rsidR="00F75D3F" w:rsidRPr="00F75D3F">
              <w:rPr>
                <w:sz w:val="20"/>
                <w:szCs w:val="20"/>
              </w:rPr>
              <w:t>Допомогове право і право соціального обслуговування.</w:t>
            </w:r>
          </w:p>
        </w:tc>
      </w:tr>
      <w:tr w:rsidR="00B4736F" w:rsidRPr="00346C10" w14:paraId="7DFA69AE" w14:textId="77777777" w:rsidTr="00AF5B08">
        <w:trPr>
          <w:trHeight w:val="539"/>
        </w:trPr>
        <w:tc>
          <w:tcPr>
            <w:tcW w:w="1378" w:type="dxa"/>
            <w:tcBorders>
              <w:left w:val="single" w:sz="4" w:space="0" w:color="000000"/>
              <w:right w:val="single" w:sz="4" w:space="0" w:color="000000"/>
            </w:tcBorders>
            <w:vAlign w:val="center"/>
          </w:tcPr>
          <w:p w14:paraId="2A188DD5" w14:textId="7D90153E" w:rsidR="00B4736F" w:rsidRPr="003D63A3" w:rsidRDefault="00B4736F" w:rsidP="00B4736F">
            <w:pPr>
              <w:pStyle w:val="TableParagraph"/>
              <w:ind w:left="14"/>
              <w:jc w:val="center"/>
              <w:rPr>
                <w:sz w:val="20"/>
                <w:szCs w:val="20"/>
              </w:rPr>
            </w:pPr>
            <w:r>
              <w:rPr>
                <w:sz w:val="20"/>
                <w:szCs w:val="20"/>
              </w:rPr>
              <w:t xml:space="preserve">Лекція </w:t>
            </w:r>
            <w:r w:rsidR="00DE15B3">
              <w:rPr>
                <w:sz w:val="20"/>
                <w:szCs w:val="20"/>
              </w:rPr>
              <w:t>1</w:t>
            </w:r>
            <w:r w:rsidR="00F75D3F">
              <w:rPr>
                <w:sz w:val="20"/>
                <w:szCs w:val="20"/>
              </w:rPr>
              <w:t>2</w:t>
            </w:r>
          </w:p>
        </w:tc>
        <w:tc>
          <w:tcPr>
            <w:tcW w:w="5245" w:type="dxa"/>
            <w:tcBorders>
              <w:top w:val="single" w:sz="4" w:space="0" w:color="000000"/>
              <w:left w:val="single" w:sz="4" w:space="0" w:color="000000"/>
              <w:bottom w:val="single" w:sz="4" w:space="0" w:color="000000"/>
              <w:right w:val="single" w:sz="4" w:space="0" w:color="000000"/>
            </w:tcBorders>
            <w:vAlign w:val="center"/>
          </w:tcPr>
          <w:p w14:paraId="0B05E68B" w14:textId="1FAFED28" w:rsidR="00B4736F" w:rsidRPr="00AF5F07" w:rsidRDefault="00B4736F" w:rsidP="00B4736F">
            <w:pPr>
              <w:pStyle w:val="TableParagraph"/>
              <w:ind w:left="114" w:right="173"/>
            </w:pPr>
            <w:r w:rsidRPr="003D63A3">
              <w:rPr>
                <w:sz w:val="20"/>
                <w:szCs w:val="20"/>
              </w:rPr>
              <w:t>Тема </w:t>
            </w:r>
            <w:r>
              <w:rPr>
                <w:sz w:val="20"/>
                <w:szCs w:val="20"/>
              </w:rPr>
              <w:t>заняття</w:t>
            </w:r>
            <w:r w:rsidRPr="003D63A3">
              <w:rPr>
                <w:sz w:val="20"/>
                <w:szCs w:val="20"/>
              </w:rPr>
              <w:t>. </w:t>
            </w:r>
            <w:r w:rsidR="00F75D3F" w:rsidRPr="00F75D3F">
              <w:rPr>
                <w:sz w:val="20"/>
                <w:szCs w:val="20"/>
              </w:rPr>
              <w:t>Соціальні допомоги в системі права соціального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7C6A24E1" w14:textId="68222BB1" w:rsidR="00B4736F" w:rsidRPr="003D63A3" w:rsidRDefault="00F75D3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0F15C965" w14:textId="77777777" w:rsidR="00B4736F" w:rsidRPr="003D63A3" w:rsidRDefault="00B4736F" w:rsidP="00B4736F">
            <w:pPr>
              <w:pStyle w:val="TableParagraph"/>
              <w:tabs>
                <w:tab w:val="left" w:pos="666"/>
              </w:tabs>
              <w:ind w:left="20"/>
              <w:jc w:val="center"/>
              <w:rPr>
                <w:sz w:val="20"/>
                <w:szCs w:val="20"/>
              </w:rPr>
            </w:pPr>
            <w:r w:rsidRPr="003D63A3">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DBF2B2" w14:textId="77777777" w:rsidR="00B4736F" w:rsidRPr="003D63A3" w:rsidRDefault="00B4736F"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346C10" w14:paraId="3B097E7F" w14:textId="77777777" w:rsidTr="00AF5B08">
        <w:trPr>
          <w:trHeight w:val="539"/>
        </w:trPr>
        <w:tc>
          <w:tcPr>
            <w:tcW w:w="1378" w:type="dxa"/>
            <w:tcBorders>
              <w:left w:val="single" w:sz="4" w:space="0" w:color="000000"/>
              <w:right w:val="single" w:sz="4" w:space="0" w:color="000000"/>
            </w:tcBorders>
            <w:vAlign w:val="center"/>
          </w:tcPr>
          <w:p w14:paraId="0AB5424F" w14:textId="62D09C61" w:rsidR="00B4736F" w:rsidRDefault="00B4736F" w:rsidP="00B4736F">
            <w:pPr>
              <w:pStyle w:val="TableParagraph"/>
              <w:ind w:left="14"/>
              <w:jc w:val="center"/>
              <w:rPr>
                <w:sz w:val="20"/>
                <w:szCs w:val="20"/>
              </w:rPr>
            </w:pPr>
            <w:r>
              <w:rPr>
                <w:sz w:val="20"/>
                <w:szCs w:val="20"/>
              </w:rPr>
              <w:t xml:space="preserve">Семінарське заняття </w:t>
            </w:r>
            <w:r w:rsidR="00DE15B3">
              <w:rPr>
                <w:sz w:val="20"/>
                <w:szCs w:val="20"/>
              </w:rPr>
              <w:t>1</w:t>
            </w:r>
            <w:r w:rsidR="00F75D3F">
              <w:rPr>
                <w:sz w:val="20"/>
                <w:szCs w:val="20"/>
              </w:rPr>
              <w:t>2</w:t>
            </w:r>
          </w:p>
        </w:tc>
        <w:tc>
          <w:tcPr>
            <w:tcW w:w="5245" w:type="dxa"/>
            <w:tcBorders>
              <w:top w:val="single" w:sz="4" w:space="0" w:color="000000"/>
              <w:left w:val="single" w:sz="4" w:space="0" w:color="000000"/>
              <w:bottom w:val="single" w:sz="4" w:space="0" w:color="000000"/>
              <w:right w:val="single" w:sz="4" w:space="0" w:color="000000"/>
            </w:tcBorders>
            <w:vAlign w:val="center"/>
          </w:tcPr>
          <w:p w14:paraId="66BD7B2E" w14:textId="62530F6A" w:rsidR="00B4736F" w:rsidRPr="00246ADF" w:rsidRDefault="00B4736F" w:rsidP="00B4736F">
            <w:pPr>
              <w:pStyle w:val="21"/>
              <w:spacing w:after="0" w:line="240" w:lineRule="auto"/>
              <w:ind w:left="62" w:right="142"/>
              <w:jc w:val="both"/>
              <w:rPr>
                <w:sz w:val="20"/>
                <w:szCs w:val="20"/>
              </w:rPr>
            </w:pPr>
            <w:r>
              <w:rPr>
                <w:sz w:val="20"/>
                <w:szCs w:val="20"/>
              </w:rPr>
              <w:t xml:space="preserve">Тема заняття. </w:t>
            </w:r>
            <w:r w:rsidR="00F75D3F" w:rsidRPr="00F75D3F">
              <w:rPr>
                <w:sz w:val="20"/>
                <w:szCs w:val="20"/>
              </w:rPr>
              <w:t xml:space="preserve">Соціальні допомоги в системі права соціального забезпечення. </w:t>
            </w:r>
          </w:p>
          <w:p w14:paraId="0E2B938B" w14:textId="346C2F1D" w:rsidR="00B4736F" w:rsidRPr="00246ADF" w:rsidRDefault="00B4736F" w:rsidP="00B4736F">
            <w:pPr>
              <w:pStyle w:val="21"/>
              <w:spacing w:after="0" w:line="240" w:lineRule="auto"/>
              <w:ind w:left="62" w:right="142"/>
              <w:jc w:val="both"/>
              <w:rPr>
                <w:sz w:val="20"/>
                <w:szCs w:val="20"/>
              </w:rPr>
            </w:pPr>
            <w:r>
              <w:rPr>
                <w:sz w:val="20"/>
                <w:szCs w:val="20"/>
              </w:rPr>
              <w:t>Перелік питань:</w:t>
            </w:r>
          </w:p>
          <w:p w14:paraId="4ABF3F16" w14:textId="4B32743D" w:rsidR="001C2351" w:rsidRDefault="001C2351" w:rsidP="001C2351">
            <w:pPr>
              <w:pStyle w:val="21"/>
              <w:spacing w:after="0" w:line="240" w:lineRule="auto"/>
              <w:ind w:left="62" w:right="142"/>
              <w:jc w:val="both"/>
              <w:rPr>
                <w:sz w:val="20"/>
                <w:szCs w:val="20"/>
              </w:rPr>
            </w:pPr>
            <w:r>
              <w:rPr>
                <w:sz w:val="20"/>
                <w:szCs w:val="20"/>
              </w:rPr>
              <w:t>1.</w:t>
            </w:r>
            <w:r w:rsidRPr="00F75D3F">
              <w:rPr>
                <w:sz w:val="20"/>
                <w:szCs w:val="20"/>
              </w:rPr>
              <w:t xml:space="preserve">Поняття та загальна характеристика соціальних допомог. </w:t>
            </w:r>
          </w:p>
          <w:p w14:paraId="3955F7FD" w14:textId="0E12F3C0" w:rsidR="001C2351" w:rsidRDefault="001C2351" w:rsidP="001C2351">
            <w:pPr>
              <w:pStyle w:val="21"/>
              <w:spacing w:after="0" w:line="240" w:lineRule="auto"/>
              <w:ind w:left="62" w:right="142"/>
              <w:jc w:val="both"/>
              <w:rPr>
                <w:sz w:val="20"/>
                <w:szCs w:val="20"/>
              </w:rPr>
            </w:pPr>
            <w:r>
              <w:rPr>
                <w:sz w:val="20"/>
                <w:szCs w:val="20"/>
              </w:rPr>
              <w:t>2.</w:t>
            </w:r>
            <w:r w:rsidRPr="00F75D3F">
              <w:rPr>
                <w:sz w:val="20"/>
                <w:szCs w:val="20"/>
              </w:rPr>
              <w:t xml:space="preserve">Класифікація соціальних допомог. </w:t>
            </w:r>
          </w:p>
          <w:p w14:paraId="05606E42" w14:textId="790DDB1C" w:rsidR="007744A4" w:rsidRPr="003D63A3" w:rsidRDefault="001C2351" w:rsidP="001C2351">
            <w:pPr>
              <w:pStyle w:val="21"/>
              <w:spacing w:after="0" w:line="240" w:lineRule="auto"/>
              <w:ind w:left="62" w:right="142"/>
              <w:jc w:val="both"/>
              <w:rPr>
                <w:sz w:val="20"/>
                <w:szCs w:val="20"/>
              </w:rPr>
            </w:pPr>
            <w:r>
              <w:rPr>
                <w:sz w:val="20"/>
                <w:szCs w:val="20"/>
              </w:rPr>
              <w:t>3.</w:t>
            </w:r>
            <w:r w:rsidRPr="00F75D3F">
              <w:rPr>
                <w:sz w:val="20"/>
                <w:szCs w:val="20"/>
              </w:rPr>
              <w:t>Право соціальної допомоги як підгалузь права соціального забезпечення.</w:t>
            </w:r>
          </w:p>
        </w:tc>
        <w:tc>
          <w:tcPr>
            <w:tcW w:w="851" w:type="dxa"/>
            <w:tcBorders>
              <w:top w:val="single" w:sz="4" w:space="0" w:color="000000"/>
              <w:left w:val="single" w:sz="4" w:space="0" w:color="000000"/>
              <w:bottom w:val="single" w:sz="4" w:space="0" w:color="000000"/>
              <w:right w:val="single" w:sz="4" w:space="0" w:color="000000"/>
            </w:tcBorders>
            <w:vAlign w:val="center"/>
          </w:tcPr>
          <w:p w14:paraId="5F729924" w14:textId="63FEC50E" w:rsidR="00B4736F" w:rsidRPr="003D63A3" w:rsidRDefault="00F75D3F" w:rsidP="00B4736F">
            <w:pPr>
              <w:pStyle w:val="TableParagraph"/>
              <w:tabs>
                <w:tab w:val="left" w:pos="666"/>
              </w:tabs>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4A69D8A3" w14:textId="77777777" w:rsidR="00B4736F" w:rsidRPr="003D63A3" w:rsidRDefault="007A2307" w:rsidP="00B4736F">
            <w:pPr>
              <w:pStyle w:val="TableParagraph"/>
              <w:tabs>
                <w:tab w:val="left" w:pos="666"/>
              </w:tabs>
              <w:ind w:left="20"/>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9A8C7E5" w14:textId="77777777" w:rsidR="00B4736F" w:rsidRPr="003D63A3" w:rsidRDefault="00AF5B08" w:rsidP="00B4736F">
            <w:pPr>
              <w:pStyle w:val="TableParagraph"/>
              <w:jc w:val="center"/>
              <w:rPr>
                <w:i/>
                <w:sz w:val="20"/>
                <w:szCs w:val="20"/>
              </w:rPr>
            </w:pPr>
            <w:r w:rsidRPr="003D63A3">
              <w:rPr>
                <w:i/>
                <w:sz w:val="20"/>
                <w:szCs w:val="20"/>
              </w:rPr>
              <w:t>1</w:t>
            </w:r>
            <w:r w:rsidRPr="003D63A3">
              <w:rPr>
                <w:i/>
                <w:spacing w:val="3"/>
                <w:sz w:val="20"/>
                <w:szCs w:val="20"/>
              </w:rPr>
              <w:t xml:space="preserve"> </w:t>
            </w:r>
            <w:r w:rsidRPr="003D63A3">
              <w:rPr>
                <w:i/>
                <w:sz w:val="20"/>
                <w:szCs w:val="20"/>
              </w:rPr>
              <w:t>раз</w:t>
            </w:r>
            <w:r w:rsidRPr="003D63A3">
              <w:rPr>
                <w:i/>
                <w:spacing w:val="-3"/>
                <w:sz w:val="20"/>
                <w:szCs w:val="20"/>
              </w:rPr>
              <w:t xml:space="preserve"> </w:t>
            </w:r>
            <w:r w:rsidRPr="003D63A3">
              <w:rPr>
                <w:i/>
                <w:sz w:val="20"/>
                <w:szCs w:val="20"/>
              </w:rPr>
              <w:t>на</w:t>
            </w:r>
            <w:r w:rsidRPr="003D63A3">
              <w:rPr>
                <w:i/>
                <w:spacing w:val="-2"/>
                <w:sz w:val="20"/>
                <w:szCs w:val="20"/>
              </w:rPr>
              <w:t xml:space="preserve"> </w:t>
            </w:r>
            <w:r w:rsidRPr="003D63A3">
              <w:rPr>
                <w:i/>
                <w:sz w:val="20"/>
                <w:szCs w:val="20"/>
              </w:rPr>
              <w:t>тиждень</w:t>
            </w:r>
          </w:p>
        </w:tc>
      </w:tr>
      <w:tr w:rsidR="00B4736F" w:rsidRPr="0061488C" w14:paraId="2C9540A1" w14:textId="77777777" w:rsidTr="00F75D3F">
        <w:trPr>
          <w:trHeight w:val="474"/>
        </w:trPr>
        <w:tc>
          <w:tcPr>
            <w:tcW w:w="1378" w:type="dxa"/>
            <w:tcBorders>
              <w:left w:val="single" w:sz="4" w:space="0" w:color="000000"/>
              <w:bottom w:val="single" w:sz="4" w:space="0" w:color="auto"/>
              <w:right w:val="single" w:sz="4" w:space="0" w:color="000000"/>
            </w:tcBorders>
            <w:vAlign w:val="center"/>
          </w:tcPr>
          <w:p w14:paraId="7646B3F6" w14:textId="05DB73B4" w:rsidR="00B4736F" w:rsidRPr="0061488C" w:rsidRDefault="00B4736F" w:rsidP="00B4736F">
            <w:pPr>
              <w:pStyle w:val="TableParagraph"/>
              <w:ind w:left="14"/>
              <w:jc w:val="center"/>
              <w:rPr>
                <w:sz w:val="20"/>
                <w:szCs w:val="20"/>
                <w:lang w:val="ru-RU"/>
              </w:rPr>
            </w:pPr>
            <w:r>
              <w:rPr>
                <w:sz w:val="20"/>
                <w:szCs w:val="20"/>
              </w:rPr>
              <w:t>Самостійна робота</w:t>
            </w:r>
            <w:r w:rsidR="0061488C">
              <w:rPr>
                <w:sz w:val="20"/>
                <w:szCs w:val="20"/>
                <w:lang w:val="ru-RU"/>
              </w:rPr>
              <w:t xml:space="preserve"> </w:t>
            </w:r>
            <w:r w:rsidR="00DE15B3">
              <w:rPr>
                <w:sz w:val="20"/>
                <w:szCs w:val="20"/>
                <w:lang w:val="ru-RU"/>
              </w:rPr>
              <w:t>1</w:t>
            </w:r>
            <w:r w:rsidR="00F75D3F">
              <w:rPr>
                <w:sz w:val="20"/>
                <w:szCs w:val="20"/>
                <w:lang w:val="ru-RU"/>
              </w:rPr>
              <w:t>2</w:t>
            </w:r>
          </w:p>
        </w:tc>
        <w:tc>
          <w:tcPr>
            <w:tcW w:w="5245" w:type="dxa"/>
            <w:tcBorders>
              <w:top w:val="single" w:sz="4" w:space="0" w:color="000000"/>
              <w:left w:val="single" w:sz="4" w:space="0" w:color="000000"/>
              <w:bottom w:val="single" w:sz="4" w:space="0" w:color="auto"/>
              <w:right w:val="single" w:sz="4" w:space="0" w:color="000000"/>
            </w:tcBorders>
            <w:vAlign w:val="center"/>
          </w:tcPr>
          <w:p w14:paraId="1172DECE" w14:textId="76DC9924" w:rsidR="007744A4" w:rsidRPr="003D63A3" w:rsidRDefault="007744A4" w:rsidP="00D1550C">
            <w:pPr>
              <w:pStyle w:val="TableParagraph"/>
              <w:ind w:left="114" w:right="173"/>
              <w:jc w:val="both"/>
              <w:rPr>
                <w:sz w:val="20"/>
                <w:szCs w:val="20"/>
              </w:rPr>
            </w:pPr>
            <w:r>
              <w:rPr>
                <w:sz w:val="20"/>
                <w:szCs w:val="20"/>
              </w:rPr>
              <w:t xml:space="preserve"> </w:t>
            </w:r>
            <w:r w:rsidR="001C2351" w:rsidRPr="001C2351">
              <w:rPr>
                <w:sz w:val="20"/>
                <w:szCs w:val="20"/>
              </w:rPr>
              <w:t xml:space="preserve">Аналіз чинних правових норм, що регулюють </w:t>
            </w:r>
            <w:r w:rsidR="001C2351">
              <w:rPr>
                <w:sz w:val="20"/>
                <w:szCs w:val="20"/>
              </w:rPr>
              <w:t xml:space="preserve">надання соціальних допомог в Україні </w:t>
            </w:r>
          </w:p>
        </w:tc>
        <w:tc>
          <w:tcPr>
            <w:tcW w:w="851" w:type="dxa"/>
            <w:tcBorders>
              <w:top w:val="single" w:sz="4" w:space="0" w:color="000000"/>
              <w:left w:val="single" w:sz="4" w:space="0" w:color="000000"/>
              <w:bottom w:val="single" w:sz="4" w:space="0" w:color="auto"/>
              <w:right w:val="single" w:sz="4" w:space="0" w:color="000000"/>
            </w:tcBorders>
            <w:vAlign w:val="center"/>
          </w:tcPr>
          <w:p w14:paraId="7EDA30D1" w14:textId="7AD72A6C" w:rsidR="00B4736F" w:rsidRPr="000A2009" w:rsidRDefault="00F75D3F" w:rsidP="00B4736F">
            <w:pPr>
              <w:pStyle w:val="TableParagraph"/>
              <w:tabs>
                <w:tab w:val="left" w:pos="666"/>
              </w:tabs>
              <w:jc w:val="center"/>
              <w:rPr>
                <w:sz w:val="20"/>
                <w:szCs w:val="20"/>
                <w:lang w:val="ru-RU"/>
              </w:rPr>
            </w:pPr>
            <w:r>
              <w:rPr>
                <w:sz w:val="20"/>
                <w:szCs w:val="20"/>
                <w:lang w:val="ru-RU"/>
              </w:rPr>
              <w:t>8</w:t>
            </w:r>
          </w:p>
        </w:tc>
        <w:tc>
          <w:tcPr>
            <w:tcW w:w="850" w:type="dxa"/>
            <w:tcBorders>
              <w:top w:val="single" w:sz="4" w:space="0" w:color="000000"/>
              <w:left w:val="single" w:sz="4" w:space="0" w:color="000000"/>
              <w:bottom w:val="single" w:sz="4" w:space="0" w:color="auto"/>
              <w:right w:val="single" w:sz="4" w:space="0" w:color="000000"/>
            </w:tcBorders>
            <w:vAlign w:val="center"/>
          </w:tcPr>
          <w:p w14:paraId="138FB3AC" w14:textId="6B0B79CC" w:rsidR="00B4736F" w:rsidRPr="000A2009" w:rsidRDefault="00DE15B3" w:rsidP="00B4736F">
            <w:pPr>
              <w:pStyle w:val="TableParagraph"/>
              <w:tabs>
                <w:tab w:val="left" w:pos="666"/>
              </w:tabs>
              <w:ind w:left="20"/>
              <w:jc w:val="center"/>
              <w:rPr>
                <w:sz w:val="20"/>
                <w:szCs w:val="20"/>
                <w:lang w:val="ru-RU"/>
              </w:rPr>
            </w:pPr>
            <w:r>
              <w:rPr>
                <w:sz w:val="20"/>
                <w:szCs w:val="20"/>
              </w:rPr>
              <w:t>1</w:t>
            </w:r>
            <w:r w:rsidR="00F75D3F">
              <w:rPr>
                <w:sz w:val="20"/>
                <w:szCs w:val="20"/>
                <w:lang w:val="ru-RU"/>
              </w:rPr>
              <w:t>0</w:t>
            </w:r>
          </w:p>
        </w:tc>
        <w:tc>
          <w:tcPr>
            <w:tcW w:w="1134" w:type="dxa"/>
            <w:tcBorders>
              <w:top w:val="single" w:sz="4" w:space="0" w:color="000000"/>
              <w:left w:val="single" w:sz="4" w:space="0" w:color="000000"/>
              <w:bottom w:val="single" w:sz="4" w:space="0" w:color="auto"/>
              <w:right w:val="single" w:sz="4" w:space="0" w:color="000000"/>
            </w:tcBorders>
            <w:vAlign w:val="center"/>
          </w:tcPr>
          <w:p w14:paraId="0AEC76C6" w14:textId="77777777" w:rsidR="00B4736F" w:rsidRPr="003D63A3" w:rsidRDefault="007A2307" w:rsidP="00B4736F">
            <w:pPr>
              <w:pStyle w:val="TableParagraph"/>
              <w:jc w:val="center"/>
              <w:rPr>
                <w:i/>
                <w:sz w:val="20"/>
                <w:szCs w:val="20"/>
              </w:rPr>
            </w:pPr>
            <w:r>
              <w:rPr>
                <w:i/>
                <w:sz w:val="20"/>
                <w:szCs w:val="20"/>
              </w:rPr>
              <w:t>Протягом семестру</w:t>
            </w:r>
          </w:p>
        </w:tc>
      </w:tr>
      <w:tr w:rsidR="00F75D3F" w:rsidRPr="0061488C" w14:paraId="57F712FB" w14:textId="77777777" w:rsidTr="00F75D3F">
        <w:trPr>
          <w:trHeight w:val="140"/>
        </w:trPr>
        <w:tc>
          <w:tcPr>
            <w:tcW w:w="1378" w:type="dxa"/>
            <w:tcBorders>
              <w:top w:val="single" w:sz="4" w:space="0" w:color="auto"/>
              <w:left w:val="single" w:sz="4" w:space="0" w:color="000000"/>
              <w:bottom w:val="single" w:sz="4" w:space="0" w:color="auto"/>
              <w:right w:val="single" w:sz="4" w:space="0" w:color="000000"/>
            </w:tcBorders>
            <w:vAlign w:val="center"/>
          </w:tcPr>
          <w:p w14:paraId="548AFA25" w14:textId="15AB9774" w:rsidR="00F75D3F" w:rsidRDefault="00F75D3F" w:rsidP="00B4736F">
            <w:pPr>
              <w:pStyle w:val="TableParagraph"/>
              <w:ind w:left="14"/>
              <w:jc w:val="center"/>
              <w:rPr>
                <w:sz w:val="20"/>
                <w:szCs w:val="20"/>
              </w:rPr>
            </w:pPr>
            <w:r w:rsidRPr="00F75D3F">
              <w:rPr>
                <w:sz w:val="20"/>
                <w:szCs w:val="20"/>
              </w:rPr>
              <w:t>Лекція 1</w:t>
            </w:r>
            <w:r>
              <w:rPr>
                <w:sz w:val="20"/>
                <w:szCs w:val="20"/>
              </w:rPr>
              <w:t>3</w:t>
            </w:r>
          </w:p>
        </w:tc>
        <w:tc>
          <w:tcPr>
            <w:tcW w:w="5245" w:type="dxa"/>
            <w:tcBorders>
              <w:top w:val="single" w:sz="4" w:space="0" w:color="auto"/>
              <w:left w:val="single" w:sz="4" w:space="0" w:color="000000"/>
              <w:bottom w:val="single" w:sz="4" w:space="0" w:color="auto"/>
              <w:right w:val="single" w:sz="4" w:space="0" w:color="000000"/>
            </w:tcBorders>
            <w:vAlign w:val="center"/>
          </w:tcPr>
          <w:p w14:paraId="72AB3421" w14:textId="777C520C" w:rsidR="00F75D3F" w:rsidRDefault="00F75D3F" w:rsidP="00D1550C">
            <w:pPr>
              <w:pStyle w:val="TableParagraph"/>
              <w:ind w:left="114" w:right="173"/>
              <w:jc w:val="both"/>
              <w:rPr>
                <w:sz w:val="20"/>
                <w:szCs w:val="20"/>
              </w:rPr>
            </w:pPr>
            <w:r w:rsidRPr="00F75D3F">
              <w:rPr>
                <w:sz w:val="20"/>
                <w:szCs w:val="20"/>
              </w:rPr>
              <w:t>Тема заняття.</w:t>
            </w:r>
            <w:r w:rsidR="001C2351">
              <w:t xml:space="preserve"> </w:t>
            </w:r>
            <w:r w:rsidR="001C2351" w:rsidRPr="001C2351">
              <w:rPr>
                <w:sz w:val="20"/>
                <w:szCs w:val="20"/>
              </w:rPr>
              <w:t>Право соціального обслуговування в системі права соціального забезпечення: загальні засади надання соціальних послуг</w:t>
            </w:r>
          </w:p>
        </w:tc>
        <w:tc>
          <w:tcPr>
            <w:tcW w:w="851" w:type="dxa"/>
            <w:tcBorders>
              <w:top w:val="single" w:sz="4" w:space="0" w:color="auto"/>
              <w:left w:val="single" w:sz="4" w:space="0" w:color="000000"/>
              <w:bottom w:val="single" w:sz="4" w:space="0" w:color="auto"/>
              <w:right w:val="single" w:sz="4" w:space="0" w:color="000000"/>
            </w:tcBorders>
            <w:vAlign w:val="center"/>
          </w:tcPr>
          <w:p w14:paraId="2CFBDC43" w14:textId="11F339EB" w:rsidR="00F75D3F" w:rsidRDefault="00F75D3F"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553DBCFF" w14:textId="3B01B1CB" w:rsidR="00F75D3F" w:rsidRDefault="00F75D3F"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3C88677E" w14:textId="47118598" w:rsidR="00F75D3F" w:rsidRDefault="00F75D3F" w:rsidP="00B4736F">
            <w:pPr>
              <w:pStyle w:val="TableParagraph"/>
              <w:jc w:val="center"/>
              <w:rPr>
                <w:i/>
                <w:sz w:val="20"/>
                <w:szCs w:val="20"/>
              </w:rPr>
            </w:pPr>
            <w:r w:rsidRPr="00F75D3F">
              <w:rPr>
                <w:i/>
                <w:sz w:val="20"/>
                <w:szCs w:val="20"/>
              </w:rPr>
              <w:t>1 раз на тиждень</w:t>
            </w:r>
          </w:p>
        </w:tc>
      </w:tr>
      <w:tr w:rsidR="00F75D3F" w:rsidRPr="0061488C" w14:paraId="3B8988FB" w14:textId="77777777" w:rsidTr="00F75D3F">
        <w:trPr>
          <w:trHeight w:val="121"/>
        </w:trPr>
        <w:tc>
          <w:tcPr>
            <w:tcW w:w="1378" w:type="dxa"/>
            <w:tcBorders>
              <w:top w:val="single" w:sz="4" w:space="0" w:color="auto"/>
              <w:left w:val="single" w:sz="4" w:space="0" w:color="000000"/>
              <w:bottom w:val="single" w:sz="4" w:space="0" w:color="auto"/>
              <w:right w:val="single" w:sz="4" w:space="0" w:color="000000"/>
            </w:tcBorders>
            <w:vAlign w:val="center"/>
          </w:tcPr>
          <w:p w14:paraId="46AC950E" w14:textId="49F41195" w:rsidR="00F75D3F" w:rsidRDefault="00F75D3F" w:rsidP="00B4736F">
            <w:pPr>
              <w:pStyle w:val="TableParagraph"/>
              <w:ind w:left="14"/>
              <w:jc w:val="center"/>
              <w:rPr>
                <w:sz w:val="20"/>
                <w:szCs w:val="20"/>
              </w:rPr>
            </w:pPr>
            <w:r w:rsidRPr="00F75D3F">
              <w:rPr>
                <w:sz w:val="20"/>
                <w:szCs w:val="20"/>
              </w:rPr>
              <w:t>Семінарське заняття 1</w:t>
            </w:r>
            <w:r>
              <w:rPr>
                <w:sz w:val="20"/>
                <w:szCs w:val="20"/>
              </w:rPr>
              <w:t>3</w:t>
            </w:r>
          </w:p>
        </w:tc>
        <w:tc>
          <w:tcPr>
            <w:tcW w:w="5245" w:type="dxa"/>
            <w:tcBorders>
              <w:top w:val="single" w:sz="4" w:space="0" w:color="auto"/>
              <w:left w:val="single" w:sz="4" w:space="0" w:color="000000"/>
              <w:bottom w:val="single" w:sz="4" w:space="0" w:color="auto"/>
              <w:right w:val="single" w:sz="4" w:space="0" w:color="000000"/>
            </w:tcBorders>
            <w:vAlign w:val="center"/>
          </w:tcPr>
          <w:p w14:paraId="00C12E0A" w14:textId="37752894" w:rsidR="00F75D3F" w:rsidRPr="00F75D3F" w:rsidRDefault="00F75D3F" w:rsidP="00F75D3F">
            <w:pPr>
              <w:pStyle w:val="TableParagraph"/>
              <w:ind w:left="114" w:right="173"/>
              <w:jc w:val="both"/>
              <w:rPr>
                <w:sz w:val="20"/>
                <w:szCs w:val="20"/>
              </w:rPr>
            </w:pPr>
            <w:r w:rsidRPr="00F75D3F">
              <w:rPr>
                <w:sz w:val="20"/>
                <w:szCs w:val="20"/>
              </w:rPr>
              <w:t xml:space="preserve">Тема заняття. </w:t>
            </w:r>
            <w:r w:rsidR="001C2351" w:rsidRPr="001C2351">
              <w:rPr>
                <w:sz w:val="20"/>
                <w:szCs w:val="20"/>
              </w:rPr>
              <w:t xml:space="preserve">Право соціального обслуговування в системі права соціального забезпечення: загальні засади надання соціальних послуг. </w:t>
            </w:r>
          </w:p>
          <w:p w14:paraId="35B0329B" w14:textId="77777777" w:rsidR="001C2351" w:rsidRDefault="00F75D3F" w:rsidP="00F75D3F">
            <w:pPr>
              <w:pStyle w:val="TableParagraph"/>
              <w:ind w:left="114" w:right="173"/>
              <w:jc w:val="both"/>
              <w:rPr>
                <w:sz w:val="20"/>
                <w:szCs w:val="20"/>
              </w:rPr>
            </w:pPr>
            <w:r w:rsidRPr="00F75D3F">
              <w:rPr>
                <w:sz w:val="20"/>
                <w:szCs w:val="20"/>
              </w:rPr>
              <w:t>Перелік питань:</w:t>
            </w:r>
            <w:r w:rsidR="001C2351" w:rsidRPr="001C2351">
              <w:rPr>
                <w:sz w:val="20"/>
                <w:szCs w:val="20"/>
              </w:rPr>
              <w:t xml:space="preserve"> </w:t>
            </w:r>
          </w:p>
          <w:p w14:paraId="5A8CBED0" w14:textId="4A6BFB8E" w:rsidR="001C2351" w:rsidRDefault="003B5164" w:rsidP="00F75D3F">
            <w:pPr>
              <w:pStyle w:val="TableParagraph"/>
              <w:ind w:left="114" w:right="173"/>
              <w:jc w:val="both"/>
              <w:rPr>
                <w:sz w:val="20"/>
                <w:szCs w:val="20"/>
              </w:rPr>
            </w:pPr>
            <w:r>
              <w:rPr>
                <w:sz w:val="20"/>
                <w:szCs w:val="20"/>
              </w:rPr>
              <w:t>1.</w:t>
            </w:r>
            <w:r w:rsidR="001C2351" w:rsidRPr="001C2351">
              <w:rPr>
                <w:sz w:val="20"/>
                <w:szCs w:val="20"/>
              </w:rPr>
              <w:t xml:space="preserve">Понятійно-категоріальний апарат теми. </w:t>
            </w:r>
          </w:p>
          <w:p w14:paraId="49B870E3" w14:textId="715B2FF8" w:rsidR="001C2351" w:rsidRDefault="003B5164" w:rsidP="00F75D3F">
            <w:pPr>
              <w:pStyle w:val="TableParagraph"/>
              <w:ind w:left="114" w:right="173"/>
              <w:jc w:val="both"/>
              <w:rPr>
                <w:sz w:val="20"/>
                <w:szCs w:val="20"/>
              </w:rPr>
            </w:pPr>
            <w:r>
              <w:rPr>
                <w:sz w:val="20"/>
                <w:szCs w:val="20"/>
              </w:rPr>
              <w:t>2.</w:t>
            </w:r>
            <w:r w:rsidR="001C2351" w:rsidRPr="001C2351">
              <w:rPr>
                <w:sz w:val="20"/>
                <w:szCs w:val="20"/>
              </w:rPr>
              <w:t xml:space="preserve">Поняття права соціального обслуговування, його предмет та система. </w:t>
            </w:r>
          </w:p>
          <w:p w14:paraId="0B4E46A0" w14:textId="4F011F26" w:rsidR="001C2351" w:rsidRDefault="003B5164" w:rsidP="00F75D3F">
            <w:pPr>
              <w:pStyle w:val="TableParagraph"/>
              <w:ind w:left="114" w:right="173"/>
              <w:jc w:val="both"/>
              <w:rPr>
                <w:sz w:val="20"/>
                <w:szCs w:val="20"/>
              </w:rPr>
            </w:pPr>
            <w:r>
              <w:rPr>
                <w:sz w:val="20"/>
                <w:szCs w:val="20"/>
              </w:rPr>
              <w:t>3.</w:t>
            </w:r>
            <w:r w:rsidR="001C2351" w:rsidRPr="001C2351">
              <w:rPr>
                <w:sz w:val="20"/>
                <w:szCs w:val="20"/>
              </w:rPr>
              <w:t xml:space="preserve">Правовідносини в сфері соціального обслуговування. </w:t>
            </w:r>
          </w:p>
          <w:p w14:paraId="65DF1B31" w14:textId="31535E91" w:rsidR="00F75D3F" w:rsidRDefault="003B5164" w:rsidP="00F75D3F">
            <w:pPr>
              <w:pStyle w:val="TableParagraph"/>
              <w:ind w:left="114" w:right="173"/>
              <w:jc w:val="both"/>
              <w:rPr>
                <w:sz w:val="20"/>
                <w:szCs w:val="20"/>
              </w:rPr>
            </w:pPr>
            <w:r>
              <w:rPr>
                <w:sz w:val="20"/>
                <w:szCs w:val="20"/>
              </w:rPr>
              <w:t>4.</w:t>
            </w:r>
            <w:r w:rsidR="001C2351" w:rsidRPr="001C2351">
              <w:rPr>
                <w:sz w:val="20"/>
                <w:szCs w:val="20"/>
              </w:rPr>
              <w:t xml:space="preserve">Система надання соціальних послуг. </w:t>
            </w:r>
          </w:p>
        </w:tc>
        <w:tc>
          <w:tcPr>
            <w:tcW w:w="851" w:type="dxa"/>
            <w:tcBorders>
              <w:top w:val="single" w:sz="4" w:space="0" w:color="auto"/>
              <w:left w:val="single" w:sz="4" w:space="0" w:color="000000"/>
              <w:bottom w:val="single" w:sz="4" w:space="0" w:color="auto"/>
              <w:right w:val="single" w:sz="4" w:space="0" w:color="000000"/>
            </w:tcBorders>
            <w:vAlign w:val="center"/>
          </w:tcPr>
          <w:p w14:paraId="3B23103A" w14:textId="4B0E8A88" w:rsidR="00F75D3F" w:rsidRDefault="00F75D3F" w:rsidP="00B4736F">
            <w:pPr>
              <w:pStyle w:val="TableParagraph"/>
              <w:tabs>
                <w:tab w:val="left" w:pos="666"/>
              </w:tabs>
              <w:jc w:val="center"/>
              <w:rPr>
                <w:sz w:val="20"/>
                <w:szCs w:val="20"/>
                <w:lang w:val="ru-RU"/>
              </w:rPr>
            </w:pPr>
            <w:r>
              <w:rPr>
                <w:sz w:val="20"/>
                <w:szCs w:val="20"/>
                <w:lang w:val="ru-RU"/>
              </w:rPr>
              <w:t>2</w:t>
            </w:r>
          </w:p>
        </w:tc>
        <w:tc>
          <w:tcPr>
            <w:tcW w:w="850" w:type="dxa"/>
            <w:tcBorders>
              <w:top w:val="single" w:sz="4" w:space="0" w:color="auto"/>
              <w:left w:val="single" w:sz="4" w:space="0" w:color="000000"/>
              <w:bottom w:val="single" w:sz="4" w:space="0" w:color="auto"/>
              <w:right w:val="single" w:sz="4" w:space="0" w:color="000000"/>
            </w:tcBorders>
            <w:vAlign w:val="center"/>
          </w:tcPr>
          <w:p w14:paraId="4B324A5A" w14:textId="07E55408" w:rsidR="00F75D3F" w:rsidRDefault="00F75D3F" w:rsidP="00B4736F">
            <w:pPr>
              <w:pStyle w:val="TableParagraph"/>
              <w:tabs>
                <w:tab w:val="left" w:pos="666"/>
              </w:tabs>
              <w:ind w:left="20"/>
              <w:jc w:val="center"/>
              <w:rPr>
                <w:sz w:val="20"/>
                <w:szCs w:val="20"/>
              </w:rPr>
            </w:pPr>
            <w:r>
              <w:rPr>
                <w:sz w:val="20"/>
                <w:szCs w:val="20"/>
              </w:rPr>
              <w:t>-</w:t>
            </w:r>
          </w:p>
        </w:tc>
        <w:tc>
          <w:tcPr>
            <w:tcW w:w="1134" w:type="dxa"/>
            <w:tcBorders>
              <w:top w:val="single" w:sz="4" w:space="0" w:color="auto"/>
              <w:left w:val="single" w:sz="4" w:space="0" w:color="000000"/>
              <w:bottom w:val="single" w:sz="4" w:space="0" w:color="auto"/>
              <w:right w:val="single" w:sz="4" w:space="0" w:color="000000"/>
            </w:tcBorders>
            <w:vAlign w:val="center"/>
          </w:tcPr>
          <w:p w14:paraId="635B2AE5" w14:textId="0A80C868" w:rsidR="00F75D3F" w:rsidRDefault="00F75D3F" w:rsidP="00B4736F">
            <w:pPr>
              <w:pStyle w:val="TableParagraph"/>
              <w:jc w:val="center"/>
              <w:rPr>
                <w:i/>
                <w:sz w:val="20"/>
                <w:szCs w:val="20"/>
              </w:rPr>
            </w:pPr>
            <w:r w:rsidRPr="00F75D3F">
              <w:rPr>
                <w:i/>
                <w:sz w:val="20"/>
                <w:szCs w:val="20"/>
              </w:rPr>
              <w:t>1 раз на тиждень</w:t>
            </w:r>
          </w:p>
        </w:tc>
      </w:tr>
      <w:tr w:rsidR="00F75D3F" w:rsidRPr="0061488C" w14:paraId="084FB90E" w14:textId="77777777" w:rsidTr="00F75D3F">
        <w:trPr>
          <w:trHeight w:val="102"/>
        </w:trPr>
        <w:tc>
          <w:tcPr>
            <w:tcW w:w="1378" w:type="dxa"/>
            <w:tcBorders>
              <w:top w:val="single" w:sz="4" w:space="0" w:color="auto"/>
              <w:left w:val="single" w:sz="4" w:space="0" w:color="000000"/>
              <w:right w:val="single" w:sz="4" w:space="0" w:color="000000"/>
            </w:tcBorders>
            <w:vAlign w:val="center"/>
          </w:tcPr>
          <w:p w14:paraId="7F3927A3" w14:textId="22B58CA9" w:rsidR="00F75D3F" w:rsidRDefault="00F75D3F" w:rsidP="00B4736F">
            <w:pPr>
              <w:pStyle w:val="TableParagraph"/>
              <w:ind w:left="14"/>
              <w:jc w:val="center"/>
              <w:rPr>
                <w:sz w:val="20"/>
                <w:szCs w:val="20"/>
              </w:rPr>
            </w:pPr>
            <w:r w:rsidRPr="00F75D3F">
              <w:rPr>
                <w:sz w:val="20"/>
                <w:szCs w:val="20"/>
              </w:rPr>
              <w:t>Самостійна робота 1</w:t>
            </w:r>
            <w:r>
              <w:rPr>
                <w:sz w:val="20"/>
                <w:szCs w:val="20"/>
              </w:rPr>
              <w:t>3</w:t>
            </w:r>
          </w:p>
        </w:tc>
        <w:tc>
          <w:tcPr>
            <w:tcW w:w="5245" w:type="dxa"/>
            <w:tcBorders>
              <w:top w:val="single" w:sz="4" w:space="0" w:color="auto"/>
              <w:left w:val="single" w:sz="4" w:space="0" w:color="000000"/>
              <w:bottom w:val="single" w:sz="4" w:space="0" w:color="000000"/>
              <w:right w:val="single" w:sz="4" w:space="0" w:color="000000"/>
            </w:tcBorders>
            <w:vAlign w:val="center"/>
          </w:tcPr>
          <w:p w14:paraId="4EB28B61" w14:textId="5B7F15A9" w:rsidR="00F75D3F" w:rsidRDefault="001C2351" w:rsidP="00D1550C">
            <w:pPr>
              <w:pStyle w:val="TableParagraph"/>
              <w:ind w:left="114" w:right="173"/>
              <w:jc w:val="both"/>
              <w:rPr>
                <w:sz w:val="20"/>
                <w:szCs w:val="20"/>
              </w:rPr>
            </w:pPr>
            <w:r>
              <w:rPr>
                <w:sz w:val="20"/>
                <w:szCs w:val="20"/>
              </w:rPr>
              <w:t>Аналіз правових норм, що регулюють с</w:t>
            </w:r>
            <w:r w:rsidRPr="001C2351">
              <w:rPr>
                <w:sz w:val="20"/>
                <w:szCs w:val="20"/>
              </w:rPr>
              <w:t>оціальні послуги в системі соціальної роботи</w:t>
            </w:r>
            <w:r>
              <w:rPr>
                <w:sz w:val="20"/>
                <w:szCs w:val="20"/>
              </w:rPr>
              <w:t xml:space="preserve"> України. </w:t>
            </w:r>
          </w:p>
        </w:tc>
        <w:tc>
          <w:tcPr>
            <w:tcW w:w="851" w:type="dxa"/>
            <w:tcBorders>
              <w:top w:val="single" w:sz="4" w:space="0" w:color="auto"/>
              <w:left w:val="single" w:sz="4" w:space="0" w:color="000000"/>
              <w:bottom w:val="single" w:sz="4" w:space="0" w:color="000000"/>
              <w:right w:val="single" w:sz="4" w:space="0" w:color="000000"/>
            </w:tcBorders>
            <w:vAlign w:val="center"/>
          </w:tcPr>
          <w:p w14:paraId="3299E91F" w14:textId="03D57B78" w:rsidR="00F75D3F" w:rsidRDefault="00F75D3F" w:rsidP="00B4736F">
            <w:pPr>
              <w:pStyle w:val="TableParagraph"/>
              <w:tabs>
                <w:tab w:val="left" w:pos="666"/>
              </w:tabs>
              <w:jc w:val="center"/>
              <w:rPr>
                <w:sz w:val="20"/>
                <w:szCs w:val="20"/>
                <w:lang w:val="ru-RU"/>
              </w:rPr>
            </w:pPr>
            <w:r>
              <w:rPr>
                <w:sz w:val="20"/>
                <w:szCs w:val="20"/>
                <w:lang w:val="ru-RU"/>
              </w:rPr>
              <w:t>8</w:t>
            </w:r>
          </w:p>
        </w:tc>
        <w:tc>
          <w:tcPr>
            <w:tcW w:w="850" w:type="dxa"/>
            <w:tcBorders>
              <w:top w:val="single" w:sz="4" w:space="0" w:color="auto"/>
              <w:left w:val="single" w:sz="4" w:space="0" w:color="000000"/>
              <w:bottom w:val="single" w:sz="4" w:space="0" w:color="000000"/>
              <w:right w:val="single" w:sz="4" w:space="0" w:color="000000"/>
            </w:tcBorders>
            <w:vAlign w:val="center"/>
          </w:tcPr>
          <w:p w14:paraId="55911EC8" w14:textId="67C3BCE3" w:rsidR="00F75D3F" w:rsidRDefault="00F75D3F" w:rsidP="00B4736F">
            <w:pPr>
              <w:pStyle w:val="TableParagraph"/>
              <w:tabs>
                <w:tab w:val="left" w:pos="666"/>
              </w:tabs>
              <w:ind w:left="20"/>
              <w:jc w:val="center"/>
              <w:rPr>
                <w:sz w:val="20"/>
                <w:szCs w:val="20"/>
              </w:rPr>
            </w:pPr>
            <w:r>
              <w:rPr>
                <w:sz w:val="20"/>
                <w:szCs w:val="20"/>
              </w:rPr>
              <w:t>10</w:t>
            </w:r>
          </w:p>
        </w:tc>
        <w:tc>
          <w:tcPr>
            <w:tcW w:w="1134" w:type="dxa"/>
            <w:tcBorders>
              <w:top w:val="single" w:sz="4" w:space="0" w:color="auto"/>
              <w:left w:val="single" w:sz="4" w:space="0" w:color="000000"/>
              <w:bottom w:val="single" w:sz="4" w:space="0" w:color="000000"/>
              <w:right w:val="single" w:sz="4" w:space="0" w:color="000000"/>
            </w:tcBorders>
            <w:vAlign w:val="center"/>
          </w:tcPr>
          <w:p w14:paraId="3B56B44D" w14:textId="1E7D8175" w:rsidR="00F75D3F" w:rsidRDefault="00F75D3F" w:rsidP="00B4736F">
            <w:pPr>
              <w:pStyle w:val="TableParagraph"/>
              <w:jc w:val="center"/>
              <w:rPr>
                <w:i/>
                <w:sz w:val="20"/>
                <w:szCs w:val="20"/>
              </w:rPr>
            </w:pPr>
            <w:r w:rsidRPr="00F75D3F">
              <w:rPr>
                <w:i/>
                <w:sz w:val="20"/>
                <w:szCs w:val="20"/>
              </w:rPr>
              <w:t>Протягом семестру</w:t>
            </w:r>
          </w:p>
        </w:tc>
      </w:tr>
      <w:tr w:rsidR="00B4736F" w:rsidRPr="00346C10" w14:paraId="4B3B731F" w14:textId="77777777" w:rsidTr="007B7C2D">
        <w:trPr>
          <w:trHeight w:val="316"/>
        </w:trPr>
        <w:tc>
          <w:tcPr>
            <w:tcW w:w="6623" w:type="dxa"/>
            <w:gridSpan w:val="2"/>
            <w:tcBorders>
              <w:top w:val="single" w:sz="4" w:space="0" w:color="000000"/>
              <w:left w:val="single" w:sz="4" w:space="0" w:color="000000"/>
              <w:bottom w:val="single" w:sz="4" w:space="0" w:color="000000"/>
              <w:right w:val="single" w:sz="4" w:space="0" w:color="000000"/>
            </w:tcBorders>
            <w:hideMark/>
          </w:tcPr>
          <w:p w14:paraId="60E3181A" w14:textId="77777777" w:rsidR="00B4736F" w:rsidRPr="003D63A3" w:rsidRDefault="00B4736F" w:rsidP="00B4736F">
            <w:pPr>
              <w:pStyle w:val="TableParagraph"/>
              <w:spacing w:line="268" w:lineRule="exact"/>
              <w:ind w:left="110"/>
              <w:rPr>
                <w:sz w:val="20"/>
                <w:szCs w:val="20"/>
              </w:rPr>
            </w:pPr>
            <w:r w:rsidRPr="003D63A3">
              <w:rPr>
                <w:sz w:val="20"/>
                <w:szCs w:val="20"/>
              </w:rPr>
              <w:t>Разом</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2084A0" w14:textId="76E7C598" w:rsidR="00B4736F" w:rsidRPr="000A2009" w:rsidRDefault="000A2009" w:rsidP="0061488C">
            <w:pPr>
              <w:pStyle w:val="TableParagraph"/>
              <w:tabs>
                <w:tab w:val="left" w:pos="666"/>
              </w:tabs>
              <w:spacing w:line="268" w:lineRule="exact"/>
              <w:jc w:val="center"/>
              <w:rPr>
                <w:sz w:val="20"/>
                <w:szCs w:val="20"/>
                <w:lang w:val="ru-RU"/>
              </w:rPr>
            </w:pPr>
            <w:r w:rsidRPr="000A2009">
              <w:rPr>
                <w:sz w:val="20"/>
                <w:szCs w:val="20"/>
                <w:lang w:val="ru-RU"/>
              </w:rPr>
              <w:t>1</w:t>
            </w:r>
            <w:r w:rsidR="001C2351">
              <w:rPr>
                <w:sz w:val="20"/>
                <w:szCs w:val="20"/>
                <w:lang w:val="ru-RU"/>
              </w:rPr>
              <w:t>2</w:t>
            </w:r>
            <w:r w:rsidRPr="000A2009">
              <w:rPr>
                <w:sz w:val="20"/>
                <w:szCs w:val="20"/>
                <w:lang w:val="ru-RU"/>
              </w:rPr>
              <w:t>0</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18CA62D" w14:textId="54C6AFA5" w:rsidR="00B4736F" w:rsidRPr="000A2009" w:rsidRDefault="000A2009" w:rsidP="00B4736F">
            <w:pPr>
              <w:pStyle w:val="TableParagraph"/>
              <w:tabs>
                <w:tab w:val="left" w:pos="666"/>
              </w:tabs>
              <w:spacing w:line="268" w:lineRule="exact"/>
              <w:ind w:left="20"/>
              <w:jc w:val="center"/>
              <w:rPr>
                <w:sz w:val="20"/>
                <w:szCs w:val="20"/>
                <w:lang w:val="ru-RU"/>
              </w:rPr>
            </w:pPr>
            <w:r w:rsidRPr="000A2009">
              <w:rPr>
                <w:sz w:val="20"/>
                <w:szCs w:val="20"/>
                <w:lang w:val="ru-RU"/>
              </w:rPr>
              <w:t>1</w:t>
            </w:r>
            <w:r w:rsidR="001C2351">
              <w:rPr>
                <w:sz w:val="20"/>
                <w:szCs w:val="20"/>
                <w:lang w:val="ru-RU"/>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5BCFBABB" w14:textId="77777777" w:rsidR="00B4736F" w:rsidRPr="003D63A3" w:rsidRDefault="00B4736F" w:rsidP="00B4736F">
            <w:pPr>
              <w:pStyle w:val="TableParagraph"/>
              <w:jc w:val="center"/>
              <w:rPr>
                <w:sz w:val="20"/>
                <w:szCs w:val="20"/>
              </w:rPr>
            </w:pPr>
          </w:p>
        </w:tc>
      </w:tr>
    </w:tbl>
    <w:p w14:paraId="4C2D815E" w14:textId="6723C738" w:rsidR="001D0634" w:rsidRDefault="001D0634" w:rsidP="001D0634">
      <w:pPr>
        <w:rPr>
          <w:rFonts w:eastAsia="Times New Roman"/>
          <w:lang w:val="ru-RU" w:eastAsia="ar-SA"/>
        </w:rPr>
      </w:pPr>
    </w:p>
    <w:p w14:paraId="08C8C81F" w14:textId="77777777" w:rsidR="00346C10" w:rsidRPr="00346C10" w:rsidRDefault="004626BE" w:rsidP="0013771E">
      <w:pPr>
        <w:pStyle w:val="ab"/>
        <w:widowControl w:val="0"/>
        <w:tabs>
          <w:tab w:val="left" w:pos="3281"/>
        </w:tabs>
        <w:suppressAutoHyphens w:val="0"/>
        <w:autoSpaceDE w:val="0"/>
        <w:autoSpaceDN w:val="0"/>
        <w:spacing w:before="228" w:after="7"/>
        <w:ind w:left="3280"/>
        <w:contextualSpacing w:val="0"/>
        <w:rPr>
          <w:b/>
        </w:rPr>
      </w:pPr>
      <w:r>
        <w:rPr>
          <w:b/>
          <w:lang w:val="ru-RU"/>
        </w:rPr>
        <w:t>5</w:t>
      </w:r>
      <w:r w:rsidR="0013771E">
        <w:rPr>
          <w:b/>
          <w:lang w:val="ru-RU"/>
        </w:rPr>
        <w:t>. </w:t>
      </w:r>
      <w:r w:rsidR="00346C10" w:rsidRPr="00346C10">
        <w:rPr>
          <w:b/>
        </w:rPr>
        <w:t>Види</w:t>
      </w:r>
      <w:r w:rsidR="00346C10" w:rsidRPr="00346C10">
        <w:rPr>
          <w:b/>
          <w:spacing w:val="-5"/>
        </w:rPr>
        <w:t xml:space="preserve"> </w:t>
      </w:r>
      <w:r w:rsidR="00346C10" w:rsidRPr="00346C10">
        <w:rPr>
          <w:b/>
        </w:rPr>
        <w:t>і</w:t>
      </w:r>
      <w:r w:rsidR="00346C10" w:rsidRPr="00346C10">
        <w:rPr>
          <w:b/>
          <w:spacing w:val="-3"/>
        </w:rPr>
        <w:t xml:space="preserve"> </w:t>
      </w:r>
      <w:r w:rsidR="00346C10" w:rsidRPr="00346C10">
        <w:rPr>
          <w:b/>
        </w:rPr>
        <w:t>зміст</w:t>
      </w:r>
      <w:r w:rsidR="00346C10" w:rsidRPr="00346C10">
        <w:rPr>
          <w:b/>
          <w:spacing w:val="-4"/>
        </w:rPr>
        <w:t xml:space="preserve"> </w:t>
      </w:r>
      <w:r w:rsidR="00346C10" w:rsidRPr="00346C10">
        <w:rPr>
          <w:b/>
        </w:rPr>
        <w:t>контрольних</w:t>
      </w:r>
      <w:r w:rsidR="00346C10" w:rsidRPr="00346C10">
        <w:rPr>
          <w:b/>
          <w:spacing w:val="-7"/>
        </w:rPr>
        <w:t xml:space="preserve"> </w:t>
      </w:r>
      <w:r w:rsidR="00346C10" w:rsidRPr="00346C10">
        <w:rPr>
          <w:b/>
        </w:rPr>
        <w:t>заходів</w:t>
      </w:r>
    </w:p>
    <w:tbl>
      <w:tblPr>
        <w:tblStyle w:val="TableNormal"/>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7"/>
        <w:gridCol w:w="3544"/>
        <w:gridCol w:w="2126"/>
        <w:gridCol w:w="1134"/>
      </w:tblGrid>
      <w:tr w:rsidR="00346C10" w:rsidRPr="00346C10" w14:paraId="7E302928" w14:textId="77777777" w:rsidTr="005C1B39">
        <w:trPr>
          <w:trHeight w:val="801"/>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19B1FFFE" w14:textId="77777777" w:rsidR="007A2307" w:rsidRDefault="007A2307" w:rsidP="008C7654">
            <w:pPr>
              <w:pStyle w:val="TableParagraph"/>
              <w:spacing w:line="276" w:lineRule="auto"/>
              <w:ind w:left="69" w:right="39"/>
              <w:jc w:val="center"/>
              <w:rPr>
                <w:sz w:val="20"/>
                <w:szCs w:val="20"/>
              </w:rPr>
            </w:pPr>
            <w:r>
              <w:rPr>
                <w:sz w:val="20"/>
                <w:szCs w:val="20"/>
              </w:rPr>
              <w:t>Вид заняття/</w:t>
            </w:r>
          </w:p>
          <w:p w14:paraId="5CB665A0" w14:textId="77777777" w:rsidR="00346C10" w:rsidRPr="00312F10" w:rsidRDefault="007A2307" w:rsidP="008C7654">
            <w:pPr>
              <w:pStyle w:val="TableParagraph"/>
              <w:spacing w:line="276" w:lineRule="auto"/>
              <w:ind w:left="69" w:right="39"/>
              <w:jc w:val="center"/>
              <w:rPr>
                <w:sz w:val="20"/>
                <w:szCs w:val="20"/>
              </w:rPr>
            </w:pPr>
            <w:r>
              <w:rPr>
                <w:sz w:val="20"/>
                <w:szCs w:val="20"/>
              </w:rPr>
              <w:t>роботи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C65875C" w14:textId="77777777" w:rsidR="00346C10" w:rsidRPr="00312F10" w:rsidRDefault="00346C10" w:rsidP="008C7654">
            <w:pPr>
              <w:pStyle w:val="TableParagraph"/>
              <w:spacing w:line="276" w:lineRule="auto"/>
              <w:jc w:val="center"/>
              <w:rPr>
                <w:sz w:val="20"/>
                <w:szCs w:val="20"/>
              </w:rPr>
            </w:pPr>
            <w:r w:rsidRPr="00312F10">
              <w:rPr>
                <w:sz w:val="20"/>
                <w:szCs w:val="20"/>
              </w:rPr>
              <w:t>Вид поточного</w:t>
            </w:r>
            <w:r w:rsidRPr="00312F10">
              <w:rPr>
                <w:spacing w:val="1"/>
                <w:sz w:val="20"/>
                <w:szCs w:val="20"/>
              </w:rPr>
              <w:t xml:space="preserve"> </w:t>
            </w:r>
            <w:r w:rsidRPr="00312F10">
              <w:rPr>
                <w:sz w:val="20"/>
                <w:szCs w:val="20"/>
              </w:rPr>
              <w:t>контрольного</w:t>
            </w:r>
            <w:r w:rsidRPr="00312F10">
              <w:rPr>
                <w:spacing w:val="-11"/>
                <w:sz w:val="20"/>
                <w:szCs w:val="20"/>
              </w:rPr>
              <w:t xml:space="preserve"> </w:t>
            </w:r>
            <w:r w:rsidRPr="00312F10">
              <w:rPr>
                <w:sz w:val="20"/>
                <w:szCs w:val="20"/>
              </w:rPr>
              <w:t>заходу</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3E06C544" w14:textId="77777777" w:rsidR="00346C10" w:rsidRPr="00312F10" w:rsidRDefault="00346C10" w:rsidP="008C7654">
            <w:pPr>
              <w:pStyle w:val="TableParagraph"/>
              <w:spacing w:line="276" w:lineRule="auto"/>
              <w:ind w:left="102" w:right="43"/>
              <w:jc w:val="center"/>
              <w:rPr>
                <w:sz w:val="20"/>
                <w:szCs w:val="20"/>
              </w:rPr>
            </w:pPr>
            <w:r w:rsidRPr="00312F10">
              <w:rPr>
                <w:sz w:val="20"/>
                <w:szCs w:val="20"/>
              </w:rPr>
              <w:t>Зміст поточного</w:t>
            </w:r>
            <w:r w:rsidRPr="00312F10">
              <w:rPr>
                <w:spacing w:val="1"/>
                <w:sz w:val="20"/>
                <w:szCs w:val="20"/>
              </w:rPr>
              <w:t xml:space="preserve"> </w:t>
            </w:r>
            <w:r w:rsidRPr="00312F10">
              <w:rPr>
                <w:spacing w:val="-1"/>
                <w:sz w:val="20"/>
                <w:szCs w:val="20"/>
              </w:rPr>
              <w:t>контрольного</w:t>
            </w:r>
            <w:r w:rsidRPr="00312F10">
              <w:rPr>
                <w:spacing w:val="-8"/>
                <w:sz w:val="20"/>
                <w:szCs w:val="20"/>
              </w:rPr>
              <w:t xml:space="preserve"> </w:t>
            </w:r>
            <w:r w:rsidRPr="00312F10">
              <w:rPr>
                <w:sz w:val="20"/>
                <w:szCs w:val="20"/>
              </w:rPr>
              <w:t>заходу</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4CA8A50" w14:textId="77777777" w:rsidR="00346C10" w:rsidRPr="00312F10" w:rsidRDefault="00346C10" w:rsidP="008C7654">
            <w:pPr>
              <w:pStyle w:val="TableParagraph"/>
              <w:spacing w:line="276" w:lineRule="auto"/>
              <w:ind w:left="99" w:right="47"/>
              <w:jc w:val="center"/>
              <w:rPr>
                <w:sz w:val="20"/>
                <w:szCs w:val="20"/>
              </w:rPr>
            </w:pPr>
            <w:r w:rsidRPr="00312F10">
              <w:rPr>
                <w:sz w:val="20"/>
                <w:szCs w:val="20"/>
              </w:rPr>
              <w:t>Критерії оцінювання</w:t>
            </w:r>
            <w:r w:rsidRPr="00312F10">
              <w:rPr>
                <w:spacing w:val="-47"/>
                <w:sz w:val="20"/>
                <w:szCs w:val="20"/>
              </w:rPr>
              <w:t xml:space="preserve"> </w:t>
            </w:r>
            <w:r w:rsidRPr="00312F10">
              <w:rPr>
                <w:sz w:val="20"/>
                <w:szCs w:val="20"/>
              </w:rPr>
              <w:t>та термін</w:t>
            </w:r>
            <w:r w:rsidRPr="00312F10">
              <w:rPr>
                <w:spacing w:val="-9"/>
                <w:sz w:val="20"/>
                <w:szCs w:val="20"/>
              </w:rPr>
              <w:t xml:space="preserve"> </w:t>
            </w:r>
            <w:r w:rsidRPr="00312F10">
              <w:rPr>
                <w:sz w:val="20"/>
                <w:szCs w:val="20"/>
              </w:rPr>
              <w:t>виконання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928D2EB" w14:textId="77777777" w:rsidR="00346C10" w:rsidRPr="00312F10" w:rsidRDefault="00346C10" w:rsidP="00312F10">
            <w:pPr>
              <w:pStyle w:val="TableParagraph"/>
              <w:spacing w:line="276" w:lineRule="auto"/>
              <w:ind w:left="76"/>
              <w:jc w:val="center"/>
              <w:rPr>
                <w:sz w:val="20"/>
                <w:szCs w:val="20"/>
              </w:rPr>
            </w:pPr>
            <w:r w:rsidRPr="00312F10">
              <w:rPr>
                <w:sz w:val="20"/>
                <w:szCs w:val="20"/>
              </w:rPr>
              <w:t>Усього</w:t>
            </w:r>
            <w:r w:rsidR="00312F10">
              <w:rPr>
                <w:sz w:val="20"/>
                <w:szCs w:val="20"/>
              </w:rPr>
              <w:t xml:space="preserve"> </w:t>
            </w:r>
            <w:r w:rsidRPr="00312F10">
              <w:rPr>
                <w:sz w:val="20"/>
                <w:szCs w:val="20"/>
              </w:rPr>
              <w:t>балів</w:t>
            </w:r>
          </w:p>
        </w:tc>
      </w:tr>
      <w:tr w:rsidR="007A2307" w:rsidRPr="00346C10" w14:paraId="735EEBDC" w14:textId="77777777" w:rsidTr="005C1B39">
        <w:trPr>
          <w:trHeight w:val="212"/>
        </w:trPr>
        <w:tc>
          <w:tcPr>
            <w:tcW w:w="1276" w:type="dxa"/>
            <w:tcBorders>
              <w:top w:val="single" w:sz="4" w:space="0" w:color="000000"/>
              <w:left w:val="single" w:sz="4" w:space="0" w:color="000000"/>
              <w:bottom w:val="single" w:sz="4" w:space="0" w:color="000000"/>
              <w:right w:val="single" w:sz="4" w:space="0" w:color="000000"/>
            </w:tcBorders>
            <w:vAlign w:val="center"/>
          </w:tcPr>
          <w:p w14:paraId="18A7CEAE" w14:textId="77777777" w:rsidR="007A2307" w:rsidRDefault="007A2307" w:rsidP="008C7654">
            <w:pPr>
              <w:pStyle w:val="TableParagraph"/>
              <w:spacing w:line="276" w:lineRule="auto"/>
              <w:ind w:left="69" w:right="39"/>
              <w:jc w:val="center"/>
              <w:rPr>
                <w:sz w:val="20"/>
                <w:szCs w:val="20"/>
              </w:rPr>
            </w:pPr>
            <w:r>
              <w:rPr>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78B0B975" w14:textId="77777777" w:rsidR="007A2307" w:rsidRPr="00312F10" w:rsidRDefault="007A2307" w:rsidP="008C7654">
            <w:pPr>
              <w:pStyle w:val="TableParagraph"/>
              <w:spacing w:line="276" w:lineRule="auto"/>
              <w:jc w:val="center"/>
              <w:rPr>
                <w:sz w:val="20"/>
                <w:szCs w:val="20"/>
              </w:rPr>
            </w:pPr>
            <w:r>
              <w:rPr>
                <w:sz w:val="20"/>
                <w:szCs w:val="20"/>
              </w:rPr>
              <w:t>2</w:t>
            </w:r>
          </w:p>
        </w:tc>
        <w:tc>
          <w:tcPr>
            <w:tcW w:w="3544" w:type="dxa"/>
            <w:tcBorders>
              <w:top w:val="single" w:sz="4" w:space="0" w:color="000000"/>
              <w:left w:val="single" w:sz="4" w:space="0" w:color="000000"/>
              <w:bottom w:val="single" w:sz="4" w:space="0" w:color="000000"/>
              <w:right w:val="single" w:sz="4" w:space="0" w:color="000000"/>
            </w:tcBorders>
            <w:vAlign w:val="center"/>
          </w:tcPr>
          <w:p w14:paraId="2EC7ABF3" w14:textId="77777777" w:rsidR="007A2307" w:rsidRPr="00312F10" w:rsidRDefault="007A2307" w:rsidP="008C7654">
            <w:pPr>
              <w:pStyle w:val="TableParagraph"/>
              <w:spacing w:line="276" w:lineRule="auto"/>
              <w:ind w:left="102" w:right="43"/>
              <w:jc w:val="center"/>
              <w:rPr>
                <w:sz w:val="20"/>
                <w:szCs w:val="20"/>
              </w:rPr>
            </w:pPr>
            <w:r>
              <w:rPr>
                <w:sz w:val="20"/>
                <w:szCs w:val="20"/>
              </w:rPr>
              <w:t>3</w:t>
            </w:r>
          </w:p>
        </w:tc>
        <w:tc>
          <w:tcPr>
            <w:tcW w:w="2126" w:type="dxa"/>
            <w:tcBorders>
              <w:top w:val="single" w:sz="4" w:space="0" w:color="000000"/>
              <w:left w:val="single" w:sz="4" w:space="0" w:color="000000"/>
              <w:bottom w:val="single" w:sz="4" w:space="0" w:color="000000"/>
              <w:right w:val="single" w:sz="4" w:space="0" w:color="000000"/>
            </w:tcBorders>
            <w:vAlign w:val="center"/>
          </w:tcPr>
          <w:p w14:paraId="3D1C593A" w14:textId="77777777" w:rsidR="007A2307" w:rsidRPr="00312F10" w:rsidRDefault="007A2307" w:rsidP="008C7654">
            <w:pPr>
              <w:pStyle w:val="TableParagraph"/>
              <w:spacing w:line="276" w:lineRule="auto"/>
              <w:ind w:left="99" w:right="47"/>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0397D8A5" w14:textId="77777777" w:rsidR="007A2307" w:rsidRPr="00312F10" w:rsidRDefault="007A2307" w:rsidP="00312F10">
            <w:pPr>
              <w:pStyle w:val="TableParagraph"/>
              <w:spacing w:line="276" w:lineRule="auto"/>
              <w:ind w:left="76"/>
              <w:jc w:val="center"/>
              <w:rPr>
                <w:sz w:val="20"/>
                <w:szCs w:val="20"/>
              </w:rPr>
            </w:pPr>
            <w:r>
              <w:rPr>
                <w:sz w:val="20"/>
                <w:szCs w:val="20"/>
              </w:rPr>
              <w:t>5</w:t>
            </w:r>
          </w:p>
        </w:tc>
      </w:tr>
      <w:tr w:rsidR="007A2307" w:rsidRPr="00346C10" w14:paraId="48333F7B" w14:textId="77777777" w:rsidTr="005C1B39">
        <w:trPr>
          <w:trHeight w:val="212"/>
        </w:trPr>
        <w:tc>
          <w:tcPr>
            <w:tcW w:w="9497" w:type="dxa"/>
            <w:gridSpan w:val="5"/>
            <w:tcBorders>
              <w:top w:val="single" w:sz="4" w:space="0" w:color="000000"/>
              <w:left w:val="single" w:sz="4" w:space="0" w:color="000000"/>
              <w:bottom w:val="single" w:sz="4" w:space="0" w:color="000000"/>
              <w:right w:val="single" w:sz="4" w:space="0" w:color="000000"/>
            </w:tcBorders>
            <w:vAlign w:val="center"/>
          </w:tcPr>
          <w:p w14:paraId="1B8B406C" w14:textId="77777777" w:rsidR="007A2307" w:rsidRPr="00312F10" w:rsidRDefault="007A2307" w:rsidP="00312F10">
            <w:pPr>
              <w:pStyle w:val="TableParagraph"/>
              <w:spacing w:line="276" w:lineRule="auto"/>
              <w:ind w:left="76"/>
              <w:jc w:val="center"/>
              <w:rPr>
                <w:sz w:val="20"/>
                <w:szCs w:val="20"/>
              </w:rPr>
            </w:pPr>
            <w:r>
              <w:rPr>
                <w:sz w:val="20"/>
                <w:szCs w:val="20"/>
              </w:rPr>
              <w:t>Поточний контроль</w:t>
            </w:r>
          </w:p>
        </w:tc>
      </w:tr>
      <w:tr w:rsidR="007A2307" w:rsidRPr="00346C10" w14:paraId="240401CA" w14:textId="77777777" w:rsidTr="005C1B39">
        <w:trPr>
          <w:trHeight w:val="230"/>
        </w:trPr>
        <w:tc>
          <w:tcPr>
            <w:tcW w:w="9497" w:type="dxa"/>
            <w:gridSpan w:val="5"/>
            <w:tcBorders>
              <w:top w:val="single" w:sz="4" w:space="0" w:color="000000"/>
              <w:left w:val="single" w:sz="4" w:space="0" w:color="000000"/>
              <w:bottom w:val="single" w:sz="4" w:space="0" w:color="000000"/>
              <w:right w:val="single" w:sz="4" w:space="0" w:color="000000"/>
            </w:tcBorders>
            <w:vAlign w:val="center"/>
          </w:tcPr>
          <w:p w14:paraId="71174020" w14:textId="77777777" w:rsidR="007A2307" w:rsidRPr="00312F10" w:rsidRDefault="007A2307" w:rsidP="00312F10">
            <w:pPr>
              <w:pStyle w:val="TableParagraph"/>
              <w:spacing w:line="276" w:lineRule="auto"/>
              <w:ind w:left="76"/>
              <w:jc w:val="center"/>
              <w:rPr>
                <w:sz w:val="20"/>
                <w:szCs w:val="20"/>
              </w:rPr>
            </w:pPr>
            <w:r>
              <w:rPr>
                <w:sz w:val="20"/>
                <w:szCs w:val="20"/>
              </w:rPr>
              <w:t>Змістовий модуль 1</w:t>
            </w:r>
          </w:p>
        </w:tc>
      </w:tr>
      <w:tr w:rsidR="00346C10" w:rsidRPr="002321B6" w14:paraId="59FF9D31" w14:textId="77777777" w:rsidTr="005C1B39">
        <w:trPr>
          <w:trHeight w:val="460"/>
        </w:trPr>
        <w:tc>
          <w:tcPr>
            <w:tcW w:w="1276" w:type="dxa"/>
            <w:tcBorders>
              <w:top w:val="single" w:sz="4" w:space="0" w:color="000000"/>
              <w:left w:val="single" w:sz="4" w:space="0" w:color="000000"/>
              <w:bottom w:val="single" w:sz="4" w:space="0" w:color="000000"/>
              <w:right w:val="single" w:sz="4" w:space="0" w:color="000000"/>
            </w:tcBorders>
            <w:vAlign w:val="center"/>
          </w:tcPr>
          <w:p w14:paraId="48C56718" w14:textId="77777777" w:rsidR="00346C10" w:rsidRPr="00F0186B" w:rsidRDefault="00901C24" w:rsidP="00F0186B">
            <w:pPr>
              <w:pStyle w:val="TableParagraph"/>
              <w:spacing w:line="268" w:lineRule="exact"/>
              <w:ind w:left="13"/>
              <w:jc w:val="center"/>
              <w:rPr>
                <w:sz w:val="20"/>
                <w:szCs w:val="20"/>
              </w:rPr>
            </w:pPr>
            <w:r w:rsidRPr="00F0186B">
              <w:rPr>
                <w:spacing w:val="-1"/>
                <w:sz w:val="20"/>
                <w:szCs w:val="20"/>
              </w:rPr>
              <w:t>Семінарське заняття 1</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810CCD9" w14:textId="77777777" w:rsidR="00346C10" w:rsidRPr="00F0186B" w:rsidRDefault="0076439B" w:rsidP="00F0186B">
            <w:pPr>
              <w:pStyle w:val="TableParagraph"/>
              <w:spacing w:line="215" w:lineRule="exact"/>
              <w:ind w:left="110" w:right="142"/>
              <w:jc w:val="center"/>
              <w:rPr>
                <w:sz w:val="20"/>
                <w:szCs w:val="20"/>
              </w:rPr>
            </w:pPr>
            <w:r w:rsidRPr="00F0186B">
              <w:rPr>
                <w:spacing w:val="-1"/>
                <w:sz w:val="20"/>
                <w:szCs w:val="20"/>
              </w:rPr>
              <w:t xml:space="preserve">Практичні: </w:t>
            </w:r>
            <w:r w:rsidR="00592B70" w:rsidRPr="00F0186B">
              <w:rPr>
                <w:spacing w:val="-1"/>
                <w:sz w:val="20"/>
                <w:szCs w:val="20"/>
              </w:rPr>
              <w:t>о</w:t>
            </w:r>
            <w:r w:rsidR="00901C24" w:rsidRPr="00F0186B">
              <w:rPr>
                <w:spacing w:val="-1"/>
                <w:sz w:val="20"/>
                <w:szCs w:val="20"/>
              </w:rPr>
              <w:t>питування</w:t>
            </w:r>
            <w:r w:rsidR="00B65C0E"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178F8577" w14:textId="77777777" w:rsidR="00312F10" w:rsidRDefault="00312F10" w:rsidP="00312F10">
            <w:pPr>
              <w:ind w:left="142" w:right="142"/>
              <w:rPr>
                <w:sz w:val="20"/>
                <w:szCs w:val="20"/>
                <w:lang w:val="uk-UA"/>
              </w:rPr>
            </w:pPr>
            <w:r w:rsidRPr="00312F10">
              <w:rPr>
                <w:sz w:val="20"/>
                <w:szCs w:val="20"/>
                <w:lang w:val="uk-UA"/>
              </w:rPr>
              <w:t>Питання для підготовки:</w:t>
            </w:r>
          </w:p>
          <w:p w14:paraId="2B593571" w14:textId="77777777" w:rsidR="00DE7B9F" w:rsidRPr="00DE7B9F" w:rsidRDefault="00DE7B9F" w:rsidP="00DE7B9F">
            <w:pPr>
              <w:ind w:left="142" w:right="142"/>
              <w:rPr>
                <w:sz w:val="20"/>
                <w:szCs w:val="20"/>
                <w:lang w:val="uk-UA"/>
              </w:rPr>
            </w:pPr>
            <w:r w:rsidRPr="00DE7B9F">
              <w:rPr>
                <w:sz w:val="20"/>
                <w:szCs w:val="20"/>
                <w:lang w:val="uk-UA"/>
              </w:rPr>
              <w:t xml:space="preserve">1.Право соціального забезпечення як галузь національного права: поняття, предмет, метод. </w:t>
            </w:r>
          </w:p>
          <w:p w14:paraId="16D6297D" w14:textId="18640373" w:rsidR="00835B88" w:rsidRPr="00312F10" w:rsidRDefault="00DE7B9F" w:rsidP="00DE7B9F">
            <w:pPr>
              <w:ind w:left="142" w:right="142"/>
              <w:rPr>
                <w:sz w:val="20"/>
                <w:szCs w:val="20"/>
                <w:lang w:val="uk-UA"/>
              </w:rPr>
            </w:pPr>
            <w:r w:rsidRPr="00DE7B9F">
              <w:rPr>
                <w:sz w:val="20"/>
                <w:szCs w:val="20"/>
                <w:lang w:val="uk-UA"/>
              </w:rPr>
              <w:t>2.Функції права соціального забезпечення та його система. 3.Співвідношення системи права соціального забезпечення та системи законодавства про соціальне забезпечення.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31026DD0" w14:textId="72253077" w:rsidR="00312F10" w:rsidRPr="00312F10" w:rsidRDefault="00592B70" w:rsidP="00312F10">
            <w:pPr>
              <w:ind w:left="99" w:right="47"/>
              <w:jc w:val="center"/>
              <w:rPr>
                <w:color w:val="000000"/>
                <w:sz w:val="20"/>
                <w:szCs w:val="20"/>
                <w:lang w:val="uk-UA" w:eastAsia="uk-UA"/>
              </w:rPr>
            </w:pPr>
            <w:r>
              <w:rPr>
                <w:color w:val="000000"/>
                <w:sz w:val="20"/>
                <w:szCs w:val="20"/>
                <w:lang w:val="uk-UA" w:eastAsia="uk-UA"/>
              </w:rPr>
              <w:t>2</w:t>
            </w:r>
            <w:r w:rsidR="00312F10" w:rsidRPr="00312F10">
              <w:rPr>
                <w:color w:val="000000"/>
                <w:sz w:val="20"/>
                <w:szCs w:val="20"/>
                <w:lang w:val="uk-UA" w:eastAsia="uk-UA"/>
              </w:rPr>
              <w:t xml:space="preserve"> бала – чітка повна змістовна відповідь на питання;</w:t>
            </w:r>
          </w:p>
          <w:p w14:paraId="453B9064" w14:textId="77777777" w:rsidR="00346C10" w:rsidRPr="00B65C0E" w:rsidRDefault="00B65C0E" w:rsidP="00B65C0E">
            <w:pPr>
              <w:ind w:left="99" w:right="47"/>
              <w:jc w:val="center"/>
              <w:rPr>
                <w:color w:val="000000"/>
                <w:sz w:val="20"/>
                <w:szCs w:val="20"/>
                <w:lang w:val="uk-UA" w:eastAsia="uk-UA"/>
              </w:rPr>
            </w:pPr>
            <w:r>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91F1F47" w14:textId="2DA9A76E" w:rsidR="00346C10" w:rsidRPr="00B20E3E" w:rsidRDefault="00B20E3E" w:rsidP="00310999">
            <w:pPr>
              <w:pStyle w:val="TableParagraph"/>
              <w:jc w:val="center"/>
              <w:rPr>
                <w:sz w:val="20"/>
                <w:szCs w:val="20"/>
                <w:lang w:val="ru-RU"/>
              </w:rPr>
            </w:pPr>
            <w:r>
              <w:rPr>
                <w:sz w:val="20"/>
                <w:szCs w:val="20"/>
                <w:lang w:val="ru-RU"/>
              </w:rPr>
              <w:t>2</w:t>
            </w:r>
          </w:p>
        </w:tc>
      </w:tr>
      <w:tr w:rsidR="0076439B" w:rsidRPr="002321B6" w14:paraId="3EB2C845" w14:textId="77777777" w:rsidTr="005C1B39">
        <w:trPr>
          <w:trHeight w:val="1087"/>
        </w:trPr>
        <w:tc>
          <w:tcPr>
            <w:tcW w:w="1276" w:type="dxa"/>
            <w:tcBorders>
              <w:top w:val="single" w:sz="4" w:space="0" w:color="000000"/>
              <w:left w:val="single" w:sz="4" w:space="0" w:color="000000"/>
              <w:bottom w:val="single" w:sz="4" w:space="0" w:color="auto"/>
              <w:right w:val="single" w:sz="4" w:space="0" w:color="000000"/>
            </w:tcBorders>
            <w:vAlign w:val="center"/>
          </w:tcPr>
          <w:p w14:paraId="3E3E35B2" w14:textId="77777777" w:rsidR="0076439B" w:rsidRPr="00F0186B" w:rsidRDefault="0076439B"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739EBFC8" w14:textId="77777777" w:rsidR="0076439B" w:rsidRPr="00F0186B" w:rsidRDefault="0076439B" w:rsidP="001D0634">
            <w:pPr>
              <w:jc w:val="center"/>
              <w:rPr>
                <w:sz w:val="20"/>
                <w:szCs w:val="20"/>
                <w:lang w:val="uk-UA"/>
              </w:rPr>
            </w:pPr>
            <w:r w:rsidRPr="00F0186B">
              <w:rPr>
                <w:sz w:val="20"/>
                <w:szCs w:val="20"/>
                <w:lang w:val="uk-UA"/>
              </w:rPr>
              <w:t>Завдання самостійної роботи №1</w:t>
            </w:r>
          </w:p>
        </w:tc>
        <w:tc>
          <w:tcPr>
            <w:tcW w:w="3544" w:type="dxa"/>
            <w:tcBorders>
              <w:top w:val="single" w:sz="4" w:space="0" w:color="000000"/>
              <w:left w:val="single" w:sz="4" w:space="0" w:color="000000"/>
              <w:bottom w:val="single" w:sz="4" w:space="0" w:color="auto"/>
              <w:right w:val="single" w:sz="4" w:space="0" w:color="000000"/>
            </w:tcBorders>
            <w:vAlign w:val="center"/>
          </w:tcPr>
          <w:p w14:paraId="2C305EDB" w14:textId="0331BEB3" w:rsidR="0076439B" w:rsidRPr="00470B49" w:rsidRDefault="00DE7B9F" w:rsidP="00B20E3E">
            <w:pPr>
              <w:pStyle w:val="TableParagraph"/>
              <w:ind w:left="142" w:right="142"/>
              <w:jc w:val="both"/>
              <w:rPr>
                <w:sz w:val="20"/>
                <w:szCs w:val="20"/>
              </w:rPr>
            </w:pPr>
            <w:r w:rsidRPr="00DE7B9F">
              <w:rPr>
                <w:sz w:val="20"/>
                <w:szCs w:val="20"/>
              </w:rPr>
              <w:t>Місце права соціального забезпечення в системі права України.</w:t>
            </w:r>
          </w:p>
        </w:tc>
        <w:tc>
          <w:tcPr>
            <w:tcW w:w="2126" w:type="dxa"/>
            <w:tcBorders>
              <w:top w:val="single" w:sz="4" w:space="0" w:color="000000"/>
              <w:left w:val="single" w:sz="4" w:space="0" w:color="000000"/>
              <w:bottom w:val="single" w:sz="4" w:space="0" w:color="auto"/>
              <w:right w:val="single" w:sz="4" w:space="0" w:color="000000"/>
            </w:tcBorders>
            <w:vAlign w:val="center"/>
          </w:tcPr>
          <w:p w14:paraId="56B3D37F" w14:textId="6C5527DC" w:rsidR="00041D68" w:rsidRPr="00312F10" w:rsidRDefault="00041D68" w:rsidP="00041D68">
            <w:pPr>
              <w:ind w:left="99" w:right="47"/>
              <w:jc w:val="center"/>
              <w:rPr>
                <w:color w:val="000000"/>
                <w:sz w:val="20"/>
                <w:szCs w:val="20"/>
                <w:lang w:val="uk-UA" w:eastAsia="uk-UA"/>
              </w:rPr>
            </w:pPr>
            <w:r>
              <w:rPr>
                <w:color w:val="000000"/>
                <w:sz w:val="20"/>
                <w:szCs w:val="20"/>
                <w:lang w:val="uk-UA" w:eastAsia="uk-UA"/>
              </w:rPr>
              <w:t>2 бала – чітке та змістовне виконання завдання</w:t>
            </w:r>
            <w:r w:rsidRPr="00312F10">
              <w:rPr>
                <w:color w:val="000000"/>
                <w:sz w:val="20"/>
                <w:szCs w:val="20"/>
                <w:lang w:val="uk-UA" w:eastAsia="uk-UA"/>
              </w:rPr>
              <w:t>;</w:t>
            </w:r>
          </w:p>
          <w:p w14:paraId="4BC5841B" w14:textId="77777777" w:rsidR="0076439B" w:rsidRPr="00470B49" w:rsidRDefault="00041D68" w:rsidP="00041D68">
            <w:pPr>
              <w:ind w:left="99" w:right="47"/>
              <w:jc w:val="center"/>
              <w:rPr>
                <w:color w:val="000000"/>
                <w:sz w:val="20"/>
                <w:szCs w:val="20"/>
                <w:lang w:val="uk-UA" w:eastAsia="uk-UA"/>
              </w:rPr>
            </w:pPr>
            <w:r>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7369D8E5" w14:textId="032447D2" w:rsidR="0076439B" w:rsidRPr="00B20E3E" w:rsidRDefault="00B20E3E" w:rsidP="0076439B">
            <w:pPr>
              <w:pStyle w:val="TableParagraph"/>
              <w:jc w:val="center"/>
              <w:rPr>
                <w:sz w:val="20"/>
                <w:szCs w:val="20"/>
                <w:lang w:val="ru-RU"/>
              </w:rPr>
            </w:pPr>
            <w:r>
              <w:rPr>
                <w:sz w:val="20"/>
                <w:szCs w:val="20"/>
                <w:lang w:val="ru-RU"/>
              </w:rPr>
              <w:t>2</w:t>
            </w:r>
          </w:p>
        </w:tc>
      </w:tr>
      <w:tr w:rsidR="00B20E3E" w:rsidRPr="002321B6" w14:paraId="7B39CEDC" w14:textId="77777777" w:rsidTr="005C1B39">
        <w:trPr>
          <w:trHeight w:val="140"/>
        </w:trPr>
        <w:tc>
          <w:tcPr>
            <w:tcW w:w="1276" w:type="dxa"/>
            <w:tcBorders>
              <w:top w:val="single" w:sz="4" w:space="0" w:color="auto"/>
              <w:left w:val="single" w:sz="4" w:space="0" w:color="000000"/>
              <w:bottom w:val="single" w:sz="4" w:space="0" w:color="auto"/>
              <w:right w:val="single" w:sz="4" w:space="0" w:color="000000"/>
            </w:tcBorders>
            <w:vAlign w:val="center"/>
          </w:tcPr>
          <w:p w14:paraId="5F4695B2" w14:textId="20936616" w:rsidR="00B20E3E" w:rsidRPr="00F0186B" w:rsidRDefault="00B20E3E" w:rsidP="001D0634">
            <w:pPr>
              <w:jc w:val="center"/>
              <w:rPr>
                <w:sz w:val="20"/>
                <w:szCs w:val="20"/>
                <w:lang w:val="uk-UA"/>
              </w:rPr>
            </w:pPr>
            <w:r w:rsidRPr="00B20E3E">
              <w:rPr>
                <w:sz w:val="20"/>
                <w:szCs w:val="20"/>
                <w:lang w:val="uk-UA"/>
              </w:rPr>
              <w:t xml:space="preserve">Семінарське заняття </w:t>
            </w:r>
            <w:r>
              <w:rPr>
                <w:sz w:val="20"/>
                <w:szCs w:val="20"/>
                <w:lang w:val="uk-UA"/>
              </w:rPr>
              <w:t>2</w:t>
            </w:r>
          </w:p>
        </w:tc>
        <w:tc>
          <w:tcPr>
            <w:tcW w:w="1417" w:type="dxa"/>
            <w:tcBorders>
              <w:top w:val="single" w:sz="4" w:space="0" w:color="auto"/>
              <w:left w:val="single" w:sz="4" w:space="0" w:color="000000"/>
              <w:bottom w:val="single" w:sz="4" w:space="0" w:color="auto"/>
              <w:right w:val="single" w:sz="4" w:space="0" w:color="000000"/>
            </w:tcBorders>
            <w:vAlign w:val="center"/>
          </w:tcPr>
          <w:p w14:paraId="31E9C3E7" w14:textId="245CD7CA" w:rsidR="00B20E3E" w:rsidRPr="00F0186B" w:rsidRDefault="00B20E3E" w:rsidP="001D0634">
            <w:pPr>
              <w:jc w:val="center"/>
              <w:rPr>
                <w:sz w:val="20"/>
                <w:szCs w:val="20"/>
                <w:lang w:val="uk-UA"/>
              </w:rPr>
            </w:pPr>
            <w:r w:rsidRPr="00B20E3E">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08926E46" w14:textId="08DBBF10" w:rsidR="00B20E3E" w:rsidRDefault="00B20E3E" w:rsidP="00B20E3E">
            <w:pPr>
              <w:pStyle w:val="TableParagraph"/>
              <w:ind w:left="142" w:right="142"/>
              <w:jc w:val="both"/>
              <w:rPr>
                <w:sz w:val="20"/>
                <w:szCs w:val="20"/>
              </w:rPr>
            </w:pPr>
            <w:r w:rsidRPr="00B20E3E">
              <w:rPr>
                <w:sz w:val="20"/>
                <w:szCs w:val="20"/>
              </w:rPr>
              <w:t>Питання для підготовки:</w:t>
            </w:r>
          </w:p>
          <w:p w14:paraId="4BA78A45" w14:textId="77777777" w:rsidR="00DE7B9F" w:rsidRPr="00DE7B9F" w:rsidRDefault="00DE7B9F" w:rsidP="00DE7B9F">
            <w:pPr>
              <w:pStyle w:val="TableParagraph"/>
              <w:ind w:left="142" w:right="142"/>
              <w:jc w:val="both"/>
              <w:rPr>
                <w:sz w:val="20"/>
                <w:szCs w:val="20"/>
              </w:rPr>
            </w:pPr>
            <w:r w:rsidRPr="00DE7B9F">
              <w:rPr>
                <w:sz w:val="20"/>
                <w:szCs w:val="20"/>
              </w:rPr>
              <w:t xml:space="preserve">1.Джерела права соціального забезпечення: поняття, зміст, види. </w:t>
            </w:r>
          </w:p>
          <w:p w14:paraId="700D4085" w14:textId="757047BD" w:rsidR="00B20E3E" w:rsidRPr="00B20E3E" w:rsidRDefault="00DE7B9F" w:rsidP="00DE7B9F">
            <w:pPr>
              <w:pStyle w:val="TableParagraph"/>
              <w:ind w:left="142" w:right="142"/>
              <w:jc w:val="both"/>
              <w:rPr>
                <w:sz w:val="20"/>
                <w:szCs w:val="20"/>
              </w:rPr>
            </w:pPr>
            <w:r w:rsidRPr="00DE7B9F">
              <w:rPr>
                <w:sz w:val="20"/>
                <w:szCs w:val="20"/>
              </w:rPr>
              <w:t>2.Поняття форм права соціального забезпечення та їх класифікація.</w:t>
            </w:r>
          </w:p>
        </w:tc>
        <w:tc>
          <w:tcPr>
            <w:tcW w:w="2126" w:type="dxa"/>
            <w:tcBorders>
              <w:top w:val="single" w:sz="4" w:space="0" w:color="auto"/>
              <w:left w:val="single" w:sz="4" w:space="0" w:color="000000"/>
              <w:bottom w:val="single" w:sz="4" w:space="0" w:color="auto"/>
              <w:right w:val="single" w:sz="4" w:space="0" w:color="000000"/>
            </w:tcBorders>
            <w:vAlign w:val="center"/>
          </w:tcPr>
          <w:p w14:paraId="4CC64E43"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чітка повна змістовна відповідь на питання;</w:t>
            </w:r>
          </w:p>
          <w:p w14:paraId="477112B8" w14:textId="6EB53CCD"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57E805F8" w14:textId="46B822F0"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69B0CB77" w14:textId="77777777" w:rsidTr="005C1B39">
        <w:trPr>
          <w:trHeight w:val="121"/>
        </w:trPr>
        <w:tc>
          <w:tcPr>
            <w:tcW w:w="1276" w:type="dxa"/>
            <w:tcBorders>
              <w:top w:val="single" w:sz="4" w:space="0" w:color="auto"/>
              <w:left w:val="single" w:sz="4" w:space="0" w:color="000000"/>
              <w:bottom w:val="single" w:sz="4" w:space="0" w:color="auto"/>
              <w:right w:val="single" w:sz="4" w:space="0" w:color="000000"/>
            </w:tcBorders>
            <w:vAlign w:val="center"/>
          </w:tcPr>
          <w:p w14:paraId="4C48C889" w14:textId="04F7CD21" w:rsidR="00B20E3E" w:rsidRPr="00F0186B" w:rsidRDefault="00B20E3E" w:rsidP="001D0634">
            <w:pPr>
              <w:jc w:val="center"/>
              <w:rPr>
                <w:sz w:val="20"/>
                <w:szCs w:val="20"/>
                <w:lang w:val="uk-UA"/>
              </w:rPr>
            </w:pPr>
            <w:r w:rsidRPr="00B20E3E">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1F4219B8" w14:textId="407E7E3D" w:rsidR="00B20E3E" w:rsidRPr="00F0186B" w:rsidRDefault="00B20E3E" w:rsidP="001D0634">
            <w:pPr>
              <w:jc w:val="center"/>
              <w:rPr>
                <w:sz w:val="20"/>
                <w:szCs w:val="20"/>
                <w:lang w:val="uk-UA"/>
              </w:rPr>
            </w:pPr>
            <w:r w:rsidRPr="00B20E3E">
              <w:rPr>
                <w:sz w:val="20"/>
                <w:szCs w:val="20"/>
                <w:lang w:val="uk-UA"/>
              </w:rPr>
              <w:t>Завдання самостійної роботи №</w:t>
            </w:r>
            <w:r>
              <w:rPr>
                <w:sz w:val="20"/>
                <w:szCs w:val="20"/>
                <w:lang w:val="uk-UA"/>
              </w:rPr>
              <w:t>2</w:t>
            </w:r>
          </w:p>
        </w:tc>
        <w:tc>
          <w:tcPr>
            <w:tcW w:w="3544" w:type="dxa"/>
            <w:tcBorders>
              <w:top w:val="single" w:sz="4" w:space="0" w:color="auto"/>
              <w:left w:val="single" w:sz="4" w:space="0" w:color="000000"/>
              <w:bottom w:val="single" w:sz="4" w:space="0" w:color="auto"/>
              <w:right w:val="single" w:sz="4" w:space="0" w:color="000000"/>
            </w:tcBorders>
            <w:vAlign w:val="center"/>
          </w:tcPr>
          <w:p w14:paraId="45E17B8A" w14:textId="4AB148CC" w:rsidR="00B20E3E" w:rsidRPr="00B20E3E" w:rsidRDefault="00DE7B9F" w:rsidP="00B20E3E">
            <w:pPr>
              <w:pStyle w:val="TableParagraph"/>
              <w:ind w:left="142" w:right="142"/>
              <w:jc w:val="both"/>
              <w:rPr>
                <w:sz w:val="20"/>
                <w:szCs w:val="20"/>
              </w:rPr>
            </w:pPr>
            <w:r w:rsidRPr="00DE7B9F">
              <w:rPr>
                <w:sz w:val="20"/>
                <w:szCs w:val="20"/>
              </w:rPr>
              <w:t>Джерела права соціального забезпечення України під час війни та повоєнного відновлення.</w:t>
            </w:r>
          </w:p>
        </w:tc>
        <w:tc>
          <w:tcPr>
            <w:tcW w:w="2126" w:type="dxa"/>
            <w:tcBorders>
              <w:top w:val="single" w:sz="4" w:space="0" w:color="auto"/>
              <w:left w:val="single" w:sz="4" w:space="0" w:color="000000"/>
              <w:bottom w:val="single" w:sz="4" w:space="0" w:color="auto"/>
              <w:right w:val="single" w:sz="4" w:space="0" w:color="000000"/>
            </w:tcBorders>
            <w:vAlign w:val="center"/>
          </w:tcPr>
          <w:p w14:paraId="3A0A637D"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чітке та змістовне виконання завдання;</w:t>
            </w:r>
          </w:p>
          <w:p w14:paraId="764D32D9" w14:textId="3B97741F"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0AA4A73F" w14:textId="21212988"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38251E09" w14:textId="77777777" w:rsidTr="005C1B39">
        <w:trPr>
          <w:trHeight w:val="158"/>
        </w:trPr>
        <w:tc>
          <w:tcPr>
            <w:tcW w:w="1276" w:type="dxa"/>
            <w:tcBorders>
              <w:top w:val="single" w:sz="4" w:space="0" w:color="auto"/>
              <w:left w:val="single" w:sz="4" w:space="0" w:color="000000"/>
              <w:bottom w:val="single" w:sz="4" w:space="0" w:color="auto"/>
              <w:right w:val="single" w:sz="4" w:space="0" w:color="000000"/>
            </w:tcBorders>
            <w:vAlign w:val="center"/>
          </w:tcPr>
          <w:p w14:paraId="7DACD04B" w14:textId="48A774E0" w:rsidR="00B20E3E" w:rsidRPr="00F0186B" w:rsidRDefault="00B20E3E" w:rsidP="001D0634">
            <w:pPr>
              <w:jc w:val="center"/>
              <w:rPr>
                <w:sz w:val="20"/>
                <w:szCs w:val="20"/>
                <w:lang w:val="uk-UA"/>
              </w:rPr>
            </w:pPr>
            <w:r w:rsidRPr="00B20E3E">
              <w:rPr>
                <w:sz w:val="20"/>
                <w:szCs w:val="20"/>
                <w:lang w:val="uk-UA"/>
              </w:rPr>
              <w:t xml:space="preserve">Семінарське заняття </w:t>
            </w:r>
            <w:r>
              <w:rPr>
                <w:sz w:val="20"/>
                <w:szCs w:val="20"/>
                <w:lang w:val="uk-UA"/>
              </w:rPr>
              <w:t>3</w:t>
            </w:r>
          </w:p>
        </w:tc>
        <w:tc>
          <w:tcPr>
            <w:tcW w:w="1417" w:type="dxa"/>
            <w:tcBorders>
              <w:top w:val="single" w:sz="4" w:space="0" w:color="auto"/>
              <w:left w:val="single" w:sz="4" w:space="0" w:color="000000"/>
              <w:bottom w:val="single" w:sz="4" w:space="0" w:color="auto"/>
              <w:right w:val="single" w:sz="4" w:space="0" w:color="000000"/>
            </w:tcBorders>
            <w:vAlign w:val="center"/>
          </w:tcPr>
          <w:p w14:paraId="69BFC308" w14:textId="668E0FDE" w:rsidR="00B20E3E" w:rsidRPr="00F0186B" w:rsidRDefault="00B20E3E" w:rsidP="001D0634">
            <w:pPr>
              <w:jc w:val="center"/>
              <w:rPr>
                <w:sz w:val="20"/>
                <w:szCs w:val="20"/>
                <w:lang w:val="uk-UA"/>
              </w:rPr>
            </w:pPr>
            <w:r w:rsidRPr="00B20E3E">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084605D8" w14:textId="77777777" w:rsidR="00B20E3E" w:rsidRDefault="00B20E3E" w:rsidP="00B20E3E">
            <w:pPr>
              <w:pStyle w:val="TableParagraph"/>
              <w:ind w:left="142" w:right="142"/>
              <w:jc w:val="both"/>
              <w:rPr>
                <w:sz w:val="20"/>
                <w:szCs w:val="20"/>
              </w:rPr>
            </w:pPr>
            <w:r w:rsidRPr="00B20E3E">
              <w:rPr>
                <w:sz w:val="20"/>
                <w:szCs w:val="20"/>
              </w:rPr>
              <w:t>Питання для підготовки:</w:t>
            </w:r>
          </w:p>
          <w:p w14:paraId="085182DA" w14:textId="77777777" w:rsidR="00DE7B9F" w:rsidRPr="00DE7B9F" w:rsidRDefault="00DE7B9F" w:rsidP="00DE7B9F">
            <w:pPr>
              <w:pStyle w:val="TableParagraph"/>
              <w:ind w:left="142" w:right="142"/>
              <w:jc w:val="both"/>
              <w:rPr>
                <w:sz w:val="20"/>
                <w:szCs w:val="20"/>
              </w:rPr>
            </w:pPr>
            <w:r w:rsidRPr="00DE7B9F">
              <w:rPr>
                <w:sz w:val="20"/>
                <w:szCs w:val="20"/>
              </w:rPr>
              <w:t xml:space="preserve">1.Поняття й загальна характеристика принципів права соціального забезпечення. </w:t>
            </w:r>
          </w:p>
          <w:p w14:paraId="7CA9F86C" w14:textId="3A15AA21" w:rsidR="00B20E3E" w:rsidRPr="00B20E3E" w:rsidRDefault="00DE7B9F" w:rsidP="00DE7B9F">
            <w:pPr>
              <w:pStyle w:val="TableParagraph"/>
              <w:ind w:left="142" w:right="142"/>
              <w:jc w:val="both"/>
              <w:rPr>
                <w:sz w:val="20"/>
                <w:szCs w:val="20"/>
              </w:rPr>
            </w:pPr>
            <w:r w:rsidRPr="00DE7B9F">
              <w:rPr>
                <w:sz w:val="20"/>
                <w:szCs w:val="20"/>
              </w:rPr>
              <w:t xml:space="preserve"> 2.Принципи міжнародного права соціального забезпечення.</w:t>
            </w:r>
          </w:p>
        </w:tc>
        <w:tc>
          <w:tcPr>
            <w:tcW w:w="2126" w:type="dxa"/>
            <w:tcBorders>
              <w:top w:val="single" w:sz="4" w:space="0" w:color="auto"/>
              <w:left w:val="single" w:sz="4" w:space="0" w:color="000000"/>
              <w:bottom w:val="single" w:sz="4" w:space="0" w:color="auto"/>
              <w:right w:val="single" w:sz="4" w:space="0" w:color="000000"/>
            </w:tcBorders>
            <w:vAlign w:val="center"/>
          </w:tcPr>
          <w:p w14:paraId="236944A0"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чітка повна змістовна відповідь на питання;</w:t>
            </w:r>
          </w:p>
          <w:p w14:paraId="1FAC445E" w14:textId="187A7622"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EC78AD0" w14:textId="1042FFCE" w:rsidR="00B20E3E" w:rsidRPr="00D56802" w:rsidRDefault="00D56802" w:rsidP="0076439B">
            <w:pPr>
              <w:pStyle w:val="TableParagraph"/>
              <w:jc w:val="center"/>
              <w:rPr>
                <w:sz w:val="20"/>
                <w:szCs w:val="20"/>
                <w:lang w:val="ru-RU"/>
              </w:rPr>
            </w:pPr>
            <w:r>
              <w:rPr>
                <w:sz w:val="20"/>
                <w:szCs w:val="20"/>
                <w:lang w:val="ru-RU"/>
              </w:rPr>
              <w:t>2</w:t>
            </w:r>
          </w:p>
        </w:tc>
      </w:tr>
      <w:tr w:rsidR="00B20E3E" w:rsidRPr="002321B6" w14:paraId="15D08EDD" w14:textId="77777777" w:rsidTr="005C1B39">
        <w:trPr>
          <w:trHeight w:val="65"/>
        </w:trPr>
        <w:tc>
          <w:tcPr>
            <w:tcW w:w="1276" w:type="dxa"/>
            <w:tcBorders>
              <w:top w:val="single" w:sz="4" w:space="0" w:color="auto"/>
              <w:left w:val="single" w:sz="4" w:space="0" w:color="000000"/>
              <w:bottom w:val="single" w:sz="4" w:space="0" w:color="000000"/>
              <w:right w:val="single" w:sz="4" w:space="0" w:color="000000"/>
            </w:tcBorders>
            <w:vAlign w:val="center"/>
          </w:tcPr>
          <w:p w14:paraId="0949BA6F" w14:textId="569B0700" w:rsidR="00B20E3E" w:rsidRPr="00F0186B" w:rsidRDefault="00B20E3E" w:rsidP="001D0634">
            <w:pPr>
              <w:jc w:val="center"/>
              <w:rPr>
                <w:sz w:val="20"/>
                <w:szCs w:val="20"/>
                <w:lang w:val="uk-UA"/>
              </w:rPr>
            </w:pPr>
            <w:r w:rsidRPr="00B20E3E">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6C81F0B7" w14:textId="07E70E06" w:rsidR="00B20E3E" w:rsidRPr="00F0186B" w:rsidRDefault="00B20E3E" w:rsidP="001D0634">
            <w:pPr>
              <w:jc w:val="center"/>
              <w:rPr>
                <w:sz w:val="20"/>
                <w:szCs w:val="20"/>
                <w:lang w:val="uk-UA"/>
              </w:rPr>
            </w:pPr>
            <w:r w:rsidRPr="00B20E3E">
              <w:rPr>
                <w:sz w:val="20"/>
                <w:szCs w:val="20"/>
                <w:lang w:val="uk-UA"/>
              </w:rPr>
              <w:t>Завдання самостійної роботи №</w:t>
            </w:r>
            <w:r>
              <w:rPr>
                <w:sz w:val="20"/>
                <w:szCs w:val="20"/>
                <w:lang w:val="uk-UA"/>
              </w:rPr>
              <w:t>3</w:t>
            </w:r>
          </w:p>
        </w:tc>
        <w:tc>
          <w:tcPr>
            <w:tcW w:w="3544" w:type="dxa"/>
            <w:tcBorders>
              <w:top w:val="single" w:sz="4" w:space="0" w:color="auto"/>
              <w:left w:val="single" w:sz="4" w:space="0" w:color="000000"/>
              <w:bottom w:val="single" w:sz="4" w:space="0" w:color="000000"/>
              <w:right w:val="single" w:sz="4" w:space="0" w:color="000000"/>
            </w:tcBorders>
            <w:vAlign w:val="center"/>
          </w:tcPr>
          <w:p w14:paraId="4FFC85C1" w14:textId="0D6589AA" w:rsidR="00B20E3E" w:rsidRPr="00B20E3E" w:rsidRDefault="00DE7B9F" w:rsidP="00D56802">
            <w:pPr>
              <w:pStyle w:val="TableParagraph"/>
              <w:ind w:left="142" w:right="142"/>
              <w:jc w:val="both"/>
              <w:rPr>
                <w:sz w:val="20"/>
                <w:szCs w:val="20"/>
              </w:rPr>
            </w:pPr>
            <w:r w:rsidRPr="00DE7B9F">
              <w:rPr>
                <w:sz w:val="20"/>
                <w:szCs w:val="20"/>
              </w:rPr>
              <w:t>Міжнародне гуманітарне право.</w:t>
            </w:r>
          </w:p>
        </w:tc>
        <w:tc>
          <w:tcPr>
            <w:tcW w:w="2126" w:type="dxa"/>
            <w:tcBorders>
              <w:top w:val="single" w:sz="4" w:space="0" w:color="auto"/>
              <w:left w:val="single" w:sz="4" w:space="0" w:color="000000"/>
              <w:bottom w:val="single" w:sz="4" w:space="0" w:color="000000"/>
              <w:right w:val="single" w:sz="4" w:space="0" w:color="000000"/>
            </w:tcBorders>
            <w:vAlign w:val="center"/>
          </w:tcPr>
          <w:p w14:paraId="5F597CFA" w14:textId="77777777" w:rsidR="00B20E3E" w:rsidRPr="00B20E3E" w:rsidRDefault="00B20E3E" w:rsidP="00B20E3E">
            <w:pPr>
              <w:ind w:left="99" w:right="47"/>
              <w:jc w:val="center"/>
              <w:rPr>
                <w:color w:val="000000"/>
                <w:sz w:val="20"/>
                <w:szCs w:val="20"/>
                <w:lang w:val="uk-UA" w:eastAsia="uk-UA"/>
              </w:rPr>
            </w:pPr>
            <w:r w:rsidRPr="00B20E3E">
              <w:rPr>
                <w:color w:val="000000"/>
                <w:sz w:val="20"/>
                <w:szCs w:val="20"/>
                <w:lang w:val="uk-UA" w:eastAsia="uk-UA"/>
              </w:rPr>
              <w:t>2 бала – чітке та змістовне виконання завдання;</w:t>
            </w:r>
          </w:p>
          <w:p w14:paraId="25A41EE6" w14:textId="071C7A56" w:rsidR="00B20E3E" w:rsidRDefault="00B20E3E" w:rsidP="00B20E3E">
            <w:pPr>
              <w:ind w:left="99" w:right="47"/>
              <w:jc w:val="center"/>
              <w:rPr>
                <w:color w:val="000000"/>
                <w:sz w:val="20"/>
                <w:szCs w:val="20"/>
                <w:lang w:val="uk-UA" w:eastAsia="uk-UA"/>
              </w:rPr>
            </w:pPr>
            <w:r w:rsidRPr="00B20E3E">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2442129B" w14:textId="755C3A8E" w:rsidR="00B20E3E" w:rsidRPr="00D56802" w:rsidRDefault="00D56802" w:rsidP="0076439B">
            <w:pPr>
              <w:pStyle w:val="TableParagraph"/>
              <w:jc w:val="center"/>
              <w:rPr>
                <w:sz w:val="20"/>
                <w:szCs w:val="20"/>
                <w:lang w:val="ru-RU"/>
              </w:rPr>
            </w:pPr>
            <w:r>
              <w:rPr>
                <w:sz w:val="20"/>
                <w:szCs w:val="20"/>
                <w:lang w:val="ru-RU"/>
              </w:rPr>
              <w:t>2</w:t>
            </w:r>
          </w:p>
        </w:tc>
      </w:tr>
      <w:tr w:rsidR="00592B70" w:rsidRPr="002321B6" w14:paraId="541F09D0" w14:textId="77777777" w:rsidTr="005C1B39">
        <w:trPr>
          <w:trHeight w:val="460"/>
        </w:trPr>
        <w:tc>
          <w:tcPr>
            <w:tcW w:w="9497" w:type="dxa"/>
            <w:gridSpan w:val="5"/>
            <w:tcBorders>
              <w:top w:val="single" w:sz="4" w:space="0" w:color="000000"/>
              <w:left w:val="single" w:sz="4" w:space="0" w:color="000000"/>
              <w:bottom w:val="single" w:sz="4" w:space="0" w:color="000000"/>
              <w:right w:val="single" w:sz="4" w:space="0" w:color="000000"/>
            </w:tcBorders>
          </w:tcPr>
          <w:p w14:paraId="6BB9DB4D" w14:textId="77777777" w:rsidR="00592B70" w:rsidRPr="00312F10" w:rsidRDefault="00592B70" w:rsidP="0076439B">
            <w:pPr>
              <w:pStyle w:val="TableParagraph"/>
              <w:jc w:val="center"/>
              <w:rPr>
                <w:sz w:val="20"/>
                <w:szCs w:val="20"/>
              </w:rPr>
            </w:pPr>
            <w:r>
              <w:rPr>
                <w:sz w:val="20"/>
                <w:szCs w:val="20"/>
              </w:rPr>
              <w:t>Змістовий модуль 2</w:t>
            </w:r>
          </w:p>
        </w:tc>
      </w:tr>
      <w:tr w:rsidR="00312F10" w:rsidRPr="002321B6" w14:paraId="347C1C1F" w14:textId="77777777" w:rsidTr="005C1B39">
        <w:trPr>
          <w:trHeight w:val="691"/>
        </w:trPr>
        <w:tc>
          <w:tcPr>
            <w:tcW w:w="1276" w:type="dxa"/>
            <w:tcBorders>
              <w:top w:val="single" w:sz="4" w:space="0" w:color="000000"/>
              <w:left w:val="single" w:sz="4" w:space="0" w:color="000000"/>
              <w:bottom w:val="single" w:sz="4" w:space="0" w:color="000000"/>
              <w:right w:val="single" w:sz="4" w:space="0" w:color="000000"/>
            </w:tcBorders>
            <w:vAlign w:val="center"/>
          </w:tcPr>
          <w:p w14:paraId="45C85FAE" w14:textId="5DB7959B" w:rsidR="00312F10" w:rsidRPr="00F0186B" w:rsidRDefault="00901C24" w:rsidP="00F0186B">
            <w:pPr>
              <w:jc w:val="center"/>
              <w:rPr>
                <w:rFonts w:eastAsia="Times New Roman"/>
                <w:sz w:val="20"/>
                <w:szCs w:val="20"/>
                <w:lang w:val="uk-UA"/>
              </w:rPr>
            </w:pPr>
            <w:r w:rsidRPr="00F0186B">
              <w:rPr>
                <w:spacing w:val="-1"/>
                <w:sz w:val="20"/>
                <w:szCs w:val="20"/>
                <w:lang w:val="uk-UA"/>
              </w:rPr>
              <w:t xml:space="preserve">Семінарське заняття </w:t>
            </w:r>
            <w:r w:rsidR="00D56802">
              <w:rPr>
                <w:spacing w:val="-1"/>
                <w:sz w:val="20"/>
                <w:szCs w:val="20"/>
                <w:lang w:val="uk-UA"/>
              </w:rPr>
              <w:t>4</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30B7E5D" w14:textId="77777777" w:rsidR="00312F10" w:rsidRPr="00F0186B" w:rsidRDefault="00B65C0E" w:rsidP="00F0186B">
            <w:pPr>
              <w:pStyle w:val="TableParagraph"/>
              <w:spacing w:line="215" w:lineRule="exact"/>
              <w:ind w:left="110" w:right="142"/>
              <w:jc w:val="center"/>
              <w:rPr>
                <w:sz w:val="20"/>
                <w:szCs w:val="20"/>
              </w:rPr>
            </w:pPr>
            <w:r w:rsidRPr="00F0186B">
              <w:rPr>
                <w:spacing w:val="-1"/>
                <w:sz w:val="20"/>
                <w:szCs w:val="20"/>
              </w:rPr>
              <w:t>Практичні: опитування.</w:t>
            </w:r>
          </w:p>
        </w:tc>
        <w:tc>
          <w:tcPr>
            <w:tcW w:w="3544" w:type="dxa"/>
            <w:tcBorders>
              <w:top w:val="single" w:sz="4" w:space="0" w:color="000000"/>
              <w:left w:val="single" w:sz="4" w:space="0" w:color="000000"/>
              <w:bottom w:val="single" w:sz="4" w:space="0" w:color="000000"/>
              <w:right w:val="single" w:sz="4" w:space="0" w:color="000000"/>
            </w:tcBorders>
          </w:tcPr>
          <w:p w14:paraId="5AFB7BB1" w14:textId="77777777" w:rsidR="00312F10" w:rsidRPr="00D56802" w:rsidRDefault="00312F10" w:rsidP="00312F10">
            <w:pPr>
              <w:ind w:left="142" w:right="142"/>
              <w:rPr>
                <w:sz w:val="20"/>
                <w:szCs w:val="20"/>
                <w:lang w:val="uk-UA"/>
              </w:rPr>
            </w:pPr>
            <w:r w:rsidRPr="00D56802">
              <w:rPr>
                <w:sz w:val="20"/>
                <w:szCs w:val="20"/>
                <w:lang w:val="uk-UA"/>
              </w:rPr>
              <w:t>Питання для підготовки:</w:t>
            </w:r>
          </w:p>
          <w:p w14:paraId="40C42C2E" w14:textId="77777777" w:rsidR="00DE7B9F" w:rsidRPr="00DE7B9F" w:rsidRDefault="00DE7B9F" w:rsidP="00DE7B9F">
            <w:pPr>
              <w:ind w:right="142"/>
              <w:jc w:val="both"/>
              <w:rPr>
                <w:sz w:val="20"/>
                <w:szCs w:val="20"/>
                <w:lang w:val="uk-UA"/>
              </w:rPr>
            </w:pPr>
            <w:r w:rsidRPr="00DE7B9F">
              <w:rPr>
                <w:sz w:val="20"/>
                <w:szCs w:val="20"/>
                <w:lang w:val="uk-UA"/>
              </w:rPr>
              <w:t xml:space="preserve">1.Поняття, основні ознаки, види правовідносин у сфері соціального забезпечення. </w:t>
            </w:r>
          </w:p>
          <w:p w14:paraId="487E50E8" w14:textId="614C8D2B" w:rsidR="00312F10" w:rsidRPr="00DE7B9F" w:rsidRDefault="00DE7B9F" w:rsidP="00D56802">
            <w:pPr>
              <w:ind w:right="142"/>
              <w:jc w:val="both"/>
              <w:rPr>
                <w:sz w:val="20"/>
                <w:szCs w:val="20"/>
                <w:lang w:val="uk-UA"/>
              </w:rPr>
            </w:pPr>
            <w:r w:rsidRPr="00DE7B9F">
              <w:rPr>
                <w:sz w:val="20"/>
                <w:szCs w:val="20"/>
                <w:lang w:val="uk-UA"/>
              </w:rPr>
              <w:t>2.Суб’єкти, об’єкти, зміст правовідносин у сфері соціального забезпечення.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1D56E2F4" w14:textId="77777777" w:rsidR="00D56802" w:rsidRPr="00D56802" w:rsidRDefault="00D56802" w:rsidP="00D56802">
            <w:pPr>
              <w:pStyle w:val="TableParagraph"/>
              <w:ind w:left="99" w:right="47"/>
              <w:jc w:val="center"/>
              <w:rPr>
                <w:sz w:val="20"/>
                <w:szCs w:val="20"/>
              </w:rPr>
            </w:pPr>
            <w:r w:rsidRPr="00D56802">
              <w:rPr>
                <w:sz w:val="20"/>
                <w:szCs w:val="20"/>
              </w:rPr>
              <w:t>2 бала – чітка повна змістовна відповідь на питання;</w:t>
            </w:r>
          </w:p>
          <w:p w14:paraId="1C34FEA0" w14:textId="294D65C3" w:rsidR="00312F10" w:rsidRPr="00312F10" w:rsidRDefault="00D56802" w:rsidP="00D56802">
            <w:pPr>
              <w:pStyle w:val="TableParagraph"/>
              <w:ind w:left="99" w:right="47"/>
              <w:jc w:val="center"/>
              <w:rPr>
                <w:sz w:val="20"/>
                <w:szCs w:val="20"/>
              </w:rPr>
            </w:pPr>
            <w:r w:rsidRPr="00D56802">
              <w:rPr>
                <w:sz w:val="20"/>
                <w:szCs w:val="20"/>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38190FB3" w14:textId="1CF20763" w:rsidR="00312F10" w:rsidRPr="00D56802" w:rsidRDefault="00D56802" w:rsidP="00312F10">
            <w:pPr>
              <w:pStyle w:val="TableParagraph"/>
              <w:jc w:val="center"/>
              <w:rPr>
                <w:sz w:val="20"/>
                <w:szCs w:val="20"/>
                <w:lang w:val="ru-RU"/>
              </w:rPr>
            </w:pPr>
            <w:r>
              <w:rPr>
                <w:sz w:val="20"/>
                <w:szCs w:val="20"/>
                <w:lang w:val="ru-RU"/>
              </w:rPr>
              <w:t>2</w:t>
            </w:r>
          </w:p>
        </w:tc>
      </w:tr>
      <w:tr w:rsidR="00592B70" w:rsidRPr="002321B6" w14:paraId="49E48689" w14:textId="77777777" w:rsidTr="005C1B39">
        <w:trPr>
          <w:trHeight w:val="1069"/>
        </w:trPr>
        <w:tc>
          <w:tcPr>
            <w:tcW w:w="1276" w:type="dxa"/>
            <w:tcBorders>
              <w:top w:val="single" w:sz="4" w:space="0" w:color="000000"/>
              <w:left w:val="single" w:sz="4" w:space="0" w:color="000000"/>
              <w:bottom w:val="single" w:sz="4" w:space="0" w:color="auto"/>
              <w:right w:val="single" w:sz="4" w:space="0" w:color="000000"/>
            </w:tcBorders>
            <w:vAlign w:val="center"/>
          </w:tcPr>
          <w:p w14:paraId="184F9FCA" w14:textId="77777777" w:rsidR="00592B70" w:rsidRPr="00F0186B" w:rsidRDefault="00592B70" w:rsidP="001D0634">
            <w:pPr>
              <w:jc w:val="center"/>
              <w:rPr>
                <w:sz w:val="20"/>
                <w:szCs w:val="20"/>
                <w:lang w:val="uk-UA"/>
              </w:rPr>
            </w:pPr>
            <w:r w:rsidRPr="00F0186B">
              <w:rPr>
                <w:sz w:val="20"/>
                <w:szCs w:val="20"/>
                <w:lang w:val="uk-UA"/>
              </w:rPr>
              <w:lastRenderedPageBreak/>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41B1C9A5" w14:textId="1B47E49C"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D56802">
              <w:rPr>
                <w:sz w:val="20"/>
                <w:szCs w:val="20"/>
                <w:lang w:val="uk-UA"/>
              </w:rPr>
              <w:t>4</w:t>
            </w:r>
          </w:p>
        </w:tc>
        <w:tc>
          <w:tcPr>
            <w:tcW w:w="3544" w:type="dxa"/>
            <w:tcBorders>
              <w:top w:val="single" w:sz="4" w:space="0" w:color="000000"/>
              <w:left w:val="single" w:sz="4" w:space="0" w:color="000000"/>
              <w:bottom w:val="single" w:sz="4" w:space="0" w:color="auto"/>
              <w:right w:val="single" w:sz="4" w:space="0" w:color="000000"/>
            </w:tcBorders>
            <w:vAlign w:val="center"/>
          </w:tcPr>
          <w:p w14:paraId="5C91A0CC" w14:textId="2B4C1003" w:rsidR="00592B70" w:rsidRPr="00DE7B9F" w:rsidRDefault="00DE7B9F" w:rsidP="00D56802">
            <w:pPr>
              <w:pStyle w:val="TableParagraph"/>
              <w:ind w:left="142" w:right="142"/>
              <w:jc w:val="both"/>
              <w:rPr>
                <w:sz w:val="20"/>
                <w:szCs w:val="20"/>
              </w:rPr>
            </w:pPr>
            <w:r w:rsidRPr="00DE7B9F">
              <w:rPr>
                <w:sz w:val="20"/>
                <w:szCs w:val="20"/>
              </w:rPr>
              <w:t>Аналіз правовідношення в сфері соціального забезпечення, в якому Ви або Ваші близькі, знайомі брали/берете участь</w:t>
            </w:r>
          </w:p>
        </w:tc>
        <w:tc>
          <w:tcPr>
            <w:tcW w:w="2126" w:type="dxa"/>
            <w:tcBorders>
              <w:top w:val="single" w:sz="4" w:space="0" w:color="000000"/>
              <w:left w:val="single" w:sz="4" w:space="0" w:color="000000"/>
              <w:bottom w:val="single" w:sz="4" w:space="0" w:color="auto"/>
              <w:right w:val="single" w:sz="4" w:space="0" w:color="000000"/>
            </w:tcBorders>
            <w:vAlign w:val="center"/>
          </w:tcPr>
          <w:p w14:paraId="1D297AA6"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7E976C34" w14:textId="5B52E8C7"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121EFD35" w14:textId="2C060BF7" w:rsidR="00592B70" w:rsidRPr="00D56802" w:rsidRDefault="00D56802" w:rsidP="00592B70">
            <w:pPr>
              <w:pStyle w:val="TableParagraph"/>
              <w:jc w:val="center"/>
              <w:rPr>
                <w:sz w:val="20"/>
                <w:szCs w:val="20"/>
                <w:lang w:val="ru-RU"/>
              </w:rPr>
            </w:pPr>
            <w:r>
              <w:rPr>
                <w:sz w:val="20"/>
                <w:szCs w:val="20"/>
                <w:lang w:val="ru-RU"/>
              </w:rPr>
              <w:t>2</w:t>
            </w:r>
          </w:p>
        </w:tc>
      </w:tr>
      <w:tr w:rsidR="00D56802" w:rsidRPr="002321B6" w14:paraId="6BA83D73" w14:textId="77777777" w:rsidTr="005C1B39">
        <w:trPr>
          <w:trHeight w:val="158"/>
        </w:trPr>
        <w:tc>
          <w:tcPr>
            <w:tcW w:w="1276" w:type="dxa"/>
            <w:tcBorders>
              <w:top w:val="single" w:sz="4" w:space="0" w:color="auto"/>
              <w:left w:val="single" w:sz="4" w:space="0" w:color="000000"/>
              <w:bottom w:val="single" w:sz="4" w:space="0" w:color="auto"/>
              <w:right w:val="single" w:sz="4" w:space="0" w:color="000000"/>
            </w:tcBorders>
            <w:vAlign w:val="center"/>
          </w:tcPr>
          <w:p w14:paraId="6231978D" w14:textId="67E2D9E7" w:rsidR="00D56802" w:rsidRPr="00F0186B" w:rsidRDefault="00D56802" w:rsidP="001D0634">
            <w:pPr>
              <w:jc w:val="center"/>
              <w:rPr>
                <w:sz w:val="20"/>
                <w:szCs w:val="20"/>
                <w:lang w:val="uk-UA"/>
              </w:rPr>
            </w:pPr>
            <w:r w:rsidRPr="00D56802">
              <w:rPr>
                <w:sz w:val="20"/>
                <w:szCs w:val="20"/>
                <w:lang w:val="uk-UA"/>
              </w:rPr>
              <w:t xml:space="preserve">Семінарське заняття </w:t>
            </w:r>
            <w:r>
              <w:rPr>
                <w:sz w:val="20"/>
                <w:szCs w:val="20"/>
                <w:lang w:val="uk-UA"/>
              </w:rPr>
              <w:t>5</w:t>
            </w:r>
          </w:p>
        </w:tc>
        <w:tc>
          <w:tcPr>
            <w:tcW w:w="1417" w:type="dxa"/>
            <w:tcBorders>
              <w:top w:val="single" w:sz="4" w:space="0" w:color="auto"/>
              <w:left w:val="single" w:sz="4" w:space="0" w:color="000000"/>
              <w:bottom w:val="single" w:sz="4" w:space="0" w:color="auto"/>
              <w:right w:val="single" w:sz="4" w:space="0" w:color="000000"/>
            </w:tcBorders>
            <w:vAlign w:val="center"/>
          </w:tcPr>
          <w:p w14:paraId="238FE4D3" w14:textId="4C1B1565" w:rsidR="00D56802" w:rsidRPr="00F0186B" w:rsidRDefault="00D56802" w:rsidP="001D0634">
            <w:pPr>
              <w:jc w:val="center"/>
              <w:rPr>
                <w:sz w:val="20"/>
                <w:szCs w:val="20"/>
                <w:lang w:val="uk-UA"/>
              </w:rPr>
            </w:pPr>
            <w:r w:rsidRPr="00D56802">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74E17695" w14:textId="199F643B" w:rsidR="00D87A39" w:rsidRDefault="00D87A39" w:rsidP="00D87A39">
            <w:pPr>
              <w:pStyle w:val="TableParagraph"/>
              <w:ind w:left="142" w:right="142"/>
              <w:jc w:val="both"/>
              <w:rPr>
                <w:sz w:val="20"/>
                <w:szCs w:val="20"/>
              </w:rPr>
            </w:pPr>
            <w:r w:rsidRPr="00D87A39">
              <w:rPr>
                <w:sz w:val="20"/>
                <w:szCs w:val="20"/>
              </w:rPr>
              <w:t>Питання для підготовки:</w:t>
            </w:r>
          </w:p>
          <w:p w14:paraId="1CCB07A7" w14:textId="77777777" w:rsidR="00DE7B9F" w:rsidRPr="00DE7B9F" w:rsidRDefault="00DE7B9F" w:rsidP="00DE7B9F">
            <w:pPr>
              <w:pStyle w:val="TableParagraph"/>
              <w:ind w:left="142" w:right="142"/>
              <w:jc w:val="both"/>
              <w:rPr>
                <w:sz w:val="20"/>
                <w:szCs w:val="20"/>
              </w:rPr>
            </w:pPr>
            <w:r w:rsidRPr="00DE7B9F">
              <w:rPr>
                <w:sz w:val="20"/>
                <w:szCs w:val="20"/>
              </w:rPr>
              <w:t xml:space="preserve">1.Юридичні факти непрацездатності в праві соціального забезпечення. </w:t>
            </w:r>
          </w:p>
          <w:p w14:paraId="33F15E3F" w14:textId="77777777" w:rsidR="00DE7B9F" w:rsidRPr="00DE7B9F" w:rsidRDefault="00DE7B9F" w:rsidP="00DE7B9F">
            <w:pPr>
              <w:pStyle w:val="TableParagraph"/>
              <w:ind w:left="142" w:right="142"/>
              <w:jc w:val="both"/>
              <w:rPr>
                <w:sz w:val="20"/>
                <w:szCs w:val="20"/>
              </w:rPr>
            </w:pPr>
            <w:r w:rsidRPr="00DE7B9F">
              <w:rPr>
                <w:sz w:val="20"/>
                <w:szCs w:val="20"/>
              </w:rPr>
              <w:t>2.Страховий і трудовий стаж та вислуга років як юридичні факти в праві соціального забезпечення.</w:t>
            </w:r>
          </w:p>
          <w:p w14:paraId="4DB962CA" w14:textId="77777777" w:rsidR="00DE7B9F" w:rsidRPr="00DE7B9F" w:rsidRDefault="00DE7B9F" w:rsidP="00DE7B9F">
            <w:pPr>
              <w:pStyle w:val="TableParagraph"/>
              <w:ind w:left="142" w:right="142"/>
              <w:jc w:val="both"/>
              <w:rPr>
                <w:sz w:val="20"/>
                <w:szCs w:val="20"/>
              </w:rPr>
            </w:pPr>
            <w:r w:rsidRPr="00DE7B9F">
              <w:rPr>
                <w:sz w:val="20"/>
                <w:szCs w:val="20"/>
              </w:rPr>
              <w:t xml:space="preserve">3.Складні життєві обставини як юридичні факти в праві соціального забезпечення. </w:t>
            </w:r>
          </w:p>
          <w:p w14:paraId="624A3C01" w14:textId="5C0FB94C" w:rsidR="00D56802" w:rsidRPr="00041D68" w:rsidRDefault="00DE7B9F" w:rsidP="00DE7B9F">
            <w:pPr>
              <w:pStyle w:val="TableParagraph"/>
              <w:ind w:left="142" w:right="142"/>
              <w:jc w:val="both"/>
              <w:rPr>
                <w:sz w:val="20"/>
                <w:szCs w:val="20"/>
              </w:rPr>
            </w:pPr>
            <w:r w:rsidRPr="00DE7B9F">
              <w:rPr>
                <w:sz w:val="20"/>
                <w:szCs w:val="20"/>
              </w:rPr>
              <w:t>4.Строки у праві соціального забезпечення.</w:t>
            </w:r>
          </w:p>
        </w:tc>
        <w:tc>
          <w:tcPr>
            <w:tcW w:w="2126" w:type="dxa"/>
            <w:tcBorders>
              <w:top w:val="single" w:sz="4" w:space="0" w:color="auto"/>
              <w:left w:val="single" w:sz="4" w:space="0" w:color="000000"/>
              <w:bottom w:val="single" w:sz="4" w:space="0" w:color="auto"/>
              <w:right w:val="single" w:sz="4" w:space="0" w:color="000000"/>
            </w:tcBorders>
            <w:vAlign w:val="center"/>
          </w:tcPr>
          <w:p w14:paraId="2FFAD5C5"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чітка повна змістовна відповідь на питання;</w:t>
            </w:r>
          </w:p>
          <w:p w14:paraId="54ECEBE5" w14:textId="44E7AE0C"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022A1DC" w14:textId="523BF410"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04E29393" w14:textId="77777777" w:rsidTr="005C1B39">
        <w:trPr>
          <w:trHeight w:val="121"/>
        </w:trPr>
        <w:tc>
          <w:tcPr>
            <w:tcW w:w="1276" w:type="dxa"/>
            <w:tcBorders>
              <w:top w:val="single" w:sz="4" w:space="0" w:color="auto"/>
              <w:left w:val="single" w:sz="4" w:space="0" w:color="000000"/>
              <w:bottom w:val="single" w:sz="4" w:space="0" w:color="auto"/>
              <w:right w:val="single" w:sz="4" w:space="0" w:color="000000"/>
            </w:tcBorders>
            <w:vAlign w:val="center"/>
          </w:tcPr>
          <w:p w14:paraId="61D63659" w14:textId="3C36F48E" w:rsidR="00D56802" w:rsidRPr="00F0186B" w:rsidRDefault="00D56802" w:rsidP="001D0634">
            <w:pPr>
              <w:jc w:val="center"/>
              <w:rPr>
                <w:sz w:val="20"/>
                <w:szCs w:val="20"/>
                <w:lang w:val="uk-UA"/>
              </w:rPr>
            </w:pPr>
            <w:r w:rsidRPr="00D56802">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71EFEB3E" w14:textId="7D34D42D" w:rsidR="00D56802" w:rsidRPr="00F0186B" w:rsidRDefault="00D56802" w:rsidP="001D0634">
            <w:pPr>
              <w:jc w:val="center"/>
              <w:rPr>
                <w:sz w:val="20"/>
                <w:szCs w:val="20"/>
                <w:lang w:val="uk-UA"/>
              </w:rPr>
            </w:pPr>
            <w:r w:rsidRPr="00D56802">
              <w:rPr>
                <w:sz w:val="20"/>
                <w:szCs w:val="20"/>
                <w:lang w:val="uk-UA"/>
              </w:rPr>
              <w:t>Завдання самостійної роботи №</w:t>
            </w:r>
            <w:r>
              <w:rPr>
                <w:sz w:val="20"/>
                <w:szCs w:val="20"/>
                <w:lang w:val="uk-UA"/>
              </w:rPr>
              <w:t>5</w:t>
            </w:r>
          </w:p>
        </w:tc>
        <w:tc>
          <w:tcPr>
            <w:tcW w:w="3544" w:type="dxa"/>
            <w:tcBorders>
              <w:top w:val="single" w:sz="4" w:space="0" w:color="auto"/>
              <w:left w:val="single" w:sz="4" w:space="0" w:color="000000"/>
              <w:bottom w:val="single" w:sz="4" w:space="0" w:color="auto"/>
              <w:right w:val="single" w:sz="4" w:space="0" w:color="000000"/>
            </w:tcBorders>
            <w:vAlign w:val="center"/>
          </w:tcPr>
          <w:p w14:paraId="1C208D7B" w14:textId="43944B29" w:rsidR="00D56802" w:rsidRPr="00041D68" w:rsidRDefault="00DE7B9F" w:rsidP="00D87A39">
            <w:pPr>
              <w:pStyle w:val="TableParagraph"/>
              <w:ind w:left="142" w:right="142"/>
              <w:jc w:val="both"/>
              <w:rPr>
                <w:sz w:val="20"/>
                <w:szCs w:val="20"/>
              </w:rPr>
            </w:pPr>
            <w:r w:rsidRPr="00DE7B9F">
              <w:rPr>
                <w:sz w:val="20"/>
                <w:szCs w:val="20"/>
              </w:rPr>
              <w:t>Аналіз системи складних життєвих обставин як юридичних фактів.</w:t>
            </w:r>
          </w:p>
        </w:tc>
        <w:tc>
          <w:tcPr>
            <w:tcW w:w="2126" w:type="dxa"/>
            <w:tcBorders>
              <w:top w:val="single" w:sz="4" w:space="0" w:color="auto"/>
              <w:left w:val="single" w:sz="4" w:space="0" w:color="000000"/>
              <w:bottom w:val="single" w:sz="4" w:space="0" w:color="auto"/>
              <w:right w:val="single" w:sz="4" w:space="0" w:color="000000"/>
            </w:tcBorders>
            <w:vAlign w:val="center"/>
          </w:tcPr>
          <w:p w14:paraId="7254CCA1"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27E06726" w14:textId="3A3B3C2B"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6E1F0DF" w14:textId="610EF82E"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465D5F46" w14:textId="77777777" w:rsidTr="005C1B39">
        <w:trPr>
          <w:trHeight w:val="110"/>
        </w:trPr>
        <w:tc>
          <w:tcPr>
            <w:tcW w:w="1276" w:type="dxa"/>
            <w:tcBorders>
              <w:top w:val="single" w:sz="4" w:space="0" w:color="auto"/>
              <w:left w:val="single" w:sz="4" w:space="0" w:color="000000"/>
              <w:bottom w:val="single" w:sz="4" w:space="0" w:color="auto"/>
              <w:right w:val="single" w:sz="4" w:space="0" w:color="000000"/>
            </w:tcBorders>
            <w:vAlign w:val="center"/>
          </w:tcPr>
          <w:p w14:paraId="6FD04D4B" w14:textId="576CD067" w:rsidR="00D56802" w:rsidRPr="00F0186B" w:rsidRDefault="00D56802" w:rsidP="001D0634">
            <w:pPr>
              <w:jc w:val="center"/>
              <w:rPr>
                <w:sz w:val="20"/>
                <w:szCs w:val="20"/>
                <w:lang w:val="uk-UA"/>
              </w:rPr>
            </w:pPr>
            <w:r w:rsidRPr="00D56802">
              <w:rPr>
                <w:sz w:val="20"/>
                <w:szCs w:val="20"/>
                <w:lang w:val="uk-UA"/>
              </w:rPr>
              <w:t xml:space="preserve">Семінарське заняття </w:t>
            </w:r>
            <w:r>
              <w:rPr>
                <w:sz w:val="20"/>
                <w:szCs w:val="20"/>
                <w:lang w:val="uk-UA"/>
              </w:rPr>
              <w:t>6</w:t>
            </w:r>
          </w:p>
        </w:tc>
        <w:tc>
          <w:tcPr>
            <w:tcW w:w="1417" w:type="dxa"/>
            <w:tcBorders>
              <w:top w:val="single" w:sz="4" w:space="0" w:color="auto"/>
              <w:left w:val="single" w:sz="4" w:space="0" w:color="000000"/>
              <w:bottom w:val="single" w:sz="4" w:space="0" w:color="auto"/>
              <w:right w:val="single" w:sz="4" w:space="0" w:color="000000"/>
            </w:tcBorders>
            <w:vAlign w:val="center"/>
          </w:tcPr>
          <w:p w14:paraId="25322A2A" w14:textId="18C2C6D3" w:rsidR="00D56802" w:rsidRPr="00F0186B" w:rsidRDefault="00D56802" w:rsidP="001D0634">
            <w:pPr>
              <w:jc w:val="center"/>
              <w:rPr>
                <w:sz w:val="20"/>
                <w:szCs w:val="20"/>
                <w:lang w:val="uk-UA"/>
              </w:rPr>
            </w:pPr>
            <w:r w:rsidRPr="00D56802">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2E13C259" w14:textId="54F88185" w:rsidR="00D56802" w:rsidRDefault="00D87A39" w:rsidP="00D87A39">
            <w:pPr>
              <w:pStyle w:val="TableParagraph"/>
              <w:ind w:left="142" w:right="142"/>
              <w:jc w:val="both"/>
              <w:rPr>
                <w:sz w:val="20"/>
                <w:szCs w:val="20"/>
              </w:rPr>
            </w:pPr>
            <w:r w:rsidRPr="00D87A39">
              <w:rPr>
                <w:sz w:val="20"/>
                <w:szCs w:val="20"/>
              </w:rPr>
              <w:t>Питання для підготовки:</w:t>
            </w:r>
          </w:p>
          <w:p w14:paraId="3C442A84" w14:textId="77777777" w:rsidR="00DE7B9F" w:rsidRPr="00DE7B9F" w:rsidRDefault="00DE7B9F" w:rsidP="00DE7B9F">
            <w:pPr>
              <w:pStyle w:val="TableParagraph"/>
              <w:ind w:left="142" w:right="142"/>
              <w:jc w:val="both"/>
              <w:rPr>
                <w:sz w:val="20"/>
                <w:szCs w:val="20"/>
              </w:rPr>
            </w:pPr>
            <w:r w:rsidRPr="00DE7B9F">
              <w:rPr>
                <w:sz w:val="20"/>
                <w:szCs w:val="20"/>
              </w:rPr>
              <w:t xml:space="preserve">1.Соціальна відповідальність у сфері соціального забезпечення. </w:t>
            </w:r>
          </w:p>
          <w:p w14:paraId="1E1FD8EE" w14:textId="77777777" w:rsidR="00DE7B9F" w:rsidRPr="00DE7B9F" w:rsidRDefault="00DE7B9F" w:rsidP="00DE7B9F">
            <w:pPr>
              <w:pStyle w:val="TableParagraph"/>
              <w:ind w:left="142" w:right="142"/>
              <w:jc w:val="both"/>
              <w:rPr>
                <w:sz w:val="20"/>
                <w:szCs w:val="20"/>
              </w:rPr>
            </w:pPr>
            <w:r w:rsidRPr="00DE7B9F">
              <w:rPr>
                <w:sz w:val="20"/>
                <w:szCs w:val="20"/>
              </w:rPr>
              <w:t xml:space="preserve">2.Загальнотеоретичний аспект юридичної відповідальності. </w:t>
            </w:r>
          </w:p>
          <w:p w14:paraId="108840BD" w14:textId="46D1E72C" w:rsidR="00D87A39" w:rsidRPr="00041D68" w:rsidRDefault="00DE7B9F" w:rsidP="00DE7B9F">
            <w:pPr>
              <w:pStyle w:val="TableParagraph"/>
              <w:ind w:left="142" w:right="142"/>
              <w:jc w:val="both"/>
              <w:rPr>
                <w:sz w:val="20"/>
                <w:szCs w:val="20"/>
              </w:rPr>
            </w:pPr>
            <w:r w:rsidRPr="00DE7B9F">
              <w:rPr>
                <w:sz w:val="20"/>
                <w:szCs w:val="20"/>
              </w:rPr>
              <w:t>3.Юридична відповідальність у сфері соціального забезпечення та її види.</w:t>
            </w:r>
          </w:p>
        </w:tc>
        <w:tc>
          <w:tcPr>
            <w:tcW w:w="2126" w:type="dxa"/>
            <w:tcBorders>
              <w:top w:val="single" w:sz="4" w:space="0" w:color="auto"/>
              <w:left w:val="single" w:sz="4" w:space="0" w:color="000000"/>
              <w:bottom w:val="single" w:sz="4" w:space="0" w:color="auto"/>
              <w:right w:val="single" w:sz="4" w:space="0" w:color="000000"/>
            </w:tcBorders>
            <w:vAlign w:val="center"/>
          </w:tcPr>
          <w:p w14:paraId="2CEFBF11"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чітка повна змістовна відповідь на питання;</w:t>
            </w:r>
          </w:p>
          <w:p w14:paraId="56283DF8" w14:textId="0481A787"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0DE2C7B" w14:textId="1653EBE8" w:rsidR="00D56802" w:rsidRPr="00D56802" w:rsidRDefault="00D56802" w:rsidP="00592B70">
            <w:pPr>
              <w:pStyle w:val="TableParagraph"/>
              <w:jc w:val="center"/>
              <w:rPr>
                <w:sz w:val="20"/>
                <w:szCs w:val="20"/>
                <w:lang w:val="ru-RU"/>
              </w:rPr>
            </w:pPr>
            <w:r>
              <w:rPr>
                <w:sz w:val="20"/>
                <w:szCs w:val="20"/>
                <w:lang w:val="ru-RU"/>
              </w:rPr>
              <w:t>2</w:t>
            </w:r>
          </w:p>
        </w:tc>
      </w:tr>
      <w:tr w:rsidR="00D56802" w:rsidRPr="002321B6" w14:paraId="13123FEF" w14:textId="77777777" w:rsidTr="005C1B39">
        <w:trPr>
          <w:trHeight w:val="112"/>
        </w:trPr>
        <w:tc>
          <w:tcPr>
            <w:tcW w:w="1276" w:type="dxa"/>
            <w:tcBorders>
              <w:top w:val="single" w:sz="4" w:space="0" w:color="auto"/>
              <w:left w:val="single" w:sz="4" w:space="0" w:color="000000"/>
              <w:bottom w:val="single" w:sz="4" w:space="0" w:color="auto"/>
              <w:right w:val="single" w:sz="4" w:space="0" w:color="000000"/>
            </w:tcBorders>
            <w:vAlign w:val="center"/>
          </w:tcPr>
          <w:p w14:paraId="4672DA3C" w14:textId="563DC2B7" w:rsidR="00D56802" w:rsidRPr="00F0186B" w:rsidRDefault="00D56802" w:rsidP="001D0634">
            <w:pPr>
              <w:jc w:val="center"/>
              <w:rPr>
                <w:sz w:val="20"/>
                <w:szCs w:val="20"/>
                <w:lang w:val="uk-UA"/>
              </w:rPr>
            </w:pPr>
            <w:r w:rsidRPr="00D56802">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3F2B060A" w14:textId="54ADA28E" w:rsidR="00D56802" w:rsidRPr="00F0186B" w:rsidRDefault="00D56802" w:rsidP="001D0634">
            <w:pPr>
              <w:jc w:val="center"/>
              <w:rPr>
                <w:sz w:val="20"/>
                <w:szCs w:val="20"/>
                <w:lang w:val="uk-UA"/>
              </w:rPr>
            </w:pPr>
            <w:r w:rsidRPr="00D56802">
              <w:rPr>
                <w:sz w:val="20"/>
                <w:szCs w:val="20"/>
                <w:lang w:val="uk-UA"/>
              </w:rPr>
              <w:t>Завдання самостійної роботи №</w:t>
            </w:r>
            <w:r>
              <w:rPr>
                <w:sz w:val="20"/>
                <w:szCs w:val="20"/>
                <w:lang w:val="uk-UA"/>
              </w:rPr>
              <w:t>6</w:t>
            </w:r>
          </w:p>
        </w:tc>
        <w:tc>
          <w:tcPr>
            <w:tcW w:w="3544" w:type="dxa"/>
            <w:tcBorders>
              <w:top w:val="single" w:sz="4" w:space="0" w:color="auto"/>
              <w:left w:val="single" w:sz="4" w:space="0" w:color="000000"/>
              <w:bottom w:val="single" w:sz="4" w:space="0" w:color="auto"/>
              <w:right w:val="single" w:sz="4" w:space="0" w:color="000000"/>
            </w:tcBorders>
            <w:vAlign w:val="center"/>
          </w:tcPr>
          <w:p w14:paraId="70938A17" w14:textId="2AA0222B" w:rsidR="00D56802" w:rsidRPr="00041D68" w:rsidRDefault="00E120D1" w:rsidP="00D87A39">
            <w:pPr>
              <w:pStyle w:val="TableParagraph"/>
              <w:ind w:left="142" w:right="142"/>
              <w:jc w:val="both"/>
              <w:rPr>
                <w:sz w:val="20"/>
                <w:szCs w:val="20"/>
              </w:rPr>
            </w:pPr>
            <w:r w:rsidRPr="00E120D1">
              <w:rPr>
                <w:sz w:val="20"/>
                <w:szCs w:val="20"/>
              </w:rPr>
              <w:t>Права, свободи, обов’язки соціальних працівників. Юридична відповідальність працівників соціальної сфери.</w:t>
            </w:r>
          </w:p>
        </w:tc>
        <w:tc>
          <w:tcPr>
            <w:tcW w:w="2126" w:type="dxa"/>
            <w:tcBorders>
              <w:top w:val="single" w:sz="4" w:space="0" w:color="auto"/>
              <w:left w:val="single" w:sz="4" w:space="0" w:color="000000"/>
              <w:bottom w:val="single" w:sz="4" w:space="0" w:color="auto"/>
              <w:right w:val="single" w:sz="4" w:space="0" w:color="000000"/>
            </w:tcBorders>
            <w:vAlign w:val="center"/>
          </w:tcPr>
          <w:p w14:paraId="18DCE2FC" w14:textId="77777777" w:rsidR="00D56802" w:rsidRPr="00D56802" w:rsidRDefault="00D56802" w:rsidP="00D56802">
            <w:pPr>
              <w:ind w:left="99" w:right="47"/>
              <w:jc w:val="center"/>
              <w:rPr>
                <w:color w:val="000000"/>
                <w:sz w:val="20"/>
                <w:szCs w:val="20"/>
                <w:lang w:val="uk-UA" w:eastAsia="uk-UA"/>
              </w:rPr>
            </w:pPr>
            <w:r w:rsidRPr="00D56802">
              <w:rPr>
                <w:color w:val="000000"/>
                <w:sz w:val="20"/>
                <w:szCs w:val="20"/>
                <w:lang w:val="uk-UA" w:eastAsia="uk-UA"/>
              </w:rPr>
              <w:t>2 бала – чітке та змістовне виконання завдання;</w:t>
            </w:r>
          </w:p>
          <w:p w14:paraId="67259A1A" w14:textId="6CFC9105" w:rsidR="00D56802" w:rsidRPr="00041D68" w:rsidRDefault="00D56802" w:rsidP="00D56802">
            <w:pPr>
              <w:ind w:left="99" w:right="47"/>
              <w:jc w:val="center"/>
              <w:rPr>
                <w:color w:val="000000"/>
                <w:sz w:val="20"/>
                <w:szCs w:val="20"/>
                <w:lang w:val="uk-UA" w:eastAsia="uk-UA"/>
              </w:rPr>
            </w:pPr>
            <w:r w:rsidRPr="00D56802">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2895BA21" w14:textId="2C8DEC0A" w:rsidR="00D56802" w:rsidRPr="00D56802" w:rsidRDefault="00D56802" w:rsidP="00592B70">
            <w:pPr>
              <w:pStyle w:val="TableParagraph"/>
              <w:jc w:val="center"/>
              <w:rPr>
                <w:sz w:val="20"/>
                <w:szCs w:val="20"/>
                <w:lang w:val="ru-RU"/>
              </w:rPr>
            </w:pPr>
            <w:r>
              <w:rPr>
                <w:sz w:val="20"/>
                <w:szCs w:val="20"/>
                <w:lang w:val="ru-RU"/>
              </w:rPr>
              <w:t>2</w:t>
            </w:r>
          </w:p>
        </w:tc>
      </w:tr>
      <w:tr w:rsidR="00592B70" w:rsidRPr="002321B6" w14:paraId="22082E32" w14:textId="77777777" w:rsidTr="005C1B39">
        <w:trPr>
          <w:trHeight w:val="322"/>
        </w:trPr>
        <w:tc>
          <w:tcPr>
            <w:tcW w:w="9497" w:type="dxa"/>
            <w:gridSpan w:val="5"/>
            <w:tcBorders>
              <w:top w:val="single" w:sz="4" w:space="0" w:color="000000"/>
              <w:left w:val="single" w:sz="4" w:space="0" w:color="000000"/>
              <w:bottom w:val="single" w:sz="4" w:space="0" w:color="000000"/>
              <w:right w:val="single" w:sz="4" w:space="0" w:color="000000"/>
            </w:tcBorders>
          </w:tcPr>
          <w:p w14:paraId="5F0A1D05" w14:textId="77777777" w:rsidR="00592B70" w:rsidRDefault="00592B70" w:rsidP="00592B70">
            <w:pPr>
              <w:pStyle w:val="TableParagraph"/>
              <w:jc w:val="center"/>
              <w:rPr>
                <w:sz w:val="20"/>
                <w:szCs w:val="20"/>
              </w:rPr>
            </w:pPr>
            <w:r>
              <w:rPr>
                <w:sz w:val="20"/>
                <w:szCs w:val="20"/>
              </w:rPr>
              <w:t>Змістовий модуль 3</w:t>
            </w:r>
          </w:p>
        </w:tc>
      </w:tr>
      <w:tr w:rsidR="00312F10" w:rsidRPr="008C7654" w14:paraId="4B8284B0" w14:textId="77777777" w:rsidTr="005C1B39">
        <w:trPr>
          <w:trHeight w:val="460"/>
        </w:trPr>
        <w:tc>
          <w:tcPr>
            <w:tcW w:w="1276" w:type="dxa"/>
            <w:tcBorders>
              <w:top w:val="single" w:sz="4" w:space="0" w:color="000000"/>
              <w:left w:val="single" w:sz="4" w:space="0" w:color="000000"/>
              <w:right w:val="single" w:sz="4" w:space="0" w:color="000000"/>
            </w:tcBorders>
            <w:vAlign w:val="center"/>
            <w:hideMark/>
          </w:tcPr>
          <w:p w14:paraId="2EE104CA" w14:textId="3C3B04B4" w:rsidR="00312F10" w:rsidRPr="00D87A39" w:rsidRDefault="00901C24" w:rsidP="00F0186B">
            <w:pPr>
              <w:pStyle w:val="TableParagraph"/>
              <w:spacing w:line="268" w:lineRule="exact"/>
              <w:ind w:left="13"/>
              <w:jc w:val="center"/>
              <w:rPr>
                <w:sz w:val="20"/>
                <w:szCs w:val="20"/>
                <w:lang w:val="ru-RU"/>
              </w:rPr>
            </w:pPr>
            <w:r w:rsidRPr="00F0186B">
              <w:rPr>
                <w:spacing w:val="-1"/>
                <w:sz w:val="20"/>
                <w:szCs w:val="20"/>
              </w:rPr>
              <w:t xml:space="preserve">Семінарське заняття </w:t>
            </w:r>
            <w:r w:rsidR="00E120D1">
              <w:rPr>
                <w:spacing w:val="-1"/>
                <w:sz w:val="20"/>
                <w:szCs w:val="20"/>
                <w:lang w:val="ru-RU"/>
              </w:rPr>
              <w:t>7</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9817DF2" w14:textId="77777777" w:rsidR="00312F10"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B65C0E"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1FDE7DD2" w14:textId="0B5DBAC6" w:rsidR="00D87A39" w:rsidRPr="00D87A39" w:rsidRDefault="00D87A39" w:rsidP="00D87A39">
            <w:pPr>
              <w:ind w:right="142"/>
              <w:rPr>
                <w:sz w:val="20"/>
                <w:szCs w:val="20"/>
                <w:lang w:val="uk-UA"/>
              </w:rPr>
            </w:pPr>
            <w:r w:rsidRPr="00D87A39">
              <w:rPr>
                <w:sz w:val="20"/>
                <w:szCs w:val="20"/>
                <w:lang w:val="uk-UA"/>
              </w:rPr>
              <w:t>Питання для підготовки:</w:t>
            </w:r>
          </w:p>
          <w:p w14:paraId="1B4AB86D" w14:textId="77777777" w:rsidR="00E120D1" w:rsidRPr="00E120D1" w:rsidRDefault="00E120D1" w:rsidP="00E120D1">
            <w:pPr>
              <w:ind w:right="142"/>
              <w:rPr>
                <w:sz w:val="20"/>
                <w:szCs w:val="20"/>
                <w:lang w:val="uk-UA"/>
              </w:rPr>
            </w:pPr>
            <w:r w:rsidRPr="00E120D1">
              <w:rPr>
                <w:sz w:val="20"/>
                <w:szCs w:val="20"/>
                <w:lang w:val="uk-UA"/>
              </w:rPr>
              <w:t xml:space="preserve">1.Пенсійне забезпечення: загальний огляд. </w:t>
            </w:r>
          </w:p>
          <w:p w14:paraId="1C91EFE9" w14:textId="77777777" w:rsidR="00E120D1" w:rsidRPr="00E120D1" w:rsidRDefault="00E120D1" w:rsidP="00E120D1">
            <w:pPr>
              <w:ind w:right="142"/>
              <w:rPr>
                <w:sz w:val="20"/>
                <w:szCs w:val="20"/>
                <w:lang w:val="uk-UA"/>
              </w:rPr>
            </w:pPr>
            <w:r w:rsidRPr="00E120D1">
              <w:rPr>
                <w:sz w:val="20"/>
                <w:szCs w:val="20"/>
                <w:lang w:val="uk-UA"/>
              </w:rPr>
              <w:t xml:space="preserve"> 2.Право людини на пенсію (пенсійні виплати). </w:t>
            </w:r>
          </w:p>
          <w:p w14:paraId="068A8271" w14:textId="0E2C3225" w:rsidR="00312F10" w:rsidRPr="00B65C0E" w:rsidRDefault="00E120D1" w:rsidP="00D87A39">
            <w:pPr>
              <w:ind w:right="142"/>
              <w:rPr>
                <w:sz w:val="20"/>
                <w:szCs w:val="20"/>
                <w:lang w:val="ru-RU"/>
              </w:rPr>
            </w:pPr>
            <w:r w:rsidRPr="00E120D1">
              <w:rPr>
                <w:sz w:val="20"/>
                <w:szCs w:val="20"/>
                <w:lang w:val="uk-UA"/>
              </w:rPr>
              <w:t xml:space="preserve"> 3.Пенсійне право як автономна складова права соціального забезпечення.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1DFA9889" w14:textId="77777777" w:rsidR="00D87A39" w:rsidRPr="00D87A39" w:rsidRDefault="00D87A39" w:rsidP="00D87A39">
            <w:pPr>
              <w:ind w:left="99" w:right="47"/>
              <w:jc w:val="center"/>
              <w:rPr>
                <w:color w:val="000000"/>
                <w:sz w:val="20"/>
                <w:szCs w:val="20"/>
                <w:lang w:val="uk-UA" w:eastAsia="uk-UA"/>
              </w:rPr>
            </w:pPr>
            <w:r w:rsidRPr="00D87A39">
              <w:rPr>
                <w:color w:val="000000"/>
                <w:sz w:val="20"/>
                <w:szCs w:val="20"/>
                <w:lang w:val="uk-UA" w:eastAsia="uk-UA"/>
              </w:rPr>
              <w:t>2 бала – чітка повна змістовна відповідь на питання;</w:t>
            </w:r>
          </w:p>
          <w:p w14:paraId="3EB08CF2" w14:textId="31BA7D66" w:rsidR="00312F10" w:rsidRPr="00B65C0E" w:rsidRDefault="00D87A39" w:rsidP="00D87A39">
            <w:pPr>
              <w:ind w:left="99" w:right="47"/>
              <w:jc w:val="center"/>
              <w:rPr>
                <w:color w:val="000000"/>
                <w:sz w:val="20"/>
                <w:szCs w:val="20"/>
                <w:lang w:val="uk-UA" w:eastAsia="uk-UA"/>
              </w:rPr>
            </w:pPr>
            <w:r w:rsidRPr="00D87A39">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161C01EC" w14:textId="7583DB9D" w:rsidR="00312F10" w:rsidRPr="00D87A39" w:rsidRDefault="00D87A39" w:rsidP="00312F10">
            <w:pPr>
              <w:pStyle w:val="TableParagraph"/>
              <w:jc w:val="center"/>
              <w:rPr>
                <w:sz w:val="20"/>
                <w:szCs w:val="20"/>
                <w:lang w:val="ru-RU"/>
              </w:rPr>
            </w:pPr>
            <w:r>
              <w:rPr>
                <w:sz w:val="20"/>
                <w:szCs w:val="20"/>
                <w:lang w:val="ru-RU"/>
              </w:rPr>
              <w:t>2</w:t>
            </w:r>
          </w:p>
        </w:tc>
      </w:tr>
      <w:tr w:rsidR="00592B70" w:rsidRPr="008C7654" w14:paraId="714DD086" w14:textId="77777777" w:rsidTr="005C1B39">
        <w:trPr>
          <w:trHeight w:val="1087"/>
        </w:trPr>
        <w:tc>
          <w:tcPr>
            <w:tcW w:w="1276" w:type="dxa"/>
            <w:tcBorders>
              <w:top w:val="single" w:sz="4" w:space="0" w:color="000000"/>
              <w:left w:val="single" w:sz="4" w:space="0" w:color="000000"/>
              <w:bottom w:val="single" w:sz="4" w:space="0" w:color="auto"/>
              <w:right w:val="single" w:sz="4" w:space="0" w:color="000000"/>
            </w:tcBorders>
            <w:vAlign w:val="center"/>
          </w:tcPr>
          <w:p w14:paraId="6929387D"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6D690A78" w14:textId="3965FCE6"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E120D1">
              <w:rPr>
                <w:sz w:val="20"/>
                <w:szCs w:val="20"/>
                <w:lang w:val="uk-UA"/>
              </w:rPr>
              <w:t>7</w:t>
            </w:r>
          </w:p>
        </w:tc>
        <w:tc>
          <w:tcPr>
            <w:tcW w:w="3544" w:type="dxa"/>
            <w:tcBorders>
              <w:top w:val="single" w:sz="4" w:space="0" w:color="000000"/>
              <w:left w:val="single" w:sz="4" w:space="0" w:color="000000"/>
              <w:bottom w:val="single" w:sz="4" w:space="0" w:color="auto"/>
              <w:right w:val="single" w:sz="4" w:space="0" w:color="000000"/>
            </w:tcBorders>
            <w:vAlign w:val="center"/>
          </w:tcPr>
          <w:p w14:paraId="71C38F7B" w14:textId="24A514FB" w:rsidR="00592B70" w:rsidRPr="00470B49" w:rsidRDefault="00E120D1" w:rsidP="00D87A39">
            <w:pPr>
              <w:pStyle w:val="TableParagraph"/>
              <w:ind w:left="142" w:right="142"/>
              <w:jc w:val="both"/>
              <w:rPr>
                <w:sz w:val="20"/>
                <w:szCs w:val="20"/>
              </w:rPr>
            </w:pPr>
            <w:r w:rsidRPr="00E120D1">
              <w:rPr>
                <w:sz w:val="20"/>
                <w:szCs w:val="20"/>
              </w:rPr>
              <w:t>Джерела та форми пенсійного права України.</w:t>
            </w:r>
          </w:p>
        </w:tc>
        <w:tc>
          <w:tcPr>
            <w:tcW w:w="2126" w:type="dxa"/>
            <w:tcBorders>
              <w:top w:val="single" w:sz="4" w:space="0" w:color="000000"/>
              <w:left w:val="single" w:sz="4" w:space="0" w:color="000000"/>
              <w:bottom w:val="single" w:sz="4" w:space="0" w:color="auto"/>
              <w:right w:val="single" w:sz="4" w:space="0" w:color="000000"/>
            </w:tcBorders>
            <w:vAlign w:val="center"/>
          </w:tcPr>
          <w:p w14:paraId="65C8AF44" w14:textId="77777777" w:rsidR="00D87A39" w:rsidRPr="00D87A39" w:rsidRDefault="00D87A39" w:rsidP="00D87A39">
            <w:pPr>
              <w:ind w:left="99" w:right="47"/>
              <w:jc w:val="center"/>
              <w:rPr>
                <w:color w:val="000000"/>
                <w:sz w:val="20"/>
                <w:szCs w:val="20"/>
                <w:lang w:val="uk-UA" w:eastAsia="uk-UA"/>
              </w:rPr>
            </w:pPr>
            <w:r w:rsidRPr="00D87A39">
              <w:rPr>
                <w:color w:val="000000"/>
                <w:sz w:val="20"/>
                <w:szCs w:val="20"/>
                <w:lang w:val="uk-UA" w:eastAsia="uk-UA"/>
              </w:rPr>
              <w:t>2 бала – чітке та змістовне виконання завдання;</w:t>
            </w:r>
          </w:p>
          <w:p w14:paraId="04960D02" w14:textId="5EF8B25F" w:rsidR="00592B70" w:rsidRPr="00470B49" w:rsidRDefault="00D87A39" w:rsidP="00D87A39">
            <w:pPr>
              <w:ind w:left="99" w:right="47"/>
              <w:jc w:val="center"/>
              <w:rPr>
                <w:color w:val="000000"/>
                <w:sz w:val="20"/>
                <w:szCs w:val="20"/>
                <w:lang w:val="uk-UA" w:eastAsia="uk-UA"/>
              </w:rPr>
            </w:pPr>
            <w:r w:rsidRPr="00D87A39">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0B7DB9CE" w14:textId="6239BAE8" w:rsidR="00592B70" w:rsidRPr="00D87A39" w:rsidRDefault="00D87A39" w:rsidP="00592B70">
            <w:pPr>
              <w:pStyle w:val="TableParagraph"/>
              <w:jc w:val="center"/>
              <w:rPr>
                <w:sz w:val="20"/>
                <w:szCs w:val="20"/>
                <w:lang w:val="ru-RU"/>
              </w:rPr>
            </w:pPr>
            <w:r>
              <w:rPr>
                <w:sz w:val="20"/>
                <w:szCs w:val="20"/>
                <w:lang w:val="ru-RU"/>
              </w:rPr>
              <w:t>2</w:t>
            </w:r>
          </w:p>
        </w:tc>
      </w:tr>
      <w:tr w:rsidR="00D87A39" w:rsidRPr="008C7654" w14:paraId="6EFD0EC6" w14:textId="77777777" w:rsidTr="005C1B39">
        <w:trPr>
          <w:trHeight w:val="93"/>
        </w:trPr>
        <w:tc>
          <w:tcPr>
            <w:tcW w:w="1276" w:type="dxa"/>
            <w:tcBorders>
              <w:top w:val="single" w:sz="4" w:space="0" w:color="auto"/>
              <w:left w:val="single" w:sz="4" w:space="0" w:color="000000"/>
              <w:bottom w:val="single" w:sz="4" w:space="0" w:color="auto"/>
              <w:right w:val="single" w:sz="4" w:space="0" w:color="000000"/>
            </w:tcBorders>
            <w:vAlign w:val="center"/>
          </w:tcPr>
          <w:p w14:paraId="7DCE1030" w14:textId="632069F6" w:rsidR="00D87A39" w:rsidRPr="00F0186B" w:rsidRDefault="00D87A39" w:rsidP="001D0634">
            <w:pPr>
              <w:jc w:val="center"/>
              <w:rPr>
                <w:sz w:val="20"/>
                <w:szCs w:val="20"/>
                <w:lang w:val="uk-UA"/>
              </w:rPr>
            </w:pPr>
            <w:r w:rsidRPr="00D87A39">
              <w:rPr>
                <w:sz w:val="20"/>
                <w:szCs w:val="20"/>
                <w:lang w:val="uk-UA"/>
              </w:rPr>
              <w:t xml:space="preserve">Семінарське заняття </w:t>
            </w:r>
            <w:r w:rsidR="00E120D1">
              <w:rPr>
                <w:sz w:val="20"/>
                <w:szCs w:val="20"/>
                <w:lang w:val="uk-UA"/>
              </w:rPr>
              <w:t>8</w:t>
            </w:r>
          </w:p>
        </w:tc>
        <w:tc>
          <w:tcPr>
            <w:tcW w:w="1417" w:type="dxa"/>
            <w:tcBorders>
              <w:top w:val="single" w:sz="4" w:space="0" w:color="auto"/>
              <w:left w:val="single" w:sz="4" w:space="0" w:color="000000"/>
              <w:bottom w:val="single" w:sz="4" w:space="0" w:color="auto"/>
              <w:right w:val="single" w:sz="4" w:space="0" w:color="000000"/>
            </w:tcBorders>
            <w:vAlign w:val="center"/>
          </w:tcPr>
          <w:p w14:paraId="654FF786" w14:textId="37112A36" w:rsidR="00D87A39" w:rsidRPr="00F0186B" w:rsidRDefault="00D87A39" w:rsidP="001D0634">
            <w:pPr>
              <w:jc w:val="center"/>
              <w:rPr>
                <w:sz w:val="20"/>
                <w:szCs w:val="20"/>
                <w:lang w:val="uk-UA"/>
              </w:rPr>
            </w:pPr>
            <w:r w:rsidRPr="00D87A39">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2D83AD12" w14:textId="701EC57B" w:rsidR="001D669B" w:rsidRDefault="001D669B" w:rsidP="001D669B">
            <w:pPr>
              <w:pStyle w:val="TableParagraph"/>
              <w:ind w:left="142" w:right="142"/>
              <w:jc w:val="both"/>
              <w:rPr>
                <w:sz w:val="20"/>
                <w:szCs w:val="20"/>
              </w:rPr>
            </w:pPr>
            <w:r w:rsidRPr="001D669B">
              <w:rPr>
                <w:sz w:val="20"/>
                <w:szCs w:val="20"/>
              </w:rPr>
              <w:t>Питання для підготовки:</w:t>
            </w:r>
          </w:p>
          <w:p w14:paraId="01E3E602" w14:textId="77777777" w:rsidR="00E120D1" w:rsidRPr="00E120D1" w:rsidRDefault="00E120D1" w:rsidP="00E120D1">
            <w:pPr>
              <w:pStyle w:val="TableParagraph"/>
              <w:ind w:left="142" w:right="142"/>
              <w:jc w:val="both"/>
              <w:rPr>
                <w:sz w:val="20"/>
                <w:szCs w:val="20"/>
              </w:rPr>
            </w:pPr>
            <w:r w:rsidRPr="00E120D1">
              <w:rPr>
                <w:sz w:val="20"/>
                <w:szCs w:val="20"/>
              </w:rPr>
              <w:t xml:space="preserve">1.Поняття та види пенсійних систем у світі. </w:t>
            </w:r>
          </w:p>
          <w:p w14:paraId="47D7B3B5" w14:textId="1EFB86DD" w:rsidR="00D87A39" w:rsidRPr="00470B49" w:rsidRDefault="00E120D1" w:rsidP="00E120D1">
            <w:pPr>
              <w:pStyle w:val="TableParagraph"/>
              <w:ind w:left="142" w:right="142"/>
              <w:jc w:val="both"/>
              <w:rPr>
                <w:sz w:val="20"/>
                <w:szCs w:val="20"/>
              </w:rPr>
            </w:pPr>
            <w:r w:rsidRPr="00E120D1">
              <w:rPr>
                <w:sz w:val="20"/>
                <w:szCs w:val="20"/>
              </w:rPr>
              <w:t xml:space="preserve"> 2.Поняття, загальна характеристика, структура пенсійної системи України.</w:t>
            </w:r>
          </w:p>
        </w:tc>
        <w:tc>
          <w:tcPr>
            <w:tcW w:w="2126" w:type="dxa"/>
            <w:tcBorders>
              <w:top w:val="single" w:sz="4" w:space="0" w:color="auto"/>
              <w:left w:val="single" w:sz="4" w:space="0" w:color="000000"/>
              <w:bottom w:val="single" w:sz="4" w:space="0" w:color="auto"/>
              <w:right w:val="single" w:sz="4" w:space="0" w:color="000000"/>
            </w:tcBorders>
            <w:vAlign w:val="center"/>
          </w:tcPr>
          <w:p w14:paraId="6ED19452"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39161367" w14:textId="7933F650" w:rsidR="00D87A39" w:rsidRPr="00D87A39"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1EF3186F" w14:textId="04E08D3C" w:rsidR="00D87A39" w:rsidRDefault="001D669B" w:rsidP="00592B70">
            <w:pPr>
              <w:pStyle w:val="TableParagraph"/>
              <w:jc w:val="center"/>
              <w:rPr>
                <w:sz w:val="20"/>
                <w:szCs w:val="20"/>
                <w:lang w:val="ru-RU"/>
              </w:rPr>
            </w:pPr>
            <w:r>
              <w:rPr>
                <w:sz w:val="20"/>
                <w:szCs w:val="20"/>
                <w:lang w:val="ru-RU"/>
              </w:rPr>
              <w:t>2</w:t>
            </w:r>
          </w:p>
        </w:tc>
      </w:tr>
      <w:tr w:rsidR="00D87A39" w:rsidRPr="008C7654" w14:paraId="3A6EDBCF" w14:textId="77777777" w:rsidTr="005C1B39">
        <w:trPr>
          <w:trHeight w:val="130"/>
        </w:trPr>
        <w:tc>
          <w:tcPr>
            <w:tcW w:w="1276" w:type="dxa"/>
            <w:tcBorders>
              <w:top w:val="single" w:sz="4" w:space="0" w:color="auto"/>
              <w:left w:val="single" w:sz="4" w:space="0" w:color="000000"/>
              <w:bottom w:val="single" w:sz="4" w:space="0" w:color="auto"/>
              <w:right w:val="single" w:sz="4" w:space="0" w:color="000000"/>
            </w:tcBorders>
            <w:vAlign w:val="center"/>
          </w:tcPr>
          <w:p w14:paraId="6F3BDAD8" w14:textId="586AF9F4" w:rsidR="00D87A39" w:rsidRPr="00F0186B" w:rsidRDefault="00D87A39" w:rsidP="001D0634">
            <w:pPr>
              <w:jc w:val="center"/>
              <w:rPr>
                <w:sz w:val="20"/>
                <w:szCs w:val="20"/>
                <w:lang w:val="uk-UA"/>
              </w:rPr>
            </w:pPr>
            <w:r w:rsidRPr="00D87A39">
              <w:rPr>
                <w:sz w:val="20"/>
                <w:szCs w:val="20"/>
                <w:lang w:val="uk-UA"/>
              </w:rPr>
              <w:t>Самостійна робота</w:t>
            </w:r>
          </w:p>
        </w:tc>
        <w:tc>
          <w:tcPr>
            <w:tcW w:w="1417" w:type="dxa"/>
            <w:tcBorders>
              <w:top w:val="single" w:sz="4" w:space="0" w:color="auto"/>
              <w:left w:val="single" w:sz="4" w:space="0" w:color="000000"/>
              <w:bottom w:val="single" w:sz="4" w:space="0" w:color="auto"/>
              <w:right w:val="single" w:sz="4" w:space="0" w:color="000000"/>
            </w:tcBorders>
            <w:vAlign w:val="center"/>
          </w:tcPr>
          <w:p w14:paraId="6647747F" w14:textId="7B4D74FC" w:rsidR="00D87A39" w:rsidRPr="00F0186B" w:rsidRDefault="00D87A39" w:rsidP="001D0634">
            <w:pPr>
              <w:jc w:val="center"/>
              <w:rPr>
                <w:sz w:val="20"/>
                <w:szCs w:val="20"/>
                <w:lang w:val="uk-UA"/>
              </w:rPr>
            </w:pPr>
            <w:r w:rsidRPr="00D87A39">
              <w:rPr>
                <w:sz w:val="20"/>
                <w:szCs w:val="20"/>
                <w:lang w:val="uk-UA"/>
              </w:rPr>
              <w:t>Завдання самостійної роботи №</w:t>
            </w:r>
            <w:r w:rsidR="00E120D1">
              <w:rPr>
                <w:sz w:val="20"/>
                <w:szCs w:val="20"/>
                <w:lang w:val="uk-UA"/>
              </w:rPr>
              <w:t>8</w:t>
            </w:r>
          </w:p>
        </w:tc>
        <w:tc>
          <w:tcPr>
            <w:tcW w:w="3544" w:type="dxa"/>
            <w:tcBorders>
              <w:top w:val="single" w:sz="4" w:space="0" w:color="auto"/>
              <w:left w:val="single" w:sz="4" w:space="0" w:color="000000"/>
              <w:bottom w:val="single" w:sz="4" w:space="0" w:color="auto"/>
              <w:right w:val="single" w:sz="4" w:space="0" w:color="000000"/>
            </w:tcBorders>
            <w:vAlign w:val="center"/>
          </w:tcPr>
          <w:p w14:paraId="5E4D2465" w14:textId="2A6B7B7F" w:rsidR="00D87A39" w:rsidRPr="00470B49" w:rsidRDefault="00E120D1" w:rsidP="001D669B">
            <w:pPr>
              <w:pStyle w:val="TableParagraph"/>
              <w:ind w:left="142" w:right="142"/>
              <w:jc w:val="both"/>
              <w:rPr>
                <w:sz w:val="20"/>
                <w:szCs w:val="20"/>
              </w:rPr>
            </w:pPr>
            <w:r w:rsidRPr="00E120D1">
              <w:rPr>
                <w:sz w:val="20"/>
                <w:szCs w:val="20"/>
              </w:rPr>
              <w:t>Порівняльний аналіз пенсійних систем провідних країн світу та України.</w:t>
            </w:r>
          </w:p>
        </w:tc>
        <w:tc>
          <w:tcPr>
            <w:tcW w:w="2126" w:type="dxa"/>
            <w:tcBorders>
              <w:top w:val="single" w:sz="4" w:space="0" w:color="auto"/>
              <w:left w:val="single" w:sz="4" w:space="0" w:color="000000"/>
              <w:bottom w:val="single" w:sz="4" w:space="0" w:color="auto"/>
              <w:right w:val="single" w:sz="4" w:space="0" w:color="000000"/>
            </w:tcBorders>
            <w:vAlign w:val="center"/>
          </w:tcPr>
          <w:p w14:paraId="09CB40D1"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чітке та змістовне виконання завдання;</w:t>
            </w:r>
          </w:p>
          <w:p w14:paraId="507A24FC" w14:textId="55825AC1" w:rsidR="00D87A39" w:rsidRPr="00D87A39"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auto"/>
              <w:right w:val="single" w:sz="4" w:space="0" w:color="000000"/>
            </w:tcBorders>
            <w:vAlign w:val="center"/>
          </w:tcPr>
          <w:p w14:paraId="78E9BFC5" w14:textId="3596F896" w:rsidR="00D87A39" w:rsidRDefault="001D669B" w:rsidP="00592B70">
            <w:pPr>
              <w:pStyle w:val="TableParagraph"/>
              <w:jc w:val="center"/>
              <w:rPr>
                <w:sz w:val="20"/>
                <w:szCs w:val="20"/>
                <w:lang w:val="ru-RU"/>
              </w:rPr>
            </w:pPr>
            <w:r>
              <w:rPr>
                <w:sz w:val="20"/>
                <w:szCs w:val="20"/>
                <w:lang w:val="ru-RU"/>
              </w:rPr>
              <w:t>2</w:t>
            </w:r>
          </w:p>
        </w:tc>
      </w:tr>
      <w:tr w:rsidR="000018BE" w:rsidRPr="008C7654" w14:paraId="7890FB4F" w14:textId="77777777" w:rsidTr="005C1B39">
        <w:trPr>
          <w:trHeight w:val="211"/>
        </w:trPr>
        <w:tc>
          <w:tcPr>
            <w:tcW w:w="9497" w:type="dxa"/>
            <w:gridSpan w:val="5"/>
            <w:tcBorders>
              <w:top w:val="single" w:sz="4" w:space="0" w:color="auto"/>
              <w:left w:val="single" w:sz="4" w:space="0" w:color="000000"/>
              <w:right w:val="single" w:sz="4" w:space="0" w:color="000000"/>
            </w:tcBorders>
          </w:tcPr>
          <w:p w14:paraId="5145A9D4" w14:textId="77777777" w:rsidR="000018BE" w:rsidRPr="00312F10" w:rsidRDefault="000018BE" w:rsidP="000018BE">
            <w:pPr>
              <w:pStyle w:val="TableParagraph"/>
              <w:jc w:val="center"/>
              <w:rPr>
                <w:sz w:val="20"/>
                <w:szCs w:val="20"/>
              </w:rPr>
            </w:pPr>
            <w:r>
              <w:rPr>
                <w:sz w:val="20"/>
                <w:szCs w:val="20"/>
              </w:rPr>
              <w:t>Змістовий модуль 4</w:t>
            </w:r>
          </w:p>
        </w:tc>
      </w:tr>
      <w:tr w:rsidR="00901C24" w:rsidRPr="002321B6" w14:paraId="35333CE8"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6D0608F9" w14:textId="292D6184" w:rsidR="00901C24" w:rsidRPr="00F0186B" w:rsidRDefault="00901C24" w:rsidP="00F0186B">
            <w:pPr>
              <w:pStyle w:val="TableParagraph"/>
              <w:spacing w:line="268" w:lineRule="exact"/>
              <w:ind w:left="13"/>
              <w:jc w:val="center"/>
              <w:rPr>
                <w:sz w:val="20"/>
                <w:szCs w:val="20"/>
              </w:rPr>
            </w:pPr>
            <w:r w:rsidRPr="00F0186B">
              <w:rPr>
                <w:spacing w:val="-1"/>
                <w:sz w:val="20"/>
                <w:szCs w:val="20"/>
              </w:rPr>
              <w:lastRenderedPageBreak/>
              <w:t xml:space="preserve">Семінарське заняття </w:t>
            </w:r>
            <w:r w:rsidR="00E120D1">
              <w:rPr>
                <w:spacing w:val="-1"/>
                <w:sz w:val="20"/>
                <w:szCs w:val="20"/>
              </w:rPr>
              <w:t>9</w:t>
            </w:r>
          </w:p>
        </w:tc>
        <w:tc>
          <w:tcPr>
            <w:tcW w:w="1417" w:type="dxa"/>
            <w:tcBorders>
              <w:top w:val="single" w:sz="4" w:space="0" w:color="000000"/>
              <w:left w:val="single" w:sz="4" w:space="0" w:color="000000"/>
              <w:bottom w:val="single" w:sz="4" w:space="0" w:color="000000"/>
              <w:right w:val="single" w:sz="4" w:space="0" w:color="000000"/>
            </w:tcBorders>
            <w:vAlign w:val="center"/>
          </w:tcPr>
          <w:p w14:paraId="1B931B4A" w14:textId="77777777" w:rsidR="00901C24"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980525"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758AAFD6" w14:textId="77777777" w:rsidR="00901C24" w:rsidRPr="00312F10" w:rsidRDefault="00901C24" w:rsidP="00E120D1">
            <w:pPr>
              <w:ind w:left="142" w:right="142"/>
              <w:rPr>
                <w:sz w:val="20"/>
                <w:szCs w:val="20"/>
                <w:lang w:val="uk-UA"/>
              </w:rPr>
            </w:pPr>
            <w:r w:rsidRPr="00312F10">
              <w:rPr>
                <w:sz w:val="20"/>
                <w:szCs w:val="20"/>
                <w:lang w:val="uk-UA"/>
              </w:rPr>
              <w:t>Питання для підготовки:</w:t>
            </w:r>
          </w:p>
          <w:p w14:paraId="3C9C34FF" w14:textId="77777777" w:rsidR="00E120D1" w:rsidRDefault="00E120D1" w:rsidP="00E120D1">
            <w:pPr>
              <w:pStyle w:val="21"/>
              <w:spacing w:line="240" w:lineRule="auto"/>
              <w:ind w:left="62" w:right="142"/>
              <w:jc w:val="both"/>
              <w:rPr>
                <w:sz w:val="20"/>
                <w:szCs w:val="20"/>
              </w:rPr>
            </w:pPr>
            <w:r w:rsidRPr="00E120D1">
              <w:rPr>
                <w:sz w:val="20"/>
                <w:szCs w:val="20"/>
              </w:rPr>
              <w:t xml:space="preserve">1.Суб’єкти солідарної системи загальнообов’язкового державного пенсійного страхування. </w:t>
            </w:r>
          </w:p>
          <w:p w14:paraId="21A97E47" w14:textId="0F8A02DB" w:rsidR="00E120D1" w:rsidRPr="00E120D1" w:rsidRDefault="00E120D1" w:rsidP="00E120D1">
            <w:pPr>
              <w:pStyle w:val="21"/>
              <w:spacing w:line="240" w:lineRule="auto"/>
              <w:ind w:left="62" w:right="142"/>
              <w:jc w:val="both"/>
              <w:rPr>
                <w:sz w:val="20"/>
                <w:szCs w:val="20"/>
              </w:rPr>
            </w:pPr>
            <w:r w:rsidRPr="00E120D1">
              <w:rPr>
                <w:sz w:val="20"/>
                <w:szCs w:val="20"/>
              </w:rPr>
              <w:t xml:space="preserve">2.Єдиний внесок як фінансова основа загальнообов’язкового державного соціального страхування. </w:t>
            </w:r>
          </w:p>
          <w:p w14:paraId="74B8BD49" w14:textId="7E5E211F" w:rsidR="00901C24" w:rsidRPr="00312F10" w:rsidRDefault="00E120D1" w:rsidP="00E120D1">
            <w:pPr>
              <w:pStyle w:val="21"/>
              <w:spacing w:line="240" w:lineRule="auto"/>
              <w:ind w:left="62" w:right="142"/>
              <w:jc w:val="both"/>
              <w:rPr>
                <w:sz w:val="20"/>
                <w:szCs w:val="20"/>
              </w:rPr>
            </w:pPr>
            <w:r w:rsidRPr="00E120D1">
              <w:rPr>
                <w:sz w:val="20"/>
                <w:szCs w:val="20"/>
              </w:rPr>
              <w:t>3.Персоніфікований облік у системі загальнообов’язкового державного пенсійного страхування.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4E4C08EA"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09587F41" w14:textId="55FEDB8A" w:rsidR="00901C24" w:rsidRPr="00980525"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23169A89" w14:textId="1D0845A3" w:rsidR="00901C24" w:rsidRPr="00312F10" w:rsidRDefault="001D669B" w:rsidP="00901C24">
            <w:pPr>
              <w:pStyle w:val="TableParagraph"/>
              <w:jc w:val="center"/>
              <w:rPr>
                <w:sz w:val="20"/>
                <w:szCs w:val="20"/>
              </w:rPr>
            </w:pPr>
            <w:r>
              <w:rPr>
                <w:sz w:val="20"/>
                <w:szCs w:val="20"/>
              </w:rPr>
              <w:t>2</w:t>
            </w:r>
          </w:p>
        </w:tc>
      </w:tr>
      <w:tr w:rsidR="00592B70" w:rsidRPr="002321B6" w14:paraId="00658182" w14:textId="77777777" w:rsidTr="005C1B39">
        <w:trPr>
          <w:trHeight w:val="1236"/>
        </w:trPr>
        <w:tc>
          <w:tcPr>
            <w:tcW w:w="1276" w:type="dxa"/>
            <w:tcBorders>
              <w:left w:val="single" w:sz="4" w:space="0" w:color="000000"/>
              <w:bottom w:val="single" w:sz="4" w:space="0" w:color="auto"/>
              <w:right w:val="single" w:sz="4" w:space="0" w:color="000000"/>
            </w:tcBorders>
            <w:vAlign w:val="center"/>
          </w:tcPr>
          <w:p w14:paraId="09B46088"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67E8097C" w14:textId="3DD0DBA1"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E120D1">
              <w:rPr>
                <w:sz w:val="20"/>
                <w:szCs w:val="20"/>
                <w:lang w:val="uk-UA"/>
              </w:rPr>
              <w:t>9</w:t>
            </w:r>
          </w:p>
        </w:tc>
        <w:tc>
          <w:tcPr>
            <w:tcW w:w="3544" w:type="dxa"/>
            <w:tcBorders>
              <w:top w:val="single" w:sz="4" w:space="0" w:color="000000"/>
              <w:left w:val="single" w:sz="4" w:space="0" w:color="000000"/>
              <w:bottom w:val="single" w:sz="4" w:space="0" w:color="auto"/>
              <w:right w:val="single" w:sz="4" w:space="0" w:color="000000"/>
            </w:tcBorders>
            <w:vAlign w:val="center"/>
          </w:tcPr>
          <w:p w14:paraId="4BC0D035" w14:textId="635269E8" w:rsidR="001D669B" w:rsidRPr="00BA20ED" w:rsidRDefault="00E120D1" w:rsidP="00E120D1">
            <w:pPr>
              <w:pStyle w:val="TableParagraph"/>
              <w:ind w:left="142" w:right="142"/>
              <w:jc w:val="both"/>
              <w:rPr>
                <w:sz w:val="20"/>
                <w:szCs w:val="20"/>
              </w:rPr>
            </w:pPr>
            <w:r w:rsidRPr="00E120D1">
              <w:rPr>
                <w:sz w:val="20"/>
                <w:szCs w:val="20"/>
              </w:rPr>
              <w:t>Аналіз актуальних проблем та перспектив солідарної системи загальнообов’язкового державного пенсійного страхування України.</w:t>
            </w:r>
          </w:p>
        </w:tc>
        <w:tc>
          <w:tcPr>
            <w:tcW w:w="2126" w:type="dxa"/>
            <w:tcBorders>
              <w:top w:val="single" w:sz="4" w:space="0" w:color="000000"/>
              <w:left w:val="single" w:sz="4" w:space="0" w:color="000000"/>
              <w:bottom w:val="single" w:sz="4" w:space="0" w:color="auto"/>
              <w:right w:val="single" w:sz="4" w:space="0" w:color="000000"/>
            </w:tcBorders>
            <w:vAlign w:val="center"/>
          </w:tcPr>
          <w:p w14:paraId="77D6DBE8"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чітке та змістовне виконання завдання;</w:t>
            </w:r>
          </w:p>
          <w:p w14:paraId="0E45BBC7" w14:textId="08BF3BBC" w:rsidR="00592B70" w:rsidRPr="00312F10"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244183AE" w14:textId="5E0C4B5D" w:rsidR="00592B70" w:rsidRPr="00312F10" w:rsidRDefault="001D669B" w:rsidP="00592B70">
            <w:pPr>
              <w:pStyle w:val="TableParagraph"/>
              <w:jc w:val="center"/>
              <w:rPr>
                <w:sz w:val="20"/>
                <w:szCs w:val="20"/>
              </w:rPr>
            </w:pPr>
            <w:r>
              <w:rPr>
                <w:sz w:val="20"/>
                <w:szCs w:val="20"/>
              </w:rPr>
              <w:t>2</w:t>
            </w:r>
          </w:p>
        </w:tc>
      </w:tr>
      <w:tr w:rsidR="001D669B" w:rsidRPr="002321B6" w14:paraId="19276132" w14:textId="77777777" w:rsidTr="005C1B39">
        <w:trPr>
          <w:trHeight w:val="130"/>
        </w:trPr>
        <w:tc>
          <w:tcPr>
            <w:tcW w:w="1276" w:type="dxa"/>
            <w:tcBorders>
              <w:top w:val="single" w:sz="4" w:space="0" w:color="auto"/>
              <w:left w:val="single" w:sz="4" w:space="0" w:color="000000"/>
              <w:bottom w:val="single" w:sz="4" w:space="0" w:color="auto"/>
              <w:right w:val="single" w:sz="4" w:space="0" w:color="000000"/>
            </w:tcBorders>
            <w:vAlign w:val="center"/>
          </w:tcPr>
          <w:p w14:paraId="127F563B" w14:textId="14A297D4" w:rsidR="001D669B" w:rsidRPr="00F0186B" w:rsidRDefault="001D669B" w:rsidP="001D0634">
            <w:pPr>
              <w:jc w:val="center"/>
              <w:rPr>
                <w:sz w:val="20"/>
                <w:szCs w:val="20"/>
                <w:lang w:val="uk-UA"/>
              </w:rPr>
            </w:pPr>
            <w:r w:rsidRPr="001D669B">
              <w:rPr>
                <w:sz w:val="20"/>
                <w:szCs w:val="20"/>
                <w:lang w:val="uk-UA"/>
              </w:rPr>
              <w:t>Семінарське заняття 1</w:t>
            </w:r>
            <w:r w:rsidR="00E120D1">
              <w:rPr>
                <w:sz w:val="20"/>
                <w:szCs w:val="20"/>
                <w:lang w:val="uk-UA"/>
              </w:rPr>
              <w:t>0</w:t>
            </w:r>
          </w:p>
        </w:tc>
        <w:tc>
          <w:tcPr>
            <w:tcW w:w="1417" w:type="dxa"/>
            <w:tcBorders>
              <w:top w:val="single" w:sz="4" w:space="0" w:color="auto"/>
              <w:left w:val="single" w:sz="4" w:space="0" w:color="000000"/>
              <w:bottom w:val="single" w:sz="4" w:space="0" w:color="auto"/>
              <w:right w:val="single" w:sz="4" w:space="0" w:color="000000"/>
            </w:tcBorders>
            <w:vAlign w:val="center"/>
          </w:tcPr>
          <w:p w14:paraId="3A1BCA2F" w14:textId="0B1AC9B7" w:rsidR="001D669B" w:rsidRPr="00F0186B" w:rsidRDefault="001D669B" w:rsidP="001D0634">
            <w:pPr>
              <w:jc w:val="center"/>
              <w:rPr>
                <w:sz w:val="20"/>
                <w:szCs w:val="20"/>
                <w:lang w:val="uk-UA"/>
              </w:rPr>
            </w:pPr>
            <w:r w:rsidRPr="001D669B">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3DDB1055" w14:textId="77777777" w:rsidR="001D669B" w:rsidRDefault="001D669B" w:rsidP="001D669B">
            <w:pPr>
              <w:pStyle w:val="TableParagraph"/>
              <w:ind w:left="142" w:right="142"/>
              <w:jc w:val="both"/>
              <w:rPr>
                <w:sz w:val="20"/>
                <w:szCs w:val="20"/>
              </w:rPr>
            </w:pPr>
            <w:r w:rsidRPr="001D669B">
              <w:rPr>
                <w:sz w:val="20"/>
                <w:szCs w:val="20"/>
              </w:rPr>
              <w:t>Питання для підготовки:</w:t>
            </w:r>
          </w:p>
          <w:p w14:paraId="076E40E8" w14:textId="77777777" w:rsidR="00E120D1" w:rsidRPr="00E120D1" w:rsidRDefault="00E120D1" w:rsidP="00E120D1">
            <w:pPr>
              <w:pStyle w:val="TableParagraph"/>
              <w:ind w:left="142" w:right="142"/>
              <w:jc w:val="both"/>
              <w:rPr>
                <w:sz w:val="20"/>
                <w:szCs w:val="20"/>
              </w:rPr>
            </w:pPr>
            <w:r w:rsidRPr="00E120D1">
              <w:rPr>
                <w:sz w:val="20"/>
                <w:szCs w:val="20"/>
              </w:rPr>
              <w:t xml:space="preserve">1.Пенсії за віком у солідарній системі. </w:t>
            </w:r>
          </w:p>
          <w:p w14:paraId="2BBCA9BF" w14:textId="77777777" w:rsidR="00E120D1" w:rsidRPr="00E120D1" w:rsidRDefault="00E120D1" w:rsidP="00E120D1">
            <w:pPr>
              <w:pStyle w:val="TableParagraph"/>
              <w:ind w:left="142" w:right="142"/>
              <w:jc w:val="both"/>
              <w:rPr>
                <w:sz w:val="20"/>
                <w:szCs w:val="20"/>
              </w:rPr>
            </w:pPr>
            <w:r w:rsidRPr="00E120D1">
              <w:rPr>
                <w:sz w:val="20"/>
                <w:szCs w:val="20"/>
              </w:rPr>
              <w:t xml:space="preserve">2.Пенсії по інвалідності в солідарній системі. </w:t>
            </w:r>
          </w:p>
          <w:p w14:paraId="5728421E" w14:textId="7FC8D754" w:rsidR="001D669B" w:rsidRPr="001D669B" w:rsidRDefault="00E120D1" w:rsidP="00E120D1">
            <w:pPr>
              <w:pStyle w:val="TableParagraph"/>
              <w:ind w:left="142" w:right="142"/>
              <w:jc w:val="both"/>
              <w:rPr>
                <w:sz w:val="20"/>
                <w:szCs w:val="20"/>
              </w:rPr>
            </w:pPr>
            <w:r w:rsidRPr="00E120D1">
              <w:rPr>
                <w:sz w:val="20"/>
                <w:szCs w:val="20"/>
              </w:rPr>
              <w:t>3.Пенсії в зв’язку з втратою годувальника в солідарній системі.</w:t>
            </w:r>
          </w:p>
        </w:tc>
        <w:tc>
          <w:tcPr>
            <w:tcW w:w="2126" w:type="dxa"/>
            <w:tcBorders>
              <w:top w:val="single" w:sz="4" w:space="0" w:color="auto"/>
              <w:left w:val="single" w:sz="4" w:space="0" w:color="000000"/>
              <w:bottom w:val="single" w:sz="4" w:space="0" w:color="auto"/>
              <w:right w:val="single" w:sz="4" w:space="0" w:color="000000"/>
            </w:tcBorders>
            <w:vAlign w:val="center"/>
          </w:tcPr>
          <w:p w14:paraId="294FADEA"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чітка повна змістовна відповідь на питання;</w:t>
            </w:r>
          </w:p>
          <w:p w14:paraId="3E7D58F5" w14:textId="70CFBD7A"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69CA8399" w14:textId="4F9DA2A0" w:rsidR="001D669B" w:rsidRDefault="001D669B" w:rsidP="00592B70">
            <w:pPr>
              <w:pStyle w:val="TableParagraph"/>
              <w:jc w:val="center"/>
              <w:rPr>
                <w:sz w:val="20"/>
                <w:szCs w:val="20"/>
              </w:rPr>
            </w:pPr>
            <w:r>
              <w:rPr>
                <w:sz w:val="20"/>
                <w:szCs w:val="20"/>
              </w:rPr>
              <w:t>2</w:t>
            </w:r>
          </w:p>
        </w:tc>
      </w:tr>
      <w:tr w:rsidR="001D669B" w:rsidRPr="002321B6" w14:paraId="3364BDDA" w14:textId="77777777" w:rsidTr="005C1B39">
        <w:trPr>
          <w:trHeight w:val="93"/>
        </w:trPr>
        <w:tc>
          <w:tcPr>
            <w:tcW w:w="1276" w:type="dxa"/>
            <w:tcBorders>
              <w:top w:val="single" w:sz="4" w:space="0" w:color="auto"/>
              <w:left w:val="single" w:sz="4" w:space="0" w:color="000000"/>
              <w:bottom w:val="single" w:sz="4" w:space="0" w:color="auto"/>
              <w:right w:val="single" w:sz="4" w:space="0" w:color="000000"/>
            </w:tcBorders>
            <w:vAlign w:val="center"/>
          </w:tcPr>
          <w:p w14:paraId="057EC683" w14:textId="693617C4" w:rsidR="001D669B" w:rsidRPr="00F0186B" w:rsidRDefault="001D669B" w:rsidP="001D0634">
            <w:pPr>
              <w:jc w:val="center"/>
              <w:rPr>
                <w:sz w:val="20"/>
                <w:szCs w:val="20"/>
                <w:lang w:val="uk-UA"/>
              </w:rPr>
            </w:pPr>
            <w:r w:rsidRPr="001D669B">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6B923E6B" w14:textId="78C80B20" w:rsidR="001D669B" w:rsidRPr="00F0186B" w:rsidRDefault="001D669B" w:rsidP="001D0634">
            <w:pPr>
              <w:jc w:val="center"/>
              <w:rPr>
                <w:sz w:val="20"/>
                <w:szCs w:val="20"/>
                <w:lang w:val="uk-UA"/>
              </w:rPr>
            </w:pPr>
            <w:r w:rsidRPr="001D669B">
              <w:rPr>
                <w:sz w:val="20"/>
                <w:szCs w:val="20"/>
                <w:lang w:val="uk-UA"/>
              </w:rPr>
              <w:t>Завдання самостійної роботи №1</w:t>
            </w:r>
            <w:r w:rsidR="00E120D1">
              <w:rPr>
                <w:sz w:val="20"/>
                <w:szCs w:val="20"/>
                <w:lang w:val="uk-UA"/>
              </w:rPr>
              <w:t>0</w:t>
            </w:r>
          </w:p>
        </w:tc>
        <w:tc>
          <w:tcPr>
            <w:tcW w:w="3544" w:type="dxa"/>
            <w:tcBorders>
              <w:top w:val="single" w:sz="4" w:space="0" w:color="auto"/>
              <w:left w:val="single" w:sz="4" w:space="0" w:color="000000"/>
              <w:bottom w:val="single" w:sz="4" w:space="0" w:color="000000"/>
              <w:right w:val="single" w:sz="4" w:space="0" w:color="000000"/>
            </w:tcBorders>
            <w:vAlign w:val="center"/>
          </w:tcPr>
          <w:p w14:paraId="64717CDD" w14:textId="559DBFA6" w:rsidR="001D669B" w:rsidRPr="001D669B" w:rsidRDefault="00E120D1" w:rsidP="001D669B">
            <w:pPr>
              <w:pStyle w:val="TableParagraph"/>
              <w:ind w:left="142" w:right="142"/>
              <w:jc w:val="both"/>
              <w:rPr>
                <w:sz w:val="20"/>
                <w:szCs w:val="20"/>
              </w:rPr>
            </w:pPr>
            <w:r w:rsidRPr="00E120D1">
              <w:rPr>
                <w:sz w:val="20"/>
                <w:szCs w:val="20"/>
              </w:rPr>
              <w:t>Аналіз правових норм, що регулюють різновиди пенсій у солідарній системі загальнообов’язкового державного пенсійного страхування України.</w:t>
            </w:r>
            <w:r>
              <w:rPr>
                <w:sz w:val="20"/>
                <w:szCs w:val="20"/>
              </w:rPr>
              <w:t xml:space="preserve"> </w:t>
            </w:r>
          </w:p>
        </w:tc>
        <w:tc>
          <w:tcPr>
            <w:tcW w:w="2126" w:type="dxa"/>
            <w:tcBorders>
              <w:top w:val="single" w:sz="4" w:space="0" w:color="auto"/>
              <w:left w:val="single" w:sz="4" w:space="0" w:color="000000"/>
              <w:bottom w:val="single" w:sz="4" w:space="0" w:color="000000"/>
              <w:right w:val="single" w:sz="4" w:space="0" w:color="000000"/>
            </w:tcBorders>
            <w:vAlign w:val="center"/>
          </w:tcPr>
          <w:p w14:paraId="1709CD79" w14:textId="77777777"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2 бала – чітке та змістовне виконання завдання;</w:t>
            </w:r>
          </w:p>
          <w:p w14:paraId="70D01CFF" w14:textId="6E1C52B4" w:rsidR="001D669B" w:rsidRPr="001D669B" w:rsidRDefault="001D669B" w:rsidP="001D669B">
            <w:pPr>
              <w:ind w:left="99" w:right="47"/>
              <w:jc w:val="center"/>
              <w:rPr>
                <w:color w:val="000000"/>
                <w:sz w:val="20"/>
                <w:szCs w:val="20"/>
                <w:lang w:val="uk-UA" w:eastAsia="uk-UA"/>
              </w:rPr>
            </w:pPr>
            <w:r w:rsidRPr="001D669B">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7AF5665B" w14:textId="6D74A8DE" w:rsidR="001D669B" w:rsidRDefault="001D669B" w:rsidP="00592B70">
            <w:pPr>
              <w:pStyle w:val="TableParagraph"/>
              <w:jc w:val="center"/>
              <w:rPr>
                <w:sz w:val="20"/>
                <w:szCs w:val="20"/>
              </w:rPr>
            </w:pPr>
            <w:r>
              <w:rPr>
                <w:sz w:val="20"/>
                <w:szCs w:val="20"/>
              </w:rPr>
              <w:t>2</w:t>
            </w:r>
          </w:p>
        </w:tc>
      </w:tr>
      <w:tr w:rsidR="000018BE" w:rsidRPr="002321B6" w14:paraId="395FC3CD" w14:textId="77777777" w:rsidTr="005C1B39">
        <w:trPr>
          <w:trHeight w:val="460"/>
        </w:trPr>
        <w:tc>
          <w:tcPr>
            <w:tcW w:w="9497" w:type="dxa"/>
            <w:gridSpan w:val="5"/>
            <w:tcBorders>
              <w:left w:val="single" w:sz="4" w:space="0" w:color="000000"/>
              <w:bottom w:val="single" w:sz="4" w:space="0" w:color="000000"/>
              <w:right w:val="single" w:sz="4" w:space="0" w:color="000000"/>
            </w:tcBorders>
          </w:tcPr>
          <w:p w14:paraId="5125FCCA" w14:textId="77777777" w:rsidR="000018BE" w:rsidRPr="00312F10" w:rsidRDefault="000018BE" w:rsidP="000018BE">
            <w:pPr>
              <w:pStyle w:val="TableParagraph"/>
              <w:jc w:val="center"/>
              <w:rPr>
                <w:sz w:val="20"/>
                <w:szCs w:val="20"/>
              </w:rPr>
            </w:pPr>
            <w:r>
              <w:rPr>
                <w:sz w:val="20"/>
                <w:szCs w:val="20"/>
              </w:rPr>
              <w:t>Змістовий модуль 5</w:t>
            </w:r>
          </w:p>
        </w:tc>
      </w:tr>
      <w:tr w:rsidR="00901C24" w:rsidRPr="008C7654" w14:paraId="0A6BEEFE" w14:textId="77777777" w:rsidTr="005C1B39">
        <w:trPr>
          <w:trHeight w:val="636"/>
        </w:trPr>
        <w:tc>
          <w:tcPr>
            <w:tcW w:w="1276" w:type="dxa"/>
            <w:tcBorders>
              <w:top w:val="single" w:sz="4" w:space="0" w:color="000000"/>
              <w:left w:val="single" w:sz="4" w:space="0" w:color="000000"/>
              <w:right w:val="single" w:sz="4" w:space="0" w:color="000000"/>
            </w:tcBorders>
            <w:vAlign w:val="center"/>
          </w:tcPr>
          <w:p w14:paraId="29E75F59" w14:textId="028F10EC" w:rsidR="00901C24" w:rsidRPr="00F0186B" w:rsidRDefault="00901C24" w:rsidP="00F0186B">
            <w:pPr>
              <w:pStyle w:val="TableParagraph"/>
              <w:spacing w:line="268" w:lineRule="exact"/>
              <w:ind w:left="13"/>
              <w:jc w:val="center"/>
              <w:rPr>
                <w:sz w:val="20"/>
                <w:szCs w:val="20"/>
              </w:rPr>
            </w:pPr>
            <w:r w:rsidRPr="00F0186B">
              <w:rPr>
                <w:spacing w:val="-1"/>
                <w:sz w:val="20"/>
                <w:szCs w:val="20"/>
              </w:rPr>
              <w:t xml:space="preserve">Семінарське заняття </w:t>
            </w:r>
            <w:r w:rsidR="00973B87">
              <w:rPr>
                <w:spacing w:val="-1"/>
                <w:sz w:val="20"/>
                <w:szCs w:val="20"/>
              </w:rPr>
              <w:t>1</w:t>
            </w:r>
            <w:r w:rsidR="00E120D1">
              <w:rPr>
                <w:spacing w:val="-1"/>
                <w:sz w:val="20"/>
                <w:szCs w:val="20"/>
              </w:rPr>
              <w:t>1</w:t>
            </w:r>
          </w:p>
        </w:tc>
        <w:tc>
          <w:tcPr>
            <w:tcW w:w="1417" w:type="dxa"/>
            <w:tcBorders>
              <w:top w:val="single" w:sz="4" w:space="0" w:color="000000"/>
              <w:left w:val="single" w:sz="4" w:space="0" w:color="000000"/>
              <w:bottom w:val="single" w:sz="4" w:space="0" w:color="000000"/>
              <w:right w:val="single" w:sz="4" w:space="0" w:color="000000"/>
            </w:tcBorders>
            <w:vAlign w:val="center"/>
          </w:tcPr>
          <w:p w14:paraId="2C41A4F0" w14:textId="77777777" w:rsidR="00901C24" w:rsidRPr="00F0186B" w:rsidRDefault="00592B70" w:rsidP="00F0186B">
            <w:pPr>
              <w:pStyle w:val="TableParagraph"/>
              <w:spacing w:line="215" w:lineRule="exact"/>
              <w:ind w:left="110" w:right="142"/>
              <w:jc w:val="center"/>
              <w:rPr>
                <w:sz w:val="20"/>
                <w:szCs w:val="20"/>
              </w:rPr>
            </w:pPr>
            <w:r w:rsidRPr="00F0186B">
              <w:rPr>
                <w:spacing w:val="-1"/>
                <w:sz w:val="20"/>
                <w:szCs w:val="20"/>
              </w:rPr>
              <w:t>Практичні: опитування</w:t>
            </w:r>
            <w:r w:rsidR="00F0186B" w:rsidRPr="00F0186B">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6D61493A" w14:textId="77777777" w:rsidR="00901C24" w:rsidRPr="00312F10" w:rsidRDefault="00901C24" w:rsidP="00E120D1">
            <w:pPr>
              <w:ind w:left="142" w:right="142"/>
              <w:rPr>
                <w:sz w:val="20"/>
                <w:szCs w:val="20"/>
                <w:lang w:val="uk-UA"/>
              </w:rPr>
            </w:pPr>
            <w:r w:rsidRPr="00312F10">
              <w:rPr>
                <w:sz w:val="20"/>
                <w:szCs w:val="20"/>
                <w:lang w:val="uk-UA"/>
              </w:rPr>
              <w:t>Питання для підготовки:</w:t>
            </w:r>
          </w:p>
          <w:p w14:paraId="36ED530B"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1.Пенсійне забезпечення осіб, звільнених з військової служби, та деяких інших осіб. </w:t>
            </w:r>
          </w:p>
          <w:p w14:paraId="4997A21D"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2.Пенсійне забезпечення громадян, які постраждали внаслідок Чорнобильської катастрофи. </w:t>
            </w:r>
          </w:p>
          <w:p w14:paraId="5933198F"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3.Пенсії за особливі заслуги перед Україною. </w:t>
            </w:r>
          </w:p>
          <w:p w14:paraId="186879CA"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4.Спеціальне пенсійне забезпечення. </w:t>
            </w:r>
          </w:p>
          <w:p w14:paraId="7B14F101"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5.Пенсії за віком на пільгових умовах для окремих категорій працівників. </w:t>
            </w:r>
          </w:p>
          <w:p w14:paraId="6D6E9D29" w14:textId="77777777" w:rsidR="00E120D1" w:rsidRPr="00E120D1" w:rsidRDefault="00E120D1" w:rsidP="00E120D1">
            <w:pPr>
              <w:pStyle w:val="21"/>
              <w:spacing w:line="240" w:lineRule="auto"/>
              <w:ind w:left="62" w:right="142"/>
              <w:jc w:val="both"/>
              <w:rPr>
                <w:sz w:val="20"/>
                <w:szCs w:val="20"/>
              </w:rPr>
            </w:pPr>
            <w:r w:rsidRPr="00E120D1">
              <w:rPr>
                <w:sz w:val="20"/>
                <w:szCs w:val="20"/>
              </w:rPr>
              <w:t xml:space="preserve">6.Пенсії за вислугу років артистам театрально-концертних та інших видовищних закладів. </w:t>
            </w:r>
          </w:p>
          <w:p w14:paraId="3C0BE668" w14:textId="47901A04" w:rsidR="00901C24" w:rsidRPr="00312F10" w:rsidRDefault="00E120D1" w:rsidP="00E120D1">
            <w:pPr>
              <w:pStyle w:val="21"/>
              <w:spacing w:after="0" w:line="240" w:lineRule="auto"/>
              <w:ind w:left="62" w:right="142"/>
              <w:jc w:val="both"/>
              <w:rPr>
                <w:sz w:val="20"/>
                <w:szCs w:val="20"/>
              </w:rPr>
            </w:pPr>
            <w:r w:rsidRPr="00E120D1">
              <w:rPr>
                <w:sz w:val="20"/>
                <w:szCs w:val="20"/>
              </w:rPr>
              <w:t>7.Дострокові пенсії в системі державного пенсійного забезпечення.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27B726E3" w14:textId="698D97A4" w:rsidR="00973B87" w:rsidRPr="00973B87" w:rsidRDefault="00AD1295" w:rsidP="00973B87">
            <w:pPr>
              <w:ind w:left="99" w:right="47"/>
              <w:jc w:val="center"/>
              <w:rPr>
                <w:color w:val="000000"/>
                <w:sz w:val="20"/>
                <w:szCs w:val="20"/>
                <w:lang w:val="uk-UA" w:eastAsia="uk-UA"/>
              </w:rPr>
            </w:pPr>
            <w:r>
              <w:rPr>
                <w:color w:val="000000"/>
                <w:sz w:val="20"/>
                <w:szCs w:val="20"/>
                <w:lang w:val="uk-UA" w:eastAsia="uk-UA"/>
              </w:rPr>
              <w:t>5</w:t>
            </w:r>
            <w:r w:rsidR="006A7EE8">
              <w:rPr>
                <w:color w:val="000000"/>
                <w:sz w:val="20"/>
                <w:szCs w:val="20"/>
                <w:lang w:val="uk-UA" w:eastAsia="uk-UA"/>
              </w:rPr>
              <w:t>-</w:t>
            </w:r>
            <w:r>
              <w:rPr>
                <w:color w:val="000000"/>
                <w:sz w:val="20"/>
                <w:szCs w:val="20"/>
                <w:lang w:val="uk-UA" w:eastAsia="uk-UA"/>
              </w:rPr>
              <w:t>4</w:t>
            </w:r>
            <w:r w:rsidR="00973B87" w:rsidRPr="00973B87">
              <w:rPr>
                <w:color w:val="000000"/>
                <w:sz w:val="20"/>
                <w:szCs w:val="20"/>
                <w:lang w:val="uk-UA" w:eastAsia="uk-UA"/>
              </w:rPr>
              <w:t xml:space="preserve"> бала – чітка повна змістовна відповідь на питання;</w:t>
            </w:r>
          </w:p>
          <w:p w14:paraId="349CF3FF" w14:textId="27FAEF43" w:rsidR="00901C24" w:rsidRPr="00812F15" w:rsidRDefault="00AD1295" w:rsidP="00973B87">
            <w:pPr>
              <w:ind w:left="99" w:right="47"/>
              <w:jc w:val="center"/>
              <w:rPr>
                <w:color w:val="000000"/>
                <w:sz w:val="20"/>
                <w:szCs w:val="20"/>
                <w:lang w:val="uk-UA" w:eastAsia="uk-UA"/>
              </w:rPr>
            </w:pPr>
            <w:r>
              <w:rPr>
                <w:color w:val="000000"/>
                <w:sz w:val="20"/>
                <w:szCs w:val="20"/>
                <w:lang w:val="uk-UA" w:eastAsia="uk-UA"/>
              </w:rPr>
              <w:t>1</w:t>
            </w:r>
            <w:r w:rsidR="00973B87" w:rsidRPr="00973B87">
              <w:rPr>
                <w:color w:val="000000"/>
                <w:sz w:val="20"/>
                <w:szCs w:val="20"/>
                <w:lang w:val="uk-UA" w:eastAsia="uk-UA"/>
              </w:rPr>
              <w:t xml:space="preserve"> бал – змістовне 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449486B" w14:textId="1CDC853F" w:rsidR="00901C24" w:rsidRPr="00312F10" w:rsidRDefault="00AD1295" w:rsidP="00901C24">
            <w:pPr>
              <w:pStyle w:val="TableParagraph"/>
              <w:jc w:val="center"/>
              <w:rPr>
                <w:sz w:val="20"/>
                <w:szCs w:val="20"/>
              </w:rPr>
            </w:pPr>
            <w:r>
              <w:rPr>
                <w:sz w:val="20"/>
                <w:szCs w:val="20"/>
              </w:rPr>
              <w:t>5</w:t>
            </w:r>
          </w:p>
        </w:tc>
      </w:tr>
      <w:tr w:rsidR="00592B70" w:rsidRPr="008C7654" w14:paraId="170BEB32" w14:textId="77777777" w:rsidTr="005C1B39">
        <w:trPr>
          <w:trHeight w:val="636"/>
        </w:trPr>
        <w:tc>
          <w:tcPr>
            <w:tcW w:w="1276" w:type="dxa"/>
            <w:tcBorders>
              <w:top w:val="single" w:sz="4" w:space="0" w:color="000000"/>
              <w:left w:val="single" w:sz="4" w:space="0" w:color="000000"/>
              <w:right w:val="single" w:sz="4" w:space="0" w:color="000000"/>
            </w:tcBorders>
            <w:vAlign w:val="center"/>
          </w:tcPr>
          <w:p w14:paraId="69BC29A3" w14:textId="77777777" w:rsidR="00592B70" w:rsidRPr="00F0186B" w:rsidRDefault="00592B70" w:rsidP="001D0634">
            <w:pPr>
              <w:jc w:val="center"/>
              <w:rPr>
                <w:sz w:val="20"/>
                <w:szCs w:val="20"/>
                <w:lang w:val="uk-UA"/>
              </w:rPr>
            </w:pPr>
            <w:r w:rsidRPr="00F0186B">
              <w:rPr>
                <w:sz w:val="20"/>
                <w:szCs w:val="20"/>
                <w:lang w:val="uk-UA"/>
              </w:rPr>
              <w:t>Самостійна робота</w:t>
            </w:r>
          </w:p>
        </w:tc>
        <w:tc>
          <w:tcPr>
            <w:tcW w:w="1417" w:type="dxa"/>
            <w:tcBorders>
              <w:top w:val="single" w:sz="4" w:space="0" w:color="000000"/>
              <w:left w:val="single" w:sz="4" w:space="0" w:color="000000"/>
              <w:bottom w:val="single" w:sz="4" w:space="0" w:color="000000"/>
              <w:right w:val="single" w:sz="4" w:space="0" w:color="000000"/>
            </w:tcBorders>
            <w:vAlign w:val="center"/>
          </w:tcPr>
          <w:p w14:paraId="72964839" w14:textId="2E9C4D26" w:rsidR="00592B70" w:rsidRPr="00F0186B" w:rsidRDefault="00592B70" w:rsidP="001D0634">
            <w:pPr>
              <w:jc w:val="center"/>
              <w:rPr>
                <w:sz w:val="20"/>
                <w:szCs w:val="20"/>
                <w:lang w:val="uk-UA"/>
              </w:rPr>
            </w:pPr>
            <w:r w:rsidRPr="00F0186B">
              <w:rPr>
                <w:sz w:val="20"/>
                <w:szCs w:val="20"/>
                <w:lang w:val="uk-UA"/>
              </w:rPr>
              <w:t>Завдання самостійної роботи №</w:t>
            </w:r>
            <w:r w:rsidR="00973B87">
              <w:rPr>
                <w:sz w:val="20"/>
                <w:szCs w:val="20"/>
                <w:lang w:val="uk-UA"/>
              </w:rPr>
              <w:t>1</w:t>
            </w:r>
            <w:r w:rsidR="00E120D1">
              <w:rPr>
                <w:sz w:val="20"/>
                <w:szCs w:val="20"/>
                <w:lang w:val="uk-UA"/>
              </w:rPr>
              <w:t>1</w:t>
            </w:r>
          </w:p>
        </w:tc>
        <w:tc>
          <w:tcPr>
            <w:tcW w:w="3544" w:type="dxa"/>
            <w:tcBorders>
              <w:top w:val="single" w:sz="4" w:space="0" w:color="000000"/>
              <w:left w:val="single" w:sz="4" w:space="0" w:color="000000"/>
              <w:bottom w:val="single" w:sz="4" w:space="0" w:color="000000"/>
              <w:right w:val="single" w:sz="4" w:space="0" w:color="000000"/>
            </w:tcBorders>
            <w:vAlign w:val="center"/>
          </w:tcPr>
          <w:p w14:paraId="0A5DB623" w14:textId="23E39EE9" w:rsidR="00592B70" w:rsidRPr="00312F10" w:rsidRDefault="006A7EE8" w:rsidP="00973B87">
            <w:pPr>
              <w:pStyle w:val="TableParagraph"/>
              <w:ind w:left="142" w:right="142"/>
              <w:jc w:val="both"/>
              <w:rPr>
                <w:sz w:val="20"/>
                <w:szCs w:val="20"/>
              </w:rPr>
            </w:pPr>
            <w:r w:rsidRPr="006A7EE8">
              <w:rPr>
                <w:sz w:val="20"/>
                <w:szCs w:val="20"/>
              </w:rPr>
              <w:t>Аналіз чинних правових норм, що регулюють державне пенсійне забезпечення в Україні</w:t>
            </w:r>
          </w:p>
        </w:tc>
        <w:tc>
          <w:tcPr>
            <w:tcW w:w="2126" w:type="dxa"/>
            <w:tcBorders>
              <w:top w:val="single" w:sz="4" w:space="0" w:color="000000"/>
              <w:left w:val="single" w:sz="4" w:space="0" w:color="000000"/>
              <w:bottom w:val="single" w:sz="4" w:space="0" w:color="000000"/>
              <w:right w:val="single" w:sz="4" w:space="0" w:color="000000"/>
            </w:tcBorders>
            <w:vAlign w:val="center"/>
          </w:tcPr>
          <w:p w14:paraId="303E4045" w14:textId="0C326418" w:rsidR="00973B87" w:rsidRPr="00973B87" w:rsidRDefault="00AD1295" w:rsidP="00973B87">
            <w:pPr>
              <w:ind w:left="99" w:right="47"/>
              <w:jc w:val="center"/>
              <w:rPr>
                <w:color w:val="000000"/>
                <w:sz w:val="20"/>
                <w:szCs w:val="20"/>
                <w:lang w:val="uk-UA" w:eastAsia="uk-UA"/>
              </w:rPr>
            </w:pPr>
            <w:r>
              <w:rPr>
                <w:color w:val="000000"/>
                <w:sz w:val="20"/>
                <w:szCs w:val="20"/>
                <w:lang w:val="uk-UA" w:eastAsia="uk-UA"/>
              </w:rPr>
              <w:t>5</w:t>
            </w:r>
            <w:r w:rsidR="006A7EE8">
              <w:rPr>
                <w:color w:val="000000"/>
                <w:sz w:val="20"/>
                <w:szCs w:val="20"/>
                <w:lang w:val="uk-UA" w:eastAsia="uk-UA"/>
              </w:rPr>
              <w:t>-</w:t>
            </w:r>
            <w:r>
              <w:rPr>
                <w:color w:val="000000"/>
                <w:sz w:val="20"/>
                <w:szCs w:val="20"/>
                <w:lang w:val="uk-UA" w:eastAsia="uk-UA"/>
              </w:rPr>
              <w:t>4</w:t>
            </w:r>
            <w:r w:rsidR="00973B87" w:rsidRPr="00973B87">
              <w:rPr>
                <w:color w:val="000000"/>
                <w:sz w:val="20"/>
                <w:szCs w:val="20"/>
                <w:lang w:val="uk-UA" w:eastAsia="uk-UA"/>
              </w:rPr>
              <w:t xml:space="preserve"> бала – чітке та змістовне виконання завдання;</w:t>
            </w:r>
          </w:p>
          <w:p w14:paraId="352C93DB" w14:textId="4E9B7E0E" w:rsidR="00592B70" w:rsidRPr="00312F10" w:rsidRDefault="00AD1295" w:rsidP="00973B87">
            <w:pPr>
              <w:ind w:left="99" w:right="47"/>
              <w:jc w:val="center"/>
              <w:rPr>
                <w:color w:val="000000"/>
                <w:sz w:val="20"/>
                <w:szCs w:val="20"/>
                <w:lang w:val="uk-UA" w:eastAsia="uk-UA"/>
              </w:rPr>
            </w:pPr>
            <w:r>
              <w:rPr>
                <w:color w:val="000000"/>
                <w:sz w:val="20"/>
                <w:szCs w:val="20"/>
                <w:lang w:val="uk-UA" w:eastAsia="uk-UA"/>
              </w:rPr>
              <w:t>2-1</w:t>
            </w:r>
            <w:r w:rsidR="00973B87" w:rsidRPr="00973B87">
              <w:rPr>
                <w:color w:val="000000"/>
                <w:sz w:val="20"/>
                <w:szCs w:val="20"/>
                <w:lang w:val="uk-UA" w:eastAsia="uk-UA"/>
              </w:rPr>
              <w:t xml:space="preserve"> бал – схематичне виконання завдання.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0A310EA8" w14:textId="1A91DBD2" w:rsidR="00592B70" w:rsidRPr="00312F10" w:rsidRDefault="00AD1295" w:rsidP="00592B70">
            <w:pPr>
              <w:pStyle w:val="TableParagraph"/>
              <w:jc w:val="center"/>
              <w:rPr>
                <w:sz w:val="20"/>
                <w:szCs w:val="20"/>
              </w:rPr>
            </w:pPr>
            <w:r>
              <w:rPr>
                <w:sz w:val="20"/>
                <w:szCs w:val="20"/>
              </w:rPr>
              <w:t>5</w:t>
            </w:r>
          </w:p>
        </w:tc>
      </w:tr>
      <w:tr w:rsidR="000018BE" w:rsidRPr="008C7654" w14:paraId="031EAC37" w14:textId="77777777" w:rsidTr="005C1B39">
        <w:trPr>
          <w:trHeight w:val="219"/>
        </w:trPr>
        <w:tc>
          <w:tcPr>
            <w:tcW w:w="9497" w:type="dxa"/>
            <w:gridSpan w:val="5"/>
            <w:tcBorders>
              <w:top w:val="single" w:sz="4" w:space="0" w:color="000000"/>
              <w:left w:val="single" w:sz="4" w:space="0" w:color="000000"/>
              <w:right w:val="single" w:sz="4" w:space="0" w:color="000000"/>
            </w:tcBorders>
          </w:tcPr>
          <w:p w14:paraId="027FFD22" w14:textId="77777777" w:rsidR="000018BE" w:rsidRPr="00312F10" w:rsidRDefault="000018BE" w:rsidP="000018BE">
            <w:pPr>
              <w:pStyle w:val="TableParagraph"/>
              <w:jc w:val="center"/>
              <w:rPr>
                <w:sz w:val="20"/>
                <w:szCs w:val="20"/>
              </w:rPr>
            </w:pPr>
            <w:r>
              <w:rPr>
                <w:sz w:val="20"/>
                <w:szCs w:val="20"/>
              </w:rPr>
              <w:t>Змістовий модуль 6</w:t>
            </w:r>
          </w:p>
        </w:tc>
      </w:tr>
      <w:tr w:rsidR="00901C24" w:rsidRPr="008C7654" w14:paraId="6F38B69D" w14:textId="77777777" w:rsidTr="005C1B39">
        <w:trPr>
          <w:trHeight w:val="460"/>
        </w:trPr>
        <w:tc>
          <w:tcPr>
            <w:tcW w:w="1276" w:type="dxa"/>
            <w:tcBorders>
              <w:left w:val="single" w:sz="4" w:space="0" w:color="000000"/>
              <w:bottom w:val="single" w:sz="4" w:space="0" w:color="000000"/>
              <w:right w:val="single" w:sz="4" w:space="0" w:color="000000"/>
            </w:tcBorders>
            <w:vAlign w:val="center"/>
          </w:tcPr>
          <w:p w14:paraId="4AC16990" w14:textId="553E1351" w:rsidR="00901C24" w:rsidRPr="00312F10" w:rsidRDefault="00901C24" w:rsidP="00F0186B">
            <w:pPr>
              <w:pStyle w:val="TableParagraph"/>
              <w:spacing w:line="268" w:lineRule="exact"/>
              <w:ind w:left="13"/>
              <w:jc w:val="center"/>
              <w:rPr>
                <w:sz w:val="20"/>
                <w:szCs w:val="20"/>
              </w:rPr>
            </w:pPr>
            <w:r>
              <w:rPr>
                <w:spacing w:val="-1"/>
                <w:sz w:val="20"/>
                <w:szCs w:val="20"/>
              </w:rPr>
              <w:t xml:space="preserve">Семінарське заняття </w:t>
            </w:r>
            <w:r w:rsidR="00973B87">
              <w:rPr>
                <w:spacing w:val="-1"/>
                <w:sz w:val="20"/>
                <w:szCs w:val="20"/>
              </w:rPr>
              <w:t>1</w:t>
            </w:r>
            <w:r w:rsidR="00D343EE">
              <w:rPr>
                <w:spacing w:val="-1"/>
                <w:sz w:val="20"/>
                <w:szCs w:val="20"/>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78FB90E5" w14:textId="77777777" w:rsidR="00901C24" w:rsidRPr="00312F10" w:rsidRDefault="00592B70" w:rsidP="00F0186B">
            <w:pPr>
              <w:pStyle w:val="TableParagraph"/>
              <w:spacing w:line="215" w:lineRule="exact"/>
              <w:ind w:left="110" w:right="142"/>
              <w:jc w:val="center"/>
              <w:rPr>
                <w:sz w:val="20"/>
                <w:szCs w:val="20"/>
              </w:rPr>
            </w:pPr>
            <w:r>
              <w:rPr>
                <w:spacing w:val="-1"/>
                <w:sz w:val="20"/>
                <w:szCs w:val="20"/>
              </w:rPr>
              <w:t>Практичні: опитування</w:t>
            </w:r>
            <w:r w:rsidR="00980525">
              <w:rPr>
                <w:spacing w:val="-1"/>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14:paraId="65F2A6B6" w14:textId="77777777" w:rsidR="00901C24" w:rsidRPr="00973B87" w:rsidRDefault="00901C24" w:rsidP="00D343EE">
            <w:pPr>
              <w:ind w:left="142" w:right="142"/>
              <w:rPr>
                <w:sz w:val="20"/>
                <w:szCs w:val="20"/>
                <w:lang w:val="uk-UA"/>
              </w:rPr>
            </w:pPr>
            <w:r w:rsidRPr="00973B87">
              <w:rPr>
                <w:sz w:val="20"/>
                <w:szCs w:val="20"/>
                <w:lang w:val="uk-UA"/>
              </w:rPr>
              <w:t>Питання для підготовки</w:t>
            </w:r>
            <w:r w:rsidR="00F0186B" w:rsidRPr="00973B87">
              <w:rPr>
                <w:sz w:val="20"/>
                <w:szCs w:val="20"/>
                <w:lang w:val="uk-UA"/>
              </w:rPr>
              <w:t>:</w:t>
            </w:r>
          </w:p>
          <w:p w14:paraId="5886B92A" w14:textId="77777777" w:rsidR="00D343EE" w:rsidRPr="00D343EE" w:rsidRDefault="00D343EE" w:rsidP="00D343EE">
            <w:pPr>
              <w:pStyle w:val="21"/>
              <w:spacing w:line="240" w:lineRule="auto"/>
              <w:ind w:left="62" w:right="142"/>
              <w:jc w:val="both"/>
              <w:rPr>
                <w:sz w:val="20"/>
                <w:szCs w:val="20"/>
              </w:rPr>
            </w:pPr>
            <w:r w:rsidRPr="00D343EE">
              <w:rPr>
                <w:sz w:val="20"/>
                <w:szCs w:val="20"/>
              </w:rPr>
              <w:t xml:space="preserve">1.Поняття та загальна характеристика соціальних допомог. </w:t>
            </w:r>
          </w:p>
          <w:p w14:paraId="437A57D9" w14:textId="77777777" w:rsidR="00D343EE" w:rsidRPr="00D343EE" w:rsidRDefault="00D343EE" w:rsidP="00D343EE">
            <w:pPr>
              <w:pStyle w:val="21"/>
              <w:spacing w:line="240" w:lineRule="auto"/>
              <w:ind w:left="62" w:right="142"/>
              <w:jc w:val="both"/>
              <w:rPr>
                <w:sz w:val="20"/>
                <w:szCs w:val="20"/>
              </w:rPr>
            </w:pPr>
            <w:r w:rsidRPr="00D343EE">
              <w:rPr>
                <w:sz w:val="20"/>
                <w:szCs w:val="20"/>
              </w:rPr>
              <w:lastRenderedPageBreak/>
              <w:t xml:space="preserve">2.Класифікація соціальних допомог. </w:t>
            </w:r>
          </w:p>
          <w:p w14:paraId="66C8A88C" w14:textId="478906A2" w:rsidR="00901C24" w:rsidRPr="00973B87" w:rsidRDefault="00D343EE" w:rsidP="00D343EE">
            <w:pPr>
              <w:pStyle w:val="21"/>
              <w:spacing w:after="0" w:line="240" w:lineRule="auto"/>
              <w:ind w:left="62" w:right="142"/>
              <w:jc w:val="both"/>
              <w:rPr>
                <w:sz w:val="20"/>
                <w:szCs w:val="20"/>
              </w:rPr>
            </w:pPr>
            <w:r w:rsidRPr="00D343EE">
              <w:rPr>
                <w:sz w:val="20"/>
                <w:szCs w:val="20"/>
              </w:rPr>
              <w:t>3.Право соціальної допомоги як підгалузь права соціального забезпечення.</w:t>
            </w:r>
          </w:p>
        </w:tc>
        <w:tc>
          <w:tcPr>
            <w:tcW w:w="2126" w:type="dxa"/>
            <w:tcBorders>
              <w:top w:val="single" w:sz="4" w:space="0" w:color="000000"/>
              <w:left w:val="single" w:sz="4" w:space="0" w:color="000000"/>
              <w:bottom w:val="single" w:sz="4" w:space="0" w:color="000000"/>
              <w:right w:val="single" w:sz="4" w:space="0" w:color="000000"/>
            </w:tcBorders>
            <w:vAlign w:val="center"/>
          </w:tcPr>
          <w:p w14:paraId="30765E03" w14:textId="77777777" w:rsidR="00D343EE" w:rsidRPr="00D343EE" w:rsidRDefault="00D343EE" w:rsidP="00D343EE">
            <w:pPr>
              <w:ind w:left="99" w:right="47"/>
              <w:jc w:val="center"/>
              <w:rPr>
                <w:color w:val="000000"/>
                <w:sz w:val="20"/>
                <w:szCs w:val="20"/>
                <w:lang w:val="uk-UA" w:eastAsia="uk-UA"/>
              </w:rPr>
            </w:pPr>
            <w:r w:rsidRPr="00D343EE">
              <w:rPr>
                <w:color w:val="000000"/>
                <w:sz w:val="20"/>
                <w:szCs w:val="20"/>
                <w:lang w:val="uk-UA" w:eastAsia="uk-UA"/>
              </w:rPr>
              <w:lastRenderedPageBreak/>
              <w:t>2 бала – чітка повна змістовна відповідь на питання;</w:t>
            </w:r>
          </w:p>
          <w:p w14:paraId="2F3AC5A3" w14:textId="48015A6D" w:rsidR="00901C24" w:rsidRPr="00980525" w:rsidRDefault="00D343EE" w:rsidP="00D343EE">
            <w:pPr>
              <w:ind w:left="99" w:right="47"/>
              <w:jc w:val="center"/>
              <w:rPr>
                <w:color w:val="000000"/>
                <w:sz w:val="20"/>
                <w:szCs w:val="20"/>
                <w:lang w:val="uk-UA" w:eastAsia="uk-UA"/>
              </w:rPr>
            </w:pPr>
            <w:r w:rsidRPr="00D343EE">
              <w:rPr>
                <w:color w:val="000000"/>
                <w:sz w:val="20"/>
                <w:szCs w:val="20"/>
                <w:lang w:val="uk-UA" w:eastAsia="uk-UA"/>
              </w:rPr>
              <w:t xml:space="preserve">1 бал – змістовне </w:t>
            </w:r>
            <w:r w:rsidRPr="00D343EE">
              <w:rPr>
                <w:color w:val="000000"/>
                <w:sz w:val="20"/>
                <w:szCs w:val="20"/>
                <w:lang w:val="uk-UA" w:eastAsia="uk-UA"/>
              </w:rPr>
              <w:lastRenderedPageBreak/>
              <w:t>доповнення.</w:t>
            </w:r>
          </w:p>
        </w:tc>
        <w:tc>
          <w:tcPr>
            <w:tcW w:w="1134" w:type="dxa"/>
            <w:tcBorders>
              <w:top w:val="single" w:sz="4" w:space="0" w:color="000000"/>
              <w:left w:val="single" w:sz="4" w:space="0" w:color="000000"/>
              <w:bottom w:val="single" w:sz="4" w:space="0" w:color="000000"/>
              <w:right w:val="single" w:sz="4" w:space="0" w:color="000000"/>
            </w:tcBorders>
            <w:vAlign w:val="center"/>
          </w:tcPr>
          <w:p w14:paraId="7CBCBA01" w14:textId="050EA2A7" w:rsidR="00901C24" w:rsidRPr="00312F10" w:rsidRDefault="00D343EE" w:rsidP="00901C24">
            <w:pPr>
              <w:pStyle w:val="TableParagraph"/>
              <w:jc w:val="center"/>
              <w:rPr>
                <w:sz w:val="20"/>
                <w:szCs w:val="20"/>
              </w:rPr>
            </w:pPr>
            <w:r>
              <w:rPr>
                <w:sz w:val="20"/>
                <w:szCs w:val="20"/>
              </w:rPr>
              <w:lastRenderedPageBreak/>
              <w:t>2</w:t>
            </w:r>
          </w:p>
        </w:tc>
      </w:tr>
      <w:tr w:rsidR="00592B70" w:rsidRPr="008C7654" w14:paraId="26933A9A" w14:textId="77777777" w:rsidTr="00D343EE">
        <w:trPr>
          <w:trHeight w:val="1199"/>
        </w:trPr>
        <w:tc>
          <w:tcPr>
            <w:tcW w:w="1276" w:type="dxa"/>
            <w:tcBorders>
              <w:left w:val="single" w:sz="4" w:space="0" w:color="000000"/>
              <w:bottom w:val="single" w:sz="4" w:space="0" w:color="auto"/>
              <w:right w:val="single" w:sz="4" w:space="0" w:color="000000"/>
            </w:tcBorders>
            <w:vAlign w:val="center"/>
          </w:tcPr>
          <w:p w14:paraId="6DC2A7C8" w14:textId="77777777" w:rsidR="00592B70" w:rsidRPr="002D2B7F" w:rsidRDefault="00592B70" w:rsidP="001D0634">
            <w:pPr>
              <w:jc w:val="center"/>
              <w:rPr>
                <w:sz w:val="20"/>
                <w:szCs w:val="20"/>
                <w:lang w:val="uk-UA"/>
              </w:rPr>
            </w:pPr>
            <w:r w:rsidRPr="002D2B7F">
              <w:rPr>
                <w:sz w:val="20"/>
                <w:szCs w:val="20"/>
                <w:lang w:val="uk-UA"/>
              </w:rPr>
              <w:t>Самостійна робота</w:t>
            </w:r>
          </w:p>
        </w:tc>
        <w:tc>
          <w:tcPr>
            <w:tcW w:w="1417" w:type="dxa"/>
            <w:tcBorders>
              <w:top w:val="single" w:sz="4" w:space="0" w:color="000000"/>
              <w:left w:val="single" w:sz="4" w:space="0" w:color="000000"/>
              <w:bottom w:val="single" w:sz="4" w:space="0" w:color="auto"/>
              <w:right w:val="single" w:sz="4" w:space="0" w:color="000000"/>
            </w:tcBorders>
            <w:vAlign w:val="center"/>
          </w:tcPr>
          <w:p w14:paraId="5FABA282" w14:textId="175D37CD" w:rsidR="00592B70" w:rsidRPr="002D2B7F" w:rsidRDefault="00592B70" w:rsidP="001D0634">
            <w:pPr>
              <w:jc w:val="center"/>
              <w:rPr>
                <w:sz w:val="20"/>
                <w:szCs w:val="20"/>
                <w:lang w:val="uk-UA"/>
              </w:rPr>
            </w:pPr>
            <w:r w:rsidRPr="002D2B7F">
              <w:rPr>
                <w:sz w:val="20"/>
                <w:szCs w:val="20"/>
                <w:lang w:val="uk-UA"/>
              </w:rPr>
              <w:t>Завдання самостійної роботи №</w:t>
            </w:r>
            <w:r w:rsidR="00973B87">
              <w:rPr>
                <w:sz w:val="20"/>
                <w:szCs w:val="20"/>
                <w:lang w:val="uk-UA"/>
              </w:rPr>
              <w:t>1</w:t>
            </w:r>
            <w:r w:rsidR="00D343EE">
              <w:rPr>
                <w:sz w:val="20"/>
                <w:szCs w:val="20"/>
                <w:lang w:val="uk-UA"/>
              </w:rPr>
              <w:t>2</w:t>
            </w:r>
          </w:p>
        </w:tc>
        <w:tc>
          <w:tcPr>
            <w:tcW w:w="3544" w:type="dxa"/>
            <w:tcBorders>
              <w:top w:val="single" w:sz="4" w:space="0" w:color="000000"/>
              <w:left w:val="single" w:sz="4" w:space="0" w:color="000000"/>
              <w:bottom w:val="single" w:sz="4" w:space="0" w:color="auto"/>
              <w:right w:val="single" w:sz="4" w:space="0" w:color="000000"/>
            </w:tcBorders>
            <w:vAlign w:val="center"/>
          </w:tcPr>
          <w:p w14:paraId="568642FF" w14:textId="2D660485" w:rsidR="00592B70" w:rsidRPr="002D2B7F" w:rsidRDefault="00D343EE" w:rsidP="00973B87">
            <w:pPr>
              <w:pStyle w:val="TableParagraph"/>
              <w:ind w:left="142" w:right="142"/>
              <w:jc w:val="both"/>
              <w:rPr>
                <w:sz w:val="20"/>
                <w:szCs w:val="20"/>
              </w:rPr>
            </w:pPr>
            <w:r w:rsidRPr="00D343EE">
              <w:rPr>
                <w:sz w:val="20"/>
                <w:szCs w:val="20"/>
              </w:rPr>
              <w:t>Аналіз чинних правових норм, що регулюють надання соціальних допомог в Україні</w:t>
            </w:r>
          </w:p>
        </w:tc>
        <w:tc>
          <w:tcPr>
            <w:tcW w:w="2126" w:type="dxa"/>
            <w:tcBorders>
              <w:top w:val="single" w:sz="4" w:space="0" w:color="000000"/>
              <w:left w:val="single" w:sz="4" w:space="0" w:color="000000"/>
              <w:bottom w:val="single" w:sz="4" w:space="0" w:color="auto"/>
              <w:right w:val="single" w:sz="4" w:space="0" w:color="000000"/>
            </w:tcBorders>
            <w:vAlign w:val="center"/>
          </w:tcPr>
          <w:p w14:paraId="29D21FAD" w14:textId="77777777" w:rsidR="00D343EE" w:rsidRPr="00D343EE" w:rsidRDefault="00D343EE" w:rsidP="00D343EE">
            <w:pPr>
              <w:ind w:left="99" w:right="47"/>
              <w:jc w:val="center"/>
              <w:rPr>
                <w:color w:val="000000"/>
                <w:sz w:val="20"/>
                <w:szCs w:val="20"/>
                <w:lang w:val="uk-UA" w:eastAsia="uk-UA"/>
              </w:rPr>
            </w:pPr>
            <w:r w:rsidRPr="00D343EE">
              <w:rPr>
                <w:color w:val="000000"/>
                <w:sz w:val="20"/>
                <w:szCs w:val="20"/>
                <w:lang w:val="uk-UA" w:eastAsia="uk-UA"/>
              </w:rPr>
              <w:t>2 бала – чітке та змістовне виконання завдання;</w:t>
            </w:r>
          </w:p>
          <w:p w14:paraId="5DC81523" w14:textId="7D15E771" w:rsidR="00D343EE" w:rsidRPr="002D2B7F" w:rsidRDefault="00D343EE" w:rsidP="00D343EE">
            <w:pPr>
              <w:ind w:left="99" w:right="47"/>
              <w:jc w:val="center"/>
              <w:rPr>
                <w:color w:val="000000"/>
                <w:sz w:val="20"/>
                <w:szCs w:val="20"/>
                <w:lang w:val="uk-UA" w:eastAsia="uk-UA"/>
              </w:rPr>
            </w:pPr>
            <w:r w:rsidRPr="00D343EE">
              <w:rPr>
                <w:color w:val="000000"/>
                <w:sz w:val="20"/>
                <w:szCs w:val="20"/>
                <w:lang w:val="uk-UA" w:eastAsia="uk-UA"/>
              </w:rPr>
              <w:t>1 бал – схематичне виконання завдання.</w:t>
            </w:r>
          </w:p>
        </w:tc>
        <w:tc>
          <w:tcPr>
            <w:tcW w:w="1134" w:type="dxa"/>
            <w:tcBorders>
              <w:top w:val="single" w:sz="4" w:space="0" w:color="000000"/>
              <w:left w:val="single" w:sz="4" w:space="0" w:color="000000"/>
              <w:bottom w:val="single" w:sz="4" w:space="0" w:color="auto"/>
              <w:right w:val="single" w:sz="4" w:space="0" w:color="000000"/>
            </w:tcBorders>
            <w:vAlign w:val="center"/>
          </w:tcPr>
          <w:p w14:paraId="5FDFC4F1" w14:textId="353DC3D4" w:rsidR="00592B70" w:rsidRPr="002D2B7F" w:rsidRDefault="00D343EE" w:rsidP="002D2B7F">
            <w:pPr>
              <w:pStyle w:val="TableParagraph"/>
              <w:jc w:val="center"/>
              <w:rPr>
                <w:sz w:val="20"/>
                <w:szCs w:val="20"/>
              </w:rPr>
            </w:pPr>
            <w:r>
              <w:rPr>
                <w:sz w:val="20"/>
                <w:szCs w:val="20"/>
              </w:rPr>
              <w:t>2</w:t>
            </w:r>
          </w:p>
        </w:tc>
      </w:tr>
      <w:tr w:rsidR="00D343EE" w:rsidRPr="008C7654" w14:paraId="5A8B1DEF" w14:textId="77777777" w:rsidTr="00D343EE">
        <w:trPr>
          <w:trHeight w:val="112"/>
        </w:trPr>
        <w:tc>
          <w:tcPr>
            <w:tcW w:w="1276" w:type="dxa"/>
            <w:tcBorders>
              <w:top w:val="single" w:sz="4" w:space="0" w:color="auto"/>
              <w:left w:val="single" w:sz="4" w:space="0" w:color="000000"/>
              <w:bottom w:val="single" w:sz="4" w:space="0" w:color="auto"/>
              <w:right w:val="single" w:sz="4" w:space="0" w:color="000000"/>
            </w:tcBorders>
            <w:vAlign w:val="center"/>
          </w:tcPr>
          <w:p w14:paraId="65747259" w14:textId="1F9E5EB3" w:rsidR="00D343EE" w:rsidRPr="002D2B7F" w:rsidRDefault="00D343EE" w:rsidP="001D0634">
            <w:pPr>
              <w:jc w:val="center"/>
              <w:rPr>
                <w:sz w:val="20"/>
                <w:szCs w:val="20"/>
                <w:lang w:val="uk-UA"/>
              </w:rPr>
            </w:pPr>
            <w:r w:rsidRPr="00D343EE">
              <w:rPr>
                <w:sz w:val="20"/>
                <w:szCs w:val="20"/>
                <w:lang w:val="uk-UA"/>
              </w:rPr>
              <w:t>Семінарське заняття 1</w:t>
            </w:r>
            <w:r>
              <w:rPr>
                <w:sz w:val="20"/>
                <w:szCs w:val="20"/>
                <w:lang w:val="uk-UA"/>
              </w:rPr>
              <w:t>3</w:t>
            </w:r>
          </w:p>
        </w:tc>
        <w:tc>
          <w:tcPr>
            <w:tcW w:w="1417" w:type="dxa"/>
            <w:tcBorders>
              <w:top w:val="single" w:sz="4" w:space="0" w:color="auto"/>
              <w:left w:val="single" w:sz="4" w:space="0" w:color="000000"/>
              <w:bottom w:val="single" w:sz="4" w:space="0" w:color="auto"/>
              <w:right w:val="single" w:sz="4" w:space="0" w:color="000000"/>
            </w:tcBorders>
            <w:vAlign w:val="center"/>
          </w:tcPr>
          <w:p w14:paraId="3F53A124" w14:textId="092A7F18" w:rsidR="00D343EE" w:rsidRPr="002D2B7F" w:rsidRDefault="00D343EE" w:rsidP="001D0634">
            <w:pPr>
              <w:jc w:val="center"/>
              <w:rPr>
                <w:sz w:val="20"/>
                <w:szCs w:val="20"/>
                <w:lang w:val="uk-UA"/>
              </w:rPr>
            </w:pPr>
            <w:r w:rsidRPr="00D343EE">
              <w:rPr>
                <w:sz w:val="20"/>
                <w:szCs w:val="20"/>
                <w:lang w:val="uk-UA"/>
              </w:rPr>
              <w:t>Практичні: опитування.</w:t>
            </w:r>
          </w:p>
        </w:tc>
        <w:tc>
          <w:tcPr>
            <w:tcW w:w="3544" w:type="dxa"/>
            <w:tcBorders>
              <w:top w:val="single" w:sz="4" w:space="0" w:color="auto"/>
              <w:left w:val="single" w:sz="4" w:space="0" w:color="000000"/>
              <w:bottom w:val="single" w:sz="4" w:space="0" w:color="auto"/>
              <w:right w:val="single" w:sz="4" w:space="0" w:color="000000"/>
            </w:tcBorders>
            <w:vAlign w:val="center"/>
          </w:tcPr>
          <w:p w14:paraId="1FE6101B" w14:textId="77777777" w:rsidR="00D343EE" w:rsidRDefault="00D343EE" w:rsidP="00973B87">
            <w:pPr>
              <w:pStyle w:val="TableParagraph"/>
              <w:ind w:left="142" w:right="142"/>
              <w:jc w:val="both"/>
              <w:rPr>
                <w:sz w:val="20"/>
                <w:szCs w:val="20"/>
              </w:rPr>
            </w:pPr>
            <w:r w:rsidRPr="00D343EE">
              <w:rPr>
                <w:sz w:val="20"/>
                <w:szCs w:val="20"/>
              </w:rPr>
              <w:t>Питання для підготовки:</w:t>
            </w:r>
          </w:p>
          <w:p w14:paraId="7EEB4DEF" w14:textId="77777777" w:rsidR="00D343EE" w:rsidRPr="00D343EE" w:rsidRDefault="00D343EE" w:rsidP="00D343EE">
            <w:pPr>
              <w:pStyle w:val="TableParagraph"/>
              <w:ind w:left="142" w:right="142"/>
              <w:jc w:val="both"/>
              <w:rPr>
                <w:sz w:val="20"/>
                <w:szCs w:val="20"/>
              </w:rPr>
            </w:pPr>
            <w:r w:rsidRPr="00D343EE">
              <w:rPr>
                <w:sz w:val="20"/>
                <w:szCs w:val="20"/>
              </w:rPr>
              <w:t xml:space="preserve">1.Понятійно-категоріальний апарат теми. </w:t>
            </w:r>
          </w:p>
          <w:p w14:paraId="2419B6EC" w14:textId="77777777" w:rsidR="00D343EE" w:rsidRPr="00D343EE" w:rsidRDefault="00D343EE" w:rsidP="00D343EE">
            <w:pPr>
              <w:pStyle w:val="TableParagraph"/>
              <w:ind w:left="142" w:right="142"/>
              <w:jc w:val="both"/>
              <w:rPr>
                <w:sz w:val="20"/>
                <w:szCs w:val="20"/>
              </w:rPr>
            </w:pPr>
            <w:r w:rsidRPr="00D343EE">
              <w:rPr>
                <w:sz w:val="20"/>
                <w:szCs w:val="20"/>
              </w:rPr>
              <w:t xml:space="preserve">2.Поняття права соціального обслуговування, його предмет та система. </w:t>
            </w:r>
          </w:p>
          <w:p w14:paraId="098B4132" w14:textId="77777777" w:rsidR="00D343EE" w:rsidRPr="00D343EE" w:rsidRDefault="00D343EE" w:rsidP="00D343EE">
            <w:pPr>
              <w:pStyle w:val="TableParagraph"/>
              <w:ind w:left="142" w:right="142"/>
              <w:jc w:val="both"/>
              <w:rPr>
                <w:sz w:val="20"/>
                <w:szCs w:val="20"/>
              </w:rPr>
            </w:pPr>
            <w:r w:rsidRPr="00D343EE">
              <w:rPr>
                <w:sz w:val="20"/>
                <w:szCs w:val="20"/>
              </w:rPr>
              <w:t xml:space="preserve">3.Правовідносини в сфері соціального обслуговування. </w:t>
            </w:r>
          </w:p>
          <w:p w14:paraId="0659AFA2" w14:textId="3E50DD40" w:rsidR="00D343EE" w:rsidRPr="002D2B7F" w:rsidRDefault="00D343EE" w:rsidP="00D343EE">
            <w:pPr>
              <w:pStyle w:val="TableParagraph"/>
              <w:ind w:left="142" w:right="142"/>
              <w:jc w:val="both"/>
              <w:rPr>
                <w:sz w:val="20"/>
                <w:szCs w:val="20"/>
              </w:rPr>
            </w:pPr>
            <w:r w:rsidRPr="00D343EE">
              <w:rPr>
                <w:sz w:val="20"/>
                <w:szCs w:val="20"/>
              </w:rPr>
              <w:t>4.Система надання соціальних послуг.</w:t>
            </w:r>
          </w:p>
        </w:tc>
        <w:tc>
          <w:tcPr>
            <w:tcW w:w="2126" w:type="dxa"/>
            <w:tcBorders>
              <w:top w:val="single" w:sz="4" w:space="0" w:color="auto"/>
              <w:left w:val="single" w:sz="4" w:space="0" w:color="000000"/>
              <w:bottom w:val="single" w:sz="4" w:space="0" w:color="auto"/>
              <w:right w:val="single" w:sz="4" w:space="0" w:color="000000"/>
            </w:tcBorders>
            <w:vAlign w:val="center"/>
          </w:tcPr>
          <w:p w14:paraId="18554E60" w14:textId="7C06CB8A" w:rsidR="00D343EE" w:rsidRPr="00D343EE" w:rsidRDefault="00D343EE" w:rsidP="00D343EE">
            <w:pPr>
              <w:ind w:left="99" w:right="47"/>
              <w:jc w:val="center"/>
              <w:rPr>
                <w:color w:val="000000"/>
                <w:sz w:val="20"/>
                <w:szCs w:val="20"/>
                <w:lang w:val="uk-UA" w:eastAsia="uk-UA"/>
              </w:rPr>
            </w:pPr>
            <w:r>
              <w:rPr>
                <w:color w:val="000000"/>
                <w:sz w:val="20"/>
                <w:szCs w:val="20"/>
                <w:lang w:val="uk-UA" w:eastAsia="uk-UA"/>
              </w:rPr>
              <w:t>3-</w:t>
            </w:r>
            <w:r w:rsidRPr="00D343EE">
              <w:rPr>
                <w:color w:val="000000"/>
                <w:sz w:val="20"/>
                <w:szCs w:val="20"/>
                <w:lang w:val="uk-UA" w:eastAsia="uk-UA"/>
              </w:rPr>
              <w:t>2 бала – чітка повна змістовна відповідь на питання;</w:t>
            </w:r>
          </w:p>
          <w:p w14:paraId="39B38D41" w14:textId="1BAC7605" w:rsidR="00D343EE" w:rsidRDefault="00D343EE" w:rsidP="00D343EE">
            <w:pPr>
              <w:ind w:left="99" w:right="47"/>
              <w:jc w:val="center"/>
              <w:rPr>
                <w:color w:val="000000"/>
                <w:sz w:val="20"/>
                <w:szCs w:val="20"/>
                <w:lang w:val="uk-UA" w:eastAsia="uk-UA"/>
              </w:rPr>
            </w:pPr>
            <w:r w:rsidRPr="00D343EE">
              <w:rPr>
                <w:color w:val="000000"/>
                <w:sz w:val="20"/>
                <w:szCs w:val="20"/>
                <w:lang w:val="uk-UA" w:eastAsia="uk-UA"/>
              </w:rPr>
              <w:t>1 бал – змістовне доповнення.</w:t>
            </w:r>
          </w:p>
        </w:tc>
        <w:tc>
          <w:tcPr>
            <w:tcW w:w="1134" w:type="dxa"/>
            <w:tcBorders>
              <w:top w:val="single" w:sz="4" w:space="0" w:color="auto"/>
              <w:left w:val="single" w:sz="4" w:space="0" w:color="000000"/>
              <w:bottom w:val="single" w:sz="4" w:space="0" w:color="auto"/>
              <w:right w:val="single" w:sz="4" w:space="0" w:color="000000"/>
            </w:tcBorders>
            <w:vAlign w:val="center"/>
          </w:tcPr>
          <w:p w14:paraId="383EC151" w14:textId="4453E9AA" w:rsidR="00D343EE" w:rsidRDefault="00D343EE" w:rsidP="002D2B7F">
            <w:pPr>
              <w:pStyle w:val="TableParagraph"/>
              <w:jc w:val="center"/>
              <w:rPr>
                <w:sz w:val="20"/>
                <w:szCs w:val="20"/>
              </w:rPr>
            </w:pPr>
            <w:r>
              <w:rPr>
                <w:sz w:val="20"/>
                <w:szCs w:val="20"/>
              </w:rPr>
              <w:t>3</w:t>
            </w:r>
          </w:p>
        </w:tc>
      </w:tr>
      <w:tr w:rsidR="00D343EE" w:rsidRPr="00D343EE" w14:paraId="5BE18BED" w14:textId="77777777" w:rsidTr="00D343EE">
        <w:trPr>
          <w:trHeight w:val="111"/>
        </w:trPr>
        <w:tc>
          <w:tcPr>
            <w:tcW w:w="1276" w:type="dxa"/>
            <w:tcBorders>
              <w:top w:val="single" w:sz="4" w:space="0" w:color="auto"/>
              <w:left w:val="single" w:sz="4" w:space="0" w:color="000000"/>
              <w:bottom w:val="single" w:sz="4" w:space="0" w:color="000000"/>
              <w:right w:val="single" w:sz="4" w:space="0" w:color="000000"/>
            </w:tcBorders>
            <w:vAlign w:val="center"/>
          </w:tcPr>
          <w:p w14:paraId="6D0CA074" w14:textId="0A777AB7" w:rsidR="00D343EE" w:rsidRPr="002D2B7F" w:rsidRDefault="00D343EE" w:rsidP="001D0634">
            <w:pPr>
              <w:jc w:val="center"/>
              <w:rPr>
                <w:sz w:val="20"/>
                <w:szCs w:val="20"/>
                <w:lang w:val="uk-UA"/>
              </w:rPr>
            </w:pPr>
            <w:r w:rsidRPr="00D343EE">
              <w:rPr>
                <w:sz w:val="20"/>
                <w:szCs w:val="20"/>
                <w:lang w:val="uk-UA"/>
              </w:rPr>
              <w:t>Самостійна робота</w:t>
            </w:r>
          </w:p>
        </w:tc>
        <w:tc>
          <w:tcPr>
            <w:tcW w:w="1417" w:type="dxa"/>
            <w:tcBorders>
              <w:top w:val="single" w:sz="4" w:space="0" w:color="auto"/>
              <w:left w:val="single" w:sz="4" w:space="0" w:color="000000"/>
              <w:bottom w:val="single" w:sz="4" w:space="0" w:color="000000"/>
              <w:right w:val="single" w:sz="4" w:space="0" w:color="000000"/>
            </w:tcBorders>
            <w:vAlign w:val="center"/>
          </w:tcPr>
          <w:p w14:paraId="18746A38" w14:textId="3AD237DC" w:rsidR="00D343EE" w:rsidRPr="002D2B7F" w:rsidRDefault="00D343EE" w:rsidP="001D0634">
            <w:pPr>
              <w:jc w:val="center"/>
              <w:rPr>
                <w:sz w:val="20"/>
                <w:szCs w:val="20"/>
                <w:lang w:val="uk-UA"/>
              </w:rPr>
            </w:pPr>
            <w:r w:rsidRPr="00D343EE">
              <w:rPr>
                <w:sz w:val="20"/>
                <w:szCs w:val="20"/>
                <w:lang w:val="uk-UA"/>
              </w:rPr>
              <w:t>Завдання самостійної роботи №1</w:t>
            </w:r>
            <w:r>
              <w:rPr>
                <w:sz w:val="20"/>
                <w:szCs w:val="20"/>
                <w:lang w:val="uk-UA"/>
              </w:rPr>
              <w:t>3</w:t>
            </w:r>
          </w:p>
        </w:tc>
        <w:tc>
          <w:tcPr>
            <w:tcW w:w="3544" w:type="dxa"/>
            <w:tcBorders>
              <w:top w:val="single" w:sz="4" w:space="0" w:color="auto"/>
              <w:left w:val="single" w:sz="4" w:space="0" w:color="000000"/>
              <w:bottom w:val="single" w:sz="4" w:space="0" w:color="000000"/>
              <w:right w:val="single" w:sz="4" w:space="0" w:color="000000"/>
            </w:tcBorders>
            <w:vAlign w:val="center"/>
          </w:tcPr>
          <w:p w14:paraId="451BA55C" w14:textId="696A844C" w:rsidR="00D343EE" w:rsidRPr="002D2B7F" w:rsidRDefault="00D343EE" w:rsidP="00973B87">
            <w:pPr>
              <w:pStyle w:val="TableParagraph"/>
              <w:ind w:left="142" w:right="142"/>
              <w:jc w:val="both"/>
              <w:rPr>
                <w:sz w:val="20"/>
                <w:szCs w:val="20"/>
              </w:rPr>
            </w:pPr>
            <w:r w:rsidRPr="00D343EE">
              <w:rPr>
                <w:sz w:val="20"/>
                <w:szCs w:val="20"/>
              </w:rPr>
              <w:t>Аналіз правових норм, що регулюють соціальні послуги в системі соціальної роботи України.</w:t>
            </w:r>
          </w:p>
        </w:tc>
        <w:tc>
          <w:tcPr>
            <w:tcW w:w="2126" w:type="dxa"/>
            <w:tcBorders>
              <w:top w:val="single" w:sz="4" w:space="0" w:color="auto"/>
              <w:left w:val="single" w:sz="4" w:space="0" w:color="000000"/>
              <w:bottom w:val="single" w:sz="4" w:space="0" w:color="000000"/>
              <w:right w:val="single" w:sz="4" w:space="0" w:color="000000"/>
            </w:tcBorders>
            <w:vAlign w:val="center"/>
          </w:tcPr>
          <w:p w14:paraId="68A373D5" w14:textId="50B76A0E" w:rsidR="00D343EE" w:rsidRPr="00D343EE" w:rsidRDefault="00D343EE" w:rsidP="00D343EE">
            <w:pPr>
              <w:ind w:left="99" w:right="47"/>
              <w:jc w:val="center"/>
              <w:rPr>
                <w:color w:val="000000"/>
                <w:sz w:val="20"/>
                <w:szCs w:val="20"/>
                <w:lang w:val="uk-UA" w:eastAsia="uk-UA"/>
              </w:rPr>
            </w:pPr>
            <w:r>
              <w:rPr>
                <w:color w:val="000000"/>
                <w:sz w:val="20"/>
                <w:szCs w:val="20"/>
                <w:lang w:val="uk-UA" w:eastAsia="uk-UA"/>
              </w:rPr>
              <w:t>3-</w:t>
            </w:r>
            <w:r w:rsidRPr="00D343EE">
              <w:rPr>
                <w:color w:val="000000"/>
                <w:sz w:val="20"/>
                <w:szCs w:val="20"/>
                <w:lang w:val="uk-UA" w:eastAsia="uk-UA"/>
              </w:rPr>
              <w:t>2 бала – чітке та змістовне виконання завдання;</w:t>
            </w:r>
          </w:p>
          <w:p w14:paraId="50A38B0B" w14:textId="619FA398" w:rsidR="00D343EE" w:rsidRDefault="00D343EE" w:rsidP="00D343EE">
            <w:pPr>
              <w:ind w:left="99" w:right="47"/>
              <w:jc w:val="center"/>
              <w:rPr>
                <w:color w:val="000000"/>
                <w:sz w:val="20"/>
                <w:szCs w:val="20"/>
                <w:lang w:val="uk-UA" w:eastAsia="uk-UA"/>
              </w:rPr>
            </w:pPr>
            <w:r w:rsidRPr="00D343EE">
              <w:rPr>
                <w:color w:val="000000"/>
                <w:sz w:val="20"/>
                <w:szCs w:val="20"/>
                <w:lang w:val="uk-UA" w:eastAsia="uk-UA"/>
              </w:rPr>
              <w:t>1 бал – схематичне виконання завдання.</w:t>
            </w:r>
          </w:p>
        </w:tc>
        <w:tc>
          <w:tcPr>
            <w:tcW w:w="1134" w:type="dxa"/>
            <w:tcBorders>
              <w:top w:val="single" w:sz="4" w:space="0" w:color="auto"/>
              <w:left w:val="single" w:sz="4" w:space="0" w:color="000000"/>
              <w:bottom w:val="single" w:sz="4" w:space="0" w:color="000000"/>
              <w:right w:val="single" w:sz="4" w:space="0" w:color="000000"/>
            </w:tcBorders>
            <w:vAlign w:val="center"/>
          </w:tcPr>
          <w:p w14:paraId="2D1A0FEC" w14:textId="62380ABA" w:rsidR="00D343EE" w:rsidRDefault="00D343EE" w:rsidP="002D2B7F">
            <w:pPr>
              <w:pStyle w:val="TableParagraph"/>
              <w:jc w:val="center"/>
              <w:rPr>
                <w:sz w:val="20"/>
                <w:szCs w:val="20"/>
              </w:rPr>
            </w:pPr>
            <w:r>
              <w:rPr>
                <w:sz w:val="20"/>
                <w:szCs w:val="20"/>
              </w:rPr>
              <w:t>3</w:t>
            </w:r>
          </w:p>
        </w:tc>
      </w:tr>
      <w:tr w:rsidR="00901C24" w:rsidRPr="00346C10" w14:paraId="6B2E219F" w14:textId="77777777" w:rsidTr="005C1B39">
        <w:trPr>
          <w:trHeight w:val="950"/>
        </w:trPr>
        <w:tc>
          <w:tcPr>
            <w:tcW w:w="1276" w:type="dxa"/>
            <w:tcBorders>
              <w:top w:val="single" w:sz="4" w:space="0" w:color="000000"/>
              <w:left w:val="single" w:sz="4" w:space="0" w:color="000000"/>
              <w:bottom w:val="single" w:sz="4" w:space="0" w:color="000000"/>
              <w:right w:val="single" w:sz="4" w:space="0" w:color="000000"/>
            </w:tcBorders>
            <w:vAlign w:val="center"/>
            <w:hideMark/>
          </w:tcPr>
          <w:p w14:paraId="5ABA77BB" w14:textId="77777777" w:rsidR="00901C24" w:rsidRPr="00312F10" w:rsidRDefault="00901C24" w:rsidP="00901C24">
            <w:pPr>
              <w:pStyle w:val="TableParagraph"/>
              <w:spacing w:line="268" w:lineRule="exact"/>
              <w:ind w:left="13"/>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E901C0C" w14:textId="06EE185A" w:rsidR="00901C24" w:rsidRPr="00312F10" w:rsidRDefault="00901C24" w:rsidP="00901C24">
            <w:pPr>
              <w:pStyle w:val="TableParagraph"/>
              <w:ind w:left="9"/>
              <w:jc w:val="center"/>
              <w:rPr>
                <w:b/>
                <w:sz w:val="20"/>
                <w:szCs w:val="20"/>
              </w:rPr>
            </w:pPr>
            <w:r w:rsidRPr="00312F10">
              <w:rPr>
                <w:b/>
                <w:sz w:val="20"/>
                <w:szCs w:val="20"/>
              </w:rPr>
              <w:t>1</w:t>
            </w:r>
            <w:r w:rsidR="00D343EE">
              <w:rPr>
                <w:b/>
                <w:sz w:val="20"/>
                <w:szCs w:val="20"/>
              </w:rPr>
              <w:t>3</w:t>
            </w:r>
          </w:p>
        </w:tc>
        <w:tc>
          <w:tcPr>
            <w:tcW w:w="3544" w:type="dxa"/>
            <w:tcBorders>
              <w:top w:val="single" w:sz="4" w:space="0" w:color="000000"/>
              <w:left w:val="single" w:sz="4" w:space="0" w:color="000000"/>
              <w:bottom w:val="single" w:sz="4" w:space="0" w:color="000000"/>
              <w:right w:val="single" w:sz="4" w:space="0" w:color="000000"/>
            </w:tcBorders>
          </w:tcPr>
          <w:p w14:paraId="3990CD67" w14:textId="77777777" w:rsidR="00901C24" w:rsidRPr="00312F10" w:rsidRDefault="00901C24" w:rsidP="00901C24">
            <w:pPr>
              <w:pStyle w:val="TableParagraph"/>
              <w:jc w:val="center"/>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324C87B" w14:textId="77777777" w:rsidR="00901C24" w:rsidRPr="00312F10" w:rsidRDefault="00901C24" w:rsidP="00901C24">
            <w:pPr>
              <w:pStyle w:val="TableParagraph"/>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352BC4EA" w14:textId="77777777" w:rsidR="00901C24" w:rsidRPr="00312F10" w:rsidRDefault="00901C24" w:rsidP="00901C24">
            <w:pPr>
              <w:pStyle w:val="TableParagraph"/>
              <w:ind w:left="421" w:right="423"/>
              <w:jc w:val="center"/>
              <w:rPr>
                <w:b/>
                <w:sz w:val="20"/>
                <w:szCs w:val="20"/>
              </w:rPr>
            </w:pPr>
            <w:r w:rsidRPr="00312F10">
              <w:rPr>
                <w:b/>
                <w:sz w:val="20"/>
                <w:szCs w:val="20"/>
              </w:rPr>
              <w:t>60</w:t>
            </w:r>
          </w:p>
        </w:tc>
      </w:tr>
    </w:tbl>
    <w:tbl>
      <w:tblPr>
        <w:tblW w:w="949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39"/>
        <w:gridCol w:w="2864"/>
        <w:gridCol w:w="2239"/>
        <w:gridCol w:w="879"/>
      </w:tblGrid>
      <w:tr w:rsidR="00041D68" w:rsidRPr="00A76DC0" w14:paraId="3E57C0A8" w14:textId="77777777" w:rsidTr="00041D68">
        <w:tc>
          <w:tcPr>
            <w:tcW w:w="9497" w:type="dxa"/>
            <w:gridSpan w:val="5"/>
            <w:tcBorders>
              <w:top w:val="single" w:sz="4" w:space="0" w:color="auto"/>
              <w:left w:val="single" w:sz="4" w:space="0" w:color="auto"/>
              <w:bottom w:val="single" w:sz="4" w:space="0" w:color="auto"/>
              <w:right w:val="single" w:sz="4" w:space="0" w:color="auto"/>
            </w:tcBorders>
            <w:hideMark/>
          </w:tcPr>
          <w:p w14:paraId="63CCAEB8" w14:textId="77777777" w:rsidR="00041D68" w:rsidRPr="00D1550C" w:rsidRDefault="00041D68" w:rsidP="00F82BC3">
            <w:pPr>
              <w:autoSpaceDE w:val="0"/>
              <w:autoSpaceDN w:val="0"/>
              <w:jc w:val="center"/>
              <w:rPr>
                <w:b/>
                <w:sz w:val="18"/>
                <w:szCs w:val="18"/>
                <w:lang w:val="uk-UA"/>
              </w:rPr>
            </w:pPr>
            <w:r w:rsidRPr="00D1550C">
              <w:rPr>
                <w:b/>
                <w:sz w:val="18"/>
                <w:szCs w:val="18"/>
                <w:lang w:val="uk-UA"/>
              </w:rPr>
              <w:t>Підсумковий контроль</w:t>
            </w:r>
          </w:p>
        </w:tc>
      </w:tr>
      <w:tr w:rsidR="00041D68" w:rsidRPr="00A76DC0" w14:paraId="68B61BD1" w14:textId="77777777" w:rsidTr="00D1550C">
        <w:trPr>
          <w:trHeight w:val="399"/>
        </w:trPr>
        <w:tc>
          <w:tcPr>
            <w:tcW w:w="1276" w:type="dxa"/>
            <w:tcBorders>
              <w:top w:val="single" w:sz="4" w:space="0" w:color="auto"/>
              <w:left w:val="single" w:sz="4" w:space="0" w:color="auto"/>
              <w:bottom w:val="single" w:sz="4" w:space="0" w:color="auto"/>
              <w:right w:val="single" w:sz="4" w:space="0" w:color="auto"/>
            </w:tcBorders>
            <w:hideMark/>
          </w:tcPr>
          <w:p w14:paraId="4786B184" w14:textId="77777777" w:rsidR="00041D68" w:rsidRPr="00A76DC0" w:rsidRDefault="00041D68" w:rsidP="00F82BC3">
            <w:pPr>
              <w:autoSpaceDE w:val="0"/>
              <w:autoSpaceDN w:val="0"/>
              <w:jc w:val="center"/>
              <w:rPr>
                <w:b/>
                <w:sz w:val="20"/>
                <w:szCs w:val="20"/>
                <w:lang w:val="uk-UA"/>
              </w:rPr>
            </w:pPr>
            <w:r w:rsidRPr="00A76DC0">
              <w:rPr>
                <w:b/>
                <w:sz w:val="20"/>
                <w:szCs w:val="20"/>
                <w:lang w:val="uk-UA"/>
              </w:rPr>
              <w:t>Форма підсумкового контролю</w:t>
            </w:r>
          </w:p>
        </w:tc>
        <w:tc>
          <w:tcPr>
            <w:tcW w:w="2239" w:type="dxa"/>
            <w:tcBorders>
              <w:top w:val="single" w:sz="4" w:space="0" w:color="auto"/>
              <w:left w:val="single" w:sz="4" w:space="0" w:color="auto"/>
              <w:bottom w:val="single" w:sz="4" w:space="0" w:color="auto"/>
              <w:right w:val="single" w:sz="4" w:space="0" w:color="auto"/>
            </w:tcBorders>
            <w:hideMark/>
          </w:tcPr>
          <w:p w14:paraId="1554EF8B" w14:textId="77777777" w:rsidR="00041D68" w:rsidRPr="00D1550C" w:rsidRDefault="00041D68" w:rsidP="00F82BC3">
            <w:pPr>
              <w:autoSpaceDE w:val="0"/>
              <w:autoSpaceDN w:val="0"/>
              <w:ind w:firstLine="34"/>
              <w:jc w:val="center"/>
              <w:rPr>
                <w:b/>
                <w:sz w:val="18"/>
                <w:szCs w:val="18"/>
                <w:lang w:val="uk-UA"/>
              </w:rPr>
            </w:pPr>
            <w:r w:rsidRPr="00D1550C">
              <w:rPr>
                <w:b/>
                <w:sz w:val="18"/>
                <w:szCs w:val="18"/>
                <w:lang w:val="uk-UA"/>
              </w:rPr>
              <w:t>Вид підсумкового контрольного заходу</w:t>
            </w:r>
          </w:p>
        </w:tc>
        <w:tc>
          <w:tcPr>
            <w:tcW w:w="2864" w:type="dxa"/>
            <w:tcBorders>
              <w:top w:val="single" w:sz="4" w:space="0" w:color="auto"/>
              <w:left w:val="single" w:sz="4" w:space="0" w:color="auto"/>
              <w:bottom w:val="single" w:sz="4" w:space="0" w:color="auto"/>
              <w:right w:val="single" w:sz="4" w:space="0" w:color="auto"/>
            </w:tcBorders>
          </w:tcPr>
          <w:p w14:paraId="7676721F" w14:textId="77777777" w:rsidR="00041D68" w:rsidRPr="00D1550C" w:rsidRDefault="00041D68" w:rsidP="00F82BC3">
            <w:pPr>
              <w:autoSpaceDE w:val="0"/>
              <w:autoSpaceDN w:val="0"/>
              <w:jc w:val="center"/>
              <w:rPr>
                <w:b/>
                <w:sz w:val="18"/>
                <w:szCs w:val="18"/>
                <w:lang w:val="uk-UA"/>
              </w:rPr>
            </w:pPr>
            <w:r w:rsidRPr="00D1550C">
              <w:rPr>
                <w:b/>
                <w:sz w:val="18"/>
                <w:szCs w:val="18"/>
                <w:lang w:val="uk-UA"/>
              </w:rPr>
              <w:t xml:space="preserve">Зміст підсумкового </w:t>
            </w:r>
          </w:p>
          <w:p w14:paraId="39050C2B" w14:textId="77777777" w:rsidR="00041D68" w:rsidRPr="00D1550C" w:rsidRDefault="00041D68" w:rsidP="00F82BC3">
            <w:pPr>
              <w:autoSpaceDE w:val="0"/>
              <w:autoSpaceDN w:val="0"/>
              <w:jc w:val="center"/>
              <w:rPr>
                <w:b/>
                <w:sz w:val="18"/>
                <w:szCs w:val="18"/>
                <w:lang w:val="uk-UA"/>
              </w:rPr>
            </w:pPr>
            <w:r w:rsidRPr="00D1550C">
              <w:rPr>
                <w:b/>
                <w:sz w:val="18"/>
                <w:szCs w:val="18"/>
                <w:lang w:val="uk-UA"/>
              </w:rPr>
              <w:t>контрольного заходу</w:t>
            </w:r>
          </w:p>
        </w:tc>
        <w:tc>
          <w:tcPr>
            <w:tcW w:w="2239" w:type="dxa"/>
            <w:tcBorders>
              <w:top w:val="single" w:sz="4" w:space="0" w:color="auto"/>
              <w:left w:val="single" w:sz="4" w:space="0" w:color="auto"/>
              <w:bottom w:val="single" w:sz="4" w:space="0" w:color="auto"/>
              <w:right w:val="single" w:sz="4" w:space="0" w:color="auto"/>
            </w:tcBorders>
          </w:tcPr>
          <w:p w14:paraId="11B09FAC" w14:textId="77777777" w:rsidR="00041D68" w:rsidRPr="00D1550C" w:rsidRDefault="00041D68" w:rsidP="00F82BC3">
            <w:pPr>
              <w:autoSpaceDE w:val="0"/>
              <w:autoSpaceDN w:val="0"/>
              <w:jc w:val="center"/>
              <w:rPr>
                <w:b/>
                <w:sz w:val="18"/>
                <w:szCs w:val="18"/>
                <w:lang w:val="uk-UA"/>
              </w:rPr>
            </w:pPr>
            <w:r w:rsidRPr="00D1550C">
              <w:rPr>
                <w:b/>
                <w:sz w:val="18"/>
                <w:szCs w:val="18"/>
                <w:lang w:val="uk-UA"/>
              </w:rPr>
              <w:t>Критерії оцінювання</w:t>
            </w:r>
          </w:p>
          <w:p w14:paraId="3FEA38FD" w14:textId="77777777" w:rsidR="00041D68" w:rsidRPr="00D1550C" w:rsidRDefault="00041D68" w:rsidP="00F82BC3">
            <w:pPr>
              <w:autoSpaceDE w:val="0"/>
              <w:autoSpaceDN w:val="0"/>
              <w:jc w:val="center"/>
              <w:rPr>
                <w:b/>
                <w:sz w:val="18"/>
                <w:szCs w:val="18"/>
                <w:lang w:val="uk-UA"/>
              </w:rPr>
            </w:pPr>
          </w:p>
        </w:tc>
        <w:tc>
          <w:tcPr>
            <w:tcW w:w="879" w:type="dxa"/>
            <w:tcBorders>
              <w:top w:val="single" w:sz="4" w:space="0" w:color="auto"/>
              <w:left w:val="single" w:sz="4" w:space="0" w:color="auto"/>
              <w:bottom w:val="single" w:sz="4" w:space="0" w:color="auto"/>
              <w:right w:val="single" w:sz="4" w:space="0" w:color="auto"/>
            </w:tcBorders>
            <w:hideMark/>
          </w:tcPr>
          <w:p w14:paraId="179921E5" w14:textId="77777777" w:rsidR="00041D68" w:rsidRPr="00D1550C" w:rsidRDefault="00041D68" w:rsidP="00F82BC3">
            <w:pPr>
              <w:autoSpaceDE w:val="0"/>
              <w:autoSpaceDN w:val="0"/>
              <w:jc w:val="center"/>
              <w:rPr>
                <w:b/>
                <w:sz w:val="18"/>
                <w:szCs w:val="18"/>
                <w:lang w:val="uk-UA"/>
              </w:rPr>
            </w:pPr>
            <w:r w:rsidRPr="00D1550C">
              <w:rPr>
                <w:b/>
                <w:sz w:val="18"/>
                <w:szCs w:val="18"/>
                <w:lang w:val="uk-UA"/>
              </w:rPr>
              <w:t>Усього балів</w:t>
            </w:r>
          </w:p>
        </w:tc>
      </w:tr>
      <w:tr w:rsidR="00041D68" w:rsidRPr="00A76DC0" w14:paraId="195963AC" w14:textId="77777777" w:rsidTr="00D1550C">
        <w:trPr>
          <w:trHeight w:val="535"/>
        </w:trPr>
        <w:tc>
          <w:tcPr>
            <w:tcW w:w="1276" w:type="dxa"/>
            <w:vMerge w:val="restart"/>
            <w:tcBorders>
              <w:top w:val="single" w:sz="4" w:space="0" w:color="auto"/>
              <w:left w:val="single" w:sz="4" w:space="0" w:color="auto"/>
              <w:right w:val="single" w:sz="4" w:space="0" w:color="auto"/>
            </w:tcBorders>
            <w:textDirection w:val="btLr"/>
          </w:tcPr>
          <w:p w14:paraId="2D5601A9" w14:textId="77777777" w:rsidR="00041D68" w:rsidRPr="00A76DC0" w:rsidRDefault="00041D68" w:rsidP="00F82BC3">
            <w:pPr>
              <w:ind w:left="113"/>
              <w:rPr>
                <w:b/>
                <w:sz w:val="20"/>
                <w:szCs w:val="20"/>
                <w:lang w:val="uk-UA"/>
              </w:rPr>
            </w:pPr>
            <w:r w:rsidRPr="00A76DC0">
              <w:rPr>
                <w:b/>
                <w:sz w:val="20"/>
                <w:szCs w:val="20"/>
                <w:lang w:val="uk-UA"/>
              </w:rPr>
              <w:t>Екзамен</w:t>
            </w:r>
          </w:p>
        </w:tc>
        <w:tc>
          <w:tcPr>
            <w:tcW w:w="2239" w:type="dxa"/>
            <w:tcBorders>
              <w:top w:val="single" w:sz="4" w:space="0" w:color="auto"/>
              <w:left w:val="single" w:sz="4" w:space="0" w:color="auto"/>
              <w:bottom w:val="single" w:sz="4" w:space="0" w:color="auto"/>
              <w:right w:val="single" w:sz="4" w:space="0" w:color="auto"/>
            </w:tcBorders>
          </w:tcPr>
          <w:p w14:paraId="578A76FA" w14:textId="77777777" w:rsidR="00041D68" w:rsidRPr="00D1550C" w:rsidRDefault="00041D68" w:rsidP="00F82BC3">
            <w:pPr>
              <w:autoSpaceDE w:val="0"/>
              <w:autoSpaceDN w:val="0"/>
              <w:ind w:firstLine="33"/>
              <w:jc w:val="center"/>
              <w:rPr>
                <w:sz w:val="18"/>
                <w:szCs w:val="18"/>
                <w:lang w:val="uk-UA"/>
              </w:rPr>
            </w:pPr>
            <w:r w:rsidRPr="00D1550C">
              <w:rPr>
                <w:sz w:val="18"/>
                <w:szCs w:val="18"/>
                <w:lang w:val="uk-UA"/>
              </w:rPr>
              <w:t>Відповідь на теоретичне питання.</w:t>
            </w:r>
          </w:p>
        </w:tc>
        <w:tc>
          <w:tcPr>
            <w:tcW w:w="2864" w:type="dxa"/>
            <w:tcBorders>
              <w:top w:val="single" w:sz="4" w:space="0" w:color="auto"/>
              <w:left w:val="single" w:sz="4" w:space="0" w:color="auto"/>
              <w:bottom w:val="single" w:sz="4" w:space="0" w:color="auto"/>
              <w:right w:val="single" w:sz="4" w:space="0" w:color="auto"/>
            </w:tcBorders>
          </w:tcPr>
          <w:p w14:paraId="760332B4" w14:textId="77777777" w:rsidR="00041D68" w:rsidRPr="00D1550C" w:rsidRDefault="00041D68" w:rsidP="00F82BC3">
            <w:pPr>
              <w:autoSpaceDE w:val="0"/>
              <w:autoSpaceDN w:val="0"/>
              <w:jc w:val="both"/>
              <w:rPr>
                <w:sz w:val="18"/>
                <w:szCs w:val="18"/>
                <w:lang w:val="uk-UA"/>
              </w:rPr>
            </w:pPr>
            <w:r w:rsidRPr="00D1550C">
              <w:rPr>
                <w:sz w:val="18"/>
                <w:szCs w:val="18"/>
                <w:lang w:val="uk-UA"/>
              </w:rPr>
              <w:t>Питання для підготовки:</w:t>
            </w:r>
          </w:p>
          <w:p w14:paraId="25CCDDA9"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w:t>
            </w:r>
            <w:r w:rsidRPr="00A11577">
              <w:rPr>
                <w:sz w:val="18"/>
                <w:szCs w:val="18"/>
                <w:lang w:val="uk-UA"/>
              </w:rPr>
              <w:tab/>
              <w:t xml:space="preserve">Право соціального забезпечення як галузь національного права: поняття, предмет, метод правового регулювання. </w:t>
            </w:r>
          </w:p>
          <w:p w14:paraId="3F605DA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w:t>
            </w:r>
            <w:r w:rsidRPr="00A11577">
              <w:rPr>
                <w:sz w:val="18"/>
                <w:szCs w:val="18"/>
                <w:lang w:val="uk-UA"/>
              </w:rPr>
              <w:tab/>
              <w:t xml:space="preserve">Функції права соціального забезпечення та його система. </w:t>
            </w:r>
          </w:p>
          <w:p w14:paraId="6EF5D7E3"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w:t>
            </w:r>
            <w:r w:rsidRPr="00A11577">
              <w:rPr>
                <w:sz w:val="18"/>
                <w:szCs w:val="18"/>
                <w:lang w:val="uk-UA"/>
              </w:rPr>
              <w:tab/>
              <w:t xml:space="preserve">Співвідношення системи права соціального забезпечення та системи законодавства про соціальне забезпечення. </w:t>
            </w:r>
          </w:p>
          <w:p w14:paraId="686801D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w:t>
            </w:r>
            <w:r w:rsidRPr="00A11577">
              <w:rPr>
                <w:sz w:val="18"/>
                <w:szCs w:val="18"/>
                <w:lang w:val="uk-UA"/>
              </w:rPr>
              <w:tab/>
              <w:t xml:space="preserve">Право соціального забезпечення в системі права України. </w:t>
            </w:r>
          </w:p>
          <w:p w14:paraId="791BA856"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5.</w:t>
            </w:r>
            <w:r w:rsidRPr="00A11577">
              <w:rPr>
                <w:sz w:val="18"/>
                <w:szCs w:val="18"/>
                <w:lang w:val="uk-UA"/>
              </w:rPr>
              <w:tab/>
              <w:t>Право соціального забезпечення як наука та навчальна дисципліна.</w:t>
            </w:r>
          </w:p>
          <w:p w14:paraId="3515E886"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6.</w:t>
            </w:r>
            <w:r w:rsidRPr="00A11577">
              <w:rPr>
                <w:sz w:val="18"/>
                <w:szCs w:val="18"/>
                <w:lang w:val="uk-UA"/>
              </w:rPr>
              <w:tab/>
              <w:t xml:space="preserve">Джерела права соціального забезпечення: поняття, зміст, види. </w:t>
            </w:r>
          </w:p>
          <w:p w14:paraId="24862B22"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7.</w:t>
            </w:r>
            <w:r w:rsidRPr="00A11577">
              <w:rPr>
                <w:sz w:val="18"/>
                <w:szCs w:val="18"/>
                <w:lang w:val="uk-UA"/>
              </w:rPr>
              <w:tab/>
              <w:t>Поняття форм права соціального забезпечення та їх класифікація.</w:t>
            </w:r>
          </w:p>
          <w:p w14:paraId="4A3171A5"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lastRenderedPageBreak/>
              <w:t>8.</w:t>
            </w:r>
            <w:r w:rsidRPr="00A11577">
              <w:rPr>
                <w:sz w:val="18"/>
                <w:szCs w:val="18"/>
                <w:lang w:val="uk-UA"/>
              </w:rPr>
              <w:tab/>
              <w:t xml:space="preserve">Поняття й загальна характеристика принципів права соціального забезпечення. </w:t>
            </w:r>
          </w:p>
          <w:p w14:paraId="65E1ACEB"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9.</w:t>
            </w:r>
            <w:r w:rsidRPr="00A11577">
              <w:rPr>
                <w:sz w:val="18"/>
                <w:szCs w:val="18"/>
                <w:lang w:val="uk-UA"/>
              </w:rPr>
              <w:tab/>
              <w:t>Принципи міжнародного права соціального забезпечення.</w:t>
            </w:r>
          </w:p>
          <w:p w14:paraId="1DB39561"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10.</w:t>
            </w:r>
            <w:r w:rsidRPr="00A11577">
              <w:rPr>
                <w:sz w:val="18"/>
                <w:szCs w:val="18"/>
                <w:lang w:val="uk-UA"/>
              </w:rPr>
              <w:tab/>
              <w:t xml:space="preserve">Поняття, основні ознаки, види правовідносин у сфері соціального забезпечення. </w:t>
            </w:r>
          </w:p>
          <w:p w14:paraId="0D767432"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11.</w:t>
            </w:r>
            <w:r w:rsidRPr="00A11577">
              <w:rPr>
                <w:sz w:val="18"/>
                <w:szCs w:val="18"/>
                <w:lang w:val="uk-UA"/>
              </w:rPr>
              <w:tab/>
              <w:t xml:space="preserve">Суб’єкти, об’єкти, зміст правовідносин у сфері соціального забезпечення: загальна характеристика. </w:t>
            </w:r>
          </w:p>
          <w:p w14:paraId="1454605C"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12.</w:t>
            </w:r>
            <w:r w:rsidRPr="00A11577">
              <w:rPr>
                <w:sz w:val="18"/>
                <w:szCs w:val="18"/>
                <w:lang w:val="uk-UA"/>
              </w:rPr>
              <w:tab/>
              <w:t xml:space="preserve">Юридичні факти непрацездатності в праві соціального забезпечення. </w:t>
            </w:r>
          </w:p>
          <w:p w14:paraId="040153C3"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13.</w:t>
            </w:r>
            <w:r w:rsidRPr="00A11577">
              <w:rPr>
                <w:sz w:val="18"/>
                <w:szCs w:val="18"/>
                <w:lang w:val="uk-UA"/>
              </w:rPr>
              <w:tab/>
              <w:t xml:space="preserve">Страховий і трудовий стаж та вислуга років як юридичні факти в праві соціального забезпечення. </w:t>
            </w:r>
          </w:p>
          <w:p w14:paraId="41F70501"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14.</w:t>
            </w:r>
            <w:r w:rsidRPr="00A11577">
              <w:rPr>
                <w:sz w:val="18"/>
                <w:szCs w:val="18"/>
                <w:lang w:val="uk-UA"/>
              </w:rPr>
              <w:tab/>
              <w:t xml:space="preserve">Складні життєві обставини як юридичні факти в праві соціального забезпечення. </w:t>
            </w:r>
          </w:p>
          <w:p w14:paraId="3C87D4C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15.</w:t>
            </w:r>
            <w:r w:rsidRPr="00A11577">
              <w:rPr>
                <w:sz w:val="18"/>
                <w:szCs w:val="18"/>
                <w:lang w:val="uk-UA"/>
              </w:rPr>
              <w:tab/>
              <w:t>Строки у праві соціального забезпечення.</w:t>
            </w:r>
          </w:p>
          <w:p w14:paraId="41FB835B"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16.</w:t>
            </w:r>
            <w:r w:rsidRPr="00A11577">
              <w:rPr>
                <w:sz w:val="18"/>
                <w:szCs w:val="18"/>
                <w:lang w:val="uk-UA"/>
              </w:rPr>
              <w:tab/>
              <w:t xml:space="preserve">Соціальна відповідальність у сфері соціального забезпечення. </w:t>
            </w:r>
          </w:p>
          <w:p w14:paraId="68EB0D74"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17.</w:t>
            </w:r>
            <w:r w:rsidRPr="00A11577">
              <w:rPr>
                <w:sz w:val="18"/>
                <w:szCs w:val="18"/>
                <w:lang w:val="uk-UA"/>
              </w:rPr>
              <w:tab/>
              <w:t xml:space="preserve">Загальнотеоретичний аспект юридичної відповідальності. </w:t>
            </w:r>
          </w:p>
          <w:p w14:paraId="1C6FFB5A"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18.</w:t>
            </w:r>
            <w:r w:rsidRPr="00A11577">
              <w:rPr>
                <w:sz w:val="18"/>
                <w:szCs w:val="18"/>
                <w:lang w:val="uk-UA"/>
              </w:rPr>
              <w:tab/>
              <w:t>Юридична відповідальність у сфері соціального забезпечення та її види.</w:t>
            </w:r>
          </w:p>
          <w:p w14:paraId="0F0A67DE"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19.</w:t>
            </w:r>
            <w:r w:rsidRPr="00A11577">
              <w:rPr>
                <w:sz w:val="18"/>
                <w:szCs w:val="18"/>
                <w:lang w:val="uk-UA"/>
              </w:rPr>
              <w:tab/>
              <w:t xml:space="preserve">Поняття, ознаки, природа пенсій. </w:t>
            </w:r>
          </w:p>
          <w:p w14:paraId="1D3F5DA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20.</w:t>
            </w:r>
            <w:r w:rsidRPr="00A11577">
              <w:rPr>
                <w:sz w:val="18"/>
                <w:szCs w:val="18"/>
                <w:lang w:val="uk-UA"/>
              </w:rPr>
              <w:tab/>
              <w:t xml:space="preserve">Пенсійне забезпечення як вид соціального забезпечення. </w:t>
            </w:r>
          </w:p>
          <w:p w14:paraId="22F8BDB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21.</w:t>
            </w:r>
            <w:r w:rsidRPr="00A11577">
              <w:rPr>
                <w:sz w:val="18"/>
                <w:szCs w:val="18"/>
                <w:lang w:val="uk-UA"/>
              </w:rPr>
              <w:tab/>
              <w:t xml:space="preserve">Право людини на пенсію (пенсійні виплати). </w:t>
            </w:r>
          </w:p>
          <w:p w14:paraId="3B93CEFB"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22.</w:t>
            </w:r>
            <w:r w:rsidRPr="00A11577">
              <w:rPr>
                <w:sz w:val="18"/>
                <w:szCs w:val="18"/>
                <w:lang w:val="uk-UA"/>
              </w:rPr>
              <w:tab/>
              <w:t>Пенсійне право як автономна складова права соціального забезпечення.</w:t>
            </w:r>
          </w:p>
          <w:p w14:paraId="30784C6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23.</w:t>
            </w:r>
            <w:r w:rsidRPr="00A11577">
              <w:rPr>
                <w:sz w:val="18"/>
                <w:szCs w:val="18"/>
                <w:lang w:val="uk-UA"/>
              </w:rPr>
              <w:tab/>
              <w:t>Поняття та види пенсійних систем у світі.</w:t>
            </w:r>
          </w:p>
          <w:p w14:paraId="1218B1E4"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24.</w:t>
            </w:r>
            <w:r w:rsidRPr="00A11577">
              <w:rPr>
                <w:sz w:val="18"/>
                <w:szCs w:val="18"/>
                <w:lang w:val="uk-UA"/>
              </w:rPr>
              <w:tab/>
              <w:t>Поняття, загальна характеристика, структура пенсійної системи України.</w:t>
            </w:r>
          </w:p>
          <w:p w14:paraId="586D2575"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25.</w:t>
            </w:r>
            <w:r w:rsidRPr="00A11577">
              <w:rPr>
                <w:sz w:val="18"/>
                <w:szCs w:val="18"/>
                <w:lang w:val="uk-UA"/>
              </w:rPr>
              <w:tab/>
              <w:t xml:space="preserve">Поняття та характерні риси солідарної системи загальнообов’язкового </w:t>
            </w:r>
            <w:r w:rsidRPr="00A11577">
              <w:rPr>
                <w:sz w:val="18"/>
                <w:szCs w:val="18"/>
                <w:lang w:val="uk-UA"/>
              </w:rPr>
              <w:lastRenderedPageBreak/>
              <w:t xml:space="preserve">державного пенсійного страхування України. </w:t>
            </w:r>
          </w:p>
          <w:p w14:paraId="6E42EB1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26.</w:t>
            </w:r>
            <w:r w:rsidRPr="00A11577">
              <w:rPr>
                <w:sz w:val="18"/>
                <w:szCs w:val="18"/>
                <w:lang w:val="uk-UA"/>
              </w:rPr>
              <w:tab/>
              <w:t xml:space="preserve">Суб’єкти солідарної системи загальнообов’язкового державного пенсійного страхування. </w:t>
            </w:r>
          </w:p>
          <w:p w14:paraId="1841DFA6"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27.</w:t>
            </w:r>
            <w:r w:rsidRPr="00A11577">
              <w:rPr>
                <w:sz w:val="18"/>
                <w:szCs w:val="18"/>
                <w:lang w:val="uk-UA"/>
              </w:rPr>
              <w:tab/>
              <w:t xml:space="preserve">Єдиний внесок як фінансова основа загальнообов’язкового державного соціального страхування. </w:t>
            </w:r>
          </w:p>
          <w:p w14:paraId="322D9462"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28.</w:t>
            </w:r>
            <w:r w:rsidRPr="00A11577">
              <w:rPr>
                <w:sz w:val="18"/>
                <w:szCs w:val="18"/>
                <w:lang w:val="uk-UA"/>
              </w:rPr>
              <w:tab/>
              <w:t>Персоніфікований облік у системі загальнообов’язкового державного пенсійного страхування.</w:t>
            </w:r>
          </w:p>
          <w:p w14:paraId="19A24C7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29.</w:t>
            </w:r>
            <w:r w:rsidRPr="00A11577">
              <w:rPr>
                <w:sz w:val="18"/>
                <w:szCs w:val="18"/>
                <w:lang w:val="uk-UA"/>
              </w:rPr>
              <w:tab/>
              <w:t xml:space="preserve">Пенсії за віком у солідарній системі. </w:t>
            </w:r>
          </w:p>
          <w:p w14:paraId="025C5B6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30.</w:t>
            </w:r>
            <w:r w:rsidRPr="00A11577">
              <w:rPr>
                <w:sz w:val="18"/>
                <w:szCs w:val="18"/>
                <w:lang w:val="uk-UA"/>
              </w:rPr>
              <w:tab/>
              <w:t>Пенсії по інвалідності в солідарній системі.</w:t>
            </w:r>
          </w:p>
          <w:p w14:paraId="2C2B6705"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31.</w:t>
            </w:r>
            <w:r w:rsidRPr="00A11577">
              <w:rPr>
                <w:sz w:val="18"/>
                <w:szCs w:val="18"/>
                <w:lang w:val="uk-UA"/>
              </w:rPr>
              <w:tab/>
              <w:t>Пенсії в зв’язку з втратою годувальника в солідарній системі.</w:t>
            </w:r>
          </w:p>
          <w:p w14:paraId="181BF42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32.</w:t>
            </w:r>
            <w:r w:rsidRPr="00A11577">
              <w:rPr>
                <w:sz w:val="18"/>
                <w:szCs w:val="18"/>
                <w:lang w:val="uk-UA"/>
              </w:rPr>
              <w:tab/>
              <w:t xml:space="preserve">Пенсійне забезпечення осіб, звільнених з військової служби, та деяких інших осіб. </w:t>
            </w:r>
          </w:p>
          <w:p w14:paraId="03732629"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33.</w:t>
            </w:r>
            <w:r w:rsidRPr="00A11577">
              <w:rPr>
                <w:sz w:val="18"/>
                <w:szCs w:val="18"/>
                <w:lang w:val="uk-UA"/>
              </w:rPr>
              <w:tab/>
              <w:t xml:space="preserve">Пенсійне забезпечення громадян, які постраждали внаслідок Чорнобильської катастрофи. </w:t>
            </w:r>
          </w:p>
          <w:p w14:paraId="738BB521"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34.</w:t>
            </w:r>
            <w:r w:rsidRPr="00A11577">
              <w:rPr>
                <w:sz w:val="18"/>
                <w:szCs w:val="18"/>
                <w:lang w:val="uk-UA"/>
              </w:rPr>
              <w:tab/>
              <w:t>Пенсії за особливі заслуги перед Україною.</w:t>
            </w:r>
          </w:p>
          <w:p w14:paraId="51B0A2B5"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35.</w:t>
            </w:r>
            <w:r w:rsidRPr="00A11577">
              <w:rPr>
                <w:sz w:val="18"/>
                <w:szCs w:val="18"/>
                <w:lang w:val="uk-UA"/>
              </w:rPr>
              <w:tab/>
              <w:t xml:space="preserve">Спеціальне пенсійне забезпечення: загальна характеристика. </w:t>
            </w:r>
          </w:p>
          <w:p w14:paraId="005ECD01"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36.</w:t>
            </w:r>
            <w:r w:rsidRPr="00A11577">
              <w:rPr>
                <w:sz w:val="18"/>
                <w:szCs w:val="18"/>
                <w:lang w:val="uk-UA"/>
              </w:rPr>
              <w:tab/>
              <w:t xml:space="preserve">Пенсійне забезпечення державних службовців. </w:t>
            </w:r>
          </w:p>
          <w:p w14:paraId="4FEB4B45"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37.</w:t>
            </w:r>
            <w:r w:rsidRPr="00A11577">
              <w:rPr>
                <w:sz w:val="18"/>
                <w:szCs w:val="18"/>
                <w:lang w:val="uk-UA"/>
              </w:rPr>
              <w:tab/>
              <w:t xml:space="preserve">Довічне грошове утримання суддів. </w:t>
            </w:r>
          </w:p>
          <w:p w14:paraId="10B380D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38.</w:t>
            </w:r>
            <w:r w:rsidRPr="00A11577">
              <w:rPr>
                <w:sz w:val="18"/>
                <w:szCs w:val="18"/>
                <w:lang w:val="uk-UA"/>
              </w:rPr>
              <w:tab/>
              <w:t xml:space="preserve">Пенсійне забезпечення працівників прокуратури. </w:t>
            </w:r>
          </w:p>
          <w:p w14:paraId="51629A1C"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39.</w:t>
            </w:r>
            <w:r w:rsidRPr="00A11577">
              <w:rPr>
                <w:sz w:val="18"/>
                <w:szCs w:val="18"/>
                <w:lang w:val="uk-UA"/>
              </w:rPr>
              <w:tab/>
              <w:t xml:space="preserve">Пенсії за віком на пільгових умовах для окремих категорій працівників. </w:t>
            </w:r>
          </w:p>
          <w:p w14:paraId="4EBF147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40.</w:t>
            </w:r>
            <w:r w:rsidRPr="00A11577">
              <w:rPr>
                <w:sz w:val="18"/>
                <w:szCs w:val="18"/>
                <w:lang w:val="uk-UA"/>
              </w:rPr>
              <w:tab/>
              <w:t xml:space="preserve">Пенсії за вислугу років артистам театрально-концертних та інших видовищних закладів. </w:t>
            </w:r>
          </w:p>
          <w:p w14:paraId="1381E3F8"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41.</w:t>
            </w:r>
            <w:r w:rsidRPr="00A11577">
              <w:rPr>
                <w:sz w:val="18"/>
                <w:szCs w:val="18"/>
                <w:lang w:val="uk-UA"/>
              </w:rPr>
              <w:tab/>
              <w:t>Дострокові пенсії в системі державного пенсійного забезпечення.</w:t>
            </w:r>
          </w:p>
          <w:p w14:paraId="79134B6D"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lastRenderedPageBreak/>
              <w:t>42.</w:t>
            </w:r>
            <w:r w:rsidRPr="00A11577">
              <w:rPr>
                <w:sz w:val="18"/>
                <w:szCs w:val="18"/>
                <w:lang w:val="uk-UA"/>
              </w:rPr>
              <w:tab/>
              <w:t xml:space="preserve">Поняття та загальна характеристика соціальних допомог. </w:t>
            </w:r>
          </w:p>
          <w:p w14:paraId="7441867C"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43.</w:t>
            </w:r>
            <w:r w:rsidRPr="00A11577">
              <w:rPr>
                <w:sz w:val="18"/>
                <w:szCs w:val="18"/>
                <w:lang w:val="uk-UA"/>
              </w:rPr>
              <w:tab/>
              <w:t xml:space="preserve">Класифікація соціальних допомог. </w:t>
            </w:r>
          </w:p>
          <w:p w14:paraId="10D146D9"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44.</w:t>
            </w:r>
            <w:r w:rsidRPr="00A11577">
              <w:rPr>
                <w:sz w:val="18"/>
                <w:szCs w:val="18"/>
                <w:lang w:val="uk-UA"/>
              </w:rPr>
              <w:tab/>
              <w:t xml:space="preserve">Страхові допомоги. </w:t>
            </w:r>
          </w:p>
          <w:p w14:paraId="4797B9CA"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45.</w:t>
            </w:r>
            <w:r w:rsidRPr="00A11577">
              <w:rPr>
                <w:sz w:val="18"/>
                <w:szCs w:val="18"/>
                <w:lang w:val="uk-UA"/>
              </w:rPr>
              <w:tab/>
              <w:t xml:space="preserve">Державні соціальні допомоги. </w:t>
            </w:r>
          </w:p>
          <w:p w14:paraId="22BF54C0"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46.</w:t>
            </w:r>
            <w:r w:rsidRPr="00A11577">
              <w:rPr>
                <w:sz w:val="18"/>
                <w:szCs w:val="18"/>
                <w:lang w:val="uk-UA"/>
              </w:rPr>
              <w:tab/>
              <w:t xml:space="preserve">Право соціальної допомоги як підгалузь права соціального забезпечення. </w:t>
            </w:r>
          </w:p>
          <w:p w14:paraId="2122FF7A"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47.</w:t>
            </w:r>
            <w:r w:rsidRPr="00A11577">
              <w:rPr>
                <w:sz w:val="18"/>
                <w:szCs w:val="18"/>
                <w:lang w:val="uk-UA"/>
              </w:rPr>
              <w:tab/>
              <w:t xml:space="preserve">Понятійно-категоріальний апарат соціального обслуговування. </w:t>
            </w:r>
          </w:p>
          <w:p w14:paraId="56AFA7DC" w14:textId="77777777" w:rsidR="00A11577" w:rsidRPr="00A11577" w:rsidRDefault="00A11577" w:rsidP="00A11577">
            <w:pPr>
              <w:pStyle w:val="ae"/>
              <w:adjustRightInd w:val="0"/>
              <w:ind w:right="180"/>
              <w:jc w:val="both"/>
              <w:rPr>
                <w:sz w:val="18"/>
                <w:szCs w:val="18"/>
                <w:lang w:val="uk-UA"/>
              </w:rPr>
            </w:pPr>
            <w:r w:rsidRPr="00A11577">
              <w:rPr>
                <w:sz w:val="18"/>
                <w:szCs w:val="18"/>
                <w:lang w:val="uk-UA"/>
              </w:rPr>
              <w:t>48.</w:t>
            </w:r>
            <w:r w:rsidRPr="00A11577">
              <w:rPr>
                <w:sz w:val="18"/>
                <w:szCs w:val="18"/>
                <w:lang w:val="uk-UA"/>
              </w:rPr>
              <w:tab/>
              <w:t xml:space="preserve">Поняття права соціального обслуговування, його предмет та система. </w:t>
            </w:r>
          </w:p>
          <w:p w14:paraId="7B43A783" w14:textId="77777777" w:rsidR="00A11577" w:rsidRDefault="00A11577" w:rsidP="00A11577">
            <w:pPr>
              <w:pStyle w:val="ae"/>
              <w:adjustRightInd w:val="0"/>
              <w:ind w:right="180"/>
              <w:jc w:val="both"/>
              <w:rPr>
                <w:sz w:val="18"/>
                <w:szCs w:val="18"/>
                <w:lang w:val="uk-UA"/>
              </w:rPr>
            </w:pPr>
            <w:r w:rsidRPr="00A11577">
              <w:rPr>
                <w:sz w:val="18"/>
                <w:szCs w:val="18"/>
                <w:lang w:val="uk-UA"/>
              </w:rPr>
              <w:t>49.</w:t>
            </w:r>
            <w:r w:rsidRPr="00A11577">
              <w:rPr>
                <w:sz w:val="18"/>
                <w:szCs w:val="18"/>
                <w:lang w:val="uk-UA"/>
              </w:rPr>
              <w:tab/>
              <w:t xml:space="preserve">Правовідносини в сфері соціального обслуговування. </w:t>
            </w:r>
          </w:p>
          <w:p w14:paraId="5859F06A" w14:textId="27F06A47" w:rsidR="00041D68" w:rsidRPr="00D1550C" w:rsidRDefault="00A11577" w:rsidP="00A11577">
            <w:pPr>
              <w:pStyle w:val="ae"/>
              <w:adjustRightInd w:val="0"/>
              <w:ind w:right="180"/>
              <w:jc w:val="both"/>
              <w:rPr>
                <w:sz w:val="18"/>
                <w:szCs w:val="18"/>
                <w:lang w:val="uk-UA"/>
              </w:rPr>
            </w:pPr>
            <w:r>
              <w:rPr>
                <w:sz w:val="18"/>
                <w:szCs w:val="18"/>
                <w:lang w:val="uk-UA"/>
              </w:rPr>
              <w:t xml:space="preserve">50. </w:t>
            </w:r>
            <w:r w:rsidRPr="00A11577">
              <w:rPr>
                <w:sz w:val="18"/>
                <w:szCs w:val="18"/>
                <w:lang w:val="uk-UA"/>
              </w:rPr>
              <w:t>Система надання соціальних послуг.</w:t>
            </w:r>
          </w:p>
        </w:tc>
        <w:tc>
          <w:tcPr>
            <w:tcW w:w="2239" w:type="dxa"/>
            <w:tcBorders>
              <w:top w:val="single" w:sz="4" w:space="0" w:color="auto"/>
              <w:left w:val="single" w:sz="4" w:space="0" w:color="auto"/>
              <w:bottom w:val="single" w:sz="4" w:space="0" w:color="auto"/>
              <w:right w:val="single" w:sz="4" w:space="0" w:color="auto"/>
            </w:tcBorders>
          </w:tcPr>
          <w:p w14:paraId="0D68F771"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lastRenderedPageBreak/>
              <w:t>20-15 балів – глибокі і систематичні знання теорії, здатність вирішувати проблемні питання. Наявна авторська позиція</w:t>
            </w:r>
          </w:p>
          <w:p w14:paraId="0EE950DE"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 xml:space="preserve">14-10 бали – глибокі і систематичні знання теорії, здатність вирішувати проблемні питання. </w:t>
            </w:r>
          </w:p>
          <w:p w14:paraId="27D00B93"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9-5 балів – студент знає і може самостійно сформулювати основні поняття теми та пов'язати їх з реальними явищами. Проте відповідь змістовно неповна.</w:t>
            </w:r>
          </w:p>
          <w:p w14:paraId="7358BF58" w14:textId="77777777" w:rsidR="00D1550C" w:rsidRPr="00D1550C" w:rsidRDefault="00D1550C" w:rsidP="00D1550C">
            <w:pPr>
              <w:ind w:left="104" w:right="142"/>
              <w:jc w:val="both"/>
              <w:rPr>
                <w:color w:val="000000"/>
                <w:sz w:val="18"/>
                <w:szCs w:val="18"/>
                <w:lang w:val="uk-UA"/>
              </w:rPr>
            </w:pPr>
            <w:r w:rsidRPr="00D1550C">
              <w:rPr>
                <w:color w:val="000000"/>
                <w:sz w:val="18"/>
                <w:szCs w:val="18"/>
                <w:lang w:val="uk-UA"/>
              </w:rPr>
              <w:t xml:space="preserve">4-3 бали – студент відтворює основні поняття і визначення, але досить поверхово, не виділяючи взаємозв'язок між ними. </w:t>
            </w:r>
          </w:p>
          <w:p w14:paraId="2EB194F9" w14:textId="77777777" w:rsidR="00041D68" w:rsidRPr="00D1550C" w:rsidRDefault="00D1550C" w:rsidP="00D1550C">
            <w:pPr>
              <w:autoSpaceDE w:val="0"/>
              <w:autoSpaceDN w:val="0"/>
              <w:ind w:left="104" w:right="5"/>
              <w:jc w:val="both"/>
              <w:rPr>
                <w:b/>
                <w:sz w:val="18"/>
                <w:szCs w:val="18"/>
                <w:lang w:val="uk-UA"/>
              </w:rPr>
            </w:pPr>
            <w:r w:rsidRPr="00D1550C">
              <w:rPr>
                <w:color w:val="000000"/>
                <w:sz w:val="18"/>
                <w:szCs w:val="18"/>
                <w:lang w:val="uk-UA"/>
              </w:rPr>
              <w:t>2-1 бал - відповідь студента фрагментарна. У відповіді цілком відсутня самостійність.</w:t>
            </w:r>
          </w:p>
        </w:tc>
        <w:tc>
          <w:tcPr>
            <w:tcW w:w="879" w:type="dxa"/>
            <w:tcBorders>
              <w:top w:val="single" w:sz="4" w:space="0" w:color="auto"/>
              <w:left w:val="single" w:sz="4" w:space="0" w:color="auto"/>
              <w:bottom w:val="single" w:sz="4" w:space="0" w:color="auto"/>
              <w:right w:val="single" w:sz="4" w:space="0" w:color="auto"/>
            </w:tcBorders>
          </w:tcPr>
          <w:p w14:paraId="6DACCDA0" w14:textId="77777777" w:rsidR="00041D68" w:rsidRPr="00D1550C" w:rsidRDefault="00041D68" w:rsidP="00F82BC3">
            <w:pPr>
              <w:autoSpaceDE w:val="0"/>
              <w:autoSpaceDN w:val="0"/>
              <w:jc w:val="center"/>
              <w:rPr>
                <w:b/>
                <w:sz w:val="18"/>
                <w:szCs w:val="18"/>
                <w:lang w:val="uk-UA"/>
              </w:rPr>
            </w:pPr>
            <w:r w:rsidRPr="00D1550C">
              <w:rPr>
                <w:b/>
                <w:sz w:val="18"/>
                <w:szCs w:val="18"/>
                <w:lang w:val="uk-UA"/>
              </w:rPr>
              <w:t>20</w:t>
            </w:r>
          </w:p>
        </w:tc>
      </w:tr>
      <w:tr w:rsidR="00041D68" w:rsidRPr="00A76DC0" w14:paraId="588732E1" w14:textId="77777777" w:rsidTr="00D1550C">
        <w:trPr>
          <w:trHeight w:val="565"/>
        </w:trPr>
        <w:tc>
          <w:tcPr>
            <w:tcW w:w="1276" w:type="dxa"/>
            <w:vMerge/>
            <w:tcBorders>
              <w:left w:val="single" w:sz="4" w:space="0" w:color="auto"/>
              <w:right w:val="single" w:sz="4" w:space="0" w:color="auto"/>
            </w:tcBorders>
            <w:vAlign w:val="center"/>
            <w:hideMark/>
          </w:tcPr>
          <w:p w14:paraId="15516A5F" w14:textId="77777777" w:rsidR="00041D68" w:rsidRPr="00A76DC0" w:rsidRDefault="00041D68" w:rsidP="00F82BC3">
            <w:pPr>
              <w:rPr>
                <w:b/>
                <w:sz w:val="20"/>
                <w:szCs w:val="20"/>
                <w:lang w:val="uk-UA"/>
              </w:rPr>
            </w:pPr>
          </w:p>
        </w:tc>
        <w:tc>
          <w:tcPr>
            <w:tcW w:w="2239" w:type="dxa"/>
            <w:tcBorders>
              <w:top w:val="single" w:sz="4" w:space="0" w:color="auto"/>
              <w:left w:val="single" w:sz="4" w:space="0" w:color="auto"/>
              <w:bottom w:val="single" w:sz="4" w:space="0" w:color="auto"/>
              <w:right w:val="single" w:sz="4" w:space="0" w:color="auto"/>
            </w:tcBorders>
          </w:tcPr>
          <w:p w14:paraId="6F6A6A6B" w14:textId="77777777" w:rsidR="00041D68" w:rsidRPr="00D1550C" w:rsidRDefault="00041D68" w:rsidP="00F82BC3">
            <w:pPr>
              <w:autoSpaceDE w:val="0"/>
              <w:autoSpaceDN w:val="0"/>
              <w:jc w:val="center"/>
              <w:rPr>
                <w:sz w:val="18"/>
                <w:szCs w:val="18"/>
                <w:lang w:val="uk-UA"/>
              </w:rPr>
            </w:pPr>
            <w:r w:rsidRPr="00D1550C">
              <w:rPr>
                <w:sz w:val="18"/>
                <w:szCs w:val="18"/>
                <w:lang w:val="uk-UA"/>
              </w:rPr>
              <w:t>Альтернатива: контрольне тестування</w:t>
            </w:r>
          </w:p>
          <w:p w14:paraId="608175A4" w14:textId="77777777" w:rsidR="00041D68" w:rsidRPr="00D1550C" w:rsidRDefault="00041D68" w:rsidP="00F82BC3">
            <w:pPr>
              <w:autoSpaceDE w:val="0"/>
              <w:autoSpaceDN w:val="0"/>
              <w:jc w:val="center"/>
              <w:rPr>
                <w:sz w:val="18"/>
                <w:szCs w:val="18"/>
                <w:lang w:val="uk-UA"/>
              </w:rPr>
            </w:pPr>
          </w:p>
        </w:tc>
        <w:tc>
          <w:tcPr>
            <w:tcW w:w="2864" w:type="dxa"/>
            <w:tcBorders>
              <w:top w:val="single" w:sz="4" w:space="0" w:color="auto"/>
              <w:left w:val="single" w:sz="4" w:space="0" w:color="auto"/>
              <w:bottom w:val="single" w:sz="4" w:space="0" w:color="auto"/>
              <w:right w:val="single" w:sz="4" w:space="0" w:color="auto"/>
            </w:tcBorders>
          </w:tcPr>
          <w:p w14:paraId="618B0EA2" w14:textId="3AA6DDFD" w:rsidR="00041D68" w:rsidRPr="00D1550C" w:rsidRDefault="00041D68" w:rsidP="00F82BC3">
            <w:pPr>
              <w:ind w:left="142" w:right="38"/>
              <w:jc w:val="both"/>
              <w:rPr>
                <w:sz w:val="18"/>
                <w:szCs w:val="18"/>
                <w:lang w:val="uk-UA"/>
              </w:rPr>
            </w:pPr>
            <w:r w:rsidRPr="00D1550C">
              <w:rPr>
                <w:sz w:val="18"/>
                <w:szCs w:val="18"/>
                <w:lang w:val="uk-UA"/>
              </w:rPr>
              <w:t>Тести - 20 питань, розміщені у Moodle.</w:t>
            </w:r>
          </w:p>
        </w:tc>
        <w:tc>
          <w:tcPr>
            <w:tcW w:w="2239" w:type="dxa"/>
            <w:tcBorders>
              <w:top w:val="single" w:sz="4" w:space="0" w:color="auto"/>
              <w:left w:val="single" w:sz="4" w:space="0" w:color="auto"/>
              <w:bottom w:val="single" w:sz="4" w:space="0" w:color="auto"/>
              <w:right w:val="single" w:sz="4" w:space="0" w:color="auto"/>
            </w:tcBorders>
          </w:tcPr>
          <w:p w14:paraId="3767FF0D" w14:textId="77777777" w:rsidR="00041D68" w:rsidRDefault="00041D68" w:rsidP="00F82BC3">
            <w:pPr>
              <w:ind w:left="33" w:right="38"/>
              <w:jc w:val="both"/>
              <w:rPr>
                <w:sz w:val="18"/>
                <w:szCs w:val="18"/>
                <w:lang w:val="uk-UA"/>
              </w:rPr>
            </w:pPr>
            <w:r w:rsidRPr="00D1550C">
              <w:rPr>
                <w:sz w:val="18"/>
                <w:szCs w:val="18"/>
                <w:lang w:val="uk-UA"/>
              </w:rPr>
              <w:t>1 бал за кожну правильну відповідь. На проходження тесту дається одна година і одна спроба</w:t>
            </w:r>
          </w:p>
          <w:p w14:paraId="2EBD58EF" w14:textId="0A2B3A4B" w:rsidR="000B5ED8" w:rsidRPr="00D1550C" w:rsidRDefault="000B5ED8" w:rsidP="00F82BC3">
            <w:pPr>
              <w:ind w:left="33" w:right="38"/>
              <w:jc w:val="both"/>
              <w:rPr>
                <w:sz w:val="18"/>
                <w:szCs w:val="18"/>
                <w:lang w:val="uk-UA"/>
              </w:rPr>
            </w:pPr>
          </w:p>
        </w:tc>
        <w:tc>
          <w:tcPr>
            <w:tcW w:w="879" w:type="dxa"/>
            <w:tcBorders>
              <w:top w:val="single" w:sz="4" w:space="0" w:color="auto"/>
              <w:left w:val="single" w:sz="4" w:space="0" w:color="auto"/>
              <w:bottom w:val="single" w:sz="4" w:space="0" w:color="auto"/>
              <w:right w:val="single" w:sz="4" w:space="0" w:color="auto"/>
            </w:tcBorders>
          </w:tcPr>
          <w:p w14:paraId="31099ADF" w14:textId="77777777" w:rsidR="00041D68" w:rsidRPr="00D1550C" w:rsidRDefault="00041D68" w:rsidP="00F82BC3">
            <w:pPr>
              <w:jc w:val="center"/>
              <w:rPr>
                <w:b/>
                <w:sz w:val="18"/>
                <w:szCs w:val="18"/>
                <w:lang w:val="uk-UA"/>
              </w:rPr>
            </w:pPr>
            <w:r w:rsidRPr="00D1550C">
              <w:rPr>
                <w:b/>
                <w:sz w:val="18"/>
                <w:szCs w:val="18"/>
                <w:lang w:val="uk-UA"/>
              </w:rPr>
              <w:t>20</w:t>
            </w:r>
          </w:p>
        </w:tc>
      </w:tr>
      <w:tr w:rsidR="00041D68" w:rsidRPr="00A76DC0" w14:paraId="3589D4E6" w14:textId="77777777" w:rsidTr="00D1550C">
        <w:trPr>
          <w:trHeight w:val="565"/>
        </w:trPr>
        <w:tc>
          <w:tcPr>
            <w:tcW w:w="1276" w:type="dxa"/>
            <w:vMerge/>
            <w:tcBorders>
              <w:left w:val="single" w:sz="4" w:space="0" w:color="auto"/>
              <w:bottom w:val="single" w:sz="4" w:space="0" w:color="auto"/>
              <w:right w:val="single" w:sz="4" w:space="0" w:color="auto"/>
            </w:tcBorders>
            <w:vAlign w:val="center"/>
          </w:tcPr>
          <w:p w14:paraId="55B7C1B8" w14:textId="77777777" w:rsidR="00041D68" w:rsidRPr="00A76DC0" w:rsidRDefault="00041D68" w:rsidP="00F82BC3">
            <w:pPr>
              <w:rPr>
                <w:b/>
                <w:sz w:val="20"/>
                <w:szCs w:val="20"/>
                <w:lang w:val="uk-UA"/>
              </w:rPr>
            </w:pPr>
          </w:p>
        </w:tc>
        <w:tc>
          <w:tcPr>
            <w:tcW w:w="2239" w:type="dxa"/>
            <w:tcBorders>
              <w:top w:val="single" w:sz="4" w:space="0" w:color="auto"/>
              <w:left w:val="single" w:sz="4" w:space="0" w:color="auto"/>
              <w:bottom w:val="single" w:sz="4" w:space="0" w:color="auto"/>
              <w:right w:val="single" w:sz="4" w:space="0" w:color="auto"/>
            </w:tcBorders>
          </w:tcPr>
          <w:p w14:paraId="058FA3D6" w14:textId="77777777" w:rsidR="00041D68" w:rsidRPr="00D1550C" w:rsidRDefault="00041D68" w:rsidP="00F82BC3">
            <w:pPr>
              <w:autoSpaceDE w:val="0"/>
              <w:autoSpaceDN w:val="0"/>
              <w:jc w:val="center"/>
              <w:rPr>
                <w:sz w:val="18"/>
                <w:szCs w:val="18"/>
                <w:lang w:val="uk-UA"/>
              </w:rPr>
            </w:pPr>
            <w:r w:rsidRPr="00D1550C">
              <w:rPr>
                <w:sz w:val="18"/>
                <w:szCs w:val="18"/>
                <w:lang w:val="uk-UA"/>
              </w:rPr>
              <w:t>Оцінювання індивідуального</w:t>
            </w:r>
          </w:p>
          <w:p w14:paraId="728D031C" w14:textId="77777777" w:rsidR="00041D68" w:rsidRPr="00D1550C" w:rsidRDefault="00041D68" w:rsidP="00F82BC3">
            <w:pPr>
              <w:autoSpaceDE w:val="0"/>
              <w:autoSpaceDN w:val="0"/>
              <w:jc w:val="center"/>
              <w:rPr>
                <w:sz w:val="18"/>
                <w:szCs w:val="18"/>
                <w:lang w:val="uk-UA"/>
              </w:rPr>
            </w:pPr>
            <w:r w:rsidRPr="00D1550C">
              <w:rPr>
                <w:sz w:val="18"/>
                <w:szCs w:val="18"/>
                <w:lang w:val="uk-UA"/>
              </w:rPr>
              <w:t>завдання</w:t>
            </w:r>
          </w:p>
        </w:tc>
        <w:tc>
          <w:tcPr>
            <w:tcW w:w="2864" w:type="dxa"/>
            <w:tcBorders>
              <w:top w:val="single" w:sz="4" w:space="0" w:color="auto"/>
              <w:left w:val="single" w:sz="4" w:space="0" w:color="auto"/>
              <w:bottom w:val="single" w:sz="4" w:space="0" w:color="auto"/>
              <w:right w:val="single" w:sz="4" w:space="0" w:color="auto"/>
            </w:tcBorders>
          </w:tcPr>
          <w:p w14:paraId="081F7A63" w14:textId="77777777" w:rsidR="007D4D89" w:rsidRDefault="00041D68" w:rsidP="007D4D89">
            <w:pPr>
              <w:pStyle w:val="af0"/>
              <w:spacing w:before="0" w:beforeAutospacing="0"/>
              <w:ind w:left="142" w:right="180"/>
              <w:jc w:val="both"/>
              <w:rPr>
                <w:rFonts w:eastAsia="MS Mincho"/>
                <w:b/>
                <w:sz w:val="18"/>
                <w:szCs w:val="18"/>
                <w:lang w:val="uk-UA" w:eastAsia="en-US"/>
              </w:rPr>
            </w:pPr>
            <w:r w:rsidRPr="00D1550C">
              <w:rPr>
                <w:rFonts w:eastAsia="MS Mincho"/>
                <w:b/>
                <w:sz w:val="18"/>
                <w:szCs w:val="18"/>
                <w:lang w:val="uk-UA" w:eastAsia="en-US"/>
              </w:rPr>
              <w:t>Фінальний проект.</w:t>
            </w:r>
          </w:p>
          <w:p w14:paraId="43D1FAEF" w14:textId="5D3D0D11" w:rsidR="00D1550C" w:rsidRPr="007D4D89" w:rsidRDefault="000B5493" w:rsidP="007D4D89">
            <w:pPr>
              <w:pStyle w:val="af0"/>
              <w:spacing w:before="0" w:beforeAutospacing="0"/>
              <w:ind w:left="142" w:right="180"/>
              <w:jc w:val="both"/>
              <w:rPr>
                <w:rFonts w:eastAsia="MS Mincho"/>
                <w:sz w:val="18"/>
                <w:szCs w:val="18"/>
                <w:lang w:val="uk-UA" w:eastAsia="en-US"/>
              </w:rPr>
            </w:pPr>
            <w:r>
              <w:rPr>
                <w:sz w:val="18"/>
                <w:szCs w:val="18"/>
                <w:lang w:val="uk-UA"/>
              </w:rPr>
              <w:t>Розробка</w:t>
            </w:r>
            <w:r w:rsidR="002938F1">
              <w:rPr>
                <w:sz w:val="18"/>
                <w:szCs w:val="18"/>
                <w:lang w:val="uk-UA"/>
              </w:rPr>
              <w:t xml:space="preserve"> проекту нормативно-правового акту, що регул</w:t>
            </w:r>
            <w:r w:rsidR="000B5ED8">
              <w:rPr>
                <w:sz w:val="18"/>
                <w:szCs w:val="18"/>
                <w:lang w:val="uk-UA"/>
              </w:rPr>
              <w:t>ював би</w:t>
            </w:r>
            <w:r w:rsidR="002938F1">
              <w:rPr>
                <w:sz w:val="18"/>
                <w:szCs w:val="18"/>
                <w:lang w:val="uk-UA"/>
              </w:rPr>
              <w:t xml:space="preserve"> </w:t>
            </w:r>
            <w:r w:rsidR="000B5ED8">
              <w:rPr>
                <w:sz w:val="18"/>
                <w:szCs w:val="18"/>
                <w:lang w:val="uk-UA"/>
              </w:rPr>
              <w:t xml:space="preserve">якісно </w:t>
            </w:r>
            <w:r w:rsidR="002938F1">
              <w:rPr>
                <w:sz w:val="18"/>
                <w:szCs w:val="18"/>
                <w:lang w:val="uk-UA"/>
              </w:rPr>
              <w:t>нову соціальну послугу чи/або соціальну допомогу під час війни/повоєнного відновлення України</w:t>
            </w:r>
            <w:r w:rsidR="00D1550C" w:rsidRPr="00D1550C">
              <w:rPr>
                <w:sz w:val="18"/>
                <w:szCs w:val="18"/>
                <w:lang w:val="uk-UA"/>
              </w:rPr>
              <w:t xml:space="preserve">. Використовуючи </w:t>
            </w:r>
            <w:r>
              <w:rPr>
                <w:sz w:val="18"/>
                <w:szCs w:val="18"/>
                <w:lang w:val="uk-UA"/>
              </w:rPr>
              <w:t>матеріали курсу</w:t>
            </w:r>
            <w:r w:rsidR="00D1550C" w:rsidRPr="00D1550C">
              <w:rPr>
                <w:sz w:val="18"/>
                <w:szCs w:val="18"/>
                <w:lang w:val="uk-UA"/>
              </w:rPr>
              <w:t>, студенти мають самостійно</w:t>
            </w:r>
            <w:r>
              <w:rPr>
                <w:sz w:val="18"/>
                <w:szCs w:val="18"/>
                <w:lang w:val="uk-UA"/>
              </w:rPr>
              <w:t xml:space="preserve"> спробувати розробити </w:t>
            </w:r>
            <w:r w:rsidRPr="000B5493">
              <w:rPr>
                <w:sz w:val="18"/>
                <w:szCs w:val="18"/>
                <w:lang w:val="uk-UA"/>
              </w:rPr>
              <w:t>проект</w:t>
            </w:r>
            <w:r w:rsidR="002938F1">
              <w:rPr>
                <w:sz w:val="18"/>
                <w:szCs w:val="18"/>
                <w:lang w:val="uk-UA"/>
              </w:rPr>
              <w:t xml:space="preserve"> нормативно-правового акту, де унормовується нова актуальна на цей час в Україні й перспективу соціальна послуга чи/або соціальна допомога</w:t>
            </w:r>
            <w:r w:rsidRPr="000B5493">
              <w:rPr>
                <w:sz w:val="18"/>
                <w:szCs w:val="18"/>
                <w:lang w:val="uk-UA"/>
              </w:rPr>
              <w:t>.</w:t>
            </w:r>
            <w:r w:rsidR="00D1550C" w:rsidRPr="00D1550C">
              <w:rPr>
                <w:sz w:val="18"/>
                <w:szCs w:val="18"/>
                <w:lang w:val="uk-UA"/>
              </w:rPr>
              <w:t xml:space="preserve"> </w:t>
            </w:r>
            <w:r w:rsidR="007D4D89">
              <w:rPr>
                <w:sz w:val="18"/>
                <w:szCs w:val="18"/>
                <w:lang w:val="uk-UA"/>
              </w:rPr>
              <w:t xml:space="preserve">Проект </w:t>
            </w:r>
            <w:r w:rsidR="002938F1">
              <w:rPr>
                <w:sz w:val="18"/>
                <w:szCs w:val="18"/>
                <w:lang w:val="uk-UA"/>
              </w:rPr>
              <w:t>нормативного ак</w:t>
            </w:r>
            <w:r w:rsidR="000B5ED8">
              <w:rPr>
                <w:sz w:val="18"/>
                <w:szCs w:val="18"/>
                <w:lang w:val="uk-UA"/>
              </w:rPr>
              <w:t>ту</w:t>
            </w:r>
            <w:r w:rsidR="002938F1">
              <w:rPr>
                <w:sz w:val="18"/>
                <w:szCs w:val="18"/>
                <w:lang w:val="uk-UA"/>
              </w:rPr>
              <w:t xml:space="preserve"> </w:t>
            </w:r>
            <w:r w:rsidR="007D4D89">
              <w:rPr>
                <w:sz w:val="18"/>
                <w:szCs w:val="18"/>
                <w:lang w:val="uk-UA"/>
              </w:rPr>
              <w:t>має бути розроблений в текстовому виді</w:t>
            </w:r>
            <w:r w:rsidR="002938F1">
              <w:rPr>
                <w:sz w:val="18"/>
                <w:szCs w:val="18"/>
                <w:lang w:val="uk-UA"/>
              </w:rPr>
              <w:t xml:space="preserve"> (до нього може бути додане необхідне обґрунтування як супровідна аналітична записка</w:t>
            </w:r>
            <w:r w:rsidR="000B5ED8">
              <w:rPr>
                <w:sz w:val="18"/>
                <w:szCs w:val="18"/>
                <w:lang w:val="uk-UA"/>
              </w:rPr>
              <w:t>, що переконує в необхідності розробки й прийняття такого акту)</w:t>
            </w:r>
            <w:r w:rsidR="002938F1">
              <w:rPr>
                <w:sz w:val="18"/>
                <w:szCs w:val="18"/>
                <w:lang w:val="uk-UA"/>
              </w:rPr>
              <w:t xml:space="preserve">, </w:t>
            </w:r>
            <w:r w:rsidR="007D4D89">
              <w:rPr>
                <w:sz w:val="18"/>
                <w:szCs w:val="18"/>
                <w:lang w:val="uk-UA"/>
              </w:rPr>
              <w:t xml:space="preserve">а також у формі презентації як додаток до тексту. </w:t>
            </w:r>
            <w:r w:rsidR="00D1550C" w:rsidRPr="00D1550C">
              <w:rPr>
                <w:sz w:val="18"/>
                <w:szCs w:val="18"/>
                <w:lang w:val="uk-UA"/>
              </w:rPr>
              <w:t>Результати необхідно надіслати у Moodle.</w:t>
            </w:r>
          </w:p>
        </w:tc>
        <w:tc>
          <w:tcPr>
            <w:tcW w:w="2239" w:type="dxa"/>
            <w:tcBorders>
              <w:top w:val="single" w:sz="4" w:space="0" w:color="auto"/>
              <w:left w:val="single" w:sz="4" w:space="0" w:color="auto"/>
              <w:bottom w:val="single" w:sz="4" w:space="0" w:color="auto"/>
              <w:right w:val="single" w:sz="4" w:space="0" w:color="auto"/>
            </w:tcBorders>
            <w:vAlign w:val="center"/>
          </w:tcPr>
          <w:p w14:paraId="69947B1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20-18 балів – підготовлена робота демонструє високий рівень володіння описаним матеріалом.</w:t>
            </w:r>
          </w:p>
          <w:p w14:paraId="0042FA2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17-15 балів – підготовлена робота достатній рівень розуміння матеріалу.</w:t>
            </w:r>
          </w:p>
          <w:p w14:paraId="248340A6"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11-14 балів – підготовлена робота демонструє середній рівень розуміння матеріалу.</w:t>
            </w:r>
          </w:p>
          <w:p w14:paraId="5A53E6AA" w14:textId="77777777" w:rsidR="00D1550C" w:rsidRPr="00D1550C" w:rsidRDefault="00D1550C" w:rsidP="00D1550C">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10-13 балів – підготовлена робота неповно розкриває зміст наданого матеріалу;</w:t>
            </w:r>
          </w:p>
          <w:p w14:paraId="41106F76" w14:textId="77777777" w:rsidR="000B5493" w:rsidRDefault="00D1550C" w:rsidP="000B5493">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6-9 балів – підготовлена робота носить незавершений характер.</w:t>
            </w:r>
            <w:r w:rsidR="000B5493">
              <w:rPr>
                <w:color w:val="000000"/>
                <w:sz w:val="18"/>
                <w:szCs w:val="18"/>
                <w:lang w:val="uk-UA"/>
              </w:rPr>
              <w:t xml:space="preserve"> </w:t>
            </w:r>
          </w:p>
          <w:p w14:paraId="1EB0A086" w14:textId="21D34525" w:rsidR="00041D68" w:rsidRPr="000B5493" w:rsidRDefault="00D1550C" w:rsidP="000B5493">
            <w:pPr>
              <w:pBdr>
                <w:top w:val="nil"/>
                <w:left w:val="nil"/>
                <w:bottom w:val="nil"/>
                <w:right w:val="nil"/>
                <w:between w:val="nil"/>
              </w:pBdr>
              <w:ind w:left="104" w:right="142"/>
              <w:jc w:val="both"/>
              <w:rPr>
                <w:color w:val="000000"/>
                <w:sz w:val="18"/>
                <w:szCs w:val="18"/>
                <w:lang w:val="uk-UA"/>
              </w:rPr>
            </w:pPr>
            <w:r w:rsidRPr="00D1550C">
              <w:rPr>
                <w:color w:val="000000"/>
                <w:sz w:val="18"/>
                <w:szCs w:val="18"/>
                <w:lang w:val="uk-UA"/>
              </w:rPr>
              <w:t>1-5 балів – підготовлений матеріал має фрагментарний та компілятивний характер.</w:t>
            </w:r>
          </w:p>
        </w:tc>
        <w:tc>
          <w:tcPr>
            <w:tcW w:w="879" w:type="dxa"/>
            <w:tcBorders>
              <w:top w:val="single" w:sz="4" w:space="0" w:color="auto"/>
              <w:left w:val="single" w:sz="4" w:space="0" w:color="auto"/>
              <w:bottom w:val="single" w:sz="4" w:space="0" w:color="auto"/>
              <w:right w:val="single" w:sz="4" w:space="0" w:color="auto"/>
            </w:tcBorders>
            <w:vAlign w:val="center"/>
          </w:tcPr>
          <w:p w14:paraId="790AFC9C" w14:textId="77777777" w:rsidR="00041D68" w:rsidRPr="00D1550C" w:rsidRDefault="00041D68" w:rsidP="00F82BC3">
            <w:pPr>
              <w:pStyle w:val="TableParagraph"/>
              <w:ind w:left="62" w:right="34"/>
              <w:jc w:val="center"/>
              <w:rPr>
                <w:sz w:val="18"/>
                <w:szCs w:val="18"/>
              </w:rPr>
            </w:pPr>
            <w:r w:rsidRPr="00D1550C">
              <w:rPr>
                <w:sz w:val="18"/>
                <w:szCs w:val="18"/>
              </w:rPr>
              <w:t>20</w:t>
            </w:r>
          </w:p>
        </w:tc>
      </w:tr>
      <w:tr w:rsidR="00041D68" w:rsidRPr="00A76DC0" w14:paraId="4922A4BF" w14:textId="77777777" w:rsidTr="00D1550C">
        <w:tc>
          <w:tcPr>
            <w:tcW w:w="1276" w:type="dxa"/>
            <w:tcBorders>
              <w:top w:val="single" w:sz="4" w:space="0" w:color="auto"/>
              <w:left w:val="single" w:sz="4" w:space="0" w:color="auto"/>
              <w:bottom w:val="single" w:sz="4" w:space="0" w:color="auto"/>
              <w:right w:val="single" w:sz="4" w:space="0" w:color="auto"/>
            </w:tcBorders>
            <w:hideMark/>
          </w:tcPr>
          <w:p w14:paraId="03B94883" w14:textId="77777777" w:rsidR="00041D68" w:rsidRPr="00D1550C" w:rsidRDefault="00041D68" w:rsidP="00F82BC3">
            <w:pPr>
              <w:autoSpaceDE w:val="0"/>
              <w:autoSpaceDN w:val="0"/>
              <w:jc w:val="center"/>
              <w:rPr>
                <w:b/>
                <w:sz w:val="18"/>
                <w:szCs w:val="18"/>
                <w:lang w:val="uk-UA"/>
              </w:rPr>
            </w:pPr>
            <w:r w:rsidRPr="00D1550C">
              <w:rPr>
                <w:b/>
                <w:sz w:val="18"/>
                <w:szCs w:val="18"/>
                <w:lang w:val="uk-UA"/>
              </w:rPr>
              <w:lastRenderedPageBreak/>
              <w:t xml:space="preserve">Усього за </w:t>
            </w:r>
          </w:p>
          <w:p w14:paraId="761F6B9B" w14:textId="77777777" w:rsidR="00041D68" w:rsidRPr="00A76DC0" w:rsidRDefault="00041D68" w:rsidP="00F82BC3">
            <w:pPr>
              <w:autoSpaceDE w:val="0"/>
              <w:autoSpaceDN w:val="0"/>
              <w:jc w:val="center"/>
              <w:rPr>
                <w:b/>
                <w:sz w:val="20"/>
                <w:szCs w:val="20"/>
                <w:lang w:val="uk-UA"/>
              </w:rPr>
            </w:pPr>
            <w:r w:rsidRPr="00D1550C">
              <w:rPr>
                <w:b/>
                <w:sz w:val="18"/>
                <w:szCs w:val="18"/>
                <w:lang w:val="uk-UA"/>
              </w:rPr>
              <w:t>підсумковий контроль</w:t>
            </w:r>
          </w:p>
        </w:tc>
        <w:tc>
          <w:tcPr>
            <w:tcW w:w="2239" w:type="dxa"/>
            <w:tcBorders>
              <w:top w:val="single" w:sz="4" w:space="0" w:color="auto"/>
              <w:left w:val="single" w:sz="4" w:space="0" w:color="auto"/>
              <w:bottom w:val="single" w:sz="4" w:space="0" w:color="auto"/>
              <w:right w:val="single" w:sz="4" w:space="0" w:color="auto"/>
            </w:tcBorders>
            <w:hideMark/>
          </w:tcPr>
          <w:p w14:paraId="2E7004FB" w14:textId="77777777" w:rsidR="00041D68" w:rsidRPr="00D1550C" w:rsidRDefault="00041D68" w:rsidP="00F82BC3">
            <w:pPr>
              <w:autoSpaceDE w:val="0"/>
              <w:autoSpaceDN w:val="0"/>
              <w:jc w:val="center"/>
              <w:rPr>
                <w:b/>
                <w:sz w:val="18"/>
                <w:szCs w:val="18"/>
                <w:lang w:val="uk-UA"/>
              </w:rPr>
            </w:pPr>
          </w:p>
        </w:tc>
        <w:tc>
          <w:tcPr>
            <w:tcW w:w="2864" w:type="dxa"/>
            <w:tcBorders>
              <w:top w:val="single" w:sz="4" w:space="0" w:color="auto"/>
              <w:left w:val="single" w:sz="4" w:space="0" w:color="auto"/>
              <w:bottom w:val="single" w:sz="4" w:space="0" w:color="auto"/>
              <w:right w:val="single" w:sz="4" w:space="0" w:color="auto"/>
            </w:tcBorders>
          </w:tcPr>
          <w:p w14:paraId="1A7BEBC6" w14:textId="77777777" w:rsidR="00041D68" w:rsidRPr="00D1550C" w:rsidRDefault="00041D68" w:rsidP="00F82BC3">
            <w:pPr>
              <w:autoSpaceDE w:val="0"/>
              <w:autoSpaceDN w:val="0"/>
              <w:jc w:val="center"/>
              <w:rPr>
                <w:b/>
                <w:sz w:val="18"/>
                <w:szCs w:val="18"/>
                <w:lang w:val="uk-UA"/>
              </w:rPr>
            </w:pPr>
          </w:p>
        </w:tc>
        <w:tc>
          <w:tcPr>
            <w:tcW w:w="2239" w:type="dxa"/>
            <w:tcBorders>
              <w:top w:val="single" w:sz="4" w:space="0" w:color="auto"/>
              <w:left w:val="single" w:sz="4" w:space="0" w:color="auto"/>
              <w:bottom w:val="single" w:sz="4" w:space="0" w:color="auto"/>
              <w:right w:val="single" w:sz="4" w:space="0" w:color="auto"/>
            </w:tcBorders>
          </w:tcPr>
          <w:p w14:paraId="1F10D590" w14:textId="77777777" w:rsidR="00041D68" w:rsidRPr="00D1550C" w:rsidRDefault="00041D68" w:rsidP="00F82BC3">
            <w:pPr>
              <w:autoSpaceDE w:val="0"/>
              <w:autoSpaceDN w:val="0"/>
              <w:jc w:val="center"/>
              <w:rPr>
                <w:b/>
                <w:sz w:val="18"/>
                <w:szCs w:val="18"/>
                <w:lang w:val="uk-UA"/>
              </w:rPr>
            </w:pPr>
          </w:p>
        </w:tc>
        <w:tc>
          <w:tcPr>
            <w:tcW w:w="879" w:type="dxa"/>
            <w:tcBorders>
              <w:top w:val="single" w:sz="4" w:space="0" w:color="auto"/>
              <w:left w:val="single" w:sz="4" w:space="0" w:color="auto"/>
              <w:bottom w:val="single" w:sz="4" w:space="0" w:color="auto"/>
              <w:right w:val="single" w:sz="4" w:space="0" w:color="auto"/>
            </w:tcBorders>
            <w:hideMark/>
          </w:tcPr>
          <w:p w14:paraId="63DDA57D" w14:textId="77777777" w:rsidR="00041D68" w:rsidRPr="00D1550C" w:rsidRDefault="00041D68" w:rsidP="00F82BC3">
            <w:pPr>
              <w:autoSpaceDE w:val="0"/>
              <w:autoSpaceDN w:val="0"/>
              <w:jc w:val="center"/>
              <w:rPr>
                <w:b/>
                <w:sz w:val="18"/>
                <w:szCs w:val="18"/>
                <w:lang w:val="uk-UA"/>
              </w:rPr>
            </w:pPr>
            <w:r w:rsidRPr="00D1550C">
              <w:rPr>
                <w:b/>
                <w:sz w:val="18"/>
                <w:szCs w:val="18"/>
                <w:lang w:val="uk-UA"/>
              </w:rPr>
              <w:t>40</w:t>
            </w:r>
          </w:p>
        </w:tc>
      </w:tr>
    </w:tbl>
    <w:p w14:paraId="51170249" w14:textId="77777777" w:rsidR="00346C10" w:rsidRPr="00346C10" w:rsidRDefault="00346C10" w:rsidP="00346C10">
      <w:pPr>
        <w:pStyle w:val="ac"/>
        <w:rPr>
          <w:b/>
          <w:i/>
        </w:rPr>
      </w:pPr>
    </w:p>
    <w:p w14:paraId="7ABF8E9F" w14:textId="2E9F0B54" w:rsidR="00D2373C" w:rsidRDefault="00D2373C" w:rsidP="00D2373C">
      <w:pPr>
        <w:spacing w:before="125"/>
        <w:ind w:left="190"/>
        <w:jc w:val="center"/>
        <w:rPr>
          <w:b/>
          <w:lang w:val="uk-UA"/>
        </w:rPr>
      </w:pPr>
      <w:r w:rsidRPr="007D4D89">
        <w:rPr>
          <w:b/>
          <w:lang w:val="uk-UA"/>
        </w:rPr>
        <w:t>Шкала</w:t>
      </w:r>
      <w:r w:rsidRPr="007D4D89">
        <w:rPr>
          <w:b/>
          <w:spacing w:val="-4"/>
          <w:lang w:val="uk-UA"/>
        </w:rPr>
        <w:t xml:space="preserve"> </w:t>
      </w:r>
      <w:r w:rsidRPr="007D4D89">
        <w:rPr>
          <w:b/>
          <w:lang w:val="uk-UA"/>
        </w:rPr>
        <w:t>оцінювання</w:t>
      </w:r>
      <w:r w:rsidRPr="007D4D89">
        <w:rPr>
          <w:b/>
          <w:spacing w:val="-3"/>
          <w:lang w:val="uk-UA"/>
        </w:rPr>
        <w:t xml:space="preserve"> </w:t>
      </w:r>
      <w:r w:rsidRPr="007D4D89">
        <w:rPr>
          <w:b/>
          <w:lang w:val="uk-UA"/>
        </w:rPr>
        <w:t>ЗНУ:</w:t>
      </w:r>
      <w:r w:rsidRPr="007D4D89">
        <w:rPr>
          <w:b/>
          <w:spacing w:val="-2"/>
          <w:lang w:val="uk-UA"/>
        </w:rPr>
        <w:t xml:space="preserve"> </w:t>
      </w:r>
      <w:r w:rsidRPr="007D4D89">
        <w:rPr>
          <w:b/>
          <w:lang w:val="uk-UA"/>
        </w:rPr>
        <w:t>національна</w:t>
      </w:r>
      <w:r w:rsidRPr="007D4D89">
        <w:rPr>
          <w:b/>
          <w:spacing w:val="-3"/>
          <w:lang w:val="uk-UA"/>
        </w:rPr>
        <w:t xml:space="preserve"> </w:t>
      </w:r>
      <w:r w:rsidRPr="007D4D89">
        <w:rPr>
          <w:b/>
          <w:lang w:val="uk-UA"/>
        </w:rPr>
        <w:t>та</w:t>
      </w:r>
      <w:r w:rsidRPr="007D4D89">
        <w:rPr>
          <w:b/>
          <w:spacing w:val="2"/>
          <w:lang w:val="uk-UA"/>
        </w:rPr>
        <w:t xml:space="preserve"> </w:t>
      </w:r>
      <w:r w:rsidRPr="007D4D89">
        <w:rPr>
          <w:b/>
          <w:lang w:val="uk-UA"/>
        </w:rPr>
        <w:t>ECTS</w:t>
      </w:r>
    </w:p>
    <w:p w14:paraId="268255E2" w14:textId="77777777" w:rsidR="007D4D89" w:rsidRPr="007D4D89" w:rsidRDefault="007D4D89" w:rsidP="00D2373C">
      <w:pPr>
        <w:spacing w:before="125"/>
        <w:ind w:left="190"/>
        <w:jc w:val="center"/>
        <w:rPr>
          <w:b/>
          <w:lang w:val="uk-UA"/>
        </w:rPr>
      </w:pPr>
    </w:p>
    <w:tbl>
      <w:tblPr>
        <w:tblStyle w:val="TableNormal"/>
        <w:tblW w:w="9504" w:type="dxa"/>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315"/>
        <w:gridCol w:w="1843"/>
        <w:gridCol w:w="1843"/>
      </w:tblGrid>
      <w:tr w:rsidR="00D2373C" w14:paraId="3A6B2C90" w14:textId="77777777" w:rsidTr="00BD3526">
        <w:trPr>
          <w:trHeight w:val="253"/>
        </w:trPr>
        <w:tc>
          <w:tcPr>
            <w:tcW w:w="1503" w:type="dxa"/>
            <w:vMerge w:val="restart"/>
            <w:vAlign w:val="center"/>
          </w:tcPr>
          <w:p w14:paraId="21CF5D61" w14:textId="77777777" w:rsidR="00D2373C" w:rsidRDefault="00D2373C" w:rsidP="00D72E45">
            <w:pPr>
              <w:pStyle w:val="TableParagraph"/>
              <w:spacing w:line="243" w:lineRule="exact"/>
              <w:ind w:left="173" w:right="164"/>
              <w:jc w:val="center"/>
              <w:rPr>
                <w:sz w:val="24"/>
              </w:rPr>
            </w:pPr>
            <w:r>
              <w:rPr>
                <w:sz w:val="24"/>
              </w:rPr>
              <w:t>За</w:t>
            </w:r>
            <w:r>
              <w:rPr>
                <w:spacing w:val="1"/>
                <w:sz w:val="24"/>
              </w:rPr>
              <w:t xml:space="preserve"> </w:t>
            </w:r>
            <w:r>
              <w:rPr>
                <w:sz w:val="24"/>
              </w:rPr>
              <w:t>шкалою</w:t>
            </w:r>
          </w:p>
          <w:p w14:paraId="2B3E1035" w14:textId="77777777" w:rsidR="00D2373C" w:rsidRDefault="00D2373C" w:rsidP="00D72E45">
            <w:pPr>
              <w:pStyle w:val="TableParagraph"/>
              <w:spacing w:line="255" w:lineRule="exact"/>
              <w:ind w:left="171" w:right="164"/>
              <w:jc w:val="center"/>
              <w:rPr>
                <w:sz w:val="24"/>
              </w:rPr>
            </w:pPr>
            <w:r>
              <w:rPr>
                <w:sz w:val="24"/>
              </w:rPr>
              <w:t>ECTS</w:t>
            </w:r>
          </w:p>
        </w:tc>
        <w:tc>
          <w:tcPr>
            <w:tcW w:w="4315" w:type="dxa"/>
            <w:vMerge w:val="restart"/>
            <w:vAlign w:val="center"/>
          </w:tcPr>
          <w:p w14:paraId="07007D0D" w14:textId="77777777" w:rsidR="00D2373C" w:rsidRDefault="00D2373C" w:rsidP="00D72E45">
            <w:pPr>
              <w:pStyle w:val="TableParagraph"/>
              <w:spacing w:line="253" w:lineRule="exact"/>
              <w:ind w:left="1060"/>
              <w:jc w:val="center"/>
              <w:rPr>
                <w:sz w:val="24"/>
              </w:rPr>
            </w:pPr>
            <w:r>
              <w:rPr>
                <w:sz w:val="24"/>
              </w:rPr>
              <w:t>За</w:t>
            </w:r>
            <w:r>
              <w:rPr>
                <w:spacing w:val="-1"/>
                <w:sz w:val="24"/>
              </w:rPr>
              <w:t xml:space="preserve"> </w:t>
            </w:r>
            <w:r>
              <w:rPr>
                <w:sz w:val="24"/>
              </w:rPr>
              <w:t>шкалою</w:t>
            </w:r>
            <w:r>
              <w:rPr>
                <w:spacing w:val="-6"/>
                <w:sz w:val="24"/>
              </w:rPr>
              <w:t xml:space="preserve"> </w:t>
            </w:r>
            <w:r>
              <w:rPr>
                <w:sz w:val="24"/>
              </w:rPr>
              <w:t>університету</w:t>
            </w:r>
          </w:p>
        </w:tc>
        <w:tc>
          <w:tcPr>
            <w:tcW w:w="3686" w:type="dxa"/>
            <w:gridSpan w:val="2"/>
            <w:vAlign w:val="center"/>
          </w:tcPr>
          <w:p w14:paraId="38CA0D40" w14:textId="77777777" w:rsidR="00D2373C" w:rsidRDefault="00D2373C" w:rsidP="00D72E45">
            <w:pPr>
              <w:pStyle w:val="TableParagraph"/>
              <w:spacing w:line="234" w:lineRule="exact"/>
              <w:ind w:left="685"/>
              <w:jc w:val="center"/>
              <w:rPr>
                <w:sz w:val="24"/>
              </w:rPr>
            </w:pPr>
            <w:r>
              <w:rPr>
                <w:sz w:val="24"/>
              </w:rPr>
              <w:t>За</w:t>
            </w:r>
            <w:r>
              <w:rPr>
                <w:spacing w:val="-1"/>
                <w:sz w:val="24"/>
              </w:rPr>
              <w:t xml:space="preserve"> </w:t>
            </w:r>
            <w:r>
              <w:rPr>
                <w:sz w:val="24"/>
              </w:rPr>
              <w:t>національною</w:t>
            </w:r>
            <w:r>
              <w:rPr>
                <w:spacing w:val="-5"/>
                <w:sz w:val="24"/>
              </w:rPr>
              <w:t xml:space="preserve"> </w:t>
            </w:r>
            <w:r>
              <w:rPr>
                <w:sz w:val="24"/>
              </w:rPr>
              <w:t>шкалою</w:t>
            </w:r>
          </w:p>
        </w:tc>
      </w:tr>
      <w:tr w:rsidR="00D2373C" w14:paraId="6D4B7035" w14:textId="77777777" w:rsidTr="00BD3526">
        <w:trPr>
          <w:trHeight w:val="254"/>
        </w:trPr>
        <w:tc>
          <w:tcPr>
            <w:tcW w:w="1503" w:type="dxa"/>
            <w:vMerge/>
            <w:tcBorders>
              <w:top w:val="nil"/>
            </w:tcBorders>
            <w:vAlign w:val="center"/>
          </w:tcPr>
          <w:p w14:paraId="3C9961C3" w14:textId="77777777" w:rsidR="00D2373C" w:rsidRDefault="00D2373C" w:rsidP="00D72E45">
            <w:pPr>
              <w:jc w:val="center"/>
              <w:rPr>
                <w:sz w:val="2"/>
                <w:szCs w:val="2"/>
              </w:rPr>
            </w:pPr>
          </w:p>
        </w:tc>
        <w:tc>
          <w:tcPr>
            <w:tcW w:w="4315" w:type="dxa"/>
            <w:vMerge/>
            <w:tcBorders>
              <w:top w:val="nil"/>
            </w:tcBorders>
            <w:vAlign w:val="center"/>
          </w:tcPr>
          <w:p w14:paraId="63483A53" w14:textId="77777777" w:rsidR="00D2373C" w:rsidRDefault="00D2373C" w:rsidP="00D72E45">
            <w:pPr>
              <w:jc w:val="center"/>
              <w:rPr>
                <w:sz w:val="2"/>
                <w:szCs w:val="2"/>
              </w:rPr>
            </w:pPr>
          </w:p>
        </w:tc>
        <w:tc>
          <w:tcPr>
            <w:tcW w:w="1843" w:type="dxa"/>
            <w:vAlign w:val="center"/>
          </w:tcPr>
          <w:p w14:paraId="64F25CBD" w14:textId="77777777" w:rsidR="00D2373C" w:rsidRDefault="00D2373C" w:rsidP="00BD3526">
            <w:pPr>
              <w:pStyle w:val="TableParagraph"/>
              <w:spacing w:line="234" w:lineRule="exact"/>
              <w:jc w:val="center"/>
              <w:rPr>
                <w:sz w:val="24"/>
              </w:rPr>
            </w:pPr>
            <w:r>
              <w:rPr>
                <w:sz w:val="24"/>
              </w:rPr>
              <w:t>Екзамен</w:t>
            </w:r>
          </w:p>
        </w:tc>
        <w:tc>
          <w:tcPr>
            <w:tcW w:w="1843" w:type="dxa"/>
            <w:vAlign w:val="center"/>
          </w:tcPr>
          <w:p w14:paraId="40DCAFA7" w14:textId="77777777" w:rsidR="00D2373C" w:rsidRDefault="00D2373C" w:rsidP="00D72E45">
            <w:pPr>
              <w:pStyle w:val="TableParagraph"/>
              <w:spacing w:line="234" w:lineRule="exact"/>
              <w:ind w:left="649" w:right="649"/>
              <w:jc w:val="center"/>
              <w:rPr>
                <w:sz w:val="24"/>
              </w:rPr>
            </w:pPr>
            <w:r>
              <w:rPr>
                <w:sz w:val="24"/>
              </w:rPr>
              <w:t>Залік</w:t>
            </w:r>
          </w:p>
        </w:tc>
      </w:tr>
      <w:tr w:rsidR="00D2373C" w14:paraId="64B69450" w14:textId="77777777" w:rsidTr="00BD3526">
        <w:trPr>
          <w:trHeight w:val="249"/>
        </w:trPr>
        <w:tc>
          <w:tcPr>
            <w:tcW w:w="1503" w:type="dxa"/>
          </w:tcPr>
          <w:p w14:paraId="021C9998" w14:textId="77777777" w:rsidR="00D2373C" w:rsidRDefault="00D2373C" w:rsidP="00120ED9">
            <w:pPr>
              <w:pStyle w:val="TableParagraph"/>
              <w:spacing w:line="229" w:lineRule="exact"/>
              <w:ind w:left="82"/>
              <w:jc w:val="center"/>
              <w:rPr>
                <w:sz w:val="24"/>
              </w:rPr>
            </w:pPr>
            <w:r>
              <w:rPr>
                <w:w w:val="99"/>
                <w:sz w:val="24"/>
              </w:rPr>
              <w:t>A</w:t>
            </w:r>
          </w:p>
        </w:tc>
        <w:tc>
          <w:tcPr>
            <w:tcW w:w="4315" w:type="dxa"/>
          </w:tcPr>
          <w:p w14:paraId="1E3D04E8" w14:textId="77777777" w:rsidR="00D2373C" w:rsidRDefault="00D2373C" w:rsidP="00120ED9">
            <w:pPr>
              <w:pStyle w:val="TableParagraph"/>
              <w:spacing w:line="229" w:lineRule="exact"/>
              <w:ind w:left="231" w:right="438"/>
              <w:jc w:val="center"/>
              <w:rPr>
                <w:sz w:val="24"/>
              </w:rPr>
            </w:pPr>
            <w:r>
              <w:rPr>
                <w:sz w:val="24"/>
              </w:rPr>
              <w:t>90</w:t>
            </w:r>
            <w:r>
              <w:rPr>
                <w:spacing w:val="-9"/>
                <w:sz w:val="24"/>
              </w:rPr>
              <w:t xml:space="preserve"> </w:t>
            </w:r>
            <w:r>
              <w:rPr>
                <w:sz w:val="24"/>
              </w:rPr>
              <w:t>–</w:t>
            </w:r>
            <w:r>
              <w:rPr>
                <w:spacing w:val="-13"/>
                <w:sz w:val="24"/>
              </w:rPr>
              <w:t xml:space="preserve"> </w:t>
            </w:r>
            <w:r>
              <w:rPr>
                <w:sz w:val="24"/>
              </w:rPr>
              <w:t>100</w:t>
            </w:r>
            <w:r>
              <w:rPr>
                <w:spacing w:val="-13"/>
                <w:sz w:val="24"/>
              </w:rPr>
              <w:t xml:space="preserve"> </w:t>
            </w:r>
            <w:r>
              <w:rPr>
                <w:sz w:val="24"/>
              </w:rPr>
              <w:t>(відмінно)</w:t>
            </w:r>
          </w:p>
        </w:tc>
        <w:tc>
          <w:tcPr>
            <w:tcW w:w="1843" w:type="dxa"/>
          </w:tcPr>
          <w:p w14:paraId="25F203F7" w14:textId="77777777" w:rsidR="00D2373C" w:rsidRDefault="00D2373C" w:rsidP="00BD3526">
            <w:pPr>
              <w:pStyle w:val="TableParagraph"/>
              <w:spacing w:line="229" w:lineRule="exact"/>
              <w:jc w:val="center"/>
              <w:rPr>
                <w:sz w:val="24"/>
              </w:rPr>
            </w:pPr>
            <w:r>
              <w:rPr>
                <w:sz w:val="24"/>
              </w:rPr>
              <w:t>5</w:t>
            </w:r>
            <w:r>
              <w:rPr>
                <w:spacing w:val="-3"/>
                <w:sz w:val="24"/>
              </w:rPr>
              <w:t xml:space="preserve"> </w:t>
            </w:r>
            <w:r>
              <w:rPr>
                <w:sz w:val="24"/>
              </w:rPr>
              <w:t>(відмінно)</w:t>
            </w:r>
          </w:p>
        </w:tc>
        <w:tc>
          <w:tcPr>
            <w:tcW w:w="1843" w:type="dxa"/>
            <w:vMerge w:val="restart"/>
          </w:tcPr>
          <w:p w14:paraId="508ED061" w14:textId="77777777" w:rsidR="00D2373C" w:rsidRDefault="00D2373C" w:rsidP="00120ED9">
            <w:pPr>
              <w:pStyle w:val="TableParagraph"/>
              <w:rPr>
                <w:b/>
                <w:sz w:val="26"/>
              </w:rPr>
            </w:pPr>
          </w:p>
          <w:p w14:paraId="11DCF52E" w14:textId="77777777" w:rsidR="00D2373C" w:rsidRDefault="00D2373C" w:rsidP="00120ED9">
            <w:pPr>
              <w:pStyle w:val="TableParagraph"/>
              <w:spacing w:before="201"/>
              <w:ind w:left="355"/>
              <w:rPr>
                <w:sz w:val="24"/>
              </w:rPr>
            </w:pPr>
            <w:r>
              <w:rPr>
                <w:sz w:val="24"/>
              </w:rPr>
              <w:t>Зараховано</w:t>
            </w:r>
          </w:p>
        </w:tc>
      </w:tr>
      <w:tr w:rsidR="00D2373C" w14:paraId="1F92E965" w14:textId="77777777" w:rsidTr="00BD3526">
        <w:trPr>
          <w:trHeight w:val="253"/>
        </w:trPr>
        <w:tc>
          <w:tcPr>
            <w:tcW w:w="1503" w:type="dxa"/>
          </w:tcPr>
          <w:p w14:paraId="4B64C084" w14:textId="77777777" w:rsidR="00D2373C" w:rsidRDefault="00D2373C" w:rsidP="00120ED9">
            <w:pPr>
              <w:pStyle w:val="TableParagraph"/>
              <w:spacing w:line="234" w:lineRule="exact"/>
              <w:ind w:left="78"/>
              <w:jc w:val="center"/>
              <w:rPr>
                <w:sz w:val="24"/>
              </w:rPr>
            </w:pPr>
            <w:r>
              <w:rPr>
                <w:sz w:val="24"/>
              </w:rPr>
              <w:t>B</w:t>
            </w:r>
          </w:p>
        </w:tc>
        <w:tc>
          <w:tcPr>
            <w:tcW w:w="4315" w:type="dxa"/>
          </w:tcPr>
          <w:p w14:paraId="733A60AA" w14:textId="77777777" w:rsidR="00D2373C" w:rsidRDefault="00D2373C" w:rsidP="00120ED9">
            <w:pPr>
              <w:pStyle w:val="TableParagraph"/>
              <w:spacing w:line="234" w:lineRule="exact"/>
              <w:ind w:left="231" w:right="439"/>
              <w:jc w:val="center"/>
              <w:rPr>
                <w:sz w:val="24"/>
              </w:rPr>
            </w:pPr>
            <w:r>
              <w:rPr>
                <w:sz w:val="24"/>
              </w:rPr>
              <w:t>85</w:t>
            </w:r>
            <w:r>
              <w:rPr>
                <w:spacing w:val="-9"/>
                <w:sz w:val="24"/>
              </w:rPr>
              <w:t xml:space="preserve"> </w:t>
            </w:r>
            <w:r>
              <w:rPr>
                <w:sz w:val="24"/>
              </w:rPr>
              <w:t>–</w:t>
            </w:r>
            <w:r>
              <w:rPr>
                <w:spacing w:val="-12"/>
                <w:sz w:val="24"/>
              </w:rPr>
              <w:t xml:space="preserve"> </w:t>
            </w:r>
            <w:r>
              <w:rPr>
                <w:sz w:val="24"/>
              </w:rPr>
              <w:t>89</w:t>
            </w:r>
            <w:r>
              <w:rPr>
                <w:spacing w:val="-13"/>
                <w:sz w:val="24"/>
              </w:rPr>
              <w:t xml:space="preserve"> </w:t>
            </w:r>
            <w:r>
              <w:rPr>
                <w:sz w:val="24"/>
              </w:rPr>
              <w:t>(дуже</w:t>
            </w:r>
            <w:r>
              <w:rPr>
                <w:spacing w:val="-4"/>
                <w:sz w:val="24"/>
              </w:rPr>
              <w:t xml:space="preserve"> </w:t>
            </w:r>
            <w:r>
              <w:rPr>
                <w:sz w:val="24"/>
              </w:rPr>
              <w:t>добре)</w:t>
            </w:r>
          </w:p>
        </w:tc>
        <w:tc>
          <w:tcPr>
            <w:tcW w:w="1843" w:type="dxa"/>
            <w:vMerge w:val="restart"/>
          </w:tcPr>
          <w:p w14:paraId="219B5C5C" w14:textId="77777777" w:rsidR="00D2373C" w:rsidRDefault="00D2373C" w:rsidP="00BD3526">
            <w:pPr>
              <w:pStyle w:val="TableParagraph"/>
              <w:spacing w:before="111"/>
              <w:jc w:val="center"/>
              <w:rPr>
                <w:sz w:val="24"/>
              </w:rPr>
            </w:pPr>
            <w:r>
              <w:rPr>
                <w:sz w:val="24"/>
              </w:rPr>
              <w:t>4</w:t>
            </w:r>
            <w:r>
              <w:rPr>
                <w:spacing w:val="-10"/>
                <w:sz w:val="24"/>
              </w:rPr>
              <w:t xml:space="preserve"> </w:t>
            </w:r>
            <w:r>
              <w:rPr>
                <w:sz w:val="24"/>
              </w:rPr>
              <w:t>(добре)</w:t>
            </w:r>
          </w:p>
        </w:tc>
        <w:tc>
          <w:tcPr>
            <w:tcW w:w="1843" w:type="dxa"/>
            <w:vMerge/>
            <w:tcBorders>
              <w:top w:val="nil"/>
            </w:tcBorders>
          </w:tcPr>
          <w:p w14:paraId="6032FFF9" w14:textId="77777777" w:rsidR="00D2373C" w:rsidRDefault="00D2373C" w:rsidP="00120ED9">
            <w:pPr>
              <w:rPr>
                <w:sz w:val="2"/>
                <w:szCs w:val="2"/>
              </w:rPr>
            </w:pPr>
          </w:p>
        </w:tc>
      </w:tr>
      <w:tr w:rsidR="00D2373C" w14:paraId="4A7BD647" w14:textId="77777777" w:rsidTr="00BD3526">
        <w:trPr>
          <w:trHeight w:val="254"/>
        </w:trPr>
        <w:tc>
          <w:tcPr>
            <w:tcW w:w="1503" w:type="dxa"/>
          </w:tcPr>
          <w:p w14:paraId="62109DC8" w14:textId="77777777" w:rsidR="00D2373C" w:rsidRDefault="00D2373C" w:rsidP="00120ED9">
            <w:pPr>
              <w:pStyle w:val="TableParagraph"/>
              <w:spacing w:line="234" w:lineRule="exact"/>
              <w:ind w:left="78"/>
              <w:jc w:val="center"/>
              <w:rPr>
                <w:sz w:val="24"/>
              </w:rPr>
            </w:pPr>
            <w:r>
              <w:rPr>
                <w:sz w:val="24"/>
              </w:rPr>
              <w:t>C</w:t>
            </w:r>
          </w:p>
        </w:tc>
        <w:tc>
          <w:tcPr>
            <w:tcW w:w="4315" w:type="dxa"/>
          </w:tcPr>
          <w:p w14:paraId="3281F68C" w14:textId="77777777" w:rsidR="00D2373C" w:rsidRDefault="00D2373C" w:rsidP="00120ED9">
            <w:pPr>
              <w:pStyle w:val="TableParagraph"/>
              <w:spacing w:line="234" w:lineRule="exact"/>
              <w:ind w:left="231" w:right="443"/>
              <w:jc w:val="center"/>
              <w:rPr>
                <w:sz w:val="24"/>
              </w:rPr>
            </w:pPr>
            <w:r>
              <w:rPr>
                <w:sz w:val="24"/>
              </w:rPr>
              <w:t>75</w:t>
            </w:r>
            <w:r>
              <w:rPr>
                <w:spacing w:val="-5"/>
                <w:sz w:val="24"/>
              </w:rPr>
              <w:t xml:space="preserve"> </w:t>
            </w:r>
            <w:r>
              <w:rPr>
                <w:sz w:val="24"/>
              </w:rPr>
              <w:t>–</w:t>
            </w:r>
            <w:r>
              <w:rPr>
                <w:spacing w:val="-10"/>
                <w:sz w:val="24"/>
              </w:rPr>
              <w:t xml:space="preserve"> </w:t>
            </w:r>
            <w:r>
              <w:rPr>
                <w:sz w:val="24"/>
              </w:rPr>
              <w:t>84</w:t>
            </w:r>
            <w:r>
              <w:rPr>
                <w:spacing w:val="-11"/>
                <w:sz w:val="24"/>
              </w:rPr>
              <w:t xml:space="preserve"> </w:t>
            </w:r>
            <w:r>
              <w:rPr>
                <w:sz w:val="24"/>
              </w:rPr>
              <w:t>(добре)</w:t>
            </w:r>
          </w:p>
        </w:tc>
        <w:tc>
          <w:tcPr>
            <w:tcW w:w="1843" w:type="dxa"/>
            <w:vMerge/>
            <w:tcBorders>
              <w:top w:val="nil"/>
            </w:tcBorders>
          </w:tcPr>
          <w:p w14:paraId="3EDC1A1F" w14:textId="77777777" w:rsidR="00D2373C" w:rsidRDefault="00D2373C" w:rsidP="00BD3526">
            <w:pPr>
              <w:jc w:val="center"/>
              <w:rPr>
                <w:sz w:val="2"/>
                <w:szCs w:val="2"/>
              </w:rPr>
            </w:pPr>
          </w:p>
        </w:tc>
        <w:tc>
          <w:tcPr>
            <w:tcW w:w="1843" w:type="dxa"/>
            <w:vMerge/>
            <w:tcBorders>
              <w:top w:val="nil"/>
            </w:tcBorders>
          </w:tcPr>
          <w:p w14:paraId="1CE2F91F" w14:textId="77777777" w:rsidR="00D2373C" w:rsidRDefault="00D2373C" w:rsidP="00120ED9">
            <w:pPr>
              <w:rPr>
                <w:sz w:val="2"/>
                <w:szCs w:val="2"/>
              </w:rPr>
            </w:pPr>
          </w:p>
        </w:tc>
      </w:tr>
      <w:tr w:rsidR="00D2373C" w14:paraId="4E100450" w14:textId="77777777" w:rsidTr="00BD3526">
        <w:trPr>
          <w:trHeight w:val="254"/>
        </w:trPr>
        <w:tc>
          <w:tcPr>
            <w:tcW w:w="1503" w:type="dxa"/>
          </w:tcPr>
          <w:p w14:paraId="0BD84E98" w14:textId="77777777" w:rsidR="00D2373C" w:rsidRDefault="00D2373C" w:rsidP="00120ED9">
            <w:pPr>
              <w:pStyle w:val="TableParagraph"/>
              <w:spacing w:line="234" w:lineRule="exact"/>
              <w:ind w:left="82"/>
              <w:jc w:val="center"/>
              <w:rPr>
                <w:sz w:val="24"/>
              </w:rPr>
            </w:pPr>
            <w:r>
              <w:rPr>
                <w:w w:val="99"/>
                <w:sz w:val="24"/>
              </w:rPr>
              <w:t>D</w:t>
            </w:r>
          </w:p>
        </w:tc>
        <w:tc>
          <w:tcPr>
            <w:tcW w:w="4315" w:type="dxa"/>
          </w:tcPr>
          <w:p w14:paraId="044BC6CF" w14:textId="77777777" w:rsidR="00D2373C" w:rsidRDefault="00D2373C" w:rsidP="00120ED9">
            <w:pPr>
              <w:pStyle w:val="TableParagraph"/>
              <w:spacing w:line="234" w:lineRule="exact"/>
              <w:ind w:left="231" w:right="443"/>
              <w:jc w:val="center"/>
              <w:rPr>
                <w:sz w:val="24"/>
              </w:rPr>
            </w:pPr>
            <w:r>
              <w:rPr>
                <w:sz w:val="24"/>
              </w:rPr>
              <w:t>70</w:t>
            </w:r>
            <w:r>
              <w:rPr>
                <w:spacing w:val="-9"/>
                <w:sz w:val="24"/>
              </w:rPr>
              <w:t xml:space="preserve"> </w:t>
            </w:r>
            <w:r>
              <w:rPr>
                <w:sz w:val="24"/>
              </w:rPr>
              <w:t>–</w:t>
            </w:r>
            <w:r>
              <w:rPr>
                <w:spacing w:val="-13"/>
                <w:sz w:val="24"/>
              </w:rPr>
              <w:t xml:space="preserve"> </w:t>
            </w:r>
            <w:r>
              <w:rPr>
                <w:sz w:val="24"/>
              </w:rPr>
              <w:t>74</w:t>
            </w:r>
            <w:r>
              <w:rPr>
                <w:spacing w:val="-14"/>
                <w:sz w:val="24"/>
              </w:rPr>
              <w:t xml:space="preserve"> </w:t>
            </w:r>
            <w:r>
              <w:rPr>
                <w:sz w:val="24"/>
              </w:rPr>
              <w:t>(задовільно)</w:t>
            </w:r>
          </w:p>
        </w:tc>
        <w:tc>
          <w:tcPr>
            <w:tcW w:w="1843" w:type="dxa"/>
            <w:vMerge w:val="restart"/>
          </w:tcPr>
          <w:p w14:paraId="6A169F68" w14:textId="77777777" w:rsidR="00D2373C" w:rsidRDefault="00D2373C" w:rsidP="00BD3526">
            <w:pPr>
              <w:pStyle w:val="TableParagraph"/>
              <w:spacing w:before="107"/>
              <w:jc w:val="center"/>
              <w:rPr>
                <w:sz w:val="24"/>
              </w:rPr>
            </w:pPr>
            <w:r>
              <w:rPr>
                <w:sz w:val="24"/>
              </w:rPr>
              <w:t>3</w:t>
            </w:r>
            <w:r>
              <w:rPr>
                <w:spacing w:val="-14"/>
                <w:sz w:val="24"/>
              </w:rPr>
              <w:t xml:space="preserve"> </w:t>
            </w:r>
            <w:r>
              <w:rPr>
                <w:sz w:val="24"/>
              </w:rPr>
              <w:t>(задовільно)</w:t>
            </w:r>
          </w:p>
        </w:tc>
        <w:tc>
          <w:tcPr>
            <w:tcW w:w="1843" w:type="dxa"/>
            <w:vMerge/>
            <w:tcBorders>
              <w:top w:val="nil"/>
            </w:tcBorders>
          </w:tcPr>
          <w:p w14:paraId="00EE3911" w14:textId="77777777" w:rsidR="00D2373C" w:rsidRDefault="00D2373C" w:rsidP="00120ED9">
            <w:pPr>
              <w:rPr>
                <w:sz w:val="2"/>
                <w:szCs w:val="2"/>
              </w:rPr>
            </w:pPr>
          </w:p>
        </w:tc>
      </w:tr>
      <w:tr w:rsidR="00D2373C" w14:paraId="1E66A615" w14:textId="77777777" w:rsidTr="00BD3526">
        <w:trPr>
          <w:trHeight w:val="253"/>
        </w:trPr>
        <w:tc>
          <w:tcPr>
            <w:tcW w:w="1503" w:type="dxa"/>
          </w:tcPr>
          <w:p w14:paraId="57824150" w14:textId="77777777" w:rsidR="00D2373C" w:rsidRDefault="00D2373C" w:rsidP="00120ED9">
            <w:pPr>
              <w:pStyle w:val="TableParagraph"/>
              <w:spacing w:line="234" w:lineRule="exact"/>
              <w:ind w:left="84"/>
              <w:jc w:val="center"/>
              <w:rPr>
                <w:sz w:val="24"/>
              </w:rPr>
            </w:pPr>
            <w:r>
              <w:rPr>
                <w:sz w:val="24"/>
              </w:rPr>
              <w:t>E</w:t>
            </w:r>
          </w:p>
        </w:tc>
        <w:tc>
          <w:tcPr>
            <w:tcW w:w="4315" w:type="dxa"/>
          </w:tcPr>
          <w:p w14:paraId="3B106D9C" w14:textId="77777777" w:rsidR="00D2373C" w:rsidRDefault="00D2373C" w:rsidP="00120ED9">
            <w:pPr>
              <w:pStyle w:val="TableParagraph"/>
              <w:spacing w:line="234" w:lineRule="exact"/>
              <w:ind w:left="231" w:right="443"/>
              <w:jc w:val="center"/>
              <w:rPr>
                <w:sz w:val="24"/>
              </w:rPr>
            </w:pPr>
            <w:r>
              <w:rPr>
                <w:sz w:val="24"/>
              </w:rPr>
              <w:t>60</w:t>
            </w:r>
            <w:r>
              <w:rPr>
                <w:spacing w:val="-8"/>
                <w:sz w:val="24"/>
              </w:rPr>
              <w:t xml:space="preserve"> </w:t>
            </w:r>
            <w:r>
              <w:rPr>
                <w:sz w:val="24"/>
              </w:rPr>
              <w:t>–</w:t>
            </w:r>
            <w:r>
              <w:rPr>
                <w:spacing w:val="-12"/>
                <w:sz w:val="24"/>
              </w:rPr>
              <w:t xml:space="preserve"> </w:t>
            </w:r>
            <w:r>
              <w:rPr>
                <w:sz w:val="24"/>
              </w:rPr>
              <w:t>69</w:t>
            </w:r>
            <w:r>
              <w:rPr>
                <w:spacing w:val="-13"/>
                <w:sz w:val="24"/>
              </w:rPr>
              <w:t xml:space="preserve"> </w:t>
            </w:r>
            <w:r>
              <w:rPr>
                <w:sz w:val="24"/>
              </w:rPr>
              <w:t>(достатньо)</w:t>
            </w:r>
          </w:p>
        </w:tc>
        <w:tc>
          <w:tcPr>
            <w:tcW w:w="1843" w:type="dxa"/>
            <w:vMerge/>
            <w:tcBorders>
              <w:top w:val="nil"/>
            </w:tcBorders>
          </w:tcPr>
          <w:p w14:paraId="0049C175" w14:textId="77777777" w:rsidR="00D2373C" w:rsidRDefault="00D2373C" w:rsidP="00BD3526">
            <w:pPr>
              <w:jc w:val="center"/>
              <w:rPr>
                <w:sz w:val="2"/>
                <w:szCs w:val="2"/>
              </w:rPr>
            </w:pPr>
          </w:p>
        </w:tc>
        <w:tc>
          <w:tcPr>
            <w:tcW w:w="1843" w:type="dxa"/>
            <w:vMerge/>
            <w:tcBorders>
              <w:top w:val="nil"/>
            </w:tcBorders>
          </w:tcPr>
          <w:p w14:paraId="288F596E" w14:textId="77777777" w:rsidR="00D2373C" w:rsidRDefault="00D2373C" w:rsidP="00120ED9">
            <w:pPr>
              <w:rPr>
                <w:sz w:val="2"/>
                <w:szCs w:val="2"/>
              </w:rPr>
            </w:pPr>
          </w:p>
        </w:tc>
      </w:tr>
      <w:tr w:rsidR="00D2373C" w14:paraId="2DE34B53" w14:textId="77777777" w:rsidTr="00BD3526">
        <w:trPr>
          <w:trHeight w:val="503"/>
        </w:trPr>
        <w:tc>
          <w:tcPr>
            <w:tcW w:w="1503" w:type="dxa"/>
          </w:tcPr>
          <w:p w14:paraId="62FE42AD" w14:textId="77777777" w:rsidR="00D2373C" w:rsidRDefault="00D2373C" w:rsidP="00120ED9">
            <w:pPr>
              <w:pStyle w:val="TableParagraph"/>
              <w:spacing w:before="102"/>
              <w:ind w:left="173" w:right="100"/>
              <w:jc w:val="center"/>
              <w:rPr>
                <w:sz w:val="24"/>
              </w:rPr>
            </w:pPr>
            <w:r>
              <w:rPr>
                <w:sz w:val="24"/>
              </w:rPr>
              <w:t>FX</w:t>
            </w:r>
          </w:p>
        </w:tc>
        <w:tc>
          <w:tcPr>
            <w:tcW w:w="4315" w:type="dxa"/>
          </w:tcPr>
          <w:p w14:paraId="4F50D8E3" w14:textId="77777777" w:rsidR="00D2373C" w:rsidRDefault="00D2373C" w:rsidP="00120ED9">
            <w:pPr>
              <w:pStyle w:val="TableParagraph"/>
              <w:spacing w:line="238" w:lineRule="exact"/>
              <w:ind w:left="231" w:right="435"/>
              <w:jc w:val="center"/>
              <w:rPr>
                <w:sz w:val="24"/>
              </w:rPr>
            </w:pPr>
            <w:r>
              <w:rPr>
                <w:sz w:val="24"/>
              </w:rPr>
              <w:t>35</w:t>
            </w:r>
            <w:r>
              <w:rPr>
                <w:spacing w:val="-10"/>
                <w:sz w:val="24"/>
              </w:rPr>
              <w:t xml:space="preserve"> </w:t>
            </w:r>
            <w:r>
              <w:rPr>
                <w:sz w:val="24"/>
              </w:rPr>
              <w:t>–</w:t>
            </w:r>
            <w:r>
              <w:rPr>
                <w:spacing w:val="-14"/>
                <w:sz w:val="24"/>
              </w:rPr>
              <w:t xml:space="preserve"> </w:t>
            </w:r>
            <w:r>
              <w:rPr>
                <w:sz w:val="24"/>
              </w:rPr>
              <w:t>59</w:t>
            </w:r>
            <w:r>
              <w:rPr>
                <w:spacing w:val="-14"/>
                <w:sz w:val="24"/>
              </w:rPr>
              <w:t xml:space="preserve"> </w:t>
            </w:r>
            <w:r>
              <w:rPr>
                <w:sz w:val="24"/>
              </w:rPr>
              <w:t>(незадовільно</w:t>
            </w:r>
            <w:r>
              <w:rPr>
                <w:spacing w:val="-9"/>
                <w:sz w:val="24"/>
              </w:rPr>
              <w:t xml:space="preserve"> </w:t>
            </w:r>
            <w:r>
              <w:rPr>
                <w:sz w:val="24"/>
              </w:rPr>
              <w:t>–</w:t>
            </w:r>
            <w:r>
              <w:rPr>
                <w:spacing w:val="-10"/>
                <w:sz w:val="24"/>
              </w:rPr>
              <w:t xml:space="preserve"> </w:t>
            </w:r>
            <w:r>
              <w:rPr>
                <w:sz w:val="24"/>
              </w:rPr>
              <w:t>з</w:t>
            </w:r>
            <w:r>
              <w:rPr>
                <w:spacing w:val="-13"/>
                <w:sz w:val="24"/>
              </w:rPr>
              <w:t xml:space="preserve"> </w:t>
            </w:r>
            <w:r>
              <w:rPr>
                <w:sz w:val="24"/>
              </w:rPr>
              <w:t>можливістю</w:t>
            </w:r>
          </w:p>
          <w:p w14:paraId="6B9D67D6" w14:textId="77777777" w:rsidR="00D2373C" w:rsidRDefault="00D2373C" w:rsidP="00120ED9">
            <w:pPr>
              <w:pStyle w:val="TableParagraph"/>
              <w:spacing w:line="246" w:lineRule="exact"/>
              <w:ind w:left="231" w:right="443"/>
              <w:jc w:val="center"/>
              <w:rPr>
                <w:sz w:val="24"/>
              </w:rPr>
            </w:pPr>
            <w:r>
              <w:rPr>
                <w:spacing w:val="-1"/>
                <w:sz w:val="24"/>
              </w:rPr>
              <w:t>повторного</w:t>
            </w:r>
            <w:r>
              <w:rPr>
                <w:spacing w:val="-13"/>
                <w:sz w:val="24"/>
              </w:rPr>
              <w:t xml:space="preserve"> </w:t>
            </w:r>
            <w:r>
              <w:rPr>
                <w:spacing w:val="-1"/>
                <w:sz w:val="24"/>
              </w:rPr>
              <w:t>складання)</w:t>
            </w:r>
          </w:p>
        </w:tc>
        <w:tc>
          <w:tcPr>
            <w:tcW w:w="1843" w:type="dxa"/>
            <w:vMerge w:val="restart"/>
          </w:tcPr>
          <w:p w14:paraId="10A561C0" w14:textId="77777777" w:rsidR="00D2373C" w:rsidRDefault="00D2373C" w:rsidP="00BD3526">
            <w:pPr>
              <w:pStyle w:val="TableParagraph"/>
              <w:jc w:val="center"/>
              <w:rPr>
                <w:b/>
                <w:sz w:val="31"/>
              </w:rPr>
            </w:pPr>
          </w:p>
          <w:p w14:paraId="33A3B088" w14:textId="77777777" w:rsidR="00D2373C" w:rsidRDefault="00D2373C" w:rsidP="00BD3526">
            <w:pPr>
              <w:pStyle w:val="TableParagraph"/>
              <w:jc w:val="center"/>
              <w:rPr>
                <w:sz w:val="24"/>
              </w:rPr>
            </w:pPr>
            <w:r>
              <w:rPr>
                <w:spacing w:val="-1"/>
                <w:sz w:val="24"/>
              </w:rPr>
              <w:t>2</w:t>
            </w:r>
            <w:r>
              <w:rPr>
                <w:spacing w:val="-10"/>
                <w:sz w:val="24"/>
              </w:rPr>
              <w:t xml:space="preserve"> </w:t>
            </w:r>
            <w:r>
              <w:rPr>
                <w:spacing w:val="-1"/>
                <w:sz w:val="24"/>
              </w:rPr>
              <w:t>(незадовільно)</w:t>
            </w:r>
          </w:p>
        </w:tc>
        <w:tc>
          <w:tcPr>
            <w:tcW w:w="1843" w:type="dxa"/>
            <w:vMerge w:val="restart"/>
          </w:tcPr>
          <w:p w14:paraId="29B82A93" w14:textId="77777777" w:rsidR="00D2373C" w:rsidRDefault="00D2373C" w:rsidP="00120ED9">
            <w:pPr>
              <w:pStyle w:val="TableParagraph"/>
              <w:rPr>
                <w:b/>
                <w:sz w:val="31"/>
              </w:rPr>
            </w:pPr>
          </w:p>
          <w:p w14:paraId="194602BA" w14:textId="77777777" w:rsidR="00D2373C" w:rsidRDefault="00D2373C" w:rsidP="00120ED9">
            <w:pPr>
              <w:pStyle w:val="TableParagraph"/>
              <w:ind w:left="110"/>
              <w:rPr>
                <w:sz w:val="24"/>
              </w:rPr>
            </w:pPr>
            <w:r>
              <w:rPr>
                <w:spacing w:val="-1"/>
                <w:sz w:val="24"/>
              </w:rPr>
              <w:t>Не</w:t>
            </w:r>
            <w:r>
              <w:rPr>
                <w:spacing w:val="-11"/>
                <w:sz w:val="24"/>
              </w:rPr>
              <w:t xml:space="preserve"> </w:t>
            </w:r>
            <w:r>
              <w:rPr>
                <w:spacing w:val="-1"/>
                <w:sz w:val="24"/>
              </w:rPr>
              <w:t>зараховано</w:t>
            </w:r>
          </w:p>
        </w:tc>
      </w:tr>
      <w:tr w:rsidR="00D2373C" w:rsidRPr="002938F1" w14:paraId="4C4474C1" w14:textId="77777777" w:rsidTr="00BD3526">
        <w:trPr>
          <w:trHeight w:val="508"/>
        </w:trPr>
        <w:tc>
          <w:tcPr>
            <w:tcW w:w="1503" w:type="dxa"/>
          </w:tcPr>
          <w:p w14:paraId="03CD7A02" w14:textId="77777777" w:rsidR="00D2373C" w:rsidRDefault="00D2373C" w:rsidP="00120ED9">
            <w:pPr>
              <w:pStyle w:val="TableParagraph"/>
              <w:spacing w:before="102"/>
              <w:ind w:left="81"/>
              <w:jc w:val="center"/>
              <w:rPr>
                <w:sz w:val="24"/>
              </w:rPr>
            </w:pPr>
            <w:r>
              <w:rPr>
                <w:w w:val="99"/>
                <w:sz w:val="24"/>
              </w:rPr>
              <w:t>F</w:t>
            </w:r>
          </w:p>
        </w:tc>
        <w:tc>
          <w:tcPr>
            <w:tcW w:w="4315" w:type="dxa"/>
          </w:tcPr>
          <w:p w14:paraId="7CCE63CF" w14:textId="77777777" w:rsidR="00D2373C" w:rsidRDefault="00D2373C" w:rsidP="00120ED9">
            <w:pPr>
              <w:pStyle w:val="TableParagraph"/>
              <w:spacing w:line="243" w:lineRule="exact"/>
              <w:ind w:left="231" w:right="443"/>
              <w:jc w:val="center"/>
              <w:rPr>
                <w:sz w:val="24"/>
              </w:rPr>
            </w:pPr>
            <w:r>
              <w:rPr>
                <w:spacing w:val="-1"/>
                <w:sz w:val="24"/>
              </w:rPr>
              <w:t>1</w:t>
            </w:r>
            <w:r>
              <w:rPr>
                <w:spacing w:val="-10"/>
                <w:sz w:val="24"/>
              </w:rPr>
              <w:t xml:space="preserve"> </w:t>
            </w:r>
            <w:r>
              <w:rPr>
                <w:spacing w:val="-1"/>
                <w:sz w:val="24"/>
              </w:rPr>
              <w:t>–</w:t>
            </w:r>
            <w:r>
              <w:rPr>
                <w:spacing w:val="-11"/>
                <w:sz w:val="24"/>
              </w:rPr>
              <w:t xml:space="preserve"> </w:t>
            </w:r>
            <w:r>
              <w:rPr>
                <w:spacing w:val="-1"/>
                <w:sz w:val="24"/>
              </w:rPr>
              <w:t>34</w:t>
            </w:r>
            <w:r>
              <w:rPr>
                <w:spacing w:val="-11"/>
                <w:sz w:val="24"/>
              </w:rPr>
              <w:t xml:space="preserve"> </w:t>
            </w:r>
            <w:r>
              <w:rPr>
                <w:sz w:val="24"/>
              </w:rPr>
              <w:t>(незадовільно</w:t>
            </w:r>
            <w:r>
              <w:rPr>
                <w:spacing w:val="-9"/>
                <w:sz w:val="24"/>
              </w:rPr>
              <w:t xml:space="preserve"> </w:t>
            </w:r>
            <w:r>
              <w:rPr>
                <w:sz w:val="24"/>
              </w:rPr>
              <w:t>–</w:t>
            </w:r>
            <w:r>
              <w:rPr>
                <w:spacing w:val="-14"/>
                <w:sz w:val="24"/>
              </w:rPr>
              <w:t xml:space="preserve"> </w:t>
            </w:r>
            <w:r>
              <w:rPr>
                <w:sz w:val="24"/>
              </w:rPr>
              <w:t>з</w:t>
            </w:r>
            <w:r>
              <w:rPr>
                <w:spacing w:val="-14"/>
                <w:sz w:val="24"/>
              </w:rPr>
              <w:t xml:space="preserve"> </w:t>
            </w:r>
            <w:r>
              <w:rPr>
                <w:sz w:val="24"/>
              </w:rPr>
              <w:t>обов’язковим</w:t>
            </w:r>
          </w:p>
          <w:p w14:paraId="14D7E82D" w14:textId="77777777" w:rsidR="00D2373C" w:rsidRDefault="00D2373C" w:rsidP="00120ED9">
            <w:pPr>
              <w:pStyle w:val="TableParagraph"/>
              <w:spacing w:line="246" w:lineRule="exact"/>
              <w:ind w:left="229" w:right="443"/>
              <w:jc w:val="center"/>
              <w:rPr>
                <w:sz w:val="24"/>
              </w:rPr>
            </w:pPr>
            <w:r>
              <w:rPr>
                <w:spacing w:val="-1"/>
                <w:sz w:val="24"/>
              </w:rPr>
              <w:t>повторним</w:t>
            </w:r>
            <w:r>
              <w:rPr>
                <w:spacing w:val="-14"/>
                <w:sz w:val="24"/>
              </w:rPr>
              <w:t xml:space="preserve"> </w:t>
            </w:r>
            <w:r>
              <w:rPr>
                <w:sz w:val="24"/>
              </w:rPr>
              <w:t>курсом)</w:t>
            </w:r>
          </w:p>
        </w:tc>
        <w:tc>
          <w:tcPr>
            <w:tcW w:w="1843" w:type="dxa"/>
            <w:vMerge/>
            <w:tcBorders>
              <w:top w:val="nil"/>
            </w:tcBorders>
          </w:tcPr>
          <w:p w14:paraId="39F2B015" w14:textId="77777777" w:rsidR="00D2373C" w:rsidRPr="00D2373C" w:rsidRDefault="00D2373C" w:rsidP="00120ED9">
            <w:pPr>
              <w:rPr>
                <w:sz w:val="2"/>
                <w:szCs w:val="2"/>
                <w:lang w:val="ru-RU"/>
              </w:rPr>
            </w:pPr>
          </w:p>
        </w:tc>
        <w:tc>
          <w:tcPr>
            <w:tcW w:w="1843" w:type="dxa"/>
            <w:vMerge/>
            <w:tcBorders>
              <w:top w:val="nil"/>
            </w:tcBorders>
          </w:tcPr>
          <w:p w14:paraId="2E59F623" w14:textId="77777777" w:rsidR="00D2373C" w:rsidRPr="00D2373C" w:rsidRDefault="00D2373C" w:rsidP="00120ED9">
            <w:pPr>
              <w:rPr>
                <w:sz w:val="2"/>
                <w:szCs w:val="2"/>
                <w:lang w:val="ru-RU"/>
              </w:rPr>
            </w:pPr>
          </w:p>
        </w:tc>
      </w:tr>
    </w:tbl>
    <w:p w14:paraId="793FFA5C" w14:textId="77777777" w:rsidR="001D0634" w:rsidRDefault="001D0634" w:rsidP="00D2373C">
      <w:pPr>
        <w:pStyle w:val="ac"/>
        <w:spacing w:before="3"/>
        <w:rPr>
          <w:b/>
          <w:sz w:val="20"/>
        </w:rPr>
      </w:pPr>
    </w:p>
    <w:p w14:paraId="26748AFE" w14:textId="77777777" w:rsidR="001D0634" w:rsidRDefault="001D0634" w:rsidP="001D0634">
      <w:pPr>
        <w:rPr>
          <w:rFonts w:eastAsia="Times New Roman"/>
          <w:lang w:val="uk-UA"/>
        </w:rPr>
      </w:pPr>
      <w:r w:rsidRPr="00242664">
        <w:rPr>
          <w:lang w:val="ru-RU"/>
        </w:rPr>
        <w:br w:type="page"/>
      </w:r>
    </w:p>
    <w:p w14:paraId="399AE9A5" w14:textId="2E3CEA8A" w:rsidR="00D2373C" w:rsidRPr="002974E8" w:rsidRDefault="006C5683" w:rsidP="00D2373C">
      <w:pPr>
        <w:jc w:val="center"/>
        <w:rPr>
          <w:b/>
          <w:bCs/>
          <w:color w:val="000000"/>
          <w:lang w:val="uk-UA"/>
        </w:rPr>
      </w:pPr>
      <w:r w:rsidRPr="002974E8">
        <w:rPr>
          <w:b/>
          <w:bCs/>
          <w:color w:val="000000"/>
          <w:lang w:val="uk-UA"/>
        </w:rPr>
        <w:lastRenderedPageBreak/>
        <w:t>6</w:t>
      </w:r>
      <w:r w:rsidR="00D2373C" w:rsidRPr="002974E8">
        <w:rPr>
          <w:b/>
          <w:bCs/>
          <w:color w:val="000000"/>
          <w:lang w:val="uk-UA"/>
        </w:rPr>
        <w:t>. </w:t>
      </w:r>
      <w:r w:rsidR="002974E8" w:rsidRPr="002974E8">
        <w:rPr>
          <w:b/>
          <w:bCs/>
          <w:color w:val="000000"/>
          <w:lang w:val="uk-UA"/>
        </w:rPr>
        <w:t>Основні навчальні ресурси</w:t>
      </w:r>
    </w:p>
    <w:p w14:paraId="0702229B" w14:textId="77777777" w:rsidR="008C7C7C" w:rsidRPr="0068596C" w:rsidRDefault="008C7C7C" w:rsidP="008C7C7C">
      <w:pPr>
        <w:jc w:val="both"/>
        <w:rPr>
          <w:i/>
          <w:iCs/>
          <w:color w:val="000000"/>
          <w:sz w:val="16"/>
          <w:szCs w:val="16"/>
          <w:lang w:val="uk-UA"/>
        </w:rPr>
      </w:pPr>
    </w:p>
    <w:p w14:paraId="4C702D98" w14:textId="3D8764FE" w:rsidR="002974E8" w:rsidRPr="002974E8" w:rsidRDefault="002974E8" w:rsidP="00A14D0E">
      <w:pPr>
        <w:pStyle w:val="ae"/>
        <w:suppressAutoHyphens/>
        <w:ind w:left="0"/>
        <w:rPr>
          <w:b/>
          <w:bCs/>
          <w:caps/>
          <w:lang w:val="uk-UA"/>
        </w:rPr>
      </w:pPr>
      <w:r w:rsidRPr="002974E8">
        <w:rPr>
          <w:b/>
          <w:bCs/>
          <w:lang w:val="uk-UA"/>
        </w:rPr>
        <w:t>Рекомендована література</w:t>
      </w:r>
    </w:p>
    <w:p w14:paraId="77F6489B" w14:textId="2CCFB277" w:rsidR="00A14D0E" w:rsidRPr="002974E8" w:rsidRDefault="002974E8" w:rsidP="00A14D0E">
      <w:pPr>
        <w:pStyle w:val="ae"/>
        <w:suppressAutoHyphens/>
        <w:ind w:left="0"/>
        <w:rPr>
          <w:b/>
          <w:bCs/>
          <w:caps/>
          <w:lang w:val="uk-UA"/>
        </w:rPr>
      </w:pPr>
      <w:r w:rsidRPr="002974E8">
        <w:rPr>
          <w:b/>
          <w:bCs/>
          <w:lang w:val="uk-UA"/>
        </w:rPr>
        <w:t>Основна</w:t>
      </w:r>
      <w:r w:rsidR="00A14D0E" w:rsidRPr="002974E8">
        <w:rPr>
          <w:b/>
          <w:bCs/>
          <w:caps/>
          <w:lang w:val="uk-UA"/>
        </w:rPr>
        <w:t>:</w:t>
      </w:r>
    </w:p>
    <w:p w14:paraId="562A670D" w14:textId="77777777" w:rsidR="00990E31" w:rsidRDefault="000B5ED8" w:rsidP="00990E31">
      <w:pPr>
        <w:pStyle w:val="ae"/>
        <w:numPr>
          <w:ilvl w:val="0"/>
          <w:numId w:val="34"/>
        </w:numPr>
        <w:suppressAutoHyphens/>
        <w:rPr>
          <w:bCs/>
          <w:iCs/>
          <w:sz w:val="20"/>
          <w:szCs w:val="20"/>
          <w:lang w:val="uk-UA"/>
        </w:rPr>
      </w:pPr>
      <w:r w:rsidRPr="00990E31">
        <w:rPr>
          <w:bCs/>
          <w:iCs/>
          <w:sz w:val="20"/>
          <w:szCs w:val="20"/>
          <w:lang w:val="uk-UA"/>
        </w:rPr>
        <w:t>Бойко М. Д. Право соціального забезпечення України : навчальний посібник / Микола Дмитрович Бойко. 5-те вид, перероб. та допов. Київ : Центр учбової літератури, 2018. 447 с.</w:t>
      </w:r>
    </w:p>
    <w:p w14:paraId="3FA7FD00" w14:textId="473A475C" w:rsidR="00EB11EA" w:rsidRPr="00EB11EA" w:rsidRDefault="00EB11EA" w:rsidP="00EB11EA">
      <w:pPr>
        <w:pStyle w:val="ab"/>
        <w:numPr>
          <w:ilvl w:val="0"/>
          <w:numId w:val="34"/>
        </w:numPr>
        <w:rPr>
          <w:rFonts w:eastAsia="MS Mincho"/>
          <w:bCs/>
          <w:iCs/>
          <w:sz w:val="20"/>
          <w:szCs w:val="20"/>
          <w:lang w:eastAsia="en-US"/>
        </w:rPr>
      </w:pPr>
      <w:r w:rsidRPr="00EB11EA">
        <w:rPr>
          <w:rFonts w:eastAsia="MS Mincho"/>
          <w:bCs/>
          <w:iCs/>
          <w:sz w:val="20"/>
          <w:szCs w:val="20"/>
          <w:lang w:eastAsia="en-US"/>
        </w:rPr>
        <w:t xml:space="preserve">Право соціального захисту : навч. посіб. для здобувачів першого (бакалавр.) рівня вищої освіти / Г. І. Чанишева, І. В. Лагутіна, К. В. Бориченко [та ін.] ; за заг. ред. Г. І. Чанишевої ; НУ «Одес. юрид. академія». Одеса : Фенікс, 2024. 202 с. Режим доступу: </w:t>
      </w:r>
      <w:hyperlink r:id="rId12" w:history="1">
        <w:r w:rsidRPr="0080126F">
          <w:rPr>
            <w:rStyle w:val="a3"/>
            <w:rFonts w:eastAsia="MS Mincho"/>
            <w:bCs/>
            <w:iCs/>
            <w:sz w:val="20"/>
            <w:szCs w:val="20"/>
            <w:lang w:eastAsia="en-US"/>
          </w:rPr>
          <w:t>https://doi.org/10.32837/11300.27519</w:t>
        </w:r>
      </w:hyperlink>
      <w:r>
        <w:rPr>
          <w:rFonts w:eastAsia="MS Mincho"/>
          <w:bCs/>
          <w:iCs/>
          <w:sz w:val="20"/>
          <w:szCs w:val="20"/>
          <w:lang w:eastAsia="en-US"/>
        </w:rPr>
        <w:t xml:space="preserve"> </w:t>
      </w:r>
    </w:p>
    <w:p w14:paraId="24F1A2AB" w14:textId="30BC53FF" w:rsidR="000B5ED8" w:rsidRPr="00990E31" w:rsidRDefault="000B5ED8" w:rsidP="00990E31">
      <w:pPr>
        <w:pStyle w:val="ae"/>
        <w:numPr>
          <w:ilvl w:val="0"/>
          <w:numId w:val="34"/>
        </w:numPr>
        <w:suppressAutoHyphens/>
        <w:rPr>
          <w:bCs/>
          <w:iCs/>
          <w:sz w:val="20"/>
          <w:szCs w:val="20"/>
          <w:lang w:val="uk-UA"/>
        </w:rPr>
      </w:pPr>
      <w:r w:rsidRPr="00990E31">
        <w:rPr>
          <w:bCs/>
          <w:iCs/>
          <w:sz w:val="20"/>
          <w:szCs w:val="20"/>
          <w:lang w:val="uk-UA"/>
        </w:rPr>
        <w:t xml:space="preserve">Сташків Б. І. Право соціального забезпечення. Загальна частина : навчальний посібник / Б. І. Сташків. Чернігів : ПАТ "ПВК "Десна", 2016. 692 с. </w:t>
      </w:r>
    </w:p>
    <w:p w14:paraId="452573F1" w14:textId="46EBC623" w:rsidR="00A14D0E" w:rsidRPr="00990E31" w:rsidRDefault="000B5ED8" w:rsidP="00990E31">
      <w:pPr>
        <w:pStyle w:val="ae"/>
        <w:numPr>
          <w:ilvl w:val="0"/>
          <w:numId w:val="34"/>
        </w:numPr>
        <w:suppressAutoHyphens/>
        <w:rPr>
          <w:bCs/>
          <w:iCs/>
          <w:sz w:val="20"/>
          <w:szCs w:val="20"/>
          <w:lang w:val="uk-UA"/>
        </w:rPr>
      </w:pPr>
      <w:r w:rsidRPr="00990E31">
        <w:rPr>
          <w:bCs/>
          <w:iCs/>
          <w:sz w:val="20"/>
          <w:szCs w:val="20"/>
          <w:lang w:val="uk-UA"/>
        </w:rPr>
        <w:t>Сташків Б. І. Право соціального забезпечення. Особлива частина : навчальний посібник / Б. І. Сташків. Чернігів : ПАТ «ПВК «Десна», 2018. 1092 с.</w:t>
      </w:r>
      <w:r w:rsidR="00990E31" w:rsidRPr="00990E31">
        <w:rPr>
          <w:bCs/>
          <w:iCs/>
          <w:sz w:val="20"/>
          <w:szCs w:val="20"/>
          <w:lang w:val="uk-UA"/>
        </w:rPr>
        <w:t xml:space="preserve"> </w:t>
      </w:r>
      <w:r w:rsidR="00990E31" w:rsidRPr="00990E31">
        <w:rPr>
          <w:bCs/>
          <w:iCs/>
          <w:sz w:val="20"/>
          <w:szCs w:val="20"/>
          <w:lang w:val="uk-UA"/>
        </w:rPr>
        <w:t xml:space="preserve">URL : </w:t>
      </w:r>
      <w:hyperlink r:id="rId13" w:history="1">
        <w:r w:rsidR="00990E31" w:rsidRPr="0080126F">
          <w:rPr>
            <w:rStyle w:val="a3"/>
            <w:bCs/>
            <w:iCs/>
            <w:sz w:val="20"/>
            <w:szCs w:val="20"/>
            <w:lang w:val="uk-UA"/>
          </w:rPr>
          <w:t>http://www.stashkiv.ho.ua/files/10.pdf</w:t>
        </w:r>
      </w:hyperlink>
    </w:p>
    <w:p w14:paraId="0E735F03" w14:textId="0B877AB1" w:rsidR="000B5ED8" w:rsidRPr="00990E31" w:rsidRDefault="000B5ED8" w:rsidP="00990E31">
      <w:pPr>
        <w:pStyle w:val="ae"/>
        <w:numPr>
          <w:ilvl w:val="0"/>
          <w:numId w:val="34"/>
        </w:numPr>
        <w:suppressAutoHyphens/>
        <w:rPr>
          <w:bCs/>
          <w:iCs/>
          <w:sz w:val="20"/>
          <w:szCs w:val="20"/>
          <w:lang w:val="uk-UA"/>
        </w:rPr>
      </w:pPr>
      <w:r w:rsidRPr="00990E31">
        <w:rPr>
          <w:bCs/>
          <w:iCs/>
          <w:sz w:val="20"/>
          <w:szCs w:val="20"/>
          <w:lang w:val="uk-UA"/>
        </w:rPr>
        <w:t xml:space="preserve">Утвенко В. В. Система соціального забезпечення та соціальної підтримки: навч. посіб. / В. В. Утвенко. Київ : ДП “Вид. дім “Персонал”, 2018. 248 с. </w:t>
      </w:r>
    </w:p>
    <w:p w14:paraId="47DEA183" w14:textId="42E70877" w:rsidR="000B5ED8" w:rsidRDefault="000B5ED8" w:rsidP="00A14D0E">
      <w:pPr>
        <w:pStyle w:val="ae"/>
        <w:suppressAutoHyphens/>
        <w:ind w:left="0"/>
        <w:rPr>
          <w:bCs/>
          <w:iCs/>
          <w:sz w:val="20"/>
          <w:szCs w:val="20"/>
          <w:lang w:val="ru-RU"/>
        </w:rPr>
      </w:pPr>
    </w:p>
    <w:p w14:paraId="48DDC8F4" w14:textId="15D3C093" w:rsidR="00A14D0E" w:rsidRPr="002974E8" w:rsidRDefault="002974E8" w:rsidP="00A14D0E">
      <w:pPr>
        <w:pStyle w:val="ae"/>
        <w:suppressAutoHyphens/>
        <w:ind w:left="0"/>
        <w:rPr>
          <w:rFonts w:ascii="Times New Roman Полужирный" w:hAnsi="Times New Roman Полужирный" w:hint="eastAsia"/>
          <w:b/>
          <w:bCs/>
          <w:caps/>
          <w:lang w:val="ru-RU"/>
        </w:rPr>
      </w:pPr>
      <w:r>
        <w:rPr>
          <w:b/>
          <w:bCs/>
          <w:lang w:val="uk-UA"/>
        </w:rPr>
        <w:t>Д</w:t>
      </w:r>
      <w:r w:rsidRPr="002974E8">
        <w:rPr>
          <w:b/>
          <w:bCs/>
          <w:lang w:val="uk-UA"/>
        </w:rPr>
        <w:t>одаткова</w:t>
      </w:r>
      <w:r w:rsidR="00A14D0E" w:rsidRPr="002974E8">
        <w:rPr>
          <w:rFonts w:ascii="Times New Roman Полужирный" w:hAnsi="Times New Roman Полужирный"/>
          <w:b/>
          <w:bCs/>
          <w:caps/>
          <w:lang w:val="ru-RU"/>
        </w:rPr>
        <w:t>:</w:t>
      </w:r>
    </w:p>
    <w:p w14:paraId="490A72E4" w14:textId="604D1931" w:rsidR="00F87576" w:rsidRPr="00F87576" w:rsidRDefault="00F87576" w:rsidP="00F87576">
      <w:pPr>
        <w:pStyle w:val="ab"/>
        <w:numPr>
          <w:ilvl w:val="0"/>
          <w:numId w:val="30"/>
        </w:numPr>
        <w:autoSpaceDE w:val="0"/>
        <w:autoSpaceDN w:val="0"/>
        <w:adjustRightInd w:val="0"/>
        <w:jc w:val="both"/>
        <w:rPr>
          <w:bCs/>
          <w:sz w:val="20"/>
          <w:szCs w:val="20"/>
        </w:rPr>
      </w:pPr>
      <w:r w:rsidRPr="00F87576">
        <w:rPr>
          <w:bCs/>
          <w:sz w:val="20"/>
          <w:szCs w:val="20"/>
        </w:rPr>
        <w:t>Галіцина</w:t>
      </w:r>
      <w:r>
        <w:rPr>
          <w:bCs/>
          <w:sz w:val="20"/>
          <w:szCs w:val="20"/>
        </w:rPr>
        <w:t xml:space="preserve"> </w:t>
      </w:r>
      <w:r w:rsidRPr="00F87576">
        <w:rPr>
          <w:bCs/>
          <w:sz w:val="20"/>
          <w:szCs w:val="20"/>
        </w:rPr>
        <w:t>Н</w:t>
      </w:r>
      <w:r>
        <w:rPr>
          <w:bCs/>
          <w:sz w:val="20"/>
          <w:szCs w:val="20"/>
        </w:rPr>
        <w:t>.</w:t>
      </w:r>
      <w:r w:rsidRPr="00F87576">
        <w:rPr>
          <w:bCs/>
          <w:sz w:val="20"/>
          <w:szCs w:val="20"/>
        </w:rPr>
        <w:t>В.</w:t>
      </w:r>
      <w:r>
        <w:rPr>
          <w:bCs/>
          <w:sz w:val="20"/>
          <w:szCs w:val="20"/>
        </w:rPr>
        <w:t xml:space="preserve"> </w:t>
      </w:r>
      <w:r w:rsidRPr="00F87576">
        <w:rPr>
          <w:bCs/>
          <w:sz w:val="20"/>
          <w:szCs w:val="20"/>
        </w:rPr>
        <w:t>Теорія та практика реалізації концепції соціальної держави в Україні: адміністративно-правове дослідження. Харків : Панов А. М., 2016. 577 с.</w:t>
      </w:r>
      <w:r>
        <w:rPr>
          <w:bCs/>
          <w:sz w:val="20"/>
          <w:szCs w:val="20"/>
        </w:rPr>
        <w:t xml:space="preserve"> </w:t>
      </w:r>
    </w:p>
    <w:p w14:paraId="1E49CDB6" w14:textId="677A9D02" w:rsid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Єлагін</w:t>
      </w:r>
      <w:r>
        <w:rPr>
          <w:bCs/>
          <w:sz w:val="20"/>
          <w:szCs w:val="20"/>
        </w:rPr>
        <w:t xml:space="preserve"> </w:t>
      </w:r>
      <w:r w:rsidRPr="00A746A0">
        <w:rPr>
          <w:bCs/>
          <w:sz w:val="20"/>
          <w:szCs w:val="20"/>
        </w:rPr>
        <w:t>В</w:t>
      </w:r>
      <w:r>
        <w:rPr>
          <w:bCs/>
          <w:sz w:val="20"/>
          <w:szCs w:val="20"/>
        </w:rPr>
        <w:t>.</w:t>
      </w:r>
      <w:r w:rsidRPr="00A746A0">
        <w:rPr>
          <w:bCs/>
          <w:sz w:val="20"/>
          <w:szCs w:val="20"/>
        </w:rPr>
        <w:t>П.</w:t>
      </w:r>
      <w:r>
        <w:rPr>
          <w:bCs/>
          <w:sz w:val="20"/>
          <w:szCs w:val="20"/>
        </w:rPr>
        <w:t xml:space="preserve"> </w:t>
      </w:r>
      <w:r w:rsidRPr="00A746A0">
        <w:rPr>
          <w:bCs/>
          <w:sz w:val="20"/>
          <w:szCs w:val="20"/>
        </w:rPr>
        <w:t>Сучасна парадигма розбудови соціальної держави в Україні / Нац. акад. держ. упр. при Президентові України, Харк. регіон. ін-т держ. упр. Х. : Магістр, 2011. 242 с.</w:t>
      </w:r>
      <w:r>
        <w:rPr>
          <w:bCs/>
          <w:sz w:val="20"/>
          <w:szCs w:val="20"/>
        </w:rPr>
        <w:t xml:space="preserve"> </w:t>
      </w:r>
    </w:p>
    <w:p w14:paraId="65E64538" w14:textId="38E58FD5" w:rsidR="00990E31" w:rsidRPr="00A746A0" w:rsidRDefault="00990E31" w:rsidP="00A746A0">
      <w:pPr>
        <w:pStyle w:val="ab"/>
        <w:numPr>
          <w:ilvl w:val="0"/>
          <w:numId w:val="30"/>
        </w:numPr>
        <w:autoSpaceDE w:val="0"/>
        <w:autoSpaceDN w:val="0"/>
        <w:adjustRightInd w:val="0"/>
        <w:jc w:val="both"/>
        <w:rPr>
          <w:bCs/>
          <w:sz w:val="20"/>
          <w:szCs w:val="20"/>
        </w:rPr>
      </w:pPr>
      <w:r w:rsidRPr="00990E31">
        <w:rPr>
          <w:bCs/>
          <w:sz w:val="20"/>
          <w:szCs w:val="20"/>
        </w:rPr>
        <w:t>Мокрицька Н.П. Право соціального забезпечення: навчальний посібник / Н. П. Мокрицька. Львів: ЛьвДУВС, 2020. 536 с.</w:t>
      </w:r>
    </w:p>
    <w:p w14:paraId="297996E5" w14:textId="33C03863"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Остром Е. Керування спільним. Еволюція інституцій колективної дії / пер. з англ. Т. Монтян. Київ. : Наш час, 2012. 399 с.</w:t>
      </w:r>
    </w:p>
    <w:p w14:paraId="703FFF8F" w14:textId="0AAE6247" w:rsidR="00990E31" w:rsidRDefault="00990E31" w:rsidP="0066028F">
      <w:pPr>
        <w:pStyle w:val="ab"/>
        <w:numPr>
          <w:ilvl w:val="0"/>
          <w:numId w:val="30"/>
        </w:numPr>
        <w:autoSpaceDE w:val="0"/>
        <w:autoSpaceDN w:val="0"/>
        <w:adjustRightInd w:val="0"/>
        <w:jc w:val="both"/>
        <w:rPr>
          <w:bCs/>
          <w:sz w:val="20"/>
          <w:szCs w:val="20"/>
        </w:rPr>
      </w:pPr>
      <w:r w:rsidRPr="00990E31">
        <w:rPr>
          <w:bCs/>
          <w:sz w:val="20"/>
          <w:szCs w:val="20"/>
        </w:rPr>
        <w:t xml:space="preserve">Право соціального забезпечення : навчальний посібник / Г. І. Чанишева, І. В. Лагутіна, К. В. Бориченко, В. С. Тарасенко, Є. В. Краснов, О. С. Щукін, А. О. Гудзь, О. В. Корнілова; за заг. ред. Г. І. Чанишевої. Одеса, 2022. 266 с. </w:t>
      </w:r>
    </w:p>
    <w:p w14:paraId="5EFCE188" w14:textId="55172705" w:rsidR="00A84F61" w:rsidRDefault="00A84F61" w:rsidP="00A84F61">
      <w:pPr>
        <w:pStyle w:val="ab"/>
        <w:numPr>
          <w:ilvl w:val="0"/>
          <w:numId w:val="30"/>
        </w:numPr>
        <w:autoSpaceDE w:val="0"/>
        <w:autoSpaceDN w:val="0"/>
        <w:adjustRightInd w:val="0"/>
        <w:jc w:val="both"/>
        <w:rPr>
          <w:bCs/>
          <w:sz w:val="20"/>
          <w:szCs w:val="20"/>
        </w:rPr>
      </w:pPr>
      <w:r w:rsidRPr="00A84F61">
        <w:rPr>
          <w:bCs/>
          <w:sz w:val="20"/>
          <w:szCs w:val="20"/>
        </w:rPr>
        <w:t>Право соціального забезпечення: навч. посіб. / авт.: С. М. Прилипко, Г. С. Гончарова, В. В. Юровська, О. О. Конопельцева; за</w:t>
      </w:r>
      <w:r>
        <w:rPr>
          <w:bCs/>
          <w:sz w:val="20"/>
          <w:szCs w:val="20"/>
        </w:rPr>
        <w:t xml:space="preserve"> </w:t>
      </w:r>
      <w:r w:rsidRPr="00A84F61">
        <w:rPr>
          <w:bCs/>
          <w:sz w:val="20"/>
          <w:szCs w:val="20"/>
          <w:lang w:val="ru-RU"/>
        </w:rPr>
        <w:t>заг.</w:t>
      </w:r>
      <w:r w:rsidRPr="00A84F61">
        <w:rPr>
          <w:bCs/>
          <w:sz w:val="20"/>
          <w:szCs w:val="20"/>
        </w:rPr>
        <w:t xml:space="preserve"> ред</w:t>
      </w:r>
      <w:r w:rsidRPr="00A84F61">
        <w:rPr>
          <w:bCs/>
          <w:sz w:val="20"/>
          <w:szCs w:val="20"/>
          <w:lang w:val="ru-RU"/>
        </w:rPr>
        <w:t>. В. В. Жернакова. Х.: Нац. ун-т “Юрид. акад. України</w:t>
      </w:r>
      <w:r>
        <w:rPr>
          <w:bCs/>
          <w:sz w:val="20"/>
          <w:szCs w:val="20"/>
          <w:lang w:val="ru-RU"/>
        </w:rPr>
        <w:t xml:space="preserve"> </w:t>
      </w:r>
      <w:r w:rsidRPr="00A84F61">
        <w:rPr>
          <w:bCs/>
          <w:sz w:val="20"/>
          <w:szCs w:val="20"/>
        </w:rPr>
        <w:t>ім. Ярослава Мудрого”, 2013. 126 с.</w:t>
      </w:r>
    </w:p>
    <w:p w14:paraId="7440BF2F" w14:textId="054E0C6C" w:rsidR="00EB11EA" w:rsidRPr="00EB11EA" w:rsidRDefault="00EB11EA" w:rsidP="00EB11EA">
      <w:pPr>
        <w:pStyle w:val="ab"/>
        <w:numPr>
          <w:ilvl w:val="0"/>
          <w:numId w:val="30"/>
        </w:numPr>
        <w:rPr>
          <w:bCs/>
          <w:sz w:val="20"/>
          <w:szCs w:val="20"/>
        </w:rPr>
      </w:pPr>
      <w:r w:rsidRPr="00EB11EA">
        <w:rPr>
          <w:bCs/>
          <w:sz w:val="20"/>
          <w:szCs w:val="20"/>
        </w:rPr>
        <w:t>Право соціального забезпечення в Україні : підручник / О. М. Ярошенко, Г. О. Барабаш, Н. М. Вапнярчук та ін. ; за ред. О. М. Ярошенка. 4‑те вид., переробл. і допов. Х. : Право, 2015. 458 с.</w:t>
      </w:r>
    </w:p>
    <w:p w14:paraId="39946622" w14:textId="7D7399F7"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Сіленко</w:t>
      </w:r>
      <w:r>
        <w:rPr>
          <w:bCs/>
          <w:sz w:val="20"/>
          <w:szCs w:val="20"/>
        </w:rPr>
        <w:t xml:space="preserve"> А.</w:t>
      </w:r>
      <w:r w:rsidRPr="0066028F">
        <w:rPr>
          <w:bCs/>
          <w:sz w:val="20"/>
          <w:szCs w:val="20"/>
        </w:rPr>
        <w:t>О.</w:t>
      </w:r>
      <w:r>
        <w:rPr>
          <w:bCs/>
          <w:sz w:val="20"/>
          <w:szCs w:val="20"/>
        </w:rPr>
        <w:t xml:space="preserve"> </w:t>
      </w:r>
      <w:r w:rsidRPr="0066028F">
        <w:rPr>
          <w:bCs/>
          <w:sz w:val="20"/>
          <w:szCs w:val="20"/>
        </w:rPr>
        <w:t>Соціальна держава: територія перемін /</w:t>
      </w:r>
      <w:r>
        <w:rPr>
          <w:bCs/>
          <w:sz w:val="20"/>
          <w:szCs w:val="20"/>
        </w:rPr>
        <w:t xml:space="preserve"> </w:t>
      </w:r>
      <w:r w:rsidRPr="0066028F">
        <w:rPr>
          <w:bCs/>
          <w:sz w:val="20"/>
          <w:szCs w:val="20"/>
        </w:rPr>
        <w:t>Українська держ. академія зв'язку ім. О.С.</w:t>
      </w:r>
      <w:r>
        <w:rPr>
          <w:bCs/>
          <w:sz w:val="20"/>
          <w:szCs w:val="20"/>
        </w:rPr>
        <w:t xml:space="preserve"> </w:t>
      </w:r>
      <w:r w:rsidRPr="0066028F">
        <w:rPr>
          <w:bCs/>
          <w:sz w:val="20"/>
          <w:szCs w:val="20"/>
        </w:rPr>
        <w:t>Попова. О. : Видавничий центр УДАЗ, 2000. 278 с.</w:t>
      </w:r>
      <w:r>
        <w:rPr>
          <w:bCs/>
          <w:sz w:val="20"/>
          <w:szCs w:val="20"/>
        </w:rPr>
        <w:t xml:space="preserve"> </w:t>
      </w:r>
    </w:p>
    <w:p w14:paraId="0C90E357" w14:textId="497135A0"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Сіленко А.О., Коляденко В.А. Соціальна держава: тернистий шлях до визнання. Світовий досвід і перспективи України. К. : [б.в.], 2002. 357 с.</w:t>
      </w:r>
      <w:r>
        <w:rPr>
          <w:bCs/>
          <w:sz w:val="20"/>
          <w:szCs w:val="20"/>
        </w:rPr>
        <w:t xml:space="preserve"> </w:t>
      </w:r>
    </w:p>
    <w:p w14:paraId="7A651C7B" w14:textId="60CAD871"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 xml:space="preserve">Соціальна держава (проблеми теорії, методології, практики) / В. І. Куценко [та ін.] ; ред. В. І. Куценко ; Рада по вивч. продукт. сил України НАН України. К. : Заповіт, 2003. 228 с. </w:t>
      </w:r>
    </w:p>
    <w:p w14:paraId="60DE50C6" w14:textId="5D949BE6" w:rsidR="00F87576" w:rsidRPr="0066028F" w:rsidRDefault="00F87576" w:rsidP="0066028F">
      <w:pPr>
        <w:pStyle w:val="ab"/>
        <w:numPr>
          <w:ilvl w:val="0"/>
          <w:numId w:val="30"/>
        </w:numPr>
        <w:autoSpaceDE w:val="0"/>
        <w:autoSpaceDN w:val="0"/>
        <w:adjustRightInd w:val="0"/>
        <w:jc w:val="both"/>
        <w:rPr>
          <w:bCs/>
          <w:sz w:val="20"/>
          <w:szCs w:val="20"/>
        </w:rPr>
      </w:pPr>
      <w:r w:rsidRPr="00F87576">
        <w:rPr>
          <w:bCs/>
          <w:sz w:val="20"/>
          <w:szCs w:val="20"/>
        </w:rPr>
        <w:t>Соціальна робота у період кризових змін. Сучасні візії = Praca socjalna w okresie zmian kryzysowych. Wizje nowoczesne / [М. Ю. Галатюк та ін.] ; за наук. ред. Пелеха Юрія Володимировича ; Рівнен. держ. гуманітар. ун-т, Каф. педагогіки, освіт. менеджменту та соц. роботи. Рівне : Волинські обереги, 2023. 306 с.</w:t>
      </w:r>
    </w:p>
    <w:p w14:paraId="77FB55BD" w14:textId="05E099D2" w:rsid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Трофанчук Г. Історія держави та права України Київ : Юрінком Інтер, 2019. 586 с.</w:t>
      </w:r>
      <w:r w:rsidR="00F87576">
        <w:rPr>
          <w:bCs/>
          <w:sz w:val="20"/>
          <w:szCs w:val="20"/>
        </w:rPr>
        <w:t xml:space="preserve"> </w:t>
      </w:r>
    </w:p>
    <w:p w14:paraId="1479B873" w14:textId="08CC466B" w:rsidR="00F87576" w:rsidRDefault="00F87576" w:rsidP="0066028F">
      <w:pPr>
        <w:pStyle w:val="ab"/>
        <w:numPr>
          <w:ilvl w:val="0"/>
          <w:numId w:val="30"/>
        </w:numPr>
        <w:autoSpaceDE w:val="0"/>
        <w:autoSpaceDN w:val="0"/>
        <w:adjustRightInd w:val="0"/>
        <w:jc w:val="both"/>
        <w:rPr>
          <w:bCs/>
          <w:sz w:val="20"/>
          <w:szCs w:val="20"/>
        </w:rPr>
      </w:pPr>
      <w:r w:rsidRPr="00F87576">
        <w:rPr>
          <w:bCs/>
          <w:sz w:val="20"/>
          <w:szCs w:val="20"/>
        </w:rPr>
        <w:t>Україна на шляху до європейської соціальної держави : зб. матеріалів міжнар. конф., 26 трав. 2011 р., м. Київ / [за ред. А. М. Колота, Д. Г. Лук'яненка, В. І. Чужикова] ; Держ. вищ. навч. закл. "Київ. нац. екон. ун-т ім. Вадима Гетьмана", Наук. парк, Ін-т глобал. екон. політики, Ін-т соц.-труд. відносин [та ін]. К. : КНЕУ, 2011. 288 с.</w:t>
      </w:r>
      <w:r>
        <w:rPr>
          <w:bCs/>
          <w:sz w:val="20"/>
          <w:szCs w:val="20"/>
        </w:rPr>
        <w:t xml:space="preserve"> </w:t>
      </w:r>
    </w:p>
    <w:p w14:paraId="1FB633A4" w14:textId="6B66C61B" w:rsidR="00F87576" w:rsidRPr="0066028F" w:rsidRDefault="00F87576" w:rsidP="0066028F">
      <w:pPr>
        <w:pStyle w:val="ab"/>
        <w:numPr>
          <w:ilvl w:val="0"/>
          <w:numId w:val="30"/>
        </w:numPr>
        <w:autoSpaceDE w:val="0"/>
        <w:autoSpaceDN w:val="0"/>
        <w:adjustRightInd w:val="0"/>
        <w:jc w:val="both"/>
        <w:rPr>
          <w:bCs/>
          <w:sz w:val="20"/>
          <w:szCs w:val="20"/>
        </w:rPr>
      </w:pPr>
      <w:r w:rsidRPr="00F87576">
        <w:rPr>
          <w:bCs/>
          <w:sz w:val="20"/>
          <w:szCs w:val="20"/>
        </w:rPr>
        <w:t>Україна: 30 років на європейському шляху / [Ю. Якименко (керівник) та ін.] ; Razumkov centre, Представництво Фонду Конрада Аденауера в Україні. Київ : Заповіт, 2021. 390</w:t>
      </w:r>
      <w:r>
        <w:rPr>
          <w:bCs/>
          <w:sz w:val="20"/>
          <w:szCs w:val="20"/>
        </w:rPr>
        <w:t xml:space="preserve"> </w:t>
      </w:r>
      <w:r w:rsidRPr="00F87576">
        <w:rPr>
          <w:bCs/>
          <w:sz w:val="20"/>
          <w:szCs w:val="20"/>
        </w:rPr>
        <w:t>с.</w:t>
      </w:r>
    </w:p>
    <w:p w14:paraId="29933ADE" w14:textId="7C591225" w:rsidR="00A746A0" w:rsidRP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Хома</w:t>
      </w:r>
      <w:r>
        <w:rPr>
          <w:bCs/>
          <w:sz w:val="20"/>
          <w:szCs w:val="20"/>
        </w:rPr>
        <w:t xml:space="preserve"> </w:t>
      </w:r>
      <w:r w:rsidRPr="00A746A0">
        <w:rPr>
          <w:bCs/>
          <w:sz w:val="20"/>
          <w:szCs w:val="20"/>
        </w:rPr>
        <w:t>Н</w:t>
      </w:r>
      <w:r>
        <w:rPr>
          <w:bCs/>
          <w:sz w:val="20"/>
          <w:szCs w:val="20"/>
        </w:rPr>
        <w:t>.</w:t>
      </w:r>
      <w:r w:rsidRPr="00A746A0">
        <w:rPr>
          <w:bCs/>
          <w:sz w:val="20"/>
          <w:szCs w:val="20"/>
        </w:rPr>
        <w:t xml:space="preserve"> М.</w:t>
      </w:r>
      <w:r>
        <w:rPr>
          <w:bCs/>
          <w:sz w:val="20"/>
          <w:szCs w:val="20"/>
        </w:rPr>
        <w:t xml:space="preserve"> </w:t>
      </w:r>
      <w:r w:rsidRPr="00A746A0">
        <w:rPr>
          <w:bCs/>
          <w:sz w:val="20"/>
          <w:szCs w:val="20"/>
        </w:rPr>
        <w:t>Моделі соціальної держави: світовий та український досвід / Нац. акад. наук України, Ін-т держави і права ім. В. М. Корецького. К. : Юридична думка, 2012. 591 с.</w:t>
      </w:r>
      <w:r>
        <w:rPr>
          <w:bCs/>
          <w:sz w:val="20"/>
          <w:szCs w:val="20"/>
        </w:rPr>
        <w:t xml:space="preserve"> </w:t>
      </w:r>
    </w:p>
    <w:p w14:paraId="092701CA" w14:textId="48B499FA" w:rsidR="00A746A0" w:rsidRPr="00A746A0" w:rsidRDefault="00A746A0" w:rsidP="00A746A0">
      <w:pPr>
        <w:pStyle w:val="ab"/>
        <w:numPr>
          <w:ilvl w:val="0"/>
          <w:numId w:val="30"/>
        </w:numPr>
        <w:autoSpaceDE w:val="0"/>
        <w:autoSpaceDN w:val="0"/>
        <w:adjustRightInd w:val="0"/>
        <w:jc w:val="both"/>
        <w:rPr>
          <w:bCs/>
          <w:sz w:val="20"/>
          <w:szCs w:val="20"/>
        </w:rPr>
      </w:pPr>
      <w:r w:rsidRPr="00A746A0">
        <w:rPr>
          <w:bCs/>
          <w:sz w:val="20"/>
          <w:szCs w:val="20"/>
        </w:rPr>
        <w:t>Четверікова</w:t>
      </w:r>
      <w:r>
        <w:rPr>
          <w:bCs/>
          <w:sz w:val="20"/>
          <w:szCs w:val="20"/>
        </w:rPr>
        <w:t xml:space="preserve"> </w:t>
      </w:r>
      <w:r w:rsidRPr="00A746A0">
        <w:rPr>
          <w:bCs/>
          <w:sz w:val="20"/>
          <w:szCs w:val="20"/>
        </w:rPr>
        <w:t>Л</w:t>
      </w:r>
      <w:r>
        <w:rPr>
          <w:bCs/>
          <w:sz w:val="20"/>
          <w:szCs w:val="20"/>
        </w:rPr>
        <w:t>.</w:t>
      </w:r>
      <w:r w:rsidRPr="00A746A0">
        <w:rPr>
          <w:bCs/>
          <w:sz w:val="20"/>
          <w:szCs w:val="20"/>
        </w:rPr>
        <w:t>О.</w:t>
      </w:r>
      <w:r>
        <w:rPr>
          <w:bCs/>
          <w:sz w:val="20"/>
          <w:szCs w:val="20"/>
        </w:rPr>
        <w:t xml:space="preserve">, </w:t>
      </w:r>
      <w:r w:rsidRPr="00A746A0">
        <w:rPr>
          <w:bCs/>
          <w:sz w:val="20"/>
          <w:szCs w:val="20"/>
        </w:rPr>
        <w:t xml:space="preserve">Привалов Ю.О. Сучасна парадигма метасоціального інституту: історико-теоретичні виміри соціальної держави. Л. : Астролябія, 2007. 152 с. </w:t>
      </w:r>
    </w:p>
    <w:p w14:paraId="00153285" w14:textId="1F001BAF"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t>Classics of Public Administration. Eighth Edition / edited by Jay M. Shafritz, Albert C. Hyde. Boston : CENCAGE Learning, 2017. 627 p.</w:t>
      </w:r>
    </w:p>
    <w:p w14:paraId="483FB95C" w14:textId="3DD67D6E" w:rsidR="0066028F" w:rsidRPr="0066028F" w:rsidRDefault="0066028F" w:rsidP="0066028F">
      <w:pPr>
        <w:pStyle w:val="ab"/>
        <w:numPr>
          <w:ilvl w:val="0"/>
          <w:numId w:val="30"/>
        </w:numPr>
        <w:autoSpaceDE w:val="0"/>
        <w:autoSpaceDN w:val="0"/>
        <w:adjustRightInd w:val="0"/>
        <w:jc w:val="both"/>
        <w:rPr>
          <w:bCs/>
          <w:sz w:val="20"/>
          <w:szCs w:val="20"/>
        </w:rPr>
      </w:pPr>
      <w:r w:rsidRPr="0066028F">
        <w:rPr>
          <w:bCs/>
          <w:sz w:val="20"/>
          <w:szCs w:val="20"/>
        </w:rPr>
        <w:lastRenderedPageBreak/>
        <w:t>Hague R., Harrop M., McCormic J. Comparative Government and Politics. 11 Edition. London, RED GLOBE PRESS, 2019. 381 p.</w:t>
      </w:r>
    </w:p>
    <w:p w14:paraId="76AE2DA6" w14:textId="2944CB24" w:rsidR="00A14D0E" w:rsidRDefault="0066028F" w:rsidP="0066028F">
      <w:pPr>
        <w:pStyle w:val="ab"/>
        <w:numPr>
          <w:ilvl w:val="0"/>
          <w:numId w:val="30"/>
        </w:numPr>
        <w:autoSpaceDE w:val="0"/>
        <w:autoSpaceDN w:val="0"/>
        <w:adjustRightInd w:val="0"/>
        <w:jc w:val="both"/>
        <w:rPr>
          <w:bCs/>
          <w:sz w:val="20"/>
          <w:szCs w:val="20"/>
        </w:rPr>
      </w:pPr>
      <w:r w:rsidRPr="0066028F">
        <w:rPr>
          <w:bCs/>
          <w:sz w:val="20"/>
          <w:szCs w:val="20"/>
        </w:rPr>
        <w:t>Schmitt Carl Constitutional theory / translated and edited by Jeffrey Seitzer; foreword by Ellen Kennedy. London : Duke University Press Durham, 2008. 468 p.</w:t>
      </w:r>
    </w:p>
    <w:p w14:paraId="5B483438" w14:textId="77777777" w:rsidR="00F87576" w:rsidRDefault="00F87576" w:rsidP="00F87576">
      <w:pPr>
        <w:shd w:val="clear" w:color="auto" w:fill="FFFFFF"/>
        <w:tabs>
          <w:tab w:val="left" w:pos="365"/>
        </w:tabs>
        <w:rPr>
          <w:rFonts w:ascii="Times New Roman Полужирный" w:hAnsi="Times New Roman Полужирный" w:hint="eastAsia"/>
          <w:b/>
          <w:caps/>
          <w:sz w:val="20"/>
          <w:szCs w:val="20"/>
        </w:rPr>
      </w:pPr>
    </w:p>
    <w:p w14:paraId="4BE8D4FB" w14:textId="656DA16D" w:rsidR="00F87576" w:rsidRPr="00F87576" w:rsidRDefault="002974E8" w:rsidP="00F87576">
      <w:pPr>
        <w:shd w:val="clear" w:color="auto" w:fill="FFFFFF"/>
        <w:tabs>
          <w:tab w:val="left" w:pos="365"/>
        </w:tabs>
        <w:rPr>
          <w:rFonts w:asciiTheme="minorHAnsi" w:hAnsiTheme="minorHAnsi"/>
          <w:b/>
          <w:caps/>
          <w:sz w:val="20"/>
          <w:szCs w:val="20"/>
          <w:lang w:val="ru-RU"/>
        </w:rPr>
      </w:pPr>
      <w:r>
        <w:rPr>
          <w:b/>
          <w:lang w:val="uk-UA"/>
        </w:rPr>
        <w:t>І</w:t>
      </w:r>
      <w:r w:rsidRPr="002974E8">
        <w:rPr>
          <w:b/>
          <w:lang w:val="uk-UA"/>
        </w:rPr>
        <w:t>нформаційні ресурси</w:t>
      </w:r>
      <w:r w:rsidR="00F87576" w:rsidRPr="00F87576">
        <w:rPr>
          <w:rFonts w:ascii="Times New Roman Полужирный" w:hAnsi="Times New Roman Полужирный"/>
          <w:b/>
          <w:caps/>
          <w:sz w:val="20"/>
          <w:szCs w:val="20"/>
          <w:lang w:val="ru-RU"/>
        </w:rPr>
        <w:t>:</w:t>
      </w:r>
    </w:p>
    <w:p w14:paraId="24CA9774" w14:textId="550630C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Конституція України : офіц. текст. URL : </w:t>
      </w:r>
      <w:hyperlink r:id="rId14" w:history="1">
        <w:r w:rsidR="005B550F" w:rsidRPr="00B35029">
          <w:rPr>
            <w:rStyle w:val="a3"/>
            <w:bCs/>
            <w:sz w:val="20"/>
            <w:szCs w:val="20"/>
          </w:rPr>
          <w:t>https://zakon.rada.gov.ua/laws/show/254%D0%BA/96-%D0%B2%D1%80</w:t>
        </w:r>
      </w:hyperlink>
      <w:r w:rsidR="005B550F">
        <w:rPr>
          <w:bCs/>
          <w:sz w:val="20"/>
          <w:szCs w:val="20"/>
        </w:rPr>
        <w:t xml:space="preserve"> </w:t>
      </w:r>
    </w:p>
    <w:p w14:paraId="0B20F1D2" w14:textId="629FA84C"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Кабінет Міністрів України» від 27 лютого 2014 року № 794-VII. URL : </w:t>
      </w:r>
      <w:hyperlink r:id="rId15" w:anchor="Text" w:history="1">
        <w:r w:rsidR="005B550F" w:rsidRPr="00B35029">
          <w:rPr>
            <w:rStyle w:val="a3"/>
            <w:bCs/>
            <w:sz w:val="20"/>
            <w:szCs w:val="20"/>
          </w:rPr>
          <w:t>https://zakon.rada.gov.ua/laws/show/794-18#Text</w:t>
        </w:r>
      </w:hyperlink>
      <w:r w:rsidR="005B550F">
        <w:rPr>
          <w:bCs/>
          <w:sz w:val="20"/>
          <w:szCs w:val="20"/>
        </w:rPr>
        <w:t xml:space="preserve"> </w:t>
      </w:r>
    </w:p>
    <w:p w14:paraId="09E9AD01" w14:textId="7B6E5F4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центральні органи виконавчої влади» від 17 березня 2011 року № 3166-VI. URL : </w:t>
      </w:r>
      <w:hyperlink r:id="rId16" w:anchor="Text" w:history="1">
        <w:r w:rsidR="005B550F" w:rsidRPr="00B35029">
          <w:rPr>
            <w:rStyle w:val="a3"/>
            <w:bCs/>
            <w:sz w:val="20"/>
            <w:szCs w:val="20"/>
          </w:rPr>
          <w:t>https://zakon.rada.gov.ua/laws/show/3166-17#Text</w:t>
        </w:r>
      </w:hyperlink>
      <w:r w:rsidR="005B550F">
        <w:rPr>
          <w:bCs/>
          <w:sz w:val="20"/>
          <w:szCs w:val="20"/>
        </w:rPr>
        <w:t xml:space="preserve"> </w:t>
      </w:r>
    </w:p>
    <w:p w14:paraId="649EBD2D" w14:textId="13B0D74B"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державну службу» від 10 грудня 2015 року № 889-VIII. URL : </w:t>
      </w:r>
      <w:hyperlink r:id="rId17" w:history="1">
        <w:r w:rsidR="005B550F" w:rsidRPr="00B35029">
          <w:rPr>
            <w:rStyle w:val="a3"/>
            <w:bCs/>
            <w:sz w:val="20"/>
            <w:szCs w:val="20"/>
          </w:rPr>
          <w:t>https://zakon.rada.gov.ua/laws/show/889-19</w:t>
        </w:r>
      </w:hyperlink>
      <w:r w:rsidR="005B550F">
        <w:rPr>
          <w:bCs/>
          <w:sz w:val="20"/>
          <w:szCs w:val="20"/>
        </w:rPr>
        <w:t xml:space="preserve"> </w:t>
      </w:r>
    </w:p>
    <w:p w14:paraId="38CC61EE" w14:textId="71C435CF"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року № 2259-IX. URL : </w:t>
      </w:r>
      <w:hyperlink r:id="rId18" w:anchor="Text" w:history="1">
        <w:r w:rsidR="005B550F" w:rsidRPr="00B35029">
          <w:rPr>
            <w:rStyle w:val="a3"/>
            <w:bCs/>
            <w:sz w:val="20"/>
            <w:szCs w:val="20"/>
          </w:rPr>
          <w:t>https://zakon.rada.gov.ua/laws/show/2259-20#Text</w:t>
        </w:r>
      </w:hyperlink>
      <w:r w:rsidR="005B550F">
        <w:rPr>
          <w:bCs/>
          <w:sz w:val="20"/>
          <w:szCs w:val="20"/>
        </w:rPr>
        <w:t xml:space="preserve"> </w:t>
      </w:r>
    </w:p>
    <w:p w14:paraId="13D5C799" w14:textId="5E335399"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місцеві державні адміністрації» від 09 квітня 1999 року № 586-XIV. URL : </w:t>
      </w:r>
      <w:hyperlink r:id="rId19" w:anchor="Text" w:history="1">
        <w:r w:rsidR="005B550F" w:rsidRPr="00B35029">
          <w:rPr>
            <w:rStyle w:val="a3"/>
            <w:bCs/>
            <w:sz w:val="20"/>
            <w:szCs w:val="20"/>
          </w:rPr>
          <w:t>https://zakon.rada.gov.ua/laws/show/586-14#Text</w:t>
        </w:r>
      </w:hyperlink>
      <w:r w:rsidR="005B550F">
        <w:rPr>
          <w:bCs/>
          <w:sz w:val="20"/>
          <w:szCs w:val="20"/>
        </w:rPr>
        <w:t xml:space="preserve"> </w:t>
      </w:r>
    </w:p>
    <w:p w14:paraId="0B56EDC9" w14:textId="6FA00DFE"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службу в органах місцевого самоврядування» від 07 червня 2001 року № 2493-III. URL : </w:t>
      </w:r>
      <w:hyperlink r:id="rId20" w:anchor="Text" w:history="1">
        <w:r w:rsidR="005B550F" w:rsidRPr="00B35029">
          <w:rPr>
            <w:rStyle w:val="a3"/>
            <w:bCs/>
            <w:sz w:val="20"/>
            <w:szCs w:val="20"/>
          </w:rPr>
          <w:t>https://zakon.rada.gov.ua/laws/show/2493-14#Text</w:t>
        </w:r>
      </w:hyperlink>
      <w:r w:rsidR="005B550F">
        <w:rPr>
          <w:bCs/>
          <w:sz w:val="20"/>
          <w:szCs w:val="20"/>
        </w:rPr>
        <w:t xml:space="preserve"> </w:t>
      </w:r>
    </w:p>
    <w:p w14:paraId="20ECEA26" w14:textId="1E2A36A3"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місцеве самоврядування в Україні» від 21 травня 1997 року № 280/97-ВР. URL : </w:t>
      </w:r>
      <w:hyperlink r:id="rId21" w:anchor="Text" w:history="1">
        <w:r w:rsidR="005B550F" w:rsidRPr="00B35029">
          <w:rPr>
            <w:rStyle w:val="a3"/>
            <w:bCs/>
            <w:sz w:val="20"/>
            <w:szCs w:val="20"/>
          </w:rPr>
          <w:t>https://zakon.rada.gov.ua/laws/show/280/97-%D0%B2%D1%80#Text</w:t>
        </w:r>
      </w:hyperlink>
      <w:r w:rsidR="005B550F">
        <w:rPr>
          <w:bCs/>
          <w:sz w:val="20"/>
          <w:szCs w:val="20"/>
        </w:rPr>
        <w:t xml:space="preserve"> </w:t>
      </w:r>
    </w:p>
    <w:p w14:paraId="3BDF7B23" w14:textId="30DD3A7C"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«Основи законодавства України про загальнообов'язкове державне соціальне страхування» від 14 січня 1998 року № 16/98-ВР. URL : </w:t>
      </w:r>
      <w:hyperlink r:id="rId22" w:anchor="Text" w:history="1">
        <w:r w:rsidR="005B550F" w:rsidRPr="00B35029">
          <w:rPr>
            <w:rStyle w:val="a3"/>
            <w:bCs/>
            <w:sz w:val="20"/>
            <w:szCs w:val="20"/>
          </w:rPr>
          <w:t>https://zakon.rada.gov.ua/laws/show/16/98-%D0%B2%D1%80#Text</w:t>
        </w:r>
      </w:hyperlink>
      <w:r w:rsidR="005B550F">
        <w:rPr>
          <w:bCs/>
          <w:sz w:val="20"/>
          <w:szCs w:val="20"/>
        </w:rPr>
        <w:t xml:space="preserve"> </w:t>
      </w:r>
    </w:p>
    <w:p w14:paraId="0783C48F" w14:textId="504633C3" w:rsid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загальнообов’язкове державне соціальне страхування» від 23 вересня 1999 року № 1105-XIV. URL : </w:t>
      </w:r>
      <w:hyperlink r:id="rId23" w:anchor="Text" w:history="1">
        <w:r w:rsidR="005B550F" w:rsidRPr="00B35029">
          <w:rPr>
            <w:rStyle w:val="a3"/>
            <w:bCs/>
            <w:sz w:val="20"/>
            <w:szCs w:val="20"/>
          </w:rPr>
          <w:t>https://zakon.rada.gov.ua/laws/show/1105-14#Text</w:t>
        </w:r>
      </w:hyperlink>
      <w:r w:rsidR="005B550F">
        <w:rPr>
          <w:bCs/>
          <w:sz w:val="20"/>
          <w:szCs w:val="20"/>
        </w:rPr>
        <w:t xml:space="preserve"> </w:t>
      </w:r>
    </w:p>
    <w:p w14:paraId="2B72662D" w14:textId="4C238461"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загальнообов'язкове державне пенсійне страхування» від 09 липня 2003 року № 1058-IV. URL : </w:t>
      </w:r>
      <w:hyperlink r:id="rId24" w:history="1">
        <w:r w:rsidRPr="0080126F">
          <w:rPr>
            <w:rStyle w:val="a3"/>
            <w:bCs/>
            <w:sz w:val="20"/>
            <w:szCs w:val="20"/>
          </w:rPr>
          <w:t>https://zakon.rada.gov.ua/laws/show/1058-15#Text</w:t>
        </w:r>
      </w:hyperlink>
      <w:r>
        <w:rPr>
          <w:bCs/>
          <w:sz w:val="20"/>
          <w:szCs w:val="20"/>
        </w:rPr>
        <w:t xml:space="preserve"> </w:t>
      </w:r>
    </w:p>
    <w:p w14:paraId="5EC69CD2" w14:textId="46A16CAC"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пенсійне забезпечення» від 05 листопада 1991 року № 1788-XII. URL : </w:t>
      </w:r>
      <w:hyperlink r:id="rId25" w:history="1">
        <w:r w:rsidRPr="0080126F">
          <w:rPr>
            <w:rStyle w:val="a3"/>
            <w:bCs/>
            <w:sz w:val="20"/>
            <w:szCs w:val="20"/>
          </w:rPr>
          <w:t>https://zakon.rada.gov.ua/laws/show/1788-12#Text</w:t>
        </w:r>
      </w:hyperlink>
      <w:r>
        <w:rPr>
          <w:bCs/>
          <w:sz w:val="20"/>
          <w:szCs w:val="20"/>
        </w:rPr>
        <w:t xml:space="preserve"> </w:t>
      </w:r>
    </w:p>
    <w:p w14:paraId="67BBFC3D" w14:textId="241C89A5"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статус і соціальний захист громадян, які постраждали внаслідок Чорнобильської катастрофи» від 28 лютого 1991 року № 796-XII. URL : </w:t>
      </w:r>
      <w:hyperlink r:id="rId26" w:history="1">
        <w:r w:rsidRPr="0080126F">
          <w:rPr>
            <w:rStyle w:val="a3"/>
            <w:bCs/>
            <w:sz w:val="20"/>
            <w:szCs w:val="20"/>
          </w:rPr>
          <w:t>https://zakon.rada.gov.ua/laws/show/796-12#Text</w:t>
        </w:r>
      </w:hyperlink>
      <w:r>
        <w:rPr>
          <w:bCs/>
          <w:sz w:val="20"/>
          <w:szCs w:val="20"/>
        </w:rPr>
        <w:t xml:space="preserve"> </w:t>
      </w:r>
    </w:p>
    <w:p w14:paraId="31C8A640" w14:textId="57391B1D"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пенсійне забезпечення осіб, звільнених з військової служби, та деяких інших осіб» від 09 квітня 1992 року № 2262-XII. URL : </w:t>
      </w:r>
      <w:hyperlink r:id="rId27" w:history="1">
        <w:r w:rsidRPr="0080126F">
          <w:rPr>
            <w:rStyle w:val="a3"/>
            <w:bCs/>
            <w:sz w:val="20"/>
            <w:szCs w:val="20"/>
          </w:rPr>
          <w:t>https://zakon.rada.gov.ua/laws/show/2262-12#Text</w:t>
        </w:r>
      </w:hyperlink>
      <w:r>
        <w:rPr>
          <w:bCs/>
          <w:sz w:val="20"/>
          <w:szCs w:val="20"/>
        </w:rPr>
        <w:t xml:space="preserve"> </w:t>
      </w:r>
    </w:p>
    <w:p w14:paraId="799EA2EA" w14:textId="0BBFD0C2"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внесення змін до деяких законодавчих актів України щодо підвищення пенсій» від 03 жовтня 2017 року № 2148-VIII. URL : </w:t>
      </w:r>
      <w:hyperlink r:id="rId28" w:history="1">
        <w:r w:rsidRPr="0080126F">
          <w:rPr>
            <w:rStyle w:val="a3"/>
            <w:bCs/>
            <w:sz w:val="20"/>
            <w:szCs w:val="20"/>
          </w:rPr>
          <w:t>https://zakon.rada.gov.ua/laws/show/2148-19#Text</w:t>
        </w:r>
      </w:hyperlink>
      <w:r>
        <w:rPr>
          <w:bCs/>
          <w:sz w:val="20"/>
          <w:szCs w:val="20"/>
        </w:rPr>
        <w:t xml:space="preserve"> </w:t>
      </w:r>
    </w:p>
    <w:p w14:paraId="55DCD7A7" w14:textId="0E7C432D"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заходи щодо законодавчого забезпечення реформування пенсійної системи» від 08 липня 2011 року № 3668-VI. URL : </w:t>
      </w:r>
      <w:hyperlink r:id="rId29" w:history="1">
        <w:r w:rsidRPr="0080126F">
          <w:rPr>
            <w:rStyle w:val="a3"/>
            <w:bCs/>
            <w:sz w:val="20"/>
            <w:szCs w:val="20"/>
          </w:rPr>
          <w:t>https://zakon.rada.gov.ua/laws/show/3668-17#Text</w:t>
        </w:r>
      </w:hyperlink>
      <w:r>
        <w:rPr>
          <w:bCs/>
          <w:sz w:val="20"/>
          <w:szCs w:val="20"/>
        </w:rPr>
        <w:t xml:space="preserve"> </w:t>
      </w:r>
    </w:p>
    <w:p w14:paraId="144A0A32" w14:textId="4A29A1A5"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державну соціальну допомогу малозабезпеченим сім’ям» від 01 червня 2000 року № 1768-III. URL : </w:t>
      </w:r>
      <w:hyperlink r:id="rId30" w:history="1">
        <w:r w:rsidRPr="0080126F">
          <w:rPr>
            <w:rStyle w:val="a3"/>
            <w:bCs/>
            <w:sz w:val="20"/>
            <w:szCs w:val="20"/>
          </w:rPr>
          <w:t>https://zakon.rada.gov.ua/laws/show/1768-14#Text</w:t>
        </w:r>
      </w:hyperlink>
      <w:r>
        <w:rPr>
          <w:bCs/>
          <w:sz w:val="20"/>
          <w:szCs w:val="20"/>
        </w:rPr>
        <w:t xml:space="preserve"> </w:t>
      </w:r>
    </w:p>
    <w:p w14:paraId="303C982E" w14:textId="4B7E785C"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Закон України «Про збір та облік єдиного внеску на загальнообов’язкове державне соціальне страхування» від 08 липня 2010 р. № 2464-VI. URL : </w:t>
      </w:r>
      <w:hyperlink r:id="rId31" w:history="1">
        <w:r w:rsidRPr="0080126F">
          <w:rPr>
            <w:rStyle w:val="a3"/>
            <w:bCs/>
            <w:sz w:val="20"/>
            <w:szCs w:val="20"/>
          </w:rPr>
          <w:t>https://zakon.rada.gov.ua/laws/show/2464-17#Text</w:t>
        </w:r>
      </w:hyperlink>
      <w:r>
        <w:rPr>
          <w:bCs/>
          <w:sz w:val="20"/>
          <w:szCs w:val="20"/>
        </w:rPr>
        <w:t xml:space="preserve"> </w:t>
      </w:r>
    </w:p>
    <w:p w14:paraId="6518696E" w14:textId="57F98761"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колективні договори і угоди» від 1 липня 1993 року № 3356-XII. URL : </w:t>
      </w:r>
      <w:hyperlink r:id="rId32" w:anchor="Text" w:history="1">
        <w:r w:rsidR="005B550F" w:rsidRPr="00B35029">
          <w:rPr>
            <w:rStyle w:val="a3"/>
            <w:bCs/>
            <w:sz w:val="20"/>
            <w:szCs w:val="20"/>
          </w:rPr>
          <w:t>https://zakon.rada.gov.ua/laws/show/3356-12#Text</w:t>
        </w:r>
      </w:hyperlink>
      <w:r w:rsidR="005B550F">
        <w:rPr>
          <w:bCs/>
          <w:sz w:val="20"/>
          <w:szCs w:val="20"/>
        </w:rPr>
        <w:t xml:space="preserve"> </w:t>
      </w:r>
    </w:p>
    <w:p w14:paraId="749185BD" w14:textId="11F932A6"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прожитковий мінімум» від 15 липня 1999 року № 966-XIV. URL : </w:t>
      </w:r>
      <w:hyperlink r:id="rId33" w:anchor="Text" w:history="1">
        <w:r w:rsidR="005B550F" w:rsidRPr="00B35029">
          <w:rPr>
            <w:rStyle w:val="a3"/>
            <w:bCs/>
            <w:sz w:val="20"/>
            <w:szCs w:val="20"/>
          </w:rPr>
          <w:t>https://zakon.rada.gov.ua/laws/show/966-14#Text</w:t>
        </w:r>
      </w:hyperlink>
      <w:r w:rsidR="005B550F">
        <w:rPr>
          <w:bCs/>
          <w:sz w:val="20"/>
          <w:szCs w:val="20"/>
        </w:rPr>
        <w:t xml:space="preserve"> </w:t>
      </w:r>
    </w:p>
    <w:p w14:paraId="0DC48944" w14:textId="7E9B478F"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державні соціальні стандарти та державні соціальні гарантії» від 5 жовтня 2000 року № 2017-III. URL : </w:t>
      </w:r>
      <w:hyperlink r:id="rId34" w:anchor="Text" w:history="1">
        <w:r w:rsidR="005B550F" w:rsidRPr="00B35029">
          <w:rPr>
            <w:rStyle w:val="a3"/>
            <w:bCs/>
            <w:sz w:val="20"/>
            <w:szCs w:val="20"/>
          </w:rPr>
          <w:t>https://zakon.rada.gov.ua/laws/show/2017-14#Text</w:t>
        </w:r>
      </w:hyperlink>
      <w:r w:rsidR="005B550F">
        <w:rPr>
          <w:bCs/>
          <w:sz w:val="20"/>
          <w:szCs w:val="20"/>
        </w:rPr>
        <w:t xml:space="preserve"> </w:t>
      </w:r>
    </w:p>
    <w:p w14:paraId="47D2B4DE" w14:textId="106393E1"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Закон України «Про соціальні послуги» від 17 січня 2019 року № 2671-VIII. URL : </w:t>
      </w:r>
      <w:hyperlink r:id="rId35" w:anchor="Text" w:history="1">
        <w:r w:rsidR="005B550F" w:rsidRPr="00B35029">
          <w:rPr>
            <w:rStyle w:val="a3"/>
            <w:bCs/>
            <w:sz w:val="20"/>
            <w:szCs w:val="20"/>
          </w:rPr>
          <w:t>https://zakon.rada.gov.ua/laws/show/2671-19#Text</w:t>
        </w:r>
      </w:hyperlink>
      <w:r w:rsidR="005B550F">
        <w:rPr>
          <w:bCs/>
          <w:sz w:val="20"/>
          <w:szCs w:val="20"/>
        </w:rPr>
        <w:t xml:space="preserve"> </w:t>
      </w:r>
    </w:p>
    <w:p w14:paraId="79718734" w14:textId="306DFDF5" w:rsidR="00F87576" w:rsidRPr="00F87576" w:rsidRDefault="00F87576" w:rsidP="00F87576">
      <w:pPr>
        <w:pStyle w:val="ab"/>
        <w:numPr>
          <w:ilvl w:val="0"/>
          <w:numId w:val="31"/>
        </w:numPr>
        <w:autoSpaceDE w:val="0"/>
        <w:autoSpaceDN w:val="0"/>
        <w:adjustRightInd w:val="0"/>
        <w:jc w:val="both"/>
        <w:rPr>
          <w:bCs/>
          <w:sz w:val="20"/>
          <w:szCs w:val="20"/>
        </w:rPr>
      </w:pPr>
      <w:r w:rsidRPr="00F87576">
        <w:rPr>
          <w:bCs/>
          <w:sz w:val="20"/>
          <w:szCs w:val="20"/>
        </w:rPr>
        <w:t xml:space="preserve">Стратегія реформування державного управління України на 2022-2025 роки: схвалено розпорядженням Кабінету Міністрів України від 21 липня 2021 р. № 831-р. URL: </w:t>
      </w:r>
      <w:hyperlink r:id="rId36" w:anchor="Text" w:history="1">
        <w:r w:rsidR="005B550F" w:rsidRPr="00B35029">
          <w:rPr>
            <w:rStyle w:val="a3"/>
            <w:bCs/>
            <w:sz w:val="20"/>
            <w:szCs w:val="20"/>
          </w:rPr>
          <w:t>https://zakon.rada.gov.ua/laws/show/831-2021-%D1%80#Text</w:t>
        </w:r>
      </w:hyperlink>
      <w:r w:rsidR="005B550F">
        <w:rPr>
          <w:bCs/>
          <w:sz w:val="20"/>
          <w:szCs w:val="20"/>
        </w:rPr>
        <w:t xml:space="preserve"> </w:t>
      </w:r>
    </w:p>
    <w:p w14:paraId="5413AEA3" w14:textId="77777777" w:rsidR="00A84F61" w:rsidRDefault="00F87576" w:rsidP="00A84F61">
      <w:pPr>
        <w:pStyle w:val="ab"/>
        <w:numPr>
          <w:ilvl w:val="0"/>
          <w:numId w:val="31"/>
        </w:numPr>
        <w:autoSpaceDE w:val="0"/>
        <w:autoSpaceDN w:val="0"/>
        <w:adjustRightInd w:val="0"/>
        <w:jc w:val="both"/>
        <w:rPr>
          <w:bCs/>
          <w:sz w:val="20"/>
          <w:szCs w:val="20"/>
        </w:rPr>
      </w:pPr>
      <w:r w:rsidRPr="00F87576">
        <w:rPr>
          <w:bCs/>
          <w:sz w:val="20"/>
          <w:szCs w:val="20"/>
        </w:rPr>
        <w:t xml:space="preserve">Загальна теорія права та держави: навчально-методичний посібник для здобувачів вищої освіти Національного університету «Одеська юридична академія», факультетів: ФПС, СПФ, ФМПВ [Електронне видання] / A.Ф. Крижановський, Н.М. Крестовська, Л.Г. Матвеева, С.М. Скуріхін, B.Є. Іванчук. Одеса: Фенікс, 2022. 258 с. (Сер. «Навчально-методичні посібники»). URL: </w:t>
      </w:r>
      <w:hyperlink r:id="rId37" w:history="1">
        <w:r w:rsidR="005B550F" w:rsidRPr="00B35029">
          <w:rPr>
            <w:rStyle w:val="a3"/>
            <w:bCs/>
            <w:sz w:val="20"/>
            <w:szCs w:val="20"/>
          </w:rPr>
          <w:t>http://dspace.onua.edu.ua/handle/11300/16059</w:t>
        </w:r>
      </w:hyperlink>
      <w:r w:rsidR="005B550F">
        <w:rPr>
          <w:bCs/>
          <w:sz w:val="20"/>
          <w:szCs w:val="20"/>
        </w:rPr>
        <w:t xml:space="preserve"> </w:t>
      </w:r>
    </w:p>
    <w:p w14:paraId="0275D055" w14:textId="77777777" w:rsid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Президент України : </w:t>
      </w:r>
      <w:hyperlink r:id="rId38" w:history="1">
        <w:r w:rsidRPr="00A84F61">
          <w:rPr>
            <w:rStyle w:val="a3"/>
            <w:bCs/>
            <w:sz w:val="20"/>
            <w:szCs w:val="20"/>
          </w:rPr>
          <w:t>https://www.president.gov.ua/</w:t>
        </w:r>
      </w:hyperlink>
      <w:r w:rsidRPr="00A84F61">
        <w:rPr>
          <w:bCs/>
          <w:sz w:val="20"/>
          <w:szCs w:val="20"/>
        </w:rPr>
        <w:t xml:space="preserve"> </w:t>
      </w:r>
    </w:p>
    <w:p w14:paraId="401117D2" w14:textId="77777777" w:rsid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lastRenderedPageBreak/>
        <w:t xml:space="preserve">Верховна Рада України : </w:t>
      </w:r>
      <w:hyperlink r:id="rId39" w:history="1">
        <w:r w:rsidRPr="00A84F61">
          <w:rPr>
            <w:rStyle w:val="a3"/>
            <w:bCs/>
            <w:sz w:val="20"/>
            <w:szCs w:val="20"/>
          </w:rPr>
          <w:t>https://rada.gov.ua/</w:t>
        </w:r>
      </w:hyperlink>
      <w:r w:rsidRPr="00A84F61">
        <w:rPr>
          <w:bCs/>
          <w:sz w:val="20"/>
          <w:szCs w:val="20"/>
        </w:rPr>
        <w:t xml:space="preserve"> </w:t>
      </w:r>
    </w:p>
    <w:p w14:paraId="0AE5B33F" w14:textId="0A3BEC6D" w:rsid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Кабінет </w:t>
      </w:r>
      <w:r w:rsidR="00EB11EA">
        <w:rPr>
          <w:bCs/>
          <w:sz w:val="20"/>
          <w:szCs w:val="20"/>
        </w:rPr>
        <w:t>М</w:t>
      </w:r>
      <w:r w:rsidRPr="00A84F61">
        <w:rPr>
          <w:bCs/>
          <w:sz w:val="20"/>
          <w:szCs w:val="20"/>
        </w:rPr>
        <w:t xml:space="preserve">іністрів України : </w:t>
      </w:r>
      <w:hyperlink r:id="rId40" w:history="1">
        <w:r w:rsidRPr="00A84F61">
          <w:rPr>
            <w:rStyle w:val="a3"/>
            <w:bCs/>
            <w:sz w:val="20"/>
            <w:szCs w:val="20"/>
          </w:rPr>
          <w:t>https://www.kmu.gov.ua/ua</w:t>
        </w:r>
      </w:hyperlink>
      <w:r w:rsidRPr="00A84F61">
        <w:rPr>
          <w:bCs/>
          <w:sz w:val="20"/>
          <w:szCs w:val="20"/>
        </w:rPr>
        <w:t xml:space="preserve"> </w:t>
      </w:r>
    </w:p>
    <w:p w14:paraId="22AD0B54" w14:textId="77777777" w:rsid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Міністерство соціальної політики, сім’ї та єдності України : </w:t>
      </w:r>
      <w:hyperlink r:id="rId41" w:history="1">
        <w:r w:rsidRPr="00A84F61">
          <w:rPr>
            <w:rStyle w:val="a3"/>
            <w:bCs/>
            <w:sz w:val="20"/>
            <w:szCs w:val="20"/>
          </w:rPr>
          <w:t>https://www.msp.gov.ua/</w:t>
        </w:r>
      </w:hyperlink>
      <w:r w:rsidRPr="00A84F61">
        <w:rPr>
          <w:bCs/>
          <w:sz w:val="20"/>
          <w:szCs w:val="20"/>
        </w:rPr>
        <w:t xml:space="preserve"> </w:t>
      </w:r>
    </w:p>
    <w:p w14:paraId="146FD213" w14:textId="77777777" w:rsidR="00EB11EA"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Судова влада України : </w:t>
      </w:r>
      <w:hyperlink r:id="rId42" w:history="1">
        <w:r w:rsidRPr="00A84F61">
          <w:rPr>
            <w:rStyle w:val="a3"/>
            <w:bCs/>
            <w:sz w:val="20"/>
            <w:szCs w:val="20"/>
          </w:rPr>
          <w:t>https://court.gov.ua/</w:t>
        </w:r>
      </w:hyperlink>
      <w:r w:rsidRPr="00A84F61">
        <w:rPr>
          <w:bCs/>
          <w:sz w:val="20"/>
          <w:szCs w:val="20"/>
        </w:rPr>
        <w:t xml:space="preserve"> </w:t>
      </w:r>
    </w:p>
    <w:p w14:paraId="5E5B16BC" w14:textId="7EEAE568" w:rsidR="00A84F61" w:rsidRPr="00A84F61" w:rsidRDefault="00A84F61" w:rsidP="00A84F61">
      <w:pPr>
        <w:pStyle w:val="ab"/>
        <w:numPr>
          <w:ilvl w:val="0"/>
          <w:numId w:val="31"/>
        </w:numPr>
        <w:autoSpaceDE w:val="0"/>
        <w:autoSpaceDN w:val="0"/>
        <w:adjustRightInd w:val="0"/>
        <w:jc w:val="both"/>
        <w:rPr>
          <w:bCs/>
          <w:sz w:val="20"/>
          <w:szCs w:val="20"/>
        </w:rPr>
      </w:pPr>
      <w:r w:rsidRPr="00A84F61">
        <w:rPr>
          <w:bCs/>
          <w:sz w:val="20"/>
          <w:szCs w:val="20"/>
        </w:rPr>
        <w:t xml:space="preserve">Пенсійний фонд України : </w:t>
      </w:r>
      <w:hyperlink r:id="rId43" w:history="1">
        <w:r w:rsidRPr="00A84F61">
          <w:rPr>
            <w:rStyle w:val="a3"/>
            <w:bCs/>
            <w:sz w:val="20"/>
            <w:szCs w:val="20"/>
          </w:rPr>
          <w:t>https://www.pfu.gov.ua/</w:t>
        </w:r>
      </w:hyperlink>
      <w:r w:rsidRPr="00A84F61">
        <w:rPr>
          <w:bCs/>
          <w:sz w:val="20"/>
          <w:szCs w:val="20"/>
        </w:rPr>
        <w:t xml:space="preserve"> </w:t>
      </w:r>
    </w:p>
    <w:p w14:paraId="2EB73F05" w14:textId="77777777" w:rsidR="00A84F61" w:rsidRPr="00A84F61" w:rsidRDefault="00A84F61" w:rsidP="00A84F61">
      <w:pPr>
        <w:autoSpaceDE w:val="0"/>
        <w:autoSpaceDN w:val="0"/>
        <w:adjustRightInd w:val="0"/>
        <w:jc w:val="both"/>
        <w:rPr>
          <w:bCs/>
          <w:sz w:val="20"/>
          <w:szCs w:val="20"/>
          <w:lang w:val="ru-RU"/>
        </w:rPr>
      </w:pPr>
    </w:p>
    <w:p w14:paraId="131A30F8" w14:textId="77777777" w:rsidR="00A14D0E" w:rsidRPr="00A14D0E" w:rsidRDefault="00A14D0E" w:rsidP="00A14D0E">
      <w:pPr>
        <w:shd w:val="clear" w:color="auto" w:fill="FFFFFF"/>
        <w:tabs>
          <w:tab w:val="left" w:pos="365"/>
        </w:tabs>
        <w:ind w:firstLine="567"/>
        <w:jc w:val="center"/>
        <w:rPr>
          <w:b/>
          <w:sz w:val="20"/>
          <w:szCs w:val="20"/>
          <w:lang w:val="uk-UA"/>
        </w:rPr>
      </w:pPr>
    </w:p>
    <w:p w14:paraId="4D2139B7" w14:textId="77777777" w:rsidR="007D4D89" w:rsidRPr="00F87576" w:rsidRDefault="007D4D89" w:rsidP="00A14D0E">
      <w:pPr>
        <w:shd w:val="clear" w:color="auto" w:fill="FFFFFF"/>
        <w:tabs>
          <w:tab w:val="left" w:pos="365"/>
        </w:tabs>
        <w:rPr>
          <w:bCs/>
          <w:caps/>
          <w:sz w:val="20"/>
          <w:szCs w:val="20"/>
          <w:lang w:val="uk-UA"/>
        </w:rPr>
      </w:pPr>
    </w:p>
    <w:p w14:paraId="0E6A2EDA" w14:textId="77777777" w:rsidR="00D2373C" w:rsidRPr="00F87576" w:rsidRDefault="00D2373C">
      <w:pPr>
        <w:spacing w:after="200" w:line="276" w:lineRule="auto"/>
        <w:rPr>
          <w:caps/>
          <w:lang w:val="uk-UA"/>
        </w:rPr>
      </w:pPr>
      <w:r w:rsidRPr="00F87576">
        <w:rPr>
          <w:caps/>
          <w:lang w:val="uk-UA"/>
        </w:rPr>
        <w:br w:type="page"/>
      </w:r>
    </w:p>
    <w:p w14:paraId="1A940B88" w14:textId="2128100C" w:rsidR="008C7C7C" w:rsidRPr="00D40843" w:rsidRDefault="002974E8" w:rsidP="00D2373C">
      <w:pPr>
        <w:jc w:val="center"/>
        <w:rPr>
          <w:b/>
          <w:bCs/>
          <w:color w:val="000000"/>
          <w:lang w:val="uk-UA"/>
        </w:rPr>
      </w:pPr>
      <w:r w:rsidRPr="00D40843">
        <w:rPr>
          <w:b/>
          <w:bCs/>
          <w:color w:val="000000"/>
          <w:lang w:val="uk-UA"/>
        </w:rPr>
        <w:lastRenderedPageBreak/>
        <w:t xml:space="preserve">7. </w:t>
      </w:r>
      <w:r w:rsidR="00D40843" w:rsidRPr="00D40843">
        <w:rPr>
          <w:b/>
          <w:bCs/>
          <w:color w:val="000000"/>
          <w:lang w:val="uk-UA"/>
        </w:rPr>
        <w:t>Р</w:t>
      </w:r>
      <w:r w:rsidRPr="00D40843">
        <w:rPr>
          <w:b/>
          <w:bCs/>
          <w:color w:val="000000"/>
          <w:lang w:val="uk-UA"/>
        </w:rPr>
        <w:t>егуляції і політики курсу</w:t>
      </w:r>
      <w:r w:rsidR="008C7C7C" w:rsidRPr="00D40843">
        <w:rPr>
          <w:rStyle w:val="aa"/>
          <w:b/>
          <w:bCs/>
          <w:color w:val="000000"/>
          <w:lang w:val="uk-UA"/>
        </w:rPr>
        <w:footnoteReference w:id="1"/>
      </w:r>
    </w:p>
    <w:p w14:paraId="3C8B2BEF" w14:textId="77777777" w:rsidR="008C7C7C" w:rsidRPr="0068596C" w:rsidRDefault="008C7C7C" w:rsidP="008C7C7C">
      <w:pPr>
        <w:rPr>
          <w:b/>
          <w:bCs/>
          <w:color w:val="000000"/>
          <w:highlight w:val="yellow"/>
          <w:lang w:val="uk-UA"/>
        </w:rPr>
      </w:pPr>
    </w:p>
    <w:p w14:paraId="42214D43" w14:textId="07A9AF26" w:rsidR="008C7C7C" w:rsidRPr="00D40843" w:rsidRDefault="008C7C7C" w:rsidP="008C7C7C">
      <w:pPr>
        <w:jc w:val="both"/>
        <w:rPr>
          <w:bCs/>
          <w:iCs/>
          <w:color w:val="000000"/>
          <w:lang w:val="uk-UA"/>
        </w:rPr>
      </w:pPr>
      <w:r w:rsidRPr="00D40843">
        <w:rPr>
          <w:b/>
          <w:bCs/>
          <w:iCs/>
          <w:color w:val="000000"/>
          <w:lang w:val="uk-UA"/>
        </w:rPr>
        <w:t>Відвідування занять обов’язкове</w:t>
      </w:r>
      <w:r w:rsidRPr="00D40843">
        <w:rPr>
          <w:bCs/>
          <w:iCs/>
          <w:color w:val="000000"/>
          <w:lang w:val="uk-UA"/>
        </w:rPr>
        <w:t xml:space="preserve">, оскільки курс зорієнтовано на </w:t>
      </w:r>
      <w:r w:rsidR="00EB11EA">
        <w:rPr>
          <w:bCs/>
          <w:iCs/>
          <w:color w:val="000000"/>
          <w:lang w:val="uk-UA"/>
        </w:rPr>
        <w:t>вовченя актуального нормативно-правового матеріалу, що регулює відносини в сфері соціального захисту</w:t>
      </w:r>
      <w:r w:rsidRPr="00D40843">
        <w:rPr>
          <w:bCs/>
          <w:iCs/>
          <w:color w:val="000000"/>
          <w:lang w:val="uk-UA"/>
        </w:rPr>
        <w:t xml:space="preserve">. Будь ласка, беріть участь у обговоренні! Вміння висловлювати свою думку максимально важливо для формування належних компетенцій </w:t>
      </w:r>
      <w:r w:rsidR="002974E8" w:rsidRPr="00D40843">
        <w:rPr>
          <w:bCs/>
          <w:iCs/>
          <w:color w:val="000000"/>
          <w:lang w:val="uk-UA"/>
        </w:rPr>
        <w:t>майбутнього соціального працівника та свідомого громадянина</w:t>
      </w:r>
      <w:r w:rsidRPr="00D40843">
        <w:rPr>
          <w:bCs/>
          <w:iCs/>
          <w:color w:val="000000"/>
          <w:lang w:val="uk-UA"/>
        </w:rPr>
        <w:t>.</w:t>
      </w:r>
    </w:p>
    <w:p w14:paraId="129DCA3A" w14:textId="77777777" w:rsidR="008C7C7C" w:rsidRPr="00D40843" w:rsidRDefault="008C7C7C" w:rsidP="008C7C7C">
      <w:pPr>
        <w:jc w:val="both"/>
        <w:rPr>
          <w:bCs/>
          <w:iCs/>
          <w:color w:val="000000"/>
          <w:lang w:val="uk-UA"/>
        </w:rPr>
      </w:pPr>
    </w:p>
    <w:p w14:paraId="4A63C01A" w14:textId="77777777" w:rsidR="008C7C7C" w:rsidRPr="00D40843" w:rsidRDefault="008C7C7C" w:rsidP="008C7C7C">
      <w:pPr>
        <w:jc w:val="both"/>
        <w:rPr>
          <w:bCs/>
          <w:iCs/>
          <w:color w:val="000000"/>
          <w:lang w:val="uk-UA"/>
        </w:rPr>
      </w:pPr>
      <w:r w:rsidRPr="00D40843">
        <w:rPr>
          <w:b/>
          <w:bCs/>
          <w:iCs/>
          <w:color w:val="000000"/>
          <w:lang w:val="uk-UA"/>
        </w:rPr>
        <w:t>Пропуски прийнятні лише з поважної причини.</w:t>
      </w:r>
      <w:r w:rsidRPr="00D40843">
        <w:rPr>
          <w:bCs/>
          <w:iCs/>
          <w:color w:val="000000"/>
          <w:lang w:val="uk-UA"/>
        </w:rPr>
        <w:t xml:space="preserve"> Відпрацювання пропущених занять має бути регулярним за домовленістю з викладачем у години консультацій. За умови систематичних пропусків може бути застосована процедура повторного вивчення дисципліни (див. посилання на Положення у додатку до силабусу).</w:t>
      </w:r>
    </w:p>
    <w:p w14:paraId="6FCD85A7" w14:textId="77777777" w:rsidR="008C7C7C" w:rsidRPr="00D40843" w:rsidRDefault="008C7C7C" w:rsidP="008C7C7C">
      <w:pPr>
        <w:rPr>
          <w:b/>
          <w:bCs/>
          <w:iCs/>
          <w:color w:val="000000"/>
          <w:lang w:val="uk-UA"/>
        </w:rPr>
      </w:pPr>
    </w:p>
    <w:p w14:paraId="3A8D3A33" w14:textId="77777777" w:rsidR="008C7C7C" w:rsidRPr="00D40843" w:rsidRDefault="008C7C7C" w:rsidP="008C7C7C">
      <w:pPr>
        <w:rPr>
          <w:b/>
          <w:bCs/>
          <w:iCs/>
          <w:color w:val="000000"/>
          <w:lang w:val="uk-UA"/>
        </w:rPr>
      </w:pPr>
      <w:r w:rsidRPr="00D40843">
        <w:rPr>
          <w:b/>
          <w:bCs/>
          <w:iCs/>
          <w:color w:val="000000"/>
          <w:lang w:val="uk-UA"/>
        </w:rPr>
        <w:t>Політика академічної доброчесності</w:t>
      </w:r>
    </w:p>
    <w:p w14:paraId="56FE8AF8" w14:textId="3D96EF23" w:rsidR="008C7C7C" w:rsidRPr="00D40843" w:rsidRDefault="008C7C7C" w:rsidP="008C7C7C">
      <w:pPr>
        <w:jc w:val="both"/>
        <w:rPr>
          <w:bCs/>
          <w:iCs/>
          <w:color w:val="000000"/>
          <w:lang w:val="uk-UA"/>
        </w:rPr>
      </w:pPr>
      <w:r w:rsidRPr="00D40843">
        <w:rPr>
          <w:bCs/>
          <w:iCs/>
          <w:color w:val="000000"/>
          <w:lang w:val="uk-UA"/>
        </w:rPr>
        <w:t xml:space="preserve">Кожний з учасників навчального процесу зобов’язаний дотримуватися принципів академічної доброчесності. Не допускаються письмові завдання з використанням часткових або повнотекстових запозичень з інших робіт без зазначення авторства. Використання будь-якої інформації має бути правильно оформлене з дотриманням авторських прав. Якщо </w:t>
      </w:r>
      <w:r w:rsidR="002974E8" w:rsidRPr="00D40843">
        <w:rPr>
          <w:bCs/>
          <w:iCs/>
          <w:color w:val="000000"/>
          <w:lang w:val="uk-UA"/>
        </w:rPr>
        <w:t>В</w:t>
      </w:r>
      <w:r w:rsidRPr="00D40843">
        <w:rPr>
          <w:bCs/>
          <w:iCs/>
          <w:color w:val="000000"/>
          <w:lang w:val="uk-UA"/>
        </w:rPr>
        <w:t xml:space="preserve">и не впевнені у наявності плагіату, то можете перевірите себе за допомогою </w:t>
      </w:r>
      <w:r w:rsidRPr="00D40843">
        <w:rPr>
          <w:iCs/>
          <w:color w:val="000000"/>
          <w:lang w:val="uk-UA"/>
        </w:rPr>
        <w:t>програмного забезпечення UniCheck, яке є в наявності у науковій бібліотеці ЗНУ.</w:t>
      </w:r>
      <w:r w:rsidRPr="00D40843">
        <w:rPr>
          <w:bCs/>
          <w:iCs/>
          <w:color w:val="000000"/>
          <w:lang w:val="uk-UA"/>
        </w:rPr>
        <w:t xml:space="preserve"> До студентів, у роботах яких буде виявлено списування, плагіат чи інші прояви недоброчесної поведінки можуть бути застосовані різні дисциплінарні заходи (див. посилання на Кодекс академічної доброчесності ЗНУ в додатку до силабусу).</w:t>
      </w:r>
    </w:p>
    <w:p w14:paraId="7E264121" w14:textId="77777777" w:rsidR="008C7C7C" w:rsidRPr="00D40843" w:rsidRDefault="008C7C7C" w:rsidP="008C7C7C">
      <w:pPr>
        <w:jc w:val="both"/>
        <w:rPr>
          <w:bCs/>
          <w:iCs/>
          <w:color w:val="000000"/>
          <w:lang w:val="uk-UA"/>
        </w:rPr>
      </w:pPr>
    </w:p>
    <w:p w14:paraId="1C9D848E" w14:textId="77777777" w:rsidR="008C7C7C" w:rsidRPr="00D40843" w:rsidRDefault="008C7C7C" w:rsidP="008C7C7C">
      <w:pPr>
        <w:rPr>
          <w:b/>
          <w:bCs/>
          <w:iCs/>
          <w:color w:val="000000"/>
          <w:lang w:val="uk-UA"/>
        </w:rPr>
      </w:pPr>
      <w:r w:rsidRPr="00D40843">
        <w:rPr>
          <w:b/>
          <w:bCs/>
          <w:iCs/>
          <w:color w:val="000000"/>
          <w:lang w:val="uk-UA"/>
        </w:rPr>
        <w:t>Використання комп’ютерів/телефонів на занятті</w:t>
      </w:r>
    </w:p>
    <w:p w14:paraId="61F2EEE9" w14:textId="3839FACA" w:rsidR="008C7C7C" w:rsidRPr="00D40843" w:rsidRDefault="008C7C7C" w:rsidP="008C7C7C">
      <w:pPr>
        <w:jc w:val="both"/>
        <w:rPr>
          <w:bCs/>
          <w:iCs/>
          <w:color w:val="000000"/>
          <w:highlight w:val="yellow"/>
          <w:lang w:val="uk-UA"/>
        </w:rPr>
      </w:pPr>
      <w:r w:rsidRPr="00D40843">
        <w:rPr>
          <w:bCs/>
          <w:iCs/>
          <w:color w:val="000000"/>
          <w:lang w:val="uk-UA"/>
        </w:rPr>
        <w:t xml:space="preserve">Студент має бути впевненим користувачем програмного комплексу Moodle, який знаходиться на сайті ЗНУ. Наявність та валідність паролю є обов’язковою вимогою для початку навчання. Електронні пристрої можна використовувати лише в рамках навчальної необхідності. Під час аудиторних зайнять необхідно переводити свої телефони, смартфони, планшети та розумні годинники у беззвучний режим. Вони можуть відволікати </w:t>
      </w:r>
      <w:r w:rsidR="002974E8" w:rsidRPr="00D40843">
        <w:rPr>
          <w:bCs/>
          <w:iCs/>
          <w:color w:val="000000"/>
          <w:lang w:val="uk-UA"/>
        </w:rPr>
        <w:t>В</w:t>
      </w:r>
      <w:r w:rsidRPr="00D40843">
        <w:rPr>
          <w:bCs/>
          <w:iCs/>
          <w:color w:val="000000"/>
          <w:lang w:val="uk-UA"/>
        </w:rPr>
        <w:t xml:space="preserve">ас, викладача та ваших колег. Протягом заняття варто утримуватись від надсилання текстових повідомлень, прослуховування музики, перевірки електронної пошти, соціальних мереж тощо. </w:t>
      </w:r>
    </w:p>
    <w:p w14:paraId="3FC44ABE" w14:textId="77777777" w:rsidR="008C7C7C" w:rsidRPr="00D40843" w:rsidRDefault="008C7C7C" w:rsidP="008C7C7C">
      <w:pPr>
        <w:jc w:val="both"/>
        <w:rPr>
          <w:bCs/>
          <w:iCs/>
          <w:color w:val="000000"/>
          <w:lang w:val="uk-UA"/>
        </w:rPr>
      </w:pPr>
    </w:p>
    <w:p w14:paraId="68743CA7" w14:textId="77777777" w:rsidR="008C7C7C" w:rsidRPr="00D40843" w:rsidRDefault="008C7C7C" w:rsidP="008C7C7C">
      <w:pPr>
        <w:rPr>
          <w:iCs/>
          <w:lang w:val="uk-UA"/>
        </w:rPr>
      </w:pPr>
      <w:r w:rsidRPr="00D40843">
        <w:rPr>
          <w:b/>
          <w:bCs/>
          <w:iCs/>
          <w:color w:val="000000"/>
          <w:lang w:val="uk-UA"/>
        </w:rPr>
        <w:t>Комунікація</w:t>
      </w:r>
    </w:p>
    <w:p w14:paraId="4E47C682" w14:textId="77777777" w:rsidR="008C7C7C" w:rsidRPr="00D40843" w:rsidRDefault="008C7C7C" w:rsidP="008C7C7C">
      <w:pPr>
        <w:jc w:val="both"/>
        <w:rPr>
          <w:iCs/>
          <w:color w:val="000000"/>
          <w:lang w:val="uk-UA"/>
        </w:rPr>
      </w:pPr>
      <w:r w:rsidRPr="00D40843">
        <w:rPr>
          <w:iCs/>
          <w:color w:val="000000"/>
          <w:lang w:val="uk-UA"/>
        </w:rPr>
        <w:t>Очікується, що студенти перевірятимуть свою електронну пошту і сторінку дисципліни в Moodle та реагуватимуть своєчасно. Всі робочі оголошення надсилаються через старосту та розміщуються в Moodle. Будь ласка, перевіряйте повідомлення вчасно. Електрона пошта має бути підписана справжнім ім’ям і прізвищем.</w:t>
      </w:r>
    </w:p>
    <w:p w14:paraId="32973C06" w14:textId="77777777" w:rsidR="008C7C7C" w:rsidRDefault="008C7C7C">
      <w:pPr>
        <w:spacing w:after="200" w:line="276" w:lineRule="auto"/>
        <w:rPr>
          <w:b/>
          <w:color w:val="000000"/>
          <w:lang w:val="uk-UA"/>
        </w:rPr>
      </w:pPr>
      <w:r>
        <w:rPr>
          <w:b/>
          <w:color w:val="000000"/>
          <w:lang w:val="uk-UA"/>
        </w:rPr>
        <w:br w:type="page"/>
      </w:r>
    </w:p>
    <w:p w14:paraId="49ABD2BE" w14:textId="77777777" w:rsidR="002974E8" w:rsidRPr="002974E8" w:rsidRDefault="002974E8" w:rsidP="002974E8">
      <w:pPr>
        <w:jc w:val="center"/>
        <w:rPr>
          <w:b/>
          <w:bCs/>
          <w:iCs/>
          <w:lang w:val="uk-UA"/>
        </w:rPr>
      </w:pPr>
      <w:r w:rsidRPr="002974E8">
        <w:rPr>
          <w:b/>
          <w:bCs/>
          <w:iCs/>
          <w:lang w:val="uk-UA"/>
        </w:rPr>
        <w:lastRenderedPageBreak/>
        <w:t>ДОДАТКОВА ІНФОРМАЦІЯ</w:t>
      </w:r>
    </w:p>
    <w:p w14:paraId="5FC097C4" w14:textId="77777777" w:rsidR="002974E8" w:rsidRPr="002974E8" w:rsidRDefault="002974E8" w:rsidP="002974E8">
      <w:pPr>
        <w:jc w:val="both"/>
        <w:rPr>
          <w:iCs/>
          <w:lang w:val="uk-UA"/>
        </w:rPr>
      </w:pPr>
    </w:p>
    <w:p w14:paraId="7A8B24BF" w14:textId="1B9DC16B" w:rsidR="002974E8" w:rsidRPr="002974E8" w:rsidRDefault="002974E8" w:rsidP="002974E8">
      <w:pPr>
        <w:jc w:val="both"/>
        <w:rPr>
          <w:iCs/>
          <w:lang w:val="uk-UA"/>
        </w:rPr>
      </w:pPr>
      <w:r w:rsidRPr="00D40843">
        <w:rPr>
          <w:b/>
          <w:bCs/>
          <w:iCs/>
          <w:lang w:val="uk-UA"/>
        </w:rPr>
        <w:t>ГРАФІК ОСВІТНЬОГО ПРОЦЕСУ НА 2025-2026 н.р.</w:t>
      </w:r>
      <w:r w:rsidRPr="002974E8">
        <w:rPr>
          <w:iCs/>
          <w:lang w:val="uk-UA"/>
        </w:rPr>
        <w:t xml:space="preserve"> доступний за адресою: </w:t>
      </w:r>
      <w:hyperlink r:id="rId44" w:history="1">
        <w:r w:rsidR="00D40843" w:rsidRPr="00B35029">
          <w:rPr>
            <w:rStyle w:val="a3"/>
            <w:iCs/>
            <w:lang w:val="uk-UA"/>
          </w:rPr>
          <w:t>https://surl.li/vlweoj</w:t>
        </w:r>
      </w:hyperlink>
      <w:r w:rsidR="00D40843">
        <w:rPr>
          <w:iCs/>
          <w:lang w:val="uk-UA"/>
        </w:rPr>
        <w:t xml:space="preserve"> </w:t>
      </w:r>
    </w:p>
    <w:p w14:paraId="470DBED4" w14:textId="77777777" w:rsidR="002974E8" w:rsidRPr="002974E8" w:rsidRDefault="002974E8" w:rsidP="002974E8">
      <w:pPr>
        <w:jc w:val="both"/>
        <w:rPr>
          <w:iCs/>
          <w:lang w:val="uk-UA"/>
        </w:rPr>
      </w:pPr>
    </w:p>
    <w:p w14:paraId="755EA633" w14:textId="77777777" w:rsidR="002974E8" w:rsidRPr="002974E8" w:rsidRDefault="002974E8" w:rsidP="002974E8">
      <w:pPr>
        <w:jc w:val="both"/>
        <w:rPr>
          <w:iCs/>
          <w:lang w:val="uk-UA"/>
        </w:rPr>
      </w:pPr>
      <w:r w:rsidRPr="00D40843">
        <w:rPr>
          <w:b/>
          <w:bCs/>
          <w:iCs/>
          <w:lang w:val="uk-UA"/>
        </w:rPr>
        <w:t>НАВЧАННЯ ТА ЗАБЕЗПЕЧЕННЯ ЯКОСТІ ОСВІТИ</w:t>
      </w:r>
      <w:r w:rsidRPr="002974E8">
        <w:rPr>
          <w:iCs/>
          <w:lang w:val="uk-UA"/>
        </w:rPr>
        <w:t>. Перевірка набутих студентами знань, навичок та вмінь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Запорізького національного університету: https://surl.li/wdzjrl</w:t>
      </w:r>
    </w:p>
    <w:p w14:paraId="4B1AF4E7" w14:textId="77777777" w:rsidR="002974E8" w:rsidRPr="002974E8" w:rsidRDefault="002974E8" w:rsidP="002974E8">
      <w:pPr>
        <w:jc w:val="both"/>
        <w:rPr>
          <w:iCs/>
          <w:lang w:val="uk-UA"/>
        </w:rPr>
      </w:pPr>
    </w:p>
    <w:p w14:paraId="64321DDA" w14:textId="58DDF6D3" w:rsidR="002974E8" w:rsidRPr="002974E8" w:rsidRDefault="002974E8" w:rsidP="002974E8">
      <w:pPr>
        <w:jc w:val="both"/>
        <w:rPr>
          <w:iCs/>
          <w:lang w:val="uk-UA"/>
        </w:rPr>
      </w:pPr>
      <w:r w:rsidRPr="00D40843">
        <w:rPr>
          <w:b/>
          <w:bCs/>
          <w:iCs/>
          <w:lang w:val="uk-UA"/>
        </w:rPr>
        <w:t>ПОВТОРНЕ ВИВЧЕННЯ ДИСЦИПЛІН</w:t>
      </w:r>
      <w:r w:rsidRPr="002974E8">
        <w:rPr>
          <w:iCs/>
          <w:lang w:val="uk-UA"/>
        </w:rPr>
        <w:t xml:space="preserve">. Наявність академічної заборгованості до 6 навчальних дисциплін (у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Процедура повторного вивчення визначається Положенням  про порядок повторного вивчення навчальних дисциплін та повторного навчання у ЗНУ: </w:t>
      </w:r>
      <w:hyperlink r:id="rId45" w:history="1">
        <w:r w:rsidR="00D40843" w:rsidRPr="00B35029">
          <w:rPr>
            <w:rStyle w:val="a3"/>
            <w:iCs/>
            <w:lang w:val="uk-UA"/>
          </w:rPr>
          <w:t>https://surl.lu/hfjbya</w:t>
        </w:r>
      </w:hyperlink>
      <w:r w:rsidR="00D40843">
        <w:rPr>
          <w:iCs/>
          <w:lang w:val="uk-UA"/>
        </w:rPr>
        <w:t xml:space="preserve"> </w:t>
      </w:r>
    </w:p>
    <w:p w14:paraId="71B02F86" w14:textId="77777777" w:rsidR="002974E8" w:rsidRPr="002974E8" w:rsidRDefault="002974E8" w:rsidP="002974E8">
      <w:pPr>
        <w:jc w:val="both"/>
        <w:rPr>
          <w:iCs/>
          <w:lang w:val="uk-UA"/>
        </w:rPr>
      </w:pPr>
    </w:p>
    <w:p w14:paraId="0F1C2723" w14:textId="508F5C65" w:rsidR="002974E8" w:rsidRPr="002974E8" w:rsidRDefault="002974E8" w:rsidP="002974E8">
      <w:pPr>
        <w:jc w:val="both"/>
        <w:rPr>
          <w:iCs/>
          <w:lang w:val="uk-UA"/>
        </w:rPr>
      </w:pPr>
      <w:r w:rsidRPr="00D40843">
        <w:rPr>
          <w:b/>
          <w:bCs/>
          <w:iCs/>
          <w:lang w:val="uk-UA"/>
        </w:rPr>
        <w:t>ВИРІШЕННЯ КОНФЛІКТІВ</w:t>
      </w:r>
      <w:r w:rsidRPr="002974E8">
        <w:rPr>
          <w:iCs/>
          <w:lang w:val="uk-UA"/>
        </w:rPr>
        <w:t xml:space="preserve">. 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46" w:history="1">
        <w:r w:rsidR="00D40843" w:rsidRPr="00B35029">
          <w:rPr>
            <w:rStyle w:val="a3"/>
            <w:iCs/>
            <w:lang w:val="uk-UA"/>
          </w:rPr>
          <w:t>https://surl.li/qgacqa</w:t>
        </w:r>
      </w:hyperlink>
      <w:r w:rsidR="00D40843">
        <w:rPr>
          <w:iCs/>
          <w:lang w:val="uk-UA"/>
        </w:rPr>
        <w:t xml:space="preserve"> </w:t>
      </w:r>
    </w:p>
    <w:p w14:paraId="46161C24" w14:textId="77777777" w:rsidR="002974E8" w:rsidRPr="002974E8" w:rsidRDefault="002974E8" w:rsidP="002974E8">
      <w:pPr>
        <w:jc w:val="both"/>
        <w:rPr>
          <w:iCs/>
          <w:lang w:val="uk-UA"/>
        </w:rPr>
      </w:pPr>
      <w:r w:rsidRPr="002974E8">
        <w:rPr>
          <w:iCs/>
          <w:lang w:val="uk-UA"/>
        </w:rPr>
        <w:t xml:space="preserve">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w:t>
      </w:r>
    </w:p>
    <w:p w14:paraId="59427448" w14:textId="75FD1635" w:rsidR="002974E8" w:rsidRPr="002974E8" w:rsidRDefault="002974E8" w:rsidP="002974E8">
      <w:pPr>
        <w:jc w:val="both"/>
        <w:rPr>
          <w:iCs/>
          <w:lang w:val="uk-UA"/>
        </w:rPr>
      </w:pPr>
      <w:r w:rsidRPr="002974E8">
        <w:rPr>
          <w:iCs/>
          <w:lang w:val="uk-UA"/>
        </w:rPr>
        <w:t xml:space="preserve">Положення про порядок призначення і виплати академічних стипендій у ЗНУ: </w:t>
      </w:r>
      <w:hyperlink r:id="rId47" w:history="1">
        <w:r w:rsidR="00D40843" w:rsidRPr="00B35029">
          <w:rPr>
            <w:rStyle w:val="a3"/>
            <w:iCs/>
            <w:lang w:val="uk-UA"/>
          </w:rPr>
          <w:t>https://surl.li/unwzzm</w:t>
        </w:r>
      </w:hyperlink>
      <w:r w:rsidR="00D40843">
        <w:rPr>
          <w:iCs/>
          <w:lang w:val="uk-UA"/>
        </w:rPr>
        <w:t xml:space="preserve"> </w:t>
      </w:r>
    </w:p>
    <w:p w14:paraId="6573DAE0" w14:textId="40687058" w:rsidR="002974E8" w:rsidRPr="002974E8" w:rsidRDefault="002974E8" w:rsidP="002974E8">
      <w:pPr>
        <w:jc w:val="both"/>
        <w:rPr>
          <w:iCs/>
          <w:lang w:val="uk-UA"/>
        </w:rPr>
      </w:pPr>
      <w:r w:rsidRPr="002974E8">
        <w:rPr>
          <w:iCs/>
          <w:lang w:val="uk-UA"/>
        </w:rPr>
        <w:t xml:space="preserve">Положення про призначення та виплату соціальних стипендій у ЗНУ: </w:t>
      </w:r>
      <w:hyperlink r:id="rId48" w:history="1">
        <w:r w:rsidR="00D40843" w:rsidRPr="00B35029">
          <w:rPr>
            <w:rStyle w:val="a3"/>
            <w:iCs/>
            <w:lang w:val="uk-UA"/>
          </w:rPr>
          <w:t>https://surl.lu/xkxmuz</w:t>
        </w:r>
      </w:hyperlink>
      <w:r w:rsidR="00D40843">
        <w:rPr>
          <w:iCs/>
          <w:lang w:val="uk-UA"/>
        </w:rPr>
        <w:t xml:space="preserve"> </w:t>
      </w:r>
    </w:p>
    <w:p w14:paraId="28A0B2B8" w14:textId="77777777" w:rsidR="002974E8" w:rsidRPr="002974E8" w:rsidRDefault="002974E8" w:rsidP="002974E8">
      <w:pPr>
        <w:jc w:val="both"/>
        <w:rPr>
          <w:iCs/>
          <w:lang w:val="uk-UA"/>
        </w:rPr>
      </w:pPr>
    </w:p>
    <w:p w14:paraId="37F51389" w14:textId="77777777" w:rsidR="002974E8" w:rsidRPr="002974E8" w:rsidRDefault="002974E8" w:rsidP="002974E8">
      <w:pPr>
        <w:jc w:val="both"/>
        <w:rPr>
          <w:iCs/>
          <w:lang w:val="uk-UA"/>
        </w:rPr>
      </w:pPr>
      <w:r w:rsidRPr="00D40843">
        <w:rPr>
          <w:b/>
          <w:bCs/>
          <w:iCs/>
          <w:lang w:val="uk-UA"/>
        </w:rPr>
        <w:t>ПСИХОЛОГІЧНА ДОПОМОГА</w:t>
      </w:r>
      <w:r w:rsidRPr="002974E8">
        <w:rPr>
          <w:iCs/>
          <w:lang w:val="uk-UA"/>
        </w:rPr>
        <w:t xml:space="preserve">. Кабінет практичного психолога Марті Ірини Вадимівни – навч. корп. №4, каб. №235 (понеділок, середа, четвер 9.00-11.00, 13.00-15.00), навч. корп. №9 (ІННІ) каб.57 (п’ятниця 9.00-11.00, 13.00-15.00), гуртожиток №6 (вул. Добролюбова, 19, середа 9.00-11.00, 13.00-15.00). Попередній запис за тел.: 228-76-48, (099) 253-78-73 щоденно з 9 до 15.  </w:t>
      </w:r>
    </w:p>
    <w:p w14:paraId="4FFB4EAD" w14:textId="77777777" w:rsidR="002974E8" w:rsidRPr="002974E8" w:rsidRDefault="002974E8" w:rsidP="002974E8">
      <w:pPr>
        <w:jc w:val="both"/>
        <w:rPr>
          <w:iCs/>
          <w:lang w:val="uk-UA"/>
        </w:rPr>
      </w:pPr>
    </w:p>
    <w:p w14:paraId="77062FDE" w14:textId="77777777" w:rsidR="002974E8" w:rsidRPr="002974E8" w:rsidRDefault="002974E8" w:rsidP="002974E8">
      <w:pPr>
        <w:jc w:val="both"/>
        <w:rPr>
          <w:iCs/>
          <w:lang w:val="uk-UA"/>
        </w:rPr>
      </w:pPr>
      <w:r w:rsidRPr="00D40843">
        <w:rPr>
          <w:b/>
          <w:bCs/>
          <w:iCs/>
          <w:lang w:val="uk-UA"/>
        </w:rPr>
        <w:t>УПОВНОВАЖЕНА ОСОБА З ПИТАНЬ ЗАПОБІГАННЯ ТА ВИЯВЛЕННЯ КОРУПЦІЇ</w:t>
      </w:r>
      <w:r w:rsidRPr="002974E8">
        <w:rPr>
          <w:iCs/>
          <w:lang w:val="uk-UA"/>
        </w:rPr>
        <w:t xml:space="preserve"> Запорізького національного університету: Банах Віктор Аркадійович</w:t>
      </w:r>
    </w:p>
    <w:p w14:paraId="43673C81" w14:textId="269C9E6D" w:rsidR="002974E8" w:rsidRPr="002974E8" w:rsidRDefault="002974E8" w:rsidP="002974E8">
      <w:pPr>
        <w:jc w:val="both"/>
        <w:rPr>
          <w:iCs/>
          <w:lang w:val="uk-UA"/>
        </w:rPr>
      </w:pPr>
      <w:r w:rsidRPr="002974E8">
        <w:rPr>
          <w:iCs/>
          <w:lang w:val="uk-UA"/>
        </w:rPr>
        <w:t xml:space="preserve">Електронна адреса: </w:t>
      </w:r>
      <w:hyperlink r:id="rId49" w:history="1">
        <w:r w:rsidR="00D40843" w:rsidRPr="00B35029">
          <w:rPr>
            <w:rStyle w:val="a3"/>
            <w:iCs/>
            <w:lang w:val="uk-UA"/>
          </w:rPr>
          <w:t>v_banakh@znu.edu.ua</w:t>
        </w:r>
      </w:hyperlink>
      <w:r w:rsidR="00D40843">
        <w:rPr>
          <w:iCs/>
          <w:lang w:val="uk-UA"/>
        </w:rPr>
        <w:t xml:space="preserve"> </w:t>
      </w:r>
    </w:p>
    <w:p w14:paraId="6A88E738" w14:textId="77777777" w:rsidR="002974E8" w:rsidRPr="002974E8" w:rsidRDefault="002974E8" w:rsidP="002974E8">
      <w:pPr>
        <w:jc w:val="both"/>
        <w:rPr>
          <w:iCs/>
          <w:lang w:val="uk-UA"/>
        </w:rPr>
      </w:pPr>
      <w:r w:rsidRPr="002974E8">
        <w:rPr>
          <w:iCs/>
          <w:lang w:val="uk-UA"/>
        </w:rPr>
        <w:t>Гаряча лінія: тел.  (061) 227-12-76, факс 227-12-88</w:t>
      </w:r>
    </w:p>
    <w:p w14:paraId="211B3EB0" w14:textId="77777777" w:rsidR="002974E8" w:rsidRPr="002974E8" w:rsidRDefault="002974E8" w:rsidP="002974E8">
      <w:pPr>
        <w:jc w:val="both"/>
        <w:rPr>
          <w:iCs/>
          <w:lang w:val="uk-UA"/>
        </w:rPr>
      </w:pPr>
    </w:p>
    <w:p w14:paraId="2D40BCA2" w14:textId="6A5F38B3" w:rsidR="002974E8" w:rsidRPr="002974E8" w:rsidRDefault="002974E8" w:rsidP="002974E8">
      <w:pPr>
        <w:jc w:val="both"/>
        <w:rPr>
          <w:iCs/>
          <w:lang w:val="uk-UA"/>
        </w:rPr>
      </w:pPr>
      <w:r w:rsidRPr="00D40843">
        <w:rPr>
          <w:b/>
          <w:bCs/>
          <w:iCs/>
          <w:lang w:val="uk-UA"/>
        </w:rPr>
        <w:t>РІВНІ МОЖЛИВОСТІ ТА ІНКЛЮЗИВНЕ ОСВІТНЄ СЕРЕДОВИЩЕ</w:t>
      </w:r>
      <w:r w:rsidRPr="002974E8">
        <w:rPr>
          <w:iCs/>
          <w:lang w:val="uk-UA"/>
        </w:rPr>
        <w:t xml:space="preserve">. 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Спеціалізована допомога: (061) 228-75-11 (начальник охорони). Порядок супроводу (надання допомоги) осіб з інвалідністю та інших маломобільних груп населення у ЗНУ: </w:t>
      </w:r>
      <w:hyperlink r:id="rId50" w:history="1">
        <w:r w:rsidR="00D40843" w:rsidRPr="00B35029">
          <w:rPr>
            <w:rStyle w:val="a3"/>
            <w:iCs/>
            <w:lang w:val="uk-UA"/>
          </w:rPr>
          <w:t>https://surl.li/ivcwih</w:t>
        </w:r>
      </w:hyperlink>
      <w:r w:rsidR="00D40843">
        <w:rPr>
          <w:iCs/>
          <w:lang w:val="uk-UA"/>
        </w:rPr>
        <w:t xml:space="preserve"> </w:t>
      </w:r>
    </w:p>
    <w:p w14:paraId="27914C66" w14:textId="77777777" w:rsidR="002974E8" w:rsidRPr="002974E8" w:rsidRDefault="002974E8" w:rsidP="002974E8">
      <w:pPr>
        <w:jc w:val="both"/>
        <w:rPr>
          <w:iCs/>
          <w:lang w:val="uk-UA"/>
        </w:rPr>
      </w:pPr>
    </w:p>
    <w:p w14:paraId="0C2CABB7" w14:textId="77777777" w:rsidR="002974E8" w:rsidRPr="00D40843" w:rsidRDefault="002974E8" w:rsidP="002974E8">
      <w:pPr>
        <w:jc w:val="both"/>
        <w:rPr>
          <w:b/>
          <w:bCs/>
          <w:iCs/>
          <w:lang w:val="uk-UA"/>
        </w:rPr>
      </w:pPr>
      <w:r w:rsidRPr="00D40843">
        <w:rPr>
          <w:b/>
          <w:bCs/>
          <w:iCs/>
          <w:lang w:val="uk-UA"/>
        </w:rPr>
        <w:t>РЕСУРСИ ДЛЯ НАВЧАННЯ</w:t>
      </w:r>
    </w:p>
    <w:p w14:paraId="28C449F9" w14:textId="4E6D3451" w:rsidR="002974E8" w:rsidRPr="002974E8" w:rsidRDefault="002974E8" w:rsidP="002974E8">
      <w:pPr>
        <w:jc w:val="both"/>
        <w:rPr>
          <w:iCs/>
          <w:lang w:val="uk-UA"/>
        </w:rPr>
      </w:pPr>
      <w:r w:rsidRPr="002974E8">
        <w:rPr>
          <w:iCs/>
          <w:lang w:val="uk-UA"/>
        </w:rPr>
        <w:t xml:space="preserve">НАУКОВА БІБЛІОТЕКА: </w:t>
      </w:r>
      <w:hyperlink r:id="rId51" w:history="1">
        <w:r w:rsidR="00D40843" w:rsidRPr="00B35029">
          <w:rPr>
            <w:rStyle w:val="a3"/>
            <w:iCs/>
            <w:lang w:val="uk-UA"/>
          </w:rPr>
          <w:t>http://library.znu.edu.ua</w:t>
        </w:r>
      </w:hyperlink>
      <w:r w:rsidR="00D40843">
        <w:rPr>
          <w:iCs/>
          <w:lang w:val="uk-UA"/>
        </w:rPr>
        <w:t xml:space="preserve"> </w:t>
      </w:r>
      <w:r w:rsidRPr="002974E8">
        <w:rPr>
          <w:iCs/>
          <w:lang w:val="uk-UA"/>
        </w:rPr>
        <w:t>Графік роботи абонементів: понеділок-п`ятниця з 08.00 до 16.00; вихідні дні: субота і неділя.</w:t>
      </w:r>
    </w:p>
    <w:p w14:paraId="0D569BAB" w14:textId="77777777" w:rsidR="002974E8" w:rsidRPr="002974E8" w:rsidRDefault="002974E8" w:rsidP="002974E8">
      <w:pPr>
        <w:jc w:val="both"/>
        <w:rPr>
          <w:iCs/>
          <w:lang w:val="uk-UA"/>
        </w:rPr>
      </w:pPr>
    </w:p>
    <w:p w14:paraId="4E9EAA2A" w14:textId="7D60F602" w:rsidR="002974E8" w:rsidRPr="002974E8" w:rsidRDefault="002974E8" w:rsidP="002974E8">
      <w:pPr>
        <w:jc w:val="both"/>
        <w:rPr>
          <w:iCs/>
          <w:lang w:val="uk-UA"/>
        </w:rPr>
      </w:pPr>
      <w:r w:rsidRPr="002974E8">
        <w:rPr>
          <w:iCs/>
          <w:lang w:val="uk-UA"/>
        </w:rPr>
        <w:t xml:space="preserve">СИСТЕМА ЕЛЕКТРОННОГО ЗАБЕЗПЕЧЕННЯ НАВЧАННЯ ЗАПОРІЗЬКОГО НАЦІОНАЛЬНОГО УНІВЕРСИТЕТУ  (СЕЗН ЗНУ): </w:t>
      </w:r>
      <w:hyperlink r:id="rId52" w:history="1">
        <w:r w:rsidR="00D40843" w:rsidRPr="00B35029">
          <w:rPr>
            <w:rStyle w:val="a3"/>
            <w:iCs/>
            <w:lang w:val="uk-UA"/>
          </w:rPr>
          <w:t>https://moodle.znu.edu.ua</w:t>
        </w:r>
      </w:hyperlink>
      <w:r w:rsidR="00D40843">
        <w:rPr>
          <w:iCs/>
          <w:lang w:val="uk-UA"/>
        </w:rPr>
        <w:t xml:space="preserve"> </w:t>
      </w:r>
      <w:r w:rsidRPr="002974E8">
        <w:rPr>
          <w:iCs/>
          <w:lang w:val="uk-UA"/>
        </w:rPr>
        <w:t xml:space="preserve">. </w:t>
      </w:r>
    </w:p>
    <w:p w14:paraId="37F2EC31" w14:textId="42C783E2" w:rsidR="002974E8" w:rsidRPr="002974E8" w:rsidRDefault="002974E8" w:rsidP="002974E8">
      <w:pPr>
        <w:jc w:val="both"/>
        <w:rPr>
          <w:iCs/>
          <w:lang w:val="uk-UA"/>
        </w:rPr>
      </w:pPr>
      <w:r w:rsidRPr="002974E8">
        <w:rPr>
          <w:iCs/>
          <w:lang w:val="uk-UA"/>
        </w:rPr>
        <w:t xml:space="preserve">Посилання для відновлення паролю: </w:t>
      </w:r>
      <w:hyperlink r:id="rId53" w:history="1">
        <w:r w:rsidR="00D40843" w:rsidRPr="00B35029">
          <w:rPr>
            <w:rStyle w:val="a3"/>
            <w:iCs/>
            <w:lang w:val="uk-UA"/>
          </w:rPr>
          <w:t>https://moodle.znu.edu.ua/mod/page/view.php?id=133015</w:t>
        </w:r>
      </w:hyperlink>
      <w:r w:rsidRPr="002974E8">
        <w:rPr>
          <w:iCs/>
          <w:lang w:val="uk-UA"/>
        </w:rPr>
        <w:t>.</w:t>
      </w:r>
      <w:r w:rsidR="00D40843">
        <w:rPr>
          <w:iCs/>
          <w:lang w:val="uk-UA"/>
        </w:rPr>
        <w:t xml:space="preserve"> </w:t>
      </w:r>
    </w:p>
    <w:p w14:paraId="7D5BF2F5" w14:textId="77777777" w:rsidR="002974E8" w:rsidRPr="002974E8" w:rsidRDefault="002974E8" w:rsidP="002974E8">
      <w:pPr>
        <w:jc w:val="both"/>
        <w:rPr>
          <w:iCs/>
          <w:lang w:val="uk-UA"/>
        </w:rPr>
      </w:pPr>
    </w:p>
    <w:p w14:paraId="1BEFE080" w14:textId="0682DEAC" w:rsidR="003619E0" w:rsidRPr="002974E8" w:rsidRDefault="002974E8" w:rsidP="002974E8">
      <w:pPr>
        <w:jc w:val="both"/>
        <w:rPr>
          <w:iCs/>
          <w:lang w:val="uk-UA"/>
        </w:rPr>
      </w:pPr>
      <w:r w:rsidRPr="002974E8">
        <w:rPr>
          <w:iCs/>
          <w:lang w:val="uk-UA"/>
        </w:rPr>
        <w:t xml:space="preserve">ЦЕНТР ІНТЕНСИВНОГО ВИВЧЕННЯ ІНОЗЕМНИХ МОВ: </w:t>
      </w:r>
      <w:hyperlink r:id="rId54" w:history="1">
        <w:r w:rsidR="00D40843" w:rsidRPr="00B35029">
          <w:rPr>
            <w:rStyle w:val="a3"/>
            <w:iCs/>
            <w:lang w:val="uk-UA"/>
          </w:rPr>
          <w:t>http://sites.znu.edu.ua/child-advance/</w:t>
        </w:r>
      </w:hyperlink>
      <w:r w:rsidR="00D40843">
        <w:rPr>
          <w:iCs/>
          <w:lang w:val="uk-UA"/>
        </w:rPr>
        <w:t xml:space="preserve"> </w:t>
      </w:r>
    </w:p>
    <w:p w14:paraId="6A971A8E" w14:textId="6068D5CD" w:rsidR="00D2373C" w:rsidRPr="002974E8" w:rsidRDefault="00D2373C" w:rsidP="003619E0">
      <w:pPr>
        <w:jc w:val="both"/>
        <w:rPr>
          <w:rFonts w:ascii="Cambria" w:hAnsi="Cambria"/>
          <w:iCs/>
          <w:lang w:val="uk-UA"/>
        </w:rPr>
      </w:pPr>
    </w:p>
    <w:sectPr w:rsidR="00D2373C" w:rsidRPr="002974E8" w:rsidSect="00185682">
      <w:headerReference w:type="default" r:id="rId55"/>
      <w:pgSz w:w="11907" w:h="16839" w:code="9"/>
      <w:pgMar w:top="1134" w:right="851"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E6359" w14:textId="77777777" w:rsidR="001464C8" w:rsidRDefault="001464C8">
      <w:r>
        <w:separator/>
      </w:r>
    </w:p>
  </w:endnote>
  <w:endnote w:type="continuationSeparator" w:id="0">
    <w:p w14:paraId="72E06A02" w14:textId="77777777" w:rsidR="001464C8" w:rsidRDefault="00146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Полужирный">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7644B" w14:textId="77777777" w:rsidR="001464C8" w:rsidRDefault="001464C8">
      <w:r>
        <w:separator/>
      </w:r>
    </w:p>
  </w:footnote>
  <w:footnote w:type="continuationSeparator" w:id="0">
    <w:p w14:paraId="7EC24F7C" w14:textId="77777777" w:rsidR="001464C8" w:rsidRDefault="001464C8">
      <w:r>
        <w:continuationSeparator/>
      </w:r>
    </w:p>
  </w:footnote>
  <w:footnote w:id="1">
    <w:p w14:paraId="1A5F8A67" w14:textId="77777777" w:rsidR="003E29CD" w:rsidRPr="009F6B92" w:rsidRDefault="003E29CD" w:rsidP="008C7C7C">
      <w:pPr>
        <w:pStyle w:val="a8"/>
        <w:rPr>
          <w:i/>
          <w:lang w:val="ru-RU"/>
        </w:rPr>
      </w:pPr>
      <w:r w:rsidRPr="009F6B92">
        <w:rPr>
          <w:rStyle w:val="aa"/>
          <w:i/>
        </w:rPr>
        <w:footnoteRef/>
      </w:r>
      <w:r w:rsidRPr="009F6B92">
        <w:rPr>
          <w:i/>
          <w:lang w:val="ru-RU"/>
        </w:rPr>
        <w:t xml:space="preserve"> </w:t>
      </w:r>
      <w:r w:rsidRPr="009F6B92">
        <w:rPr>
          <w:i/>
          <w:lang w:val="uk-UA"/>
        </w:rPr>
        <w:t>Тут зазначається все, що важливо для курсу: наприклад, умови допуску до лабораторій, реактивів тощо. Викладач сам вирішує, що треба знати студенту для успішного проходження курсу!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3ECF9" w14:textId="77777777" w:rsidR="003E29CD" w:rsidRPr="006F1B80" w:rsidRDefault="003E29CD" w:rsidP="00AC3404">
    <w:pPr>
      <w:pStyle w:val="a4"/>
      <w:jc w:val="center"/>
      <w:rPr>
        <w:rFonts w:ascii="Cambria" w:hAnsi="Cambria" w:cs="Tahoma"/>
        <w:b/>
        <w:sz w:val="22"/>
        <w:lang w:val="uk-UA"/>
      </w:rPr>
    </w:pPr>
    <w:r>
      <w:rPr>
        <w:noProof/>
        <w:lang w:val="ru-RU" w:eastAsia="ru-RU"/>
      </w:rPr>
      <w:drawing>
        <wp:anchor distT="0" distB="0" distL="114300" distR="114300" simplePos="0" relativeHeight="251657216" behindDoc="1" locked="0" layoutInCell="1" allowOverlap="1" wp14:anchorId="67BD28D6" wp14:editId="5ED48783">
          <wp:simplePos x="0" y="0"/>
          <wp:positionH relativeFrom="column">
            <wp:posOffset>5299710</wp:posOffset>
          </wp:positionH>
          <wp:positionV relativeFrom="paragraph">
            <wp:posOffset>-297180</wp:posOffset>
          </wp:positionV>
          <wp:extent cx="883920" cy="8839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 укр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3920" cy="883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cs="Tahoma"/>
        <w:b/>
        <w:sz w:val="22"/>
        <w:lang w:val="uk-UA"/>
      </w:rPr>
      <w:t>З</w:t>
    </w:r>
    <w:r w:rsidRPr="006F1B80">
      <w:rPr>
        <w:rFonts w:ascii="Cambria" w:hAnsi="Cambria" w:cs="Tahoma"/>
        <w:b/>
        <w:sz w:val="22"/>
        <w:lang w:val="uk-UA"/>
      </w:rPr>
      <w:t>АПОРІЗЬКИЙ НАЦІОНАЛЬНИЙ УНІВЕРСИТЕТ</w:t>
    </w:r>
  </w:p>
  <w:p w14:paraId="7C56FAE6" w14:textId="77777777" w:rsidR="003E29CD" w:rsidRDefault="003E29CD" w:rsidP="00AC3404">
    <w:pPr>
      <w:pStyle w:val="a4"/>
      <w:jc w:val="center"/>
      <w:rPr>
        <w:rFonts w:ascii="Cambria" w:hAnsi="Cambria" w:cs="Tahoma"/>
        <w:b/>
        <w:sz w:val="22"/>
        <w:lang w:val="uk-UA"/>
      </w:rPr>
    </w:pPr>
    <w:r w:rsidRPr="006F1B80">
      <w:rPr>
        <w:rFonts w:ascii="Cambria" w:hAnsi="Cambria" w:cs="Tahoma"/>
        <w:b/>
        <w:sz w:val="22"/>
        <w:lang w:val="uk-UA"/>
      </w:rPr>
      <w:t>Силабус навчальної дисципліни</w:t>
    </w:r>
  </w:p>
  <w:p w14:paraId="2FE43FB8" w14:textId="496B6DBB" w:rsidR="003E29CD" w:rsidRPr="009E7399" w:rsidRDefault="00A91CDD" w:rsidP="00AC3404">
    <w:pPr>
      <w:pStyle w:val="a4"/>
      <w:jc w:val="center"/>
      <w:rPr>
        <w:rFonts w:ascii="Cambria" w:hAnsi="Cambria" w:cs="Tahoma"/>
        <w:b/>
        <w:sz w:val="22"/>
        <w:lang w:val="uk-UA"/>
      </w:rPr>
    </w:pPr>
    <w:r w:rsidRPr="00A91CDD">
      <w:rPr>
        <w:rFonts w:ascii="Cambria" w:hAnsi="Cambria" w:cs="Tahoma"/>
        <w:b/>
        <w:sz w:val="22"/>
        <w:lang w:val="uk-UA"/>
      </w:rPr>
      <w:t>РЕГУЛЮВАННЯ ВІДНОСИН У СФЕРІ СОЦІАЛЬНОГО ЗАХИСТУ</w:t>
    </w:r>
    <w:r>
      <w:rPr>
        <w:rFonts w:ascii="Cambria" w:hAnsi="Cambria" w:cs="Tahoma"/>
        <w:b/>
        <w:sz w:val="22"/>
        <w:lang w:val="uk-UA"/>
      </w:rPr>
      <w:t xml:space="preserve"> </w:t>
    </w:r>
  </w:p>
  <w:p w14:paraId="626D3A8D" w14:textId="77777777" w:rsidR="003E29CD" w:rsidRPr="00CF2559" w:rsidRDefault="003E29CD" w:rsidP="00AC3404">
    <w:pPr>
      <w:pStyle w:val="a4"/>
      <w:jc w:val="center"/>
      <w:rPr>
        <w:lang w:val="uk-UA"/>
      </w:rPr>
    </w:pPr>
    <w:r>
      <w:rPr>
        <w:lang w:val="uk-UA"/>
      </w:rPr>
      <w:t>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7"/>
    <w:multiLevelType w:val="singleLevel"/>
    <w:tmpl w:val="00000007"/>
    <w:name w:val="WW8Num14"/>
    <w:lvl w:ilvl="0">
      <w:start w:val="1"/>
      <w:numFmt w:val="decimal"/>
      <w:lvlText w:val="%1."/>
      <w:lvlJc w:val="left"/>
      <w:pPr>
        <w:tabs>
          <w:tab w:val="num" w:pos="0"/>
        </w:tabs>
        <w:ind w:left="720" w:hanging="360"/>
      </w:pPr>
    </w:lvl>
  </w:abstractNum>
  <w:abstractNum w:abstractNumId="2" w15:restartNumberingAfterBreak="0">
    <w:nsid w:val="007C3148"/>
    <w:multiLevelType w:val="hybridMultilevel"/>
    <w:tmpl w:val="BC2C8F6C"/>
    <w:lvl w:ilvl="0" w:tplc="18CCABB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7336304"/>
    <w:multiLevelType w:val="hybridMultilevel"/>
    <w:tmpl w:val="95485064"/>
    <w:lvl w:ilvl="0" w:tplc="4BF2E786">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4" w15:restartNumberingAfterBreak="0">
    <w:nsid w:val="076E34BE"/>
    <w:multiLevelType w:val="hybridMultilevel"/>
    <w:tmpl w:val="FB2A12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B904763"/>
    <w:multiLevelType w:val="hybridMultilevel"/>
    <w:tmpl w:val="3DE631E2"/>
    <w:lvl w:ilvl="0" w:tplc="374250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0D1061E8"/>
    <w:multiLevelType w:val="hybridMultilevel"/>
    <w:tmpl w:val="28BE84B8"/>
    <w:lvl w:ilvl="0" w:tplc="D898D9FC">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7" w15:restartNumberingAfterBreak="0">
    <w:nsid w:val="19DA041A"/>
    <w:multiLevelType w:val="hybridMultilevel"/>
    <w:tmpl w:val="A34C3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6D6DC0"/>
    <w:multiLevelType w:val="hybridMultilevel"/>
    <w:tmpl w:val="C1F45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A7000D"/>
    <w:multiLevelType w:val="hybridMultilevel"/>
    <w:tmpl w:val="856877BC"/>
    <w:lvl w:ilvl="0" w:tplc="F7229340">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10" w15:restartNumberingAfterBreak="0">
    <w:nsid w:val="285C170C"/>
    <w:multiLevelType w:val="hybridMultilevel"/>
    <w:tmpl w:val="BF18B2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9A0E31"/>
    <w:multiLevelType w:val="hybridMultilevel"/>
    <w:tmpl w:val="4F5E3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E33629"/>
    <w:multiLevelType w:val="hybridMultilevel"/>
    <w:tmpl w:val="EE3C12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DC09A6"/>
    <w:multiLevelType w:val="hybridMultilevel"/>
    <w:tmpl w:val="BCC8E660"/>
    <w:lvl w:ilvl="0" w:tplc="87F06F9C">
      <w:start w:val="1"/>
      <w:numFmt w:val="decimal"/>
      <w:lvlText w:val="%1."/>
      <w:lvlJc w:val="left"/>
      <w:pPr>
        <w:ind w:left="501" w:hanging="358"/>
      </w:pPr>
      <w:rPr>
        <w:rFonts w:ascii="Times New Roman" w:eastAsia="Times New Roman" w:hAnsi="Times New Roman" w:cs="Times New Roman" w:hint="default"/>
        <w:b w:val="0"/>
        <w:bCs w:val="0"/>
        <w:i w:val="0"/>
        <w:iCs w:val="0"/>
        <w:spacing w:val="0"/>
        <w:w w:val="100"/>
        <w:sz w:val="24"/>
        <w:szCs w:val="24"/>
        <w:lang w:val="uk-UA" w:eastAsia="en-US" w:bidi="ar-SA"/>
      </w:rPr>
    </w:lvl>
    <w:lvl w:ilvl="1" w:tplc="399EC238">
      <w:start w:val="1"/>
      <w:numFmt w:val="decimal"/>
      <w:lvlText w:val="%2."/>
      <w:lvlJc w:val="left"/>
      <w:pPr>
        <w:ind w:left="2"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2" w:tplc="6AEA1DB4">
      <w:numFmt w:val="bullet"/>
      <w:lvlText w:val="•"/>
      <w:lvlJc w:val="left"/>
      <w:pPr>
        <w:ind w:left="1499" w:hanging="240"/>
      </w:pPr>
      <w:rPr>
        <w:rFonts w:hint="default"/>
        <w:lang w:val="uk-UA" w:eastAsia="en-US" w:bidi="ar-SA"/>
      </w:rPr>
    </w:lvl>
    <w:lvl w:ilvl="3" w:tplc="CD1AE6C6">
      <w:numFmt w:val="bullet"/>
      <w:lvlText w:val="•"/>
      <w:lvlJc w:val="left"/>
      <w:pPr>
        <w:ind w:left="2499" w:hanging="240"/>
      </w:pPr>
      <w:rPr>
        <w:rFonts w:hint="default"/>
        <w:lang w:val="uk-UA" w:eastAsia="en-US" w:bidi="ar-SA"/>
      </w:rPr>
    </w:lvl>
    <w:lvl w:ilvl="4" w:tplc="CD0A887A">
      <w:numFmt w:val="bullet"/>
      <w:lvlText w:val="•"/>
      <w:lvlJc w:val="left"/>
      <w:pPr>
        <w:ind w:left="3499" w:hanging="240"/>
      </w:pPr>
      <w:rPr>
        <w:rFonts w:hint="default"/>
        <w:lang w:val="uk-UA" w:eastAsia="en-US" w:bidi="ar-SA"/>
      </w:rPr>
    </w:lvl>
    <w:lvl w:ilvl="5" w:tplc="32BCD082">
      <w:numFmt w:val="bullet"/>
      <w:lvlText w:val="•"/>
      <w:lvlJc w:val="left"/>
      <w:pPr>
        <w:ind w:left="4499" w:hanging="240"/>
      </w:pPr>
      <w:rPr>
        <w:rFonts w:hint="default"/>
        <w:lang w:val="uk-UA" w:eastAsia="en-US" w:bidi="ar-SA"/>
      </w:rPr>
    </w:lvl>
    <w:lvl w:ilvl="6" w:tplc="C276E3BC">
      <w:numFmt w:val="bullet"/>
      <w:lvlText w:val="•"/>
      <w:lvlJc w:val="left"/>
      <w:pPr>
        <w:ind w:left="5499" w:hanging="240"/>
      </w:pPr>
      <w:rPr>
        <w:rFonts w:hint="default"/>
        <w:lang w:val="uk-UA" w:eastAsia="en-US" w:bidi="ar-SA"/>
      </w:rPr>
    </w:lvl>
    <w:lvl w:ilvl="7" w:tplc="4E5C758A">
      <w:numFmt w:val="bullet"/>
      <w:lvlText w:val="•"/>
      <w:lvlJc w:val="left"/>
      <w:pPr>
        <w:ind w:left="6498" w:hanging="240"/>
      </w:pPr>
      <w:rPr>
        <w:rFonts w:hint="default"/>
        <w:lang w:val="uk-UA" w:eastAsia="en-US" w:bidi="ar-SA"/>
      </w:rPr>
    </w:lvl>
    <w:lvl w:ilvl="8" w:tplc="9682727E">
      <w:numFmt w:val="bullet"/>
      <w:lvlText w:val="•"/>
      <w:lvlJc w:val="left"/>
      <w:pPr>
        <w:ind w:left="7498" w:hanging="240"/>
      </w:pPr>
      <w:rPr>
        <w:rFonts w:hint="default"/>
        <w:lang w:val="uk-UA" w:eastAsia="en-US" w:bidi="ar-SA"/>
      </w:rPr>
    </w:lvl>
  </w:abstractNum>
  <w:abstractNum w:abstractNumId="14" w15:restartNumberingAfterBreak="0">
    <w:nsid w:val="3D996459"/>
    <w:multiLevelType w:val="hybridMultilevel"/>
    <w:tmpl w:val="053AE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CC0407"/>
    <w:multiLevelType w:val="hybridMultilevel"/>
    <w:tmpl w:val="22F0A964"/>
    <w:lvl w:ilvl="0" w:tplc="D8A488BC">
      <w:start w:val="1"/>
      <w:numFmt w:val="decimal"/>
      <w:lvlText w:val="%1."/>
      <w:lvlJc w:val="left"/>
      <w:pPr>
        <w:ind w:left="927" w:hanging="360"/>
      </w:pPr>
      <w:rPr>
        <w:rFonts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0B06D0D"/>
    <w:multiLevelType w:val="hybridMultilevel"/>
    <w:tmpl w:val="88A479C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40C92DCC"/>
    <w:multiLevelType w:val="hybridMultilevel"/>
    <w:tmpl w:val="397E2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F46911"/>
    <w:multiLevelType w:val="hybridMultilevel"/>
    <w:tmpl w:val="511E4150"/>
    <w:lvl w:ilvl="0" w:tplc="4BB6DD16">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19" w15:restartNumberingAfterBreak="0">
    <w:nsid w:val="4BD85EC5"/>
    <w:multiLevelType w:val="hybridMultilevel"/>
    <w:tmpl w:val="F106165C"/>
    <w:lvl w:ilvl="0" w:tplc="2F1240D4">
      <w:numFmt w:val="bullet"/>
      <w:lvlText w:val="*"/>
      <w:lvlJc w:val="left"/>
      <w:pPr>
        <w:ind w:left="313" w:hanging="202"/>
      </w:pPr>
      <w:rPr>
        <w:rFonts w:ascii="Times New Roman" w:eastAsia="Times New Roman" w:hAnsi="Times New Roman" w:cs="Times New Roman" w:hint="default"/>
        <w:b/>
        <w:bCs/>
        <w:i/>
        <w:iCs/>
        <w:w w:val="100"/>
        <w:sz w:val="20"/>
        <w:szCs w:val="20"/>
        <w:lang w:val="uk-UA" w:eastAsia="en-US" w:bidi="ar-SA"/>
      </w:rPr>
    </w:lvl>
    <w:lvl w:ilvl="1" w:tplc="8B362E44">
      <w:numFmt w:val="bullet"/>
      <w:lvlText w:val="•"/>
      <w:lvlJc w:val="left"/>
      <w:pPr>
        <w:ind w:left="1352" w:hanging="202"/>
      </w:pPr>
      <w:rPr>
        <w:lang w:val="uk-UA" w:eastAsia="en-US" w:bidi="ar-SA"/>
      </w:rPr>
    </w:lvl>
    <w:lvl w:ilvl="2" w:tplc="44469372">
      <w:numFmt w:val="bullet"/>
      <w:lvlText w:val="•"/>
      <w:lvlJc w:val="left"/>
      <w:pPr>
        <w:ind w:left="2384" w:hanging="202"/>
      </w:pPr>
      <w:rPr>
        <w:lang w:val="uk-UA" w:eastAsia="en-US" w:bidi="ar-SA"/>
      </w:rPr>
    </w:lvl>
    <w:lvl w:ilvl="3" w:tplc="E41ED9BA">
      <w:numFmt w:val="bullet"/>
      <w:lvlText w:val="•"/>
      <w:lvlJc w:val="left"/>
      <w:pPr>
        <w:ind w:left="3417" w:hanging="202"/>
      </w:pPr>
      <w:rPr>
        <w:lang w:val="uk-UA" w:eastAsia="en-US" w:bidi="ar-SA"/>
      </w:rPr>
    </w:lvl>
    <w:lvl w:ilvl="4" w:tplc="33C0A060">
      <w:numFmt w:val="bullet"/>
      <w:lvlText w:val="•"/>
      <w:lvlJc w:val="left"/>
      <w:pPr>
        <w:ind w:left="4449" w:hanging="202"/>
      </w:pPr>
      <w:rPr>
        <w:lang w:val="uk-UA" w:eastAsia="en-US" w:bidi="ar-SA"/>
      </w:rPr>
    </w:lvl>
    <w:lvl w:ilvl="5" w:tplc="04D4B1DE">
      <w:numFmt w:val="bullet"/>
      <w:lvlText w:val="•"/>
      <w:lvlJc w:val="left"/>
      <w:pPr>
        <w:ind w:left="5482" w:hanging="202"/>
      </w:pPr>
      <w:rPr>
        <w:lang w:val="uk-UA" w:eastAsia="en-US" w:bidi="ar-SA"/>
      </w:rPr>
    </w:lvl>
    <w:lvl w:ilvl="6" w:tplc="3E7C673C">
      <w:numFmt w:val="bullet"/>
      <w:lvlText w:val="•"/>
      <w:lvlJc w:val="left"/>
      <w:pPr>
        <w:ind w:left="6514" w:hanging="202"/>
      </w:pPr>
      <w:rPr>
        <w:lang w:val="uk-UA" w:eastAsia="en-US" w:bidi="ar-SA"/>
      </w:rPr>
    </w:lvl>
    <w:lvl w:ilvl="7" w:tplc="BDE4624A">
      <w:numFmt w:val="bullet"/>
      <w:lvlText w:val="•"/>
      <w:lvlJc w:val="left"/>
      <w:pPr>
        <w:ind w:left="7546" w:hanging="202"/>
      </w:pPr>
      <w:rPr>
        <w:lang w:val="uk-UA" w:eastAsia="en-US" w:bidi="ar-SA"/>
      </w:rPr>
    </w:lvl>
    <w:lvl w:ilvl="8" w:tplc="4EAED108">
      <w:numFmt w:val="bullet"/>
      <w:lvlText w:val="•"/>
      <w:lvlJc w:val="left"/>
      <w:pPr>
        <w:ind w:left="8579" w:hanging="202"/>
      </w:pPr>
      <w:rPr>
        <w:lang w:val="uk-UA" w:eastAsia="en-US" w:bidi="ar-SA"/>
      </w:rPr>
    </w:lvl>
  </w:abstractNum>
  <w:abstractNum w:abstractNumId="20" w15:restartNumberingAfterBreak="0">
    <w:nsid w:val="4BEF5214"/>
    <w:multiLevelType w:val="hybridMultilevel"/>
    <w:tmpl w:val="122A447C"/>
    <w:lvl w:ilvl="0" w:tplc="DFCAF828">
      <w:start w:val="1"/>
      <w:numFmt w:val="decimal"/>
      <w:lvlText w:val="%1."/>
      <w:lvlJc w:val="left"/>
      <w:pPr>
        <w:ind w:left="3847" w:hanging="284"/>
      </w:pPr>
      <w:rPr>
        <w:rFonts w:ascii="Times New Roman" w:eastAsia="Times New Roman" w:hAnsi="Times New Roman" w:cs="Times New Roman" w:hint="default"/>
        <w:b/>
        <w:bCs/>
        <w:w w:val="99"/>
        <w:sz w:val="28"/>
        <w:szCs w:val="28"/>
        <w:lang w:val="uk-UA" w:eastAsia="en-US" w:bidi="ar-SA"/>
      </w:rPr>
    </w:lvl>
    <w:lvl w:ilvl="1" w:tplc="9E3AC056">
      <w:start w:val="9"/>
      <w:numFmt w:val="decimal"/>
      <w:lvlText w:val="%2."/>
      <w:lvlJc w:val="left"/>
      <w:pPr>
        <w:ind w:left="3905" w:hanging="356"/>
      </w:pPr>
      <w:rPr>
        <w:rFonts w:ascii="Times New Roman" w:eastAsia="Times New Roman" w:hAnsi="Times New Roman" w:cs="Times New Roman" w:hint="default"/>
        <w:b/>
        <w:bCs/>
        <w:w w:val="99"/>
        <w:sz w:val="28"/>
        <w:szCs w:val="28"/>
        <w:lang w:val="uk-UA" w:eastAsia="en-US" w:bidi="ar-SA"/>
      </w:rPr>
    </w:lvl>
    <w:lvl w:ilvl="2" w:tplc="37808D74">
      <w:numFmt w:val="bullet"/>
      <w:lvlText w:val="•"/>
      <w:lvlJc w:val="left"/>
      <w:pPr>
        <w:ind w:left="4649" w:hanging="356"/>
      </w:pPr>
      <w:rPr>
        <w:lang w:val="uk-UA" w:eastAsia="en-US" w:bidi="ar-SA"/>
      </w:rPr>
    </w:lvl>
    <w:lvl w:ilvl="3" w:tplc="4524F062">
      <w:numFmt w:val="bullet"/>
      <w:lvlText w:val="•"/>
      <w:lvlJc w:val="left"/>
      <w:pPr>
        <w:ind w:left="5398" w:hanging="356"/>
      </w:pPr>
      <w:rPr>
        <w:lang w:val="uk-UA" w:eastAsia="en-US" w:bidi="ar-SA"/>
      </w:rPr>
    </w:lvl>
    <w:lvl w:ilvl="4" w:tplc="7A6E49B4">
      <w:numFmt w:val="bullet"/>
      <w:lvlText w:val="•"/>
      <w:lvlJc w:val="left"/>
      <w:pPr>
        <w:ind w:left="6148" w:hanging="356"/>
      </w:pPr>
      <w:rPr>
        <w:lang w:val="uk-UA" w:eastAsia="en-US" w:bidi="ar-SA"/>
      </w:rPr>
    </w:lvl>
    <w:lvl w:ilvl="5" w:tplc="FA9E2992">
      <w:numFmt w:val="bullet"/>
      <w:lvlText w:val="•"/>
      <w:lvlJc w:val="left"/>
      <w:pPr>
        <w:ind w:left="6897" w:hanging="356"/>
      </w:pPr>
      <w:rPr>
        <w:lang w:val="uk-UA" w:eastAsia="en-US" w:bidi="ar-SA"/>
      </w:rPr>
    </w:lvl>
    <w:lvl w:ilvl="6" w:tplc="4FFA7BE8">
      <w:numFmt w:val="bullet"/>
      <w:lvlText w:val="•"/>
      <w:lvlJc w:val="left"/>
      <w:pPr>
        <w:ind w:left="7646" w:hanging="356"/>
      </w:pPr>
      <w:rPr>
        <w:lang w:val="uk-UA" w:eastAsia="en-US" w:bidi="ar-SA"/>
      </w:rPr>
    </w:lvl>
    <w:lvl w:ilvl="7" w:tplc="D5B041E8">
      <w:numFmt w:val="bullet"/>
      <w:lvlText w:val="•"/>
      <w:lvlJc w:val="left"/>
      <w:pPr>
        <w:ind w:left="8396" w:hanging="356"/>
      </w:pPr>
      <w:rPr>
        <w:lang w:val="uk-UA" w:eastAsia="en-US" w:bidi="ar-SA"/>
      </w:rPr>
    </w:lvl>
    <w:lvl w:ilvl="8" w:tplc="D5747634">
      <w:numFmt w:val="bullet"/>
      <w:lvlText w:val="•"/>
      <w:lvlJc w:val="left"/>
      <w:pPr>
        <w:ind w:left="9145" w:hanging="356"/>
      </w:pPr>
      <w:rPr>
        <w:lang w:val="uk-UA" w:eastAsia="en-US" w:bidi="ar-SA"/>
      </w:rPr>
    </w:lvl>
  </w:abstractNum>
  <w:abstractNum w:abstractNumId="21" w15:restartNumberingAfterBreak="0">
    <w:nsid w:val="4D2718B8"/>
    <w:multiLevelType w:val="hybridMultilevel"/>
    <w:tmpl w:val="25884FE2"/>
    <w:lvl w:ilvl="0" w:tplc="9C444A7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F26F83"/>
    <w:multiLevelType w:val="hybridMultilevel"/>
    <w:tmpl w:val="6DB64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E0069B"/>
    <w:multiLevelType w:val="hybridMultilevel"/>
    <w:tmpl w:val="AC2202CC"/>
    <w:lvl w:ilvl="0" w:tplc="CE345F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75F3130"/>
    <w:multiLevelType w:val="hybridMultilevel"/>
    <w:tmpl w:val="1B166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C77087F"/>
    <w:multiLevelType w:val="hybridMultilevel"/>
    <w:tmpl w:val="BB2AC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FC7088"/>
    <w:multiLevelType w:val="hybridMultilevel"/>
    <w:tmpl w:val="01DA520E"/>
    <w:lvl w:ilvl="0" w:tplc="59A6A1C2">
      <w:start w:val="9"/>
      <w:numFmt w:val="decimal"/>
      <w:lvlText w:val="%1"/>
      <w:lvlJc w:val="left"/>
      <w:pPr>
        <w:ind w:left="3722" w:hanging="360"/>
      </w:pPr>
      <w:rPr>
        <w:rFonts w:hint="default"/>
      </w:rPr>
    </w:lvl>
    <w:lvl w:ilvl="1" w:tplc="04190019" w:tentative="1">
      <w:start w:val="1"/>
      <w:numFmt w:val="lowerLetter"/>
      <w:lvlText w:val="%2."/>
      <w:lvlJc w:val="left"/>
      <w:pPr>
        <w:ind w:left="4442" w:hanging="360"/>
      </w:pPr>
    </w:lvl>
    <w:lvl w:ilvl="2" w:tplc="0419001B" w:tentative="1">
      <w:start w:val="1"/>
      <w:numFmt w:val="lowerRoman"/>
      <w:lvlText w:val="%3."/>
      <w:lvlJc w:val="right"/>
      <w:pPr>
        <w:ind w:left="5162" w:hanging="180"/>
      </w:pPr>
    </w:lvl>
    <w:lvl w:ilvl="3" w:tplc="0419000F" w:tentative="1">
      <w:start w:val="1"/>
      <w:numFmt w:val="decimal"/>
      <w:lvlText w:val="%4."/>
      <w:lvlJc w:val="left"/>
      <w:pPr>
        <w:ind w:left="5882" w:hanging="360"/>
      </w:pPr>
    </w:lvl>
    <w:lvl w:ilvl="4" w:tplc="04190019" w:tentative="1">
      <w:start w:val="1"/>
      <w:numFmt w:val="lowerLetter"/>
      <w:lvlText w:val="%5."/>
      <w:lvlJc w:val="left"/>
      <w:pPr>
        <w:ind w:left="6602" w:hanging="360"/>
      </w:pPr>
    </w:lvl>
    <w:lvl w:ilvl="5" w:tplc="0419001B" w:tentative="1">
      <w:start w:val="1"/>
      <w:numFmt w:val="lowerRoman"/>
      <w:lvlText w:val="%6."/>
      <w:lvlJc w:val="right"/>
      <w:pPr>
        <w:ind w:left="7322" w:hanging="180"/>
      </w:pPr>
    </w:lvl>
    <w:lvl w:ilvl="6" w:tplc="0419000F" w:tentative="1">
      <w:start w:val="1"/>
      <w:numFmt w:val="decimal"/>
      <w:lvlText w:val="%7."/>
      <w:lvlJc w:val="left"/>
      <w:pPr>
        <w:ind w:left="8042" w:hanging="360"/>
      </w:pPr>
    </w:lvl>
    <w:lvl w:ilvl="7" w:tplc="04190019" w:tentative="1">
      <w:start w:val="1"/>
      <w:numFmt w:val="lowerLetter"/>
      <w:lvlText w:val="%8."/>
      <w:lvlJc w:val="left"/>
      <w:pPr>
        <w:ind w:left="8762" w:hanging="360"/>
      </w:pPr>
    </w:lvl>
    <w:lvl w:ilvl="8" w:tplc="0419001B" w:tentative="1">
      <w:start w:val="1"/>
      <w:numFmt w:val="lowerRoman"/>
      <w:lvlText w:val="%9."/>
      <w:lvlJc w:val="right"/>
      <w:pPr>
        <w:ind w:left="9482" w:hanging="180"/>
      </w:pPr>
    </w:lvl>
  </w:abstractNum>
  <w:abstractNum w:abstractNumId="27" w15:restartNumberingAfterBreak="0">
    <w:nsid w:val="63767DF0"/>
    <w:multiLevelType w:val="hybridMultilevel"/>
    <w:tmpl w:val="5DA26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66412B"/>
    <w:multiLevelType w:val="hybridMultilevel"/>
    <w:tmpl w:val="DA7090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F433CE3"/>
    <w:multiLevelType w:val="hybridMultilevel"/>
    <w:tmpl w:val="08EA7528"/>
    <w:lvl w:ilvl="0" w:tplc="9C444A76">
      <w:numFmt w:val="bullet"/>
      <w:lvlText w:val="˗"/>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DF083B"/>
    <w:multiLevelType w:val="hybridMultilevel"/>
    <w:tmpl w:val="4CDE4FD0"/>
    <w:lvl w:ilvl="0" w:tplc="F118F0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1650D45"/>
    <w:multiLevelType w:val="hybridMultilevel"/>
    <w:tmpl w:val="7F542A1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41E04A2"/>
    <w:multiLevelType w:val="hybridMultilevel"/>
    <w:tmpl w:val="D1542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
    <w:lvlOverride w:ilvl="0">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9"/>
    </w:lvlOverride>
    <w:lvlOverride w:ilvl="2"/>
    <w:lvlOverride w:ilvl="3"/>
    <w:lvlOverride w:ilvl="4"/>
    <w:lvlOverride w:ilvl="5"/>
    <w:lvlOverride w:ilvl="6"/>
    <w:lvlOverride w:ilvl="7"/>
    <w:lvlOverride w:ilvl="8"/>
  </w:num>
  <w:num w:numId="5">
    <w:abstractNumId w:val="19"/>
  </w:num>
  <w:num w:numId="6">
    <w:abstractNumId w:val="7"/>
  </w:num>
  <w:num w:numId="7">
    <w:abstractNumId w:val="10"/>
  </w:num>
  <w:num w:numId="8">
    <w:abstractNumId w:val="29"/>
  </w:num>
  <w:num w:numId="9">
    <w:abstractNumId w:val="26"/>
  </w:num>
  <w:num w:numId="10">
    <w:abstractNumId w:val="20"/>
  </w:num>
  <w:num w:numId="11">
    <w:abstractNumId w:val="25"/>
  </w:num>
  <w:num w:numId="12">
    <w:abstractNumId w:val="16"/>
  </w:num>
  <w:num w:numId="13">
    <w:abstractNumId w:val="2"/>
  </w:num>
  <w:num w:numId="14">
    <w:abstractNumId w:val="12"/>
  </w:num>
  <w:num w:numId="15">
    <w:abstractNumId w:val="23"/>
  </w:num>
  <w:num w:numId="16">
    <w:abstractNumId w:val="5"/>
  </w:num>
  <w:num w:numId="17">
    <w:abstractNumId w:val="15"/>
  </w:num>
  <w:num w:numId="18">
    <w:abstractNumId w:val="0"/>
  </w:num>
  <w:num w:numId="19">
    <w:abstractNumId w:val="8"/>
  </w:num>
  <w:num w:numId="20">
    <w:abstractNumId w:val="30"/>
  </w:num>
  <w:num w:numId="21">
    <w:abstractNumId w:val="4"/>
  </w:num>
  <w:num w:numId="22">
    <w:abstractNumId w:val="13"/>
  </w:num>
  <w:num w:numId="23">
    <w:abstractNumId w:val="28"/>
  </w:num>
  <w:num w:numId="24">
    <w:abstractNumId w:val="32"/>
  </w:num>
  <w:num w:numId="25">
    <w:abstractNumId w:val="18"/>
  </w:num>
  <w:num w:numId="26">
    <w:abstractNumId w:val="9"/>
  </w:num>
  <w:num w:numId="27">
    <w:abstractNumId w:val="22"/>
  </w:num>
  <w:num w:numId="28">
    <w:abstractNumId w:val="31"/>
  </w:num>
  <w:num w:numId="29">
    <w:abstractNumId w:val="11"/>
  </w:num>
  <w:num w:numId="30">
    <w:abstractNumId w:val="17"/>
  </w:num>
  <w:num w:numId="31">
    <w:abstractNumId w:val="27"/>
  </w:num>
  <w:num w:numId="32">
    <w:abstractNumId w:val="6"/>
  </w:num>
  <w:num w:numId="33">
    <w:abstractNumId w:val="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EC8"/>
    <w:rsid w:val="000018BE"/>
    <w:rsid w:val="000030EC"/>
    <w:rsid w:val="00004A79"/>
    <w:rsid w:val="00005E2A"/>
    <w:rsid w:val="00013C1C"/>
    <w:rsid w:val="00027517"/>
    <w:rsid w:val="00041980"/>
    <w:rsid w:val="00041D68"/>
    <w:rsid w:val="00052A87"/>
    <w:rsid w:val="00087F86"/>
    <w:rsid w:val="00093A36"/>
    <w:rsid w:val="00094715"/>
    <w:rsid w:val="000A2009"/>
    <w:rsid w:val="000B5493"/>
    <w:rsid w:val="000B5ED8"/>
    <w:rsid w:val="000B7A43"/>
    <w:rsid w:val="000C157A"/>
    <w:rsid w:val="000D0327"/>
    <w:rsid w:val="000D6D1A"/>
    <w:rsid w:val="000E3BE7"/>
    <w:rsid w:val="000E667E"/>
    <w:rsid w:val="00117A67"/>
    <w:rsid w:val="00120ED9"/>
    <w:rsid w:val="0013215C"/>
    <w:rsid w:val="00134CB4"/>
    <w:rsid w:val="0013771E"/>
    <w:rsid w:val="001464C8"/>
    <w:rsid w:val="00151380"/>
    <w:rsid w:val="001718B3"/>
    <w:rsid w:val="00180193"/>
    <w:rsid w:val="00185682"/>
    <w:rsid w:val="00190149"/>
    <w:rsid w:val="001932B1"/>
    <w:rsid w:val="001B096D"/>
    <w:rsid w:val="001B49B4"/>
    <w:rsid w:val="001C2351"/>
    <w:rsid w:val="001D0634"/>
    <w:rsid w:val="001D36AF"/>
    <w:rsid w:val="001D48C7"/>
    <w:rsid w:val="001D669B"/>
    <w:rsid w:val="00206EC2"/>
    <w:rsid w:val="00213EE7"/>
    <w:rsid w:val="0022564C"/>
    <w:rsid w:val="00230F87"/>
    <w:rsid w:val="002321B6"/>
    <w:rsid w:val="00232F68"/>
    <w:rsid w:val="00240BF4"/>
    <w:rsid w:val="00242664"/>
    <w:rsid w:val="00246ADF"/>
    <w:rsid w:val="0025563A"/>
    <w:rsid w:val="002572A1"/>
    <w:rsid w:val="0026386B"/>
    <w:rsid w:val="00263902"/>
    <w:rsid w:val="002664B4"/>
    <w:rsid w:val="00267A58"/>
    <w:rsid w:val="00270C91"/>
    <w:rsid w:val="00275D97"/>
    <w:rsid w:val="00284D78"/>
    <w:rsid w:val="002874E6"/>
    <w:rsid w:val="0029167D"/>
    <w:rsid w:val="002938F1"/>
    <w:rsid w:val="002974E8"/>
    <w:rsid w:val="002A1E22"/>
    <w:rsid w:val="002A6597"/>
    <w:rsid w:val="002A69E1"/>
    <w:rsid w:val="002C3240"/>
    <w:rsid w:val="002C7F41"/>
    <w:rsid w:val="002D2B7F"/>
    <w:rsid w:val="002D568C"/>
    <w:rsid w:val="002D784E"/>
    <w:rsid w:val="002E0EC8"/>
    <w:rsid w:val="002E39BD"/>
    <w:rsid w:val="00302E43"/>
    <w:rsid w:val="00310999"/>
    <w:rsid w:val="00312F10"/>
    <w:rsid w:val="0032495E"/>
    <w:rsid w:val="00333140"/>
    <w:rsid w:val="00333675"/>
    <w:rsid w:val="00336585"/>
    <w:rsid w:val="003418C2"/>
    <w:rsid w:val="00346C10"/>
    <w:rsid w:val="00354076"/>
    <w:rsid w:val="003604F9"/>
    <w:rsid w:val="003619E0"/>
    <w:rsid w:val="00391910"/>
    <w:rsid w:val="003B5164"/>
    <w:rsid w:val="003B594D"/>
    <w:rsid w:val="003B6147"/>
    <w:rsid w:val="003C0906"/>
    <w:rsid w:val="003D2008"/>
    <w:rsid w:val="003D62FC"/>
    <w:rsid w:val="003D63A3"/>
    <w:rsid w:val="003E29CD"/>
    <w:rsid w:val="003F3A4B"/>
    <w:rsid w:val="003F5F31"/>
    <w:rsid w:val="004063CD"/>
    <w:rsid w:val="00424DD2"/>
    <w:rsid w:val="00427DD2"/>
    <w:rsid w:val="00432FC0"/>
    <w:rsid w:val="00433F77"/>
    <w:rsid w:val="00447EF4"/>
    <w:rsid w:val="004626BE"/>
    <w:rsid w:val="00462D51"/>
    <w:rsid w:val="00463960"/>
    <w:rsid w:val="00470B49"/>
    <w:rsid w:val="00474145"/>
    <w:rsid w:val="00477EB7"/>
    <w:rsid w:val="00485210"/>
    <w:rsid w:val="004A36BE"/>
    <w:rsid w:val="004B1831"/>
    <w:rsid w:val="004B1A56"/>
    <w:rsid w:val="004B634B"/>
    <w:rsid w:val="004C3B5A"/>
    <w:rsid w:val="004D4790"/>
    <w:rsid w:val="00510151"/>
    <w:rsid w:val="00516200"/>
    <w:rsid w:val="005508ED"/>
    <w:rsid w:val="005541ED"/>
    <w:rsid w:val="005803D6"/>
    <w:rsid w:val="0059260D"/>
    <w:rsid w:val="00592B70"/>
    <w:rsid w:val="00594633"/>
    <w:rsid w:val="0059622B"/>
    <w:rsid w:val="005A7C8C"/>
    <w:rsid w:val="005B4ABB"/>
    <w:rsid w:val="005B550F"/>
    <w:rsid w:val="005C1B39"/>
    <w:rsid w:val="005C6E9C"/>
    <w:rsid w:val="005D3A28"/>
    <w:rsid w:val="005E12D0"/>
    <w:rsid w:val="005F1A37"/>
    <w:rsid w:val="005F4306"/>
    <w:rsid w:val="00606D60"/>
    <w:rsid w:val="006106E9"/>
    <w:rsid w:val="0061488C"/>
    <w:rsid w:val="00627874"/>
    <w:rsid w:val="00635A8F"/>
    <w:rsid w:val="0066028F"/>
    <w:rsid w:val="00686EF2"/>
    <w:rsid w:val="006913C8"/>
    <w:rsid w:val="00692D7D"/>
    <w:rsid w:val="006930E4"/>
    <w:rsid w:val="006959F3"/>
    <w:rsid w:val="006960BA"/>
    <w:rsid w:val="006A7EE8"/>
    <w:rsid w:val="006C3FF8"/>
    <w:rsid w:val="006C5683"/>
    <w:rsid w:val="006D5DC0"/>
    <w:rsid w:val="006E14BD"/>
    <w:rsid w:val="006E5A78"/>
    <w:rsid w:val="006F0874"/>
    <w:rsid w:val="006F40FA"/>
    <w:rsid w:val="00717605"/>
    <w:rsid w:val="00722872"/>
    <w:rsid w:val="00727524"/>
    <w:rsid w:val="00727D3A"/>
    <w:rsid w:val="00732A6C"/>
    <w:rsid w:val="00744E1B"/>
    <w:rsid w:val="00746157"/>
    <w:rsid w:val="00760D33"/>
    <w:rsid w:val="00762698"/>
    <w:rsid w:val="00763E98"/>
    <w:rsid w:val="0076439B"/>
    <w:rsid w:val="007744A4"/>
    <w:rsid w:val="0078532A"/>
    <w:rsid w:val="007A0EC8"/>
    <w:rsid w:val="007A2307"/>
    <w:rsid w:val="007A4584"/>
    <w:rsid w:val="007A4616"/>
    <w:rsid w:val="007A50A9"/>
    <w:rsid w:val="007B627E"/>
    <w:rsid w:val="007B7C2D"/>
    <w:rsid w:val="007D4D89"/>
    <w:rsid w:val="007E24A3"/>
    <w:rsid w:val="007E3551"/>
    <w:rsid w:val="007F670B"/>
    <w:rsid w:val="00804F5D"/>
    <w:rsid w:val="00810B98"/>
    <w:rsid w:val="00812F15"/>
    <w:rsid w:val="00814035"/>
    <w:rsid w:val="0081658A"/>
    <w:rsid w:val="008177CA"/>
    <w:rsid w:val="0082103E"/>
    <w:rsid w:val="00822EE5"/>
    <w:rsid w:val="00835B88"/>
    <w:rsid w:val="0087514E"/>
    <w:rsid w:val="008857A3"/>
    <w:rsid w:val="008B6629"/>
    <w:rsid w:val="008C1FC9"/>
    <w:rsid w:val="008C7654"/>
    <w:rsid w:val="008C7C7C"/>
    <w:rsid w:val="008D6470"/>
    <w:rsid w:val="008D7F37"/>
    <w:rsid w:val="008E5582"/>
    <w:rsid w:val="00901C24"/>
    <w:rsid w:val="0091241E"/>
    <w:rsid w:val="00922213"/>
    <w:rsid w:val="00924EF0"/>
    <w:rsid w:val="00936609"/>
    <w:rsid w:val="00950F0F"/>
    <w:rsid w:val="00952C4F"/>
    <w:rsid w:val="00973B87"/>
    <w:rsid w:val="00980525"/>
    <w:rsid w:val="00981D7A"/>
    <w:rsid w:val="0098633F"/>
    <w:rsid w:val="00990E31"/>
    <w:rsid w:val="00995738"/>
    <w:rsid w:val="009A53F1"/>
    <w:rsid w:val="009A58EB"/>
    <w:rsid w:val="009B0E37"/>
    <w:rsid w:val="009B7195"/>
    <w:rsid w:val="009D57D5"/>
    <w:rsid w:val="00A06932"/>
    <w:rsid w:val="00A11577"/>
    <w:rsid w:val="00A14D0E"/>
    <w:rsid w:val="00A16021"/>
    <w:rsid w:val="00A25439"/>
    <w:rsid w:val="00A365D5"/>
    <w:rsid w:val="00A41A88"/>
    <w:rsid w:val="00A5351D"/>
    <w:rsid w:val="00A56D26"/>
    <w:rsid w:val="00A665E9"/>
    <w:rsid w:val="00A71400"/>
    <w:rsid w:val="00A72984"/>
    <w:rsid w:val="00A746A0"/>
    <w:rsid w:val="00A84F61"/>
    <w:rsid w:val="00A91CDD"/>
    <w:rsid w:val="00AA09D7"/>
    <w:rsid w:val="00AC3404"/>
    <w:rsid w:val="00AD1295"/>
    <w:rsid w:val="00AD2A8B"/>
    <w:rsid w:val="00AE32D1"/>
    <w:rsid w:val="00AF0F8E"/>
    <w:rsid w:val="00AF5B08"/>
    <w:rsid w:val="00AF5F07"/>
    <w:rsid w:val="00AF79E7"/>
    <w:rsid w:val="00B00363"/>
    <w:rsid w:val="00B03A8B"/>
    <w:rsid w:val="00B04183"/>
    <w:rsid w:val="00B06CDF"/>
    <w:rsid w:val="00B11648"/>
    <w:rsid w:val="00B124A3"/>
    <w:rsid w:val="00B206EB"/>
    <w:rsid w:val="00B20E3E"/>
    <w:rsid w:val="00B2573F"/>
    <w:rsid w:val="00B25E85"/>
    <w:rsid w:val="00B35206"/>
    <w:rsid w:val="00B4736F"/>
    <w:rsid w:val="00B500C5"/>
    <w:rsid w:val="00B50D72"/>
    <w:rsid w:val="00B52CB0"/>
    <w:rsid w:val="00B53D93"/>
    <w:rsid w:val="00B5716E"/>
    <w:rsid w:val="00B62D63"/>
    <w:rsid w:val="00B65C0E"/>
    <w:rsid w:val="00B950EC"/>
    <w:rsid w:val="00B957DE"/>
    <w:rsid w:val="00B95982"/>
    <w:rsid w:val="00BA20ED"/>
    <w:rsid w:val="00BB1892"/>
    <w:rsid w:val="00BC6DBE"/>
    <w:rsid w:val="00BD299D"/>
    <w:rsid w:val="00BD3526"/>
    <w:rsid w:val="00BD3728"/>
    <w:rsid w:val="00C024EB"/>
    <w:rsid w:val="00C251B4"/>
    <w:rsid w:val="00C32901"/>
    <w:rsid w:val="00C42DEC"/>
    <w:rsid w:val="00C52015"/>
    <w:rsid w:val="00C56ACF"/>
    <w:rsid w:val="00C66DD8"/>
    <w:rsid w:val="00C85FA4"/>
    <w:rsid w:val="00C87432"/>
    <w:rsid w:val="00C955DD"/>
    <w:rsid w:val="00CA3EF8"/>
    <w:rsid w:val="00CD13E1"/>
    <w:rsid w:val="00CD283C"/>
    <w:rsid w:val="00CE323E"/>
    <w:rsid w:val="00D126E5"/>
    <w:rsid w:val="00D1550C"/>
    <w:rsid w:val="00D2373C"/>
    <w:rsid w:val="00D23884"/>
    <w:rsid w:val="00D343EE"/>
    <w:rsid w:val="00D37709"/>
    <w:rsid w:val="00D40843"/>
    <w:rsid w:val="00D44195"/>
    <w:rsid w:val="00D5196F"/>
    <w:rsid w:val="00D5418F"/>
    <w:rsid w:val="00D56802"/>
    <w:rsid w:val="00D57733"/>
    <w:rsid w:val="00D679CF"/>
    <w:rsid w:val="00D71CAF"/>
    <w:rsid w:val="00D72E45"/>
    <w:rsid w:val="00D7420C"/>
    <w:rsid w:val="00D83180"/>
    <w:rsid w:val="00D87A39"/>
    <w:rsid w:val="00D97102"/>
    <w:rsid w:val="00DA35B4"/>
    <w:rsid w:val="00DB3E21"/>
    <w:rsid w:val="00DE15B3"/>
    <w:rsid w:val="00DE7B9F"/>
    <w:rsid w:val="00DF3D24"/>
    <w:rsid w:val="00E0000F"/>
    <w:rsid w:val="00E01CC7"/>
    <w:rsid w:val="00E120D1"/>
    <w:rsid w:val="00E13B66"/>
    <w:rsid w:val="00E13C9F"/>
    <w:rsid w:val="00E16D15"/>
    <w:rsid w:val="00E32674"/>
    <w:rsid w:val="00E44FF4"/>
    <w:rsid w:val="00E47E04"/>
    <w:rsid w:val="00E56AAB"/>
    <w:rsid w:val="00E67CE2"/>
    <w:rsid w:val="00E73DF0"/>
    <w:rsid w:val="00E7439E"/>
    <w:rsid w:val="00E86CD1"/>
    <w:rsid w:val="00E9213E"/>
    <w:rsid w:val="00EA7988"/>
    <w:rsid w:val="00EB11EA"/>
    <w:rsid w:val="00EB755E"/>
    <w:rsid w:val="00EC3DA4"/>
    <w:rsid w:val="00EC6760"/>
    <w:rsid w:val="00EE0DD6"/>
    <w:rsid w:val="00EE0EB7"/>
    <w:rsid w:val="00EE4F93"/>
    <w:rsid w:val="00F003F9"/>
    <w:rsid w:val="00F00849"/>
    <w:rsid w:val="00F0186B"/>
    <w:rsid w:val="00F13007"/>
    <w:rsid w:val="00F365EC"/>
    <w:rsid w:val="00F36931"/>
    <w:rsid w:val="00F5067C"/>
    <w:rsid w:val="00F652A2"/>
    <w:rsid w:val="00F7289D"/>
    <w:rsid w:val="00F75D3F"/>
    <w:rsid w:val="00F82ACB"/>
    <w:rsid w:val="00F83CA7"/>
    <w:rsid w:val="00F87576"/>
    <w:rsid w:val="00F90013"/>
    <w:rsid w:val="00F96274"/>
    <w:rsid w:val="00FB4C4B"/>
    <w:rsid w:val="00FC79D0"/>
    <w:rsid w:val="00FE5E59"/>
    <w:rsid w:val="00FF63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7667F"/>
  <w15:docId w15:val="{EF75E626-9024-1A4C-B936-9C19F84A8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EC8"/>
    <w:pPr>
      <w:spacing w:after="0" w:line="240" w:lineRule="auto"/>
    </w:pPr>
    <w:rPr>
      <w:rFonts w:ascii="Times New Roman" w:eastAsia="MS Mincho" w:hAnsi="Times New Roman" w:cs="Times New Roman"/>
      <w:sz w:val="24"/>
      <w:szCs w:val="24"/>
      <w:lang w:val="en-US"/>
    </w:rPr>
  </w:style>
  <w:style w:type="paragraph" w:styleId="1">
    <w:name w:val="heading 1"/>
    <w:basedOn w:val="a"/>
    <w:next w:val="a"/>
    <w:link w:val="10"/>
    <w:uiPriority w:val="9"/>
    <w:qFormat/>
    <w:rsid w:val="00BD29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qFormat/>
    <w:rsid w:val="008C7C7C"/>
    <w:pPr>
      <w:keepNext/>
      <w:keepLines/>
      <w:spacing w:before="40"/>
      <w:outlineLvl w:val="1"/>
    </w:pPr>
    <w:rPr>
      <w:rFonts w:ascii="Calibri" w:eastAsia="MS Gothic" w:hAnsi="Calibri"/>
      <w:color w:val="365F91"/>
      <w:sz w:val="26"/>
      <w:szCs w:val="26"/>
      <w:lang w:val="x-none"/>
    </w:rPr>
  </w:style>
  <w:style w:type="paragraph" w:styleId="3">
    <w:name w:val="heading 3"/>
    <w:basedOn w:val="a"/>
    <w:next w:val="a"/>
    <w:link w:val="30"/>
    <w:qFormat/>
    <w:rsid w:val="008C7C7C"/>
    <w:pPr>
      <w:keepNext/>
      <w:keepLines/>
      <w:spacing w:before="40"/>
      <w:outlineLvl w:val="2"/>
    </w:pPr>
    <w:rPr>
      <w:rFonts w:ascii="Calibri" w:eastAsia="MS Gothic" w:hAnsi="Calibri"/>
      <w:color w:val="243F60"/>
      <w:lang w:val="x-none"/>
    </w:rPr>
  </w:style>
  <w:style w:type="paragraph" w:styleId="4">
    <w:name w:val="heading 4"/>
    <w:basedOn w:val="a"/>
    <w:next w:val="a"/>
    <w:link w:val="40"/>
    <w:qFormat/>
    <w:rsid w:val="008C7C7C"/>
    <w:pPr>
      <w:keepNext/>
      <w:keepLines/>
      <w:spacing w:before="40"/>
      <w:outlineLvl w:val="3"/>
    </w:pPr>
    <w:rPr>
      <w:rFonts w:ascii="Calibri" w:eastAsia="MS Gothic" w:hAnsi="Calibri"/>
      <w:i/>
      <w:iCs/>
      <w:color w:val="365F91"/>
      <w:lang w:val="x-none"/>
    </w:rPr>
  </w:style>
  <w:style w:type="paragraph" w:styleId="5">
    <w:name w:val="heading 5"/>
    <w:basedOn w:val="a"/>
    <w:next w:val="a"/>
    <w:link w:val="50"/>
    <w:qFormat/>
    <w:rsid w:val="008C7C7C"/>
    <w:pPr>
      <w:keepNext/>
      <w:keepLines/>
      <w:spacing w:before="40"/>
      <w:outlineLvl w:val="4"/>
    </w:pPr>
    <w:rPr>
      <w:rFonts w:ascii="Calibri" w:eastAsia="MS Gothic" w:hAnsi="Calibri"/>
      <w:color w:val="365F91"/>
      <w:lang w:val="x-none"/>
    </w:rPr>
  </w:style>
  <w:style w:type="paragraph" w:styleId="6">
    <w:name w:val="heading 6"/>
    <w:basedOn w:val="a"/>
    <w:next w:val="a"/>
    <w:link w:val="60"/>
    <w:qFormat/>
    <w:rsid w:val="008C7C7C"/>
    <w:pPr>
      <w:keepNext/>
      <w:keepLines/>
      <w:spacing w:before="40"/>
      <w:outlineLvl w:val="5"/>
    </w:pPr>
    <w:rPr>
      <w:rFonts w:ascii="Calibri" w:eastAsia="MS Gothic" w:hAnsi="Calibri"/>
      <w:color w:val="243F6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A0EC8"/>
    <w:rPr>
      <w:rFonts w:cs="Times New Roman"/>
      <w:color w:val="0000FF"/>
      <w:u w:val="single"/>
    </w:rPr>
  </w:style>
  <w:style w:type="paragraph" w:styleId="a4">
    <w:name w:val="header"/>
    <w:basedOn w:val="a"/>
    <w:link w:val="a5"/>
    <w:rsid w:val="007A0EC8"/>
    <w:pPr>
      <w:tabs>
        <w:tab w:val="center" w:pos="4680"/>
        <w:tab w:val="right" w:pos="9360"/>
      </w:tabs>
    </w:pPr>
    <w:rPr>
      <w:lang w:val="x-none"/>
    </w:rPr>
  </w:style>
  <w:style w:type="character" w:customStyle="1" w:styleId="a5">
    <w:name w:val="Верхний колонтитул Знак"/>
    <w:basedOn w:val="a0"/>
    <w:link w:val="a4"/>
    <w:rsid w:val="007A0EC8"/>
    <w:rPr>
      <w:rFonts w:ascii="Times New Roman" w:eastAsia="MS Mincho" w:hAnsi="Times New Roman" w:cs="Times New Roman"/>
      <w:sz w:val="24"/>
      <w:szCs w:val="24"/>
      <w:lang w:val="x-none"/>
    </w:rPr>
  </w:style>
  <w:style w:type="character" w:customStyle="1" w:styleId="11">
    <w:name w:val="Неразрешенное упоминание1"/>
    <w:basedOn w:val="a0"/>
    <w:uiPriority w:val="99"/>
    <w:semiHidden/>
    <w:unhideWhenUsed/>
    <w:rsid w:val="00EA7988"/>
    <w:rPr>
      <w:color w:val="605E5C"/>
      <w:shd w:val="clear" w:color="auto" w:fill="E1DFDD"/>
    </w:rPr>
  </w:style>
  <w:style w:type="paragraph" w:styleId="a6">
    <w:name w:val="footer"/>
    <w:basedOn w:val="a"/>
    <w:link w:val="a7"/>
    <w:uiPriority w:val="99"/>
    <w:unhideWhenUsed/>
    <w:rsid w:val="00EA7988"/>
    <w:pPr>
      <w:tabs>
        <w:tab w:val="center" w:pos="4677"/>
        <w:tab w:val="right" w:pos="9355"/>
      </w:tabs>
    </w:pPr>
  </w:style>
  <w:style w:type="character" w:customStyle="1" w:styleId="a7">
    <w:name w:val="Нижний колонтитул Знак"/>
    <w:basedOn w:val="a0"/>
    <w:link w:val="a6"/>
    <w:uiPriority w:val="99"/>
    <w:rsid w:val="00EA7988"/>
    <w:rPr>
      <w:rFonts w:ascii="Times New Roman" w:eastAsia="MS Mincho" w:hAnsi="Times New Roman" w:cs="Times New Roman"/>
      <w:sz w:val="24"/>
      <w:szCs w:val="24"/>
      <w:lang w:val="en-US"/>
    </w:rPr>
  </w:style>
  <w:style w:type="character" w:customStyle="1" w:styleId="20">
    <w:name w:val="Заголовок 2 Знак"/>
    <w:basedOn w:val="a0"/>
    <w:link w:val="2"/>
    <w:rsid w:val="008C7C7C"/>
    <w:rPr>
      <w:rFonts w:ascii="Calibri" w:eastAsia="MS Gothic" w:hAnsi="Calibri" w:cs="Times New Roman"/>
      <w:color w:val="365F91"/>
      <w:sz w:val="26"/>
      <w:szCs w:val="26"/>
      <w:lang w:val="x-none"/>
    </w:rPr>
  </w:style>
  <w:style w:type="character" w:customStyle="1" w:styleId="30">
    <w:name w:val="Заголовок 3 Знак"/>
    <w:basedOn w:val="a0"/>
    <w:link w:val="3"/>
    <w:rsid w:val="008C7C7C"/>
    <w:rPr>
      <w:rFonts w:ascii="Calibri" w:eastAsia="MS Gothic" w:hAnsi="Calibri" w:cs="Times New Roman"/>
      <w:color w:val="243F60"/>
      <w:sz w:val="24"/>
      <w:szCs w:val="24"/>
      <w:lang w:val="x-none"/>
    </w:rPr>
  </w:style>
  <w:style w:type="character" w:customStyle="1" w:styleId="40">
    <w:name w:val="Заголовок 4 Знак"/>
    <w:basedOn w:val="a0"/>
    <w:link w:val="4"/>
    <w:rsid w:val="008C7C7C"/>
    <w:rPr>
      <w:rFonts w:ascii="Calibri" w:eastAsia="MS Gothic" w:hAnsi="Calibri" w:cs="Times New Roman"/>
      <w:i/>
      <w:iCs/>
      <w:color w:val="365F91"/>
      <w:sz w:val="24"/>
      <w:szCs w:val="24"/>
      <w:lang w:val="x-none"/>
    </w:rPr>
  </w:style>
  <w:style w:type="character" w:customStyle="1" w:styleId="50">
    <w:name w:val="Заголовок 5 Знак"/>
    <w:basedOn w:val="a0"/>
    <w:link w:val="5"/>
    <w:rsid w:val="008C7C7C"/>
    <w:rPr>
      <w:rFonts w:ascii="Calibri" w:eastAsia="MS Gothic" w:hAnsi="Calibri" w:cs="Times New Roman"/>
      <w:color w:val="365F91"/>
      <w:sz w:val="24"/>
      <w:szCs w:val="24"/>
      <w:lang w:val="x-none"/>
    </w:rPr>
  </w:style>
  <w:style w:type="character" w:customStyle="1" w:styleId="60">
    <w:name w:val="Заголовок 6 Знак"/>
    <w:basedOn w:val="a0"/>
    <w:link w:val="6"/>
    <w:rsid w:val="008C7C7C"/>
    <w:rPr>
      <w:rFonts w:ascii="Calibri" w:eastAsia="MS Gothic" w:hAnsi="Calibri" w:cs="Times New Roman"/>
      <w:color w:val="243F60"/>
      <w:sz w:val="24"/>
      <w:szCs w:val="24"/>
      <w:lang w:val="x-none"/>
    </w:rPr>
  </w:style>
  <w:style w:type="paragraph" w:styleId="a8">
    <w:name w:val="footnote text"/>
    <w:basedOn w:val="a"/>
    <w:link w:val="12"/>
    <w:semiHidden/>
    <w:rsid w:val="008C7C7C"/>
    <w:rPr>
      <w:sz w:val="20"/>
      <w:szCs w:val="20"/>
      <w:lang w:val="x-none"/>
    </w:rPr>
  </w:style>
  <w:style w:type="character" w:customStyle="1" w:styleId="a9">
    <w:name w:val="Текст сноски Знак"/>
    <w:basedOn w:val="a0"/>
    <w:uiPriority w:val="99"/>
    <w:semiHidden/>
    <w:rsid w:val="008C7C7C"/>
    <w:rPr>
      <w:rFonts w:ascii="Times New Roman" w:eastAsia="MS Mincho" w:hAnsi="Times New Roman" w:cs="Times New Roman"/>
      <w:sz w:val="20"/>
      <w:szCs w:val="20"/>
      <w:lang w:val="en-US"/>
    </w:rPr>
  </w:style>
  <w:style w:type="character" w:styleId="aa">
    <w:name w:val="footnote reference"/>
    <w:semiHidden/>
    <w:rsid w:val="008C7C7C"/>
    <w:rPr>
      <w:rFonts w:cs="Times New Roman"/>
      <w:vertAlign w:val="superscript"/>
    </w:rPr>
  </w:style>
  <w:style w:type="character" w:customStyle="1" w:styleId="12">
    <w:name w:val="Текст сноски Знак1"/>
    <w:link w:val="a8"/>
    <w:semiHidden/>
    <w:locked/>
    <w:rsid w:val="008C7C7C"/>
    <w:rPr>
      <w:rFonts w:ascii="Times New Roman" w:eastAsia="MS Mincho" w:hAnsi="Times New Roman" w:cs="Times New Roman"/>
      <w:sz w:val="20"/>
      <w:szCs w:val="20"/>
      <w:lang w:val="x-none"/>
    </w:rPr>
  </w:style>
  <w:style w:type="character" w:customStyle="1" w:styleId="markedcontent">
    <w:name w:val="markedcontent"/>
    <w:rsid w:val="008C7C7C"/>
  </w:style>
  <w:style w:type="paragraph" w:styleId="ab">
    <w:name w:val="List Paragraph"/>
    <w:basedOn w:val="a"/>
    <w:uiPriority w:val="34"/>
    <w:qFormat/>
    <w:rsid w:val="00AC3404"/>
    <w:pPr>
      <w:suppressAutoHyphens/>
      <w:ind w:left="720"/>
      <w:contextualSpacing/>
    </w:pPr>
    <w:rPr>
      <w:rFonts w:eastAsia="Times New Roman"/>
      <w:lang w:val="uk-UA" w:eastAsia="ar-SA"/>
    </w:rPr>
  </w:style>
  <w:style w:type="paragraph" w:customStyle="1" w:styleId="Default">
    <w:name w:val="Default"/>
    <w:rsid w:val="00B35206"/>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c">
    <w:name w:val="Body Text"/>
    <w:basedOn w:val="a"/>
    <w:link w:val="ad"/>
    <w:uiPriority w:val="1"/>
    <w:unhideWhenUsed/>
    <w:qFormat/>
    <w:rsid w:val="00BD299D"/>
    <w:pPr>
      <w:widowControl w:val="0"/>
      <w:autoSpaceDE w:val="0"/>
      <w:autoSpaceDN w:val="0"/>
    </w:pPr>
    <w:rPr>
      <w:rFonts w:eastAsia="Times New Roman"/>
      <w:lang w:val="uk-UA"/>
    </w:rPr>
  </w:style>
  <w:style w:type="character" w:customStyle="1" w:styleId="ad">
    <w:name w:val="Основной текст Знак"/>
    <w:basedOn w:val="a0"/>
    <w:link w:val="ac"/>
    <w:uiPriority w:val="1"/>
    <w:rsid w:val="00BD299D"/>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D299D"/>
    <w:rPr>
      <w:rFonts w:asciiTheme="majorHAnsi" w:eastAsiaTheme="majorEastAsia" w:hAnsiTheme="majorHAnsi" w:cstheme="majorBidi"/>
      <w:color w:val="365F91" w:themeColor="accent1" w:themeShade="BF"/>
      <w:sz w:val="32"/>
      <w:szCs w:val="32"/>
      <w:lang w:val="en-US"/>
    </w:rPr>
  </w:style>
  <w:style w:type="paragraph" w:customStyle="1" w:styleId="TableParagraph">
    <w:name w:val="Table Paragraph"/>
    <w:basedOn w:val="a"/>
    <w:uiPriority w:val="1"/>
    <w:qFormat/>
    <w:rsid w:val="00BD299D"/>
    <w:pPr>
      <w:widowControl w:val="0"/>
      <w:autoSpaceDE w:val="0"/>
      <w:autoSpaceDN w:val="0"/>
    </w:pPr>
    <w:rPr>
      <w:rFonts w:eastAsia="Times New Roman"/>
      <w:sz w:val="22"/>
      <w:szCs w:val="22"/>
      <w:lang w:val="uk-UA"/>
    </w:rPr>
  </w:style>
  <w:style w:type="table" w:customStyle="1" w:styleId="TableNormal">
    <w:name w:val="Table Normal"/>
    <w:uiPriority w:val="2"/>
    <w:semiHidden/>
    <w:qFormat/>
    <w:rsid w:val="00BD299D"/>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21">
    <w:name w:val="Body Text Indent 2"/>
    <w:basedOn w:val="a"/>
    <w:link w:val="22"/>
    <w:uiPriority w:val="99"/>
    <w:unhideWhenUsed/>
    <w:rsid w:val="00346C10"/>
    <w:pPr>
      <w:widowControl w:val="0"/>
      <w:autoSpaceDE w:val="0"/>
      <w:autoSpaceDN w:val="0"/>
      <w:spacing w:after="120" w:line="480" w:lineRule="auto"/>
      <w:ind w:left="283"/>
    </w:pPr>
    <w:rPr>
      <w:rFonts w:eastAsia="Times New Roman"/>
      <w:sz w:val="22"/>
      <w:szCs w:val="22"/>
      <w:lang w:val="uk-UA"/>
    </w:rPr>
  </w:style>
  <w:style w:type="character" w:customStyle="1" w:styleId="22">
    <w:name w:val="Основной текст с отступом 2 Знак"/>
    <w:basedOn w:val="a0"/>
    <w:link w:val="21"/>
    <w:uiPriority w:val="99"/>
    <w:rsid w:val="00346C10"/>
    <w:rPr>
      <w:rFonts w:ascii="Times New Roman" w:eastAsia="Times New Roman" w:hAnsi="Times New Roman" w:cs="Times New Roman"/>
    </w:rPr>
  </w:style>
  <w:style w:type="paragraph" w:styleId="ae">
    <w:name w:val="Body Text Indent"/>
    <w:basedOn w:val="a"/>
    <w:link w:val="af"/>
    <w:uiPriority w:val="99"/>
    <w:unhideWhenUsed/>
    <w:rsid w:val="008C7654"/>
    <w:pPr>
      <w:spacing w:after="120"/>
      <w:ind w:left="283"/>
    </w:pPr>
  </w:style>
  <w:style w:type="character" w:customStyle="1" w:styleId="af">
    <w:name w:val="Основной текст с отступом Знак"/>
    <w:basedOn w:val="a0"/>
    <w:link w:val="ae"/>
    <w:uiPriority w:val="99"/>
    <w:rsid w:val="008C7654"/>
    <w:rPr>
      <w:rFonts w:ascii="Times New Roman" w:eastAsia="MS Mincho" w:hAnsi="Times New Roman" w:cs="Times New Roman"/>
      <w:sz w:val="24"/>
      <w:szCs w:val="24"/>
      <w:lang w:val="en-US"/>
    </w:rPr>
  </w:style>
  <w:style w:type="paragraph" w:styleId="af0">
    <w:name w:val="Normal (Web)"/>
    <w:basedOn w:val="a"/>
    <w:uiPriority w:val="99"/>
    <w:unhideWhenUsed/>
    <w:rsid w:val="002321B6"/>
    <w:pPr>
      <w:spacing w:before="100" w:beforeAutospacing="1" w:after="100" w:afterAutospacing="1"/>
    </w:pPr>
    <w:rPr>
      <w:rFonts w:eastAsia="Times New Roman"/>
      <w:lang w:val="ru-RU" w:eastAsia="ru-RU"/>
    </w:rPr>
  </w:style>
  <w:style w:type="paragraph" w:styleId="23">
    <w:name w:val="toc 2"/>
    <w:basedOn w:val="a"/>
    <w:uiPriority w:val="1"/>
    <w:qFormat/>
    <w:rsid w:val="00246ADF"/>
    <w:pPr>
      <w:widowControl w:val="0"/>
      <w:autoSpaceDE w:val="0"/>
      <w:autoSpaceDN w:val="0"/>
      <w:spacing w:line="254" w:lineRule="exact"/>
      <w:ind w:left="85"/>
    </w:pPr>
    <w:rPr>
      <w:rFonts w:eastAsia="Times New Roman"/>
      <w:b/>
      <w:bCs/>
      <w:lang w:val="uk-UA"/>
    </w:rPr>
  </w:style>
  <w:style w:type="paragraph" w:styleId="31">
    <w:name w:val="toc 3"/>
    <w:basedOn w:val="a"/>
    <w:next w:val="a"/>
    <w:autoRedefine/>
    <w:uiPriority w:val="39"/>
    <w:unhideWhenUsed/>
    <w:rsid w:val="00B2573F"/>
    <w:pPr>
      <w:spacing w:after="100" w:line="276" w:lineRule="auto"/>
      <w:ind w:left="440"/>
    </w:pPr>
    <w:rPr>
      <w:rFonts w:ascii="Calibri" w:eastAsia="Calibri" w:hAnsi="Calibri"/>
      <w:sz w:val="22"/>
      <w:szCs w:val="22"/>
      <w:lang w:val="ru-RU"/>
    </w:rPr>
  </w:style>
  <w:style w:type="character" w:styleId="af1">
    <w:name w:val="Unresolved Mention"/>
    <w:basedOn w:val="a0"/>
    <w:uiPriority w:val="99"/>
    <w:semiHidden/>
    <w:unhideWhenUsed/>
    <w:rsid w:val="00727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2929">
      <w:bodyDiv w:val="1"/>
      <w:marLeft w:val="0"/>
      <w:marRight w:val="0"/>
      <w:marTop w:val="0"/>
      <w:marBottom w:val="0"/>
      <w:divBdr>
        <w:top w:val="none" w:sz="0" w:space="0" w:color="auto"/>
        <w:left w:val="none" w:sz="0" w:space="0" w:color="auto"/>
        <w:bottom w:val="none" w:sz="0" w:space="0" w:color="auto"/>
        <w:right w:val="none" w:sz="0" w:space="0" w:color="auto"/>
      </w:divBdr>
    </w:div>
    <w:div w:id="153420463">
      <w:bodyDiv w:val="1"/>
      <w:marLeft w:val="0"/>
      <w:marRight w:val="0"/>
      <w:marTop w:val="0"/>
      <w:marBottom w:val="0"/>
      <w:divBdr>
        <w:top w:val="none" w:sz="0" w:space="0" w:color="auto"/>
        <w:left w:val="none" w:sz="0" w:space="0" w:color="auto"/>
        <w:bottom w:val="none" w:sz="0" w:space="0" w:color="auto"/>
        <w:right w:val="none" w:sz="0" w:space="0" w:color="auto"/>
      </w:divBdr>
    </w:div>
    <w:div w:id="260190743">
      <w:bodyDiv w:val="1"/>
      <w:marLeft w:val="0"/>
      <w:marRight w:val="0"/>
      <w:marTop w:val="0"/>
      <w:marBottom w:val="0"/>
      <w:divBdr>
        <w:top w:val="none" w:sz="0" w:space="0" w:color="auto"/>
        <w:left w:val="none" w:sz="0" w:space="0" w:color="auto"/>
        <w:bottom w:val="none" w:sz="0" w:space="0" w:color="auto"/>
        <w:right w:val="none" w:sz="0" w:space="0" w:color="auto"/>
      </w:divBdr>
    </w:div>
    <w:div w:id="394858803">
      <w:bodyDiv w:val="1"/>
      <w:marLeft w:val="0"/>
      <w:marRight w:val="0"/>
      <w:marTop w:val="0"/>
      <w:marBottom w:val="0"/>
      <w:divBdr>
        <w:top w:val="none" w:sz="0" w:space="0" w:color="auto"/>
        <w:left w:val="none" w:sz="0" w:space="0" w:color="auto"/>
        <w:bottom w:val="none" w:sz="0" w:space="0" w:color="auto"/>
        <w:right w:val="none" w:sz="0" w:space="0" w:color="auto"/>
      </w:divBdr>
    </w:div>
    <w:div w:id="594746286">
      <w:bodyDiv w:val="1"/>
      <w:marLeft w:val="0"/>
      <w:marRight w:val="0"/>
      <w:marTop w:val="0"/>
      <w:marBottom w:val="0"/>
      <w:divBdr>
        <w:top w:val="none" w:sz="0" w:space="0" w:color="auto"/>
        <w:left w:val="none" w:sz="0" w:space="0" w:color="auto"/>
        <w:bottom w:val="none" w:sz="0" w:space="0" w:color="auto"/>
        <w:right w:val="none" w:sz="0" w:space="0" w:color="auto"/>
      </w:divBdr>
    </w:div>
    <w:div w:id="629677433">
      <w:bodyDiv w:val="1"/>
      <w:marLeft w:val="0"/>
      <w:marRight w:val="0"/>
      <w:marTop w:val="0"/>
      <w:marBottom w:val="0"/>
      <w:divBdr>
        <w:top w:val="none" w:sz="0" w:space="0" w:color="auto"/>
        <w:left w:val="none" w:sz="0" w:space="0" w:color="auto"/>
        <w:bottom w:val="none" w:sz="0" w:space="0" w:color="auto"/>
        <w:right w:val="none" w:sz="0" w:space="0" w:color="auto"/>
      </w:divBdr>
    </w:div>
    <w:div w:id="653417332">
      <w:bodyDiv w:val="1"/>
      <w:marLeft w:val="0"/>
      <w:marRight w:val="0"/>
      <w:marTop w:val="0"/>
      <w:marBottom w:val="0"/>
      <w:divBdr>
        <w:top w:val="none" w:sz="0" w:space="0" w:color="auto"/>
        <w:left w:val="none" w:sz="0" w:space="0" w:color="auto"/>
        <w:bottom w:val="none" w:sz="0" w:space="0" w:color="auto"/>
        <w:right w:val="none" w:sz="0" w:space="0" w:color="auto"/>
      </w:divBdr>
    </w:div>
    <w:div w:id="667900607">
      <w:bodyDiv w:val="1"/>
      <w:marLeft w:val="0"/>
      <w:marRight w:val="0"/>
      <w:marTop w:val="0"/>
      <w:marBottom w:val="0"/>
      <w:divBdr>
        <w:top w:val="none" w:sz="0" w:space="0" w:color="auto"/>
        <w:left w:val="none" w:sz="0" w:space="0" w:color="auto"/>
        <w:bottom w:val="none" w:sz="0" w:space="0" w:color="auto"/>
        <w:right w:val="none" w:sz="0" w:space="0" w:color="auto"/>
      </w:divBdr>
    </w:div>
    <w:div w:id="733235408">
      <w:bodyDiv w:val="1"/>
      <w:marLeft w:val="0"/>
      <w:marRight w:val="0"/>
      <w:marTop w:val="0"/>
      <w:marBottom w:val="0"/>
      <w:divBdr>
        <w:top w:val="none" w:sz="0" w:space="0" w:color="auto"/>
        <w:left w:val="none" w:sz="0" w:space="0" w:color="auto"/>
        <w:bottom w:val="none" w:sz="0" w:space="0" w:color="auto"/>
        <w:right w:val="none" w:sz="0" w:space="0" w:color="auto"/>
      </w:divBdr>
    </w:div>
    <w:div w:id="1300453279">
      <w:bodyDiv w:val="1"/>
      <w:marLeft w:val="0"/>
      <w:marRight w:val="0"/>
      <w:marTop w:val="0"/>
      <w:marBottom w:val="0"/>
      <w:divBdr>
        <w:top w:val="none" w:sz="0" w:space="0" w:color="auto"/>
        <w:left w:val="none" w:sz="0" w:space="0" w:color="auto"/>
        <w:bottom w:val="none" w:sz="0" w:space="0" w:color="auto"/>
        <w:right w:val="none" w:sz="0" w:space="0" w:color="auto"/>
      </w:divBdr>
    </w:div>
    <w:div w:id="1511800056">
      <w:bodyDiv w:val="1"/>
      <w:marLeft w:val="0"/>
      <w:marRight w:val="0"/>
      <w:marTop w:val="0"/>
      <w:marBottom w:val="0"/>
      <w:divBdr>
        <w:top w:val="none" w:sz="0" w:space="0" w:color="auto"/>
        <w:left w:val="none" w:sz="0" w:space="0" w:color="auto"/>
        <w:bottom w:val="none" w:sz="0" w:space="0" w:color="auto"/>
        <w:right w:val="none" w:sz="0" w:space="0" w:color="auto"/>
      </w:divBdr>
    </w:div>
    <w:div w:id="1610311287">
      <w:bodyDiv w:val="1"/>
      <w:marLeft w:val="0"/>
      <w:marRight w:val="0"/>
      <w:marTop w:val="0"/>
      <w:marBottom w:val="0"/>
      <w:divBdr>
        <w:top w:val="none" w:sz="0" w:space="0" w:color="auto"/>
        <w:left w:val="none" w:sz="0" w:space="0" w:color="auto"/>
        <w:bottom w:val="none" w:sz="0" w:space="0" w:color="auto"/>
        <w:right w:val="none" w:sz="0" w:space="0" w:color="auto"/>
      </w:divBdr>
    </w:div>
    <w:div w:id="1913352522">
      <w:bodyDiv w:val="1"/>
      <w:marLeft w:val="0"/>
      <w:marRight w:val="0"/>
      <w:marTop w:val="0"/>
      <w:marBottom w:val="0"/>
      <w:divBdr>
        <w:top w:val="none" w:sz="0" w:space="0" w:color="auto"/>
        <w:left w:val="none" w:sz="0" w:space="0" w:color="auto"/>
        <w:bottom w:val="none" w:sz="0" w:space="0" w:color="auto"/>
        <w:right w:val="none" w:sz="0" w:space="0" w:color="auto"/>
      </w:divBdr>
    </w:div>
    <w:div w:id="211119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ashkiv.ho.ua/files/10.pdf" TargetMode="External"/><Relationship Id="rId18" Type="http://schemas.openxmlformats.org/officeDocument/2006/relationships/hyperlink" Target="https://zakon.rada.gov.ua/laws/show/2259-20" TargetMode="External"/><Relationship Id="rId26" Type="http://schemas.openxmlformats.org/officeDocument/2006/relationships/hyperlink" Target="https://zakon.rada.gov.ua/laws/show/796-12#Text" TargetMode="External"/><Relationship Id="rId39" Type="http://schemas.openxmlformats.org/officeDocument/2006/relationships/hyperlink" Target="https://rada.gov.ua/" TargetMode="External"/><Relationship Id="rId21" Type="http://schemas.openxmlformats.org/officeDocument/2006/relationships/hyperlink" Target="https://zakon.rada.gov.ua/laws/show/280/97-%D0%B2%D1%80" TargetMode="External"/><Relationship Id="rId34" Type="http://schemas.openxmlformats.org/officeDocument/2006/relationships/hyperlink" Target="https://zakon.rada.gov.ua/laws/show/2017-14" TargetMode="External"/><Relationship Id="rId42" Type="http://schemas.openxmlformats.org/officeDocument/2006/relationships/hyperlink" Target="https://court.gov.ua/" TargetMode="External"/><Relationship Id="rId47" Type="http://schemas.openxmlformats.org/officeDocument/2006/relationships/hyperlink" Target="https://surl.li/unwzzm" TargetMode="External"/><Relationship Id="rId50" Type="http://schemas.openxmlformats.org/officeDocument/2006/relationships/hyperlink" Target="https://surl.li/ivcwih"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3166-17" TargetMode="External"/><Relationship Id="rId29" Type="http://schemas.openxmlformats.org/officeDocument/2006/relationships/hyperlink" Target="https://zakon.rada.gov.ua/laws/show/3668-17#Text" TargetMode="External"/><Relationship Id="rId11" Type="http://schemas.openxmlformats.org/officeDocument/2006/relationships/hyperlink" Target="https://moodle.znu.edu.ua/course/view.php?id=3434" TargetMode="External"/><Relationship Id="rId24" Type="http://schemas.openxmlformats.org/officeDocument/2006/relationships/hyperlink" Target="https://zakon.rada.gov.ua/laws/show/1058-15#Text" TargetMode="External"/><Relationship Id="rId32" Type="http://schemas.openxmlformats.org/officeDocument/2006/relationships/hyperlink" Target="https://zakon.rada.gov.ua/laws/show/3356-12" TargetMode="External"/><Relationship Id="rId37" Type="http://schemas.openxmlformats.org/officeDocument/2006/relationships/hyperlink" Target="http://dspace.onua.edu.ua/handle/11300/16059" TargetMode="External"/><Relationship Id="rId40" Type="http://schemas.openxmlformats.org/officeDocument/2006/relationships/hyperlink" Target="https://www.kmu.gov.ua/ua" TargetMode="External"/><Relationship Id="rId45" Type="http://schemas.openxmlformats.org/officeDocument/2006/relationships/hyperlink" Target="https://surl.lu/hfjbya" TargetMode="External"/><Relationship Id="rId53" Type="http://schemas.openxmlformats.org/officeDocument/2006/relationships/hyperlink" Target="https://moodle.znu.edu.ua/mod/page/view.php?id=133015" TargetMode="External"/><Relationship Id="rId5" Type="http://schemas.openxmlformats.org/officeDocument/2006/relationships/webSettings" Target="webSettings.xml"/><Relationship Id="rId19" Type="http://schemas.openxmlformats.org/officeDocument/2006/relationships/hyperlink" Target="https://zakon.rada.gov.ua/laws/show/586-14" TargetMode="External"/><Relationship Id="rId4" Type="http://schemas.openxmlformats.org/officeDocument/2006/relationships/settings" Target="settings.xml"/><Relationship Id="rId9" Type="http://schemas.openxmlformats.org/officeDocument/2006/relationships/hyperlink" Target="https://sites.znu.edu.ua/cms/index.php?action=news/view_details&amp;news_id=37039&amp;lang=ukr&amp;news_code=krasnokutskij-oleksandr-volodimirovich" TargetMode="External"/><Relationship Id="rId14" Type="http://schemas.openxmlformats.org/officeDocument/2006/relationships/hyperlink" Target="https://zakon.rada.gov.ua/laws/show/254%D0%BA/96-%D0%B2%D1%80" TargetMode="External"/><Relationship Id="rId22" Type="http://schemas.openxmlformats.org/officeDocument/2006/relationships/hyperlink" Target="https://zakon.rada.gov.ua/laws/show/16/98-%D0%B2%D1%80" TargetMode="External"/><Relationship Id="rId27" Type="http://schemas.openxmlformats.org/officeDocument/2006/relationships/hyperlink" Target="https://zakon.rada.gov.ua/laws/show/2262-12#Text" TargetMode="External"/><Relationship Id="rId30" Type="http://schemas.openxmlformats.org/officeDocument/2006/relationships/hyperlink" Target="https://zakon.rada.gov.ua/laws/show/1768-14#Text" TargetMode="External"/><Relationship Id="rId35" Type="http://schemas.openxmlformats.org/officeDocument/2006/relationships/hyperlink" Target="https://zakon.rada.gov.ua/laws/show/2671-19" TargetMode="External"/><Relationship Id="rId43" Type="http://schemas.openxmlformats.org/officeDocument/2006/relationships/hyperlink" Target="https://www.pfu.gov.ua/" TargetMode="External"/><Relationship Id="rId48" Type="http://schemas.openxmlformats.org/officeDocument/2006/relationships/hyperlink" Target="https://surl.lu/xkxmuz" TargetMode="External"/><Relationship Id="rId56" Type="http://schemas.openxmlformats.org/officeDocument/2006/relationships/fontTable" Target="fontTable.xml"/><Relationship Id="rId8" Type="http://schemas.openxmlformats.org/officeDocument/2006/relationships/hyperlink" Target="mailto:olvolkras@gmail.com" TargetMode="External"/><Relationship Id="rId51" Type="http://schemas.openxmlformats.org/officeDocument/2006/relationships/hyperlink" Target="http://library.znu.edu.ua" TargetMode="External"/><Relationship Id="rId3" Type="http://schemas.openxmlformats.org/officeDocument/2006/relationships/styles" Target="styles.xml"/><Relationship Id="rId12" Type="http://schemas.openxmlformats.org/officeDocument/2006/relationships/hyperlink" Target="https://doi.org/10.32837/11300.27519" TargetMode="External"/><Relationship Id="rId17" Type="http://schemas.openxmlformats.org/officeDocument/2006/relationships/hyperlink" Target="https://zakon.rada.gov.ua/laws/show/889-19" TargetMode="External"/><Relationship Id="rId25" Type="http://schemas.openxmlformats.org/officeDocument/2006/relationships/hyperlink" Target="https://zakon.rada.gov.ua/laws/show/1788-12#Text" TargetMode="External"/><Relationship Id="rId33" Type="http://schemas.openxmlformats.org/officeDocument/2006/relationships/hyperlink" Target="https://zakon.rada.gov.ua/laws/show/966-14" TargetMode="External"/><Relationship Id="rId38" Type="http://schemas.openxmlformats.org/officeDocument/2006/relationships/hyperlink" Target="https://www.president.gov.ua/" TargetMode="External"/><Relationship Id="rId46" Type="http://schemas.openxmlformats.org/officeDocument/2006/relationships/hyperlink" Target="https://surl.li/qgacqa" TargetMode="External"/><Relationship Id="rId20" Type="http://schemas.openxmlformats.org/officeDocument/2006/relationships/hyperlink" Target="https://zakon.rada.gov.ua/laws/show/2493-14" TargetMode="External"/><Relationship Id="rId41" Type="http://schemas.openxmlformats.org/officeDocument/2006/relationships/hyperlink" Target="https://www.msp.gov.ua/" TargetMode="External"/><Relationship Id="rId54" Type="http://schemas.openxmlformats.org/officeDocument/2006/relationships/hyperlink" Target="http://sites.znu.edu.ua/child-adva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zakon.rada.gov.ua/laws/show/794-18" TargetMode="External"/><Relationship Id="rId23" Type="http://schemas.openxmlformats.org/officeDocument/2006/relationships/hyperlink" Target="https://zakon.rada.gov.ua/laws/show/1105-14" TargetMode="External"/><Relationship Id="rId28" Type="http://schemas.openxmlformats.org/officeDocument/2006/relationships/hyperlink" Target="https://zakon.rada.gov.ua/laws/show/2148-19#Text" TargetMode="External"/><Relationship Id="rId36" Type="http://schemas.openxmlformats.org/officeDocument/2006/relationships/hyperlink" Target="https://zakon.rada.gov.ua/laws/show/831-2021-%D1%80" TargetMode="External"/><Relationship Id="rId49" Type="http://schemas.openxmlformats.org/officeDocument/2006/relationships/hyperlink" Target="mailto:v_banakh@znu.edu.ua" TargetMode="External"/><Relationship Id="rId57" Type="http://schemas.openxmlformats.org/officeDocument/2006/relationships/theme" Target="theme/theme1.xml"/><Relationship Id="rId10" Type="http://schemas.openxmlformats.org/officeDocument/2006/relationships/hyperlink" Target="mailto:olvolkras@gmail.com" TargetMode="External"/><Relationship Id="rId31" Type="http://schemas.openxmlformats.org/officeDocument/2006/relationships/hyperlink" Target="https://zakon.rada.gov.ua/laws/show/2464-17#Text" TargetMode="External"/><Relationship Id="rId44" Type="http://schemas.openxmlformats.org/officeDocument/2006/relationships/hyperlink" Target="https://surl.li/vlweoj" TargetMode="External"/><Relationship Id="rId52" Type="http://schemas.openxmlformats.org/officeDocument/2006/relationships/hyperlink" Target="https://moodle.znu.edu.u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A94E7-2196-4740-8176-88E21C060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1201</TotalTime>
  <Pages>22</Pages>
  <Words>7511</Words>
  <Characters>42819</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Олена</dc:creator>
  <cp:lastModifiedBy>User</cp:lastModifiedBy>
  <cp:revision>44</cp:revision>
  <cp:lastPrinted>2025-10-18T09:17:00Z</cp:lastPrinted>
  <dcterms:created xsi:type="dcterms:W3CDTF">2026-02-08T12:48:00Z</dcterms:created>
  <dcterms:modified xsi:type="dcterms:W3CDTF">2026-02-12T17:28:00Z</dcterms:modified>
</cp:coreProperties>
</file>