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0488" w:rsidRDefault="00B80488" w:rsidP="00B80488">
      <w:pPr>
        <w:spacing w:after="0" w:line="240" w:lineRule="auto"/>
        <w:jc w:val="center"/>
        <w:rPr>
          <w:rFonts w:ascii="Times New Roman" w:eastAsia="MS Mincho" w:hAnsi="Times New Roman"/>
          <w:b/>
          <w:bCs/>
          <w:color w:val="000000"/>
          <w:sz w:val="28"/>
          <w:szCs w:val="24"/>
          <w:lang w:val="uk-UA"/>
        </w:rPr>
      </w:pPr>
      <w:r>
        <w:rPr>
          <w:rFonts w:ascii="Times New Roman" w:eastAsia="MS Mincho" w:hAnsi="Times New Roman"/>
          <w:b/>
          <w:bCs/>
          <w:color w:val="000000"/>
          <w:sz w:val="28"/>
          <w:szCs w:val="24"/>
          <w:lang w:val="uk-UA"/>
        </w:rPr>
        <w:t>ДИТЯЧА ПСИХОЛОГІЯ</w:t>
      </w:r>
    </w:p>
    <w:p w:rsidR="00B80488" w:rsidRDefault="00B80488" w:rsidP="00B80488">
      <w:pPr>
        <w:spacing w:after="0" w:line="240" w:lineRule="auto"/>
        <w:jc w:val="center"/>
        <w:rPr>
          <w:rFonts w:ascii="Times New Roman" w:eastAsia="MS Mincho" w:hAnsi="Times New Roman"/>
          <w:b/>
          <w:bCs/>
          <w:color w:val="000000"/>
          <w:sz w:val="24"/>
          <w:szCs w:val="24"/>
          <w:lang w:val="uk-UA"/>
        </w:rPr>
      </w:pPr>
    </w:p>
    <w:p w:rsidR="00B80488" w:rsidRDefault="00B80488" w:rsidP="00B80488">
      <w:pPr>
        <w:spacing w:after="0" w:line="240" w:lineRule="auto"/>
        <w:rPr>
          <w:rFonts w:ascii="Times New Roman" w:eastAsia="MS Mincho" w:hAnsi="Times New Roman"/>
          <w:i/>
          <w:iCs/>
          <w:sz w:val="24"/>
          <w:szCs w:val="24"/>
          <w:lang w:val="uk-UA"/>
        </w:rPr>
      </w:pPr>
      <w:r>
        <w:rPr>
          <w:rFonts w:ascii="Times New Roman" w:eastAsia="MS Mincho" w:hAnsi="Times New Roman"/>
          <w:b/>
          <w:sz w:val="24"/>
          <w:szCs w:val="24"/>
          <w:lang w:val="uk-UA"/>
        </w:rPr>
        <w:t>Викладач:</w:t>
      </w:r>
      <w:r>
        <w:rPr>
          <w:rFonts w:ascii="Times New Roman" w:eastAsia="MS Mincho" w:hAnsi="Times New Roman"/>
          <w:sz w:val="24"/>
          <w:szCs w:val="24"/>
          <w:lang w:val="uk-UA"/>
        </w:rPr>
        <w:t xml:space="preserve"> кандидат психологічних наук, </w:t>
      </w:r>
      <w:proofErr w:type="spellStart"/>
      <w:r>
        <w:rPr>
          <w:rFonts w:ascii="Times New Roman" w:eastAsia="MS Mincho" w:hAnsi="Times New Roman"/>
          <w:sz w:val="24"/>
          <w:szCs w:val="24"/>
          <w:lang w:val="uk-UA"/>
        </w:rPr>
        <w:t>Железнякова</w:t>
      </w:r>
      <w:proofErr w:type="spellEnd"/>
      <w:r>
        <w:rPr>
          <w:rFonts w:ascii="Times New Roman" w:eastAsia="MS Mincho" w:hAnsi="Times New Roman"/>
          <w:sz w:val="24"/>
          <w:szCs w:val="24"/>
          <w:lang w:val="uk-UA"/>
        </w:rPr>
        <w:t xml:space="preserve"> Юлія Володимирівна </w:t>
      </w:r>
    </w:p>
    <w:p w:rsidR="00B80488" w:rsidRDefault="00B80488" w:rsidP="00B80488">
      <w:pPr>
        <w:spacing w:after="0" w:line="240" w:lineRule="auto"/>
        <w:rPr>
          <w:rFonts w:ascii="Times New Roman" w:eastAsia="MS Mincho" w:hAnsi="Times New Roman"/>
          <w:sz w:val="24"/>
          <w:szCs w:val="24"/>
          <w:lang w:val="uk-UA"/>
        </w:rPr>
      </w:pPr>
      <w:r>
        <w:rPr>
          <w:rFonts w:ascii="Times New Roman" w:eastAsia="MS Mincho" w:hAnsi="Times New Roman"/>
          <w:b/>
          <w:sz w:val="24"/>
          <w:szCs w:val="24"/>
          <w:lang w:val="uk-UA"/>
        </w:rPr>
        <w:t xml:space="preserve">Кафедра: </w:t>
      </w:r>
      <w:r>
        <w:rPr>
          <w:rFonts w:ascii="Times New Roman" w:eastAsia="MS Mincho" w:hAnsi="Times New Roman"/>
          <w:i/>
          <w:iCs/>
          <w:sz w:val="24"/>
          <w:szCs w:val="24"/>
          <w:lang w:val="uk-UA"/>
        </w:rPr>
        <w:t xml:space="preserve">Психології, </w:t>
      </w:r>
      <w:r>
        <w:rPr>
          <w:rFonts w:ascii="Times New Roman" w:eastAsia="MS Mincho" w:hAnsi="Times New Roman"/>
          <w:i/>
          <w:iCs/>
          <w:sz w:val="24"/>
          <w:szCs w:val="24"/>
          <w:lang w:val="en-US"/>
        </w:rPr>
        <w:t>VIII</w:t>
      </w:r>
      <w:r>
        <w:rPr>
          <w:rFonts w:ascii="Times New Roman" w:eastAsia="MS Mincho" w:hAnsi="Times New Roman"/>
          <w:i/>
          <w:iCs/>
          <w:sz w:val="24"/>
          <w:szCs w:val="24"/>
          <w:lang w:val="uk-UA"/>
        </w:rPr>
        <w:t xml:space="preserve">, корпус, </w:t>
      </w:r>
      <w:proofErr w:type="spellStart"/>
      <w:r>
        <w:rPr>
          <w:rFonts w:ascii="Times New Roman" w:eastAsia="MS Mincho" w:hAnsi="Times New Roman"/>
          <w:i/>
          <w:iCs/>
          <w:sz w:val="24"/>
          <w:szCs w:val="24"/>
          <w:lang w:val="uk-UA"/>
        </w:rPr>
        <w:t>ауд</w:t>
      </w:r>
      <w:proofErr w:type="spellEnd"/>
      <w:r>
        <w:rPr>
          <w:rFonts w:ascii="Times New Roman" w:eastAsia="MS Mincho" w:hAnsi="Times New Roman"/>
          <w:i/>
          <w:iCs/>
          <w:sz w:val="24"/>
          <w:szCs w:val="24"/>
          <w:lang w:val="uk-UA"/>
        </w:rPr>
        <w:t>. 220.</w:t>
      </w:r>
    </w:p>
    <w:p w:rsidR="00B80488" w:rsidRDefault="00B80488" w:rsidP="00B80488">
      <w:pPr>
        <w:spacing w:after="0" w:line="240" w:lineRule="auto"/>
        <w:rPr>
          <w:rFonts w:ascii="Times New Roman" w:eastAsia="MS Mincho" w:hAnsi="Times New Roman"/>
          <w:sz w:val="24"/>
          <w:szCs w:val="24"/>
        </w:rPr>
      </w:pPr>
      <w:r>
        <w:rPr>
          <w:rFonts w:ascii="Times New Roman" w:eastAsia="MS Mincho" w:hAnsi="Times New Roman"/>
          <w:b/>
          <w:sz w:val="24"/>
          <w:szCs w:val="24"/>
          <w:lang w:val="uk-UA"/>
        </w:rPr>
        <w:t>E-</w:t>
      </w:r>
      <w:proofErr w:type="spellStart"/>
      <w:r>
        <w:rPr>
          <w:rFonts w:ascii="Times New Roman" w:eastAsia="MS Mincho" w:hAnsi="Times New Roman"/>
          <w:b/>
          <w:sz w:val="24"/>
          <w:szCs w:val="24"/>
          <w:lang w:val="uk-UA"/>
        </w:rPr>
        <w:t>mail</w:t>
      </w:r>
      <w:proofErr w:type="spellEnd"/>
      <w:r>
        <w:rPr>
          <w:rFonts w:ascii="Times New Roman" w:eastAsia="MS Mincho" w:hAnsi="Times New Roman"/>
          <w:b/>
          <w:sz w:val="24"/>
          <w:szCs w:val="24"/>
          <w:lang w:val="uk-UA"/>
        </w:rPr>
        <w:t xml:space="preserve">: </w:t>
      </w:r>
      <w:proofErr w:type="spellStart"/>
      <w:r>
        <w:rPr>
          <w:rFonts w:ascii="Times New Roman" w:eastAsia="MS Mincho" w:hAnsi="Times New Roman"/>
          <w:sz w:val="24"/>
          <w:szCs w:val="24"/>
          <w:lang w:val="en-US"/>
        </w:rPr>
        <w:t>jk</w:t>
      </w:r>
      <w:proofErr w:type="spellEnd"/>
      <w:r>
        <w:rPr>
          <w:rFonts w:ascii="Times New Roman" w:eastAsia="MS Mincho" w:hAnsi="Times New Roman"/>
          <w:sz w:val="24"/>
          <w:szCs w:val="24"/>
        </w:rPr>
        <w:t>99799@</w:t>
      </w:r>
      <w:proofErr w:type="spellStart"/>
      <w:r>
        <w:rPr>
          <w:rFonts w:ascii="Times New Roman" w:eastAsia="MS Mincho" w:hAnsi="Times New Roman"/>
          <w:sz w:val="24"/>
          <w:szCs w:val="24"/>
          <w:lang w:val="en-US"/>
        </w:rPr>
        <w:t>ukr</w:t>
      </w:r>
      <w:proofErr w:type="spellEnd"/>
      <w:r>
        <w:rPr>
          <w:rFonts w:ascii="Times New Roman" w:eastAsia="MS Mincho" w:hAnsi="Times New Roman"/>
          <w:sz w:val="24"/>
          <w:szCs w:val="24"/>
        </w:rPr>
        <w:t>.</w:t>
      </w:r>
      <w:r>
        <w:rPr>
          <w:rFonts w:ascii="Times New Roman" w:eastAsia="MS Mincho" w:hAnsi="Times New Roman"/>
          <w:sz w:val="24"/>
          <w:szCs w:val="24"/>
          <w:lang w:val="en-US"/>
        </w:rPr>
        <w:t>net</w:t>
      </w:r>
    </w:p>
    <w:p w:rsidR="00B80488" w:rsidRDefault="00B80488" w:rsidP="00B80488">
      <w:pPr>
        <w:spacing w:after="0" w:line="240" w:lineRule="auto"/>
        <w:rPr>
          <w:rFonts w:ascii="Times New Roman" w:eastAsia="MS Mincho" w:hAnsi="Times New Roman"/>
          <w:b/>
          <w:sz w:val="24"/>
          <w:szCs w:val="24"/>
          <w:lang w:val="uk-UA"/>
        </w:rPr>
      </w:pPr>
      <w:r>
        <w:rPr>
          <w:rFonts w:ascii="Times New Roman" w:eastAsia="MS Mincho" w:hAnsi="Times New Roman"/>
          <w:b/>
          <w:sz w:val="24"/>
          <w:szCs w:val="24"/>
          <w:lang w:val="uk-UA"/>
        </w:rPr>
        <w:t xml:space="preserve">Телефон: </w:t>
      </w:r>
      <w:r>
        <w:rPr>
          <w:rFonts w:ascii="Times New Roman" w:eastAsia="MS Mincho" w:hAnsi="Times New Roman"/>
          <w:sz w:val="24"/>
          <w:szCs w:val="24"/>
          <w:lang w:val="uk-UA"/>
        </w:rPr>
        <w:t>288-76-46 (кафедра психології)</w:t>
      </w:r>
    </w:p>
    <w:p w:rsidR="00B80488" w:rsidRDefault="00B80488" w:rsidP="00B80488">
      <w:pPr>
        <w:rPr>
          <w:rFonts w:ascii="Times New Roman" w:eastAsia="MS Mincho" w:hAnsi="Times New Roman"/>
          <w:i/>
          <w:iCs/>
          <w:sz w:val="24"/>
          <w:szCs w:val="24"/>
          <w:lang w:val="uk-UA"/>
        </w:rPr>
      </w:pPr>
      <w:r>
        <w:rPr>
          <w:rFonts w:ascii="Times New Roman" w:eastAsia="MS Mincho" w:hAnsi="Times New Roman"/>
          <w:b/>
          <w:sz w:val="24"/>
          <w:szCs w:val="24"/>
          <w:lang w:val="uk-UA"/>
        </w:rPr>
        <w:t xml:space="preserve">Інші засоби зв’язку: </w:t>
      </w:r>
      <w:r>
        <w:rPr>
          <w:rFonts w:ascii="Times New Roman" w:eastAsia="MS Mincho" w:hAnsi="Times New Roman"/>
          <w:i/>
          <w:iCs/>
          <w:sz w:val="24"/>
          <w:szCs w:val="24"/>
          <w:lang w:val="en-US"/>
        </w:rPr>
        <w:t>Moodle</w:t>
      </w:r>
      <w:r>
        <w:rPr>
          <w:rFonts w:ascii="Times New Roman" w:eastAsia="MS Mincho" w:hAnsi="Times New Roman"/>
          <w:i/>
          <w:iCs/>
          <w:sz w:val="24"/>
          <w:szCs w:val="24"/>
          <w:lang w:val="uk-UA"/>
        </w:rPr>
        <w:t xml:space="preserve"> (форум курсу, приватні повідомлення)</w:t>
      </w:r>
    </w:p>
    <w:p w:rsidR="00B80488" w:rsidRDefault="00B80488" w:rsidP="00B80488">
      <w:pPr>
        <w:spacing w:after="0" w:line="240" w:lineRule="auto"/>
        <w:rPr>
          <w:rFonts w:ascii="Times New Roman" w:eastAsia="MS Mincho" w:hAnsi="Times New Roman"/>
          <w:sz w:val="24"/>
          <w:szCs w:val="24"/>
          <w:lang w:val="uk-UA"/>
        </w:rPr>
      </w:pPr>
    </w:p>
    <w:tbl>
      <w:tblPr>
        <w:tblW w:w="97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568"/>
        <w:gridCol w:w="1275"/>
        <w:gridCol w:w="1276"/>
        <w:gridCol w:w="1417"/>
        <w:gridCol w:w="1433"/>
        <w:gridCol w:w="1544"/>
      </w:tblGrid>
      <w:tr w:rsidR="00B80488" w:rsidTr="00B80488">
        <w:trPr>
          <w:trHeight w:val="239"/>
        </w:trPr>
        <w:tc>
          <w:tcPr>
            <w:tcW w:w="2836" w:type="dxa"/>
            <w:gridSpan w:val="2"/>
            <w:tcBorders>
              <w:top w:val="single" w:sz="4" w:space="0" w:color="000000"/>
              <w:left w:val="single" w:sz="4" w:space="0" w:color="000000"/>
              <w:bottom w:val="single" w:sz="4" w:space="0" w:color="000000"/>
              <w:right w:val="single" w:sz="4" w:space="0" w:color="000000"/>
            </w:tcBorders>
            <w:hideMark/>
          </w:tcPr>
          <w:p w:rsidR="00B80488" w:rsidRDefault="00B80488" w:rsidP="00B80488">
            <w:pPr>
              <w:spacing w:after="0" w:line="240" w:lineRule="auto"/>
              <w:rPr>
                <w:rFonts w:ascii="Times New Roman" w:eastAsia="Times New Roman" w:hAnsi="Times New Roman"/>
                <w:b/>
                <w:sz w:val="24"/>
                <w:szCs w:val="24"/>
                <w:lang w:val="uk-UA"/>
              </w:rPr>
            </w:pPr>
            <w:r>
              <w:rPr>
                <w:rFonts w:ascii="Times New Roman" w:eastAsia="MS Mincho" w:hAnsi="Times New Roman"/>
                <w:b/>
                <w:sz w:val="24"/>
                <w:szCs w:val="24"/>
                <w:lang w:val="uk-UA"/>
              </w:rPr>
              <w:t>Освітня програма, рівень вищої освіти</w:t>
            </w:r>
          </w:p>
        </w:tc>
        <w:tc>
          <w:tcPr>
            <w:tcW w:w="6945" w:type="dxa"/>
            <w:gridSpan w:val="5"/>
            <w:tcBorders>
              <w:top w:val="single" w:sz="4" w:space="0" w:color="000000"/>
              <w:left w:val="single" w:sz="4" w:space="0" w:color="000000"/>
              <w:bottom w:val="single" w:sz="4" w:space="0" w:color="000000"/>
              <w:right w:val="single" w:sz="4" w:space="0" w:color="000000"/>
            </w:tcBorders>
          </w:tcPr>
          <w:p w:rsidR="00B80488" w:rsidRDefault="00B80488" w:rsidP="00B80488">
            <w:pPr>
              <w:spacing w:after="20" w:line="240" w:lineRule="auto"/>
              <w:rPr>
                <w:rFonts w:ascii="Times New Roman" w:eastAsia="Times New Roman" w:hAnsi="Times New Roman"/>
                <w:sz w:val="24"/>
                <w:szCs w:val="24"/>
                <w:lang w:val="uk-UA"/>
              </w:rPr>
            </w:pPr>
          </w:p>
        </w:tc>
      </w:tr>
      <w:tr w:rsidR="00B80488" w:rsidTr="00B80488">
        <w:trPr>
          <w:trHeight w:val="239"/>
        </w:trPr>
        <w:tc>
          <w:tcPr>
            <w:tcW w:w="2836" w:type="dxa"/>
            <w:gridSpan w:val="2"/>
            <w:tcBorders>
              <w:top w:val="single" w:sz="4" w:space="0" w:color="000000"/>
              <w:left w:val="single" w:sz="4" w:space="0" w:color="000000"/>
              <w:bottom w:val="single" w:sz="4" w:space="0" w:color="000000"/>
              <w:right w:val="single" w:sz="4" w:space="0" w:color="000000"/>
            </w:tcBorders>
            <w:hideMark/>
          </w:tcPr>
          <w:p w:rsidR="00B80488" w:rsidRDefault="00B80488" w:rsidP="00B80488">
            <w:pPr>
              <w:spacing w:after="0" w:line="240" w:lineRule="auto"/>
              <w:rPr>
                <w:rFonts w:ascii="Times New Roman" w:eastAsia="MS Mincho" w:hAnsi="Times New Roman"/>
                <w:b/>
                <w:bCs/>
                <w:sz w:val="24"/>
                <w:szCs w:val="24"/>
                <w:lang w:val="uk-UA"/>
              </w:rPr>
            </w:pPr>
            <w:r>
              <w:rPr>
                <w:rFonts w:ascii="Times New Roman" w:eastAsia="MS Mincho" w:hAnsi="Times New Roman"/>
                <w:b/>
                <w:bCs/>
                <w:sz w:val="24"/>
                <w:szCs w:val="24"/>
                <w:lang w:val="uk-UA"/>
              </w:rPr>
              <w:t>Статус дисципліни</w:t>
            </w:r>
          </w:p>
        </w:tc>
        <w:tc>
          <w:tcPr>
            <w:tcW w:w="6945" w:type="dxa"/>
            <w:gridSpan w:val="5"/>
            <w:tcBorders>
              <w:top w:val="single" w:sz="4" w:space="0" w:color="000000"/>
              <w:left w:val="single" w:sz="4" w:space="0" w:color="000000"/>
              <w:bottom w:val="single" w:sz="4" w:space="0" w:color="000000"/>
              <w:right w:val="single" w:sz="4" w:space="0" w:color="000000"/>
            </w:tcBorders>
            <w:hideMark/>
          </w:tcPr>
          <w:p w:rsidR="00B80488" w:rsidRPr="00977606" w:rsidRDefault="00B80488" w:rsidP="00B80488">
            <w:pPr>
              <w:spacing w:after="20" w:line="240" w:lineRule="auto"/>
              <w:rPr>
                <w:rFonts w:ascii="Times New Roman" w:eastAsia="MS Mincho" w:hAnsi="Times New Roman"/>
                <w:sz w:val="24"/>
                <w:szCs w:val="24"/>
                <w:lang w:val="uk-UA"/>
              </w:rPr>
            </w:pPr>
            <w:r>
              <w:rPr>
                <w:rFonts w:ascii="Times New Roman" w:eastAsia="MS Mincho" w:hAnsi="Times New Roman"/>
                <w:sz w:val="24"/>
                <w:szCs w:val="24"/>
                <w:lang w:val="uk-UA"/>
              </w:rPr>
              <w:t>Нормативна</w:t>
            </w:r>
          </w:p>
        </w:tc>
      </w:tr>
      <w:tr w:rsidR="00B80488" w:rsidTr="00B80488">
        <w:trPr>
          <w:trHeight w:val="250"/>
        </w:trPr>
        <w:tc>
          <w:tcPr>
            <w:tcW w:w="2268" w:type="dxa"/>
            <w:tcBorders>
              <w:top w:val="single" w:sz="4" w:space="0" w:color="000000"/>
              <w:left w:val="single" w:sz="4" w:space="0" w:color="000000"/>
              <w:bottom w:val="single" w:sz="4" w:space="0" w:color="000000"/>
              <w:right w:val="single" w:sz="4" w:space="0" w:color="000000"/>
            </w:tcBorders>
            <w:hideMark/>
          </w:tcPr>
          <w:p w:rsidR="00B80488" w:rsidRDefault="00B80488" w:rsidP="00B80488">
            <w:pPr>
              <w:spacing w:after="0" w:line="240" w:lineRule="auto"/>
              <w:rPr>
                <w:rFonts w:ascii="Times New Roman" w:eastAsia="Times New Roman" w:hAnsi="Times New Roman"/>
                <w:b/>
                <w:sz w:val="24"/>
                <w:szCs w:val="24"/>
                <w:lang w:val="uk-UA"/>
              </w:rPr>
            </w:pPr>
            <w:r>
              <w:rPr>
                <w:rFonts w:ascii="Times New Roman" w:eastAsia="MS Mincho" w:hAnsi="Times New Roman"/>
                <w:b/>
                <w:sz w:val="24"/>
                <w:szCs w:val="24"/>
                <w:lang w:val="uk-UA"/>
              </w:rPr>
              <w:t>Кредити ECTS</w:t>
            </w:r>
          </w:p>
        </w:tc>
        <w:tc>
          <w:tcPr>
            <w:tcW w:w="568" w:type="dxa"/>
            <w:tcBorders>
              <w:top w:val="single" w:sz="4" w:space="0" w:color="000000"/>
              <w:left w:val="single" w:sz="4" w:space="0" w:color="000000"/>
              <w:bottom w:val="single" w:sz="4" w:space="0" w:color="000000"/>
              <w:right w:val="single" w:sz="4" w:space="0" w:color="000000"/>
            </w:tcBorders>
            <w:hideMark/>
          </w:tcPr>
          <w:p w:rsidR="00B80488" w:rsidRDefault="00B80488" w:rsidP="00B80488">
            <w:pPr>
              <w:spacing w:after="0" w:line="240" w:lineRule="auto"/>
              <w:rPr>
                <w:rFonts w:ascii="Times New Roman" w:eastAsia="Times New Roman" w:hAnsi="Times New Roman"/>
                <w:sz w:val="24"/>
                <w:szCs w:val="24"/>
                <w:lang w:val="uk-UA"/>
              </w:rPr>
            </w:pPr>
            <w:r>
              <w:rPr>
                <w:rFonts w:ascii="Times New Roman" w:eastAsia="Times New Roman" w:hAnsi="Times New Roman"/>
                <w:sz w:val="24"/>
                <w:szCs w:val="24"/>
                <w:lang w:val="uk-UA"/>
              </w:rPr>
              <w:t>3</w:t>
            </w:r>
          </w:p>
        </w:tc>
        <w:tc>
          <w:tcPr>
            <w:tcW w:w="1275" w:type="dxa"/>
            <w:tcBorders>
              <w:top w:val="single" w:sz="4" w:space="0" w:color="000000"/>
              <w:left w:val="single" w:sz="4" w:space="0" w:color="000000"/>
              <w:bottom w:val="single" w:sz="4" w:space="0" w:color="000000"/>
              <w:right w:val="single" w:sz="4" w:space="0" w:color="000000"/>
            </w:tcBorders>
            <w:hideMark/>
          </w:tcPr>
          <w:p w:rsidR="00B80488" w:rsidRDefault="00B80488" w:rsidP="00B80488">
            <w:pPr>
              <w:spacing w:after="0" w:line="240" w:lineRule="auto"/>
              <w:rPr>
                <w:rFonts w:ascii="Times New Roman" w:eastAsia="Times New Roman" w:hAnsi="Times New Roman"/>
                <w:b/>
                <w:sz w:val="24"/>
                <w:szCs w:val="24"/>
                <w:lang w:val="uk-UA"/>
              </w:rPr>
            </w:pPr>
            <w:proofErr w:type="spellStart"/>
            <w:r>
              <w:rPr>
                <w:rFonts w:ascii="Times New Roman" w:eastAsia="MS Mincho" w:hAnsi="Times New Roman"/>
                <w:b/>
                <w:sz w:val="24"/>
                <w:szCs w:val="24"/>
                <w:lang w:val="uk-UA"/>
              </w:rPr>
              <w:t>Навч</w:t>
            </w:r>
            <w:proofErr w:type="spellEnd"/>
            <w:r>
              <w:rPr>
                <w:rFonts w:ascii="Times New Roman" w:eastAsia="MS Mincho" w:hAnsi="Times New Roman"/>
                <w:b/>
                <w:sz w:val="24"/>
                <w:szCs w:val="24"/>
                <w:lang w:val="uk-UA"/>
              </w:rPr>
              <w:t>. рік</w:t>
            </w:r>
          </w:p>
        </w:tc>
        <w:tc>
          <w:tcPr>
            <w:tcW w:w="1276" w:type="dxa"/>
            <w:tcBorders>
              <w:top w:val="single" w:sz="4" w:space="0" w:color="000000"/>
              <w:left w:val="single" w:sz="4" w:space="0" w:color="000000"/>
              <w:bottom w:val="single" w:sz="4" w:space="0" w:color="000000"/>
              <w:right w:val="single" w:sz="4" w:space="0" w:color="000000"/>
            </w:tcBorders>
            <w:hideMark/>
          </w:tcPr>
          <w:p w:rsidR="00B80488" w:rsidRDefault="00B80488" w:rsidP="00B80488">
            <w:pPr>
              <w:spacing w:after="0" w:line="240" w:lineRule="auto"/>
              <w:rPr>
                <w:rFonts w:ascii="Times New Roman" w:eastAsia="Times New Roman" w:hAnsi="Times New Roman"/>
                <w:sz w:val="24"/>
                <w:szCs w:val="24"/>
                <w:lang w:val="uk-UA"/>
              </w:rPr>
            </w:pPr>
            <w:r>
              <w:rPr>
                <w:rFonts w:ascii="Times New Roman" w:eastAsia="Times New Roman" w:hAnsi="Times New Roman"/>
                <w:sz w:val="24"/>
                <w:szCs w:val="24"/>
                <w:lang w:val="uk-UA"/>
              </w:rPr>
              <w:t>2020/2021</w:t>
            </w:r>
          </w:p>
        </w:tc>
        <w:tc>
          <w:tcPr>
            <w:tcW w:w="1417" w:type="dxa"/>
            <w:tcBorders>
              <w:top w:val="single" w:sz="4" w:space="0" w:color="000000"/>
              <w:left w:val="single" w:sz="4" w:space="0" w:color="000000"/>
              <w:bottom w:val="single" w:sz="4" w:space="0" w:color="000000"/>
              <w:right w:val="single" w:sz="4" w:space="0" w:color="000000"/>
            </w:tcBorders>
            <w:hideMark/>
          </w:tcPr>
          <w:p w:rsidR="00B80488" w:rsidRDefault="00B80488" w:rsidP="00B80488">
            <w:pPr>
              <w:spacing w:after="0" w:line="240" w:lineRule="auto"/>
              <w:rPr>
                <w:rFonts w:ascii="Times New Roman" w:eastAsia="Times New Roman" w:hAnsi="Times New Roman"/>
                <w:sz w:val="24"/>
                <w:szCs w:val="24"/>
                <w:lang w:val="uk-UA"/>
              </w:rPr>
            </w:pPr>
            <w:proofErr w:type="spellStart"/>
            <w:r>
              <w:rPr>
                <w:rFonts w:ascii="Times New Roman" w:eastAsia="Times New Roman" w:hAnsi="Times New Roman"/>
                <w:b/>
                <w:sz w:val="24"/>
                <w:szCs w:val="24"/>
                <w:lang w:val="en-US"/>
              </w:rPr>
              <w:t>Рік</w:t>
            </w:r>
            <w:proofErr w:type="spellEnd"/>
            <w:r>
              <w:rPr>
                <w:rFonts w:ascii="Times New Roman" w:eastAsia="Times New Roman" w:hAnsi="Times New Roman"/>
                <w:b/>
                <w:sz w:val="24"/>
                <w:szCs w:val="24"/>
                <w:lang w:val="en-US"/>
              </w:rPr>
              <w:t xml:space="preserve"> </w:t>
            </w:r>
            <w:proofErr w:type="spellStart"/>
            <w:r>
              <w:rPr>
                <w:rFonts w:ascii="Times New Roman" w:eastAsia="Times New Roman" w:hAnsi="Times New Roman"/>
                <w:b/>
                <w:sz w:val="24"/>
                <w:szCs w:val="24"/>
                <w:lang w:val="en-US"/>
              </w:rPr>
              <w:t>навчання</w:t>
            </w:r>
            <w:proofErr w:type="spellEnd"/>
            <w:r>
              <w:rPr>
                <w:rFonts w:ascii="Times New Roman" w:eastAsia="Times New Roman" w:hAnsi="Times New Roman"/>
                <w:b/>
                <w:sz w:val="24"/>
                <w:szCs w:val="24"/>
              </w:rPr>
              <w:t xml:space="preserve">: </w:t>
            </w:r>
            <w:r>
              <w:rPr>
                <w:rFonts w:ascii="Times New Roman" w:eastAsia="Times New Roman" w:hAnsi="Times New Roman"/>
                <w:sz w:val="24"/>
                <w:szCs w:val="24"/>
                <w:lang w:val="uk-UA"/>
              </w:rPr>
              <w:t>2</w:t>
            </w:r>
          </w:p>
        </w:tc>
        <w:tc>
          <w:tcPr>
            <w:tcW w:w="1433" w:type="dxa"/>
            <w:tcBorders>
              <w:top w:val="single" w:sz="4" w:space="0" w:color="000000"/>
              <w:left w:val="single" w:sz="4" w:space="0" w:color="000000"/>
              <w:bottom w:val="single" w:sz="4" w:space="0" w:color="000000"/>
              <w:right w:val="single" w:sz="4" w:space="0" w:color="auto"/>
            </w:tcBorders>
            <w:hideMark/>
          </w:tcPr>
          <w:p w:rsidR="00B80488" w:rsidRDefault="00B80488" w:rsidP="00B80488">
            <w:pPr>
              <w:spacing w:after="0" w:line="240" w:lineRule="auto"/>
              <w:rPr>
                <w:rFonts w:ascii="Times New Roman" w:eastAsia="Times New Roman" w:hAnsi="Times New Roman"/>
                <w:sz w:val="24"/>
                <w:szCs w:val="24"/>
                <w:lang w:val="uk-UA"/>
              </w:rPr>
            </w:pPr>
            <w:r>
              <w:rPr>
                <w:rFonts w:ascii="Times New Roman" w:eastAsia="MS Mincho" w:hAnsi="Times New Roman"/>
                <w:b/>
                <w:sz w:val="24"/>
                <w:szCs w:val="24"/>
                <w:lang w:val="uk-UA"/>
              </w:rPr>
              <w:t>Тижні</w:t>
            </w:r>
          </w:p>
        </w:tc>
        <w:tc>
          <w:tcPr>
            <w:tcW w:w="1544" w:type="dxa"/>
            <w:tcBorders>
              <w:top w:val="single" w:sz="4" w:space="0" w:color="000000"/>
              <w:left w:val="single" w:sz="4" w:space="0" w:color="auto"/>
              <w:bottom w:val="single" w:sz="4" w:space="0" w:color="000000"/>
              <w:right w:val="single" w:sz="4" w:space="0" w:color="000000"/>
            </w:tcBorders>
            <w:hideMark/>
          </w:tcPr>
          <w:p w:rsidR="00B80488" w:rsidRDefault="00306928" w:rsidP="00B80488">
            <w:pPr>
              <w:spacing w:after="0" w:line="240" w:lineRule="auto"/>
              <w:rPr>
                <w:rFonts w:ascii="Times New Roman" w:eastAsia="Times New Roman" w:hAnsi="Times New Roman"/>
                <w:sz w:val="24"/>
                <w:szCs w:val="24"/>
                <w:lang w:val="uk-UA"/>
              </w:rPr>
            </w:pPr>
            <w:r>
              <w:rPr>
                <w:rFonts w:ascii="Times New Roman" w:eastAsia="Times New Roman" w:hAnsi="Times New Roman"/>
                <w:sz w:val="24"/>
                <w:szCs w:val="24"/>
                <w:lang w:val="uk-UA"/>
              </w:rPr>
              <w:t>14</w:t>
            </w:r>
          </w:p>
        </w:tc>
      </w:tr>
      <w:tr w:rsidR="00B80488" w:rsidTr="00B80488">
        <w:trPr>
          <w:trHeight w:val="250"/>
        </w:trPr>
        <w:tc>
          <w:tcPr>
            <w:tcW w:w="2268" w:type="dxa"/>
            <w:tcBorders>
              <w:top w:val="single" w:sz="4" w:space="0" w:color="000000"/>
              <w:left w:val="single" w:sz="4" w:space="0" w:color="000000"/>
              <w:bottom w:val="single" w:sz="4" w:space="0" w:color="000000"/>
              <w:right w:val="single" w:sz="4" w:space="0" w:color="000000"/>
            </w:tcBorders>
            <w:hideMark/>
          </w:tcPr>
          <w:p w:rsidR="00B80488" w:rsidRDefault="00B80488" w:rsidP="00B80488">
            <w:pPr>
              <w:spacing w:after="0" w:line="240" w:lineRule="auto"/>
              <w:rPr>
                <w:rFonts w:ascii="Times New Roman" w:eastAsia="MS Mincho" w:hAnsi="Times New Roman"/>
                <w:b/>
                <w:sz w:val="24"/>
                <w:szCs w:val="24"/>
                <w:lang w:val="uk-UA"/>
              </w:rPr>
            </w:pPr>
            <w:r>
              <w:rPr>
                <w:rFonts w:ascii="Times New Roman" w:eastAsia="MS Mincho" w:hAnsi="Times New Roman"/>
                <w:b/>
                <w:sz w:val="24"/>
                <w:szCs w:val="24"/>
                <w:lang w:val="uk-UA"/>
              </w:rPr>
              <w:t>Кількість годин</w:t>
            </w:r>
          </w:p>
        </w:tc>
        <w:tc>
          <w:tcPr>
            <w:tcW w:w="568" w:type="dxa"/>
            <w:tcBorders>
              <w:top w:val="single" w:sz="4" w:space="0" w:color="000000"/>
              <w:left w:val="single" w:sz="4" w:space="0" w:color="000000"/>
              <w:bottom w:val="single" w:sz="4" w:space="0" w:color="000000"/>
              <w:right w:val="single" w:sz="4" w:space="0" w:color="000000"/>
            </w:tcBorders>
            <w:hideMark/>
          </w:tcPr>
          <w:p w:rsidR="00B80488" w:rsidRDefault="00B80488" w:rsidP="00B80488">
            <w:pPr>
              <w:spacing w:after="0" w:line="240" w:lineRule="auto"/>
              <w:rPr>
                <w:rFonts w:ascii="Times New Roman" w:eastAsia="Times New Roman" w:hAnsi="Times New Roman"/>
                <w:sz w:val="24"/>
                <w:szCs w:val="24"/>
                <w:lang w:val="uk-UA"/>
              </w:rPr>
            </w:pPr>
            <w:r>
              <w:rPr>
                <w:rFonts w:ascii="Times New Roman" w:eastAsia="Times New Roman" w:hAnsi="Times New Roman"/>
                <w:sz w:val="24"/>
                <w:szCs w:val="24"/>
                <w:lang w:val="uk-UA"/>
              </w:rPr>
              <w:t>90</w:t>
            </w:r>
          </w:p>
        </w:tc>
        <w:tc>
          <w:tcPr>
            <w:tcW w:w="2551" w:type="dxa"/>
            <w:gridSpan w:val="2"/>
            <w:tcBorders>
              <w:top w:val="single" w:sz="4" w:space="0" w:color="000000"/>
              <w:left w:val="single" w:sz="4" w:space="0" w:color="000000"/>
              <w:bottom w:val="single" w:sz="4" w:space="0" w:color="000000"/>
              <w:right w:val="single" w:sz="4" w:space="0" w:color="000000"/>
            </w:tcBorders>
            <w:hideMark/>
          </w:tcPr>
          <w:p w:rsidR="00B80488" w:rsidRDefault="00B80488" w:rsidP="00B80488">
            <w:pPr>
              <w:spacing w:after="0" w:line="240" w:lineRule="auto"/>
              <w:rPr>
                <w:rFonts w:ascii="Times New Roman" w:eastAsia="Times New Roman" w:hAnsi="Times New Roman"/>
                <w:b/>
                <w:sz w:val="24"/>
                <w:szCs w:val="24"/>
                <w:lang w:val="uk-UA"/>
              </w:rPr>
            </w:pPr>
            <w:r>
              <w:rPr>
                <w:rFonts w:ascii="Times New Roman" w:eastAsia="MS Mincho" w:hAnsi="Times New Roman"/>
                <w:b/>
                <w:sz w:val="24"/>
                <w:szCs w:val="24"/>
                <w:lang w:val="uk-UA"/>
              </w:rPr>
              <w:t>Кількість змістових модулів</w:t>
            </w:r>
          </w:p>
        </w:tc>
        <w:tc>
          <w:tcPr>
            <w:tcW w:w="1417" w:type="dxa"/>
            <w:tcBorders>
              <w:top w:val="single" w:sz="4" w:space="0" w:color="000000"/>
              <w:left w:val="single" w:sz="4" w:space="0" w:color="000000"/>
              <w:bottom w:val="single" w:sz="4" w:space="0" w:color="000000"/>
              <w:right w:val="single" w:sz="4" w:space="0" w:color="000000"/>
            </w:tcBorders>
            <w:hideMark/>
          </w:tcPr>
          <w:p w:rsidR="00B80488" w:rsidRDefault="007269AA" w:rsidP="00B80488">
            <w:pPr>
              <w:spacing w:after="0" w:line="240" w:lineRule="auto"/>
              <w:rPr>
                <w:rFonts w:ascii="Times New Roman" w:eastAsia="MS Mincho" w:hAnsi="Times New Roman"/>
                <w:sz w:val="24"/>
                <w:szCs w:val="24"/>
                <w:lang w:val="uk-UA"/>
              </w:rPr>
            </w:pPr>
            <w:r>
              <w:rPr>
                <w:rFonts w:ascii="Times New Roman" w:eastAsia="MS Mincho" w:hAnsi="Times New Roman"/>
                <w:sz w:val="24"/>
                <w:szCs w:val="24"/>
                <w:lang w:val="uk-UA"/>
              </w:rPr>
              <w:t>6</w:t>
            </w:r>
            <w:bookmarkStart w:id="0" w:name="_GoBack"/>
            <w:bookmarkEnd w:id="0"/>
          </w:p>
        </w:tc>
        <w:tc>
          <w:tcPr>
            <w:tcW w:w="2977" w:type="dxa"/>
            <w:gridSpan w:val="2"/>
            <w:tcBorders>
              <w:top w:val="single" w:sz="4" w:space="0" w:color="000000"/>
              <w:left w:val="single" w:sz="4" w:space="0" w:color="000000"/>
              <w:bottom w:val="single" w:sz="4" w:space="0" w:color="000000"/>
              <w:right w:val="single" w:sz="4" w:space="0" w:color="000000"/>
            </w:tcBorders>
            <w:hideMark/>
          </w:tcPr>
          <w:p w:rsidR="00B80488" w:rsidRDefault="00B80488" w:rsidP="00B80488">
            <w:pPr>
              <w:spacing w:after="0" w:line="240" w:lineRule="auto"/>
              <w:rPr>
                <w:rFonts w:ascii="Times New Roman" w:eastAsia="MS Mincho" w:hAnsi="Times New Roman"/>
                <w:i/>
                <w:iCs/>
                <w:sz w:val="24"/>
                <w:szCs w:val="24"/>
                <w:lang w:val="uk-UA"/>
              </w:rPr>
            </w:pPr>
            <w:r>
              <w:rPr>
                <w:rFonts w:ascii="Times New Roman" w:eastAsia="MS Mincho" w:hAnsi="Times New Roman"/>
                <w:b/>
                <w:bCs/>
                <w:sz w:val="24"/>
                <w:szCs w:val="24"/>
                <w:lang w:val="uk-UA"/>
              </w:rPr>
              <w:t>Лекційні заняття – 24</w:t>
            </w:r>
          </w:p>
          <w:p w:rsidR="00B80488" w:rsidRDefault="003E31AC" w:rsidP="00B80488">
            <w:pPr>
              <w:spacing w:after="0" w:line="240" w:lineRule="auto"/>
              <w:rPr>
                <w:rFonts w:ascii="Times New Roman" w:eastAsia="MS Mincho" w:hAnsi="Times New Roman"/>
                <w:b/>
                <w:bCs/>
                <w:sz w:val="24"/>
                <w:szCs w:val="24"/>
                <w:lang w:val="uk-UA"/>
              </w:rPr>
            </w:pPr>
            <w:r>
              <w:rPr>
                <w:rFonts w:ascii="Times New Roman" w:eastAsia="MS Mincho" w:hAnsi="Times New Roman"/>
                <w:b/>
                <w:bCs/>
                <w:sz w:val="24"/>
                <w:szCs w:val="24"/>
                <w:lang w:val="uk-UA"/>
              </w:rPr>
              <w:t>Практичні заняття –12</w:t>
            </w:r>
          </w:p>
          <w:p w:rsidR="00B80488" w:rsidRDefault="00B80488" w:rsidP="00B80488">
            <w:pPr>
              <w:spacing w:after="0" w:line="240" w:lineRule="auto"/>
              <w:rPr>
                <w:rFonts w:ascii="Times New Roman" w:eastAsia="Times New Roman" w:hAnsi="Times New Roman"/>
                <w:sz w:val="24"/>
                <w:szCs w:val="24"/>
                <w:lang w:val="uk-UA"/>
              </w:rPr>
            </w:pPr>
            <w:r>
              <w:rPr>
                <w:rFonts w:ascii="Times New Roman" w:eastAsia="MS Mincho" w:hAnsi="Times New Roman"/>
                <w:b/>
                <w:bCs/>
                <w:sz w:val="24"/>
                <w:szCs w:val="24"/>
                <w:lang w:val="uk-UA"/>
              </w:rPr>
              <w:t xml:space="preserve">Самостійна робота </w:t>
            </w:r>
            <w:r>
              <w:rPr>
                <w:rFonts w:ascii="Times New Roman" w:eastAsia="MS Mincho" w:hAnsi="Times New Roman"/>
                <w:bCs/>
                <w:sz w:val="24"/>
                <w:szCs w:val="24"/>
                <w:lang w:val="uk-UA"/>
              </w:rPr>
              <w:t>–</w:t>
            </w:r>
            <w:r>
              <w:rPr>
                <w:rFonts w:ascii="Times New Roman" w:eastAsia="Times New Roman" w:hAnsi="Times New Roman"/>
                <w:sz w:val="24"/>
                <w:szCs w:val="24"/>
                <w:lang w:val="uk-UA"/>
              </w:rPr>
              <w:t xml:space="preserve"> 42</w:t>
            </w:r>
          </w:p>
        </w:tc>
      </w:tr>
      <w:tr w:rsidR="00B80488" w:rsidTr="00B80488">
        <w:trPr>
          <w:trHeight w:val="250"/>
        </w:trPr>
        <w:tc>
          <w:tcPr>
            <w:tcW w:w="2268" w:type="dxa"/>
            <w:tcBorders>
              <w:top w:val="single" w:sz="4" w:space="0" w:color="000000"/>
              <w:left w:val="single" w:sz="4" w:space="0" w:color="000000"/>
              <w:bottom w:val="single" w:sz="4" w:space="0" w:color="000000"/>
              <w:right w:val="single" w:sz="4" w:space="0" w:color="000000"/>
            </w:tcBorders>
            <w:hideMark/>
          </w:tcPr>
          <w:p w:rsidR="00B80488" w:rsidRDefault="00B80488" w:rsidP="00B80488">
            <w:pPr>
              <w:spacing w:after="0" w:line="240" w:lineRule="auto"/>
              <w:rPr>
                <w:rFonts w:ascii="Times New Roman" w:eastAsia="Times New Roman" w:hAnsi="Times New Roman"/>
                <w:b/>
                <w:bCs/>
                <w:sz w:val="24"/>
                <w:szCs w:val="24"/>
                <w:lang w:val="uk-UA"/>
              </w:rPr>
            </w:pPr>
            <w:r>
              <w:rPr>
                <w:rFonts w:ascii="Times New Roman" w:eastAsia="MS Mincho" w:hAnsi="Times New Roman"/>
                <w:b/>
                <w:bCs/>
                <w:sz w:val="24"/>
                <w:szCs w:val="24"/>
                <w:lang w:val="uk-UA"/>
              </w:rPr>
              <w:t>Вид контролю</w:t>
            </w:r>
          </w:p>
        </w:tc>
        <w:tc>
          <w:tcPr>
            <w:tcW w:w="4536" w:type="dxa"/>
            <w:gridSpan w:val="4"/>
            <w:tcBorders>
              <w:top w:val="single" w:sz="4" w:space="0" w:color="000000"/>
              <w:left w:val="single" w:sz="4" w:space="0" w:color="000000"/>
              <w:bottom w:val="single" w:sz="4" w:space="0" w:color="000000"/>
              <w:right w:val="single" w:sz="4" w:space="0" w:color="000000"/>
            </w:tcBorders>
            <w:hideMark/>
          </w:tcPr>
          <w:p w:rsidR="00B80488" w:rsidRDefault="00B80488" w:rsidP="00B80488">
            <w:pPr>
              <w:spacing w:after="0" w:line="240" w:lineRule="auto"/>
              <w:rPr>
                <w:rFonts w:ascii="Times New Roman" w:eastAsia="MS Mincho" w:hAnsi="Times New Roman"/>
                <w:i/>
                <w:sz w:val="24"/>
                <w:szCs w:val="24"/>
                <w:lang w:val="uk-UA"/>
              </w:rPr>
            </w:pPr>
            <w:r>
              <w:rPr>
                <w:rFonts w:ascii="Times New Roman" w:eastAsia="MS Mincho" w:hAnsi="Times New Roman"/>
                <w:i/>
                <w:sz w:val="24"/>
                <w:szCs w:val="24"/>
                <w:lang w:val="uk-UA"/>
              </w:rPr>
              <w:t>екзамен</w:t>
            </w:r>
          </w:p>
        </w:tc>
        <w:tc>
          <w:tcPr>
            <w:tcW w:w="2977" w:type="dxa"/>
            <w:gridSpan w:val="2"/>
            <w:tcBorders>
              <w:top w:val="single" w:sz="4" w:space="0" w:color="000000"/>
              <w:left w:val="single" w:sz="4" w:space="0" w:color="000000"/>
              <w:bottom w:val="single" w:sz="4" w:space="0" w:color="000000"/>
              <w:right w:val="single" w:sz="4" w:space="0" w:color="000000"/>
            </w:tcBorders>
          </w:tcPr>
          <w:p w:rsidR="00B80488" w:rsidRDefault="00B80488" w:rsidP="00B80488">
            <w:pPr>
              <w:spacing w:after="0" w:line="240" w:lineRule="auto"/>
              <w:rPr>
                <w:rFonts w:ascii="Times New Roman" w:eastAsia="MS Mincho" w:hAnsi="Times New Roman"/>
                <w:b/>
                <w:bCs/>
                <w:sz w:val="24"/>
                <w:szCs w:val="24"/>
                <w:lang w:val="uk-UA"/>
              </w:rPr>
            </w:pPr>
          </w:p>
        </w:tc>
      </w:tr>
      <w:tr w:rsidR="00B80488" w:rsidRPr="007269AA" w:rsidTr="00B80488">
        <w:trPr>
          <w:trHeight w:val="250"/>
        </w:trPr>
        <w:tc>
          <w:tcPr>
            <w:tcW w:w="4111" w:type="dxa"/>
            <w:gridSpan w:val="3"/>
            <w:tcBorders>
              <w:top w:val="single" w:sz="4" w:space="0" w:color="000000"/>
              <w:left w:val="single" w:sz="4" w:space="0" w:color="000000"/>
              <w:bottom w:val="single" w:sz="4" w:space="0" w:color="000000"/>
              <w:right w:val="single" w:sz="4" w:space="0" w:color="000000"/>
            </w:tcBorders>
            <w:hideMark/>
          </w:tcPr>
          <w:p w:rsidR="00B80488" w:rsidRDefault="00B80488" w:rsidP="00B80488">
            <w:pPr>
              <w:spacing w:after="0" w:line="240" w:lineRule="auto"/>
              <w:rPr>
                <w:rFonts w:ascii="Times New Roman" w:eastAsia="Times New Roman" w:hAnsi="Times New Roman"/>
                <w:b/>
                <w:sz w:val="24"/>
                <w:szCs w:val="24"/>
                <w:lang w:val="uk-UA"/>
              </w:rPr>
            </w:pPr>
            <w:r>
              <w:rPr>
                <w:rFonts w:ascii="Times New Roman" w:eastAsia="MS Mincho" w:hAnsi="Times New Roman"/>
                <w:b/>
                <w:sz w:val="24"/>
                <w:szCs w:val="24"/>
                <w:lang w:val="uk-UA"/>
              </w:rPr>
              <w:t xml:space="preserve">Посилання на курс в </w:t>
            </w:r>
            <w:proofErr w:type="spellStart"/>
            <w:r>
              <w:rPr>
                <w:rFonts w:ascii="Times New Roman" w:eastAsia="MS Mincho" w:hAnsi="Times New Roman"/>
                <w:b/>
                <w:sz w:val="24"/>
                <w:szCs w:val="24"/>
                <w:lang w:val="uk-UA"/>
              </w:rPr>
              <w:t>Moodle</w:t>
            </w:r>
            <w:proofErr w:type="spellEnd"/>
          </w:p>
        </w:tc>
        <w:tc>
          <w:tcPr>
            <w:tcW w:w="5670" w:type="dxa"/>
            <w:gridSpan w:val="4"/>
            <w:tcBorders>
              <w:top w:val="single" w:sz="4" w:space="0" w:color="000000"/>
              <w:left w:val="single" w:sz="4" w:space="0" w:color="000000"/>
              <w:bottom w:val="single" w:sz="4" w:space="0" w:color="000000"/>
              <w:right w:val="single" w:sz="4" w:space="0" w:color="000000"/>
            </w:tcBorders>
            <w:hideMark/>
          </w:tcPr>
          <w:p w:rsidR="00B80488" w:rsidRDefault="007269AA" w:rsidP="00B80488">
            <w:pPr>
              <w:spacing w:after="0" w:line="240" w:lineRule="auto"/>
              <w:rPr>
                <w:rFonts w:ascii="Times New Roman" w:eastAsia="Times New Roman" w:hAnsi="Times New Roman"/>
                <w:sz w:val="24"/>
                <w:szCs w:val="24"/>
                <w:lang w:val="uk-UA"/>
              </w:rPr>
            </w:pPr>
            <w:hyperlink r:id="rId6" w:history="1">
              <w:r w:rsidR="00B80488">
                <w:rPr>
                  <w:rStyle w:val="a3"/>
                  <w:rFonts w:ascii="Times New Roman" w:eastAsia="Times New Roman" w:hAnsi="Times New Roman"/>
                  <w:sz w:val="24"/>
                  <w:szCs w:val="24"/>
                </w:rPr>
                <w:t>https</w:t>
              </w:r>
              <w:r w:rsidR="00B80488">
                <w:rPr>
                  <w:rStyle w:val="a3"/>
                  <w:rFonts w:ascii="Times New Roman" w:eastAsia="Times New Roman" w:hAnsi="Times New Roman"/>
                  <w:sz w:val="24"/>
                  <w:szCs w:val="24"/>
                  <w:lang w:val="uk-UA"/>
                </w:rPr>
                <w:t>://</w:t>
              </w:r>
              <w:r w:rsidR="00B80488">
                <w:rPr>
                  <w:rStyle w:val="a3"/>
                  <w:rFonts w:ascii="Times New Roman" w:eastAsia="Times New Roman" w:hAnsi="Times New Roman"/>
                  <w:sz w:val="24"/>
                  <w:szCs w:val="24"/>
                </w:rPr>
                <w:t>moodle</w:t>
              </w:r>
              <w:r w:rsidR="00B80488">
                <w:rPr>
                  <w:rStyle w:val="a3"/>
                  <w:rFonts w:ascii="Times New Roman" w:eastAsia="Times New Roman" w:hAnsi="Times New Roman"/>
                  <w:sz w:val="24"/>
                  <w:szCs w:val="24"/>
                  <w:lang w:val="uk-UA"/>
                </w:rPr>
                <w:t>.</w:t>
              </w:r>
              <w:r w:rsidR="00B80488">
                <w:rPr>
                  <w:rStyle w:val="a3"/>
                  <w:rFonts w:ascii="Times New Roman" w:eastAsia="Times New Roman" w:hAnsi="Times New Roman"/>
                  <w:sz w:val="24"/>
                  <w:szCs w:val="24"/>
                </w:rPr>
                <w:t>znu</w:t>
              </w:r>
              <w:r w:rsidR="00B80488">
                <w:rPr>
                  <w:rStyle w:val="a3"/>
                  <w:rFonts w:ascii="Times New Roman" w:eastAsia="Times New Roman" w:hAnsi="Times New Roman"/>
                  <w:sz w:val="24"/>
                  <w:szCs w:val="24"/>
                  <w:lang w:val="uk-UA"/>
                </w:rPr>
                <w:t>.</w:t>
              </w:r>
              <w:r w:rsidR="00B80488">
                <w:rPr>
                  <w:rStyle w:val="a3"/>
                  <w:rFonts w:ascii="Times New Roman" w:eastAsia="Times New Roman" w:hAnsi="Times New Roman"/>
                  <w:sz w:val="24"/>
                  <w:szCs w:val="24"/>
                </w:rPr>
                <w:t>edu</w:t>
              </w:r>
              <w:r w:rsidR="00B80488">
                <w:rPr>
                  <w:rStyle w:val="a3"/>
                  <w:rFonts w:ascii="Times New Roman" w:eastAsia="Times New Roman" w:hAnsi="Times New Roman"/>
                  <w:sz w:val="24"/>
                  <w:szCs w:val="24"/>
                  <w:lang w:val="uk-UA"/>
                </w:rPr>
                <w:t>.</w:t>
              </w:r>
              <w:r w:rsidR="00B80488">
                <w:rPr>
                  <w:rStyle w:val="a3"/>
                  <w:rFonts w:ascii="Times New Roman" w:eastAsia="Times New Roman" w:hAnsi="Times New Roman"/>
                  <w:sz w:val="24"/>
                  <w:szCs w:val="24"/>
                </w:rPr>
                <w:t>ua</w:t>
              </w:r>
              <w:r w:rsidR="00B80488">
                <w:rPr>
                  <w:rStyle w:val="a3"/>
                  <w:rFonts w:ascii="Times New Roman" w:eastAsia="Times New Roman" w:hAnsi="Times New Roman"/>
                  <w:sz w:val="24"/>
                  <w:szCs w:val="24"/>
                  <w:lang w:val="uk-UA"/>
                </w:rPr>
                <w:t>/</w:t>
              </w:r>
              <w:r w:rsidR="00B80488">
                <w:rPr>
                  <w:rStyle w:val="a3"/>
                  <w:rFonts w:ascii="Times New Roman" w:eastAsia="Times New Roman" w:hAnsi="Times New Roman"/>
                  <w:sz w:val="24"/>
                  <w:szCs w:val="24"/>
                </w:rPr>
                <w:t>course</w:t>
              </w:r>
              <w:r w:rsidR="00B80488">
                <w:rPr>
                  <w:rStyle w:val="a3"/>
                  <w:rFonts w:ascii="Times New Roman" w:eastAsia="Times New Roman" w:hAnsi="Times New Roman"/>
                  <w:sz w:val="24"/>
                  <w:szCs w:val="24"/>
                  <w:lang w:val="uk-UA"/>
                </w:rPr>
                <w:t>/</w:t>
              </w:r>
              <w:r w:rsidR="00B80488">
                <w:rPr>
                  <w:rStyle w:val="a3"/>
                  <w:rFonts w:ascii="Times New Roman" w:eastAsia="Times New Roman" w:hAnsi="Times New Roman"/>
                  <w:sz w:val="24"/>
                  <w:szCs w:val="24"/>
                </w:rPr>
                <w:t>view</w:t>
              </w:r>
              <w:r w:rsidR="00B80488">
                <w:rPr>
                  <w:rStyle w:val="a3"/>
                  <w:rFonts w:ascii="Times New Roman" w:eastAsia="Times New Roman" w:hAnsi="Times New Roman"/>
                  <w:sz w:val="24"/>
                  <w:szCs w:val="24"/>
                  <w:lang w:val="uk-UA"/>
                </w:rPr>
                <w:t>.</w:t>
              </w:r>
              <w:r w:rsidR="00B80488">
                <w:rPr>
                  <w:rStyle w:val="a3"/>
                  <w:rFonts w:ascii="Times New Roman" w:eastAsia="Times New Roman" w:hAnsi="Times New Roman"/>
                  <w:sz w:val="24"/>
                  <w:szCs w:val="24"/>
                </w:rPr>
                <w:t>php</w:t>
              </w:r>
              <w:r w:rsidR="00B80488">
                <w:rPr>
                  <w:rStyle w:val="a3"/>
                  <w:rFonts w:ascii="Times New Roman" w:eastAsia="Times New Roman" w:hAnsi="Times New Roman"/>
                  <w:sz w:val="24"/>
                  <w:szCs w:val="24"/>
                  <w:lang w:val="uk-UA"/>
                </w:rPr>
                <w:t>?</w:t>
              </w:r>
              <w:r w:rsidR="00B80488">
                <w:rPr>
                  <w:rStyle w:val="a3"/>
                  <w:rFonts w:ascii="Times New Roman" w:eastAsia="Times New Roman" w:hAnsi="Times New Roman"/>
                  <w:sz w:val="24"/>
                  <w:szCs w:val="24"/>
                </w:rPr>
                <w:t>id</w:t>
              </w:r>
              <w:r w:rsidR="00B80488">
                <w:rPr>
                  <w:rStyle w:val="a3"/>
                  <w:rFonts w:ascii="Times New Roman" w:eastAsia="Times New Roman" w:hAnsi="Times New Roman"/>
                  <w:sz w:val="24"/>
                  <w:szCs w:val="24"/>
                  <w:lang w:val="uk-UA"/>
                </w:rPr>
                <w:t>=874</w:t>
              </w:r>
            </w:hyperlink>
          </w:p>
        </w:tc>
      </w:tr>
      <w:tr w:rsidR="00B80488" w:rsidTr="00B80488">
        <w:trPr>
          <w:trHeight w:val="250"/>
        </w:trPr>
        <w:tc>
          <w:tcPr>
            <w:tcW w:w="4111" w:type="dxa"/>
            <w:gridSpan w:val="3"/>
            <w:tcBorders>
              <w:top w:val="single" w:sz="4" w:space="0" w:color="000000"/>
              <w:left w:val="single" w:sz="4" w:space="0" w:color="000000"/>
              <w:bottom w:val="single" w:sz="4" w:space="0" w:color="000000"/>
              <w:right w:val="single" w:sz="4" w:space="0" w:color="000000"/>
            </w:tcBorders>
          </w:tcPr>
          <w:p w:rsidR="00B80488" w:rsidRDefault="00B80488" w:rsidP="00B80488">
            <w:pPr>
              <w:spacing w:after="0" w:line="240" w:lineRule="auto"/>
              <w:rPr>
                <w:rFonts w:ascii="Times New Roman" w:eastAsia="MS Mincho" w:hAnsi="Times New Roman"/>
                <w:b/>
                <w:sz w:val="24"/>
                <w:szCs w:val="24"/>
                <w:lang w:val="uk-UA"/>
              </w:rPr>
            </w:pPr>
            <w:r>
              <w:rPr>
                <w:rFonts w:ascii="Times New Roman" w:eastAsia="MS Mincho" w:hAnsi="Times New Roman"/>
                <w:b/>
                <w:iCs/>
                <w:sz w:val="24"/>
                <w:szCs w:val="24"/>
                <w:lang w:val="uk-UA"/>
              </w:rPr>
              <w:t>Консультації:</w:t>
            </w:r>
            <w:r>
              <w:rPr>
                <w:rFonts w:ascii="Times New Roman" w:eastAsia="MS Mincho" w:hAnsi="Times New Roman"/>
                <w:b/>
                <w:i/>
                <w:sz w:val="24"/>
                <w:szCs w:val="24"/>
                <w:lang w:val="uk-UA"/>
              </w:rPr>
              <w:t xml:space="preserve"> </w:t>
            </w:r>
          </w:p>
          <w:p w:rsidR="00B80488" w:rsidRDefault="00B80488" w:rsidP="00B80488">
            <w:pPr>
              <w:spacing w:after="0" w:line="240" w:lineRule="auto"/>
              <w:rPr>
                <w:rFonts w:ascii="Times New Roman" w:eastAsia="MS Mincho" w:hAnsi="Times New Roman"/>
                <w:b/>
                <w:sz w:val="24"/>
                <w:szCs w:val="24"/>
                <w:lang w:val="uk-UA"/>
              </w:rPr>
            </w:pPr>
          </w:p>
        </w:tc>
        <w:tc>
          <w:tcPr>
            <w:tcW w:w="5670" w:type="dxa"/>
            <w:gridSpan w:val="4"/>
            <w:tcBorders>
              <w:top w:val="single" w:sz="4" w:space="0" w:color="000000"/>
              <w:left w:val="single" w:sz="4" w:space="0" w:color="000000"/>
              <w:bottom w:val="single" w:sz="4" w:space="0" w:color="000000"/>
              <w:right w:val="single" w:sz="4" w:space="0" w:color="000000"/>
            </w:tcBorders>
            <w:hideMark/>
          </w:tcPr>
          <w:p w:rsidR="00B80488" w:rsidRDefault="00B80488" w:rsidP="00B80488">
            <w:pPr>
              <w:spacing w:after="0" w:line="240" w:lineRule="auto"/>
              <w:rPr>
                <w:rFonts w:ascii="Times New Roman" w:eastAsia="Times New Roman" w:hAnsi="Times New Roman"/>
                <w:sz w:val="24"/>
                <w:szCs w:val="24"/>
                <w:lang w:val="uk-UA"/>
              </w:rPr>
            </w:pPr>
            <w:r>
              <w:rPr>
                <w:rFonts w:ascii="Times New Roman" w:eastAsia="MS Mincho" w:hAnsi="Times New Roman"/>
                <w:bCs/>
                <w:sz w:val="24"/>
                <w:szCs w:val="24"/>
                <w:lang w:val="uk-UA"/>
              </w:rPr>
              <w:t xml:space="preserve">одна година раз на тиждень за розкладом </w:t>
            </w:r>
          </w:p>
        </w:tc>
      </w:tr>
    </w:tbl>
    <w:p w:rsidR="00B80488" w:rsidRDefault="00B80488" w:rsidP="00B80488">
      <w:pPr>
        <w:spacing w:after="0" w:line="240" w:lineRule="auto"/>
        <w:rPr>
          <w:rFonts w:ascii="Times New Roman" w:eastAsia="MS Mincho" w:hAnsi="Times New Roman"/>
          <w:b/>
          <w:sz w:val="28"/>
          <w:szCs w:val="24"/>
          <w:lang w:val="uk-UA"/>
        </w:rPr>
      </w:pPr>
    </w:p>
    <w:p w:rsidR="00B80488" w:rsidRDefault="00B80488" w:rsidP="00B80488">
      <w:pPr>
        <w:spacing w:after="0" w:line="240" w:lineRule="auto"/>
        <w:rPr>
          <w:rFonts w:ascii="Times New Roman" w:eastAsia="MS Mincho" w:hAnsi="Times New Roman"/>
          <w:sz w:val="24"/>
          <w:szCs w:val="24"/>
          <w:lang w:val="uk-UA"/>
        </w:rPr>
      </w:pPr>
      <w:r>
        <w:rPr>
          <w:rFonts w:ascii="Times New Roman" w:eastAsia="MS Mincho" w:hAnsi="Times New Roman"/>
          <w:b/>
          <w:sz w:val="28"/>
          <w:szCs w:val="24"/>
          <w:lang w:val="uk-UA"/>
        </w:rPr>
        <w:t xml:space="preserve">ОПИС КУРСУ </w:t>
      </w:r>
    </w:p>
    <w:p w:rsidR="00B80488" w:rsidRPr="00B80488" w:rsidRDefault="00B80488" w:rsidP="00B80488">
      <w:pPr>
        <w:spacing w:after="0" w:line="240" w:lineRule="auto"/>
        <w:ind w:firstLine="708"/>
        <w:jc w:val="both"/>
        <w:rPr>
          <w:rFonts w:ascii="Times New Roman" w:hAnsi="Times New Roman"/>
          <w:bCs/>
          <w:iCs/>
          <w:sz w:val="24"/>
          <w:szCs w:val="24"/>
          <w:lang w:val="uk-UA"/>
        </w:rPr>
      </w:pPr>
      <w:r w:rsidRPr="00B80488">
        <w:rPr>
          <w:rFonts w:ascii="Times New Roman" w:hAnsi="Times New Roman"/>
          <w:b/>
          <w:sz w:val="24"/>
          <w:szCs w:val="24"/>
          <w:lang w:val="uk-UA"/>
        </w:rPr>
        <w:t>Метою</w:t>
      </w:r>
      <w:r w:rsidRPr="00B80488">
        <w:rPr>
          <w:rFonts w:ascii="Times New Roman" w:hAnsi="Times New Roman"/>
          <w:sz w:val="24"/>
          <w:szCs w:val="24"/>
          <w:lang w:val="uk-UA"/>
        </w:rPr>
        <w:t xml:space="preserve"> викладання навчальної дисципліни «Дитяча психологія» є </w:t>
      </w:r>
      <w:r w:rsidRPr="00B80488">
        <w:rPr>
          <w:rFonts w:ascii="Times New Roman" w:hAnsi="Times New Roman"/>
          <w:bCs/>
          <w:iCs/>
          <w:sz w:val="24"/>
          <w:szCs w:val="24"/>
          <w:lang w:val="uk-UA"/>
        </w:rPr>
        <w:t>засвоєння студентами системи знань про закономірності психічного розвитку особистості дитини від народження до підліткового віку, її діяльності, пізнавальної, емоційної сфери та індивідуально психологічних особливостей як основи розуміння внутрішнього світу дитини на будь-якому етапі її розвитку та в процесі педагогічної взаємодії.</w:t>
      </w:r>
    </w:p>
    <w:p w:rsidR="00B80488" w:rsidRDefault="00B80488" w:rsidP="00B80488">
      <w:pPr>
        <w:spacing w:after="0" w:line="240" w:lineRule="auto"/>
        <w:rPr>
          <w:rFonts w:ascii="Times New Roman" w:eastAsia="MS Mincho" w:hAnsi="Times New Roman"/>
          <w:b/>
          <w:sz w:val="28"/>
          <w:szCs w:val="24"/>
          <w:lang w:val="uk-UA"/>
        </w:rPr>
      </w:pPr>
    </w:p>
    <w:p w:rsidR="00C640F3" w:rsidRDefault="00C640F3" w:rsidP="00B80488">
      <w:pPr>
        <w:spacing w:after="0" w:line="240" w:lineRule="auto"/>
        <w:rPr>
          <w:rFonts w:ascii="Times New Roman" w:eastAsia="MS Mincho" w:hAnsi="Times New Roman"/>
          <w:b/>
          <w:sz w:val="28"/>
          <w:szCs w:val="24"/>
          <w:lang w:val="uk-UA"/>
        </w:rPr>
      </w:pPr>
    </w:p>
    <w:p w:rsidR="00C640F3" w:rsidRDefault="00C640F3" w:rsidP="00B80488">
      <w:pPr>
        <w:spacing w:after="0" w:line="240" w:lineRule="auto"/>
        <w:rPr>
          <w:rFonts w:ascii="Times New Roman" w:eastAsia="MS Mincho" w:hAnsi="Times New Roman"/>
          <w:b/>
          <w:sz w:val="28"/>
          <w:szCs w:val="24"/>
          <w:lang w:val="uk-UA"/>
        </w:rPr>
      </w:pPr>
    </w:p>
    <w:p w:rsidR="00C640F3" w:rsidRDefault="00C640F3" w:rsidP="00B80488">
      <w:pPr>
        <w:spacing w:after="0" w:line="240" w:lineRule="auto"/>
        <w:rPr>
          <w:rFonts w:ascii="Times New Roman" w:eastAsia="MS Mincho" w:hAnsi="Times New Roman"/>
          <w:b/>
          <w:sz w:val="28"/>
          <w:szCs w:val="24"/>
          <w:lang w:val="uk-UA"/>
        </w:rPr>
      </w:pPr>
    </w:p>
    <w:p w:rsidR="00B80488" w:rsidRDefault="00B80488" w:rsidP="00B80488">
      <w:pPr>
        <w:spacing w:after="0" w:line="240" w:lineRule="auto"/>
        <w:rPr>
          <w:rFonts w:ascii="Times New Roman" w:eastAsia="MS Mincho" w:hAnsi="Times New Roman"/>
          <w:sz w:val="24"/>
          <w:szCs w:val="24"/>
          <w:lang w:val="uk-UA"/>
        </w:rPr>
      </w:pPr>
      <w:r>
        <w:rPr>
          <w:rFonts w:ascii="Times New Roman" w:eastAsia="MS Mincho" w:hAnsi="Times New Roman"/>
          <w:b/>
          <w:sz w:val="28"/>
          <w:szCs w:val="24"/>
          <w:lang w:val="uk-UA"/>
        </w:rPr>
        <w:lastRenderedPageBreak/>
        <w:t>ОЧІКУВАНІ РЕЗУЛЬТАТИ НАВЧАННЯ</w:t>
      </w:r>
    </w:p>
    <w:p w:rsidR="00B80488" w:rsidRDefault="00B80488" w:rsidP="00B80488">
      <w:pPr>
        <w:spacing w:after="0" w:line="240" w:lineRule="auto"/>
        <w:rPr>
          <w:rFonts w:ascii="Times New Roman" w:eastAsia="MS Mincho" w:hAnsi="Times New Roman"/>
          <w:b/>
          <w:sz w:val="24"/>
          <w:szCs w:val="24"/>
          <w:lang w:val="uk-UA"/>
        </w:rPr>
      </w:pPr>
      <w:r>
        <w:rPr>
          <w:rFonts w:ascii="Times New Roman" w:eastAsia="MS Mincho" w:hAnsi="Times New Roman"/>
          <w:b/>
          <w:sz w:val="24"/>
          <w:szCs w:val="24"/>
          <w:lang w:val="uk-UA"/>
        </w:rPr>
        <w:t xml:space="preserve">У разі успішного завершення курсу студент </w:t>
      </w:r>
      <w:r>
        <w:rPr>
          <w:rFonts w:ascii="Times New Roman" w:eastAsia="MS Mincho" w:hAnsi="Times New Roman"/>
          <w:b/>
          <w:sz w:val="24"/>
          <w:szCs w:val="24"/>
          <w:u w:val="single"/>
          <w:lang w:val="uk-UA"/>
        </w:rPr>
        <w:t>зможе</w:t>
      </w:r>
      <w:r>
        <w:rPr>
          <w:rFonts w:ascii="Times New Roman" w:eastAsia="MS Mincho" w:hAnsi="Times New Roman"/>
          <w:b/>
          <w:sz w:val="24"/>
          <w:szCs w:val="24"/>
          <w:lang w:val="uk-UA"/>
        </w:rPr>
        <w:t>:</w:t>
      </w:r>
    </w:p>
    <w:p w:rsidR="00B80488" w:rsidRPr="00B80488" w:rsidRDefault="00B80488" w:rsidP="00B80488">
      <w:pPr>
        <w:spacing w:after="0" w:line="240" w:lineRule="auto"/>
        <w:ind w:firstLine="708"/>
        <w:outlineLvl w:val="0"/>
        <w:rPr>
          <w:rFonts w:ascii="Times New Roman" w:hAnsi="Times New Roman"/>
          <w:sz w:val="24"/>
          <w:szCs w:val="24"/>
          <w:lang w:val="uk-UA"/>
        </w:rPr>
      </w:pPr>
      <w:r>
        <w:rPr>
          <w:rFonts w:ascii="Times New Roman" w:hAnsi="Times New Roman"/>
          <w:sz w:val="24"/>
          <w:szCs w:val="24"/>
          <w:lang w:val="uk-UA"/>
        </w:rPr>
        <w:t xml:space="preserve">- </w:t>
      </w:r>
      <w:r w:rsidRPr="00B80488">
        <w:rPr>
          <w:rFonts w:ascii="Times New Roman" w:hAnsi="Times New Roman"/>
          <w:sz w:val="24"/>
          <w:szCs w:val="24"/>
          <w:lang w:val="uk-UA"/>
        </w:rPr>
        <w:t>застосовувати методики вивчення індивідуальних особливостей перебігу пізнавальних процесів учнів початкової школи та стратегії їх урахування в процесі навчання, розвитку й виховання учнів; складати психолого-педагогічну характеристику на учня та клас;</w:t>
      </w:r>
    </w:p>
    <w:p w:rsidR="00B80488" w:rsidRPr="00B80488" w:rsidRDefault="00B80488" w:rsidP="00B80488">
      <w:pPr>
        <w:spacing w:after="0" w:line="240" w:lineRule="auto"/>
        <w:ind w:firstLine="708"/>
        <w:outlineLvl w:val="0"/>
        <w:rPr>
          <w:rFonts w:ascii="Times New Roman" w:hAnsi="Times New Roman"/>
          <w:sz w:val="24"/>
          <w:szCs w:val="24"/>
          <w:lang w:val="uk-UA"/>
        </w:rPr>
      </w:pPr>
      <w:r w:rsidRPr="00B80488">
        <w:rPr>
          <w:rFonts w:ascii="Times New Roman" w:hAnsi="Times New Roman"/>
          <w:sz w:val="24"/>
          <w:szCs w:val="24"/>
          <w:lang w:val="uk-UA"/>
        </w:rPr>
        <w:t>- проектувати процес навчання з предмета у вигляді календарно-тематичного планування для певного класу, теми;</w:t>
      </w:r>
    </w:p>
    <w:p w:rsidR="00B80488" w:rsidRPr="00B80488" w:rsidRDefault="00B80488" w:rsidP="00B80488">
      <w:pPr>
        <w:spacing w:after="0" w:line="240" w:lineRule="auto"/>
        <w:ind w:firstLine="708"/>
        <w:outlineLvl w:val="0"/>
        <w:rPr>
          <w:rFonts w:ascii="Times New Roman" w:hAnsi="Times New Roman"/>
          <w:sz w:val="24"/>
          <w:szCs w:val="24"/>
          <w:lang w:val="uk-UA"/>
        </w:rPr>
      </w:pPr>
      <w:r w:rsidRPr="00B80488">
        <w:rPr>
          <w:rFonts w:ascii="Times New Roman" w:hAnsi="Times New Roman"/>
          <w:sz w:val="24"/>
          <w:szCs w:val="24"/>
          <w:lang w:val="uk-UA"/>
        </w:rPr>
        <w:t>- моделювати процес навчання учнів початкової школи певного предмета: розробляти проекти уроків та їхні фрагменти, методику роботи над окремими видами завдань; створювати методику підготовчої роботи, ознайомлення та формування уявлень і понять, вмінь та навичок учнів початкових класів;</w:t>
      </w:r>
    </w:p>
    <w:p w:rsidR="00B80488" w:rsidRDefault="00B80488" w:rsidP="00B80488">
      <w:pPr>
        <w:spacing w:after="0" w:line="240" w:lineRule="auto"/>
        <w:ind w:firstLine="708"/>
        <w:outlineLvl w:val="0"/>
        <w:rPr>
          <w:rFonts w:ascii="Times New Roman" w:eastAsia="Times New Roman" w:hAnsi="Times New Roman"/>
          <w:b/>
          <w:bCs/>
          <w:color w:val="000000"/>
          <w:kern w:val="36"/>
          <w:sz w:val="28"/>
          <w:szCs w:val="24"/>
          <w:lang w:val="uk-UA"/>
        </w:rPr>
      </w:pPr>
      <w:r w:rsidRPr="00B80488">
        <w:rPr>
          <w:rFonts w:ascii="Times New Roman" w:hAnsi="Times New Roman"/>
          <w:sz w:val="24"/>
          <w:szCs w:val="24"/>
          <w:lang w:val="uk-UA"/>
        </w:rPr>
        <w:t>- аналізувати показники психічного розвитку, визначати на цій основі рівень психічного розвитку, будувати спілкування і співробітництво з дитиною.</w:t>
      </w:r>
    </w:p>
    <w:p w:rsidR="00B80488" w:rsidRDefault="00B80488" w:rsidP="00B80488">
      <w:pPr>
        <w:spacing w:after="0" w:line="240" w:lineRule="auto"/>
        <w:outlineLvl w:val="0"/>
        <w:rPr>
          <w:rFonts w:ascii="Times New Roman" w:eastAsia="Times New Roman" w:hAnsi="Times New Roman"/>
          <w:b/>
          <w:bCs/>
          <w:kern w:val="36"/>
          <w:sz w:val="28"/>
          <w:szCs w:val="24"/>
          <w:lang w:val="uk-UA"/>
        </w:rPr>
      </w:pPr>
      <w:r>
        <w:rPr>
          <w:rFonts w:ascii="Times New Roman" w:eastAsia="MS Mincho" w:hAnsi="Times New Roman"/>
          <w:b/>
          <w:bCs/>
          <w:color w:val="000000"/>
          <w:kern w:val="36"/>
          <w:sz w:val="28"/>
          <w:szCs w:val="24"/>
          <w:lang w:val="uk-UA"/>
        </w:rPr>
        <w:t>ОСНОВНІ НАВЧАЛЬНІ РЕСУРСИ</w:t>
      </w:r>
    </w:p>
    <w:p w:rsidR="00B80488" w:rsidRDefault="00B80488" w:rsidP="00B80488">
      <w:pPr>
        <w:spacing w:after="0" w:line="228" w:lineRule="auto"/>
        <w:jc w:val="both"/>
        <w:rPr>
          <w:rFonts w:ascii="Times New Roman" w:eastAsia="Times New Roman" w:hAnsi="Times New Roman"/>
          <w:color w:val="000000"/>
          <w:sz w:val="24"/>
          <w:szCs w:val="24"/>
          <w:lang w:val="uk-UA"/>
        </w:rPr>
      </w:pPr>
      <w:r>
        <w:rPr>
          <w:rFonts w:ascii="Times New Roman" w:eastAsia="Times New Roman" w:hAnsi="Times New Roman"/>
          <w:color w:val="000000"/>
          <w:sz w:val="24"/>
          <w:szCs w:val="24"/>
          <w:lang w:val="uk-UA"/>
        </w:rPr>
        <w:t xml:space="preserve">Лекційний матеріал та навчальна література, опрацювання першоджерел. </w:t>
      </w:r>
    </w:p>
    <w:p w:rsidR="00B80488" w:rsidRDefault="00B80488" w:rsidP="00B80488">
      <w:pPr>
        <w:spacing w:after="0" w:line="228" w:lineRule="auto"/>
        <w:jc w:val="both"/>
        <w:rPr>
          <w:rFonts w:ascii="Times New Roman" w:eastAsia="Times New Roman" w:hAnsi="Times New Roman"/>
          <w:color w:val="000000"/>
          <w:sz w:val="24"/>
          <w:szCs w:val="24"/>
          <w:lang w:val="uk-UA"/>
        </w:rPr>
      </w:pPr>
      <w:r>
        <w:rPr>
          <w:rFonts w:ascii="Times New Roman" w:eastAsia="Times New Roman" w:hAnsi="Times New Roman"/>
          <w:color w:val="000000"/>
          <w:sz w:val="24"/>
          <w:szCs w:val="24"/>
          <w:lang w:val="uk-UA"/>
        </w:rPr>
        <w:t xml:space="preserve">Рекомендації до практичних занять за визначеною тематикою, навчальні тести, рекомендації до практичних завдань з дисципліни. </w:t>
      </w:r>
    </w:p>
    <w:p w:rsidR="00B80488" w:rsidRDefault="00B80488" w:rsidP="00B80488">
      <w:pPr>
        <w:spacing w:after="0" w:line="240" w:lineRule="auto"/>
        <w:rPr>
          <w:rFonts w:ascii="Times New Roman" w:eastAsia="Times New Roman" w:hAnsi="Times New Roman"/>
          <w:sz w:val="24"/>
          <w:szCs w:val="24"/>
          <w:lang w:val="uk-UA"/>
        </w:rPr>
      </w:pPr>
    </w:p>
    <w:p w:rsidR="00B80488" w:rsidRDefault="00B80488" w:rsidP="00B80488">
      <w:pPr>
        <w:spacing w:after="0" w:line="240" w:lineRule="auto"/>
        <w:rPr>
          <w:rFonts w:ascii="Times New Roman" w:eastAsia="Times New Roman" w:hAnsi="Times New Roman"/>
          <w:sz w:val="24"/>
          <w:szCs w:val="24"/>
          <w:lang w:val="uk-UA"/>
        </w:rPr>
      </w:pPr>
    </w:p>
    <w:p w:rsidR="00B80488" w:rsidRDefault="00B80488" w:rsidP="00B80488">
      <w:pPr>
        <w:spacing w:after="0" w:line="240" w:lineRule="auto"/>
        <w:rPr>
          <w:rFonts w:ascii="Times New Roman" w:eastAsia="MS Mincho" w:hAnsi="Times New Roman"/>
          <w:b/>
          <w:sz w:val="28"/>
          <w:szCs w:val="28"/>
          <w:lang w:val="uk-UA"/>
        </w:rPr>
      </w:pPr>
      <w:r>
        <w:rPr>
          <w:rFonts w:ascii="Times New Roman" w:eastAsia="MS Mincho" w:hAnsi="Times New Roman"/>
          <w:b/>
          <w:sz w:val="28"/>
          <w:szCs w:val="28"/>
        </w:rPr>
        <w:t>КОНТРОЛЬНІ ЗАХОДИ</w:t>
      </w:r>
    </w:p>
    <w:p w:rsidR="00B80488" w:rsidRDefault="00B80488" w:rsidP="00B80488">
      <w:pPr>
        <w:spacing w:after="0" w:line="228" w:lineRule="auto"/>
        <w:ind w:left="567"/>
        <w:jc w:val="both"/>
        <w:rPr>
          <w:rFonts w:ascii="Times New Roman" w:eastAsia="Times New Roman" w:hAnsi="Times New Roman"/>
          <w:b/>
          <w:bCs/>
          <w:iCs/>
          <w:color w:val="000000"/>
          <w:sz w:val="24"/>
          <w:szCs w:val="24"/>
          <w:lang w:val="uk-UA"/>
        </w:rPr>
      </w:pPr>
      <w:r>
        <w:rPr>
          <w:rFonts w:ascii="Times New Roman" w:eastAsia="Times New Roman" w:hAnsi="Times New Roman"/>
          <w:b/>
          <w:bCs/>
          <w:iCs/>
          <w:color w:val="000000"/>
          <w:sz w:val="24"/>
          <w:szCs w:val="24"/>
          <w:lang w:val="uk-UA"/>
        </w:rPr>
        <w:t xml:space="preserve">Поточне оцінювання </w:t>
      </w:r>
    </w:p>
    <w:p w:rsidR="00B80488" w:rsidRDefault="00B80488" w:rsidP="00B80488">
      <w:pPr>
        <w:spacing w:after="0" w:line="228" w:lineRule="auto"/>
        <w:ind w:firstLine="720"/>
        <w:jc w:val="both"/>
        <w:rPr>
          <w:rFonts w:ascii="Times New Roman" w:eastAsia="Times New Roman" w:hAnsi="Times New Roman"/>
          <w:bCs/>
          <w:iCs/>
          <w:color w:val="000000"/>
          <w:sz w:val="24"/>
          <w:szCs w:val="24"/>
          <w:lang w:val="uk-UA"/>
        </w:rPr>
      </w:pPr>
      <w:r>
        <w:rPr>
          <w:rFonts w:ascii="Times New Roman" w:eastAsia="Times New Roman" w:hAnsi="Times New Roman"/>
          <w:bCs/>
          <w:iCs/>
          <w:color w:val="000000"/>
          <w:sz w:val="24"/>
          <w:szCs w:val="24"/>
          <w:lang w:val="uk-UA"/>
        </w:rPr>
        <w:t xml:space="preserve">Результати поточного оцінювання доступні в електронному «Журналі оцінок» на платформі </w:t>
      </w:r>
      <w:proofErr w:type="spellStart"/>
      <w:r>
        <w:rPr>
          <w:rFonts w:ascii="Times New Roman" w:eastAsia="Times New Roman" w:hAnsi="Times New Roman"/>
          <w:bCs/>
          <w:iCs/>
          <w:color w:val="000000"/>
          <w:sz w:val="24"/>
          <w:szCs w:val="24"/>
          <w:lang w:val="uk-UA"/>
        </w:rPr>
        <w:t>Google</w:t>
      </w:r>
      <w:proofErr w:type="spellEnd"/>
      <w:r>
        <w:rPr>
          <w:rFonts w:ascii="Times New Roman" w:eastAsia="Times New Roman" w:hAnsi="Times New Roman"/>
          <w:bCs/>
          <w:iCs/>
          <w:color w:val="000000"/>
          <w:sz w:val="24"/>
          <w:szCs w:val="24"/>
          <w:lang w:val="uk-UA"/>
        </w:rPr>
        <w:t xml:space="preserve">. </w:t>
      </w:r>
    </w:p>
    <w:p w:rsidR="00B80488" w:rsidRDefault="00B80488" w:rsidP="00B80488">
      <w:pPr>
        <w:spacing w:after="0" w:line="228" w:lineRule="auto"/>
        <w:ind w:firstLine="720"/>
        <w:jc w:val="both"/>
        <w:rPr>
          <w:rFonts w:ascii="Times New Roman" w:eastAsia="Times New Roman" w:hAnsi="Times New Roman"/>
          <w:bCs/>
          <w:iCs/>
          <w:color w:val="000000"/>
          <w:sz w:val="24"/>
          <w:szCs w:val="24"/>
          <w:lang w:val="uk-UA"/>
        </w:rPr>
      </w:pPr>
      <w:r>
        <w:rPr>
          <w:rFonts w:ascii="Times New Roman" w:eastAsia="Times New Roman" w:hAnsi="Times New Roman"/>
          <w:bCs/>
          <w:iCs/>
          <w:color w:val="000000"/>
          <w:sz w:val="24"/>
          <w:szCs w:val="24"/>
          <w:lang w:val="uk-UA"/>
        </w:rPr>
        <w:t>Узагальнені оцінки та оцінки за виконання навчальних завдань розміщуються на платформі СЕЗН (</w:t>
      </w:r>
      <w:proofErr w:type="spellStart"/>
      <w:r>
        <w:rPr>
          <w:rFonts w:ascii="Times New Roman" w:eastAsia="Times New Roman" w:hAnsi="Times New Roman"/>
          <w:bCs/>
          <w:iCs/>
          <w:color w:val="000000"/>
          <w:sz w:val="24"/>
          <w:szCs w:val="24"/>
          <w:lang w:val="uk-UA"/>
        </w:rPr>
        <w:t>Moodle</w:t>
      </w:r>
      <w:proofErr w:type="spellEnd"/>
      <w:r>
        <w:rPr>
          <w:rFonts w:ascii="Times New Roman" w:eastAsia="Times New Roman" w:hAnsi="Times New Roman"/>
          <w:bCs/>
          <w:iCs/>
          <w:color w:val="000000"/>
          <w:sz w:val="24"/>
          <w:szCs w:val="24"/>
          <w:lang w:val="uk-UA"/>
        </w:rPr>
        <w:t>).</w:t>
      </w:r>
    </w:p>
    <w:p w:rsidR="00B80488" w:rsidRPr="00DB3868" w:rsidRDefault="00B80488" w:rsidP="00DB3868">
      <w:pPr>
        <w:spacing w:after="0" w:line="228" w:lineRule="auto"/>
        <w:ind w:left="720"/>
        <w:jc w:val="both"/>
        <w:rPr>
          <w:rFonts w:ascii="Times New Roman" w:eastAsia="Times New Roman" w:hAnsi="Times New Roman"/>
          <w:b/>
          <w:bCs/>
          <w:iCs/>
          <w:color w:val="000000"/>
          <w:sz w:val="24"/>
          <w:szCs w:val="24"/>
          <w:lang w:val="uk-UA"/>
        </w:rPr>
      </w:pPr>
      <w:r>
        <w:rPr>
          <w:rFonts w:ascii="Times New Roman" w:eastAsia="Times New Roman" w:hAnsi="Times New Roman"/>
          <w:b/>
          <w:bCs/>
          <w:iCs/>
          <w:color w:val="000000"/>
          <w:sz w:val="24"/>
          <w:szCs w:val="24"/>
          <w:lang w:val="uk-UA"/>
        </w:rPr>
        <w:t>Обов</w:t>
      </w:r>
      <w:r w:rsidR="00DB3868">
        <w:rPr>
          <w:rFonts w:ascii="Times New Roman" w:eastAsia="Times New Roman" w:hAnsi="Times New Roman"/>
          <w:b/>
          <w:bCs/>
          <w:iCs/>
          <w:color w:val="000000"/>
          <w:sz w:val="24"/>
          <w:szCs w:val="24"/>
          <w:lang w:val="uk-UA"/>
        </w:rPr>
        <w:t>’язкові види навчальної роботи:</w:t>
      </w:r>
    </w:p>
    <w:p w:rsidR="00B80488" w:rsidRDefault="00B80488" w:rsidP="00B80488">
      <w:pPr>
        <w:spacing w:after="0" w:line="228" w:lineRule="auto"/>
        <w:ind w:left="720"/>
        <w:jc w:val="both"/>
        <w:rPr>
          <w:rFonts w:ascii="Times New Roman" w:eastAsia="Times New Roman" w:hAnsi="Times New Roman"/>
          <w:iCs/>
          <w:color w:val="000000"/>
          <w:sz w:val="24"/>
          <w:szCs w:val="24"/>
          <w:lang w:val="uk-UA"/>
        </w:rPr>
      </w:pPr>
      <w:r>
        <w:rPr>
          <w:rFonts w:ascii="Times New Roman" w:eastAsia="Times New Roman" w:hAnsi="Times New Roman"/>
          <w:iCs/>
          <w:color w:val="000000"/>
          <w:sz w:val="24"/>
          <w:szCs w:val="24"/>
          <w:lang w:val="uk-UA"/>
        </w:rPr>
        <w:t>– активна участь у груповій та індивідуальній роботі на практичних заняттях (</w:t>
      </w:r>
      <w:r>
        <w:rPr>
          <w:rFonts w:ascii="Times New Roman" w:eastAsia="Times New Roman" w:hAnsi="Times New Roman"/>
          <w:bCs/>
          <w:iCs/>
          <w:color w:val="000000"/>
          <w:sz w:val="24"/>
          <w:szCs w:val="24"/>
          <w:lang w:val="uk-UA"/>
        </w:rPr>
        <w:t xml:space="preserve">максимально </w:t>
      </w:r>
      <w:r w:rsidR="00DB3868">
        <w:rPr>
          <w:rFonts w:ascii="Times New Roman" w:eastAsia="Times New Roman" w:hAnsi="Times New Roman"/>
          <w:iCs/>
          <w:color w:val="000000"/>
          <w:sz w:val="24"/>
          <w:szCs w:val="24"/>
          <w:lang w:val="uk-UA"/>
        </w:rPr>
        <w:t>24</w:t>
      </w:r>
      <w:r>
        <w:rPr>
          <w:rFonts w:ascii="Times New Roman" w:eastAsia="Times New Roman" w:hAnsi="Times New Roman"/>
          <w:iCs/>
          <w:color w:val="000000"/>
          <w:sz w:val="24"/>
          <w:szCs w:val="24"/>
          <w:lang w:val="uk-UA"/>
        </w:rPr>
        <w:t xml:space="preserve"> бали);</w:t>
      </w:r>
    </w:p>
    <w:p w:rsidR="00B80488" w:rsidRDefault="00B80488" w:rsidP="00B80488">
      <w:pPr>
        <w:spacing w:after="0" w:line="228" w:lineRule="auto"/>
        <w:ind w:left="720"/>
        <w:jc w:val="both"/>
        <w:rPr>
          <w:rFonts w:ascii="Times New Roman" w:eastAsia="Times New Roman" w:hAnsi="Times New Roman"/>
          <w:iCs/>
          <w:color w:val="000000"/>
          <w:sz w:val="24"/>
          <w:szCs w:val="24"/>
          <w:lang w:val="uk-UA"/>
        </w:rPr>
      </w:pPr>
      <w:r>
        <w:rPr>
          <w:rFonts w:ascii="Times New Roman" w:eastAsia="Times New Roman" w:hAnsi="Times New Roman"/>
          <w:bCs/>
          <w:iCs/>
          <w:color w:val="000000"/>
          <w:sz w:val="24"/>
          <w:szCs w:val="24"/>
          <w:lang w:val="uk-UA"/>
        </w:rPr>
        <w:t xml:space="preserve">– підготовка основних практичних завдань з дисципліни </w:t>
      </w:r>
      <w:r>
        <w:rPr>
          <w:rFonts w:ascii="Times New Roman" w:eastAsia="Times New Roman" w:hAnsi="Times New Roman"/>
          <w:iCs/>
          <w:color w:val="000000"/>
          <w:sz w:val="24"/>
          <w:szCs w:val="24"/>
          <w:lang w:val="uk-UA"/>
        </w:rPr>
        <w:t>(</w:t>
      </w:r>
      <w:r>
        <w:rPr>
          <w:rFonts w:ascii="Times New Roman" w:eastAsia="Times New Roman" w:hAnsi="Times New Roman"/>
          <w:bCs/>
          <w:iCs/>
          <w:color w:val="000000"/>
          <w:sz w:val="24"/>
          <w:szCs w:val="24"/>
          <w:lang w:val="uk-UA"/>
        </w:rPr>
        <w:t xml:space="preserve">максимально </w:t>
      </w:r>
      <w:r w:rsidR="00DB3868">
        <w:rPr>
          <w:rFonts w:ascii="Times New Roman" w:eastAsia="Times New Roman" w:hAnsi="Times New Roman"/>
          <w:iCs/>
          <w:color w:val="000000"/>
          <w:sz w:val="24"/>
          <w:szCs w:val="24"/>
          <w:lang w:val="uk-UA"/>
        </w:rPr>
        <w:t>12</w:t>
      </w:r>
      <w:r>
        <w:rPr>
          <w:rFonts w:ascii="Times New Roman" w:eastAsia="Times New Roman" w:hAnsi="Times New Roman"/>
          <w:iCs/>
          <w:color w:val="000000"/>
          <w:sz w:val="24"/>
          <w:szCs w:val="24"/>
          <w:lang w:val="uk-UA"/>
        </w:rPr>
        <w:t xml:space="preserve"> балів) – до кожного семінарського заняття.</w:t>
      </w:r>
    </w:p>
    <w:p w:rsidR="00B80488" w:rsidRDefault="00B80488" w:rsidP="00B80488">
      <w:pPr>
        <w:spacing w:after="0" w:line="228" w:lineRule="auto"/>
        <w:ind w:left="720"/>
        <w:jc w:val="both"/>
        <w:rPr>
          <w:rFonts w:ascii="Times New Roman" w:eastAsia="Times New Roman" w:hAnsi="Times New Roman"/>
          <w:bCs/>
          <w:iCs/>
          <w:color w:val="000000"/>
          <w:sz w:val="24"/>
          <w:szCs w:val="24"/>
          <w:lang w:val="uk-UA"/>
        </w:rPr>
      </w:pPr>
      <w:r>
        <w:rPr>
          <w:rFonts w:ascii="Times New Roman" w:eastAsia="Times New Roman" w:hAnsi="Times New Roman"/>
          <w:iCs/>
          <w:color w:val="000000"/>
          <w:sz w:val="24"/>
          <w:szCs w:val="24"/>
          <w:lang w:val="uk-UA"/>
        </w:rPr>
        <w:t>– атестаційний проміжний контроль (</w:t>
      </w:r>
      <w:r>
        <w:rPr>
          <w:rFonts w:ascii="Times New Roman" w:eastAsia="Times New Roman" w:hAnsi="Times New Roman"/>
          <w:bCs/>
          <w:iCs/>
          <w:color w:val="000000"/>
          <w:sz w:val="24"/>
          <w:szCs w:val="24"/>
          <w:lang w:val="uk-UA"/>
        </w:rPr>
        <w:t xml:space="preserve">максимально </w:t>
      </w:r>
      <w:r w:rsidR="00DB3868">
        <w:rPr>
          <w:rFonts w:ascii="Times New Roman" w:eastAsia="Times New Roman" w:hAnsi="Times New Roman"/>
          <w:iCs/>
          <w:color w:val="000000"/>
          <w:sz w:val="24"/>
          <w:szCs w:val="24"/>
          <w:lang w:val="uk-UA"/>
        </w:rPr>
        <w:t>12</w:t>
      </w:r>
      <w:r>
        <w:rPr>
          <w:rFonts w:ascii="Times New Roman" w:eastAsia="Times New Roman" w:hAnsi="Times New Roman"/>
          <w:iCs/>
          <w:color w:val="000000"/>
          <w:sz w:val="24"/>
          <w:szCs w:val="24"/>
          <w:lang w:val="uk-UA"/>
        </w:rPr>
        <w:t xml:space="preserve"> балів) – двічі за семестр.</w:t>
      </w:r>
    </w:p>
    <w:p w:rsidR="00B80488" w:rsidRDefault="00B80488" w:rsidP="00B80488">
      <w:pPr>
        <w:spacing w:after="0" w:line="228" w:lineRule="auto"/>
        <w:ind w:left="720"/>
        <w:jc w:val="both"/>
        <w:rPr>
          <w:rFonts w:ascii="Times New Roman" w:eastAsia="Times New Roman" w:hAnsi="Times New Roman"/>
          <w:b/>
          <w:bCs/>
          <w:iCs/>
          <w:color w:val="000000"/>
          <w:sz w:val="24"/>
          <w:szCs w:val="24"/>
          <w:lang w:val="uk-UA"/>
        </w:rPr>
      </w:pPr>
      <w:r>
        <w:rPr>
          <w:rFonts w:ascii="Times New Roman" w:eastAsia="Times New Roman" w:hAnsi="Times New Roman"/>
          <w:b/>
          <w:bCs/>
          <w:iCs/>
          <w:color w:val="000000"/>
          <w:sz w:val="24"/>
          <w:szCs w:val="24"/>
          <w:lang w:val="uk-UA"/>
        </w:rPr>
        <w:t>Додаткові види навчальної роботи:</w:t>
      </w:r>
    </w:p>
    <w:p w:rsidR="00B80488" w:rsidRDefault="00B80488" w:rsidP="00B80488">
      <w:pPr>
        <w:spacing w:after="0" w:line="228" w:lineRule="auto"/>
        <w:ind w:left="720"/>
        <w:jc w:val="both"/>
        <w:rPr>
          <w:rFonts w:ascii="Times New Roman" w:eastAsia="Times New Roman" w:hAnsi="Times New Roman"/>
          <w:iCs/>
          <w:color w:val="000000"/>
          <w:sz w:val="24"/>
          <w:szCs w:val="24"/>
          <w:lang w:val="uk-UA"/>
        </w:rPr>
      </w:pPr>
      <w:r>
        <w:rPr>
          <w:rFonts w:ascii="Times New Roman" w:eastAsia="Times New Roman" w:hAnsi="Times New Roman"/>
          <w:iCs/>
          <w:color w:val="000000"/>
          <w:sz w:val="24"/>
          <w:szCs w:val="24"/>
          <w:lang w:val="uk-UA"/>
        </w:rPr>
        <w:t>– конспектування першоджерел з основних методологічних проблем сучасної психології (</w:t>
      </w:r>
      <w:r>
        <w:rPr>
          <w:rFonts w:ascii="Times New Roman" w:eastAsia="Times New Roman" w:hAnsi="Times New Roman"/>
          <w:bCs/>
          <w:iCs/>
          <w:color w:val="000000"/>
          <w:sz w:val="24"/>
          <w:szCs w:val="24"/>
          <w:lang w:val="uk-UA"/>
        </w:rPr>
        <w:t xml:space="preserve">максимально </w:t>
      </w:r>
      <w:r w:rsidR="00DB3868">
        <w:rPr>
          <w:rFonts w:ascii="Times New Roman" w:eastAsia="Times New Roman" w:hAnsi="Times New Roman"/>
          <w:iCs/>
          <w:color w:val="000000"/>
          <w:sz w:val="24"/>
          <w:szCs w:val="24"/>
          <w:lang w:val="uk-UA"/>
        </w:rPr>
        <w:t>12</w:t>
      </w:r>
      <w:r>
        <w:rPr>
          <w:rFonts w:ascii="Times New Roman" w:eastAsia="Times New Roman" w:hAnsi="Times New Roman"/>
          <w:iCs/>
          <w:color w:val="000000"/>
          <w:sz w:val="24"/>
          <w:szCs w:val="24"/>
          <w:lang w:val="uk-UA"/>
        </w:rPr>
        <w:t xml:space="preserve"> балів);</w:t>
      </w:r>
    </w:p>
    <w:p w:rsidR="00B80488" w:rsidRDefault="00B80488" w:rsidP="00B80488">
      <w:pPr>
        <w:spacing w:after="0" w:line="228" w:lineRule="auto"/>
        <w:ind w:left="567"/>
        <w:jc w:val="both"/>
        <w:rPr>
          <w:rFonts w:ascii="Times New Roman" w:eastAsia="Times New Roman" w:hAnsi="Times New Roman"/>
          <w:b/>
          <w:bCs/>
          <w:iCs/>
          <w:color w:val="000000"/>
          <w:sz w:val="24"/>
          <w:szCs w:val="24"/>
          <w:lang w:val="uk-UA"/>
        </w:rPr>
      </w:pPr>
      <w:r>
        <w:rPr>
          <w:rFonts w:ascii="Times New Roman" w:eastAsia="Times New Roman" w:hAnsi="Times New Roman"/>
          <w:b/>
          <w:bCs/>
          <w:iCs/>
          <w:color w:val="000000"/>
          <w:sz w:val="24"/>
          <w:szCs w:val="24"/>
          <w:lang w:val="uk-UA"/>
        </w:rPr>
        <w:t>Підсумкове оцінювання:</w:t>
      </w:r>
    </w:p>
    <w:p w:rsidR="00B80488" w:rsidRDefault="00B80488" w:rsidP="00B80488">
      <w:pPr>
        <w:spacing w:after="0" w:line="228" w:lineRule="auto"/>
        <w:ind w:left="720"/>
        <w:jc w:val="both"/>
        <w:rPr>
          <w:rFonts w:ascii="Times New Roman" w:eastAsia="Times New Roman" w:hAnsi="Times New Roman"/>
          <w:sz w:val="24"/>
          <w:szCs w:val="24"/>
          <w:lang w:val="uk-UA"/>
        </w:rPr>
      </w:pPr>
      <w:r>
        <w:rPr>
          <w:rFonts w:ascii="Times New Roman" w:eastAsia="Times New Roman" w:hAnsi="Times New Roman"/>
          <w:b/>
          <w:bCs/>
          <w:iCs/>
          <w:color w:val="000000"/>
          <w:sz w:val="24"/>
          <w:szCs w:val="24"/>
          <w:lang w:val="uk-UA"/>
        </w:rPr>
        <w:t xml:space="preserve">Теоретична складова </w:t>
      </w:r>
      <w:r>
        <w:rPr>
          <w:rFonts w:ascii="Times New Roman" w:eastAsia="Times New Roman" w:hAnsi="Times New Roman"/>
          <w:bCs/>
          <w:iCs/>
          <w:color w:val="000000"/>
          <w:sz w:val="24"/>
          <w:szCs w:val="24"/>
          <w:lang w:val="uk-UA"/>
        </w:rPr>
        <w:t>(підсумкове тестування з дисципліни)</w:t>
      </w:r>
      <w:r>
        <w:rPr>
          <w:rFonts w:ascii="Times New Roman" w:eastAsia="Times New Roman" w:hAnsi="Times New Roman"/>
          <w:iCs/>
          <w:color w:val="000000"/>
          <w:sz w:val="24"/>
          <w:szCs w:val="24"/>
          <w:lang w:val="uk-UA"/>
        </w:rPr>
        <w:t xml:space="preserve"> – </w:t>
      </w:r>
      <w:r>
        <w:rPr>
          <w:rFonts w:ascii="Times New Roman" w:eastAsia="Times New Roman" w:hAnsi="Times New Roman"/>
          <w:bCs/>
          <w:iCs/>
          <w:color w:val="000000"/>
          <w:sz w:val="24"/>
          <w:szCs w:val="24"/>
          <w:lang w:val="uk-UA"/>
        </w:rPr>
        <w:t>20 балів (максимальна кількість).</w:t>
      </w:r>
    </w:p>
    <w:p w:rsidR="00B80488" w:rsidRDefault="00B80488" w:rsidP="00B80488">
      <w:pPr>
        <w:spacing w:after="0" w:line="228" w:lineRule="auto"/>
        <w:ind w:left="720"/>
        <w:jc w:val="both"/>
        <w:rPr>
          <w:rFonts w:ascii="Times New Roman" w:eastAsia="Times New Roman" w:hAnsi="Times New Roman"/>
          <w:bCs/>
          <w:iCs/>
          <w:color w:val="000000"/>
          <w:sz w:val="24"/>
          <w:szCs w:val="24"/>
          <w:lang w:val="uk-UA"/>
        </w:rPr>
      </w:pPr>
      <w:r>
        <w:rPr>
          <w:rFonts w:ascii="Times New Roman" w:eastAsia="Times New Roman" w:hAnsi="Times New Roman"/>
          <w:b/>
          <w:bCs/>
          <w:iCs/>
          <w:color w:val="000000"/>
          <w:sz w:val="24"/>
          <w:szCs w:val="24"/>
          <w:lang w:val="uk-UA"/>
        </w:rPr>
        <w:t xml:space="preserve">Практична складова </w:t>
      </w:r>
      <w:r>
        <w:rPr>
          <w:rFonts w:ascii="Times New Roman" w:eastAsia="Times New Roman" w:hAnsi="Times New Roman"/>
          <w:bCs/>
          <w:iCs/>
          <w:color w:val="000000"/>
          <w:sz w:val="24"/>
          <w:szCs w:val="24"/>
          <w:lang w:val="uk-UA"/>
        </w:rPr>
        <w:t>(підготовка індивідуального завдання)</w:t>
      </w:r>
      <w:r>
        <w:rPr>
          <w:rFonts w:ascii="Times New Roman" w:eastAsia="Times New Roman" w:hAnsi="Times New Roman"/>
          <w:iCs/>
          <w:color w:val="000000"/>
          <w:sz w:val="24"/>
          <w:szCs w:val="24"/>
          <w:lang w:val="uk-UA"/>
        </w:rPr>
        <w:t xml:space="preserve"> – </w:t>
      </w:r>
      <w:r>
        <w:rPr>
          <w:rFonts w:ascii="Times New Roman" w:eastAsia="Times New Roman" w:hAnsi="Times New Roman"/>
          <w:bCs/>
          <w:iCs/>
          <w:color w:val="000000"/>
          <w:sz w:val="24"/>
          <w:szCs w:val="24"/>
          <w:lang w:val="uk-UA"/>
        </w:rPr>
        <w:t>20 балів (максимальна кількість).</w:t>
      </w:r>
    </w:p>
    <w:p w:rsidR="00B80488" w:rsidRDefault="00B80488" w:rsidP="00B80488">
      <w:pPr>
        <w:spacing w:after="0" w:line="228" w:lineRule="auto"/>
        <w:ind w:left="720"/>
        <w:jc w:val="both"/>
        <w:rPr>
          <w:rFonts w:ascii="Times New Roman" w:eastAsia="Times New Roman" w:hAnsi="Times New Roman"/>
          <w:bCs/>
          <w:iCs/>
          <w:color w:val="000000"/>
          <w:sz w:val="24"/>
          <w:szCs w:val="24"/>
          <w:lang w:val="uk-UA"/>
        </w:rPr>
      </w:pPr>
    </w:p>
    <w:tbl>
      <w:tblPr>
        <w:tblStyle w:val="a5"/>
        <w:tblW w:w="0" w:type="auto"/>
        <w:jc w:val="center"/>
        <w:tblInd w:w="0" w:type="dxa"/>
        <w:tblLook w:val="04A0" w:firstRow="1" w:lastRow="0" w:firstColumn="1" w:lastColumn="0" w:noHBand="0" w:noVBand="1"/>
      </w:tblPr>
      <w:tblGrid>
        <w:gridCol w:w="5722"/>
        <w:gridCol w:w="4359"/>
        <w:gridCol w:w="2740"/>
      </w:tblGrid>
      <w:tr w:rsidR="00B80488" w:rsidRPr="00FD620D" w:rsidTr="00B80488">
        <w:trPr>
          <w:tblHeader/>
          <w:jc w:val="center"/>
        </w:trPr>
        <w:tc>
          <w:tcPr>
            <w:tcW w:w="5722" w:type="dxa"/>
            <w:tcBorders>
              <w:top w:val="single" w:sz="4" w:space="0" w:color="auto"/>
              <w:left w:val="single" w:sz="4" w:space="0" w:color="auto"/>
              <w:bottom w:val="single" w:sz="4" w:space="0" w:color="auto"/>
              <w:right w:val="single" w:sz="4" w:space="0" w:color="auto"/>
            </w:tcBorders>
            <w:hideMark/>
          </w:tcPr>
          <w:p w:rsidR="00B80488" w:rsidRPr="00FD620D" w:rsidRDefault="00B80488" w:rsidP="00B80488">
            <w:pPr>
              <w:keepNext/>
              <w:spacing w:line="228" w:lineRule="auto"/>
              <w:jc w:val="center"/>
              <w:rPr>
                <w:rFonts w:ascii="Times New Roman" w:hAnsi="Times New Roman"/>
                <w:b/>
                <w:bCs/>
                <w:szCs w:val="24"/>
                <w:lang w:val="uk-UA"/>
              </w:rPr>
            </w:pPr>
            <w:r w:rsidRPr="00FD620D">
              <w:rPr>
                <w:rFonts w:ascii="Times New Roman" w:hAnsi="Times New Roman"/>
                <w:b/>
                <w:bCs/>
                <w:szCs w:val="24"/>
                <w:lang w:val="uk-UA"/>
              </w:rPr>
              <w:t>Контрольний захід</w:t>
            </w:r>
          </w:p>
        </w:tc>
        <w:tc>
          <w:tcPr>
            <w:tcW w:w="4359" w:type="dxa"/>
            <w:tcBorders>
              <w:top w:val="single" w:sz="4" w:space="0" w:color="auto"/>
              <w:left w:val="single" w:sz="4" w:space="0" w:color="auto"/>
              <w:bottom w:val="single" w:sz="4" w:space="0" w:color="auto"/>
              <w:right w:val="single" w:sz="4" w:space="0" w:color="auto"/>
            </w:tcBorders>
            <w:hideMark/>
          </w:tcPr>
          <w:p w:rsidR="00B80488" w:rsidRPr="00FD620D" w:rsidRDefault="00B80488" w:rsidP="00B80488">
            <w:pPr>
              <w:keepNext/>
              <w:spacing w:line="228" w:lineRule="auto"/>
              <w:jc w:val="center"/>
              <w:rPr>
                <w:rFonts w:ascii="Times New Roman" w:hAnsi="Times New Roman"/>
                <w:b/>
                <w:bCs/>
                <w:szCs w:val="24"/>
                <w:lang w:val="uk-UA"/>
              </w:rPr>
            </w:pPr>
            <w:r w:rsidRPr="00FD620D">
              <w:rPr>
                <w:rFonts w:ascii="Times New Roman" w:hAnsi="Times New Roman"/>
                <w:b/>
                <w:bCs/>
                <w:szCs w:val="24"/>
                <w:lang w:val="uk-UA"/>
              </w:rPr>
              <w:t>Термін виконання</w:t>
            </w:r>
          </w:p>
        </w:tc>
        <w:tc>
          <w:tcPr>
            <w:tcW w:w="2740" w:type="dxa"/>
            <w:tcBorders>
              <w:top w:val="single" w:sz="4" w:space="0" w:color="auto"/>
              <w:left w:val="single" w:sz="4" w:space="0" w:color="auto"/>
              <w:bottom w:val="single" w:sz="4" w:space="0" w:color="auto"/>
              <w:right w:val="single" w:sz="4" w:space="0" w:color="auto"/>
            </w:tcBorders>
            <w:hideMark/>
          </w:tcPr>
          <w:p w:rsidR="00B80488" w:rsidRPr="00FD620D" w:rsidRDefault="00B80488" w:rsidP="00B80488">
            <w:pPr>
              <w:keepNext/>
              <w:spacing w:line="228" w:lineRule="auto"/>
              <w:jc w:val="center"/>
              <w:rPr>
                <w:rFonts w:ascii="Times New Roman" w:hAnsi="Times New Roman"/>
                <w:b/>
                <w:bCs/>
                <w:szCs w:val="24"/>
                <w:lang w:val="uk-UA"/>
              </w:rPr>
            </w:pPr>
            <w:r w:rsidRPr="00FD620D">
              <w:rPr>
                <w:rFonts w:ascii="Times New Roman" w:hAnsi="Times New Roman"/>
                <w:b/>
                <w:bCs/>
                <w:szCs w:val="24"/>
                <w:lang w:val="uk-UA"/>
              </w:rPr>
              <w:t>% від загальної оцінки</w:t>
            </w:r>
          </w:p>
        </w:tc>
      </w:tr>
      <w:tr w:rsidR="00B80488" w:rsidRPr="00FD620D" w:rsidTr="00B80488">
        <w:trPr>
          <w:jc w:val="center"/>
        </w:trPr>
        <w:tc>
          <w:tcPr>
            <w:tcW w:w="10081" w:type="dxa"/>
            <w:gridSpan w:val="2"/>
            <w:tcBorders>
              <w:top w:val="single" w:sz="4" w:space="0" w:color="auto"/>
              <w:left w:val="single" w:sz="4" w:space="0" w:color="auto"/>
              <w:bottom w:val="single" w:sz="4" w:space="0" w:color="auto"/>
              <w:right w:val="single" w:sz="4" w:space="0" w:color="auto"/>
            </w:tcBorders>
            <w:vAlign w:val="center"/>
            <w:hideMark/>
          </w:tcPr>
          <w:p w:rsidR="00B80488" w:rsidRPr="00FD620D" w:rsidRDefault="00B80488" w:rsidP="00B80488">
            <w:pPr>
              <w:spacing w:line="228" w:lineRule="auto"/>
              <w:rPr>
                <w:rFonts w:ascii="Times New Roman" w:hAnsi="Times New Roman"/>
                <w:b/>
                <w:bCs/>
                <w:sz w:val="24"/>
                <w:szCs w:val="24"/>
                <w:lang w:val="uk-UA"/>
              </w:rPr>
            </w:pPr>
            <w:r w:rsidRPr="00FD620D">
              <w:rPr>
                <w:rFonts w:ascii="Times New Roman" w:hAnsi="Times New Roman"/>
                <w:b/>
                <w:bCs/>
                <w:sz w:val="24"/>
                <w:szCs w:val="24"/>
                <w:lang w:val="uk-UA"/>
              </w:rPr>
              <w:t xml:space="preserve">Поточний контроль </w:t>
            </w:r>
          </w:p>
        </w:tc>
        <w:tc>
          <w:tcPr>
            <w:tcW w:w="2740" w:type="dxa"/>
            <w:tcBorders>
              <w:top w:val="single" w:sz="4" w:space="0" w:color="auto"/>
              <w:left w:val="single" w:sz="4" w:space="0" w:color="auto"/>
              <w:bottom w:val="single" w:sz="4" w:space="0" w:color="auto"/>
              <w:right w:val="single" w:sz="4" w:space="0" w:color="auto"/>
            </w:tcBorders>
            <w:vAlign w:val="center"/>
            <w:hideMark/>
          </w:tcPr>
          <w:p w:rsidR="00B80488" w:rsidRPr="00FD620D" w:rsidRDefault="00B80488" w:rsidP="00B80488">
            <w:pPr>
              <w:spacing w:line="228" w:lineRule="auto"/>
              <w:jc w:val="center"/>
              <w:rPr>
                <w:rFonts w:ascii="Times New Roman" w:hAnsi="Times New Roman"/>
                <w:b/>
                <w:bCs/>
                <w:sz w:val="24"/>
                <w:szCs w:val="24"/>
                <w:lang w:val="uk-UA"/>
              </w:rPr>
            </w:pPr>
            <w:r w:rsidRPr="00FD620D">
              <w:rPr>
                <w:rFonts w:ascii="Times New Roman" w:hAnsi="Times New Roman"/>
                <w:b/>
                <w:bCs/>
                <w:sz w:val="24"/>
                <w:szCs w:val="24"/>
                <w:lang w:val="uk-UA"/>
              </w:rPr>
              <w:t>60%</w:t>
            </w:r>
          </w:p>
        </w:tc>
      </w:tr>
      <w:tr w:rsidR="00B80488" w:rsidRPr="00FD620D" w:rsidTr="00B80488">
        <w:trPr>
          <w:jc w:val="center"/>
        </w:trPr>
        <w:tc>
          <w:tcPr>
            <w:tcW w:w="5722" w:type="dxa"/>
            <w:tcBorders>
              <w:top w:val="single" w:sz="4" w:space="0" w:color="auto"/>
              <w:left w:val="single" w:sz="4" w:space="0" w:color="auto"/>
              <w:bottom w:val="single" w:sz="4" w:space="0" w:color="auto"/>
              <w:right w:val="single" w:sz="4" w:space="0" w:color="auto"/>
            </w:tcBorders>
            <w:vAlign w:val="bottom"/>
            <w:hideMark/>
          </w:tcPr>
          <w:p w:rsidR="00B80488" w:rsidRPr="00FD620D" w:rsidRDefault="00B80488" w:rsidP="00B80488">
            <w:pPr>
              <w:spacing w:line="228" w:lineRule="auto"/>
              <w:ind w:left="292"/>
              <w:jc w:val="both"/>
              <w:rPr>
                <w:rFonts w:ascii="Times New Roman" w:hAnsi="Times New Roman"/>
                <w:color w:val="000000"/>
                <w:sz w:val="24"/>
                <w:szCs w:val="24"/>
                <w:lang w:val="uk-UA"/>
              </w:rPr>
            </w:pPr>
            <w:r w:rsidRPr="00FD620D">
              <w:rPr>
                <w:rFonts w:ascii="Times New Roman" w:hAnsi="Times New Roman"/>
                <w:iCs/>
                <w:color w:val="000000"/>
                <w:sz w:val="24"/>
                <w:szCs w:val="24"/>
                <w:lang w:val="uk-UA"/>
              </w:rPr>
              <w:t>Участь у роботі на практичних заняттях</w:t>
            </w:r>
          </w:p>
        </w:tc>
        <w:tc>
          <w:tcPr>
            <w:tcW w:w="4359" w:type="dxa"/>
            <w:tcBorders>
              <w:top w:val="single" w:sz="4" w:space="0" w:color="auto"/>
              <w:left w:val="single" w:sz="4" w:space="0" w:color="auto"/>
              <w:bottom w:val="single" w:sz="4" w:space="0" w:color="auto"/>
              <w:right w:val="single" w:sz="4" w:space="0" w:color="auto"/>
            </w:tcBorders>
            <w:hideMark/>
          </w:tcPr>
          <w:p w:rsidR="00B80488" w:rsidRPr="00FD620D" w:rsidRDefault="00B80488" w:rsidP="00B80488">
            <w:pPr>
              <w:spacing w:line="228" w:lineRule="auto"/>
              <w:jc w:val="both"/>
              <w:rPr>
                <w:rFonts w:ascii="Times New Roman" w:hAnsi="Times New Roman"/>
                <w:iCs/>
                <w:sz w:val="24"/>
                <w:szCs w:val="24"/>
                <w:lang w:val="uk-UA"/>
              </w:rPr>
            </w:pPr>
            <w:r w:rsidRPr="00FD620D">
              <w:rPr>
                <w:rFonts w:ascii="Times New Roman" w:hAnsi="Times New Roman"/>
                <w:iCs/>
                <w:sz w:val="24"/>
                <w:szCs w:val="24"/>
                <w:lang w:val="uk-UA"/>
              </w:rPr>
              <w:t>На кожному практичному занятті</w:t>
            </w:r>
          </w:p>
        </w:tc>
        <w:tc>
          <w:tcPr>
            <w:tcW w:w="2740" w:type="dxa"/>
            <w:tcBorders>
              <w:top w:val="single" w:sz="4" w:space="0" w:color="auto"/>
              <w:left w:val="single" w:sz="4" w:space="0" w:color="auto"/>
              <w:bottom w:val="single" w:sz="4" w:space="0" w:color="auto"/>
              <w:right w:val="single" w:sz="4" w:space="0" w:color="auto"/>
            </w:tcBorders>
            <w:hideMark/>
          </w:tcPr>
          <w:p w:rsidR="00B80488" w:rsidRPr="00FD620D" w:rsidRDefault="00DB3868" w:rsidP="00B80488">
            <w:pPr>
              <w:spacing w:line="228" w:lineRule="auto"/>
              <w:jc w:val="center"/>
              <w:rPr>
                <w:rFonts w:ascii="Times New Roman" w:hAnsi="Times New Roman"/>
                <w:sz w:val="24"/>
                <w:szCs w:val="24"/>
                <w:lang w:val="uk-UA"/>
              </w:rPr>
            </w:pPr>
            <w:r>
              <w:rPr>
                <w:rFonts w:ascii="Times New Roman" w:hAnsi="Times New Roman"/>
                <w:sz w:val="24"/>
                <w:szCs w:val="24"/>
                <w:lang w:val="uk-UA"/>
              </w:rPr>
              <w:t>24</w:t>
            </w:r>
            <w:r w:rsidR="00B80488" w:rsidRPr="00FD620D">
              <w:rPr>
                <w:rFonts w:ascii="Times New Roman" w:hAnsi="Times New Roman"/>
                <w:sz w:val="24"/>
                <w:szCs w:val="24"/>
                <w:lang w:val="uk-UA"/>
              </w:rPr>
              <w:t xml:space="preserve"> %</w:t>
            </w:r>
          </w:p>
        </w:tc>
      </w:tr>
      <w:tr w:rsidR="00B80488" w:rsidRPr="00FD620D" w:rsidTr="00B80488">
        <w:trPr>
          <w:jc w:val="center"/>
        </w:trPr>
        <w:tc>
          <w:tcPr>
            <w:tcW w:w="5722" w:type="dxa"/>
            <w:tcBorders>
              <w:top w:val="single" w:sz="4" w:space="0" w:color="auto"/>
              <w:left w:val="single" w:sz="4" w:space="0" w:color="auto"/>
              <w:bottom w:val="single" w:sz="4" w:space="0" w:color="auto"/>
              <w:right w:val="single" w:sz="4" w:space="0" w:color="auto"/>
            </w:tcBorders>
            <w:vAlign w:val="bottom"/>
            <w:hideMark/>
          </w:tcPr>
          <w:p w:rsidR="00B80488" w:rsidRPr="00FD620D" w:rsidRDefault="00B80488" w:rsidP="00B80488">
            <w:pPr>
              <w:spacing w:line="228" w:lineRule="auto"/>
              <w:ind w:left="292"/>
              <w:jc w:val="both"/>
              <w:rPr>
                <w:rFonts w:ascii="Times New Roman" w:hAnsi="Times New Roman"/>
                <w:color w:val="000000"/>
                <w:sz w:val="24"/>
                <w:szCs w:val="24"/>
                <w:lang w:val="uk-UA"/>
              </w:rPr>
            </w:pPr>
            <w:r w:rsidRPr="00FD620D">
              <w:rPr>
                <w:rFonts w:ascii="Times New Roman" w:hAnsi="Times New Roman"/>
                <w:bCs/>
                <w:iCs/>
                <w:color w:val="000000"/>
                <w:sz w:val="24"/>
                <w:szCs w:val="24"/>
                <w:lang w:val="uk-UA"/>
              </w:rPr>
              <w:t xml:space="preserve">Підготовка основних практичних завдань </w:t>
            </w:r>
          </w:p>
        </w:tc>
        <w:tc>
          <w:tcPr>
            <w:tcW w:w="4359" w:type="dxa"/>
            <w:tcBorders>
              <w:top w:val="single" w:sz="4" w:space="0" w:color="auto"/>
              <w:left w:val="single" w:sz="4" w:space="0" w:color="auto"/>
              <w:bottom w:val="single" w:sz="4" w:space="0" w:color="auto"/>
              <w:right w:val="single" w:sz="4" w:space="0" w:color="auto"/>
            </w:tcBorders>
            <w:hideMark/>
          </w:tcPr>
          <w:p w:rsidR="00B80488" w:rsidRPr="00FD620D" w:rsidRDefault="00B80488" w:rsidP="00B80488">
            <w:pPr>
              <w:spacing w:line="228" w:lineRule="auto"/>
              <w:jc w:val="both"/>
              <w:rPr>
                <w:rFonts w:ascii="Times New Roman" w:hAnsi="Times New Roman"/>
                <w:iCs/>
                <w:sz w:val="24"/>
                <w:szCs w:val="24"/>
                <w:lang w:val="uk-UA"/>
              </w:rPr>
            </w:pPr>
            <w:r w:rsidRPr="00FD620D">
              <w:rPr>
                <w:rFonts w:ascii="Times New Roman" w:hAnsi="Times New Roman"/>
                <w:iCs/>
                <w:sz w:val="24"/>
                <w:szCs w:val="24"/>
                <w:lang w:val="uk-UA"/>
              </w:rPr>
              <w:t>До кожного семінарського заняття</w:t>
            </w:r>
          </w:p>
        </w:tc>
        <w:tc>
          <w:tcPr>
            <w:tcW w:w="2740" w:type="dxa"/>
            <w:tcBorders>
              <w:top w:val="single" w:sz="4" w:space="0" w:color="auto"/>
              <w:left w:val="single" w:sz="4" w:space="0" w:color="auto"/>
              <w:bottom w:val="single" w:sz="4" w:space="0" w:color="auto"/>
              <w:right w:val="single" w:sz="4" w:space="0" w:color="auto"/>
            </w:tcBorders>
            <w:hideMark/>
          </w:tcPr>
          <w:p w:rsidR="00B80488" w:rsidRPr="00FD620D" w:rsidRDefault="00DB3868" w:rsidP="00B80488">
            <w:pPr>
              <w:spacing w:line="228" w:lineRule="auto"/>
              <w:jc w:val="center"/>
              <w:rPr>
                <w:rFonts w:ascii="Times New Roman" w:hAnsi="Times New Roman"/>
                <w:sz w:val="24"/>
                <w:szCs w:val="24"/>
                <w:lang w:val="uk-UA"/>
              </w:rPr>
            </w:pPr>
            <w:r>
              <w:rPr>
                <w:rFonts w:ascii="Times New Roman" w:hAnsi="Times New Roman"/>
                <w:sz w:val="24"/>
                <w:szCs w:val="24"/>
                <w:lang w:val="uk-UA"/>
              </w:rPr>
              <w:t>12</w:t>
            </w:r>
            <w:r w:rsidR="00B80488" w:rsidRPr="00FD620D">
              <w:rPr>
                <w:rFonts w:ascii="Times New Roman" w:hAnsi="Times New Roman"/>
                <w:sz w:val="24"/>
                <w:szCs w:val="24"/>
                <w:lang w:val="uk-UA"/>
              </w:rPr>
              <w:t xml:space="preserve"> %</w:t>
            </w:r>
          </w:p>
        </w:tc>
      </w:tr>
      <w:tr w:rsidR="00B80488" w:rsidRPr="00FD620D" w:rsidTr="00B80488">
        <w:trPr>
          <w:jc w:val="center"/>
        </w:trPr>
        <w:tc>
          <w:tcPr>
            <w:tcW w:w="5722" w:type="dxa"/>
            <w:tcBorders>
              <w:top w:val="single" w:sz="4" w:space="0" w:color="auto"/>
              <w:left w:val="single" w:sz="4" w:space="0" w:color="auto"/>
              <w:bottom w:val="single" w:sz="4" w:space="0" w:color="auto"/>
              <w:right w:val="single" w:sz="4" w:space="0" w:color="auto"/>
            </w:tcBorders>
            <w:vAlign w:val="bottom"/>
            <w:hideMark/>
          </w:tcPr>
          <w:p w:rsidR="00B80488" w:rsidRPr="00FD620D" w:rsidRDefault="00B80488" w:rsidP="00B80488">
            <w:pPr>
              <w:spacing w:line="228" w:lineRule="auto"/>
              <w:ind w:left="292"/>
              <w:jc w:val="both"/>
              <w:rPr>
                <w:rFonts w:ascii="Times New Roman" w:hAnsi="Times New Roman"/>
                <w:color w:val="000000"/>
                <w:sz w:val="24"/>
                <w:szCs w:val="24"/>
                <w:lang w:val="uk-UA"/>
              </w:rPr>
            </w:pPr>
            <w:r w:rsidRPr="00FD620D">
              <w:rPr>
                <w:rFonts w:ascii="Times New Roman" w:hAnsi="Times New Roman"/>
                <w:iCs/>
                <w:color w:val="000000"/>
                <w:sz w:val="24"/>
                <w:szCs w:val="24"/>
                <w:lang w:val="uk-UA"/>
              </w:rPr>
              <w:t xml:space="preserve">Атестаційний (проміжний) контроль </w:t>
            </w:r>
          </w:p>
        </w:tc>
        <w:tc>
          <w:tcPr>
            <w:tcW w:w="4359" w:type="dxa"/>
            <w:tcBorders>
              <w:top w:val="single" w:sz="4" w:space="0" w:color="auto"/>
              <w:left w:val="single" w:sz="4" w:space="0" w:color="auto"/>
              <w:bottom w:val="single" w:sz="4" w:space="0" w:color="auto"/>
              <w:right w:val="single" w:sz="4" w:space="0" w:color="auto"/>
            </w:tcBorders>
            <w:hideMark/>
          </w:tcPr>
          <w:p w:rsidR="00B80488" w:rsidRPr="00FD620D" w:rsidRDefault="00B80488" w:rsidP="00B80488">
            <w:pPr>
              <w:spacing w:line="228" w:lineRule="auto"/>
              <w:jc w:val="both"/>
              <w:rPr>
                <w:rFonts w:ascii="Times New Roman" w:hAnsi="Times New Roman"/>
                <w:iCs/>
                <w:sz w:val="24"/>
                <w:szCs w:val="24"/>
                <w:lang w:val="uk-UA"/>
              </w:rPr>
            </w:pPr>
            <w:r w:rsidRPr="00FD620D">
              <w:rPr>
                <w:rFonts w:ascii="Times New Roman" w:hAnsi="Times New Roman"/>
                <w:iCs/>
                <w:sz w:val="24"/>
                <w:szCs w:val="24"/>
                <w:lang w:val="uk-UA"/>
              </w:rPr>
              <w:t>2 рази на семестр</w:t>
            </w:r>
          </w:p>
        </w:tc>
        <w:tc>
          <w:tcPr>
            <w:tcW w:w="2740" w:type="dxa"/>
            <w:tcBorders>
              <w:top w:val="single" w:sz="4" w:space="0" w:color="auto"/>
              <w:left w:val="single" w:sz="4" w:space="0" w:color="auto"/>
              <w:bottom w:val="single" w:sz="4" w:space="0" w:color="auto"/>
              <w:right w:val="single" w:sz="4" w:space="0" w:color="auto"/>
            </w:tcBorders>
            <w:hideMark/>
          </w:tcPr>
          <w:p w:rsidR="00B80488" w:rsidRPr="00FD620D" w:rsidRDefault="00DB3868" w:rsidP="00B80488">
            <w:pPr>
              <w:spacing w:line="228" w:lineRule="auto"/>
              <w:jc w:val="center"/>
              <w:rPr>
                <w:rFonts w:ascii="Times New Roman" w:hAnsi="Times New Roman"/>
                <w:sz w:val="24"/>
                <w:szCs w:val="24"/>
                <w:lang w:val="uk-UA"/>
              </w:rPr>
            </w:pPr>
            <w:r>
              <w:rPr>
                <w:rFonts w:ascii="Times New Roman" w:hAnsi="Times New Roman"/>
                <w:sz w:val="24"/>
                <w:szCs w:val="24"/>
                <w:lang w:val="uk-UA"/>
              </w:rPr>
              <w:t>12</w:t>
            </w:r>
            <w:r w:rsidR="00B80488" w:rsidRPr="00FD620D">
              <w:rPr>
                <w:rFonts w:ascii="Times New Roman" w:hAnsi="Times New Roman"/>
                <w:sz w:val="24"/>
                <w:szCs w:val="24"/>
                <w:lang w:val="uk-UA"/>
              </w:rPr>
              <w:t xml:space="preserve"> %</w:t>
            </w:r>
          </w:p>
        </w:tc>
      </w:tr>
      <w:tr w:rsidR="00B80488" w:rsidRPr="00FD620D" w:rsidTr="00B80488">
        <w:trPr>
          <w:jc w:val="center"/>
        </w:trPr>
        <w:tc>
          <w:tcPr>
            <w:tcW w:w="5722" w:type="dxa"/>
            <w:tcBorders>
              <w:top w:val="single" w:sz="4" w:space="0" w:color="auto"/>
              <w:left w:val="single" w:sz="4" w:space="0" w:color="auto"/>
              <w:bottom w:val="single" w:sz="4" w:space="0" w:color="auto"/>
              <w:right w:val="single" w:sz="4" w:space="0" w:color="auto"/>
            </w:tcBorders>
            <w:vAlign w:val="bottom"/>
            <w:hideMark/>
          </w:tcPr>
          <w:p w:rsidR="00B80488" w:rsidRPr="00FD620D" w:rsidRDefault="00B80488" w:rsidP="00B80488">
            <w:pPr>
              <w:spacing w:line="228" w:lineRule="auto"/>
              <w:ind w:left="292"/>
              <w:jc w:val="both"/>
              <w:rPr>
                <w:rFonts w:ascii="Times New Roman" w:hAnsi="Times New Roman"/>
                <w:color w:val="000000"/>
                <w:sz w:val="24"/>
                <w:szCs w:val="24"/>
                <w:lang w:val="uk-UA"/>
              </w:rPr>
            </w:pPr>
            <w:r w:rsidRPr="00FD620D">
              <w:rPr>
                <w:rFonts w:ascii="Times New Roman" w:hAnsi="Times New Roman"/>
                <w:iCs/>
                <w:color w:val="000000"/>
                <w:sz w:val="24"/>
                <w:szCs w:val="24"/>
                <w:lang w:val="uk-UA"/>
              </w:rPr>
              <w:lastRenderedPageBreak/>
              <w:t xml:space="preserve">Конспектування першоджерел </w:t>
            </w:r>
          </w:p>
        </w:tc>
        <w:tc>
          <w:tcPr>
            <w:tcW w:w="4359" w:type="dxa"/>
            <w:tcBorders>
              <w:top w:val="single" w:sz="4" w:space="0" w:color="auto"/>
              <w:left w:val="single" w:sz="4" w:space="0" w:color="auto"/>
              <w:bottom w:val="single" w:sz="4" w:space="0" w:color="auto"/>
              <w:right w:val="single" w:sz="4" w:space="0" w:color="auto"/>
            </w:tcBorders>
            <w:hideMark/>
          </w:tcPr>
          <w:p w:rsidR="00B80488" w:rsidRPr="00FD620D" w:rsidRDefault="00B80488" w:rsidP="00B80488">
            <w:pPr>
              <w:spacing w:line="228" w:lineRule="auto"/>
              <w:jc w:val="both"/>
              <w:rPr>
                <w:rFonts w:ascii="Times New Roman" w:hAnsi="Times New Roman"/>
                <w:iCs/>
                <w:sz w:val="24"/>
                <w:szCs w:val="24"/>
                <w:lang w:val="uk-UA"/>
              </w:rPr>
            </w:pPr>
            <w:r w:rsidRPr="00FD620D">
              <w:rPr>
                <w:rFonts w:ascii="Times New Roman" w:hAnsi="Times New Roman"/>
                <w:iCs/>
                <w:sz w:val="24"/>
                <w:szCs w:val="24"/>
                <w:lang w:val="uk-UA"/>
              </w:rPr>
              <w:t>До визначених тем</w:t>
            </w:r>
          </w:p>
        </w:tc>
        <w:tc>
          <w:tcPr>
            <w:tcW w:w="2740" w:type="dxa"/>
            <w:tcBorders>
              <w:top w:val="single" w:sz="4" w:space="0" w:color="auto"/>
              <w:left w:val="single" w:sz="4" w:space="0" w:color="auto"/>
              <w:bottom w:val="single" w:sz="4" w:space="0" w:color="auto"/>
              <w:right w:val="single" w:sz="4" w:space="0" w:color="auto"/>
            </w:tcBorders>
            <w:hideMark/>
          </w:tcPr>
          <w:p w:rsidR="00B80488" w:rsidRPr="00FD620D" w:rsidRDefault="00DB3868" w:rsidP="00B80488">
            <w:pPr>
              <w:spacing w:line="228" w:lineRule="auto"/>
              <w:jc w:val="center"/>
              <w:rPr>
                <w:rFonts w:ascii="Times New Roman" w:hAnsi="Times New Roman"/>
                <w:sz w:val="24"/>
                <w:szCs w:val="24"/>
                <w:lang w:val="uk-UA"/>
              </w:rPr>
            </w:pPr>
            <w:r>
              <w:rPr>
                <w:rFonts w:ascii="Times New Roman" w:hAnsi="Times New Roman"/>
                <w:sz w:val="24"/>
                <w:szCs w:val="24"/>
                <w:lang w:val="uk-UA"/>
              </w:rPr>
              <w:t>12</w:t>
            </w:r>
            <w:r w:rsidR="00B80488" w:rsidRPr="00FD620D">
              <w:rPr>
                <w:rFonts w:ascii="Times New Roman" w:hAnsi="Times New Roman"/>
                <w:sz w:val="24"/>
                <w:szCs w:val="24"/>
                <w:lang w:val="uk-UA"/>
              </w:rPr>
              <w:t xml:space="preserve"> %</w:t>
            </w:r>
          </w:p>
        </w:tc>
      </w:tr>
      <w:tr w:rsidR="00B80488" w:rsidRPr="00FD620D" w:rsidTr="00B80488">
        <w:trPr>
          <w:jc w:val="center"/>
        </w:trPr>
        <w:tc>
          <w:tcPr>
            <w:tcW w:w="10081" w:type="dxa"/>
            <w:gridSpan w:val="2"/>
            <w:tcBorders>
              <w:top w:val="single" w:sz="4" w:space="0" w:color="auto"/>
              <w:left w:val="single" w:sz="4" w:space="0" w:color="auto"/>
              <w:bottom w:val="single" w:sz="4" w:space="0" w:color="auto"/>
              <w:right w:val="single" w:sz="4" w:space="0" w:color="auto"/>
            </w:tcBorders>
            <w:vAlign w:val="center"/>
            <w:hideMark/>
          </w:tcPr>
          <w:p w:rsidR="00B80488" w:rsidRPr="00FD620D" w:rsidRDefault="00B80488" w:rsidP="00B80488">
            <w:pPr>
              <w:spacing w:line="228" w:lineRule="auto"/>
              <w:rPr>
                <w:rFonts w:ascii="Times New Roman" w:hAnsi="Times New Roman"/>
                <w:sz w:val="24"/>
                <w:szCs w:val="24"/>
                <w:lang w:val="uk-UA"/>
              </w:rPr>
            </w:pPr>
            <w:r w:rsidRPr="00FD620D">
              <w:rPr>
                <w:rFonts w:ascii="Times New Roman" w:hAnsi="Times New Roman"/>
                <w:b/>
                <w:bCs/>
                <w:sz w:val="24"/>
                <w:szCs w:val="24"/>
                <w:lang w:val="uk-UA"/>
              </w:rPr>
              <w:t xml:space="preserve">Підсумковий контроль </w:t>
            </w:r>
          </w:p>
        </w:tc>
        <w:tc>
          <w:tcPr>
            <w:tcW w:w="2740" w:type="dxa"/>
            <w:tcBorders>
              <w:top w:val="single" w:sz="4" w:space="0" w:color="auto"/>
              <w:left w:val="single" w:sz="4" w:space="0" w:color="auto"/>
              <w:bottom w:val="single" w:sz="4" w:space="0" w:color="auto"/>
              <w:right w:val="single" w:sz="4" w:space="0" w:color="auto"/>
            </w:tcBorders>
            <w:vAlign w:val="center"/>
            <w:hideMark/>
          </w:tcPr>
          <w:p w:rsidR="00B80488" w:rsidRPr="00FD620D" w:rsidRDefault="00B80488" w:rsidP="00B80488">
            <w:pPr>
              <w:spacing w:line="228" w:lineRule="auto"/>
              <w:jc w:val="center"/>
              <w:rPr>
                <w:rFonts w:ascii="Times New Roman" w:hAnsi="Times New Roman"/>
                <w:sz w:val="24"/>
                <w:szCs w:val="24"/>
                <w:lang w:val="uk-UA"/>
              </w:rPr>
            </w:pPr>
            <w:r w:rsidRPr="00FD620D">
              <w:rPr>
                <w:rFonts w:ascii="Times New Roman" w:hAnsi="Times New Roman"/>
                <w:b/>
                <w:bCs/>
                <w:sz w:val="24"/>
                <w:szCs w:val="24"/>
                <w:lang w:val="uk-UA"/>
              </w:rPr>
              <w:t>40%</w:t>
            </w:r>
          </w:p>
        </w:tc>
      </w:tr>
      <w:tr w:rsidR="00B80488" w:rsidRPr="00FD620D" w:rsidTr="00B80488">
        <w:trPr>
          <w:jc w:val="center"/>
        </w:trPr>
        <w:tc>
          <w:tcPr>
            <w:tcW w:w="5722" w:type="dxa"/>
            <w:tcBorders>
              <w:top w:val="single" w:sz="4" w:space="0" w:color="auto"/>
              <w:left w:val="single" w:sz="4" w:space="0" w:color="auto"/>
              <w:bottom w:val="single" w:sz="4" w:space="0" w:color="auto"/>
              <w:right w:val="single" w:sz="4" w:space="0" w:color="auto"/>
            </w:tcBorders>
            <w:hideMark/>
          </w:tcPr>
          <w:p w:rsidR="00B80488" w:rsidRPr="00FD620D" w:rsidRDefault="00B80488" w:rsidP="00B80488">
            <w:pPr>
              <w:spacing w:line="228" w:lineRule="auto"/>
              <w:ind w:left="292"/>
              <w:jc w:val="both"/>
              <w:rPr>
                <w:rFonts w:ascii="Times New Roman" w:hAnsi="Times New Roman"/>
                <w:iCs/>
                <w:color w:val="000000"/>
                <w:sz w:val="24"/>
                <w:szCs w:val="24"/>
                <w:lang w:val="uk-UA"/>
              </w:rPr>
            </w:pPr>
            <w:r w:rsidRPr="00FD620D">
              <w:rPr>
                <w:rFonts w:ascii="Times New Roman" w:hAnsi="Times New Roman"/>
                <w:iCs/>
                <w:color w:val="000000"/>
                <w:sz w:val="24"/>
                <w:szCs w:val="24"/>
                <w:lang w:val="uk-UA"/>
              </w:rPr>
              <w:t>Підсумкове тестування (екзамен)</w:t>
            </w:r>
          </w:p>
        </w:tc>
        <w:tc>
          <w:tcPr>
            <w:tcW w:w="4359" w:type="dxa"/>
            <w:tcBorders>
              <w:top w:val="single" w:sz="4" w:space="0" w:color="auto"/>
              <w:left w:val="single" w:sz="4" w:space="0" w:color="auto"/>
              <w:bottom w:val="single" w:sz="4" w:space="0" w:color="auto"/>
              <w:right w:val="single" w:sz="4" w:space="0" w:color="auto"/>
            </w:tcBorders>
            <w:hideMark/>
          </w:tcPr>
          <w:p w:rsidR="00B80488" w:rsidRPr="00FD620D" w:rsidRDefault="00B80488" w:rsidP="00B80488">
            <w:pPr>
              <w:spacing w:line="228" w:lineRule="auto"/>
              <w:jc w:val="both"/>
              <w:rPr>
                <w:rFonts w:ascii="Times New Roman" w:hAnsi="Times New Roman"/>
                <w:iCs/>
                <w:sz w:val="24"/>
                <w:szCs w:val="24"/>
                <w:lang w:val="uk-UA"/>
              </w:rPr>
            </w:pPr>
            <w:r w:rsidRPr="00FD620D">
              <w:rPr>
                <w:rFonts w:ascii="Times New Roman" w:hAnsi="Times New Roman"/>
                <w:iCs/>
                <w:sz w:val="24"/>
                <w:szCs w:val="24"/>
                <w:lang w:val="uk-UA"/>
              </w:rPr>
              <w:t>Заліковий тиждень</w:t>
            </w:r>
          </w:p>
        </w:tc>
        <w:tc>
          <w:tcPr>
            <w:tcW w:w="2740" w:type="dxa"/>
            <w:tcBorders>
              <w:top w:val="single" w:sz="4" w:space="0" w:color="auto"/>
              <w:left w:val="single" w:sz="4" w:space="0" w:color="auto"/>
              <w:bottom w:val="single" w:sz="4" w:space="0" w:color="auto"/>
              <w:right w:val="single" w:sz="4" w:space="0" w:color="auto"/>
            </w:tcBorders>
            <w:hideMark/>
          </w:tcPr>
          <w:p w:rsidR="00B80488" w:rsidRPr="00FD620D" w:rsidRDefault="00B80488" w:rsidP="00B80488">
            <w:pPr>
              <w:spacing w:line="228" w:lineRule="auto"/>
              <w:jc w:val="center"/>
              <w:rPr>
                <w:rFonts w:ascii="Times New Roman" w:hAnsi="Times New Roman"/>
                <w:sz w:val="24"/>
                <w:szCs w:val="24"/>
                <w:lang w:val="uk-UA"/>
              </w:rPr>
            </w:pPr>
            <w:r w:rsidRPr="00FD620D">
              <w:rPr>
                <w:rFonts w:ascii="Times New Roman" w:hAnsi="Times New Roman"/>
                <w:sz w:val="24"/>
                <w:szCs w:val="24"/>
                <w:lang w:val="uk-UA"/>
              </w:rPr>
              <w:t>20%</w:t>
            </w:r>
          </w:p>
        </w:tc>
      </w:tr>
      <w:tr w:rsidR="00B80488" w:rsidRPr="00FD620D" w:rsidTr="00B80488">
        <w:trPr>
          <w:jc w:val="center"/>
        </w:trPr>
        <w:tc>
          <w:tcPr>
            <w:tcW w:w="5722" w:type="dxa"/>
            <w:tcBorders>
              <w:top w:val="single" w:sz="4" w:space="0" w:color="auto"/>
              <w:left w:val="single" w:sz="4" w:space="0" w:color="auto"/>
              <w:bottom w:val="single" w:sz="4" w:space="0" w:color="auto"/>
              <w:right w:val="single" w:sz="4" w:space="0" w:color="auto"/>
            </w:tcBorders>
            <w:hideMark/>
          </w:tcPr>
          <w:p w:rsidR="00B80488" w:rsidRPr="00FD620D" w:rsidRDefault="00B80488" w:rsidP="00B80488">
            <w:pPr>
              <w:spacing w:line="228" w:lineRule="auto"/>
              <w:ind w:left="292"/>
              <w:jc w:val="both"/>
              <w:rPr>
                <w:rFonts w:ascii="Times New Roman" w:hAnsi="Times New Roman"/>
                <w:iCs/>
                <w:color w:val="000000"/>
                <w:sz w:val="24"/>
                <w:szCs w:val="24"/>
                <w:lang w:val="uk-UA"/>
              </w:rPr>
            </w:pPr>
            <w:r w:rsidRPr="00FD620D">
              <w:rPr>
                <w:rFonts w:ascii="Times New Roman" w:hAnsi="Times New Roman"/>
                <w:iCs/>
                <w:color w:val="000000"/>
                <w:sz w:val="24"/>
                <w:szCs w:val="24"/>
                <w:lang w:val="uk-UA"/>
              </w:rPr>
              <w:t xml:space="preserve">Індивідуальне завдання </w:t>
            </w:r>
          </w:p>
        </w:tc>
        <w:tc>
          <w:tcPr>
            <w:tcW w:w="4359" w:type="dxa"/>
            <w:tcBorders>
              <w:top w:val="single" w:sz="4" w:space="0" w:color="auto"/>
              <w:left w:val="single" w:sz="4" w:space="0" w:color="auto"/>
              <w:bottom w:val="single" w:sz="4" w:space="0" w:color="auto"/>
              <w:right w:val="single" w:sz="4" w:space="0" w:color="auto"/>
            </w:tcBorders>
            <w:hideMark/>
          </w:tcPr>
          <w:p w:rsidR="00B80488" w:rsidRPr="00FD620D" w:rsidRDefault="00B80488" w:rsidP="00B80488">
            <w:pPr>
              <w:spacing w:line="228" w:lineRule="auto"/>
              <w:jc w:val="both"/>
              <w:rPr>
                <w:rFonts w:ascii="Times New Roman" w:hAnsi="Times New Roman"/>
                <w:iCs/>
                <w:sz w:val="24"/>
                <w:szCs w:val="24"/>
                <w:lang w:val="uk-UA"/>
              </w:rPr>
            </w:pPr>
            <w:r w:rsidRPr="00FD620D">
              <w:rPr>
                <w:rFonts w:ascii="Times New Roman" w:hAnsi="Times New Roman"/>
                <w:iCs/>
                <w:sz w:val="24"/>
                <w:szCs w:val="24"/>
                <w:lang w:val="uk-UA"/>
              </w:rPr>
              <w:t>Захист – на заліковому тижні</w:t>
            </w:r>
          </w:p>
        </w:tc>
        <w:tc>
          <w:tcPr>
            <w:tcW w:w="2740" w:type="dxa"/>
            <w:tcBorders>
              <w:top w:val="single" w:sz="4" w:space="0" w:color="auto"/>
              <w:left w:val="single" w:sz="4" w:space="0" w:color="auto"/>
              <w:bottom w:val="single" w:sz="4" w:space="0" w:color="auto"/>
              <w:right w:val="single" w:sz="4" w:space="0" w:color="auto"/>
            </w:tcBorders>
            <w:hideMark/>
          </w:tcPr>
          <w:p w:rsidR="00B80488" w:rsidRPr="00FD620D" w:rsidRDefault="00B80488" w:rsidP="00B80488">
            <w:pPr>
              <w:spacing w:line="228" w:lineRule="auto"/>
              <w:jc w:val="center"/>
              <w:rPr>
                <w:rFonts w:ascii="Times New Roman" w:hAnsi="Times New Roman"/>
                <w:sz w:val="24"/>
                <w:szCs w:val="24"/>
                <w:lang w:val="uk-UA"/>
              </w:rPr>
            </w:pPr>
            <w:r w:rsidRPr="00FD620D">
              <w:rPr>
                <w:rFonts w:ascii="Times New Roman" w:hAnsi="Times New Roman"/>
                <w:sz w:val="24"/>
                <w:szCs w:val="24"/>
                <w:lang w:val="uk-UA"/>
              </w:rPr>
              <w:t>20%</w:t>
            </w:r>
          </w:p>
        </w:tc>
      </w:tr>
      <w:tr w:rsidR="00B80488" w:rsidRPr="00FD620D" w:rsidTr="00B80488">
        <w:trPr>
          <w:jc w:val="center"/>
        </w:trPr>
        <w:tc>
          <w:tcPr>
            <w:tcW w:w="10081" w:type="dxa"/>
            <w:gridSpan w:val="2"/>
            <w:tcBorders>
              <w:top w:val="single" w:sz="4" w:space="0" w:color="auto"/>
              <w:left w:val="single" w:sz="4" w:space="0" w:color="auto"/>
              <w:bottom w:val="single" w:sz="4" w:space="0" w:color="auto"/>
              <w:right w:val="single" w:sz="4" w:space="0" w:color="auto"/>
            </w:tcBorders>
            <w:vAlign w:val="center"/>
            <w:hideMark/>
          </w:tcPr>
          <w:p w:rsidR="00B80488" w:rsidRPr="00FD620D" w:rsidRDefault="00B80488" w:rsidP="00B80488">
            <w:pPr>
              <w:spacing w:line="228" w:lineRule="auto"/>
              <w:jc w:val="right"/>
              <w:rPr>
                <w:rFonts w:ascii="Times New Roman" w:hAnsi="Times New Roman"/>
                <w:b/>
                <w:sz w:val="24"/>
                <w:szCs w:val="24"/>
                <w:lang w:val="uk-UA"/>
              </w:rPr>
            </w:pPr>
            <w:r w:rsidRPr="00FD620D">
              <w:rPr>
                <w:rFonts w:ascii="Times New Roman" w:hAnsi="Times New Roman"/>
                <w:b/>
                <w:sz w:val="24"/>
                <w:szCs w:val="24"/>
                <w:lang w:val="uk-UA"/>
              </w:rPr>
              <w:t xml:space="preserve">Разом </w:t>
            </w:r>
          </w:p>
        </w:tc>
        <w:tc>
          <w:tcPr>
            <w:tcW w:w="2740" w:type="dxa"/>
            <w:tcBorders>
              <w:top w:val="single" w:sz="4" w:space="0" w:color="auto"/>
              <w:left w:val="single" w:sz="4" w:space="0" w:color="auto"/>
              <w:bottom w:val="single" w:sz="4" w:space="0" w:color="auto"/>
              <w:right w:val="single" w:sz="4" w:space="0" w:color="auto"/>
            </w:tcBorders>
            <w:hideMark/>
          </w:tcPr>
          <w:p w:rsidR="00B80488" w:rsidRPr="00FD620D" w:rsidRDefault="00B80488" w:rsidP="00B80488">
            <w:pPr>
              <w:spacing w:line="228" w:lineRule="auto"/>
              <w:jc w:val="both"/>
              <w:rPr>
                <w:rFonts w:ascii="Times New Roman" w:hAnsi="Times New Roman"/>
                <w:b/>
                <w:sz w:val="24"/>
                <w:szCs w:val="24"/>
                <w:lang w:val="uk-UA"/>
              </w:rPr>
            </w:pPr>
            <w:r w:rsidRPr="00FD620D">
              <w:rPr>
                <w:rFonts w:ascii="Times New Roman" w:hAnsi="Times New Roman"/>
                <w:b/>
                <w:sz w:val="24"/>
                <w:szCs w:val="24"/>
                <w:lang w:val="uk-UA"/>
              </w:rPr>
              <w:t>100%</w:t>
            </w:r>
          </w:p>
        </w:tc>
      </w:tr>
    </w:tbl>
    <w:p w:rsidR="00B80488" w:rsidRDefault="00B80488" w:rsidP="00B80488">
      <w:pPr>
        <w:spacing w:after="0" w:line="240" w:lineRule="auto"/>
        <w:rPr>
          <w:rFonts w:ascii="Times New Roman" w:eastAsia="MS Mincho" w:hAnsi="Times New Roman"/>
          <w:b/>
          <w:sz w:val="28"/>
          <w:szCs w:val="28"/>
          <w:lang w:val="uk-UA"/>
        </w:rPr>
      </w:pPr>
    </w:p>
    <w:p w:rsidR="00B80488" w:rsidRDefault="00B80488" w:rsidP="00B80488">
      <w:pPr>
        <w:spacing w:after="0" w:line="240" w:lineRule="auto"/>
        <w:rPr>
          <w:rFonts w:ascii="Times New Roman" w:eastAsia="MS Mincho" w:hAnsi="Times New Roman"/>
          <w:sz w:val="6"/>
          <w:szCs w:val="6"/>
        </w:rPr>
      </w:pPr>
    </w:p>
    <w:p w:rsidR="00B80488" w:rsidRDefault="00B80488" w:rsidP="00B80488">
      <w:pPr>
        <w:spacing w:after="0" w:line="240" w:lineRule="auto"/>
        <w:jc w:val="both"/>
        <w:rPr>
          <w:rFonts w:ascii="Times New Roman" w:eastAsia="MS Mincho" w:hAnsi="Times New Roman"/>
          <w:b/>
          <w:iCs/>
          <w:color w:val="000000"/>
          <w:sz w:val="24"/>
          <w:szCs w:val="24"/>
          <w:lang w:val="uk-UA"/>
        </w:rPr>
      </w:pPr>
      <w:r>
        <w:rPr>
          <w:rFonts w:ascii="Times New Roman" w:eastAsia="MS Mincho" w:hAnsi="Times New Roman"/>
          <w:b/>
          <w:iCs/>
          <w:color w:val="000000"/>
          <w:sz w:val="24"/>
          <w:szCs w:val="24"/>
          <w:lang w:val="uk-UA"/>
        </w:rPr>
        <w:t xml:space="preserve">КРИТЕРІЇ ОЦІНЮВАННЯ </w:t>
      </w:r>
    </w:p>
    <w:tbl>
      <w:tblPr>
        <w:tblW w:w="12672" w:type="dxa"/>
        <w:jc w:val="center"/>
        <w:tblInd w:w="-234" w:type="dxa"/>
        <w:tblLook w:val="04A0" w:firstRow="1" w:lastRow="0" w:firstColumn="1" w:lastColumn="0" w:noHBand="0" w:noVBand="1"/>
      </w:tblPr>
      <w:tblGrid>
        <w:gridCol w:w="3027"/>
        <w:gridCol w:w="9645"/>
      </w:tblGrid>
      <w:tr w:rsidR="00B80488" w:rsidTr="00B80488">
        <w:trPr>
          <w:trHeight w:val="253"/>
          <w:tblHeader/>
          <w:jc w:val="center"/>
        </w:trPr>
        <w:tc>
          <w:tcPr>
            <w:tcW w:w="3027" w:type="dxa"/>
            <w:vMerge w:val="restar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hideMark/>
          </w:tcPr>
          <w:p w:rsidR="00B80488" w:rsidRDefault="00B80488" w:rsidP="00B80488">
            <w:pPr>
              <w:spacing w:after="0" w:line="228" w:lineRule="auto"/>
              <w:jc w:val="center"/>
              <w:rPr>
                <w:rFonts w:ascii="Times New Roman" w:eastAsia="Times New Roman" w:hAnsi="Times New Roman"/>
                <w:b/>
                <w:bCs/>
                <w:szCs w:val="24"/>
                <w:lang w:val="uk-UA"/>
              </w:rPr>
            </w:pPr>
            <w:r>
              <w:rPr>
                <w:rFonts w:ascii="Times New Roman" w:eastAsia="Times New Roman" w:hAnsi="Times New Roman"/>
                <w:b/>
                <w:bCs/>
                <w:szCs w:val="24"/>
                <w:lang w:val="uk-UA"/>
              </w:rPr>
              <w:t>Види і форми освітнього процесу</w:t>
            </w:r>
          </w:p>
        </w:tc>
        <w:tc>
          <w:tcPr>
            <w:tcW w:w="9645" w:type="dxa"/>
            <w:vMerge w:val="restart"/>
            <w:tcBorders>
              <w:top w:val="single" w:sz="8" w:space="0" w:color="000000"/>
              <w:left w:val="single" w:sz="8" w:space="0" w:color="000000"/>
              <w:bottom w:val="single" w:sz="8" w:space="0" w:color="000000"/>
              <w:right w:val="single" w:sz="4" w:space="0" w:color="auto"/>
            </w:tcBorders>
            <w:tcMar>
              <w:top w:w="0" w:type="dxa"/>
              <w:left w:w="57" w:type="dxa"/>
              <w:bottom w:w="0" w:type="dxa"/>
              <w:right w:w="57" w:type="dxa"/>
            </w:tcMar>
            <w:vAlign w:val="center"/>
            <w:hideMark/>
          </w:tcPr>
          <w:p w:rsidR="00B80488" w:rsidRDefault="00B80488" w:rsidP="00B80488">
            <w:pPr>
              <w:spacing w:after="0" w:line="228" w:lineRule="auto"/>
              <w:jc w:val="center"/>
              <w:rPr>
                <w:rFonts w:ascii="Times New Roman" w:eastAsia="Times New Roman" w:hAnsi="Times New Roman"/>
                <w:b/>
                <w:bCs/>
                <w:szCs w:val="24"/>
                <w:lang w:val="uk-UA"/>
              </w:rPr>
            </w:pPr>
            <w:r>
              <w:rPr>
                <w:rFonts w:ascii="Times New Roman" w:eastAsia="Times New Roman" w:hAnsi="Times New Roman"/>
                <w:b/>
                <w:bCs/>
                <w:szCs w:val="24"/>
                <w:lang w:val="uk-UA"/>
              </w:rPr>
              <w:t>Критерії та показники оцінки навчально-пізнавальної діяльності здобувачів освіти</w:t>
            </w:r>
          </w:p>
        </w:tc>
      </w:tr>
      <w:tr w:rsidR="00B80488" w:rsidTr="00B80488">
        <w:trPr>
          <w:trHeight w:val="270"/>
          <w:tblHeader/>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B80488" w:rsidRDefault="00B80488" w:rsidP="00B80488">
            <w:pPr>
              <w:spacing w:after="0" w:line="240" w:lineRule="auto"/>
              <w:rPr>
                <w:rFonts w:ascii="Times New Roman" w:eastAsia="Times New Roman" w:hAnsi="Times New Roman"/>
                <w:b/>
                <w:bCs/>
                <w:szCs w:val="24"/>
                <w:lang w:val="uk-UA"/>
              </w:rPr>
            </w:pPr>
          </w:p>
        </w:tc>
        <w:tc>
          <w:tcPr>
            <w:tcW w:w="0" w:type="auto"/>
            <w:vMerge/>
            <w:tcBorders>
              <w:top w:val="single" w:sz="8" w:space="0" w:color="000000"/>
              <w:left w:val="single" w:sz="8" w:space="0" w:color="000000"/>
              <w:bottom w:val="single" w:sz="8" w:space="0" w:color="000000"/>
              <w:right w:val="single" w:sz="4" w:space="0" w:color="auto"/>
            </w:tcBorders>
            <w:vAlign w:val="center"/>
            <w:hideMark/>
          </w:tcPr>
          <w:p w:rsidR="00B80488" w:rsidRDefault="00B80488" w:rsidP="00B80488">
            <w:pPr>
              <w:spacing w:after="0" w:line="240" w:lineRule="auto"/>
              <w:rPr>
                <w:rFonts w:ascii="Times New Roman" w:eastAsia="Times New Roman" w:hAnsi="Times New Roman"/>
                <w:b/>
                <w:bCs/>
                <w:szCs w:val="24"/>
                <w:lang w:val="uk-UA"/>
              </w:rPr>
            </w:pPr>
          </w:p>
        </w:tc>
      </w:tr>
      <w:tr w:rsidR="00B80488" w:rsidTr="00B80488">
        <w:trPr>
          <w:trHeight w:val="20"/>
          <w:jc w:val="center"/>
        </w:trPr>
        <w:tc>
          <w:tcPr>
            <w:tcW w:w="3027" w:type="dxa"/>
            <w:vMerge w:val="restart"/>
            <w:tcBorders>
              <w:top w:val="nil"/>
              <w:left w:val="single" w:sz="8" w:space="0" w:color="000000"/>
              <w:bottom w:val="single" w:sz="8" w:space="0" w:color="000000"/>
              <w:right w:val="single" w:sz="8" w:space="0" w:color="000000"/>
            </w:tcBorders>
            <w:tcMar>
              <w:top w:w="0" w:type="dxa"/>
              <w:left w:w="57" w:type="dxa"/>
              <w:bottom w:w="0" w:type="dxa"/>
              <w:right w:w="57" w:type="dxa"/>
            </w:tcMar>
            <w:hideMark/>
          </w:tcPr>
          <w:p w:rsidR="00B80488" w:rsidRDefault="00B80488" w:rsidP="00B80488">
            <w:pPr>
              <w:spacing w:after="0" w:line="228" w:lineRule="auto"/>
              <w:ind w:left="1835"/>
              <w:rPr>
                <w:rFonts w:ascii="Times New Roman" w:eastAsia="Times New Roman" w:hAnsi="Times New Roman"/>
                <w:sz w:val="24"/>
                <w:szCs w:val="24"/>
                <w:lang w:val="uk-UA"/>
              </w:rPr>
            </w:pPr>
            <w:r>
              <w:rPr>
                <w:rFonts w:ascii="Times New Roman" w:eastAsia="Times New Roman" w:hAnsi="Times New Roman"/>
                <w:sz w:val="24"/>
                <w:szCs w:val="24"/>
                <w:lang w:val="uk-UA"/>
              </w:rPr>
              <w:t>Практичні заняття</w:t>
            </w:r>
          </w:p>
        </w:tc>
        <w:tc>
          <w:tcPr>
            <w:tcW w:w="9645" w:type="dxa"/>
            <w:tcBorders>
              <w:top w:val="nil"/>
              <w:left w:val="nil"/>
              <w:bottom w:val="nil"/>
              <w:right w:val="single" w:sz="4" w:space="0" w:color="auto"/>
            </w:tcBorders>
            <w:tcMar>
              <w:top w:w="0" w:type="dxa"/>
              <w:left w:w="57" w:type="dxa"/>
              <w:bottom w:w="0" w:type="dxa"/>
              <w:right w:w="57" w:type="dxa"/>
            </w:tcMar>
            <w:hideMark/>
          </w:tcPr>
          <w:p w:rsidR="00B80488" w:rsidRDefault="00B80488" w:rsidP="00B80488">
            <w:pPr>
              <w:spacing w:after="0" w:line="228" w:lineRule="auto"/>
              <w:jc w:val="both"/>
              <w:rPr>
                <w:rFonts w:ascii="Times New Roman" w:eastAsia="Times New Roman" w:hAnsi="Times New Roman"/>
                <w:sz w:val="24"/>
                <w:szCs w:val="24"/>
                <w:lang w:val="uk-UA"/>
              </w:rPr>
            </w:pPr>
            <w:r>
              <w:rPr>
                <w:rFonts w:ascii="Times New Roman" w:eastAsia="Times New Roman" w:hAnsi="Times New Roman"/>
                <w:sz w:val="24"/>
                <w:szCs w:val="24"/>
                <w:lang w:val="uk-UA"/>
              </w:rPr>
              <w:t xml:space="preserve">Оцінюється: </w:t>
            </w:r>
          </w:p>
        </w:tc>
      </w:tr>
      <w:tr w:rsidR="00B80488" w:rsidTr="00B80488">
        <w:trPr>
          <w:trHeight w:val="20"/>
          <w:jc w:val="center"/>
        </w:trPr>
        <w:tc>
          <w:tcPr>
            <w:tcW w:w="0" w:type="auto"/>
            <w:vMerge/>
            <w:tcBorders>
              <w:top w:val="nil"/>
              <w:left w:val="single" w:sz="8" w:space="0" w:color="000000"/>
              <w:bottom w:val="single" w:sz="8" w:space="0" w:color="000000"/>
              <w:right w:val="single" w:sz="8" w:space="0" w:color="000000"/>
            </w:tcBorders>
            <w:vAlign w:val="center"/>
            <w:hideMark/>
          </w:tcPr>
          <w:p w:rsidR="00B80488" w:rsidRDefault="00B80488" w:rsidP="00B80488">
            <w:pPr>
              <w:spacing w:after="0" w:line="240" w:lineRule="auto"/>
              <w:rPr>
                <w:rFonts w:ascii="Times New Roman" w:eastAsia="Times New Roman" w:hAnsi="Times New Roman"/>
                <w:sz w:val="24"/>
                <w:szCs w:val="24"/>
                <w:lang w:val="uk-UA"/>
              </w:rPr>
            </w:pPr>
          </w:p>
        </w:tc>
        <w:tc>
          <w:tcPr>
            <w:tcW w:w="9645" w:type="dxa"/>
            <w:tcBorders>
              <w:top w:val="nil"/>
              <w:left w:val="nil"/>
              <w:bottom w:val="nil"/>
              <w:right w:val="single" w:sz="4" w:space="0" w:color="auto"/>
            </w:tcBorders>
            <w:tcMar>
              <w:top w:w="0" w:type="dxa"/>
              <w:left w:w="57" w:type="dxa"/>
              <w:bottom w:w="0" w:type="dxa"/>
              <w:right w:w="57" w:type="dxa"/>
            </w:tcMar>
            <w:hideMark/>
          </w:tcPr>
          <w:p w:rsidR="00B80488" w:rsidRDefault="00B80488" w:rsidP="00B80488">
            <w:pPr>
              <w:spacing w:after="0" w:line="228" w:lineRule="auto"/>
              <w:jc w:val="both"/>
              <w:rPr>
                <w:rFonts w:ascii="Times New Roman" w:eastAsia="Times New Roman" w:hAnsi="Times New Roman"/>
                <w:sz w:val="24"/>
                <w:szCs w:val="24"/>
                <w:lang w:val="uk-UA"/>
              </w:rPr>
            </w:pPr>
            <w:r>
              <w:rPr>
                <w:rFonts w:ascii="Times New Roman" w:eastAsia="Times New Roman" w:hAnsi="Times New Roman"/>
                <w:sz w:val="24"/>
                <w:szCs w:val="24"/>
                <w:lang w:val="uk-UA"/>
              </w:rPr>
              <w:t>– ступінь володіння здобувачем освіти основними поняттями теми, логічність й доказовість власних висновків за окремими завданнями під час заняття;</w:t>
            </w:r>
          </w:p>
        </w:tc>
      </w:tr>
      <w:tr w:rsidR="00B80488" w:rsidTr="00B80488">
        <w:trPr>
          <w:trHeight w:val="20"/>
          <w:jc w:val="center"/>
        </w:trPr>
        <w:tc>
          <w:tcPr>
            <w:tcW w:w="0" w:type="auto"/>
            <w:vMerge/>
            <w:tcBorders>
              <w:top w:val="nil"/>
              <w:left w:val="single" w:sz="8" w:space="0" w:color="000000"/>
              <w:bottom w:val="single" w:sz="8" w:space="0" w:color="000000"/>
              <w:right w:val="single" w:sz="8" w:space="0" w:color="000000"/>
            </w:tcBorders>
            <w:vAlign w:val="center"/>
            <w:hideMark/>
          </w:tcPr>
          <w:p w:rsidR="00B80488" w:rsidRDefault="00B80488" w:rsidP="00B80488">
            <w:pPr>
              <w:spacing w:after="0" w:line="240" w:lineRule="auto"/>
              <w:rPr>
                <w:rFonts w:ascii="Times New Roman" w:eastAsia="Times New Roman" w:hAnsi="Times New Roman"/>
                <w:sz w:val="24"/>
                <w:szCs w:val="24"/>
                <w:lang w:val="uk-UA"/>
              </w:rPr>
            </w:pPr>
          </w:p>
        </w:tc>
        <w:tc>
          <w:tcPr>
            <w:tcW w:w="9645" w:type="dxa"/>
            <w:tcBorders>
              <w:top w:val="nil"/>
              <w:left w:val="nil"/>
              <w:bottom w:val="single" w:sz="8" w:space="0" w:color="auto"/>
              <w:right w:val="single" w:sz="4" w:space="0" w:color="auto"/>
            </w:tcBorders>
            <w:tcMar>
              <w:top w:w="0" w:type="dxa"/>
              <w:left w:w="57" w:type="dxa"/>
              <w:bottom w:w="0" w:type="dxa"/>
              <w:right w:w="57" w:type="dxa"/>
            </w:tcMar>
            <w:hideMark/>
          </w:tcPr>
          <w:p w:rsidR="00B80488" w:rsidRDefault="00B80488" w:rsidP="00B80488">
            <w:pPr>
              <w:spacing w:after="0" w:line="228" w:lineRule="auto"/>
              <w:jc w:val="both"/>
              <w:rPr>
                <w:rFonts w:ascii="Times New Roman" w:eastAsia="Times New Roman" w:hAnsi="Times New Roman"/>
                <w:sz w:val="24"/>
                <w:szCs w:val="24"/>
                <w:lang w:val="uk-UA"/>
              </w:rPr>
            </w:pPr>
            <w:r>
              <w:rPr>
                <w:rFonts w:ascii="Times New Roman" w:eastAsia="Times New Roman" w:hAnsi="Times New Roman"/>
                <w:sz w:val="24"/>
                <w:szCs w:val="24"/>
                <w:lang w:val="uk-UA"/>
              </w:rPr>
              <w:t>– активність здобувача освіти під час обговорення проблем, що розглядаються на занятті</w:t>
            </w:r>
          </w:p>
        </w:tc>
      </w:tr>
      <w:tr w:rsidR="00B80488" w:rsidTr="00B80488">
        <w:trPr>
          <w:trHeight w:val="20"/>
          <w:jc w:val="center"/>
        </w:trPr>
        <w:tc>
          <w:tcPr>
            <w:tcW w:w="3027" w:type="dxa"/>
            <w:vMerge w:val="restart"/>
            <w:tcBorders>
              <w:top w:val="nil"/>
              <w:left w:val="single" w:sz="8" w:space="0" w:color="000000"/>
              <w:bottom w:val="single" w:sz="8" w:space="0" w:color="000000"/>
              <w:right w:val="single" w:sz="8" w:space="0" w:color="000000"/>
            </w:tcBorders>
            <w:tcMar>
              <w:top w:w="0" w:type="dxa"/>
              <w:left w:w="57" w:type="dxa"/>
              <w:bottom w:w="0" w:type="dxa"/>
              <w:right w:w="57" w:type="dxa"/>
            </w:tcMar>
            <w:hideMark/>
          </w:tcPr>
          <w:p w:rsidR="00B80488" w:rsidRDefault="00B80488" w:rsidP="00B80488">
            <w:pPr>
              <w:spacing w:after="0" w:line="228" w:lineRule="auto"/>
              <w:rPr>
                <w:rFonts w:ascii="Times New Roman" w:eastAsia="Times New Roman" w:hAnsi="Times New Roman"/>
                <w:sz w:val="24"/>
                <w:szCs w:val="24"/>
                <w:lang w:val="uk-UA"/>
              </w:rPr>
            </w:pPr>
            <w:r>
              <w:rPr>
                <w:rFonts w:ascii="Times New Roman" w:eastAsia="Times New Roman" w:hAnsi="Times New Roman"/>
                <w:sz w:val="24"/>
                <w:szCs w:val="24"/>
                <w:lang w:val="uk-UA"/>
              </w:rPr>
              <w:t>Основні та додаткові завдання до семінарського заняття</w:t>
            </w:r>
          </w:p>
        </w:tc>
        <w:tc>
          <w:tcPr>
            <w:tcW w:w="9645" w:type="dxa"/>
            <w:tcBorders>
              <w:top w:val="nil"/>
              <w:left w:val="nil"/>
              <w:bottom w:val="nil"/>
              <w:right w:val="single" w:sz="4" w:space="0" w:color="auto"/>
            </w:tcBorders>
            <w:tcMar>
              <w:top w:w="0" w:type="dxa"/>
              <w:left w:w="57" w:type="dxa"/>
              <w:bottom w:w="0" w:type="dxa"/>
              <w:right w:w="57" w:type="dxa"/>
            </w:tcMar>
            <w:hideMark/>
          </w:tcPr>
          <w:p w:rsidR="00B80488" w:rsidRDefault="00B80488" w:rsidP="00B80488">
            <w:pPr>
              <w:spacing w:after="0" w:line="228" w:lineRule="auto"/>
              <w:jc w:val="both"/>
              <w:rPr>
                <w:rFonts w:ascii="Times New Roman" w:eastAsia="Times New Roman" w:hAnsi="Times New Roman"/>
                <w:sz w:val="24"/>
                <w:szCs w:val="24"/>
                <w:lang w:val="uk-UA"/>
              </w:rPr>
            </w:pPr>
            <w:r>
              <w:rPr>
                <w:rFonts w:ascii="Times New Roman" w:eastAsia="Times New Roman" w:hAnsi="Times New Roman"/>
                <w:sz w:val="24"/>
                <w:szCs w:val="24"/>
                <w:lang w:val="uk-UA"/>
              </w:rPr>
              <w:t xml:space="preserve">Результати виконаного здобувачем освіти завдання оцінюється за показниками: </w:t>
            </w:r>
          </w:p>
        </w:tc>
      </w:tr>
      <w:tr w:rsidR="00B80488" w:rsidTr="00B80488">
        <w:trPr>
          <w:trHeight w:val="20"/>
          <w:jc w:val="center"/>
        </w:trPr>
        <w:tc>
          <w:tcPr>
            <w:tcW w:w="0" w:type="auto"/>
            <w:vMerge/>
            <w:tcBorders>
              <w:top w:val="nil"/>
              <w:left w:val="single" w:sz="8" w:space="0" w:color="000000"/>
              <w:bottom w:val="single" w:sz="8" w:space="0" w:color="000000"/>
              <w:right w:val="single" w:sz="8" w:space="0" w:color="000000"/>
            </w:tcBorders>
            <w:vAlign w:val="center"/>
            <w:hideMark/>
          </w:tcPr>
          <w:p w:rsidR="00B80488" w:rsidRDefault="00B80488" w:rsidP="00B80488">
            <w:pPr>
              <w:spacing w:after="0" w:line="240" w:lineRule="auto"/>
              <w:rPr>
                <w:rFonts w:ascii="Times New Roman" w:eastAsia="Times New Roman" w:hAnsi="Times New Roman"/>
                <w:sz w:val="24"/>
                <w:szCs w:val="24"/>
                <w:lang w:val="uk-UA"/>
              </w:rPr>
            </w:pPr>
          </w:p>
        </w:tc>
        <w:tc>
          <w:tcPr>
            <w:tcW w:w="9645" w:type="dxa"/>
            <w:tcBorders>
              <w:top w:val="nil"/>
              <w:left w:val="nil"/>
              <w:bottom w:val="nil"/>
              <w:right w:val="single" w:sz="4" w:space="0" w:color="auto"/>
            </w:tcBorders>
            <w:tcMar>
              <w:top w:w="0" w:type="dxa"/>
              <w:left w:w="57" w:type="dxa"/>
              <w:bottom w:w="0" w:type="dxa"/>
              <w:right w:w="57" w:type="dxa"/>
            </w:tcMar>
            <w:hideMark/>
          </w:tcPr>
          <w:p w:rsidR="00B80488" w:rsidRDefault="00B80488" w:rsidP="00B80488">
            <w:pPr>
              <w:spacing w:after="0" w:line="228" w:lineRule="auto"/>
              <w:jc w:val="both"/>
              <w:rPr>
                <w:rFonts w:ascii="Times New Roman" w:eastAsia="Times New Roman" w:hAnsi="Times New Roman"/>
                <w:sz w:val="24"/>
                <w:szCs w:val="24"/>
                <w:lang w:val="uk-UA"/>
              </w:rPr>
            </w:pPr>
            <w:r>
              <w:rPr>
                <w:rFonts w:ascii="Times New Roman" w:eastAsia="Times New Roman" w:hAnsi="Times New Roman"/>
                <w:sz w:val="24"/>
                <w:szCs w:val="24"/>
                <w:lang w:val="uk-UA"/>
              </w:rPr>
              <w:t xml:space="preserve">– володіння основними поняттями теми; </w:t>
            </w:r>
          </w:p>
        </w:tc>
      </w:tr>
      <w:tr w:rsidR="00B80488" w:rsidTr="00B80488">
        <w:trPr>
          <w:trHeight w:val="20"/>
          <w:jc w:val="center"/>
        </w:trPr>
        <w:tc>
          <w:tcPr>
            <w:tcW w:w="0" w:type="auto"/>
            <w:vMerge/>
            <w:tcBorders>
              <w:top w:val="nil"/>
              <w:left w:val="single" w:sz="8" w:space="0" w:color="000000"/>
              <w:bottom w:val="single" w:sz="8" w:space="0" w:color="000000"/>
              <w:right w:val="single" w:sz="8" w:space="0" w:color="000000"/>
            </w:tcBorders>
            <w:vAlign w:val="center"/>
            <w:hideMark/>
          </w:tcPr>
          <w:p w:rsidR="00B80488" w:rsidRDefault="00B80488" w:rsidP="00B80488">
            <w:pPr>
              <w:spacing w:after="0" w:line="240" w:lineRule="auto"/>
              <w:rPr>
                <w:rFonts w:ascii="Times New Roman" w:eastAsia="Times New Roman" w:hAnsi="Times New Roman"/>
                <w:sz w:val="24"/>
                <w:szCs w:val="24"/>
                <w:lang w:val="uk-UA"/>
              </w:rPr>
            </w:pPr>
          </w:p>
        </w:tc>
        <w:tc>
          <w:tcPr>
            <w:tcW w:w="9645" w:type="dxa"/>
            <w:tcBorders>
              <w:top w:val="nil"/>
              <w:left w:val="nil"/>
              <w:bottom w:val="nil"/>
              <w:right w:val="single" w:sz="4" w:space="0" w:color="auto"/>
            </w:tcBorders>
            <w:tcMar>
              <w:top w:w="0" w:type="dxa"/>
              <w:left w:w="57" w:type="dxa"/>
              <w:bottom w:w="0" w:type="dxa"/>
              <w:right w:w="57" w:type="dxa"/>
            </w:tcMar>
            <w:hideMark/>
          </w:tcPr>
          <w:p w:rsidR="00B80488" w:rsidRDefault="00B80488" w:rsidP="00B80488">
            <w:pPr>
              <w:spacing w:after="0" w:line="228" w:lineRule="auto"/>
              <w:jc w:val="both"/>
              <w:rPr>
                <w:rFonts w:ascii="Times New Roman" w:eastAsia="Times New Roman" w:hAnsi="Times New Roman"/>
                <w:sz w:val="24"/>
                <w:szCs w:val="24"/>
                <w:lang w:val="uk-UA"/>
              </w:rPr>
            </w:pPr>
            <w:r>
              <w:rPr>
                <w:rFonts w:ascii="Times New Roman" w:eastAsia="Times New Roman" w:hAnsi="Times New Roman"/>
                <w:sz w:val="24"/>
                <w:szCs w:val="24"/>
                <w:lang w:val="uk-UA"/>
              </w:rPr>
              <w:t>– логічність та доказовість власних думок й висновків;</w:t>
            </w:r>
          </w:p>
        </w:tc>
      </w:tr>
      <w:tr w:rsidR="00B80488" w:rsidTr="00B80488">
        <w:trPr>
          <w:trHeight w:val="20"/>
          <w:jc w:val="center"/>
        </w:trPr>
        <w:tc>
          <w:tcPr>
            <w:tcW w:w="0" w:type="auto"/>
            <w:vMerge/>
            <w:tcBorders>
              <w:top w:val="nil"/>
              <w:left w:val="single" w:sz="8" w:space="0" w:color="000000"/>
              <w:bottom w:val="single" w:sz="8" w:space="0" w:color="000000"/>
              <w:right w:val="single" w:sz="8" w:space="0" w:color="000000"/>
            </w:tcBorders>
            <w:vAlign w:val="center"/>
            <w:hideMark/>
          </w:tcPr>
          <w:p w:rsidR="00B80488" w:rsidRDefault="00B80488" w:rsidP="00B80488">
            <w:pPr>
              <w:spacing w:after="0" w:line="240" w:lineRule="auto"/>
              <w:rPr>
                <w:rFonts w:ascii="Times New Roman" w:eastAsia="Times New Roman" w:hAnsi="Times New Roman"/>
                <w:sz w:val="24"/>
                <w:szCs w:val="24"/>
                <w:lang w:val="uk-UA"/>
              </w:rPr>
            </w:pPr>
          </w:p>
        </w:tc>
        <w:tc>
          <w:tcPr>
            <w:tcW w:w="9645" w:type="dxa"/>
            <w:tcBorders>
              <w:top w:val="nil"/>
              <w:left w:val="nil"/>
              <w:bottom w:val="nil"/>
              <w:right w:val="single" w:sz="4" w:space="0" w:color="auto"/>
            </w:tcBorders>
            <w:tcMar>
              <w:top w:w="0" w:type="dxa"/>
              <w:left w:w="57" w:type="dxa"/>
              <w:bottom w:w="0" w:type="dxa"/>
              <w:right w:w="57" w:type="dxa"/>
            </w:tcMar>
            <w:hideMark/>
          </w:tcPr>
          <w:p w:rsidR="00B80488" w:rsidRDefault="00B80488" w:rsidP="00B80488">
            <w:pPr>
              <w:spacing w:after="0" w:line="228" w:lineRule="auto"/>
              <w:jc w:val="both"/>
              <w:rPr>
                <w:rFonts w:ascii="Times New Roman" w:eastAsia="Times New Roman" w:hAnsi="Times New Roman"/>
                <w:sz w:val="24"/>
                <w:szCs w:val="24"/>
                <w:lang w:val="uk-UA"/>
              </w:rPr>
            </w:pPr>
            <w:r>
              <w:rPr>
                <w:rFonts w:ascii="Times New Roman" w:eastAsia="Times New Roman" w:hAnsi="Times New Roman"/>
                <w:sz w:val="24"/>
                <w:szCs w:val="24"/>
                <w:lang w:val="uk-UA"/>
              </w:rPr>
              <w:t>– самостійність виконання завдання;</w:t>
            </w:r>
          </w:p>
        </w:tc>
      </w:tr>
      <w:tr w:rsidR="00B80488" w:rsidTr="00B80488">
        <w:trPr>
          <w:trHeight w:val="20"/>
          <w:jc w:val="center"/>
        </w:trPr>
        <w:tc>
          <w:tcPr>
            <w:tcW w:w="0" w:type="auto"/>
            <w:vMerge/>
            <w:tcBorders>
              <w:top w:val="nil"/>
              <w:left w:val="single" w:sz="8" w:space="0" w:color="000000"/>
              <w:bottom w:val="single" w:sz="8" w:space="0" w:color="000000"/>
              <w:right w:val="single" w:sz="8" w:space="0" w:color="000000"/>
            </w:tcBorders>
            <w:vAlign w:val="center"/>
            <w:hideMark/>
          </w:tcPr>
          <w:p w:rsidR="00B80488" w:rsidRDefault="00B80488" w:rsidP="00B80488">
            <w:pPr>
              <w:spacing w:after="0" w:line="240" w:lineRule="auto"/>
              <w:rPr>
                <w:rFonts w:ascii="Times New Roman" w:eastAsia="Times New Roman" w:hAnsi="Times New Roman"/>
                <w:sz w:val="24"/>
                <w:szCs w:val="24"/>
                <w:lang w:val="uk-UA"/>
              </w:rPr>
            </w:pPr>
          </w:p>
        </w:tc>
        <w:tc>
          <w:tcPr>
            <w:tcW w:w="9645" w:type="dxa"/>
            <w:tcBorders>
              <w:top w:val="nil"/>
              <w:left w:val="nil"/>
              <w:bottom w:val="nil"/>
              <w:right w:val="single" w:sz="4" w:space="0" w:color="auto"/>
            </w:tcBorders>
            <w:tcMar>
              <w:top w:w="0" w:type="dxa"/>
              <w:left w:w="57" w:type="dxa"/>
              <w:bottom w:w="0" w:type="dxa"/>
              <w:right w:w="57" w:type="dxa"/>
            </w:tcMar>
            <w:hideMark/>
          </w:tcPr>
          <w:p w:rsidR="00B80488" w:rsidRDefault="00B80488" w:rsidP="00B80488">
            <w:pPr>
              <w:spacing w:after="0" w:line="228" w:lineRule="auto"/>
              <w:jc w:val="both"/>
              <w:rPr>
                <w:rFonts w:ascii="Times New Roman" w:eastAsia="Times New Roman" w:hAnsi="Times New Roman"/>
                <w:sz w:val="24"/>
                <w:szCs w:val="24"/>
                <w:lang w:val="uk-UA"/>
              </w:rPr>
            </w:pPr>
            <w:r>
              <w:rPr>
                <w:rFonts w:ascii="Times New Roman" w:eastAsia="Times New Roman" w:hAnsi="Times New Roman"/>
                <w:sz w:val="24"/>
                <w:szCs w:val="24"/>
                <w:lang w:val="uk-UA"/>
              </w:rPr>
              <w:t>– творчий рівень, оригінальність роботи</w:t>
            </w:r>
          </w:p>
        </w:tc>
      </w:tr>
      <w:tr w:rsidR="00B80488" w:rsidTr="00B80488">
        <w:trPr>
          <w:trHeight w:val="20"/>
          <w:jc w:val="center"/>
        </w:trPr>
        <w:tc>
          <w:tcPr>
            <w:tcW w:w="0" w:type="auto"/>
            <w:vMerge/>
            <w:tcBorders>
              <w:top w:val="nil"/>
              <w:left w:val="single" w:sz="8" w:space="0" w:color="000000"/>
              <w:bottom w:val="single" w:sz="8" w:space="0" w:color="000000"/>
              <w:right w:val="single" w:sz="8" w:space="0" w:color="000000"/>
            </w:tcBorders>
            <w:vAlign w:val="center"/>
            <w:hideMark/>
          </w:tcPr>
          <w:p w:rsidR="00B80488" w:rsidRDefault="00B80488" w:rsidP="00B80488">
            <w:pPr>
              <w:spacing w:after="0" w:line="240" w:lineRule="auto"/>
              <w:rPr>
                <w:rFonts w:ascii="Times New Roman" w:eastAsia="Times New Roman" w:hAnsi="Times New Roman"/>
                <w:sz w:val="24"/>
                <w:szCs w:val="24"/>
                <w:lang w:val="uk-UA"/>
              </w:rPr>
            </w:pPr>
          </w:p>
        </w:tc>
        <w:tc>
          <w:tcPr>
            <w:tcW w:w="9645" w:type="dxa"/>
            <w:tcBorders>
              <w:top w:val="nil"/>
              <w:left w:val="nil"/>
              <w:bottom w:val="single" w:sz="8" w:space="0" w:color="auto"/>
              <w:right w:val="single" w:sz="4" w:space="0" w:color="auto"/>
            </w:tcBorders>
            <w:tcMar>
              <w:top w:w="0" w:type="dxa"/>
              <w:left w:w="57" w:type="dxa"/>
              <w:bottom w:w="0" w:type="dxa"/>
              <w:right w:w="57" w:type="dxa"/>
            </w:tcMar>
            <w:hideMark/>
          </w:tcPr>
          <w:p w:rsidR="00B80488" w:rsidRDefault="00B80488" w:rsidP="00B80488">
            <w:pPr>
              <w:spacing w:after="0" w:line="228" w:lineRule="auto"/>
              <w:jc w:val="both"/>
              <w:rPr>
                <w:rFonts w:ascii="Times New Roman" w:eastAsia="Times New Roman" w:hAnsi="Times New Roman"/>
                <w:sz w:val="24"/>
                <w:szCs w:val="24"/>
                <w:lang w:val="uk-UA"/>
              </w:rPr>
            </w:pPr>
            <w:r>
              <w:rPr>
                <w:rFonts w:ascii="Times New Roman" w:eastAsia="Times New Roman" w:hAnsi="Times New Roman"/>
                <w:sz w:val="24"/>
                <w:szCs w:val="24"/>
                <w:lang w:val="uk-UA"/>
              </w:rPr>
              <w:t>– якість оформлення та наявність посилань на використані джерела.</w:t>
            </w:r>
          </w:p>
        </w:tc>
      </w:tr>
      <w:tr w:rsidR="00B80488" w:rsidTr="00B80488">
        <w:trPr>
          <w:trHeight w:val="20"/>
          <w:jc w:val="center"/>
        </w:trPr>
        <w:tc>
          <w:tcPr>
            <w:tcW w:w="3027" w:type="dxa"/>
            <w:vMerge w:val="restart"/>
            <w:tcBorders>
              <w:top w:val="nil"/>
              <w:left w:val="single" w:sz="8" w:space="0" w:color="000000"/>
              <w:bottom w:val="single" w:sz="8" w:space="0" w:color="000000"/>
              <w:right w:val="single" w:sz="8" w:space="0" w:color="auto"/>
            </w:tcBorders>
            <w:tcMar>
              <w:top w:w="0" w:type="dxa"/>
              <w:left w:w="57" w:type="dxa"/>
              <w:bottom w:w="0" w:type="dxa"/>
              <w:right w:w="57" w:type="dxa"/>
            </w:tcMar>
            <w:hideMark/>
          </w:tcPr>
          <w:p w:rsidR="00B80488" w:rsidRDefault="00B80488" w:rsidP="00B80488">
            <w:pPr>
              <w:spacing w:after="0" w:line="228" w:lineRule="auto"/>
              <w:rPr>
                <w:rFonts w:ascii="Times New Roman" w:eastAsia="Times New Roman" w:hAnsi="Times New Roman"/>
                <w:sz w:val="24"/>
                <w:szCs w:val="24"/>
                <w:lang w:val="uk-UA"/>
              </w:rPr>
            </w:pPr>
            <w:r>
              <w:rPr>
                <w:rFonts w:ascii="Times New Roman" w:eastAsia="Times New Roman" w:hAnsi="Times New Roman"/>
                <w:iCs/>
                <w:color w:val="000000"/>
                <w:sz w:val="24"/>
                <w:szCs w:val="24"/>
                <w:lang w:val="uk-UA"/>
              </w:rPr>
              <w:t>Конспектування першоджерел</w:t>
            </w:r>
          </w:p>
        </w:tc>
        <w:tc>
          <w:tcPr>
            <w:tcW w:w="9645" w:type="dxa"/>
            <w:tcBorders>
              <w:top w:val="nil"/>
              <w:left w:val="nil"/>
              <w:bottom w:val="nil"/>
              <w:right w:val="single" w:sz="4" w:space="0" w:color="auto"/>
            </w:tcBorders>
            <w:tcMar>
              <w:top w:w="0" w:type="dxa"/>
              <w:left w:w="57" w:type="dxa"/>
              <w:bottom w:w="0" w:type="dxa"/>
              <w:right w:w="57" w:type="dxa"/>
            </w:tcMar>
            <w:hideMark/>
          </w:tcPr>
          <w:p w:rsidR="00B80488" w:rsidRDefault="00B80488" w:rsidP="00B80488">
            <w:pPr>
              <w:spacing w:after="0" w:line="228" w:lineRule="auto"/>
              <w:jc w:val="both"/>
              <w:rPr>
                <w:rFonts w:ascii="Times New Roman" w:eastAsia="Times New Roman" w:hAnsi="Times New Roman"/>
                <w:sz w:val="24"/>
                <w:szCs w:val="24"/>
                <w:lang w:val="uk-UA"/>
              </w:rPr>
            </w:pPr>
            <w:r>
              <w:rPr>
                <w:rFonts w:ascii="Times New Roman" w:eastAsia="Times New Roman" w:hAnsi="Times New Roman"/>
                <w:sz w:val="24"/>
                <w:szCs w:val="24"/>
                <w:lang w:val="uk-UA"/>
              </w:rPr>
              <w:t>Конспект першоджерел оцінюються за показниками оволодіння здобувачем освіти:</w:t>
            </w:r>
          </w:p>
        </w:tc>
      </w:tr>
      <w:tr w:rsidR="00B80488" w:rsidTr="00B80488">
        <w:trPr>
          <w:trHeight w:val="20"/>
          <w:jc w:val="center"/>
        </w:trPr>
        <w:tc>
          <w:tcPr>
            <w:tcW w:w="0" w:type="auto"/>
            <w:vMerge/>
            <w:tcBorders>
              <w:top w:val="nil"/>
              <w:left w:val="single" w:sz="8" w:space="0" w:color="000000"/>
              <w:bottom w:val="single" w:sz="8" w:space="0" w:color="000000"/>
              <w:right w:val="single" w:sz="8" w:space="0" w:color="auto"/>
            </w:tcBorders>
            <w:vAlign w:val="center"/>
            <w:hideMark/>
          </w:tcPr>
          <w:p w:rsidR="00B80488" w:rsidRDefault="00B80488" w:rsidP="00B80488">
            <w:pPr>
              <w:spacing w:after="0" w:line="240" w:lineRule="auto"/>
              <w:rPr>
                <w:rFonts w:ascii="Times New Roman" w:eastAsia="Times New Roman" w:hAnsi="Times New Roman"/>
                <w:sz w:val="24"/>
                <w:szCs w:val="24"/>
                <w:lang w:val="uk-UA"/>
              </w:rPr>
            </w:pPr>
          </w:p>
        </w:tc>
        <w:tc>
          <w:tcPr>
            <w:tcW w:w="9645" w:type="dxa"/>
            <w:tcBorders>
              <w:top w:val="nil"/>
              <w:left w:val="nil"/>
              <w:bottom w:val="nil"/>
              <w:right w:val="single" w:sz="4" w:space="0" w:color="auto"/>
            </w:tcBorders>
            <w:tcMar>
              <w:top w:w="0" w:type="dxa"/>
              <w:left w:w="57" w:type="dxa"/>
              <w:bottom w:w="0" w:type="dxa"/>
              <w:right w:w="57" w:type="dxa"/>
            </w:tcMar>
            <w:hideMark/>
          </w:tcPr>
          <w:p w:rsidR="00B80488" w:rsidRDefault="00B80488" w:rsidP="00B80488">
            <w:pPr>
              <w:spacing w:after="0" w:line="228" w:lineRule="auto"/>
              <w:jc w:val="both"/>
              <w:rPr>
                <w:rFonts w:ascii="Times New Roman" w:eastAsia="Times New Roman" w:hAnsi="Times New Roman"/>
                <w:sz w:val="24"/>
                <w:szCs w:val="24"/>
                <w:lang w:val="uk-UA"/>
              </w:rPr>
            </w:pPr>
            <w:r>
              <w:rPr>
                <w:rFonts w:ascii="Times New Roman" w:eastAsia="Times New Roman" w:hAnsi="Times New Roman"/>
                <w:sz w:val="24"/>
                <w:szCs w:val="24"/>
                <w:lang w:val="uk-UA"/>
              </w:rPr>
              <w:t>– навичками узагальнення та анотування наукових робіт;</w:t>
            </w:r>
          </w:p>
        </w:tc>
      </w:tr>
      <w:tr w:rsidR="00B80488" w:rsidTr="00B80488">
        <w:trPr>
          <w:trHeight w:val="20"/>
          <w:jc w:val="center"/>
        </w:trPr>
        <w:tc>
          <w:tcPr>
            <w:tcW w:w="0" w:type="auto"/>
            <w:vMerge/>
            <w:tcBorders>
              <w:top w:val="nil"/>
              <w:left w:val="single" w:sz="8" w:space="0" w:color="000000"/>
              <w:bottom w:val="single" w:sz="8" w:space="0" w:color="000000"/>
              <w:right w:val="single" w:sz="8" w:space="0" w:color="auto"/>
            </w:tcBorders>
            <w:vAlign w:val="center"/>
            <w:hideMark/>
          </w:tcPr>
          <w:p w:rsidR="00B80488" w:rsidRDefault="00B80488" w:rsidP="00B80488">
            <w:pPr>
              <w:spacing w:after="0" w:line="240" w:lineRule="auto"/>
              <w:rPr>
                <w:rFonts w:ascii="Times New Roman" w:eastAsia="Times New Roman" w:hAnsi="Times New Roman"/>
                <w:sz w:val="24"/>
                <w:szCs w:val="24"/>
                <w:lang w:val="uk-UA"/>
              </w:rPr>
            </w:pPr>
          </w:p>
        </w:tc>
        <w:tc>
          <w:tcPr>
            <w:tcW w:w="9645" w:type="dxa"/>
            <w:tcBorders>
              <w:top w:val="nil"/>
              <w:left w:val="nil"/>
              <w:bottom w:val="single" w:sz="8" w:space="0" w:color="auto"/>
              <w:right w:val="single" w:sz="4" w:space="0" w:color="auto"/>
            </w:tcBorders>
            <w:tcMar>
              <w:top w:w="0" w:type="dxa"/>
              <w:left w:w="57" w:type="dxa"/>
              <w:bottom w:w="0" w:type="dxa"/>
              <w:right w:w="57" w:type="dxa"/>
            </w:tcMar>
            <w:hideMark/>
          </w:tcPr>
          <w:p w:rsidR="00B80488" w:rsidRDefault="00B80488" w:rsidP="00B80488">
            <w:pPr>
              <w:spacing w:after="0" w:line="228" w:lineRule="auto"/>
              <w:jc w:val="both"/>
              <w:rPr>
                <w:rFonts w:ascii="Times New Roman" w:eastAsia="Times New Roman" w:hAnsi="Times New Roman"/>
                <w:sz w:val="24"/>
                <w:szCs w:val="24"/>
                <w:lang w:val="uk-UA"/>
              </w:rPr>
            </w:pPr>
            <w:r>
              <w:rPr>
                <w:rFonts w:ascii="Times New Roman" w:eastAsia="Times New Roman" w:hAnsi="Times New Roman"/>
                <w:sz w:val="24"/>
                <w:szCs w:val="24"/>
                <w:lang w:val="uk-UA"/>
              </w:rPr>
              <w:t>– практичними вміннями стисло й змістовно формулювати власні думки за опрацьованим матеріалом;</w:t>
            </w:r>
          </w:p>
        </w:tc>
      </w:tr>
      <w:tr w:rsidR="00B80488" w:rsidTr="00B80488">
        <w:trPr>
          <w:trHeight w:val="20"/>
          <w:jc w:val="center"/>
        </w:trPr>
        <w:tc>
          <w:tcPr>
            <w:tcW w:w="3027" w:type="dxa"/>
            <w:vMerge w:val="restart"/>
            <w:tcBorders>
              <w:top w:val="nil"/>
              <w:left w:val="single" w:sz="8" w:space="0" w:color="auto"/>
              <w:bottom w:val="single" w:sz="8" w:space="0" w:color="000000"/>
              <w:right w:val="single" w:sz="8" w:space="0" w:color="auto"/>
            </w:tcBorders>
            <w:tcMar>
              <w:top w:w="0" w:type="dxa"/>
              <w:left w:w="57" w:type="dxa"/>
              <w:bottom w:w="0" w:type="dxa"/>
              <w:right w:w="57" w:type="dxa"/>
            </w:tcMar>
            <w:hideMark/>
          </w:tcPr>
          <w:p w:rsidR="00B80488" w:rsidRDefault="00B80488" w:rsidP="00B80488">
            <w:pPr>
              <w:spacing w:after="0" w:line="228" w:lineRule="auto"/>
              <w:rPr>
                <w:rFonts w:ascii="Times New Roman" w:eastAsia="Times New Roman" w:hAnsi="Times New Roman"/>
                <w:sz w:val="24"/>
                <w:szCs w:val="24"/>
                <w:lang w:val="uk-UA"/>
              </w:rPr>
            </w:pPr>
            <w:r>
              <w:rPr>
                <w:rFonts w:ascii="Times New Roman" w:eastAsia="Times New Roman" w:hAnsi="Times New Roman"/>
                <w:sz w:val="24"/>
                <w:szCs w:val="24"/>
                <w:lang w:val="uk-UA"/>
              </w:rPr>
              <w:t>Підсумковий семестровий контроль: залік</w:t>
            </w:r>
          </w:p>
        </w:tc>
        <w:tc>
          <w:tcPr>
            <w:tcW w:w="9645" w:type="dxa"/>
            <w:tcBorders>
              <w:top w:val="nil"/>
              <w:left w:val="nil"/>
              <w:bottom w:val="nil"/>
              <w:right w:val="single" w:sz="4" w:space="0" w:color="auto"/>
            </w:tcBorders>
            <w:tcMar>
              <w:top w:w="0" w:type="dxa"/>
              <w:left w:w="57" w:type="dxa"/>
              <w:bottom w:w="0" w:type="dxa"/>
              <w:right w:w="57" w:type="dxa"/>
            </w:tcMar>
            <w:hideMark/>
          </w:tcPr>
          <w:p w:rsidR="00B80488" w:rsidRDefault="00B80488" w:rsidP="00B80488">
            <w:pPr>
              <w:spacing w:after="0" w:line="228" w:lineRule="auto"/>
              <w:jc w:val="both"/>
              <w:rPr>
                <w:rFonts w:ascii="Times New Roman" w:eastAsia="Times New Roman" w:hAnsi="Times New Roman"/>
                <w:sz w:val="24"/>
                <w:szCs w:val="24"/>
                <w:lang w:val="uk-UA"/>
              </w:rPr>
            </w:pPr>
            <w:r>
              <w:rPr>
                <w:rFonts w:ascii="Times New Roman" w:eastAsia="Times New Roman" w:hAnsi="Times New Roman"/>
                <w:sz w:val="24"/>
                <w:szCs w:val="24"/>
                <w:lang w:val="uk-UA"/>
              </w:rPr>
              <w:t>1. Оцінювання рівня засвоєння теоретичного матеріалу: тестовий контроль</w:t>
            </w:r>
            <w:r w:rsidR="00C640F3">
              <w:rPr>
                <w:rFonts w:ascii="Times New Roman" w:eastAsia="Times New Roman" w:hAnsi="Times New Roman"/>
                <w:sz w:val="24"/>
                <w:szCs w:val="24"/>
                <w:lang w:val="uk-UA"/>
              </w:rPr>
              <w:t>н</w:t>
            </w:r>
            <w:r>
              <w:rPr>
                <w:rFonts w:ascii="Times New Roman" w:eastAsia="Times New Roman" w:hAnsi="Times New Roman"/>
                <w:sz w:val="24"/>
                <w:szCs w:val="24"/>
                <w:lang w:val="uk-UA"/>
              </w:rPr>
              <w:t>а (20 б.)</w:t>
            </w:r>
          </w:p>
        </w:tc>
      </w:tr>
      <w:tr w:rsidR="00B80488" w:rsidRPr="007269AA" w:rsidTr="00B80488">
        <w:trPr>
          <w:trHeight w:val="20"/>
          <w:jc w:val="center"/>
        </w:trPr>
        <w:tc>
          <w:tcPr>
            <w:tcW w:w="0" w:type="auto"/>
            <w:vMerge/>
            <w:tcBorders>
              <w:top w:val="nil"/>
              <w:left w:val="single" w:sz="8" w:space="0" w:color="auto"/>
              <w:bottom w:val="single" w:sz="8" w:space="0" w:color="000000"/>
              <w:right w:val="single" w:sz="8" w:space="0" w:color="auto"/>
            </w:tcBorders>
            <w:vAlign w:val="center"/>
            <w:hideMark/>
          </w:tcPr>
          <w:p w:rsidR="00B80488" w:rsidRDefault="00B80488" w:rsidP="00B80488">
            <w:pPr>
              <w:spacing w:after="0" w:line="240" w:lineRule="auto"/>
              <w:rPr>
                <w:rFonts w:ascii="Times New Roman" w:eastAsia="Times New Roman" w:hAnsi="Times New Roman"/>
                <w:sz w:val="24"/>
                <w:szCs w:val="24"/>
                <w:lang w:val="uk-UA"/>
              </w:rPr>
            </w:pPr>
          </w:p>
        </w:tc>
        <w:tc>
          <w:tcPr>
            <w:tcW w:w="9645" w:type="dxa"/>
            <w:tcBorders>
              <w:top w:val="nil"/>
              <w:left w:val="nil"/>
              <w:bottom w:val="single" w:sz="8" w:space="0" w:color="auto"/>
              <w:right w:val="single" w:sz="4" w:space="0" w:color="auto"/>
            </w:tcBorders>
            <w:tcMar>
              <w:top w:w="0" w:type="dxa"/>
              <w:left w:w="57" w:type="dxa"/>
              <w:bottom w:w="0" w:type="dxa"/>
              <w:right w:w="57" w:type="dxa"/>
            </w:tcMar>
            <w:hideMark/>
          </w:tcPr>
          <w:p w:rsidR="00B80488" w:rsidRDefault="00B80488" w:rsidP="00B80488">
            <w:pPr>
              <w:spacing w:after="0" w:line="228" w:lineRule="auto"/>
              <w:jc w:val="both"/>
              <w:rPr>
                <w:rFonts w:ascii="Times New Roman" w:eastAsia="Times New Roman" w:hAnsi="Times New Roman"/>
                <w:sz w:val="24"/>
                <w:szCs w:val="24"/>
                <w:lang w:val="uk-UA"/>
              </w:rPr>
            </w:pPr>
            <w:r>
              <w:rPr>
                <w:rFonts w:ascii="Times New Roman" w:eastAsia="Times New Roman" w:hAnsi="Times New Roman"/>
                <w:sz w:val="24"/>
                <w:szCs w:val="24"/>
                <w:lang w:val="uk-UA"/>
              </w:rPr>
              <w:t>2. Оцінювання рівня опанування самостійною пізнавальною, пошуковою та аналітичною активністю в практичній частині  дисципліни: індивідуальне завдання (20 балів)</w:t>
            </w:r>
          </w:p>
        </w:tc>
      </w:tr>
    </w:tbl>
    <w:p w:rsidR="00B80488" w:rsidRDefault="00B80488" w:rsidP="00B80488">
      <w:pPr>
        <w:spacing w:after="0" w:line="240" w:lineRule="auto"/>
        <w:jc w:val="both"/>
        <w:rPr>
          <w:rFonts w:ascii="Times New Roman" w:eastAsia="MS Mincho" w:hAnsi="Times New Roman"/>
          <w:b/>
          <w:iCs/>
          <w:color w:val="000000"/>
          <w:sz w:val="24"/>
          <w:szCs w:val="24"/>
          <w:lang w:val="uk-UA"/>
        </w:rPr>
      </w:pPr>
    </w:p>
    <w:p w:rsidR="00B80488" w:rsidRDefault="00B80488" w:rsidP="00B80488">
      <w:pPr>
        <w:spacing w:after="0" w:line="240" w:lineRule="auto"/>
        <w:rPr>
          <w:rFonts w:ascii="Times New Roman" w:eastAsia="MS Mincho" w:hAnsi="Times New Roman"/>
          <w:b/>
          <w:bCs/>
          <w:color w:val="000000"/>
          <w:sz w:val="16"/>
          <w:szCs w:val="16"/>
          <w:lang w:val="uk-UA"/>
        </w:rPr>
      </w:pPr>
    </w:p>
    <w:p w:rsidR="00B80488" w:rsidRDefault="00B80488" w:rsidP="00B80488">
      <w:pPr>
        <w:spacing w:after="120" w:line="240" w:lineRule="auto"/>
        <w:jc w:val="center"/>
        <w:rPr>
          <w:rFonts w:ascii="Times New Roman" w:eastAsia="MS Mincho" w:hAnsi="Times New Roman"/>
          <w:b/>
          <w:bCs/>
          <w:sz w:val="24"/>
          <w:szCs w:val="28"/>
          <w:lang w:val="uk-UA"/>
        </w:rPr>
      </w:pPr>
      <w:r>
        <w:rPr>
          <w:rFonts w:ascii="Times New Roman" w:eastAsia="MS Mincho" w:hAnsi="Times New Roman"/>
          <w:b/>
          <w:bCs/>
          <w:sz w:val="24"/>
          <w:szCs w:val="28"/>
          <w:lang w:val="uk-UA"/>
        </w:rPr>
        <w:t>Шкала оцінювання: національна та ECTS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0"/>
        <w:gridCol w:w="4510"/>
        <w:gridCol w:w="2126"/>
        <w:gridCol w:w="1873"/>
      </w:tblGrid>
      <w:tr w:rsidR="00B80488" w:rsidTr="00B80488">
        <w:trPr>
          <w:cantSplit/>
          <w:trHeight w:val="205"/>
          <w:jc w:val="center"/>
        </w:trPr>
        <w:tc>
          <w:tcPr>
            <w:tcW w:w="1500" w:type="dxa"/>
            <w:vMerge w:val="restart"/>
            <w:tcBorders>
              <w:top w:val="single" w:sz="4" w:space="0" w:color="auto"/>
              <w:left w:val="single" w:sz="4" w:space="0" w:color="auto"/>
              <w:bottom w:val="single" w:sz="4" w:space="0" w:color="auto"/>
              <w:right w:val="single" w:sz="4" w:space="0" w:color="auto"/>
            </w:tcBorders>
            <w:hideMark/>
          </w:tcPr>
          <w:p w:rsidR="00B80488" w:rsidRDefault="00B80488" w:rsidP="00B80488">
            <w:pPr>
              <w:keepNext/>
              <w:keepLines/>
              <w:spacing w:after="0" w:line="220" w:lineRule="auto"/>
              <w:jc w:val="center"/>
              <w:outlineLvl w:val="1"/>
              <w:rPr>
                <w:rFonts w:ascii="Times New Roman" w:eastAsia="MS Gothic" w:hAnsi="Times New Roman"/>
                <w:sz w:val="24"/>
                <w:szCs w:val="24"/>
                <w:lang w:val="uk-UA"/>
              </w:rPr>
            </w:pPr>
            <w:r>
              <w:rPr>
                <w:rFonts w:ascii="Times New Roman" w:eastAsia="MS Gothic" w:hAnsi="Times New Roman"/>
                <w:caps/>
                <w:sz w:val="24"/>
                <w:szCs w:val="24"/>
                <w:lang w:val="uk-UA"/>
              </w:rPr>
              <w:t>З</w:t>
            </w:r>
            <w:r>
              <w:rPr>
                <w:rFonts w:ascii="Times New Roman" w:eastAsia="MS Gothic" w:hAnsi="Times New Roman"/>
                <w:sz w:val="24"/>
                <w:szCs w:val="24"/>
                <w:lang w:val="uk-UA"/>
              </w:rPr>
              <w:t>а шкалою</w:t>
            </w:r>
          </w:p>
          <w:p w:rsidR="00B80488" w:rsidRDefault="00B80488" w:rsidP="00B80488">
            <w:pPr>
              <w:keepNext/>
              <w:keepLines/>
              <w:spacing w:after="0" w:line="220" w:lineRule="auto"/>
              <w:jc w:val="center"/>
              <w:outlineLvl w:val="5"/>
              <w:rPr>
                <w:rFonts w:ascii="Times New Roman" w:eastAsia="MS Gothic" w:hAnsi="Times New Roman"/>
                <w:sz w:val="24"/>
                <w:szCs w:val="24"/>
                <w:lang w:val="uk-UA"/>
              </w:rPr>
            </w:pPr>
            <w:r>
              <w:rPr>
                <w:rFonts w:ascii="Times New Roman" w:eastAsia="MS Gothic" w:hAnsi="Times New Roman"/>
                <w:sz w:val="24"/>
                <w:szCs w:val="24"/>
                <w:lang w:val="uk-UA"/>
              </w:rPr>
              <w:t>ECTS</w:t>
            </w:r>
          </w:p>
        </w:tc>
        <w:tc>
          <w:tcPr>
            <w:tcW w:w="4510" w:type="dxa"/>
            <w:vMerge w:val="restart"/>
            <w:tcBorders>
              <w:top w:val="single" w:sz="4" w:space="0" w:color="auto"/>
              <w:left w:val="single" w:sz="4" w:space="0" w:color="auto"/>
              <w:bottom w:val="single" w:sz="4" w:space="0" w:color="auto"/>
              <w:right w:val="single" w:sz="4" w:space="0" w:color="auto"/>
            </w:tcBorders>
            <w:hideMark/>
          </w:tcPr>
          <w:p w:rsidR="00B80488" w:rsidRDefault="00B80488" w:rsidP="00B80488">
            <w:pPr>
              <w:keepNext/>
              <w:keepLines/>
              <w:spacing w:after="0" w:line="220" w:lineRule="auto"/>
              <w:ind w:right="-108"/>
              <w:jc w:val="center"/>
              <w:outlineLvl w:val="4"/>
              <w:rPr>
                <w:rFonts w:ascii="Times New Roman" w:eastAsia="MS Gothic" w:hAnsi="Times New Roman"/>
                <w:sz w:val="24"/>
                <w:szCs w:val="24"/>
                <w:lang w:val="uk-UA"/>
              </w:rPr>
            </w:pPr>
            <w:r>
              <w:rPr>
                <w:rFonts w:ascii="Times New Roman" w:eastAsia="MS Gothic" w:hAnsi="Times New Roman"/>
                <w:sz w:val="24"/>
                <w:szCs w:val="24"/>
                <w:lang w:val="uk-UA"/>
              </w:rPr>
              <w:t>За шкалою університету</w:t>
            </w:r>
          </w:p>
        </w:tc>
        <w:tc>
          <w:tcPr>
            <w:tcW w:w="3999" w:type="dxa"/>
            <w:gridSpan w:val="2"/>
            <w:tcBorders>
              <w:top w:val="single" w:sz="4" w:space="0" w:color="auto"/>
              <w:left w:val="single" w:sz="4" w:space="0" w:color="auto"/>
              <w:bottom w:val="single" w:sz="4" w:space="0" w:color="auto"/>
              <w:right w:val="single" w:sz="4" w:space="0" w:color="auto"/>
            </w:tcBorders>
            <w:hideMark/>
          </w:tcPr>
          <w:p w:rsidR="00B80488" w:rsidRDefault="00B80488" w:rsidP="00B80488">
            <w:pPr>
              <w:keepNext/>
              <w:keepLines/>
              <w:tabs>
                <w:tab w:val="num" w:pos="0"/>
              </w:tabs>
              <w:spacing w:after="0" w:line="220" w:lineRule="auto"/>
              <w:jc w:val="center"/>
              <w:outlineLvl w:val="2"/>
              <w:rPr>
                <w:rFonts w:ascii="Times New Roman" w:eastAsia="MS Gothic" w:hAnsi="Times New Roman"/>
                <w:sz w:val="24"/>
                <w:szCs w:val="24"/>
                <w:lang w:val="uk-UA"/>
              </w:rPr>
            </w:pPr>
            <w:r>
              <w:rPr>
                <w:rFonts w:ascii="Times New Roman" w:eastAsia="MS Gothic" w:hAnsi="Times New Roman"/>
                <w:sz w:val="24"/>
                <w:szCs w:val="24"/>
                <w:lang w:val="uk-UA"/>
              </w:rPr>
              <w:t>За національною шкалою</w:t>
            </w:r>
          </w:p>
        </w:tc>
      </w:tr>
      <w:tr w:rsidR="00B80488" w:rsidTr="00B80488">
        <w:trPr>
          <w:cantSplit/>
          <w:trHeight w:val="58"/>
          <w:jc w:val="center"/>
        </w:trPr>
        <w:tc>
          <w:tcPr>
            <w:tcW w:w="1500" w:type="dxa"/>
            <w:vMerge/>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40" w:lineRule="auto"/>
              <w:rPr>
                <w:rFonts w:ascii="Times New Roman" w:eastAsia="MS Gothic" w:hAnsi="Times New Roman"/>
                <w:sz w:val="24"/>
                <w:szCs w:val="24"/>
                <w:lang w:val="uk-UA"/>
              </w:rPr>
            </w:pPr>
          </w:p>
        </w:tc>
        <w:tc>
          <w:tcPr>
            <w:tcW w:w="4510" w:type="dxa"/>
            <w:vMerge/>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40" w:lineRule="auto"/>
              <w:rPr>
                <w:rFonts w:ascii="Times New Roman" w:eastAsia="MS Gothic" w:hAnsi="Times New Roman"/>
                <w:sz w:val="24"/>
                <w:szCs w:val="24"/>
                <w:lang w:val="uk-UA"/>
              </w:rPr>
            </w:pPr>
          </w:p>
        </w:tc>
        <w:tc>
          <w:tcPr>
            <w:tcW w:w="2126" w:type="dxa"/>
            <w:tcBorders>
              <w:top w:val="single" w:sz="4" w:space="0" w:color="auto"/>
              <w:left w:val="single" w:sz="4" w:space="0" w:color="auto"/>
              <w:bottom w:val="single" w:sz="4" w:space="0" w:color="auto"/>
              <w:right w:val="single" w:sz="4" w:space="0" w:color="auto"/>
            </w:tcBorders>
            <w:hideMark/>
          </w:tcPr>
          <w:p w:rsidR="00B80488" w:rsidRDefault="00B80488" w:rsidP="00B80488">
            <w:pPr>
              <w:keepNext/>
              <w:keepLines/>
              <w:spacing w:after="0" w:line="220" w:lineRule="auto"/>
              <w:jc w:val="center"/>
              <w:outlineLvl w:val="2"/>
              <w:rPr>
                <w:rFonts w:ascii="Times New Roman" w:eastAsia="MS Gothic" w:hAnsi="Times New Roman"/>
                <w:sz w:val="24"/>
                <w:szCs w:val="24"/>
                <w:lang w:val="uk-UA"/>
              </w:rPr>
            </w:pPr>
            <w:r>
              <w:rPr>
                <w:rFonts w:ascii="Times New Roman" w:eastAsia="MS Gothic" w:hAnsi="Times New Roman"/>
                <w:sz w:val="24"/>
                <w:szCs w:val="24"/>
                <w:lang w:val="uk-UA"/>
              </w:rPr>
              <w:t>Екзамен</w:t>
            </w:r>
          </w:p>
        </w:tc>
        <w:tc>
          <w:tcPr>
            <w:tcW w:w="1873" w:type="dxa"/>
            <w:tcBorders>
              <w:top w:val="single" w:sz="4" w:space="0" w:color="auto"/>
              <w:left w:val="single" w:sz="4" w:space="0" w:color="auto"/>
              <w:bottom w:val="single" w:sz="4" w:space="0" w:color="auto"/>
              <w:right w:val="single" w:sz="4" w:space="0" w:color="auto"/>
            </w:tcBorders>
            <w:hideMark/>
          </w:tcPr>
          <w:p w:rsidR="00B80488" w:rsidRDefault="00B80488" w:rsidP="00B80488">
            <w:pPr>
              <w:keepNext/>
              <w:keepLines/>
              <w:spacing w:after="0" w:line="220" w:lineRule="auto"/>
              <w:jc w:val="center"/>
              <w:outlineLvl w:val="2"/>
              <w:rPr>
                <w:rFonts w:ascii="Times New Roman" w:eastAsia="MS Gothic" w:hAnsi="Times New Roman"/>
                <w:sz w:val="24"/>
                <w:szCs w:val="24"/>
                <w:lang w:val="uk-UA"/>
              </w:rPr>
            </w:pPr>
            <w:r>
              <w:rPr>
                <w:rFonts w:ascii="Times New Roman" w:eastAsia="MS Gothic" w:hAnsi="Times New Roman"/>
                <w:sz w:val="24"/>
                <w:szCs w:val="24"/>
                <w:lang w:val="uk-UA"/>
              </w:rPr>
              <w:t>Залік</w:t>
            </w:r>
          </w:p>
        </w:tc>
      </w:tr>
      <w:tr w:rsidR="00B80488" w:rsidTr="00B80488">
        <w:trPr>
          <w:cantSplit/>
          <w:jc w:val="center"/>
        </w:trPr>
        <w:tc>
          <w:tcPr>
            <w:tcW w:w="1500" w:type="dxa"/>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20" w:lineRule="auto"/>
              <w:ind w:right="-68"/>
              <w:jc w:val="center"/>
              <w:rPr>
                <w:rFonts w:ascii="Times New Roman" w:eastAsia="MS Mincho" w:hAnsi="Times New Roman"/>
                <w:spacing w:val="-2"/>
                <w:sz w:val="24"/>
                <w:szCs w:val="24"/>
                <w:lang w:val="uk-UA"/>
              </w:rPr>
            </w:pPr>
            <w:r>
              <w:rPr>
                <w:rFonts w:ascii="Times New Roman" w:eastAsia="MS Mincho" w:hAnsi="Times New Roman"/>
                <w:spacing w:val="-2"/>
                <w:sz w:val="24"/>
                <w:szCs w:val="24"/>
                <w:lang w:val="uk-UA"/>
              </w:rPr>
              <w:t>A</w:t>
            </w:r>
          </w:p>
        </w:tc>
        <w:tc>
          <w:tcPr>
            <w:tcW w:w="4510" w:type="dxa"/>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20" w:lineRule="auto"/>
              <w:ind w:right="223"/>
              <w:jc w:val="center"/>
              <w:rPr>
                <w:rFonts w:ascii="Times New Roman" w:eastAsia="MS Mincho" w:hAnsi="Times New Roman"/>
                <w:spacing w:val="-2"/>
                <w:sz w:val="24"/>
                <w:szCs w:val="24"/>
                <w:lang w:val="uk-UA"/>
              </w:rPr>
            </w:pPr>
            <w:r>
              <w:rPr>
                <w:rFonts w:ascii="Times New Roman" w:eastAsia="MS Mincho" w:hAnsi="Times New Roman"/>
                <w:spacing w:val="-2"/>
                <w:sz w:val="24"/>
                <w:szCs w:val="24"/>
                <w:lang w:val="uk-UA"/>
              </w:rPr>
              <w:t>90 – 100 (відмінно)</w:t>
            </w:r>
          </w:p>
        </w:tc>
        <w:tc>
          <w:tcPr>
            <w:tcW w:w="2126" w:type="dxa"/>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keepNext/>
              <w:keepLines/>
              <w:spacing w:after="0" w:line="220" w:lineRule="auto"/>
              <w:jc w:val="center"/>
              <w:outlineLvl w:val="3"/>
              <w:rPr>
                <w:rFonts w:ascii="Times New Roman" w:eastAsia="MS Gothic" w:hAnsi="Times New Roman"/>
                <w:iCs/>
                <w:sz w:val="24"/>
                <w:szCs w:val="24"/>
                <w:lang w:val="uk-UA"/>
              </w:rPr>
            </w:pPr>
            <w:r>
              <w:rPr>
                <w:rFonts w:ascii="Times New Roman" w:eastAsia="MS Gothic" w:hAnsi="Times New Roman"/>
                <w:iCs/>
                <w:sz w:val="24"/>
                <w:szCs w:val="24"/>
                <w:lang w:val="uk-UA"/>
              </w:rPr>
              <w:t>5 (відмінно)</w:t>
            </w:r>
          </w:p>
        </w:tc>
        <w:tc>
          <w:tcPr>
            <w:tcW w:w="1873" w:type="dxa"/>
            <w:vMerge w:val="restart"/>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keepNext/>
              <w:keepLines/>
              <w:spacing w:after="0" w:line="220" w:lineRule="auto"/>
              <w:jc w:val="center"/>
              <w:outlineLvl w:val="3"/>
              <w:rPr>
                <w:rFonts w:ascii="Times New Roman" w:eastAsia="MS Gothic" w:hAnsi="Times New Roman"/>
                <w:iCs/>
                <w:sz w:val="24"/>
                <w:szCs w:val="24"/>
                <w:lang w:val="uk-UA"/>
              </w:rPr>
            </w:pPr>
            <w:r>
              <w:rPr>
                <w:rFonts w:ascii="Times New Roman" w:eastAsia="MS Gothic" w:hAnsi="Times New Roman"/>
                <w:iCs/>
                <w:sz w:val="24"/>
                <w:szCs w:val="24"/>
                <w:lang w:val="uk-UA"/>
              </w:rPr>
              <w:t>Зараховано</w:t>
            </w:r>
          </w:p>
        </w:tc>
      </w:tr>
      <w:tr w:rsidR="00B80488" w:rsidTr="00B80488">
        <w:trPr>
          <w:cantSplit/>
          <w:jc w:val="center"/>
        </w:trPr>
        <w:tc>
          <w:tcPr>
            <w:tcW w:w="1500" w:type="dxa"/>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20" w:lineRule="auto"/>
              <w:ind w:right="-68"/>
              <w:jc w:val="center"/>
              <w:rPr>
                <w:rFonts w:ascii="Times New Roman" w:eastAsia="MS Mincho" w:hAnsi="Times New Roman"/>
                <w:spacing w:val="-2"/>
                <w:sz w:val="24"/>
                <w:szCs w:val="24"/>
                <w:lang w:val="uk-UA"/>
              </w:rPr>
            </w:pPr>
            <w:r>
              <w:rPr>
                <w:rFonts w:ascii="Times New Roman" w:eastAsia="MS Mincho" w:hAnsi="Times New Roman"/>
                <w:spacing w:val="-2"/>
                <w:sz w:val="24"/>
                <w:szCs w:val="24"/>
                <w:lang w:val="uk-UA"/>
              </w:rPr>
              <w:lastRenderedPageBreak/>
              <w:t>B</w:t>
            </w:r>
          </w:p>
        </w:tc>
        <w:tc>
          <w:tcPr>
            <w:tcW w:w="4510" w:type="dxa"/>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20" w:lineRule="auto"/>
              <w:ind w:right="223"/>
              <w:jc w:val="center"/>
              <w:rPr>
                <w:rFonts w:ascii="Times New Roman" w:eastAsia="MS Mincho" w:hAnsi="Times New Roman"/>
                <w:spacing w:val="-2"/>
                <w:sz w:val="24"/>
                <w:szCs w:val="24"/>
                <w:lang w:val="uk-UA"/>
              </w:rPr>
            </w:pPr>
            <w:r>
              <w:rPr>
                <w:rFonts w:ascii="Times New Roman" w:eastAsia="MS Mincho" w:hAnsi="Times New Roman"/>
                <w:spacing w:val="-2"/>
                <w:sz w:val="24"/>
                <w:szCs w:val="24"/>
                <w:lang w:val="uk-UA"/>
              </w:rPr>
              <w:t>85 – 89 (дуже добре)</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20" w:lineRule="auto"/>
              <w:ind w:right="-54"/>
              <w:jc w:val="center"/>
              <w:rPr>
                <w:rFonts w:ascii="Times New Roman" w:eastAsia="MS Mincho" w:hAnsi="Times New Roman"/>
                <w:spacing w:val="-2"/>
                <w:sz w:val="24"/>
                <w:szCs w:val="24"/>
                <w:lang w:val="uk-UA"/>
              </w:rPr>
            </w:pPr>
            <w:r>
              <w:rPr>
                <w:rFonts w:ascii="Times New Roman" w:eastAsia="MS Mincho" w:hAnsi="Times New Roman"/>
                <w:spacing w:val="-2"/>
                <w:sz w:val="24"/>
                <w:szCs w:val="24"/>
                <w:lang w:val="uk-UA"/>
              </w:rPr>
              <w:t>4 (добре)</w:t>
            </w: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40" w:lineRule="auto"/>
              <w:rPr>
                <w:rFonts w:ascii="Times New Roman" w:eastAsia="MS Gothic" w:hAnsi="Times New Roman"/>
                <w:iCs/>
                <w:sz w:val="24"/>
                <w:szCs w:val="24"/>
                <w:lang w:val="uk-UA"/>
              </w:rPr>
            </w:pPr>
          </w:p>
        </w:tc>
      </w:tr>
      <w:tr w:rsidR="00B80488" w:rsidTr="00B80488">
        <w:trPr>
          <w:cantSplit/>
          <w:jc w:val="center"/>
        </w:trPr>
        <w:tc>
          <w:tcPr>
            <w:tcW w:w="1500" w:type="dxa"/>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20" w:lineRule="auto"/>
              <w:ind w:right="-68"/>
              <w:jc w:val="center"/>
              <w:rPr>
                <w:rFonts w:ascii="Times New Roman" w:eastAsia="MS Mincho" w:hAnsi="Times New Roman"/>
                <w:spacing w:val="-2"/>
                <w:sz w:val="24"/>
                <w:szCs w:val="24"/>
                <w:lang w:val="uk-UA"/>
              </w:rPr>
            </w:pPr>
            <w:r>
              <w:rPr>
                <w:rFonts w:ascii="Times New Roman" w:eastAsia="MS Mincho" w:hAnsi="Times New Roman"/>
                <w:spacing w:val="-2"/>
                <w:sz w:val="24"/>
                <w:szCs w:val="24"/>
                <w:lang w:val="uk-UA"/>
              </w:rPr>
              <w:t>C</w:t>
            </w:r>
          </w:p>
        </w:tc>
        <w:tc>
          <w:tcPr>
            <w:tcW w:w="4510" w:type="dxa"/>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20" w:lineRule="auto"/>
              <w:ind w:right="223"/>
              <w:jc w:val="center"/>
              <w:rPr>
                <w:rFonts w:ascii="Times New Roman" w:eastAsia="MS Mincho" w:hAnsi="Times New Roman"/>
                <w:spacing w:val="-2"/>
                <w:sz w:val="24"/>
                <w:szCs w:val="24"/>
                <w:lang w:val="uk-UA"/>
              </w:rPr>
            </w:pPr>
            <w:r>
              <w:rPr>
                <w:rFonts w:ascii="Times New Roman" w:eastAsia="MS Mincho" w:hAnsi="Times New Roman"/>
                <w:spacing w:val="-2"/>
                <w:sz w:val="24"/>
                <w:szCs w:val="24"/>
                <w:lang w:val="uk-UA"/>
              </w:rPr>
              <w:t>75 – 84 (добре)</w:t>
            </w:r>
          </w:p>
        </w:tc>
        <w:tc>
          <w:tcPr>
            <w:tcW w:w="3999" w:type="dxa"/>
            <w:vMerge/>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40" w:lineRule="auto"/>
              <w:rPr>
                <w:rFonts w:ascii="Times New Roman" w:eastAsia="MS Mincho" w:hAnsi="Times New Roman"/>
                <w:spacing w:val="-2"/>
                <w:sz w:val="24"/>
                <w:szCs w:val="24"/>
                <w:lang w:val="uk-UA"/>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40" w:lineRule="auto"/>
              <w:rPr>
                <w:rFonts w:ascii="Times New Roman" w:eastAsia="MS Gothic" w:hAnsi="Times New Roman"/>
                <w:iCs/>
                <w:sz w:val="24"/>
                <w:szCs w:val="24"/>
                <w:lang w:val="uk-UA"/>
              </w:rPr>
            </w:pPr>
          </w:p>
        </w:tc>
      </w:tr>
      <w:tr w:rsidR="00B80488" w:rsidTr="00B80488">
        <w:trPr>
          <w:cantSplit/>
          <w:jc w:val="center"/>
        </w:trPr>
        <w:tc>
          <w:tcPr>
            <w:tcW w:w="1500" w:type="dxa"/>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20" w:lineRule="auto"/>
              <w:ind w:right="-68"/>
              <w:jc w:val="center"/>
              <w:rPr>
                <w:rFonts w:ascii="Times New Roman" w:eastAsia="MS Mincho" w:hAnsi="Times New Roman"/>
                <w:spacing w:val="-2"/>
                <w:sz w:val="24"/>
                <w:szCs w:val="24"/>
                <w:lang w:val="uk-UA"/>
              </w:rPr>
            </w:pPr>
            <w:r>
              <w:rPr>
                <w:rFonts w:ascii="Times New Roman" w:eastAsia="MS Mincho" w:hAnsi="Times New Roman"/>
                <w:spacing w:val="-2"/>
                <w:sz w:val="24"/>
                <w:szCs w:val="24"/>
                <w:lang w:val="uk-UA"/>
              </w:rPr>
              <w:t>D</w:t>
            </w:r>
          </w:p>
        </w:tc>
        <w:tc>
          <w:tcPr>
            <w:tcW w:w="4510" w:type="dxa"/>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20" w:lineRule="auto"/>
              <w:ind w:right="223"/>
              <w:jc w:val="center"/>
              <w:rPr>
                <w:rFonts w:ascii="Times New Roman" w:eastAsia="MS Mincho" w:hAnsi="Times New Roman"/>
                <w:spacing w:val="-2"/>
                <w:sz w:val="24"/>
                <w:szCs w:val="24"/>
                <w:lang w:val="uk-UA"/>
              </w:rPr>
            </w:pPr>
            <w:r>
              <w:rPr>
                <w:rFonts w:ascii="Times New Roman" w:eastAsia="MS Mincho" w:hAnsi="Times New Roman"/>
                <w:spacing w:val="-2"/>
                <w:sz w:val="24"/>
                <w:szCs w:val="24"/>
                <w:lang w:val="uk-UA"/>
              </w:rPr>
              <w:t xml:space="preserve">70 – 74 (задовільно) </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20" w:lineRule="auto"/>
              <w:ind w:right="-54"/>
              <w:jc w:val="center"/>
              <w:rPr>
                <w:rFonts w:ascii="Times New Roman" w:eastAsia="MS Mincho" w:hAnsi="Times New Roman"/>
                <w:spacing w:val="-2"/>
                <w:sz w:val="24"/>
                <w:szCs w:val="24"/>
                <w:lang w:val="uk-UA"/>
              </w:rPr>
            </w:pPr>
            <w:r>
              <w:rPr>
                <w:rFonts w:ascii="Times New Roman" w:eastAsia="MS Mincho" w:hAnsi="Times New Roman"/>
                <w:spacing w:val="-2"/>
                <w:sz w:val="24"/>
                <w:szCs w:val="24"/>
                <w:lang w:val="uk-UA"/>
              </w:rPr>
              <w:t>3 (задовільно)</w:t>
            </w: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40" w:lineRule="auto"/>
              <w:rPr>
                <w:rFonts w:ascii="Times New Roman" w:eastAsia="MS Gothic" w:hAnsi="Times New Roman"/>
                <w:iCs/>
                <w:sz w:val="24"/>
                <w:szCs w:val="24"/>
                <w:lang w:val="uk-UA"/>
              </w:rPr>
            </w:pPr>
          </w:p>
        </w:tc>
      </w:tr>
      <w:tr w:rsidR="00B80488" w:rsidTr="00B80488">
        <w:trPr>
          <w:cantSplit/>
          <w:jc w:val="center"/>
        </w:trPr>
        <w:tc>
          <w:tcPr>
            <w:tcW w:w="1500" w:type="dxa"/>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20" w:lineRule="auto"/>
              <w:ind w:right="-68"/>
              <w:jc w:val="center"/>
              <w:rPr>
                <w:rFonts w:ascii="Times New Roman" w:eastAsia="MS Mincho" w:hAnsi="Times New Roman"/>
                <w:spacing w:val="-2"/>
                <w:sz w:val="24"/>
                <w:szCs w:val="24"/>
                <w:lang w:val="uk-UA"/>
              </w:rPr>
            </w:pPr>
            <w:r>
              <w:rPr>
                <w:rFonts w:ascii="Times New Roman" w:eastAsia="MS Mincho" w:hAnsi="Times New Roman"/>
                <w:spacing w:val="-2"/>
                <w:sz w:val="24"/>
                <w:szCs w:val="24"/>
                <w:lang w:val="uk-UA"/>
              </w:rPr>
              <w:t>E</w:t>
            </w:r>
          </w:p>
        </w:tc>
        <w:tc>
          <w:tcPr>
            <w:tcW w:w="4510" w:type="dxa"/>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20" w:lineRule="auto"/>
              <w:ind w:right="223"/>
              <w:jc w:val="center"/>
              <w:rPr>
                <w:rFonts w:ascii="Times New Roman" w:eastAsia="MS Mincho" w:hAnsi="Times New Roman"/>
                <w:spacing w:val="-2"/>
                <w:sz w:val="24"/>
                <w:szCs w:val="24"/>
                <w:lang w:val="uk-UA"/>
              </w:rPr>
            </w:pPr>
            <w:r>
              <w:rPr>
                <w:rFonts w:ascii="Times New Roman" w:eastAsia="MS Mincho" w:hAnsi="Times New Roman"/>
                <w:spacing w:val="-2"/>
                <w:sz w:val="24"/>
                <w:szCs w:val="24"/>
                <w:lang w:val="uk-UA"/>
              </w:rPr>
              <w:t>60 – 69 (достатньо)</w:t>
            </w:r>
          </w:p>
        </w:tc>
        <w:tc>
          <w:tcPr>
            <w:tcW w:w="3999" w:type="dxa"/>
            <w:vMerge/>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40" w:lineRule="auto"/>
              <w:rPr>
                <w:rFonts w:ascii="Times New Roman" w:eastAsia="MS Mincho" w:hAnsi="Times New Roman"/>
                <w:spacing w:val="-2"/>
                <w:sz w:val="24"/>
                <w:szCs w:val="24"/>
                <w:lang w:val="uk-UA"/>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40" w:lineRule="auto"/>
              <w:rPr>
                <w:rFonts w:ascii="Times New Roman" w:eastAsia="MS Gothic" w:hAnsi="Times New Roman"/>
                <w:iCs/>
                <w:sz w:val="24"/>
                <w:szCs w:val="24"/>
                <w:lang w:val="uk-UA"/>
              </w:rPr>
            </w:pPr>
          </w:p>
        </w:tc>
      </w:tr>
      <w:tr w:rsidR="00B80488" w:rsidTr="00B80488">
        <w:trPr>
          <w:cantSplit/>
          <w:jc w:val="center"/>
        </w:trPr>
        <w:tc>
          <w:tcPr>
            <w:tcW w:w="1500" w:type="dxa"/>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20" w:lineRule="auto"/>
              <w:ind w:right="-68"/>
              <w:jc w:val="center"/>
              <w:rPr>
                <w:rFonts w:ascii="Times New Roman" w:eastAsia="MS Mincho" w:hAnsi="Times New Roman"/>
                <w:spacing w:val="-2"/>
                <w:sz w:val="24"/>
                <w:szCs w:val="24"/>
                <w:lang w:val="uk-UA"/>
              </w:rPr>
            </w:pPr>
            <w:r>
              <w:rPr>
                <w:rFonts w:ascii="Times New Roman" w:eastAsia="MS Mincho" w:hAnsi="Times New Roman"/>
                <w:spacing w:val="-2"/>
                <w:sz w:val="24"/>
                <w:szCs w:val="24"/>
                <w:lang w:val="uk-UA"/>
              </w:rPr>
              <w:t>FX</w:t>
            </w:r>
          </w:p>
        </w:tc>
        <w:tc>
          <w:tcPr>
            <w:tcW w:w="4510" w:type="dxa"/>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20" w:lineRule="auto"/>
              <w:ind w:right="223"/>
              <w:jc w:val="center"/>
              <w:rPr>
                <w:rFonts w:ascii="Times New Roman" w:eastAsia="MS Mincho" w:hAnsi="Times New Roman"/>
                <w:spacing w:val="-2"/>
                <w:sz w:val="24"/>
                <w:szCs w:val="24"/>
                <w:lang w:val="uk-UA"/>
              </w:rPr>
            </w:pPr>
            <w:r>
              <w:rPr>
                <w:rFonts w:ascii="Times New Roman" w:eastAsia="MS Mincho" w:hAnsi="Times New Roman"/>
                <w:spacing w:val="-2"/>
                <w:sz w:val="24"/>
                <w:szCs w:val="24"/>
                <w:lang w:val="uk-UA"/>
              </w:rPr>
              <w:t>35 – 59 (незадовільно – з можливістю повторного складання)</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20" w:lineRule="auto"/>
              <w:ind w:right="-54"/>
              <w:jc w:val="center"/>
              <w:rPr>
                <w:rFonts w:ascii="Times New Roman" w:eastAsia="MS Mincho" w:hAnsi="Times New Roman"/>
                <w:spacing w:val="-2"/>
                <w:sz w:val="24"/>
                <w:szCs w:val="24"/>
                <w:lang w:val="uk-UA"/>
              </w:rPr>
            </w:pPr>
            <w:r>
              <w:rPr>
                <w:rFonts w:ascii="Times New Roman" w:eastAsia="MS Mincho" w:hAnsi="Times New Roman"/>
                <w:spacing w:val="-2"/>
                <w:sz w:val="24"/>
                <w:szCs w:val="24"/>
                <w:lang w:val="uk-UA"/>
              </w:rPr>
              <w:t>2 (незадовільно)</w:t>
            </w:r>
          </w:p>
        </w:tc>
        <w:tc>
          <w:tcPr>
            <w:tcW w:w="1873" w:type="dxa"/>
            <w:vMerge w:val="restart"/>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20" w:lineRule="auto"/>
              <w:ind w:right="-54"/>
              <w:rPr>
                <w:rFonts w:ascii="Times New Roman" w:eastAsia="MS Mincho" w:hAnsi="Times New Roman"/>
                <w:spacing w:val="-2"/>
                <w:sz w:val="24"/>
                <w:szCs w:val="24"/>
                <w:lang w:val="uk-UA"/>
              </w:rPr>
            </w:pPr>
            <w:r>
              <w:rPr>
                <w:rFonts w:ascii="Times New Roman" w:eastAsia="MS Mincho" w:hAnsi="Times New Roman"/>
                <w:spacing w:val="-2"/>
                <w:sz w:val="24"/>
                <w:szCs w:val="24"/>
                <w:lang w:val="uk-UA"/>
              </w:rPr>
              <w:t>Не зараховано</w:t>
            </w:r>
          </w:p>
        </w:tc>
      </w:tr>
      <w:tr w:rsidR="00B80488" w:rsidTr="00B80488">
        <w:trPr>
          <w:cantSplit/>
          <w:jc w:val="center"/>
        </w:trPr>
        <w:tc>
          <w:tcPr>
            <w:tcW w:w="1500" w:type="dxa"/>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20" w:lineRule="auto"/>
              <w:ind w:right="-68"/>
              <w:jc w:val="center"/>
              <w:rPr>
                <w:rFonts w:ascii="Times New Roman" w:eastAsia="MS Mincho" w:hAnsi="Times New Roman"/>
                <w:spacing w:val="-2"/>
                <w:sz w:val="24"/>
                <w:szCs w:val="24"/>
                <w:lang w:val="uk-UA"/>
              </w:rPr>
            </w:pPr>
            <w:r>
              <w:rPr>
                <w:rFonts w:ascii="Times New Roman" w:eastAsia="MS Mincho" w:hAnsi="Times New Roman"/>
                <w:spacing w:val="-2"/>
                <w:sz w:val="24"/>
                <w:szCs w:val="24"/>
                <w:lang w:val="uk-UA"/>
              </w:rPr>
              <w:t>F</w:t>
            </w:r>
          </w:p>
        </w:tc>
        <w:tc>
          <w:tcPr>
            <w:tcW w:w="4510" w:type="dxa"/>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20" w:lineRule="auto"/>
              <w:ind w:right="223"/>
              <w:jc w:val="center"/>
              <w:rPr>
                <w:rFonts w:ascii="Times New Roman" w:eastAsia="MS Mincho" w:hAnsi="Times New Roman"/>
                <w:spacing w:val="-2"/>
                <w:sz w:val="24"/>
                <w:szCs w:val="24"/>
                <w:lang w:val="uk-UA"/>
              </w:rPr>
            </w:pPr>
            <w:r>
              <w:rPr>
                <w:rFonts w:ascii="Times New Roman" w:eastAsia="MS Mincho" w:hAnsi="Times New Roman"/>
                <w:spacing w:val="-2"/>
                <w:sz w:val="24"/>
                <w:szCs w:val="24"/>
                <w:lang w:val="uk-UA"/>
              </w:rPr>
              <w:t>1 – 34 (незадовільно – з обов’язковим повторним курсом)</w:t>
            </w:r>
          </w:p>
        </w:tc>
        <w:tc>
          <w:tcPr>
            <w:tcW w:w="3999" w:type="dxa"/>
            <w:vMerge/>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40" w:lineRule="auto"/>
              <w:rPr>
                <w:rFonts w:ascii="Times New Roman" w:eastAsia="MS Mincho" w:hAnsi="Times New Roman"/>
                <w:spacing w:val="-2"/>
                <w:sz w:val="24"/>
                <w:szCs w:val="24"/>
                <w:lang w:val="uk-UA"/>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40" w:lineRule="auto"/>
              <w:rPr>
                <w:rFonts w:ascii="Times New Roman" w:eastAsia="MS Mincho" w:hAnsi="Times New Roman"/>
                <w:spacing w:val="-2"/>
                <w:sz w:val="24"/>
                <w:szCs w:val="24"/>
                <w:lang w:val="uk-UA"/>
              </w:rPr>
            </w:pPr>
          </w:p>
        </w:tc>
      </w:tr>
    </w:tbl>
    <w:p w:rsidR="00B80488" w:rsidRDefault="00B80488" w:rsidP="00B80488">
      <w:pPr>
        <w:spacing w:after="0" w:line="240" w:lineRule="auto"/>
        <w:rPr>
          <w:rFonts w:ascii="Times New Roman" w:eastAsia="MS Mincho" w:hAnsi="Times New Roman"/>
          <w:b/>
          <w:bCs/>
          <w:color w:val="000000"/>
          <w:sz w:val="28"/>
          <w:szCs w:val="24"/>
          <w:lang w:val="uk-UA"/>
        </w:rPr>
      </w:pPr>
    </w:p>
    <w:p w:rsidR="00B80488" w:rsidRDefault="00B80488" w:rsidP="00B80488">
      <w:pPr>
        <w:spacing w:after="0" w:line="240" w:lineRule="auto"/>
        <w:jc w:val="center"/>
        <w:rPr>
          <w:rFonts w:ascii="Times New Roman" w:eastAsia="MS Mincho" w:hAnsi="Times New Roman"/>
          <w:b/>
          <w:bCs/>
          <w:color w:val="000000"/>
          <w:sz w:val="28"/>
          <w:szCs w:val="24"/>
          <w:lang w:val="uk-UA"/>
        </w:rPr>
      </w:pPr>
      <w:r>
        <w:rPr>
          <w:rFonts w:ascii="Times New Roman" w:eastAsia="MS Mincho" w:hAnsi="Times New Roman"/>
          <w:b/>
          <w:bCs/>
          <w:color w:val="000000"/>
          <w:sz w:val="28"/>
          <w:szCs w:val="24"/>
          <w:lang w:val="uk-UA"/>
        </w:rPr>
        <w:t>РОЗКЛАД КУРСУ ЗА ТЕМАМИ І КОНТРОЛЬНІ ЗАВДАННЯ</w:t>
      </w:r>
    </w:p>
    <w:p w:rsidR="00B80488" w:rsidRDefault="00B80488" w:rsidP="00B80488">
      <w:pPr>
        <w:spacing w:after="0" w:line="240" w:lineRule="auto"/>
        <w:rPr>
          <w:rFonts w:ascii="Times New Roman" w:eastAsia="MS Mincho" w:hAnsi="Times New Roman"/>
          <w:i/>
          <w:iCs/>
          <w:color w:val="000000"/>
          <w:sz w:val="24"/>
          <w:szCs w:val="24"/>
          <w:lang w:val="uk-UA"/>
        </w:rPr>
      </w:pPr>
    </w:p>
    <w:tbl>
      <w:tblPr>
        <w:tblpPr w:leftFromText="180" w:rightFromText="180" w:bottomFromText="200" w:vertAnchor="text" w:horzAnchor="margin" w:tblpXSpec="center" w:tblpY="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42"/>
        <w:gridCol w:w="2127"/>
        <w:gridCol w:w="141"/>
        <w:gridCol w:w="4253"/>
        <w:gridCol w:w="3831"/>
        <w:gridCol w:w="1917"/>
      </w:tblGrid>
      <w:tr w:rsidR="00B80488" w:rsidTr="00C560E7">
        <w:tc>
          <w:tcPr>
            <w:tcW w:w="1242" w:type="dxa"/>
            <w:tcBorders>
              <w:top w:val="single" w:sz="4" w:space="0" w:color="auto"/>
              <w:left w:val="single" w:sz="4" w:space="0" w:color="auto"/>
              <w:bottom w:val="single" w:sz="4" w:space="0" w:color="auto"/>
              <w:right w:val="single" w:sz="4" w:space="0" w:color="auto"/>
            </w:tcBorders>
            <w:hideMark/>
          </w:tcPr>
          <w:p w:rsidR="00B80488" w:rsidRDefault="00B80488" w:rsidP="00B80488">
            <w:pPr>
              <w:spacing w:after="0" w:line="240" w:lineRule="auto"/>
              <w:rPr>
                <w:rFonts w:ascii="Times New Roman" w:eastAsia="MS Mincho" w:hAnsi="Times New Roman"/>
                <w:b/>
                <w:bCs/>
                <w:color w:val="000000"/>
                <w:lang w:val="uk-UA"/>
              </w:rPr>
            </w:pPr>
            <w:r>
              <w:rPr>
                <w:rFonts w:ascii="Times New Roman" w:eastAsia="MS Mincho" w:hAnsi="Times New Roman"/>
                <w:b/>
                <w:bCs/>
                <w:color w:val="000000"/>
                <w:lang w:val="uk-UA"/>
              </w:rPr>
              <w:t>Тиждень</w:t>
            </w:r>
          </w:p>
        </w:tc>
        <w:tc>
          <w:tcPr>
            <w:tcW w:w="2127" w:type="dxa"/>
            <w:tcBorders>
              <w:top w:val="single" w:sz="4" w:space="0" w:color="auto"/>
              <w:left w:val="single" w:sz="4" w:space="0" w:color="auto"/>
              <w:bottom w:val="single" w:sz="4" w:space="0" w:color="auto"/>
              <w:right w:val="single" w:sz="4" w:space="0" w:color="auto"/>
            </w:tcBorders>
            <w:hideMark/>
          </w:tcPr>
          <w:p w:rsidR="00B80488" w:rsidRDefault="00B80488" w:rsidP="00B80488">
            <w:pPr>
              <w:spacing w:after="0" w:line="240" w:lineRule="auto"/>
              <w:jc w:val="center"/>
              <w:rPr>
                <w:rFonts w:ascii="Times New Roman" w:eastAsia="MS Mincho" w:hAnsi="Times New Roman"/>
                <w:b/>
                <w:bCs/>
                <w:color w:val="000000"/>
                <w:lang w:val="uk-UA"/>
              </w:rPr>
            </w:pPr>
            <w:r>
              <w:rPr>
                <w:rFonts w:ascii="Times New Roman" w:eastAsia="MS Mincho" w:hAnsi="Times New Roman"/>
                <w:b/>
                <w:bCs/>
                <w:color w:val="000000"/>
                <w:lang w:val="uk-UA"/>
              </w:rPr>
              <w:t>Вид заняття</w:t>
            </w:r>
          </w:p>
        </w:tc>
        <w:tc>
          <w:tcPr>
            <w:tcW w:w="4394" w:type="dxa"/>
            <w:gridSpan w:val="2"/>
            <w:tcBorders>
              <w:top w:val="single" w:sz="4" w:space="0" w:color="auto"/>
              <w:left w:val="single" w:sz="4" w:space="0" w:color="auto"/>
              <w:bottom w:val="single" w:sz="4" w:space="0" w:color="auto"/>
              <w:right w:val="single" w:sz="4" w:space="0" w:color="auto"/>
            </w:tcBorders>
            <w:hideMark/>
          </w:tcPr>
          <w:p w:rsidR="00B80488" w:rsidRDefault="00B80488" w:rsidP="00B80488">
            <w:pPr>
              <w:spacing w:after="0" w:line="240" w:lineRule="auto"/>
              <w:jc w:val="center"/>
              <w:rPr>
                <w:rFonts w:ascii="Times New Roman" w:eastAsia="MS Mincho" w:hAnsi="Times New Roman"/>
                <w:b/>
                <w:bCs/>
                <w:color w:val="000000"/>
                <w:lang w:val="uk-UA"/>
              </w:rPr>
            </w:pPr>
            <w:r>
              <w:rPr>
                <w:rFonts w:ascii="Times New Roman" w:eastAsia="MS Mincho" w:hAnsi="Times New Roman"/>
                <w:b/>
                <w:bCs/>
                <w:color w:val="000000"/>
                <w:lang w:val="uk-UA"/>
              </w:rPr>
              <w:t>Тема заняття</w:t>
            </w:r>
          </w:p>
        </w:tc>
        <w:tc>
          <w:tcPr>
            <w:tcW w:w="3831" w:type="dxa"/>
            <w:tcBorders>
              <w:top w:val="single" w:sz="4" w:space="0" w:color="auto"/>
              <w:left w:val="single" w:sz="4" w:space="0" w:color="auto"/>
              <w:bottom w:val="single" w:sz="4" w:space="0" w:color="auto"/>
              <w:right w:val="single" w:sz="4" w:space="0" w:color="auto"/>
            </w:tcBorders>
            <w:hideMark/>
          </w:tcPr>
          <w:p w:rsidR="00B80488" w:rsidRDefault="00B80488" w:rsidP="00B80488">
            <w:pPr>
              <w:spacing w:after="0" w:line="240" w:lineRule="auto"/>
              <w:jc w:val="center"/>
              <w:rPr>
                <w:rFonts w:ascii="Times New Roman" w:eastAsia="MS Mincho" w:hAnsi="Times New Roman"/>
                <w:b/>
                <w:bCs/>
                <w:color w:val="000000"/>
                <w:lang w:val="uk-UA"/>
              </w:rPr>
            </w:pPr>
            <w:r>
              <w:rPr>
                <w:rFonts w:ascii="Times New Roman" w:eastAsia="MS Mincho" w:hAnsi="Times New Roman"/>
                <w:b/>
                <w:bCs/>
                <w:color w:val="000000"/>
                <w:lang w:val="uk-UA"/>
              </w:rPr>
              <w:t>Контрольний захід</w:t>
            </w:r>
          </w:p>
        </w:tc>
        <w:tc>
          <w:tcPr>
            <w:tcW w:w="1917" w:type="dxa"/>
            <w:tcBorders>
              <w:top w:val="single" w:sz="4" w:space="0" w:color="auto"/>
              <w:left w:val="single" w:sz="4" w:space="0" w:color="auto"/>
              <w:bottom w:val="single" w:sz="4" w:space="0" w:color="auto"/>
              <w:right w:val="single" w:sz="4" w:space="0" w:color="auto"/>
            </w:tcBorders>
            <w:hideMark/>
          </w:tcPr>
          <w:p w:rsidR="00B80488" w:rsidRDefault="00B80488" w:rsidP="00B80488">
            <w:pPr>
              <w:spacing w:after="0" w:line="240" w:lineRule="auto"/>
              <w:jc w:val="center"/>
              <w:rPr>
                <w:rFonts w:ascii="Times New Roman" w:eastAsia="MS Mincho" w:hAnsi="Times New Roman"/>
                <w:b/>
                <w:lang w:val="en-US"/>
              </w:rPr>
            </w:pPr>
            <w:proofErr w:type="spellStart"/>
            <w:r>
              <w:rPr>
                <w:rFonts w:ascii="Times New Roman" w:eastAsia="MS Mincho" w:hAnsi="Times New Roman"/>
                <w:b/>
                <w:lang w:val="en-US"/>
              </w:rPr>
              <w:t>Кількість</w:t>
            </w:r>
            <w:proofErr w:type="spellEnd"/>
            <w:r>
              <w:rPr>
                <w:rFonts w:ascii="Times New Roman" w:eastAsia="MS Mincho" w:hAnsi="Times New Roman"/>
                <w:b/>
                <w:lang w:val="en-US"/>
              </w:rPr>
              <w:t xml:space="preserve"> </w:t>
            </w:r>
            <w:proofErr w:type="spellStart"/>
            <w:r>
              <w:rPr>
                <w:rFonts w:ascii="Times New Roman" w:eastAsia="MS Mincho" w:hAnsi="Times New Roman"/>
                <w:b/>
                <w:lang w:val="en-US"/>
              </w:rPr>
              <w:t>балів</w:t>
            </w:r>
            <w:proofErr w:type="spellEnd"/>
          </w:p>
        </w:tc>
      </w:tr>
      <w:tr w:rsidR="00B80488" w:rsidTr="00C560E7">
        <w:tc>
          <w:tcPr>
            <w:tcW w:w="13511" w:type="dxa"/>
            <w:gridSpan w:val="6"/>
            <w:tcBorders>
              <w:top w:val="single" w:sz="4" w:space="0" w:color="auto"/>
              <w:left w:val="single" w:sz="4" w:space="0" w:color="auto"/>
              <w:bottom w:val="single" w:sz="4" w:space="0" w:color="auto"/>
              <w:right w:val="single" w:sz="4" w:space="0" w:color="auto"/>
            </w:tcBorders>
            <w:hideMark/>
          </w:tcPr>
          <w:p w:rsidR="00B80488" w:rsidRDefault="00B8048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Змістовий модуль 1</w:t>
            </w:r>
          </w:p>
        </w:tc>
      </w:tr>
      <w:tr w:rsidR="00B80488" w:rsidTr="00C560E7">
        <w:tc>
          <w:tcPr>
            <w:tcW w:w="1242" w:type="dxa"/>
            <w:vMerge w:val="restart"/>
            <w:tcBorders>
              <w:top w:val="single" w:sz="4" w:space="0" w:color="auto"/>
              <w:left w:val="single" w:sz="4" w:space="0" w:color="auto"/>
              <w:right w:val="single" w:sz="4" w:space="0" w:color="auto"/>
            </w:tcBorders>
            <w:hideMark/>
          </w:tcPr>
          <w:p w:rsidR="00B80488" w:rsidRDefault="00B8048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1</w:t>
            </w:r>
          </w:p>
        </w:tc>
        <w:tc>
          <w:tcPr>
            <w:tcW w:w="2268" w:type="dxa"/>
            <w:gridSpan w:val="2"/>
            <w:tcBorders>
              <w:top w:val="single" w:sz="4" w:space="0" w:color="auto"/>
              <w:left w:val="single" w:sz="4" w:space="0" w:color="auto"/>
              <w:bottom w:val="single" w:sz="4" w:space="0" w:color="auto"/>
              <w:right w:val="single" w:sz="4" w:space="0" w:color="auto"/>
            </w:tcBorders>
            <w:hideMark/>
          </w:tcPr>
          <w:p w:rsidR="00B80488" w:rsidRDefault="00B8048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Лекція 1</w:t>
            </w:r>
          </w:p>
        </w:tc>
        <w:tc>
          <w:tcPr>
            <w:tcW w:w="4253" w:type="dxa"/>
            <w:tcBorders>
              <w:top w:val="single" w:sz="4" w:space="0" w:color="auto"/>
              <w:left w:val="single" w:sz="4" w:space="0" w:color="auto"/>
              <w:bottom w:val="single" w:sz="4" w:space="0" w:color="auto"/>
              <w:right w:val="single" w:sz="4" w:space="0" w:color="auto"/>
            </w:tcBorders>
            <w:hideMark/>
          </w:tcPr>
          <w:p w:rsidR="00B80488" w:rsidRDefault="00B80488" w:rsidP="00B80488">
            <w:pPr>
              <w:spacing w:after="0" w:line="240" w:lineRule="auto"/>
              <w:jc w:val="center"/>
              <w:rPr>
                <w:rFonts w:ascii="Times New Roman" w:eastAsia="MS Mincho" w:hAnsi="Times New Roman"/>
                <w:color w:val="000000"/>
                <w:sz w:val="24"/>
                <w:szCs w:val="24"/>
                <w:lang w:val="uk-UA"/>
              </w:rPr>
            </w:pPr>
            <w:r w:rsidRPr="00B80488">
              <w:rPr>
                <w:rFonts w:ascii="Times New Roman" w:eastAsia="MS Mincho" w:hAnsi="Times New Roman"/>
                <w:color w:val="000000"/>
                <w:sz w:val="24"/>
                <w:szCs w:val="24"/>
                <w:lang w:val="uk-UA"/>
              </w:rPr>
              <w:t>Предмет, методи, принципи та завдання дитячої психології</w:t>
            </w:r>
          </w:p>
        </w:tc>
        <w:tc>
          <w:tcPr>
            <w:tcW w:w="3831" w:type="dxa"/>
            <w:tcBorders>
              <w:top w:val="single" w:sz="4" w:space="0" w:color="auto"/>
              <w:left w:val="single" w:sz="4" w:space="0" w:color="auto"/>
              <w:bottom w:val="single" w:sz="4" w:space="0" w:color="auto"/>
              <w:right w:val="single" w:sz="4" w:space="0" w:color="auto"/>
            </w:tcBorders>
          </w:tcPr>
          <w:p w:rsidR="00B80488" w:rsidRDefault="00B80488" w:rsidP="00B80488">
            <w:pPr>
              <w:spacing w:after="0" w:line="240" w:lineRule="auto"/>
              <w:jc w:val="center"/>
              <w:rPr>
                <w:rFonts w:ascii="Times New Roman" w:eastAsia="MS Mincho" w:hAnsi="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tcPr>
          <w:p w:rsidR="00B8048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w:t>
            </w:r>
          </w:p>
        </w:tc>
      </w:tr>
      <w:tr w:rsidR="00B80488" w:rsidTr="00C560E7">
        <w:tc>
          <w:tcPr>
            <w:tcW w:w="1242" w:type="dxa"/>
            <w:vMerge/>
            <w:tcBorders>
              <w:left w:val="single" w:sz="4" w:space="0" w:color="auto"/>
              <w:right w:val="single" w:sz="4" w:space="0" w:color="auto"/>
            </w:tcBorders>
            <w:hideMark/>
          </w:tcPr>
          <w:p w:rsidR="00B80488" w:rsidRDefault="00B80488" w:rsidP="00B80488">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B80488" w:rsidRDefault="00B8048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Семінар 1</w:t>
            </w:r>
          </w:p>
        </w:tc>
        <w:tc>
          <w:tcPr>
            <w:tcW w:w="4253" w:type="dxa"/>
            <w:tcBorders>
              <w:top w:val="single" w:sz="4" w:space="0" w:color="auto"/>
              <w:left w:val="single" w:sz="4" w:space="0" w:color="auto"/>
              <w:bottom w:val="single" w:sz="4" w:space="0" w:color="auto"/>
              <w:right w:val="single" w:sz="4" w:space="0" w:color="auto"/>
            </w:tcBorders>
            <w:hideMark/>
          </w:tcPr>
          <w:p w:rsidR="00B80488" w:rsidRDefault="00B80488" w:rsidP="00B80488">
            <w:pPr>
              <w:spacing w:after="0" w:line="240" w:lineRule="auto"/>
              <w:jc w:val="center"/>
              <w:rPr>
                <w:rFonts w:ascii="Times New Roman" w:eastAsia="MS Mincho" w:hAnsi="Times New Roman"/>
                <w:color w:val="000000"/>
                <w:sz w:val="24"/>
                <w:szCs w:val="24"/>
                <w:lang w:val="uk-UA"/>
              </w:rPr>
            </w:pPr>
            <w:proofErr w:type="spellStart"/>
            <w:r w:rsidRPr="00B80488">
              <w:rPr>
                <w:rFonts w:ascii="Times New Roman" w:eastAsia="MS Mincho" w:hAnsi="Times New Roman"/>
                <w:color w:val="000000"/>
                <w:sz w:val="24"/>
                <w:szCs w:val="24"/>
              </w:rPr>
              <w:t>Основні</w:t>
            </w:r>
            <w:proofErr w:type="spellEnd"/>
            <w:r w:rsidRPr="00B80488">
              <w:rPr>
                <w:rFonts w:ascii="Times New Roman" w:eastAsia="MS Mincho" w:hAnsi="Times New Roman"/>
                <w:color w:val="000000"/>
                <w:sz w:val="24"/>
                <w:szCs w:val="24"/>
              </w:rPr>
              <w:t xml:space="preserve"> </w:t>
            </w:r>
            <w:proofErr w:type="spellStart"/>
            <w:r w:rsidRPr="00B80488">
              <w:rPr>
                <w:rFonts w:ascii="Times New Roman" w:eastAsia="MS Mincho" w:hAnsi="Times New Roman"/>
                <w:color w:val="000000"/>
                <w:sz w:val="24"/>
                <w:szCs w:val="24"/>
              </w:rPr>
              <w:t>питання</w:t>
            </w:r>
            <w:proofErr w:type="spellEnd"/>
            <w:r w:rsidRPr="00B80488">
              <w:rPr>
                <w:rFonts w:ascii="Times New Roman" w:eastAsia="MS Mincho" w:hAnsi="Times New Roman"/>
                <w:color w:val="000000"/>
                <w:sz w:val="24"/>
                <w:szCs w:val="24"/>
              </w:rPr>
              <w:t xml:space="preserve"> </w:t>
            </w:r>
            <w:proofErr w:type="gramStart"/>
            <w:r w:rsidRPr="00B80488">
              <w:rPr>
                <w:rFonts w:ascii="Times New Roman" w:eastAsia="MS Mincho" w:hAnsi="Times New Roman"/>
                <w:color w:val="000000"/>
                <w:sz w:val="24"/>
                <w:szCs w:val="24"/>
              </w:rPr>
              <w:t>про</w:t>
            </w:r>
            <w:proofErr w:type="gramEnd"/>
            <w:r w:rsidRPr="00B80488">
              <w:rPr>
                <w:rFonts w:ascii="Times New Roman" w:eastAsia="MS Mincho" w:hAnsi="Times New Roman"/>
                <w:color w:val="000000"/>
                <w:sz w:val="24"/>
                <w:szCs w:val="24"/>
              </w:rPr>
              <w:t xml:space="preserve"> </w:t>
            </w:r>
            <w:proofErr w:type="spellStart"/>
            <w:r w:rsidRPr="00B80488">
              <w:rPr>
                <w:rFonts w:ascii="Times New Roman" w:eastAsia="MS Mincho" w:hAnsi="Times New Roman"/>
                <w:color w:val="000000"/>
                <w:sz w:val="24"/>
                <w:szCs w:val="24"/>
              </w:rPr>
              <w:t>психічний</w:t>
            </w:r>
            <w:proofErr w:type="spellEnd"/>
            <w:r w:rsidRPr="00B80488">
              <w:rPr>
                <w:rFonts w:ascii="Times New Roman" w:eastAsia="MS Mincho" w:hAnsi="Times New Roman"/>
                <w:color w:val="000000"/>
                <w:sz w:val="24"/>
                <w:szCs w:val="24"/>
              </w:rPr>
              <w:t xml:space="preserve"> </w:t>
            </w:r>
            <w:proofErr w:type="spellStart"/>
            <w:r w:rsidRPr="00B80488">
              <w:rPr>
                <w:rFonts w:ascii="Times New Roman" w:eastAsia="MS Mincho" w:hAnsi="Times New Roman"/>
                <w:color w:val="000000"/>
                <w:sz w:val="24"/>
                <w:szCs w:val="24"/>
              </w:rPr>
              <w:t>розвиток</w:t>
            </w:r>
            <w:proofErr w:type="spellEnd"/>
            <w:r w:rsidRPr="00B80488">
              <w:rPr>
                <w:rFonts w:ascii="Times New Roman" w:eastAsia="MS Mincho" w:hAnsi="Times New Roman"/>
                <w:color w:val="000000"/>
                <w:sz w:val="24"/>
                <w:szCs w:val="24"/>
              </w:rPr>
              <w:t xml:space="preserve"> </w:t>
            </w:r>
            <w:proofErr w:type="spellStart"/>
            <w:r w:rsidRPr="00B80488">
              <w:rPr>
                <w:rFonts w:ascii="Times New Roman" w:eastAsia="MS Mincho" w:hAnsi="Times New Roman"/>
                <w:color w:val="000000"/>
                <w:sz w:val="24"/>
                <w:szCs w:val="24"/>
              </w:rPr>
              <w:t>дитини</w:t>
            </w:r>
            <w:proofErr w:type="spellEnd"/>
            <w:r w:rsidRPr="00B80488">
              <w:rPr>
                <w:rFonts w:ascii="Times New Roman" w:eastAsia="MS Mincho" w:hAnsi="Times New Roman"/>
                <w:color w:val="000000"/>
                <w:sz w:val="24"/>
                <w:szCs w:val="24"/>
              </w:rPr>
              <w:t>.</w:t>
            </w:r>
          </w:p>
        </w:tc>
        <w:tc>
          <w:tcPr>
            <w:tcW w:w="3831" w:type="dxa"/>
            <w:tcBorders>
              <w:top w:val="single" w:sz="4" w:space="0" w:color="auto"/>
              <w:left w:val="single" w:sz="4" w:space="0" w:color="auto"/>
              <w:bottom w:val="single" w:sz="4" w:space="0" w:color="auto"/>
              <w:right w:val="single" w:sz="4" w:space="0" w:color="auto"/>
            </w:tcBorders>
            <w:hideMark/>
          </w:tcPr>
          <w:p w:rsidR="00B80488" w:rsidRDefault="00090A17" w:rsidP="00B80488">
            <w:pPr>
              <w:spacing w:after="0" w:line="240" w:lineRule="auto"/>
              <w:jc w:val="center"/>
              <w:rPr>
                <w:rFonts w:ascii="Times New Roman" w:eastAsia="MS Mincho" w:hAnsi="Times New Roman"/>
                <w:color w:val="000000"/>
                <w:sz w:val="24"/>
                <w:szCs w:val="24"/>
                <w:lang w:val="uk-UA"/>
              </w:rPr>
            </w:pPr>
            <w:r w:rsidRPr="00090A17">
              <w:rPr>
                <w:rFonts w:ascii="Times New Roman" w:eastAsia="MS Mincho" w:hAnsi="Times New Roman"/>
                <w:color w:val="000000"/>
                <w:sz w:val="24"/>
                <w:szCs w:val="24"/>
                <w:lang w:val="uk-UA"/>
              </w:rPr>
              <w:t>Інтерактивна робота в межах плану семінарського заняття</w:t>
            </w:r>
          </w:p>
        </w:tc>
        <w:tc>
          <w:tcPr>
            <w:tcW w:w="1917" w:type="dxa"/>
            <w:tcBorders>
              <w:top w:val="single" w:sz="4" w:space="0" w:color="auto"/>
              <w:left w:val="single" w:sz="4" w:space="0" w:color="auto"/>
              <w:bottom w:val="single" w:sz="4" w:space="0" w:color="auto"/>
              <w:right w:val="single" w:sz="4" w:space="0" w:color="auto"/>
            </w:tcBorders>
            <w:hideMark/>
          </w:tcPr>
          <w:p w:rsidR="00B80488" w:rsidRDefault="00B8048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2</w:t>
            </w:r>
          </w:p>
        </w:tc>
      </w:tr>
      <w:tr w:rsidR="00306928" w:rsidTr="00C560E7">
        <w:trPr>
          <w:trHeight w:val="596"/>
        </w:trPr>
        <w:tc>
          <w:tcPr>
            <w:tcW w:w="1242" w:type="dxa"/>
            <w:vMerge/>
            <w:tcBorders>
              <w:left w:val="single" w:sz="4" w:space="0" w:color="auto"/>
              <w:right w:val="single" w:sz="4" w:space="0" w:color="auto"/>
            </w:tcBorders>
            <w:vAlign w:val="center"/>
            <w:hideMark/>
          </w:tcPr>
          <w:p w:rsidR="00306928" w:rsidRDefault="00306928" w:rsidP="00B80488">
            <w:pPr>
              <w:spacing w:after="0" w:line="240" w:lineRule="auto"/>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306928" w:rsidRDefault="00306928" w:rsidP="00B80488">
            <w:pPr>
              <w:spacing w:after="0" w:line="240" w:lineRule="auto"/>
              <w:jc w:val="both"/>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hideMark/>
          </w:tcPr>
          <w:p w:rsidR="0030692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Times New Roman" w:hAnsi="Times New Roman"/>
                <w:iCs/>
                <w:sz w:val="24"/>
                <w:szCs w:val="24"/>
                <w:lang w:val="uk-UA" w:eastAsia="ru-RU"/>
              </w:rPr>
              <w:t>Підготовка до семінарського заняття 1</w:t>
            </w:r>
          </w:p>
        </w:tc>
        <w:tc>
          <w:tcPr>
            <w:tcW w:w="3831" w:type="dxa"/>
            <w:tcBorders>
              <w:top w:val="single" w:sz="4" w:space="0" w:color="auto"/>
              <w:left w:val="single" w:sz="4" w:space="0" w:color="auto"/>
              <w:right w:val="single" w:sz="4" w:space="0" w:color="auto"/>
            </w:tcBorders>
            <w:hideMark/>
          </w:tcPr>
          <w:p w:rsidR="00306928" w:rsidRDefault="00306928" w:rsidP="00B80488">
            <w:pPr>
              <w:spacing w:after="0" w:line="228" w:lineRule="auto"/>
              <w:rPr>
                <w:rFonts w:ascii="Times New Roman" w:eastAsia="MS Mincho" w:hAnsi="Times New Roman"/>
                <w:color w:val="000000"/>
                <w:sz w:val="24"/>
                <w:szCs w:val="24"/>
                <w:lang w:val="uk-UA"/>
              </w:rPr>
            </w:pPr>
            <w:r>
              <w:rPr>
                <w:rFonts w:ascii="Times New Roman" w:eastAsia="Times New Roman" w:hAnsi="Times New Roman"/>
                <w:iCs/>
                <w:color w:val="000000"/>
                <w:sz w:val="24"/>
                <w:szCs w:val="24"/>
                <w:lang w:val="uk-UA" w:eastAsia="ru-RU"/>
              </w:rPr>
              <w:t>Основне семінарське завдання 1</w:t>
            </w:r>
          </w:p>
        </w:tc>
        <w:tc>
          <w:tcPr>
            <w:tcW w:w="1917" w:type="dxa"/>
            <w:tcBorders>
              <w:top w:val="single" w:sz="4" w:space="0" w:color="auto"/>
              <w:left w:val="single" w:sz="4" w:space="0" w:color="auto"/>
              <w:right w:val="single" w:sz="4" w:space="0" w:color="auto"/>
            </w:tcBorders>
            <w:hideMark/>
          </w:tcPr>
          <w:p w:rsidR="0030692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1</w:t>
            </w:r>
          </w:p>
        </w:tc>
      </w:tr>
      <w:tr w:rsidR="00B80488" w:rsidTr="00C560E7">
        <w:tc>
          <w:tcPr>
            <w:tcW w:w="1242" w:type="dxa"/>
            <w:vMerge/>
            <w:tcBorders>
              <w:left w:val="single" w:sz="4" w:space="0" w:color="auto"/>
              <w:bottom w:val="single" w:sz="4" w:space="0" w:color="auto"/>
              <w:right w:val="single" w:sz="4" w:space="0" w:color="auto"/>
            </w:tcBorders>
            <w:vAlign w:val="center"/>
            <w:hideMark/>
          </w:tcPr>
          <w:p w:rsidR="00B80488" w:rsidRDefault="00B80488" w:rsidP="00B80488">
            <w:pPr>
              <w:spacing w:after="0" w:line="240" w:lineRule="auto"/>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B80488" w:rsidRDefault="00B80488" w:rsidP="00B80488">
            <w:pPr>
              <w:spacing w:after="0" w:line="240" w:lineRule="auto"/>
              <w:jc w:val="both"/>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tcPr>
          <w:p w:rsidR="00B80488" w:rsidRDefault="00B80488" w:rsidP="00B80488">
            <w:pPr>
              <w:spacing w:after="0" w:line="240" w:lineRule="auto"/>
              <w:jc w:val="center"/>
              <w:rPr>
                <w:rFonts w:ascii="Times New Roman" w:eastAsia="MS Mincho" w:hAnsi="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hideMark/>
          </w:tcPr>
          <w:p w:rsidR="00B80488" w:rsidRDefault="00B80488" w:rsidP="00B80488">
            <w:pPr>
              <w:spacing w:after="0" w:line="240" w:lineRule="auto"/>
              <w:jc w:val="center"/>
              <w:rPr>
                <w:rFonts w:ascii="Times New Roman" w:eastAsia="MS Mincho" w:hAnsi="Times New Roman"/>
                <w:color w:val="000000"/>
                <w:sz w:val="24"/>
                <w:szCs w:val="24"/>
                <w:lang w:val="uk-UA"/>
              </w:rPr>
            </w:pPr>
            <w:r>
              <w:rPr>
                <w:rFonts w:ascii="Times New Roman" w:eastAsia="Times New Roman" w:hAnsi="Times New Roman"/>
                <w:color w:val="000000"/>
                <w:sz w:val="24"/>
                <w:szCs w:val="24"/>
                <w:lang w:val="uk-UA" w:eastAsia="ru-RU"/>
              </w:rPr>
              <w:t>Конспектування першоджерел</w:t>
            </w:r>
          </w:p>
        </w:tc>
        <w:tc>
          <w:tcPr>
            <w:tcW w:w="1917" w:type="dxa"/>
            <w:tcBorders>
              <w:top w:val="single" w:sz="4" w:space="0" w:color="auto"/>
              <w:left w:val="single" w:sz="4" w:space="0" w:color="auto"/>
              <w:bottom w:val="single" w:sz="4" w:space="0" w:color="auto"/>
              <w:right w:val="single" w:sz="4" w:space="0" w:color="auto"/>
            </w:tcBorders>
            <w:hideMark/>
          </w:tcPr>
          <w:p w:rsidR="00B80488" w:rsidRDefault="00B8048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1</w:t>
            </w:r>
          </w:p>
        </w:tc>
      </w:tr>
      <w:tr w:rsidR="00090A17" w:rsidTr="00C560E7">
        <w:tc>
          <w:tcPr>
            <w:tcW w:w="1242" w:type="dxa"/>
            <w:vMerge w:val="restart"/>
            <w:tcBorders>
              <w:top w:val="single" w:sz="4" w:space="0" w:color="auto"/>
              <w:left w:val="single" w:sz="4" w:space="0" w:color="auto"/>
              <w:right w:val="single" w:sz="4" w:space="0" w:color="auto"/>
            </w:tcBorders>
            <w:hideMark/>
          </w:tcPr>
          <w:p w:rsidR="00090A17" w:rsidRDefault="00090A17"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2</w:t>
            </w:r>
          </w:p>
        </w:tc>
        <w:tc>
          <w:tcPr>
            <w:tcW w:w="2268" w:type="dxa"/>
            <w:gridSpan w:val="2"/>
            <w:tcBorders>
              <w:top w:val="single" w:sz="4" w:space="0" w:color="auto"/>
              <w:left w:val="single" w:sz="4" w:space="0" w:color="auto"/>
              <w:bottom w:val="single" w:sz="4" w:space="0" w:color="auto"/>
              <w:right w:val="single" w:sz="4" w:space="0" w:color="auto"/>
            </w:tcBorders>
            <w:hideMark/>
          </w:tcPr>
          <w:p w:rsidR="00090A17" w:rsidRDefault="00090A17"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Лекція 2</w:t>
            </w:r>
          </w:p>
        </w:tc>
        <w:tc>
          <w:tcPr>
            <w:tcW w:w="4253" w:type="dxa"/>
            <w:tcBorders>
              <w:top w:val="single" w:sz="4" w:space="0" w:color="auto"/>
              <w:left w:val="single" w:sz="4" w:space="0" w:color="auto"/>
              <w:bottom w:val="single" w:sz="4" w:space="0" w:color="auto"/>
              <w:right w:val="single" w:sz="4" w:space="0" w:color="auto"/>
            </w:tcBorders>
            <w:hideMark/>
          </w:tcPr>
          <w:p w:rsidR="00090A17" w:rsidRDefault="00090A17" w:rsidP="00B80488">
            <w:pPr>
              <w:spacing w:after="0" w:line="240" w:lineRule="auto"/>
              <w:jc w:val="center"/>
              <w:rPr>
                <w:rFonts w:ascii="Times New Roman" w:eastAsia="MS Mincho" w:hAnsi="Times New Roman"/>
                <w:color w:val="000000"/>
                <w:sz w:val="24"/>
                <w:szCs w:val="24"/>
                <w:lang w:val="uk-UA"/>
              </w:rPr>
            </w:pPr>
            <w:r w:rsidRPr="00B80488">
              <w:rPr>
                <w:rFonts w:ascii="Times New Roman" w:eastAsia="MS Mincho" w:hAnsi="Times New Roman"/>
                <w:color w:val="000000"/>
                <w:sz w:val="24"/>
                <w:szCs w:val="24"/>
                <w:lang w:val="uk-UA"/>
              </w:rPr>
              <w:t>Особливості розвитку новонародженого</w:t>
            </w:r>
          </w:p>
        </w:tc>
        <w:tc>
          <w:tcPr>
            <w:tcW w:w="3831" w:type="dxa"/>
            <w:tcBorders>
              <w:top w:val="single" w:sz="4" w:space="0" w:color="auto"/>
              <w:left w:val="single" w:sz="4" w:space="0" w:color="auto"/>
              <w:bottom w:val="single" w:sz="4" w:space="0" w:color="auto"/>
              <w:right w:val="single" w:sz="4" w:space="0" w:color="auto"/>
            </w:tcBorders>
          </w:tcPr>
          <w:p w:rsidR="00090A17" w:rsidRDefault="00090A17" w:rsidP="00B80488">
            <w:pPr>
              <w:spacing w:after="0" w:line="240" w:lineRule="auto"/>
              <w:jc w:val="center"/>
              <w:rPr>
                <w:rFonts w:ascii="Times New Roman" w:eastAsia="MS Mincho" w:hAnsi="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tcPr>
          <w:p w:rsidR="00090A17"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w:t>
            </w:r>
          </w:p>
        </w:tc>
      </w:tr>
      <w:tr w:rsidR="00090A17" w:rsidTr="00C560E7">
        <w:tc>
          <w:tcPr>
            <w:tcW w:w="1242" w:type="dxa"/>
            <w:vMerge/>
            <w:tcBorders>
              <w:left w:val="single" w:sz="4" w:space="0" w:color="auto"/>
              <w:right w:val="single" w:sz="4" w:space="0" w:color="auto"/>
            </w:tcBorders>
          </w:tcPr>
          <w:p w:rsidR="00090A17" w:rsidRDefault="00090A17" w:rsidP="00B80488">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090A17" w:rsidRDefault="00090A17"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tcPr>
          <w:p w:rsidR="00090A17" w:rsidRDefault="00C560E7" w:rsidP="00B80488">
            <w:pPr>
              <w:spacing w:after="0" w:line="240" w:lineRule="auto"/>
              <w:jc w:val="center"/>
              <w:rPr>
                <w:rFonts w:ascii="Times New Roman" w:eastAsia="MS Mincho" w:hAnsi="Times New Roman"/>
                <w:color w:val="000000"/>
                <w:sz w:val="24"/>
                <w:szCs w:val="24"/>
                <w:lang w:val="uk-UA"/>
              </w:rPr>
            </w:pPr>
            <w:r w:rsidRPr="00C560E7">
              <w:rPr>
                <w:rFonts w:ascii="Times New Roman" w:eastAsia="MS Mincho" w:hAnsi="Times New Roman"/>
                <w:color w:val="000000"/>
                <w:sz w:val="24"/>
                <w:szCs w:val="24"/>
                <w:lang w:val="uk-UA"/>
              </w:rPr>
              <w:t xml:space="preserve">Опанування матеріалу до </w:t>
            </w:r>
            <w:r>
              <w:rPr>
                <w:rFonts w:ascii="Times New Roman" w:eastAsia="MS Mincho" w:hAnsi="Times New Roman"/>
                <w:color w:val="000000"/>
                <w:sz w:val="24"/>
                <w:szCs w:val="24"/>
                <w:lang w:val="uk-UA"/>
              </w:rPr>
              <w:t>семінару 2</w:t>
            </w:r>
          </w:p>
        </w:tc>
        <w:tc>
          <w:tcPr>
            <w:tcW w:w="3831" w:type="dxa"/>
            <w:tcBorders>
              <w:top w:val="single" w:sz="4" w:space="0" w:color="auto"/>
              <w:left w:val="single" w:sz="4" w:space="0" w:color="auto"/>
              <w:bottom w:val="single" w:sz="4" w:space="0" w:color="auto"/>
              <w:right w:val="single" w:sz="4" w:space="0" w:color="auto"/>
            </w:tcBorders>
            <w:hideMark/>
          </w:tcPr>
          <w:p w:rsidR="00090A17" w:rsidRDefault="00090A17"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Конспектування першоджерел</w:t>
            </w:r>
          </w:p>
        </w:tc>
        <w:tc>
          <w:tcPr>
            <w:tcW w:w="1917" w:type="dxa"/>
            <w:tcBorders>
              <w:top w:val="single" w:sz="4" w:space="0" w:color="auto"/>
              <w:left w:val="single" w:sz="4" w:space="0" w:color="auto"/>
              <w:bottom w:val="single" w:sz="4" w:space="0" w:color="auto"/>
              <w:right w:val="single" w:sz="4" w:space="0" w:color="auto"/>
            </w:tcBorders>
            <w:hideMark/>
          </w:tcPr>
          <w:p w:rsidR="00090A17" w:rsidRDefault="00C560E7"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4</w:t>
            </w:r>
          </w:p>
        </w:tc>
      </w:tr>
      <w:tr w:rsidR="00306928" w:rsidTr="00C560E7">
        <w:tc>
          <w:tcPr>
            <w:tcW w:w="1242" w:type="dxa"/>
            <w:vMerge w:val="restart"/>
            <w:tcBorders>
              <w:top w:val="single" w:sz="4" w:space="0" w:color="auto"/>
              <w:left w:val="single" w:sz="4" w:space="0" w:color="auto"/>
              <w:right w:val="single" w:sz="4" w:space="0" w:color="auto"/>
            </w:tcBorders>
            <w:hideMark/>
          </w:tcPr>
          <w:p w:rsidR="0030692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3</w:t>
            </w:r>
          </w:p>
        </w:tc>
        <w:tc>
          <w:tcPr>
            <w:tcW w:w="2268" w:type="dxa"/>
            <w:gridSpan w:val="2"/>
            <w:tcBorders>
              <w:top w:val="single" w:sz="4" w:space="0" w:color="auto"/>
              <w:left w:val="single" w:sz="4" w:space="0" w:color="auto"/>
              <w:bottom w:val="single" w:sz="4" w:space="0" w:color="auto"/>
              <w:right w:val="single" w:sz="4" w:space="0" w:color="auto"/>
            </w:tcBorders>
            <w:hideMark/>
          </w:tcPr>
          <w:p w:rsidR="0030692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Лекція 3</w:t>
            </w:r>
          </w:p>
        </w:tc>
        <w:tc>
          <w:tcPr>
            <w:tcW w:w="4253" w:type="dxa"/>
            <w:tcBorders>
              <w:top w:val="single" w:sz="4" w:space="0" w:color="auto"/>
              <w:left w:val="single" w:sz="4" w:space="0" w:color="auto"/>
              <w:bottom w:val="single" w:sz="4" w:space="0" w:color="auto"/>
              <w:right w:val="single" w:sz="4" w:space="0" w:color="auto"/>
            </w:tcBorders>
            <w:hideMark/>
          </w:tcPr>
          <w:p w:rsidR="00306928" w:rsidRDefault="00306928" w:rsidP="00B80488">
            <w:pPr>
              <w:spacing w:after="0" w:line="240" w:lineRule="auto"/>
              <w:jc w:val="center"/>
              <w:rPr>
                <w:rFonts w:ascii="Times New Roman" w:eastAsia="MS Mincho" w:hAnsi="Times New Roman"/>
                <w:color w:val="000000"/>
                <w:sz w:val="24"/>
                <w:szCs w:val="24"/>
                <w:lang w:val="uk-UA"/>
              </w:rPr>
            </w:pPr>
            <w:r w:rsidRPr="0055736B">
              <w:rPr>
                <w:rFonts w:ascii="Times New Roman" w:eastAsia="MS Mincho" w:hAnsi="Times New Roman"/>
                <w:color w:val="000000"/>
                <w:sz w:val="24"/>
                <w:szCs w:val="24"/>
                <w:lang w:val="uk-UA"/>
              </w:rPr>
              <w:t>Психічний розвиток немовлят</w:t>
            </w:r>
          </w:p>
        </w:tc>
        <w:tc>
          <w:tcPr>
            <w:tcW w:w="3831" w:type="dxa"/>
            <w:tcBorders>
              <w:top w:val="single" w:sz="4" w:space="0" w:color="auto"/>
              <w:left w:val="single" w:sz="4" w:space="0" w:color="auto"/>
              <w:bottom w:val="single" w:sz="4" w:space="0" w:color="auto"/>
              <w:right w:val="single" w:sz="4" w:space="0" w:color="auto"/>
            </w:tcBorders>
          </w:tcPr>
          <w:p w:rsidR="00306928" w:rsidRDefault="00306928" w:rsidP="00B80488">
            <w:pPr>
              <w:spacing w:after="0" w:line="240" w:lineRule="auto"/>
              <w:jc w:val="center"/>
              <w:rPr>
                <w:rFonts w:ascii="Times New Roman" w:eastAsia="MS Mincho" w:hAnsi="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tcPr>
          <w:p w:rsidR="0030692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w:t>
            </w:r>
          </w:p>
        </w:tc>
      </w:tr>
      <w:tr w:rsidR="00306928" w:rsidTr="00C560E7">
        <w:tc>
          <w:tcPr>
            <w:tcW w:w="1242" w:type="dxa"/>
            <w:vMerge/>
            <w:tcBorders>
              <w:left w:val="single" w:sz="4" w:space="0" w:color="auto"/>
              <w:right w:val="single" w:sz="4" w:space="0" w:color="auto"/>
            </w:tcBorders>
          </w:tcPr>
          <w:p w:rsidR="00306928" w:rsidRDefault="00306928" w:rsidP="00B80488">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30692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Семінар 3</w:t>
            </w:r>
          </w:p>
        </w:tc>
        <w:tc>
          <w:tcPr>
            <w:tcW w:w="4253" w:type="dxa"/>
            <w:tcBorders>
              <w:top w:val="single" w:sz="4" w:space="0" w:color="auto"/>
              <w:left w:val="single" w:sz="4" w:space="0" w:color="auto"/>
              <w:bottom w:val="single" w:sz="4" w:space="0" w:color="auto"/>
              <w:right w:val="single" w:sz="4" w:space="0" w:color="auto"/>
            </w:tcBorders>
            <w:hideMark/>
          </w:tcPr>
          <w:p w:rsidR="00306928" w:rsidRDefault="00306928" w:rsidP="00B80488">
            <w:pPr>
              <w:spacing w:after="0" w:line="240" w:lineRule="auto"/>
              <w:jc w:val="center"/>
              <w:rPr>
                <w:rFonts w:ascii="Times New Roman" w:eastAsia="MS Mincho" w:hAnsi="Times New Roman"/>
                <w:color w:val="000000"/>
                <w:sz w:val="24"/>
                <w:szCs w:val="24"/>
                <w:lang w:val="uk-UA"/>
              </w:rPr>
            </w:pPr>
            <w:proofErr w:type="spellStart"/>
            <w:r w:rsidRPr="00055B9F">
              <w:rPr>
                <w:rFonts w:ascii="Times New Roman" w:eastAsia="MS Mincho" w:hAnsi="Times New Roman"/>
                <w:color w:val="000000"/>
                <w:sz w:val="24"/>
                <w:szCs w:val="24"/>
              </w:rPr>
              <w:t>Афективна</w:t>
            </w:r>
            <w:proofErr w:type="spellEnd"/>
            <w:r w:rsidRPr="00055B9F">
              <w:rPr>
                <w:rFonts w:ascii="Times New Roman" w:eastAsia="MS Mincho" w:hAnsi="Times New Roman"/>
                <w:color w:val="000000"/>
                <w:sz w:val="24"/>
                <w:szCs w:val="24"/>
              </w:rPr>
              <w:t xml:space="preserve"> сфера </w:t>
            </w:r>
            <w:proofErr w:type="spellStart"/>
            <w:r w:rsidRPr="00055B9F">
              <w:rPr>
                <w:rFonts w:ascii="Times New Roman" w:eastAsia="MS Mincho" w:hAnsi="Times New Roman"/>
                <w:color w:val="000000"/>
                <w:sz w:val="24"/>
                <w:szCs w:val="24"/>
              </w:rPr>
              <w:t>немовлят</w:t>
            </w:r>
            <w:proofErr w:type="spellEnd"/>
            <w:r w:rsidRPr="00055B9F">
              <w:rPr>
                <w:rFonts w:ascii="Times New Roman" w:eastAsia="MS Mincho" w:hAnsi="Times New Roman"/>
                <w:color w:val="000000"/>
                <w:sz w:val="24"/>
                <w:szCs w:val="24"/>
              </w:rPr>
              <w:t>.</w:t>
            </w:r>
          </w:p>
        </w:tc>
        <w:tc>
          <w:tcPr>
            <w:tcW w:w="3831" w:type="dxa"/>
            <w:tcBorders>
              <w:top w:val="single" w:sz="4" w:space="0" w:color="auto"/>
              <w:left w:val="single" w:sz="4" w:space="0" w:color="auto"/>
              <w:bottom w:val="single" w:sz="4" w:space="0" w:color="auto"/>
              <w:right w:val="single" w:sz="4" w:space="0" w:color="auto"/>
            </w:tcBorders>
            <w:hideMark/>
          </w:tcPr>
          <w:p w:rsidR="0030692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Інтерактивна робота в межах плану семінарського заняття</w:t>
            </w:r>
          </w:p>
        </w:tc>
        <w:tc>
          <w:tcPr>
            <w:tcW w:w="1917" w:type="dxa"/>
            <w:tcBorders>
              <w:top w:val="single" w:sz="4" w:space="0" w:color="auto"/>
              <w:left w:val="single" w:sz="4" w:space="0" w:color="auto"/>
              <w:bottom w:val="single" w:sz="4" w:space="0" w:color="auto"/>
              <w:right w:val="single" w:sz="4" w:space="0" w:color="auto"/>
            </w:tcBorders>
            <w:hideMark/>
          </w:tcPr>
          <w:p w:rsidR="0030692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2</w:t>
            </w:r>
          </w:p>
        </w:tc>
      </w:tr>
      <w:tr w:rsidR="00306928" w:rsidTr="00C560E7">
        <w:trPr>
          <w:trHeight w:val="562"/>
        </w:trPr>
        <w:tc>
          <w:tcPr>
            <w:tcW w:w="1242" w:type="dxa"/>
            <w:vMerge/>
            <w:tcBorders>
              <w:left w:val="single" w:sz="4" w:space="0" w:color="auto"/>
              <w:right w:val="single" w:sz="4" w:space="0" w:color="auto"/>
            </w:tcBorders>
            <w:vAlign w:val="center"/>
            <w:hideMark/>
          </w:tcPr>
          <w:p w:rsidR="00306928" w:rsidRDefault="00306928" w:rsidP="00B80488">
            <w:pPr>
              <w:spacing w:after="0" w:line="240" w:lineRule="auto"/>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30692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hideMark/>
          </w:tcPr>
          <w:p w:rsidR="0030692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Times New Roman" w:hAnsi="Times New Roman"/>
                <w:iCs/>
                <w:sz w:val="24"/>
                <w:szCs w:val="24"/>
                <w:lang w:val="uk-UA" w:eastAsia="ru-RU"/>
              </w:rPr>
              <w:t>Підготовка до семінарського заняття 3</w:t>
            </w:r>
          </w:p>
        </w:tc>
        <w:tc>
          <w:tcPr>
            <w:tcW w:w="3831" w:type="dxa"/>
            <w:tcBorders>
              <w:top w:val="single" w:sz="4" w:space="0" w:color="auto"/>
              <w:left w:val="single" w:sz="4" w:space="0" w:color="auto"/>
              <w:right w:val="single" w:sz="4" w:space="0" w:color="auto"/>
            </w:tcBorders>
            <w:hideMark/>
          </w:tcPr>
          <w:p w:rsidR="0030692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iCs/>
                <w:color w:val="000000"/>
                <w:sz w:val="24"/>
                <w:szCs w:val="24"/>
                <w:lang w:val="uk-UA"/>
              </w:rPr>
              <w:t>Основне семінарське завдання 3</w:t>
            </w:r>
          </w:p>
        </w:tc>
        <w:tc>
          <w:tcPr>
            <w:tcW w:w="1917" w:type="dxa"/>
            <w:tcBorders>
              <w:top w:val="single" w:sz="4" w:space="0" w:color="auto"/>
              <w:left w:val="single" w:sz="4" w:space="0" w:color="auto"/>
              <w:right w:val="single" w:sz="4" w:space="0" w:color="auto"/>
            </w:tcBorders>
            <w:hideMark/>
          </w:tcPr>
          <w:p w:rsidR="0030692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1</w:t>
            </w:r>
          </w:p>
        </w:tc>
      </w:tr>
      <w:tr w:rsidR="00306928" w:rsidTr="00C560E7">
        <w:tc>
          <w:tcPr>
            <w:tcW w:w="1242" w:type="dxa"/>
            <w:vMerge/>
            <w:tcBorders>
              <w:left w:val="single" w:sz="4" w:space="0" w:color="auto"/>
              <w:bottom w:val="single" w:sz="4" w:space="0" w:color="auto"/>
              <w:right w:val="single" w:sz="4" w:space="0" w:color="auto"/>
            </w:tcBorders>
            <w:vAlign w:val="center"/>
            <w:hideMark/>
          </w:tcPr>
          <w:p w:rsidR="00306928" w:rsidRDefault="00306928" w:rsidP="00B80488">
            <w:pPr>
              <w:spacing w:after="0" w:line="240" w:lineRule="auto"/>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30692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tcPr>
          <w:p w:rsidR="00306928" w:rsidRDefault="00306928" w:rsidP="00B80488">
            <w:pPr>
              <w:spacing w:after="0" w:line="240" w:lineRule="auto"/>
              <w:jc w:val="center"/>
              <w:rPr>
                <w:rFonts w:ascii="Times New Roman" w:eastAsia="MS Mincho" w:hAnsi="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hideMark/>
          </w:tcPr>
          <w:p w:rsidR="0030692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Конспектування першоджерел</w:t>
            </w:r>
          </w:p>
        </w:tc>
        <w:tc>
          <w:tcPr>
            <w:tcW w:w="1917" w:type="dxa"/>
            <w:tcBorders>
              <w:top w:val="single" w:sz="4" w:space="0" w:color="auto"/>
              <w:left w:val="single" w:sz="4" w:space="0" w:color="auto"/>
              <w:bottom w:val="single" w:sz="4" w:space="0" w:color="auto"/>
              <w:right w:val="single" w:sz="4" w:space="0" w:color="auto"/>
            </w:tcBorders>
            <w:hideMark/>
          </w:tcPr>
          <w:p w:rsidR="0030692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1</w:t>
            </w:r>
          </w:p>
        </w:tc>
      </w:tr>
      <w:tr w:rsidR="0055736B" w:rsidTr="00C560E7">
        <w:tc>
          <w:tcPr>
            <w:tcW w:w="1242" w:type="dxa"/>
            <w:vMerge w:val="restart"/>
            <w:tcBorders>
              <w:top w:val="single" w:sz="4" w:space="0" w:color="auto"/>
              <w:left w:val="single" w:sz="4" w:space="0" w:color="auto"/>
              <w:right w:val="single" w:sz="4" w:space="0" w:color="auto"/>
            </w:tcBorders>
            <w:hideMark/>
          </w:tcPr>
          <w:p w:rsidR="0055736B" w:rsidRDefault="0055736B"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4</w:t>
            </w:r>
          </w:p>
        </w:tc>
        <w:tc>
          <w:tcPr>
            <w:tcW w:w="2268" w:type="dxa"/>
            <w:gridSpan w:val="2"/>
            <w:tcBorders>
              <w:top w:val="single" w:sz="4" w:space="0" w:color="auto"/>
              <w:left w:val="single" w:sz="4" w:space="0" w:color="auto"/>
              <w:bottom w:val="single" w:sz="4" w:space="0" w:color="auto"/>
              <w:right w:val="single" w:sz="4" w:space="0" w:color="auto"/>
            </w:tcBorders>
            <w:hideMark/>
          </w:tcPr>
          <w:p w:rsidR="0055736B" w:rsidRDefault="0055736B"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Лекція 4</w:t>
            </w:r>
          </w:p>
        </w:tc>
        <w:tc>
          <w:tcPr>
            <w:tcW w:w="4253" w:type="dxa"/>
            <w:tcBorders>
              <w:top w:val="single" w:sz="4" w:space="0" w:color="auto"/>
              <w:left w:val="single" w:sz="4" w:space="0" w:color="auto"/>
              <w:bottom w:val="single" w:sz="4" w:space="0" w:color="auto"/>
              <w:right w:val="single" w:sz="4" w:space="0" w:color="auto"/>
            </w:tcBorders>
            <w:hideMark/>
          </w:tcPr>
          <w:p w:rsidR="0055736B" w:rsidRDefault="0055736B" w:rsidP="00B80488">
            <w:pPr>
              <w:spacing w:after="0" w:line="240" w:lineRule="auto"/>
              <w:jc w:val="center"/>
              <w:rPr>
                <w:rFonts w:ascii="Times New Roman" w:eastAsia="MS Mincho" w:hAnsi="Times New Roman"/>
                <w:color w:val="000000"/>
                <w:sz w:val="24"/>
                <w:szCs w:val="24"/>
                <w:lang w:val="uk-UA"/>
              </w:rPr>
            </w:pPr>
            <w:r w:rsidRPr="0055736B">
              <w:rPr>
                <w:rFonts w:ascii="Times New Roman" w:eastAsia="MS Mincho" w:hAnsi="Times New Roman"/>
                <w:color w:val="000000"/>
                <w:sz w:val="24"/>
                <w:szCs w:val="24"/>
                <w:lang w:val="uk-UA"/>
              </w:rPr>
              <w:t>Когнітивні особливості дошкільного віку</w:t>
            </w:r>
          </w:p>
        </w:tc>
        <w:tc>
          <w:tcPr>
            <w:tcW w:w="3831" w:type="dxa"/>
            <w:tcBorders>
              <w:top w:val="single" w:sz="4" w:space="0" w:color="auto"/>
              <w:left w:val="single" w:sz="4" w:space="0" w:color="auto"/>
              <w:bottom w:val="single" w:sz="4" w:space="0" w:color="auto"/>
              <w:right w:val="single" w:sz="4" w:space="0" w:color="auto"/>
            </w:tcBorders>
          </w:tcPr>
          <w:p w:rsidR="0055736B" w:rsidRDefault="0055736B" w:rsidP="00B80488">
            <w:pPr>
              <w:spacing w:after="0" w:line="240" w:lineRule="auto"/>
              <w:jc w:val="center"/>
              <w:rPr>
                <w:rFonts w:ascii="Times New Roman" w:eastAsia="MS Mincho" w:hAnsi="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tcPr>
          <w:p w:rsidR="0055736B"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w:t>
            </w:r>
          </w:p>
        </w:tc>
      </w:tr>
      <w:tr w:rsidR="0055736B" w:rsidTr="00C560E7">
        <w:tc>
          <w:tcPr>
            <w:tcW w:w="1242" w:type="dxa"/>
            <w:vMerge/>
            <w:tcBorders>
              <w:left w:val="single" w:sz="4" w:space="0" w:color="auto"/>
              <w:right w:val="single" w:sz="4" w:space="0" w:color="auto"/>
            </w:tcBorders>
          </w:tcPr>
          <w:p w:rsidR="0055736B" w:rsidRDefault="0055736B" w:rsidP="00B80488">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tcPr>
          <w:p w:rsidR="0055736B" w:rsidRDefault="0055736B"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tcPr>
          <w:p w:rsidR="0055736B" w:rsidRPr="00C560E7" w:rsidRDefault="00C560E7"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Опанування матеріалу до семінару 4</w:t>
            </w:r>
          </w:p>
        </w:tc>
        <w:tc>
          <w:tcPr>
            <w:tcW w:w="3831" w:type="dxa"/>
            <w:tcBorders>
              <w:top w:val="single" w:sz="4" w:space="0" w:color="auto"/>
              <w:left w:val="single" w:sz="4" w:space="0" w:color="auto"/>
              <w:bottom w:val="single" w:sz="4" w:space="0" w:color="auto"/>
              <w:right w:val="single" w:sz="4" w:space="0" w:color="auto"/>
            </w:tcBorders>
          </w:tcPr>
          <w:p w:rsidR="0055736B" w:rsidRDefault="0055736B"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Конспектування першоджерел</w:t>
            </w:r>
          </w:p>
        </w:tc>
        <w:tc>
          <w:tcPr>
            <w:tcW w:w="1917" w:type="dxa"/>
            <w:tcBorders>
              <w:top w:val="single" w:sz="4" w:space="0" w:color="auto"/>
              <w:left w:val="single" w:sz="4" w:space="0" w:color="auto"/>
              <w:bottom w:val="single" w:sz="4" w:space="0" w:color="auto"/>
              <w:right w:val="single" w:sz="4" w:space="0" w:color="auto"/>
            </w:tcBorders>
          </w:tcPr>
          <w:p w:rsidR="0055736B" w:rsidRDefault="00C560E7"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4</w:t>
            </w:r>
          </w:p>
        </w:tc>
      </w:tr>
      <w:tr w:rsidR="0055736B" w:rsidTr="00C560E7">
        <w:tc>
          <w:tcPr>
            <w:tcW w:w="1242" w:type="dxa"/>
            <w:vMerge w:val="restart"/>
            <w:tcBorders>
              <w:top w:val="single" w:sz="4" w:space="0" w:color="auto"/>
              <w:left w:val="single" w:sz="4" w:space="0" w:color="auto"/>
              <w:right w:val="single" w:sz="4" w:space="0" w:color="auto"/>
            </w:tcBorders>
            <w:hideMark/>
          </w:tcPr>
          <w:p w:rsidR="0055736B" w:rsidRDefault="0055736B"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5</w:t>
            </w:r>
          </w:p>
        </w:tc>
        <w:tc>
          <w:tcPr>
            <w:tcW w:w="2268" w:type="dxa"/>
            <w:gridSpan w:val="2"/>
            <w:tcBorders>
              <w:top w:val="single" w:sz="4" w:space="0" w:color="auto"/>
              <w:left w:val="single" w:sz="4" w:space="0" w:color="auto"/>
              <w:bottom w:val="single" w:sz="4" w:space="0" w:color="auto"/>
              <w:right w:val="single" w:sz="4" w:space="0" w:color="auto"/>
            </w:tcBorders>
            <w:hideMark/>
          </w:tcPr>
          <w:p w:rsidR="0055736B" w:rsidRDefault="0055736B"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Лекція 5</w:t>
            </w:r>
          </w:p>
        </w:tc>
        <w:tc>
          <w:tcPr>
            <w:tcW w:w="4253" w:type="dxa"/>
            <w:tcBorders>
              <w:top w:val="single" w:sz="4" w:space="0" w:color="auto"/>
              <w:left w:val="single" w:sz="4" w:space="0" w:color="auto"/>
              <w:bottom w:val="single" w:sz="4" w:space="0" w:color="auto"/>
              <w:right w:val="single" w:sz="4" w:space="0" w:color="auto"/>
            </w:tcBorders>
            <w:hideMark/>
          </w:tcPr>
          <w:p w:rsidR="0055736B" w:rsidRDefault="0055736B" w:rsidP="00B80488">
            <w:pPr>
              <w:spacing w:after="0" w:line="240" w:lineRule="auto"/>
              <w:jc w:val="center"/>
              <w:rPr>
                <w:rFonts w:ascii="Times New Roman" w:eastAsia="MS Mincho" w:hAnsi="Times New Roman"/>
                <w:color w:val="000000"/>
                <w:sz w:val="24"/>
                <w:szCs w:val="24"/>
                <w:lang w:val="uk-UA"/>
              </w:rPr>
            </w:pPr>
            <w:r w:rsidRPr="0055736B">
              <w:rPr>
                <w:rFonts w:ascii="Times New Roman" w:eastAsia="MS Mincho" w:hAnsi="Times New Roman"/>
                <w:bCs/>
                <w:color w:val="000000"/>
                <w:sz w:val="24"/>
                <w:szCs w:val="24"/>
                <w:lang w:val="uk-UA"/>
              </w:rPr>
              <w:t xml:space="preserve">Афективна-мотиваційна сфера </w:t>
            </w:r>
            <w:r w:rsidRPr="0055736B">
              <w:rPr>
                <w:rFonts w:ascii="Times New Roman" w:eastAsia="MS Mincho" w:hAnsi="Times New Roman"/>
                <w:bCs/>
                <w:color w:val="000000"/>
                <w:sz w:val="24"/>
                <w:szCs w:val="24"/>
                <w:lang w:val="uk-UA"/>
              </w:rPr>
              <w:lastRenderedPageBreak/>
              <w:t>дошкільного віку</w:t>
            </w:r>
          </w:p>
        </w:tc>
        <w:tc>
          <w:tcPr>
            <w:tcW w:w="3831" w:type="dxa"/>
            <w:tcBorders>
              <w:top w:val="single" w:sz="4" w:space="0" w:color="auto"/>
              <w:left w:val="single" w:sz="4" w:space="0" w:color="auto"/>
              <w:bottom w:val="single" w:sz="4" w:space="0" w:color="auto"/>
              <w:right w:val="single" w:sz="4" w:space="0" w:color="auto"/>
            </w:tcBorders>
          </w:tcPr>
          <w:p w:rsidR="0055736B" w:rsidRDefault="0055736B" w:rsidP="00B80488">
            <w:pPr>
              <w:spacing w:after="0" w:line="240" w:lineRule="auto"/>
              <w:jc w:val="center"/>
              <w:rPr>
                <w:rFonts w:ascii="Times New Roman" w:eastAsia="MS Mincho" w:hAnsi="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tcPr>
          <w:p w:rsidR="0055736B"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w:t>
            </w:r>
          </w:p>
        </w:tc>
      </w:tr>
      <w:tr w:rsidR="0055736B" w:rsidTr="00C560E7">
        <w:tc>
          <w:tcPr>
            <w:tcW w:w="1242" w:type="dxa"/>
            <w:vMerge/>
            <w:tcBorders>
              <w:left w:val="single" w:sz="4" w:space="0" w:color="auto"/>
              <w:right w:val="single" w:sz="4" w:space="0" w:color="auto"/>
            </w:tcBorders>
          </w:tcPr>
          <w:p w:rsidR="0055736B" w:rsidRDefault="0055736B" w:rsidP="00B80488">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55736B" w:rsidRDefault="002A6A0F"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Семінар 5</w:t>
            </w:r>
          </w:p>
        </w:tc>
        <w:tc>
          <w:tcPr>
            <w:tcW w:w="4253" w:type="dxa"/>
            <w:tcBorders>
              <w:top w:val="single" w:sz="4" w:space="0" w:color="auto"/>
              <w:left w:val="single" w:sz="4" w:space="0" w:color="auto"/>
              <w:bottom w:val="single" w:sz="4" w:space="0" w:color="auto"/>
              <w:right w:val="single" w:sz="4" w:space="0" w:color="auto"/>
            </w:tcBorders>
            <w:hideMark/>
          </w:tcPr>
          <w:p w:rsidR="0055736B" w:rsidRDefault="0055736B" w:rsidP="00B80488">
            <w:pPr>
              <w:spacing w:after="0" w:line="240" w:lineRule="auto"/>
              <w:jc w:val="center"/>
              <w:rPr>
                <w:rFonts w:ascii="Times New Roman" w:eastAsia="MS Mincho" w:hAnsi="Times New Roman"/>
                <w:color w:val="000000"/>
                <w:sz w:val="24"/>
                <w:szCs w:val="24"/>
                <w:lang w:val="uk-UA"/>
              </w:rPr>
            </w:pPr>
            <w:r w:rsidRPr="0055736B">
              <w:rPr>
                <w:rFonts w:ascii="Times New Roman" w:eastAsia="MS Mincho" w:hAnsi="Times New Roman"/>
                <w:bCs/>
                <w:color w:val="000000"/>
                <w:sz w:val="24"/>
                <w:szCs w:val="24"/>
                <w:lang w:val="uk-UA"/>
              </w:rPr>
              <w:t>Афективна-мотиваційна сфера дошкільного віку</w:t>
            </w:r>
          </w:p>
        </w:tc>
        <w:tc>
          <w:tcPr>
            <w:tcW w:w="3831" w:type="dxa"/>
            <w:tcBorders>
              <w:top w:val="single" w:sz="4" w:space="0" w:color="auto"/>
              <w:left w:val="single" w:sz="4" w:space="0" w:color="auto"/>
              <w:bottom w:val="single" w:sz="4" w:space="0" w:color="auto"/>
              <w:right w:val="single" w:sz="4" w:space="0" w:color="auto"/>
            </w:tcBorders>
            <w:hideMark/>
          </w:tcPr>
          <w:p w:rsidR="0055736B" w:rsidRDefault="0055736B"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Інтерактивна робота в межах плану семінарського заняття</w:t>
            </w:r>
          </w:p>
        </w:tc>
        <w:tc>
          <w:tcPr>
            <w:tcW w:w="1917" w:type="dxa"/>
            <w:tcBorders>
              <w:top w:val="single" w:sz="4" w:space="0" w:color="auto"/>
              <w:left w:val="single" w:sz="4" w:space="0" w:color="auto"/>
              <w:bottom w:val="single" w:sz="4" w:space="0" w:color="auto"/>
              <w:right w:val="single" w:sz="4" w:space="0" w:color="auto"/>
            </w:tcBorders>
            <w:hideMark/>
          </w:tcPr>
          <w:p w:rsidR="0055736B" w:rsidRDefault="0055736B"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2</w:t>
            </w:r>
          </w:p>
        </w:tc>
      </w:tr>
      <w:tr w:rsidR="00306928" w:rsidTr="00C560E7">
        <w:trPr>
          <w:trHeight w:val="587"/>
        </w:trPr>
        <w:tc>
          <w:tcPr>
            <w:tcW w:w="1242" w:type="dxa"/>
            <w:vMerge/>
            <w:tcBorders>
              <w:left w:val="single" w:sz="4" w:space="0" w:color="auto"/>
              <w:right w:val="single" w:sz="4" w:space="0" w:color="auto"/>
            </w:tcBorders>
            <w:vAlign w:val="center"/>
            <w:hideMark/>
          </w:tcPr>
          <w:p w:rsidR="00306928" w:rsidRDefault="00306928" w:rsidP="00B80488">
            <w:pPr>
              <w:spacing w:after="0" w:line="240" w:lineRule="auto"/>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30692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hideMark/>
          </w:tcPr>
          <w:p w:rsidR="0030692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iCs/>
                <w:color w:val="000000"/>
                <w:sz w:val="24"/>
                <w:szCs w:val="24"/>
                <w:lang w:val="uk-UA"/>
              </w:rPr>
              <w:t>Підготовка до семінарського заняття 5</w:t>
            </w:r>
          </w:p>
        </w:tc>
        <w:tc>
          <w:tcPr>
            <w:tcW w:w="3831" w:type="dxa"/>
            <w:tcBorders>
              <w:top w:val="single" w:sz="4" w:space="0" w:color="auto"/>
              <w:left w:val="single" w:sz="4" w:space="0" w:color="auto"/>
              <w:right w:val="single" w:sz="4" w:space="0" w:color="auto"/>
            </w:tcBorders>
            <w:hideMark/>
          </w:tcPr>
          <w:p w:rsidR="0030692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iCs/>
                <w:color w:val="000000"/>
                <w:sz w:val="24"/>
                <w:szCs w:val="24"/>
                <w:lang w:val="uk-UA"/>
              </w:rPr>
              <w:t>Основне семінарське завдання 5</w:t>
            </w:r>
          </w:p>
          <w:p w:rsidR="00306928" w:rsidRDefault="00306928" w:rsidP="00C640F3">
            <w:pPr>
              <w:spacing w:after="0" w:line="240" w:lineRule="auto"/>
              <w:rPr>
                <w:rFonts w:ascii="Times New Roman" w:eastAsia="MS Mincho" w:hAnsi="Times New Roman"/>
                <w:color w:val="000000"/>
                <w:sz w:val="24"/>
                <w:szCs w:val="24"/>
                <w:lang w:val="uk-UA"/>
              </w:rPr>
            </w:pPr>
            <w:r>
              <w:rPr>
                <w:rFonts w:ascii="Times New Roman" w:eastAsia="MS Mincho" w:hAnsi="Times New Roman"/>
                <w:iCs/>
                <w:color w:val="000000"/>
                <w:sz w:val="24"/>
                <w:szCs w:val="24"/>
                <w:lang w:val="uk-UA"/>
              </w:rPr>
              <w:t xml:space="preserve">          </w:t>
            </w:r>
          </w:p>
        </w:tc>
        <w:tc>
          <w:tcPr>
            <w:tcW w:w="1917" w:type="dxa"/>
            <w:tcBorders>
              <w:top w:val="single" w:sz="4" w:space="0" w:color="auto"/>
              <w:left w:val="single" w:sz="4" w:space="0" w:color="auto"/>
              <w:right w:val="single" w:sz="4" w:space="0" w:color="auto"/>
            </w:tcBorders>
            <w:hideMark/>
          </w:tcPr>
          <w:p w:rsidR="0030692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1</w:t>
            </w:r>
          </w:p>
          <w:p w:rsidR="00306928" w:rsidRDefault="00306928" w:rsidP="00C640F3">
            <w:pPr>
              <w:spacing w:after="0" w:line="240" w:lineRule="auto"/>
              <w:jc w:val="center"/>
              <w:rPr>
                <w:rFonts w:ascii="Times New Roman" w:eastAsia="MS Mincho" w:hAnsi="Times New Roman"/>
                <w:color w:val="000000"/>
                <w:sz w:val="24"/>
                <w:szCs w:val="24"/>
                <w:lang w:val="uk-UA"/>
              </w:rPr>
            </w:pPr>
          </w:p>
        </w:tc>
      </w:tr>
      <w:tr w:rsidR="0055736B" w:rsidTr="00C560E7">
        <w:tc>
          <w:tcPr>
            <w:tcW w:w="1242" w:type="dxa"/>
            <w:vMerge/>
            <w:tcBorders>
              <w:left w:val="single" w:sz="4" w:space="0" w:color="auto"/>
              <w:right w:val="single" w:sz="4" w:space="0" w:color="auto"/>
            </w:tcBorders>
            <w:vAlign w:val="center"/>
            <w:hideMark/>
          </w:tcPr>
          <w:p w:rsidR="0055736B" w:rsidRDefault="0055736B" w:rsidP="00B80488">
            <w:pPr>
              <w:spacing w:after="0" w:line="240" w:lineRule="auto"/>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55736B" w:rsidRDefault="0055736B"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tcPr>
          <w:p w:rsidR="0055736B" w:rsidRDefault="0055736B" w:rsidP="00B80488">
            <w:pPr>
              <w:spacing w:after="0" w:line="240" w:lineRule="auto"/>
              <w:jc w:val="center"/>
              <w:rPr>
                <w:rFonts w:ascii="Times New Roman" w:eastAsia="MS Mincho" w:hAnsi="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hideMark/>
          </w:tcPr>
          <w:p w:rsidR="0055736B" w:rsidRDefault="0055736B"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Конспектування першоджерел</w:t>
            </w:r>
          </w:p>
        </w:tc>
        <w:tc>
          <w:tcPr>
            <w:tcW w:w="1917" w:type="dxa"/>
            <w:tcBorders>
              <w:top w:val="single" w:sz="4" w:space="0" w:color="auto"/>
              <w:left w:val="single" w:sz="4" w:space="0" w:color="auto"/>
              <w:bottom w:val="single" w:sz="4" w:space="0" w:color="auto"/>
              <w:right w:val="single" w:sz="4" w:space="0" w:color="auto"/>
            </w:tcBorders>
            <w:hideMark/>
          </w:tcPr>
          <w:p w:rsidR="0055736B" w:rsidRDefault="0055736B"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1</w:t>
            </w:r>
          </w:p>
        </w:tc>
      </w:tr>
      <w:tr w:rsidR="0055736B" w:rsidTr="00C560E7">
        <w:tc>
          <w:tcPr>
            <w:tcW w:w="1242" w:type="dxa"/>
            <w:vMerge w:val="restart"/>
            <w:tcBorders>
              <w:left w:val="single" w:sz="4" w:space="0" w:color="auto"/>
              <w:right w:val="single" w:sz="4" w:space="0" w:color="auto"/>
            </w:tcBorders>
          </w:tcPr>
          <w:p w:rsidR="0055736B" w:rsidRDefault="0055736B"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6</w:t>
            </w:r>
          </w:p>
        </w:tc>
        <w:tc>
          <w:tcPr>
            <w:tcW w:w="2268" w:type="dxa"/>
            <w:gridSpan w:val="2"/>
            <w:tcBorders>
              <w:top w:val="single" w:sz="4" w:space="0" w:color="auto"/>
              <w:left w:val="single" w:sz="4" w:space="0" w:color="auto"/>
              <w:bottom w:val="single" w:sz="4" w:space="0" w:color="auto"/>
              <w:right w:val="single" w:sz="4" w:space="0" w:color="auto"/>
            </w:tcBorders>
          </w:tcPr>
          <w:p w:rsidR="0055736B" w:rsidRDefault="0055736B"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Лекція 6</w:t>
            </w:r>
          </w:p>
        </w:tc>
        <w:tc>
          <w:tcPr>
            <w:tcW w:w="4253" w:type="dxa"/>
            <w:tcBorders>
              <w:top w:val="single" w:sz="4" w:space="0" w:color="auto"/>
              <w:left w:val="single" w:sz="4" w:space="0" w:color="auto"/>
              <w:bottom w:val="single" w:sz="4" w:space="0" w:color="auto"/>
              <w:right w:val="single" w:sz="4" w:space="0" w:color="auto"/>
            </w:tcBorders>
          </w:tcPr>
          <w:p w:rsidR="0055736B" w:rsidRDefault="0055736B" w:rsidP="00B80488">
            <w:pPr>
              <w:spacing w:after="0" w:line="240" w:lineRule="auto"/>
              <w:jc w:val="center"/>
              <w:rPr>
                <w:rFonts w:ascii="Times New Roman" w:eastAsia="MS Mincho" w:hAnsi="Times New Roman"/>
                <w:color w:val="000000"/>
                <w:sz w:val="24"/>
                <w:szCs w:val="24"/>
                <w:lang w:val="uk-UA"/>
              </w:rPr>
            </w:pPr>
            <w:r w:rsidRPr="0055736B">
              <w:rPr>
                <w:rFonts w:ascii="Times New Roman" w:eastAsia="MS Mincho" w:hAnsi="Times New Roman"/>
                <w:color w:val="000000"/>
                <w:sz w:val="24"/>
                <w:szCs w:val="24"/>
                <w:lang w:val="uk-UA"/>
              </w:rPr>
              <w:t>Психологічна готовність дитини до школи</w:t>
            </w:r>
          </w:p>
        </w:tc>
        <w:tc>
          <w:tcPr>
            <w:tcW w:w="3831" w:type="dxa"/>
            <w:tcBorders>
              <w:top w:val="single" w:sz="4" w:space="0" w:color="auto"/>
              <w:left w:val="single" w:sz="4" w:space="0" w:color="auto"/>
              <w:bottom w:val="single" w:sz="4" w:space="0" w:color="auto"/>
              <w:right w:val="single" w:sz="4" w:space="0" w:color="auto"/>
            </w:tcBorders>
          </w:tcPr>
          <w:p w:rsidR="0055736B" w:rsidRDefault="0055736B" w:rsidP="00B80488">
            <w:pPr>
              <w:spacing w:after="0" w:line="240" w:lineRule="auto"/>
              <w:jc w:val="center"/>
              <w:rPr>
                <w:rFonts w:ascii="Times New Roman" w:eastAsia="MS Mincho" w:hAnsi="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tcPr>
          <w:p w:rsidR="0055736B"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w:t>
            </w:r>
          </w:p>
        </w:tc>
      </w:tr>
      <w:tr w:rsidR="0055736B" w:rsidTr="00C560E7">
        <w:tc>
          <w:tcPr>
            <w:tcW w:w="1242" w:type="dxa"/>
            <w:vMerge/>
            <w:tcBorders>
              <w:left w:val="single" w:sz="4" w:space="0" w:color="auto"/>
              <w:right w:val="single" w:sz="4" w:space="0" w:color="auto"/>
            </w:tcBorders>
          </w:tcPr>
          <w:p w:rsidR="0055736B" w:rsidRDefault="0055736B" w:rsidP="00B80488">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tcPr>
          <w:p w:rsidR="0055736B" w:rsidRPr="0055736B" w:rsidRDefault="0055736B" w:rsidP="00B80488">
            <w:pPr>
              <w:spacing w:after="0" w:line="240" w:lineRule="auto"/>
              <w:jc w:val="center"/>
              <w:rPr>
                <w:rFonts w:ascii="Times New Roman" w:eastAsia="MS Mincho" w:hAnsi="Times New Roman"/>
                <w:color w:val="000000"/>
                <w:sz w:val="24"/>
                <w:szCs w:val="24"/>
                <w:lang w:val="uk-UA"/>
              </w:rPr>
            </w:pPr>
            <w:r w:rsidRPr="0055736B">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tcPr>
          <w:p w:rsidR="0055736B" w:rsidRDefault="00C560E7" w:rsidP="00B80488">
            <w:pPr>
              <w:spacing w:after="0" w:line="240" w:lineRule="auto"/>
              <w:jc w:val="center"/>
              <w:rPr>
                <w:rFonts w:ascii="Times New Roman" w:eastAsia="MS Mincho" w:hAnsi="Times New Roman"/>
                <w:color w:val="000000"/>
                <w:sz w:val="24"/>
                <w:szCs w:val="24"/>
                <w:lang w:val="uk-UA"/>
              </w:rPr>
            </w:pPr>
            <w:r w:rsidRPr="00C560E7">
              <w:rPr>
                <w:rFonts w:ascii="Times New Roman" w:eastAsia="MS Mincho" w:hAnsi="Times New Roman"/>
                <w:color w:val="000000"/>
                <w:sz w:val="24"/>
                <w:szCs w:val="24"/>
                <w:lang w:val="uk-UA"/>
              </w:rPr>
              <w:t xml:space="preserve">Опанування матеріалу до </w:t>
            </w:r>
            <w:r>
              <w:rPr>
                <w:rFonts w:ascii="Times New Roman" w:eastAsia="MS Mincho" w:hAnsi="Times New Roman"/>
                <w:color w:val="000000"/>
                <w:sz w:val="24"/>
                <w:szCs w:val="24"/>
                <w:lang w:val="uk-UA"/>
              </w:rPr>
              <w:t>семінару 6</w:t>
            </w:r>
          </w:p>
        </w:tc>
        <w:tc>
          <w:tcPr>
            <w:tcW w:w="3831" w:type="dxa"/>
            <w:tcBorders>
              <w:top w:val="single" w:sz="4" w:space="0" w:color="auto"/>
              <w:left w:val="single" w:sz="4" w:space="0" w:color="auto"/>
              <w:bottom w:val="single" w:sz="4" w:space="0" w:color="auto"/>
              <w:right w:val="single" w:sz="4" w:space="0" w:color="auto"/>
            </w:tcBorders>
          </w:tcPr>
          <w:p w:rsidR="0055736B" w:rsidRDefault="00306928" w:rsidP="00B80488">
            <w:pPr>
              <w:spacing w:after="0" w:line="240" w:lineRule="auto"/>
              <w:jc w:val="center"/>
              <w:rPr>
                <w:rFonts w:ascii="Times New Roman" w:eastAsia="MS Mincho" w:hAnsi="Times New Roman"/>
                <w:color w:val="000000"/>
                <w:sz w:val="24"/>
                <w:szCs w:val="24"/>
                <w:lang w:val="uk-UA"/>
              </w:rPr>
            </w:pPr>
            <w:r w:rsidRPr="00306928">
              <w:rPr>
                <w:rFonts w:ascii="Times New Roman" w:eastAsia="MS Mincho" w:hAnsi="Times New Roman"/>
                <w:color w:val="000000"/>
                <w:sz w:val="24"/>
                <w:szCs w:val="24"/>
                <w:lang w:val="uk-UA"/>
              </w:rPr>
              <w:t>Конспектування першоджерел</w:t>
            </w:r>
          </w:p>
        </w:tc>
        <w:tc>
          <w:tcPr>
            <w:tcW w:w="1917" w:type="dxa"/>
            <w:tcBorders>
              <w:top w:val="single" w:sz="4" w:space="0" w:color="auto"/>
              <w:left w:val="single" w:sz="4" w:space="0" w:color="auto"/>
              <w:bottom w:val="single" w:sz="4" w:space="0" w:color="auto"/>
              <w:right w:val="single" w:sz="4" w:space="0" w:color="auto"/>
            </w:tcBorders>
          </w:tcPr>
          <w:p w:rsidR="0055736B" w:rsidRDefault="00C560E7"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4</w:t>
            </w:r>
          </w:p>
        </w:tc>
      </w:tr>
      <w:tr w:rsidR="00B80488" w:rsidTr="00C560E7">
        <w:tc>
          <w:tcPr>
            <w:tcW w:w="1242" w:type="dxa"/>
            <w:tcBorders>
              <w:top w:val="single" w:sz="4" w:space="0" w:color="auto"/>
              <w:left w:val="single" w:sz="4" w:space="0" w:color="auto"/>
              <w:bottom w:val="single" w:sz="4" w:space="0" w:color="auto"/>
              <w:right w:val="single" w:sz="4" w:space="0" w:color="auto"/>
            </w:tcBorders>
          </w:tcPr>
          <w:p w:rsidR="00B80488" w:rsidRDefault="00B80488" w:rsidP="00B80488">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B80488" w:rsidRDefault="00B80488" w:rsidP="00B80488">
            <w:pPr>
              <w:spacing w:after="0" w:line="240" w:lineRule="auto"/>
              <w:jc w:val="center"/>
              <w:rPr>
                <w:rFonts w:ascii="Times New Roman" w:eastAsia="MS Mincho" w:hAnsi="Times New Roman"/>
                <w:b/>
                <w:color w:val="000000"/>
                <w:sz w:val="24"/>
                <w:szCs w:val="24"/>
                <w:lang w:val="uk-UA"/>
              </w:rPr>
            </w:pPr>
            <w:r>
              <w:rPr>
                <w:rFonts w:ascii="Times New Roman" w:eastAsia="MS Mincho" w:hAnsi="Times New Roman"/>
                <w:b/>
                <w:color w:val="000000"/>
                <w:sz w:val="24"/>
                <w:szCs w:val="24"/>
                <w:lang w:val="uk-UA"/>
              </w:rPr>
              <w:t>Атестація 1</w:t>
            </w:r>
          </w:p>
        </w:tc>
        <w:tc>
          <w:tcPr>
            <w:tcW w:w="4253" w:type="dxa"/>
            <w:tcBorders>
              <w:top w:val="single" w:sz="4" w:space="0" w:color="auto"/>
              <w:left w:val="single" w:sz="4" w:space="0" w:color="auto"/>
              <w:bottom w:val="single" w:sz="4" w:space="0" w:color="auto"/>
              <w:right w:val="single" w:sz="4" w:space="0" w:color="auto"/>
            </w:tcBorders>
          </w:tcPr>
          <w:p w:rsidR="00B80488" w:rsidRDefault="00B80488" w:rsidP="00B80488">
            <w:pPr>
              <w:spacing w:after="0" w:line="240" w:lineRule="auto"/>
              <w:jc w:val="center"/>
              <w:rPr>
                <w:rFonts w:ascii="Times New Roman" w:eastAsia="MS Mincho" w:hAnsi="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hideMark/>
          </w:tcPr>
          <w:p w:rsidR="00B80488" w:rsidRDefault="00B8048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Модульний контроль 1: тест</w:t>
            </w:r>
          </w:p>
        </w:tc>
        <w:tc>
          <w:tcPr>
            <w:tcW w:w="1917" w:type="dxa"/>
            <w:tcBorders>
              <w:top w:val="single" w:sz="4" w:space="0" w:color="auto"/>
              <w:left w:val="single" w:sz="4" w:space="0" w:color="auto"/>
              <w:bottom w:val="single" w:sz="4" w:space="0" w:color="auto"/>
              <w:right w:val="single" w:sz="4" w:space="0" w:color="auto"/>
            </w:tcBorders>
            <w:hideMark/>
          </w:tcPr>
          <w:p w:rsidR="00B8048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6</w:t>
            </w:r>
          </w:p>
        </w:tc>
      </w:tr>
      <w:tr w:rsidR="005C2102" w:rsidTr="00C560E7">
        <w:tc>
          <w:tcPr>
            <w:tcW w:w="1242" w:type="dxa"/>
            <w:vMerge w:val="restart"/>
            <w:tcBorders>
              <w:top w:val="single" w:sz="4" w:space="0" w:color="auto"/>
              <w:left w:val="single" w:sz="4" w:space="0" w:color="auto"/>
              <w:right w:val="single" w:sz="4" w:space="0" w:color="auto"/>
            </w:tcBorders>
            <w:hideMark/>
          </w:tcPr>
          <w:p w:rsidR="005C2102" w:rsidRDefault="005C2102"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7</w:t>
            </w:r>
          </w:p>
        </w:tc>
        <w:tc>
          <w:tcPr>
            <w:tcW w:w="2268" w:type="dxa"/>
            <w:gridSpan w:val="2"/>
            <w:tcBorders>
              <w:top w:val="single" w:sz="4" w:space="0" w:color="auto"/>
              <w:left w:val="single" w:sz="4" w:space="0" w:color="auto"/>
              <w:bottom w:val="single" w:sz="4" w:space="0" w:color="auto"/>
              <w:right w:val="single" w:sz="4" w:space="0" w:color="auto"/>
            </w:tcBorders>
            <w:hideMark/>
          </w:tcPr>
          <w:p w:rsidR="005C2102" w:rsidRDefault="005C2102"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Лекція 7</w:t>
            </w:r>
          </w:p>
        </w:tc>
        <w:tc>
          <w:tcPr>
            <w:tcW w:w="4253" w:type="dxa"/>
            <w:tcBorders>
              <w:top w:val="single" w:sz="4" w:space="0" w:color="auto"/>
              <w:left w:val="single" w:sz="4" w:space="0" w:color="auto"/>
              <w:bottom w:val="single" w:sz="4" w:space="0" w:color="auto"/>
              <w:right w:val="single" w:sz="4" w:space="0" w:color="auto"/>
            </w:tcBorders>
            <w:hideMark/>
          </w:tcPr>
          <w:p w:rsidR="005C2102" w:rsidRPr="005C2102" w:rsidRDefault="005C2102" w:rsidP="005C2102">
            <w:pPr>
              <w:spacing w:after="0" w:line="240" w:lineRule="auto"/>
              <w:jc w:val="center"/>
              <w:rPr>
                <w:rFonts w:ascii="Times New Roman" w:eastAsia="MS Mincho" w:hAnsi="Times New Roman"/>
                <w:i/>
                <w:color w:val="000000"/>
                <w:sz w:val="24"/>
                <w:szCs w:val="24"/>
                <w:lang w:val="uk-UA"/>
              </w:rPr>
            </w:pPr>
            <w:r w:rsidRPr="005C2102">
              <w:rPr>
                <w:rFonts w:ascii="Times New Roman" w:eastAsia="MS Mincho" w:hAnsi="Times New Roman"/>
                <w:bCs/>
                <w:color w:val="000000"/>
                <w:sz w:val="24"/>
                <w:szCs w:val="24"/>
                <w:lang w:val="uk-UA"/>
              </w:rPr>
              <w:t>Когнітивний розвиток</w:t>
            </w:r>
            <w:r w:rsidRPr="005C2102">
              <w:rPr>
                <w:rFonts w:ascii="Times New Roman" w:eastAsia="MS Mincho" w:hAnsi="Times New Roman"/>
                <w:color w:val="000000"/>
                <w:sz w:val="24"/>
                <w:szCs w:val="24"/>
                <w:lang w:val="uk-UA"/>
              </w:rPr>
              <w:t xml:space="preserve"> дитини раннього шкільного віку</w:t>
            </w:r>
          </w:p>
          <w:p w:rsidR="005C2102" w:rsidRDefault="005C2102" w:rsidP="00B80488">
            <w:pPr>
              <w:spacing w:after="0" w:line="240" w:lineRule="auto"/>
              <w:jc w:val="center"/>
              <w:rPr>
                <w:rFonts w:ascii="Times New Roman" w:eastAsia="MS Mincho" w:hAnsi="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tcPr>
          <w:p w:rsidR="005C2102" w:rsidRDefault="005C2102" w:rsidP="00B80488">
            <w:pPr>
              <w:spacing w:after="0" w:line="240" w:lineRule="auto"/>
              <w:jc w:val="center"/>
              <w:rPr>
                <w:rFonts w:ascii="Times New Roman" w:eastAsia="MS Mincho" w:hAnsi="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tcPr>
          <w:p w:rsidR="005C2102"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w:t>
            </w:r>
          </w:p>
        </w:tc>
      </w:tr>
      <w:tr w:rsidR="005C2102" w:rsidTr="00C560E7">
        <w:tc>
          <w:tcPr>
            <w:tcW w:w="1242" w:type="dxa"/>
            <w:vMerge/>
            <w:tcBorders>
              <w:left w:val="single" w:sz="4" w:space="0" w:color="auto"/>
              <w:right w:val="single" w:sz="4" w:space="0" w:color="auto"/>
            </w:tcBorders>
          </w:tcPr>
          <w:p w:rsidR="005C2102" w:rsidRDefault="005C2102" w:rsidP="00B80488">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tcPr>
          <w:p w:rsidR="005C2102" w:rsidRDefault="005C2102"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Семінар 7</w:t>
            </w:r>
          </w:p>
        </w:tc>
        <w:tc>
          <w:tcPr>
            <w:tcW w:w="4253" w:type="dxa"/>
            <w:tcBorders>
              <w:top w:val="single" w:sz="4" w:space="0" w:color="auto"/>
              <w:left w:val="single" w:sz="4" w:space="0" w:color="auto"/>
              <w:bottom w:val="single" w:sz="4" w:space="0" w:color="auto"/>
              <w:right w:val="single" w:sz="4" w:space="0" w:color="auto"/>
            </w:tcBorders>
          </w:tcPr>
          <w:p w:rsidR="005C2102" w:rsidRDefault="005C2102" w:rsidP="00B80488">
            <w:pPr>
              <w:spacing w:after="0" w:line="240" w:lineRule="auto"/>
              <w:jc w:val="center"/>
              <w:rPr>
                <w:rFonts w:ascii="Times New Roman" w:eastAsia="MS Mincho" w:hAnsi="Times New Roman"/>
                <w:color w:val="000000"/>
                <w:sz w:val="24"/>
                <w:szCs w:val="24"/>
                <w:lang w:val="uk-UA"/>
              </w:rPr>
            </w:pPr>
            <w:r w:rsidRPr="005C2102">
              <w:rPr>
                <w:rFonts w:ascii="Times New Roman" w:eastAsia="MS Mincho" w:hAnsi="Times New Roman"/>
                <w:color w:val="000000"/>
                <w:sz w:val="24"/>
                <w:szCs w:val="24"/>
                <w:lang w:val="uk-UA"/>
              </w:rPr>
              <w:t>Когнітивний розвиток дитини раннього шкільного віку</w:t>
            </w:r>
          </w:p>
        </w:tc>
        <w:tc>
          <w:tcPr>
            <w:tcW w:w="3831" w:type="dxa"/>
            <w:tcBorders>
              <w:top w:val="single" w:sz="4" w:space="0" w:color="auto"/>
              <w:left w:val="single" w:sz="4" w:space="0" w:color="auto"/>
              <w:bottom w:val="single" w:sz="4" w:space="0" w:color="auto"/>
              <w:right w:val="single" w:sz="4" w:space="0" w:color="auto"/>
            </w:tcBorders>
          </w:tcPr>
          <w:p w:rsidR="005C2102" w:rsidRDefault="005C2102" w:rsidP="00B80488">
            <w:pPr>
              <w:spacing w:after="0" w:line="240" w:lineRule="auto"/>
              <w:jc w:val="center"/>
              <w:rPr>
                <w:rFonts w:ascii="Times New Roman" w:eastAsia="MS Mincho" w:hAnsi="Times New Roman"/>
                <w:color w:val="000000"/>
                <w:sz w:val="24"/>
                <w:szCs w:val="24"/>
                <w:lang w:val="uk-UA"/>
              </w:rPr>
            </w:pPr>
            <w:r w:rsidRPr="00FD620D">
              <w:rPr>
                <w:rFonts w:ascii="Times New Roman" w:eastAsia="MS Mincho" w:hAnsi="Times New Roman"/>
                <w:color w:val="000000"/>
                <w:sz w:val="24"/>
                <w:szCs w:val="24"/>
                <w:lang w:val="uk-UA"/>
              </w:rPr>
              <w:t>Інтерактивна робота в межах плану семінарського заняття</w:t>
            </w:r>
          </w:p>
        </w:tc>
        <w:tc>
          <w:tcPr>
            <w:tcW w:w="1917" w:type="dxa"/>
            <w:tcBorders>
              <w:top w:val="single" w:sz="4" w:space="0" w:color="auto"/>
              <w:left w:val="single" w:sz="4" w:space="0" w:color="auto"/>
              <w:bottom w:val="single" w:sz="4" w:space="0" w:color="auto"/>
              <w:right w:val="single" w:sz="4" w:space="0" w:color="auto"/>
            </w:tcBorders>
          </w:tcPr>
          <w:p w:rsidR="005C2102" w:rsidRDefault="005C2102"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2</w:t>
            </w:r>
          </w:p>
        </w:tc>
      </w:tr>
      <w:tr w:rsidR="00306928" w:rsidTr="00C560E7">
        <w:trPr>
          <w:trHeight w:val="596"/>
        </w:trPr>
        <w:tc>
          <w:tcPr>
            <w:tcW w:w="1242" w:type="dxa"/>
            <w:vMerge/>
            <w:tcBorders>
              <w:left w:val="single" w:sz="4" w:space="0" w:color="auto"/>
              <w:right w:val="single" w:sz="4" w:space="0" w:color="auto"/>
            </w:tcBorders>
          </w:tcPr>
          <w:p w:rsidR="00306928" w:rsidRDefault="00306928" w:rsidP="00B80488">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right w:val="single" w:sz="4" w:space="0" w:color="auto"/>
            </w:tcBorders>
          </w:tcPr>
          <w:p w:rsidR="0030692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right w:val="single" w:sz="4" w:space="0" w:color="auto"/>
            </w:tcBorders>
          </w:tcPr>
          <w:p w:rsidR="00306928" w:rsidRDefault="00306928" w:rsidP="00B80488">
            <w:pPr>
              <w:spacing w:after="0" w:line="240" w:lineRule="auto"/>
              <w:jc w:val="center"/>
              <w:rPr>
                <w:rFonts w:ascii="Times New Roman" w:eastAsia="MS Mincho" w:hAnsi="Times New Roman"/>
                <w:color w:val="000000"/>
                <w:sz w:val="24"/>
                <w:szCs w:val="24"/>
                <w:lang w:val="uk-UA"/>
              </w:rPr>
            </w:pPr>
            <w:r w:rsidRPr="00CE53FF">
              <w:rPr>
                <w:rFonts w:ascii="Times New Roman" w:eastAsia="MS Mincho" w:hAnsi="Times New Roman"/>
                <w:iCs/>
                <w:color w:val="000000"/>
                <w:sz w:val="24"/>
                <w:szCs w:val="24"/>
                <w:lang w:val="uk-UA"/>
              </w:rPr>
              <w:t>Підготовка до семінарського заняття</w:t>
            </w:r>
          </w:p>
        </w:tc>
        <w:tc>
          <w:tcPr>
            <w:tcW w:w="3831" w:type="dxa"/>
            <w:tcBorders>
              <w:top w:val="single" w:sz="4" w:space="0" w:color="auto"/>
              <w:left w:val="single" w:sz="4" w:space="0" w:color="auto"/>
              <w:right w:val="single" w:sz="4" w:space="0" w:color="auto"/>
            </w:tcBorders>
          </w:tcPr>
          <w:p w:rsidR="0030692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Основне семінарське завдання 7</w:t>
            </w:r>
          </w:p>
          <w:p w:rsidR="00306928" w:rsidRDefault="00306928" w:rsidP="00C640F3">
            <w:pPr>
              <w:spacing w:after="0" w:line="240" w:lineRule="auto"/>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 xml:space="preserve"> </w:t>
            </w:r>
          </w:p>
        </w:tc>
        <w:tc>
          <w:tcPr>
            <w:tcW w:w="1917" w:type="dxa"/>
            <w:tcBorders>
              <w:top w:val="single" w:sz="4" w:space="0" w:color="auto"/>
              <w:left w:val="single" w:sz="4" w:space="0" w:color="auto"/>
              <w:right w:val="single" w:sz="4" w:space="0" w:color="auto"/>
            </w:tcBorders>
          </w:tcPr>
          <w:p w:rsidR="0030692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1</w:t>
            </w:r>
          </w:p>
        </w:tc>
      </w:tr>
      <w:tr w:rsidR="005C2102" w:rsidTr="00C560E7">
        <w:tc>
          <w:tcPr>
            <w:tcW w:w="1242" w:type="dxa"/>
            <w:vMerge/>
            <w:tcBorders>
              <w:left w:val="single" w:sz="4" w:space="0" w:color="auto"/>
              <w:right w:val="single" w:sz="4" w:space="0" w:color="auto"/>
            </w:tcBorders>
          </w:tcPr>
          <w:p w:rsidR="005C2102" w:rsidRDefault="005C2102" w:rsidP="00B80488">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5C2102" w:rsidRDefault="005C2102"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tcPr>
          <w:p w:rsidR="005C2102" w:rsidRDefault="005C2102" w:rsidP="00B80488">
            <w:pPr>
              <w:spacing w:after="0" w:line="240" w:lineRule="auto"/>
              <w:jc w:val="center"/>
              <w:rPr>
                <w:rFonts w:ascii="Times New Roman" w:eastAsia="MS Mincho" w:hAnsi="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hideMark/>
          </w:tcPr>
          <w:p w:rsidR="005C2102" w:rsidRDefault="005C2102"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Конспектування першоджерел</w:t>
            </w:r>
          </w:p>
        </w:tc>
        <w:tc>
          <w:tcPr>
            <w:tcW w:w="1917" w:type="dxa"/>
            <w:tcBorders>
              <w:top w:val="single" w:sz="4" w:space="0" w:color="auto"/>
              <w:left w:val="single" w:sz="4" w:space="0" w:color="auto"/>
              <w:bottom w:val="single" w:sz="4" w:space="0" w:color="auto"/>
              <w:right w:val="single" w:sz="4" w:space="0" w:color="auto"/>
            </w:tcBorders>
            <w:hideMark/>
          </w:tcPr>
          <w:p w:rsidR="005C2102" w:rsidRDefault="005C2102"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1</w:t>
            </w:r>
          </w:p>
        </w:tc>
      </w:tr>
      <w:tr w:rsidR="002A6A0F" w:rsidTr="00C560E7">
        <w:tc>
          <w:tcPr>
            <w:tcW w:w="1242" w:type="dxa"/>
            <w:vMerge w:val="restart"/>
            <w:tcBorders>
              <w:top w:val="single" w:sz="4" w:space="0" w:color="auto"/>
              <w:left w:val="single" w:sz="4" w:space="0" w:color="auto"/>
              <w:right w:val="single" w:sz="4" w:space="0" w:color="auto"/>
            </w:tcBorders>
            <w:hideMark/>
          </w:tcPr>
          <w:p w:rsidR="002A6A0F" w:rsidRDefault="002A6A0F"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8</w:t>
            </w:r>
          </w:p>
        </w:tc>
        <w:tc>
          <w:tcPr>
            <w:tcW w:w="2268" w:type="dxa"/>
            <w:gridSpan w:val="2"/>
            <w:tcBorders>
              <w:top w:val="single" w:sz="4" w:space="0" w:color="auto"/>
              <w:left w:val="single" w:sz="4" w:space="0" w:color="auto"/>
              <w:bottom w:val="single" w:sz="4" w:space="0" w:color="auto"/>
              <w:right w:val="single" w:sz="4" w:space="0" w:color="auto"/>
            </w:tcBorders>
            <w:hideMark/>
          </w:tcPr>
          <w:p w:rsidR="002A6A0F" w:rsidRDefault="002A6A0F"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Лекція 8</w:t>
            </w:r>
          </w:p>
        </w:tc>
        <w:tc>
          <w:tcPr>
            <w:tcW w:w="4253" w:type="dxa"/>
            <w:tcBorders>
              <w:top w:val="single" w:sz="4" w:space="0" w:color="auto"/>
              <w:left w:val="single" w:sz="4" w:space="0" w:color="auto"/>
              <w:bottom w:val="single" w:sz="4" w:space="0" w:color="auto"/>
              <w:right w:val="single" w:sz="4" w:space="0" w:color="auto"/>
            </w:tcBorders>
          </w:tcPr>
          <w:p w:rsidR="002A6A0F" w:rsidRDefault="002A6A0F" w:rsidP="00B80488">
            <w:pPr>
              <w:spacing w:after="0" w:line="240" w:lineRule="auto"/>
              <w:jc w:val="center"/>
              <w:rPr>
                <w:rFonts w:ascii="Times New Roman" w:eastAsia="MS Mincho" w:hAnsi="Times New Roman"/>
                <w:color w:val="000000"/>
                <w:sz w:val="24"/>
                <w:szCs w:val="24"/>
                <w:lang w:val="uk-UA"/>
              </w:rPr>
            </w:pPr>
            <w:r w:rsidRPr="005C2102">
              <w:rPr>
                <w:rFonts w:ascii="Times New Roman" w:eastAsia="MS Mincho" w:hAnsi="Times New Roman"/>
                <w:color w:val="000000"/>
                <w:sz w:val="24"/>
                <w:szCs w:val="24"/>
                <w:lang w:val="uk-UA"/>
              </w:rPr>
              <w:t xml:space="preserve">Афективна сфера дитини раннього шкільного віку </w:t>
            </w:r>
          </w:p>
        </w:tc>
        <w:tc>
          <w:tcPr>
            <w:tcW w:w="3831" w:type="dxa"/>
            <w:tcBorders>
              <w:top w:val="single" w:sz="4" w:space="0" w:color="auto"/>
              <w:left w:val="single" w:sz="4" w:space="0" w:color="auto"/>
              <w:bottom w:val="single" w:sz="4" w:space="0" w:color="auto"/>
              <w:right w:val="single" w:sz="4" w:space="0" w:color="auto"/>
            </w:tcBorders>
          </w:tcPr>
          <w:p w:rsidR="002A6A0F" w:rsidRDefault="002A6A0F" w:rsidP="00B80488">
            <w:pPr>
              <w:spacing w:after="0" w:line="240" w:lineRule="auto"/>
              <w:jc w:val="center"/>
              <w:rPr>
                <w:rFonts w:ascii="Times New Roman" w:eastAsia="MS Mincho" w:hAnsi="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tcPr>
          <w:p w:rsidR="002A6A0F"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w:t>
            </w:r>
          </w:p>
        </w:tc>
      </w:tr>
      <w:tr w:rsidR="002A6A0F" w:rsidTr="00C560E7">
        <w:tc>
          <w:tcPr>
            <w:tcW w:w="1242" w:type="dxa"/>
            <w:vMerge/>
            <w:tcBorders>
              <w:left w:val="single" w:sz="4" w:space="0" w:color="auto"/>
              <w:bottom w:val="single" w:sz="4" w:space="0" w:color="auto"/>
              <w:right w:val="single" w:sz="4" w:space="0" w:color="auto"/>
            </w:tcBorders>
            <w:vAlign w:val="center"/>
            <w:hideMark/>
          </w:tcPr>
          <w:p w:rsidR="002A6A0F" w:rsidRDefault="002A6A0F" w:rsidP="00B80488">
            <w:pPr>
              <w:spacing w:after="0" w:line="240" w:lineRule="auto"/>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2A6A0F" w:rsidRDefault="002A6A0F"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tcPr>
          <w:p w:rsidR="002A6A0F" w:rsidRDefault="00C560E7" w:rsidP="00B80488">
            <w:pPr>
              <w:spacing w:after="0" w:line="240" w:lineRule="auto"/>
              <w:jc w:val="center"/>
              <w:rPr>
                <w:rFonts w:ascii="Times New Roman" w:eastAsia="MS Mincho" w:hAnsi="Times New Roman"/>
                <w:color w:val="000000"/>
                <w:sz w:val="24"/>
                <w:szCs w:val="24"/>
                <w:lang w:val="uk-UA"/>
              </w:rPr>
            </w:pPr>
            <w:r w:rsidRPr="00C560E7">
              <w:rPr>
                <w:rFonts w:ascii="Times New Roman" w:eastAsia="MS Mincho" w:hAnsi="Times New Roman"/>
                <w:color w:val="000000"/>
                <w:sz w:val="24"/>
                <w:szCs w:val="24"/>
                <w:lang w:val="uk-UA"/>
              </w:rPr>
              <w:t xml:space="preserve">Опанування матеріалу до </w:t>
            </w:r>
            <w:r>
              <w:rPr>
                <w:rFonts w:ascii="Times New Roman" w:eastAsia="MS Mincho" w:hAnsi="Times New Roman"/>
                <w:color w:val="000000"/>
                <w:sz w:val="24"/>
                <w:szCs w:val="24"/>
                <w:lang w:val="uk-UA"/>
              </w:rPr>
              <w:t>семінару 8</w:t>
            </w:r>
          </w:p>
        </w:tc>
        <w:tc>
          <w:tcPr>
            <w:tcW w:w="3831" w:type="dxa"/>
            <w:tcBorders>
              <w:top w:val="single" w:sz="4" w:space="0" w:color="auto"/>
              <w:left w:val="single" w:sz="4" w:space="0" w:color="auto"/>
              <w:bottom w:val="single" w:sz="4" w:space="0" w:color="auto"/>
              <w:right w:val="single" w:sz="4" w:space="0" w:color="auto"/>
            </w:tcBorders>
            <w:hideMark/>
          </w:tcPr>
          <w:p w:rsidR="002A6A0F" w:rsidRDefault="002A6A0F"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Конспектування першоджерел</w:t>
            </w:r>
          </w:p>
        </w:tc>
        <w:tc>
          <w:tcPr>
            <w:tcW w:w="1917" w:type="dxa"/>
            <w:tcBorders>
              <w:top w:val="single" w:sz="4" w:space="0" w:color="auto"/>
              <w:left w:val="single" w:sz="4" w:space="0" w:color="auto"/>
              <w:bottom w:val="single" w:sz="4" w:space="0" w:color="auto"/>
              <w:right w:val="single" w:sz="4" w:space="0" w:color="auto"/>
            </w:tcBorders>
            <w:hideMark/>
          </w:tcPr>
          <w:p w:rsidR="002A6A0F" w:rsidRDefault="00C560E7"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4</w:t>
            </w:r>
          </w:p>
        </w:tc>
      </w:tr>
      <w:tr w:rsidR="002A6A0F" w:rsidTr="00C560E7">
        <w:tc>
          <w:tcPr>
            <w:tcW w:w="1242" w:type="dxa"/>
            <w:vMerge w:val="restart"/>
            <w:tcBorders>
              <w:top w:val="single" w:sz="4" w:space="0" w:color="auto"/>
              <w:left w:val="single" w:sz="4" w:space="0" w:color="auto"/>
              <w:right w:val="single" w:sz="4" w:space="0" w:color="auto"/>
            </w:tcBorders>
          </w:tcPr>
          <w:p w:rsidR="002A6A0F" w:rsidRDefault="002A6A0F"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9</w:t>
            </w:r>
          </w:p>
        </w:tc>
        <w:tc>
          <w:tcPr>
            <w:tcW w:w="2268" w:type="dxa"/>
            <w:gridSpan w:val="2"/>
            <w:tcBorders>
              <w:top w:val="single" w:sz="4" w:space="0" w:color="auto"/>
              <w:left w:val="single" w:sz="4" w:space="0" w:color="auto"/>
              <w:bottom w:val="single" w:sz="4" w:space="0" w:color="auto"/>
              <w:right w:val="single" w:sz="4" w:space="0" w:color="auto"/>
            </w:tcBorders>
            <w:hideMark/>
          </w:tcPr>
          <w:p w:rsidR="002A6A0F" w:rsidRDefault="002A6A0F"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Лекція 9</w:t>
            </w:r>
          </w:p>
        </w:tc>
        <w:tc>
          <w:tcPr>
            <w:tcW w:w="4253" w:type="dxa"/>
            <w:tcBorders>
              <w:top w:val="single" w:sz="4" w:space="0" w:color="auto"/>
              <w:left w:val="single" w:sz="4" w:space="0" w:color="auto"/>
              <w:bottom w:val="single" w:sz="4" w:space="0" w:color="auto"/>
              <w:right w:val="single" w:sz="4" w:space="0" w:color="auto"/>
            </w:tcBorders>
          </w:tcPr>
          <w:p w:rsidR="002A6A0F" w:rsidRDefault="002A6A0F" w:rsidP="00B80488">
            <w:pPr>
              <w:spacing w:after="0" w:line="240" w:lineRule="auto"/>
              <w:jc w:val="center"/>
              <w:rPr>
                <w:rFonts w:ascii="Times New Roman" w:eastAsia="MS Mincho" w:hAnsi="Times New Roman"/>
                <w:color w:val="000000"/>
                <w:sz w:val="24"/>
                <w:szCs w:val="24"/>
                <w:lang w:val="uk-UA"/>
              </w:rPr>
            </w:pPr>
            <w:r w:rsidRPr="002A6A0F">
              <w:rPr>
                <w:rFonts w:ascii="Times New Roman" w:eastAsia="MS Mincho" w:hAnsi="Times New Roman"/>
                <w:color w:val="000000"/>
                <w:sz w:val="24"/>
                <w:szCs w:val="24"/>
                <w:lang w:val="uk-UA"/>
              </w:rPr>
              <w:t xml:space="preserve">Мотиваційна сфера дитини раннього шкільного віку </w:t>
            </w:r>
          </w:p>
        </w:tc>
        <w:tc>
          <w:tcPr>
            <w:tcW w:w="3831" w:type="dxa"/>
            <w:tcBorders>
              <w:top w:val="single" w:sz="4" w:space="0" w:color="auto"/>
              <w:left w:val="single" w:sz="4" w:space="0" w:color="auto"/>
              <w:bottom w:val="single" w:sz="4" w:space="0" w:color="auto"/>
              <w:right w:val="single" w:sz="4" w:space="0" w:color="auto"/>
            </w:tcBorders>
          </w:tcPr>
          <w:p w:rsidR="002A6A0F" w:rsidRDefault="002A6A0F" w:rsidP="00B80488">
            <w:pPr>
              <w:spacing w:after="0" w:line="240" w:lineRule="auto"/>
              <w:jc w:val="center"/>
              <w:rPr>
                <w:rFonts w:ascii="Times New Roman" w:eastAsia="MS Mincho" w:hAnsi="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tcPr>
          <w:p w:rsidR="002A6A0F"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w:t>
            </w:r>
          </w:p>
        </w:tc>
      </w:tr>
      <w:tr w:rsidR="002A6A0F" w:rsidTr="00C560E7">
        <w:tc>
          <w:tcPr>
            <w:tcW w:w="1242" w:type="dxa"/>
            <w:vMerge/>
            <w:tcBorders>
              <w:left w:val="single" w:sz="4" w:space="0" w:color="auto"/>
              <w:right w:val="single" w:sz="4" w:space="0" w:color="auto"/>
            </w:tcBorders>
          </w:tcPr>
          <w:p w:rsidR="002A6A0F" w:rsidRDefault="002A6A0F" w:rsidP="00B80488">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tcPr>
          <w:p w:rsidR="002A6A0F" w:rsidRDefault="002A6A0F"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Семінар 9</w:t>
            </w:r>
          </w:p>
        </w:tc>
        <w:tc>
          <w:tcPr>
            <w:tcW w:w="4253" w:type="dxa"/>
            <w:tcBorders>
              <w:top w:val="single" w:sz="4" w:space="0" w:color="auto"/>
              <w:left w:val="single" w:sz="4" w:space="0" w:color="auto"/>
              <w:bottom w:val="single" w:sz="4" w:space="0" w:color="auto"/>
              <w:right w:val="single" w:sz="4" w:space="0" w:color="auto"/>
            </w:tcBorders>
          </w:tcPr>
          <w:p w:rsidR="002A6A0F" w:rsidRDefault="002A6A0F" w:rsidP="00B80488">
            <w:pPr>
              <w:spacing w:after="0" w:line="240" w:lineRule="auto"/>
              <w:jc w:val="center"/>
              <w:rPr>
                <w:rFonts w:ascii="Times New Roman" w:eastAsia="MS Mincho" w:hAnsi="Times New Roman"/>
                <w:color w:val="000000"/>
                <w:sz w:val="24"/>
                <w:szCs w:val="24"/>
                <w:lang w:val="uk-UA"/>
              </w:rPr>
            </w:pPr>
            <w:r w:rsidRPr="002A6A0F">
              <w:rPr>
                <w:rFonts w:ascii="Times New Roman" w:eastAsia="MS Mincho" w:hAnsi="Times New Roman"/>
                <w:color w:val="000000"/>
                <w:sz w:val="24"/>
                <w:szCs w:val="24"/>
                <w:lang w:val="uk-UA"/>
              </w:rPr>
              <w:t>Мотиваційна сфера дитини раннього шкільного віку</w:t>
            </w:r>
          </w:p>
        </w:tc>
        <w:tc>
          <w:tcPr>
            <w:tcW w:w="3831" w:type="dxa"/>
            <w:tcBorders>
              <w:top w:val="single" w:sz="4" w:space="0" w:color="auto"/>
              <w:left w:val="single" w:sz="4" w:space="0" w:color="auto"/>
              <w:bottom w:val="single" w:sz="4" w:space="0" w:color="auto"/>
              <w:right w:val="single" w:sz="4" w:space="0" w:color="auto"/>
            </w:tcBorders>
          </w:tcPr>
          <w:p w:rsidR="002A6A0F" w:rsidRDefault="002A6A0F" w:rsidP="00B80488">
            <w:pPr>
              <w:spacing w:after="0" w:line="240" w:lineRule="auto"/>
              <w:jc w:val="center"/>
              <w:rPr>
                <w:rFonts w:ascii="Times New Roman" w:eastAsia="MS Mincho" w:hAnsi="Times New Roman"/>
                <w:color w:val="000000"/>
                <w:sz w:val="24"/>
                <w:szCs w:val="24"/>
                <w:lang w:val="uk-UA"/>
              </w:rPr>
            </w:pPr>
            <w:r w:rsidRPr="00CE53FF">
              <w:rPr>
                <w:rFonts w:ascii="Times New Roman" w:eastAsia="MS Mincho" w:hAnsi="Times New Roman"/>
                <w:color w:val="000000"/>
                <w:sz w:val="24"/>
                <w:szCs w:val="24"/>
                <w:lang w:val="uk-UA"/>
              </w:rPr>
              <w:t>Інтерактивна робота в межах плану семінарського заняття</w:t>
            </w:r>
          </w:p>
        </w:tc>
        <w:tc>
          <w:tcPr>
            <w:tcW w:w="1917" w:type="dxa"/>
            <w:tcBorders>
              <w:top w:val="single" w:sz="4" w:space="0" w:color="auto"/>
              <w:left w:val="single" w:sz="4" w:space="0" w:color="auto"/>
              <w:bottom w:val="single" w:sz="4" w:space="0" w:color="auto"/>
              <w:right w:val="single" w:sz="4" w:space="0" w:color="auto"/>
            </w:tcBorders>
          </w:tcPr>
          <w:p w:rsidR="002A6A0F" w:rsidRDefault="002A6A0F"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2</w:t>
            </w:r>
          </w:p>
        </w:tc>
      </w:tr>
      <w:tr w:rsidR="002A6A0F" w:rsidTr="00C560E7">
        <w:trPr>
          <w:trHeight w:val="569"/>
        </w:trPr>
        <w:tc>
          <w:tcPr>
            <w:tcW w:w="1242" w:type="dxa"/>
            <w:vMerge/>
            <w:tcBorders>
              <w:left w:val="single" w:sz="4" w:space="0" w:color="auto"/>
              <w:right w:val="single" w:sz="4" w:space="0" w:color="auto"/>
            </w:tcBorders>
          </w:tcPr>
          <w:p w:rsidR="002A6A0F" w:rsidRDefault="002A6A0F" w:rsidP="00B80488">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right w:val="single" w:sz="4" w:space="0" w:color="auto"/>
            </w:tcBorders>
          </w:tcPr>
          <w:p w:rsidR="002A6A0F" w:rsidRDefault="002A6A0F" w:rsidP="00B80488">
            <w:pPr>
              <w:spacing w:after="0" w:line="240" w:lineRule="auto"/>
              <w:jc w:val="center"/>
              <w:rPr>
                <w:rFonts w:ascii="Times New Roman" w:eastAsia="MS Mincho" w:hAnsi="Times New Roman"/>
                <w:color w:val="000000"/>
                <w:sz w:val="24"/>
                <w:szCs w:val="24"/>
                <w:lang w:val="uk-UA"/>
              </w:rPr>
            </w:pPr>
            <w:r w:rsidRPr="00CE53FF">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right w:val="single" w:sz="4" w:space="0" w:color="auto"/>
            </w:tcBorders>
          </w:tcPr>
          <w:p w:rsidR="002A6A0F" w:rsidRDefault="002A6A0F" w:rsidP="00B80488">
            <w:pPr>
              <w:spacing w:after="0" w:line="240" w:lineRule="auto"/>
              <w:jc w:val="center"/>
              <w:rPr>
                <w:rFonts w:ascii="Times New Roman" w:eastAsia="MS Mincho" w:hAnsi="Times New Roman"/>
                <w:color w:val="000000"/>
                <w:sz w:val="24"/>
                <w:szCs w:val="24"/>
                <w:lang w:val="uk-UA"/>
              </w:rPr>
            </w:pPr>
            <w:r w:rsidRPr="00CE53FF">
              <w:rPr>
                <w:rFonts w:ascii="Times New Roman" w:eastAsia="MS Mincho" w:hAnsi="Times New Roman"/>
                <w:iCs/>
                <w:color w:val="000000"/>
                <w:sz w:val="24"/>
                <w:szCs w:val="24"/>
                <w:lang w:val="uk-UA"/>
              </w:rPr>
              <w:t>Підго</w:t>
            </w:r>
            <w:r>
              <w:rPr>
                <w:rFonts w:ascii="Times New Roman" w:eastAsia="MS Mincho" w:hAnsi="Times New Roman"/>
                <w:iCs/>
                <w:color w:val="000000"/>
                <w:sz w:val="24"/>
                <w:szCs w:val="24"/>
                <w:lang w:val="uk-UA"/>
              </w:rPr>
              <w:t xml:space="preserve">товка до семінарського заняття </w:t>
            </w:r>
          </w:p>
        </w:tc>
        <w:tc>
          <w:tcPr>
            <w:tcW w:w="3831" w:type="dxa"/>
            <w:tcBorders>
              <w:top w:val="single" w:sz="4" w:space="0" w:color="auto"/>
              <w:left w:val="single" w:sz="4" w:space="0" w:color="auto"/>
              <w:right w:val="single" w:sz="4" w:space="0" w:color="auto"/>
            </w:tcBorders>
          </w:tcPr>
          <w:p w:rsidR="002A6A0F" w:rsidRDefault="002A6A0F"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 xml:space="preserve">Основне семінарське завдання </w:t>
            </w:r>
          </w:p>
        </w:tc>
        <w:tc>
          <w:tcPr>
            <w:tcW w:w="1917" w:type="dxa"/>
            <w:tcBorders>
              <w:top w:val="single" w:sz="4" w:space="0" w:color="auto"/>
              <w:left w:val="single" w:sz="4" w:space="0" w:color="auto"/>
              <w:right w:val="single" w:sz="4" w:space="0" w:color="auto"/>
            </w:tcBorders>
          </w:tcPr>
          <w:p w:rsidR="002A6A0F" w:rsidRDefault="002A6A0F"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1</w:t>
            </w:r>
          </w:p>
        </w:tc>
      </w:tr>
      <w:tr w:rsidR="002A6A0F" w:rsidTr="00C560E7">
        <w:tc>
          <w:tcPr>
            <w:tcW w:w="1242" w:type="dxa"/>
            <w:vMerge/>
            <w:tcBorders>
              <w:left w:val="single" w:sz="4" w:space="0" w:color="auto"/>
              <w:bottom w:val="single" w:sz="4" w:space="0" w:color="auto"/>
              <w:right w:val="single" w:sz="4" w:space="0" w:color="auto"/>
            </w:tcBorders>
          </w:tcPr>
          <w:p w:rsidR="002A6A0F" w:rsidRDefault="002A6A0F" w:rsidP="00B80488">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2A6A0F" w:rsidRDefault="002A6A0F"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tcPr>
          <w:p w:rsidR="002A6A0F" w:rsidRDefault="002A6A0F" w:rsidP="00B80488">
            <w:pPr>
              <w:spacing w:after="0" w:line="240" w:lineRule="auto"/>
              <w:jc w:val="center"/>
              <w:rPr>
                <w:rFonts w:ascii="Times New Roman" w:eastAsia="MS Mincho" w:hAnsi="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hideMark/>
          </w:tcPr>
          <w:p w:rsidR="002A6A0F" w:rsidRDefault="002A6A0F"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Конспектування першоджерел</w:t>
            </w:r>
          </w:p>
        </w:tc>
        <w:tc>
          <w:tcPr>
            <w:tcW w:w="1917" w:type="dxa"/>
            <w:tcBorders>
              <w:top w:val="single" w:sz="4" w:space="0" w:color="auto"/>
              <w:left w:val="single" w:sz="4" w:space="0" w:color="auto"/>
              <w:bottom w:val="single" w:sz="4" w:space="0" w:color="auto"/>
              <w:right w:val="single" w:sz="4" w:space="0" w:color="auto"/>
            </w:tcBorders>
            <w:hideMark/>
          </w:tcPr>
          <w:p w:rsidR="002A6A0F" w:rsidRDefault="002A6A0F"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1</w:t>
            </w:r>
          </w:p>
        </w:tc>
      </w:tr>
      <w:tr w:rsidR="002A6A0F" w:rsidTr="00C560E7">
        <w:tc>
          <w:tcPr>
            <w:tcW w:w="1242" w:type="dxa"/>
            <w:vMerge w:val="restart"/>
            <w:tcBorders>
              <w:top w:val="single" w:sz="4" w:space="0" w:color="auto"/>
              <w:left w:val="single" w:sz="4" w:space="0" w:color="auto"/>
              <w:right w:val="single" w:sz="4" w:space="0" w:color="auto"/>
            </w:tcBorders>
          </w:tcPr>
          <w:p w:rsidR="002A6A0F" w:rsidRDefault="002A6A0F"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10</w:t>
            </w:r>
          </w:p>
        </w:tc>
        <w:tc>
          <w:tcPr>
            <w:tcW w:w="2268" w:type="dxa"/>
            <w:gridSpan w:val="2"/>
            <w:tcBorders>
              <w:top w:val="single" w:sz="4" w:space="0" w:color="auto"/>
              <w:left w:val="single" w:sz="4" w:space="0" w:color="auto"/>
              <w:bottom w:val="single" w:sz="4" w:space="0" w:color="auto"/>
              <w:right w:val="single" w:sz="4" w:space="0" w:color="auto"/>
            </w:tcBorders>
            <w:hideMark/>
          </w:tcPr>
          <w:p w:rsidR="002A6A0F" w:rsidRDefault="002A6A0F"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Лекція 10</w:t>
            </w:r>
          </w:p>
        </w:tc>
        <w:tc>
          <w:tcPr>
            <w:tcW w:w="4253" w:type="dxa"/>
            <w:tcBorders>
              <w:top w:val="single" w:sz="4" w:space="0" w:color="auto"/>
              <w:left w:val="single" w:sz="4" w:space="0" w:color="auto"/>
              <w:bottom w:val="single" w:sz="4" w:space="0" w:color="auto"/>
              <w:right w:val="single" w:sz="4" w:space="0" w:color="auto"/>
            </w:tcBorders>
          </w:tcPr>
          <w:p w:rsidR="002A6A0F" w:rsidRDefault="002A6A0F"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 xml:space="preserve">Типологія реакцій на стрес </w:t>
            </w:r>
          </w:p>
          <w:p w:rsidR="002A6A0F" w:rsidRDefault="002A6A0F" w:rsidP="00B80488">
            <w:pPr>
              <w:spacing w:after="0" w:line="240" w:lineRule="auto"/>
              <w:jc w:val="center"/>
              <w:rPr>
                <w:rFonts w:ascii="Times New Roman" w:eastAsia="MS Mincho" w:hAnsi="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tcPr>
          <w:p w:rsidR="002A6A0F" w:rsidRDefault="002A6A0F" w:rsidP="00B80488">
            <w:pPr>
              <w:spacing w:after="0" w:line="240" w:lineRule="auto"/>
              <w:jc w:val="center"/>
              <w:rPr>
                <w:rFonts w:ascii="Times New Roman" w:eastAsia="MS Mincho" w:hAnsi="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tcPr>
          <w:p w:rsidR="002A6A0F"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w:t>
            </w:r>
          </w:p>
        </w:tc>
      </w:tr>
      <w:tr w:rsidR="002A6A0F" w:rsidTr="00C560E7">
        <w:tc>
          <w:tcPr>
            <w:tcW w:w="1242" w:type="dxa"/>
            <w:vMerge/>
            <w:tcBorders>
              <w:left w:val="single" w:sz="4" w:space="0" w:color="auto"/>
              <w:bottom w:val="single" w:sz="4" w:space="0" w:color="auto"/>
              <w:right w:val="single" w:sz="4" w:space="0" w:color="auto"/>
            </w:tcBorders>
          </w:tcPr>
          <w:p w:rsidR="002A6A0F" w:rsidRDefault="002A6A0F" w:rsidP="00B80488">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2A6A0F" w:rsidRDefault="002A6A0F"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tcPr>
          <w:p w:rsidR="002A6A0F" w:rsidRDefault="00C560E7" w:rsidP="00B80488">
            <w:pPr>
              <w:spacing w:after="0" w:line="240" w:lineRule="auto"/>
              <w:jc w:val="center"/>
              <w:rPr>
                <w:rFonts w:ascii="Times New Roman" w:eastAsia="MS Mincho" w:hAnsi="Times New Roman"/>
                <w:color w:val="000000"/>
                <w:sz w:val="24"/>
                <w:szCs w:val="24"/>
                <w:lang w:val="uk-UA"/>
              </w:rPr>
            </w:pPr>
            <w:r w:rsidRPr="00C560E7">
              <w:rPr>
                <w:rFonts w:ascii="Times New Roman" w:eastAsia="MS Mincho" w:hAnsi="Times New Roman"/>
                <w:color w:val="000000"/>
                <w:sz w:val="24"/>
                <w:szCs w:val="24"/>
                <w:lang w:val="uk-UA"/>
              </w:rPr>
              <w:t xml:space="preserve">Опанування матеріалу до </w:t>
            </w:r>
            <w:r>
              <w:rPr>
                <w:rFonts w:ascii="Times New Roman" w:eastAsia="MS Mincho" w:hAnsi="Times New Roman"/>
                <w:color w:val="000000"/>
                <w:sz w:val="24"/>
                <w:szCs w:val="24"/>
                <w:lang w:val="uk-UA"/>
              </w:rPr>
              <w:t>семінару 10</w:t>
            </w:r>
          </w:p>
        </w:tc>
        <w:tc>
          <w:tcPr>
            <w:tcW w:w="3831" w:type="dxa"/>
            <w:tcBorders>
              <w:top w:val="single" w:sz="4" w:space="0" w:color="auto"/>
              <w:left w:val="single" w:sz="4" w:space="0" w:color="auto"/>
              <w:bottom w:val="single" w:sz="4" w:space="0" w:color="auto"/>
              <w:right w:val="single" w:sz="4" w:space="0" w:color="auto"/>
            </w:tcBorders>
            <w:hideMark/>
          </w:tcPr>
          <w:p w:rsidR="002A6A0F" w:rsidRDefault="002A6A0F"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Конспектування першоджерел</w:t>
            </w:r>
          </w:p>
        </w:tc>
        <w:tc>
          <w:tcPr>
            <w:tcW w:w="1917" w:type="dxa"/>
            <w:tcBorders>
              <w:top w:val="single" w:sz="4" w:space="0" w:color="auto"/>
              <w:left w:val="single" w:sz="4" w:space="0" w:color="auto"/>
              <w:bottom w:val="single" w:sz="4" w:space="0" w:color="auto"/>
              <w:right w:val="single" w:sz="4" w:space="0" w:color="auto"/>
            </w:tcBorders>
            <w:hideMark/>
          </w:tcPr>
          <w:p w:rsidR="002A6A0F" w:rsidRDefault="002A6A0F"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1</w:t>
            </w:r>
          </w:p>
        </w:tc>
      </w:tr>
      <w:tr w:rsidR="00DB3868" w:rsidTr="00C560E7">
        <w:tc>
          <w:tcPr>
            <w:tcW w:w="1242" w:type="dxa"/>
            <w:vMerge w:val="restart"/>
            <w:tcBorders>
              <w:top w:val="single" w:sz="4" w:space="0" w:color="auto"/>
              <w:left w:val="single" w:sz="4" w:space="0" w:color="auto"/>
              <w:right w:val="single" w:sz="4" w:space="0" w:color="auto"/>
            </w:tcBorders>
          </w:tcPr>
          <w:p w:rsidR="00DB3868" w:rsidRDefault="00DB386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11</w:t>
            </w:r>
          </w:p>
        </w:tc>
        <w:tc>
          <w:tcPr>
            <w:tcW w:w="2268" w:type="dxa"/>
            <w:gridSpan w:val="2"/>
            <w:tcBorders>
              <w:top w:val="single" w:sz="4" w:space="0" w:color="auto"/>
              <w:left w:val="single" w:sz="4" w:space="0" w:color="auto"/>
              <w:bottom w:val="single" w:sz="4" w:space="0" w:color="auto"/>
              <w:right w:val="single" w:sz="4" w:space="0" w:color="auto"/>
            </w:tcBorders>
            <w:hideMark/>
          </w:tcPr>
          <w:p w:rsidR="00DB3868" w:rsidRDefault="00DB386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Лекція 11</w:t>
            </w:r>
          </w:p>
        </w:tc>
        <w:tc>
          <w:tcPr>
            <w:tcW w:w="4253" w:type="dxa"/>
            <w:tcBorders>
              <w:top w:val="single" w:sz="4" w:space="0" w:color="auto"/>
              <w:left w:val="single" w:sz="4" w:space="0" w:color="auto"/>
              <w:bottom w:val="single" w:sz="4" w:space="0" w:color="auto"/>
              <w:right w:val="single" w:sz="4" w:space="0" w:color="auto"/>
            </w:tcBorders>
            <w:hideMark/>
          </w:tcPr>
          <w:p w:rsidR="00DB3868" w:rsidRDefault="00DB3868" w:rsidP="00B80488">
            <w:pPr>
              <w:spacing w:after="0" w:line="240" w:lineRule="auto"/>
              <w:jc w:val="center"/>
              <w:rPr>
                <w:rFonts w:ascii="Times New Roman" w:eastAsia="MS Mincho" w:hAnsi="Times New Roman"/>
                <w:color w:val="000000"/>
                <w:sz w:val="24"/>
                <w:szCs w:val="24"/>
                <w:lang w:val="uk-UA"/>
              </w:rPr>
            </w:pPr>
            <w:r w:rsidRPr="002A6A0F">
              <w:rPr>
                <w:rFonts w:ascii="Times New Roman" w:eastAsia="MS Mincho" w:hAnsi="Times New Roman"/>
                <w:color w:val="000000"/>
                <w:sz w:val="24"/>
                <w:szCs w:val="24"/>
                <w:lang w:val="uk-UA"/>
              </w:rPr>
              <w:t xml:space="preserve">Особливості Я-концепції дитини </w:t>
            </w:r>
            <w:r w:rsidRPr="002A6A0F">
              <w:rPr>
                <w:rFonts w:ascii="Times New Roman" w:eastAsia="MS Mincho" w:hAnsi="Times New Roman"/>
                <w:color w:val="000000"/>
                <w:sz w:val="24"/>
                <w:szCs w:val="24"/>
                <w:lang w:val="uk-UA"/>
              </w:rPr>
              <w:lastRenderedPageBreak/>
              <w:t>раннього шкільного віку</w:t>
            </w:r>
          </w:p>
        </w:tc>
        <w:tc>
          <w:tcPr>
            <w:tcW w:w="3831" w:type="dxa"/>
            <w:tcBorders>
              <w:top w:val="single" w:sz="4" w:space="0" w:color="auto"/>
              <w:left w:val="single" w:sz="4" w:space="0" w:color="auto"/>
              <w:bottom w:val="single" w:sz="4" w:space="0" w:color="auto"/>
              <w:right w:val="single" w:sz="4" w:space="0" w:color="auto"/>
            </w:tcBorders>
          </w:tcPr>
          <w:p w:rsidR="00DB3868" w:rsidRDefault="00DB3868" w:rsidP="00B80488">
            <w:pPr>
              <w:spacing w:after="0" w:line="240" w:lineRule="auto"/>
              <w:jc w:val="center"/>
              <w:rPr>
                <w:rFonts w:ascii="Times New Roman" w:eastAsia="MS Mincho" w:hAnsi="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tcPr>
          <w:p w:rsidR="00DB386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w:t>
            </w:r>
          </w:p>
        </w:tc>
      </w:tr>
      <w:tr w:rsidR="00DB3868" w:rsidTr="00C560E7">
        <w:tc>
          <w:tcPr>
            <w:tcW w:w="1242" w:type="dxa"/>
            <w:vMerge/>
            <w:tcBorders>
              <w:left w:val="single" w:sz="4" w:space="0" w:color="auto"/>
              <w:right w:val="single" w:sz="4" w:space="0" w:color="auto"/>
            </w:tcBorders>
          </w:tcPr>
          <w:p w:rsidR="00DB3868" w:rsidRDefault="00DB3868" w:rsidP="00B80488">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tcPr>
          <w:p w:rsidR="00DB3868" w:rsidRDefault="00DB386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Семінар 11</w:t>
            </w:r>
          </w:p>
        </w:tc>
        <w:tc>
          <w:tcPr>
            <w:tcW w:w="4253" w:type="dxa"/>
            <w:tcBorders>
              <w:top w:val="single" w:sz="4" w:space="0" w:color="auto"/>
              <w:left w:val="single" w:sz="4" w:space="0" w:color="auto"/>
              <w:bottom w:val="single" w:sz="4" w:space="0" w:color="auto"/>
              <w:right w:val="single" w:sz="4" w:space="0" w:color="auto"/>
            </w:tcBorders>
          </w:tcPr>
          <w:p w:rsidR="00DB3868" w:rsidRDefault="00DB3868" w:rsidP="00B80488">
            <w:pPr>
              <w:spacing w:after="0" w:line="240" w:lineRule="auto"/>
              <w:jc w:val="center"/>
              <w:rPr>
                <w:rFonts w:ascii="Times New Roman" w:eastAsia="MS Mincho" w:hAnsi="Times New Roman"/>
                <w:color w:val="000000"/>
                <w:sz w:val="24"/>
                <w:szCs w:val="24"/>
                <w:lang w:val="uk-UA"/>
              </w:rPr>
            </w:pPr>
            <w:r w:rsidRPr="002A6A0F">
              <w:rPr>
                <w:rFonts w:ascii="Times New Roman" w:eastAsia="MS Mincho" w:hAnsi="Times New Roman"/>
                <w:color w:val="000000"/>
                <w:sz w:val="24"/>
                <w:szCs w:val="24"/>
                <w:lang w:val="uk-UA"/>
              </w:rPr>
              <w:t>Особливості Я-концепції дитини раннього шкільного віку</w:t>
            </w:r>
          </w:p>
        </w:tc>
        <w:tc>
          <w:tcPr>
            <w:tcW w:w="3831" w:type="dxa"/>
            <w:tcBorders>
              <w:top w:val="single" w:sz="4" w:space="0" w:color="auto"/>
              <w:left w:val="single" w:sz="4" w:space="0" w:color="auto"/>
              <w:bottom w:val="single" w:sz="4" w:space="0" w:color="auto"/>
              <w:right w:val="single" w:sz="4" w:space="0" w:color="auto"/>
            </w:tcBorders>
          </w:tcPr>
          <w:p w:rsidR="00DB3868" w:rsidRDefault="00DB3868" w:rsidP="00B80488">
            <w:pPr>
              <w:spacing w:after="0" w:line="240" w:lineRule="auto"/>
              <w:jc w:val="center"/>
              <w:rPr>
                <w:rFonts w:ascii="Times New Roman" w:eastAsia="MS Mincho" w:hAnsi="Times New Roman"/>
                <w:color w:val="000000"/>
                <w:sz w:val="24"/>
                <w:szCs w:val="24"/>
                <w:lang w:val="uk-UA"/>
              </w:rPr>
            </w:pPr>
            <w:r w:rsidRPr="00DB3868">
              <w:rPr>
                <w:rFonts w:ascii="Times New Roman" w:eastAsia="MS Mincho" w:hAnsi="Times New Roman"/>
                <w:color w:val="000000"/>
                <w:sz w:val="24"/>
                <w:szCs w:val="24"/>
                <w:lang w:val="uk-UA"/>
              </w:rPr>
              <w:t>Інтерактивна робота в межах плану семінарського заняття</w:t>
            </w:r>
          </w:p>
        </w:tc>
        <w:tc>
          <w:tcPr>
            <w:tcW w:w="1917" w:type="dxa"/>
            <w:tcBorders>
              <w:top w:val="single" w:sz="4" w:space="0" w:color="auto"/>
              <w:left w:val="single" w:sz="4" w:space="0" w:color="auto"/>
              <w:bottom w:val="single" w:sz="4" w:space="0" w:color="auto"/>
              <w:right w:val="single" w:sz="4" w:space="0" w:color="auto"/>
            </w:tcBorders>
          </w:tcPr>
          <w:p w:rsidR="00DB386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2</w:t>
            </w:r>
          </w:p>
        </w:tc>
      </w:tr>
      <w:tr w:rsidR="00DB3868" w:rsidTr="00C560E7">
        <w:tc>
          <w:tcPr>
            <w:tcW w:w="1242" w:type="dxa"/>
            <w:vMerge/>
            <w:tcBorders>
              <w:left w:val="single" w:sz="4" w:space="0" w:color="auto"/>
              <w:right w:val="single" w:sz="4" w:space="0" w:color="auto"/>
            </w:tcBorders>
          </w:tcPr>
          <w:p w:rsidR="00DB3868" w:rsidRDefault="00DB3868" w:rsidP="00B80488">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DB3868" w:rsidRDefault="00DB386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tcPr>
          <w:p w:rsidR="00DB3868" w:rsidRDefault="00DB3868" w:rsidP="00B80488">
            <w:pPr>
              <w:spacing w:after="0" w:line="240" w:lineRule="auto"/>
              <w:jc w:val="center"/>
              <w:rPr>
                <w:rFonts w:ascii="Times New Roman" w:eastAsia="MS Mincho" w:hAnsi="Times New Roman"/>
                <w:color w:val="000000"/>
                <w:sz w:val="24"/>
                <w:szCs w:val="24"/>
                <w:lang w:val="uk-UA"/>
              </w:rPr>
            </w:pPr>
            <w:r w:rsidRPr="00DB3868">
              <w:rPr>
                <w:rFonts w:ascii="Times New Roman" w:eastAsia="MS Mincho" w:hAnsi="Times New Roman"/>
                <w:color w:val="000000"/>
                <w:sz w:val="24"/>
                <w:szCs w:val="24"/>
                <w:lang w:val="uk-UA"/>
              </w:rPr>
              <w:t>Підгот</w:t>
            </w:r>
            <w:r>
              <w:rPr>
                <w:rFonts w:ascii="Times New Roman" w:eastAsia="MS Mincho" w:hAnsi="Times New Roman"/>
                <w:color w:val="000000"/>
                <w:sz w:val="24"/>
                <w:szCs w:val="24"/>
                <w:lang w:val="uk-UA"/>
              </w:rPr>
              <w:t>овка до семінарського заняття 11</w:t>
            </w:r>
          </w:p>
        </w:tc>
        <w:tc>
          <w:tcPr>
            <w:tcW w:w="3831" w:type="dxa"/>
            <w:tcBorders>
              <w:top w:val="single" w:sz="4" w:space="0" w:color="auto"/>
              <w:left w:val="single" w:sz="4" w:space="0" w:color="auto"/>
              <w:bottom w:val="single" w:sz="4" w:space="0" w:color="auto"/>
              <w:right w:val="single" w:sz="4" w:space="0" w:color="auto"/>
            </w:tcBorders>
            <w:hideMark/>
          </w:tcPr>
          <w:p w:rsidR="00DB3868" w:rsidRDefault="00DB386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Основне семінарське завдання 11</w:t>
            </w:r>
          </w:p>
        </w:tc>
        <w:tc>
          <w:tcPr>
            <w:tcW w:w="1917" w:type="dxa"/>
            <w:tcBorders>
              <w:top w:val="single" w:sz="4" w:space="0" w:color="auto"/>
              <w:left w:val="single" w:sz="4" w:space="0" w:color="auto"/>
              <w:bottom w:val="single" w:sz="4" w:space="0" w:color="auto"/>
              <w:right w:val="single" w:sz="4" w:space="0" w:color="auto"/>
            </w:tcBorders>
            <w:hideMark/>
          </w:tcPr>
          <w:p w:rsidR="00DB3868" w:rsidRDefault="00DB386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1</w:t>
            </w:r>
          </w:p>
        </w:tc>
      </w:tr>
      <w:tr w:rsidR="00DB3868" w:rsidTr="00C560E7">
        <w:tc>
          <w:tcPr>
            <w:tcW w:w="1242" w:type="dxa"/>
            <w:vMerge/>
            <w:tcBorders>
              <w:left w:val="single" w:sz="4" w:space="0" w:color="auto"/>
              <w:bottom w:val="single" w:sz="4" w:space="0" w:color="auto"/>
              <w:right w:val="single" w:sz="4" w:space="0" w:color="auto"/>
            </w:tcBorders>
          </w:tcPr>
          <w:p w:rsidR="00DB3868" w:rsidRDefault="00DB3868" w:rsidP="00B80488">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tcPr>
          <w:p w:rsidR="00DB3868" w:rsidRDefault="00DB3868" w:rsidP="00B80488">
            <w:pPr>
              <w:spacing w:after="0" w:line="240" w:lineRule="auto"/>
              <w:jc w:val="center"/>
              <w:rPr>
                <w:rFonts w:ascii="Times New Roman" w:eastAsia="MS Mincho" w:hAnsi="Times New Roman"/>
                <w:color w:val="000000"/>
                <w:sz w:val="24"/>
                <w:szCs w:val="24"/>
                <w:lang w:val="uk-UA"/>
              </w:rPr>
            </w:pPr>
            <w:r w:rsidRPr="00DB3868">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tcPr>
          <w:p w:rsidR="00DB3868" w:rsidRDefault="00DB3868" w:rsidP="00B80488">
            <w:pPr>
              <w:spacing w:after="0" w:line="240" w:lineRule="auto"/>
              <w:jc w:val="center"/>
              <w:rPr>
                <w:rFonts w:ascii="Times New Roman" w:eastAsia="MS Mincho" w:hAnsi="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tcPr>
          <w:p w:rsidR="00DB3868" w:rsidRDefault="00DB3868" w:rsidP="00B80488">
            <w:pPr>
              <w:spacing w:after="0" w:line="240" w:lineRule="auto"/>
              <w:jc w:val="center"/>
              <w:rPr>
                <w:rFonts w:ascii="Times New Roman" w:eastAsia="MS Mincho" w:hAnsi="Times New Roman"/>
                <w:color w:val="000000"/>
                <w:sz w:val="24"/>
                <w:szCs w:val="24"/>
                <w:lang w:val="uk-UA"/>
              </w:rPr>
            </w:pPr>
            <w:r w:rsidRPr="00DB3868">
              <w:rPr>
                <w:rFonts w:ascii="Times New Roman" w:eastAsia="MS Mincho" w:hAnsi="Times New Roman"/>
                <w:color w:val="000000"/>
                <w:sz w:val="24"/>
                <w:szCs w:val="24"/>
                <w:lang w:val="uk-UA"/>
              </w:rPr>
              <w:t>Конспектування першоджерел</w:t>
            </w:r>
          </w:p>
        </w:tc>
        <w:tc>
          <w:tcPr>
            <w:tcW w:w="1917" w:type="dxa"/>
            <w:tcBorders>
              <w:top w:val="single" w:sz="4" w:space="0" w:color="auto"/>
              <w:left w:val="single" w:sz="4" w:space="0" w:color="auto"/>
              <w:bottom w:val="single" w:sz="4" w:space="0" w:color="auto"/>
              <w:right w:val="single" w:sz="4" w:space="0" w:color="auto"/>
            </w:tcBorders>
          </w:tcPr>
          <w:p w:rsidR="00DB386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1</w:t>
            </w:r>
          </w:p>
        </w:tc>
      </w:tr>
      <w:tr w:rsidR="00306928" w:rsidTr="00C560E7">
        <w:tc>
          <w:tcPr>
            <w:tcW w:w="1242" w:type="dxa"/>
            <w:vMerge w:val="restart"/>
            <w:tcBorders>
              <w:top w:val="single" w:sz="4" w:space="0" w:color="auto"/>
              <w:left w:val="single" w:sz="4" w:space="0" w:color="auto"/>
              <w:right w:val="single" w:sz="4" w:space="0" w:color="auto"/>
            </w:tcBorders>
          </w:tcPr>
          <w:p w:rsidR="0030692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12</w:t>
            </w:r>
          </w:p>
        </w:tc>
        <w:tc>
          <w:tcPr>
            <w:tcW w:w="2268" w:type="dxa"/>
            <w:gridSpan w:val="2"/>
            <w:tcBorders>
              <w:top w:val="single" w:sz="4" w:space="0" w:color="auto"/>
              <w:left w:val="single" w:sz="4" w:space="0" w:color="auto"/>
              <w:bottom w:val="single" w:sz="4" w:space="0" w:color="auto"/>
              <w:right w:val="single" w:sz="4" w:space="0" w:color="auto"/>
            </w:tcBorders>
          </w:tcPr>
          <w:p w:rsidR="00306928" w:rsidRPr="00DB386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Лекція 12</w:t>
            </w:r>
          </w:p>
        </w:tc>
        <w:tc>
          <w:tcPr>
            <w:tcW w:w="4253" w:type="dxa"/>
            <w:tcBorders>
              <w:top w:val="single" w:sz="4" w:space="0" w:color="auto"/>
              <w:left w:val="single" w:sz="4" w:space="0" w:color="auto"/>
              <w:bottom w:val="single" w:sz="4" w:space="0" w:color="auto"/>
              <w:right w:val="single" w:sz="4" w:space="0" w:color="auto"/>
            </w:tcBorders>
          </w:tcPr>
          <w:p w:rsidR="00306928" w:rsidRDefault="00306928" w:rsidP="00B80488">
            <w:pPr>
              <w:spacing w:after="0" w:line="240" w:lineRule="auto"/>
              <w:jc w:val="center"/>
              <w:rPr>
                <w:rFonts w:ascii="Times New Roman" w:eastAsia="MS Mincho" w:hAnsi="Times New Roman"/>
                <w:color w:val="000000"/>
                <w:sz w:val="24"/>
                <w:szCs w:val="24"/>
                <w:lang w:val="uk-UA"/>
              </w:rPr>
            </w:pPr>
            <w:r w:rsidRPr="00DB3868">
              <w:rPr>
                <w:rFonts w:ascii="Times New Roman" w:eastAsia="MS Mincho" w:hAnsi="Times New Roman"/>
                <w:color w:val="000000"/>
                <w:sz w:val="24"/>
                <w:szCs w:val="24"/>
                <w:lang w:val="uk-UA"/>
              </w:rPr>
              <w:t>Поведінкові особливості дитини раннього шкільного віку</w:t>
            </w:r>
          </w:p>
        </w:tc>
        <w:tc>
          <w:tcPr>
            <w:tcW w:w="3831" w:type="dxa"/>
            <w:tcBorders>
              <w:top w:val="single" w:sz="4" w:space="0" w:color="auto"/>
              <w:left w:val="single" w:sz="4" w:space="0" w:color="auto"/>
              <w:bottom w:val="single" w:sz="4" w:space="0" w:color="auto"/>
              <w:right w:val="single" w:sz="4" w:space="0" w:color="auto"/>
            </w:tcBorders>
          </w:tcPr>
          <w:p w:rsidR="00306928" w:rsidRPr="00DB3868" w:rsidRDefault="00306928" w:rsidP="00B80488">
            <w:pPr>
              <w:spacing w:after="0" w:line="240" w:lineRule="auto"/>
              <w:jc w:val="center"/>
              <w:rPr>
                <w:rFonts w:ascii="Times New Roman" w:eastAsia="MS Mincho" w:hAnsi="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tcPr>
          <w:p w:rsidR="0030692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w:t>
            </w:r>
          </w:p>
        </w:tc>
      </w:tr>
      <w:tr w:rsidR="00C560E7" w:rsidTr="00C560E7">
        <w:tc>
          <w:tcPr>
            <w:tcW w:w="1242" w:type="dxa"/>
            <w:vMerge/>
            <w:tcBorders>
              <w:left w:val="single" w:sz="4" w:space="0" w:color="auto"/>
              <w:right w:val="single" w:sz="4" w:space="0" w:color="auto"/>
            </w:tcBorders>
          </w:tcPr>
          <w:p w:rsidR="00C560E7" w:rsidRDefault="00C560E7" w:rsidP="00B80488">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tcPr>
          <w:p w:rsidR="00C560E7" w:rsidRPr="00DB3868" w:rsidRDefault="00C560E7" w:rsidP="00B80488">
            <w:pPr>
              <w:spacing w:after="0" w:line="240" w:lineRule="auto"/>
              <w:jc w:val="center"/>
              <w:rPr>
                <w:rFonts w:ascii="Times New Roman" w:eastAsia="MS Mincho" w:hAnsi="Times New Roman"/>
                <w:color w:val="000000"/>
                <w:sz w:val="24"/>
                <w:szCs w:val="24"/>
                <w:lang w:val="uk-UA"/>
              </w:rPr>
            </w:pPr>
            <w:r w:rsidRPr="00DB3868">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tcPr>
          <w:p w:rsidR="00C560E7" w:rsidRDefault="00C560E7" w:rsidP="00B80488">
            <w:pPr>
              <w:spacing w:after="0" w:line="240" w:lineRule="auto"/>
              <w:jc w:val="center"/>
              <w:rPr>
                <w:rFonts w:ascii="Times New Roman" w:eastAsia="MS Mincho" w:hAnsi="Times New Roman"/>
                <w:color w:val="000000"/>
                <w:sz w:val="24"/>
                <w:szCs w:val="24"/>
                <w:lang w:val="uk-UA"/>
              </w:rPr>
            </w:pPr>
            <w:r w:rsidRPr="00C560E7">
              <w:rPr>
                <w:rFonts w:ascii="Times New Roman" w:eastAsia="MS Mincho" w:hAnsi="Times New Roman"/>
                <w:color w:val="000000"/>
                <w:sz w:val="24"/>
                <w:szCs w:val="24"/>
                <w:lang w:val="uk-UA"/>
              </w:rPr>
              <w:t xml:space="preserve">Опанування матеріалу до </w:t>
            </w:r>
            <w:r>
              <w:rPr>
                <w:rFonts w:ascii="Times New Roman" w:eastAsia="MS Mincho" w:hAnsi="Times New Roman"/>
                <w:color w:val="000000"/>
                <w:sz w:val="24"/>
                <w:szCs w:val="24"/>
                <w:lang w:val="uk-UA"/>
              </w:rPr>
              <w:t>семінару 12</w:t>
            </w:r>
          </w:p>
        </w:tc>
        <w:tc>
          <w:tcPr>
            <w:tcW w:w="3831" w:type="dxa"/>
            <w:tcBorders>
              <w:top w:val="single" w:sz="4" w:space="0" w:color="auto"/>
              <w:left w:val="single" w:sz="4" w:space="0" w:color="auto"/>
              <w:bottom w:val="single" w:sz="4" w:space="0" w:color="auto"/>
              <w:right w:val="single" w:sz="4" w:space="0" w:color="auto"/>
            </w:tcBorders>
          </w:tcPr>
          <w:p w:rsidR="00C560E7" w:rsidRPr="00DB3868" w:rsidRDefault="00C560E7" w:rsidP="00B80488">
            <w:pPr>
              <w:spacing w:after="0" w:line="240" w:lineRule="auto"/>
              <w:jc w:val="center"/>
              <w:rPr>
                <w:rFonts w:ascii="Times New Roman" w:eastAsia="MS Mincho" w:hAnsi="Times New Roman"/>
                <w:color w:val="000000"/>
                <w:sz w:val="24"/>
                <w:szCs w:val="24"/>
                <w:lang w:val="uk-UA"/>
              </w:rPr>
            </w:pPr>
            <w:r w:rsidRPr="00DB3868">
              <w:rPr>
                <w:rFonts w:ascii="Times New Roman" w:eastAsia="MS Mincho" w:hAnsi="Times New Roman"/>
                <w:color w:val="000000"/>
                <w:sz w:val="24"/>
                <w:szCs w:val="24"/>
                <w:lang w:val="uk-UA"/>
              </w:rPr>
              <w:t>Конспектування першоджерел</w:t>
            </w:r>
          </w:p>
        </w:tc>
        <w:tc>
          <w:tcPr>
            <w:tcW w:w="1917" w:type="dxa"/>
            <w:tcBorders>
              <w:top w:val="single" w:sz="4" w:space="0" w:color="auto"/>
              <w:left w:val="single" w:sz="4" w:space="0" w:color="auto"/>
              <w:bottom w:val="single" w:sz="4" w:space="0" w:color="auto"/>
              <w:right w:val="single" w:sz="4" w:space="0" w:color="auto"/>
            </w:tcBorders>
          </w:tcPr>
          <w:p w:rsidR="00C560E7" w:rsidRDefault="005363D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4</w:t>
            </w:r>
          </w:p>
        </w:tc>
      </w:tr>
      <w:tr w:rsidR="00C560E7" w:rsidTr="00C560E7">
        <w:tc>
          <w:tcPr>
            <w:tcW w:w="1242" w:type="dxa"/>
            <w:vMerge/>
            <w:tcBorders>
              <w:left w:val="single" w:sz="4" w:space="0" w:color="auto"/>
              <w:right w:val="single" w:sz="4" w:space="0" w:color="auto"/>
            </w:tcBorders>
          </w:tcPr>
          <w:p w:rsidR="00C560E7" w:rsidRDefault="00C560E7" w:rsidP="00B80488">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tcPr>
          <w:p w:rsidR="00C560E7" w:rsidRPr="00DB3868" w:rsidRDefault="00C560E7"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b/>
                <w:color w:val="000000"/>
                <w:sz w:val="24"/>
                <w:szCs w:val="24"/>
                <w:lang w:val="uk-UA"/>
              </w:rPr>
              <w:t>Атестація 2</w:t>
            </w:r>
          </w:p>
        </w:tc>
        <w:tc>
          <w:tcPr>
            <w:tcW w:w="4253" w:type="dxa"/>
            <w:tcBorders>
              <w:top w:val="single" w:sz="4" w:space="0" w:color="auto"/>
              <w:left w:val="single" w:sz="4" w:space="0" w:color="auto"/>
              <w:bottom w:val="single" w:sz="4" w:space="0" w:color="auto"/>
              <w:right w:val="single" w:sz="4" w:space="0" w:color="auto"/>
            </w:tcBorders>
          </w:tcPr>
          <w:p w:rsidR="00C560E7" w:rsidRDefault="00C560E7" w:rsidP="00B80488">
            <w:pPr>
              <w:spacing w:after="0" w:line="240" w:lineRule="auto"/>
              <w:jc w:val="center"/>
              <w:rPr>
                <w:rFonts w:ascii="Times New Roman" w:eastAsia="MS Mincho" w:hAnsi="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tcPr>
          <w:p w:rsidR="00C560E7" w:rsidRPr="00DB3868" w:rsidRDefault="00C560E7" w:rsidP="00B80488">
            <w:pPr>
              <w:spacing w:after="0" w:line="240" w:lineRule="auto"/>
              <w:jc w:val="center"/>
              <w:rPr>
                <w:rFonts w:ascii="Times New Roman" w:eastAsia="MS Mincho" w:hAnsi="Times New Roman"/>
                <w:color w:val="000000"/>
                <w:sz w:val="24"/>
                <w:szCs w:val="24"/>
                <w:lang w:val="uk-UA"/>
              </w:rPr>
            </w:pPr>
            <w:r>
              <w:rPr>
                <w:rFonts w:ascii="Times New Roman" w:eastAsia="Times New Roman" w:hAnsi="Times New Roman"/>
                <w:color w:val="000000"/>
                <w:sz w:val="24"/>
                <w:szCs w:val="24"/>
                <w:lang w:val="uk-UA" w:eastAsia="ru-RU"/>
              </w:rPr>
              <w:t>Модульний контроль 2: тест</w:t>
            </w:r>
          </w:p>
        </w:tc>
        <w:tc>
          <w:tcPr>
            <w:tcW w:w="1917" w:type="dxa"/>
            <w:tcBorders>
              <w:top w:val="single" w:sz="4" w:space="0" w:color="auto"/>
              <w:left w:val="single" w:sz="4" w:space="0" w:color="auto"/>
              <w:bottom w:val="single" w:sz="4" w:space="0" w:color="auto"/>
              <w:right w:val="single" w:sz="4" w:space="0" w:color="auto"/>
            </w:tcBorders>
          </w:tcPr>
          <w:p w:rsidR="00C560E7" w:rsidRDefault="00C560E7"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6</w:t>
            </w:r>
          </w:p>
        </w:tc>
      </w:tr>
      <w:tr w:rsidR="00C560E7" w:rsidTr="00C560E7">
        <w:tc>
          <w:tcPr>
            <w:tcW w:w="1242" w:type="dxa"/>
            <w:vMerge/>
            <w:tcBorders>
              <w:left w:val="single" w:sz="4" w:space="0" w:color="auto"/>
              <w:bottom w:val="single" w:sz="4" w:space="0" w:color="auto"/>
              <w:right w:val="single" w:sz="4" w:space="0" w:color="auto"/>
            </w:tcBorders>
          </w:tcPr>
          <w:p w:rsidR="00C560E7" w:rsidRDefault="00C560E7" w:rsidP="00B80488">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tcPr>
          <w:p w:rsidR="00C560E7" w:rsidRPr="00DB3868" w:rsidRDefault="00C560E7"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tcPr>
          <w:p w:rsidR="00C560E7" w:rsidRDefault="00C560E7" w:rsidP="00B80488">
            <w:pPr>
              <w:spacing w:after="0" w:line="240" w:lineRule="auto"/>
              <w:jc w:val="center"/>
              <w:rPr>
                <w:rFonts w:ascii="Times New Roman" w:eastAsia="MS Mincho" w:hAnsi="Times New Roman"/>
                <w:color w:val="000000"/>
                <w:sz w:val="24"/>
                <w:szCs w:val="24"/>
                <w:lang w:val="uk-UA"/>
              </w:rPr>
            </w:pPr>
            <w:r>
              <w:rPr>
                <w:rFonts w:ascii="Times New Roman" w:eastAsia="Times New Roman" w:hAnsi="Times New Roman"/>
                <w:iCs/>
                <w:sz w:val="24"/>
                <w:szCs w:val="24"/>
                <w:lang w:val="uk-UA" w:eastAsia="ru-RU"/>
              </w:rPr>
              <w:t>Підготовка індивідуального завдання</w:t>
            </w:r>
          </w:p>
        </w:tc>
        <w:tc>
          <w:tcPr>
            <w:tcW w:w="3831" w:type="dxa"/>
            <w:tcBorders>
              <w:top w:val="single" w:sz="4" w:space="0" w:color="auto"/>
              <w:left w:val="single" w:sz="4" w:space="0" w:color="auto"/>
              <w:bottom w:val="single" w:sz="4" w:space="0" w:color="auto"/>
              <w:right w:val="single" w:sz="4" w:space="0" w:color="auto"/>
            </w:tcBorders>
          </w:tcPr>
          <w:p w:rsidR="00C560E7" w:rsidRPr="00DB3868" w:rsidRDefault="00C560E7" w:rsidP="00B80488">
            <w:pPr>
              <w:spacing w:after="0" w:line="240" w:lineRule="auto"/>
              <w:jc w:val="center"/>
              <w:rPr>
                <w:rFonts w:ascii="Times New Roman" w:eastAsia="MS Mincho" w:hAnsi="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tcPr>
          <w:p w:rsidR="00C560E7" w:rsidRDefault="00C560E7" w:rsidP="00B80488">
            <w:pPr>
              <w:spacing w:after="0" w:line="240" w:lineRule="auto"/>
              <w:jc w:val="center"/>
              <w:rPr>
                <w:rFonts w:ascii="Times New Roman" w:eastAsia="MS Mincho" w:hAnsi="Times New Roman"/>
                <w:color w:val="000000"/>
                <w:sz w:val="24"/>
                <w:szCs w:val="24"/>
                <w:lang w:val="uk-UA"/>
              </w:rPr>
            </w:pPr>
          </w:p>
        </w:tc>
      </w:tr>
      <w:tr w:rsidR="00C560E7" w:rsidTr="00C560E7">
        <w:tc>
          <w:tcPr>
            <w:tcW w:w="1242" w:type="dxa"/>
            <w:tcBorders>
              <w:top w:val="single" w:sz="4" w:space="0" w:color="auto"/>
              <w:left w:val="single" w:sz="4" w:space="0" w:color="auto"/>
              <w:bottom w:val="single" w:sz="4" w:space="0" w:color="auto"/>
              <w:right w:val="single" w:sz="4" w:space="0" w:color="auto"/>
            </w:tcBorders>
          </w:tcPr>
          <w:p w:rsidR="00C560E7" w:rsidRDefault="00C560E7" w:rsidP="00B80488">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C560E7" w:rsidRDefault="00C560E7" w:rsidP="00B80488">
            <w:pPr>
              <w:spacing w:after="0" w:line="240" w:lineRule="auto"/>
              <w:jc w:val="center"/>
              <w:rPr>
                <w:rFonts w:ascii="Times New Roman" w:eastAsia="MS Mincho" w:hAnsi="Times New Roman"/>
                <w:b/>
                <w:color w:val="000000"/>
                <w:sz w:val="24"/>
                <w:szCs w:val="24"/>
                <w:lang w:val="uk-UA"/>
              </w:rPr>
            </w:pPr>
            <w:r>
              <w:rPr>
                <w:rFonts w:ascii="Times New Roman" w:eastAsia="MS Mincho" w:hAnsi="Times New Roman"/>
                <w:color w:val="000000"/>
                <w:sz w:val="24"/>
                <w:szCs w:val="24"/>
                <w:lang w:val="uk-UA"/>
              </w:rPr>
              <w:t xml:space="preserve">Екзамен </w:t>
            </w:r>
          </w:p>
        </w:tc>
        <w:tc>
          <w:tcPr>
            <w:tcW w:w="4253" w:type="dxa"/>
            <w:tcBorders>
              <w:top w:val="single" w:sz="4" w:space="0" w:color="auto"/>
              <w:left w:val="single" w:sz="4" w:space="0" w:color="auto"/>
              <w:bottom w:val="single" w:sz="4" w:space="0" w:color="auto"/>
              <w:right w:val="single" w:sz="4" w:space="0" w:color="auto"/>
            </w:tcBorders>
          </w:tcPr>
          <w:p w:rsidR="00C560E7" w:rsidRDefault="00C560E7" w:rsidP="00B80488">
            <w:pPr>
              <w:spacing w:after="0" w:line="240" w:lineRule="auto"/>
              <w:jc w:val="center"/>
              <w:rPr>
                <w:rFonts w:ascii="Times New Roman" w:eastAsia="MS Mincho" w:hAnsi="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hideMark/>
          </w:tcPr>
          <w:p w:rsidR="00C560E7" w:rsidRDefault="00C560E7" w:rsidP="00B80488">
            <w:pPr>
              <w:spacing w:after="0" w:line="240" w:lineRule="auto"/>
              <w:jc w:val="center"/>
              <w:rPr>
                <w:rFonts w:ascii="Times New Roman" w:eastAsia="MS Mincho" w:hAnsi="Times New Roman"/>
                <w:color w:val="000000"/>
                <w:sz w:val="24"/>
                <w:szCs w:val="24"/>
                <w:lang w:val="uk-UA"/>
              </w:rPr>
            </w:pPr>
            <w:r>
              <w:rPr>
                <w:rFonts w:ascii="Times New Roman" w:eastAsia="Times New Roman" w:hAnsi="Times New Roman"/>
                <w:color w:val="000000"/>
                <w:sz w:val="24"/>
                <w:szCs w:val="24"/>
                <w:lang w:val="uk-UA" w:eastAsia="ru-RU"/>
              </w:rPr>
              <w:t>Підсумкове тестування</w:t>
            </w:r>
          </w:p>
        </w:tc>
        <w:tc>
          <w:tcPr>
            <w:tcW w:w="1917" w:type="dxa"/>
            <w:tcBorders>
              <w:top w:val="single" w:sz="4" w:space="0" w:color="auto"/>
              <w:left w:val="single" w:sz="4" w:space="0" w:color="auto"/>
              <w:bottom w:val="single" w:sz="4" w:space="0" w:color="auto"/>
              <w:right w:val="single" w:sz="4" w:space="0" w:color="auto"/>
            </w:tcBorders>
            <w:hideMark/>
          </w:tcPr>
          <w:p w:rsidR="00C560E7" w:rsidRDefault="00C560E7"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20</w:t>
            </w:r>
          </w:p>
        </w:tc>
      </w:tr>
      <w:tr w:rsidR="00C560E7" w:rsidTr="00C560E7">
        <w:tc>
          <w:tcPr>
            <w:tcW w:w="1242" w:type="dxa"/>
            <w:tcBorders>
              <w:top w:val="single" w:sz="4" w:space="0" w:color="auto"/>
              <w:left w:val="single" w:sz="4" w:space="0" w:color="auto"/>
              <w:bottom w:val="single" w:sz="4" w:space="0" w:color="auto"/>
              <w:right w:val="single" w:sz="4" w:space="0" w:color="auto"/>
            </w:tcBorders>
            <w:hideMark/>
          </w:tcPr>
          <w:p w:rsidR="00C560E7" w:rsidRDefault="00C560E7"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1-14</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C560E7" w:rsidRDefault="00C560E7"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hideMark/>
          </w:tcPr>
          <w:p w:rsidR="00C560E7" w:rsidRDefault="00C560E7" w:rsidP="00B80488">
            <w:pPr>
              <w:spacing w:after="0" w:line="240" w:lineRule="auto"/>
              <w:jc w:val="center"/>
              <w:rPr>
                <w:rFonts w:ascii="Times New Roman" w:eastAsia="MS Mincho" w:hAnsi="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tcPr>
          <w:p w:rsidR="00C560E7" w:rsidRDefault="00C560E7" w:rsidP="00B80488">
            <w:pPr>
              <w:spacing w:after="0" w:line="240" w:lineRule="auto"/>
              <w:jc w:val="center"/>
              <w:rPr>
                <w:rFonts w:ascii="Times New Roman" w:eastAsia="Times New Roman" w:hAnsi="Times New Roman"/>
                <w:color w:val="000000"/>
                <w:sz w:val="24"/>
                <w:szCs w:val="24"/>
                <w:lang w:val="uk-UA" w:eastAsia="ru-RU"/>
              </w:rPr>
            </w:pPr>
            <w:r>
              <w:rPr>
                <w:rFonts w:ascii="Times New Roman" w:eastAsia="Times New Roman" w:hAnsi="Times New Roman"/>
                <w:iCs/>
                <w:color w:val="000000"/>
                <w:sz w:val="24"/>
                <w:szCs w:val="24"/>
                <w:lang w:val="uk-UA" w:eastAsia="ru-RU"/>
              </w:rPr>
              <w:t>Захист індивідуального завдання</w:t>
            </w:r>
          </w:p>
        </w:tc>
        <w:tc>
          <w:tcPr>
            <w:tcW w:w="1917" w:type="dxa"/>
            <w:tcBorders>
              <w:top w:val="single" w:sz="4" w:space="0" w:color="auto"/>
              <w:left w:val="single" w:sz="4" w:space="0" w:color="auto"/>
              <w:bottom w:val="single" w:sz="4" w:space="0" w:color="auto"/>
              <w:right w:val="single" w:sz="4" w:space="0" w:color="auto"/>
            </w:tcBorders>
          </w:tcPr>
          <w:p w:rsidR="00C560E7" w:rsidRDefault="00C560E7"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20</w:t>
            </w:r>
          </w:p>
        </w:tc>
      </w:tr>
      <w:tr w:rsidR="00C560E7" w:rsidTr="00C560E7">
        <w:tc>
          <w:tcPr>
            <w:tcW w:w="1242" w:type="dxa"/>
            <w:vMerge w:val="restart"/>
            <w:tcBorders>
              <w:top w:val="single" w:sz="4" w:space="0" w:color="auto"/>
              <w:left w:val="single" w:sz="4" w:space="0" w:color="auto"/>
              <w:bottom w:val="single" w:sz="4" w:space="0" w:color="auto"/>
              <w:right w:val="single" w:sz="4" w:space="0" w:color="auto"/>
            </w:tcBorders>
            <w:hideMark/>
          </w:tcPr>
          <w:p w:rsidR="00C560E7" w:rsidRDefault="00C560E7"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Заліковий тиждень</w:t>
            </w:r>
          </w:p>
        </w:tc>
        <w:tc>
          <w:tcPr>
            <w:tcW w:w="2268" w:type="dxa"/>
            <w:gridSpan w:val="2"/>
            <w:vMerge w:val="restart"/>
            <w:tcBorders>
              <w:top w:val="single" w:sz="4" w:space="0" w:color="auto"/>
              <w:left w:val="single" w:sz="4" w:space="0" w:color="auto"/>
              <w:bottom w:val="single" w:sz="4" w:space="0" w:color="auto"/>
              <w:right w:val="single" w:sz="4" w:space="0" w:color="auto"/>
            </w:tcBorders>
          </w:tcPr>
          <w:p w:rsidR="00C560E7" w:rsidRDefault="00C560E7" w:rsidP="00B80488">
            <w:pPr>
              <w:spacing w:after="0" w:line="240" w:lineRule="auto"/>
              <w:jc w:val="center"/>
              <w:rPr>
                <w:rFonts w:ascii="Times New Roman" w:eastAsia="MS Mincho" w:hAnsi="Times New Roman"/>
                <w:color w:val="000000"/>
                <w:sz w:val="24"/>
                <w:szCs w:val="24"/>
                <w:lang w:val="uk-UA"/>
              </w:rPr>
            </w:pPr>
          </w:p>
        </w:tc>
        <w:tc>
          <w:tcPr>
            <w:tcW w:w="4253" w:type="dxa"/>
            <w:tcBorders>
              <w:top w:val="single" w:sz="4" w:space="0" w:color="auto"/>
              <w:left w:val="single" w:sz="4" w:space="0" w:color="auto"/>
              <w:bottom w:val="single" w:sz="4" w:space="0" w:color="auto"/>
              <w:right w:val="single" w:sz="4" w:space="0" w:color="auto"/>
            </w:tcBorders>
          </w:tcPr>
          <w:p w:rsidR="00C560E7" w:rsidRDefault="00C560E7" w:rsidP="00B80488">
            <w:pPr>
              <w:spacing w:after="0" w:line="240" w:lineRule="auto"/>
              <w:jc w:val="center"/>
              <w:rPr>
                <w:rFonts w:ascii="Times New Roman" w:eastAsia="MS Mincho" w:hAnsi="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tcPr>
          <w:p w:rsidR="00C560E7" w:rsidRDefault="00C560E7" w:rsidP="00B80488">
            <w:pPr>
              <w:spacing w:after="0" w:line="240" w:lineRule="auto"/>
              <w:jc w:val="center"/>
              <w:rPr>
                <w:rFonts w:ascii="Times New Roman" w:eastAsia="Times New Roman" w:hAnsi="Times New Roman"/>
                <w:color w:val="000000"/>
                <w:sz w:val="24"/>
                <w:szCs w:val="24"/>
                <w:lang w:val="uk-UA" w:eastAsia="ru-RU"/>
              </w:rPr>
            </w:pPr>
          </w:p>
        </w:tc>
        <w:tc>
          <w:tcPr>
            <w:tcW w:w="1917" w:type="dxa"/>
            <w:tcBorders>
              <w:top w:val="single" w:sz="4" w:space="0" w:color="auto"/>
              <w:left w:val="single" w:sz="4" w:space="0" w:color="auto"/>
              <w:bottom w:val="single" w:sz="4" w:space="0" w:color="auto"/>
              <w:right w:val="single" w:sz="4" w:space="0" w:color="auto"/>
            </w:tcBorders>
          </w:tcPr>
          <w:p w:rsidR="00C560E7" w:rsidRDefault="00C560E7" w:rsidP="00B80488">
            <w:pPr>
              <w:spacing w:after="0" w:line="240" w:lineRule="auto"/>
              <w:jc w:val="center"/>
              <w:rPr>
                <w:rFonts w:ascii="Times New Roman" w:eastAsia="MS Mincho" w:hAnsi="Times New Roman"/>
                <w:color w:val="000000"/>
                <w:sz w:val="24"/>
                <w:szCs w:val="24"/>
                <w:lang w:val="uk-UA"/>
              </w:rPr>
            </w:pPr>
          </w:p>
        </w:tc>
      </w:tr>
      <w:tr w:rsidR="00C560E7" w:rsidTr="00C560E7">
        <w:tc>
          <w:tcPr>
            <w:tcW w:w="1242" w:type="dxa"/>
            <w:vMerge/>
            <w:tcBorders>
              <w:top w:val="single" w:sz="4" w:space="0" w:color="auto"/>
              <w:left w:val="single" w:sz="4" w:space="0" w:color="auto"/>
              <w:bottom w:val="single" w:sz="4" w:space="0" w:color="auto"/>
              <w:right w:val="single" w:sz="4" w:space="0" w:color="auto"/>
            </w:tcBorders>
            <w:vAlign w:val="center"/>
            <w:hideMark/>
          </w:tcPr>
          <w:p w:rsidR="00C560E7" w:rsidRDefault="00C560E7" w:rsidP="00B80488">
            <w:pPr>
              <w:spacing w:after="0" w:line="240" w:lineRule="auto"/>
              <w:rPr>
                <w:rFonts w:ascii="Times New Roman" w:eastAsia="MS Mincho" w:hAnsi="Times New Roman"/>
                <w:color w:val="000000"/>
                <w:sz w:val="24"/>
                <w:szCs w:val="24"/>
                <w:lang w:val="uk-UA"/>
              </w:rPr>
            </w:pPr>
          </w:p>
        </w:tc>
        <w:tc>
          <w:tcPr>
            <w:tcW w:w="2268" w:type="dxa"/>
            <w:gridSpan w:val="2"/>
            <w:vMerge/>
            <w:tcBorders>
              <w:top w:val="single" w:sz="4" w:space="0" w:color="auto"/>
              <w:left w:val="single" w:sz="4" w:space="0" w:color="auto"/>
              <w:bottom w:val="single" w:sz="4" w:space="0" w:color="auto"/>
              <w:right w:val="single" w:sz="4" w:space="0" w:color="auto"/>
            </w:tcBorders>
            <w:vAlign w:val="center"/>
          </w:tcPr>
          <w:p w:rsidR="00C560E7" w:rsidRDefault="00C560E7" w:rsidP="00B80488">
            <w:pPr>
              <w:spacing w:after="0" w:line="240" w:lineRule="auto"/>
              <w:rPr>
                <w:rFonts w:ascii="Times New Roman" w:eastAsia="MS Mincho" w:hAnsi="Times New Roman"/>
                <w:color w:val="000000"/>
                <w:sz w:val="24"/>
                <w:szCs w:val="24"/>
                <w:lang w:val="uk-UA"/>
              </w:rPr>
            </w:pPr>
          </w:p>
        </w:tc>
        <w:tc>
          <w:tcPr>
            <w:tcW w:w="4253" w:type="dxa"/>
            <w:tcBorders>
              <w:top w:val="single" w:sz="4" w:space="0" w:color="auto"/>
              <w:left w:val="single" w:sz="4" w:space="0" w:color="auto"/>
              <w:bottom w:val="single" w:sz="4" w:space="0" w:color="auto"/>
              <w:right w:val="single" w:sz="4" w:space="0" w:color="auto"/>
            </w:tcBorders>
          </w:tcPr>
          <w:p w:rsidR="00C560E7" w:rsidRDefault="00C560E7" w:rsidP="00B80488">
            <w:pPr>
              <w:spacing w:after="0" w:line="240" w:lineRule="auto"/>
              <w:jc w:val="center"/>
              <w:rPr>
                <w:rFonts w:ascii="Times New Roman" w:eastAsia="MS Mincho" w:hAnsi="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tcPr>
          <w:p w:rsidR="00C560E7" w:rsidRDefault="00C560E7" w:rsidP="00B80488">
            <w:pPr>
              <w:spacing w:after="0" w:line="240" w:lineRule="auto"/>
              <w:jc w:val="center"/>
              <w:rPr>
                <w:rFonts w:ascii="Times New Roman" w:eastAsia="Times New Roman" w:hAnsi="Times New Roman"/>
                <w:color w:val="000000"/>
                <w:sz w:val="24"/>
                <w:szCs w:val="24"/>
                <w:lang w:val="uk-UA" w:eastAsia="ru-RU"/>
              </w:rPr>
            </w:pPr>
          </w:p>
        </w:tc>
        <w:tc>
          <w:tcPr>
            <w:tcW w:w="1917" w:type="dxa"/>
            <w:tcBorders>
              <w:top w:val="single" w:sz="4" w:space="0" w:color="auto"/>
              <w:left w:val="single" w:sz="4" w:space="0" w:color="auto"/>
              <w:bottom w:val="single" w:sz="4" w:space="0" w:color="auto"/>
              <w:right w:val="single" w:sz="4" w:space="0" w:color="auto"/>
            </w:tcBorders>
          </w:tcPr>
          <w:p w:rsidR="00C560E7" w:rsidRDefault="00C560E7" w:rsidP="00B80488">
            <w:pPr>
              <w:spacing w:after="0" w:line="240" w:lineRule="auto"/>
              <w:jc w:val="center"/>
              <w:rPr>
                <w:rFonts w:ascii="Times New Roman" w:eastAsia="MS Mincho" w:hAnsi="Times New Roman"/>
                <w:color w:val="000000"/>
                <w:sz w:val="24"/>
                <w:szCs w:val="24"/>
                <w:lang w:val="uk-UA"/>
              </w:rPr>
            </w:pPr>
          </w:p>
        </w:tc>
      </w:tr>
    </w:tbl>
    <w:p w:rsidR="00B80488" w:rsidRDefault="00B80488" w:rsidP="00B80488">
      <w:pPr>
        <w:spacing w:after="0" w:line="240" w:lineRule="auto"/>
        <w:rPr>
          <w:rFonts w:ascii="Times New Roman" w:eastAsia="MS Mincho" w:hAnsi="Times New Roman"/>
          <w:i/>
          <w:iCs/>
          <w:color w:val="000000"/>
          <w:sz w:val="24"/>
          <w:szCs w:val="24"/>
          <w:lang w:val="uk-UA"/>
        </w:rPr>
      </w:pPr>
    </w:p>
    <w:p w:rsidR="00B80488" w:rsidRDefault="00B80488" w:rsidP="00B80488">
      <w:pPr>
        <w:spacing w:after="0" w:line="240" w:lineRule="auto"/>
        <w:ind w:left="2160" w:firstLine="720"/>
        <w:rPr>
          <w:rFonts w:ascii="Times New Roman" w:eastAsia="MS Mincho" w:hAnsi="Times New Roman"/>
          <w:b/>
          <w:bCs/>
          <w:color w:val="000000"/>
          <w:sz w:val="24"/>
          <w:szCs w:val="24"/>
          <w:lang w:val="uk-UA"/>
        </w:rPr>
      </w:pPr>
    </w:p>
    <w:p w:rsidR="00B80488" w:rsidRDefault="00B80488" w:rsidP="00B80488">
      <w:pPr>
        <w:spacing w:after="0" w:line="240" w:lineRule="auto"/>
        <w:rPr>
          <w:rFonts w:ascii="Times New Roman" w:eastAsia="MS Mincho" w:hAnsi="Times New Roman"/>
          <w:b/>
          <w:bCs/>
          <w:color w:val="000000"/>
          <w:sz w:val="28"/>
          <w:szCs w:val="24"/>
          <w:lang w:val="uk-UA"/>
        </w:rPr>
      </w:pPr>
      <w:r>
        <w:rPr>
          <w:rFonts w:ascii="Times New Roman" w:eastAsia="MS Mincho" w:hAnsi="Times New Roman"/>
          <w:b/>
          <w:bCs/>
          <w:color w:val="000000"/>
          <w:sz w:val="28"/>
          <w:szCs w:val="24"/>
          <w:lang w:val="uk-UA"/>
        </w:rPr>
        <w:t xml:space="preserve">ОСНОВНІ ДЖЕРЕЛА </w:t>
      </w:r>
    </w:p>
    <w:p w:rsidR="00306928" w:rsidRPr="00306928" w:rsidRDefault="00306928" w:rsidP="00306928">
      <w:pPr>
        <w:keepNext/>
        <w:numPr>
          <w:ilvl w:val="0"/>
          <w:numId w:val="2"/>
        </w:numPr>
        <w:spacing w:after="0" w:line="228" w:lineRule="auto"/>
        <w:rPr>
          <w:rFonts w:ascii="Times New Roman" w:eastAsia="Times New Roman" w:hAnsi="Times New Roman"/>
          <w:bCs/>
          <w:sz w:val="24"/>
          <w:szCs w:val="24"/>
        </w:rPr>
      </w:pPr>
      <w:proofErr w:type="spellStart"/>
      <w:r w:rsidRPr="00306928">
        <w:rPr>
          <w:rFonts w:ascii="Times New Roman" w:eastAsia="Times New Roman" w:hAnsi="Times New Roman"/>
          <w:bCs/>
          <w:sz w:val="24"/>
          <w:szCs w:val="24"/>
        </w:rPr>
        <w:t>Дуткевич</w:t>
      </w:r>
      <w:proofErr w:type="spellEnd"/>
      <w:r w:rsidRPr="00306928">
        <w:rPr>
          <w:rFonts w:ascii="Times New Roman" w:eastAsia="Times New Roman" w:hAnsi="Times New Roman"/>
          <w:bCs/>
          <w:sz w:val="24"/>
          <w:szCs w:val="24"/>
        </w:rPr>
        <w:t xml:space="preserve"> Т.В. </w:t>
      </w:r>
      <w:proofErr w:type="spellStart"/>
      <w:r w:rsidRPr="00306928">
        <w:rPr>
          <w:rFonts w:ascii="Times New Roman" w:eastAsia="Times New Roman" w:hAnsi="Times New Roman"/>
          <w:bCs/>
          <w:sz w:val="24"/>
          <w:szCs w:val="24"/>
        </w:rPr>
        <w:t>Дитяча</w:t>
      </w:r>
      <w:proofErr w:type="spellEnd"/>
      <w:r w:rsidRPr="00306928">
        <w:rPr>
          <w:rFonts w:ascii="Times New Roman" w:eastAsia="Times New Roman" w:hAnsi="Times New Roman"/>
          <w:bCs/>
          <w:sz w:val="24"/>
          <w:szCs w:val="24"/>
        </w:rPr>
        <w:t xml:space="preserve"> </w:t>
      </w:r>
      <w:proofErr w:type="spellStart"/>
      <w:r w:rsidRPr="00306928">
        <w:rPr>
          <w:rFonts w:ascii="Times New Roman" w:eastAsia="Times New Roman" w:hAnsi="Times New Roman"/>
          <w:bCs/>
          <w:sz w:val="24"/>
          <w:szCs w:val="24"/>
        </w:rPr>
        <w:t>психологія</w:t>
      </w:r>
      <w:proofErr w:type="spellEnd"/>
      <w:r w:rsidRPr="00306928">
        <w:rPr>
          <w:rFonts w:ascii="Times New Roman" w:eastAsia="Times New Roman" w:hAnsi="Times New Roman"/>
          <w:bCs/>
          <w:sz w:val="24"/>
          <w:szCs w:val="24"/>
        </w:rPr>
        <w:t xml:space="preserve">. </w:t>
      </w:r>
      <w:proofErr w:type="spellStart"/>
      <w:r w:rsidRPr="00306928">
        <w:rPr>
          <w:rFonts w:ascii="Times New Roman" w:eastAsia="Times New Roman" w:hAnsi="Times New Roman"/>
          <w:bCs/>
          <w:sz w:val="24"/>
          <w:szCs w:val="24"/>
        </w:rPr>
        <w:t>Київ</w:t>
      </w:r>
      <w:proofErr w:type="spellEnd"/>
      <w:proofErr w:type="gramStart"/>
      <w:r w:rsidRPr="00306928">
        <w:rPr>
          <w:rFonts w:ascii="Times New Roman" w:eastAsia="Times New Roman" w:hAnsi="Times New Roman"/>
          <w:bCs/>
          <w:sz w:val="24"/>
          <w:szCs w:val="24"/>
        </w:rPr>
        <w:t xml:space="preserve"> :</w:t>
      </w:r>
      <w:proofErr w:type="gramEnd"/>
      <w:r w:rsidRPr="00306928">
        <w:rPr>
          <w:rFonts w:ascii="Times New Roman" w:eastAsia="Times New Roman" w:hAnsi="Times New Roman"/>
          <w:bCs/>
          <w:sz w:val="24"/>
          <w:szCs w:val="24"/>
        </w:rPr>
        <w:t xml:space="preserve"> Центр </w:t>
      </w:r>
      <w:proofErr w:type="spellStart"/>
      <w:r>
        <w:rPr>
          <w:rFonts w:ascii="Times New Roman" w:eastAsia="Times New Roman" w:hAnsi="Times New Roman"/>
          <w:bCs/>
          <w:sz w:val="24"/>
          <w:szCs w:val="24"/>
        </w:rPr>
        <w:t>учбової</w:t>
      </w:r>
      <w:proofErr w:type="spellEnd"/>
      <w:r>
        <w:rPr>
          <w:rFonts w:ascii="Times New Roman" w:eastAsia="Times New Roman" w:hAnsi="Times New Roman"/>
          <w:bCs/>
          <w:sz w:val="24"/>
          <w:szCs w:val="24"/>
        </w:rPr>
        <w:t xml:space="preserve"> </w:t>
      </w:r>
      <w:proofErr w:type="spellStart"/>
      <w:r>
        <w:rPr>
          <w:rFonts w:ascii="Times New Roman" w:eastAsia="Times New Roman" w:hAnsi="Times New Roman"/>
          <w:bCs/>
          <w:sz w:val="24"/>
          <w:szCs w:val="24"/>
        </w:rPr>
        <w:t>літератури</w:t>
      </w:r>
      <w:proofErr w:type="spellEnd"/>
      <w:r>
        <w:rPr>
          <w:rFonts w:ascii="Times New Roman" w:eastAsia="Times New Roman" w:hAnsi="Times New Roman"/>
          <w:bCs/>
          <w:sz w:val="24"/>
          <w:szCs w:val="24"/>
        </w:rPr>
        <w:t>, 2012.424 с.</w:t>
      </w:r>
    </w:p>
    <w:p w:rsidR="00306928" w:rsidRPr="00306928" w:rsidRDefault="00306928" w:rsidP="00306928">
      <w:pPr>
        <w:keepNext/>
        <w:numPr>
          <w:ilvl w:val="0"/>
          <w:numId w:val="2"/>
        </w:numPr>
        <w:spacing w:after="0" w:line="228" w:lineRule="auto"/>
        <w:rPr>
          <w:rFonts w:ascii="Times New Roman" w:eastAsia="Times New Roman" w:hAnsi="Times New Roman"/>
          <w:bCs/>
          <w:sz w:val="24"/>
          <w:szCs w:val="24"/>
        </w:rPr>
      </w:pPr>
      <w:proofErr w:type="spellStart"/>
      <w:r w:rsidRPr="00306928">
        <w:rPr>
          <w:rFonts w:ascii="Times New Roman" w:eastAsia="Times New Roman" w:hAnsi="Times New Roman"/>
          <w:bCs/>
          <w:sz w:val="24"/>
          <w:szCs w:val="24"/>
        </w:rPr>
        <w:t>Дуткевич</w:t>
      </w:r>
      <w:proofErr w:type="spellEnd"/>
      <w:r w:rsidRPr="00306928">
        <w:rPr>
          <w:rFonts w:ascii="Times New Roman" w:eastAsia="Times New Roman" w:hAnsi="Times New Roman"/>
          <w:bCs/>
          <w:sz w:val="24"/>
          <w:szCs w:val="24"/>
        </w:rPr>
        <w:t xml:space="preserve"> Т.В. </w:t>
      </w:r>
      <w:proofErr w:type="spellStart"/>
      <w:r w:rsidRPr="00306928">
        <w:rPr>
          <w:rFonts w:ascii="Times New Roman" w:eastAsia="Times New Roman" w:hAnsi="Times New Roman"/>
          <w:bCs/>
          <w:sz w:val="24"/>
          <w:szCs w:val="24"/>
        </w:rPr>
        <w:t>Дошкільна</w:t>
      </w:r>
      <w:proofErr w:type="spellEnd"/>
      <w:r w:rsidRPr="00306928">
        <w:rPr>
          <w:rFonts w:ascii="Times New Roman" w:eastAsia="Times New Roman" w:hAnsi="Times New Roman"/>
          <w:bCs/>
          <w:sz w:val="24"/>
          <w:szCs w:val="24"/>
        </w:rPr>
        <w:t xml:space="preserve"> </w:t>
      </w:r>
      <w:proofErr w:type="spellStart"/>
      <w:r w:rsidRPr="00306928">
        <w:rPr>
          <w:rFonts w:ascii="Times New Roman" w:eastAsia="Times New Roman" w:hAnsi="Times New Roman"/>
          <w:bCs/>
          <w:sz w:val="24"/>
          <w:szCs w:val="24"/>
        </w:rPr>
        <w:t>психологія</w:t>
      </w:r>
      <w:proofErr w:type="spellEnd"/>
      <w:r w:rsidRPr="00306928">
        <w:rPr>
          <w:rFonts w:ascii="Times New Roman" w:eastAsia="Times New Roman" w:hAnsi="Times New Roman"/>
          <w:bCs/>
          <w:sz w:val="24"/>
          <w:szCs w:val="24"/>
        </w:rPr>
        <w:t xml:space="preserve">. </w:t>
      </w:r>
      <w:proofErr w:type="spellStart"/>
      <w:r w:rsidRPr="00306928">
        <w:rPr>
          <w:rFonts w:ascii="Times New Roman" w:eastAsia="Times New Roman" w:hAnsi="Times New Roman"/>
          <w:bCs/>
          <w:sz w:val="24"/>
          <w:szCs w:val="24"/>
        </w:rPr>
        <w:t>Київ</w:t>
      </w:r>
      <w:proofErr w:type="spellEnd"/>
      <w:r w:rsidRPr="00306928">
        <w:rPr>
          <w:rFonts w:ascii="Times New Roman" w:eastAsia="Times New Roman" w:hAnsi="Times New Roman"/>
          <w:bCs/>
          <w:sz w:val="24"/>
          <w:szCs w:val="24"/>
        </w:rPr>
        <w:t xml:space="preserve">: Центр </w:t>
      </w:r>
      <w:proofErr w:type="spellStart"/>
      <w:r w:rsidRPr="00306928">
        <w:rPr>
          <w:rFonts w:ascii="Times New Roman" w:eastAsia="Times New Roman" w:hAnsi="Times New Roman"/>
          <w:bCs/>
          <w:sz w:val="24"/>
          <w:szCs w:val="24"/>
        </w:rPr>
        <w:t>уч</w:t>
      </w:r>
      <w:r>
        <w:rPr>
          <w:rFonts w:ascii="Times New Roman" w:eastAsia="Times New Roman" w:hAnsi="Times New Roman"/>
          <w:bCs/>
          <w:sz w:val="24"/>
          <w:szCs w:val="24"/>
        </w:rPr>
        <w:t>бової</w:t>
      </w:r>
      <w:proofErr w:type="spellEnd"/>
      <w:r>
        <w:rPr>
          <w:rFonts w:ascii="Times New Roman" w:eastAsia="Times New Roman" w:hAnsi="Times New Roman"/>
          <w:bCs/>
          <w:sz w:val="24"/>
          <w:szCs w:val="24"/>
        </w:rPr>
        <w:t xml:space="preserve"> </w:t>
      </w:r>
      <w:proofErr w:type="spellStart"/>
      <w:r>
        <w:rPr>
          <w:rFonts w:ascii="Times New Roman" w:eastAsia="Times New Roman" w:hAnsi="Times New Roman"/>
          <w:bCs/>
          <w:sz w:val="24"/>
          <w:szCs w:val="24"/>
        </w:rPr>
        <w:t>літератури</w:t>
      </w:r>
      <w:proofErr w:type="spellEnd"/>
      <w:r>
        <w:rPr>
          <w:rFonts w:ascii="Times New Roman" w:eastAsia="Times New Roman" w:hAnsi="Times New Roman"/>
          <w:bCs/>
          <w:sz w:val="24"/>
          <w:szCs w:val="24"/>
        </w:rPr>
        <w:t>,  2007. 392 с.</w:t>
      </w:r>
    </w:p>
    <w:p w:rsidR="00306928" w:rsidRPr="00306928" w:rsidRDefault="00306928" w:rsidP="00306928">
      <w:pPr>
        <w:keepNext/>
        <w:numPr>
          <w:ilvl w:val="0"/>
          <w:numId w:val="2"/>
        </w:numPr>
        <w:spacing w:after="0" w:line="228" w:lineRule="auto"/>
        <w:rPr>
          <w:rFonts w:ascii="Times New Roman" w:eastAsia="Times New Roman" w:hAnsi="Times New Roman"/>
          <w:bCs/>
          <w:sz w:val="24"/>
          <w:szCs w:val="24"/>
        </w:rPr>
      </w:pPr>
      <w:proofErr w:type="spellStart"/>
      <w:r w:rsidRPr="00306928">
        <w:rPr>
          <w:rFonts w:ascii="Times New Roman" w:eastAsia="Times New Roman" w:hAnsi="Times New Roman"/>
          <w:bCs/>
          <w:sz w:val="24"/>
          <w:szCs w:val="24"/>
        </w:rPr>
        <w:t>Павелків</w:t>
      </w:r>
      <w:proofErr w:type="spellEnd"/>
      <w:r w:rsidRPr="00306928">
        <w:rPr>
          <w:rFonts w:ascii="Times New Roman" w:eastAsia="Times New Roman" w:hAnsi="Times New Roman"/>
          <w:bCs/>
          <w:sz w:val="24"/>
          <w:szCs w:val="24"/>
        </w:rPr>
        <w:t xml:space="preserve"> Р. В., </w:t>
      </w:r>
      <w:proofErr w:type="spellStart"/>
      <w:r w:rsidRPr="00306928">
        <w:rPr>
          <w:rFonts w:ascii="Times New Roman" w:eastAsia="Times New Roman" w:hAnsi="Times New Roman"/>
          <w:bCs/>
          <w:sz w:val="24"/>
          <w:szCs w:val="24"/>
        </w:rPr>
        <w:t>Цигипало</w:t>
      </w:r>
      <w:proofErr w:type="spellEnd"/>
      <w:r w:rsidRPr="00306928">
        <w:rPr>
          <w:rFonts w:ascii="Times New Roman" w:eastAsia="Times New Roman" w:hAnsi="Times New Roman"/>
          <w:bCs/>
          <w:sz w:val="24"/>
          <w:szCs w:val="24"/>
        </w:rPr>
        <w:t xml:space="preserve"> О. П. </w:t>
      </w:r>
      <w:proofErr w:type="spellStart"/>
      <w:r w:rsidRPr="00306928">
        <w:rPr>
          <w:rFonts w:ascii="Times New Roman" w:eastAsia="Times New Roman" w:hAnsi="Times New Roman"/>
          <w:bCs/>
          <w:sz w:val="24"/>
          <w:szCs w:val="24"/>
        </w:rPr>
        <w:t>Дитяча</w:t>
      </w:r>
      <w:proofErr w:type="spellEnd"/>
      <w:r w:rsidRPr="00306928">
        <w:rPr>
          <w:rFonts w:ascii="Times New Roman" w:eastAsia="Times New Roman" w:hAnsi="Times New Roman"/>
          <w:bCs/>
          <w:sz w:val="24"/>
          <w:szCs w:val="24"/>
        </w:rPr>
        <w:t xml:space="preserve"> </w:t>
      </w:r>
      <w:proofErr w:type="spellStart"/>
      <w:r w:rsidRPr="00306928">
        <w:rPr>
          <w:rFonts w:ascii="Times New Roman" w:eastAsia="Times New Roman" w:hAnsi="Times New Roman"/>
          <w:bCs/>
          <w:sz w:val="24"/>
          <w:szCs w:val="24"/>
        </w:rPr>
        <w:t>психологія</w:t>
      </w:r>
      <w:proofErr w:type="spellEnd"/>
      <w:r w:rsidRPr="00306928">
        <w:rPr>
          <w:rFonts w:ascii="Times New Roman" w:eastAsia="Times New Roman" w:hAnsi="Times New Roman"/>
          <w:bCs/>
          <w:sz w:val="24"/>
          <w:szCs w:val="24"/>
        </w:rPr>
        <w:t xml:space="preserve">. </w:t>
      </w:r>
      <w:proofErr w:type="spellStart"/>
      <w:r>
        <w:rPr>
          <w:rFonts w:ascii="Times New Roman" w:eastAsia="Times New Roman" w:hAnsi="Times New Roman"/>
          <w:bCs/>
          <w:sz w:val="24"/>
          <w:szCs w:val="24"/>
        </w:rPr>
        <w:t>Київ</w:t>
      </w:r>
      <w:proofErr w:type="spellEnd"/>
      <w:r>
        <w:rPr>
          <w:rFonts w:ascii="Times New Roman" w:eastAsia="Times New Roman" w:hAnsi="Times New Roman"/>
          <w:bCs/>
          <w:sz w:val="24"/>
          <w:szCs w:val="24"/>
        </w:rPr>
        <w:t xml:space="preserve">. </w:t>
      </w:r>
      <w:proofErr w:type="spellStart"/>
      <w:r>
        <w:rPr>
          <w:rFonts w:ascii="Times New Roman" w:eastAsia="Times New Roman" w:hAnsi="Times New Roman"/>
          <w:bCs/>
          <w:sz w:val="24"/>
          <w:szCs w:val="24"/>
        </w:rPr>
        <w:t>Академвидав</w:t>
      </w:r>
      <w:proofErr w:type="spellEnd"/>
      <w:r>
        <w:rPr>
          <w:rFonts w:ascii="Times New Roman" w:eastAsia="Times New Roman" w:hAnsi="Times New Roman"/>
          <w:bCs/>
          <w:sz w:val="24"/>
          <w:szCs w:val="24"/>
        </w:rPr>
        <w:t>, 2011. 376 с.</w:t>
      </w:r>
    </w:p>
    <w:p w:rsidR="00306928" w:rsidRPr="00306928" w:rsidRDefault="00306928" w:rsidP="00306928">
      <w:pPr>
        <w:keepNext/>
        <w:numPr>
          <w:ilvl w:val="0"/>
          <w:numId w:val="2"/>
        </w:numPr>
        <w:spacing w:after="0" w:line="228" w:lineRule="auto"/>
        <w:rPr>
          <w:rFonts w:ascii="Times New Roman" w:eastAsia="Times New Roman" w:hAnsi="Times New Roman"/>
          <w:bCs/>
          <w:sz w:val="24"/>
          <w:szCs w:val="24"/>
        </w:rPr>
      </w:pPr>
      <w:proofErr w:type="spellStart"/>
      <w:r w:rsidRPr="00306928">
        <w:rPr>
          <w:rFonts w:ascii="Times New Roman" w:eastAsia="Times New Roman" w:hAnsi="Times New Roman"/>
          <w:bCs/>
          <w:sz w:val="24"/>
          <w:szCs w:val="24"/>
        </w:rPr>
        <w:t>Вікова</w:t>
      </w:r>
      <w:proofErr w:type="spellEnd"/>
      <w:r w:rsidRPr="00306928">
        <w:rPr>
          <w:rFonts w:ascii="Times New Roman" w:eastAsia="Times New Roman" w:hAnsi="Times New Roman"/>
          <w:bCs/>
          <w:sz w:val="24"/>
          <w:szCs w:val="24"/>
        </w:rPr>
        <w:t xml:space="preserve"> </w:t>
      </w:r>
      <w:proofErr w:type="spellStart"/>
      <w:r w:rsidRPr="00306928">
        <w:rPr>
          <w:rFonts w:ascii="Times New Roman" w:eastAsia="Times New Roman" w:hAnsi="Times New Roman"/>
          <w:bCs/>
          <w:sz w:val="24"/>
          <w:szCs w:val="24"/>
        </w:rPr>
        <w:t>психологія</w:t>
      </w:r>
      <w:proofErr w:type="spellEnd"/>
      <w:r w:rsidRPr="00306928">
        <w:rPr>
          <w:rFonts w:ascii="Times New Roman" w:eastAsia="Times New Roman" w:hAnsi="Times New Roman"/>
          <w:bCs/>
          <w:sz w:val="24"/>
          <w:szCs w:val="24"/>
        </w:rPr>
        <w:t xml:space="preserve">: </w:t>
      </w:r>
      <w:proofErr w:type="spellStart"/>
      <w:r w:rsidRPr="00306928">
        <w:rPr>
          <w:rFonts w:ascii="Times New Roman" w:eastAsia="Times New Roman" w:hAnsi="Times New Roman"/>
          <w:bCs/>
          <w:sz w:val="24"/>
          <w:szCs w:val="24"/>
        </w:rPr>
        <w:t>навчальний</w:t>
      </w:r>
      <w:proofErr w:type="spellEnd"/>
      <w:r w:rsidRPr="00306928">
        <w:rPr>
          <w:rFonts w:ascii="Times New Roman" w:eastAsia="Times New Roman" w:hAnsi="Times New Roman"/>
          <w:bCs/>
          <w:sz w:val="24"/>
          <w:szCs w:val="24"/>
        </w:rPr>
        <w:t xml:space="preserve"> </w:t>
      </w:r>
      <w:proofErr w:type="spellStart"/>
      <w:proofErr w:type="gramStart"/>
      <w:r w:rsidRPr="00306928">
        <w:rPr>
          <w:rFonts w:ascii="Times New Roman" w:eastAsia="Times New Roman" w:hAnsi="Times New Roman"/>
          <w:bCs/>
          <w:sz w:val="24"/>
          <w:szCs w:val="24"/>
        </w:rPr>
        <w:t>пос</w:t>
      </w:r>
      <w:proofErr w:type="gramEnd"/>
      <w:r w:rsidRPr="00306928">
        <w:rPr>
          <w:rFonts w:ascii="Times New Roman" w:eastAsia="Times New Roman" w:hAnsi="Times New Roman"/>
          <w:bCs/>
          <w:sz w:val="24"/>
          <w:szCs w:val="24"/>
        </w:rPr>
        <w:t>ібник</w:t>
      </w:r>
      <w:proofErr w:type="spellEnd"/>
      <w:r w:rsidRPr="00306928">
        <w:rPr>
          <w:rFonts w:ascii="Times New Roman" w:eastAsia="Times New Roman" w:hAnsi="Times New Roman"/>
          <w:bCs/>
          <w:sz w:val="24"/>
          <w:szCs w:val="24"/>
        </w:rPr>
        <w:t xml:space="preserve"> / за ред. Г. С. Костюка. </w:t>
      </w:r>
      <w:proofErr w:type="spellStart"/>
      <w:r w:rsidRPr="00306928">
        <w:rPr>
          <w:rFonts w:ascii="Times New Roman" w:eastAsia="Times New Roman" w:hAnsi="Times New Roman"/>
          <w:bCs/>
          <w:sz w:val="24"/>
          <w:szCs w:val="24"/>
        </w:rPr>
        <w:t>Київ</w:t>
      </w:r>
      <w:proofErr w:type="spellEnd"/>
      <w:r w:rsidRPr="00306928">
        <w:rPr>
          <w:rFonts w:ascii="Times New Roman" w:eastAsia="Times New Roman" w:hAnsi="Times New Roman"/>
          <w:bCs/>
          <w:sz w:val="24"/>
          <w:szCs w:val="24"/>
        </w:rPr>
        <w:t>.</w:t>
      </w:r>
      <w:r>
        <w:rPr>
          <w:rFonts w:ascii="Times New Roman" w:eastAsia="Times New Roman" w:hAnsi="Times New Roman"/>
          <w:bCs/>
          <w:sz w:val="24"/>
          <w:szCs w:val="24"/>
        </w:rPr>
        <w:t xml:space="preserve">: </w:t>
      </w:r>
      <w:proofErr w:type="spellStart"/>
      <w:r>
        <w:rPr>
          <w:rFonts w:ascii="Times New Roman" w:eastAsia="Times New Roman" w:hAnsi="Times New Roman"/>
          <w:bCs/>
          <w:sz w:val="24"/>
          <w:szCs w:val="24"/>
        </w:rPr>
        <w:t>Радянська</w:t>
      </w:r>
      <w:proofErr w:type="spellEnd"/>
      <w:r>
        <w:rPr>
          <w:rFonts w:ascii="Times New Roman" w:eastAsia="Times New Roman" w:hAnsi="Times New Roman"/>
          <w:bCs/>
          <w:sz w:val="24"/>
          <w:szCs w:val="24"/>
        </w:rPr>
        <w:t xml:space="preserve"> школа, 1976. 269 с.</w:t>
      </w:r>
    </w:p>
    <w:p w:rsidR="00306928" w:rsidRPr="00306928" w:rsidRDefault="00306928" w:rsidP="00306928">
      <w:pPr>
        <w:keepNext/>
        <w:numPr>
          <w:ilvl w:val="0"/>
          <w:numId w:val="2"/>
        </w:numPr>
        <w:spacing w:after="0" w:line="228" w:lineRule="auto"/>
        <w:rPr>
          <w:rFonts w:ascii="Times New Roman" w:eastAsia="Times New Roman" w:hAnsi="Times New Roman"/>
          <w:bCs/>
          <w:sz w:val="24"/>
          <w:szCs w:val="24"/>
        </w:rPr>
      </w:pPr>
      <w:proofErr w:type="spellStart"/>
      <w:r w:rsidRPr="00306928">
        <w:rPr>
          <w:rFonts w:ascii="Times New Roman" w:eastAsia="Times New Roman" w:hAnsi="Times New Roman"/>
          <w:bCs/>
          <w:sz w:val="24"/>
          <w:szCs w:val="24"/>
        </w:rPr>
        <w:t>Савчин</w:t>
      </w:r>
      <w:proofErr w:type="spellEnd"/>
      <w:r w:rsidRPr="00306928">
        <w:rPr>
          <w:rFonts w:ascii="Times New Roman" w:eastAsia="Times New Roman" w:hAnsi="Times New Roman"/>
          <w:bCs/>
          <w:sz w:val="24"/>
          <w:szCs w:val="24"/>
        </w:rPr>
        <w:t xml:space="preserve"> М.В., Василенко Л.П. </w:t>
      </w:r>
      <w:proofErr w:type="spellStart"/>
      <w:r w:rsidRPr="00306928">
        <w:rPr>
          <w:rFonts w:ascii="Times New Roman" w:eastAsia="Times New Roman" w:hAnsi="Times New Roman"/>
          <w:bCs/>
          <w:sz w:val="24"/>
          <w:szCs w:val="24"/>
        </w:rPr>
        <w:t>Вікова</w:t>
      </w:r>
      <w:proofErr w:type="spellEnd"/>
      <w:r w:rsidRPr="00306928">
        <w:rPr>
          <w:rFonts w:ascii="Times New Roman" w:eastAsia="Times New Roman" w:hAnsi="Times New Roman"/>
          <w:bCs/>
          <w:sz w:val="24"/>
          <w:szCs w:val="24"/>
        </w:rPr>
        <w:t xml:space="preserve"> </w:t>
      </w:r>
      <w:proofErr w:type="spellStart"/>
      <w:r w:rsidRPr="00306928">
        <w:rPr>
          <w:rFonts w:ascii="Times New Roman" w:eastAsia="Times New Roman" w:hAnsi="Times New Roman"/>
          <w:bCs/>
          <w:sz w:val="24"/>
          <w:szCs w:val="24"/>
        </w:rPr>
        <w:t>психологія</w:t>
      </w:r>
      <w:proofErr w:type="spellEnd"/>
      <w:r w:rsidRPr="00306928">
        <w:rPr>
          <w:rFonts w:ascii="Times New Roman" w:eastAsia="Times New Roman" w:hAnsi="Times New Roman"/>
          <w:bCs/>
          <w:sz w:val="24"/>
          <w:szCs w:val="24"/>
        </w:rPr>
        <w:t xml:space="preserve">. </w:t>
      </w:r>
      <w:proofErr w:type="spellStart"/>
      <w:r w:rsidRPr="00306928">
        <w:rPr>
          <w:rFonts w:ascii="Times New Roman" w:eastAsia="Times New Roman" w:hAnsi="Times New Roman"/>
          <w:bCs/>
          <w:sz w:val="24"/>
          <w:szCs w:val="24"/>
        </w:rPr>
        <w:t>Київ</w:t>
      </w:r>
      <w:proofErr w:type="spellEnd"/>
      <w:proofErr w:type="gramStart"/>
      <w:r w:rsidRPr="00306928">
        <w:rPr>
          <w:rFonts w:ascii="Times New Roman" w:eastAsia="Times New Roman" w:hAnsi="Times New Roman"/>
          <w:bCs/>
          <w:sz w:val="24"/>
          <w:szCs w:val="24"/>
        </w:rPr>
        <w:t xml:space="preserve"> :</w:t>
      </w:r>
      <w:proofErr w:type="gramEnd"/>
      <w:r w:rsidRPr="00306928">
        <w:rPr>
          <w:rFonts w:ascii="Times New Roman" w:eastAsia="Times New Roman" w:hAnsi="Times New Roman"/>
          <w:bCs/>
          <w:sz w:val="24"/>
          <w:szCs w:val="24"/>
        </w:rPr>
        <w:t xml:space="preserve"> </w:t>
      </w:r>
      <w:proofErr w:type="spellStart"/>
      <w:r w:rsidRPr="00306928">
        <w:rPr>
          <w:rFonts w:ascii="Times New Roman" w:eastAsia="Times New Roman" w:hAnsi="Times New Roman"/>
          <w:bCs/>
          <w:sz w:val="24"/>
          <w:szCs w:val="24"/>
        </w:rPr>
        <w:t>Академвидав</w:t>
      </w:r>
      <w:proofErr w:type="spellEnd"/>
      <w:r w:rsidRPr="00306928">
        <w:rPr>
          <w:rFonts w:ascii="Times New Roman" w:eastAsia="Times New Roman" w:hAnsi="Times New Roman"/>
          <w:bCs/>
          <w:sz w:val="24"/>
          <w:szCs w:val="24"/>
        </w:rPr>
        <w:t>, 2011</w:t>
      </w:r>
      <w:r>
        <w:rPr>
          <w:rFonts w:ascii="Times New Roman" w:eastAsia="Times New Roman" w:hAnsi="Times New Roman"/>
          <w:bCs/>
          <w:sz w:val="24"/>
          <w:szCs w:val="24"/>
        </w:rPr>
        <w:t>. 382 с.</w:t>
      </w:r>
    </w:p>
    <w:p w:rsidR="00B80488" w:rsidRDefault="00B80488" w:rsidP="00B80488">
      <w:pPr>
        <w:keepNext/>
        <w:numPr>
          <w:ilvl w:val="0"/>
          <w:numId w:val="2"/>
        </w:numPr>
        <w:spacing w:after="0" w:line="228" w:lineRule="auto"/>
        <w:rPr>
          <w:rFonts w:ascii="Times New Roman" w:eastAsia="Times New Roman" w:hAnsi="Times New Roman"/>
          <w:bCs/>
          <w:sz w:val="24"/>
          <w:szCs w:val="24"/>
          <w:lang w:val="uk-UA"/>
        </w:rPr>
      </w:pPr>
      <w:r>
        <w:rPr>
          <w:rFonts w:ascii="Times New Roman" w:eastAsia="Times New Roman" w:hAnsi="Times New Roman"/>
          <w:bCs/>
          <w:spacing w:val="-6"/>
          <w:sz w:val="24"/>
          <w:szCs w:val="24"/>
          <w:lang w:val="uk-UA"/>
        </w:rPr>
        <w:t xml:space="preserve">Наукова бібліотека ЗНУ каталог. </w:t>
      </w:r>
      <w:r>
        <w:rPr>
          <w:rFonts w:ascii="Times New Roman" w:eastAsia="Times New Roman" w:hAnsi="Times New Roman"/>
          <w:bCs/>
          <w:spacing w:val="-6"/>
          <w:sz w:val="24"/>
          <w:szCs w:val="24"/>
          <w:lang w:val="en-US"/>
        </w:rPr>
        <w:t>URL</w:t>
      </w:r>
      <w:r w:rsidRPr="00FD620D">
        <w:rPr>
          <w:rFonts w:ascii="Times New Roman" w:eastAsia="Times New Roman" w:hAnsi="Times New Roman"/>
          <w:bCs/>
          <w:spacing w:val="-6"/>
          <w:sz w:val="24"/>
          <w:szCs w:val="24"/>
        </w:rPr>
        <w:t xml:space="preserve"> </w:t>
      </w:r>
      <w:r>
        <w:rPr>
          <w:rFonts w:ascii="Times New Roman" w:eastAsia="Times New Roman" w:hAnsi="Times New Roman"/>
          <w:bCs/>
          <w:spacing w:val="-6"/>
          <w:sz w:val="24"/>
          <w:szCs w:val="24"/>
          <w:lang w:val="uk-UA"/>
        </w:rPr>
        <w:t xml:space="preserve">: </w:t>
      </w:r>
      <w:hyperlink r:id="rId7" w:history="1">
        <w:r>
          <w:rPr>
            <w:rStyle w:val="a3"/>
            <w:rFonts w:ascii="Times New Roman" w:eastAsia="Times New Roman" w:hAnsi="Times New Roman"/>
            <w:bCs/>
            <w:color w:val="auto"/>
            <w:spacing w:val="-6"/>
            <w:sz w:val="24"/>
            <w:szCs w:val="24"/>
            <w:u w:val="none"/>
            <w:lang w:val="uk-UA"/>
          </w:rPr>
          <w:t>http://ebooks.znu.edu.ua/ufd/index.php</w:t>
        </w:r>
      </w:hyperlink>
    </w:p>
    <w:p w:rsidR="00B80488" w:rsidRDefault="00B80488" w:rsidP="00B80488">
      <w:pPr>
        <w:keepNext/>
        <w:numPr>
          <w:ilvl w:val="0"/>
          <w:numId w:val="2"/>
        </w:numPr>
        <w:spacing w:after="0" w:line="228" w:lineRule="auto"/>
        <w:rPr>
          <w:rFonts w:ascii="Times New Roman" w:eastAsia="Times New Roman" w:hAnsi="Times New Roman"/>
          <w:bCs/>
          <w:sz w:val="24"/>
          <w:szCs w:val="24"/>
          <w:lang w:val="uk-UA"/>
        </w:rPr>
      </w:pPr>
      <w:r>
        <w:rPr>
          <w:rFonts w:ascii="Times New Roman" w:eastAsia="Times New Roman" w:hAnsi="Times New Roman"/>
          <w:bCs/>
          <w:spacing w:val="-6"/>
          <w:sz w:val="24"/>
          <w:szCs w:val="24"/>
          <w:lang w:val="uk-UA"/>
        </w:rPr>
        <w:t xml:space="preserve">Бібліотека українських підручників. </w:t>
      </w:r>
      <w:r>
        <w:rPr>
          <w:rFonts w:ascii="Times New Roman" w:eastAsia="Times New Roman" w:hAnsi="Times New Roman"/>
          <w:bCs/>
          <w:spacing w:val="-6"/>
          <w:sz w:val="24"/>
          <w:szCs w:val="24"/>
          <w:lang w:val="en-US"/>
        </w:rPr>
        <w:t>URL</w:t>
      </w:r>
      <w:r>
        <w:rPr>
          <w:rFonts w:ascii="Times New Roman" w:eastAsia="Times New Roman" w:hAnsi="Times New Roman"/>
          <w:bCs/>
          <w:spacing w:val="-6"/>
          <w:sz w:val="24"/>
          <w:szCs w:val="24"/>
          <w:lang w:val="uk-UA"/>
        </w:rPr>
        <w:t xml:space="preserve"> : </w:t>
      </w:r>
      <w:hyperlink r:id="rId8" w:history="1">
        <w:r>
          <w:rPr>
            <w:rStyle w:val="a3"/>
            <w:rFonts w:ascii="Times New Roman" w:eastAsia="Times New Roman" w:hAnsi="Times New Roman"/>
            <w:bCs/>
            <w:color w:val="auto"/>
            <w:spacing w:val="-6"/>
            <w:sz w:val="24"/>
            <w:szCs w:val="24"/>
            <w:u w:val="none"/>
            <w:lang w:val="uk-UA"/>
          </w:rPr>
          <w:t>https://pidruchniki.com/psihologiya/</w:t>
        </w:r>
      </w:hyperlink>
    </w:p>
    <w:p w:rsidR="00B80488" w:rsidRDefault="00B80488" w:rsidP="00B80488">
      <w:pPr>
        <w:keepNext/>
        <w:numPr>
          <w:ilvl w:val="0"/>
          <w:numId w:val="2"/>
        </w:numPr>
        <w:spacing w:after="0" w:line="228" w:lineRule="auto"/>
        <w:rPr>
          <w:rFonts w:ascii="Times New Roman" w:eastAsia="Times New Roman" w:hAnsi="Times New Roman"/>
          <w:bCs/>
          <w:sz w:val="24"/>
          <w:szCs w:val="24"/>
          <w:lang w:val="uk-UA"/>
        </w:rPr>
      </w:pPr>
      <w:r>
        <w:rPr>
          <w:rFonts w:ascii="Times New Roman" w:eastAsia="Times New Roman" w:hAnsi="Times New Roman"/>
          <w:bCs/>
          <w:spacing w:val="-6"/>
          <w:sz w:val="24"/>
          <w:szCs w:val="24"/>
          <w:lang w:val="uk-UA"/>
        </w:rPr>
        <w:t xml:space="preserve">Збірник наукових праць Інституту психології імені Г.С. Костюка НАПН України «Актуальні проблеми психології». </w:t>
      </w:r>
      <w:r>
        <w:rPr>
          <w:rFonts w:ascii="Times New Roman" w:eastAsia="Times New Roman" w:hAnsi="Times New Roman"/>
          <w:bCs/>
          <w:spacing w:val="-6"/>
          <w:sz w:val="24"/>
          <w:szCs w:val="24"/>
          <w:lang w:val="en-US"/>
        </w:rPr>
        <w:t xml:space="preserve">URL </w:t>
      </w:r>
      <w:r>
        <w:rPr>
          <w:rFonts w:ascii="Times New Roman" w:eastAsia="Times New Roman" w:hAnsi="Times New Roman"/>
          <w:bCs/>
          <w:spacing w:val="-6"/>
          <w:sz w:val="24"/>
          <w:szCs w:val="24"/>
          <w:lang w:val="uk-UA"/>
        </w:rPr>
        <w:t xml:space="preserve">: </w:t>
      </w:r>
      <w:hyperlink r:id="rId9" w:history="1">
        <w:r>
          <w:rPr>
            <w:rStyle w:val="a3"/>
            <w:rFonts w:ascii="Times New Roman" w:eastAsia="Times New Roman" w:hAnsi="Times New Roman"/>
            <w:bCs/>
            <w:color w:val="auto"/>
            <w:spacing w:val="-6"/>
            <w:sz w:val="24"/>
            <w:szCs w:val="24"/>
            <w:u w:val="none"/>
            <w:lang w:val="uk-UA"/>
          </w:rPr>
          <w:t>http://www.appsychology.org.ua/index.php/ua/</w:t>
        </w:r>
      </w:hyperlink>
    </w:p>
    <w:p w:rsidR="00B80488" w:rsidRDefault="00B80488" w:rsidP="00B80488">
      <w:pPr>
        <w:keepNext/>
        <w:numPr>
          <w:ilvl w:val="0"/>
          <w:numId w:val="2"/>
        </w:numPr>
        <w:spacing w:after="0" w:line="228" w:lineRule="auto"/>
        <w:rPr>
          <w:rFonts w:ascii="Times New Roman" w:eastAsia="Times New Roman" w:hAnsi="Times New Roman"/>
          <w:bCs/>
          <w:sz w:val="24"/>
          <w:szCs w:val="24"/>
          <w:lang w:val="uk-UA"/>
        </w:rPr>
      </w:pPr>
      <w:r>
        <w:rPr>
          <w:rFonts w:ascii="Times New Roman" w:eastAsia="Times New Roman" w:hAnsi="Times New Roman"/>
          <w:bCs/>
          <w:spacing w:val="-6"/>
          <w:sz w:val="24"/>
          <w:szCs w:val="24"/>
          <w:lang w:val="uk-UA"/>
        </w:rPr>
        <w:t xml:space="preserve">Наукові видання Інституту психології імені Г.С. Костюка НАПН України, підготовлені за результатами фундаментальних досліджень (доступні для завантаження в форматі PDF). </w:t>
      </w:r>
      <w:r>
        <w:rPr>
          <w:rFonts w:ascii="Times New Roman" w:eastAsia="Times New Roman" w:hAnsi="Times New Roman"/>
          <w:bCs/>
          <w:spacing w:val="-6"/>
          <w:sz w:val="24"/>
          <w:szCs w:val="24"/>
          <w:lang w:val="en-US"/>
        </w:rPr>
        <w:t xml:space="preserve">URL </w:t>
      </w:r>
      <w:r>
        <w:rPr>
          <w:rFonts w:ascii="Times New Roman" w:eastAsia="Times New Roman" w:hAnsi="Times New Roman"/>
          <w:bCs/>
          <w:spacing w:val="-6"/>
          <w:sz w:val="24"/>
          <w:szCs w:val="24"/>
          <w:lang w:val="uk-UA"/>
        </w:rPr>
        <w:t xml:space="preserve">: </w:t>
      </w:r>
      <w:hyperlink r:id="rId10" w:history="1">
        <w:r>
          <w:rPr>
            <w:rStyle w:val="a3"/>
            <w:rFonts w:ascii="Times New Roman" w:eastAsia="Times New Roman" w:hAnsi="Times New Roman"/>
            <w:bCs/>
            <w:color w:val="auto"/>
            <w:spacing w:val="-6"/>
            <w:sz w:val="24"/>
            <w:szCs w:val="24"/>
            <w:u w:val="none"/>
            <w:lang w:val="uk-UA"/>
          </w:rPr>
          <w:t>http://inpsy.naps.gov.ua/info/273/</w:t>
        </w:r>
      </w:hyperlink>
    </w:p>
    <w:p w:rsidR="00B80488" w:rsidRDefault="00B80488" w:rsidP="00B80488">
      <w:pPr>
        <w:keepNext/>
        <w:numPr>
          <w:ilvl w:val="0"/>
          <w:numId w:val="2"/>
        </w:numPr>
        <w:spacing w:after="0" w:line="228" w:lineRule="auto"/>
        <w:rPr>
          <w:rFonts w:ascii="Times New Roman" w:eastAsia="Times New Roman" w:hAnsi="Times New Roman"/>
          <w:bCs/>
          <w:sz w:val="24"/>
          <w:szCs w:val="24"/>
          <w:lang w:val="uk-UA"/>
        </w:rPr>
      </w:pPr>
      <w:r>
        <w:rPr>
          <w:rFonts w:ascii="Times New Roman" w:eastAsia="Times New Roman" w:hAnsi="Times New Roman"/>
          <w:bCs/>
          <w:spacing w:val="-6"/>
          <w:sz w:val="24"/>
          <w:szCs w:val="24"/>
          <w:lang w:val="uk-UA"/>
        </w:rPr>
        <w:t xml:space="preserve">Національна бібліотека України. імені В. І. Вернадського. </w:t>
      </w:r>
      <w:r>
        <w:rPr>
          <w:rFonts w:ascii="Times New Roman" w:eastAsia="Times New Roman" w:hAnsi="Times New Roman"/>
          <w:bCs/>
          <w:spacing w:val="-6"/>
          <w:sz w:val="24"/>
          <w:szCs w:val="24"/>
          <w:lang w:val="en-US"/>
        </w:rPr>
        <w:t xml:space="preserve">URL </w:t>
      </w:r>
      <w:r>
        <w:rPr>
          <w:rFonts w:ascii="Times New Roman" w:eastAsia="Times New Roman" w:hAnsi="Times New Roman"/>
          <w:bCs/>
          <w:spacing w:val="-6"/>
          <w:sz w:val="24"/>
          <w:szCs w:val="24"/>
          <w:lang w:val="uk-UA"/>
        </w:rPr>
        <w:t xml:space="preserve">: </w:t>
      </w:r>
      <w:hyperlink r:id="rId11" w:history="1">
        <w:r>
          <w:rPr>
            <w:rStyle w:val="a3"/>
            <w:rFonts w:ascii="Times New Roman" w:eastAsia="Times New Roman" w:hAnsi="Times New Roman"/>
            <w:bCs/>
            <w:color w:val="auto"/>
            <w:spacing w:val="-6"/>
            <w:sz w:val="24"/>
            <w:szCs w:val="24"/>
            <w:u w:val="none"/>
            <w:lang w:val="uk-UA"/>
          </w:rPr>
          <w:t>http://www.nbuv.gov.ua/</w:t>
        </w:r>
      </w:hyperlink>
    </w:p>
    <w:p w:rsidR="00B80488" w:rsidRDefault="00B80488" w:rsidP="00B80488">
      <w:pPr>
        <w:spacing w:after="0" w:line="240" w:lineRule="auto"/>
        <w:rPr>
          <w:rFonts w:ascii="Times New Roman" w:eastAsia="MS Mincho" w:hAnsi="Times New Roman"/>
          <w:b/>
          <w:bCs/>
          <w:color w:val="000000"/>
          <w:sz w:val="28"/>
          <w:szCs w:val="24"/>
          <w:lang w:val="uk-UA"/>
        </w:rPr>
      </w:pPr>
    </w:p>
    <w:p w:rsidR="00B80488" w:rsidRDefault="00B80488" w:rsidP="00B80488">
      <w:pPr>
        <w:keepNext/>
        <w:spacing w:before="120" w:after="0" w:line="228" w:lineRule="auto"/>
        <w:rPr>
          <w:rFonts w:ascii="Times New Roman" w:eastAsia="Times New Roman" w:hAnsi="Times New Roman"/>
          <w:b/>
          <w:bCs/>
          <w:sz w:val="28"/>
          <w:szCs w:val="24"/>
          <w:lang w:val="uk-UA"/>
        </w:rPr>
      </w:pPr>
      <w:r>
        <w:rPr>
          <w:rFonts w:ascii="Times New Roman" w:eastAsia="Times New Roman" w:hAnsi="Times New Roman"/>
          <w:b/>
          <w:bCs/>
          <w:sz w:val="28"/>
          <w:szCs w:val="24"/>
          <w:lang w:val="uk-UA"/>
        </w:rPr>
        <w:lastRenderedPageBreak/>
        <w:t>РЕГУЛЯЦІЇ І ПОЛІТИКИ КУРСУ</w:t>
      </w:r>
    </w:p>
    <w:p w:rsidR="00B80488" w:rsidRDefault="00B80488" w:rsidP="00B80488">
      <w:pPr>
        <w:spacing w:after="0" w:line="228" w:lineRule="auto"/>
        <w:contextualSpacing/>
        <w:jc w:val="both"/>
        <w:rPr>
          <w:rFonts w:ascii="Times New Roman" w:eastAsia="Times New Roman" w:hAnsi="Times New Roman"/>
          <w:color w:val="000000"/>
          <w:sz w:val="24"/>
          <w:szCs w:val="24"/>
          <w:lang w:val="uk-UA"/>
        </w:rPr>
      </w:pPr>
      <w:r>
        <w:rPr>
          <w:rFonts w:ascii="Times New Roman" w:eastAsia="Times New Roman" w:hAnsi="Times New Roman"/>
          <w:i/>
          <w:color w:val="000000"/>
          <w:sz w:val="24"/>
          <w:szCs w:val="24"/>
          <w:lang w:val="uk-UA"/>
        </w:rPr>
        <w:t xml:space="preserve">Відповідальність здобувача освіти: </w:t>
      </w:r>
      <w:r>
        <w:rPr>
          <w:rFonts w:ascii="Times New Roman" w:eastAsia="Times New Roman" w:hAnsi="Times New Roman"/>
          <w:color w:val="000000"/>
          <w:sz w:val="24"/>
          <w:szCs w:val="24"/>
          <w:lang w:val="uk-UA"/>
        </w:rPr>
        <w:t>Ознайомитися з сторінкою дисципліни на платформі СЕЗН (</w:t>
      </w:r>
      <w:r>
        <w:rPr>
          <w:rFonts w:ascii="Times New Roman" w:eastAsia="Times New Roman" w:hAnsi="Times New Roman"/>
          <w:color w:val="000000"/>
          <w:sz w:val="24"/>
          <w:szCs w:val="24"/>
          <w:lang w:val="en-US"/>
        </w:rPr>
        <w:t>Moodle</w:t>
      </w:r>
      <w:r>
        <w:rPr>
          <w:rFonts w:ascii="Times New Roman" w:eastAsia="Times New Roman" w:hAnsi="Times New Roman"/>
          <w:color w:val="000000"/>
          <w:sz w:val="24"/>
          <w:szCs w:val="24"/>
          <w:lang w:val="uk-UA"/>
        </w:rPr>
        <w:t>), а саме з: робочою програмою дисципліни, загальними розділами сторінки, термінами виконання завдань, тестів, формами контролю. Підтвердити вивчення рекомендацій «ЗАГАЛЬНІ ПОРАДИ ЗДОБУВАЧУ ОСВІТИ» (обов’язково).</w:t>
      </w:r>
    </w:p>
    <w:p w:rsidR="00B80488" w:rsidRDefault="00B80488" w:rsidP="00B80488">
      <w:pPr>
        <w:spacing w:after="0" w:line="228" w:lineRule="auto"/>
        <w:contextualSpacing/>
        <w:jc w:val="both"/>
        <w:rPr>
          <w:rFonts w:ascii="Times New Roman" w:eastAsia="Times New Roman" w:hAnsi="Times New Roman"/>
          <w:color w:val="000000"/>
          <w:sz w:val="24"/>
          <w:szCs w:val="24"/>
          <w:lang w:val="uk-UA"/>
        </w:rPr>
      </w:pPr>
      <w:r>
        <w:rPr>
          <w:rFonts w:ascii="Times New Roman" w:eastAsia="Times New Roman" w:hAnsi="Times New Roman"/>
          <w:i/>
          <w:color w:val="000000"/>
          <w:sz w:val="24"/>
          <w:szCs w:val="24"/>
          <w:lang w:val="uk-UA"/>
        </w:rPr>
        <w:t xml:space="preserve">Виконання навчального плану дисципліни </w:t>
      </w:r>
      <w:r>
        <w:rPr>
          <w:rFonts w:ascii="Times New Roman" w:eastAsia="Times New Roman" w:hAnsi="Times New Roman"/>
          <w:color w:val="000000"/>
          <w:sz w:val="24"/>
          <w:szCs w:val="24"/>
          <w:lang w:val="uk-UA"/>
        </w:rPr>
        <w:t>передбачає системну присутність здобувачів освіти на лекційних і практичних заняттях, виконання запропонованих завдань, відпрацювання пропущених практичних завдань і проходження передбачених форм контролю.</w:t>
      </w:r>
    </w:p>
    <w:p w:rsidR="00B80488" w:rsidRDefault="00B80488" w:rsidP="00B80488">
      <w:pPr>
        <w:spacing w:after="0" w:line="228" w:lineRule="auto"/>
        <w:jc w:val="both"/>
        <w:rPr>
          <w:rFonts w:ascii="Times New Roman" w:eastAsia="Times New Roman" w:hAnsi="Times New Roman"/>
          <w:bCs/>
          <w:iCs/>
          <w:color w:val="000000"/>
          <w:sz w:val="24"/>
          <w:szCs w:val="24"/>
          <w:lang w:val="uk-UA"/>
        </w:rPr>
      </w:pPr>
      <w:r>
        <w:rPr>
          <w:rFonts w:ascii="Times New Roman" w:eastAsia="Times New Roman" w:hAnsi="Times New Roman"/>
          <w:bCs/>
          <w:iCs/>
          <w:color w:val="000000"/>
          <w:sz w:val="24"/>
          <w:szCs w:val="24"/>
          <w:lang w:val="uk-UA"/>
        </w:rPr>
        <w:t xml:space="preserve">Відвідування практичних занять є обов’язковим. Студенти, які за певних обставин не можуть відвідувати практичні заняття регулярно, мають узгодити із викладачем графік індивідуального відпрацювання пропущених занять. </w:t>
      </w:r>
    </w:p>
    <w:p w:rsidR="00B80488" w:rsidRDefault="00B80488" w:rsidP="00B80488">
      <w:pPr>
        <w:spacing w:after="0" w:line="228" w:lineRule="auto"/>
        <w:rPr>
          <w:rFonts w:ascii="Times New Roman" w:eastAsia="Times New Roman" w:hAnsi="Times New Roman"/>
          <w:bCs/>
          <w:color w:val="000000"/>
          <w:sz w:val="24"/>
          <w:szCs w:val="24"/>
          <w:lang w:val="uk-UA"/>
        </w:rPr>
      </w:pPr>
      <w:r>
        <w:rPr>
          <w:rFonts w:ascii="Times New Roman" w:eastAsia="Times New Roman" w:hAnsi="Times New Roman"/>
          <w:bCs/>
          <w:i/>
          <w:color w:val="000000"/>
          <w:sz w:val="24"/>
          <w:szCs w:val="24"/>
          <w:lang w:val="uk-UA"/>
        </w:rPr>
        <w:t xml:space="preserve">Політика академічної доброчесності: </w:t>
      </w:r>
      <w:r>
        <w:rPr>
          <w:rFonts w:ascii="Times New Roman" w:eastAsia="Times New Roman" w:hAnsi="Times New Roman"/>
          <w:bCs/>
          <w:iCs/>
          <w:color w:val="000000"/>
          <w:sz w:val="24"/>
          <w:szCs w:val="24"/>
          <w:lang w:val="uk-UA"/>
        </w:rPr>
        <w:t>Письмові роботи, що виконуються здобувачами освіти можуть бути перевірені на наявність плагіату за допомогою спеціалізованого програмного забезпечення. Усі запозичення та цитування мають бути оформлені за допомогою посилань на використані джерела. Правила оформлення літературних джерел: https://</w:t>
      </w:r>
      <w:r>
        <w:rPr>
          <w:rFonts w:ascii="Times New Roman" w:eastAsia="Times New Roman" w:hAnsi="Times New Roman"/>
          <w:bCs/>
          <w:color w:val="000000"/>
          <w:sz w:val="24"/>
          <w:szCs w:val="24"/>
          <w:lang w:val="uk-UA"/>
        </w:rPr>
        <w:t xml:space="preserve"> </w:t>
      </w:r>
    </w:p>
    <w:p w:rsidR="00B80488" w:rsidRDefault="00B80488" w:rsidP="00B80488">
      <w:pPr>
        <w:spacing w:after="0" w:line="228" w:lineRule="auto"/>
        <w:contextualSpacing/>
        <w:jc w:val="both"/>
        <w:rPr>
          <w:rFonts w:ascii="Times New Roman" w:eastAsia="Times New Roman" w:hAnsi="Times New Roman"/>
          <w:color w:val="000000"/>
          <w:sz w:val="24"/>
          <w:szCs w:val="24"/>
          <w:lang w:val="uk-UA"/>
        </w:rPr>
      </w:pPr>
      <w:r>
        <w:rPr>
          <w:rFonts w:ascii="Times New Roman" w:eastAsia="Times New Roman" w:hAnsi="Times New Roman"/>
          <w:i/>
          <w:color w:val="000000"/>
          <w:sz w:val="24"/>
          <w:szCs w:val="24"/>
          <w:lang w:val="uk-UA"/>
        </w:rPr>
        <w:t>Письмові роботи.</w:t>
      </w:r>
      <w:r>
        <w:rPr>
          <w:rFonts w:ascii="Times New Roman" w:eastAsia="Times New Roman" w:hAnsi="Times New Roman"/>
          <w:color w:val="000000"/>
          <w:sz w:val="24"/>
          <w:szCs w:val="24"/>
          <w:lang w:val="uk-UA"/>
        </w:rPr>
        <w:t xml:space="preserve"> Здобувачам освіти пропонується виконання практичних завдань, а також конспектування першоджерел (класичні та сучасні наукові роботи з проблем методології психології). Пріоритетним під час виконання завдань є самостійність мислення, формулювання власних думок, неупереджений і відповідальний аналіз чужих думок і текстів, максимально можливе дотримання норм Кодексу академічної доброчесності Запорізького національного університету. </w:t>
      </w:r>
    </w:p>
    <w:p w:rsidR="00B80488" w:rsidRDefault="00B80488" w:rsidP="00B80488">
      <w:pPr>
        <w:spacing w:after="0" w:line="228" w:lineRule="auto"/>
        <w:contextualSpacing/>
        <w:jc w:val="both"/>
        <w:rPr>
          <w:rFonts w:ascii="Times New Roman" w:eastAsia="Times New Roman" w:hAnsi="Times New Roman"/>
          <w:bCs/>
          <w:iCs/>
          <w:sz w:val="24"/>
          <w:szCs w:val="24"/>
          <w:lang w:val="uk-UA"/>
        </w:rPr>
      </w:pPr>
      <w:r>
        <w:rPr>
          <w:rFonts w:ascii="Times New Roman" w:eastAsia="Times New Roman" w:hAnsi="Times New Roman"/>
          <w:i/>
          <w:color w:val="000000"/>
          <w:sz w:val="24"/>
          <w:szCs w:val="24"/>
          <w:lang w:val="uk-UA"/>
        </w:rPr>
        <w:t xml:space="preserve">Формати комунікації </w:t>
      </w:r>
      <w:r>
        <w:rPr>
          <w:rFonts w:ascii="Times New Roman" w:eastAsia="Times New Roman" w:hAnsi="Times New Roman"/>
          <w:i/>
          <w:sz w:val="24"/>
          <w:szCs w:val="24"/>
          <w:lang w:val="uk-UA"/>
        </w:rPr>
        <w:t>між викладачем і здобувачами вищої освіти:</w:t>
      </w:r>
      <w:r>
        <w:rPr>
          <w:rFonts w:ascii="Times New Roman" w:eastAsia="Times New Roman" w:hAnsi="Times New Roman"/>
          <w:sz w:val="24"/>
          <w:szCs w:val="24"/>
          <w:lang w:val="uk-UA"/>
        </w:rPr>
        <w:t xml:space="preserve"> в аудиторії під час лекційних і практичних занять; у системі електронного забезпечення навчання </w:t>
      </w:r>
      <w:r>
        <w:rPr>
          <w:rFonts w:ascii="Times New Roman" w:eastAsia="Times New Roman" w:hAnsi="Times New Roman"/>
          <w:sz w:val="24"/>
          <w:szCs w:val="24"/>
          <w:lang w:val="en-US"/>
        </w:rPr>
        <w:t>Moodle</w:t>
      </w:r>
      <w:r>
        <w:rPr>
          <w:rFonts w:ascii="Times New Roman" w:eastAsia="Times New Roman" w:hAnsi="Times New Roman"/>
          <w:sz w:val="24"/>
          <w:szCs w:val="24"/>
          <w:lang w:val="uk-UA"/>
        </w:rPr>
        <w:t xml:space="preserve">, на запланованих консультаціях з дисципліни, </w:t>
      </w:r>
      <w:r>
        <w:rPr>
          <w:rFonts w:ascii="Times New Roman" w:eastAsia="Times New Roman" w:hAnsi="Times New Roman"/>
          <w:iCs/>
          <w:color w:val="000000"/>
          <w:sz w:val="24"/>
          <w:szCs w:val="24"/>
          <w:lang w:val="uk-UA"/>
        </w:rPr>
        <w:t>електронним листуванням. Відповіді на запити студентів подаються викладачем впродовж трьох робочих днів. Під час електронної комунікації обов’язково</w:t>
      </w:r>
      <w:r>
        <w:rPr>
          <w:rFonts w:ascii="Times New Roman" w:eastAsia="Times New Roman" w:hAnsi="Times New Roman"/>
          <w:bCs/>
          <w:iCs/>
          <w:sz w:val="24"/>
          <w:szCs w:val="24"/>
          <w:lang w:val="uk-UA"/>
        </w:rPr>
        <w:t xml:space="preserve"> зазначте: прізвище та ім’я, форму навчання, шифр академічної групи та назву дисципліни.</w:t>
      </w:r>
    </w:p>
    <w:p w:rsidR="00B80488" w:rsidRDefault="00B80488" w:rsidP="00B80488">
      <w:pPr>
        <w:spacing w:after="0" w:line="228" w:lineRule="auto"/>
        <w:jc w:val="both"/>
        <w:rPr>
          <w:rFonts w:ascii="Times New Roman" w:eastAsia="Times New Roman" w:hAnsi="Times New Roman"/>
          <w:bCs/>
          <w:iCs/>
          <w:color w:val="000000"/>
          <w:sz w:val="24"/>
          <w:szCs w:val="24"/>
          <w:lang w:val="uk-UA"/>
        </w:rPr>
      </w:pPr>
      <w:r>
        <w:rPr>
          <w:rFonts w:ascii="Times New Roman" w:eastAsia="Times New Roman" w:hAnsi="Times New Roman"/>
          <w:bCs/>
          <w:i/>
          <w:iCs/>
          <w:color w:val="000000"/>
          <w:sz w:val="24"/>
          <w:szCs w:val="24"/>
          <w:lang w:val="uk-UA"/>
        </w:rPr>
        <w:t xml:space="preserve">Використання мобільних телефонів, планшетів та інших </w:t>
      </w:r>
      <w:proofErr w:type="spellStart"/>
      <w:r>
        <w:rPr>
          <w:rFonts w:ascii="Times New Roman" w:eastAsia="Times New Roman" w:hAnsi="Times New Roman"/>
          <w:bCs/>
          <w:i/>
          <w:iCs/>
          <w:color w:val="000000"/>
          <w:sz w:val="24"/>
          <w:szCs w:val="24"/>
          <w:lang w:val="uk-UA"/>
        </w:rPr>
        <w:t>гаджетів</w:t>
      </w:r>
      <w:proofErr w:type="spellEnd"/>
      <w:r>
        <w:rPr>
          <w:rFonts w:ascii="Times New Roman" w:eastAsia="Times New Roman" w:hAnsi="Times New Roman"/>
          <w:bCs/>
          <w:i/>
          <w:iCs/>
          <w:color w:val="000000"/>
          <w:sz w:val="24"/>
          <w:szCs w:val="24"/>
          <w:lang w:val="uk-UA"/>
        </w:rPr>
        <w:t xml:space="preserve"> </w:t>
      </w:r>
      <w:r>
        <w:rPr>
          <w:rFonts w:ascii="Times New Roman" w:eastAsia="Times New Roman" w:hAnsi="Times New Roman"/>
          <w:bCs/>
          <w:iCs/>
          <w:color w:val="000000"/>
          <w:sz w:val="24"/>
          <w:szCs w:val="24"/>
          <w:lang w:val="uk-UA"/>
        </w:rPr>
        <w:t xml:space="preserve">під час лекційних та практичних занять має бути обґрунтовано освітньою діяльністю здобувача освіти. Обов’язковим є застосування режиму «БЕЗ ЗВУКУ» протягом всього аудиторного заняття. </w:t>
      </w:r>
    </w:p>
    <w:p w:rsidR="00B80488" w:rsidRDefault="00B80488" w:rsidP="00B80488">
      <w:pPr>
        <w:spacing w:after="0" w:line="228" w:lineRule="auto"/>
        <w:jc w:val="center"/>
        <w:rPr>
          <w:rFonts w:ascii="Cambria" w:eastAsia="Times New Roman" w:hAnsi="Cambria"/>
          <w:color w:val="000000"/>
          <w:sz w:val="28"/>
          <w:szCs w:val="24"/>
          <w:lang w:val="uk-UA"/>
        </w:rPr>
      </w:pPr>
    </w:p>
    <w:p w:rsidR="00B80488" w:rsidRDefault="00B80488" w:rsidP="00B80488">
      <w:pPr>
        <w:spacing w:after="0" w:line="228" w:lineRule="auto"/>
        <w:rPr>
          <w:rFonts w:ascii="Cambria" w:eastAsia="Times New Roman" w:hAnsi="Cambria"/>
          <w:color w:val="000000"/>
          <w:sz w:val="28"/>
          <w:szCs w:val="24"/>
          <w:lang w:val="uk-UA"/>
        </w:rPr>
      </w:pPr>
      <w:r>
        <w:rPr>
          <w:rFonts w:ascii="Cambria" w:eastAsia="Times New Roman" w:hAnsi="Cambria"/>
          <w:color w:val="000000"/>
          <w:sz w:val="28"/>
          <w:szCs w:val="24"/>
          <w:lang w:val="uk-UA"/>
        </w:rPr>
        <w:br w:type="page"/>
      </w:r>
    </w:p>
    <w:p w:rsidR="00B80488" w:rsidRDefault="00B80488" w:rsidP="00B80488">
      <w:pPr>
        <w:spacing w:after="0" w:line="228" w:lineRule="auto"/>
        <w:jc w:val="center"/>
        <w:rPr>
          <w:rFonts w:ascii="Cambria" w:eastAsia="Times New Roman" w:hAnsi="Cambria"/>
          <w:b/>
          <w:i/>
          <w:color w:val="000000"/>
          <w:sz w:val="28"/>
          <w:szCs w:val="24"/>
          <w:lang w:val="uk-UA"/>
        </w:rPr>
      </w:pPr>
      <w:r>
        <w:rPr>
          <w:rFonts w:ascii="Cambria" w:eastAsia="Times New Roman" w:hAnsi="Cambria"/>
          <w:b/>
          <w:i/>
          <w:color w:val="000000"/>
          <w:sz w:val="28"/>
          <w:szCs w:val="24"/>
          <w:lang w:val="uk-UA"/>
        </w:rPr>
        <w:lastRenderedPageBreak/>
        <w:t>ДОДАТОК ДО СИЛАБУСУ ЗНУ – 2020-2021</w:t>
      </w:r>
    </w:p>
    <w:p w:rsidR="00B80488" w:rsidRDefault="00B80488" w:rsidP="00B80488">
      <w:pPr>
        <w:shd w:val="clear" w:color="auto" w:fill="DBE5F1"/>
        <w:spacing w:after="0" w:line="228" w:lineRule="auto"/>
        <w:jc w:val="both"/>
        <w:rPr>
          <w:rFonts w:ascii="Cambria" w:eastAsia="Times New Roman" w:hAnsi="Cambria"/>
          <w:i/>
          <w:szCs w:val="24"/>
          <w:lang w:val="uk-UA"/>
        </w:rPr>
      </w:pPr>
      <w:r>
        <w:rPr>
          <w:rFonts w:ascii="Cambria" w:eastAsia="Times New Roman" w:hAnsi="Cambria"/>
          <w:b/>
          <w:i/>
          <w:szCs w:val="24"/>
          <w:lang w:val="uk-UA"/>
        </w:rPr>
        <w:t>Місія</w:t>
      </w:r>
      <w:r>
        <w:rPr>
          <w:rFonts w:ascii="Cambria" w:eastAsia="Times New Roman" w:hAnsi="Cambria"/>
          <w:i/>
          <w:szCs w:val="24"/>
          <w:lang w:val="uk-UA"/>
        </w:rPr>
        <w:t xml:space="preserve"> </w:t>
      </w:r>
      <w:r>
        <w:rPr>
          <w:rFonts w:ascii="Cambria" w:eastAsia="Times New Roman" w:hAnsi="Cambria"/>
          <w:b/>
          <w:i/>
          <w:szCs w:val="24"/>
          <w:lang w:val="uk-UA"/>
        </w:rPr>
        <w:t xml:space="preserve">Запорізького національного університету </w:t>
      </w:r>
      <w:r>
        <w:rPr>
          <w:rFonts w:ascii="Cambria" w:eastAsia="Times New Roman" w:hAnsi="Cambria"/>
          <w:i/>
          <w:szCs w:val="24"/>
          <w:lang w:val="uk-UA"/>
        </w:rPr>
        <w:t xml:space="preserve">полягає у формуванні європейського простору освіти, науки і культури європейського рівня, здатного активно впливати на громадську думку, забезпечувати соціальне прогнозування у різних сферах на основі фундаментальних і прикладних наукових досліджень. Запорізький національний університет відіграє важливу роль у розвитку економіки, державних інституцій та громадянського суспільства, надаючи їм знань, </w:t>
      </w:r>
      <w:proofErr w:type="spellStart"/>
      <w:r>
        <w:rPr>
          <w:rFonts w:ascii="Cambria" w:eastAsia="Times New Roman" w:hAnsi="Cambria"/>
          <w:i/>
          <w:szCs w:val="24"/>
          <w:lang w:val="uk-UA"/>
        </w:rPr>
        <w:t>компетентностей</w:t>
      </w:r>
      <w:proofErr w:type="spellEnd"/>
      <w:r>
        <w:rPr>
          <w:rFonts w:ascii="Cambria" w:eastAsia="Times New Roman" w:hAnsi="Cambria"/>
          <w:i/>
          <w:szCs w:val="24"/>
          <w:lang w:val="uk-UA"/>
        </w:rPr>
        <w:t xml:space="preserve"> та ідей, необхідних для забезпечення економічного, політичного та соціального розвитку і зростання.</w:t>
      </w:r>
    </w:p>
    <w:p w:rsidR="00B80488" w:rsidRDefault="00B80488" w:rsidP="00B80488">
      <w:pPr>
        <w:spacing w:after="0" w:line="228" w:lineRule="auto"/>
        <w:jc w:val="both"/>
        <w:rPr>
          <w:rFonts w:ascii="Cambria" w:eastAsia="Times New Roman" w:hAnsi="Cambria"/>
          <w:sz w:val="20"/>
          <w:szCs w:val="24"/>
          <w:lang w:val="uk-UA"/>
        </w:rPr>
      </w:pPr>
      <w:r>
        <w:rPr>
          <w:rFonts w:ascii="Cambria" w:eastAsia="Times New Roman" w:hAnsi="Cambria"/>
          <w:b/>
          <w:i/>
          <w:sz w:val="20"/>
          <w:szCs w:val="24"/>
          <w:lang w:val="uk-UA"/>
        </w:rPr>
        <w:t xml:space="preserve">АКАДЕМІЧНА ДОБРОЧЕСНІСТЬ. </w:t>
      </w:r>
      <w:r>
        <w:rPr>
          <w:rFonts w:ascii="Cambria" w:eastAsia="Times New Roman" w:hAnsi="Cambria"/>
          <w:sz w:val="20"/>
          <w:szCs w:val="24"/>
          <w:lang w:val="uk-UA"/>
        </w:rPr>
        <w:t xml:space="preserve">Студенти і викладачі Запорізького національного університету несуть персональну відповідальність за дотримання принципів академічної доброчесності, затверджених </w:t>
      </w:r>
      <w:r>
        <w:rPr>
          <w:rFonts w:ascii="Cambria" w:eastAsia="Times New Roman" w:hAnsi="Cambria"/>
          <w:b/>
          <w:i/>
          <w:sz w:val="20"/>
          <w:szCs w:val="24"/>
          <w:lang w:val="uk-UA"/>
        </w:rPr>
        <w:t>Кодексом академічної доброчесності ЗНУ</w:t>
      </w:r>
      <w:r>
        <w:rPr>
          <w:rFonts w:ascii="Cambria" w:eastAsia="Times New Roman" w:hAnsi="Cambria"/>
          <w:b/>
          <w:sz w:val="20"/>
          <w:szCs w:val="24"/>
          <w:lang w:val="uk-UA"/>
        </w:rPr>
        <w:t>:</w:t>
      </w:r>
      <w:r>
        <w:rPr>
          <w:rFonts w:ascii="Cambria" w:eastAsia="Times New Roman" w:hAnsi="Cambria"/>
          <w:sz w:val="20"/>
          <w:szCs w:val="24"/>
          <w:lang w:val="uk-UA"/>
        </w:rPr>
        <w:t xml:space="preserve"> </w:t>
      </w:r>
      <w:r w:rsidR="007269AA">
        <w:fldChar w:fldCharType="begin"/>
      </w:r>
      <w:r w:rsidR="007269AA" w:rsidRPr="007269AA">
        <w:rPr>
          <w:lang w:val="uk-UA"/>
        </w:rPr>
        <w:instrText xml:space="preserve"> </w:instrText>
      </w:r>
      <w:r w:rsidR="007269AA">
        <w:instrText>HYPERLINK</w:instrText>
      </w:r>
      <w:r w:rsidR="007269AA" w:rsidRPr="007269AA">
        <w:rPr>
          <w:lang w:val="uk-UA"/>
        </w:rPr>
        <w:instrText xml:space="preserve"> "</w:instrText>
      </w:r>
      <w:r w:rsidR="007269AA">
        <w:instrText>https</w:instrText>
      </w:r>
      <w:r w:rsidR="007269AA" w:rsidRPr="007269AA">
        <w:rPr>
          <w:lang w:val="uk-UA"/>
        </w:rPr>
        <w:instrText>://</w:instrText>
      </w:r>
      <w:r w:rsidR="007269AA">
        <w:instrText>tinyurl</w:instrText>
      </w:r>
      <w:r w:rsidR="007269AA" w:rsidRPr="007269AA">
        <w:rPr>
          <w:lang w:val="uk-UA"/>
        </w:rPr>
        <w:instrText>.</w:instrText>
      </w:r>
      <w:r w:rsidR="007269AA">
        <w:instrText>com</w:instrText>
      </w:r>
      <w:r w:rsidR="007269AA" w:rsidRPr="007269AA">
        <w:rPr>
          <w:lang w:val="uk-UA"/>
        </w:rPr>
        <w:instrText>/</w:instrText>
      </w:r>
      <w:r w:rsidR="007269AA">
        <w:instrText>ya</w:instrText>
      </w:r>
      <w:r w:rsidR="007269AA" w:rsidRPr="007269AA">
        <w:rPr>
          <w:lang w:val="uk-UA"/>
        </w:rPr>
        <w:instrText>6</w:instrText>
      </w:r>
      <w:r w:rsidR="007269AA">
        <w:instrText>yk</w:instrText>
      </w:r>
      <w:r w:rsidR="007269AA" w:rsidRPr="007269AA">
        <w:rPr>
          <w:lang w:val="uk-UA"/>
        </w:rPr>
        <w:instrText>4</w:instrText>
      </w:r>
      <w:r w:rsidR="007269AA">
        <w:instrText>ad</w:instrText>
      </w:r>
      <w:r w:rsidR="007269AA" w:rsidRPr="007269AA">
        <w:rPr>
          <w:lang w:val="uk-UA"/>
        </w:rPr>
        <w:instrText xml:space="preserve">" </w:instrText>
      </w:r>
      <w:r w:rsidR="007269AA">
        <w:fldChar w:fldCharType="separate"/>
      </w:r>
      <w:r>
        <w:rPr>
          <w:rStyle w:val="a3"/>
          <w:rFonts w:ascii="Cambria" w:eastAsia="Times New Roman" w:hAnsi="Cambria"/>
          <w:color w:val="0000FF"/>
          <w:sz w:val="20"/>
          <w:szCs w:val="24"/>
          <w:lang w:val="uk-UA"/>
        </w:rPr>
        <w:t>https://tinyurl.com/ya6yk4ad</w:t>
      </w:r>
      <w:r w:rsidR="007269AA">
        <w:rPr>
          <w:rStyle w:val="a3"/>
          <w:rFonts w:ascii="Cambria" w:eastAsia="Times New Roman" w:hAnsi="Cambria"/>
          <w:color w:val="0000FF"/>
          <w:sz w:val="20"/>
          <w:szCs w:val="24"/>
          <w:lang w:val="uk-UA"/>
        </w:rPr>
        <w:fldChar w:fldCharType="end"/>
      </w:r>
      <w:r>
        <w:rPr>
          <w:rFonts w:ascii="Cambria" w:eastAsia="Times New Roman" w:hAnsi="Cambria"/>
          <w:sz w:val="20"/>
          <w:szCs w:val="24"/>
          <w:lang w:val="uk-UA"/>
        </w:rPr>
        <w:t xml:space="preserve">. </w:t>
      </w:r>
      <w:r>
        <w:rPr>
          <w:rFonts w:ascii="Cambria" w:eastAsia="Times New Roman" w:hAnsi="Cambria"/>
          <w:i/>
          <w:sz w:val="20"/>
          <w:szCs w:val="24"/>
          <w:lang w:val="uk-UA"/>
        </w:rPr>
        <w:t>Декларація академічної доброчесності здобувача вищої освіти</w:t>
      </w:r>
      <w:r>
        <w:rPr>
          <w:rFonts w:ascii="Cambria" w:eastAsia="Times New Roman" w:hAnsi="Cambria"/>
          <w:sz w:val="20"/>
          <w:szCs w:val="24"/>
          <w:lang w:val="uk-UA"/>
        </w:rPr>
        <w:t xml:space="preserve"> (додається в обов’язковому порядку до письмових кваліфікаційних робіт, виконаних здобувачем, та засвідчується особистим підписом): </w:t>
      </w:r>
      <w:r w:rsidR="007269AA">
        <w:fldChar w:fldCharType="begin"/>
      </w:r>
      <w:r w:rsidR="007269AA" w:rsidRPr="007269AA">
        <w:rPr>
          <w:lang w:val="uk-UA"/>
        </w:rPr>
        <w:instrText xml:space="preserve"> </w:instrText>
      </w:r>
      <w:r w:rsidR="007269AA">
        <w:instrText>HYPERLINK</w:instrText>
      </w:r>
      <w:r w:rsidR="007269AA" w:rsidRPr="007269AA">
        <w:rPr>
          <w:lang w:val="uk-UA"/>
        </w:rPr>
        <w:instrText xml:space="preserve"> "</w:instrText>
      </w:r>
      <w:r w:rsidR="007269AA">
        <w:instrText>https</w:instrText>
      </w:r>
      <w:r w:rsidR="007269AA" w:rsidRPr="007269AA">
        <w:rPr>
          <w:lang w:val="uk-UA"/>
        </w:rPr>
        <w:instrText>://</w:instrText>
      </w:r>
      <w:r w:rsidR="007269AA">
        <w:instrText>tinyurl</w:instrText>
      </w:r>
      <w:r w:rsidR="007269AA" w:rsidRPr="007269AA">
        <w:rPr>
          <w:lang w:val="uk-UA"/>
        </w:rPr>
        <w:instrText>.</w:instrText>
      </w:r>
      <w:r w:rsidR="007269AA">
        <w:instrText>com</w:instrText>
      </w:r>
      <w:r w:rsidR="007269AA" w:rsidRPr="007269AA">
        <w:rPr>
          <w:lang w:val="uk-UA"/>
        </w:rPr>
        <w:instrText>/</w:instrText>
      </w:r>
      <w:r w:rsidR="007269AA">
        <w:instrText>y</w:instrText>
      </w:r>
      <w:r w:rsidR="007269AA" w:rsidRPr="007269AA">
        <w:rPr>
          <w:lang w:val="uk-UA"/>
        </w:rPr>
        <w:instrText>6</w:instrText>
      </w:r>
      <w:r w:rsidR="007269AA">
        <w:instrText>wzzlu</w:instrText>
      </w:r>
      <w:r w:rsidR="007269AA" w:rsidRPr="007269AA">
        <w:rPr>
          <w:lang w:val="uk-UA"/>
        </w:rPr>
        <w:instrText xml:space="preserve">3" </w:instrText>
      </w:r>
      <w:r w:rsidR="007269AA">
        <w:fldChar w:fldCharType="separate"/>
      </w:r>
      <w:r>
        <w:rPr>
          <w:rStyle w:val="a3"/>
          <w:rFonts w:ascii="Cambria" w:eastAsia="Times New Roman" w:hAnsi="Cambria"/>
          <w:color w:val="0000FF"/>
          <w:sz w:val="20"/>
          <w:szCs w:val="24"/>
          <w:lang w:val="uk-UA"/>
        </w:rPr>
        <w:t>https://tinyurl.com/y6wzzlu3</w:t>
      </w:r>
      <w:r w:rsidR="007269AA">
        <w:rPr>
          <w:rStyle w:val="a3"/>
          <w:rFonts w:ascii="Cambria" w:eastAsia="Times New Roman" w:hAnsi="Cambria"/>
          <w:color w:val="0000FF"/>
          <w:sz w:val="20"/>
          <w:szCs w:val="24"/>
          <w:lang w:val="uk-UA"/>
        </w:rPr>
        <w:fldChar w:fldCharType="end"/>
      </w:r>
      <w:r>
        <w:rPr>
          <w:rFonts w:ascii="Cambria" w:eastAsia="Times New Roman" w:hAnsi="Cambria"/>
          <w:sz w:val="20"/>
          <w:szCs w:val="24"/>
          <w:lang w:val="uk-UA"/>
        </w:rPr>
        <w:t>.</w:t>
      </w:r>
    </w:p>
    <w:p w:rsidR="00B80488" w:rsidRDefault="00B80488" w:rsidP="00B80488">
      <w:pPr>
        <w:spacing w:after="0" w:line="228" w:lineRule="auto"/>
        <w:jc w:val="both"/>
        <w:rPr>
          <w:rFonts w:ascii="Cambria" w:eastAsia="Times New Roman" w:hAnsi="Cambria"/>
          <w:sz w:val="20"/>
          <w:szCs w:val="24"/>
          <w:lang w:val="uk-UA"/>
        </w:rPr>
      </w:pPr>
      <w:r>
        <w:rPr>
          <w:rFonts w:ascii="Cambria" w:eastAsia="Times New Roman" w:hAnsi="Cambria"/>
          <w:b/>
          <w:i/>
          <w:sz w:val="20"/>
          <w:szCs w:val="24"/>
          <w:lang w:val="uk-UA"/>
        </w:rPr>
        <w:t xml:space="preserve">НАВЧАЛЬНИЙ ПРОЦЕС ТА ЗАБЕЗПЕЧЕННЯ ЯКОСТІ ОСВІТИ. </w:t>
      </w:r>
      <w:r>
        <w:rPr>
          <w:rFonts w:ascii="Cambria" w:eastAsia="Times New Roman" w:hAnsi="Cambria"/>
          <w:sz w:val="20"/>
          <w:szCs w:val="24"/>
          <w:lang w:val="uk-UA"/>
        </w:rPr>
        <w:t xml:space="preserve">Перевірка набутих студентами знань, навичок та вмінь (атестації, заліки, іспити та інші форми контролю) є невід’ємною складовою системи забезпечення якості освіти і проводиться відповідно до </w:t>
      </w:r>
      <w:r>
        <w:rPr>
          <w:rFonts w:ascii="Cambria" w:eastAsia="Times New Roman" w:hAnsi="Cambria"/>
          <w:i/>
          <w:sz w:val="20"/>
          <w:szCs w:val="24"/>
          <w:lang w:val="uk-UA"/>
        </w:rPr>
        <w:t>Положення про організацію та методику проведення поточного та підсумкового семестрового контролю навчання студентів ЗНУ</w:t>
      </w:r>
      <w:r>
        <w:rPr>
          <w:rFonts w:ascii="Cambria" w:eastAsia="Times New Roman" w:hAnsi="Cambria"/>
          <w:sz w:val="20"/>
          <w:szCs w:val="24"/>
          <w:lang w:val="uk-UA"/>
        </w:rPr>
        <w:t xml:space="preserve">: </w:t>
      </w:r>
      <w:r w:rsidR="007269AA">
        <w:fldChar w:fldCharType="begin"/>
      </w:r>
      <w:r w:rsidR="007269AA" w:rsidRPr="007269AA">
        <w:rPr>
          <w:lang w:val="uk-UA"/>
        </w:rPr>
        <w:instrText xml:space="preserve"> </w:instrText>
      </w:r>
      <w:r w:rsidR="007269AA">
        <w:instrText>HYPERLINK</w:instrText>
      </w:r>
      <w:r w:rsidR="007269AA" w:rsidRPr="007269AA">
        <w:rPr>
          <w:lang w:val="uk-UA"/>
        </w:rPr>
        <w:instrText xml:space="preserve"> "</w:instrText>
      </w:r>
      <w:r w:rsidR="007269AA">
        <w:instrText>https</w:instrText>
      </w:r>
      <w:r w:rsidR="007269AA" w:rsidRPr="007269AA">
        <w:rPr>
          <w:lang w:val="uk-UA"/>
        </w:rPr>
        <w:instrText>://</w:instrText>
      </w:r>
      <w:r w:rsidR="007269AA">
        <w:instrText>tinyurl</w:instrText>
      </w:r>
      <w:r w:rsidR="007269AA" w:rsidRPr="007269AA">
        <w:rPr>
          <w:lang w:val="uk-UA"/>
        </w:rPr>
        <w:instrText>.</w:instrText>
      </w:r>
      <w:r w:rsidR="007269AA">
        <w:instrText>com</w:instrText>
      </w:r>
      <w:r w:rsidR="007269AA" w:rsidRPr="007269AA">
        <w:rPr>
          <w:lang w:val="uk-UA"/>
        </w:rPr>
        <w:instrText>/</w:instrText>
      </w:r>
      <w:r w:rsidR="007269AA">
        <w:instrText>y</w:instrText>
      </w:r>
      <w:r w:rsidR="007269AA" w:rsidRPr="007269AA">
        <w:rPr>
          <w:lang w:val="uk-UA"/>
        </w:rPr>
        <w:instrText>9</w:instrText>
      </w:r>
      <w:r w:rsidR="007269AA">
        <w:instrText>tve</w:instrText>
      </w:r>
      <w:r w:rsidR="007269AA" w:rsidRPr="007269AA">
        <w:rPr>
          <w:lang w:val="uk-UA"/>
        </w:rPr>
        <w:instrText>4</w:instrText>
      </w:r>
      <w:r w:rsidR="007269AA">
        <w:instrText>lk</w:instrText>
      </w:r>
      <w:r w:rsidR="007269AA" w:rsidRPr="007269AA">
        <w:rPr>
          <w:lang w:val="uk-UA"/>
        </w:rPr>
        <w:instrText xml:space="preserve">" </w:instrText>
      </w:r>
      <w:r w:rsidR="007269AA">
        <w:fldChar w:fldCharType="separate"/>
      </w:r>
      <w:r>
        <w:rPr>
          <w:rStyle w:val="a3"/>
          <w:rFonts w:ascii="Cambria" w:eastAsia="Times New Roman" w:hAnsi="Cambria"/>
          <w:bCs/>
          <w:color w:val="0000FF"/>
          <w:sz w:val="20"/>
          <w:szCs w:val="24"/>
          <w:shd w:val="clear" w:color="auto" w:fill="FFFFFF"/>
          <w:lang w:val="uk-UA"/>
        </w:rPr>
        <w:t>https://tinyurl.com/y9tve4lk</w:t>
      </w:r>
      <w:r w:rsidR="007269AA">
        <w:rPr>
          <w:rStyle w:val="a3"/>
          <w:rFonts w:ascii="Cambria" w:eastAsia="Times New Roman" w:hAnsi="Cambria"/>
          <w:bCs/>
          <w:color w:val="0000FF"/>
          <w:sz w:val="20"/>
          <w:szCs w:val="24"/>
          <w:shd w:val="clear" w:color="auto" w:fill="FFFFFF"/>
          <w:lang w:val="uk-UA"/>
        </w:rPr>
        <w:fldChar w:fldCharType="end"/>
      </w:r>
      <w:r>
        <w:rPr>
          <w:rFonts w:ascii="Cambria" w:eastAsia="Times New Roman" w:hAnsi="Cambria"/>
          <w:b/>
          <w:bCs/>
          <w:color w:val="000000"/>
          <w:sz w:val="20"/>
          <w:szCs w:val="24"/>
          <w:shd w:val="clear" w:color="auto" w:fill="FFFFFF"/>
          <w:lang w:val="uk-UA"/>
        </w:rPr>
        <w:t>.</w:t>
      </w:r>
    </w:p>
    <w:p w:rsidR="00B80488" w:rsidRDefault="00B80488" w:rsidP="00B80488">
      <w:pPr>
        <w:spacing w:after="0" w:line="228" w:lineRule="auto"/>
        <w:jc w:val="both"/>
        <w:rPr>
          <w:rFonts w:ascii="Cambria" w:eastAsia="Times New Roman" w:hAnsi="Cambria"/>
          <w:sz w:val="20"/>
          <w:szCs w:val="24"/>
          <w:lang w:val="uk-UA"/>
        </w:rPr>
      </w:pPr>
      <w:r>
        <w:rPr>
          <w:rFonts w:ascii="Cambria" w:eastAsia="Times New Roman" w:hAnsi="Cambria"/>
          <w:b/>
          <w:i/>
          <w:sz w:val="20"/>
          <w:szCs w:val="24"/>
          <w:lang w:val="uk-UA"/>
        </w:rPr>
        <w:t xml:space="preserve">ПОВТОРНЕ ВИВЧЕННЯ ДИСЦИПЛІН, ВІДРАХУВАННЯ. </w:t>
      </w:r>
      <w:r>
        <w:rPr>
          <w:rFonts w:ascii="Cambria" w:eastAsia="Times New Roman" w:hAnsi="Cambria"/>
          <w:sz w:val="20"/>
          <w:szCs w:val="24"/>
          <w:lang w:val="uk-UA"/>
        </w:rPr>
        <w:t xml:space="preserve">Наявність академічної заборгованості до 6 навчальних дисциплін (в тому числі проходження практики чи виконання курсової роботи) за результатами однієї екзаменаційної сесії є підставою для надання студенту права на повторне вивчення зазначених навчальних дисциплін. Порядок повторного вивчення визначається </w:t>
      </w:r>
      <w:r>
        <w:rPr>
          <w:rFonts w:ascii="Cambria" w:eastAsia="Times New Roman" w:hAnsi="Cambria"/>
          <w:i/>
          <w:sz w:val="20"/>
          <w:szCs w:val="24"/>
          <w:lang w:val="uk-UA"/>
        </w:rPr>
        <w:t>Положенням про порядок повторного вивчення навчальних дисциплін та повторного навчання у ЗНУ</w:t>
      </w:r>
      <w:r>
        <w:rPr>
          <w:rFonts w:ascii="Cambria" w:eastAsia="Times New Roman" w:hAnsi="Cambria"/>
          <w:sz w:val="20"/>
          <w:szCs w:val="24"/>
          <w:lang w:val="uk-UA"/>
        </w:rPr>
        <w:t xml:space="preserve">: </w:t>
      </w:r>
      <w:hyperlink r:id="rId12" w:history="1">
        <w:r>
          <w:rPr>
            <w:rStyle w:val="a3"/>
            <w:rFonts w:ascii="Cambria" w:eastAsia="Times New Roman" w:hAnsi="Cambria"/>
            <w:color w:val="0000FF"/>
            <w:sz w:val="20"/>
            <w:szCs w:val="24"/>
            <w:lang w:val="uk-UA"/>
          </w:rPr>
          <w:t>https://tinyurl.com/y9pkmmp5</w:t>
        </w:r>
      </w:hyperlink>
      <w:r>
        <w:rPr>
          <w:rFonts w:ascii="Cambria" w:eastAsia="Times New Roman" w:hAnsi="Cambria"/>
          <w:sz w:val="20"/>
          <w:szCs w:val="24"/>
          <w:lang w:val="uk-UA"/>
        </w:rPr>
        <w:t xml:space="preserve">. Підстави та процедури відрахування студентів, у тому числі за невиконання навчального плану, регламентуються </w:t>
      </w:r>
      <w:r>
        <w:rPr>
          <w:rFonts w:ascii="Cambria" w:eastAsia="Times New Roman" w:hAnsi="Cambria"/>
          <w:i/>
          <w:sz w:val="20"/>
          <w:szCs w:val="24"/>
          <w:lang w:val="uk-UA"/>
        </w:rPr>
        <w:t>Положенням про порядок переведення, відрахування та поновлення студентів у ЗНУ</w:t>
      </w:r>
      <w:r>
        <w:rPr>
          <w:rFonts w:ascii="Cambria" w:eastAsia="Times New Roman" w:hAnsi="Cambria"/>
          <w:sz w:val="20"/>
          <w:szCs w:val="24"/>
          <w:lang w:val="uk-UA"/>
        </w:rPr>
        <w:t xml:space="preserve">: </w:t>
      </w:r>
      <w:hyperlink r:id="rId13" w:history="1">
        <w:r>
          <w:rPr>
            <w:rStyle w:val="a3"/>
            <w:rFonts w:ascii="Cambria" w:eastAsia="Times New Roman" w:hAnsi="Cambria"/>
            <w:color w:val="0000FF"/>
            <w:sz w:val="20"/>
            <w:szCs w:val="24"/>
            <w:lang w:val="uk-UA"/>
          </w:rPr>
          <w:t>https://tinyurl.com/ycds57la</w:t>
        </w:r>
      </w:hyperlink>
      <w:r>
        <w:rPr>
          <w:rFonts w:ascii="Cambria" w:eastAsia="Times New Roman" w:hAnsi="Cambria"/>
          <w:sz w:val="20"/>
          <w:szCs w:val="24"/>
          <w:lang w:val="uk-UA"/>
        </w:rPr>
        <w:t>.</w:t>
      </w:r>
    </w:p>
    <w:p w:rsidR="00B80488" w:rsidRDefault="00B80488" w:rsidP="00B80488">
      <w:pPr>
        <w:spacing w:after="0" w:line="228" w:lineRule="auto"/>
        <w:jc w:val="both"/>
        <w:rPr>
          <w:rFonts w:ascii="Cambria" w:eastAsia="Times New Roman" w:hAnsi="Cambria"/>
          <w:sz w:val="20"/>
          <w:szCs w:val="24"/>
          <w:lang w:val="uk-UA"/>
        </w:rPr>
      </w:pPr>
      <w:r>
        <w:rPr>
          <w:rFonts w:ascii="Cambria" w:eastAsia="Times New Roman" w:hAnsi="Cambria"/>
          <w:b/>
          <w:i/>
          <w:sz w:val="20"/>
          <w:szCs w:val="24"/>
          <w:lang w:val="uk-UA"/>
        </w:rPr>
        <w:t xml:space="preserve">НЕФОРМАЛЬНА ОСВІТА. </w:t>
      </w:r>
      <w:r>
        <w:rPr>
          <w:rFonts w:ascii="Cambria" w:eastAsia="Times New Roman" w:hAnsi="Cambria"/>
          <w:sz w:val="20"/>
          <w:szCs w:val="24"/>
          <w:lang w:val="uk-UA"/>
        </w:rPr>
        <w:t xml:space="preserve">Порядок зарахування результатів навчання, підтверджених сертифікатами, </w:t>
      </w:r>
      <w:proofErr w:type="spellStart"/>
      <w:r>
        <w:rPr>
          <w:rFonts w:ascii="Cambria" w:eastAsia="Times New Roman" w:hAnsi="Cambria"/>
          <w:sz w:val="20"/>
          <w:szCs w:val="24"/>
          <w:lang w:val="uk-UA"/>
        </w:rPr>
        <w:t>свідоцтвами</w:t>
      </w:r>
      <w:proofErr w:type="spellEnd"/>
      <w:r>
        <w:rPr>
          <w:rFonts w:ascii="Cambria" w:eastAsia="Times New Roman" w:hAnsi="Cambria"/>
          <w:sz w:val="20"/>
          <w:szCs w:val="24"/>
          <w:lang w:val="uk-UA"/>
        </w:rPr>
        <w:t xml:space="preserve">, іншими документами, здобутими поза основним місцем навчання, регулюється </w:t>
      </w:r>
      <w:r>
        <w:rPr>
          <w:rFonts w:ascii="Cambria" w:eastAsia="Times New Roman" w:hAnsi="Cambria"/>
          <w:i/>
          <w:sz w:val="20"/>
          <w:szCs w:val="24"/>
          <w:lang w:val="uk-UA"/>
        </w:rPr>
        <w:t>Положенням про порядок визнання результатів навчання, отриманих у неформальній освіті</w:t>
      </w:r>
      <w:r>
        <w:rPr>
          <w:rFonts w:ascii="Cambria" w:eastAsia="Times New Roman" w:hAnsi="Cambria"/>
          <w:sz w:val="20"/>
          <w:szCs w:val="24"/>
          <w:lang w:val="uk-UA"/>
        </w:rPr>
        <w:t xml:space="preserve">: </w:t>
      </w:r>
      <w:hyperlink r:id="rId14" w:history="1">
        <w:r>
          <w:rPr>
            <w:rStyle w:val="a3"/>
            <w:rFonts w:ascii="Cambria" w:eastAsia="Times New Roman" w:hAnsi="Cambria"/>
            <w:color w:val="0000FF"/>
            <w:sz w:val="20"/>
            <w:szCs w:val="24"/>
            <w:lang w:val="uk-UA"/>
          </w:rPr>
          <w:t>https://tinyurl.com/y8gbt4xs</w:t>
        </w:r>
      </w:hyperlink>
      <w:r>
        <w:rPr>
          <w:rFonts w:ascii="Cambria" w:eastAsia="Times New Roman" w:hAnsi="Cambria"/>
          <w:sz w:val="20"/>
          <w:szCs w:val="24"/>
          <w:lang w:val="uk-UA"/>
        </w:rPr>
        <w:t>.</w:t>
      </w:r>
    </w:p>
    <w:p w:rsidR="00B80488" w:rsidRDefault="00B80488" w:rsidP="00B80488">
      <w:pPr>
        <w:spacing w:after="0" w:line="228" w:lineRule="auto"/>
        <w:jc w:val="both"/>
        <w:rPr>
          <w:rFonts w:ascii="Cambria" w:eastAsia="Times New Roman" w:hAnsi="Cambria"/>
          <w:sz w:val="20"/>
          <w:szCs w:val="24"/>
          <w:lang w:val="uk-UA"/>
        </w:rPr>
      </w:pPr>
      <w:r>
        <w:rPr>
          <w:rFonts w:ascii="Cambria" w:eastAsia="Times New Roman" w:hAnsi="Cambria"/>
          <w:b/>
          <w:i/>
          <w:sz w:val="20"/>
          <w:szCs w:val="24"/>
          <w:lang w:val="uk-UA"/>
        </w:rPr>
        <w:t xml:space="preserve">ВИРІШЕННЯ КОНФЛІКТІВ. </w:t>
      </w:r>
      <w:r>
        <w:rPr>
          <w:rFonts w:ascii="Cambria" w:eastAsia="Times New Roman" w:hAnsi="Cambria"/>
          <w:sz w:val="20"/>
          <w:szCs w:val="24"/>
          <w:lang w:val="uk-UA"/>
        </w:rPr>
        <w:t xml:space="preserve">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w:t>
      </w:r>
      <w:r>
        <w:rPr>
          <w:rFonts w:ascii="Cambria" w:eastAsia="Times New Roman" w:hAnsi="Cambria"/>
          <w:i/>
          <w:sz w:val="20"/>
          <w:szCs w:val="24"/>
          <w:lang w:val="uk-UA"/>
        </w:rPr>
        <w:t>Положенням про порядок і процедури вирішення конфліктних ситуацій у ЗНУ</w:t>
      </w:r>
      <w:r>
        <w:rPr>
          <w:rFonts w:ascii="Cambria" w:eastAsia="Times New Roman" w:hAnsi="Cambria"/>
          <w:sz w:val="20"/>
          <w:szCs w:val="24"/>
          <w:lang w:val="uk-UA"/>
        </w:rPr>
        <w:t xml:space="preserve">: </w:t>
      </w:r>
      <w:r w:rsidR="007269AA">
        <w:fldChar w:fldCharType="begin"/>
      </w:r>
      <w:r w:rsidR="007269AA" w:rsidRPr="007269AA">
        <w:rPr>
          <w:lang w:val="uk-UA"/>
        </w:rPr>
        <w:instrText xml:space="preserve"> </w:instrText>
      </w:r>
      <w:r w:rsidR="007269AA">
        <w:instrText>HYPERLINK</w:instrText>
      </w:r>
      <w:r w:rsidR="007269AA" w:rsidRPr="007269AA">
        <w:rPr>
          <w:lang w:val="uk-UA"/>
        </w:rPr>
        <w:instrText xml:space="preserve"> "</w:instrText>
      </w:r>
      <w:r w:rsidR="007269AA">
        <w:instrText>https</w:instrText>
      </w:r>
      <w:r w:rsidR="007269AA" w:rsidRPr="007269AA">
        <w:rPr>
          <w:lang w:val="uk-UA"/>
        </w:rPr>
        <w:instrText>://</w:instrText>
      </w:r>
      <w:r w:rsidR="007269AA">
        <w:instrText>tinyurl</w:instrText>
      </w:r>
      <w:r w:rsidR="007269AA" w:rsidRPr="007269AA">
        <w:rPr>
          <w:lang w:val="uk-UA"/>
        </w:rPr>
        <w:instrText>.</w:instrText>
      </w:r>
      <w:r w:rsidR="007269AA">
        <w:instrText>com</w:instrText>
      </w:r>
      <w:r w:rsidR="007269AA" w:rsidRPr="007269AA">
        <w:rPr>
          <w:lang w:val="uk-UA"/>
        </w:rPr>
        <w:instrText>/</w:instrText>
      </w:r>
      <w:r w:rsidR="007269AA">
        <w:instrText>ycyfws</w:instrText>
      </w:r>
      <w:r w:rsidR="007269AA" w:rsidRPr="007269AA">
        <w:rPr>
          <w:lang w:val="uk-UA"/>
        </w:rPr>
        <w:instrText>9</w:instrText>
      </w:r>
      <w:r w:rsidR="007269AA">
        <w:instrText>v</w:instrText>
      </w:r>
      <w:r w:rsidR="007269AA" w:rsidRPr="007269AA">
        <w:rPr>
          <w:lang w:val="uk-UA"/>
        </w:rPr>
        <w:instrText xml:space="preserve">" </w:instrText>
      </w:r>
      <w:r w:rsidR="007269AA">
        <w:fldChar w:fldCharType="separate"/>
      </w:r>
      <w:r>
        <w:rPr>
          <w:rStyle w:val="a3"/>
          <w:rFonts w:ascii="Cambria" w:eastAsia="Times New Roman" w:hAnsi="Cambria"/>
          <w:color w:val="0000FF"/>
          <w:sz w:val="20"/>
          <w:szCs w:val="24"/>
          <w:lang w:val="uk-UA"/>
        </w:rPr>
        <w:t>https://tinyurl.com/ycyfws9v</w:t>
      </w:r>
      <w:r w:rsidR="007269AA">
        <w:rPr>
          <w:rStyle w:val="a3"/>
          <w:rFonts w:ascii="Cambria" w:eastAsia="Times New Roman" w:hAnsi="Cambria"/>
          <w:color w:val="0000FF"/>
          <w:sz w:val="20"/>
          <w:szCs w:val="24"/>
          <w:lang w:val="uk-UA"/>
        </w:rPr>
        <w:fldChar w:fldCharType="end"/>
      </w:r>
      <w:r>
        <w:rPr>
          <w:rFonts w:ascii="Cambria" w:eastAsia="Times New Roman" w:hAnsi="Cambria"/>
          <w:sz w:val="20"/>
          <w:szCs w:val="24"/>
          <w:lang w:val="uk-UA"/>
        </w:rPr>
        <w:t xml:space="preserve">. 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 </w:t>
      </w:r>
      <w:r>
        <w:rPr>
          <w:rFonts w:ascii="Cambria" w:eastAsia="Times New Roman" w:hAnsi="Cambria"/>
          <w:i/>
          <w:sz w:val="20"/>
          <w:szCs w:val="24"/>
          <w:lang w:val="uk-UA"/>
        </w:rPr>
        <w:t>Положення про порядок призначення і виплати академічних стипендій у ЗНУ</w:t>
      </w:r>
      <w:r>
        <w:rPr>
          <w:rFonts w:ascii="Cambria" w:eastAsia="Times New Roman" w:hAnsi="Cambria"/>
          <w:sz w:val="20"/>
          <w:szCs w:val="24"/>
          <w:lang w:val="uk-UA"/>
        </w:rPr>
        <w:t xml:space="preserve">: </w:t>
      </w:r>
      <w:hyperlink r:id="rId15" w:history="1">
        <w:r>
          <w:rPr>
            <w:rStyle w:val="a3"/>
            <w:rFonts w:ascii="Cambria" w:eastAsia="Times New Roman" w:hAnsi="Cambria"/>
            <w:color w:val="0000FF"/>
            <w:sz w:val="20"/>
            <w:szCs w:val="24"/>
            <w:lang w:val="uk-UA"/>
          </w:rPr>
          <w:t>https://tinyurl.com/yd6bq6p9</w:t>
        </w:r>
      </w:hyperlink>
      <w:r>
        <w:rPr>
          <w:rFonts w:ascii="Cambria" w:eastAsia="Times New Roman" w:hAnsi="Cambria"/>
          <w:sz w:val="20"/>
          <w:szCs w:val="24"/>
          <w:lang w:val="uk-UA"/>
        </w:rPr>
        <w:t xml:space="preserve">; </w:t>
      </w:r>
      <w:r>
        <w:rPr>
          <w:rFonts w:ascii="Cambria" w:eastAsia="Times New Roman" w:hAnsi="Cambria"/>
          <w:i/>
          <w:iCs/>
          <w:sz w:val="20"/>
          <w:szCs w:val="24"/>
          <w:lang w:val="uk-UA"/>
        </w:rPr>
        <w:t>Положення про призначення та виплату соціальних стипендій у ЗНУ</w:t>
      </w:r>
      <w:r>
        <w:rPr>
          <w:rFonts w:ascii="Cambria" w:eastAsia="Times New Roman" w:hAnsi="Cambria"/>
          <w:sz w:val="20"/>
          <w:szCs w:val="24"/>
          <w:lang w:val="uk-UA"/>
        </w:rPr>
        <w:t xml:space="preserve">: </w:t>
      </w:r>
      <w:hyperlink r:id="rId16" w:history="1">
        <w:r>
          <w:rPr>
            <w:rStyle w:val="a3"/>
            <w:rFonts w:ascii="Cambria" w:eastAsia="Times New Roman" w:hAnsi="Cambria"/>
            <w:color w:val="0000FF"/>
            <w:sz w:val="20"/>
            <w:szCs w:val="24"/>
            <w:lang w:val="uk-UA"/>
          </w:rPr>
          <w:t>https://tinyurl.com/y9r5dpwh</w:t>
        </w:r>
      </w:hyperlink>
      <w:r>
        <w:rPr>
          <w:rFonts w:ascii="Cambria" w:eastAsia="Times New Roman" w:hAnsi="Cambria"/>
          <w:sz w:val="20"/>
          <w:szCs w:val="24"/>
          <w:lang w:val="uk-UA"/>
        </w:rPr>
        <w:t xml:space="preserve">. </w:t>
      </w:r>
    </w:p>
    <w:p w:rsidR="00B80488" w:rsidRDefault="00B80488" w:rsidP="00B80488">
      <w:pPr>
        <w:spacing w:after="0" w:line="228" w:lineRule="auto"/>
        <w:jc w:val="both"/>
        <w:rPr>
          <w:rFonts w:ascii="Cambria" w:eastAsia="Times New Roman" w:hAnsi="Cambria"/>
          <w:sz w:val="20"/>
          <w:szCs w:val="24"/>
          <w:lang w:val="uk-UA"/>
        </w:rPr>
      </w:pPr>
      <w:r>
        <w:rPr>
          <w:rFonts w:ascii="Cambria" w:eastAsia="Times New Roman" w:hAnsi="Cambria"/>
          <w:b/>
          <w:i/>
          <w:sz w:val="20"/>
          <w:szCs w:val="24"/>
          <w:lang w:val="uk-UA"/>
        </w:rPr>
        <w:t xml:space="preserve">ПСИХОЛОГІЧНА ДОПОМОГА. </w:t>
      </w:r>
      <w:r>
        <w:rPr>
          <w:rFonts w:ascii="Cambria" w:eastAsia="Times New Roman" w:hAnsi="Cambria"/>
          <w:sz w:val="20"/>
          <w:szCs w:val="24"/>
          <w:lang w:val="uk-UA"/>
        </w:rPr>
        <w:t>Телефон довіри семінарського психолога (061)228-15-84 (щоденно з 9 до 21).</w:t>
      </w:r>
    </w:p>
    <w:p w:rsidR="00B80488" w:rsidRDefault="00B80488" w:rsidP="00B80488">
      <w:pPr>
        <w:spacing w:after="0" w:line="228" w:lineRule="auto"/>
        <w:jc w:val="both"/>
        <w:rPr>
          <w:rFonts w:ascii="Cambria" w:eastAsia="Times New Roman" w:hAnsi="Cambria"/>
          <w:sz w:val="20"/>
          <w:szCs w:val="24"/>
          <w:lang w:val="uk-UA"/>
        </w:rPr>
      </w:pPr>
      <w:r>
        <w:rPr>
          <w:rFonts w:ascii="Cambria" w:eastAsia="Times New Roman" w:hAnsi="Cambria"/>
          <w:b/>
          <w:i/>
          <w:sz w:val="20"/>
          <w:szCs w:val="24"/>
          <w:lang w:val="uk-UA"/>
        </w:rPr>
        <w:t xml:space="preserve">РІВНІ МОЖЛИВОСТІ ТА ІНКЛЮЗИВНЕ ОСВІТНЄ СЕРЕДОВИЩЕ. </w:t>
      </w:r>
      <w:r>
        <w:rPr>
          <w:rFonts w:ascii="Cambria" w:eastAsia="Times New Roman" w:hAnsi="Cambria"/>
          <w:sz w:val="20"/>
          <w:szCs w:val="24"/>
          <w:lang w:val="uk-UA"/>
        </w:rPr>
        <w:t xml:space="preserve">Центральні входи усіх навчальних корпусів ЗНУ обладнані пандусами для забезпечення доступу осіб з інвалідністю та інших </w:t>
      </w:r>
      <w:proofErr w:type="spellStart"/>
      <w:r>
        <w:rPr>
          <w:rFonts w:ascii="Cambria" w:eastAsia="Times New Roman" w:hAnsi="Cambria"/>
          <w:sz w:val="20"/>
          <w:szCs w:val="24"/>
          <w:lang w:val="uk-UA"/>
        </w:rPr>
        <w:t>маломобільних</w:t>
      </w:r>
      <w:proofErr w:type="spellEnd"/>
      <w:r>
        <w:rPr>
          <w:rFonts w:ascii="Cambria" w:eastAsia="Times New Roman" w:hAnsi="Cambria"/>
          <w:sz w:val="20"/>
          <w:szCs w:val="24"/>
          <w:lang w:val="uk-UA"/>
        </w:rPr>
        <w:t xml:space="preserve"> груп населення. Допомога для здійснення входу у разі потреби надається черговими охоронцями навчальних корпусів. Якщо вам потрібна спеціалізована допомога, будь-ласка, зателефонуйте (061) 228-75-11 (начальник охорони).  Порядок супроводу (надання допомоги) осіб з інвалідністю та інших </w:t>
      </w:r>
      <w:proofErr w:type="spellStart"/>
      <w:r>
        <w:rPr>
          <w:rFonts w:ascii="Cambria" w:eastAsia="Times New Roman" w:hAnsi="Cambria"/>
          <w:sz w:val="20"/>
          <w:szCs w:val="24"/>
          <w:lang w:val="uk-UA"/>
        </w:rPr>
        <w:t>маломобільних</w:t>
      </w:r>
      <w:proofErr w:type="spellEnd"/>
      <w:r>
        <w:rPr>
          <w:rFonts w:ascii="Cambria" w:eastAsia="Times New Roman" w:hAnsi="Cambria"/>
          <w:sz w:val="20"/>
          <w:szCs w:val="24"/>
          <w:lang w:val="uk-UA"/>
        </w:rPr>
        <w:t xml:space="preserve"> груп населення у ЗНУ: </w:t>
      </w:r>
      <w:hyperlink r:id="rId17" w:history="1">
        <w:r>
          <w:rPr>
            <w:rStyle w:val="a3"/>
            <w:rFonts w:ascii="Cambria" w:eastAsia="Times New Roman" w:hAnsi="Cambria"/>
            <w:color w:val="0000FF"/>
            <w:sz w:val="20"/>
            <w:szCs w:val="24"/>
            <w:lang w:val="uk-UA"/>
          </w:rPr>
          <w:t>https://tinyurl.com/ydhcsagx</w:t>
        </w:r>
      </w:hyperlink>
      <w:r>
        <w:rPr>
          <w:rFonts w:ascii="Cambria" w:eastAsia="Times New Roman" w:hAnsi="Cambria"/>
          <w:sz w:val="20"/>
          <w:szCs w:val="24"/>
          <w:lang w:val="uk-UA"/>
        </w:rPr>
        <w:t xml:space="preserve">. </w:t>
      </w:r>
    </w:p>
    <w:p w:rsidR="00B80488" w:rsidRDefault="00B80488" w:rsidP="00B80488">
      <w:pPr>
        <w:spacing w:after="0" w:line="228" w:lineRule="auto"/>
        <w:jc w:val="both"/>
        <w:rPr>
          <w:rFonts w:ascii="Cambria" w:eastAsia="Times New Roman" w:hAnsi="Cambria"/>
          <w:sz w:val="20"/>
          <w:szCs w:val="24"/>
          <w:lang w:val="uk-UA"/>
        </w:rPr>
      </w:pPr>
      <w:r>
        <w:rPr>
          <w:rFonts w:ascii="Cambria" w:eastAsia="Times New Roman" w:hAnsi="Cambria"/>
          <w:b/>
          <w:i/>
          <w:sz w:val="20"/>
          <w:szCs w:val="24"/>
          <w:lang w:val="uk-UA"/>
        </w:rPr>
        <w:t>РЕСУРСИ ДЛЯ НАВЧАННЯ. Наукова бібліотека</w:t>
      </w:r>
      <w:r>
        <w:rPr>
          <w:rFonts w:ascii="Cambria" w:eastAsia="Times New Roman" w:hAnsi="Cambria"/>
          <w:sz w:val="20"/>
          <w:szCs w:val="24"/>
          <w:lang w:val="uk-UA"/>
        </w:rPr>
        <w:t xml:space="preserve">: </w:t>
      </w:r>
      <w:hyperlink r:id="rId18" w:history="1">
        <w:r>
          <w:rPr>
            <w:rStyle w:val="a3"/>
            <w:rFonts w:ascii="Cambria" w:eastAsia="Times New Roman" w:hAnsi="Cambria"/>
            <w:color w:val="0000FF"/>
            <w:sz w:val="20"/>
            <w:szCs w:val="24"/>
            <w:lang w:val="uk-UA"/>
          </w:rPr>
          <w:t>http://library.znu.edu.ua</w:t>
        </w:r>
      </w:hyperlink>
      <w:r>
        <w:rPr>
          <w:rFonts w:ascii="Cambria" w:eastAsia="Times New Roman" w:hAnsi="Cambria"/>
          <w:sz w:val="20"/>
          <w:szCs w:val="24"/>
          <w:lang w:val="uk-UA"/>
        </w:rPr>
        <w:t>. Графік роботи абонементів: понеділок – п`ятниця з 08.00 до 17.00; субота з 09.00 до 15.00.</w:t>
      </w:r>
    </w:p>
    <w:p w:rsidR="00B80488" w:rsidRDefault="00B80488" w:rsidP="00B80488">
      <w:pPr>
        <w:spacing w:after="0" w:line="228" w:lineRule="auto"/>
        <w:jc w:val="both"/>
        <w:rPr>
          <w:rFonts w:ascii="Cambria" w:eastAsia="Times New Roman" w:hAnsi="Cambria"/>
          <w:b/>
          <w:i/>
          <w:sz w:val="20"/>
          <w:szCs w:val="24"/>
          <w:lang w:val="uk-UA"/>
        </w:rPr>
      </w:pPr>
      <w:r>
        <w:rPr>
          <w:rFonts w:ascii="Cambria" w:eastAsia="Times New Roman" w:hAnsi="Cambria"/>
          <w:b/>
          <w:i/>
          <w:sz w:val="20"/>
          <w:szCs w:val="24"/>
          <w:lang w:val="uk-UA"/>
        </w:rPr>
        <w:t>ЕЛЕКТРОННЕ ЗАБЕЗПЕЧЕННЯ НАВЧАННЯ (MOODLE): HTTPS://MOODLE.ZNU.EDU.UA</w:t>
      </w:r>
    </w:p>
    <w:p w:rsidR="00B80488" w:rsidRDefault="00B80488" w:rsidP="00B80488">
      <w:pPr>
        <w:spacing w:after="0" w:line="228" w:lineRule="auto"/>
        <w:jc w:val="both"/>
        <w:rPr>
          <w:rFonts w:ascii="Cambria" w:eastAsia="Times New Roman" w:hAnsi="Cambria"/>
          <w:sz w:val="20"/>
          <w:szCs w:val="24"/>
          <w:lang w:val="uk-UA"/>
        </w:rPr>
      </w:pPr>
      <w:r>
        <w:rPr>
          <w:rFonts w:ascii="Cambria" w:eastAsia="Times New Roman" w:hAnsi="Cambria"/>
          <w:sz w:val="20"/>
          <w:szCs w:val="24"/>
          <w:lang w:val="uk-UA"/>
        </w:rPr>
        <w:t xml:space="preserve">Якщо забули пароль/логін, </w:t>
      </w:r>
      <w:proofErr w:type="spellStart"/>
      <w:r>
        <w:rPr>
          <w:rFonts w:ascii="Cambria" w:eastAsia="Times New Roman" w:hAnsi="Cambria"/>
          <w:sz w:val="20"/>
          <w:szCs w:val="24"/>
          <w:lang w:val="uk-UA"/>
        </w:rPr>
        <w:t>направте</w:t>
      </w:r>
      <w:proofErr w:type="spellEnd"/>
      <w:r>
        <w:rPr>
          <w:rFonts w:ascii="Cambria" w:eastAsia="Times New Roman" w:hAnsi="Cambria"/>
          <w:sz w:val="20"/>
          <w:szCs w:val="24"/>
          <w:lang w:val="uk-UA"/>
        </w:rPr>
        <w:t xml:space="preserve"> листа з темою «</w:t>
      </w:r>
      <w:proofErr w:type="spellStart"/>
      <w:r>
        <w:rPr>
          <w:rFonts w:ascii="Cambria" w:eastAsia="Times New Roman" w:hAnsi="Cambria"/>
          <w:sz w:val="20"/>
          <w:szCs w:val="24"/>
          <w:lang w:val="uk-UA"/>
        </w:rPr>
        <w:t>Забув</w:t>
      </w:r>
      <w:proofErr w:type="spellEnd"/>
      <w:r>
        <w:rPr>
          <w:rFonts w:ascii="Cambria" w:eastAsia="Times New Roman" w:hAnsi="Cambria"/>
          <w:sz w:val="20"/>
          <w:szCs w:val="24"/>
          <w:lang w:val="uk-UA"/>
        </w:rPr>
        <w:t xml:space="preserve"> пароль/логін» за адресами:</w:t>
      </w:r>
    </w:p>
    <w:p w:rsidR="00B80488" w:rsidRDefault="00B80488" w:rsidP="00B80488">
      <w:pPr>
        <w:spacing w:after="0" w:line="228" w:lineRule="auto"/>
        <w:jc w:val="both"/>
        <w:rPr>
          <w:rFonts w:ascii="Cambria" w:eastAsia="Times New Roman" w:hAnsi="Cambria"/>
          <w:sz w:val="20"/>
          <w:szCs w:val="24"/>
          <w:lang w:val="uk-UA"/>
        </w:rPr>
      </w:pPr>
      <w:r>
        <w:rPr>
          <w:rFonts w:ascii="Cambria" w:eastAsia="Times New Roman" w:hAnsi="Cambria"/>
          <w:sz w:val="20"/>
          <w:szCs w:val="24"/>
          <w:lang w:val="uk-UA"/>
        </w:rPr>
        <w:t>·   для студентів ЗНУ - moodle.znu@gmail.com, Савченко Тетяна Володимирівна</w:t>
      </w:r>
    </w:p>
    <w:p w:rsidR="00B80488" w:rsidRDefault="00B80488" w:rsidP="00B80488">
      <w:pPr>
        <w:spacing w:after="0" w:line="228" w:lineRule="auto"/>
        <w:jc w:val="both"/>
        <w:rPr>
          <w:rFonts w:ascii="Cambria" w:eastAsia="Times New Roman" w:hAnsi="Cambria"/>
          <w:sz w:val="20"/>
          <w:szCs w:val="24"/>
          <w:lang w:val="uk-UA"/>
        </w:rPr>
      </w:pPr>
      <w:r>
        <w:rPr>
          <w:rFonts w:ascii="Cambria" w:eastAsia="Times New Roman" w:hAnsi="Cambria"/>
          <w:sz w:val="20"/>
          <w:szCs w:val="24"/>
          <w:lang w:val="uk-UA"/>
        </w:rPr>
        <w:t>·   для студентів Інженерного інституту ЗНУ - alexvask54@gmail.com, Василенко Олексій Володимирович</w:t>
      </w:r>
    </w:p>
    <w:p w:rsidR="00B80488" w:rsidRDefault="00B80488" w:rsidP="00B80488">
      <w:pPr>
        <w:spacing w:after="0" w:line="228" w:lineRule="auto"/>
        <w:jc w:val="both"/>
        <w:rPr>
          <w:rFonts w:ascii="Cambria" w:eastAsia="Times New Roman" w:hAnsi="Cambria"/>
          <w:sz w:val="20"/>
          <w:szCs w:val="24"/>
          <w:lang w:val="uk-UA"/>
        </w:rPr>
      </w:pPr>
      <w:r>
        <w:rPr>
          <w:rFonts w:ascii="Cambria" w:eastAsia="Times New Roman" w:hAnsi="Cambria"/>
          <w:sz w:val="20"/>
          <w:szCs w:val="24"/>
          <w:lang w:val="uk-UA"/>
        </w:rPr>
        <w:t>У листі вкажіть: прізвище, ім'я, по-батькові українською мовою; шифр групи; електронну адресу.</w:t>
      </w:r>
    </w:p>
    <w:p w:rsidR="00B80488" w:rsidRDefault="00B80488" w:rsidP="00B80488">
      <w:pPr>
        <w:spacing w:after="0" w:line="228" w:lineRule="auto"/>
        <w:jc w:val="both"/>
        <w:rPr>
          <w:rFonts w:ascii="Cambria" w:eastAsia="Times New Roman" w:hAnsi="Cambria"/>
          <w:sz w:val="20"/>
          <w:szCs w:val="24"/>
          <w:lang w:val="uk-UA"/>
        </w:rPr>
      </w:pPr>
      <w:r>
        <w:rPr>
          <w:rFonts w:ascii="Cambria" w:eastAsia="Times New Roman" w:hAnsi="Cambria"/>
          <w:sz w:val="20"/>
          <w:szCs w:val="24"/>
          <w:lang w:val="uk-UA"/>
        </w:rPr>
        <w:t xml:space="preserve">Якщо ви вказували електронну адресу в профілі системи </w:t>
      </w:r>
      <w:proofErr w:type="spellStart"/>
      <w:r>
        <w:rPr>
          <w:rFonts w:ascii="Cambria" w:eastAsia="Times New Roman" w:hAnsi="Cambria"/>
          <w:sz w:val="20"/>
          <w:szCs w:val="24"/>
          <w:lang w:val="uk-UA"/>
        </w:rPr>
        <w:t>Moodle</w:t>
      </w:r>
      <w:proofErr w:type="spellEnd"/>
      <w:r>
        <w:rPr>
          <w:rFonts w:ascii="Cambria" w:eastAsia="Times New Roman" w:hAnsi="Cambria"/>
          <w:sz w:val="20"/>
          <w:szCs w:val="24"/>
          <w:lang w:val="uk-UA"/>
        </w:rPr>
        <w:t xml:space="preserve"> ЗНУ, то використовуйте посилання для відновлення паролю https://moodle.znu.edu.ua/mod/page/view.php?id=133015.</w:t>
      </w:r>
    </w:p>
    <w:p w:rsidR="00B80488" w:rsidRDefault="00B80488" w:rsidP="00B80488">
      <w:pPr>
        <w:spacing w:after="0" w:line="228" w:lineRule="auto"/>
        <w:jc w:val="both"/>
        <w:rPr>
          <w:rFonts w:ascii="Cambria" w:eastAsia="Times New Roman" w:hAnsi="Cambria"/>
          <w:sz w:val="20"/>
          <w:szCs w:val="24"/>
          <w:lang w:val="uk-UA"/>
        </w:rPr>
      </w:pPr>
      <w:r>
        <w:rPr>
          <w:rFonts w:ascii="Cambria" w:eastAsia="Times New Roman" w:hAnsi="Cambria"/>
          <w:b/>
          <w:i/>
          <w:sz w:val="20"/>
          <w:szCs w:val="24"/>
          <w:lang w:val="uk-UA"/>
        </w:rPr>
        <w:lastRenderedPageBreak/>
        <w:t>Центр інтенсивного вивчення іноземних мов</w:t>
      </w:r>
      <w:r>
        <w:rPr>
          <w:rFonts w:ascii="Cambria" w:eastAsia="Times New Roman" w:hAnsi="Cambria"/>
          <w:sz w:val="20"/>
          <w:szCs w:val="24"/>
          <w:lang w:val="uk-UA"/>
        </w:rPr>
        <w:t>: http://sites.znu.edu.ua/child-advance/</w:t>
      </w:r>
    </w:p>
    <w:p w:rsidR="00B80488" w:rsidRDefault="00B80488" w:rsidP="00B80488">
      <w:pPr>
        <w:spacing w:after="0" w:line="228" w:lineRule="auto"/>
        <w:jc w:val="both"/>
        <w:rPr>
          <w:rFonts w:ascii="Cambria" w:eastAsia="Times New Roman" w:hAnsi="Cambria"/>
          <w:sz w:val="20"/>
          <w:szCs w:val="24"/>
          <w:lang w:val="uk-UA"/>
        </w:rPr>
      </w:pPr>
      <w:r>
        <w:rPr>
          <w:rFonts w:ascii="Cambria" w:eastAsia="Times New Roman" w:hAnsi="Cambria"/>
          <w:b/>
          <w:i/>
          <w:sz w:val="20"/>
          <w:szCs w:val="24"/>
          <w:lang w:val="uk-UA"/>
        </w:rPr>
        <w:t>Центр німецької мови, партнер Гете-інституту</w:t>
      </w:r>
      <w:r>
        <w:rPr>
          <w:rFonts w:ascii="Cambria" w:eastAsia="Times New Roman" w:hAnsi="Cambria"/>
          <w:sz w:val="20"/>
          <w:szCs w:val="24"/>
          <w:lang w:val="uk-UA"/>
        </w:rPr>
        <w:t>: https://www.znu.edu.ua/ukr/edu/ocznu/nim</w:t>
      </w:r>
    </w:p>
    <w:p w:rsidR="00B80488" w:rsidRPr="00FD620D" w:rsidRDefault="00B80488" w:rsidP="00B80488">
      <w:pPr>
        <w:spacing w:after="0" w:line="228" w:lineRule="auto"/>
        <w:jc w:val="both"/>
        <w:rPr>
          <w:rFonts w:ascii="Cambria" w:eastAsia="MS Mincho" w:hAnsi="Cambria"/>
          <w:i/>
          <w:sz w:val="24"/>
          <w:szCs w:val="24"/>
          <w:lang w:val="uk-UA"/>
        </w:rPr>
      </w:pPr>
      <w:r>
        <w:rPr>
          <w:rFonts w:ascii="Cambria" w:eastAsia="Times New Roman" w:hAnsi="Cambria"/>
          <w:b/>
          <w:i/>
          <w:sz w:val="20"/>
          <w:szCs w:val="24"/>
          <w:lang w:val="uk-UA"/>
        </w:rPr>
        <w:t>Школа Конфуція (вивчення китайської мови)</w:t>
      </w:r>
      <w:r>
        <w:rPr>
          <w:rFonts w:ascii="Cambria" w:eastAsia="Times New Roman" w:hAnsi="Cambria"/>
          <w:sz w:val="20"/>
          <w:szCs w:val="24"/>
          <w:lang w:val="uk-UA"/>
        </w:rPr>
        <w:t>: http://sites.znu.edu.ua/confucius.</w:t>
      </w:r>
    </w:p>
    <w:p w:rsidR="00F0046A" w:rsidRPr="00B80488" w:rsidRDefault="00F0046A">
      <w:pPr>
        <w:rPr>
          <w:lang w:val="uk-UA"/>
        </w:rPr>
      </w:pPr>
    </w:p>
    <w:sectPr w:rsidR="00F0046A" w:rsidRPr="00B80488" w:rsidSect="00B80488">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AA39C9"/>
    <w:multiLevelType w:val="hybridMultilevel"/>
    <w:tmpl w:val="0EECEFD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798E0C00"/>
    <w:multiLevelType w:val="hybridMultilevel"/>
    <w:tmpl w:val="85883C14"/>
    <w:lvl w:ilvl="0" w:tplc="C48A9422">
      <w:start w:val="1"/>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0488"/>
    <w:rsid w:val="00055B9F"/>
    <w:rsid w:val="00090A17"/>
    <w:rsid w:val="002A6A0F"/>
    <w:rsid w:val="00306928"/>
    <w:rsid w:val="003E31AC"/>
    <w:rsid w:val="005363D8"/>
    <w:rsid w:val="0055736B"/>
    <w:rsid w:val="005C2102"/>
    <w:rsid w:val="007269AA"/>
    <w:rsid w:val="0096237B"/>
    <w:rsid w:val="00977606"/>
    <w:rsid w:val="00AD190D"/>
    <w:rsid w:val="00B80488"/>
    <w:rsid w:val="00C560E7"/>
    <w:rsid w:val="00C640F3"/>
    <w:rsid w:val="00DB3868"/>
    <w:rsid w:val="00F004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0488"/>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80488"/>
    <w:rPr>
      <w:color w:val="0000FF" w:themeColor="hyperlink"/>
      <w:u w:val="single"/>
    </w:rPr>
  </w:style>
  <w:style w:type="paragraph" w:styleId="a4">
    <w:name w:val="List Paragraph"/>
    <w:basedOn w:val="a"/>
    <w:uiPriority w:val="34"/>
    <w:qFormat/>
    <w:rsid w:val="00B80488"/>
    <w:pPr>
      <w:ind w:left="720"/>
      <w:contextualSpacing/>
    </w:pPr>
  </w:style>
  <w:style w:type="table" w:styleId="a5">
    <w:name w:val="Table Grid"/>
    <w:basedOn w:val="a1"/>
    <w:uiPriority w:val="39"/>
    <w:rsid w:val="00B80488"/>
    <w:pPr>
      <w:spacing w:after="0" w:line="240" w:lineRule="auto"/>
    </w:pPr>
    <w:rPr>
      <w:rFonts w:ascii="Times New Roman" w:eastAsia="Times New Roman" w:hAnsi="Times New Roman" w:cs="Times New Roman"/>
      <w:sz w:val="20"/>
      <w:szCs w:val="20"/>
      <w:lang w:val="en-US" w:eastAsia="ja-JP"/>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0488"/>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80488"/>
    <w:rPr>
      <w:color w:val="0000FF" w:themeColor="hyperlink"/>
      <w:u w:val="single"/>
    </w:rPr>
  </w:style>
  <w:style w:type="paragraph" w:styleId="a4">
    <w:name w:val="List Paragraph"/>
    <w:basedOn w:val="a"/>
    <w:uiPriority w:val="34"/>
    <w:qFormat/>
    <w:rsid w:val="00B80488"/>
    <w:pPr>
      <w:ind w:left="720"/>
      <w:contextualSpacing/>
    </w:pPr>
  </w:style>
  <w:style w:type="table" w:styleId="a5">
    <w:name w:val="Table Grid"/>
    <w:basedOn w:val="a1"/>
    <w:uiPriority w:val="39"/>
    <w:rsid w:val="00B80488"/>
    <w:pPr>
      <w:spacing w:after="0" w:line="240" w:lineRule="auto"/>
    </w:pPr>
    <w:rPr>
      <w:rFonts w:ascii="Times New Roman" w:eastAsia="Times New Roman" w:hAnsi="Times New Roman" w:cs="Times New Roman"/>
      <w:sz w:val="20"/>
      <w:szCs w:val="20"/>
      <w:lang w:val="en-US" w:eastAsia="ja-JP"/>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idruchniki.com/psihologiya/" TargetMode="External"/><Relationship Id="rId13" Type="http://schemas.openxmlformats.org/officeDocument/2006/relationships/hyperlink" Target="https://tinyurl.com/ycds57la" TargetMode="External"/><Relationship Id="rId18" Type="http://schemas.openxmlformats.org/officeDocument/2006/relationships/hyperlink" Target="http://library.znu.edu.ua" TargetMode="External"/><Relationship Id="rId3" Type="http://schemas.microsoft.com/office/2007/relationships/stylesWithEffects" Target="stylesWithEffects.xml"/><Relationship Id="rId7" Type="http://schemas.openxmlformats.org/officeDocument/2006/relationships/hyperlink" Target="http://ebooks.znu.edu.ua/ufd/index.php" TargetMode="External"/><Relationship Id="rId12" Type="http://schemas.openxmlformats.org/officeDocument/2006/relationships/hyperlink" Target="https://tinyurl.com/y9pkmmp5" TargetMode="External"/><Relationship Id="rId17" Type="http://schemas.openxmlformats.org/officeDocument/2006/relationships/hyperlink" Target="https://tinyurl.com/ydhcsagx" TargetMode="External"/><Relationship Id="rId2" Type="http://schemas.openxmlformats.org/officeDocument/2006/relationships/styles" Target="styles.xml"/><Relationship Id="rId16" Type="http://schemas.openxmlformats.org/officeDocument/2006/relationships/hyperlink" Target="https://tinyurl.com/y9r5dpwh"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moodle.znu.edu.ua/course/view.php?id=874" TargetMode="External"/><Relationship Id="rId11" Type="http://schemas.openxmlformats.org/officeDocument/2006/relationships/hyperlink" Target="http://www.nbuv.gov.ua/" TargetMode="External"/><Relationship Id="rId5" Type="http://schemas.openxmlformats.org/officeDocument/2006/relationships/webSettings" Target="webSettings.xml"/><Relationship Id="rId15" Type="http://schemas.openxmlformats.org/officeDocument/2006/relationships/hyperlink" Target="https://tinyurl.com/yd6bq6p9" TargetMode="External"/><Relationship Id="rId10" Type="http://schemas.openxmlformats.org/officeDocument/2006/relationships/hyperlink" Target="http://inpsy.naps.gov.ua/info/273/"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appsychology.org.ua/index.php/ua/" TargetMode="External"/><Relationship Id="rId14" Type="http://schemas.openxmlformats.org/officeDocument/2006/relationships/hyperlink" Target="https://tinyurl.com/y8gbt4x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TotalTime>
  <Pages>9</Pages>
  <Words>2628</Words>
  <Characters>14981</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dc:creator>
  <cp:lastModifiedBy>юлия</cp:lastModifiedBy>
  <cp:revision>10</cp:revision>
  <dcterms:created xsi:type="dcterms:W3CDTF">2021-01-14T08:00:00Z</dcterms:created>
  <dcterms:modified xsi:type="dcterms:W3CDTF">2021-01-14T21:43:00Z</dcterms:modified>
</cp:coreProperties>
</file>