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9"/>
        <w:tblW w:w="997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78"/>
      </w:tblGrid>
      <w:tr w:rsidR="002B5856" w:rsidTr="00D511E0">
        <w:tc>
          <w:tcPr>
            <w:tcW w:w="9978" w:type="dxa"/>
          </w:tcPr>
          <w:p w:rsidR="002B5856" w:rsidRPr="0069504E" w:rsidRDefault="00A848A6" w:rsidP="00FD5E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</w:t>
            </w:r>
            <w:r w:rsidR="00373960">
              <w:rPr>
                <w:rFonts w:ascii="Times New Roman" w:hAnsi="Times New Roman" w:cs="Times New Roman"/>
                <w:b/>
                <w:sz w:val="28"/>
                <w:szCs w:val="28"/>
              </w:rPr>
              <w:t>ЕРЖАВНЕ РЕГУЛЮВАННЯ МІЖНАРОДНОЇ ЕКОНОМІЧНОЇ ДІЯЛЬНОСТІ</w:t>
            </w:r>
          </w:p>
          <w:p w:rsidR="00210375" w:rsidRPr="0069504E" w:rsidRDefault="00210375" w:rsidP="00FD5E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51E82" w:rsidRPr="00551E82" w:rsidRDefault="00551E82" w:rsidP="00551E82">
            <w:pPr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551E82"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  <w:t>Викладач:</w:t>
            </w:r>
            <w:r w:rsidRPr="00551E82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1E82">
              <w:rPr>
                <w:rFonts w:ascii="Times New Roman" w:eastAsia="MS Mincho" w:hAnsi="Times New Roman" w:cs="Times New Roman"/>
                <w:sz w:val="24"/>
                <w:szCs w:val="24"/>
              </w:rPr>
              <w:t>к.е.н</w:t>
            </w:r>
            <w:proofErr w:type="spellEnd"/>
            <w:r w:rsidRPr="00551E82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., доц. </w:t>
            </w:r>
            <w:proofErr w:type="spellStart"/>
            <w:r w:rsidRPr="00551E82">
              <w:rPr>
                <w:rFonts w:ascii="Times New Roman" w:eastAsia="MS Mincho" w:hAnsi="Times New Roman" w:cs="Times New Roman"/>
                <w:sz w:val="24"/>
                <w:szCs w:val="24"/>
              </w:rPr>
              <w:t>Маказан</w:t>
            </w:r>
            <w:proofErr w:type="spellEnd"/>
            <w:r w:rsidRPr="00551E82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 Євгенія Василівна</w:t>
            </w:r>
          </w:p>
          <w:p w:rsidR="00551E82" w:rsidRPr="00551E82" w:rsidRDefault="00551E82" w:rsidP="00551E82">
            <w:pPr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551E82"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  <w:t xml:space="preserve">Кафедра: </w:t>
            </w:r>
            <w:r w:rsidRPr="00551E82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бізнес-адміністрування і менеджменту зовнішньоекономічної діяльності, 6й </w:t>
            </w:r>
            <w:proofErr w:type="spellStart"/>
            <w:r w:rsidRPr="00551E82">
              <w:rPr>
                <w:rFonts w:ascii="Times New Roman" w:eastAsia="MS Mincho" w:hAnsi="Times New Roman" w:cs="Times New Roman"/>
                <w:sz w:val="24"/>
                <w:szCs w:val="24"/>
              </w:rPr>
              <w:t>корп</w:t>
            </w:r>
            <w:proofErr w:type="spellEnd"/>
            <w:r w:rsidRPr="00551E82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. ЗНУ, </w:t>
            </w:r>
            <w:proofErr w:type="spellStart"/>
            <w:r w:rsidRPr="00551E82">
              <w:rPr>
                <w:rFonts w:ascii="Times New Roman" w:eastAsia="MS Mincho" w:hAnsi="Times New Roman" w:cs="Times New Roman"/>
                <w:sz w:val="24"/>
                <w:szCs w:val="24"/>
              </w:rPr>
              <w:t>ауд</w:t>
            </w:r>
            <w:proofErr w:type="spellEnd"/>
            <w:r w:rsidRPr="00551E82">
              <w:rPr>
                <w:rFonts w:ascii="Times New Roman" w:eastAsia="MS Mincho" w:hAnsi="Times New Roman" w:cs="Times New Roman"/>
                <w:sz w:val="24"/>
                <w:szCs w:val="24"/>
              </w:rPr>
              <w:t>. 108 (1</w:t>
            </w:r>
            <w:r w:rsidRPr="00551E82">
              <w:rPr>
                <w:rFonts w:ascii="Times New Roman" w:eastAsia="MS Mincho" w:hAnsi="Times New Roman" w:cs="Times New Roman"/>
                <w:sz w:val="24"/>
                <w:szCs w:val="24"/>
                <w:vertAlign w:val="superscript"/>
              </w:rPr>
              <w:t xml:space="preserve">й </w:t>
            </w:r>
            <w:r w:rsidRPr="00551E82">
              <w:rPr>
                <w:rFonts w:ascii="Times New Roman" w:eastAsia="MS Mincho" w:hAnsi="Times New Roman" w:cs="Times New Roman"/>
                <w:sz w:val="24"/>
                <w:szCs w:val="24"/>
              </w:rPr>
              <w:t>поверх)</w:t>
            </w:r>
          </w:p>
          <w:p w:rsidR="00551E82" w:rsidRPr="00551E82" w:rsidRDefault="00551E82" w:rsidP="00551E82">
            <w:pPr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proofErr w:type="spellStart"/>
            <w:r w:rsidRPr="00551E82"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  <w:t>Email</w:t>
            </w:r>
            <w:proofErr w:type="spellEnd"/>
            <w:r w:rsidRPr="00551E82"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  <w:t xml:space="preserve">: </w:t>
            </w:r>
            <w:proofErr w:type="spellStart"/>
            <w:r w:rsidRPr="00551E82">
              <w:rPr>
                <w:rFonts w:ascii="Times New Roman" w:eastAsia="MS Mincho" w:hAnsi="Times New Roman" w:cs="Times New Roman"/>
                <w:sz w:val="24"/>
                <w:szCs w:val="24"/>
                <w:lang w:val="en-US"/>
              </w:rPr>
              <w:t>e.v.makazan</w:t>
            </w:r>
            <w:proofErr w:type="spellEnd"/>
            <w:r w:rsidRPr="00551E82">
              <w:rPr>
                <w:rFonts w:ascii="Times New Roman" w:eastAsia="MS Mincho" w:hAnsi="Times New Roman" w:cs="Times New Roman"/>
                <w:sz w:val="24"/>
                <w:szCs w:val="24"/>
              </w:rPr>
              <w:t>@gmail.com</w:t>
            </w:r>
          </w:p>
          <w:p w:rsidR="00551E82" w:rsidRPr="00551E82" w:rsidRDefault="00551E82" w:rsidP="00551E82">
            <w:pPr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551E82"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  <w:t>Телефон:</w:t>
            </w:r>
            <w:r w:rsidRPr="00551E82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 (067) 114</w:t>
            </w:r>
            <w:r w:rsidRPr="00551E82">
              <w:rPr>
                <w:rFonts w:ascii="Times New Roman" w:eastAsia="MS Mincho" w:hAnsi="Times New Roman" w:cs="Times New Roman"/>
                <w:sz w:val="24"/>
                <w:szCs w:val="24"/>
                <w:lang w:val="en-US"/>
              </w:rPr>
              <w:t>-</w:t>
            </w:r>
            <w:r w:rsidRPr="00551E82">
              <w:rPr>
                <w:rFonts w:ascii="Times New Roman" w:eastAsia="MS Mincho" w:hAnsi="Times New Roman" w:cs="Times New Roman"/>
                <w:sz w:val="24"/>
                <w:szCs w:val="24"/>
              </w:rPr>
              <w:t>25</w:t>
            </w:r>
            <w:r w:rsidRPr="00551E82">
              <w:rPr>
                <w:rFonts w:ascii="Times New Roman" w:eastAsia="MS Mincho" w:hAnsi="Times New Roman" w:cs="Times New Roman"/>
                <w:sz w:val="24"/>
                <w:szCs w:val="24"/>
                <w:lang w:val="en-US"/>
              </w:rPr>
              <w:t>-</w:t>
            </w:r>
            <w:r w:rsidRPr="00551E82">
              <w:rPr>
                <w:rFonts w:ascii="Times New Roman" w:eastAsia="MS Mincho" w:hAnsi="Times New Roman" w:cs="Times New Roman"/>
                <w:sz w:val="24"/>
                <w:szCs w:val="24"/>
              </w:rPr>
              <w:t>47</w:t>
            </w:r>
            <w:r w:rsidRPr="00551E82">
              <w:rPr>
                <w:rFonts w:ascii="Times New Roman" w:eastAsia="MS Mincho" w:hAnsi="Times New Roman" w:cs="Times New Roman"/>
                <w:sz w:val="24"/>
                <w:szCs w:val="24"/>
                <w:lang w:val="en-US"/>
              </w:rPr>
              <w:t xml:space="preserve"> (Viber, Telegram)</w:t>
            </w:r>
          </w:p>
          <w:p w:rsidR="00551E82" w:rsidRPr="00551E82" w:rsidRDefault="00551E82" w:rsidP="00551E82">
            <w:pPr>
              <w:rPr>
                <w:rFonts w:ascii="Times New Roman" w:eastAsia="MS Mincho" w:hAnsi="Times New Roman" w:cs="Times New Roman"/>
                <w:sz w:val="24"/>
                <w:szCs w:val="24"/>
                <w:lang w:val="en-US"/>
              </w:rPr>
            </w:pPr>
            <w:r w:rsidRPr="00551E82">
              <w:rPr>
                <w:rFonts w:ascii="Times New Roman" w:eastAsia="MS Mincho" w:hAnsi="Times New Roman" w:cs="Times New Roman"/>
                <w:b/>
                <w:sz w:val="24"/>
                <w:szCs w:val="24"/>
                <w:lang w:val="en-US"/>
              </w:rPr>
              <w:t>Facebook</w:t>
            </w:r>
            <w:r w:rsidRPr="00551E82"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  <w:t xml:space="preserve"> </w:t>
            </w:r>
            <w:r w:rsidRPr="00551E82">
              <w:rPr>
                <w:rFonts w:ascii="Times New Roman" w:eastAsia="MS Mincho" w:hAnsi="Times New Roman" w:cs="Times New Roman"/>
                <w:b/>
                <w:sz w:val="24"/>
                <w:szCs w:val="24"/>
                <w:lang w:val="en-US"/>
              </w:rPr>
              <w:t>Messenger</w:t>
            </w:r>
            <w:r w:rsidRPr="00551E82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: </w:t>
            </w:r>
            <w:r w:rsidRPr="00551E82">
              <w:rPr>
                <w:rFonts w:ascii="Times New Roman" w:eastAsia="MS Mincho" w:hAnsi="Times New Roman" w:cs="Times New Roman"/>
                <w:sz w:val="24"/>
                <w:szCs w:val="24"/>
                <w:lang w:val="en-US"/>
              </w:rPr>
              <w:t>www.facebook.com/evgenia.makazan/</w:t>
            </w:r>
          </w:p>
          <w:p w:rsidR="00551E82" w:rsidRPr="00551E82" w:rsidRDefault="00551E82" w:rsidP="00551E82">
            <w:pPr>
              <w:rPr>
                <w:rFonts w:ascii="Times New Roman" w:eastAsia="MS Mincho" w:hAnsi="Times New Roman" w:cs="Times New Roman"/>
                <w:sz w:val="24"/>
                <w:szCs w:val="24"/>
              </w:rPr>
            </w:pPr>
          </w:p>
          <w:tbl>
            <w:tblPr>
              <w:tblW w:w="9752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000" w:firstRow="0" w:lastRow="0" w:firstColumn="0" w:lastColumn="0" w:noHBand="0" w:noVBand="0"/>
            </w:tblPr>
            <w:tblGrid>
              <w:gridCol w:w="2098"/>
              <w:gridCol w:w="709"/>
              <w:gridCol w:w="1275"/>
              <w:gridCol w:w="1276"/>
              <w:gridCol w:w="963"/>
              <w:gridCol w:w="709"/>
              <w:gridCol w:w="1178"/>
              <w:gridCol w:w="1544"/>
            </w:tblGrid>
            <w:tr w:rsidR="00551E82" w:rsidRPr="00551E82" w:rsidTr="0022331A">
              <w:trPr>
                <w:trHeight w:val="239"/>
              </w:trPr>
              <w:tc>
                <w:tcPr>
                  <w:tcW w:w="280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51E82" w:rsidRPr="00551E82" w:rsidRDefault="00551E82" w:rsidP="00551E8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551E82"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  <w:t>Освітня програма, рівень вищої освіти</w:t>
                  </w:r>
                </w:p>
              </w:tc>
              <w:tc>
                <w:tcPr>
                  <w:tcW w:w="6945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51E82" w:rsidRPr="00551E82" w:rsidRDefault="00551E82" w:rsidP="00551E82">
                  <w:pPr>
                    <w:spacing w:after="2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551E82">
                    <w:rPr>
                      <w:rFonts w:ascii="Times New Roman" w:eastAsia="MS Mincho" w:hAnsi="Times New Roman" w:cs="Times New Roman"/>
                      <w:bCs/>
                      <w:sz w:val="24"/>
                      <w:szCs w:val="24"/>
                    </w:rPr>
                    <w:t>Менеджмент міжнародного бізнесу</w:t>
                  </w:r>
                  <w:bookmarkStart w:id="0" w:name="_GoBack"/>
                  <w:bookmarkEnd w:id="0"/>
                  <w:r w:rsidRPr="00551E82">
                    <w:rPr>
                      <w:rFonts w:ascii="Times New Roman" w:eastAsia="MS Mincho" w:hAnsi="Times New Roman" w:cs="Times New Roman"/>
                      <w:bCs/>
                      <w:sz w:val="24"/>
                      <w:szCs w:val="24"/>
                    </w:rPr>
                    <w:t xml:space="preserve">; Менеджмент; </w:t>
                  </w:r>
                  <w:r w:rsidRPr="00551E82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>Бакалавр</w:t>
                  </w:r>
                </w:p>
              </w:tc>
            </w:tr>
            <w:tr w:rsidR="00551E82" w:rsidRPr="00551E82" w:rsidTr="0022331A">
              <w:trPr>
                <w:trHeight w:val="239"/>
              </w:trPr>
              <w:tc>
                <w:tcPr>
                  <w:tcW w:w="280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51E82" w:rsidRPr="00551E82" w:rsidRDefault="00551E82" w:rsidP="00551E82">
                  <w:pPr>
                    <w:spacing w:after="0" w:line="240" w:lineRule="auto"/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51E82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>Статус дисципліни</w:t>
                  </w:r>
                </w:p>
              </w:tc>
              <w:tc>
                <w:tcPr>
                  <w:tcW w:w="6945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51E82" w:rsidRPr="00551E82" w:rsidRDefault="00551E82" w:rsidP="00551E82">
                  <w:pPr>
                    <w:spacing w:after="20" w:line="240" w:lineRule="auto"/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</w:pPr>
                  <w:r w:rsidRPr="00551E82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>Варіативна</w:t>
                  </w:r>
                </w:p>
              </w:tc>
            </w:tr>
            <w:tr w:rsidR="00551E82" w:rsidRPr="00551E82" w:rsidTr="0022331A">
              <w:trPr>
                <w:trHeight w:val="250"/>
              </w:trPr>
              <w:tc>
                <w:tcPr>
                  <w:tcW w:w="20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51E82" w:rsidRPr="00551E82" w:rsidRDefault="00551E82" w:rsidP="00551E8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551E82"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  <w:t>Кредити ECTS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51E82" w:rsidRPr="00551E82" w:rsidRDefault="00551E82" w:rsidP="00551E8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551E8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2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51E82" w:rsidRPr="00551E82" w:rsidRDefault="00551E82" w:rsidP="00551E8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551E82"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  <w:t>Навч</w:t>
                  </w:r>
                  <w:proofErr w:type="spellEnd"/>
                  <w:r w:rsidRPr="00551E82"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  <w:t>. рік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51E82" w:rsidRPr="00551E82" w:rsidRDefault="00551E82" w:rsidP="0069504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551E8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2020-2021 </w:t>
                  </w:r>
                  <w:r w:rsidR="0069504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</w:t>
                  </w:r>
                  <w:r w:rsidRPr="00551E8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семестр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51E82" w:rsidRPr="00551E82" w:rsidRDefault="00551E82" w:rsidP="00551E8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551E82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en-US"/>
                    </w:rPr>
                    <w:t>Рік</w:t>
                  </w:r>
                  <w:proofErr w:type="spellEnd"/>
                  <w:r w:rsidRPr="00551E82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551E82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en-US"/>
                    </w:rPr>
                    <w:t>навчання</w:t>
                  </w:r>
                  <w:proofErr w:type="spellEnd"/>
                  <w:r w:rsidRPr="00551E82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 xml:space="preserve"> - 3</w:t>
                  </w:r>
                </w:p>
              </w:tc>
              <w:tc>
                <w:tcPr>
                  <w:tcW w:w="11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:rsidR="00551E82" w:rsidRPr="00551E82" w:rsidRDefault="00551E82" w:rsidP="00551E8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551E82"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  <w:t>Тижні</w:t>
                  </w:r>
                </w:p>
              </w:tc>
              <w:tc>
                <w:tcPr>
                  <w:tcW w:w="1544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551E82" w:rsidRPr="00551E82" w:rsidRDefault="00551E82" w:rsidP="0069504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551E8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</w:t>
                  </w:r>
                  <w:r w:rsidR="0069504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  <w:tr w:rsidR="00551E82" w:rsidRPr="00551E82" w:rsidTr="0022331A">
              <w:trPr>
                <w:trHeight w:val="250"/>
              </w:trPr>
              <w:tc>
                <w:tcPr>
                  <w:tcW w:w="20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51E82" w:rsidRPr="00551E82" w:rsidRDefault="00551E82" w:rsidP="00551E82">
                  <w:pPr>
                    <w:spacing w:after="0" w:line="240" w:lineRule="auto"/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</w:pPr>
                  <w:r w:rsidRPr="00551E82"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  <w:t>Кількість годин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51E82" w:rsidRPr="0069504E" w:rsidRDefault="0069504E" w:rsidP="00551E8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120</w:t>
                  </w:r>
                </w:p>
              </w:tc>
              <w:tc>
                <w:tcPr>
                  <w:tcW w:w="255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51E82" w:rsidRPr="00551E82" w:rsidRDefault="00551E82" w:rsidP="00551E8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en-US"/>
                    </w:rPr>
                  </w:pPr>
                  <w:r w:rsidRPr="00551E82"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  <w:t>Кількість змістових модулів</w:t>
                  </w:r>
                </w:p>
              </w:tc>
              <w:tc>
                <w:tcPr>
                  <w:tcW w:w="9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51E82" w:rsidRPr="00551E82" w:rsidRDefault="00551E82" w:rsidP="00551E82">
                  <w:pPr>
                    <w:spacing w:after="0" w:line="240" w:lineRule="auto"/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</w:pPr>
                  <w:r w:rsidRPr="00551E82"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3431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51E82" w:rsidRPr="00551E82" w:rsidRDefault="00551E82" w:rsidP="00551E82">
                  <w:pPr>
                    <w:spacing w:after="0" w:line="240" w:lineRule="auto"/>
                    <w:rPr>
                      <w:rFonts w:ascii="Times New Roman" w:eastAsia="MS Mincho" w:hAnsi="Times New Roman" w:cs="Times New Roman"/>
                      <w:i/>
                      <w:iCs/>
                      <w:sz w:val="24"/>
                      <w:szCs w:val="24"/>
                    </w:rPr>
                  </w:pPr>
                  <w:r w:rsidRPr="00551E82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>Лекційні заняття</w:t>
                  </w:r>
                  <w:r w:rsidRPr="00551E82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t xml:space="preserve"> </w:t>
                  </w:r>
                  <w:r w:rsidRPr="00551E82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 xml:space="preserve">– </w:t>
                  </w:r>
                  <w:r w:rsidR="0069504E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>2</w:t>
                  </w:r>
                  <w:r w:rsidRPr="00551E82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>8 год</w:t>
                  </w:r>
                </w:p>
                <w:p w:rsidR="00551E82" w:rsidRPr="00551E82" w:rsidRDefault="00551E82" w:rsidP="00551E82">
                  <w:pPr>
                    <w:spacing w:after="0" w:line="240" w:lineRule="auto"/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51E82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>Практичні заняття</w:t>
                  </w:r>
                  <w:r w:rsidRPr="00551E82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t xml:space="preserve"> </w:t>
                  </w:r>
                  <w:r w:rsidRPr="00551E82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 xml:space="preserve">– </w:t>
                  </w:r>
                  <w:r w:rsidR="0069504E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>1</w:t>
                  </w:r>
                  <w:r w:rsidRPr="00551E82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>4 год</w:t>
                  </w:r>
                </w:p>
                <w:p w:rsidR="00551E82" w:rsidRPr="00551E82" w:rsidRDefault="00551E82" w:rsidP="00551E8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551E82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>Самостійна робота –</w:t>
                  </w:r>
                  <w:r w:rsidRPr="0069504E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="0069504E" w:rsidRPr="0069504E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>78</w:t>
                  </w:r>
                  <w:r w:rsidRPr="0069504E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 xml:space="preserve"> год</w:t>
                  </w:r>
                  <w:r w:rsidRPr="00551E82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.</w:t>
                  </w:r>
                </w:p>
              </w:tc>
            </w:tr>
            <w:tr w:rsidR="00551E82" w:rsidRPr="00551E82" w:rsidTr="0022331A">
              <w:trPr>
                <w:trHeight w:val="250"/>
              </w:trPr>
              <w:tc>
                <w:tcPr>
                  <w:tcW w:w="20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51E82" w:rsidRPr="00551E82" w:rsidRDefault="00551E82" w:rsidP="00551E8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51E82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>Вид контролю</w:t>
                  </w:r>
                </w:p>
              </w:tc>
              <w:tc>
                <w:tcPr>
                  <w:tcW w:w="4223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51E82" w:rsidRPr="00551E82" w:rsidRDefault="00551E82" w:rsidP="00551E82">
                  <w:pPr>
                    <w:spacing w:after="0" w:line="240" w:lineRule="auto"/>
                    <w:rPr>
                      <w:rFonts w:ascii="Times New Roman" w:eastAsia="MS Mincho" w:hAnsi="Times New Roman" w:cs="Times New Roman"/>
                      <w:i/>
                      <w:sz w:val="24"/>
                      <w:szCs w:val="24"/>
                    </w:rPr>
                  </w:pPr>
                  <w:r w:rsidRPr="00551E82">
                    <w:rPr>
                      <w:rFonts w:ascii="Times New Roman" w:eastAsia="MS Mincho" w:hAnsi="Times New Roman" w:cs="Times New Roman"/>
                      <w:i/>
                      <w:sz w:val="24"/>
                      <w:szCs w:val="24"/>
                    </w:rPr>
                    <w:t>Екзамен</w:t>
                  </w:r>
                </w:p>
              </w:tc>
              <w:tc>
                <w:tcPr>
                  <w:tcW w:w="3431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51E82" w:rsidRPr="00551E82" w:rsidRDefault="00551E82" w:rsidP="00551E82">
                  <w:pPr>
                    <w:spacing w:after="0" w:line="240" w:lineRule="auto"/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551E82" w:rsidRPr="00551E82" w:rsidTr="0022331A">
              <w:trPr>
                <w:trHeight w:val="250"/>
              </w:trPr>
              <w:tc>
                <w:tcPr>
                  <w:tcW w:w="4082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51E82" w:rsidRPr="00551E82" w:rsidRDefault="00551E82" w:rsidP="00551E8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551E82"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  <w:t xml:space="preserve">Посилання на курс в </w:t>
                  </w:r>
                  <w:proofErr w:type="spellStart"/>
                  <w:r w:rsidRPr="00551E82"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  <w:t>Moodle</w:t>
                  </w:r>
                  <w:proofErr w:type="spellEnd"/>
                </w:p>
              </w:tc>
              <w:tc>
                <w:tcPr>
                  <w:tcW w:w="567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51E82" w:rsidRPr="0069504E" w:rsidRDefault="0069504E" w:rsidP="00551E8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504E"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US"/>
                    </w:rPr>
                    <w:t>https</w:t>
                  </w:r>
                  <w:r w:rsidRPr="0069504E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>://</w:t>
                  </w:r>
                  <w:proofErr w:type="spellStart"/>
                  <w:r w:rsidRPr="0069504E"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US"/>
                    </w:rPr>
                    <w:t>moodle</w:t>
                  </w:r>
                  <w:proofErr w:type="spellEnd"/>
                  <w:r w:rsidRPr="0069504E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>.</w:t>
                  </w:r>
                  <w:proofErr w:type="spellStart"/>
                  <w:r w:rsidRPr="0069504E"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US"/>
                    </w:rPr>
                    <w:t>znu</w:t>
                  </w:r>
                  <w:proofErr w:type="spellEnd"/>
                  <w:r w:rsidRPr="0069504E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>.</w:t>
                  </w:r>
                  <w:proofErr w:type="spellStart"/>
                  <w:r w:rsidRPr="0069504E"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US"/>
                    </w:rPr>
                    <w:t>edu</w:t>
                  </w:r>
                  <w:proofErr w:type="spellEnd"/>
                  <w:r w:rsidRPr="0069504E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>.</w:t>
                  </w:r>
                  <w:proofErr w:type="spellStart"/>
                  <w:r w:rsidRPr="0069504E"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US"/>
                    </w:rPr>
                    <w:t>ua</w:t>
                  </w:r>
                  <w:proofErr w:type="spellEnd"/>
                  <w:r w:rsidRPr="0069504E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>/</w:t>
                  </w:r>
                  <w:r w:rsidRPr="0069504E"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US"/>
                    </w:rPr>
                    <w:t>course</w:t>
                  </w:r>
                  <w:r w:rsidRPr="0069504E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>/</w:t>
                  </w:r>
                  <w:r w:rsidRPr="0069504E"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US"/>
                    </w:rPr>
                    <w:t>view</w:t>
                  </w:r>
                  <w:r w:rsidRPr="0069504E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>.</w:t>
                  </w:r>
                  <w:proofErr w:type="spellStart"/>
                  <w:r w:rsidRPr="0069504E"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US"/>
                    </w:rPr>
                    <w:t>php</w:t>
                  </w:r>
                  <w:proofErr w:type="spellEnd"/>
                  <w:r w:rsidRPr="0069504E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>?</w:t>
                  </w:r>
                  <w:r w:rsidRPr="0069504E"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US"/>
                    </w:rPr>
                    <w:t>id</w:t>
                  </w:r>
                  <w:r w:rsidRPr="0069504E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>=9395</w:t>
                  </w:r>
                </w:p>
              </w:tc>
            </w:tr>
            <w:tr w:rsidR="00551E82" w:rsidRPr="00551E82" w:rsidTr="0022331A">
              <w:trPr>
                <w:trHeight w:val="250"/>
              </w:trPr>
              <w:tc>
                <w:tcPr>
                  <w:tcW w:w="4082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51E82" w:rsidRPr="00551E82" w:rsidRDefault="00551E82" w:rsidP="00551E82">
                  <w:pPr>
                    <w:spacing w:after="0" w:line="240" w:lineRule="auto"/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</w:pPr>
                  <w:r w:rsidRPr="00551E82">
                    <w:rPr>
                      <w:rFonts w:ascii="Times New Roman" w:eastAsia="MS Mincho" w:hAnsi="Times New Roman" w:cs="Times New Roman"/>
                      <w:b/>
                      <w:iCs/>
                      <w:sz w:val="24"/>
                      <w:szCs w:val="24"/>
                    </w:rPr>
                    <w:t>Консультації:</w:t>
                  </w:r>
                  <w:r w:rsidRPr="00551E82">
                    <w:rPr>
                      <w:rFonts w:ascii="Times New Roman" w:eastAsia="MS Mincho" w:hAnsi="Times New Roman" w:cs="Times New Roman"/>
                      <w:b/>
                      <w:i/>
                      <w:sz w:val="24"/>
                      <w:szCs w:val="24"/>
                    </w:rPr>
                    <w:t xml:space="preserve"> </w:t>
                  </w:r>
                </w:p>
                <w:p w:rsidR="00551E82" w:rsidRPr="00551E82" w:rsidRDefault="00551E82" w:rsidP="00551E82">
                  <w:pPr>
                    <w:spacing w:after="0" w:line="240" w:lineRule="auto"/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567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51E82" w:rsidRPr="00551E82" w:rsidRDefault="00551E82" w:rsidP="00551E82">
                  <w:pPr>
                    <w:spacing w:after="0" w:line="240" w:lineRule="auto"/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</w:pPr>
                  <w:r w:rsidRPr="00551E82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 xml:space="preserve">щочетверга, 12.55-14.15 або за домовленістю чи </w:t>
                  </w:r>
                  <w:proofErr w:type="spellStart"/>
                  <w:r w:rsidRPr="00551E82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>ел</w:t>
                  </w:r>
                  <w:proofErr w:type="spellEnd"/>
                  <w:r w:rsidRPr="00551E82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>. поштою</w:t>
                  </w:r>
                </w:p>
              </w:tc>
            </w:tr>
          </w:tbl>
          <w:p w:rsidR="00551E82" w:rsidRPr="00551E82" w:rsidRDefault="00551E82" w:rsidP="00FD5E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</w:tr>
    </w:tbl>
    <w:p w:rsidR="002B5856" w:rsidRDefault="002B5856" w:rsidP="005E0F8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354FC" w:rsidRPr="00904318" w:rsidRDefault="007354FC" w:rsidP="009043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04318">
        <w:rPr>
          <w:rFonts w:ascii="Times New Roman" w:hAnsi="Times New Roman" w:cs="Times New Roman"/>
          <w:b/>
          <w:sz w:val="24"/>
          <w:szCs w:val="24"/>
        </w:rPr>
        <w:t>1. Резюме курсу</w:t>
      </w:r>
    </w:p>
    <w:p w:rsidR="00C503B7" w:rsidRPr="00FD5EFE" w:rsidRDefault="00FD5EFE" w:rsidP="00FD5EFE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lang w:eastAsia="ru-RU"/>
        </w:rPr>
      </w:pPr>
      <w:r w:rsidRPr="00FD5EFE">
        <w:rPr>
          <w:rFonts w:ascii="Times New Roman" w:hAnsi="Times New Roman" w:cs="Times New Roman"/>
          <w:sz w:val="24"/>
          <w:szCs w:val="24"/>
        </w:rPr>
        <w:t>Одним з перших об’єктів регулюючого впливу держави стала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A20D2">
        <w:rPr>
          <w:rFonts w:ascii="Times New Roman" w:hAnsi="Times New Roman" w:cs="Times New Roman"/>
          <w:sz w:val="24"/>
          <w:szCs w:val="24"/>
        </w:rPr>
        <w:t>міжнародна економічна</w:t>
      </w:r>
      <w:r w:rsidRPr="00FD5EFE">
        <w:rPr>
          <w:rFonts w:ascii="Times New Roman" w:hAnsi="Times New Roman" w:cs="Times New Roman"/>
          <w:sz w:val="24"/>
          <w:szCs w:val="24"/>
        </w:rPr>
        <w:t xml:space="preserve"> діяльність. Національні державні системи регулювання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A20D2">
        <w:rPr>
          <w:rFonts w:ascii="Times New Roman" w:hAnsi="Times New Roman" w:cs="Times New Roman"/>
          <w:sz w:val="24"/>
          <w:szCs w:val="24"/>
        </w:rPr>
        <w:t>міжнародної економічної</w:t>
      </w:r>
      <w:r w:rsidRPr="00FD5EFE">
        <w:rPr>
          <w:rFonts w:ascii="Times New Roman" w:hAnsi="Times New Roman" w:cs="Times New Roman"/>
          <w:sz w:val="24"/>
          <w:szCs w:val="24"/>
        </w:rPr>
        <w:t xml:space="preserve"> діяльності вирішують двояке завдання: стимулювання або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D5EFE">
        <w:rPr>
          <w:rFonts w:ascii="Times New Roman" w:hAnsi="Times New Roman" w:cs="Times New Roman"/>
          <w:sz w:val="24"/>
          <w:szCs w:val="24"/>
        </w:rPr>
        <w:t>підтримка розвитку експорту і завоювання нових ринків збуту та регулювання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D5EFE">
        <w:rPr>
          <w:rFonts w:ascii="Times New Roman" w:hAnsi="Times New Roman" w:cs="Times New Roman"/>
          <w:sz w:val="24"/>
          <w:szCs w:val="24"/>
        </w:rPr>
        <w:t>імпорту для захисту національних товаровиробників та споживачів. Засоби 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D5EFE">
        <w:rPr>
          <w:rFonts w:ascii="Times New Roman" w:hAnsi="Times New Roman" w:cs="Times New Roman"/>
          <w:sz w:val="24"/>
          <w:szCs w:val="24"/>
        </w:rPr>
        <w:t>методи вирішення цих завдань постійно розвиваються, вдосконалюються 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D5EFE">
        <w:rPr>
          <w:rFonts w:ascii="Times New Roman" w:hAnsi="Times New Roman" w:cs="Times New Roman"/>
          <w:sz w:val="24"/>
          <w:szCs w:val="24"/>
        </w:rPr>
        <w:t>підлягають всебічному дослідженню й аналізу. Саме вони є предметом вивчення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D5EFE">
        <w:rPr>
          <w:rFonts w:ascii="Times New Roman" w:hAnsi="Times New Roman" w:cs="Times New Roman"/>
          <w:sz w:val="24"/>
          <w:szCs w:val="24"/>
        </w:rPr>
        <w:t>дисцип</w:t>
      </w:r>
      <w:r w:rsidR="0010512E">
        <w:rPr>
          <w:rFonts w:ascii="Times New Roman" w:hAnsi="Times New Roman" w:cs="Times New Roman"/>
          <w:sz w:val="24"/>
          <w:szCs w:val="24"/>
        </w:rPr>
        <w:t>ліни «</w:t>
      </w:r>
      <w:r w:rsidR="0010512E" w:rsidRPr="0010512E">
        <w:rPr>
          <w:rFonts w:ascii="Times New Roman" w:hAnsi="Times New Roman" w:cs="Times New Roman"/>
          <w:sz w:val="24"/>
          <w:szCs w:val="24"/>
        </w:rPr>
        <w:t>Державне регулювання міжнародної економічної діяльності</w:t>
      </w:r>
      <w:r w:rsidRPr="00FD5EFE">
        <w:rPr>
          <w:rFonts w:ascii="Times New Roman" w:hAnsi="Times New Roman" w:cs="Times New Roman"/>
          <w:sz w:val="24"/>
          <w:szCs w:val="24"/>
        </w:rPr>
        <w:t>»</w:t>
      </w:r>
      <w:r w:rsidR="00A848A6" w:rsidRPr="00FD5EFE">
        <w:rPr>
          <w:rFonts w:ascii="Arial" w:eastAsia="Times New Roman" w:hAnsi="Arial" w:cs="Arial"/>
          <w:color w:val="333333"/>
          <w:lang w:eastAsia="ru-RU"/>
        </w:rPr>
        <w:t>.</w:t>
      </w:r>
      <w:r w:rsidR="00A848A6" w:rsidRPr="00A848A6">
        <w:rPr>
          <w:rFonts w:ascii="Arial" w:eastAsia="Times New Roman" w:hAnsi="Arial" w:cs="Arial"/>
          <w:color w:val="333333"/>
          <w:lang w:val="ru-RU" w:eastAsia="ru-RU"/>
        </w:rPr>
        <w:t> </w:t>
      </w:r>
    </w:p>
    <w:p w:rsidR="007354FC" w:rsidRPr="00904318" w:rsidRDefault="007354FC" w:rsidP="009043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04318">
        <w:rPr>
          <w:rFonts w:ascii="Times New Roman" w:hAnsi="Times New Roman" w:cs="Times New Roman"/>
          <w:b/>
          <w:sz w:val="24"/>
          <w:szCs w:val="24"/>
        </w:rPr>
        <w:t>2. Схема курсу</w:t>
      </w:r>
    </w:p>
    <w:p w:rsidR="007354FC" w:rsidRPr="00904318" w:rsidRDefault="007354FC" w:rsidP="009043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4318">
        <w:rPr>
          <w:rFonts w:ascii="Times New Roman" w:hAnsi="Times New Roman" w:cs="Times New Roman"/>
          <w:sz w:val="24"/>
          <w:szCs w:val="24"/>
        </w:rPr>
        <w:t xml:space="preserve">У даному курсі передбачається проведення лекційних та </w:t>
      </w:r>
      <w:r w:rsidR="0036761C" w:rsidRPr="00904318">
        <w:rPr>
          <w:rFonts w:ascii="Times New Roman" w:hAnsi="Times New Roman" w:cs="Times New Roman"/>
          <w:sz w:val="24"/>
          <w:szCs w:val="24"/>
        </w:rPr>
        <w:t>практичних</w:t>
      </w:r>
      <w:r w:rsidRPr="00904318">
        <w:rPr>
          <w:rFonts w:ascii="Times New Roman" w:hAnsi="Times New Roman" w:cs="Times New Roman"/>
          <w:sz w:val="24"/>
          <w:szCs w:val="24"/>
        </w:rPr>
        <w:t xml:space="preserve"> занять. Лекційні заняття супроводжуються мультимедійною презентацією. </w:t>
      </w:r>
      <w:r w:rsidR="0036761C" w:rsidRPr="00904318">
        <w:rPr>
          <w:rFonts w:ascii="Times New Roman" w:hAnsi="Times New Roman" w:cs="Times New Roman"/>
          <w:sz w:val="24"/>
          <w:szCs w:val="24"/>
        </w:rPr>
        <w:t>Практичні</w:t>
      </w:r>
      <w:r w:rsidRPr="00904318">
        <w:rPr>
          <w:rFonts w:ascii="Times New Roman" w:hAnsi="Times New Roman" w:cs="Times New Roman"/>
          <w:sz w:val="24"/>
          <w:szCs w:val="24"/>
        </w:rPr>
        <w:t xml:space="preserve"> роботи виконуються за допомогою інформаційних технологій</w:t>
      </w:r>
      <w:r w:rsidR="00C503B7" w:rsidRPr="00904318">
        <w:rPr>
          <w:rFonts w:ascii="Times New Roman" w:hAnsi="Times New Roman" w:cs="Times New Roman"/>
          <w:sz w:val="24"/>
          <w:szCs w:val="24"/>
        </w:rPr>
        <w:t>, фінансових документів підприємств</w:t>
      </w:r>
      <w:r w:rsidRPr="00904318">
        <w:rPr>
          <w:rFonts w:ascii="Times New Roman" w:hAnsi="Times New Roman" w:cs="Times New Roman"/>
          <w:sz w:val="24"/>
          <w:szCs w:val="24"/>
        </w:rPr>
        <w:t xml:space="preserve">. Підсумковий контроль проводиться у формі </w:t>
      </w:r>
      <w:r w:rsidR="00C503B7" w:rsidRPr="00904318">
        <w:rPr>
          <w:rFonts w:ascii="Times New Roman" w:hAnsi="Times New Roman" w:cs="Times New Roman"/>
          <w:sz w:val="24"/>
          <w:szCs w:val="24"/>
        </w:rPr>
        <w:t>заліку</w:t>
      </w:r>
      <w:r w:rsidRPr="00904318">
        <w:rPr>
          <w:rFonts w:ascii="Times New Roman" w:hAnsi="Times New Roman" w:cs="Times New Roman"/>
          <w:sz w:val="24"/>
          <w:szCs w:val="24"/>
        </w:rPr>
        <w:t>.</w:t>
      </w:r>
    </w:p>
    <w:p w:rsidR="007354FC" w:rsidRPr="00904318" w:rsidRDefault="007354FC" w:rsidP="009043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04318">
        <w:rPr>
          <w:rFonts w:ascii="Times New Roman" w:hAnsi="Times New Roman" w:cs="Times New Roman"/>
          <w:b/>
          <w:sz w:val="24"/>
          <w:szCs w:val="24"/>
        </w:rPr>
        <w:t>3. Мета курсу</w:t>
      </w:r>
    </w:p>
    <w:p w:rsidR="005E0F8A" w:rsidRPr="00C10B89" w:rsidRDefault="00C10B89" w:rsidP="00FD5EF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Метою даного курсу є </w:t>
      </w:r>
      <w:r w:rsidR="00FD5EFE" w:rsidRPr="00FD5EFE">
        <w:rPr>
          <w:rFonts w:ascii="Times New Roman" w:hAnsi="Times New Roman" w:cs="Times New Roman"/>
          <w:sz w:val="24"/>
          <w:szCs w:val="24"/>
        </w:rPr>
        <w:t>вивчення</w:t>
      </w:r>
      <w:r w:rsidR="00FD5EFE">
        <w:rPr>
          <w:rFonts w:ascii="Times New Roman" w:hAnsi="Times New Roman" w:cs="Times New Roman"/>
          <w:sz w:val="24"/>
          <w:szCs w:val="24"/>
        </w:rPr>
        <w:t xml:space="preserve"> </w:t>
      </w:r>
      <w:r w:rsidR="00FD5EFE" w:rsidRPr="00FD5EFE">
        <w:rPr>
          <w:rFonts w:ascii="Times New Roman" w:hAnsi="Times New Roman" w:cs="Times New Roman"/>
          <w:sz w:val="24"/>
          <w:szCs w:val="24"/>
        </w:rPr>
        <w:t xml:space="preserve">сучасних методів та інструментів </w:t>
      </w:r>
      <w:r w:rsidR="001A20D2">
        <w:rPr>
          <w:rFonts w:ascii="Times New Roman" w:hAnsi="Times New Roman" w:cs="Times New Roman"/>
          <w:sz w:val="24"/>
          <w:szCs w:val="24"/>
        </w:rPr>
        <w:t>регулювання міжнародної економічної</w:t>
      </w:r>
      <w:r w:rsidR="00FD5EFE" w:rsidRPr="00FD5EFE">
        <w:rPr>
          <w:rFonts w:ascii="Times New Roman" w:hAnsi="Times New Roman" w:cs="Times New Roman"/>
          <w:sz w:val="24"/>
          <w:szCs w:val="24"/>
        </w:rPr>
        <w:t xml:space="preserve"> діяльності,</w:t>
      </w:r>
      <w:r w:rsidR="00FD5EFE">
        <w:rPr>
          <w:rFonts w:ascii="Times New Roman" w:hAnsi="Times New Roman" w:cs="Times New Roman"/>
          <w:sz w:val="24"/>
          <w:szCs w:val="24"/>
        </w:rPr>
        <w:t xml:space="preserve"> </w:t>
      </w:r>
      <w:r w:rsidR="00FD5EFE" w:rsidRPr="00FD5EFE">
        <w:rPr>
          <w:rFonts w:ascii="Times New Roman" w:hAnsi="Times New Roman" w:cs="Times New Roman"/>
          <w:sz w:val="24"/>
          <w:szCs w:val="24"/>
        </w:rPr>
        <w:t>чинник</w:t>
      </w:r>
      <w:r w:rsidR="007E4907">
        <w:rPr>
          <w:rFonts w:ascii="Times New Roman" w:hAnsi="Times New Roman" w:cs="Times New Roman"/>
          <w:sz w:val="24"/>
          <w:szCs w:val="24"/>
        </w:rPr>
        <w:t>и</w:t>
      </w:r>
      <w:r w:rsidR="00FD5EFE" w:rsidRPr="00FD5EFE">
        <w:rPr>
          <w:rFonts w:ascii="Times New Roman" w:hAnsi="Times New Roman" w:cs="Times New Roman"/>
          <w:sz w:val="24"/>
          <w:szCs w:val="24"/>
        </w:rPr>
        <w:t xml:space="preserve"> виб</w:t>
      </w:r>
      <w:r w:rsidR="007E4907">
        <w:rPr>
          <w:rFonts w:ascii="Times New Roman" w:hAnsi="Times New Roman" w:cs="Times New Roman"/>
          <w:sz w:val="24"/>
          <w:szCs w:val="24"/>
        </w:rPr>
        <w:t>о</w:t>
      </w:r>
      <w:r w:rsidR="00FD5EFE" w:rsidRPr="00FD5EFE">
        <w:rPr>
          <w:rFonts w:ascii="Times New Roman" w:hAnsi="Times New Roman" w:cs="Times New Roman"/>
          <w:sz w:val="24"/>
          <w:szCs w:val="24"/>
        </w:rPr>
        <w:t>р</w:t>
      </w:r>
      <w:r w:rsidR="007E4907">
        <w:rPr>
          <w:rFonts w:ascii="Times New Roman" w:hAnsi="Times New Roman" w:cs="Times New Roman"/>
          <w:sz w:val="24"/>
          <w:szCs w:val="24"/>
        </w:rPr>
        <w:t>у</w:t>
      </w:r>
      <w:r w:rsidR="00FD5EFE" w:rsidRPr="00FD5EFE">
        <w:rPr>
          <w:rFonts w:ascii="Times New Roman" w:hAnsi="Times New Roman" w:cs="Times New Roman"/>
          <w:sz w:val="24"/>
          <w:szCs w:val="24"/>
        </w:rPr>
        <w:t xml:space="preserve"> регулятивної політики в зовнішньоторговельній,</w:t>
      </w:r>
      <w:r w:rsidR="00FD5E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D5EFE" w:rsidRPr="00FD5EFE">
        <w:rPr>
          <w:rFonts w:ascii="Times New Roman" w:hAnsi="Times New Roman" w:cs="Times New Roman"/>
          <w:sz w:val="24"/>
          <w:szCs w:val="24"/>
        </w:rPr>
        <w:t>зовнішньоінвестиційній</w:t>
      </w:r>
      <w:proofErr w:type="spellEnd"/>
      <w:r w:rsidR="00FD5EFE" w:rsidRPr="00FD5EFE">
        <w:rPr>
          <w:rFonts w:ascii="Times New Roman" w:hAnsi="Times New Roman" w:cs="Times New Roman"/>
          <w:sz w:val="24"/>
          <w:szCs w:val="24"/>
        </w:rPr>
        <w:t xml:space="preserve"> та валютно-фінансовій сферах економіки країни,</w:t>
      </w:r>
      <w:r w:rsidR="00FD5EFE">
        <w:rPr>
          <w:rFonts w:ascii="Times New Roman" w:hAnsi="Times New Roman" w:cs="Times New Roman"/>
          <w:sz w:val="24"/>
          <w:szCs w:val="24"/>
        </w:rPr>
        <w:t xml:space="preserve"> </w:t>
      </w:r>
      <w:r w:rsidR="007E4907">
        <w:rPr>
          <w:rFonts w:ascii="Times New Roman" w:hAnsi="Times New Roman" w:cs="Times New Roman"/>
          <w:sz w:val="24"/>
          <w:szCs w:val="24"/>
        </w:rPr>
        <w:t>напрями</w:t>
      </w:r>
      <w:r w:rsidR="00FD5EFE" w:rsidRPr="00FD5EFE">
        <w:rPr>
          <w:rFonts w:ascii="Times New Roman" w:hAnsi="Times New Roman" w:cs="Times New Roman"/>
          <w:sz w:val="24"/>
          <w:szCs w:val="24"/>
        </w:rPr>
        <w:t xml:space="preserve"> формування ефективної системи державного регулювання</w:t>
      </w:r>
      <w:r w:rsidR="00FD5EFE">
        <w:rPr>
          <w:rFonts w:ascii="Times New Roman" w:hAnsi="Times New Roman" w:cs="Times New Roman"/>
          <w:sz w:val="24"/>
          <w:szCs w:val="24"/>
        </w:rPr>
        <w:t xml:space="preserve"> </w:t>
      </w:r>
      <w:r w:rsidR="00FD5EFE" w:rsidRPr="00FD5EFE">
        <w:rPr>
          <w:rFonts w:ascii="Times New Roman" w:hAnsi="Times New Roman" w:cs="Times New Roman"/>
          <w:sz w:val="24"/>
          <w:szCs w:val="24"/>
        </w:rPr>
        <w:t>зовнішньоекономічної діяльності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E0F8A" w:rsidRDefault="005E0F8A" w:rsidP="00FD5EFE">
      <w:pPr>
        <w:pStyle w:val="a5"/>
        <w:spacing w:after="0"/>
        <w:ind w:left="0" w:firstLine="709"/>
        <w:jc w:val="both"/>
        <w:rPr>
          <w:rFonts w:eastAsiaTheme="minorHAnsi"/>
          <w:sz w:val="24"/>
          <w:szCs w:val="24"/>
          <w:lang w:val="uk-UA" w:eastAsia="en-US"/>
        </w:rPr>
      </w:pPr>
      <w:r w:rsidRPr="00904318">
        <w:rPr>
          <w:rFonts w:eastAsiaTheme="minorHAnsi"/>
          <w:sz w:val="24"/>
          <w:szCs w:val="24"/>
          <w:lang w:val="uk-UA" w:eastAsia="en-US"/>
        </w:rPr>
        <w:t xml:space="preserve">Основними завданнями вивчення дисципліни </w:t>
      </w:r>
      <w:r w:rsidR="00C10B89">
        <w:rPr>
          <w:rFonts w:eastAsiaTheme="minorHAnsi"/>
          <w:sz w:val="24"/>
          <w:szCs w:val="24"/>
          <w:lang w:val="uk-UA" w:eastAsia="en-US"/>
        </w:rPr>
        <w:t xml:space="preserve">є </w:t>
      </w:r>
      <w:r w:rsidR="00FD5EFE" w:rsidRPr="00FD5EFE">
        <w:rPr>
          <w:rFonts w:eastAsiaTheme="minorHAnsi"/>
          <w:sz w:val="24"/>
          <w:szCs w:val="24"/>
          <w:lang w:val="uk-UA" w:eastAsia="en-US"/>
        </w:rPr>
        <w:t>ознайомлення студентів з відповідними поняттями, категоріями, методами</w:t>
      </w:r>
      <w:r w:rsidR="00FD5EFE">
        <w:rPr>
          <w:rFonts w:eastAsiaTheme="minorHAnsi"/>
          <w:sz w:val="24"/>
          <w:szCs w:val="24"/>
          <w:lang w:val="uk-UA" w:eastAsia="en-US"/>
        </w:rPr>
        <w:t xml:space="preserve"> </w:t>
      </w:r>
      <w:r w:rsidR="00FD5EFE" w:rsidRPr="00FD5EFE">
        <w:rPr>
          <w:rFonts w:eastAsiaTheme="minorHAnsi"/>
          <w:sz w:val="24"/>
          <w:szCs w:val="24"/>
          <w:lang w:val="uk-UA" w:eastAsia="en-US"/>
        </w:rPr>
        <w:t>та інструментами регулювання зовнішньоекономічної діяльності;</w:t>
      </w:r>
      <w:r w:rsidR="00FD5EFE">
        <w:rPr>
          <w:rFonts w:eastAsiaTheme="minorHAnsi"/>
          <w:sz w:val="24"/>
          <w:szCs w:val="24"/>
          <w:lang w:val="uk-UA" w:eastAsia="en-US"/>
        </w:rPr>
        <w:t xml:space="preserve"> </w:t>
      </w:r>
      <w:r w:rsidR="00FD5EFE" w:rsidRPr="00FD5EFE">
        <w:rPr>
          <w:rFonts w:eastAsiaTheme="minorHAnsi"/>
          <w:sz w:val="24"/>
          <w:szCs w:val="24"/>
          <w:lang w:val="uk-UA" w:eastAsia="en-US"/>
        </w:rPr>
        <w:t>набуття практичних навичок у виборі регулятивної політики в</w:t>
      </w:r>
      <w:r w:rsidR="00FD5EFE">
        <w:rPr>
          <w:rFonts w:eastAsiaTheme="minorHAnsi"/>
          <w:sz w:val="24"/>
          <w:szCs w:val="24"/>
          <w:lang w:val="uk-UA" w:eastAsia="en-US"/>
        </w:rPr>
        <w:t xml:space="preserve"> </w:t>
      </w:r>
      <w:r w:rsidR="00FD5EFE" w:rsidRPr="00FD5EFE">
        <w:rPr>
          <w:rFonts w:eastAsiaTheme="minorHAnsi"/>
          <w:sz w:val="24"/>
          <w:szCs w:val="24"/>
          <w:lang w:val="uk-UA" w:eastAsia="en-US"/>
        </w:rPr>
        <w:t xml:space="preserve">зовнішньоторговельній, </w:t>
      </w:r>
      <w:proofErr w:type="spellStart"/>
      <w:r w:rsidR="00FD5EFE" w:rsidRPr="00FD5EFE">
        <w:rPr>
          <w:rFonts w:eastAsiaTheme="minorHAnsi"/>
          <w:sz w:val="24"/>
          <w:szCs w:val="24"/>
          <w:lang w:val="uk-UA" w:eastAsia="en-US"/>
        </w:rPr>
        <w:t>зовнішньоінвестиційній</w:t>
      </w:r>
      <w:proofErr w:type="spellEnd"/>
      <w:r w:rsidR="00FD5EFE" w:rsidRPr="00FD5EFE">
        <w:rPr>
          <w:rFonts w:eastAsiaTheme="minorHAnsi"/>
          <w:sz w:val="24"/>
          <w:szCs w:val="24"/>
          <w:lang w:val="uk-UA" w:eastAsia="en-US"/>
        </w:rPr>
        <w:t xml:space="preserve"> та валютно-фінансовій сферах</w:t>
      </w:r>
      <w:r w:rsidR="00FD5EFE">
        <w:rPr>
          <w:rFonts w:eastAsiaTheme="minorHAnsi"/>
          <w:sz w:val="24"/>
          <w:szCs w:val="24"/>
          <w:lang w:val="uk-UA" w:eastAsia="en-US"/>
        </w:rPr>
        <w:t xml:space="preserve"> </w:t>
      </w:r>
      <w:r w:rsidR="00FD5EFE" w:rsidRPr="00FD5EFE">
        <w:rPr>
          <w:rFonts w:eastAsiaTheme="minorHAnsi"/>
          <w:sz w:val="24"/>
          <w:szCs w:val="24"/>
          <w:lang w:val="uk-UA" w:eastAsia="en-US"/>
        </w:rPr>
        <w:t>економіки країни;</w:t>
      </w:r>
      <w:r w:rsidR="00FD5EFE">
        <w:rPr>
          <w:rFonts w:eastAsiaTheme="minorHAnsi"/>
          <w:sz w:val="24"/>
          <w:szCs w:val="24"/>
          <w:lang w:val="uk-UA" w:eastAsia="en-US"/>
        </w:rPr>
        <w:t xml:space="preserve"> </w:t>
      </w:r>
      <w:r w:rsidR="00FD5EFE" w:rsidRPr="00FD5EFE">
        <w:rPr>
          <w:rFonts w:eastAsiaTheme="minorHAnsi"/>
          <w:sz w:val="24"/>
          <w:szCs w:val="24"/>
          <w:lang w:val="uk-UA" w:eastAsia="en-US"/>
        </w:rPr>
        <w:t>виховання здатності до творчого пошуку напрямків та резервів</w:t>
      </w:r>
      <w:r w:rsidR="00FD5EFE">
        <w:rPr>
          <w:rFonts w:eastAsiaTheme="minorHAnsi"/>
          <w:sz w:val="24"/>
          <w:szCs w:val="24"/>
          <w:lang w:val="uk-UA" w:eastAsia="en-US"/>
        </w:rPr>
        <w:t xml:space="preserve"> </w:t>
      </w:r>
      <w:r w:rsidR="00FD5EFE" w:rsidRPr="00FD5EFE">
        <w:rPr>
          <w:rFonts w:eastAsiaTheme="minorHAnsi"/>
          <w:sz w:val="24"/>
          <w:szCs w:val="24"/>
          <w:lang w:val="uk-UA" w:eastAsia="en-US"/>
        </w:rPr>
        <w:t>удосконалення зовнішньоекономічної діяльності</w:t>
      </w:r>
      <w:r w:rsidR="00CC2179" w:rsidRPr="00C10B89">
        <w:rPr>
          <w:rFonts w:eastAsiaTheme="minorHAnsi"/>
          <w:sz w:val="24"/>
          <w:szCs w:val="24"/>
          <w:lang w:val="uk-UA" w:eastAsia="en-US"/>
        </w:rPr>
        <w:t>.</w:t>
      </w:r>
    </w:p>
    <w:p w:rsidR="00C10B89" w:rsidRDefault="00400DA0" w:rsidP="00C10B89">
      <w:pPr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4318">
        <w:rPr>
          <w:rFonts w:ascii="Times New Roman" w:hAnsi="Times New Roman" w:cs="Times New Roman"/>
          <w:sz w:val="24"/>
          <w:szCs w:val="24"/>
        </w:rPr>
        <w:t xml:space="preserve">У результаті вивчення даної дисципліни </w:t>
      </w:r>
      <w:r w:rsidR="007E4907">
        <w:rPr>
          <w:rFonts w:ascii="Times New Roman" w:hAnsi="Times New Roman" w:cs="Times New Roman"/>
          <w:sz w:val="24"/>
          <w:szCs w:val="24"/>
        </w:rPr>
        <w:t xml:space="preserve">студенти повинні досягти таких </w:t>
      </w:r>
      <w:proofErr w:type="spellStart"/>
      <w:r w:rsidR="007E4907">
        <w:rPr>
          <w:rFonts w:ascii="Times New Roman" w:hAnsi="Times New Roman" w:cs="Times New Roman"/>
          <w:sz w:val="24"/>
          <w:szCs w:val="24"/>
        </w:rPr>
        <w:t>компетентностей</w:t>
      </w:r>
      <w:proofErr w:type="spellEnd"/>
      <w:r w:rsidR="005E0F8A" w:rsidRPr="00904318">
        <w:rPr>
          <w:rFonts w:ascii="Times New Roman" w:hAnsi="Times New Roman" w:cs="Times New Roman"/>
          <w:sz w:val="24"/>
          <w:szCs w:val="24"/>
        </w:rPr>
        <w:t xml:space="preserve">: знати </w:t>
      </w:r>
      <w:r w:rsidR="00FD5EFE" w:rsidRPr="00FD5EFE">
        <w:rPr>
          <w:rFonts w:ascii="Times New Roman" w:hAnsi="Times New Roman" w:cs="Times New Roman"/>
          <w:sz w:val="24"/>
          <w:szCs w:val="24"/>
        </w:rPr>
        <w:t>сучасн</w:t>
      </w:r>
      <w:r w:rsidR="00FD5EFE">
        <w:rPr>
          <w:rFonts w:ascii="Times New Roman" w:hAnsi="Times New Roman" w:cs="Times New Roman"/>
          <w:sz w:val="24"/>
          <w:szCs w:val="24"/>
        </w:rPr>
        <w:t>і</w:t>
      </w:r>
      <w:r w:rsidR="00FD5EFE" w:rsidRPr="00FD5EFE">
        <w:rPr>
          <w:rFonts w:ascii="Times New Roman" w:hAnsi="Times New Roman" w:cs="Times New Roman"/>
          <w:sz w:val="24"/>
          <w:szCs w:val="24"/>
        </w:rPr>
        <w:t xml:space="preserve"> метод</w:t>
      </w:r>
      <w:r w:rsidR="00FD5EFE">
        <w:rPr>
          <w:rFonts w:ascii="Times New Roman" w:hAnsi="Times New Roman" w:cs="Times New Roman"/>
          <w:sz w:val="24"/>
          <w:szCs w:val="24"/>
        </w:rPr>
        <w:t>и</w:t>
      </w:r>
      <w:r w:rsidR="00FD5EFE" w:rsidRPr="00FD5EFE">
        <w:rPr>
          <w:rFonts w:ascii="Times New Roman" w:hAnsi="Times New Roman" w:cs="Times New Roman"/>
          <w:sz w:val="24"/>
          <w:szCs w:val="24"/>
        </w:rPr>
        <w:t xml:space="preserve"> та інструмент</w:t>
      </w:r>
      <w:r w:rsidR="00FD5EFE">
        <w:rPr>
          <w:rFonts w:ascii="Times New Roman" w:hAnsi="Times New Roman" w:cs="Times New Roman"/>
          <w:sz w:val="24"/>
          <w:szCs w:val="24"/>
        </w:rPr>
        <w:t>и</w:t>
      </w:r>
      <w:r w:rsidR="00FD5EFE" w:rsidRPr="00FD5EFE">
        <w:rPr>
          <w:rFonts w:ascii="Times New Roman" w:hAnsi="Times New Roman" w:cs="Times New Roman"/>
          <w:sz w:val="24"/>
          <w:szCs w:val="24"/>
        </w:rPr>
        <w:t xml:space="preserve"> </w:t>
      </w:r>
      <w:r w:rsidR="00FD5EFE">
        <w:rPr>
          <w:rFonts w:ascii="Times New Roman" w:hAnsi="Times New Roman" w:cs="Times New Roman"/>
          <w:sz w:val="24"/>
          <w:szCs w:val="24"/>
        </w:rPr>
        <w:t xml:space="preserve">правового </w:t>
      </w:r>
      <w:r w:rsidR="00FD5EFE" w:rsidRPr="00FD5EFE">
        <w:rPr>
          <w:rFonts w:ascii="Times New Roman" w:hAnsi="Times New Roman" w:cs="Times New Roman"/>
          <w:sz w:val="24"/>
          <w:szCs w:val="24"/>
        </w:rPr>
        <w:t>регулювання діяльності</w:t>
      </w:r>
      <w:r w:rsidR="00FD5EFE">
        <w:rPr>
          <w:rFonts w:ascii="Times New Roman" w:hAnsi="Times New Roman" w:cs="Times New Roman"/>
          <w:sz w:val="24"/>
          <w:szCs w:val="24"/>
        </w:rPr>
        <w:t xml:space="preserve"> у </w:t>
      </w:r>
      <w:r w:rsidR="00FD5EFE" w:rsidRPr="00FD5EFE">
        <w:rPr>
          <w:rFonts w:ascii="Times New Roman" w:hAnsi="Times New Roman" w:cs="Times New Roman"/>
          <w:sz w:val="24"/>
          <w:szCs w:val="24"/>
        </w:rPr>
        <w:t>зовнішн</w:t>
      </w:r>
      <w:r w:rsidR="00FD5EFE">
        <w:rPr>
          <w:rFonts w:ascii="Times New Roman" w:hAnsi="Times New Roman" w:cs="Times New Roman"/>
          <w:sz w:val="24"/>
          <w:szCs w:val="24"/>
        </w:rPr>
        <w:t xml:space="preserve">ій </w:t>
      </w:r>
      <w:r w:rsidR="00FD5EFE" w:rsidRPr="00FD5EFE">
        <w:rPr>
          <w:rFonts w:ascii="Times New Roman" w:hAnsi="Times New Roman" w:cs="Times New Roman"/>
          <w:sz w:val="24"/>
          <w:szCs w:val="24"/>
        </w:rPr>
        <w:t>економі</w:t>
      </w:r>
      <w:r w:rsidR="00FD5EFE">
        <w:rPr>
          <w:rFonts w:ascii="Times New Roman" w:hAnsi="Times New Roman" w:cs="Times New Roman"/>
          <w:sz w:val="24"/>
          <w:szCs w:val="24"/>
        </w:rPr>
        <w:t>ці</w:t>
      </w:r>
      <w:r w:rsidR="00FD5EFE" w:rsidRPr="00FD5EFE">
        <w:rPr>
          <w:rFonts w:ascii="Times New Roman" w:hAnsi="Times New Roman" w:cs="Times New Roman"/>
          <w:sz w:val="24"/>
          <w:szCs w:val="24"/>
        </w:rPr>
        <w:t>,</w:t>
      </w:r>
      <w:r w:rsidR="00FD5EFE">
        <w:rPr>
          <w:rFonts w:ascii="Times New Roman" w:hAnsi="Times New Roman" w:cs="Times New Roman"/>
          <w:sz w:val="24"/>
          <w:szCs w:val="24"/>
        </w:rPr>
        <w:t xml:space="preserve"> </w:t>
      </w:r>
      <w:r w:rsidR="00FD5EFE" w:rsidRPr="00FD5EFE">
        <w:rPr>
          <w:rFonts w:ascii="Times New Roman" w:hAnsi="Times New Roman" w:cs="Times New Roman"/>
          <w:sz w:val="24"/>
          <w:szCs w:val="24"/>
        </w:rPr>
        <w:t>чинник</w:t>
      </w:r>
      <w:r w:rsidR="00FD5EFE">
        <w:rPr>
          <w:rFonts w:ascii="Times New Roman" w:hAnsi="Times New Roman" w:cs="Times New Roman"/>
          <w:sz w:val="24"/>
          <w:szCs w:val="24"/>
        </w:rPr>
        <w:t>и</w:t>
      </w:r>
      <w:r w:rsidR="00FD5EFE" w:rsidRPr="00FD5EFE">
        <w:rPr>
          <w:rFonts w:ascii="Times New Roman" w:hAnsi="Times New Roman" w:cs="Times New Roman"/>
          <w:sz w:val="24"/>
          <w:szCs w:val="24"/>
        </w:rPr>
        <w:t xml:space="preserve"> впливу на вибір політики регул</w:t>
      </w:r>
      <w:r w:rsidR="00FD5EFE">
        <w:rPr>
          <w:rFonts w:ascii="Times New Roman" w:hAnsi="Times New Roman" w:cs="Times New Roman"/>
          <w:sz w:val="24"/>
          <w:szCs w:val="24"/>
        </w:rPr>
        <w:t>ювання</w:t>
      </w:r>
      <w:r w:rsidR="00FD5EFE" w:rsidRPr="00FD5EFE">
        <w:rPr>
          <w:rFonts w:ascii="Times New Roman" w:hAnsi="Times New Roman" w:cs="Times New Roman"/>
          <w:sz w:val="24"/>
          <w:szCs w:val="24"/>
        </w:rPr>
        <w:t xml:space="preserve"> торг</w:t>
      </w:r>
      <w:r w:rsidR="00FD5EFE">
        <w:rPr>
          <w:rFonts w:ascii="Times New Roman" w:hAnsi="Times New Roman" w:cs="Times New Roman"/>
          <w:sz w:val="24"/>
          <w:szCs w:val="24"/>
        </w:rPr>
        <w:t>і</w:t>
      </w:r>
      <w:r w:rsidR="00FD5EFE" w:rsidRPr="00FD5EFE">
        <w:rPr>
          <w:rFonts w:ascii="Times New Roman" w:hAnsi="Times New Roman" w:cs="Times New Roman"/>
          <w:sz w:val="24"/>
          <w:szCs w:val="24"/>
        </w:rPr>
        <w:t>вельній,</w:t>
      </w:r>
      <w:r w:rsidR="00FD5EFE">
        <w:rPr>
          <w:rFonts w:ascii="Times New Roman" w:hAnsi="Times New Roman" w:cs="Times New Roman"/>
          <w:sz w:val="24"/>
          <w:szCs w:val="24"/>
        </w:rPr>
        <w:t xml:space="preserve"> </w:t>
      </w:r>
      <w:r w:rsidR="00FD5EFE" w:rsidRPr="00FD5EFE">
        <w:rPr>
          <w:rFonts w:ascii="Times New Roman" w:hAnsi="Times New Roman" w:cs="Times New Roman"/>
          <w:sz w:val="24"/>
          <w:szCs w:val="24"/>
        </w:rPr>
        <w:lastRenderedPageBreak/>
        <w:t xml:space="preserve">інвестиційній та валютно-фінансовій </w:t>
      </w:r>
      <w:r w:rsidR="00FD5EFE">
        <w:rPr>
          <w:rFonts w:ascii="Times New Roman" w:hAnsi="Times New Roman" w:cs="Times New Roman"/>
          <w:sz w:val="24"/>
          <w:szCs w:val="24"/>
        </w:rPr>
        <w:t xml:space="preserve">зовнішніх </w:t>
      </w:r>
      <w:r w:rsidR="00FD5EFE" w:rsidRPr="00FD5EFE">
        <w:rPr>
          <w:rFonts w:ascii="Times New Roman" w:hAnsi="Times New Roman" w:cs="Times New Roman"/>
          <w:sz w:val="24"/>
          <w:szCs w:val="24"/>
        </w:rPr>
        <w:t xml:space="preserve">сферах економіки </w:t>
      </w:r>
      <w:r w:rsidR="00FD5EFE">
        <w:rPr>
          <w:rFonts w:ascii="Times New Roman" w:hAnsi="Times New Roman" w:cs="Times New Roman"/>
          <w:sz w:val="24"/>
          <w:szCs w:val="24"/>
        </w:rPr>
        <w:t>У</w:t>
      </w:r>
      <w:r w:rsidR="00FD5EFE" w:rsidRPr="00FD5EFE">
        <w:rPr>
          <w:rFonts w:ascii="Times New Roman" w:hAnsi="Times New Roman" w:cs="Times New Roman"/>
          <w:sz w:val="24"/>
          <w:szCs w:val="24"/>
        </w:rPr>
        <w:t>країни,</w:t>
      </w:r>
      <w:r w:rsidR="00FD5EFE">
        <w:rPr>
          <w:rFonts w:ascii="Times New Roman" w:hAnsi="Times New Roman" w:cs="Times New Roman"/>
          <w:sz w:val="24"/>
          <w:szCs w:val="24"/>
        </w:rPr>
        <w:t xml:space="preserve"> </w:t>
      </w:r>
      <w:r w:rsidR="00FD5EFE" w:rsidRPr="00FD5EFE">
        <w:rPr>
          <w:rFonts w:ascii="Times New Roman" w:hAnsi="Times New Roman" w:cs="Times New Roman"/>
          <w:sz w:val="24"/>
          <w:szCs w:val="24"/>
        </w:rPr>
        <w:t>напрям</w:t>
      </w:r>
      <w:r w:rsidR="00FD5EFE">
        <w:rPr>
          <w:rFonts w:ascii="Times New Roman" w:hAnsi="Times New Roman" w:cs="Times New Roman"/>
          <w:sz w:val="24"/>
          <w:szCs w:val="24"/>
        </w:rPr>
        <w:t>и</w:t>
      </w:r>
      <w:r w:rsidR="00FD5EFE" w:rsidRPr="00FD5EFE">
        <w:rPr>
          <w:rFonts w:ascii="Times New Roman" w:hAnsi="Times New Roman" w:cs="Times New Roman"/>
          <w:sz w:val="24"/>
          <w:szCs w:val="24"/>
        </w:rPr>
        <w:t xml:space="preserve"> формування ефективної системи регулювання</w:t>
      </w:r>
      <w:r w:rsidR="00FD5EFE">
        <w:rPr>
          <w:rFonts w:ascii="Times New Roman" w:hAnsi="Times New Roman" w:cs="Times New Roman"/>
          <w:sz w:val="24"/>
          <w:szCs w:val="24"/>
        </w:rPr>
        <w:t xml:space="preserve"> </w:t>
      </w:r>
      <w:r w:rsidR="00FD5EFE" w:rsidRPr="00FD5EFE">
        <w:rPr>
          <w:rFonts w:ascii="Times New Roman" w:hAnsi="Times New Roman" w:cs="Times New Roman"/>
          <w:sz w:val="24"/>
          <w:szCs w:val="24"/>
        </w:rPr>
        <w:t>зовнішньоекономічної діяльності</w:t>
      </w:r>
      <w:r w:rsidR="00FD5EFE">
        <w:rPr>
          <w:rFonts w:ascii="Times New Roman" w:hAnsi="Times New Roman" w:cs="Times New Roman"/>
          <w:sz w:val="24"/>
          <w:szCs w:val="24"/>
        </w:rPr>
        <w:t xml:space="preserve"> державою</w:t>
      </w:r>
      <w:r w:rsidR="00C10B89">
        <w:rPr>
          <w:rFonts w:ascii="Times New Roman" w:hAnsi="Times New Roman" w:cs="Times New Roman"/>
          <w:sz w:val="24"/>
          <w:szCs w:val="24"/>
        </w:rPr>
        <w:t>.</w:t>
      </w:r>
    </w:p>
    <w:p w:rsidR="00A14A92" w:rsidRDefault="005E0F8A" w:rsidP="00A14A92">
      <w:pPr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4318">
        <w:rPr>
          <w:rFonts w:ascii="Times New Roman" w:hAnsi="Times New Roman" w:cs="Times New Roman"/>
          <w:sz w:val="24"/>
          <w:szCs w:val="24"/>
        </w:rPr>
        <w:t>Уміти</w:t>
      </w:r>
      <w:r w:rsidR="00A14A92">
        <w:rPr>
          <w:rFonts w:ascii="Times New Roman" w:hAnsi="Times New Roman" w:cs="Times New Roman"/>
          <w:sz w:val="24"/>
          <w:szCs w:val="24"/>
        </w:rPr>
        <w:t>:</w:t>
      </w:r>
      <w:r w:rsidRPr="00904318">
        <w:rPr>
          <w:rFonts w:ascii="Times New Roman" w:hAnsi="Times New Roman" w:cs="Times New Roman"/>
          <w:sz w:val="24"/>
          <w:szCs w:val="24"/>
        </w:rPr>
        <w:t xml:space="preserve"> </w:t>
      </w:r>
      <w:r w:rsidR="007E4907">
        <w:rPr>
          <w:rFonts w:ascii="Times New Roman" w:hAnsi="Times New Roman" w:cs="Times New Roman"/>
          <w:sz w:val="24"/>
          <w:szCs w:val="24"/>
        </w:rPr>
        <w:t>вміло та доцільно вибирати</w:t>
      </w:r>
      <w:r w:rsidR="007E4907" w:rsidRPr="007E4907">
        <w:rPr>
          <w:rFonts w:ascii="Times New Roman" w:hAnsi="Times New Roman" w:cs="Times New Roman"/>
          <w:sz w:val="24"/>
          <w:szCs w:val="24"/>
        </w:rPr>
        <w:t xml:space="preserve"> </w:t>
      </w:r>
      <w:r w:rsidR="007E4907">
        <w:rPr>
          <w:rFonts w:ascii="Times New Roman" w:hAnsi="Times New Roman" w:cs="Times New Roman"/>
          <w:sz w:val="24"/>
          <w:szCs w:val="24"/>
        </w:rPr>
        <w:t xml:space="preserve">та коригувати </w:t>
      </w:r>
      <w:r w:rsidR="007E4907" w:rsidRPr="007E4907">
        <w:rPr>
          <w:rFonts w:ascii="Times New Roman" w:hAnsi="Times New Roman" w:cs="Times New Roman"/>
          <w:sz w:val="24"/>
          <w:szCs w:val="24"/>
        </w:rPr>
        <w:t>регулятивн</w:t>
      </w:r>
      <w:r w:rsidR="007E4907">
        <w:rPr>
          <w:rFonts w:ascii="Times New Roman" w:hAnsi="Times New Roman" w:cs="Times New Roman"/>
          <w:sz w:val="24"/>
          <w:szCs w:val="24"/>
        </w:rPr>
        <w:t>у</w:t>
      </w:r>
      <w:r w:rsidR="007E4907" w:rsidRPr="007E4907">
        <w:rPr>
          <w:rFonts w:ascii="Times New Roman" w:hAnsi="Times New Roman" w:cs="Times New Roman"/>
          <w:sz w:val="24"/>
          <w:szCs w:val="24"/>
        </w:rPr>
        <w:t xml:space="preserve"> політик</w:t>
      </w:r>
      <w:r w:rsidR="007E4907">
        <w:rPr>
          <w:rFonts w:ascii="Times New Roman" w:hAnsi="Times New Roman" w:cs="Times New Roman"/>
          <w:sz w:val="24"/>
          <w:szCs w:val="24"/>
        </w:rPr>
        <w:t>у</w:t>
      </w:r>
      <w:r w:rsidR="001A20D2">
        <w:rPr>
          <w:rFonts w:ascii="Times New Roman" w:hAnsi="Times New Roman" w:cs="Times New Roman"/>
          <w:sz w:val="24"/>
          <w:szCs w:val="24"/>
        </w:rPr>
        <w:t xml:space="preserve"> в</w:t>
      </w:r>
      <w:r w:rsidR="007E4907" w:rsidRPr="007E4907">
        <w:rPr>
          <w:rFonts w:ascii="Times New Roman" w:hAnsi="Times New Roman" w:cs="Times New Roman"/>
          <w:sz w:val="24"/>
          <w:szCs w:val="24"/>
        </w:rPr>
        <w:t xml:space="preserve"> зовнішньоторговельній, </w:t>
      </w:r>
      <w:proofErr w:type="spellStart"/>
      <w:r w:rsidR="007E4907" w:rsidRPr="007E4907">
        <w:rPr>
          <w:rFonts w:ascii="Times New Roman" w:hAnsi="Times New Roman" w:cs="Times New Roman"/>
          <w:sz w:val="24"/>
          <w:szCs w:val="24"/>
        </w:rPr>
        <w:t>зовнішньоінвестиційній</w:t>
      </w:r>
      <w:proofErr w:type="spellEnd"/>
      <w:r w:rsidR="007E4907" w:rsidRPr="007E4907">
        <w:rPr>
          <w:rFonts w:ascii="Times New Roman" w:hAnsi="Times New Roman" w:cs="Times New Roman"/>
          <w:sz w:val="24"/>
          <w:szCs w:val="24"/>
        </w:rPr>
        <w:t xml:space="preserve"> та валютно-фінансовій сферах </w:t>
      </w:r>
      <w:r w:rsidR="007E4907">
        <w:rPr>
          <w:rFonts w:ascii="Times New Roman" w:hAnsi="Times New Roman" w:cs="Times New Roman"/>
          <w:sz w:val="24"/>
          <w:szCs w:val="24"/>
        </w:rPr>
        <w:t xml:space="preserve">вітчизняної </w:t>
      </w:r>
      <w:r w:rsidR="007E4907" w:rsidRPr="007E4907">
        <w:rPr>
          <w:rFonts w:ascii="Times New Roman" w:hAnsi="Times New Roman" w:cs="Times New Roman"/>
          <w:sz w:val="24"/>
          <w:szCs w:val="24"/>
        </w:rPr>
        <w:t xml:space="preserve">економіки; </w:t>
      </w:r>
      <w:r w:rsidR="007E4907">
        <w:rPr>
          <w:rFonts w:ascii="Times New Roman" w:hAnsi="Times New Roman" w:cs="Times New Roman"/>
          <w:sz w:val="24"/>
          <w:szCs w:val="24"/>
        </w:rPr>
        <w:t xml:space="preserve">творчо </w:t>
      </w:r>
      <w:r w:rsidR="007E4907" w:rsidRPr="007E4907">
        <w:rPr>
          <w:rFonts w:ascii="Times New Roman" w:hAnsi="Times New Roman" w:cs="Times New Roman"/>
          <w:sz w:val="24"/>
          <w:szCs w:val="24"/>
        </w:rPr>
        <w:t>шук</w:t>
      </w:r>
      <w:r w:rsidR="007E4907">
        <w:rPr>
          <w:rFonts w:ascii="Times New Roman" w:hAnsi="Times New Roman" w:cs="Times New Roman"/>
          <w:sz w:val="24"/>
          <w:szCs w:val="24"/>
        </w:rPr>
        <w:t xml:space="preserve">ати, використовувати та розвивати </w:t>
      </w:r>
      <w:r w:rsidR="007E4907" w:rsidRPr="007E4907">
        <w:rPr>
          <w:rFonts w:ascii="Times New Roman" w:hAnsi="Times New Roman" w:cs="Times New Roman"/>
          <w:sz w:val="24"/>
          <w:szCs w:val="24"/>
        </w:rPr>
        <w:t>напрямк</w:t>
      </w:r>
      <w:r w:rsidR="007E4907">
        <w:rPr>
          <w:rFonts w:ascii="Times New Roman" w:hAnsi="Times New Roman" w:cs="Times New Roman"/>
          <w:sz w:val="24"/>
          <w:szCs w:val="24"/>
        </w:rPr>
        <w:t>и</w:t>
      </w:r>
      <w:r w:rsidR="007E4907" w:rsidRPr="007E4907">
        <w:rPr>
          <w:rFonts w:ascii="Times New Roman" w:hAnsi="Times New Roman" w:cs="Times New Roman"/>
          <w:sz w:val="24"/>
          <w:szCs w:val="24"/>
        </w:rPr>
        <w:t xml:space="preserve"> та резерв</w:t>
      </w:r>
      <w:r w:rsidR="007E4907">
        <w:rPr>
          <w:rFonts w:ascii="Times New Roman" w:hAnsi="Times New Roman" w:cs="Times New Roman"/>
          <w:sz w:val="24"/>
          <w:szCs w:val="24"/>
        </w:rPr>
        <w:t>и</w:t>
      </w:r>
      <w:r w:rsidR="007E4907" w:rsidRPr="007E4907">
        <w:rPr>
          <w:rFonts w:ascii="Times New Roman" w:hAnsi="Times New Roman" w:cs="Times New Roman"/>
          <w:sz w:val="24"/>
          <w:szCs w:val="24"/>
        </w:rPr>
        <w:t xml:space="preserve"> удосконалення зовнішньоекономічної діяльності</w:t>
      </w:r>
      <w:r w:rsidR="00CC2179" w:rsidRPr="00904318">
        <w:rPr>
          <w:rFonts w:ascii="Times New Roman" w:hAnsi="Times New Roman" w:cs="Times New Roman"/>
          <w:sz w:val="24"/>
          <w:szCs w:val="24"/>
        </w:rPr>
        <w:t>.</w:t>
      </w:r>
    </w:p>
    <w:p w:rsidR="00B047C1" w:rsidRPr="00C10B89" w:rsidRDefault="005E0F8A" w:rsidP="00FF5EB4">
      <w:pPr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4318">
        <w:rPr>
          <w:rFonts w:ascii="Times New Roman" w:hAnsi="Times New Roman" w:cs="Times New Roman"/>
          <w:sz w:val="24"/>
          <w:szCs w:val="24"/>
        </w:rPr>
        <w:t>Студент повинен продемонструвати здатність</w:t>
      </w:r>
      <w:r w:rsidR="00A14A92">
        <w:rPr>
          <w:rFonts w:ascii="Times New Roman" w:hAnsi="Times New Roman" w:cs="Times New Roman"/>
          <w:sz w:val="24"/>
          <w:szCs w:val="24"/>
        </w:rPr>
        <w:t xml:space="preserve"> </w:t>
      </w:r>
      <w:r w:rsidR="00FF5EB4" w:rsidRPr="00FF5EB4">
        <w:rPr>
          <w:rFonts w:ascii="Times New Roman" w:hAnsi="Times New Roman" w:cs="Times New Roman"/>
          <w:sz w:val="24"/>
          <w:szCs w:val="24"/>
        </w:rPr>
        <w:t>розраховувати контракту ціну, митну вартість та митні платежі;</w:t>
      </w:r>
      <w:r w:rsidR="00FF5EB4">
        <w:rPr>
          <w:rFonts w:ascii="Times New Roman" w:hAnsi="Times New Roman" w:cs="Times New Roman"/>
          <w:sz w:val="24"/>
          <w:szCs w:val="24"/>
        </w:rPr>
        <w:t xml:space="preserve"> </w:t>
      </w:r>
      <w:r w:rsidR="00FF5EB4" w:rsidRPr="00FF5EB4">
        <w:rPr>
          <w:rFonts w:ascii="Times New Roman" w:hAnsi="Times New Roman" w:cs="Times New Roman"/>
          <w:sz w:val="24"/>
          <w:szCs w:val="24"/>
        </w:rPr>
        <w:t>вибирати та застосовувати форми міжнародних розрахунків;</w:t>
      </w:r>
      <w:r w:rsidR="00FF5EB4">
        <w:rPr>
          <w:rFonts w:ascii="Times New Roman" w:hAnsi="Times New Roman" w:cs="Times New Roman"/>
          <w:sz w:val="24"/>
          <w:szCs w:val="24"/>
        </w:rPr>
        <w:t xml:space="preserve"> </w:t>
      </w:r>
      <w:r w:rsidR="00FF5EB4" w:rsidRPr="00FF5EB4">
        <w:rPr>
          <w:rFonts w:ascii="Times New Roman" w:hAnsi="Times New Roman" w:cs="Times New Roman"/>
          <w:sz w:val="24"/>
          <w:szCs w:val="24"/>
        </w:rPr>
        <w:t>вибирати та застосовувати форми фінансування та кредитування</w:t>
      </w:r>
      <w:r w:rsidR="00FF5EB4">
        <w:rPr>
          <w:rFonts w:ascii="Times New Roman" w:hAnsi="Times New Roman" w:cs="Times New Roman"/>
          <w:sz w:val="24"/>
          <w:szCs w:val="24"/>
        </w:rPr>
        <w:t xml:space="preserve"> </w:t>
      </w:r>
      <w:r w:rsidR="00FF5EB4" w:rsidRPr="00FF5EB4">
        <w:rPr>
          <w:rFonts w:ascii="Times New Roman" w:hAnsi="Times New Roman" w:cs="Times New Roman"/>
          <w:sz w:val="24"/>
          <w:szCs w:val="24"/>
        </w:rPr>
        <w:t>експортно-імпортних операцій;</w:t>
      </w:r>
      <w:r w:rsidR="00FF5EB4">
        <w:rPr>
          <w:rFonts w:ascii="Times New Roman" w:hAnsi="Times New Roman" w:cs="Times New Roman"/>
          <w:sz w:val="24"/>
          <w:szCs w:val="24"/>
        </w:rPr>
        <w:t xml:space="preserve"> </w:t>
      </w:r>
      <w:r w:rsidR="00FF5EB4" w:rsidRPr="00FF5EB4">
        <w:rPr>
          <w:rFonts w:ascii="Times New Roman" w:hAnsi="Times New Roman" w:cs="Times New Roman"/>
          <w:sz w:val="24"/>
          <w:szCs w:val="24"/>
        </w:rPr>
        <w:t>оцінювати економічну ефективність міжнародних економічних операцій,</w:t>
      </w:r>
      <w:r w:rsidR="00FF5EB4">
        <w:rPr>
          <w:rFonts w:ascii="Times New Roman" w:hAnsi="Times New Roman" w:cs="Times New Roman"/>
          <w:sz w:val="24"/>
          <w:szCs w:val="24"/>
        </w:rPr>
        <w:t xml:space="preserve"> та о</w:t>
      </w:r>
      <w:r w:rsidR="00FF5EB4" w:rsidRPr="00FF5EB4">
        <w:rPr>
          <w:rFonts w:ascii="Times New Roman" w:hAnsi="Times New Roman" w:cs="Times New Roman"/>
          <w:sz w:val="24"/>
          <w:szCs w:val="24"/>
        </w:rPr>
        <w:t xml:space="preserve">бґрунтовувати </w:t>
      </w:r>
      <w:r w:rsidR="00FF5EB4">
        <w:rPr>
          <w:rFonts w:ascii="Times New Roman" w:hAnsi="Times New Roman" w:cs="Times New Roman"/>
          <w:sz w:val="24"/>
          <w:szCs w:val="24"/>
        </w:rPr>
        <w:t>ефективні управлінські рішення.</w:t>
      </w:r>
    </w:p>
    <w:p w:rsidR="007354FC" w:rsidRPr="00904318" w:rsidRDefault="00CF7F33" w:rsidP="009043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04318">
        <w:rPr>
          <w:rFonts w:ascii="Times New Roman" w:hAnsi="Times New Roman" w:cs="Times New Roman"/>
          <w:b/>
          <w:sz w:val="24"/>
          <w:szCs w:val="24"/>
        </w:rPr>
        <w:t>4. Організація навчального процесу</w:t>
      </w:r>
    </w:p>
    <w:p w:rsidR="00CF7F33" w:rsidRPr="00904318" w:rsidRDefault="00244649" w:rsidP="009043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4318">
        <w:rPr>
          <w:rFonts w:ascii="Times New Roman" w:hAnsi="Times New Roman" w:cs="Times New Roman"/>
          <w:sz w:val="24"/>
          <w:szCs w:val="24"/>
        </w:rPr>
        <w:t>Навчальним планом передбачено проведення лекційних (</w:t>
      </w:r>
      <w:r w:rsidR="00FD5EFE">
        <w:rPr>
          <w:rFonts w:ascii="Times New Roman" w:hAnsi="Times New Roman" w:cs="Times New Roman"/>
          <w:sz w:val="24"/>
          <w:szCs w:val="24"/>
        </w:rPr>
        <w:t>28</w:t>
      </w:r>
      <w:r w:rsidRPr="00904318">
        <w:rPr>
          <w:rFonts w:ascii="Times New Roman" w:hAnsi="Times New Roman" w:cs="Times New Roman"/>
          <w:sz w:val="24"/>
          <w:szCs w:val="24"/>
        </w:rPr>
        <w:t xml:space="preserve"> год.) та </w:t>
      </w:r>
      <w:r w:rsidR="00B047C1" w:rsidRPr="00904318">
        <w:rPr>
          <w:rFonts w:ascii="Times New Roman" w:hAnsi="Times New Roman" w:cs="Times New Roman"/>
          <w:sz w:val="24"/>
          <w:szCs w:val="24"/>
        </w:rPr>
        <w:t>практичних</w:t>
      </w:r>
      <w:r w:rsidRPr="00904318">
        <w:rPr>
          <w:rFonts w:ascii="Times New Roman" w:hAnsi="Times New Roman" w:cs="Times New Roman"/>
          <w:sz w:val="24"/>
          <w:szCs w:val="24"/>
        </w:rPr>
        <w:t xml:space="preserve"> занять (1</w:t>
      </w:r>
      <w:r w:rsidR="00A848A6">
        <w:rPr>
          <w:rFonts w:ascii="Times New Roman" w:hAnsi="Times New Roman" w:cs="Times New Roman"/>
          <w:sz w:val="24"/>
          <w:szCs w:val="24"/>
        </w:rPr>
        <w:t>4</w:t>
      </w:r>
      <w:r w:rsidRPr="00904318">
        <w:rPr>
          <w:rFonts w:ascii="Times New Roman" w:hAnsi="Times New Roman" w:cs="Times New Roman"/>
          <w:sz w:val="24"/>
          <w:szCs w:val="24"/>
        </w:rPr>
        <w:t xml:space="preserve"> год.). Матеріал дисципліни розбито на два розділи, теми лекційних та </w:t>
      </w:r>
      <w:r w:rsidR="00B047C1" w:rsidRPr="00904318">
        <w:rPr>
          <w:rFonts w:ascii="Times New Roman" w:hAnsi="Times New Roman" w:cs="Times New Roman"/>
          <w:sz w:val="24"/>
          <w:szCs w:val="24"/>
        </w:rPr>
        <w:t>практичних</w:t>
      </w:r>
      <w:r w:rsidRPr="00904318">
        <w:rPr>
          <w:rFonts w:ascii="Times New Roman" w:hAnsi="Times New Roman" w:cs="Times New Roman"/>
          <w:sz w:val="24"/>
          <w:szCs w:val="24"/>
        </w:rPr>
        <w:t xml:space="preserve"> робіт наведено у таблиці.</w:t>
      </w:r>
    </w:p>
    <w:tbl>
      <w:tblPr>
        <w:tblStyle w:val="a9"/>
        <w:tblW w:w="9900" w:type="dxa"/>
        <w:jc w:val="center"/>
        <w:tblLook w:val="04A0" w:firstRow="1" w:lastRow="0" w:firstColumn="1" w:lastColumn="0" w:noHBand="0" w:noVBand="1"/>
      </w:tblPr>
      <w:tblGrid>
        <w:gridCol w:w="3586"/>
        <w:gridCol w:w="3822"/>
        <w:gridCol w:w="2492"/>
      </w:tblGrid>
      <w:tr w:rsidR="00244649" w:rsidRPr="002B5856" w:rsidTr="00DF2CB7">
        <w:trPr>
          <w:trHeight w:val="472"/>
          <w:jc w:val="center"/>
        </w:trPr>
        <w:tc>
          <w:tcPr>
            <w:tcW w:w="3586" w:type="dxa"/>
          </w:tcPr>
          <w:p w:rsidR="00244649" w:rsidRPr="00364093" w:rsidRDefault="00244649" w:rsidP="009043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4093">
              <w:rPr>
                <w:rFonts w:ascii="Times New Roman" w:hAnsi="Times New Roman" w:cs="Times New Roman"/>
                <w:b/>
                <w:sz w:val="24"/>
                <w:szCs w:val="24"/>
              </w:rPr>
              <w:t>Теми лекційних занять</w:t>
            </w:r>
          </w:p>
        </w:tc>
        <w:tc>
          <w:tcPr>
            <w:tcW w:w="3822" w:type="dxa"/>
          </w:tcPr>
          <w:p w:rsidR="00244649" w:rsidRPr="00364093" w:rsidRDefault="00244649" w:rsidP="009043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4093">
              <w:rPr>
                <w:rFonts w:ascii="Times New Roman" w:hAnsi="Times New Roman" w:cs="Times New Roman"/>
                <w:b/>
                <w:sz w:val="24"/>
                <w:szCs w:val="24"/>
              </w:rPr>
              <w:t>Теми лабораторних занять</w:t>
            </w:r>
          </w:p>
        </w:tc>
        <w:tc>
          <w:tcPr>
            <w:tcW w:w="2492" w:type="dxa"/>
          </w:tcPr>
          <w:p w:rsidR="00244649" w:rsidRPr="00364093" w:rsidRDefault="00244649" w:rsidP="009043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4093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Результати навчання</w:t>
            </w:r>
          </w:p>
        </w:tc>
      </w:tr>
      <w:tr w:rsidR="00244649" w:rsidRPr="002B5856" w:rsidTr="00512829">
        <w:trPr>
          <w:trHeight w:val="201"/>
          <w:jc w:val="center"/>
        </w:trPr>
        <w:tc>
          <w:tcPr>
            <w:tcW w:w="9900" w:type="dxa"/>
            <w:gridSpan w:val="3"/>
          </w:tcPr>
          <w:p w:rsidR="00FF5EB4" w:rsidRPr="00FF5EB4" w:rsidRDefault="00244649" w:rsidP="00FF5EB4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244649">
              <w:rPr>
                <w:rFonts w:ascii="Times New Roman" w:hAnsi="Times New Roman" w:cs="Times New Roman"/>
                <w:sz w:val="24"/>
              </w:rPr>
              <w:t xml:space="preserve">Розділ І. </w:t>
            </w:r>
            <w:r w:rsidR="00FF5EB4" w:rsidRPr="00FF5EB4">
              <w:rPr>
                <w:rFonts w:ascii="Times New Roman" w:hAnsi="Times New Roman" w:cs="Times New Roman"/>
                <w:sz w:val="24"/>
              </w:rPr>
              <w:t>Теоретичні засади та регулятивна база</w:t>
            </w:r>
          </w:p>
          <w:p w:rsidR="00244649" w:rsidRPr="00244649" w:rsidRDefault="00FF5EB4" w:rsidP="00FF5EB4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EB4">
              <w:rPr>
                <w:rFonts w:ascii="Times New Roman" w:hAnsi="Times New Roman" w:cs="Times New Roman"/>
                <w:sz w:val="24"/>
              </w:rPr>
              <w:t xml:space="preserve">міжнародної економічної діяльності </w:t>
            </w:r>
            <w:r>
              <w:rPr>
                <w:rFonts w:ascii="Times New Roman" w:hAnsi="Times New Roman" w:cs="Times New Roman"/>
                <w:sz w:val="24"/>
              </w:rPr>
              <w:t>У</w:t>
            </w:r>
            <w:r w:rsidRPr="00FF5EB4">
              <w:rPr>
                <w:rFonts w:ascii="Times New Roman" w:hAnsi="Times New Roman" w:cs="Times New Roman"/>
                <w:sz w:val="24"/>
              </w:rPr>
              <w:t>країни</w:t>
            </w:r>
          </w:p>
        </w:tc>
      </w:tr>
      <w:tr w:rsidR="00DF2CB7" w:rsidRPr="002B5856" w:rsidTr="00DF2CB7">
        <w:trPr>
          <w:trHeight w:val="508"/>
          <w:jc w:val="center"/>
        </w:trPr>
        <w:tc>
          <w:tcPr>
            <w:tcW w:w="3586" w:type="dxa"/>
          </w:tcPr>
          <w:p w:rsidR="00DF2CB7" w:rsidRPr="00FF5EB4" w:rsidRDefault="00DF2CB7" w:rsidP="00FF5E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5856">
              <w:rPr>
                <w:rFonts w:ascii="Times New Roman" w:hAnsi="Times New Roman" w:cs="Times New Roman"/>
                <w:sz w:val="24"/>
                <w:szCs w:val="24"/>
              </w:rPr>
              <w:t xml:space="preserve">Тема 1.  </w:t>
            </w:r>
            <w:r w:rsidRPr="00FF5EB4">
              <w:rPr>
                <w:rFonts w:ascii="Times New Roman" w:hAnsi="Times New Roman" w:cs="Times New Roman"/>
                <w:sz w:val="24"/>
                <w:szCs w:val="24"/>
              </w:rPr>
              <w:t>Міжнародні комерційні операції та типи угод на</w:t>
            </w:r>
          </w:p>
          <w:p w:rsidR="00DF2CB7" w:rsidRDefault="00DF2CB7" w:rsidP="00FF5E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EB4">
              <w:rPr>
                <w:rFonts w:ascii="Times New Roman" w:hAnsi="Times New Roman" w:cs="Times New Roman"/>
                <w:sz w:val="24"/>
                <w:szCs w:val="24"/>
              </w:rPr>
              <w:t>міжнародному ринку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F2CB7" w:rsidRPr="00C11CDF" w:rsidRDefault="00DF2CB7" w:rsidP="00C11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1CDF">
              <w:rPr>
                <w:rFonts w:ascii="Times New Roman" w:hAnsi="Times New Roman" w:cs="Times New Roman"/>
                <w:sz w:val="20"/>
                <w:szCs w:val="20"/>
              </w:rPr>
              <w:t>Перегляд та ознайомлення з презентацією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ведення конспекту</w:t>
            </w:r>
          </w:p>
        </w:tc>
        <w:tc>
          <w:tcPr>
            <w:tcW w:w="3822" w:type="dxa"/>
          </w:tcPr>
          <w:p w:rsidR="00DF2CB7" w:rsidRPr="002B5856" w:rsidRDefault="00DF2CB7" w:rsidP="00CF7F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2" w:type="dxa"/>
            <w:vMerge w:val="restart"/>
          </w:tcPr>
          <w:p w:rsidR="00DF2CB7" w:rsidRPr="002B5856" w:rsidRDefault="00DF2CB7" w:rsidP="00DF2C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 результаті вивчення першого розділу дисципліни студенти знайомляться із </w:t>
            </w:r>
            <w:r w:rsidRPr="00904318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теоретичними основами </w:t>
            </w:r>
            <w:r w:rsidR="001A20D2">
              <w:rPr>
                <w:rFonts w:ascii="Times New Roman" w:hAnsi="Times New Roman" w:cs="Times New Roman"/>
                <w:sz w:val="24"/>
                <w:szCs w:val="24"/>
              </w:rPr>
              <w:t>державного регулюванн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904318">
              <w:rPr>
                <w:rFonts w:ascii="Times New Roman" w:hAnsi="Times New Roman" w:cs="Times New Roman"/>
                <w:sz w:val="24"/>
                <w:szCs w:val="24"/>
              </w:rPr>
              <w:t xml:space="preserve">міжнародного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економічної діяльності. Також набувають вмінь </w:t>
            </w:r>
            <w:r w:rsidRPr="00904318">
              <w:rPr>
                <w:rFonts w:ascii="Times New Roman" w:hAnsi="Times New Roman" w:cs="Times New Roman"/>
                <w:sz w:val="24"/>
                <w:szCs w:val="24"/>
              </w:rPr>
              <w:t xml:space="preserve">визначати основні характеристики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міжнародної економічної діяльності</w:t>
            </w:r>
            <w:r w:rsidRPr="00904318">
              <w:rPr>
                <w:rFonts w:ascii="Times New Roman" w:hAnsi="Times New Roman" w:cs="Times New Roman"/>
                <w:sz w:val="24"/>
                <w:szCs w:val="24"/>
              </w:rPr>
              <w:t xml:space="preserve"> та особливості ї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ї</w:t>
            </w:r>
            <w:r w:rsidRPr="00904318">
              <w:rPr>
                <w:rFonts w:ascii="Times New Roman" w:hAnsi="Times New Roman" w:cs="Times New Roman"/>
                <w:sz w:val="24"/>
                <w:szCs w:val="24"/>
              </w:rPr>
              <w:t xml:space="preserve"> організації.</w:t>
            </w:r>
          </w:p>
        </w:tc>
      </w:tr>
      <w:tr w:rsidR="00DF2CB7" w:rsidRPr="002B5856" w:rsidTr="00DF2CB7">
        <w:trPr>
          <w:trHeight w:val="343"/>
          <w:jc w:val="center"/>
        </w:trPr>
        <w:tc>
          <w:tcPr>
            <w:tcW w:w="3586" w:type="dxa"/>
          </w:tcPr>
          <w:p w:rsidR="00DF2CB7" w:rsidRPr="008F17FC" w:rsidRDefault="00DF2CB7" w:rsidP="00FF5E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5856">
              <w:rPr>
                <w:rFonts w:ascii="Times New Roman" w:hAnsi="Times New Roman" w:cs="Times New Roman"/>
                <w:sz w:val="24"/>
                <w:szCs w:val="24"/>
              </w:rPr>
              <w:t>Тема 2.</w:t>
            </w:r>
            <w:r w:rsidRPr="009043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F5EB4">
              <w:rPr>
                <w:rFonts w:ascii="Times New Roman" w:hAnsi="Times New Roman" w:cs="Times New Roman"/>
                <w:sz w:val="24"/>
                <w:szCs w:val="24"/>
              </w:rPr>
              <w:t xml:space="preserve">Засади організації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міжнародної </w:t>
            </w:r>
            <w:r w:rsidRPr="00FF5EB4">
              <w:rPr>
                <w:rFonts w:ascii="Times New Roman" w:hAnsi="Times New Roman" w:cs="Times New Roman"/>
                <w:sz w:val="24"/>
                <w:szCs w:val="24"/>
              </w:rPr>
              <w:t>діяльності</w:t>
            </w:r>
            <w:r w:rsidRPr="009043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F2CB7" w:rsidRPr="00C11CDF" w:rsidRDefault="00DF2CB7" w:rsidP="001E48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1CDF">
              <w:rPr>
                <w:rFonts w:ascii="Times New Roman" w:hAnsi="Times New Roman" w:cs="Times New Roman"/>
                <w:sz w:val="20"/>
                <w:szCs w:val="20"/>
              </w:rPr>
              <w:t>Перегляд та ознайомлення з презентацією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ведення конспекту</w:t>
            </w:r>
          </w:p>
        </w:tc>
        <w:tc>
          <w:tcPr>
            <w:tcW w:w="3822" w:type="dxa"/>
          </w:tcPr>
          <w:p w:rsidR="00DF2CB7" w:rsidRDefault="00DF2CB7" w:rsidP="00DF2CB7">
            <w:pP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Практична робота 1. </w:t>
            </w:r>
            <w:r w:rsidRPr="00FF5EB4">
              <w:rPr>
                <w:rFonts w:ascii="Times New Roman" w:hAnsi="Times New Roman" w:cs="Times New Roman"/>
                <w:sz w:val="24"/>
                <w:szCs w:val="24"/>
              </w:rPr>
              <w:t>Засади організації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міжнародної </w:t>
            </w:r>
            <w:r w:rsidRPr="00FF5EB4">
              <w:rPr>
                <w:rFonts w:ascii="Times New Roman" w:hAnsi="Times New Roman" w:cs="Times New Roman"/>
                <w:sz w:val="24"/>
                <w:szCs w:val="24"/>
              </w:rPr>
              <w:t>діяльності</w:t>
            </w:r>
            <w:r w:rsidRPr="00244649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.</w:t>
            </w:r>
          </w:p>
          <w:p w:rsidR="00DF2CB7" w:rsidRPr="00C11CDF" w:rsidRDefault="00DF2CB7" w:rsidP="008F17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1CDF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Виконання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практичної</w:t>
            </w:r>
            <w:r w:rsidRPr="00C11CDF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роботи за допомогою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інтернету.</w:t>
            </w:r>
          </w:p>
        </w:tc>
        <w:tc>
          <w:tcPr>
            <w:tcW w:w="2492" w:type="dxa"/>
            <w:vMerge/>
          </w:tcPr>
          <w:p w:rsidR="00DF2CB7" w:rsidRPr="002B5856" w:rsidRDefault="00DF2CB7" w:rsidP="00CF7F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CB7" w:rsidRPr="002B5856" w:rsidTr="00DF2CB7">
        <w:trPr>
          <w:trHeight w:val="508"/>
          <w:jc w:val="center"/>
        </w:trPr>
        <w:tc>
          <w:tcPr>
            <w:tcW w:w="3586" w:type="dxa"/>
          </w:tcPr>
          <w:p w:rsidR="00DF2CB7" w:rsidRPr="00904318" w:rsidRDefault="00DF2CB7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5856">
              <w:rPr>
                <w:rFonts w:ascii="Times New Roman" w:hAnsi="Times New Roman" w:cs="Times New Roman"/>
                <w:sz w:val="24"/>
                <w:szCs w:val="24"/>
              </w:rPr>
              <w:t xml:space="preserve">Тема 3. </w:t>
            </w:r>
            <w:r w:rsidRPr="00FF5EB4">
              <w:rPr>
                <w:rFonts w:ascii="Times New Roman" w:hAnsi="Times New Roman" w:cs="Times New Roman"/>
                <w:sz w:val="24"/>
                <w:szCs w:val="24"/>
              </w:rPr>
              <w:t>Форми та методи регулювання МЕД України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F2CB7" w:rsidRPr="002B5856" w:rsidRDefault="00DF2CB7" w:rsidP="00C11C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1CDF">
              <w:rPr>
                <w:rFonts w:ascii="Times New Roman" w:hAnsi="Times New Roman" w:cs="Times New Roman"/>
                <w:sz w:val="20"/>
                <w:szCs w:val="20"/>
              </w:rPr>
              <w:t>Перегляд та ознайомлення з презентацією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ведення конспекту</w:t>
            </w:r>
          </w:p>
        </w:tc>
        <w:tc>
          <w:tcPr>
            <w:tcW w:w="3822" w:type="dxa"/>
          </w:tcPr>
          <w:p w:rsidR="00DF2CB7" w:rsidRDefault="00DF2CB7" w:rsidP="00DF2CB7">
            <w:pP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Практична робота 2. </w:t>
            </w:r>
            <w:r w:rsidRPr="00FF5EB4">
              <w:rPr>
                <w:rFonts w:ascii="Times New Roman" w:hAnsi="Times New Roman" w:cs="Times New Roman"/>
                <w:sz w:val="24"/>
                <w:szCs w:val="24"/>
              </w:rPr>
              <w:t>Форми та методи регулювання МЕД України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.</w:t>
            </w:r>
          </w:p>
          <w:p w:rsidR="00DF2CB7" w:rsidRPr="002B5856" w:rsidRDefault="00DF2CB7" w:rsidP="00062F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F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Виконання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практичної</w:t>
            </w:r>
            <w:r w:rsidRPr="00C11CDF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роботи за допомогою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інтернету.</w:t>
            </w:r>
          </w:p>
        </w:tc>
        <w:tc>
          <w:tcPr>
            <w:tcW w:w="2492" w:type="dxa"/>
            <w:vMerge/>
          </w:tcPr>
          <w:p w:rsidR="00DF2CB7" w:rsidRPr="002B5856" w:rsidRDefault="00DF2CB7" w:rsidP="00CF7F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CB7" w:rsidRPr="002B5856" w:rsidTr="00DF2CB7">
        <w:trPr>
          <w:trHeight w:val="520"/>
          <w:jc w:val="center"/>
        </w:trPr>
        <w:tc>
          <w:tcPr>
            <w:tcW w:w="3586" w:type="dxa"/>
          </w:tcPr>
          <w:p w:rsidR="00DF2CB7" w:rsidRDefault="00DF2CB7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5856">
              <w:rPr>
                <w:rFonts w:ascii="Times New Roman" w:hAnsi="Times New Roman" w:cs="Times New Roman"/>
                <w:sz w:val="24"/>
                <w:szCs w:val="24"/>
              </w:rPr>
              <w:t xml:space="preserve">Тема 4. </w:t>
            </w:r>
            <w:r w:rsidRPr="00FF5EB4">
              <w:rPr>
                <w:rFonts w:ascii="Times New Roman" w:hAnsi="Times New Roman" w:cs="Times New Roman"/>
                <w:sz w:val="24"/>
                <w:szCs w:val="24"/>
              </w:rPr>
              <w:t>Митне регулювання в МЕД України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F2CB7" w:rsidRPr="002B5856" w:rsidRDefault="00DF2CB7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1CDF">
              <w:rPr>
                <w:rFonts w:ascii="Times New Roman" w:hAnsi="Times New Roman" w:cs="Times New Roman"/>
                <w:sz w:val="20"/>
                <w:szCs w:val="20"/>
              </w:rPr>
              <w:t>Перегляд та ознайомлення з презентацією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ведення конспекту</w:t>
            </w:r>
          </w:p>
        </w:tc>
        <w:tc>
          <w:tcPr>
            <w:tcW w:w="3822" w:type="dxa"/>
          </w:tcPr>
          <w:p w:rsidR="00DF2CB7" w:rsidRDefault="00DF2CB7" w:rsidP="00244649">
            <w:pP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Практична робота 3.</w:t>
            </w:r>
            <w:r w:rsidRPr="00244649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FF5EB4">
              <w:rPr>
                <w:rFonts w:ascii="Times New Roman" w:hAnsi="Times New Roman" w:cs="Times New Roman"/>
                <w:sz w:val="24"/>
                <w:szCs w:val="24"/>
              </w:rPr>
              <w:t>Митне регулювання в МЕД України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.</w:t>
            </w:r>
          </w:p>
          <w:p w:rsidR="00DF2CB7" w:rsidRPr="002B5856" w:rsidRDefault="00DF2CB7" w:rsidP="00244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1CDF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Виконання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практичної</w:t>
            </w:r>
            <w:r w:rsidRPr="00C11CDF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роботи за допомогою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інтернету.</w:t>
            </w:r>
          </w:p>
        </w:tc>
        <w:tc>
          <w:tcPr>
            <w:tcW w:w="2492" w:type="dxa"/>
            <w:vMerge/>
          </w:tcPr>
          <w:p w:rsidR="00DF2CB7" w:rsidRPr="002B5856" w:rsidRDefault="00DF2CB7" w:rsidP="00CF7F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CB7" w:rsidRPr="002B5856" w:rsidTr="00DF2CB7">
        <w:trPr>
          <w:trHeight w:val="520"/>
          <w:jc w:val="center"/>
        </w:trPr>
        <w:tc>
          <w:tcPr>
            <w:tcW w:w="3586" w:type="dxa"/>
          </w:tcPr>
          <w:p w:rsidR="00DF2CB7" w:rsidRDefault="00DF2CB7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5856">
              <w:rPr>
                <w:rFonts w:ascii="Times New Roman" w:hAnsi="Times New Roman" w:cs="Times New Roman"/>
                <w:sz w:val="24"/>
                <w:szCs w:val="24"/>
              </w:rPr>
              <w:t xml:space="preserve">Тема 5. </w:t>
            </w:r>
            <w:r w:rsidRPr="00FF5EB4">
              <w:rPr>
                <w:rFonts w:ascii="Times New Roman" w:hAnsi="Times New Roman" w:cs="Times New Roman"/>
                <w:sz w:val="24"/>
                <w:szCs w:val="24"/>
              </w:rPr>
              <w:t>Валютне регулювання в МЕД України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F2CB7" w:rsidRPr="002B5856" w:rsidRDefault="00DF2CB7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1CDF">
              <w:rPr>
                <w:rFonts w:ascii="Times New Roman" w:hAnsi="Times New Roman" w:cs="Times New Roman"/>
                <w:sz w:val="20"/>
                <w:szCs w:val="20"/>
              </w:rPr>
              <w:t>Перегляд та ознайомлення з презентацією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ведення конспекту</w:t>
            </w:r>
          </w:p>
        </w:tc>
        <w:tc>
          <w:tcPr>
            <w:tcW w:w="3822" w:type="dxa"/>
          </w:tcPr>
          <w:p w:rsidR="00DF2CB7" w:rsidRPr="00560659" w:rsidRDefault="00DF2CB7" w:rsidP="00CF7F3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92" w:type="dxa"/>
            <w:vMerge/>
          </w:tcPr>
          <w:p w:rsidR="00DF2CB7" w:rsidRPr="002B5856" w:rsidRDefault="00DF2CB7" w:rsidP="00CF7F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CB7" w:rsidRPr="002B5856" w:rsidTr="00DF2CB7">
        <w:trPr>
          <w:trHeight w:val="520"/>
          <w:jc w:val="center"/>
        </w:trPr>
        <w:tc>
          <w:tcPr>
            <w:tcW w:w="3586" w:type="dxa"/>
          </w:tcPr>
          <w:p w:rsidR="00DF2CB7" w:rsidRDefault="00DF2CB7" w:rsidP="008F17FC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sz w:val="24"/>
                <w:szCs w:val="24"/>
                <w:lang w:val="uk-UA" w:eastAsia="en-US"/>
              </w:rPr>
            </w:pPr>
            <w:r w:rsidRPr="008F17FC">
              <w:rPr>
                <w:rFonts w:eastAsiaTheme="minorHAnsi"/>
                <w:b w:val="0"/>
                <w:bCs w:val="0"/>
                <w:sz w:val="24"/>
                <w:szCs w:val="24"/>
                <w:lang w:val="uk-UA" w:eastAsia="en-US"/>
              </w:rPr>
              <w:t xml:space="preserve">Тема 6. </w:t>
            </w:r>
            <w:r w:rsidRPr="00FF5EB4">
              <w:rPr>
                <w:rFonts w:eastAsiaTheme="minorHAnsi"/>
                <w:b w:val="0"/>
                <w:bCs w:val="0"/>
                <w:sz w:val="24"/>
                <w:szCs w:val="24"/>
                <w:lang w:val="uk-UA" w:eastAsia="en-US"/>
              </w:rPr>
              <w:t>Пошук та вибір закордонних партнерів</w:t>
            </w:r>
            <w:r>
              <w:rPr>
                <w:rFonts w:eastAsiaTheme="minorHAnsi"/>
                <w:b w:val="0"/>
                <w:bCs w:val="0"/>
                <w:sz w:val="24"/>
                <w:szCs w:val="24"/>
                <w:lang w:val="uk-UA" w:eastAsia="en-US"/>
              </w:rPr>
              <w:t>.</w:t>
            </w:r>
          </w:p>
          <w:p w:rsidR="00DF2CB7" w:rsidRPr="008F17FC" w:rsidRDefault="00DF2CB7" w:rsidP="008F17FC">
            <w:pPr>
              <w:pStyle w:val="2"/>
              <w:shd w:val="clear" w:color="auto" w:fill="FFFFFF"/>
              <w:spacing w:before="0" w:beforeAutospacing="0" w:after="150" w:afterAutospacing="0"/>
              <w:outlineLvl w:val="1"/>
              <w:rPr>
                <w:rFonts w:eastAsiaTheme="minorHAnsi"/>
                <w:b w:val="0"/>
                <w:bCs w:val="0"/>
                <w:sz w:val="20"/>
                <w:szCs w:val="20"/>
                <w:lang w:val="uk-UA" w:eastAsia="en-US"/>
              </w:rPr>
            </w:pPr>
            <w:r w:rsidRPr="008F17FC">
              <w:rPr>
                <w:rFonts w:eastAsiaTheme="minorHAnsi"/>
                <w:b w:val="0"/>
                <w:bCs w:val="0"/>
                <w:sz w:val="20"/>
                <w:szCs w:val="20"/>
                <w:lang w:val="uk-UA" w:eastAsia="en-US"/>
              </w:rPr>
              <w:t>Перегляд та ознайомлення з презентацією, ведення конспекту</w:t>
            </w:r>
          </w:p>
        </w:tc>
        <w:tc>
          <w:tcPr>
            <w:tcW w:w="3822" w:type="dxa"/>
          </w:tcPr>
          <w:p w:rsidR="00DF2CB7" w:rsidRDefault="00DF2CB7" w:rsidP="00CF7F33">
            <w:pPr>
              <w:jc w:val="both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Практична робота 4. </w:t>
            </w:r>
            <w:r w:rsidRPr="00DF2CB7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Пошук та вибір закордонних партнерів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.</w:t>
            </w:r>
          </w:p>
          <w:p w:rsidR="00DF2CB7" w:rsidRPr="00560659" w:rsidRDefault="00DF2CB7" w:rsidP="00CF7F3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11CDF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Виконання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практичної</w:t>
            </w:r>
            <w:r w:rsidRPr="00C11CDF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роботи за допомогою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інтернету.</w:t>
            </w:r>
          </w:p>
        </w:tc>
        <w:tc>
          <w:tcPr>
            <w:tcW w:w="2492" w:type="dxa"/>
            <w:vMerge/>
          </w:tcPr>
          <w:p w:rsidR="00DF2CB7" w:rsidRPr="002B5856" w:rsidRDefault="00DF2CB7" w:rsidP="00CF7F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CB7" w:rsidRPr="002B5856" w:rsidTr="00DF2CB7">
        <w:trPr>
          <w:trHeight w:val="520"/>
          <w:jc w:val="center"/>
        </w:trPr>
        <w:tc>
          <w:tcPr>
            <w:tcW w:w="3586" w:type="dxa"/>
          </w:tcPr>
          <w:p w:rsidR="00DF2CB7" w:rsidRDefault="00DF2CB7" w:rsidP="00A1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7.</w:t>
            </w:r>
            <w:r w:rsidRPr="008F17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F5EB4">
              <w:rPr>
                <w:rFonts w:ascii="Times New Roman" w:hAnsi="Times New Roman" w:cs="Times New Roman"/>
                <w:sz w:val="24"/>
                <w:szCs w:val="24"/>
              </w:rPr>
              <w:t>Міжнародний господарський контракт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F2CB7" w:rsidRDefault="00DF2CB7" w:rsidP="00A14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1CDF">
              <w:rPr>
                <w:rFonts w:ascii="Times New Roman" w:hAnsi="Times New Roman" w:cs="Times New Roman"/>
                <w:sz w:val="20"/>
                <w:szCs w:val="20"/>
              </w:rPr>
              <w:t>Перегляд та ознайомлення з презентацією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ведення конспекту</w:t>
            </w:r>
          </w:p>
        </w:tc>
        <w:tc>
          <w:tcPr>
            <w:tcW w:w="3822" w:type="dxa"/>
          </w:tcPr>
          <w:p w:rsidR="00DF2CB7" w:rsidRPr="00560659" w:rsidRDefault="00DF2CB7" w:rsidP="00CF7F3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92" w:type="dxa"/>
            <w:vMerge/>
          </w:tcPr>
          <w:p w:rsidR="00DF2CB7" w:rsidRPr="002B5856" w:rsidRDefault="00DF2CB7" w:rsidP="00CF7F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4093" w:rsidRPr="002B5856" w:rsidTr="00512829">
        <w:trPr>
          <w:trHeight w:val="201"/>
          <w:jc w:val="center"/>
        </w:trPr>
        <w:tc>
          <w:tcPr>
            <w:tcW w:w="9900" w:type="dxa"/>
            <w:gridSpan w:val="3"/>
          </w:tcPr>
          <w:p w:rsidR="00FF5EB4" w:rsidRPr="00FF5EB4" w:rsidRDefault="00A734BE" w:rsidP="00FF5EB4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A734BE">
              <w:rPr>
                <w:rFonts w:ascii="Times New Roman" w:hAnsi="Times New Roman" w:cs="Times New Roman"/>
                <w:sz w:val="24"/>
              </w:rPr>
              <w:t xml:space="preserve">Розділ ІІ. </w:t>
            </w:r>
            <w:r w:rsidR="00FF5EB4" w:rsidRPr="00FF5EB4">
              <w:rPr>
                <w:rFonts w:ascii="Times New Roman" w:hAnsi="Times New Roman" w:cs="Times New Roman"/>
                <w:sz w:val="24"/>
              </w:rPr>
              <w:t>Економічні форми та практичні</w:t>
            </w:r>
          </w:p>
          <w:p w:rsidR="00364093" w:rsidRPr="002B5856" w:rsidRDefault="00FF5EB4" w:rsidP="00FF5EB4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5EB4">
              <w:rPr>
                <w:rFonts w:ascii="Times New Roman" w:hAnsi="Times New Roman" w:cs="Times New Roman"/>
                <w:sz w:val="24"/>
              </w:rPr>
              <w:t>аспекти міжн</w:t>
            </w:r>
            <w:r w:rsidR="00A81C7B">
              <w:rPr>
                <w:rFonts w:ascii="Times New Roman" w:hAnsi="Times New Roman" w:cs="Times New Roman"/>
                <w:sz w:val="24"/>
              </w:rPr>
              <w:t>ародної економічної діяльності У</w:t>
            </w:r>
            <w:r w:rsidRPr="00FF5EB4">
              <w:rPr>
                <w:rFonts w:ascii="Times New Roman" w:hAnsi="Times New Roman" w:cs="Times New Roman"/>
                <w:sz w:val="24"/>
              </w:rPr>
              <w:t>країни</w:t>
            </w:r>
          </w:p>
        </w:tc>
      </w:tr>
      <w:tr w:rsidR="00DF2CB7" w:rsidRPr="002B5856" w:rsidTr="00DF2CB7">
        <w:trPr>
          <w:trHeight w:val="201"/>
          <w:jc w:val="center"/>
        </w:trPr>
        <w:tc>
          <w:tcPr>
            <w:tcW w:w="3586" w:type="dxa"/>
          </w:tcPr>
          <w:p w:rsidR="00DF2CB7" w:rsidRPr="00904318" w:rsidRDefault="00DF2CB7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DC7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32DC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F5EB4">
              <w:rPr>
                <w:rFonts w:ascii="Times New Roman" w:hAnsi="Times New Roman" w:cs="Times New Roman"/>
                <w:sz w:val="24"/>
                <w:szCs w:val="24"/>
              </w:rPr>
              <w:t xml:space="preserve">Ціноутворення при </w:t>
            </w:r>
            <w:r w:rsidRPr="00FF5E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здійсненні МЕД України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F2CB7" w:rsidRPr="00512829" w:rsidRDefault="00DF2CB7" w:rsidP="001E480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11CDF">
              <w:rPr>
                <w:rFonts w:ascii="Times New Roman" w:hAnsi="Times New Roman" w:cs="Times New Roman"/>
                <w:sz w:val="20"/>
                <w:szCs w:val="20"/>
              </w:rPr>
              <w:t>Перегляд та ознайомлення з презентацією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ведення конспекту</w:t>
            </w:r>
          </w:p>
        </w:tc>
        <w:tc>
          <w:tcPr>
            <w:tcW w:w="3822" w:type="dxa"/>
          </w:tcPr>
          <w:p w:rsidR="00DF2CB7" w:rsidRPr="00732DC7" w:rsidRDefault="00DF2CB7" w:rsidP="001E480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92" w:type="dxa"/>
            <w:vMerge w:val="restart"/>
          </w:tcPr>
          <w:p w:rsidR="00DF2CB7" w:rsidRPr="00732DC7" w:rsidRDefault="00DF2CB7" w:rsidP="00DF2CB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 результаті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вивчення другого розділу дисципліни студенти знайомляться із міжнародними розрахунками в МЕД. Набувають вмінь щодо </w:t>
            </w:r>
            <w:r w:rsidRPr="00904318">
              <w:rPr>
                <w:rFonts w:ascii="Times New Roman" w:hAnsi="Times New Roman" w:cs="Times New Roman"/>
                <w:sz w:val="24"/>
                <w:szCs w:val="24"/>
              </w:rPr>
              <w:t>розрахунків під час здійснення експортних та імпортних операцій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Формують </w:t>
            </w:r>
            <w:r w:rsidRPr="002B5856">
              <w:rPr>
                <w:rFonts w:ascii="Times New Roman" w:hAnsi="Times New Roman" w:cs="Times New Roman"/>
                <w:sz w:val="24"/>
                <w:szCs w:val="24"/>
              </w:rPr>
              <w:t xml:space="preserve">навички </w:t>
            </w:r>
            <w:r w:rsidRPr="00904318">
              <w:rPr>
                <w:rFonts w:ascii="Times New Roman" w:hAnsi="Times New Roman" w:cs="Times New Roman"/>
                <w:sz w:val="24"/>
                <w:szCs w:val="24"/>
              </w:rPr>
              <w:t>основ валютного регулювання міжнародних розрахункових та кредитних операцій українських підприємств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F2CB7" w:rsidRPr="002B5856" w:rsidTr="00DF2CB7">
        <w:trPr>
          <w:trHeight w:val="201"/>
          <w:jc w:val="center"/>
        </w:trPr>
        <w:tc>
          <w:tcPr>
            <w:tcW w:w="3586" w:type="dxa"/>
          </w:tcPr>
          <w:p w:rsidR="00DF2CB7" w:rsidRPr="00904318" w:rsidRDefault="00DF2CB7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58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2B585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F5EB4">
              <w:rPr>
                <w:rFonts w:ascii="Times New Roman" w:hAnsi="Times New Roman" w:cs="Times New Roman"/>
                <w:sz w:val="24"/>
                <w:szCs w:val="24"/>
              </w:rPr>
              <w:t>Міжнародні розрахунки в МЕД України</w:t>
            </w:r>
            <w:r w:rsidRPr="009043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F2CB7" w:rsidRPr="002B5856" w:rsidRDefault="00DF2CB7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1CDF">
              <w:rPr>
                <w:rFonts w:ascii="Times New Roman" w:hAnsi="Times New Roman" w:cs="Times New Roman"/>
                <w:sz w:val="20"/>
                <w:szCs w:val="20"/>
              </w:rPr>
              <w:t>Перегляд та ознайомлення з презентацією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ведення конспекту.</w:t>
            </w:r>
          </w:p>
        </w:tc>
        <w:tc>
          <w:tcPr>
            <w:tcW w:w="3822" w:type="dxa"/>
          </w:tcPr>
          <w:p w:rsidR="00DF2CB7" w:rsidRDefault="00DF2CB7" w:rsidP="00904318">
            <w:pP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Практична робота 5. </w:t>
            </w:r>
            <w:r w:rsidRPr="00FF5EB4">
              <w:rPr>
                <w:rFonts w:ascii="Times New Roman" w:hAnsi="Times New Roman" w:cs="Times New Roman"/>
                <w:sz w:val="24"/>
                <w:szCs w:val="24"/>
              </w:rPr>
              <w:t>Міжнародні розрахунки в МЕД України</w:t>
            </w:r>
            <w:r w:rsidRPr="00244649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.</w:t>
            </w:r>
          </w:p>
          <w:p w:rsidR="00DF2CB7" w:rsidRPr="002B5856" w:rsidRDefault="00DF2CB7" w:rsidP="00A734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F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Виконання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практичної</w:t>
            </w:r>
            <w:r w:rsidRPr="00C11CDF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роботи за допомогою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фінансової документації підприємств та інтернету.</w:t>
            </w:r>
          </w:p>
        </w:tc>
        <w:tc>
          <w:tcPr>
            <w:tcW w:w="2492" w:type="dxa"/>
            <w:vMerge/>
          </w:tcPr>
          <w:p w:rsidR="00DF2CB7" w:rsidRPr="002B5856" w:rsidRDefault="00DF2CB7" w:rsidP="00062F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CB7" w:rsidRPr="002B5856" w:rsidTr="00DF2CB7">
        <w:trPr>
          <w:trHeight w:val="201"/>
          <w:jc w:val="center"/>
        </w:trPr>
        <w:tc>
          <w:tcPr>
            <w:tcW w:w="3586" w:type="dxa"/>
          </w:tcPr>
          <w:p w:rsidR="00DF2CB7" w:rsidRPr="00FF5EB4" w:rsidRDefault="00DF2CB7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5856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2B58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043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F5EB4">
              <w:rPr>
                <w:rFonts w:ascii="Times New Roman" w:hAnsi="Times New Roman" w:cs="Times New Roman"/>
                <w:sz w:val="24"/>
                <w:szCs w:val="24"/>
              </w:rPr>
              <w:t>Кредитування та фінансування в МЕД України</w:t>
            </w:r>
            <w:r w:rsidRPr="009043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F2CB7" w:rsidRPr="002B5856" w:rsidRDefault="00DF2CB7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1CDF">
              <w:rPr>
                <w:rFonts w:ascii="Times New Roman" w:hAnsi="Times New Roman" w:cs="Times New Roman"/>
                <w:sz w:val="20"/>
                <w:szCs w:val="20"/>
              </w:rPr>
              <w:t>Перегляд та ознайомлення з презентацією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ведення конспекту.</w:t>
            </w:r>
          </w:p>
        </w:tc>
        <w:tc>
          <w:tcPr>
            <w:tcW w:w="3822" w:type="dxa"/>
          </w:tcPr>
          <w:p w:rsidR="00DF2CB7" w:rsidRPr="002B5856" w:rsidRDefault="00DF2CB7" w:rsidP="00A734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2" w:type="dxa"/>
            <w:vMerge/>
          </w:tcPr>
          <w:p w:rsidR="00DF2CB7" w:rsidRPr="002B5856" w:rsidRDefault="00DF2CB7" w:rsidP="00CF7F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CB7" w:rsidRPr="002B5856" w:rsidTr="00DF2CB7">
        <w:trPr>
          <w:trHeight w:val="201"/>
          <w:jc w:val="center"/>
        </w:trPr>
        <w:tc>
          <w:tcPr>
            <w:tcW w:w="3586" w:type="dxa"/>
          </w:tcPr>
          <w:p w:rsidR="00DF2CB7" w:rsidRDefault="00DF2CB7" w:rsidP="009043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5856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2B5856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r w:rsidRPr="00904318">
              <w:rPr>
                <w:rFonts w:ascii="Times New Roman" w:hAnsi="Times New Roman" w:cs="Times New Roman"/>
                <w:sz w:val="24"/>
                <w:szCs w:val="24"/>
              </w:rPr>
              <w:t>Менеджмент грошових потоків міжнародного підприємства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F2CB7" w:rsidRPr="002B5856" w:rsidRDefault="00DF2CB7" w:rsidP="009043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1CDF">
              <w:rPr>
                <w:rFonts w:ascii="Times New Roman" w:hAnsi="Times New Roman" w:cs="Times New Roman"/>
                <w:sz w:val="20"/>
                <w:szCs w:val="20"/>
              </w:rPr>
              <w:t>Перегляд та ознайомлення з презентацією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ведення конспекту.</w:t>
            </w:r>
          </w:p>
        </w:tc>
        <w:tc>
          <w:tcPr>
            <w:tcW w:w="3822" w:type="dxa"/>
          </w:tcPr>
          <w:p w:rsidR="00DF2CB7" w:rsidRPr="00904318" w:rsidRDefault="00DF2CB7" w:rsidP="00A734BE">
            <w:pP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Практична робота 6.</w:t>
            </w:r>
            <w:r w:rsidRPr="0090431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904318">
              <w:rPr>
                <w:rFonts w:ascii="Times New Roman" w:hAnsi="Times New Roman" w:cs="Times New Roman"/>
                <w:sz w:val="24"/>
                <w:szCs w:val="24"/>
              </w:rPr>
              <w:t>Менеджмент грошових потоків міжнародного підприємства</w:t>
            </w:r>
            <w:r w:rsidRPr="0090431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.</w:t>
            </w:r>
          </w:p>
          <w:p w:rsidR="00DF2CB7" w:rsidRPr="002B5856" w:rsidRDefault="00DF2CB7" w:rsidP="00A734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1CDF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Виконання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практичної</w:t>
            </w:r>
            <w:r w:rsidRPr="00C11CDF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роботи за допомогою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фінансової документації підприємств та інтернету.</w:t>
            </w:r>
          </w:p>
        </w:tc>
        <w:tc>
          <w:tcPr>
            <w:tcW w:w="2492" w:type="dxa"/>
            <w:vMerge/>
          </w:tcPr>
          <w:p w:rsidR="00DF2CB7" w:rsidRPr="002B5856" w:rsidRDefault="00DF2CB7" w:rsidP="00CF7F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CB7" w:rsidRPr="002B5856" w:rsidTr="00DF2CB7">
        <w:trPr>
          <w:trHeight w:val="201"/>
          <w:jc w:val="center"/>
        </w:trPr>
        <w:tc>
          <w:tcPr>
            <w:tcW w:w="3586" w:type="dxa"/>
          </w:tcPr>
          <w:p w:rsidR="00DF2CB7" w:rsidRDefault="00DF2CB7" w:rsidP="00FF5E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5856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9043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B58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F4A3C">
              <w:rPr>
                <w:rFonts w:ascii="Calibri" w:eastAsia="Calibri" w:hAnsi="Calibri" w:cs="Times New Roman"/>
              </w:rPr>
              <w:t xml:space="preserve"> </w:t>
            </w:r>
            <w:r w:rsidRPr="00DF2CB7">
              <w:rPr>
                <w:rFonts w:ascii="Times New Roman" w:hAnsi="Times New Roman" w:cs="Times New Roman"/>
                <w:sz w:val="24"/>
                <w:szCs w:val="24"/>
              </w:rPr>
              <w:t>Діяльність України на світовому ринку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F2CB7">
              <w:rPr>
                <w:rFonts w:ascii="Times New Roman" w:hAnsi="Times New Roman" w:cs="Times New Roman"/>
                <w:sz w:val="24"/>
                <w:szCs w:val="24"/>
              </w:rPr>
              <w:t>технологій</w:t>
            </w:r>
            <w:r w:rsidRPr="00AF4A3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F2CB7" w:rsidRPr="002B5856" w:rsidRDefault="00DF2CB7" w:rsidP="009043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1CDF">
              <w:rPr>
                <w:rFonts w:ascii="Times New Roman" w:hAnsi="Times New Roman" w:cs="Times New Roman"/>
                <w:sz w:val="20"/>
                <w:szCs w:val="20"/>
              </w:rPr>
              <w:t>Перегляд та ознайомлення з презентацією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ведення конспекту.</w:t>
            </w:r>
          </w:p>
        </w:tc>
        <w:tc>
          <w:tcPr>
            <w:tcW w:w="3822" w:type="dxa"/>
          </w:tcPr>
          <w:p w:rsidR="00DF2CB7" w:rsidRPr="00DF2CB7" w:rsidRDefault="00DF2CB7" w:rsidP="00DF2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Практична робота 7.</w:t>
            </w:r>
            <w:r w:rsidRPr="00DF2CB7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DF2CB7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іяльність</w:t>
            </w:r>
            <w:r w:rsidRPr="00DF2CB7">
              <w:rPr>
                <w:rFonts w:ascii="Times New Roman" w:hAnsi="Times New Roman" w:cs="Times New Roman"/>
                <w:sz w:val="24"/>
                <w:szCs w:val="24"/>
              </w:rPr>
              <w:t xml:space="preserve"> України на світовому ринку</w:t>
            </w:r>
          </w:p>
          <w:p w:rsidR="00DF2CB7" w:rsidRPr="00904318" w:rsidRDefault="00DF2CB7" w:rsidP="00DF2CB7">
            <w:pP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DF2CB7">
              <w:rPr>
                <w:rFonts w:ascii="Times New Roman" w:hAnsi="Times New Roman" w:cs="Times New Roman"/>
                <w:sz w:val="24"/>
                <w:szCs w:val="24"/>
              </w:rPr>
              <w:t>технологій</w:t>
            </w:r>
            <w:r w:rsidRPr="00AF4A3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0431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</w:p>
          <w:p w:rsidR="00DF2CB7" w:rsidRPr="002B5856" w:rsidRDefault="00DF2CB7" w:rsidP="00A734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1CDF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Виконання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практичної</w:t>
            </w:r>
            <w:r w:rsidRPr="00C11CDF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роботи за допомогою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фінансової документації підприємств та інтернету.</w:t>
            </w:r>
          </w:p>
        </w:tc>
        <w:tc>
          <w:tcPr>
            <w:tcW w:w="2492" w:type="dxa"/>
            <w:vMerge/>
          </w:tcPr>
          <w:p w:rsidR="00DF2CB7" w:rsidRPr="002B5856" w:rsidRDefault="00DF2CB7" w:rsidP="00CF7F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CB7" w:rsidRPr="002B5856" w:rsidTr="00DF2CB7">
        <w:trPr>
          <w:trHeight w:val="201"/>
          <w:jc w:val="center"/>
        </w:trPr>
        <w:tc>
          <w:tcPr>
            <w:tcW w:w="3586" w:type="dxa"/>
          </w:tcPr>
          <w:p w:rsidR="00DF2CB7" w:rsidRPr="00904318" w:rsidRDefault="00DF2CB7" w:rsidP="005128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5856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9043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B58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75FAC">
              <w:rPr>
                <w:rFonts w:ascii="Calibri" w:eastAsia="Calibri" w:hAnsi="Calibri" w:cs="Times New Roman"/>
                <w:lang w:val="ru-RU"/>
              </w:rPr>
              <w:t xml:space="preserve"> </w:t>
            </w:r>
            <w:r w:rsidRPr="00FF5EB4">
              <w:rPr>
                <w:rFonts w:ascii="Times New Roman" w:hAnsi="Times New Roman" w:cs="Times New Roman"/>
                <w:sz w:val="24"/>
                <w:szCs w:val="24"/>
              </w:rPr>
              <w:t>Іноземне інвестування в МЕД України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F2CB7" w:rsidRPr="002B5856" w:rsidRDefault="00DF2CB7" w:rsidP="005128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1CDF">
              <w:rPr>
                <w:rFonts w:ascii="Times New Roman" w:hAnsi="Times New Roman" w:cs="Times New Roman"/>
                <w:sz w:val="20"/>
                <w:szCs w:val="20"/>
              </w:rPr>
              <w:t>Перегляд та ознайомлення з презентацією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ведення конспекту.</w:t>
            </w:r>
          </w:p>
        </w:tc>
        <w:tc>
          <w:tcPr>
            <w:tcW w:w="3822" w:type="dxa"/>
          </w:tcPr>
          <w:p w:rsidR="00DF2CB7" w:rsidRDefault="00DF2CB7" w:rsidP="00A734BE">
            <w:pP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2492" w:type="dxa"/>
            <w:vMerge/>
          </w:tcPr>
          <w:p w:rsidR="00DF2CB7" w:rsidRPr="002B5856" w:rsidRDefault="00DF2CB7" w:rsidP="00CF7F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CB7" w:rsidRPr="002B5856" w:rsidTr="00DF2CB7">
        <w:trPr>
          <w:trHeight w:val="201"/>
          <w:jc w:val="center"/>
        </w:trPr>
        <w:tc>
          <w:tcPr>
            <w:tcW w:w="3586" w:type="dxa"/>
          </w:tcPr>
          <w:p w:rsidR="00DF2CB7" w:rsidRDefault="00DF2CB7" w:rsidP="00FF5E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9043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FF5EB4">
              <w:rPr>
                <w:rFonts w:ascii="Times New Roman" w:hAnsi="Times New Roman" w:cs="Times New Roman"/>
                <w:sz w:val="24"/>
                <w:szCs w:val="24"/>
              </w:rPr>
              <w:t xml:space="preserve"> Україна у світових інтеграційних процесах.</w:t>
            </w:r>
          </w:p>
          <w:p w:rsidR="00DF2CB7" w:rsidRPr="002B5856" w:rsidRDefault="00DF2CB7" w:rsidP="00FF5EB4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F">
              <w:rPr>
                <w:rFonts w:ascii="Times New Roman" w:hAnsi="Times New Roman" w:cs="Times New Roman"/>
                <w:sz w:val="20"/>
                <w:szCs w:val="20"/>
              </w:rPr>
              <w:t>Перегляд та ознайомлення з презентацією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ведення конспекту.</w:t>
            </w:r>
          </w:p>
        </w:tc>
        <w:tc>
          <w:tcPr>
            <w:tcW w:w="3822" w:type="dxa"/>
          </w:tcPr>
          <w:p w:rsidR="00DF2CB7" w:rsidRDefault="00DF2CB7" w:rsidP="00A734BE">
            <w:pP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2492" w:type="dxa"/>
            <w:vMerge/>
          </w:tcPr>
          <w:p w:rsidR="00DF2CB7" w:rsidRPr="002B5856" w:rsidRDefault="00DF2CB7" w:rsidP="00CF7F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F7F33" w:rsidRPr="002B5856" w:rsidRDefault="00CF7F33" w:rsidP="00CF7F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F7F33" w:rsidRDefault="007C38C8" w:rsidP="007C38C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Самостійна робота студента передбачає підготовку короткої доповіді відповідно до теми лекційного заняття.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747"/>
      </w:tblGrid>
      <w:tr w:rsidR="007C38C8" w:rsidRPr="007C38C8" w:rsidTr="007C38C8">
        <w:tc>
          <w:tcPr>
            <w:tcW w:w="9747" w:type="dxa"/>
            <w:vAlign w:val="center"/>
          </w:tcPr>
          <w:p w:rsidR="007C38C8" w:rsidRPr="007C38C8" w:rsidRDefault="007C38C8" w:rsidP="007C38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sz w:val="24"/>
                <w:szCs w:val="24"/>
              </w:rPr>
              <w:t>Назва теми та питання для підготовки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1E4803" w:rsidRDefault="007C38C8" w:rsidP="00DF2CB7">
            <w:pPr>
              <w:jc w:val="both"/>
              <w:rPr>
                <w:sz w:val="23"/>
                <w:szCs w:val="23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1.  </w:t>
            </w:r>
            <w:r w:rsidR="00DF2CB7" w:rsidRPr="00DF2CB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Теоретичне підґрунтя фіскального регулювання </w:t>
            </w:r>
            <w:r w:rsidR="00DF2CB7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="00DF2CB7" w:rsidRPr="00DF2CB7">
              <w:rPr>
                <w:rFonts w:ascii="Times New Roman" w:hAnsi="Times New Roman" w:cs="Times New Roman"/>
                <w:b/>
                <w:sz w:val="24"/>
                <w:szCs w:val="24"/>
              </w:rPr>
              <w:t>ЕД</w:t>
            </w:r>
            <w:r w:rsidR="003305C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3305CE" w:rsidP="003305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3305CE">
              <w:rPr>
                <w:rFonts w:ascii="Times New Roman" w:hAnsi="Times New Roman" w:cs="Times New Roman"/>
                <w:sz w:val="24"/>
                <w:szCs w:val="24"/>
              </w:rPr>
              <w:t>іскальне регулювання та його місце у системі державного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305CE">
              <w:rPr>
                <w:rFonts w:ascii="Times New Roman" w:hAnsi="Times New Roman" w:cs="Times New Roman"/>
                <w:sz w:val="24"/>
                <w:szCs w:val="24"/>
              </w:rPr>
              <w:t>регулювання економіки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3305CE" w:rsidP="003305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05CE">
              <w:rPr>
                <w:rFonts w:ascii="Times New Roman" w:hAnsi="Times New Roman" w:cs="Times New Roman"/>
                <w:sz w:val="24"/>
                <w:szCs w:val="24"/>
              </w:rPr>
              <w:t xml:space="preserve">Напрямки розвитку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3305CE">
              <w:rPr>
                <w:rFonts w:ascii="Times New Roman" w:hAnsi="Times New Roman" w:cs="Times New Roman"/>
                <w:sz w:val="24"/>
                <w:szCs w:val="24"/>
              </w:rPr>
              <w:t>ЕД в Україні та його регулювання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904318" w:rsidRDefault="007C38C8" w:rsidP="00DF2CB7">
            <w:pPr>
              <w:jc w:val="both"/>
              <w:rPr>
                <w:sz w:val="23"/>
                <w:szCs w:val="23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>Тема 2.</w:t>
            </w:r>
            <w:r w:rsidRPr="009043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F2CB7" w:rsidRPr="00DF2CB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Інституційне забезпечення фіскального регулювання </w:t>
            </w:r>
            <w:r w:rsidR="00DF2CB7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="00DF2CB7" w:rsidRPr="00DF2CB7">
              <w:rPr>
                <w:rFonts w:ascii="Times New Roman" w:hAnsi="Times New Roman" w:cs="Times New Roman"/>
                <w:b/>
                <w:sz w:val="24"/>
                <w:szCs w:val="24"/>
              </w:rPr>
              <w:t>ЕД</w:t>
            </w:r>
            <w:r w:rsidR="003305C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7C38C8" w:rsidRPr="007C38C8" w:rsidTr="007C38C8">
        <w:tc>
          <w:tcPr>
            <w:tcW w:w="9747" w:type="dxa"/>
          </w:tcPr>
          <w:p w:rsidR="003305CE" w:rsidRPr="003305CE" w:rsidRDefault="003305CE" w:rsidP="00330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CE">
              <w:rPr>
                <w:rFonts w:ascii="Times New Roman" w:hAnsi="Times New Roman" w:cs="Times New Roman"/>
                <w:sz w:val="24"/>
                <w:szCs w:val="24"/>
              </w:rPr>
              <w:t xml:space="preserve">Державні інституції, що здійснюють фіскальне регулювання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3305CE">
              <w:rPr>
                <w:rFonts w:ascii="Times New Roman" w:hAnsi="Times New Roman" w:cs="Times New Roman"/>
                <w:sz w:val="24"/>
                <w:szCs w:val="24"/>
              </w:rPr>
              <w:t>ЕД: характеристика</w:t>
            </w:r>
          </w:p>
          <w:p w:rsidR="007C38C8" w:rsidRPr="007C38C8" w:rsidRDefault="003305CE" w:rsidP="003305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5CE">
              <w:rPr>
                <w:rFonts w:ascii="Times New Roman" w:hAnsi="Times New Roman" w:cs="Times New Roman"/>
                <w:sz w:val="24"/>
                <w:szCs w:val="24"/>
              </w:rPr>
              <w:t>та повноваження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3305CE" w:rsidP="00330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CE">
              <w:rPr>
                <w:rFonts w:ascii="Times New Roman" w:hAnsi="Times New Roman" w:cs="Times New Roman"/>
                <w:sz w:val="24"/>
                <w:szCs w:val="24"/>
              </w:rPr>
              <w:t xml:space="preserve">Наднаціональні інституції, що впливають на фіскальне регулювання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3305CE">
              <w:rPr>
                <w:rFonts w:ascii="Times New Roman" w:hAnsi="Times New Roman" w:cs="Times New Roman"/>
                <w:sz w:val="24"/>
                <w:szCs w:val="24"/>
              </w:rPr>
              <w:t>ЕД в Україні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904318" w:rsidRDefault="007C38C8" w:rsidP="00DF2CB7">
            <w:pPr>
              <w:jc w:val="both"/>
              <w:rPr>
                <w:sz w:val="23"/>
                <w:szCs w:val="23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3. </w:t>
            </w:r>
            <w:r w:rsidR="00DF2CB7" w:rsidRPr="00DF2CB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Інструменти фіскального регулювання </w:t>
            </w:r>
            <w:r w:rsidR="00DF2CB7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="00DF2CB7" w:rsidRPr="00DF2CB7">
              <w:rPr>
                <w:rFonts w:ascii="Times New Roman" w:hAnsi="Times New Roman" w:cs="Times New Roman"/>
                <w:b/>
                <w:sz w:val="24"/>
                <w:szCs w:val="24"/>
              </w:rPr>
              <w:t>ЕД</w:t>
            </w:r>
            <w:r w:rsidR="003305C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3305CE" w:rsidRDefault="003305CE" w:rsidP="001B7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CE">
              <w:rPr>
                <w:rFonts w:ascii="Times New Roman" w:hAnsi="Times New Roman" w:cs="Times New Roman"/>
                <w:sz w:val="24"/>
                <w:szCs w:val="24"/>
              </w:rPr>
              <w:t xml:space="preserve">Економічна природа інструментів регулювання </w:t>
            </w:r>
            <w:r w:rsidR="001B7D78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3305CE">
              <w:rPr>
                <w:rFonts w:ascii="Times New Roman" w:hAnsi="Times New Roman" w:cs="Times New Roman"/>
                <w:sz w:val="24"/>
                <w:szCs w:val="24"/>
              </w:rPr>
              <w:t>ЕД та їх систематизація.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3305CE" w:rsidP="001B7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CE">
              <w:rPr>
                <w:rFonts w:ascii="Times New Roman" w:hAnsi="Times New Roman" w:cs="Times New Roman"/>
                <w:sz w:val="24"/>
                <w:szCs w:val="24"/>
              </w:rPr>
              <w:t xml:space="preserve">Податки як ефективний засіб регулювання </w:t>
            </w:r>
            <w:r w:rsidR="001B7D78">
              <w:rPr>
                <w:rFonts w:ascii="Times New Roman" w:hAnsi="Times New Roman" w:cs="Times New Roman"/>
                <w:sz w:val="24"/>
                <w:szCs w:val="24"/>
              </w:rPr>
              <w:t>міжнародної</w:t>
            </w:r>
            <w:r w:rsidRPr="003305CE">
              <w:rPr>
                <w:rFonts w:ascii="Times New Roman" w:hAnsi="Times New Roman" w:cs="Times New Roman"/>
                <w:sz w:val="24"/>
                <w:szCs w:val="24"/>
              </w:rPr>
              <w:t xml:space="preserve"> торгівлі.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3305CE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CE">
              <w:rPr>
                <w:rFonts w:ascii="Times New Roman" w:hAnsi="Times New Roman" w:cs="Times New Roman"/>
                <w:sz w:val="24"/>
                <w:szCs w:val="24"/>
              </w:rPr>
              <w:t>Державні видатки як інструмент стимулювання експорту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904318" w:rsidRDefault="007C38C8" w:rsidP="00DF2CB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4. </w:t>
            </w:r>
            <w:r w:rsidR="00DF2CB7" w:rsidRPr="00DF2CB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Податкові інструменти регулювання </w:t>
            </w:r>
            <w:r w:rsidR="00DF2CB7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="00DF2CB7" w:rsidRPr="00DF2CB7">
              <w:rPr>
                <w:rFonts w:ascii="Times New Roman" w:hAnsi="Times New Roman" w:cs="Times New Roman"/>
                <w:b/>
                <w:sz w:val="24"/>
                <w:szCs w:val="24"/>
              </w:rPr>
              <w:t>ЕД</w:t>
            </w:r>
            <w:r w:rsidR="003305C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3305CE" w:rsidRDefault="003305CE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CE">
              <w:rPr>
                <w:rFonts w:ascii="Times New Roman" w:hAnsi="Times New Roman" w:cs="Times New Roman"/>
                <w:sz w:val="24"/>
                <w:szCs w:val="24"/>
              </w:rPr>
              <w:t>Сутність та класифікація податкових інструментів.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1B7D78" w:rsidP="001B7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 xml:space="preserve">Податкові пільги та санкції в контексті регулювання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>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904318" w:rsidRDefault="007C38C8" w:rsidP="00DF2CB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5. </w:t>
            </w:r>
            <w:r w:rsidR="00DF2CB7" w:rsidRPr="00DF2CB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Особливі види мита в системі фіскального регулювання </w:t>
            </w:r>
            <w:r w:rsidR="00DF2CB7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="00DF2CB7" w:rsidRPr="00DF2CB7">
              <w:rPr>
                <w:rFonts w:ascii="Times New Roman" w:hAnsi="Times New Roman" w:cs="Times New Roman"/>
                <w:b/>
                <w:sz w:val="24"/>
                <w:szCs w:val="24"/>
              </w:rPr>
              <w:t>ЕД</w:t>
            </w:r>
            <w:r w:rsidR="003305C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1B7D78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>Нормативно-правові засади застосування захисних заходів в Україні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1B7D78" w:rsidRDefault="001B7D78" w:rsidP="001B7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 xml:space="preserve">Оцінка захисних заходів в умовах трансформації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міжнародної</w:t>
            </w: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 xml:space="preserve"> торгівлі України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904318" w:rsidRDefault="007C38C8" w:rsidP="003305CE">
            <w:pPr>
              <w:jc w:val="both"/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6. </w:t>
            </w:r>
            <w:r w:rsidR="003305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Міжнародні </w:t>
            </w:r>
            <w:r w:rsidR="00DF2CB7" w:rsidRPr="00DF2CB7">
              <w:rPr>
                <w:rFonts w:ascii="Times New Roman" w:hAnsi="Times New Roman" w:cs="Times New Roman"/>
                <w:b/>
                <w:sz w:val="24"/>
                <w:szCs w:val="24"/>
              </w:rPr>
              <w:t>економічні операції в контексті їх фіскального регулювання</w:t>
            </w:r>
            <w:r w:rsidR="003305C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1B7D78" w:rsidRDefault="001B7D78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Міжнародні </w:t>
            </w: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>економічні торговельні операції та їх види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1B7D78" w:rsidP="001B7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>Умов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митного оподаткування міжнародн</w:t>
            </w: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>економічних операцій в рамках митних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>режимів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904318" w:rsidRDefault="007C38C8" w:rsidP="003305CE">
            <w:pPr>
              <w:jc w:val="both"/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>Тема 7.</w:t>
            </w:r>
            <w:r w:rsidRPr="009043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305CE">
              <w:rPr>
                <w:rFonts w:ascii="Times New Roman" w:hAnsi="Times New Roman" w:cs="Times New Roman"/>
                <w:b/>
                <w:sz w:val="24"/>
                <w:szCs w:val="24"/>
              </w:rPr>
              <w:t>Міжнародно-</w:t>
            </w:r>
            <w:r w:rsidR="003305CE" w:rsidRPr="003305CE">
              <w:rPr>
                <w:rFonts w:ascii="Times New Roman" w:hAnsi="Times New Roman" w:cs="Times New Roman"/>
                <w:b/>
                <w:sz w:val="24"/>
                <w:szCs w:val="24"/>
              </w:rPr>
              <w:t>економічна діяльність: суть, види, елементи</w:t>
            </w:r>
            <w:r w:rsidR="003305C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1B7D78" w:rsidRDefault="001B7D78" w:rsidP="001B7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Регулювання міжнародн</w:t>
            </w: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>економічної діяльності в Україні: мета, засоби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1B7D78" w:rsidP="001B7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>Організаційн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структура управління міжнародною </w:t>
            </w: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>економічною діяльністю в Україні.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904318" w:rsidRDefault="00904318" w:rsidP="003305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 w:rsidR="007C38C8"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8. </w:t>
            </w:r>
            <w:r w:rsidR="003305CE" w:rsidRPr="003305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Зміст та теоретичні концепції державного регулювання </w:t>
            </w:r>
            <w:r w:rsidR="003305CE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="003305CE" w:rsidRPr="003305CE">
              <w:rPr>
                <w:rFonts w:ascii="Times New Roman" w:hAnsi="Times New Roman" w:cs="Times New Roman"/>
                <w:b/>
                <w:sz w:val="24"/>
                <w:szCs w:val="24"/>
              </w:rPr>
              <w:t>ЕД: фіскальний</w:t>
            </w:r>
            <w:r w:rsidR="003305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305CE" w:rsidRPr="003305CE">
              <w:rPr>
                <w:rFonts w:ascii="Times New Roman" w:hAnsi="Times New Roman" w:cs="Times New Roman"/>
                <w:b/>
                <w:sz w:val="24"/>
                <w:szCs w:val="24"/>
              </w:rPr>
              <w:t>аспект</w:t>
            </w:r>
            <w:r w:rsidR="003305C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1B7D78" w:rsidRDefault="001B7D78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>Організаційні форми торгівлі на світовому ринку.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1B7D78" w:rsidP="001B7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>Зміст поняття фіскального регулювання та його місце у системі державного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 xml:space="preserve">регулювання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>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904318" w:rsidRDefault="007C38C8" w:rsidP="003305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9. </w:t>
            </w:r>
            <w:r w:rsidR="003305CE" w:rsidRPr="003305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Суб’єкти фіскального регулювання </w:t>
            </w:r>
            <w:r w:rsidR="003305CE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="003305CE" w:rsidRPr="003305CE">
              <w:rPr>
                <w:rFonts w:ascii="Times New Roman" w:hAnsi="Times New Roman" w:cs="Times New Roman"/>
                <w:b/>
                <w:sz w:val="24"/>
                <w:szCs w:val="24"/>
              </w:rPr>
              <w:t>ЕД</w:t>
            </w:r>
            <w:r w:rsidR="003305C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1B7D78" w:rsidP="001B7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 xml:space="preserve">Компетенції суб’єктів регулювання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>ЕД в Україні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1B7D78" w:rsidP="001B7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>Роль недержавних органів управління економікою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 xml:space="preserve">суб'єктів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міжнародної </w:t>
            </w: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 xml:space="preserve">економічної діяльності у регулюванні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>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4803" w:rsidRPr="007C38C8" w:rsidTr="007C38C8">
        <w:tc>
          <w:tcPr>
            <w:tcW w:w="9747" w:type="dxa"/>
          </w:tcPr>
          <w:p w:rsidR="001E4803" w:rsidRPr="00904318" w:rsidRDefault="003305CE" w:rsidP="003305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3305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Об’єкти фіскального регулювання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Pr="003305CE">
              <w:rPr>
                <w:rFonts w:ascii="Times New Roman" w:hAnsi="Times New Roman" w:cs="Times New Roman"/>
                <w:b/>
                <w:sz w:val="24"/>
                <w:szCs w:val="24"/>
              </w:rPr>
              <w:t>ЕД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1E4803" w:rsidRPr="007C38C8" w:rsidTr="007C38C8">
        <w:tc>
          <w:tcPr>
            <w:tcW w:w="9747" w:type="dxa"/>
          </w:tcPr>
          <w:p w:rsidR="001B7D78" w:rsidRPr="001B7D78" w:rsidRDefault="001B7D78" w:rsidP="001B7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>Види господарської діяльності, які здійснюються в міжнародно-економічній сфері, як</w:t>
            </w:r>
          </w:p>
          <w:p w:rsidR="001E4803" w:rsidRPr="001B7D78" w:rsidRDefault="001B7D78" w:rsidP="001B7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>об'єкти фіскального регулювання.</w:t>
            </w:r>
          </w:p>
        </w:tc>
      </w:tr>
      <w:tr w:rsidR="001E4803" w:rsidRPr="007C38C8" w:rsidTr="007C38C8">
        <w:tc>
          <w:tcPr>
            <w:tcW w:w="9747" w:type="dxa"/>
          </w:tcPr>
          <w:p w:rsidR="001B7D78" w:rsidRPr="001B7D78" w:rsidRDefault="001B7D78" w:rsidP="001B7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>Вплив на експорт та імпорт товарів, капіталів та робочої сили за допомогою</w:t>
            </w:r>
          </w:p>
          <w:p w:rsidR="001E4803" w:rsidRPr="001B7D78" w:rsidRDefault="001B7D78" w:rsidP="001B7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>фіскального інструментарію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4803" w:rsidRPr="007C38C8" w:rsidTr="007C38C8">
        <w:tc>
          <w:tcPr>
            <w:tcW w:w="9747" w:type="dxa"/>
          </w:tcPr>
          <w:p w:rsidR="001E4803" w:rsidRPr="00904318" w:rsidRDefault="003305CE" w:rsidP="003305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3305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Місце і роль фіскального інструментарію в системі регулювання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Pr="003305CE">
              <w:rPr>
                <w:rFonts w:ascii="Times New Roman" w:hAnsi="Times New Roman" w:cs="Times New Roman"/>
                <w:b/>
                <w:sz w:val="24"/>
                <w:szCs w:val="24"/>
              </w:rPr>
              <w:t>ЕД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1E4803" w:rsidRPr="007C38C8" w:rsidTr="007C38C8">
        <w:tc>
          <w:tcPr>
            <w:tcW w:w="9747" w:type="dxa"/>
          </w:tcPr>
          <w:p w:rsidR="001E4803" w:rsidRPr="001B7D78" w:rsidRDefault="001B7D78" w:rsidP="001B7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 xml:space="preserve">Цілі та необхідність державного регулювання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міжнародної економічної</w:t>
            </w: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 xml:space="preserve"> діяльності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4803" w:rsidRPr="007C38C8" w:rsidTr="007C38C8">
        <w:tc>
          <w:tcPr>
            <w:tcW w:w="9747" w:type="dxa"/>
          </w:tcPr>
          <w:p w:rsidR="001E4803" w:rsidRPr="001B7D78" w:rsidRDefault="001B7D78" w:rsidP="001B7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>Принципи використання інструментів фіскального регулювання під час здійснення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міжнаціональної економічної</w:t>
            </w: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 xml:space="preserve"> діяльності</w:t>
            </w:r>
          </w:p>
        </w:tc>
      </w:tr>
      <w:tr w:rsidR="003305CE" w:rsidRPr="007C38C8" w:rsidTr="007C38C8">
        <w:tc>
          <w:tcPr>
            <w:tcW w:w="9747" w:type="dxa"/>
          </w:tcPr>
          <w:p w:rsidR="003305CE" w:rsidRPr="00904318" w:rsidRDefault="003305CE" w:rsidP="003305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3305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Склад та характеристика фіскальних інструментів регулювання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Pr="003305CE">
              <w:rPr>
                <w:rFonts w:ascii="Times New Roman" w:hAnsi="Times New Roman" w:cs="Times New Roman"/>
                <w:b/>
                <w:sz w:val="24"/>
                <w:szCs w:val="24"/>
              </w:rPr>
              <w:t>ЕД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3305CE" w:rsidRPr="007C38C8" w:rsidTr="007C38C8">
        <w:tc>
          <w:tcPr>
            <w:tcW w:w="9747" w:type="dxa"/>
          </w:tcPr>
          <w:p w:rsidR="001B7D78" w:rsidRPr="001B7D78" w:rsidRDefault="001B7D78" w:rsidP="001B7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 xml:space="preserve">Податкові інструменти та їх вплив на діяльність суб’єктів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>ЕД. Податки на</w:t>
            </w:r>
          </w:p>
          <w:p w:rsidR="003305CE" w:rsidRPr="001B7D78" w:rsidRDefault="001B7D78" w:rsidP="001B7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>експорт та імпорт. Регуляторні властивості податкових пільг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305CE" w:rsidRPr="007C38C8" w:rsidTr="007C38C8">
        <w:tc>
          <w:tcPr>
            <w:tcW w:w="9747" w:type="dxa"/>
          </w:tcPr>
          <w:p w:rsidR="001B7D78" w:rsidRPr="001B7D78" w:rsidRDefault="001B7D78" w:rsidP="001B7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>Критерії результативності застосування інструментів фіскального</w:t>
            </w:r>
          </w:p>
          <w:p w:rsidR="003305CE" w:rsidRPr="001B7D78" w:rsidRDefault="001B7D78" w:rsidP="001B7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>регулювання.</w:t>
            </w:r>
          </w:p>
        </w:tc>
      </w:tr>
      <w:tr w:rsidR="003305CE" w:rsidRPr="007C38C8" w:rsidTr="007C38C8">
        <w:tc>
          <w:tcPr>
            <w:tcW w:w="9747" w:type="dxa"/>
          </w:tcPr>
          <w:p w:rsidR="003305CE" w:rsidRPr="007C38C8" w:rsidRDefault="003305CE" w:rsidP="003305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proofErr w:type="spellStart"/>
            <w:r w:rsidRPr="003305CE">
              <w:rPr>
                <w:rFonts w:ascii="Times New Roman" w:hAnsi="Times New Roman" w:cs="Times New Roman"/>
                <w:b/>
                <w:sz w:val="24"/>
                <w:szCs w:val="24"/>
              </w:rPr>
              <w:t>Фіскально</w:t>
            </w:r>
            <w:proofErr w:type="spellEnd"/>
            <w:r w:rsidRPr="003305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-регулятивні властивості податків в процесі регулювання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Pr="003305CE">
              <w:rPr>
                <w:rFonts w:ascii="Times New Roman" w:hAnsi="Times New Roman" w:cs="Times New Roman"/>
                <w:b/>
                <w:sz w:val="24"/>
                <w:szCs w:val="24"/>
              </w:rPr>
              <w:t>ЕД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3305CE" w:rsidRPr="007C38C8" w:rsidTr="007C38C8">
        <w:tc>
          <w:tcPr>
            <w:tcW w:w="9747" w:type="dxa"/>
          </w:tcPr>
          <w:p w:rsidR="003305CE" w:rsidRPr="001B7D78" w:rsidRDefault="001B7D78" w:rsidP="001B7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 xml:space="preserve">Фіскальна та регулятивна функції податків. Податки і податкова політика як ефективний засіб регулювання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>ЕД.</w:t>
            </w:r>
          </w:p>
        </w:tc>
      </w:tr>
      <w:tr w:rsidR="003305CE" w:rsidRPr="007C38C8" w:rsidTr="007C38C8">
        <w:tc>
          <w:tcPr>
            <w:tcW w:w="9747" w:type="dxa"/>
          </w:tcPr>
          <w:p w:rsidR="003305CE" w:rsidRPr="001B7D78" w:rsidRDefault="001B7D78" w:rsidP="001B7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 xml:space="preserve">Класифікація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 в</w:t>
            </w: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>плив митних платежів на зовнішню торгівлю.</w:t>
            </w:r>
          </w:p>
        </w:tc>
      </w:tr>
      <w:tr w:rsidR="003305CE" w:rsidRPr="007C38C8" w:rsidTr="007C38C8">
        <w:tc>
          <w:tcPr>
            <w:tcW w:w="9747" w:type="dxa"/>
          </w:tcPr>
          <w:p w:rsidR="003305CE" w:rsidRPr="003305CE" w:rsidRDefault="003305CE" w:rsidP="003305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3305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Непрямі податки в системі регулювання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Pr="003305CE">
              <w:rPr>
                <w:rFonts w:ascii="Times New Roman" w:hAnsi="Times New Roman" w:cs="Times New Roman"/>
                <w:b/>
                <w:sz w:val="24"/>
                <w:szCs w:val="24"/>
              </w:rPr>
              <w:t>ЕД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3305CE" w:rsidRPr="007C38C8" w:rsidTr="007C38C8">
        <w:tc>
          <w:tcPr>
            <w:tcW w:w="9747" w:type="dxa"/>
          </w:tcPr>
          <w:p w:rsidR="001B7D78" w:rsidRPr="001B7D78" w:rsidRDefault="001B7D78" w:rsidP="001B7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>Фіскальне значення митних платежів для бюджету держави в розрізі окремих</w:t>
            </w:r>
          </w:p>
          <w:p w:rsidR="003305CE" w:rsidRPr="001B7D78" w:rsidRDefault="001B7D78" w:rsidP="001B7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>складових.</w:t>
            </w:r>
          </w:p>
        </w:tc>
      </w:tr>
      <w:tr w:rsidR="003305CE" w:rsidRPr="007C38C8" w:rsidTr="007C38C8">
        <w:tc>
          <w:tcPr>
            <w:tcW w:w="9747" w:type="dxa"/>
          </w:tcPr>
          <w:p w:rsidR="001B7D78" w:rsidRPr="001B7D78" w:rsidRDefault="001B7D78" w:rsidP="001B7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>Механізми нарахування ПДВ, АП та мита при перетині товарів через митний</w:t>
            </w:r>
          </w:p>
          <w:p w:rsidR="003305CE" w:rsidRPr="001B7D78" w:rsidRDefault="001B7D78" w:rsidP="001B7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>кордон України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305CE" w:rsidRPr="007C38C8" w:rsidTr="007C38C8">
        <w:tc>
          <w:tcPr>
            <w:tcW w:w="9747" w:type="dxa"/>
          </w:tcPr>
          <w:p w:rsidR="003305CE" w:rsidRPr="003305CE" w:rsidRDefault="003305CE" w:rsidP="003305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3305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Митний тариф як інструмент регулювання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Pr="003305CE">
              <w:rPr>
                <w:rFonts w:ascii="Times New Roman" w:hAnsi="Times New Roman" w:cs="Times New Roman"/>
                <w:b/>
                <w:sz w:val="24"/>
                <w:szCs w:val="24"/>
              </w:rPr>
              <w:t>ЕД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3305CE" w:rsidRPr="007C38C8" w:rsidTr="007C38C8">
        <w:tc>
          <w:tcPr>
            <w:tcW w:w="9747" w:type="dxa"/>
          </w:tcPr>
          <w:p w:rsidR="003305CE" w:rsidRPr="001B7D78" w:rsidRDefault="001B7D78" w:rsidP="00330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>Підходи до класифікації товарів у тарифах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305CE" w:rsidRPr="007C38C8" w:rsidTr="007C38C8">
        <w:tc>
          <w:tcPr>
            <w:tcW w:w="9747" w:type="dxa"/>
          </w:tcPr>
          <w:p w:rsidR="003305CE" w:rsidRPr="001B7D78" w:rsidRDefault="001B7D78" w:rsidP="00330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7D78">
              <w:rPr>
                <w:rFonts w:ascii="Times New Roman" w:hAnsi="Times New Roman" w:cs="Times New Roman"/>
                <w:sz w:val="24"/>
                <w:szCs w:val="24"/>
              </w:rPr>
              <w:t>Рівень митного оподаткування. Тарифна ескалація.</w:t>
            </w:r>
          </w:p>
        </w:tc>
      </w:tr>
      <w:tr w:rsidR="003305CE" w:rsidRPr="007C38C8" w:rsidTr="007C38C8">
        <w:tc>
          <w:tcPr>
            <w:tcW w:w="9747" w:type="dxa"/>
          </w:tcPr>
          <w:p w:rsidR="003305CE" w:rsidRPr="003305CE" w:rsidRDefault="003305CE" w:rsidP="003305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3305CE">
              <w:rPr>
                <w:rFonts w:ascii="Times New Roman" w:hAnsi="Times New Roman" w:cs="Times New Roman"/>
                <w:b/>
                <w:sz w:val="24"/>
                <w:szCs w:val="24"/>
              </w:rPr>
              <w:t>Захист інтересів національного товаровиробника від зростання імпорту в</w:t>
            </w:r>
          </w:p>
          <w:p w:rsidR="003305CE" w:rsidRPr="003305CE" w:rsidRDefault="003305CE" w:rsidP="003305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5CE">
              <w:rPr>
                <w:rFonts w:ascii="Times New Roman" w:hAnsi="Times New Roman" w:cs="Times New Roman"/>
                <w:b/>
                <w:sz w:val="24"/>
                <w:szCs w:val="24"/>
              </w:rPr>
              <w:t>Україну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3305CE" w:rsidRPr="007C38C8" w:rsidTr="007C38C8">
        <w:tc>
          <w:tcPr>
            <w:tcW w:w="9747" w:type="dxa"/>
          </w:tcPr>
          <w:p w:rsidR="002C0367" w:rsidRPr="002C0367" w:rsidRDefault="002C0367" w:rsidP="002C03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2C0367">
              <w:rPr>
                <w:rFonts w:ascii="Times New Roman" w:hAnsi="Times New Roman" w:cs="Times New Roman"/>
                <w:sz w:val="24"/>
                <w:szCs w:val="24"/>
              </w:rPr>
              <w:t>астосування спеціального мита як засобу захисту інтересів національного</w:t>
            </w:r>
          </w:p>
          <w:p w:rsidR="003305CE" w:rsidRPr="001B7D78" w:rsidRDefault="002C0367" w:rsidP="002C03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0367">
              <w:rPr>
                <w:rFonts w:ascii="Times New Roman" w:hAnsi="Times New Roman" w:cs="Times New Roman"/>
                <w:sz w:val="24"/>
                <w:szCs w:val="24"/>
              </w:rPr>
              <w:t>товаровиробника.</w:t>
            </w:r>
          </w:p>
        </w:tc>
      </w:tr>
      <w:tr w:rsidR="003305CE" w:rsidRPr="007C38C8" w:rsidTr="007C38C8">
        <w:tc>
          <w:tcPr>
            <w:tcW w:w="9747" w:type="dxa"/>
          </w:tcPr>
          <w:p w:rsidR="003305CE" w:rsidRPr="001B7D78" w:rsidRDefault="002C0367" w:rsidP="002C03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0367">
              <w:rPr>
                <w:rFonts w:ascii="Times New Roman" w:hAnsi="Times New Roman" w:cs="Times New Roman"/>
                <w:sz w:val="24"/>
                <w:szCs w:val="24"/>
              </w:rPr>
              <w:t xml:space="preserve">Застосування попередніх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 основних </w:t>
            </w:r>
            <w:r w:rsidRPr="002C0367">
              <w:rPr>
                <w:rFonts w:ascii="Times New Roman" w:hAnsi="Times New Roman" w:cs="Times New Roman"/>
                <w:sz w:val="24"/>
                <w:szCs w:val="24"/>
              </w:rPr>
              <w:t>спеціальних заходів в процесі проведення спеціального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0367">
              <w:rPr>
                <w:rFonts w:ascii="Times New Roman" w:hAnsi="Times New Roman" w:cs="Times New Roman"/>
                <w:sz w:val="24"/>
                <w:szCs w:val="24"/>
              </w:rPr>
              <w:t>розслідування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305CE" w:rsidRPr="007C38C8" w:rsidTr="007C38C8">
        <w:tc>
          <w:tcPr>
            <w:tcW w:w="9747" w:type="dxa"/>
          </w:tcPr>
          <w:p w:rsidR="003305CE" w:rsidRPr="003305CE" w:rsidRDefault="003305CE" w:rsidP="003305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3305CE">
              <w:rPr>
                <w:rFonts w:ascii="Times New Roman" w:hAnsi="Times New Roman" w:cs="Times New Roman"/>
                <w:b/>
                <w:sz w:val="24"/>
                <w:szCs w:val="24"/>
              </w:rPr>
              <w:t>Антидемпінгові заходи та захист вітчизняних виробників від демпінгового</w:t>
            </w:r>
          </w:p>
          <w:p w:rsidR="003305CE" w:rsidRPr="003305CE" w:rsidRDefault="003305CE" w:rsidP="003305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5CE">
              <w:rPr>
                <w:rFonts w:ascii="Times New Roman" w:hAnsi="Times New Roman" w:cs="Times New Roman"/>
                <w:b/>
                <w:sz w:val="24"/>
                <w:szCs w:val="24"/>
              </w:rPr>
              <w:t>Імпорту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3305CE" w:rsidRPr="007C38C8" w:rsidTr="007C38C8">
        <w:tc>
          <w:tcPr>
            <w:tcW w:w="9747" w:type="dxa"/>
          </w:tcPr>
          <w:p w:rsidR="003305CE" w:rsidRPr="001B7D78" w:rsidRDefault="002C0367" w:rsidP="00330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0367">
              <w:rPr>
                <w:rFonts w:ascii="Times New Roman" w:hAnsi="Times New Roman" w:cs="Times New Roman"/>
                <w:sz w:val="24"/>
                <w:szCs w:val="24"/>
              </w:rPr>
              <w:t>Антидемпінгові заходи та проведення антидемпінгових розслідувань в Україні.</w:t>
            </w:r>
          </w:p>
        </w:tc>
      </w:tr>
      <w:tr w:rsidR="003305CE" w:rsidRPr="007C38C8" w:rsidTr="007C38C8">
        <w:tc>
          <w:tcPr>
            <w:tcW w:w="9747" w:type="dxa"/>
          </w:tcPr>
          <w:p w:rsidR="003305CE" w:rsidRPr="001B7D78" w:rsidRDefault="002C0367" w:rsidP="00330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0367">
              <w:rPr>
                <w:rFonts w:ascii="Times New Roman" w:hAnsi="Times New Roman" w:cs="Times New Roman"/>
                <w:sz w:val="24"/>
                <w:szCs w:val="24"/>
              </w:rPr>
              <w:t>Особливості запровадження сплати антидемпінгового мита в Україні.</w:t>
            </w:r>
          </w:p>
        </w:tc>
      </w:tr>
      <w:tr w:rsidR="003305CE" w:rsidRPr="007C38C8" w:rsidTr="007C38C8">
        <w:tc>
          <w:tcPr>
            <w:tcW w:w="9747" w:type="dxa"/>
          </w:tcPr>
          <w:p w:rsidR="003305CE" w:rsidRPr="003305CE" w:rsidRDefault="003305CE" w:rsidP="003305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Тема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3305CE">
              <w:rPr>
                <w:rFonts w:ascii="Times New Roman" w:hAnsi="Times New Roman" w:cs="Times New Roman"/>
                <w:b/>
                <w:sz w:val="24"/>
                <w:szCs w:val="24"/>
              </w:rPr>
              <w:t>Захист національного товаровиробника від субсидованого імпорту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3305CE" w:rsidRPr="007C38C8" w:rsidTr="007C38C8">
        <w:tc>
          <w:tcPr>
            <w:tcW w:w="9747" w:type="dxa"/>
          </w:tcPr>
          <w:p w:rsidR="003305CE" w:rsidRPr="001B7D78" w:rsidRDefault="002C0367" w:rsidP="002C03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0367">
              <w:rPr>
                <w:rFonts w:ascii="Times New Roman" w:hAnsi="Times New Roman" w:cs="Times New Roman"/>
                <w:sz w:val="24"/>
                <w:szCs w:val="24"/>
              </w:rPr>
              <w:t>Захист національного товаровиробника від субсидованого імпорту. Легітимна 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0367">
              <w:rPr>
                <w:rFonts w:ascii="Times New Roman" w:hAnsi="Times New Roman" w:cs="Times New Roman"/>
                <w:sz w:val="24"/>
                <w:szCs w:val="24"/>
              </w:rPr>
              <w:t>нелегітимна субсидії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305CE" w:rsidRPr="007C38C8" w:rsidTr="007C38C8">
        <w:tc>
          <w:tcPr>
            <w:tcW w:w="9747" w:type="dxa"/>
          </w:tcPr>
          <w:p w:rsidR="003305CE" w:rsidRPr="001B7D78" w:rsidRDefault="002C0367" w:rsidP="002C03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0367">
              <w:rPr>
                <w:rFonts w:ascii="Times New Roman" w:hAnsi="Times New Roman" w:cs="Times New Roman"/>
                <w:sz w:val="24"/>
                <w:szCs w:val="24"/>
              </w:rPr>
              <w:t>Застосування компенсаційних заходів. Строк дії компенсаційних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0367">
              <w:rPr>
                <w:rFonts w:ascii="Times New Roman" w:hAnsi="Times New Roman" w:cs="Times New Roman"/>
                <w:sz w:val="24"/>
                <w:szCs w:val="24"/>
              </w:rPr>
              <w:t>заходів, їх перегляд, повернення сплачених сум компенсаційного мита.</w:t>
            </w:r>
          </w:p>
        </w:tc>
      </w:tr>
      <w:tr w:rsidR="003305CE" w:rsidRPr="007C38C8" w:rsidTr="007C38C8">
        <w:tc>
          <w:tcPr>
            <w:tcW w:w="9747" w:type="dxa"/>
          </w:tcPr>
          <w:p w:rsidR="003305CE" w:rsidRPr="003305CE" w:rsidRDefault="003305CE" w:rsidP="003305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3305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Зміст та необхідність міждержавного регулювання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Pr="003305CE">
              <w:rPr>
                <w:rFonts w:ascii="Times New Roman" w:hAnsi="Times New Roman" w:cs="Times New Roman"/>
                <w:b/>
                <w:sz w:val="24"/>
                <w:szCs w:val="24"/>
              </w:rPr>
              <w:t>ЕД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3305CE" w:rsidRPr="007C38C8" w:rsidTr="007C38C8">
        <w:tc>
          <w:tcPr>
            <w:tcW w:w="9747" w:type="dxa"/>
          </w:tcPr>
          <w:p w:rsidR="003305CE" w:rsidRPr="001B7D78" w:rsidRDefault="002C0367" w:rsidP="002C03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0367">
              <w:rPr>
                <w:rFonts w:ascii="Times New Roman" w:hAnsi="Times New Roman" w:cs="Times New Roman"/>
                <w:sz w:val="24"/>
                <w:szCs w:val="24"/>
              </w:rPr>
              <w:t xml:space="preserve">Двостороннє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 б</w:t>
            </w:r>
            <w:r w:rsidRPr="002C0367">
              <w:rPr>
                <w:rFonts w:ascii="Times New Roman" w:hAnsi="Times New Roman" w:cs="Times New Roman"/>
                <w:sz w:val="24"/>
                <w:szCs w:val="24"/>
              </w:rPr>
              <w:t>агатостороннє 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гулювання міжнародної торгівлі.</w:t>
            </w:r>
          </w:p>
        </w:tc>
      </w:tr>
      <w:tr w:rsidR="003305CE" w:rsidRPr="007C38C8" w:rsidTr="007C38C8">
        <w:tc>
          <w:tcPr>
            <w:tcW w:w="9747" w:type="dxa"/>
          </w:tcPr>
          <w:p w:rsidR="003305CE" w:rsidRPr="001B7D78" w:rsidRDefault="002C0367" w:rsidP="00330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0367">
              <w:rPr>
                <w:rFonts w:ascii="Times New Roman" w:hAnsi="Times New Roman" w:cs="Times New Roman"/>
                <w:sz w:val="24"/>
                <w:szCs w:val="24"/>
              </w:rPr>
              <w:t>Правові режими для іноземних суб'єктів господарської діяльності в Україні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305CE" w:rsidRPr="007C38C8" w:rsidTr="007C38C8">
        <w:tc>
          <w:tcPr>
            <w:tcW w:w="9747" w:type="dxa"/>
          </w:tcPr>
          <w:p w:rsidR="003305CE" w:rsidRPr="003305CE" w:rsidRDefault="003305CE" w:rsidP="003305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3305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Міжнародні інституції фіскального регулювання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Pr="003305CE">
              <w:rPr>
                <w:rFonts w:ascii="Times New Roman" w:hAnsi="Times New Roman" w:cs="Times New Roman"/>
                <w:b/>
                <w:sz w:val="24"/>
                <w:szCs w:val="24"/>
              </w:rPr>
              <w:t>ЕД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3305CE" w:rsidRPr="007C38C8" w:rsidTr="007C38C8">
        <w:tc>
          <w:tcPr>
            <w:tcW w:w="9747" w:type="dxa"/>
          </w:tcPr>
          <w:p w:rsidR="003305CE" w:rsidRPr="002C0367" w:rsidRDefault="002C0367" w:rsidP="002C03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0367">
              <w:rPr>
                <w:rFonts w:ascii="Times New Roman" w:hAnsi="Times New Roman" w:cs="Times New Roman"/>
                <w:sz w:val="24"/>
                <w:szCs w:val="24"/>
              </w:rPr>
              <w:t>Класифікація міжнародних міжурядових установ та організацій. Міжнародні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0367">
              <w:rPr>
                <w:rFonts w:ascii="Times New Roman" w:hAnsi="Times New Roman" w:cs="Times New Roman"/>
                <w:sz w:val="24"/>
                <w:szCs w:val="24"/>
              </w:rPr>
              <w:t>міжурядові установи та організації загальної та спеціальної компетенції.</w:t>
            </w:r>
          </w:p>
        </w:tc>
      </w:tr>
      <w:tr w:rsidR="003305CE" w:rsidRPr="007C38C8" w:rsidTr="007C38C8">
        <w:tc>
          <w:tcPr>
            <w:tcW w:w="9747" w:type="dxa"/>
          </w:tcPr>
          <w:p w:rsidR="003305CE" w:rsidRPr="002C0367" w:rsidRDefault="002C0367" w:rsidP="002C03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0367">
              <w:rPr>
                <w:rFonts w:ascii="Times New Roman" w:hAnsi="Times New Roman" w:cs="Times New Roman"/>
                <w:sz w:val="24"/>
                <w:szCs w:val="24"/>
              </w:rPr>
              <w:t>Міжнародні спеціалізовані організації, що здійснюють регулювання сфери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0367">
              <w:rPr>
                <w:rFonts w:ascii="Times New Roman" w:hAnsi="Times New Roman" w:cs="Times New Roman"/>
                <w:sz w:val="24"/>
                <w:szCs w:val="24"/>
              </w:rPr>
              <w:t>торгівлі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2C0367">
              <w:rPr>
                <w:rFonts w:ascii="Times New Roman" w:hAnsi="Times New Roman" w:cs="Times New Roman"/>
                <w:sz w:val="24"/>
                <w:szCs w:val="24"/>
              </w:rPr>
              <w:t>Міжнародні неурядові організації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305CE" w:rsidRPr="007C38C8" w:rsidTr="007C38C8">
        <w:tc>
          <w:tcPr>
            <w:tcW w:w="9747" w:type="dxa"/>
          </w:tcPr>
          <w:p w:rsidR="003305CE" w:rsidRPr="003305CE" w:rsidRDefault="003305CE" w:rsidP="003305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3305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Світові тенденції сучасної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фіскальної політики у сфері МЕД.</w:t>
            </w:r>
          </w:p>
        </w:tc>
      </w:tr>
      <w:tr w:rsidR="003305CE" w:rsidRPr="007C38C8" w:rsidTr="007C38C8">
        <w:tc>
          <w:tcPr>
            <w:tcW w:w="9747" w:type="dxa"/>
          </w:tcPr>
          <w:p w:rsidR="003305CE" w:rsidRPr="002C0367" w:rsidRDefault="002C0367" w:rsidP="00330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0367">
              <w:rPr>
                <w:rFonts w:ascii="Times New Roman" w:hAnsi="Times New Roman" w:cs="Times New Roman"/>
                <w:sz w:val="24"/>
                <w:szCs w:val="24"/>
              </w:rPr>
              <w:t>Лібералізація торгівлі як передумова інтеграції у світовий ринок.</w:t>
            </w:r>
          </w:p>
        </w:tc>
      </w:tr>
      <w:tr w:rsidR="003305CE" w:rsidRPr="007C38C8" w:rsidTr="007C38C8">
        <w:tc>
          <w:tcPr>
            <w:tcW w:w="9747" w:type="dxa"/>
          </w:tcPr>
          <w:p w:rsidR="003305CE" w:rsidRPr="002C0367" w:rsidRDefault="002C0367" w:rsidP="002C03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0367">
              <w:rPr>
                <w:rFonts w:ascii="Times New Roman" w:hAnsi="Times New Roman" w:cs="Times New Roman"/>
                <w:sz w:val="24"/>
                <w:szCs w:val="24"/>
              </w:rPr>
              <w:t>Практика Світової організації торгівлі в застосуванні фіскальних інструментів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0367">
              <w:rPr>
                <w:rFonts w:ascii="Times New Roman" w:hAnsi="Times New Roman" w:cs="Times New Roman"/>
                <w:sz w:val="24"/>
                <w:szCs w:val="24"/>
              </w:rPr>
              <w:t xml:space="preserve">регулювання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2C0367">
              <w:rPr>
                <w:rFonts w:ascii="Times New Roman" w:hAnsi="Times New Roman" w:cs="Times New Roman"/>
                <w:sz w:val="24"/>
                <w:szCs w:val="24"/>
              </w:rPr>
              <w:t>ЕД.</w:t>
            </w:r>
          </w:p>
        </w:tc>
      </w:tr>
      <w:tr w:rsidR="003305CE" w:rsidRPr="007C38C8" w:rsidTr="007C38C8">
        <w:tc>
          <w:tcPr>
            <w:tcW w:w="9747" w:type="dxa"/>
          </w:tcPr>
          <w:p w:rsidR="003305CE" w:rsidRPr="003305CE" w:rsidRDefault="003305CE" w:rsidP="003305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3305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Ризики у сфері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міжнародно-</w:t>
            </w:r>
            <w:r w:rsidRPr="003305CE">
              <w:rPr>
                <w:rFonts w:ascii="Times New Roman" w:hAnsi="Times New Roman" w:cs="Times New Roman"/>
                <w:b/>
                <w:sz w:val="24"/>
                <w:szCs w:val="24"/>
              </w:rPr>
              <w:t>економічної діяльності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2C0367" w:rsidRPr="007C38C8" w:rsidTr="007C38C8">
        <w:tc>
          <w:tcPr>
            <w:tcW w:w="9747" w:type="dxa"/>
          </w:tcPr>
          <w:p w:rsidR="002C0367" w:rsidRPr="002C0367" w:rsidRDefault="002C0367" w:rsidP="002C03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0367">
              <w:rPr>
                <w:rFonts w:ascii="Times New Roman" w:hAnsi="Times New Roman" w:cs="Times New Roman"/>
                <w:sz w:val="24"/>
                <w:szCs w:val="24"/>
              </w:rPr>
              <w:t>Світовий досвід захисту національного виробника та стимулювання експорту 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0367">
              <w:rPr>
                <w:rFonts w:ascii="Times New Roman" w:hAnsi="Times New Roman" w:cs="Times New Roman"/>
                <w:sz w:val="24"/>
                <w:szCs w:val="24"/>
              </w:rPr>
              <w:t>допомогою фіскального інструментарію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C0367" w:rsidRPr="007C38C8" w:rsidTr="007C38C8">
        <w:tc>
          <w:tcPr>
            <w:tcW w:w="9747" w:type="dxa"/>
          </w:tcPr>
          <w:p w:rsidR="002C0367" w:rsidRPr="002C0367" w:rsidRDefault="002C0367" w:rsidP="002C03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0367">
              <w:rPr>
                <w:rFonts w:ascii="Times New Roman" w:hAnsi="Times New Roman" w:cs="Times New Roman"/>
                <w:sz w:val="24"/>
                <w:szCs w:val="24"/>
              </w:rPr>
              <w:t xml:space="preserve">Можливості імплементації світового досвіду фіскального регулювання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2C0367">
              <w:rPr>
                <w:rFonts w:ascii="Times New Roman" w:hAnsi="Times New Roman" w:cs="Times New Roman"/>
                <w:sz w:val="24"/>
                <w:szCs w:val="24"/>
              </w:rPr>
              <w:t>ЕД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0367">
              <w:rPr>
                <w:rFonts w:ascii="Times New Roman" w:hAnsi="Times New Roman" w:cs="Times New Roman"/>
                <w:sz w:val="24"/>
                <w:szCs w:val="24"/>
              </w:rPr>
              <w:t>Україні.</w:t>
            </w:r>
          </w:p>
        </w:tc>
      </w:tr>
    </w:tbl>
    <w:p w:rsidR="00CF7F33" w:rsidRPr="007C38C8" w:rsidRDefault="00CF7F33" w:rsidP="007C38C8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7C38C8">
        <w:rPr>
          <w:rFonts w:ascii="Times New Roman" w:hAnsi="Times New Roman" w:cs="Times New Roman"/>
          <w:b/>
          <w:sz w:val="24"/>
          <w:szCs w:val="24"/>
        </w:rPr>
        <w:t>5. Правила</w:t>
      </w:r>
    </w:p>
    <w:p w:rsidR="007C38C8" w:rsidRPr="007C38C8" w:rsidRDefault="00FE35C6" w:rsidP="007C38C8">
      <w:pPr>
        <w:pStyle w:val="a5"/>
        <w:spacing w:after="0"/>
        <w:ind w:left="0" w:firstLine="709"/>
        <w:jc w:val="both"/>
        <w:rPr>
          <w:color w:val="000000"/>
          <w:spacing w:val="-2"/>
          <w:sz w:val="24"/>
          <w:szCs w:val="24"/>
          <w:lang w:val="uk-UA"/>
        </w:rPr>
      </w:pPr>
      <w:r>
        <w:rPr>
          <w:color w:val="000000"/>
          <w:spacing w:val="-2"/>
          <w:sz w:val="24"/>
          <w:szCs w:val="24"/>
          <w:lang w:val="uk-UA"/>
        </w:rPr>
        <w:t xml:space="preserve">Під час проведення лекційних, </w:t>
      </w:r>
      <w:r w:rsidR="001E4803">
        <w:rPr>
          <w:color w:val="000000"/>
          <w:spacing w:val="-2"/>
          <w:sz w:val="24"/>
          <w:szCs w:val="24"/>
          <w:lang w:val="uk-UA"/>
        </w:rPr>
        <w:t>практичних</w:t>
      </w:r>
      <w:r>
        <w:rPr>
          <w:color w:val="000000"/>
          <w:spacing w:val="-2"/>
          <w:sz w:val="24"/>
          <w:szCs w:val="24"/>
          <w:lang w:val="uk-UA"/>
        </w:rPr>
        <w:t xml:space="preserve"> занять, тестування та </w:t>
      </w:r>
      <w:r w:rsidR="001E4803">
        <w:rPr>
          <w:color w:val="000000"/>
          <w:spacing w:val="-2"/>
          <w:sz w:val="24"/>
          <w:szCs w:val="24"/>
          <w:lang w:val="uk-UA"/>
        </w:rPr>
        <w:t>заліку</w:t>
      </w:r>
      <w:r>
        <w:rPr>
          <w:color w:val="000000"/>
          <w:spacing w:val="-2"/>
          <w:sz w:val="24"/>
          <w:szCs w:val="24"/>
          <w:lang w:val="uk-UA"/>
        </w:rPr>
        <w:t xml:space="preserve"> студентам забороняється користуватися мобільними телефонами. </w:t>
      </w:r>
      <w:r w:rsidR="007C38C8" w:rsidRPr="007C38C8">
        <w:rPr>
          <w:color w:val="000000"/>
          <w:spacing w:val="-2"/>
          <w:sz w:val="24"/>
          <w:szCs w:val="24"/>
          <w:lang w:val="uk-UA"/>
        </w:rPr>
        <w:t xml:space="preserve">Кожна </w:t>
      </w:r>
      <w:r w:rsidR="001E4803">
        <w:rPr>
          <w:color w:val="000000"/>
          <w:spacing w:val="-2"/>
          <w:sz w:val="24"/>
          <w:szCs w:val="24"/>
          <w:lang w:val="uk-UA"/>
        </w:rPr>
        <w:t>практична</w:t>
      </w:r>
      <w:r w:rsidR="007C38C8" w:rsidRPr="007C38C8">
        <w:rPr>
          <w:color w:val="000000"/>
          <w:spacing w:val="-2"/>
          <w:sz w:val="24"/>
          <w:szCs w:val="24"/>
          <w:lang w:val="uk-UA"/>
        </w:rPr>
        <w:t xml:space="preserve"> робота, на основі конспекту лекції, оформлюється у формі звіту згідно встановлених вимог і повинна мати додаток електронної версії її виконання в електронних </w:t>
      </w:r>
      <w:r w:rsidR="001E4803">
        <w:rPr>
          <w:color w:val="000000"/>
          <w:spacing w:val="-2"/>
          <w:sz w:val="24"/>
          <w:szCs w:val="24"/>
          <w:lang w:val="uk-UA"/>
        </w:rPr>
        <w:t>документах</w:t>
      </w:r>
      <w:r w:rsidR="007C38C8" w:rsidRPr="007C38C8">
        <w:rPr>
          <w:color w:val="000000"/>
          <w:spacing w:val="-2"/>
          <w:sz w:val="24"/>
          <w:szCs w:val="24"/>
          <w:lang w:val="uk-UA"/>
        </w:rPr>
        <w:t xml:space="preserve"> Microsoft </w:t>
      </w:r>
      <w:r w:rsidR="001E4803">
        <w:rPr>
          <w:color w:val="000000"/>
          <w:spacing w:val="-2"/>
          <w:sz w:val="24"/>
          <w:szCs w:val="24"/>
          <w:lang w:val="en-US"/>
        </w:rPr>
        <w:t>Word</w:t>
      </w:r>
      <w:r w:rsidR="007C38C8" w:rsidRPr="007C38C8">
        <w:rPr>
          <w:color w:val="000000"/>
          <w:spacing w:val="-2"/>
          <w:sz w:val="24"/>
          <w:szCs w:val="24"/>
          <w:lang w:val="uk-UA"/>
        </w:rPr>
        <w:t xml:space="preserve">. Повністю оформлена </w:t>
      </w:r>
      <w:r w:rsidR="001E4803">
        <w:rPr>
          <w:color w:val="000000"/>
          <w:spacing w:val="-2"/>
          <w:sz w:val="24"/>
          <w:szCs w:val="24"/>
          <w:lang w:val="uk-UA"/>
        </w:rPr>
        <w:t>практична</w:t>
      </w:r>
      <w:r w:rsidR="007C38C8" w:rsidRPr="007C38C8">
        <w:rPr>
          <w:color w:val="000000"/>
          <w:spacing w:val="-2"/>
          <w:sz w:val="24"/>
          <w:szCs w:val="24"/>
          <w:lang w:val="uk-UA"/>
        </w:rPr>
        <w:t xml:space="preserve"> робота захищається викладачеві до встановленого планом терміну. Максимальна кількість балів, що може бути отримана в ході захисту </w:t>
      </w:r>
      <w:r w:rsidR="001E4803">
        <w:rPr>
          <w:color w:val="000000"/>
          <w:spacing w:val="-2"/>
          <w:sz w:val="24"/>
          <w:szCs w:val="24"/>
          <w:lang w:val="uk-UA"/>
        </w:rPr>
        <w:t>практичної</w:t>
      </w:r>
      <w:r w:rsidR="00A72B0D">
        <w:rPr>
          <w:color w:val="000000"/>
          <w:spacing w:val="-2"/>
          <w:sz w:val="24"/>
          <w:szCs w:val="24"/>
          <w:lang w:val="uk-UA"/>
        </w:rPr>
        <w:t xml:space="preserve"> роботи – 7</w:t>
      </w:r>
      <w:r w:rsidR="007C38C8" w:rsidRPr="007C38C8">
        <w:rPr>
          <w:color w:val="000000"/>
          <w:spacing w:val="-2"/>
          <w:sz w:val="24"/>
          <w:szCs w:val="24"/>
          <w:lang w:val="uk-UA"/>
        </w:rPr>
        <w:t xml:space="preserve"> балів, з урахуванням наступних критеріїв:</w:t>
      </w:r>
    </w:p>
    <w:p w:rsidR="007C38C8" w:rsidRPr="007C38C8" w:rsidRDefault="007C38C8" w:rsidP="007C38C8">
      <w:pPr>
        <w:pStyle w:val="a5"/>
        <w:spacing w:after="0"/>
        <w:ind w:left="0" w:firstLine="709"/>
        <w:jc w:val="both"/>
        <w:rPr>
          <w:color w:val="000000"/>
          <w:spacing w:val="-2"/>
          <w:sz w:val="24"/>
          <w:szCs w:val="24"/>
          <w:lang w:val="uk-UA"/>
        </w:rPr>
      </w:pPr>
      <w:r w:rsidRPr="007C38C8">
        <w:rPr>
          <w:color w:val="000000"/>
          <w:spacing w:val="-2"/>
          <w:sz w:val="24"/>
          <w:szCs w:val="24"/>
          <w:lang w:val="uk-UA"/>
        </w:rPr>
        <w:t xml:space="preserve">– правильно виконана </w:t>
      </w:r>
      <w:r w:rsidR="001E4803">
        <w:rPr>
          <w:color w:val="000000"/>
          <w:spacing w:val="-2"/>
          <w:sz w:val="24"/>
          <w:szCs w:val="24"/>
          <w:lang w:val="uk-UA"/>
        </w:rPr>
        <w:t>практична</w:t>
      </w:r>
      <w:r w:rsidRPr="007C38C8">
        <w:rPr>
          <w:color w:val="000000"/>
          <w:spacing w:val="-2"/>
          <w:sz w:val="24"/>
          <w:szCs w:val="24"/>
          <w:lang w:val="uk-UA"/>
        </w:rPr>
        <w:t xml:space="preserve"> робота, подана у формі звіту та з додатком електронної версії її виконання в </w:t>
      </w:r>
      <w:r w:rsidR="001E4803" w:rsidRPr="007C38C8">
        <w:rPr>
          <w:color w:val="000000"/>
          <w:spacing w:val="-2"/>
          <w:sz w:val="24"/>
          <w:szCs w:val="24"/>
          <w:lang w:val="uk-UA"/>
        </w:rPr>
        <w:t xml:space="preserve">електронних </w:t>
      </w:r>
      <w:r w:rsidR="001E4803">
        <w:rPr>
          <w:color w:val="000000"/>
          <w:spacing w:val="-2"/>
          <w:sz w:val="24"/>
          <w:szCs w:val="24"/>
          <w:lang w:val="uk-UA"/>
        </w:rPr>
        <w:t>документах</w:t>
      </w:r>
      <w:r w:rsidR="001E4803" w:rsidRPr="007C38C8">
        <w:rPr>
          <w:color w:val="000000"/>
          <w:spacing w:val="-2"/>
          <w:sz w:val="24"/>
          <w:szCs w:val="24"/>
          <w:lang w:val="uk-UA"/>
        </w:rPr>
        <w:t xml:space="preserve"> Microsoft </w:t>
      </w:r>
      <w:r w:rsidR="001E4803">
        <w:rPr>
          <w:color w:val="000000"/>
          <w:spacing w:val="-2"/>
          <w:sz w:val="24"/>
          <w:szCs w:val="24"/>
          <w:lang w:val="en-US"/>
        </w:rPr>
        <w:t>Word</w:t>
      </w:r>
      <w:r w:rsidR="001E4803">
        <w:rPr>
          <w:color w:val="000000"/>
          <w:spacing w:val="-2"/>
          <w:sz w:val="24"/>
          <w:szCs w:val="24"/>
          <w:lang w:val="uk-UA"/>
        </w:rPr>
        <w:t xml:space="preserve"> </w:t>
      </w:r>
      <w:r w:rsidR="00A72B0D">
        <w:rPr>
          <w:color w:val="000000"/>
          <w:spacing w:val="-2"/>
          <w:sz w:val="24"/>
          <w:szCs w:val="24"/>
          <w:lang w:val="uk-UA"/>
        </w:rPr>
        <w:t>– 4</w:t>
      </w:r>
      <w:r w:rsidRPr="007C38C8">
        <w:rPr>
          <w:color w:val="000000"/>
          <w:spacing w:val="-2"/>
          <w:sz w:val="24"/>
          <w:szCs w:val="24"/>
          <w:lang w:val="uk-UA"/>
        </w:rPr>
        <w:t xml:space="preserve"> бал</w:t>
      </w:r>
      <w:r w:rsidR="00A72B0D">
        <w:rPr>
          <w:color w:val="000000"/>
          <w:spacing w:val="-2"/>
          <w:sz w:val="24"/>
          <w:szCs w:val="24"/>
          <w:lang w:val="uk-UA"/>
        </w:rPr>
        <w:t>и</w:t>
      </w:r>
      <w:r w:rsidRPr="007C38C8">
        <w:rPr>
          <w:color w:val="000000"/>
          <w:spacing w:val="-2"/>
          <w:sz w:val="24"/>
          <w:szCs w:val="24"/>
          <w:lang w:val="uk-UA"/>
        </w:rPr>
        <w:t>;</w:t>
      </w:r>
    </w:p>
    <w:p w:rsidR="007C38C8" w:rsidRPr="007C38C8" w:rsidRDefault="007C38C8" w:rsidP="007C38C8">
      <w:pPr>
        <w:pStyle w:val="a5"/>
        <w:spacing w:after="0"/>
        <w:ind w:left="0" w:firstLine="709"/>
        <w:jc w:val="both"/>
        <w:rPr>
          <w:color w:val="000000"/>
          <w:spacing w:val="-2"/>
          <w:sz w:val="24"/>
          <w:szCs w:val="24"/>
          <w:lang w:val="uk-UA"/>
        </w:rPr>
      </w:pPr>
      <w:r w:rsidRPr="007C38C8">
        <w:rPr>
          <w:color w:val="000000"/>
          <w:spacing w:val="-2"/>
          <w:sz w:val="24"/>
          <w:szCs w:val="24"/>
          <w:lang w:val="uk-UA"/>
        </w:rPr>
        <w:t xml:space="preserve">– правильні відповіді на всі запитання у ході захисту відносно виконання роботи, пояснення отриманих результатів, відповіді на запитання стосовно теоретичного матеріалу даної теми – </w:t>
      </w:r>
      <w:r w:rsidR="00A72B0D">
        <w:rPr>
          <w:color w:val="000000"/>
          <w:spacing w:val="-2"/>
          <w:sz w:val="24"/>
          <w:szCs w:val="24"/>
          <w:lang w:val="uk-UA"/>
        </w:rPr>
        <w:t>3</w:t>
      </w:r>
      <w:r w:rsidRPr="007C38C8">
        <w:rPr>
          <w:color w:val="000000"/>
          <w:spacing w:val="-2"/>
          <w:sz w:val="24"/>
          <w:szCs w:val="24"/>
          <w:lang w:val="uk-UA"/>
        </w:rPr>
        <w:t xml:space="preserve"> бал</w:t>
      </w:r>
      <w:r w:rsidR="00A72B0D">
        <w:rPr>
          <w:color w:val="000000"/>
          <w:spacing w:val="-2"/>
          <w:sz w:val="24"/>
          <w:szCs w:val="24"/>
          <w:lang w:val="uk-UA"/>
        </w:rPr>
        <w:t>и</w:t>
      </w:r>
      <w:r w:rsidRPr="007C38C8">
        <w:rPr>
          <w:color w:val="000000"/>
          <w:spacing w:val="-2"/>
          <w:sz w:val="24"/>
          <w:szCs w:val="24"/>
          <w:lang w:val="uk-UA"/>
        </w:rPr>
        <w:t>.</w:t>
      </w:r>
    </w:p>
    <w:p w:rsidR="007C38C8" w:rsidRPr="007C38C8" w:rsidRDefault="007C38C8" w:rsidP="007C38C8">
      <w:pPr>
        <w:pStyle w:val="a5"/>
        <w:spacing w:after="0"/>
        <w:ind w:left="0" w:firstLine="709"/>
        <w:jc w:val="both"/>
        <w:rPr>
          <w:color w:val="000000"/>
          <w:spacing w:val="-2"/>
          <w:sz w:val="24"/>
          <w:szCs w:val="24"/>
          <w:lang w:val="uk-UA"/>
        </w:rPr>
      </w:pPr>
      <w:r w:rsidRPr="007C38C8">
        <w:rPr>
          <w:color w:val="000000"/>
          <w:spacing w:val="-2"/>
          <w:sz w:val="24"/>
          <w:szCs w:val="24"/>
          <w:lang w:val="uk-UA"/>
        </w:rPr>
        <w:t xml:space="preserve">Якщо </w:t>
      </w:r>
      <w:r w:rsidR="001E4803">
        <w:rPr>
          <w:color w:val="000000"/>
          <w:spacing w:val="-2"/>
          <w:sz w:val="24"/>
          <w:szCs w:val="24"/>
          <w:lang w:val="uk-UA"/>
        </w:rPr>
        <w:t>практична</w:t>
      </w:r>
      <w:r w:rsidR="00A72B0D" w:rsidRPr="007C38C8">
        <w:rPr>
          <w:color w:val="000000"/>
          <w:spacing w:val="-2"/>
          <w:sz w:val="24"/>
          <w:szCs w:val="24"/>
          <w:lang w:val="uk-UA"/>
        </w:rPr>
        <w:t xml:space="preserve"> </w:t>
      </w:r>
      <w:r w:rsidRPr="007C38C8">
        <w:rPr>
          <w:color w:val="000000"/>
          <w:spacing w:val="-2"/>
          <w:sz w:val="24"/>
          <w:szCs w:val="24"/>
          <w:lang w:val="uk-UA"/>
        </w:rPr>
        <w:t>робота захищається викладачеві після встановленого планом терміну, кількість набраних балів зменшується в 2 рази.</w:t>
      </w:r>
    </w:p>
    <w:p w:rsidR="00A72B0D" w:rsidRPr="00A72B0D" w:rsidRDefault="007C38C8" w:rsidP="00A72B0D">
      <w:pPr>
        <w:pStyle w:val="a5"/>
        <w:spacing w:after="0"/>
        <w:ind w:left="0" w:firstLine="709"/>
        <w:jc w:val="both"/>
        <w:rPr>
          <w:color w:val="000000"/>
          <w:spacing w:val="-2"/>
          <w:sz w:val="24"/>
          <w:szCs w:val="24"/>
          <w:lang w:val="uk-UA"/>
        </w:rPr>
      </w:pPr>
      <w:r w:rsidRPr="007C38C8">
        <w:rPr>
          <w:color w:val="000000"/>
          <w:spacing w:val="-2"/>
          <w:sz w:val="24"/>
          <w:szCs w:val="24"/>
          <w:lang w:val="uk-UA"/>
        </w:rPr>
        <w:t>Кож</w:t>
      </w:r>
      <w:r w:rsidR="00A72B0D">
        <w:rPr>
          <w:color w:val="000000"/>
          <w:spacing w:val="-2"/>
          <w:sz w:val="24"/>
          <w:szCs w:val="24"/>
          <w:lang w:val="uk-UA"/>
        </w:rPr>
        <w:t>ен</w:t>
      </w:r>
      <w:r w:rsidRPr="007C38C8">
        <w:rPr>
          <w:color w:val="000000"/>
          <w:spacing w:val="-2"/>
          <w:sz w:val="24"/>
          <w:szCs w:val="24"/>
          <w:lang w:val="uk-UA"/>
        </w:rPr>
        <w:t xml:space="preserve"> </w:t>
      </w:r>
      <w:r w:rsidR="00A72B0D">
        <w:rPr>
          <w:color w:val="000000"/>
          <w:spacing w:val="-2"/>
          <w:sz w:val="24"/>
          <w:szCs w:val="24"/>
          <w:lang w:val="uk-UA"/>
        </w:rPr>
        <w:t>розділ</w:t>
      </w:r>
      <w:r w:rsidRPr="007C38C8">
        <w:rPr>
          <w:color w:val="000000"/>
          <w:spacing w:val="-2"/>
          <w:sz w:val="24"/>
          <w:szCs w:val="24"/>
          <w:lang w:val="uk-UA"/>
        </w:rPr>
        <w:t xml:space="preserve"> закінчується підсумковим </w:t>
      </w:r>
      <w:r w:rsidR="00A72B0D">
        <w:rPr>
          <w:color w:val="000000"/>
          <w:spacing w:val="-2"/>
          <w:sz w:val="24"/>
          <w:szCs w:val="24"/>
          <w:lang w:val="uk-UA"/>
        </w:rPr>
        <w:t>атестаційним</w:t>
      </w:r>
      <w:r w:rsidRPr="007C38C8">
        <w:rPr>
          <w:color w:val="000000"/>
          <w:spacing w:val="-2"/>
          <w:sz w:val="24"/>
          <w:szCs w:val="24"/>
          <w:lang w:val="uk-UA"/>
        </w:rPr>
        <w:t xml:space="preserve"> контролем у вигляді </w:t>
      </w:r>
      <w:r w:rsidR="00A72B0D">
        <w:rPr>
          <w:color w:val="000000"/>
          <w:spacing w:val="-2"/>
          <w:sz w:val="24"/>
          <w:szCs w:val="24"/>
          <w:lang w:val="uk-UA"/>
        </w:rPr>
        <w:t xml:space="preserve">тестування у системі </w:t>
      </w:r>
      <w:r w:rsidR="00A72B0D" w:rsidRPr="00857ACB">
        <w:rPr>
          <w:sz w:val="24"/>
          <w:lang w:val="en-US" w:eastAsia="ja-JP"/>
        </w:rPr>
        <w:t>MOODLE</w:t>
      </w:r>
      <w:r w:rsidRPr="007C38C8">
        <w:rPr>
          <w:color w:val="000000"/>
          <w:spacing w:val="-2"/>
          <w:sz w:val="24"/>
          <w:szCs w:val="24"/>
          <w:lang w:val="uk-UA"/>
        </w:rPr>
        <w:t xml:space="preserve">. </w:t>
      </w:r>
      <w:r w:rsidR="00A72B0D" w:rsidRPr="00857ACB">
        <w:rPr>
          <w:sz w:val="24"/>
          <w:lang w:val="uk-UA" w:eastAsia="ja-JP"/>
        </w:rPr>
        <w:t>Максимальна оцінка, яку студент мож</w:t>
      </w:r>
      <w:r w:rsidR="00A72B0D">
        <w:rPr>
          <w:sz w:val="24"/>
          <w:lang w:val="uk-UA" w:eastAsia="ja-JP"/>
        </w:rPr>
        <w:t>е отримати за результатами кожного тестування</w:t>
      </w:r>
      <w:r w:rsidR="00A72B0D" w:rsidRPr="00857ACB">
        <w:rPr>
          <w:sz w:val="24"/>
          <w:lang w:val="uk-UA" w:eastAsia="ja-JP"/>
        </w:rPr>
        <w:t xml:space="preserve"> складає </w:t>
      </w:r>
      <w:r w:rsidR="00A72B0D">
        <w:rPr>
          <w:sz w:val="24"/>
          <w:lang w:val="uk-UA" w:eastAsia="ja-JP"/>
        </w:rPr>
        <w:t>9 балів та містить</w:t>
      </w:r>
      <w:r w:rsidR="00A72B0D" w:rsidRPr="00857ACB">
        <w:rPr>
          <w:sz w:val="24"/>
          <w:lang w:val="uk-UA" w:eastAsia="ja-JP"/>
        </w:rPr>
        <w:t xml:space="preserve"> </w:t>
      </w:r>
      <w:r w:rsidR="00A72B0D">
        <w:rPr>
          <w:sz w:val="24"/>
          <w:lang w:val="uk-UA" w:eastAsia="ja-JP"/>
        </w:rPr>
        <w:t>9</w:t>
      </w:r>
      <w:r w:rsidR="00A72B0D" w:rsidRPr="00857ACB">
        <w:rPr>
          <w:sz w:val="24"/>
          <w:lang w:val="uk-UA" w:eastAsia="ja-JP"/>
        </w:rPr>
        <w:t xml:space="preserve"> тестових завдань.</w:t>
      </w:r>
      <w:r w:rsidR="00A72B0D">
        <w:rPr>
          <w:sz w:val="24"/>
          <w:lang w:val="uk-UA" w:eastAsia="ja-JP"/>
        </w:rPr>
        <w:t xml:space="preserve"> Таким чином, у результаті вивчення двох розділів студент може отримати 60 балів. Підсумковий контроль проводиться у формі </w:t>
      </w:r>
      <w:r w:rsidR="001E4803">
        <w:rPr>
          <w:sz w:val="24"/>
          <w:lang w:val="uk-UA" w:eastAsia="ja-JP"/>
        </w:rPr>
        <w:t>заліку</w:t>
      </w:r>
      <w:r w:rsidR="00A72B0D">
        <w:rPr>
          <w:sz w:val="24"/>
          <w:lang w:val="uk-UA" w:eastAsia="ja-JP"/>
        </w:rPr>
        <w:t xml:space="preserve">. </w:t>
      </w:r>
      <w:r w:rsidR="00A72B0D" w:rsidRPr="00A72B0D">
        <w:rPr>
          <w:color w:val="000000"/>
          <w:spacing w:val="-2"/>
          <w:sz w:val="24"/>
          <w:szCs w:val="24"/>
          <w:lang w:val="uk-UA"/>
        </w:rPr>
        <w:t>Максимальна оцінка, яку студент може отримати за виконання екзаменаційної роботи, складає 40 балів Екзаменаційна робота містить два теоретичних питання, кожне з яких оцінюється в 13 балів та задачу, яка оцінюється в 14 балів.</w:t>
      </w:r>
    </w:p>
    <w:p w:rsidR="00A72B0D" w:rsidRDefault="00A72B0D" w:rsidP="00A72B0D">
      <w:pPr>
        <w:pStyle w:val="a5"/>
        <w:spacing w:after="0"/>
        <w:ind w:left="0" w:firstLine="709"/>
        <w:jc w:val="both"/>
        <w:rPr>
          <w:sz w:val="24"/>
          <w:szCs w:val="24"/>
          <w:lang w:val="uk-UA"/>
        </w:rPr>
      </w:pPr>
    </w:p>
    <w:p w:rsidR="007A3E1D" w:rsidRDefault="001E4803" w:rsidP="007A3E1D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904318">
        <w:rPr>
          <w:rFonts w:ascii="Times New Roman" w:hAnsi="Times New Roman" w:cs="Times New Roman"/>
          <w:b/>
          <w:sz w:val="24"/>
          <w:szCs w:val="24"/>
        </w:rPr>
        <w:t>6. Рекомендована літерату</w:t>
      </w:r>
      <w:r w:rsidR="007A3E1D">
        <w:rPr>
          <w:rFonts w:ascii="Times New Roman" w:hAnsi="Times New Roman" w:cs="Times New Roman"/>
          <w:b/>
          <w:sz w:val="24"/>
          <w:szCs w:val="24"/>
        </w:rPr>
        <w:t>ра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1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Антидемпінговий кодекс України: практика та проблеми застосування.// Осика С.Г.,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Коновалов В.В.,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Покрещук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О.О., Осика А.С. – К.: УАЗТ, 20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1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1. – 378с.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2. Актуальні питання теорії та практики митної справи: монографія/ [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Бережнюк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І.Г.,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Пашко П.В.,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Войцещук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А.Д. та ін.]; за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заг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ред. І.Г.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Бережнюка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– Хмельницький: ПП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Мельник А.А., 2013. – 428 с.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3. Бабин З.П.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Основы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внешнеэкономической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политики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– М.: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Экономика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2007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– 126 с.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lastRenderedPageBreak/>
        <w:t>4. Багатостороннє економічне співробітництво і роль міжнародних організацій 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регулюванні міжнародних економічних відносин. - К., КТЕІ,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2014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.-28с.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5.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Бережнюк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І.Г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Митне регулювання України: національні та міжнародні аспекти: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монографія / І. Г.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Бережнюк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– Дніпро: Академія митної служби України,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20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1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9. – 543 с.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6.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Васюренко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В.О. Фінансове регулювання зовнішньоекономічної діяльності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підприємств: теоретичне узагальнення та прикладний аналіз [Текст] : монографія /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Васюренко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В. О.;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Харк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нац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екон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ун-т. - Х. : ХНЕУ, 2012. – 99 с.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7. Владимиров К.Н.,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Бардачова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В.Ю. Митне регулюв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ання: Навчальний посібник. - 2-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вид. – Херсон: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Олді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-плюс, 20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1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2. – 336 с.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8.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Войцещук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А. Д.,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Іващук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І.О. Митна політика: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фіскально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-регулюючий аспект. – К.: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Вво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ТОВ "ВД "Мануфактура", 20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1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5. – 160 с.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9. Гарасим Ю Сучасна антидемпінгова практика у світі, ЄС та Україні //Зовнішня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торгівля: право та економіка . – 20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1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9. - № 4(45). – С.31-39.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10. Генеральна угода з тарифів і торгівлі 1994 року: Міжнародний документ,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домовленість від 15.04.1994 р. // Електронний ресурс. – Режим доступу: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http://zakon5.rada.gov.ua/laws/show/981_003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11.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Горін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Н. В. Державне регулювання зовнішньоекономічної діяльності: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Навч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посіб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–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К.: Знання, 20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1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8. – 330 с.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12.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Гребельник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О.П.,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Романовський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О.О. Основи зовнішньоекономічної діяльності. –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К.: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Деміург, 20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1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3. – 296 с.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13.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Гребельник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О.П. Митна справа: Підручник. – К., Центр навчальної літератури, 20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2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0. –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472 c.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14. Глобальна торгова система: розвиток інститутів, правил, інструментів СОТ: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Монографія / Кер.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авт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кол.Т.М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Циганкова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– К: КНЕУ, 20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1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3.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15.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Гребельник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О.П. Митно-тарифна політика за умов трансформації економічної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системи: Монографія. – К.: Київ.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нац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торг.-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екон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ун-т, 20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1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1. – 488с.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16.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Гребельник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О.П. Митне регулювання зовнішньоекономічної діяльності: Підручник. –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К., Центр навчальної літератури, 20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1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5. – 696 с.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17. Єгоров О. Б. Митна економіка (Україна-СОТ-ЄС) : посібник. – Одеса : ПЛАСКЕ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ЗАТ, 20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1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5. – 226 с.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18. Закон України «Про зовнішньоекономічну діяльність» від 16.04.91 № 959-ХІІ (з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наступними змінами та доповненнями) [Електронний ресурс] // Режим доступу 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http://zakon5.rada.gov.ua/laws/show/959-12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19. Закон України «Про застосування спеціальних заходів щодо імпорту» від 22.12.1998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р. № 332-ХІV (з наступними змінами і доповненнями) [Електронний ресурс]. // Режим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доступу: http://zakon5.rada.gov.ua/laws/show/332-14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20. Закон України «Про захист національного товаровиробника від демпінгового </w:t>
      </w:r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імпорту» від 22.12.1998 р. № 330-ХІV (з наступними змінами і доповненнями)</w:t>
      </w:r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[Електронний ресурс] // Режим доступу: http://zakon4.rada.gov.ua/laws/show/330-14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21. Закон України «Про захист національного товаровиробника від субсидованого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імпорту» від 22.12.1998 р. № 331-ХІV (з наступними змінами і доповненнями)</w:t>
      </w:r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[Електронний ресурс] // Режим доступу: http://zakon4.rada.gov.ua/laws/show/331-14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22. Закон України «Про ратифікацію Протоколу про вступ України до Світової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організації торгівлі» від 10.06.2008 р. № 250-VI [Електронний ресурс] // Режим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доступу: http://zakon4.rada.gov.ua/laws/show/250-17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23. Закон України «Про Митний тариф України» від 05.04.2001 № 2371-ІІІ (з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аступними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змінами і доповненнями) [Електронний ресурс] // Режим доступу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http://zakon5.rada.gov.ua/laws/show/584-18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24. Зовнішньоекономічна діяльність підприємства [Текст] : навчальний посібник / за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заг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</w:t>
      </w:r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ред.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д.е.н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Ю.Є.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Петруні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– Дніпропетровськ : Університет митної справи та фінансів,</w:t>
      </w:r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2015. – 331 с.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lastRenderedPageBreak/>
        <w:t xml:space="preserve">25.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Калінеску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Т.В. Митне регулювання зовнішньоекономічної діяльності [Текст]:</w:t>
      </w:r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[підручник] / Т. В.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Калінеску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, Г. С.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Ліхоносова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, О. М.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Антіпов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;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Східноукр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нац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ун-т</w:t>
      </w:r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ім. Володимира Даля. - Луганськ : Вид-во СНУ ім. Володимира Даля, 2014. – 553 с.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26. Коваленко Л.О., Голуб В.М.,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Абакуменко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О.В.,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Маргасова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В.Г. Фінансовий </w:t>
      </w:r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механізм</w:t>
      </w:r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зовнішньоекономічної діяльності. K.: Видавництво «Видавничий Дім "Слово"», 2009.</w:t>
      </w:r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– 232 c.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27. Козак Ю. Г. Міжнародна економіка: в питаннях та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вi</w:t>
      </w:r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дповiдях</w:t>
      </w:r>
      <w:proofErr w:type="spellEnd"/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[текст] </w:t>
      </w:r>
      <w:proofErr w:type="spellStart"/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підруч</w:t>
      </w:r>
      <w:proofErr w:type="spellEnd"/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/ Ю. Г.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Козак. – К.: Центр учбової літератури, 2017. – 228 с.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28. Козик В.В.,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Панкова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Л.А., Даниленко Н.Б. </w:t>
      </w:r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Міжнародні економічні відносини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Навчальний посібник / К.: Знання, 20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1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8. – 406 c. [Електронний ресурс]. – Режим</w:t>
      </w:r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доступу: http://www.info-library.com.ua/books-text-4336.html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29.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Мальський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О. М.,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Ягольник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А. М. Міжнародне торговельне право: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Навч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Посібник. –</w:t>
      </w:r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К.: Знання, 20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1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5. – 595 с.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30. Міжнародна торгівля. 4-те вид. перероб. та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доп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Підручник. / За ред. Козака Ю. Г.,</w:t>
      </w:r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Логвінової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Н. С., Барановської М. І. – К.: Центр учбової літератури, 2011. – 512 с.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31. Митний кодекс України № 4495-VI від 13.03.2012 // [Електронний ресурс] – Режим</w:t>
      </w:r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доступу http://search.ligazakon.ua/l_doc2.nsf/link1/ed_2012_03_13/T124495.html#5690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32. Митна справа: Навчальний посібник / За ред.. А.І.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Крисоватого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– Тернопіль:</w:t>
      </w:r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Економічна думка, 2014. – 535 с.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33. Митна справа: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Навч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посіб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для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студ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вищ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навч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закл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: У 3-х т. / За ред. А.Д.</w:t>
      </w:r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Войцещука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– К.: ТОВ “ВД - Мануфактура”, 20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1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6. – Т. 1. – 408 с.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34. Науменко В.П., Пашко П.В.,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Руссков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В.А. Митне регулювання </w:t>
      </w:r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з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овнішньоекономічної</w:t>
      </w:r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діяльності в Україні. – 2-ге вид., перероб. і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доп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– К.: Знання, 20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1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6. – 394 с.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35. Назаренко В.М., Назаренко К.С.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Таможенное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обслуживание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внешнезкономической</w:t>
      </w:r>
      <w:proofErr w:type="spellEnd"/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деятельности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– М.: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Экзамен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, 20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1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1. – 768 с.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36. Осика С.Г., Коновалов В.В.,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Покрещук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О.О. Правове регулювання імпорту:</w:t>
      </w:r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антидемпінгові, компенсаційні та спеціальні заходи.– К.: УАЗТ, 20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1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1. – 639 с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37. Осика С.Г., Оніщук О.В., Осика А.С.,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Пятницький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В.Т.,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Штефанюк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О.В.</w:t>
      </w:r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Інституціональні та процедурні механізми системи ГАТТ/СОТ у регулюванні світової</w:t>
      </w:r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торгівлі / Українська академія зовнішньої торгівлі. – К. : УАЗТ, 20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2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0. – 286с.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38.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Паєнтко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Т. В. Інструменти фіскального регулювання фінансових потоків</w:t>
      </w:r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[Електронний ресурс] / Т. В.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Паєнтко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// Ефективна економіка. — 2011. — № 8 —</w:t>
      </w:r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Режим доступу : http://www.economy.nayka.com.ua/index.php?operation=1&amp;iid=659.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39. Податковий кодекс України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вiд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2 грудня 2010 року № 2755-VI (з наступними змінами</w:t>
      </w:r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і доповненнями) // [Електронний ресурс]. – Режим доступу:</w:t>
      </w:r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http://zakon2.rada.gov.ua/laws/show/2755-17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40.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Рускіна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О.В. Фіскальне регулювання: міжнародний досвід та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уроки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для України. /</w:t>
      </w:r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Наукові записки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НаУКМА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Економічні науки. Том 2. Випуск 1, 2017. – С. 116 – 123.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41. Тіньова міжнародна торгівля: макроекономічна теорія та фіскальні наслідки для</w:t>
      </w:r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України [Текст]: монографія / [Вдовиченко А. М. та ін. ; за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заг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ред. Д. М.</w:t>
      </w:r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Серебрянського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];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Нац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ун-т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держ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податк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служби України, НДІ фін. права. - К. :</w:t>
      </w:r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Алерта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, 2014. - 200 с.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42. Угода СОТ про застосування антидемпінгових заходів // [Електронний ресурс] –</w:t>
      </w:r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Режим доступу: http://zakon4.rada.gov.ua/laws/show/981_010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43. Угода СОТ про субсидії і компенсаційні заходи // [Електронний ресурс] – Режим</w:t>
      </w:r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доступу: http://zakon4.rada.gov.ua/laws/show/981_015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44. Угода СОТ про захисні заходи // [Електронний ресурс] – Режим доступу:</w:t>
      </w:r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http://zakon4.rada.gov.ua/laws/show/981_016</w:t>
      </w:r>
    </w:p>
    <w:p w:rsidR="002C0367" w:rsidRP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45. Фомін І. Політика України у сфері антидемпінгових та компенсаційних заходів</w:t>
      </w:r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//Формування ринкових відносин в Україні. – 20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1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8. - № 5(84). – С.37-41.</w:t>
      </w:r>
    </w:p>
    <w:p w:rsidR="002C0367" w:rsidRDefault="002C0367" w:rsidP="002C0367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46.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Хрупович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С.Є. Зовнішньоекономічна діяльність підприємства: навчальний посібник /</w:t>
      </w:r>
      <w:r w:rsidR="00AD4E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Світлана </w:t>
      </w:r>
      <w:proofErr w:type="spellStart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Хрупович</w:t>
      </w:r>
      <w:proofErr w:type="spellEnd"/>
      <w:r w:rsidRPr="002C036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– Тернопіль, 2017.- 137 с</w:t>
      </w:r>
    </w:p>
    <w:p w:rsidR="001E4803" w:rsidRPr="009024E8" w:rsidRDefault="007A3E1D" w:rsidP="009024E8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9024E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7. </w:t>
      </w:r>
      <w:r w:rsidR="001E4803" w:rsidRPr="009024E8">
        <w:rPr>
          <w:rFonts w:ascii="Times New Roman" w:hAnsi="Times New Roman" w:cs="Times New Roman"/>
          <w:b/>
          <w:sz w:val="24"/>
          <w:szCs w:val="24"/>
        </w:rPr>
        <w:t>Інформаційні ресурси:</w:t>
      </w:r>
    </w:p>
    <w:p w:rsidR="001E4803" w:rsidRPr="007A3E1D" w:rsidRDefault="001E4803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1. Законодавство України з офіційного сайту ВР України [Електронний ресурс]. – Режим доступу: http: www. zakon1.rada.gov.ua </w:t>
      </w:r>
    </w:p>
    <w:p w:rsidR="001E4803" w:rsidRPr="007A3E1D" w:rsidRDefault="001E4803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2. Офіційний сайт ВР України [Електронний ресурс]. – Режим доступу: http: www. portal.rada.gov.ua </w:t>
      </w:r>
    </w:p>
    <w:p w:rsidR="001E4803" w:rsidRPr="007A3E1D" w:rsidRDefault="001E4803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3. Офіційний сайт Президента України [Електронний ресурс]. – Режим доступу: http: www.prezident.gov.ua </w:t>
      </w:r>
    </w:p>
    <w:p w:rsidR="001E4803" w:rsidRPr="007A3E1D" w:rsidRDefault="001E4803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4. Офіційний сайт Кабінету міністрів України [Електронний ресурс]. – Режим доступу: http: www.kmu.gov.ua </w:t>
      </w:r>
    </w:p>
    <w:p w:rsidR="001E4803" w:rsidRPr="007A3E1D" w:rsidRDefault="001E4803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5. Офіційний сайт Міністерства фінансів України [Електронний ресурс]. – Режим доступу: http: www.minfin.gov.ua </w:t>
      </w:r>
    </w:p>
    <w:p w:rsidR="001E4803" w:rsidRPr="007A3E1D" w:rsidRDefault="001E4803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6. Офіційний сайт Міністерства економіки України [Електронний ресурс]. – Режим доступу: http: www.me.gov.ua </w:t>
      </w:r>
    </w:p>
    <w:p w:rsidR="001E4803" w:rsidRPr="007A3E1D" w:rsidRDefault="001E4803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7. Офіційний сайт Державного комітету статистики України [Електронний ресурс]. – Режим доступу: http: www.ukrstat.gov.ua </w:t>
      </w:r>
    </w:p>
    <w:p w:rsidR="001E4803" w:rsidRPr="007A3E1D" w:rsidRDefault="001E4803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8. Офіційний сайт Державної податкової адміністрації України [Електронний ресурс]. – Режим доступу: http: www.sta.gov.ua </w:t>
      </w:r>
    </w:p>
    <w:p w:rsidR="001E4803" w:rsidRPr="007A3E1D" w:rsidRDefault="001E4803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7A3E1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9. Офіційний сайт Українського фінансового серверу [Електронний ресурс]. – Режим доступу: http: www.ufs.kiev.ua </w:t>
      </w:r>
    </w:p>
    <w:p w:rsidR="001E4803" w:rsidRPr="007A3E1D" w:rsidRDefault="001E4803" w:rsidP="007A3E1D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sectPr w:rsidR="001E4803" w:rsidRPr="007A3E1D" w:rsidSect="00C11CDF">
      <w:headerReference w:type="default" r:id="rId8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3960" w:rsidRDefault="00373960" w:rsidP="00373960">
      <w:pPr>
        <w:spacing w:after="0" w:line="240" w:lineRule="auto"/>
      </w:pPr>
      <w:r>
        <w:separator/>
      </w:r>
    </w:p>
  </w:endnote>
  <w:endnote w:type="continuationSeparator" w:id="0">
    <w:p w:rsidR="00373960" w:rsidRDefault="00373960" w:rsidP="003739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3960" w:rsidRDefault="00373960" w:rsidP="00373960">
      <w:pPr>
        <w:spacing w:after="0" w:line="240" w:lineRule="auto"/>
      </w:pPr>
      <w:r>
        <w:separator/>
      </w:r>
    </w:p>
  </w:footnote>
  <w:footnote w:type="continuationSeparator" w:id="0">
    <w:p w:rsidR="00373960" w:rsidRDefault="00373960" w:rsidP="003739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3960" w:rsidRPr="006F1B80" w:rsidRDefault="00373960" w:rsidP="00373960">
    <w:pPr>
      <w:pStyle w:val="ab"/>
      <w:jc w:val="center"/>
      <w:rPr>
        <w:rFonts w:ascii="Cambria" w:hAnsi="Cambria" w:cs="Tahoma"/>
        <w:b/>
      </w:rPr>
    </w:pPr>
    <w:r>
      <w:rPr>
        <w:noProof/>
        <w:lang w:val="ru-RU" w:eastAsia="ru-RU"/>
      </w:rPr>
      <w:drawing>
        <wp:anchor distT="0" distB="0" distL="114300" distR="114300" simplePos="0" relativeHeight="251659264" behindDoc="1" locked="0" layoutInCell="1" allowOverlap="1" wp14:anchorId="4F654D96" wp14:editId="7C5E586B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3175" b="0"/>
          <wp:wrapNone/>
          <wp:docPr id="2" name="Рисунок 2" descr="Лого укр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Лого укр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 w:cs="Tahoma"/>
        <w:b/>
      </w:rPr>
      <w:t>З</w:t>
    </w:r>
    <w:r w:rsidRPr="006F1B80">
      <w:rPr>
        <w:rFonts w:ascii="Cambria" w:hAnsi="Cambria" w:cs="Tahoma"/>
        <w:b/>
      </w:rPr>
      <w:t>АПОРІЗЬКИЙ НАЦІОНАЛЬНИЙ УНІВЕРСИТЕТ</w:t>
    </w:r>
  </w:p>
  <w:p w:rsidR="00373960" w:rsidRPr="00E42FA1" w:rsidRDefault="00373960" w:rsidP="00373960">
    <w:pPr>
      <w:pStyle w:val="ab"/>
      <w:jc w:val="center"/>
      <w:rPr>
        <w:rFonts w:ascii="Cambria" w:hAnsi="Cambria" w:cs="Tahoma"/>
        <w:b/>
      </w:rPr>
    </w:pPr>
    <w:r>
      <w:rPr>
        <w:rFonts w:ascii="Cambria" w:hAnsi="Cambria" w:cs="Tahoma"/>
        <w:b/>
      </w:rPr>
      <w:t>ФАКУЛЬТЕТ МЕНЕДЖМЕНТУ</w:t>
    </w:r>
  </w:p>
  <w:p w:rsidR="00373960" w:rsidRPr="009E7399" w:rsidRDefault="00373960" w:rsidP="00373960">
    <w:pPr>
      <w:pStyle w:val="ab"/>
      <w:jc w:val="center"/>
      <w:rPr>
        <w:rFonts w:ascii="Cambria" w:hAnsi="Cambria" w:cs="Tahoma"/>
        <w:b/>
      </w:rPr>
    </w:pPr>
    <w:proofErr w:type="spellStart"/>
    <w:r w:rsidRPr="006F1B80">
      <w:rPr>
        <w:rFonts w:ascii="Cambria" w:hAnsi="Cambria" w:cs="Tahoma"/>
        <w:b/>
      </w:rPr>
      <w:t>Силабус</w:t>
    </w:r>
    <w:proofErr w:type="spellEnd"/>
    <w:r w:rsidRPr="006F1B80">
      <w:rPr>
        <w:rFonts w:ascii="Cambria" w:hAnsi="Cambria" w:cs="Tahoma"/>
        <w:b/>
      </w:rPr>
      <w:t xml:space="preserve"> навчальної дисципліни</w:t>
    </w:r>
  </w:p>
  <w:p w:rsidR="00373960" w:rsidRDefault="00373960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AA13A2"/>
    <w:multiLevelType w:val="hybridMultilevel"/>
    <w:tmpl w:val="D478A438"/>
    <w:lvl w:ilvl="0" w:tplc="3F423236">
      <w:numFmt w:val="bullet"/>
      <w:lvlText w:val="-"/>
      <w:lvlJc w:val="left"/>
      <w:pPr>
        <w:tabs>
          <w:tab w:val="num" w:pos="1864"/>
        </w:tabs>
        <w:ind w:left="1864" w:hanging="360"/>
      </w:p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">
    <w:nsid w:val="454C4390"/>
    <w:multiLevelType w:val="hybridMultilevel"/>
    <w:tmpl w:val="3EE2F516"/>
    <w:lvl w:ilvl="0" w:tplc="69B228C8">
      <w:numFmt w:val="bullet"/>
      <w:lvlText w:val=""/>
      <w:lvlJc w:val="left"/>
      <w:pPr>
        <w:tabs>
          <w:tab w:val="num" w:pos="2007"/>
        </w:tabs>
        <w:ind w:left="1440" w:firstLine="0"/>
      </w:pPr>
      <w:rPr>
        <w:rFonts w:ascii="Symbol" w:eastAsia="Times New Roman" w:hAnsi="Symbol" w:cs="Times New Roman" w:hint="default"/>
        <w:color w:val="000000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>
    <w:nsid w:val="71BC1519"/>
    <w:multiLevelType w:val="multilevel"/>
    <w:tmpl w:val="30DCC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D125DD3"/>
    <w:multiLevelType w:val="hybridMultilevel"/>
    <w:tmpl w:val="569AAF8C"/>
    <w:lvl w:ilvl="0" w:tplc="FCF852F6">
      <w:start w:val="1"/>
      <w:numFmt w:val="bullet"/>
      <w:lvlText w:val=""/>
      <w:lvlJc w:val="left"/>
      <w:pPr>
        <w:tabs>
          <w:tab w:val="num" w:pos="72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354FC"/>
    <w:rsid w:val="00062F1D"/>
    <w:rsid w:val="0010512E"/>
    <w:rsid w:val="00160A47"/>
    <w:rsid w:val="001A20D2"/>
    <w:rsid w:val="001B7D78"/>
    <w:rsid w:val="001E4803"/>
    <w:rsid w:val="00210375"/>
    <w:rsid w:val="00244649"/>
    <w:rsid w:val="002B5856"/>
    <w:rsid w:val="002C0367"/>
    <w:rsid w:val="003305CE"/>
    <w:rsid w:val="00364093"/>
    <w:rsid w:val="0036761C"/>
    <w:rsid w:val="00373960"/>
    <w:rsid w:val="003D677D"/>
    <w:rsid w:val="00400DA0"/>
    <w:rsid w:val="00512829"/>
    <w:rsid w:val="00551E82"/>
    <w:rsid w:val="00560659"/>
    <w:rsid w:val="00595987"/>
    <w:rsid w:val="005E0F8A"/>
    <w:rsid w:val="006461CC"/>
    <w:rsid w:val="0069504E"/>
    <w:rsid w:val="006F1DF9"/>
    <w:rsid w:val="00732DC7"/>
    <w:rsid w:val="007354FC"/>
    <w:rsid w:val="00740A2D"/>
    <w:rsid w:val="00755D45"/>
    <w:rsid w:val="007A3E1D"/>
    <w:rsid w:val="007C38C8"/>
    <w:rsid w:val="007E4907"/>
    <w:rsid w:val="008A77CE"/>
    <w:rsid w:val="008F17FC"/>
    <w:rsid w:val="009024E8"/>
    <w:rsid w:val="00904318"/>
    <w:rsid w:val="00A14A92"/>
    <w:rsid w:val="00A26F08"/>
    <w:rsid w:val="00A72B0D"/>
    <w:rsid w:val="00A734BE"/>
    <w:rsid w:val="00A81C7B"/>
    <w:rsid w:val="00A848A6"/>
    <w:rsid w:val="00A96B20"/>
    <w:rsid w:val="00AD4E82"/>
    <w:rsid w:val="00AF4A3C"/>
    <w:rsid w:val="00B047C1"/>
    <w:rsid w:val="00C10B89"/>
    <w:rsid w:val="00C11CDF"/>
    <w:rsid w:val="00C503B7"/>
    <w:rsid w:val="00CC2179"/>
    <w:rsid w:val="00CF7F33"/>
    <w:rsid w:val="00D511E0"/>
    <w:rsid w:val="00DF2CB7"/>
    <w:rsid w:val="00EB4FE7"/>
    <w:rsid w:val="00F75FAC"/>
    <w:rsid w:val="00FD5EFE"/>
    <w:rsid w:val="00FE35C6"/>
    <w:rsid w:val="00FF5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FE7"/>
  </w:style>
  <w:style w:type="paragraph" w:styleId="2">
    <w:name w:val="heading 2"/>
    <w:basedOn w:val="a"/>
    <w:link w:val="20"/>
    <w:uiPriority w:val="9"/>
    <w:qFormat/>
    <w:rsid w:val="008F17F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54FC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354FC"/>
    <w:pPr>
      <w:ind w:left="720"/>
      <w:contextualSpacing/>
    </w:pPr>
  </w:style>
  <w:style w:type="paragraph" w:styleId="a5">
    <w:name w:val="Body Text Indent"/>
    <w:basedOn w:val="a"/>
    <w:link w:val="a6"/>
    <w:rsid w:val="005E0F8A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6">
    <w:name w:val="Основной текст с отступом Знак"/>
    <w:basedOn w:val="a0"/>
    <w:link w:val="a5"/>
    <w:rsid w:val="005E0F8A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21">
    <w:name w:val="Body Text Indent 2"/>
    <w:basedOn w:val="a"/>
    <w:link w:val="22"/>
    <w:rsid w:val="005E0F8A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22">
    <w:name w:val="Основной текст с отступом 2 Знак"/>
    <w:basedOn w:val="a0"/>
    <w:link w:val="21"/>
    <w:rsid w:val="005E0F8A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7">
    <w:name w:val="Balloon Text"/>
    <w:basedOn w:val="a"/>
    <w:link w:val="a8"/>
    <w:uiPriority w:val="99"/>
    <w:semiHidden/>
    <w:unhideWhenUsed/>
    <w:rsid w:val="005E0F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E0F8A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CF7F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rmal (Web)"/>
    <w:basedOn w:val="a"/>
    <w:uiPriority w:val="99"/>
    <w:unhideWhenUsed/>
    <w:rsid w:val="00C503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Default">
    <w:name w:val="Default"/>
    <w:rsid w:val="001E480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character" w:customStyle="1" w:styleId="20">
    <w:name w:val="Заголовок 2 Знак"/>
    <w:basedOn w:val="a0"/>
    <w:link w:val="2"/>
    <w:uiPriority w:val="9"/>
    <w:rsid w:val="008F17FC"/>
    <w:rPr>
      <w:rFonts w:ascii="Times New Roman" w:eastAsia="Times New Roman" w:hAnsi="Times New Roman" w:cs="Times New Roman"/>
      <w:b/>
      <w:bCs/>
      <w:sz w:val="36"/>
      <w:szCs w:val="36"/>
      <w:lang w:val="ru-RU" w:eastAsia="ru-RU"/>
    </w:rPr>
  </w:style>
  <w:style w:type="paragraph" w:styleId="1">
    <w:name w:val="toc 1"/>
    <w:basedOn w:val="a"/>
    <w:next w:val="a"/>
    <w:autoRedefine/>
    <w:uiPriority w:val="39"/>
    <w:unhideWhenUsed/>
    <w:rsid w:val="00F75FAC"/>
    <w:pPr>
      <w:spacing w:after="100"/>
    </w:pPr>
  </w:style>
  <w:style w:type="paragraph" w:styleId="ab">
    <w:name w:val="header"/>
    <w:basedOn w:val="a"/>
    <w:link w:val="ac"/>
    <w:unhideWhenUsed/>
    <w:rsid w:val="003739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rsid w:val="00373960"/>
  </w:style>
  <w:style w:type="paragraph" w:styleId="ad">
    <w:name w:val="footer"/>
    <w:basedOn w:val="a"/>
    <w:link w:val="ae"/>
    <w:uiPriority w:val="99"/>
    <w:unhideWhenUsed/>
    <w:rsid w:val="003739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37396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47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5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7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17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9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359</TotalTime>
  <Pages>8</Pages>
  <Words>3395</Words>
  <Characters>19353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22703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Вита</dc:creator>
  <cp:lastModifiedBy>Admin</cp:lastModifiedBy>
  <cp:revision>22</cp:revision>
  <dcterms:created xsi:type="dcterms:W3CDTF">2020-02-03T19:09:00Z</dcterms:created>
  <dcterms:modified xsi:type="dcterms:W3CDTF">2020-09-01T15:03:00Z</dcterms:modified>
</cp:coreProperties>
</file>