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CBB" w:rsidRPr="002C5DF5" w:rsidRDefault="00BB2CBB" w:rsidP="00BB2CBB">
      <w:pPr>
        <w:spacing w:line="276" w:lineRule="auto"/>
        <w:jc w:val="both"/>
        <w:rPr>
          <w:b/>
          <w:bCs/>
          <w:color w:val="000000"/>
          <w:sz w:val="28"/>
          <w:lang w:val="uk-UA"/>
        </w:rPr>
      </w:pPr>
    </w:p>
    <w:p w:rsidR="00BB2CBB" w:rsidRPr="00AE50E2" w:rsidRDefault="00C45A2C" w:rsidP="00BB2CBB">
      <w:pPr>
        <w:spacing w:line="276" w:lineRule="auto"/>
        <w:jc w:val="center"/>
        <w:rPr>
          <w:b/>
          <w:bCs/>
          <w:color w:val="00B050"/>
          <w:sz w:val="40"/>
          <w:lang w:val="uk-UA"/>
        </w:rPr>
      </w:pPr>
      <w:proofErr w:type="spellStart"/>
      <w:r>
        <w:rPr>
          <w:b/>
          <w:bCs/>
          <w:color w:val="00B050"/>
          <w:sz w:val="40"/>
          <w:lang w:val="ru-RU"/>
        </w:rPr>
        <w:t>Навчальна</w:t>
      </w:r>
      <w:proofErr w:type="spellEnd"/>
      <w:r>
        <w:rPr>
          <w:b/>
          <w:bCs/>
          <w:color w:val="00B050"/>
          <w:sz w:val="40"/>
          <w:lang w:val="uk-UA"/>
        </w:rPr>
        <w:t xml:space="preserve"> практика</w:t>
      </w:r>
    </w:p>
    <w:p w:rsidR="00BB2CBB" w:rsidRPr="00AE50E2" w:rsidRDefault="00BB2CBB" w:rsidP="00BB2CBB">
      <w:pPr>
        <w:spacing w:line="276" w:lineRule="auto"/>
        <w:jc w:val="center"/>
        <w:rPr>
          <w:b/>
          <w:bCs/>
          <w:color w:val="00B050"/>
          <w:sz w:val="28"/>
          <w:lang w:val="uk-UA"/>
        </w:rPr>
      </w:pPr>
      <w:r w:rsidRPr="00AE50E2">
        <w:rPr>
          <w:b/>
          <w:bCs/>
          <w:noProof/>
          <w:color w:val="00B050"/>
          <w:sz w:val="28"/>
          <w:lang w:val="ru-RU" w:eastAsia="ru-RU"/>
        </w:rPr>
        <w:drawing>
          <wp:inline distT="0" distB="0" distL="0" distR="0" wp14:anchorId="3B47F155" wp14:editId="52020D3D">
            <wp:extent cx="960120" cy="899160"/>
            <wp:effectExtent l="0" t="0" r="0" b="0"/>
            <wp:docPr id="3" name="Рисунок 3" descr="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50E2">
        <w:rPr>
          <w:bCs/>
          <w:i/>
          <w:noProof/>
          <w:color w:val="00B050"/>
          <w:lang w:val="ru-RU" w:eastAsia="ru-RU"/>
        </w:rPr>
        <w:drawing>
          <wp:inline distT="0" distB="0" distL="0" distR="0" wp14:anchorId="33C2C250" wp14:editId="51A55925">
            <wp:extent cx="670560" cy="914400"/>
            <wp:effectExtent l="0" t="0" r="0" b="0"/>
            <wp:docPr id="2" name="Рисунок 2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50E2">
        <w:rPr>
          <w:bCs/>
          <w:i/>
          <w:noProof/>
          <w:color w:val="00B050"/>
          <w:lang w:val="ru-RU" w:eastAsia="ru-RU"/>
        </w:rPr>
        <w:drawing>
          <wp:inline distT="0" distB="0" distL="0" distR="0" wp14:anchorId="4F59B15D" wp14:editId="3EF61D38">
            <wp:extent cx="1051560" cy="937260"/>
            <wp:effectExtent l="0" t="0" r="0" b="0"/>
            <wp:docPr id="1" name="Рисунок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CBB" w:rsidRPr="002C5DF5" w:rsidRDefault="00BB2CBB" w:rsidP="00BB2CBB">
      <w:pPr>
        <w:spacing w:line="276" w:lineRule="auto"/>
        <w:jc w:val="both"/>
        <w:rPr>
          <w:b/>
          <w:bCs/>
          <w:color w:val="000000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lang w:val="uk-UA"/>
        </w:rPr>
      </w:pPr>
      <w:r w:rsidRPr="002C5DF5">
        <w:rPr>
          <w:b/>
          <w:lang w:val="uk-UA"/>
        </w:rPr>
        <w:t>Викладач:</w:t>
      </w:r>
      <w:r w:rsidRPr="002C5DF5">
        <w:rPr>
          <w:lang w:val="uk-UA"/>
        </w:rPr>
        <w:t xml:space="preserve"> </w:t>
      </w:r>
      <w:r w:rsidRPr="002C5DF5">
        <w:rPr>
          <w:i/>
          <w:iCs/>
          <w:lang w:val="uk-UA"/>
        </w:rPr>
        <w:t xml:space="preserve">д.б.н., </w:t>
      </w:r>
      <w:proofErr w:type="spellStart"/>
      <w:r w:rsidRPr="002C5DF5">
        <w:rPr>
          <w:i/>
          <w:iCs/>
          <w:lang w:val="uk-UA"/>
        </w:rPr>
        <w:t>проф</w:t>
      </w:r>
      <w:proofErr w:type="spellEnd"/>
      <w:r w:rsidRPr="002C5DF5">
        <w:rPr>
          <w:i/>
          <w:iCs/>
          <w:lang w:val="uk-UA"/>
        </w:rPr>
        <w:t>, Домніч Валерій Іванович</w:t>
      </w:r>
    </w:p>
    <w:p w:rsidR="00BB2CBB" w:rsidRPr="002C5DF5" w:rsidRDefault="00BB2CBB" w:rsidP="00BB2CBB">
      <w:pPr>
        <w:spacing w:line="276" w:lineRule="auto"/>
        <w:jc w:val="both"/>
        <w:rPr>
          <w:lang w:val="uk-UA"/>
        </w:rPr>
      </w:pPr>
      <w:r w:rsidRPr="002C5DF5">
        <w:rPr>
          <w:b/>
          <w:lang w:val="uk-UA"/>
        </w:rPr>
        <w:t xml:space="preserve">Кафедра: </w:t>
      </w:r>
      <w:r w:rsidRPr="002C5DF5">
        <w:rPr>
          <w:i/>
          <w:iCs/>
          <w:lang w:val="uk-UA"/>
        </w:rPr>
        <w:t>біології лісу, мисливствознавства та іхтіології</w:t>
      </w:r>
    </w:p>
    <w:p w:rsidR="00BB2CBB" w:rsidRPr="002C5DF5" w:rsidRDefault="00BB2CBB" w:rsidP="00BB2CBB">
      <w:pPr>
        <w:spacing w:line="276" w:lineRule="auto"/>
        <w:jc w:val="both"/>
        <w:rPr>
          <w:lang w:val="uk-UA"/>
        </w:rPr>
      </w:pPr>
      <w:r w:rsidRPr="002C5DF5">
        <w:rPr>
          <w:b/>
          <w:lang w:val="uk-UA"/>
        </w:rPr>
        <w:t>E-</w:t>
      </w:r>
      <w:proofErr w:type="spellStart"/>
      <w:r w:rsidRPr="002C5DF5">
        <w:rPr>
          <w:b/>
          <w:lang w:val="uk-UA"/>
        </w:rPr>
        <w:t>mail</w:t>
      </w:r>
      <w:proofErr w:type="spellEnd"/>
      <w:r w:rsidRPr="002C5DF5">
        <w:rPr>
          <w:b/>
          <w:lang w:val="uk-UA"/>
        </w:rPr>
        <w:t>: domvidbio@gmail.com</w:t>
      </w:r>
    </w:p>
    <w:p w:rsidR="00BB2CBB" w:rsidRPr="002C5DF5" w:rsidRDefault="00BB2CBB" w:rsidP="00BB2CBB">
      <w:pPr>
        <w:spacing w:line="276" w:lineRule="auto"/>
        <w:jc w:val="both"/>
        <w:rPr>
          <w:b/>
          <w:lang w:val="uk-UA"/>
        </w:rPr>
      </w:pPr>
      <w:r w:rsidRPr="002C5DF5">
        <w:rPr>
          <w:b/>
          <w:lang w:val="uk-UA"/>
        </w:rPr>
        <w:t>Телефон: +380676126623</w:t>
      </w:r>
    </w:p>
    <w:p w:rsidR="00BB2CBB" w:rsidRPr="002C5DF5" w:rsidRDefault="00BB2CBB" w:rsidP="00BB2CBB">
      <w:pPr>
        <w:spacing w:line="276" w:lineRule="auto"/>
        <w:jc w:val="both"/>
        <w:rPr>
          <w:i/>
          <w:iCs/>
          <w:lang w:val="uk-UA"/>
        </w:rPr>
      </w:pPr>
      <w:r w:rsidRPr="002C5DF5">
        <w:rPr>
          <w:b/>
          <w:lang w:val="uk-UA"/>
        </w:rPr>
        <w:t>Інші засоби зв’язку:</w:t>
      </w:r>
      <w:r w:rsidRPr="002C5DF5">
        <w:rPr>
          <w:bCs/>
          <w:i/>
          <w:iCs/>
          <w:lang w:val="uk-UA"/>
        </w:rPr>
        <w:t xml:space="preserve"> </w:t>
      </w:r>
      <w:proofErr w:type="spellStart"/>
      <w:r w:rsidRPr="002C5DF5">
        <w:rPr>
          <w:i/>
          <w:lang w:val="uk-UA"/>
        </w:rPr>
        <w:t>Viber</w:t>
      </w:r>
      <w:proofErr w:type="spellEnd"/>
      <w:r w:rsidRPr="002C5DF5">
        <w:rPr>
          <w:bCs/>
          <w:i/>
          <w:iCs/>
          <w:lang w:val="uk-UA"/>
        </w:rPr>
        <w:t xml:space="preserve">, </w:t>
      </w:r>
      <w:proofErr w:type="spellStart"/>
      <w:r w:rsidRPr="002C5DF5">
        <w:rPr>
          <w:bCs/>
          <w:i/>
          <w:iCs/>
          <w:lang w:val="uk-UA"/>
        </w:rPr>
        <w:t>WhatsApp</w:t>
      </w:r>
      <w:proofErr w:type="spellEnd"/>
      <w:r w:rsidRPr="002C5DF5">
        <w:rPr>
          <w:bCs/>
          <w:i/>
          <w:iCs/>
          <w:lang w:val="uk-UA"/>
        </w:rPr>
        <w:t xml:space="preserve"> – </w:t>
      </w:r>
      <w:r w:rsidRPr="002C5DF5">
        <w:rPr>
          <w:b/>
          <w:lang w:val="uk-UA"/>
        </w:rPr>
        <w:t>+</w:t>
      </w:r>
      <w:r w:rsidRPr="002C5DF5">
        <w:rPr>
          <w:lang w:val="uk-UA"/>
        </w:rPr>
        <w:t>380676126623;</w:t>
      </w:r>
      <w:r w:rsidRPr="002C5DF5">
        <w:rPr>
          <w:b/>
          <w:lang w:val="uk-UA"/>
        </w:rPr>
        <w:t xml:space="preserve"> </w:t>
      </w:r>
      <w:r w:rsidRPr="002C5DF5">
        <w:rPr>
          <w:lang w:val="uk-UA"/>
        </w:rPr>
        <w:t xml:space="preserve">особисті повідомлення в системі </w:t>
      </w:r>
      <w:proofErr w:type="spellStart"/>
      <w:r w:rsidRPr="002C5DF5">
        <w:rPr>
          <w:lang w:val="uk-UA"/>
        </w:rPr>
        <w:t>Moodle</w:t>
      </w:r>
      <w:proofErr w:type="spellEnd"/>
      <w:r w:rsidRPr="002C5DF5">
        <w:rPr>
          <w:lang w:val="uk-UA"/>
        </w:rPr>
        <w:t>.</w:t>
      </w:r>
    </w:p>
    <w:p w:rsidR="00BB2CBB" w:rsidRPr="002C5DF5" w:rsidRDefault="00BB2CBB" w:rsidP="00BB2CBB">
      <w:pPr>
        <w:spacing w:line="276" w:lineRule="auto"/>
        <w:jc w:val="both"/>
        <w:rPr>
          <w:lang w:val="uk-UA"/>
        </w:rPr>
      </w:pPr>
    </w:p>
    <w:tbl>
      <w:tblPr>
        <w:tblW w:w="1031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09"/>
        <w:gridCol w:w="1417"/>
        <w:gridCol w:w="1134"/>
        <w:gridCol w:w="1276"/>
        <w:gridCol w:w="425"/>
        <w:gridCol w:w="1178"/>
        <w:gridCol w:w="2082"/>
      </w:tblGrid>
      <w:tr w:rsidR="00BB2CBB" w:rsidRPr="003B66C5" w:rsidTr="00282C3E">
        <w:trPr>
          <w:trHeight w:val="239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rPr>
                <w:rFonts w:eastAsia="Times New Roman"/>
                <w:b/>
                <w:lang w:val="uk-UA"/>
              </w:rPr>
            </w:pPr>
            <w:r w:rsidRPr="009D6841">
              <w:rPr>
                <w:b/>
                <w:lang w:val="uk-UA"/>
              </w:rPr>
              <w:t>Освітня програма, рівень вищої освіти:</w:t>
            </w:r>
          </w:p>
        </w:tc>
        <w:tc>
          <w:tcPr>
            <w:tcW w:w="75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proofErr w:type="spellStart"/>
            <w:r>
              <w:rPr>
                <w:rFonts w:eastAsia="Times New Roman"/>
                <w:lang w:val="ru-RU"/>
              </w:rPr>
              <w:t>Навчальна</w:t>
            </w:r>
            <w:proofErr w:type="spellEnd"/>
            <w:r w:rsidRPr="009D6841">
              <w:rPr>
                <w:rFonts w:eastAsia="Times New Roman"/>
                <w:lang w:val="uk-UA"/>
              </w:rPr>
              <w:t xml:space="preserve"> практика з мисливського господарства, бакалавр</w:t>
            </w:r>
          </w:p>
        </w:tc>
      </w:tr>
      <w:tr w:rsidR="00BB2CBB" w:rsidRPr="003B66C5" w:rsidTr="00282C3E">
        <w:trPr>
          <w:trHeight w:val="239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b/>
                <w:bCs/>
                <w:lang w:val="uk-UA"/>
              </w:rPr>
            </w:pPr>
            <w:r w:rsidRPr="009D6841">
              <w:rPr>
                <w:b/>
                <w:bCs/>
                <w:lang w:val="uk-UA"/>
              </w:rPr>
              <w:t>Статус дисципліни:</w:t>
            </w:r>
          </w:p>
        </w:tc>
        <w:tc>
          <w:tcPr>
            <w:tcW w:w="75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lang w:val="uk-UA"/>
              </w:rPr>
            </w:pPr>
            <w:r w:rsidRPr="009D6841">
              <w:rPr>
                <w:lang w:val="uk-UA"/>
              </w:rPr>
              <w:t>Нормативна</w:t>
            </w:r>
          </w:p>
        </w:tc>
      </w:tr>
      <w:tr w:rsidR="00BB2CBB" w:rsidRPr="003B66C5" w:rsidTr="00282C3E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lang w:val="uk-UA"/>
              </w:rPr>
            </w:pPr>
            <w:r w:rsidRPr="009D6841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color w:val="000000"/>
                <w:lang w:val="uk-UA"/>
              </w:rPr>
            </w:pPr>
            <w:r>
              <w:rPr>
                <w:rFonts w:eastAsia="Times New Roman"/>
                <w:color w:val="000000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lang w:val="uk-UA"/>
              </w:rPr>
            </w:pPr>
            <w:proofErr w:type="spellStart"/>
            <w:r w:rsidRPr="009D6841">
              <w:rPr>
                <w:b/>
                <w:lang w:val="uk-UA"/>
              </w:rPr>
              <w:t>Навч</w:t>
            </w:r>
            <w:proofErr w:type="spellEnd"/>
            <w:r w:rsidRPr="009D6841">
              <w:rPr>
                <w:b/>
                <w:lang w:val="uk-UA"/>
              </w:rPr>
              <w:t>. рік: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 w:rsidRPr="009D6841">
              <w:rPr>
                <w:rFonts w:eastAsia="Times New Roman"/>
                <w:lang w:val="uk-UA"/>
              </w:rPr>
              <w:t>2021-22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lang w:val="uk-UA"/>
              </w:rPr>
            </w:pPr>
            <w:r w:rsidRPr="009D6841">
              <w:rPr>
                <w:rFonts w:eastAsia="Times New Roman"/>
                <w:b/>
                <w:lang w:val="uk-UA"/>
              </w:rPr>
              <w:t>Рік навчання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 w:rsidRPr="009D6841">
              <w:rPr>
                <w:b/>
                <w:lang w:val="uk-UA"/>
              </w:rPr>
              <w:t>Тижні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 w:rsidRPr="009D6841">
              <w:rPr>
                <w:rFonts w:eastAsia="Times New Roman"/>
                <w:lang w:val="uk-UA"/>
              </w:rPr>
              <w:t>1-4</w:t>
            </w:r>
          </w:p>
        </w:tc>
      </w:tr>
      <w:tr w:rsidR="00BB2CBB" w:rsidRPr="003B66C5" w:rsidTr="00282C3E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b/>
                <w:lang w:val="uk-UA"/>
              </w:rPr>
            </w:pPr>
            <w:r w:rsidRPr="009D6841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color w:val="000000"/>
                <w:lang w:val="uk-UA"/>
              </w:rPr>
            </w:pPr>
            <w:r w:rsidRPr="009D6841">
              <w:rPr>
                <w:rFonts w:eastAsia="Times New Roman"/>
                <w:color w:val="000000"/>
                <w:lang w:val="uk-UA"/>
              </w:rPr>
              <w:t>180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lang w:val="uk-UA"/>
              </w:rPr>
            </w:pPr>
            <w:r w:rsidRPr="009D6841">
              <w:rPr>
                <w:b/>
                <w:lang w:val="uk-UA"/>
              </w:rPr>
              <w:t>Кількість змістових модулів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lang w:val="uk-UA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i/>
                <w:iCs/>
                <w:lang w:val="uk-UA"/>
              </w:rPr>
            </w:pPr>
            <w:r w:rsidRPr="009D6841">
              <w:rPr>
                <w:b/>
                <w:bCs/>
                <w:lang w:val="uk-UA"/>
              </w:rPr>
              <w:t xml:space="preserve">Лекційні заняття – </w:t>
            </w:r>
          </w:p>
          <w:p w:rsidR="00BB2CBB" w:rsidRPr="009D6841" w:rsidRDefault="00BB2CBB" w:rsidP="00282C3E">
            <w:pPr>
              <w:spacing w:line="276" w:lineRule="auto"/>
              <w:jc w:val="both"/>
              <w:rPr>
                <w:bCs/>
                <w:lang w:val="uk-UA"/>
              </w:rPr>
            </w:pPr>
            <w:r w:rsidRPr="009D6841">
              <w:rPr>
                <w:b/>
                <w:bCs/>
                <w:lang w:val="uk-UA"/>
              </w:rPr>
              <w:t>Лабораторні заняття –</w:t>
            </w:r>
          </w:p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 w:rsidRPr="009D6841">
              <w:rPr>
                <w:b/>
                <w:bCs/>
                <w:lang w:val="uk-UA"/>
              </w:rPr>
              <w:t>Самостійна робота –</w:t>
            </w:r>
            <w:r w:rsidRPr="009D6841">
              <w:rPr>
                <w:rFonts w:eastAsia="Times New Roman"/>
                <w:lang w:val="uk-UA"/>
              </w:rPr>
              <w:t xml:space="preserve"> 180</w:t>
            </w:r>
          </w:p>
        </w:tc>
      </w:tr>
      <w:tr w:rsidR="00BB2CBB" w:rsidRPr="003B66C5" w:rsidTr="00282C3E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bCs/>
                <w:lang w:val="uk-UA"/>
              </w:rPr>
            </w:pPr>
            <w:r w:rsidRPr="009D6841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i/>
                <w:lang w:val="uk-UA"/>
              </w:rPr>
            </w:pPr>
            <w:proofErr w:type="spellStart"/>
            <w:r w:rsidRPr="009D6841">
              <w:rPr>
                <w:i/>
                <w:lang w:val="uk-UA"/>
              </w:rPr>
              <w:t>диф</w:t>
            </w:r>
            <w:proofErr w:type="spellEnd"/>
            <w:r w:rsidRPr="009D6841">
              <w:rPr>
                <w:i/>
                <w:lang w:val="uk-UA"/>
              </w:rPr>
              <w:t>. залік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3B66C5" w:rsidRDefault="00BB2CBB" w:rsidP="00282C3E">
            <w:pPr>
              <w:spacing w:line="276" w:lineRule="auto"/>
              <w:jc w:val="both"/>
              <w:rPr>
                <w:b/>
                <w:bCs/>
                <w:highlight w:val="yellow"/>
                <w:lang w:val="uk-UA"/>
              </w:rPr>
            </w:pPr>
          </w:p>
        </w:tc>
      </w:tr>
      <w:tr w:rsidR="00BB2CBB" w:rsidRPr="003B66C5" w:rsidTr="00282C3E">
        <w:trPr>
          <w:trHeight w:val="250"/>
        </w:trPr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Fonts w:eastAsia="Times New Roman"/>
                <w:b/>
                <w:lang w:val="uk-UA"/>
              </w:rPr>
            </w:pPr>
            <w:r w:rsidRPr="009D6841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9D6841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3B66C5" w:rsidRDefault="00BB2CBB" w:rsidP="00282C3E">
            <w:pPr>
              <w:spacing w:line="276" w:lineRule="auto"/>
              <w:jc w:val="both"/>
              <w:rPr>
                <w:rFonts w:eastAsia="Times New Roman"/>
                <w:highlight w:val="yellow"/>
                <w:lang w:val="uk-UA"/>
              </w:rPr>
            </w:pPr>
            <w:r w:rsidRPr="009D6841">
              <w:t>https://moodle.znu.edu.ua/course/view.php?id=10388</w:t>
            </w:r>
          </w:p>
        </w:tc>
      </w:tr>
      <w:tr w:rsidR="00BB2CBB" w:rsidRPr="002C5DF5" w:rsidTr="00282C3E">
        <w:trPr>
          <w:trHeight w:val="250"/>
        </w:trPr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9D6841" w:rsidRDefault="00BB2CBB" w:rsidP="00282C3E">
            <w:pPr>
              <w:spacing w:line="276" w:lineRule="auto"/>
              <w:jc w:val="both"/>
              <w:rPr>
                <w:rStyle w:val="s1"/>
                <w:b/>
                <w:lang w:val="uk-UA"/>
              </w:rPr>
            </w:pPr>
            <w:r w:rsidRPr="009D6841">
              <w:rPr>
                <w:b/>
                <w:iCs/>
                <w:lang w:val="uk-UA"/>
              </w:rPr>
              <w:t>Консультації:</w:t>
            </w:r>
            <w:r w:rsidRPr="009D6841">
              <w:rPr>
                <w:b/>
                <w:i/>
                <w:lang w:val="uk-UA"/>
              </w:rPr>
              <w:t xml:space="preserve"> </w:t>
            </w:r>
          </w:p>
          <w:p w:rsidR="00BB2CBB" w:rsidRPr="009D6841" w:rsidRDefault="00BB2CBB" w:rsidP="00282C3E">
            <w:pPr>
              <w:spacing w:line="276" w:lineRule="auto"/>
              <w:jc w:val="both"/>
              <w:rPr>
                <w:b/>
                <w:lang w:val="uk-UA"/>
              </w:rPr>
            </w:pP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2CBB" w:rsidRPr="00795FDB" w:rsidRDefault="00BB2CBB" w:rsidP="00282C3E">
            <w:pPr>
              <w:spacing w:line="276" w:lineRule="auto"/>
              <w:jc w:val="both"/>
              <w:rPr>
                <w:rFonts w:eastAsia="Times New Roman"/>
                <w:lang w:val="uk-UA"/>
              </w:rPr>
            </w:pPr>
            <w:r>
              <w:rPr>
                <w:bCs/>
                <w:i/>
                <w:lang w:val="uk-UA"/>
              </w:rPr>
              <w:t>1, четвер 14:00-15:00 ауд.208, за розкладом</w:t>
            </w:r>
          </w:p>
        </w:tc>
      </w:tr>
    </w:tbl>
    <w:p w:rsidR="00BB2CBB" w:rsidRPr="002C5DF5" w:rsidRDefault="00BB2CBB" w:rsidP="00BB2CBB">
      <w:pPr>
        <w:spacing w:line="276" w:lineRule="auto"/>
        <w:jc w:val="both"/>
        <w:rPr>
          <w:b/>
          <w:sz w:val="28"/>
          <w:lang w:val="uk-UA"/>
        </w:rPr>
      </w:pPr>
    </w:p>
    <w:p w:rsidR="00BB2CBB" w:rsidRPr="00AE50E2" w:rsidRDefault="00BB2CBB" w:rsidP="00BB2CBB">
      <w:pPr>
        <w:spacing w:line="276" w:lineRule="auto"/>
        <w:jc w:val="center"/>
        <w:rPr>
          <w:b/>
          <w:color w:val="00B050"/>
          <w:sz w:val="28"/>
          <w:lang w:val="uk-UA"/>
        </w:rPr>
      </w:pPr>
      <w:r w:rsidRPr="00AE50E2">
        <w:rPr>
          <w:b/>
          <w:color w:val="00B050"/>
          <w:sz w:val="28"/>
          <w:lang w:val="uk-UA"/>
        </w:rPr>
        <w:t>ОПИС КУРСУ</w:t>
      </w:r>
    </w:p>
    <w:p w:rsidR="00BB2CBB" w:rsidRPr="00C72954" w:rsidRDefault="00BB2CBB" w:rsidP="00BB2CBB">
      <w:pPr>
        <w:widowControl w:val="0"/>
        <w:autoSpaceDE w:val="0"/>
        <w:autoSpaceDN w:val="0"/>
        <w:adjustRightInd w:val="0"/>
        <w:rPr>
          <w:iCs/>
          <w:lang w:val="uk-UA"/>
        </w:rPr>
      </w:pPr>
      <w:r w:rsidRPr="002C5DF5">
        <w:rPr>
          <w:iCs/>
          <w:lang w:val="uk-UA"/>
        </w:rPr>
        <w:tab/>
      </w:r>
      <w:r w:rsidR="00C45A2C">
        <w:rPr>
          <w:iCs/>
          <w:lang w:val="uk-UA"/>
        </w:rPr>
        <w:t>Мета навчальної</w:t>
      </w:r>
      <w:r w:rsidRPr="00C72954">
        <w:rPr>
          <w:iCs/>
          <w:lang w:val="uk-UA"/>
        </w:rPr>
        <w:t xml:space="preserve"> практики полягає в </w:t>
      </w:r>
      <w:r w:rsidR="00C45A2C">
        <w:rPr>
          <w:iCs/>
          <w:lang w:val="uk-UA"/>
        </w:rPr>
        <w:t>оволодінні навичками</w:t>
      </w:r>
      <w:r w:rsidRPr="00C72954">
        <w:rPr>
          <w:iCs/>
          <w:lang w:val="uk-UA"/>
        </w:rPr>
        <w:t xml:space="preserve"> практичної діяльності на посадах підприємств природо-господарського або природоохоронного спрямування (</w:t>
      </w:r>
      <w:r w:rsidRPr="007572A8">
        <w:rPr>
          <w:lang w:val="uk-UA"/>
        </w:rPr>
        <w:t>Технік лісового господарства; технік мисливського господарства;</w:t>
      </w:r>
      <w:r>
        <w:t xml:space="preserve"> </w:t>
      </w:r>
      <w:r w:rsidRPr="007572A8">
        <w:rPr>
          <w:spacing w:val="-1"/>
          <w:lang w:val="uk-UA"/>
        </w:rPr>
        <w:t>інспектор з охорони природи;</w:t>
      </w:r>
      <w:r>
        <w:rPr>
          <w:spacing w:val="-1"/>
        </w:rPr>
        <w:t xml:space="preserve"> </w:t>
      </w:r>
      <w:r w:rsidRPr="007572A8">
        <w:rPr>
          <w:spacing w:val="-1"/>
          <w:lang w:val="uk-UA"/>
        </w:rPr>
        <w:t>інспектор з захисту рослин;</w:t>
      </w:r>
      <w:r>
        <w:rPr>
          <w:spacing w:val="-1"/>
        </w:rPr>
        <w:t xml:space="preserve"> </w:t>
      </w:r>
      <w:r w:rsidRPr="007572A8">
        <w:rPr>
          <w:spacing w:val="-1"/>
          <w:lang w:val="uk-UA"/>
        </w:rPr>
        <w:t>робітник зеленого будівництва</w:t>
      </w:r>
      <w:r w:rsidRPr="007572A8">
        <w:rPr>
          <w:lang w:val="uk-UA"/>
        </w:rPr>
        <w:t>.</w:t>
      </w:r>
      <w:r w:rsidRPr="00C72954">
        <w:rPr>
          <w:iCs/>
          <w:lang w:val="uk-UA"/>
        </w:rPr>
        <w:t>), оволодіння загально-практичними навичками щодо організації, керівництва, аналізу економічних показників господарств мисливського профілю та заповідників в Україні, а також в поглибленні, закріпленні та удосконаленні знань студентів, які вони отримали при вивченні спеціальних дисциплін та зборі наукового і господарського матеріалів для підготовки дипломної.</w:t>
      </w:r>
    </w:p>
    <w:p w:rsidR="00BB2CBB" w:rsidRPr="00691833" w:rsidRDefault="00BB2CBB" w:rsidP="00BB2CBB">
      <w:pPr>
        <w:spacing w:line="276" w:lineRule="auto"/>
        <w:jc w:val="both"/>
        <w:rPr>
          <w:b/>
          <w:i/>
          <w:iCs/>
          <w:u w:val="single"/>
          <w:lang w:val="uk-UA"/>
        </w:rPr>
      </w:pPr>
      <w:r>
        <w:rPr>
          <w:iCs/>
          <w:lang w:val="uk-UA"/>
        </w:rPr>
        <w:tab/>
      </w:r>
      <w:r w:rsidRPr="00691833">
        <w:rPr>
          <w:b/>
          <w:i/>
          <w:iCs/>
          <w:u w:val="single"/>
          <w:lang w:val="uk-UA"/>
        </w:rPr>
        <w:t>Вимоги до знань та вмінь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знати: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поняття про фонд мисливських угідь господарства, його класифікація і типологічна оцінка;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стан сировинної бази основних видів біологічної продукції;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кадри і організація робочої сили в підприємствах природо-господарського або природоохоронного спрямування;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раціональне природокористування;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lastRenderedPageBreak/>
        <w:t>–</w:t>
      </w:r>
      <w:r w:rsidRPr="00C72954">
        <w:rPr>
          <w:iCs/>
          <w:lang w:val="uk-UA"/>
        </w:rPr>
        <w:tab/>
        <w:t>організація спортивних полювань;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 xml:space="preserve">мисливсько-технічна база господарств та об’єктів природно-заповідного фонду, їх відповідність потребам </w:t>
      </w:r>
      <w:bookmarkStart w:id="0" w:name="_GoBack"/>
      <w:r w:rsidRPr="00C72954">
        <w:rPr>
          <w:iCs/>
          <w:lang w:val="uk-UA"/>
        </w:rPr>
        <w:t>вироб</w:t>
      </w:r>
      <w:bookmarkEnd w:id="0"/>
      <w:r w:rsidRPr="00C72954">
        <w:rPr>
          <w:iCs/>
          <w:lang w:val="uk-UA"/>
        </w:rPr>
        <w:t>ництва та охорони природи;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питання економіки, організація і управління підприємствами природо-господарського або природоохоронного спрямування;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заходи, які проводить господарство в напрямку охорони праці та техніки безпеки, при проведені робіт в лісовій та мисливській галузі;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основні економічні закономірності існування та функціонування підприємств природо-господарського або природоохоронного спрямування;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можливості підвищення ефективності використання біологічних ресурсів в ринкових умовах;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економіка ресурсів виробництва, ціноутворення, реалізація та маркетингові операцій в мисливських господарствах;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система оподаткування в Україні;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принцип економічних взаємовідносин підприємств природо-господарського або природоохоронного спрямування з різними установами та підприємствами.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вміти: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виявляти можливості підвищення продуктивності праці робітників підприємства природо-господарського або природоохоронного спрямування;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розробляти структуру кадрів підприємства;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складати калькуляцію собівартості продукції підприємства;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планувати роботу підприємства природо-господарського або природоохоронного спрямування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в межах компетентності біолога контролювати роботу бухгалтерії підприємства в умовах ринкових відносин;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складати баланс та звітність підприємств природо-господарського або природоохоронного спрямування в умовах ринку;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сприяти досягненню фінансового успіху в межах діючого законодавства</w:t>
      </w:r>
    </w:p>
    <w:p w:rsidR="00BB2CBB" w:rsidRPr="00691833" w:rsidRDefault="00C45A2C" w:rsidP="00BB2CBB">
      <w:pPr>
        <w:spacing w:line="276" w:lineRule="auto"/>
        <w:jc w:val="center"/>
        <w:rPr>
          <w:b/>
          <w:iCs/>
          <w:color w:val="00B050"/>
          <w:sz w:val="28"/>
          <w:lang w:val="uk-UA"/>
        </w:rPr>
      </w:pPr>
      <w:r>
        <w:rPr>
          <w:b/>
          <w:iCs/>
          <w:color w:val="00B050"/>
          <w:sz w:val="28"/>
          <w:lang w:val="uk-UA"/>
        </w:rPr>
        <w:t>ЗМІСТ НАВЧАЛЬНОЇ</w:t>
      </w:r>
      <w:r w:rsidR="00BB2CBB" w:rsidRPr="00691833">
        <w:rPr>
          <w:b/>
          <w:iCs/>
          <w:color w:val="00B050"/>
          <w:sz w:val="28"/>
          <w:lang w:val="uk-UA"/>
        </w:rPr>
        <w:t xml:space="preserve"> ПРАКТИКИ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На даній практиці студент-практикант виконує обов’язки єгеря, мисливствознавця, інспектора, науково співробітника в залежності від спрямування підприємства – бази практики. Діяльність студентів на магістерській практиці має такі напрямки роботи: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1.</w:t>
      </w:r>
      <w:r w:rsidRPr="00C72954">
        <w:rPr>
          <w:iCs/>
          <w:lang w:val="uk-UA"/>
        </w:rPr>
        <w:tab/>
        <w:t>Ознайомлення з документами підприємства природо-господарського або природоохоронного спрямування.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2.</w:t>
      </w:r>
      <w:r w:rsidRPr="00C72954">
        <w:rPr>
          <w:iCs/>
          <w:lang w:val="uk-UA"/>
        </w:rPr>
        <w:tab/>
        <w:t>Ознайомлення з системою управління підприємств природо-господарського або природоохоронного спрямування.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3.</w:t>
      </w:r>
      <w:r w:rsidRPr="00C72954">
        <w:rPr>
          <w:iCs/>
          <w:lang w:val="uk-UA"/>
        </w:rPr>
        <w:tab/>
        <w:t>Ознайомлення з підприємством і участь у всіх заходах, які проводяться (облікових, біотехнічних, охоронних тощо).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4.</w:t>
      </w:r>
      <w:r w:rsidRPr="00C72954">
        <w:rPr>
          <w:iCs/>
          <w:lang w:val="uk-UA"/>
        </w:rPr>
        <w:tab/>
        <w:t>Аналіз матеріально-технічної бази господарства та її відповідність раціональному використанню біологічних ресурсів.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5.</w:t>
      </w:r>
      <w:r w:rsidRPr="00C72954">
        <w:rPr>
          <w:iCs/>
          <w:lang w:val="uk-UA"/>
        </w:rPr>
        <w:tab/>
        <w:t>Визначення призначення господарства, продукції, яку отримує господарство та її реалізація. Аналіз кошторисів прибутків та витрат, перспективного плану господарства.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lastRenderedPageBreak/>
        <w:t>6.</w:t>
      </w:r>
      <w:r w:rsidRPr="00C72954">
        <w:rPr>
          <w:iCs/>
          <w:lang w:val="uk-UA"/>
        </w:rPr>
        <w:tab/>
        <w:t>Улаштування і організація полювань. Види і способи полювань. Оснащення мисливців. Аналіз якості продукції і використання мисливських угідь та продукції полювання.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7.</w:t>
      </w:r>
      <w:r w:rsidRPr="00C72954">
        <w:rPr>
          <w:iCs/>
          <w:lang w:val="uk-UA"/>
        </w:rPr>
        <w:tab/>
        <w:t>Деталізація спеціальних спостережень згідно з планом, погодженим керівником.</w:t>
      </w:r>
    </w:p>
    <w:p w:rsidR="00BB2CBB" w:rsidRPr="00691833" w:rsidRDefault="00BB2CBB" w:rsidP="00BB2CBB">
      <w:pPr>
        <w:spacing w:line="276" w:lineRule="auto"/>
        <w:jc w:val="both"/>
        <w:rPr>
          <w:b/>
          <w:iCs/>
          <w:u w:val="single"/>
          <w:lang w:val="uk-UA"/>
        </w:rPr>
      </w:pPr>
      <w:r w:rsidRPr="00691833">
        <w:rPr>
          <w:b/>
          <w:iCs/>
          <w:u w:val="single"/>
          <w:lang w:val="uk-UA"/>
        </w:rPr>
        <w:t>Самостійна робота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Самостійна роба студентів з виробничої практики передбачає: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опрацювання відомчих матеріалів підприємства – бази практики;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опрацювання навчальної, наукової та навчально-методичної та науково-методичної літератури;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самостійне опрацювання теоретичних питань;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–</w:t>
      </w:r>
      <w:r w:rsidRPr="00C72954">
        <w:rPr>
          <w:iCs/>
          <w:lang w:val="uk-UA"/>
        </w:rPr>
        <w:tab/>
        <w:t>виконання письмового завдання різного типу (заповнення щоденника практики, польового журналу та звіту).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Індивідуальні завдання, які надаються додатково, включаються в програму з метою надбання студентами під час практики умінь та навичок самостійного розв’язання виробничих, наукових або організаційних завдань. Виконання одного або декількох індивідуальних завдань активізує діяльність студентів, розширює їх світогляд, підвищує ініціативу і робить проходження практики більш конкретним і цілеспрямованим.</w:t>
      </w:r>
    </w:p>
    <w:p w:rsidR="00BB2CBB" w:rsidRDefault="00C45A2C" w:rsidP="00BB2CBB">
      <w:pPr>
        <w:spacing w:line="276" w:lineRule="auto"/>
        <w:jc w:val="center"/>
        <w:rPr>
          <w:b/>
          <w:iCs/>
          <w:color w:val="00B050"/>
          <w:sz w:val="28"/>
          <w:lang w:val="uk-UA"/>
        </w:rPr>
      </w:pPr>
      <w:r>
        <w:rPr>
          <w:b/>
          <w:iCs/>
          <w:color w:val="00B050"/>
          <w:sz w:val="28"/>
          <w:lang w:val="uk-UA"/>
        </w:rPr>
        <w:t>ОРГАНІЗАЦІЯ НАВЧАЛЬНОЇ</w:t>
      </w:r>
      <w:r w:rsidR="00BB2CBB" w:rsidRPr="00C72954">
        <w:rPr>
          <w:b/>
          <w:iCs/>
          <w:color w:val="00B050"/>
          <w:sz w:val="28"/>
          <w:lang w:val="uk-UA"/>
        </w:rPr>
        <w:t xml:space="preserve"> ПРАКТИКИ 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1.</w:t>
      </w:r>
      <w:r w:rsidRPr="00C72954">
        <w:rPr>
          <w:iCs/>
          <w:lang w:val="uk-UA"/>
        </w:rPr>
        <w:tab/>
        <w:t>Розподіл студентів на групи та складання наказу про проходження практики.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2.</w:t>
      </w:r>
      <w:r w:rsidRPr="00C72954">
        <w:rPr>
          <w:iCs/>
          <w:lang w:val="uk-UA"/>
        </w:rPr>
        <w:tab/>
        <w:t>Співбесіда та організаційна робота зі студентами, що уклали договори для індивідуального проходження практики.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3.</w:t>
      </w:r>
      <w:r w:rsidRPr="00C72954">
        <w:rPr>
          <w:iCs/>
          <w:lang w:val="uk-UA"/>
        </w:rPr>
        <w:tab/>
        <w:t>Проведення установчої конференції.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4.</w:t>
      </w:r>
      <w:r w:rsidRPr="00C72954">
        <w:rPr>
          <w:iCs/>
          <w:lang w:val="uk-UA"/>
        </w:rPr>
        <w:tab/>
        <w:t>Обробка звітної документації.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5.</w:t>
      </w:r>
      <w:r w:rsidRPr="00C72954">
        <w:rPr>
          <w:iCs/>
          <w:lang w:val="uk-UA"/>
        </w:rPr>
        <w:tab/>
        <w:t>Підведення підсумків практики. (залікова співбесіда, атестація).</w:t>
      </w:r>
    </w:p>
    <w:p w:rsidR="00BB2CBB" w:rsidRPr="00C72954" w:rsidRDefault="00BB2CBB" w:rsidP="00BB2CBB">
      <w:pPr>
        <w:spacing w:line="276" w:lineRule="auto"/>
        <w:jc w:val="both"/>
        <w:rPr>
          <w:iCs/>
          <w:lang w:val="uk-UA"/>
        </w:rPr>
      </w:pPr>
      <w:r w:rsidRPr="00C72954">
        <w:rPr>
          <w:iCs/>
          <w:lang w:val="uk-UA"/>
        </w:rPr>
        <w:t>6.</w:t>
      </w:r>
      <w:r w:rsidRPr="00C72954">
        <w:rPr>
          <w:iCs/>
          <w:lang w:val="uk-UA"/>
        </w:rPr>
        <w:tab/>
        <w:t>Проведення заключної конференції.</w:t>
      </w:r>
    </w:p>
    <w:p w:rsidR="00BB2CBB" w:rsidRDefault="00BB2CBB" w:rsidP="00BB2CBB">
      <w:pPr>
        <w:spacing w:line="276" w:lineRule="auto"/>
        <w:jc w:val="center"/>
        <w:outlineLvl w:val="0"/>
        <w:rPr>
          <w:b/>
          <w:bCs/>
          <w:color w:val="00B050"/>
          <w:kern w:val="36"/>
          <w:sz w:val="28"/>
          <w:lang w:val="uk-UA"/>
        </w:rPr>
      </w:pPr>
      <w:r w:rsidRPr="00AE50E2">
        <w:rPr>
          <w:b/>
          <w:bCs/>
          <w:color w:val="00B050"/>
          <w:kern w:val="36"/>
          <w:sz w:val="28"/>
          <w:lang w:val="uk-UA"/>
        </w:rPr>
        <w:t>ОСНОВНІ НАВЧАЛЬНІ РЕСУРСИ</w:t>
      </w:r>
    </w:p>
    <w:p w:rsidR="00BB2CBB" w:rsidRDefault="00BB2CBB" w:rsidP="00BB2CBB">
      <w:pPr>
        <w:spacing w:line="276" w:lineRule="auto"/>
        <w:jc w:val="both"/>
        <w:rPr>
          <w:color w:val="000000"/>
          <w:lang w:val="uk-UA"/>
        </w:rPr>
      </w:pPr>
      <w:r w:rsidRPr="002C5DF5">
        <w:rPr>
          <w:i/>
          <w:color w:val="000000"/>
          <w:lang w:val="uk-UA"/>
        </w:rPr>
        <w:tab/>
      </w:r>
      <w:r w:rsidRPr="002C5DF5">
        <w:rPr>
          <w:color w:val="000000"/>
          <w:lang w:val="uk-UA"/>
        </w:rPr>
        <w:t xml:space="preserve">Основні навчальні ресурси представлено на сторінці курсі у системі електронного забезпечення навчання ЗНУ </w:t>
      </w:r>
      <w:proofErr w:type="spellStart"/>
      <w:r w:rsidRPr="002C5DF5">
        <w:rPr>
          <w:color w:val="000000"/>
          <w:lang w:val="uk-UA"/>
        </w:rPr>
        <w:t>Moodle</w:t>
      </w:r>
      <w:proofErr w:type="spellEnd"/>
      <w:r w:rsidRPr="002C5DF5">
        <w:rPr>
          <w:color w:val="000000"/>
          <w:lang w:val="uk-UA"/>
        </w:rPr>
        <w:t xml:space="preserve"> за посиланням розміщеним у першій секції цього </w:t>
      </w:r>
      <w:proofErr w:type="spellStart"/>
      <w:r w:rsidRPr="002C5DF5">
        <w:rPr>
          <w:color w:val="000000"/>
          <w:lang w:val="uk-UA"/>
        </w:rPr>
        <w:t>силабусу</w:t>
      </w:r>
      <w:proofErr w:type="spellEnd"/>
      <w:r w:rsidRPr="002C5DF5">
        <w:rPr>
          <w:color w:val="000000"/>
          <w:lang w:val="uk-UA"/>
        </w:rPr>
        <w:t>. Там також розміщення покликання на додаткові ресурси які дають змогу розширити та поглибити свої знання.</w:t>
      </w:r>
    </w:p>
    <w:p w:rsidR="00BB2CBB" w:rsidRPr="00AE50E2" w:rsidRDefault="00BB2CBB" w:rsidP="00BB2CBB">
      <w:pPr>
        <w:spacing w:line="276" w:lineRule="auto"/>
        <w:jc w:val="center"/>
        <w:rPr>
          <w:b/>
          <w:color w:val="00B050"/>
          <w:sz w:val="28"/>
          <w:szCs w:val="28"/>
          <w:lang w:val="uk-UA"/>
        </w:rPr>
      </w:pPr>
      <w:r w:rsidRPr="00AE50E2">
        <w:rPr>
          <w:b/>
          <w:color w:val="00B050"/>
          <w:sz w:val="28"/>
          <w:szCs w:val="28"/>
          <w:lang w:val="uk-UA"/>
        </w:rPr>
        <w:t>КОНТРОЛЬНІ ЗАХОДИ</w:t>
      </w:r>
    </w:p>
    <w:p w:rsidR="00BB2CBB" w:rsidRPr="002C5DF5" w:rsidRDefault="00BB2CBB" w:rsidP="00BB2CBB">
      <w:pPr>
        <w:spacing w:line="276" w:lineRule="auto"/>
        <w:jc w:val="both"/>
        <w:rPr>
          <w:sz w:val="6"/>
          <w:szCs w:val="6"/>
          <w:lang w:val="uk-UA"/>
        </w:rPr>
      </w:pPr>
    </w:p>
    <w:p w:rsidR="00BB2CBB" w:rsidRPr="00691833" w:rsidRDefault="00BB2CBB" w:rsidP="00BB2CBB">
      <w:pPr>
        <w:spacing w:line="276" w:lineRule="auto"/>
        <w:ind w:firstLine="567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 процесі вивчення дисципліни поточний контроль здійснюється в наступних формах: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4678"/>
      </w:tblGrid>
      <w:tr w:rsidR="00BB2CBB" w:rsidRPr="00691833" w:rsidTr="00282C3E">
        <w:trPr>
          <w:jc w:val="center"/>
        </w:trPr>
        <w:tc>
          <w:tcPr>
            <w:tcW w:w="5353" w:type="dxa"/>
          </w:tcPr>
          <w:p w:rsidR="00BB2CBB" w:rsidRPr="00691833" w:rsidRDefault="00BB2CBB" w:rsidP="00282C3E">
            <w:pPr>
              <w:spacing w:line="276" w:lineRule="auto"/>
              <w:jc w:val="center"/>
              <w:rPr>
                <w:rFonts w:eastAsia="Times New Roman"/>
                <w:b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b/>
                <w:szCs w:val="20"/>
                <w:lang w:val="uk-UA" w:eastAsia="ru-RU"/>
              </w:rPr>
              <w:t>Форми контролю</w:t>
            </w:r>
          </w:p>
        </w:tc>
        <w:tc>
          <w:tcPr>
            <w:tcW w:w="4678" w:type="dxa"/>
          </w:tcPr>
          <w:p w:rsidR="00BB2CBB" w:rsidRPr="00691833" w:rsidRDefault="00BB2CBB" w:rsidP="00282C3E">
            <w:pPr>
              <w:spacing w:line="276" w:lineRule="auto"/>
              <w:jc w:val="center"/>
              <w:rPr>
                <w:rFonts w:eastAsia="Times New Roman"/>
                <w:b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b/>
                <w:szCs w:val="20"/>
                <w:lang w:val="uk-UA" w:eastAsia="ru-RU"/>
              </w:rPr>
              <w:t>Терміни контролю</w:t>
            </w:r>
          </w:p>
        </w:tc>
      </w:tr>
      <w:tr w:rsidR="00BB2CBB" w:rsidRPr="00691833" w:rsidTr="00282C3E">
        <w:trPr>
          <w:jc w:val="center"/>
        </w:trPr>
        <w:tc>
          <w:tcPr>
            <w:tcW w:w="5353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Перевірка ведення основних документів (щоденника та журналу практики) з навчальної практики</w:t>
            </w:r>
          </w:p>
        </w:tc>
        <w:tc>
          <w:tcPr>
            <w:tcW w:w="4678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поточний (протягом практики)</w:t>
            </w:r>
          </w:p>
        </w:tc>
      </w:tr>
      <w:tr w:rsidR="00BB2CBB" w:rsidRPr="00691833" w:rsidTr="00282C3E">
        <w:trPr>
          <w:jc w:val="center"/>
        </w:trPr>
        <w:tc>
          <w:tcPr>
            <w:tcW w:w="5353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Індивідуальні завдання</w:t>
            </w:r>
          </w:p>
        </w:tc>
        <w:tc>
          <w:tcPr>
            <w:tcW w:w="4678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поточний (протягом практики)</w:t>
            </w:r>
          </w:p>
        </w:tc>
      </w:tr>
      <w:tr w:rsidR="00BB2CBB" w:rsidRPr="00691833" w:rsidTr="00282C3E">
        <w:trPr>
          <w:jc w:val="center"/>
        </w:trPr>
        <w:tc>
          <w:tcPr>
            <w:tcW w:w="5353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Диференційований залік</w:t>
            </w:r>
          </w:p>
        </w:tc>
        <w:tc>
          <w:tcPr>
            <w:tcW w:w="4678" w:type="dxa"/>
          </w:tcPr>
          <w:p w:rsidR="00BB2CBB" w:rsidRPr="00691833" w:rsidRDefault="00BB2CBB" w:rsidP="00282C3E">
            <w:pPr>
              <w:spacing w:line="276" w:lineRule="auto"/>
              <w:rPr>
                <w:rFonts w:eastAsia="Times New Roman"/>
                <w:szCs w:val="20"/>
                <w:lang w:val="uk-UA" w:eastAsia="ru-RU"/>
              </w:rPr>
            </w:pPr>
            <w:r w:rsidRPr="00691833">
              <w:rPr>
                <w:rFonts w:eastAsia="Times New Roman"/>
                <w:szCs w:val="20"/>
                <w:lang w:val="uk-UA" w:eastAsia="ru-RU"/>
              </w:rPr>
              <w:t>наприкінці практики</w:t>
            </w:r>
          </w:p>
        </w:tc>
      </w:tr>
    </w:tbl>
    <w:p w:rsidR="00BB2CBB" w:rsidRPr="00691833" w:rsidRDefault="00BB2CBB" w:rsidP="00BB2CBB">
      <w:pPr>
        <w:spacing w:line="276" w:lineRule="auto"/>
        <w:ind w:firstLine="567"/>
        <w:jc w:val="both"/>
        <w:rPr>
          <w:rFonts w:eastAsia="Times New Roman"/>
          <w:noProof/>
          <w:szCs w:val="20"/>
          <w:lang w:val="uk-UA" w:eastAsia="ru-RU"/>
        </w:rPr>
      </w:pPr>
    </w:p>
    <w:p w:rsidR="00BB2CBB" w:rsidRPr="00691833" w:rsidRDefault="00BB2CBB" w:rsidP="00BB2CBB">
      <w:pPr>
        <w:spacing w:line="276" w:lineRule="auto"/>
        <w:jc w:val="center"/>
        <w:rPr>
          <w:rFonts w:eastAsia="Times New Roman"/>
          <w:b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t>Критерії оцінювання</w:t>
      </w:r>
    </w:p>
    <w:p w:rsidR="00BB2CBB" w:rsidRPr="00691833" w:rsidRDefault="00BB2CBB" w:rsidP="00BB2CBB">
      <w:pPr>
        <w:numPr>
          <w:ilvl w:val="0"/>
          <w:numId w:val="2"/>
        </w:numPr>
        <w:spacing w:line="276" w:lineRule="auto"/>
        <w:jc w:val="both"/>
        <w:rPr>
          <w:rFonts w:eastAsia="Times New Roman"/>
          <w:noProof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t>Оцінка роботи кожного студента проводиться відповідно до виконаного обсягу і якості роботи.</w:t>
      </w:r>
    </w:p>
    <w:p w:rsidR="00BB2CBB" w:rsidRPr="00691833" w:rsidRDefault="00BB2CBB" w:rsidP="00BB2CBB">
      <w:pPr>
        <w:numPr>
          <w:ilvl w:val="0"/>
          <w:numId w:val="2"/>
        </w:numPr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t>При оцінці практики враховуються індивідуальні особливості студентів і конкретні умови, в яких проходила практика.</w:t>
      </w:r>
    </w:p>
    <w:p w:rsidR="00BB2CBB" w:rsidRPr="00691833" w:rsidRDefault="00BB2CBB" w:rsidP="00BB2CBB">
      <w:pPr>
        <w:numPr>
          <w:ilvl w:val="0"/>
          <w:numId w:val="2"/>
        </w:numPr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lastRenderedPageBreak/>
        <w:t>Поточний контроль проводиться керівником практики як систематичне спостереження (відвідування, аналіз, консультації).</w:t>
      </w:r>
    </w:p>
    <w:p w:rsidR="00BB2CBB" w:rsidRPr="00691833" w:rsidRDefault="00BB2CBB" w:rsidP="00BB2CBB">
      <w:pPr>
        <w:numPr>
          <w:ilvl w:val="0"/>
          <w:numId w:val="2"/>
        </w:numPr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t>Підсумковий контроль в рамках закладу проводиться на раді (за участью студента, викладачів, керівника практики, деканату)</w:t>
      </w:r>
    </w:p>
    <w:p w:rsidR="00BB2CBB" w:rsidRPr="00691833" w:rsidRDefault="00BB2CBB" w:rsidP="00BB2CBB">
      <w:pPr>
        <w:numPr>
          <w:ilvl w:val="0"/>
          <w:numId w:val="2"/>
        </w:numPr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t>За результатами проходження магістерської практики: студентами подається керівнику практики звітня документація. На підставі роботи студента керівником практики на факультеті комісією приймається рішення про вико</w:t>
      </w:r>
      <w:r w:rsidR="00C45A2C">
        <w:rPr>
          <w:rFonts w:eastAsia="Times New Roman"/>
          <w:noProof/>
          <w:szCs w:val="20"/>
          <w:lang w:val="uk-UA" w:eastAsia="ru-RU"/>
        </w:rPr>
        <w:t>нання студентом вимог навчальної</w:t>
      </w:r>
      <w:r w:rsidRPr="00691833">
        <w:rPr>
          <w:rFonts w:eastAsia="Times New Roman"/>
          <w:noProof/>
          <w:szCs w:val="20"/>
          <w:lang w:val="uk-UA" w:eastAsia="ru-RU"/>
        </w:rPr>
        <w:t xml:space="preserve"> практики та виставлення диференційованої оцінки. Загальні підсумки оголошуються на заключній конференції.</w:t>
      </w:r>
    </w:p>
    <w:p w:rsidR="00BB2CBB" w:rsidRPr="00691833" w:rsidRDefault="00BB2CBB" w:rsidP="00BB2CBB">
      <w:pPr>
        <w:spacing w:line="276" w:lineRule="auto"/>
        <w:ind w:firstLine="567"/>
        <w:jc w:val="both"/>
        <w:rPr>
          <w:rFonts w:eastAsia="Times New Roman"/>
          <w:szCs w:val="28"/>
          <w:lang w:val="uk-UA" w:eastAsia="ru-RU"/>
        </w:rPr>
      </w:pPr>
      <w:r w:rsidRPr="00691833">
        <w:rPr>
          <w:rFonts w:eastAsia="Times New Roman"/>
          <w:szCs w:val="28"/>
          <w:lang w:val="uk-UA" w:eastAsia="ru-RU"/>
        </w:rPr>
        <w:t>Для успішної здачі заліку студент повинен представити:</w:t>
      </w:r>
    </w:p>
    <w:p w:rsidR="00BB2CBB" w:rsidRPr="00691833" w:rsidRDefault="00C45A2C" w:rsidP="00BB2CBB">
      <w:pPr>
        <w:numPr>
          <w:ilvl w:val="0"/>
          <w:numId w:val="1"/>
        </w:numPr>
        <w:spacing w:line="276" w:lineRule="auto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>Щоденник навчальної</w:t>
      </w:r>
      <w:r w:rsidR="00BB2CBB" w:rsidRPr="00691833">
        <w:rPr>
          <w:rFonts w:eastAsia="Times New Roman"/>
          <w:szCs w:val="20"/>
          <w:lang w:val="uk-UA" w:eastAsia="ru-RU"/>
        </w:rPr>
        <w:t xml:space="preserve"> практики.</w:t>
      </w:r>
    </w:p>
    <w:p w:rsidR="00BB2CBB" w:rsidRPr="00691833" w:rsidRDefault="00C45A2C" w:rsidP="00BB2CBB">
      <w:pPr>
        <w:numPr>
          <w:ilvl w:val="0"/>
          <w:numId w:val="1"/>
        </w:numPr>
        <w:spacing w:line="276" w:lineRule="auto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>Звіт про проходження навчальної</w:t>
      </w:r>
      <w:r w:rsidR="00BB2CBB" w:rsidRPr="00691833">
        <w:rPr>
          <w:rFonts w:eastAsia="Times New Roman"/>
          <w:szCs w:val="20"/>
          <w:lang w:val="uk-UA" w:eastAsia="ru-RU"/>
        </w:rPr>
        <w:t xml:space="preserve"> практики.</w:t>
      </w:r>
    </w:p>
    <w:p w:rsidR="00BB2CBB" w:rsidRPr="00691833" w:rsidRDefault="00C45A2C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color w:val="000000"/>
          <w:szCs w:val="20"/>
          <w:lang w:val="uk-UA" w:eastAsia="ru-RU"/>
        </w:rPr>
        <w:t>Щоденник навчальної</w:t>
      </w:r>
      <w:r w:rsidR="00BB2CBB" w:rsidRPr="00691833">
        <w:rPr>
          <w:rFonts w:eastAsia="Times New Roman"/>
          <w:szCs w:val="20"/>
          <w:lang w:val="uk-UA" w:eastAsia="ru-RU"/>
        </w:rPr>
        <w:t xml:space="preserve"> практики </w:t>
      </w:r>
      <w:r w:rsidR="00BB2CBB" w:rsidRPr="00691833">
        <w:rPr>
          <w:rFonts w:eastAsia="Times New Roman"/>
          <w:color w:val="000000"/>
          <w:szCs w:val="20"/>
          <w:lang w:val="uk-UA" w:eastAsia="ru-RU"/>
        </w:rPr>
        <w:t xml:space="preserve">– основний документ студента під час проходження практики. Під час практики студент щодня коротко повинен записувати в щоденник все, що він зробив за день, для виконання календарного графіку проходження практики. Тут же в загальній послідовності відображає й діяльність практики. Докладні записи він веде в </w:t>
      </w:r>
      <w:r w:rsidR="00BB2CBB" w:rsidRPr="00691833">
        <w:rPr>
          <w:rFonts w:eastAsia="Times New Roman"/>
          <w:szCs w:val="20"/>
          <w:lang w:val="uk-UA" w:eastAsia="ru-RU"/>
        </w:rPr>
        <w:t>польовому журналі навчальної практики зі спеціалізації</w:t>
      </w:r>
      <w:r w:rsidR="00BB2CBB" w:rsidRPr="00691833">
        <w:rPr>
          <w:rFonts w:eastAsia="Times New Roman"/>
          <w:color w:val="000000"/>
          <w:szCs w:val="20"/>
          <w:lang w:val="uk-UA" w:eastAsia="ru-RU"/>
        </w:rPr>
        <w:t>, який є продовженням щоденника.</w:t>
      </w:r>
    </w:p>
    <w:p w:rsidR="00BB2CBB" w:rsidRPr="00691833" w:rsidRDefault="00BB2CBB" w:rsidP="00BB2CBB">
      <w:pPr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noProof/>
          <w:szCs w:val="20"/>
          <w:lang w:val="uk-UA" w:eastAsia="ru-RU"/>
        </w:rPr>
        <w:t>Студенти, які не виконали програму практики, отримали негативний відгук про роботу, чи незадовільну оцінку при складанні оцінки з практики, за рішенням факультету направляється для її повторного проходження. При повторному отриманні негативної оцінки по практиці студенти відраховуються з вищого навчального закладу.</w:t>
      </w:r>
    </w:p>
    <w:p w:rsidR="00BB2CBB" w:rsidRPr="00691833" w:rsidRDefault="00C45A2C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>Програма навчальної</w:t>
      </w:r>
      <w:r w:rsidR="00BB2CBB" w:rsidRPr="00691833">
        <w:rPr>
          <w:rFonts w:eastAsia="Times New Roman"/>
          <w:szCs w:val="20"/>
          <w:lang w:val="uk-UA" w:eastAsia="ru-RU"/>
        </w:rPr>
        <w:t xml:space="preserve"> практики дає загальний перелік питань, з якою студенти повинні ознайомитися під час практики. Для успішного виконання програми практикант складає календарний план роботи, керівництво і спеціалісти повинні забезпечити студенту можливість ознайомитися з усіма роботами, які входять в коло обов’язків посади на якій проходить практику студент.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 xml:space="preserve">Вивчаючи питання відтворення мисливської фауни, техніки здобування тварин, економіки і організації, студент повинен не тільки ознайомитися з ними, але і дати їм конкретну оцінку, супроводжуючи останню конкретними </w:t>
      </w:r>
      <w:proofErr w:type="spellStart"/>
      <w:r w:rsidRPr="00691833">
        <w:rPr>
          <w:rFonts w:eastAsia="Times New Roman"/>
          <w:szCs w:val="20"/>
          <w:lang w:val="uk-UA" w:eastAsia="ru-RU"/>
        </w:rPr>
        <w:t>обгрунтовуваннями</w:t>
      </w:r>
      <w:proofErr w:type="spellEnd"/>
      <w:r w:rsidRPr="00691833">
        <w:rPr>
          <w:rFonts w:eastAsia="Times New Roman"/>
          <w:szCs w:val="20"/>
          <w:lang w:val="uk-UA" w:eastAsia="ru-RU"/>
        </w:rPr>
        <w:t xml:space="preserve"> і пропозиціями.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Виконання програми практики студенти відображають у звіті. Особливо детально повинна бути висвітлена особиста робота студента-практиканта. Цифрові дані треба оформлювати в таблиці, використовувати різні види діаграм і схем. Звіт бажано ілюструвати фотографіями. Звіт об’ємом 15-50 сторінок рукописного тексту повинен обов’язково мати такі основні розділи:</w:t>
      </w:r>
    </w:p>
    <w:p w:rsidR="00BB2CBB" w:rsidRPr="00691833" w:rsidRDefault="00BB2CBB" w:rsidP="00BB2CBB">
      <w:pPr>
        <w:shd w:val="clear" w:color="auto" w:fill="FFFFFF"/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Вступ</w:t>
      </w:r>
    </w:p>
    <w:p w:rsidR="00BB2CBB" w:rsidRPr="00691833" w:rsidRDefault="00BB2CBB" w:rsidP="00BB2CBB">
      <w:pPr>
        <w:numPr>
          <w:ilvl w:val="0"/>
          <w:numId w:val="3"/>
        </w:numPr>
        <w:shd w:val="clear" w:color="auto" w:fill="FFFFFF"/>
        <w:tabs>
          <w:tab w:val="left" w:pos="442"/>
        </w:tabs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Коротка фізико-географічна і економічна характеристика району</w:t>
      </w:r>
    </w:p>
    <w:p w:rsidR="00BB2CBB" w:rsidRPr="00691833" w:rsidRDefault="00BB2CBB" w:rsidP="00BB2CBB">
      <w:pPr>
        <w:numPr>
          <w:ilvl w:val="0"/>
          <w:numId w:val="3"/>
        </w:numPr>
        <w:shd w:val="clear" w:color="auto" w:fill="FFFFFF"/>
        <w:tabs>
          <w:tab w:val="left" w:pos="442"/>
        </w:tabs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Ресурси мисливського господарства і їх біологічні особливості</w:t>
      </w:r>
    </w:p>
    <w:p w:rsidR="00BB2CBB" w:rsidRPr="00691833" w:rsidRDefault="00BB2CBB" w:rsidP="00BB2CBB">
      <w:pPr>
        <w:numPr>
          <w:ilvl w:val="0"/>
          <w:numId w:val="3"/>
        </w:numPr>
        <w:shd w:val="clear" w:color="auto" w:fill="FFFFFF"/>
        <w:tabs>
          <w:tab w:val="left" w:pos="442"/>
        </w:tabs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Аналіз діяльності підприємства, організації</w:t>
      </w:r>
    </w:p>
    <w:p w:rsidR="00BB2CBB" w:rsidRPr="00691833" w:rsidRDefault="00BB2CBB" w:rsidP="00BB2CBB">
      <w:pPr>
        <w:numPr>
          <w:ilvl w:val="0"/>
          <w:numId w:val="3"/>
        </w:numPr>
        <w:shd w:val="clear" w:color="auto" w:fill="FFFFFF"/>
        <w:tabs>
          <w:tab w:val="left" w:pos="442"/>
        </w:tabs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Результати польових, науково-дослідних, виробничих робіт</w:t>
      </w:r>
    </w:p>
    <w:p w:rsidR="00BB2CBB" w:rsidRPr="00691833" w:rsidRDefault="00BB2CBB" w:rsidP="00BB2CBB">
      <w:pPr>
        <w:numPr>
          <w:ilvl w:val="0"/>
          <w:numId w:val="3"/>
        </w:numPr>
        <w:shd w:val="clear" w:color="auto" w:fill="FFFFFF"/>
        <w:tabs>
          <w:tab w:val="left" w:pos="442"/>
        </w:tabs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Висновки і пропозиції</w:t>
      </w:r>
    </w:p>
    <w:p w:rsidR="00BB2CBB" w:rsidRPr="00691833" w:rsidRDefault="00BB2CBB" w:rsidP="00BB2CBB">
      <w:pPr>
        <w:shd w:val="clear" w:color="auto" w:fill="FFFFFF"/>
        <w:spacing w:line="276" w:lineRule="auto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Перелік використаних літературних джерел (з посиланнями також на відомчі матеріали підприємства – бази практики)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Зміст вказаних розділів треба викладати з урахуванням специфіки і форм підприємства природо-господарського або природоохоронного спрямування, де студент проходить практику. При викладені в звіті цих розділів рекомендується висвітлювати такі питання: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lastRenderedPageBreak/>
        <w:t>Вступ.</w:t>
      </w:r>
      <w:r w:rsidRPr="00691833">
        <w:rPr>
          <w:rFonts w:eastAsia="Times New Roman"/>
          <w:szCs w:val="20"/>
          <w:lang w:val="uk-UA" w:eastAsia="ru-RU"/>
        </w:rPr>
        <w:t xml:space="preserve"> Місце практики, виконуюча робота, розподіл часу за видами роботи, керівництво практикою, умови і результати роботи, пропозиції щодо покращення організації роботи, пропозиції щодо покращення організації, практики. Огляд опублікованих і рукописних робіт по даному господарству або району.</w:t>
      </w:r>
    </w:p>
    <w:p w:rsidR="00BB2CBB" w:rsidRPr="00691833" w:rsidRDefault="00BB2CBB" w:rsidP="00BB2CBB">
      <w:pPr>
        <w:shd w:val="clear" w:color="auto" w:fill="FFFFFF"/>
        <w:tabs>
          <w:tab w:val="left" w:pos="9072"/>
        </w:tabs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t xml:space="preserve">1. Коротка фізико-географічна і економічна характеристика району. </w:t>
      </w:r>
      <w:r w:rsidRPr="00691833">
        <w:rPr>
          <w:rFonts w:eastAsia="Times New Roman"/>
          <w:szCs w:val="20"/>
          <w:lang w:val="uk-UA" w:eastAsia="ru-RU"/>
        </w:rPr>
        <w:t>Площа, основні кліматичні дані, рослинність, положення в системі природно-географічного і фауністичного районування і основні галузі господарської діяльності підприємств району. Питання викладаються коротко з урахуванням впливу природних і економічних факторів на сировинну базу господарства і ведення певного виробництва.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t>2. Ресурси мисливського господарства їх екологічні особливості.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 xml:space="preserve">а) мисливські угіддя: типи угідь, їх продуктивність, площа угідь, </w:t>
      </w:r>
      <w:proofErr w:type="spellStart"/>
      <w:r w:rsidRPr="00691833">
        <w:rPr>
          <w:rFonts w:eastAsia="Times New Roman"/>
          <w:szCs w:val="20"/>
          <w:lang w:val="uk-UA" w:eastAsia="ru-RU"/>
        </w:rPr>
        <w:t>бонітети</w:t>
      </w:r>
      <w:proofErr w:type="spellEnd"/>
      <w:r w:rsidRPr="00691833">
        <w:rPr>
          <w:rFonts w:eastAsia="Times New Roman"/>
          <w:szCs w:val="20"/>
          <w:lang w:val="uk-UA" w:eastAsia="ru-RU"/>
        </w:rPr>
        <w:t xml:space="preserve"> за основними видами, обладнання і ступінь освоєння угідь;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б) мисливські тварини, видовий склад, розміщення в господарстві, стан чисельності основних видів; діючі строки і правила полювання, їх особливості, обґрунтування; стан охорони, в тому числі охорони рідких та зникаючих видів; стан собаківництва; тощо;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в) біологічна (екологічна) характеристика основних видів мисливських тварин і інших ресурсів господарства.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t>3. Аналіз діяльності підприємства.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а) організація території, розподіл та перерозподіл угідь за користувачами як мисливських угідь так і землевласників та землекористувачів, площа господарство та його окремих частин тощо;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б) аналіз матеріально-технічної бази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в) виконання плану відтворюючих і біотехнічних робіт;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г) аналіз господарської та фінансової діяльності підприємства;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д) фінансовий стан та рентабельність підприємства, шляхи підвищення рентабельності;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е) склад основних і зворотних засобів;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ж) калькуляція собівартості основних видів продукції (планова і фактична);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з) умови реалізації продукції;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і) прибутки / збитки по видам продукції, галузям і підприємству в цілому.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к) організація праці єгерської служби.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 w:rsidRPr="00691833">
        <w:rPr>
          <w:rFonts w:eastAsia="Times New Roman"/>
          <w:b/>
          <w:szCs w:val="20"/>
          <w:lang w:val="uk-UA" w:eastAsia="ru-RU"/>
        </w:rPr>
        <w:t>4. Результати польових, науково-дослідних, виробничих робіт.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 даному розділи студент викладає свою особисту участь у виконанні тих чи інших робіт під час практики:</w:t>
      </w:r>
    </w:p>
    <w:p w:rsidR="00BB2CBB" w:rsidRPr="00691833" w:rsidRDefault="00BB2CBB" w:rsidP="00BB2CBB">
      <w:pPr>
        <w:shd w:val="clear" w:color="auto" w:fill="FFFFFF"/>
        <w:spacing w:line="276" w:lineRule="auto"/>
        <w:ind w:left="851" w:hanging="284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а) вивчення біологічних особливостей окремих видів тварин в господарстві, особливості їх розміщення, живлення, розмноження тощо;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б) участь в проведенні облікових, біотехнічних, господарських заходах;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в) участь в науково-дослідній роботі.</w:t>
      </w:r>
    </w:p>
    <w:p w:rsidR="00BB2CBB" w:rsidRPr="00691833" w:rsidRDefault="00BB2CBB" w:rsidP="00BB2CBB">
      <w:pPr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 w:rsidRPr="00691833">
        <w:rPr>
          <w:rFonts w:eastAsia="Times New Roman"/>
          <w:szCs w:val="20"/>
          <w:lang w:val="uk-UA" w:eastAsia="ru-RU"/>
        </w:rPr>
        <w:t>По тому чи іншому виду робіт визначається ціль, методика виконання, зміст і результати.</w:t>
      </w:r>
    </w:p>
    <w:p w:rsidR="00BB2CBB" w:rsidRPr="002C5DF5" w:rsidRDefault="00BB2CBB" w:rsidP="00BB2CBB">
      <w:pPr>
        <w:spacing w:line="276" w:lineRule="auto"/>
        <w:jc w:val="both"/>
        <w:rPr>
          <w:sz w:val="6"/>
          <w:szCs w:val="6"/>
          <w:lang w:val="uk-UA"/>
        </w:rPr>
      </w:pPr>
    </w:p>
    <w:p w:rsidR="00BB2CBB" w:rsidRPr="00C3458B" w:rsidRDefault="00BB2CBB" w:rsidP="00BB2CBB">
      <w:pPr>
        <w:spacing w:line="276" w:lineRule="auto"/>
        <w:jc w:val="center"/>
        <w:rPr>
          <w:b/>
          <w:bCs/>
          <w:color w:val="538135"/>
          <w:szCs w:val="28"/>
          <w:lang w:val="uk-UA"/>
        </w:rPr>
      </w:pPr>
      <w:r w:rsidRPr="00C3458B">
        <w:rPr>
          <w:b/>
          <w:bCs/>
          <w:color w:val="538135"/>
          <w:szCs w:val="28"/>
          <w:lang w:val="uk-UA"/>
        </w:rPr>
        <w:br w:type="page"/>
      </w:r>
      <w:r w:rsidRPr="00C3458B">
        <w:rPr>
          <w:b/>
          <w:bCs/>
          <w:color w:val="538135"/>
          <w:szCs w:val="28"/>
          <w:lang w:val="uk-UA"/>
        </w:rPr>
        <w:lastRenderedPageBreak/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B2CBB" w:rsidRPr="002C5DF5" w:rsidTr="00282C3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2"/>
              <w:spacing w:before="0" w:line="276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2C5DF5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2C5DF5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B2CBB" w:rsidRPr="002C5DF5" w:rsidRDefault="00BB2CBB" w:rsidP="00282C3E">
            <w:pPr>
              <w:pStyle w:val="6"/>
              <w:spacing w:before="0" w:line="276" w:lineRule="auto"/>
              <w:jc w:val="both"/>
              <w:rPr>
                <w:rFonts w:ascii="Times New Roman" w:hAnsi="Times New Roman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5"/>
              <w:spacing w:before="0" w:line="276" w:lineRule="auto"/>
              <w:ind w:right="-108"/>
              <w:jc w:val="both"/>
              <w:rPr>
                <w:rFonts w:ascii="Times New Roman" w:hAnsi="Times New Roman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3"/>
              <w:tabs>
                <w:tab w:val="num" w:pos="0"/>
              </w:tabs>
              <w:spacing w:before="0" w:line="276" w:lineRule="auto"/>
              <w:jc w:val="both"/>
              <w:rPr>
                <w:rFonts w:ascii="Times New Roman" w:hAnsi="Times New Roman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BB2CBB" w:rsidRPr="002C5DF5" w:rsidTr="00282C3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2"/>
              <w:spacing w:before="0" w:line="276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5"/>
              <w:spacing w:before="0" w:line="276" w:lineRule="auto"/>
              <w:jc w:val="both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3"/>
              <w:spacing w:before="0" w:line="276" w:lineRule="auto"/>
              <w:jc w:val="both"/>
              <w:rPr>
                <w:rFonts w:ascii="Times New Roman" w:hAnsi="Times New Roman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pStyle w:val="3"/>
              <w:spacing w:before="0" w:line="276" w:lineRule="auto"/>
              <w:jc w:val="both"/>
              <w:rPr>
                <w:rFonts w:ascii="Times New Roman" w:hAnsi="Times New Roman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pStyle w:val="4"/>
              <w:spacing w:before="0" w:line="276" w:lineRule="auto"/>
              <w:jc w:val="both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pStyle w:val="4"/>
              <w:spacing w:before="0" w:line="276" w:lineRule="auto"/>
              <w:jc w:val="both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2C5DF5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Не зараховано</w:t>
            </w:r>
          </w:p>
        </w:tc>
      </w:tr>
      <w:tr w:rsidR="00BB2CBB" w:rsidRPr="002C5DF5" w:rsidTr="00282C3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-68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CBB" w:rsidRPr="002C5DF5" w:rsidRDefault="00BB2CBB" w:rsidP="00282C3E">
            <w:pPr>
              <w:spacing w:line="276" w:lineRule="auto"/>
              <w:ind w:right="223"/>
              <w:jc w:val="both"/>
              <w:rPr>
                <w:spacing w:val="-2"/>
                <w:lang w:val="uk-UA"/>
              </w:rPr>
            </w:pPr>
            <w:r w:rsidRPr="002C5DF5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CBB" w:rsidRPr="002C5DF5" w:rsidRDefault="00BB2CBB" w:rsidP="00282C3E">
            <w:pPr>
              <w:spacing w:line="276" w:lineRule="auto"/>
              <w:ind w:right="-54"/>
              <w:jc w:val="both"/>
              <w:rPr>
                <w:spacing w:val="-2"/>
                <w:lang w:val="uk-UA"/>
              </w:rPr>
            </w:pPr>
          </w:p>
        </w:tc>
      </w:tr>
    </w:tbl>
    <w:p w:rsidR="00BB2CBB" w:rsidRDefault="00BB2CBB" w:rsidP="00BB2CBB">
      <w:pPr>
        <w:spacing w:line="276" w:lineRule="auto"/>
        <w:jc w:val="both"/>
        <w:rPr>
          <w:b/>
          <w:bCs/>
          <w:color w:val="000000"/>
          <w:sz w:val="28"/>
          <w:lang w:val="uk-UA"/>
        </w:rPr>
      </w:pPr>
    </w:p>
    <w:p w:rsidR="00BB2CBB" w:rsidRPr="002C5DF5" w:rsidRDefault="00BB2CBB" w:rsidP="00BB2CBB">
      <w:pPr>
        <w:spacing w:line="276" w:lineRule="auto"/>
        <w:jc w:val="center"/>
        <w:rPr>
          <w:b/>
          <w:bCs/>
          <w:color w:val="000000"/>
          <w:sz w:val="28"/>
          <w:lang w:val="uk-UA"/>
        </w:rPr>
      </w:pPr>
      <w:r w:rsidRPr="002C5DF5">
        <w:rPr>
          <w:b/>
          <w:bCs/>
          <w:color w:val="000000"/>
          <w:sz w:val="28"/>
          <w:lang w:val="uk-UA"/>
        </w:rPr>
        <w:t>ОСНОВНІ ДЖЕРЕЛА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Бухгалтерский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учёт</w:t>
      </w:r>
      <w:proofErr w:type="spellEnd"/>
      <w:r w:rsidRPr="00691833">
        <w:rPr>
          <w:iCs/>
          <w:color w:val="000000"/>
          <w:lang w:val="uk-UA"/>
        </w:rPr>
        <w:t xml:space="preserve"> в УССР. – К., 1990. – 111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2.</w:t>
      </w:r>
      <w:r w:rsidRPr="00691833">
        <w:rPr>
          <w:iCs/>
          <w:color w:val="000000"/>
          <w:lang w:val="uk-UA"/>
        </w:rPr>
        <w:tab/>
        <w:t xml:space="preserve">Веклич О. О. Економічний механізм </w:t>
      </w:r>
      <w:proofErr w:type="spellStart"/>
      <w:r w:rsidRPr="00691833">
        <w:rPr>
          <w:iCs/>
          <w:color w:val="000000"/>
          <w:lang w:val="uk-UA"/>
        </w:rPr>
        <w:t>екологчного</w:t>
      </w:r>
      <w:proofErr w:type="spellEnd"/>
      <w:r w:rsidRPr="00691833">
        <w:rPr>
          <w:iCs/>
          <w:color w:val="000000"/>
          <w:lang w:val="uk-UA"/>
        </w:rPr>
        <w:t xml:space="preserve"> регулювання в Україні. – К.: [Український інститут досліджень навколишнього середовища і ресурсів], 2003. – 88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3.</w:t>
      </w:r>
      <w:r w:rsidRPr="00691833">
        <w:rPr>
          <w:iCs/>
          <w:color w:val="000000"/>
          <w:lang w:val="uk-UA"/>
        </w:rPr>
        <w:tab/>
        <w:t>Вказівки щодо організації бухгалтерського обліку в Україні (Затверджені наказом МФУ від 7 травня 1993 Р. №25, із змінами).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6.</w:t>
      </w:r>
      <w:r w:rsidRPr="00691833">
        <w:rPr>
          <w:iCs/>
          <w:color w:val="000000"/>
          <w:lang w:val="uk-UA"/>
        </w:rPr>
        <w:tab/>
        <w:t>Інструкція про порядок заповнення форм річного бухгалтерського обліку підприємства (наказ МФУ від 18.08.95 р. №139 із змінами).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9.</w:t>
      </w:r>
      <w:r w:rsidRPr="00691833">
        <w:rPr>
          <w:iCs/>
          <w:color w:val="000000"/>
          <w:lang w:val="uk-UA"/>
        </w:rPr>
        <w:tab/>
        <w:t xml:space="preserve">Мисливствознавство: </w:t>
      </w:r>
      <w:proofErr w:type="spellStart"/>
      <w:r w:rsidRPr="00691833">
        <w:rPr>
          <w:iCs/>
          <w:color w:val="000000"/>
          <w:lang w:val="uk-UA"/>
        </w:rPr>
        <w:t>Навч</w:t>
      </w:r>
      <w:proofErr w:type="spellEnd"/>
      <w:r w:rsidRPr="00691833">
        <w:rPr>
          <w:iCs/>
          <w:color w:val="000000"/>
          <w:lang w:val="uk-UA"/>
        </w:rPr>
        <w:t>. Посібник. /Бондаренко В.Д. та ін./.- К.: НМК ВО, 1993.- 200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11.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Пилиев</w:t>
      </w:r>
      <w:proofErr w:type="spellEnd"/>
      <w:r w:rsidRPr="00691833">
        <w:rPr>
          <w:iCs/>
          <w:color w:val="000000"/>
          <w:lang w:val="uk-UA"/>
        </w:rPr>
        <w:t xml:space="preserve"> С., </w:t>
      </w:r>
      <w:proofErr w:type="spellStart"/>
      <w:r w:rsidRPr="00691833">
        <w:rPr>
          <w:iCs/>
          <w:color w:val="000000"/>
          <w:lang w:val="uk-UA"/>
        </w:rPr>
        <w:t>Кадохов</w:t>
      </w:r>
      <w:proofErr w:type="spellEnd"/>
      <w:r w:rsidRPr="00691833">
        <w:rPr>
          <w:iCs/>
          <w:color w:val="000000"/>
          <w:lang w:val="uk-UA"/>
        </w:rPr>
        <w:t xml:space="preserve"> В. </w:t>
      </w:r>
      <w:proofErr w:type="spellStart"/>
      <w:r w:rsidRPr="00691833">
        <w:rPr>
          <w:iCs/>
          <w:color w:val="000000"/>
          <w:lang w:val="uk-UA"/>
        </w:rPr>
        <w:t>Совершенствование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экономических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механизмов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природопользования</w:t>
      </w:r>
      <w:proofErr w:type="spellEnd"/>
      <w:r w:rsidRPr="00691833">
        <w:rPr>
          <w:iCs/>
          <w:color w:val="000000"/>
          <w:lang w:val="uk-UA"/>
        </w:rPr>
        <w:t xml:space="preserve"> // </w:t>
      </w:r>
      <w:proofErr w:type="spellStart"/>
      <w:r w:rsidRPr="00691833">
        <w:rPr>
          <w:iCs/>
          <w:color w:val="000000"/>
          <w:lang w:val="uk-UA"/>
        </w:rPr>
        <w:t>Экономист</w:t>
      </w:r>
      <w:proofErr w:type="spellEnd"/>
      <w:r w:rsidRPr="00691833">
        <w:rPr>
          <w:iCs/>
          <w:color w:val="000000"/>
          <w:lang w:val="uk-UA"/>
        </w:rPr>
        <w:t>. – 2002. – № 4. – С.57-63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12.</w:t>
      </w:r>
      <w:r w:rsidRPr="00691833">
        <w:rPr>
          <w:iCs/>
          <w:color w:val="000000"/>
          <w:lang w:val="uk-UA"/>
        </w:rPr>
        <w:tab/>
        <w:t>План рахунків, який використовується підприємствами та організаціями України в бухгалтерському обліку виробничо-господарської діяльності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13.</w:t>
      </w:r>
      <w:r w:rsidRPr="00691833">
        <w:rPr>
          <w:iCs/>
          <w:color w:val="000000"/>
          <w:lang w:val="uk-UA"/>
        </w:rPr>
        <w:tab/>
        <w:t>Положення про документальне забезпечення записів у бухгалтерському обліку (Затверджено наказом МФУ від 24 травня 1995 р. №88).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14.</w:t>
      </w:r>
      <w:r w:rsidRPr="00691833">
        <w:rPr>
          <w:iCs/>
          <w:color w:val="000000"/>
          <w:lang w:val="uk-UA"/>
        </w:rPr>
        <w:tab/>
        <w:t>Положення про організацію бухгалтерського обліку і звітності в Україні (затверджено Постановою КМУ від 3 квітня 1993 року №250 із змінами).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15.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Принципы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организации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производства</w:t>
      </w:r>
      <w:proofErr w:type="spellEnd"/>
      <w:r w:rsidRPr="00691833">
        <w:rPr>
          <w:iCs/>
          <w:color w:val="000000"/>
          <w:lang w:val="uk-UA"/>
        </w:rPr>
        <w:t xml:space="preserve"> в </w:t>
      </w:r>
      <w:proofErr w:type="spellStart"/>
      <w:r w:rsidRPr="00691833">
        <w:rPr>
          <w:iCs/>
          <w:color w:val="000000"/>
          <w:lang w:val="uk-UA"/>
        </w:rPr>
        <w:t>охотничье-промысловых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хозяйствах</w:t>
      </w:r>
      <w:proofErr w:type="spellEnd"/>
      <w:r w:rsidRPr="00691833">
        <w:rPr>
          <w:iCs/>
          <w:color w:val="000000"/>
          <w:lang w:val="uk-UA"/>
        </w:rPr>
        <w:t xml:space="preserve">. </w:t>
      </w:r>
      <w:proofErr w:type="spellStart"/>
      <w:r w:rsidRPr="00691833">
        <w:rPr>
          <w:iCs/>
          <w:color w:val="000000"/>
          <w:lang w:val="uk-UA"/>
        </w:rPr>
        <w:t>Изд</w:t>
      </w:r>
      <w:proofErr w:type="spellEnd"/>
      <w:r w:rsidRPr="00691833">
        <w:rPr>
          <w:iCs/>
          <w:color w:val="000000"/>
          <w:lang w:val="uk-UA"/>
        </w:rPr>
        <w:t xml:space="preserve">-во </w:t>
      </w:r>
      <w:proofErr w:type="spellStart"/>
      <w:r w:rsidRPr="00691833">
        <w:rPr>
          <w:iCs/>
          <w:color w:val="000000"/>
          <w:lang w:val="uk-UA"/>
        </w:rPr>
        <w:t>Экономика</w:t>
      </w:r>
      <w:proofErr w:type="spellEnd"/>
      <w:r w:rsidRPr="00691833">
        <w:rPr>
          <w:iCs/>
          <w:color w:val="000000"/>
          <w:lang w:val="uk-UA"/>
        </w:rPr>
        <w:t>, 1966. - 98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17.</w:t>
      </w:r>
      <w:r w:rsidRPr="00691833">
        <w:rPr>
          <w:iCs/>
          <w:color w:val="000000"/>
          <w:lang w:val="uk-UA"/>
        </w:rPr>
        <w:tab/>
        <w:t xml:space="preserve">Світова економіка: Підручник / А. С. Філіпенко, О. І. Рогач, О. І. </w:t>
      </w:r>
      <w:proofErr w:type="spellStart"/>
      <w:r w:rsidRPr="00691833">
        <w:rPr>
          <w:iCs/>
          <w:color w:val="000000"/>
          <w:lang w:val="uk-UA"/>
        </w:rPr>
        <w:t>Шнирков</w:t>
      </w:r>
      <w:proofErr w:type="spellEnd"/>
      <w:r w:rsidRPr="00691833">
        <w:rPr>
          <w:iCs/>
          <w:color w:val="000000"/>
          <w:lang w:val="uk-UA"/>
        </w:rPr>
        <w:t xml:space="preserve"> та ін. – К.: Либідь, 2000. – 582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22.</w:t>
      </w:r>
      <w:r w:rsidRPr="00691833">
        <w:rPr>
          <w:iCs/>
          <w:color w:val="000000"/>
          <w:lang w:val="uk-UA"/>
        </w:rPr>
        <w:tab/>
        <w:t>Яремчук І. Г. Економіка природокористування. Навчальний посібник. – К.: “Просвіта”, 2000. – 432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Додаткова література: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1.</w:t>
      </w:r>
      <w:r w:rsidRPr="00691833">
        <w:rPr>
          <w:iCs/>
          <w:color w:val="000000"/>
          <w:lang w:val="uk-UA"/>
        </w:rPr>
        <w:tab/>
        <w:t>Веклич О. О. Екологічне оподаткування в Україні: реалії та напрями вдосконалення світового досвіду. Наукова доповідь. – К.: Інститут економіки НАН України, 2001.– 47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2.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Брен</w:t>
      </w:r>
      <w:proofErr w:type="spellEnd"/>
      <w:r w:rsidRPr="00691833">
        <w:rPr>
          <w:iCs/>
          <w:color w:val="000000"/>
          <w:lang w:val="uk-UA"/>
        </w:rPr>
        <w:t xml:space="preserve"> И.Л., Митрофанов  Г.В. </w:t>
      </w:r>
      <w:proofErr w:type="spellStart"/>
      <w:r w:rsidRPr="00691833">
        <w:rPr>
          <w:iCs/>
          <w:color w:val="000000"/>
          <w:lang w:val="uk-UA"/>
        </w:rPr>
        <w:t>Бухгалтерский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учёт</w:t>
      </w:r>
      <w:proofErr w:type="spellEnd"/>
      <w:r w:rsidRPr="00691833">
        <w:rPr>
          <w:iCs/>
          <w:color w:val="000000"/>
          <w:lang w:val="uk-UA"/>
        </w:rPr>
        <w:t xml:space="preserve"> в </w:t>
      </w:r>
      <w:proofErr w:type="spellStart"/>
      <w:r w:rsidRPr="00691833">
        <w:rPr>
          <w:iCs/>
          <w:color w:val="000000"/>
          <w:lang w:val="uk-UA"/>
        </w:rPr>
        <w:t>торговых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организациях</w:t>
      </w:r>
      <w:proofErr w:type="spellEnd"/>
      <w:r w:rsidRPr="00691833">
        <w:rPr>
          <w:iCs/>
          <w:color w:val="000000"/>
          <w:lang w:val="uk-UA"/>
        </w:rPr>
        <w:t xml:space="preserve"> и </w:t>
      </w:r>
      <w:proofErr w:type="spellStart"/>
      <w:r w:rsidRPr="00691833">
        <w:rPr>
          <w:iCs/>
          <w:color w:val="000000"/>
          <w:lang w:val="uk-UA"/>
        </w:rPr>
        <w:t>предприятиях</w:t>
      </w:r>
      <w:proofErr w:type="spellEnd"/>
      <w:r w:rsidRPr="00691833">
        <w:rPr>
          <w:iCs/>
          <w:color w:val="000000"/>
          <w:lang w:val="uk-UA"/>
        </w:rPr>
        <w:t>. –К.: Вища школа, 1991. – 374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lastRenderedPageBreak/>
        <w:t>3.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Дерягин</w:t>
      </w:r>
      <w:proofErr w:type="spellEnd"/>
      <w:r w:rsidRPr="00691833">
        <w:rPr>
          <w:iCs/>
          <w:color w:val="000000"/>
          <w:lang w:val="uk-UA"/>
        </w:rPr>
        <w:t xml:space="preserve"> В.Н. </w:t>
      </w:r>
      <w:proofErr w:type="spellStart"/>
      <w:r w:rsidRPr="00691833">
        <w:rPr>
          <w:iCs/>
          <w:color w:val="000000"/>
          <w:lang w:val="uk-UA"/>
        </w:rPr>
        <w:t>Ценообразование</w:t>
      </w:r>
      <w:proofErr w:type="spellEnd"/>
      <w:r w:rsidRPr="00691833">
        <w:rPr>
          <w:iCs/>
          <w:color w:val="000000"/>
          <w:lang w:val="uk-UA"/>
        </w:rPr>
        <w:t xml:space="preserve"> в </w:t>
      </w:r>
      <w:proofErr w:type="spellStart"/>
      <w:r w:rsidRPr="00691833">
        <w:rPr>
          <w:iCs/>
          <w:color w:val="000000"/>
          <w:lang w:val="uk-UA"/>
        </w:rPr>
        <w:t>охотничьем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хозяйстве</w:t>
      </w:r>
      <w:proofErr w:type="spellEnd"/>
      <w:r w:rsidRPr="00691833">
        <w:rPr>
          <w:iCs/>
          <w:color w:val="000000"/>
          <w:lang w:val="uk-UA"/>
        </w:rPr>
        <w:t xml:space="preserve">. /Охота и </w:t>
      </w:r>
      <w:proofErr w:type="spellStart"/>
      <w:r w:rsidRPr="00691833">
        <w:rPr>
          <w:iCs/>
          <w:color w:val="000000"/>
          <w:lang w:val="uk-UA"/>
        </w:rPr>
        <w:t>охотничье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хозяйство</w:t>
      </w:r>
      <w:proofErr w:type="spellEnd"/>
      <w:r w:rsidRPr="00691833">
        <w:rPr>
          <w:iCs/>
          <w:color w:val="000000"/>
          <w:lang w:val="uk-UA"/>
        </w:rPr>
        <w:t>. №4, 1968. - С. 11-14.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5.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Завгородний</w:t>
      </w:r>
      <w:proofErr w:type="spellEnd"/>
      <w:r w:rsidRPr="00691833">
        <w:rPr>
          <w:iCs/>
          <w:color w:val="000000"/>
          <w:lang w:val="uk-UA"/>
        </w:rPr>
        <w:t xml:space="preserve"> В.П., Савченко В.Я. </w:t>
      </w:r>
      <w:proofErr w:type="spellStart"/>
      <w:r w:rsidRPr="00691833">
        <w:rPr>
          <w:iCs/>
          <w:color w:val="000000"/>
          <w:lang w:val="uk-UA"/>
        </w:rPr>
        <w:t>Бухгалтерский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учёт</w:t>
      </w:r>
      <w:proofErr w:type="spellEnd"/>
      <w:r w:rsidRPr="00691833">
        <w:rPr>
          <w:iCs/>
          <w:color w:val="000000"/>
          <w:lang w:val="uk-UA"/>
        </w:rPr>
        <w:t xml:space="preserve">, контроль и аудит в </w:t>
      </w:r>
      <w:proofErr w:type="spellStart"/>
      <w:r w:rsidRPr="00691833">
        <w:rPr>
          <w:iCs/>
          <w:color w:val="000000"/>
          <w:lang w:val="uk-UA"/>
        </w:rPr>
        <w:t>условиях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рынка</w:t>
      </w:r>
      <w:proofErr w:type="spellEnd"/>
      <w:r w:rsidRPr="00691833">
        <w:rPr>
          <w:iCs/>
          <w:color w:val="000000"/>
          <w:lang w:val="uk-UA"/>
        </w:rPr>
        <w:t xml:space="preserve">. –К.: </w:t>
      </w:r>
      <w:proofErr w:type="spellStart"/>
      <w:r w:rsidRPr="00691833">
        <w:rPr>
          <w:iCs/>
          <w:color w:val="000000"/>
          <w:lang w:val="uk-UA"/>
        </w:rPr>
        <w:t>Блиц-информ</w:t>
      </w:r>
      <w:proofErr w:type="spellEnd"/>
      <w:r w:rsidRPr="00691833">
        <w:rPr>
          <w:iCs/>
          <w:color w:val="000000"/>
          <w:lang w:val="uk-UA"/>
        </w:rPr>
        <w:t>, 1995. – 829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6.</w:t>
      </w:r>
      <w:r w:rsidRPr="00691833">
        <w:rPr>
          <w:iCs/>
          <w:color w:val="000000"/>
          <w:lang w:val="uk-UA"/>
        </w:rPr>
        <w:tab/>
        <w:t xml:space="preserve">Кузнецов В.Г. </w:t>
      </w:r>
      <w:proofErr w:type="spellStart"/>
      <w:r w:rsidRPr="00691833">
        <w:rPr>
          <w:iCs/>
          <w:color w:val="000000"/>
          <w:lang w:val="uk-UA"/>
        </w:rPr>
        <w:t>Биотехнические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мероприятия</w:t>
      </w:r>
      <w:proofErr w:type="spellEnd"/>
      <w:r w:rsidRPr="00691833">
        <w:rPr>
          <w:iCs/>
          <w:color w:val="000000"/>
          <w:lang w:val="uk-UA"/>
        </w:rPr>
        <w:t xml:space="preserve"> в </w:t>
      </w:r>
      <w:proofErr w:type="spellStart"/>
      <w:r w:rsidRPr="00691833">
        <w:rPr>
          <w:iCs/>
          <w:color w:val="000000"/>
          <w:lang w:val="uk-UA"/>
        </w:rPr>
        <w:t>охотничьем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хозяйстве</w:t>
      </w:r>
      <w:proofErr w:type="spellEnd"/>
      <w:r w:rsidRPr="00691833">
        <w:rPr>
          <w:iCs/>
          <w:color w:val="000000"/>
          <w:lang w:val="uk-UA"/>
        </w:rPr>
        <w:t>.- М., 1974.- 22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7.</w:t>
      </w:r>
      <w:r w:rsidRPr="00691833">
        <w:rPr>
          <w:iCs/>
          <w:color w:val="000000"/>
          <w:lang w:val="uk-UA"/>
        </w:rPr>
        <w:tab/>
        <w:t>Орлов П., Орлова С. Удосконалення державної амортизаційної політики // Економіка України. – 2003. – № 2. – С. 32-36.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8.</w:t>
      </w:r>
      <w:r w:rsidRPr="00691833">
        <w:rPr>
          <w:iCs/>
          <w:color w:val="000000"/>
          <w:lang w:val="uk-UA"/>
        </w:rPr>
        <w:tab/>
        <w:t xml:space="preserve">Основи економічних знань / Під ред. С. </w:t>
      </w:r>
      <w:proofErr w:type="spellStart"/>
      <w:r w:rsidRPr="00691833">
        <w:rPr>
          <w:iCs/>
          <w:color w:val="000000"/>
          <w:lang w:val="uk-UA"/>
        </w:rPr>
        <w:t>Могерного</w:t>
      </w:r>
      <w:proofErr w:type="spellEnd"/>
      <w:r w:rsidRPr="00691833">
        <w:rPr>
          <w:iCs/>
          <w:color w:val="000000"/>
          <w:lang w:val="uk-UA"/>
        </w:rPr>
        <w:t xml:space="preserve">. – Київ: </w:t>
      </w:r>
      <w:proofErr w:type="spellStart"/>
      <w:r w:rsidRPr="00691833">
        <w:rPr>
          <w:iCs/>
          <w:color w:val="000000"/>
          <w:lang w:val="uk-UA"/>
        </w:rPr>
        <w:t>Изд</w:t>
      </w:r>
      <w:proofErr w:type="spellEnd"/>
      <w:r w:rsidRPr="00691833">
        <w:rPr>
          <w:iCs/>
          <w:color w:val="000000"/>
          <w:lang w:val="uk-UA"/>
        </w:rPr>
        <w:t>-во "Фоміна", 1993.– 227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9.</w:t>
      </w:r>
      <w:r w:rsidRPr="00691833">
        <w:rPr>
          <w:iCs/>
          <w:color w:val="000000"/>
          <w:lang w:val="uk-UA"/>
        </w:rPr>
        <w:tab/>
        <w:t xml:space="preserve">Основи ринкової економіки / </w:t>
      </w:r>
      <w:proofErr w:type="spellStart"/>
      <w:r w:rsidRPr="00691833">
        <w:rPr>
          <w:iCs/>
          <w:color w:val="000000"/>
          <w:lang w:val="uk-UA"/>
        </w:rPr>
        <w:t>Под</w:t>
      </w:r>
      <w:proofErr w:type="spellEnd"/>
      <w:r w:rsidRPr="00691833">
        <w:rPr>
          <w:iCs/>
          <w:color w:val="000000"/>
          <w:lang w:val="uk-UA"/>
        </w:rPr>
        <w:t xml:space="preserve"> ред. </w:t>
      </w:r>
      <w:proofErr w:type="spellStart"/>
      <w:r w:rsidRPr="00691833">
        <w:rPr>
          <w:iCs/>
          <w:color w:val="000000"/>
          <w:lang w:val="uk-UA"/>
        </w:rPr>
        <w:t>В.Боброва</w:t>
      </w:r>
      <w:proofErr w:type="spellEnd"/>
      <w:r w:rsidRPr="00691833">
        <w:rPr>
          <w:iCs/>
          <w:color w:val="000000"/>
          <w:lang w:val="uk-UA"/>
        </w:rPr>
        <w:t>. – Київ, 1995. – 214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10.</w:t>
      </w:r>
      <w:r w:rsidRPr="00691833">
        <w:rPr>
          <w:iCs/>
          <w:color w:val="000000"/>
          <w:lang w:val="uk-UA"/>
        </w:rPr>
        <w:tab/>
        <w:t>Сопко В.В. Бухгалтерський облік у підприємстві. – К.: Техніка, 1995. – 266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11.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Справочник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лесовода</w:t>
      </w:r>
      <w:proofErr w:type="spellEnd"/>
      <w:r w:rsidRPr="00691833">
        <w:rPr>
          <w:iCs/>
          <w:color w:val="000000"/>
          <w:lang w:val="uk-UA"/>
        </w:rPr>
        <w:t>.- Київ: Урожай, 1990.- 280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12.</w:t>
      </w:r>
      <w:r w:rsidRPr="00691833">
        <w:rPr>
          <w:iCs/>
          <w:color w:val="000000"/>
          <w:lang w:val="uk-UA"/>
        </w:rPr>
        <w:tab/>
        <w:t>Ткаченко Н.П. Бухгалтерський облік на підприємствах з різними формами власності. Навчально-методичний посібник. –К.: ВТОВ. А.С.К. 1996. – 503 с.</w:t>
      </w:r>
    </w:p>
    <w:p w:rsidR="00BB2CBB" w:rsidRPr="00691833" w:rsidRDefault="00BB2CBB" w:rsidP="00BB2CBB">
      <w:pPr>
        <w:spacing w:line="276" w:lineRule="auto"/>
        <w:jc w:val="both"/>
        <w:rPr>
          <w:iCs/>
          <w:color w:val="000000"/>
          <w:lang w:val="uk-UA"/>
        </w:rPr>
      </w:pPr>
      <w:r w:rsidRPr="00691833">
        <w:rPr>
          <w:iCs/>
          <w:color w:val="000000"/>
          <w:lang w:val="uk-UA"/>
        </w:rPr>
        <w:t>13.</w:t>
      </w:r>
      <w:r w:rsidRPr="00691833">
        <w:rPr>
          <w:iCs/>
          <w:color w:val="000000"/>
          <w:lang w:val="uk-UA"/>
        </w:rPr>
        <w:tab/>
      </w:r>
      <w:proofErr w:type="spellStart"/>
      <w:r w:rsidRPr="00691833">
        <w:rPr>
          <w:iCs/>
          <w:color w:val="000000"/>
          <w:lang w:val="uk-UA"/>
        </w:rPr>
        <w:t>Чаукис</w:t>
      </w:r>
      <w:proofErr w:type="spellEnd"/>
      <w:r w:rsidRPr="00691833">
        <w:rPr>
          <w:iCs/>
          <w:color w:val="000000"/>
          <w:lang w:val="uk-UA"/>
        </w:rPr>
        <w:t xml:space="preserve"> Е.Д., </w:t>
      </w:r>
      <w:proofErr w:type="spellStart"/>
      <w:r w:rsidRPr="00691833">
        <w:rPr>
          <w:iCs/>
          <w:color w:val="000000"/>
          <w:lang w:val="uk-UA"/>
        </w:rPr>
        <w:t>Лысюк</w:t>
      </w:r>
      <w:proofErr w:type="spellEnd"/>
      <w:r w:rsidRPr="00691833">
        <w:rPr>
          <w:iCs/>
          <w:color w:val="000000"/>
          <w:lang w:val="uk-UA"/>
        </w:rPr>
        <w:t xml:space="preserve"> А.Н., </w:t>
      </w:r>
      <w:proofErr w:type="spellStart"/>
      <w:r w:rsidRPr="00691833">
        <w:rPr>
          <w:iCs/>
          <w:color w:val="000000"/>
          <w:lang w:val="uk-UA"/>
        </w:rPr>
        <w:t>Лукашова</w:t>
      </w:r>
      <w:proofErr w:type="spellEnd"/>
      <w:r w:rsidRPr="00691833">
        <w:rPr>
          <w:iCs/>
          <w:color w:val="000000"/>
          <w:lang w:val="uk-UA"/>
        </w:rPr>
        <w:t xml:space="preserve"> В.А.. Михайлова Т.П. </w:t>
      </w:r>
      <w:proofErr w:type="spellStart"/>
      <w:r w:rsidRPr="00691833">
        <w:rPr>
          <w:iCs/>
          <w:color w:val="000000"/>
          <w:lang w:val="uk-UA"/>
        </w:rPr>
        <w:t>Бухгалтерский</w:t>
      </w:r>
      <w:proofErr w:type="spellEnd"/>
      <w:r w:rsidRPr="00691833">
        <w:rPr>
          <w:iCs/>
          <w:color w:val="000000"/>
          <w:lang w:val="uk-UA"/>
        </w:rPr>
        <w:t xml:space="preserve"> </w:t>
      </w:r>
      <w:proofErr w:type="spellStart"/>
      <w:r w:rsidRPr="00691833">
        <w:rPr>
          <w:iCs/>
          <w:color w:val="000000"/>
          <w:lang w:val="uk-UA"/>
        </w:rPr>
        <w:t>уч</w:t>
      </w:r>
      <w:r>
        <w:rPr>
          <w:iCs/>
          <w:color w:val="000000"/>
          <w:lang w:val="uk-UA"/>
        </w:rPr>
        <w:t>ёт</w:t>
      </w:r>
      <w:proofErr w:type="spellEnd"/>
      <w:r>
        <w:rPr>
          <w:iCs/>
          <w:color w:val="000000"/>
          <w:lang w:val="uk-UA"/>
        </w:rPr>
        <w:t xml:space="preserve">. Д.: </w:t>
      </w:r>
      <w:proofErr w:type="spellStart"/>
      <w:r>
        <w:rPr>
          <w:iCs/>
          <w:color w:val="000000"/>
          <w:lang w:val="uk-UA"/>
        </w:rPr>
        <w:t>Сталкер</w:t>
      </w:r>
      <w:proofErr w:type="spellEnd"/>
      <w:r>
        <w:rPr>
          <w:iCs/>
          <w:color w:val="000000"/>
          <w:lang w:val="uk-UA"/>
        </w:rPr>
        <w:t>, 1997. – 348 с.</w:t>
      </w:r>
      <w:r w:rsidRPr="00691833">
        <w:rPr>
          <w:iCs/>
          <w:color w:val="000000"/>
          <w:lang w:val="uk-UA"/>
        </w:rPr>
        <w:t>.</w:t>
      </w:r>
      <w:r w:rsidRPr="002C5DF5">
        <w:rPr>
          <w:b/>
          <w:bCs/>
          <w:color w:val="000000"/>
          <w:lang w:val="uk-UA"/>
        </w:rPr>
        <w:br w:type="page"/>
      </w:r>
      <w:r>
        <w:rPr>
          <w:b/>
          <w:bCs/>
          <w:color w:val="000000"/>
          <w:lang w:val="uk-UA"/>
        </w:rPr>
        <w:lastRenderedPageBreak/>
        <w:t>РЕГУЛЯЦІЇ І ПОЛІТИКИ КУРСУ¹</w:t>
      </w:r>
    </w:p>
    <w:p w:rsidR="00BB2CBB" w:rsidRPr="004554DA" w:rsidRDefault="00BB2CBB" w:rsidP="00BB2CBB">
      <w:pPr>
        <w:spacing w:line="276" w:lineRule="auto"/>
        <w:jc w:val="both"/>
        <w:rPr>
          <w:b/>
          <w:bCs/>
          <w:i/>
          <w:color w:val="000000"/>
          <w:lang w:val="uk-UA"/>
        </w:rPr>
      </w:pPr>
      <w:r w:rsidRPr="004554DA">
        <w:rPr>
          <w:b/>
          <w:bCs/>
          <w:i/>
          <w:color w:val="000000"/>
          <w:lang w:val="uk-UA"/>
        </w:rPr>
        <w:t xml:space="preserve">Відвідування занять. Регуляція пропусків. 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/>
          <w:bCs/>
          <w:color w:val="000000"/>
          <w:lang w:val="uk-UA"/>
        </w:rPr>
        <w:t>Відвідування усіх занять курсу</w:t>
      </w:r>
      <w:r w:rsidRPr="004554DA">
        <w:rPr>
          <w:bCs/>
          <w:color w:val="000000"/>
          <w:lang w:val="uk-UA"/>
        </w:rPr>
        <w:t xml:space="preserve"> (у всіх форматах </w:t>
      </w:r>
      <w:proofErr w:type="spellStart"/>
      <w:r w:rsidRPr="004554DA">
        <w:rPr>
          <w:bCs/>
          <w:color w:val="000000"/>
          <w:lang w:val="uk-UA"/>
        </w:rPr>
        <w:t>offline</w:t>
      </w:r>
      <w:proofErr w:type="spellEnd"/>
      <w:r w:rsidRPr="004554DA">
        <w:rPr>
          <w:bCs/>
          <w:color w:val="000000"/>
          <w:lang w:val="uk-UA"/>
        </w:rPr>
        <w:t xml:space="preserve">, </w:t>
      </w:r>
      <w:proofErr w:type="spellStart"/>
      <w:r w:rsidRPr="004554DA">
        <w:rPr>
          <w:bCs/>
          <w:color w:val="000000"/>
          <w:lang w:val="uk-UA"/>
        </w:rPr>
        <w:t>online</w:t>
      </w:r>
      <w:proofErr w:type="spellEnd"/>
      <w:r w:rsidRPr="004554DA">
        <w:rPr>
          <w:bCs/>
          <w:color w:val="000000"/>
          <w:lang w:val="uk-UA"/>
        </w:rPr>
        <w:t xml:space="preserve">) є </w:t>
      </w:r>
      <w:r w:rsidRPr="004554DA">
        <w:rPr>
          <w:b/>
          <w:bCs/>
          <w:color w:val="000000"/>
          <w:u w:val="single"/>
          <w:lang w:val="uk-UA"/>
        </w:rPr>
        <w:t>обов’язковим</w:t>
      </w:r>
      <w:r w:rsidRPr="004554DA">
        <w:rPr>
          <w:bCs/>
          <w:color w:val="000000"/>
          <w:lang w:val="uk-UA"/>
        </w:rPr>
        <w:t xml:space="preserve"> та фіксується у журналах академічних груп. Пропуски можливі тільки за </w:t>
      </w:r>
      <w:r w:rsidRPr="004554DA">
        <w:rPr>
          <w:b/>
          <w:bCs/>
          <w:color w:val="000000"/>
          <w:u w:val="single"/>
          <w:lang w:val="uk-UA"/>
        </w:rPr>
        <w:t>поважної причини</w:t>
      </w:r>
      <w:r w:rsidRPr="004554DA">
        <w:rPr>
          <w:bCs/>
          <w:color w:val="000000"/>
          <w:lang w:val="uk-UA"/>
        </w:rPr>
        <w:t xml:space="preserve"> (лікарняний, заява у деканаті, відрядження, подання деканату для участі у різноманітних заходах поза навчальної діяльності) – ці заняття відпрацьовуються </w:t>
      </w:r>
      <w:r w:rsidRPr="004554DA">
        <w:rPr>
          <w:b/>
          <w:bCs/>
          <w:color w:val="000000"/>
          <w:u w:val="single"/>
          <w:lang w:val="uk-UA"/>
        </w:rPr>
        <w:t>без втрати балів</w:t>
      </w:r>
      <w:r w:rsidRPr="004554DA">
        <w:rPr>
          <w:bCs/>
          <w:color w:val="000000"/>
          <w:lang w:val="uk-UA"/>
        </w:rPr>
        <w:t xml:space="preserve"> за пропущене заняття за умови виконання усіх його вимог та оформлення відповідним чином (протокол лабораторного заняття, конспект лекційного заняття). </w:t>
      </w:r>
      <w:r w:rsidRPr="004554DA">
        <w:rPr>
          <w:bCs/>
          <w:color w:val="000000"/>
          <w:u w:val="single"/>
          <w:lang w:val="uk-UA"/>
        </w:rPr>
        <w:t>Відпрацювання лабораторних занять здійснюється за пред’явлення обґрунтування пропуску та домовленості зі старшим лаборантом кафедри у час коли лабораторія та лаборант вільні. Відпрацювання пропущених лекційних занять передбачає пред’явлення викладачу конспекту відповідної лекції написаному власноруч.</w:t>
      </w:r>
      <w:r w:rsidRPr="004554DA">
        <w:rPr>
          <w:bCs/>
          <w:color w:val="000000"/>
          <w:lang w:val="uk-UA"/>
        </w:rPr>
        <w:t xml:space="preserve"> Заняття пропущені </w:t>
      </w:r>
      <w:r w:rsidRPr="00546DFF">
        <w:rPr>
          <w:b/>
          <w:bCs/>
          <w:color w:val="000000"/>
          <w:u w:val="single"/>
          <w:lang w:val="uk-UA"/>
        </w:rPr>
        <w:t>з неповажної причини</w:t>
      </w:r>
      <w:r w:rsidRPr="004554DA">
        <w:rPr>
          <w:bCs/>
          <w:color w:val="000000"/>
          <w:lang w:val="uk-UA"/>
        </w:rPr>
        <w:t xml:space="preserve"> також відпрацьовуються за вищезгаданою схемою, але </w:t>
      </w:r>
      <w:r w:rsidRPr="00546DFF">
        <w:rPr>
          <w:b/>
          <w:bCs/>
          <w:color w:val="000000"/>
          <w:u w:val="single"/>
          <w:lang w:val="uk-UA"/>
        </w:rPr>
        <w:t>оцінюються меншою кількістю балів або не оцінюються взагалі.</w:t>
      </w:r>
      <w:r w:rsidRPr="00546DFF">
        <w:rPr>
          <w:bCs/>
          <w:color w:val="000000"/>
          <w:lang w:val="uk-UA"/>
        </w:rPr>
        <w:t xml:space="preserve"> Якщо студент пропускає заняття в </w:t>
      </w:r>
      <w:proofErr w:type="spellStart"/>
      <w:r w:rsidRPr="00546DFF">
        <w:rPr>
          <w:bCs/>
          <w:color w:val="000000"/>
          <w:lang w:val="uk-UA"/>
        </w:rPr>
        <w:t>online</w:t>
      </w:r>
      <w:proofErr w:type="spellEnd"/>
      <w:r w:rsidRPr="00546DFF">
        <w:rPr>
          <w:bCs/>
          <w:color w:val="000000"/>
          <w:lang w:val="uk-UA"/>
        </w:rPr>
        <w:t xml:space="preserve"> форматі через технічні проблеми (відсутність Інтернет</w:t>
      </w:r>
      <w:r w:rsidRPr="004554DA">
        <w:rPr>
          <w:bCs/>
          <w:color w:val="000000"/>
          <w:lang w:val="uk-UA"/>
        </w:rPr>
        <w:t xml:space="preserve"> - з’єднання, проб</w:t>
      </w:r>
      <w:r>
        <w:rPr>
          <w:bCs/>
          <w:color w:val="000000"/>
          <w:lang w:val="uk-UA"/>
        </w:rPr>
        <w:t>леми доступу до платформ</w:t>
      </w:r>
      <w:r w:rsidRPr="004554DA">
        <w:rPr>
          <w:bCs/>
          <w:color w:val="000000"/>
          <w:lang w:val="uk-UA"/>
        </w:rPr>
        <w:t xml:space="preserve"> 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 w:rsidRPr="004554DA">
        <w:rPr>
          <w:bCs/>
          <w:color w:val="000000"/>
          <w:lang w:val="uk-UA"/>
        </w:rPr>
        <w:t xml:space="preserve">спілкування, неякісний зв'язок) він повинен повідомити про це викладача не пізніше ніж через добу після заняття або попередити заздалегідь про не можливість присутності на занятті. В цьому випадку механізм відпрацювання буде узгоджуватися окремо у кожному </w:t>
      </w:r>
      <w:r>
        <w:rPr>
          <w:bCs/>
          <w:color w:val="000000"/>
          <w:lang w:val="uk-UA"/>
        </w:rPr>
        <w:t xml:space="preserve">випадку зважаючи на обставини. </w:t>
      </w:r>
    </w:p>
    <w:p w:rsidR="00BB2CBB" w:rsidRPr="00546DFF" w:rsidRDefault="00BB2CBB" w:rsidP="00BB2CBB">
      <w:pPr>
        <w:spacing w:line="276" w:lineRule="auto"/>
        <w:jc w:val="center"/>
        <w:rPr>
          <w:b/>
          <w:bCs/>
          <w:color w:val="000000"/>
          <w:u w:val="single"/>
          <w:lang w:val="uk-UA"/>
        </w:rPr>
      </w:pPr>
      <w:r w:rsidRPr="00546DFF">
        <w:rPr>
          <w:b/>
          <w:bCs/>
          <w:color w:val="000000"/>
          <w:u w:val="single"/>
          <w:lang w:val="uk-UA"/>
        </w:rPr>
        <w:t xml:space="preserve">До заліку допускаються студенти які набрали не менш ніж </w:t>
      </w:r>
      <w:r w:rsidRPr="00546DFF">
        <w:rPr>
          <w:b/>
          <w:bCs/>
          <w:color w:val="FF0000"/>
          <w:u w:val="single"/>
          <w:lang w:val="uk-UA"/>
        </w:rPr>
        <w:t>35 балів</w:t>
      </w:r>
      <w:r w:rsidRPr="00546DFF">
        <w:rPr>
          <w:b/>
          <w:bCs/>
          <w:color w:val="000000"/>
          <w:u w:val="single"/>
          <w:lang w:val="uk-UA"/>
        </w:rPr>
        <w:t xml:space="preserve"> поточного контролю.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</w:p>
    <w:p w:rsidR="00BB2CBB" w:rsidRPr="00546DFF" w:rsidRDefault="00BB2CBB" w:rsidP="00BB2CBB">
      <w:pPr>
        <w:spacing w:line="276" w:lineRule="auto"/>
        <w:jc w:val="both"/>
        <w:rPr>
          <w:b/>
          <w:bCs/>
          <w:i/>
          <w:color w:val="000000"/>
          <w:lang w:val="uk-UA"/>
        </w:rPr>
      </w:pPr>
      <w:r w:rsidRPr="00546DFF">
        <w:rPr>
          <w:b/>
          <w:bCs/>
          <w:i/>
          <w:color w:val="000000"/>
          <w:lang w:val="uk-UA"/>
        </w:rPr>
        <w:t xml:space="preserve">Політика академічної доброчесності </w:t>
      </w:r>
    </w:p>
    <w:p w:rsidR="00BB2CBB" w:rsidRPr="00546DFF" w:rsidRDefault="00BB2CBB" w:rsidP="00BB2CBB">
      <w:pPr>
        <w:spacing w:line="276" w:lineRule="auto"/>
        <w:jc w:val="both"/>
        <w:rPr>
          <w:b/>
          <w:bCs/>
          <w:i/>
          <w:color w:val="000000"/>
          <w:lang w:val="uk-UA"/>
        </w:rPr>
      </w:pP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Cs/>
          <w:color w:val="000000"/>
          <w:lang w:val="uk-UA"/>
        </w:rPr>
        <w:t xml:space="preserve">Кожний студент </w:t>
      </w:r>
      <w:r w:rsidRPr="00546DFF">
        <w:rPr>
          <w:b/>
          <w:bCs/>
          <w:color w:val="000000"/>
          <w:lang w:val="uk-UA"/>
        </w:rPr>
        <w:t xml:space="preserve">зобов’язаний дотримуватися принципів академічної доброчесності. </w:t>
      </w:r>
      <w:r w:rsidRPr="004554DA">
        <w:rPr>
          <w:b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інформаційних джерел. Посилання на такі ресурси, як </w:t>
      </w:r>
      <w:proofErr w:type="spellStart"/>
      <w:r w:rsidRPr="004554DA">
        <w:rPr>
          <w:bCs/>
          <w:color w:val="000000"/>
          <w:lang w:val="uk-UA"/>
        </w:rPr>
        <w:t>Wikipedia</w:t>
      </w:r>
      <w:proofErr w:type="spellEnd"/>
      <w:r w:rsidRPr="004554DA">
        <w:rPr>
          <w:bCs/>
          <w:color w:val="000000"/>
          <w:lang w:val="uk-UA"/>
        </w:rPr>
        <w:t>, бази даних рефератів та письмових робіт (Studopedia.org та подібні) є неприпустимим.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 або джерело інформації. Якщо ви не впевнені, що таке плагіат, фабрикація, фальсифікація, порадьтеся з довідковими джерелами з цієї тематики</w:t>
      </w:r>
      <w:r>
        <w:rPr>
          <w:bCs/>
          <w:color w:val="000000"/>
          <w:lang w:val="uk-UA"/>
        </w:rPr>
        <w:t xml:space="preserve">. 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Cs/>
          <w:color w:val="000000"/>
          <w:lang w:val="uk-UA"/>
        </w:rPr>
        <w:t xml:space="preserve">До студентів, у роботах яких буде виявлено списування, плагіат чи інші прояви недоброчесної поведінки </w:t>
      </w:r>
      <w:r w:rsidRPr="007709E8">
        <w:rPr>
          <w:b/>
          <w:bCs/>
          <w:color w:val="000000"/>
          <w:lang w:val="uk-UA"/>
        </w:rPr>
        <w:t>можуть бути застосовані різні дисциплінарні заходи</w:t>
      </w:r>
      <w:r w:rsidRPr="004554DA">
        <w:rPr>
          <w:bCs/>
          <w:color w:val="000000"/>
          <w:lang w:val="uk-UA"/>
        </w:rPr>
        <w:t xml:space="preserve"> (див. посилання на Кодекс академічної доброчесності ЗНУ в додатку до </w:t>
      </w:r>
      <w:proofErr w:type="spellStart"/>
      <w:r w:rsidRPr="004554DA">
        <w:rPr>
          <w:bCs/>
          <w:color w:val="000000"/>
          <w:lang w:val="uk-UA"/>
        </w:rPr>
        <w:t>силабусу</w:t>
      </w:r>
      <w:proofErr w:type="spellEnd"/>
      <w:r w:rsidRPr="004554DA">
        <w:rPr>
          <w:bCs/>
          <w:color w:val="000000"/>
          <w:lang w:val="uk-UA"/>
        </w:rPr>
        <w:t xml:space="preserve">). Роботи, у яких виявлено ознаки плагіату, </w:t>
      </w:r>
      <w:r w:rsidRPr="007709E8">
        <w:rPr>
          <w:b/>
          <w:bCs/>
          <w:color w:val="000000"/>
          <w:lang w:val="uk-UA"/>
        </w:rPr>
        <w:t>до розгляду не приймаються і відхиляються без права перескладання.</w:t>
      </w:r>
      <w:r w:rsidRPr="004554DA">
        <w:rPr>
          <w:bCs/>
          <w:color w:val="000000"/>
          <w:lang w:val="uk-UA"/>
        </w:rPr>
        <w:t xml:space="preserve"> </w:t>
      </w:r>
      <w:r w:rsidRPr="007709E8">
        <w:rPr>
          <w:b/>
          <w:bCs/>
          <w:color w:val="000000"/>
          <w:lang w:val="uk-UA"/>
        </w:rPr>
        <w:t>Ідентичні роботи студентів одного потоку не оцінюються</w:t>
      </w:r>
      <w:r w:rsidRPr="004554DA">
        <w:rPr>
          <w:bCs/>
          <w:color w:val="000000"/>
          <w:lang w:val="uk-UA"/>
        </w:rPr>
        <w:t xml:space="preserve"> – жоден зі студентів з однаковими роботами не отримає бали за такі завдання та </w:t>
      </w:r>
      <w:r w:rsidRPr="007709E8">
        <w:rPr>
          <w:b/>
          <w:bCs/>
          <w:color w:val="000000"/>
          <w:lang w:val="uk-UA"/>
        </w:rPr>
        <w:t>не буде мати права переробити ці завдання.</w:t>
      </w:r>
      <w:r>
        <w:rPr>
          <w:bCs/>
          <w:color w:val="000000"/>
          <w:lang w:val="uk-UA"/>
        </w:rPr>
        <w:t xml:space="preserve"> 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Cs/>
          <w:color w:val="000000"/>
          <w:lang w:val="uk-UA"/>
        </w:rPr>
        <w:t xml:space="preserve">Приступаючи до вивчення курсу студент автоматично погоджується з </w:t>
      </w:r>
      <w:r w:rsidRPr="007709E8">
        <w:rPr>
          <w:b/>
          <w:bCs/>
          <w:i/>
          <w:color w:val="000000"/>
          <w:lang w:val="uk-UA"/>
        </w:rPr>
        <w:t>Кодексом академічної доброчесності ЗНУ</w:t>
      </w:r>
      <w:r w:rsidRPr="004554DA">
        <w:rPr>
          <w:bCs/>
          <w:color w:val="000000"/>
          <w:lang w:val="uk-UA"/>
        </w:rPr>
        <w:t xml:space="preserve"> (покликання за яким можна ознайомитись з Кодексом розміщено у додатку до цього </w:t>
      </w:r>
      <w:proofErr w:type="spellStart"/>
      <w:r w:rsidRPr="004554DA">
        <w:rPr>
          <w:bCs/>
          <w:color w:val="000000"/>
          <w:lang w:val="uk-UA"/>
        </w:rPr>
        <w:t>силабусу</w:t>
      </w:r>
      <w:proofErr w:type="spellEnd"/>
      <w:r w:rsidRPr="004554DA">
        <w:rPr>
          <w:bCs/>
          <w:color w:val="000000"/>
          <w:lang w:val="uk-UA"/>
        </w:rPr>
        <w:t xml:space="preserve">) </w:t>
      </w:r>
      <w:r w:rsidRPr="007709E8">
        <w:rPr>
          <w:b/>
          <w:bCs/>
          <w:color w:val="000000"/>
          <w:lang w:val="uk-UA"/>
        </w:rPr>
        <w:t>та вимогами викладеними вище</w:t>
      </w:r>
      <w:r>
        <w:rPr>
          <w:bCs/>
          <w:color w:val="000000"/>
          <w:lang w:val="uk-UA"/>
        </w:rPr>
        <w:t xml:space="preserve">. 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</w:p>
    <w:p w:rsidR="00BB2CBB" w:rsidRPr="009F79D3" w:rsidRDefault="00BB2CBB" w:rsidP="00BB2CBB">
      <w:pPr>
        <w:spacing w:line="276" w:lineRule="auto"/>
        <w:jc w:val="both"/>
        <w:rPr>
          <w:b/>
          <w:bCs/>
          <w:i/>
          <w:color w:val="000000"/>
          <w:lang w:val="uk-UA"/>
        </w:rPr>
      </w:pPr>
      <w:r w:rsidRPr="009F79D3">
        <w:rPr>
          <w:b/>
          <w:bCs/>
          <w:i/>
          <w:color w:val="000000"/>
          <w:lang w:val="uk-UA"/>
        </w:rPr>
        <w:t>Використання комп’</w:t>
      </w:r>
      <w:r>
        <w:rPr>
          <w:b/>
          <w:bCs/>
          <w:i/>
          <w:color w:val="000000"/>
          <w:lang w:val="uk-UA"/>
        </w:rPr>
        <w:t>ютерів/телефонів на занятті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lastRenderedPageBreak/>
        <w:tab/>
      </w:r>
      <w:r w:rsidRPr="004554DA">
        <w:rPr>
          <w:bCs/>
          <w:color w:val="000000"/>
          <w:lang w:val="uk-UA"/>
        </w:rPr>
        <w:t xml:space="preserve">Перед початком занять (у будь-якому форматі) </w:t>
      </w:r>
      <w:r w:rsidRPr="009F79D3">
        <w:rPr>
          <w:b/>
          <w:bCs/>
          <w:color w:val="000000"/>
          <w:u w:val="single"/>
          <w:lang w:val="uk-UA"/>
        </w:rPr>
        <w:t>усі учасники навчального процесу</w:t>
      </w:r>
      <w:r w:rsidRPr="009F79D3">
        <w:rPr>
          <w:bCs/>
          <w:color w:val="000000"/>
          <w:u w:val="single"/>
          <w:lang w:val="uk-UA"/>
        </w:rPr>
        <w:t xml:space="preserve"> або вимикають або переводять мобільні пристрої у режим авіа польоту або у режим без звуку.</w:t>
      </w:r>
      <w:r w:rsidRPr="004554DA">
        <w:rPr>
          <w:bCs/>
          <w:color w:val="000000"/>
          <w:lang w:val="uk-UA"/>
        </w:rPr>
        <w:t xml:space="preserve"> За умови проведення заняття в онлайн форматі висувається вимога </w:t>
      </w:r>
      <w:r w:rsidRPr="009F79D3">
        <w:rPr>
          <w:b/>
          <w:bCs/>
          <w:color w:val="000000"/>
          <w:lang w:val="uk-UA"/>
        </w:rPr>
        <w:t>відключення мікрофону студентами.</w:t>
      </w:r>
      <w:r w:rsidRPr="004554DA">
        <w:rPr>
          <w:bCs/>
          <w:color w:val="000000"/>
          <w:lang w:val="uk-UA"/>
        </w:rPr>
        <w:t xml:space="preserve"> Включення мікрофону відбувається лише за умови </w:t>
      </w:r>
      <w:r w:rsidRPr="009F79D3">
        <w:rPr>
          <w:b/>
          <w:bCs/>
          <w:color w:val="000000"/>
          <w:lang w:val="uk-UA"/>
        </w:rPr>
        <w:t>дозволу це зробити від викладача</w:t>
      </w:r>
      <w:r w:rsidRPr="004554DA">
        <w:rPr>
          <w:bCs/>
          <w:color w:val="000000"/>
          <w:lang w:val="uk-UA"/>
        </w:rPr>
        <w:t xml:space="preserve"> чи </w:t>
      </w:r>
      <w:r w:rsidRPr="009F79D3">
        <w:rPr>
          <w:b/>
          <w:bCs/>
          <w:color w:val="000000"/>
          <w:lang w:val="uk-UA"/>
        </w:rPr>
        <w:t>для відповіді на запитання спрямоване саме цьому студенту.</w:t>
      </w:r>
      <w:r w:rsidRPr="004554DA">
        <w:rPr>
          <w:bCs/>
          <w:color w:val="000000"/>
          <w:lang w:val="uk-UA"/>
        </w:rPr>
        <w:t xml:space="preserve"> Під час роботи групою викладач пояснює правила спілкування та режим включення/відключення мікрофонів. </w:t>
      </w:r>
      <w:r w:rsidRPr="009F79D3">
        <w:rPr>
          <w:b/>
          <w:bCs/>
          <w:color w:val="000000"/>
          <w:u w:val="single"/>
          <w:lang w:val="uk-UA"/>
        </w:rPr>
        <w:t>За порушення правил поведінки на занятті студент може бути видаленим із заняття.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9F79D3">
        <w:rPr>
          <w:b/>
          <w:bCs/>
          <w:color w:val="000000"/>
          <w:lang w:val="uk-UA"/>
        </w:rPr>
        <w:t xml:space="preserve">Використання </w:t>
      </w:r>
      <w:proofErr w:type="spellStart"/>
      <w:r w:rsidRPr="009F79D3">
        <w:rPr>
          <w:b/>
          <w:bCs/>
          <w:color w:val="000000"/>
          <w:lang w:val="uk-UA"/>
        </w:rPr>
        <w:t>гаджетів</w:t>
      </w:r>
      <w:proofErr w:type="spellEnd"/>
      <w:r w:rsidRPr="004554DA">
        <w:rPr>
          <w:bCs/>
          <w:color w:val="000000"/>
          <w:lang w:val="uk-UA"/>
        </w:rPr>
        <w:t xml:space="preserve"> дозволяється лише </w:t>
      </w:r>
      <w:r w:rsidRPr="009F79D3">
        <w:rPr>
          <w:b/>
          <w:bCs/>
          <w:color w:val="000000"/>
          <w:lang w:val="uk-UA"/>
        </w:rPr>
        <w:t>якщо цього вимагає навчальний процес</w:t>
      </w:r>
      <w:r w:rsidRPr="004554DA">
        <w:rPr>
          <w:bCs/>
          <w:color w:val="000000"/>
          <w:lang w:val="uk-UA"/>
        </w:rPr>
        <w:t xml:space="preserve"> (тестування, перегляд відео чи прослуховування аудіо матеріалів, використання навчальної літератури, посібників, довідників у електронному вигляді тощо) та </w:t>
      </w:r>
      <w:r w:rsidRPr="009F79D3">
        <w:rPr>
          <w:b/>
          <w:bCs/>
          <w:color w:val="000000"/>
          <w:lang w:val="uk-UA"/>
        </w:rPr>
        <w:t>з дозволу викладача</w:t>
      </w:r>
      <w:r w:rsidRPr="004554DA">
        <w:rPr>
          <w:bCs/>
          <w:color w:val="000000"/>
          <w:lang w:val="uk-UA"/>
        </w:rPr>
        <w:t xml:space="preserve">. </w:t>
      </w:r>
      <w:r w:rsidRPr="009F79D3">
        <w:rPr>
          <w:bCs/>
          <w:color w:val="000000"/>
          <w:u w:val="single"/>
          <w:lang w:val="uk-UA"/>
        </w:rPr>
        <w:t xml:space="preserve">У випадку несанкціонованого використання будь-яких </w:t>
      </w:r>
      <w:proofErr w:type="spellStart"/>
      <w:r w:rsidRPr="009F79D3">
        <w:rPr>
          <w:bCs/>
          <w:color w:val="000000"/>
          <w:u w:val="single"/>
          <w:lang w:val="uk-UA"/>
        </w:rPr>
        <w:t>гаджетів</w:t>
      </w:r>
      <w:proofErr w:type="spellEnd"/>
      <w:r w:rsidRPr="009F79D3">
        <w:rPr>
          <w:bCs/>
          <w:color w:val="000000"/>
          <w:u w:val="single"/>
          <w:lang w:val="uk-UA"/>
        </w:rPr>
        <w:t xml:space="preserve"> студент може бути видаленим з аудиторії чи онлайн заняття без права відпрацювання цього заняття та з втратою балів за нього</w:t>
      </w:r>
      <w:r>
        <w:rPr>
          <w:bCs/>
          <w:color w:val="000000"/>
          <w:lang w:val="uk-UA"/>
        </w:rPr>
        <w:t>.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9F79D3">
        <w:rPr>
          <w:b/>
          <w:bCs/>
          <w:color w:val="000000"/>
          <w:u w:val="single"/>
          <w:lang w:val="uk-UA"/>
        </w:rPr>
        <w:t xml:space="preserve">Використання </w:t>
      </w:r>
      <w:proofErr w:type="spellStart"/>
      <w:r w:rsidRPr="009F79D3">
        <w:rPr>
          <w:b/>
          <w:bCs/>
          <w:color w:val="000000"/>
          <w:u w:val="single"/>
          <w:lang w:val="uk-UA"/>
        </w:rPr>
        <w:t>гаджетів</w:t>
      </w:r>
      <w:proofErr w:type="spellEnd"/>
      <w:r w:rsidRPr="009F79D3">
        <w:rPr>
          <w:b/>
          <w:bCs/>
          <w:color w:val="000000"/>
          <w:u w:val="single"/>
          <w:lang w:val="uk-UA"/>
        </w:rPr>
        <w:t xml:space="preserve"> на контрольних заходах заборонено</w:t>
      </w:r>
      <w:r w:rsidRPr="004554DA">
        <w:rPr>
          <w:bCs/>
          <w:color w:val="000000"/>
          <w:lang w:val="uk-UA"/>
        </w:rPr>
        <w:t xml:space="preserve"> за винятком використання їх для проходження тестування в системі </w:t>
      </w:r>
      <w:proofErr w:type="spellStart"/>
      <w:r w:rsidRPr="004554DA">
        <w:rPr>
          <w:bCs/>
          <w:color w:val="000000"/>
          <w:lang w:val="uk-UA"/>
        </w:rPr>
        <w:t>Moodle</w:t>
      </w:r>
      <w:proofErr w:type="spellEnd"/>
      <w:r w:rsidRPr="004554DA">
        <w:rPr>
          <w:bCs/>
          <w:color w:val="000000"/>
          <w:lang w:val="uk-UA"/>
        </w:rPr>
        <w:t xml:space="preserve"> (при цьому на </w:t>
      </w:r>
      <w:proofErr w:type="spellStart"/>
      <w:r w:rsidRPr="004554DA">
        <w:rPr>
          <w:bCs/>
          <w:color w:val="000000"/>
          <w:lang w:val="uk-UA"/>
        </w:rPr>
        <w:t>гаджеті</w:t>
      </w:r>
      <w:proofErr w:type="spellEnd"/>
      <w:r w:rsidRPr="004554DA">
        <w:rPr>
          <w:bCs/>
          <w:color w:val="000000"/>
          <w:lang w:val="uk-UA"/>
        </w:rPr>
        <w:t xml:space="preserve"> відкрита тільки вкладка цієї системи).  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 w:rsidRPr="004554DA">
        <w:rPr>
          <w:bCs/>
          <w:color w:val="000000"/>
          <w:lang w:val="uk-UA"/>
        </w:rPr>
        <w:t xml:space="preserve"> </w:t>
      </w:r>
    </w:p>
    <w:p w:rsidR="00BB2CBB" w:rsidRPr="009F79D3" w:rsidRDefault="00BB2CBB" w:rsidP="00BB2CBB">
      <w:pPr>
        <w:spacing w:line="276" w:lineRule="auto"/>
        <w:jc w:val="both"/>
        <w:rPr>
          <w:b/>
          <w:bCs/>
          <w:i/>
          <w:color w:val="000000"/>
          <w:lang w:val="uk-UA"/>
        </w:rPr>
      </w:pPr>
      <w:r w:rsidRPr="009F79D3">
        <w:rPr>
          <w:b/>
          <w:bCs/>
          <w:i/>
          <w:color w:val="000000"/>
          <w:lang w:val="uk-UA"/>
        </w:rPr>
        <w:t xml:space="preserve">Комунікація </w:t>
      </w:r>
    </w:p>
    <w:p w:rsidR="00BB2CBB" w:rsidRPr="004554DA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 w:rsidRPr="004554DA">
        <w:rPr>
          <w:bCs/>
          <w:color w:val="000000"/>
          <w:lang w:val="uk-UA"/>
        </w:rPr>
        <w:t xml:space="preserve">Комунікація </w:t>
      </w:r>
      <w:r w:rsidRPr="00AE50E2">
        <w:rPr>
          <w:b/>
          <w:bCs/>
          <w:color w:val="000000"/>
          <w:u w:val="single"/>
          <w:lang w:val="uk-UA"/>
        </w:rPr>
        <w:t>викладача</w:t>
      </w:r>
      <w:r w:rsidRPr="00AE50E2">
        <w:rPr>
          <w:b/>
          <w:bCs/>
          <w:color w:val="000000"/>
          <w:lang w:val="uk-UA"/>
        </w:rPr>
        <w:t xml:space="preserve"> зі студентами</w:t>
      </w:r>
      <w:r w:rsidRPr="004554DA">
        <w:rPr>
          <w:bCs/>
          <w:color w:val="000000"/>
          <w:lang w:val="uk-UA"/>
        </w:rPr>
        <w:t xml:space="preserve"> відбувається у кількох форматах в залежності від форми здобування вищої освіти (денна або заочна), а також в залежності від типу навчання кожного навчального року (</w:t>
      </w:r>
      <w:proofErr w:type="spellStart"/>
      <w:r w:rsidRPr="004554DA">
        <w:rPr>
          <w:bCs/>
          <w:color w:val="000000"/>
          <w:lang w:val="uk-UA"/>
        </w:rPr>
        <w:t>offline</w:t>
      </w:r>
      <w:proofErr w:type="spellEnd"/>
      <w:r w:rsidRPr="004554DA">
        <w:rPr>
          <w:bCs/>
          <w:color w:val="000000"/>
          <w:lang w:val="uk-UA"/>
        </w:rPr>
        <w:t xml:space="preserve">, </w:t>
      </w:r>
      <w:proofErr w:type="spellStart"/>
      <w:r w:rsidRPr="004554DA">
        <w:rPr>
          <w:bCs/>
          <w:color w:val="000000"/>
          <w:lang w:val="uk-UA"/>
        </w:rPr>
        <w:t>blended</w:t>
      </w:r>
      <w:proofErr w:type="spellEnd"/>
      <w:r w:rsidRPr="004554DA">
        <w:rPr>
          <w:bCs/>
          <w:color w:val="000000"/>
          <w:lang w:val="uk-UA"/>
        </w:rPr>
        <w:t xml:space="preserve">, </w:t>
      </w:r>
      <w:proofErr w:type="spellStart"/>
      <w:r w:rsidRPr="004554DA">
        <w:rPr>
          <w:bCs/>
          <w:color w:val="000000"/>
          <w:lang w:val="uk-UA"/>
        </w:rPr>
        <w:t>online</w:t>
      </w:r>
      <w:proofErr w:type="spellEnd"/>
      <w:r w:rsidRPr="004554DA">
        <w:rPr>
          <w:bCs/>
          <w:color w:val="000000"/>
          <w:lang w:val="uk-UA"/>
        </w:rPr>
        <w:t xml:space="preserve">). В форматі </w:t>
      </w:r>
      <w:proofErr w:type="spellStart"/>
      <w:r w:rsidRPr="004554DA">
        <w:rPr>
          <w:bCs/>
          <w:color w:val="000000"/>
          <w:lang w:val="uk-UA"/>
        </w:rPr>
        <w:t>Face-to-Face</w:t>
      </w:r>
      <w:proofErr w:type="spellEnd"/>
      <w:r w:rsidRPr="004554DA">
        <w:rPr>
          <w:bCs/>
          <w:color w:val="000000"/>
          <w:lang w:val="uk-UA"/>
        </w:rPr>
        <w:t xml:space="preserve"> викладача можна знайти в аудиторіях 202, 203 ІІІ навчального корпусу згідно регламенту роботи який затверджується кожного семестру та доступний на стенді кафедри генетики та рослинних ресурсів. Спілкування з використанням різноманітних мобільних каналів зв’язку (телефон, СМС, ММС повідомлення </w:t>
      </w:r>
      <w:proofErr w:type="spellStart"/>
      <w:r w:rsidRPr="004554DA">
        <w:rPr>
          <w:bCs/>
          <w:color w:val="000000"/>
          <w:lang w:val="uk-UA"/>
        </w:rPr>
        <w:t>Viber</w:t>
      </w:r>
      <w:proofErr w:type="spellEnd"/>
      <w:r w:rsidRPr="004554DA">
        <w:rPr>
          <w:bCs/>
          <w:color w:val="000000"/>
          <w:lang w:val="uk-UA"/>
        </w:rPr>
        <w:t xml:space="preserve">) – викладач відповідає за можливості (під час занять, в обідню перерву та після закінчення робочого часу повідомлення та дзвінки не приймаються), всі повідомлення отримані за цими каналами зв’язку у неробочий час будуть опрацьовані наступного дня (за винятком неділі). На електронні листи та звернення відповідь протягом максимум 3 днів. Комунікація в </w:t>
      </w:r>
      <w:proofErr w:type="spellStart"/>
      <w:r w:rsidRPr="004554DA">
        <w:rPr>
          <w:bCs/>
          <w:color w:val="000000"/>
          <w:lang w:val="uk-UA"/>
        </w:rPr>
        <w:t>соцмережах</w:t>
      </w:r>
      <w:proofErr w:type="spellEnd"/>
      <w:r w:rsidRPr="004554DA">
        <w:rPr>
          <w:bCs/>
          <w:color w:val="000000"/>
          <w:lang w:val="uk-UA"/>
        </w:rPr>
        <w:t xml:space="preserve"> відбувається також у робочий час. Можливі виключення за потреби (перескладання контрольних заходів чи заліку, сесія здобувачів вищої освіти заочної форми тощо), але по неділях та у святкові та неробочі дні відповідь викладача може бути отримана у перший робочий день по закінченню свят чи вихідних. Консультації за допомогою платформ </w:t>
      </w:r>
      <w:proofErr w:type="spellStart"/>
      <w:r w:rsidRPr="004554DA">
        <w:rPr>
          <w:bCs/>
          <w:color w:val="000000"/>
          <w:lang w:val="uk-UA"/>
        </w:rPr>
        <w:t>Zoom</w:t>
      </w:r>
      <w:proofErr w:type="spellEnd"/>
      <w:r w:rsidRPr="004554DA">
        <w:rPr>
          <w:bCs/>
          <w:color w:val="000000"/>
          <w:lang w:val="uk-UA"/>
        </w:rPr>
        <w:t xml:space="preserve">, </w:t>
      </w:r>
      <w:proofErr w:type="spellStart"/>
      <w:r w:rsidRPr="004554DA">
        <w:rPr>
          <w:bCs/>
          <w:color w:val="000000"/>
          <w:lang w:val="uk-UA"/>
        </w:rPr>
        <w:t>Google</w:t>
      </w:r>
      <w:proofErr w:type="spellEnd"/>
      <w:r w:rsidRPr="004554DA">
        <w:rPr>
          <w:bCs/>
          <w:color w:val="000000"/>
          <w:lang w:val="uk-UA"/>
        </w:rPr>
        <w:t xml:space="preserve"> </w:t>
      </w:r>
      <w:proofErr w:type="spellStart"/>
      <w:r w:rsidRPr="004554DA">
        <w:rPr>
          <w:bCs/>
          <w:color w:val="000000"/>
          <w:lang w:val="uk-UA"/>
        </w:rPr>
        <w:t>Meet</w:t>
      </w:r>
      <w:proofErr w:type="spellEnd"/>
      <w:r w:rsidRPr="004554DA">
        <w:rPr>
          <w:bCs/>
          <w:color w:val="000000"/>
          <w:lang w:val="uk-UA"/>
        </w:rPr>
        <w:t xml:space="preserve">, Microsoft </w:t>
      </w:r>
      <w:proofErr w:type="spellStart"/>
      <w:r w:rsidRPr="004554DA">
        <w:rPr>
          <w:bCs/>
          <w:color w:val="000000"/>
          <w:lang w:val="uk-UA"/>
        </w:rPr>
        <w:t>Teams</w:t>
      </w:r>
      <w:proofErr w:type="spellEnd"/>
      <w:r w:rsidRPr="004554DA">
        <w:rPr>
          <w:bCs/>
          <w:color w:val="000000"/>
          <w:lang w:val="uk-UA"/>
        </w:rPr>
        <w:t xml:space="preserve"> проводяться за необхідністю та попередньою  домовленістю чер</w:t>
      </w:r>
      <w:r>
        <w:rPr>
          <w:bCs/>
          <w:color w:val="000000"/>
          <w:lang w:val="uk-UA"/>
        </w:rPr>
        <w:t>ез електронну пошту викладача.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Cs/>
          <w:color w:val="000000"/>
          <w:lang w:val="uk-UA"/>
        </w:rPr>
        <w:t xml:space="preserve">Проте викладач очікує взаємоповаги при спілкування зі студентами (надсилання повідомлень, в </w:t>
      </w:r>
      <w:proofErr w:type="spellStart"/>
      <w:r w:rsidRPr="004554DA">
        <w:rPr>
          <w:bCs/>
          <w:color w:val="000000"/>
          <w:lang w:val="uk-UA"/>
        </w:rPr>
        <w:t>т.ч</w:t>
      </w:r>
      <w:proofErr w:type="spellEnd"/>
      <w:r w:rsidRPr="004554DA">
        <w:rPr>
          <w:bCs/>
          <w:color w:val="000000"/>
          <w:lang w:val="uk-UA"/>
        </w:rPr>
        <w:t xml:space="preserve">. на електронну пошту протягом часу з 7-00 до 22-00, а не посеред ночі). Якщо ви не отримали відповідь на ваші запити протягом 3 днів слід або звернутися до викладача у режимі </w:t>
      </w:r>
      <w:proofErr w:type="spellStart"/>
      <w:r w:rsidRPr="004554DA">
        <w:rPr>
          <w:bCs/>
          <w:color w:val="000000"/>
          <w:lang w:val="uk-UA"/>
        </w:rPr>
        <w:t>offline</w:t>
      </w:r>
      <w:proofErr w:type="spellEnd"/>
      <w:r w:rsidRPr="004554DA">
        <w:rPr>
          <w:bCs/>
          <w:color w:val="000000"/>
          <w:lang w:val="uk-UA"/>
        </w:rPr>
        <w:t xml:space="preserve"> (в університеті) або повторити запит бо іноді виникають технічні помилки та Ваше </w:t>
      </w:r>
      <w:r>
        <w:rPr>
          <w:bCs/>
          <w:color w:val="000000"/>
          <w:lang w:val="uk-UA"/>
        </w:rPr>
        <w:t>повідомлення не було отримано.</w:t>
      </w:r>
    </w:p>
    <w:p w:rsidR="00BB2CBB" w:rsidRDefault="00BB2CBB" w:rsidP="00BB2CBB">
      <w:pPr>
        <w:spacing w:line="276" w:lineRule="auto"/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AE50E2">
        <w:rPr>
          <w:b/>
          <w:bCs/>
          <w:color w:val="000000"/>
          <w:u w:val="single"/>
          <w:lang w:val="uk-UA"/>
        </w:rPr>
        <w:t>До студентів</w:t>
      </w:r>
      <w:r w:rsidRPr="004554DA">
        <w:rPr>
          <w:bCs/>
          <w:color w:val="000000"/>
          <w:lang w:val="uk-UA"/>
        </w:rPr>
        <w:t xml:space="preserve"> висувається прохання </w:t>
      </w:r>
      <w:r w:rsidRPr="00AE50E2">
        <w:rPr>
          <w:b/>
          <w:bCs/>
          <w:color w:val="000000"/>
          <w:lang w:val="uk-UA"/>
        </w:rPr>
        <w:t>після закінчення курсу залишити відгук</w:t>
      </w:r>
      <w:r w:rsidRPr="004554DA">
        <w:rPr>
          <w:bCs/>
          <w:color w:val="000000"/>
          <w:lang w:val="uk-UA"/>
        </w:rPr>
        <w:t xml:space="preserve"> у системі </w:t>
      </w:r>
      <w:proofErr w:type="spellStart"/>
      <w:r w:rsidRPr="004554DA">
        <w:rPr>
          <w:bCs/>
          <w:color w:val="000000"/>
          <w:lang w:val="uk-UA"/>
        </w:rPr>
        <w:t>Moodle</w:t>
      </w:r>
      <w:proofErr w:type="spellEnd"/>
      <w:r w:rsidRPr="004554DA">
        <w:rPr>
          <w:bCs/>
          <w:color w:val="000000"/>
          <w:lang w:val="uk-UA"/>
        </w:rPr>
        <w:t xml:space="preserve"> та </w:t>
      </w:r>
      <w:r w:rsidRPr="00AE50E2">
        <w:rPr>
          <w:b/>
          <w:bCs/>
          <w:color w:val="000000"/>
          <w:lang w:val="uk-UA"/>
        </w:rPr>
        <w:t>бути активними на форумах</w:t>
      </w:r>
      <w:r w:rsidRPr="004554DA">
        <w:rPr>
          <w:bCs/>
          <w:color w:val="000000"/>
          <w:lang w:val="uk-UA"/>
        </w:rPr>
        <w:t xml:space="preserve"> і при виникненні питань звертатись також до форумів дисципліни у цій системі. </w:t>
      </w:r>
      <w:r w:rsidRPr="00AE50E2">
        <w:rPr>
          <w:b/>
          <w:bCs/>
          <w:color w:val="000000"/>
          <w:lang w:val="uk-UA"/>
        </w:rPr>
        <w:t>Створювати нові обговорення</w:t>
      </w:r>
      <w:r w:rsidRPr="004554DA">
        <w:rPr>
          <w:bCs/>
          <w:color w:val="000000"/>
          <w:lang w:val="uk-UA"/>
        </w:rPr>
        <w:t xml:space="preserve"> питань що виникають під час вивчення дисципліни на форумах самостійно за необхідністю. </w:t>
      </w:r>
      <w:r w:rsidRPr="00AE50E2">
        <w:rPr>
          <w:b/>
          <w:bCs/>
          <w:color w:val="000000"/>
          <w:lang w:val="uk-UA"/>
        </w:rPr>
        <w:t xml:space="preserve">Змінити у своєму профілі в системі </w:t>
      </w:r>
      <w:proofErr w:type="spellStart"/>
      <w:r w:rsidRPr="00AE50E2">
        <w:rPr>
          <w:b/>
          <w:bCs/>
          <w:color w:val="000000"/>
          <w:lang w:val="uk-UA"/>
        </w:rPr>
        <w:t>Moodle</w:t>
      </w:r>
      <w:proofErr w:type="spellEnd"/>
      <w:r w:rsidRPr="00AE50E2">
        <w:rPr>
          <w:b/>
          <w:bCs/>
          <w:color w:val="000000"/>
          <w:lang w:val="uk-UA"/>
        </w:rPr>
        <w:t xml:space="preserve"> адресу електронної пошти з встановленої за замовчуванням автоматично на діючу адресу електронної пошти яка постійно перевіряється.</w:t>
      </w:r>
      <w:r w:rsidRPr="004554DA">
        <w:rPr>
          <w:bCs/>
          <w:color w:val="000000"/>
          <w:lang w:val="uk-UA"/>
        </w:rPr>
        <w:t xml:space="preserve"> Це додаткова можливість вчасно отримувати </w:t>
      </w:r>
      <w:r w:rsidRPr="004554DA">
        <w:rPr>
          <w:bCs/>
          <w:color w:val="000000"/>
          <w:lang w:val="uk-UA"/>
        </w:rPr>
        <w:lastRenderedPageBreak/>
        <w:t xml:space="preserve">новини дисципліни та канал зв’язку для викладача (викладач буде мати змогу написати вам листа якщо виникають якісь питання чи проблемні ситуації). </w:t>
      </w:r>
      <w:r w:rsidRPr="00AE50E2">
        <w:rPr>
          <w:b/>
          <w:bCs/>
          <w:color w:val="000000"/>
          <w:lang w:val="uk-UA"/>
        </w:rPr>
        <w:t xml:space="preserve">До студентів висувається вимога періодично заходити в систему </w:t>
      </w:r>
      <w:proofErr w:type="spellStart"/>
      <w:r w:rsidRPr="00AE50E2">
        <w:rPr>
          <w:b/>
          <w:bCs/>
          <w:color w:val="000000"/>
          <w:lang w:val="uk-UA"/>
        </w:rPr>
        <w:t>Moodle</w:t>
      </w:r>
      <w:proofErr w:type="spellEnd"/>
      <w:r w:rsidRPr="00AE50E2">
        <w:rPr>
          <w:b/>
          <w:bCs/>
          <w:color w:val="000000"/>
          <w:lang w:val="uk-UA"/>
        </w:rPr>
        <w:t xml:space="preserve"> та відстежувати новини і вчасно виконувати завдання.</w:t>
      </w:r>
      <w:r w:rsidRPr="004554DA">
        <w:rPr>
          <w:bCs/>
          <w:color w:val="000000"/>
          <w:lang w:val="uk-UA"/>
        </w:rPr>
        <w:t xml:space="preserve"> </w:t>
      </w:r>
    </w:p>
    <w:p w:rsidR="00BB2CBB" w:rsidRPr="004554DA" w:rsidRDefault="00BB2CBB" w:rsidP="00BB2CBB">
      <w:pPr>
        <w:spacing w:line="276" w:lineRule="auto"/>
        <w:jc w:val="both"/>
        <w:rPr>
          <w:i/>
          <w:iCs/>
          <w:color w:val="000000"/>
          <w:lang w:val="uk-UA"/>
        </w:rPr>
      </w:pPr>
      <w:r>
        <w:rPr>
          <w:bCs/>
          <w:color w:val="000000"/>
          <w:lang w:val="uk-UA"/>
        </w:rPr>
        <w:tab/>
      </w:r>
      <w:r w:rsidRPr="004554DA">
        <w:rPr>
          <w:bCs/>
          <w:color w:val="000000"/>
          <w:lang w:val="uk-UA"/>
        </w:rPr>
        <w:t xml:space="preserve">Будь-які </w:t>
      </w:r>
      <w:r w:rsidRPr="00AE50E2">
        <w:rPr>
          <w:b/>
          <w:bCs/>
          <w:color w:val="000000"/>
          <w:lang w:val="uk-UA"/>
        </w:rPr>
        <w:t>конфліктні ситуації</w:t>
      </w:r>
      <w:r w:rsidRPr="004554DA">
        <w:rPr>
          <w:bCs/>
          <w:color w:val="000000"/>
          <w:lang w:val="uk-UA"/>
        </w:rPr>
        <w:t xml:space="preserve"> що виникають під час навчального процесу мають бути </w:t>
      </w:r>
      <w:r w:rsidRPr="00AE50E2">
        <w:rPr>
          <w:b/>
          <w:bCs/>
          <w:color w:val="000000"/>
          <w:u w:val="single"/>
          <w:lang w:val="uk-UA"/>
        </w:rPr>
        <w:t>урегульовані</w:t>
      </w:r>
      <w:r w:rsidRPr="004554DA">
        <w:rPr>
          <w:bCs/>
          <w:color w:val="000000"/>
          <w:lang w:val="uk-UA"/>
        </w:rPr>
        <w:t xml:space="preserve"> згідно діючих законодавчих актів та  Положень ЗНУ (див. Додаток до цього </w:t>
      </w:r>
      <w:proofErr w:type="spellStart"/>
      <w:r w:rsidRPr="004554DA">
        <w:rPr>
          <w:bCs/>
          <w:color w:val="000000"/>
          <w:lang w:val="uk-UA"/>
        </w:rPr>
        <w:t>силабусу</w:t>
      </w:r>
      <w:proofErr w:type="spellEnd"/>
      <w:r w:rsidRPr="004554DA">
        <w:rPr>
          <w:bCs/>
          <w:color w:val="000000"/>
          <w:lang w:val="uk-UA"/>
        </w:rPr>
        <w:t>), а також за допомогою завідувача кафедрою, деканату, студентського самоврядування та а</w:t>
      </w:r>
      <w:r>
        <w:rPr>
          <w:bCs/>
          <w:color w:val="000000"/>
          <w:lang w:val="uk-UA"/>
        </w:rPr>
        <w:t>дміністрації ЗНУ (за потреби).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color w:val="000000"/>
          <w:sz w:val="28"/>
          <w:lang w:val="uk-UA"/>
        </w:rPr>
      </w:pPr>
      <w:r w:rsidRPr="002C5DF5">
        <w:rPr>
          <w:rFonts w:ascii="Cambria" w:hAnsi="Cambria"/>
          <w:b/>
          <w:color w:val="000000"/>
          <w:sz w:val="28"/>
          <w:lang w:val="uk-UA"/>
        </w:rPr>
        <w:br w:type="page"/>
      </w:r>
      <w:r w:rsidRPr="002C5DF5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 ЗНУ – 202</w:t>
      </w:r>
      <w:r>
        <w:rPr>
          <w:rFonts w:ascii="Cambria" w:hAnsi="Cambria"/>
          <w:b/>
          <w:i/>
          <w:color w:val="000000"/>
          <w:sz w:val="28"/>
          <w:lang w:val="uk-UA"/>
        </w:rPr>
        <w:t>1</w:t>
      </w:r>
      <w:r w:rsidRPr="002C5DF5">
        <w:rPr>
          <w:rFonts w:ascii="Cambria" w:hAnsi="Cambria"/>
          <w:b/>
          <w:i/>
          <w:color w:val="000000"/>
          <w:sz w:val="28"/>
          <w:lang w:val="uk-UA"/>
        </w:rPr>
        <w:t>-202</w:t>
      </w:r>
      <w:r>
        <w:rPr>
          <w:rFonts w:ascii="Cambria" w:hAnsi="Cambria"/>
          <w:b/>
          <w:i/>
          <w:color w:val="000000"/>
          <w:sz w:val="28"/>
          <w:lang w:val="uk-UA"/>
        </w:rPr>
        <w:t>2</w:t>
      </w:r>
      <w:r w:rsidRPr="002C5DF5"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i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2C5DF5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 202</w:t>
      </w:r>
      <w:r>
        <w:rPr>
          <w:rFonts w:ascii="Cambria" w:hAnsi="Cambria"/>
          <w:b/>
          <w:i/>
          <w:sz w:val="20"/>
          <w:szCs w:val="20"/>
          <w:lang w:val="uk-UA"/>
        </w:rPr>
        <w:t>1</w:t>
      </w:r>
      <w:r w:rsidRPr="002C5DF5">
        <w:rPr>
          <w:rFonts w:ascii="Cambria" w:hAnsi="Cambria"/>
          <w:b/>
          <w:i/>
          <w:sz w:val="20"/>
          <w:szCs w:val="20"/>
          <w:lang w:val="uk-UA"/>
        </w:rPr>
        <w:t>-202</w:t>
      </w:r>
      <w:r>
        <w:rPr>
          <w:rFonts w:ascii="Cambria" w:hAnsi="Cambria"/>
          <w:b/>
          <w:i/>
          <w:sz w:val="20"/>
          <w:szCs w:val="20"/>
          <w:lang w:val="uk-UA"/>
        </w:rPr>
        <w:t>2</w:t>
      </w:r>
      <w:r w:rsidRPr="002C5DF5">
        <w:rPr>
          <w:rFonts w:ascii="Cambria" w:hAnsi="Cambria"/>
          <w:b/>
          <w:i/>
          <w:sz w:val="20"/>
          <w:szCs w:val="20"/>
          <w:lang w:val="uk-UA"/>
        </w:rPr>
        <w:t xml:space="preserve"> н. р. </w:t>
      </w:r>
    </w:p>
    <w:p w:rsidR="00BB2CBB" w:rsidRPr="004554DA" w:rsidRDefault="002E530D" w:rsidP="00BB2CBB">
      <w:pPr>
        <w:spacing w:line="276" w:lineRule="auto"/>
        <w:jc w:val="both"/>
        <w:rPr>
          <w:rFonts w:ascii="Cambria" w:hAnsi="Cambria"/>
          <w:i/>
          <w:sz w:val="20"/>
          <w:szCs w:val="20"/>
          <w:lang w:val="uk-UA"/>
        </w:rPr>
      </w:pPr>
      <w:hyperlink r:id="rId11" w:history="1">
        <w:r w:rsidR="00BB2CBB" w:rsidRPr="004554DA">
          <w:rPr>
            <w:rStyle w:val="a3"/>
            <w:rFonts w:ascii="Cambria" w:hAnsi="Cambria"/>
            <w:i/>
            <w:sz w:val="20"/>
            <w:szCs w:val="20"/>
            <w:lang w:val="uk-UA"/>
          </w:rPr>
          <w:t>https://www.znu.edu.ua/ukr/university/departments/biology/study</w:t>
        </w:r>
      </w:hyperlink>
      <w:r w:rsidR="00BB2CBB" w:rsidRPr="004554DA">
        <w:rPr>
          <w:rFonts w:ascii="Cambria" w:hAnsi="Cambria"/>
          <w:i/>
          <w:sz w:val="20"/>
          <w:szCs w:val="20"/>
          <w:lang w:val="uk-UA"/>
        </w:rPr>
        <w:t xml:space="preserve"> 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АКАДЕМІЧНА ДОБРОЧЕСНІСТЬ. </w:t>
      </w:r>
      <w:r w:rsidRPr="002C5DF5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2C5DF5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2C5DF5">
        <w:rPr>
          <w:rFonts w:ascii="Cambria" w:hAnsi="Cambria"/>
          <w:b/>
          <w:sz w:val="20"/>
          <w:lang w:val="uk-UA"/>
        </w:rPr>
        <w:t>:</w:t>
      </w:r>
      <w:r w:rsidRPr="002C5DF5">
        <w:rPr>
          <w:rFonts w:ascii="Cambria" w:hAnsi="Cambria"/>
          <w:sz w:val="20"/>
          <w:lang w:val="uk-UA"/>
        </w:rPr>
        <w:t xml:space="preserve"> </w:t>
      </w:r>
      <w:hyperlink r:id="rId12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 w:rsidRPr="002C5DF5">
        <w:rPr>
          <w:rFonts w:ascii="Cambria" w:hAnsi="Cambria"/>
          <w:sz w:val="20"/>
          <w:lang w:val="uk-UA"/>
        </w:rPr>
        <w:t xml:space="preserve">. </w:t>
      </w:r>
      <w:r w:rsidRPr="002C5DF5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2C5DF5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3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2C5DF5">
        <w:rPr>
          <w:rFonts w:ascii="Cambria" w:hAnsi="Cambria"/>
          <w:sz w:val="20"/>
          <w:lang w:val="uk-UA"/>
        </w:rPr>
        <w:t>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НАВЧАЛЬНИЙ ПРОЦЕС ТА ЗАБЕЗПЕЧЕННЯ ЯКОСТІ ОСВІТИ. </w:t>
      </w:r>
      <w:r w:rsidRPr="002C5DF5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2C5DF5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2C5DF5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https://tinyurl.com/y9tve4lk</w:t>
        </w:r>
      </w:hyperlink>
      <w:r w:rsidRPr="002C5DF5"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i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ПОВТОРНЕ ВИВЧЕННЯ ДИСЦИПЛІН, ВІДРАХУВАННЯ. </w:t>
      </w:r>
      <w:r w:rsidRPr="002C5DF5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2C5DF5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 w:rsidRPr="002C5DF5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2C5DF5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 w:rsidRPr="002C5DF5">
        <w:rPr>
          <w:rFonts w:ascii="Cambria" w:hAnsi="Cambria"/>
          <w:sz w:val="20"/>
          <w:lang w:val="uk-UA"/>
        </w:rPr>
        <w:t>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2C5DF5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2C5DF5">
        <w:rPr>
          <w:rFonts w:ascii="Cambria" w:hAnsi="Cambria"/>
          <w:sz w:val="20"/>
          <w:lang w:val="uk-UA"/>
        </w:rPr>
        <w:t>свідоцтвами</w:t>
      </w:r>
      <w:proofErr w:type="spellEnd"/>
      <w:r w:rsidRPr="002C5DF5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2C5DF5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 w:rsidRPr="002C5DF5">
        <w:rPr>
          <w:rFonts w:ascii="Cambria" w:hAnsi="Cambria"/>
          <w:sz w:val="20"/>
          <w:lang w:val="uk-UA"/>
        </w:rPr>
        <w:t>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2C5DF5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2C5DF5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 w:rsidRPr="002C5DF5">
        <w:rPr>
          <w:rFonts w:ascii="Cambria" w:hAnsi="Cambria"/>
          <w:sz w:val="2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2C5DF5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 w:rsidRPr="002C5DF5">
        <w:rPr>
          <w:rFonts w:ascii="Cambria" w:hAnsi="Cambria"/>
          <w:sz w:val="20"/>
          <w:lang w:val="uk-UA"/>
        </w:rPr>
        <w:t xml:space="preserve">; </w:t>
      </w:r>
      <w:r w:rsidRPr="002C5DF5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 w:rsidRPr="002C5DF5">
        <w:rPr>
          <w:rFonts w:ascii="Cambria" w:hAnsi="Cambria"/>
          <w:sz w:val="20"/>
          <w:lang w:val="uk-UA"/>
        </w:rPr>
        <w:t xml:space="preserve">. 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Pr="002C5DF5">
        <w:rPr>
          <w:rFonts w:ascii="Cambria" w:hAnsi="Cambria"/>
          <w:sz w:val="20"/>
          <w:lang w:val="uk-UA"/>
        </w:rPr>
        <w:t>Телефон довіри практичного психолога (061)228-15-84 (щоденно з 9 до 21).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2C5DF5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Pr="002C5DF5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2C5DF5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з питань запобігання та виявлення корупції </w:t>
      </w:r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(</w:t>
      </w:r>
      <w:proofErr w:type="spellStart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Воронков</w:t>
      </w:r>
      <w:proofErr w:type="spellEnd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 xml:space="preserve"> В. В., 1 </w:t>
      </w:r>
      <w:proofErr w:type="spellStart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корп</w:t>
      </w:r>
      <w:proofErr w:type="spellEnd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 xml:space="preserve">., 29 </w:t>
      </w:r>
      <w:proofErr w:type="spellStart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каб</w:t>
      </w:r>
      <w:proofErr w:type="spellEnd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 xml:space="preserve">., </w:t>
      </w:r>
      <w:proofErr w:type="spellStart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тел</w:t>
      </w:r>
      <w:proofErr w:type="spellEnd"/>
      <w:r w:rsidRPr="002C5DF5">
        <w:rPr>
          <w:rFonts w:ascii="Cambria" w:hAnsi="Cambria" w:cs="Arial"/>
          <w:color w:val="333333"/>
          <w:sz w:val="20"/>
          <w:szCs w:val="20"/>
          <w:shd w:val="clear" w:color="auto" w:fill="FFFFFF"/>
          <w:lang w:val="uk-UA"/>
        </w:rPr>
        <w:t>. +38 (061) 289-14-18).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Pr="002C5DF5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2C5DF5">
        <w:rPr>
          <w:rFonts w:ascii="Cambria" w:hAnsi="Cambria"/>
          <w:sz w:val="20"/>
          <w:lang w:val="uk-UA"/>
        </w:rPr>
        <w:t>маломобільних</w:t>
      </w:r>
      <w:proofErr w:type="spellEnd"/>
      <w:r w:rsidRPr="002C5DF5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2C5DF5">
        <w:rPr>
          <w:rFonts w:ascii="Cambria" w:hAnsi="Cambria"/>
          <w:sz w:val="20"/>
          <w:lang w:val="uk-UA"/>
        </w:rPr>
        <w:t>маломобільних</w:t>
      </w:r>
      <w:proofErr w:type="spellEnd"/>
      <w:r w:rsidRPr="002C5DF5">
        <w:rPr>
          <w:rFonts w:ascii="Cambria" w:hAnsi="Cambria"/>
          <w:sz w:val="20"/>
          <w:lang w:val="uk-UA"/>
        </w:rPr>
        <w:t xml:space="preserve"> груп населення у ЗНУ: </w:t>
      </w:r>
      <w:hyperlink r:id="rId21" w:history="1">
        <w:r w:rsidRPr="002C5DF5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 w:rsidRPr="002C5DF5">
        <w:rPr>
          <w:rFonts w:ascii="Cambria" w:hAnsi="Cambria"/>
          <w:sz w:val="20"/>
          <w:lang w:val="uk-UA"/>
        </w:rPr>
        <w:t xml:space="preserve">. 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>РЕСУРСИ ДЛЯ НАВЧАННЯ. Наукова бібліотека</w:t>
      </w:r>
      <w:r w:rsidRPr="002C5DF5">
        <w:rPr>
          <w:rFonts w:ascii="Cambria" w:hAnsi="Cambria"/>
          <w:sz w:val="20"/>
          <w:lang w:val="uk-UA"/>
        </w:rPr>
        <w:t xml:space="preserve">: </w:t>
      </w:r>
      <w:hyperlink r:id="rId22" w:history="1">
        <w:r w:rsidRPr="002C5DF5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 w:rsidRPr="002C5DF5">
        <w:rPr>
          <w:rFonts w:ascii="Cambria" w:hAnsi="Cambria"/>
          <w:sz w:val="20"/>
          <w:lang w:val="uk-UA"/>
        </w:rPr>
        <w:t>. Графік роботи абонементів: понеділок – п`ятниця з 08.00 до 17.00; субота з 09.00 до 15.00.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b/>
          <w:i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2C5DF5">
        <w:rPr>
          <w:rFonts w:ascii="Cambria" w:hAnsi="Cambria"/>
          <w:sz w:val="20"/>
          <w:lang w:val="uk-UA"/>
        </w:rPr>
        <w:t>направте</w:t>
      </w:r>
      <w:proofErr w:type="spellEnd"/>
      <w:r w:rsidRPr="002C5DF5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2C5DF5">
        <w:rPr>
          <w:rFonts w:ascii="Cambria" w:hAnsi="Cambria"/>
          <w:sz w:val="20"/>
          <w:lang w:val="uk-UA"/>
        </w:rPr>
        <w:t>Забув</w:t>
      </w:r>
      <w:proofErr w:type="spellEnd"/>
      <w:r w:rsidRPr="002C5DF5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sz w:val="20"/>
          <w:lang w:val="uk-UA"/>
        </w:rPr>
        <w:lastRenderedPageBreak/>
        <w:t>·   для студентів ЗНУ - moodle.znu@gmail.com, Савченко Тетяна Володимирівна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sz w:val="20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2C5DF5">
        <w:rPr>
          <w:rFonts w:ascii="Cambria" w:hAnsi="Cambria"/>
          <w:sz w:val="20"/>
          <w:lang w:val="uk-UA"/>
        </w:rPr>
        <w:t>Moodle</w:t>
      </w:r>
      <w:proofErr w:type="spellEnd"/>
      <w:r w:rsidRPr="002C5DF5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14"/>
          <w:szCs w:val="14"/>
          <w:lang w:val="uk-UA"/>
        </w:rPr>
      </w:pP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2C5DF5">
        <w:rPr>
          <w:rFonts w:ascii="Cambria" w:hAnsi="Cambria"/>
          <w:sz w:val="20"/>
          <w:lang w:val="uk-UA"/>
        </w:rPr>
        <w:t>: http://sites.znu.edu.ua/child-advance/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sz w:val="20"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2C5DF5">
        <w:rPr>
          <w:rFonts w:ascii="Cambria" w:hAnsi="Cambria"/>
          <w:sz w:val="20"/>
          <w:lang w:val="uk-UA"/>
        </w:rPr>
        <w:t>: https://www.znu.edu.ua/ukr/edu/ocznu/nim</w:t>
      </w:r>
    </w:p>
    <w:p w:rsidR="00BB2CBB" w:rsidRPr="002C5DF5" w:rsidRDefault="00BB2CBB" w:rsidP="00BB2CBB">
      <w:pPr>
        <w:spacing w:line="276" w:lineRule="auto"/>
        <w:jc w:val="both"/>
        <w:rPr>
          <w:rFonts w:ascii="Cambria" w:hAnsi="Cambria"/>
          <w:i/>
          <w:lang w:val="uk-UA"/>
        </w:rPr>
      </w:pPr>
      <w:r w:rsidRPr="002C5DF5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2C5DF5">
        <w:rPr>
          <w:rFonts w:ascii="Cambria" w:hAnsi="Cambria"/>
          <w:sz w:val="20"/>
          <w:lang w:val="uk-UA"/>
        </w:rPr>
        <w:t>: http://sites.znu.edu.ua/confucius</w:t>
      </w:r>
    </w:p>
    <w:p w:rsidR="00BB2CBB" w:rsidRDefault="00BB2CBB" w:rsidP="00BB2CBB">
      <w:pPr>
        <w:spacing w:line="276" w:lineRule="auto"/>
      </w:pPr>
    </w:p>
    <w:p w:rsidR="00CF0E1D" w:rsidRDefault="00CF0E1D"/>
    <w:sectPr w:rsidR="00CF0E1D" w:rsidSect="009E7399">
      <w:headerReference w:type="default" r:id="rId23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30D" w:rsidRDefault="002E530D">
      <w:r>
        <w:separator/>
      </w:r>
    </w:p>
  </w:endnote>
  <w:endnote w:type="continuationSeparator" w:id="0">
    <w:p w:rsidR="002E530D" w:rsidRDefault="002E5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30D" w:rsidRDefault="002E530D">
      <w:r>
        <w:separator/>
      </w:r>
    </w:p>
  </w:footnote>
  <w:footnote w:type="continuationSeparator" w:id="0">
    <w:p w:rsidR="002E530D" w:rsidRDefault="002E53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741" w:rsidRPr="006F1B80" w:rsidRDefault="0056252B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5892EEB" wp14:editId="2AD9DAD8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4" name="Рисунок 4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5A2741" w:rsidRPr="00E42FA1" w:rsidRDefault="0056252B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НАЗВА ФАКУЛЬТЕТУ</w:t>
    </w:r>
  </w:p>
  <w:p w:rsidR="005A2741" w:rsidRPr="009E7399" w:rsidRDefault="0056252B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5A2741" w:rsidRPr="00CF2559" w:rsidRDefault="0056252B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C0E6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F9377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56A407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25A"/>
    <w:rsid w:val="002E530D"/>
    <w:rsid w:val="0056252B"/>
    <w:rsid w:val="00BB2CBB"/>
    <w:rsid w:val="00C45A2C"/>
    <w:rsid w:val="00CF0E1D"/>
    <w:rsid w:val="00D6025A"/>
    <w:rsid w:val="00FA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B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BB2CB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BB2CB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BB2CB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BB2CB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BB2CB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2CBB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BB2CBB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BB2CBB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BB2CBB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BB2CBB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BB2CBB"/>
    <w:rPr>
      <w:rFonts w:cs="Times New Roman"/>
      <w:color w:val="0000FF"/>
      <w:u w:val="single"/>
    </w:rPr>
  </w:style>
  <w:style w:type="character" w:customStyle="1" w:styleId="s1">
    <w:name w:val="s1"/>
    <w:rsid w:val="00BB2CBB"/>
  </w:style>
  <w:style w:type="paragraph" w:styleId="a4">
    <w:name w:val="header"/>
    <w:basedOn w:val="a"/>
    <w:link w:val="a5"/>
    <w:rsid w:val="00BB2CBB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BB2CBB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Balloon Text"/>
    <w:basedOn w:val="a"/>
    <w:link w:val="a7"/>
    <w:uiPriority w:val="99"/>
    <w:semiHidden/>
    <w:unhideWhenUsed/>
    <w:rsid w:val="00BB2C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2CBB"/>
    <w:rPr>
      <w:rFonts w:ascii="Tahoma" w:eastAsia="MS Mincho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B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BB2CB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BB2CB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BB2CB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BB2CB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BB2CB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2CBB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BB2CBB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BB2CBB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BB2CBB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BB2CBB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BB2CBB"/>
    <w:rPr>
      <w:rFonts w:cs="Times New Roman"/>
      <w:color w:val="0000FF"/>
      <w:u w:val="single"/>
    </w:rPr>
  </w:style>
  <w:style w:type="character" w:customStyle="1" w:styleId="s1">
    <w:name w:val="s1"/>
    <w:rsid w:val="00BB2CBB"/>
  </w:style>
  <w:style w:type="paragraph" w:styleId="a4">
    <w:name w:val="header"/>
    <w:basedOn w:val="a"/>
    <w:link w:val="a5"/>
    <w:rsid w:val="00BB2CBB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BB2CBB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Balloon Text"/>
    <w:basedOn w:val="a"/>
    <w:link w:val="a7"/>
    <w:uiPriority w:val="99"/>
    <w:semiHidden/>
    <w:unhideWhenUsed/>
    <w:rsid w:val="00BB2C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2CBB"/>
    <w:rPr>
      <w:rFonts w:ascii="Tahoma" w:eastAsia="MS Mincho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dhcsag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znu.edu.ua/ukr/university/departments/biology/study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4121</Words>
  <Characters>23495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userznu</dc:creator>
  <cp:keywords/>
  <dc:description/>
  <cp:lastModifiedBy>userznu</cp:lastModifiedBy>
  <cp:revision>4</cp:revision>
  <dcterms:created xsi:type="dcterms:W3CDTF">2022-01-20T12:26:00Z</dcterms:created>
  <dcterms:modified xsi:type="dcterms:W3CDTF">2022-01-21T11:22:00Z</dcterms:modified>
</cp:coreProperties>
</file>