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9"/>
        <w:tblW w:w="997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78"/>
      </w:tblGrid>
      <w:tr w:rsidR="002B5856" w:rsidTr="003A2E66">
        <w:tc>
          <w:tcPr>
            <w:tcW w:w="9978" w:type="dxa"/>
          </w:tcPr>
          <w:p w:rsidR="002B5856" w:rsidRDefault="00CB177D" w:rsidP="003676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МІЖНАРОДНИЙ ФІНАНСОВИЙ МЕНЕДЖМЕНТ</w:t>
            </w:r>
          </w:p>
          <w:p w:rsidR="006F244B" w:rsidRPr="006F244B" w:rsidRDefault="006F244B" w:rsidP="003676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Викладач: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к.е.н</w:t>
            </w:r>
            <w:proofErr w:type="spellEnd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., доц. </w:t>
            </w:r>
            <w:proofErr w:type="spellStart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Маказан</w:t>
            </w:r>
            <w:proofErr w:type="spellEnd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Євгенія Василівна</w:t>
            </w: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Кафедра: 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бізнес-адміністрування і менеджменту зовнішньоекономічної діяльності, 6й </w:t>
            </w:r>
            <w:proofErr w:type="spellStart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корп</w:t>
            </w:r>
            <w:proofErr w:type="spellEnd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. ЗНУ, </w:t>
            </w:r>
            <w:proofErr w:type="spellStart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ауд</w:t>
            </w:r>
            <w:proofErr w:type="spellEnd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. 108 (1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vertAlign w:val="superscript"/>
              </w:rPr>
              <w:t xml:space="preserve">й 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поверх)</w:t>
            </w: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proofErr w:type="spellStart"/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Email</w:t>
            </w:r>
            <w:proofErr w:type="spellEnd"/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: </w:t>
            </w:r>
            <w:proofErr w:type="spellStart"/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e.v.makazan</w:t>
            </w:r>
            <w:proofErr w:type="spellEnd"/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@gmail.com</w:t>
            </w: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>Телефон: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 (067) 114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25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-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>47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 xml:space="preserve"> (Viber, Telegram)</w:t>
            </w: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</w:pP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Facebook</w:t>
            </w: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</w:rPr>
              <w:t xml:space="preserve"> </w:t>
            </w:r>
            <w:r w:rsidRPr="00CC2E0B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Messenger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</w:rPr>
              <w:t xml:space="preserve">: </w:t>
            </w:r>
            <w:r w:rsidRPr="00CC2E0B">
              <w:rPr>
                <w:rFonts w:ascii="Times New Roman" w:eastAsia="MS Mincho" w:hAnsi="Times New Roman" w:cs="Times New Roman"/>
                <w:sz w:val="24"/>
                <w:szCs w:val="24"/>
                <w:lang w:val="en-US"/>
              </w:rPr>
              <w:t>www.facebook.com/evgenia.makazan/</w:t>
            </w:r>
          </w:p>
          <w:p w:rsidR="00CC2E0B" w:rsidRPr="00CC2E0B" w:rsidRDefault="00CC2E0B" w:rsidP="00CC2E0B">
            <w:pPr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  <w:tbl>
            <w:tblPr>
              <w:tblW w:w="975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00" w:firstRow="0" w:lastRow="0" w:firstColumn="0" w:lastColumn="0" w:noHBand="0" w:noVBand="0"/>
            </w:tblPr>
            <w:tblGrid>
              <w:gridCol w:w="2098"/>
              <w:gridCol w:w="709"/>
              <w:gridCol w:w="1275"/>
              <w:gridCol w:w="1276"/>
              <w:gridCol w:w="963"/>
              <w:gridCol w:w="709"/>
              <w:gridCol w:w="1178"/>
              <w:gridCol w:w="1544"/>
            </w:tblGrid>
            <w:tr w:rsidR="00CC2E0B" w:rsidRPr="00CC2E0B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Освітня програма, рівень вищої освіти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3A2E66">
                  <w:pPr>
                    <w:spacing w:after="2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Cs/>
                      <w:sz w:val="24"/>
                      <w:szCs w:val="24"/>
                    </w:rPr>
                    <w:t xml:space="preserve">Менеджмент міжнародного бізнесу; Менеджмент; </w:t>
                  </w:r>
                  <w:r w:rsid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Магістр</w:t>
                  </w:r>
                </w:p>
              </w:tc>
            </w:tr>
            <w:tr w:rsidR="00CC2E0B" w:rsidRPr="00CC2E0B" w:rsidTr="0022331A">
              <w:trPr>
                <w:trHeight w:val="239"/>
              </w:trPr>
              <w:tc>
                <w:tcPr>
                  <w:tcW w:w="280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Статус дисципліни</w:t>
                  </w:r>
                </w:p>
              </w:tc>
              <w:tc>
                <w:tcPr>
                  <w:tcW w:w="6945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2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Варіативна</w:t>
                  </w:r>
                </w:p>
              </w:tc>
            </w:tr>
            <w:tr w:rsidR="00CC2E0B" w:rsidRPr="00CC2E0B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Кредити ECTS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Навч</w:t>
                  </w:r>
                  <w:proofErr w:type="spellEnd"/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. рік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3A2E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2020-2021 </w:t>
                  </w:r>
                  <w:r w:rsidR="003A2E66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</w:t>
                  </w:r>
                  <w:r w:rsidRPr="00CC2E0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семестр</w:t>
                  </w:r>
                </w:p>
              </w:tc>
              <w:tc>
                <w:tcPr>
                  <w:tcW w:w="167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3A2E6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CC2E0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Рік</w:t>
                  </w:r>
                  <w:proofErr w:type="spellEnd"/>
                  <w:r w:rsidRPr="00CC2E0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 w:rsidRPr="00CC2E0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  <w:t>навчання</w:t>
                  </w:r>
                  <w:proofErr w:type="spellEnd"/>
                  <w:r w:rsidRPr="00CC2E0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- </w:t>
                  </w:r>
                  <w:r w:rsidR="003A2E66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7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Тижні</w:t>
                  </w:r>
                </w:p>
              </w:tc>
              <w:tc>
                <w:tcPr>
                  <w:tcW w:w="1544" w:type="dxa"/>
                  <w:tcBorders>
                    <w:top w:val="single" w:sz="4" w:space="0" w:color="000000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11</w:t>
                  </w:r>
                </w:p>
              </w:tc>
            </w:tr>
            <w:tr w:rsidR="00CC2E0B" w:rsidRPr="00CC2E0B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годин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3A2E66" w:rsidRDefault="003A2E66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120</w:t>
                  </w:r>
                </w:p>
              </w:tc>
              <w:tc>
                <w:tcPr>
                  <w:tcW w:w="2551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val="en-US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Кількість змістових модулів</w:t>
                  </w:r>
                </w:p>
              </w:tc>
              <w:tc>
                <w:tcPr>
                  <w:tcW w:w="9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Лекційні заняття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3A2E66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22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год</w:t>
                  </w:r>
                </w:p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Практичні заняття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  <w:lang w:val="ru-RU"/>
                    </w:rPr>
                    <w:t xml:space="preserve"> 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– </w:t>
                  </w:r>
                  <w:r w:rsidR="003A2E66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12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год</w:t>
                  </w:r>
                </w:p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Самостійна робота –</w:t>
                  </w:r>
                  <w:r w:rsidRPr="003A2E66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r w:rsidR="003A2E66" w:rsidRPr="003A2E66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86</w:t>
                  </w:r>
                  <w:r w:rsidRPr="003A2E66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 xml:space="preserve"> год</w:t>
                  </w:r>
                  <w:r w:rsidRPr="00CC2E0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.</w:t>
                  </w:r>
                </w:p>
              </w:tc>
            </w:tr>
            <w:tr w:rsidR="00CC2E0B" w:rsidRPr="00CC2E0B" w:rsidTr="0022331A">
              <w:trPr>
                <w:trHeight w:val="250"/>
              </w:trPr>
              <w:tc>
                <w:tcPr>
                  <w:tcW w:w="209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  <w:t>Вид контролю</w:t>
                  </w:r>
                </w:p>
              </w:tc>
              <w:tc>
                <w:tcPr>
                  <w:tcW w:w="4223" w:type="dxa"/>
                  <w:gridSpan w:val="4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3A2E66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eastAsia="MS Mincho" w:hAnsi="Times New Roman" w:cs="Times New Roman"/>
                      <w:i/>
                      <w:sz w:val="24"/>
                      <w:szCs w:val="24"/>
                    </w:rPr>
                    <w:t>Залік</w:t>
                  </w:r>
                </w:p>
              </w:tc>
              <w:tc>
                <w:tcPr>
                  <w:tcW w:w="343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CC2E0B" w:rsidRPr="00CC2E0B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 xml:space="preserve">Посилання на курс в </w:t>
                  </w:r>
                  <w:proofErr w:type="spellStart"/>
                  <w:r w:rsidRPr="00CC2E0B"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  <w:t>Moodle</w:t>
                  </w:r>
                  <w:proofErr w:type="spellEnd"/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3A2E66" w:rsidRDefault="003A2E66" w:rsidP="00CC2E0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https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://</w:t>
                  </w:r>
                  <w:proofErr w:type="spellStart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moodle</w:t>
                  </w:r>
                  <w:proofErr w:type="spellEnd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znu</w:t>
                  </w:r>
                  <w:proofErr w:type="spellEnd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edu</w:t>
                  </w:r>
                  <w:proofErr w:type="spellEnd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ua</w:t>
                  </w:r>
                  <w:proofErr w:type="spellEnd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course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/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view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php</w:t>
                  </w:r>
                  <w:proofErr w:type="spellEnd"/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?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US"/>
                    </w:rPr>
                    <w:t>id</w:t>
                  </w:r>
                  <w:r w:rsidRPr="003A2E66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=4009</w:t>
                  </w:r>
                </w:p>
              </w:tc>
            </w:tr>
            <w:tr w:rsidR="00CC2E0B" w:rsidRPr="00CC2E0B" w:rsidTr="0022331A">
              <w:trPr>
                <w:trHeight w:val="250"/>
              </w:trPr>
              <w:tc>
                <w:tcPr>
                  <w:tcW w:w="4082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b/>
                      <w:iCs/>
                      <w:sz w:val="24"/>
                      <w:szCs w:val="24"/>
                    </w:rPr>
                    <w:t>Консультації:</w:t>
                  </w:r>
                  <w:r w:rsidRPr="00CC2E0B">
                    <w:rPr>
                      <w:rFonts w:ascii="Times New Roman" w:eastAsia="MS Mincho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</w:p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670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CC2E0B" w:rsidRPr="00CC2E0B" w:rsidRDefault="00CC2E0B" w:rsidP="00CC2E0B">
                  <w:pPr>
                    <w:spacing w:after="0"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</w:pPr>
                  <w:r w:rsidRPr="00CC2E0B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 xml:space="preserve">щочетверга, 12.55-14.15 або за домовленістю чи </w:t>
                  </w:r>
                  <w:proofErr w:type="spellStart"/>
                  <w:r w:rsidRPr="00CC2E0B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ел</w:t>
                  </w:r>
                  <w:proofErr w:type="spellEnd"/>
                  <w:r w:rsidRPr="00CC2E0B">
                    <w:rPr>
                      <w:rFonts w:ascii="Times New Roman" w:eastAsia="MS Mincho" w:hAnsi="Times New Roman" w:cs="Times New Roman"/>
                      <w:sz w:val="24"/>
                      <w:szCs w:val="24"/>
                    </w:rPr>
                    <w:t>. поштою</w:t>
                  </w:r>
                </w:p>
              </w:tc>
            </w:tr>
          </w:tbl>
          <w:p w:rsidR="00CC2E0B" w:rsidRPr="00CC2E0B" w:rsidRDefault="00CC2E0B" w:rsidP="003676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3A2E66" w:rsidRDefault="003A2E66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1. Резюме курсу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Міжнародний фінансовий менеджмент — це система прийняття економічних рішень, які виникають при реалізації завдань фінансового менеджменту в умовах інтернаціоналізації господарчої діяльності фірми, ТНК.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Міжнародний фінансовий менеджмент вирішує такі специфічні завдання: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-  аналіз стану платіжного балансу країни;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-  планування фінансових операцій з точку зору використання у міжнародних розрахунках різних валют;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-  кредитування експортної діяльності;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>- міжнародне капітальне бюджетування, мотивація проведення прямих та портфельних інвестицій;</w:t>
      </w:r>
    </w:p>
    <w:p w:rsidR="00C503B7" w:rsidRPr="00904318" w:rsidRDefault="00C503B7" w:rsidP="00904318">
      <w:pPr>
        <w:pStyle w:val="aa"/>
        <w:spacing w:before="0" w:beforeAutospacing="0" w:after="0" w:afterAutospacing="0"/>
        <w:ind w:firstLine="709"/>
        <w:jc w:val="both"/>
        <w:textAlignment w:val="baseline"/>
        <w:rPr>
          <w:rFonts w:eastAsiaTheme="minorHAnsi"/>
          <w:lang w:val="uk-UA" w:eastAsia="en-US"/>
        </w:rPr>
      </w:pPr>
      <w:r w:rsidRPr="00904318">
        <w:rPr>
          <w:rFonts w:eastAsiaTheme="minorHAnsi"/>
          <w:lang w:val="uk-UA" w:eastAsia="en-US"/>
        </w:rPr>
        <w:t xml:space="preserve">- операції на євровалютному, </w:t>
      </w:r>
      <w:proofErr w:type="spellStart"/>
      <w:r w:rsidRPr="00904318">
        <w:rPr>
          <w:rFonts w:eastAsiaTheme="minorHAnsi"/>
          <w:lang w:val="uk-UA" w:eastAsia="en-US"/>
        </w:rPr>
        <w:t>єврокредитному</w:t>
      </w:r>
      <w:proofErr w:type="spellEnd"/>
      <w:r w:rsidRPr="00904318">
        <w:rPr>
          <w:rFonts w:eastAsiaTheme="minorHAnsi"/>
          <w:lang w:val="uk-UA" w:eastAsia="en-US"/>
        </w:rPr>
        <w:t xml:space="preserve"> ринках та євроринку цінних паперів.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2. Схема курсу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даному курсі передбачається проведення лекційних та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занять. Лекційні заняття супроводжуються мультимедійною презентацією. </w:t>
      </w:r>
      <w:r w:rsidR="0036761C" w:rsidRPr="00904318">
        <w:rPr>
          <w:rFonts w:ascii="Times New Roman" w:hAnsi="Times New Roman" w:cs="Times New Roman"/>
          <w:sz w:val="24"/>
          <w:szCs w:val="24"/>
        </w:rPr>
        <w:t>Практичні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роботи виконуються за допомогою інформаційних технологій</w:t>
      </w:r>
      <w:r w:rsidR="00C503B7" w:rsidRPr="00904318">
        <w:rPr>
          <w:rFonts w:ascii="Times New Roman" w:hAnsi="Times New Roman" w:cs="Times New Roman"/>
          <w:sz w:val="24"/>
          <w:szCs w:val="24"/>
        </w:rPr>
        <w:t>, фінансових документів підприємств</w:t>
      </w:r>
      <w:r w:rsidRPr="00904318">
        <w:rPr>
          <w:rFonts w:ascii="Times New Roman" w:hAnsi="Times New Roman" w:cs="Times New Roman"/>
          <w:sz w:val="24"/>
          <w:szCs w:val="24"/>
        </w:rPr>
        <w:t xml:space="preserve">. Підсумковий контроль проводиться у формі </w:t>
      </w:r>
      <w:r w:rsidR="00C503B7" w:rsidRPr="00904318">
        <w:rPr>
          <w:rFonts w:ascii="Times New Roman" w:hAnsi="Times New Roman" w:cs="Times New Roman"/>
          <w:sz w:val="24"/>
          <w:szCs w:val="24"/>
        </w:rPr>
        <w:t>заліку</w:t>
      </w:r>
      <w:r w:rsidRPr="00904318">
        <w:rPr>
          <w:rFonts w:ascii="Times New Roman" w:hAnsi="Times New Roman" w:cs="Times New Roman"/>
          <w:sz w:val="24"/>
          <w:szCs w:val="24"/>
        </w:rPr>
        <w:t>.</w:t>
      </w:r>
    </w:p>
    <w:p w:rsidR="007354FC" w:rsidRPr="00904318" w:rsidRDefault="007354FC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3. Мета курсу</w:t>
      </w:r>
    </w:p>
    <w:p w:rsidR="00C503B7" w:rsidRPr="00904318" w:rsidRDefault="005E0F8A" w:rsidP="0090431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Метою курсу є набуття практичних навичок </w:t>
      </w:r>
      <w:r w:rsidR="00C503B7" w:rsidRPr="00904318">
        <w:rPr>
          <w:rFonts w:ascii="Times New Roman" w:hAnsi="Times New Roman" w:cs="Times New Roman"/>
          <w:sz w:val="24"/>
          <w:szCs w:val="24"/>
        </w:rPr>
        <w:t xml:space="preserve">та формування </w:t>
      </w:r>
      <w:proofErr w:type="spellStart"/>
      <w:r w:rsidR="00C503B7" w:rsidRPr="00904318">
        <w:rPr>
          <w:rFonts w:ascii="Times New Roman" w:hAnsi="Times New Roman" w:cs="Times New Roman"/>
          <w:sz w:val="24"/>
          <w:szCs w:val="24"/>
        </w:rPr>
        <w:t>компетентностей</w:t>
      </w:r>
      <w:proofErr w:type="spellEnd"/>
      <w:r w:rsidR="00C503B7" w:rsidRPr="00904318">
        <w:rPr>
          <w:rFonts w:ascii="Times New Roman" w:hAnsi="Times New Roman" w:cs="Times New Roman"/>
          <w:sz w:val="24"/>
          <w:szCs w:val="24"/>
        </w:rPr>
        <w:t xml:space="preserve"> з</w:t>
      </w:r>
      <w:r w:rsidR="00C503B7" w:rsidRPr="00904318">
        <w:rPr>
          <w:sz w:val="24"/>
          <w:szCs w:val="24"/>
        </w:rPr>
        <w:t xml:space="preserve"> </w:t>
      </w:r>
      <w:r w:rsidR="00C503B7" w:rsidRPr="00904318">
        <w:rPr>
          <w:rFonts w:ascii="Times New Roman" w:hAnsi="Times New Roman" w:cs="Times New Roman"/>
          <w:sz w:val="24"/>
          <w:szCs w:val="24"/>
        </w:rPr>
        <w:t>узагальнення сучасних теоретичних та прикладних аспектів формування елементів фінансового менеджменту та виявленні особливостей їх реалізації в умовах глобалізованого економічного простору в контексті міжнародної інтеграції;</w:t>
      </w:r>
    </w:p>
    <w:p w:rsidR="005E0F8A" w:rsidRPr="00904318" w:rsidRDefault="005E0F8A" w:rsidP="00904318">
      <w:pPr>
        <w:pStyle w:val="2"/>
        <w:tabs>
          <w:tab w:val="left" w:pos="1843"/>
          <w:tab w:val="left" w:pos="3686"/>
        </w:tabs>
        <w:spacing w:after="0" w:line="240" w:lineRule="auto"/>
        <w:ind w:left="0" w:firstLine="709"/>
        <w:jc w:val="both"/>
        <w:rPr>
          <w:rFonts w:eastAsiaTheme="minorHAnsi"/>
          <w:sz w:val="24"/>
          <w:szCs w:val="24"/>
          <w:lang w:val="uk-UA" w:eastAsia="en-US"/>
        </w:rPr>
      </w:pPr>
    </w:p>
    <w:p w:rsidR="00CC2179" w:rsidRPr="00904318" w:rsidRDefault="005E0F8A" w:rsidP="00904318">
      <w:pPr>
        <w:pStyle w:val="a5"/>
        <w:spacing w:after="0"/>
        <w:ind w:left="0" w:firstLine="709"/>
        <w:jc w:val="both"/>
        <w:rPr>
          <w:sz w:val="24"/>
          <w:szCs w:val="24"/>
          <w:lang w:val="uk-UA"/>
        </w:rPr>
      </w:pPr>
      <w:r w:rsidRPr="00904318">
        <w:rPr>
          <w:rFonts w:eastAsiaTheme="minorHAnsi"/>
          <w:sz w:val="24"/>
          <w:szCs w:val="24"/>
          <w:lang w:val="uk-UA" w:eastAsia="en-US"/>
        </w:rPr>
        <w:t xml:space="preserve">Основними завданнями вивчення дисципліни є: </w:t>
      </w:r>
      <w:r w:rsidR="00CC2179" w:rsidRPr="00904318">
        <w:rPr>
          <w:sz w:val="24"/>
          <w:szCs w:val="24"/>
        </w:rPr>
        <w:t xml:space="preserve">є теоретико-практична </w:t>
      </w:r>
      <w:proofErr w:type="spellStart"/>
      <w:r w:rsidR="00CC2179" w:rsidRPr="00904318">
        <w:rPr>
          <w:sz w:val="24"/>
          <w:szCs w:val="24"/>
        </w:rPr>
        <w:t>підготовка</w:t>
      </w:r>
      <w:proofErr w:type="spellEnd"/>
      <w:r w:rsidR="00CC2179" w:rsidRPr="00904318">
        <w:rPr>
          <w:sz w:val="24"/>
          <w:szCs w:val="24"/>
        </w:rPr>
        <w:t xml:space="preserve"> </w:t>
      </w:r>
      <w:proofErr w:type="spellStart"/>
      <w:r w:rsidR="00CC2179" w:rsidRPr="00904318">
        <w:rPr>
          <w:sz w:val="24"/>
          <w:szCs w:val="24"/>
        </w:rPr>
        <w:t>студентів</w:t>
      </w:r>
      <w:proofErr w:type="spellEnd"/>
      <w:r w:rsidR="00CC2179" w:rsidRPr="00904318">
        <w:rPr>
          <w:sz w:val="24"/>
          <w:szCs w:val="24"/>
        </w:rPr>
        <w:t xml:space="preserve"> з таких </w:t>
      </w:r>
      <w:proofErr w:type="spellStart"/>
      <w:r w:rsidR="00CC2179" w:rsidRPr="00904318">
        <w:rPr>
          <w:sz w:val="24"/>
          <w:szCs w:val="24"/>
        </w:rPr>
        <w:t>питань</w:t>
      </w:r>
      <w:proofErr w:type="spellEnd"/>
      <w:r w:rsidR="00CC2179" w:rsidRPr="00904318">
        <w:rPr>
          <w:sz w:val="24"/>
          <w:szCs w:val="24"/>
        </w:rPr>
        <w:t>: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sz w:val="24"/>
          <w:szCs w:val="24"/>
          <w:lang w:val="uk-UA"/>
        </w:rPr>
      </w:pPr>
      <w:r w:rsidRPr="00904318">
        <w:rPr>
          <w:sz w:val="24"/>
          <w:szCs w:val="24"/>
          <w:lang w:val="uk-UA"/>
        </w:rPr>
        <w:t>визначення вартісних відносин, що формують міжнародні фінанси та роль держави у цих відносинах;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sz w:val="24"/>
          <w:szCs w:val="24"/>
          <w:lang w:val="uk-UA"/>
        </w:rPr>
      </w:pPr>
      <w:r w:rsidRPr="00904318">
        <w:rPr>
          <w:sz w:val="24"/>
          <w:szCs w:val="24"/>
          <w:lang w:val="uk-UA"/>
        </w:rPr>
        <w:t>розгляд складових валютних систем, видів цих систем та процесу їх еволюції;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sz w:val="24"/>
          <w:szCs w:val="24"/>
          <w:lang w:val="uk-UA"/>
        </w:rPr>
      </w:pPr>
      <w:r w:rsidRPr="00904318">
        <w:rPr>
          <w:sz w:val="24"/>
          <w:szCs w:val="24"/>
          <w:lang w:val="uk-UA"/>
        </w:rPr>
        <w:lastRenderedPageBreak/>
        <w:t>аналіз організаційних засад світового міжнародного фінансового ринку, валютних ринків;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sz w:val="24"/>
          <w:szCs w:val="24"/>
        </w:rPr>
      </w:pPr>
      <w:proofErr w:type="spellStart"/>
      <w:r w:rsidRPr="00904318">
        <w:rPr>
          <w:sz w:val="24"/>
          <w:szCs w:val="24"/>
        </w:rPr>
        <w:t>концепції</w:t>
      </w:r>
      <w:proofErr w:type="spellEnd"/>
      <w:r w:rsidRPr="00904318">
        <w:rPr>
          <w:sz w:val="24"/>
          <w:szCs w:val="24"/>
        </w:rPr>
        <w:t xml:space="preserve"> </w:t>
      </w:r>
      <w:proofErr w:type="spellStart"/>
      <w:r w:rsidRPr="00904318">
        <w:rPr>
          <w:sz w:val="24"/>
          <w:szCs w:val="24"/>
        </w:rPr>
        <w:t>міжнародних</w:t>
      </w:r>
      <w:proofErr w:type="spellEnd"/>
      <w:r w:rsidRPr="00904318">
        <w:rPr>
          <w:sz w:val="24"/>
          <w:szCs w:val="24"/>
        </w:rPr>
        <w:t xml:space="preserve"> кредитно-</w:t>
      </w:r>
      <w:proofErr w:type="spellStart"/>
      <w:r w:rsidRPr="00904318">
        <w:rPr>
          <w:sz w:val="24"/>
          <w:szCs w:val="24"/>
        </w:rPr>
        <w:t>розрахункових</w:t>
      </w:r>
      <w:proofErr w:type="spellEnd"/>
      <w:r w:rsidRPr="00904318">
        <w:rPr>
          <w:sz w:val="24"/>
          <w:szCs w:val="24"/>
        </w:rPr>
        <w:t xml:space="preserve"> та </w:t>
      </w:r>
      <w:proofErr w:type="spellStart"/>
      <w:r w:rsidRPr="00904318">
        <w:rPr>
          <w:sz w:val="24"/>
          <w:szCs w:val="24"/>
        </w:rPr>
        <w:t>валютних</w:t>
      </w:r>
      <w:proofErr w:type="spellEnd"/>
      <w:r w:rsidRPr="00904318">
        <w:rPr>
          <w:sz w:val="24"/>
          <w:szCs w:val="24"/>
        </w:rPr>
        <w:t xml:space="preserve"> </w:t>
      </w:r>
      <w:proofErr w:type="spellStart"/>
      <w:r w:rsidRPr="00904318">
        <w:rPr>
          <w:sz w:val="24"/>
          <w:szCs w:val="24"/>
        </w:rPr>
        <w:t>операцій</w:t>
      </w:r>
      <w:proofErr w:type="spellEnd"/>
      <w:r w:rsidRPr="00904318">
        <w:rPr>
          <w:sz w:val="24"/>
          <w:szCs w:val="24"/>
        </w:rPr>
        <w:t>;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sz w:val="24"/>
          <w:szCs w:val="24"/>
        </w:rPr>
      </w:pPr>
      <w:proofErr w:type="spellStart"/>
      <w:r w:rsidRPr="00904318">
        <w:rPr>
          <w:sz w:val="24"/>
          <w:szCs w:val="24"/>
        </w:rPr>
        <w:t>інструментарій</w:t>
      </w:r>
      <w:proofErr w:type="spellEnd"/>
      <w:r w:rsidRPr="00904318">
        <w:rPr>
          <w:sz w:val="24"/>
          <w:szCs w:val="24"/>
        </w:rPr>
        <w:t xml:space="preserve"> </w:t>
      </w:r>
      <w:proofErr w:type="spellStart"/>
      <w:r w:rsidRPr="00904318">
        <w:rPr>
          <w:sz w:val="24"/>
          <w:szCs w:val="24"/>
        </w:rPr>
        <w:t>міжнародних</w:t>
      </w:r>
      <w:proofErr w:type="spellEnd"/>
      <w:r w:rsidRPr="00904318">
        <w:rPr>
          <w:sz w:val="24"/>
          <w:szCs w:val="24"/>
        </w:rPr>
        <w:t xml:space="preserve"> кредитно-</w:t>
      </w:r>
      <w:proofErr w:type="spellStart"/>
      <w:r w:rsidRPr="00904318">
        <w:rPr>
          <w:sz w:val="24"/>
          <w:szCs w:val="24"/>
        </w:rPr>
        <w:t>розрахункових</w:t>
      </w:r>
      <w:proofErr w:type="spellEnd"/>
      <w:r w:rsidRPr="00904318">
        <w:rPr>
          <w:sz w:val="24"/>
          <w:szCs w:val="24"/>
        </w:rPr>
        <w:t xml:space="preserve"> та </w:t>
      </w:r>
      <w:proofErr w:type="spellStart"/>
      <w:r w:rsidRPr="00904318">
        <w:rPr>
          <w:sz w:val="24"/>
          <w:szCs w:val="24"/>
        </w:rPr>
        <w:t>валютних</w:t>
      </w:r>
      <w:proofErr w:type="spellEnd"/>
      <w:r w:rsidRPr="00904318">
        <w:rPr>
          <w:sz w:val="24"/>
          <w:szCs w:val="24"/>
        </w:rPr>
        <w:t xml:space="preserve"> </w:t>
      </w:r>
      <w:proofErr w:type="spellStart"/>
      <w:r w:rsidRPr="00904318">
        <w:rPr>
          <w:sz w:val="24"/>
          <w:szCs w:val="24"/>
        </w:rPr>
        <w:t>операцій</w:t>
      </w:r>
      <w:proofErr w:type="spellEnd"/>
      <w:r w:rsidRPr="00904318">
        <w:rPr>
          <w:sz w:val="24"/>
          <w:szCs w:val="24"/>
        </w:rPr>
        <w:t>;</w:t>
      </w:r>
    </w:p>
    <w:p w:rsidR="00CC2179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caps/>
          <w:sz w:val="24"/>
          <w:szCs w:val="24"/>
          <w:lang w:val="uk-UA"/>
        </w:rPr>
      </w:pPr>
      <w:r w:rsidRPr="00904318">
        <w:rPr>
          <w:sz w:val="24"/>
          <w:szCs w:val="24"/>
          <w:lang w:val="uk-UA"/>
        </w:rPr>
        <w:t>засоби та способи міжнародних платежів;</w:t>
      </w:r>
    </w:p>
    <w:p w:rsidR="005E0F8A" w:rsidRPr="00904318" w:rsidRDefault="00CC2179" w:rsidP="00904318">
      <w:pPr>
        <w:pStyle w:val="a5"/>
        <w:numPr>
          <w:ilvl w:val="0"/>
          <w:numId w:val="2"/>
        </w:numPr>
        <w:tabs>
          <w:tab w:val="left" w:pos="1080"/>
        </w:tabs>
        <w:spacing w:after="0"/>
        <w:ind w:left="0" w:firstLine="709"/>
        <w:jc w:val="both"/>
        <w:rPr>
          <w:caps/>
          <w:sz w:val="24"/>
          <w:szCs w:val="24"/>
          <w:lang w:val="uk-UA"/>
        </w:rPr>
      </w:pPr>
      <w:r w:rsidRPr="00904318">
        <w:rPr>
          <w:sz w:val="24"/>
          <w:szCs w:val="24"/>
          <w:lang w:val="uk-UA"/>
        </w:rPr>
        <w:t>особливості розрахунків під час здійснення експортних та імпортних операцій.</w:t>
      </w:r>
    </w:p>
    <w:p w:rsidR="00CC2179" w:rsidRPr="00904318" w:rsidRDefault="00400DA0" w:rsidP="00904318">
      <w:pPr>
        <w:numPr>
          <w:ilvl w:val="0"/>
          <w:numId w:val="2"/>
        </w:numPr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У результаті вивчення даної дисципліни </w:t>
      </w:r>
      <w:r w:rsidR="005E0F8A" w:rsidRPr="00904318">
        <w:rPr>
          <w:rFonts w:ascii="Times New Roman" w:hAnsi="Times New Roman" w:cs="Times New Roman"/>
          <w:sz w:val="24"/>
          <w:szCs w:val="24"/>
        </w:rPr>
        <w:t>студенти повинні досягти таких результатів навчання (</w:t>
      </w:r>
      <w:proofErr w:type="spellStart"/>
      <w:r w:rsidR="005E0F8A" w:rsidRPr="00904318">
        <w:rPr>
          <w:rFonts w:ascii="Times New Roman" w:hAnsi="Times New Roman" w:cs="Times New Roman"/>
          <w:sz w:val="24"/>
          <w:szCs w:val="24"/>
        </w:rPr>
        <w:t>компетентностей</w:t>
      </w:r>
      <w:proofErr w:type="spellEnd"/>
      <w:r w:rsidR="005E0F8A" w:rsidRPr="00904318">
        <w:rPr>
          <w:rFonts w:ascii="Times New Roman" w:hAnsi="Times New Roman" w:cs="Times New Roman"/>
          <w:sz w:val="24"/>
          <w:szCs w:val="24"/>
        </w:rPr>
        <w:t xml:space="preserve">): знати </w:t>
      </w:r>
      <w:r w:rsidR="00CC2179" w:rsidRPr="00904318">
        <w:rPr>
          <w:rFonts w:ascii="Times New Roman" w:hAnsi="Times New Roman" w:cs="Times New Roman"/>
          <w:sz w:val="24"/>
          <w:szCs w:val="24"/>
        </w:rPr>
        <w:t>визначення вартісних відносин, що формують міжнародні фінанси та роль держави у цих відносинах, складові валютних систем, видів цих систем та процесу їх еволюції; формування організаційних засад світового міжнародного фінансового ринку, валютних ринків;</w:t>
      </w:r>
    </w:p>
    <w:p w:rsidR="00CC2179" w:rsidRPr="00904318" w:rsidRDefault="00CC2179" w:rsidP="00904318">
      <w:pPr>
        <w:numPr>
          <w:ilvl w:val="0"/>
          <w:numId w:val="3"/>
        </w:numPr>
        <w:tabs>
          <w:tab w:val="num" w:pos="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еволюцію та механізм функціонування міжнародної валютної системи;</w:t>
      </w:r>
    </w:p>
    <w:p w:rsidR="00CC2179" w:rsidRPr="00904318" w:rsidRDefault="00CC2179" w:rsidP="00904318">
      <w:pPr>
        <w:numPr>
          <w:ilvl w:val="0"/>
          <w:numId w:val="3"/>
        </w:numPr>
        <w:tabs>
          <w:tab w:val="num" w:pos="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зміст та порядок встановлення валютних курсів;</w:t>
      </w:r>
    </w:p>
    <w:p w:rsidR="00CC2179" w:rsidRPr="00904318" w:rsidRDefault="00CC2179" w:rsidP="00904318">
      <w:pPr>
        <w:numPr>
          <w:ilvl w:val="0"/>
          <w:numId w:val="3"/>
        </w:numPr>
        <w:tabs>
          <w:tab w:val="num" w:pos="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механізм організації міжнародних розрахункових операцій банку;</w:t>
      </w:r>
    </w:p>
    <w:p w:rsidR="00CC2179" w:rsidRPr="00904318" w:rsidRDefault="00CC2179" w:rsidP="00904318">
      <w:pPr>
        <w:numPr>
          <w:ilvl w:val="0"/>
          <w:numId w:val="3"/>
        </w:numPr>
        <w:tabs>
          <w:tab w:val="num" w:pos="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сутність та механізм реалізації здійснення міжнародних кредитних операцій;</w:t>
      </w:r>
    </w:p>
    <w:p w:rsidR="00CC2179" w:rsidRPr="00904318" w:rsidRDefault="00CC2179" w:rsidP="00904318">
      <w:pPr>
        <w:numPr>
          <w:ilvl w:val="0"/>
          <w:numId w:val="3"/>
        </w:numPr>
        <w:tabs>
          <w:tab w:val="num" w:pos="0"/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механізм розрахунку суб’єктів ЗЕД зовнішньоекономічного контракту;</w:t>
      </w:r>
    </w:p>
    <w:p w:rsidR="00CC2179" w:rsidRPr="00904318" w:rsidRDefault="00CC2179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правові основи валютного регулювання міжнародних розрахункових та кредитних операцій українських підприємств</w:t>
      </w:r>
      <w:r w:rsidR="005E0F8A" w:rsidRPr="00904318">
        <w:rPr>
          <w:rFonts w:ascii="Times New Roman" w:hAnsi="Times New Roman" w:cs="Times New Roman"/>
          <w:sz w:val="24"/>
          <w:szCs w:val="24"/>
        </w:rPr>
        <w:t xml:space="preserve">. Уміти </w:t>
      </w:r>
      <w:r w:rsidRPr="00904318">
        <w:rPr>
          <w:rFonts w:ascii="Times New Roman" w:hAnsi="Times New Roman" w:cs="Times New Roman"/>
          <w:sz w:val="24"/>
          <w:szCs w:val="24"/>
        </w:rPr>
        <w:t>аналізувати тенденції нагромадження та перерозподілу міжнародних фінансових ресурсів; визначити основні характеристики операцій з міжнародними фінансовими ресурсами та особливості їх організації; вміти визначати фактори впливу на зміну валютних курсів; здійснювати розрахунки по зобов’язаннях українських підприємств експортерів та імпортерів; здійснювати кредитний аналіз підприємства позичальника.</w:t>
      </w:r>
    </w:p>
    <w:p w:rsidR="00B047C1" w:rsidRPr="00904318" w:rsidRDefault="005E0F8A" w:rsidP="00904318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 xml:space="preserve">Студент повинен продемонструвати здатність </w:t>
      </w:r>
      <w:r w:rsidR="00B047C1" w:rsidRPr="00904318">
        <w:rPr>
          <w:rFonts w:ascii="Times New Roman" w:hAnsi="Times New Roman" w:cs="Times New Roman"/>
          <w:sz w:val="24"/>
          <w:szCs w:val="24"/>
        </w:rPr>
        <w:t>аналізувати тенденції нагромадження та перерозподілу міжнародних фінансових ресурсів;</w:t>
      </w:r>
    </w:p>
    <w:p w:rsidR="00B047C1" w:rsidRPr="00904318" w:rsidRDefault="00B047C1" w:rsidP="00904318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визначити основні характеристики операцій з міжнародними фінансовими ресурсами та особливості їх організації;</w:t>
      </w:r>
    </w:p>
    <w:p w:rsidR="00B047C1" w:rsidRPr="00904318" w:rsidRDefault="00B047C1" w:rsidP="00904318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вміти визначати фактори впливу на зміну валютних курсів;</w:t>
      </w:r>
    </w:p>
    <w:p w:rsidR="00B047C1" w:rsidRPr="00904318" w:rsidRDefault="00B047C1" w:rsidP="00904318">
      <w:pPr>
        <w:numPr>
          <w:ilvl w:val="0"/>
          <w:numId w:val="4"/>
        </w:numPr>
        <w:tabs>
          <w:tab w:val="left" w:pos="108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здійснювати розрахунки по зобов’язаннях українських підприємств експортерів та імпортерів;</w:t>
      </w:r>
    </w:p>
    <w:p w:rsidR="00B047C1" w:rsidRPr="00904318" w:rsidRDefault="00B047C1" w:rsidP="0090431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здійснювати кредитний аналіз підприємства позичальника.</w:t>
      </w:r>
    </w:p>
    <w:p w:rsidR="005E0F8A" w:rsidRPr="00904318" w:rsidRDefault="00B047C1" w:rsidP="0090431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Після вивчення навчальної дисципліни «Міжнародний фінансовий менеджмент» студент повинен бути здатним: стати кваліфікованим, конкурентноздатним на ринку праці керівником лінійного чи функціонального підрозділу управління фінансами чи інвестиціями міжнародної компанії або підприємства/організації, що здійснює економічну</w:t>
      </w:r>
      <w:r w:rsidR="00732DC7" w:rsidRPr="00904318">
        <w:rPr>
          <w:rFonts w:ascii="Times New Roman" w:hAnsi="Times New Roman" w:cs="Times New Roman"/>
          <w:sz w:val="24"/>
          <w:szCs w:val="24"/>
        </w:rPr>
        <w:t xml:space="preserve"> діяльність на зовнішніх ринках</w:t>
      </w:r>
      <w:r w:rsidR="005E0F8A" w:rsidRPr="00904318">
        <w:rPr>
          <w:rFonts w:ascii="Times New Roman" w:hAnsi="Times New Roman" w:cs="Times New Roman"/>
          <w:sz w:val="24"/>
          <w:szCs w:val="24"/>
        </w:rPr>
        <w:t>.</w:t>
      </w:r>
    </w:p>
    <w:p w:rsidR="007354FC" w:rsidRPr="00904318" w:rsidRDefault="00CF7F33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>4. Організація навчального процесу</w:t>
      </w:r>
    </w:p>
    <w:p w:rsidR="00CF7F33" w:rsidRPr="00904318" w:rsidRDefault="00244649" w:rsidP="009043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318">
        <w:rPr>
          <w:rFonts w:ascii="Times New Roman" w:hAnsi="Times New Roman" w:cs="Times New Roman"/>
          <w:sz w:val="24"/>
          <w:szCs w:val="24"/>
        </w:rPr>
        <w:t>Навчальним планом передбачено проведення лекційних (</w:t>
      </w:r>
      <w:r w:rsidR="00B047C1" w:rsidRPr="00904318">
        <w:rPr>
          <w:rFonts w:ascii="Times New Roman" w:hAnsi="Times New Roman" w:cs="Times New Roman"/>
          <w:sz w:val="24"/>
          <w:szCs w:val="24"/>
        </w:rPr>
        <w:t>22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занять (1</w:t>
      </w:r>
      <w:r w:rsidR="00B047C1" w:rsidRPr="00904318">
        <w:rPr>
          <w:rFonts w:ascii="Times New Roman" w:hAnsi="Times New Roman" w:cs="Times New Roman"/>
          <w:sz w:val="24"/>
          <w:szCs w:val="24"/>
        </w:rPr>
        <w:t>2</w:t>
      </w:r>
      <w:r w:rsidRPr="00904318">
        <w:rPr>
          <w:rFonts w:ascii="Times New Roman" w:hAnsi="Times New Roman" w:cs="Times New Roman"/>
          <w:sz w:val="24"/>
          <w:szCs w:val="24"/>
        </w:rPr>
        <w:t xml:space="preserve"> год.). Матеріал дисципліни розбито на два розділи, теми лекційних та </w:t>
      </w:r>
      <w:r w:rsidR="00B047C1" w:rsidRPr="00904318">
        <w:rPr>
          <w:rFonts w:ascii="Times New Roman" w:hAnsi="Times New Roman" w:cs="Times New Roman"/>
          <w:sz w:val="24"/>
          <w:szCs w:val="24"/>
        </w:rPr>
        <w:t>практичних</w:t>
      </w:r>
      <w:r w:rsidRPr="00904318">
        <w:rPr>
          <w:rFonts w:ascii="Times New Roman" w:hAnsi="Times New Roman" w:cs="Times New Roman"/>
          <w:sz w:val="24"/>
          <w:szCs w:val="24"/>
        </w:rPr>
        <w:t xml:space="preserve"> робіт наведено у таблиці.</w:t>
      </w:r>
    </w:p>
    <w:tbl>
      <w:tblPr>
        <w:tblStyle w:val="a9"/>
        <w:tblW w:w="9900" w:type="dxa"/>
        <w:jc w:val="center"/>
        <w:tblLook w:val="04A0" w:firstRow="1" w:lastRow="0" w:firstColumn="1" w:lastColumn="0" w:noHBand="0" w:noVBand="1"/>
      </w:tblPr>
      <w:tblGrid>
        <w:gridCol w:w="3562"/>
        <w:gridCol w:w="24"/>
        <w:gridCol w:w="3798"/>
        <w:gridCol w:w="24"/>
        <w:gridCol w:w="2492"/>
      </w:tblGrid>
      <w:tr w:rsidR="00244649" w:rsidRPr="002B5856" w:rsidTr="00062F1D">
        <w:trPr>
          <w:trHeight w:val="472"/>
          <w:jc w:val="center"/>
        </w:trPr>
        <w:tc>
          <w:tcPr>
            <w:tcW w:w="3562" w:type="dxa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Теми лекційних занять</w:t>
            </w:r>
          </w:p>
        </w:tc>
        <w:tc>
          <w:tcPr>
            <w:tcW w:w="3822" w:type="dxa"/>
            <w:gridSpan w:val="2"/>
          </w:tcPr>
          <w:p w:rsidR="00244649" w:rsidRPr="00364093" w:rsidRDefault="00244649" w:rsidP="003A2E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Теми </w:t>
            </w:r>
            <w:r w:rsidR="003A2E6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практичних</w:t>
            </w:r>
            <w:bookmarkStart w:id="0" w:name="_GoBack"/>
            <w:bookmarkEnd w:id="0"/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занять</w:t>
            </w:r>
          </w:p>
        </w:tc>
        <w:tc>
          <w:tcPr>
            <w:tcW w:w="2516" w:type="dxa"/>
            <w:gridSpan w:val="2"/>
          </w:tcPr>
          <w:p w:rsidR="00244649" w:rsidRPr="00364093" w:rsidRDefault="00244649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4093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 навчання</w:t>
            </w:r>
          </w:p>
        </w:tc>
      </w:tr>
      <w:tr w:rsidR="00244649" w:rsidRPr="002B5856" w:rsidTr="00512829">
        <w:trPr>
          <w:trHeight w:val="201"/>
          <w:jc w:val="center"/>
        </w:trPr>
        <w:tc>
          <w:tcPr>
            <w:tcW w:w="9900" w:type="dxa"/>
            <w:gridSpan w:val="5"/>
          </w:tcPr>
          <w:p w:rsidR="00244649" w:rsidRPr="00244649" w:rsidRDefault="00244649" w:rsidP="00062F1D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649">
              <w:rPr>
                <w:rFonts w:ascii="Times New Roman" w:hAnsi="Times New Roman" w:cs="Times New Roman"/>
                <w:sz w:val="24"/>
              </w:rPr>
              <w:t xml:space="preserve">Розділ І. </w:t>
            </w:r>
            <w:r w:rsidR="00B047C1" w:rsidRPr="00904318">
              <w:rPr>
                <w:rFonts w:ascii="Times New Roman" w:hAnsi="Times New Roman" w:cs="Times New Roman"/>
                <w:sz w:val="24"/>
              </w:rPr>
              <w:t>Теоретичні основи міжнародн</w:t>
            </w:r>
            <w:r w:rsidR="00062F1D" w:rsidRPr="00904318">
              <w:rPr>
                <w:rFonts w:ascii="Times New Roman" w:hAnsi="Times New Roman" w:cs="Times New Roman"/>
                <w:sz w:val="24"/>
              </w:rPr>
              <w:t>ого</w:t>
            </w:r>
            <w:r w:rsidR="00B047C1" w:rsidRPr="00904318">
              <w:rPr>
                <w:rFonts w:ascii="Times New Roman" w:hAnsi="Times New Roman" w:cs="Times New Roman"/>
                <w:sz w:val="24"/>
              </w:rPr>
              <w:t xml:space="preserve"> фінанс</w:t>
            </w:r>
            <w:r w:rsidR="00062F1D" w:rsidRPr="00904318">
              <w:rPr>
                <w:rFonts w:ascii="Times New Roman" w:hAnsi="Times New Roman" w:cs="Times New Roman"/>
                <w:sz w:val="24"/>
              </w:rPr>
              <w:t>ового менеджменту</w:t>
            </w:r>
          </w:p>
        </w:tc>
      </w:tr>
      <w:tr w:rsidR="00364093" w:rsidRPr="002B5856" w:rsidTr="00512829">
        <w:trPr>
          <w:trHeight w:val="508"/>
          <w:jc w:val="center"/>
        </w:trPr>
        <w:tc>
          <w:tcPr>
            <w:tcW w:w="3562" w:type="dxa"/>
          </w:tcPr>
          <w:p w:rsidR="00364093" w:rsidRDefault="0036409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1. 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Зміст та система міжнародного фінансового менеджменту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677D" w:rsidRPr="00C11CDF" w:rsidRDefault="00C11CDF" w:rsidP="00C11CD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</w:t>
            </w:r>
            <w:r w:rsidR="003D677D" w:rsidRPr="00C11CDF">
              <w:rPr>
                <w:rFonts w:ascii="Times New Roman" w:hAnsi="Times New Roman" w:cs="Times New Roman"/>
                <w:sz w:val="20"/>
                <w:szCs w:val="20"/>
              </w:rPr>
              <w:t xml:space="preserve">знайомлення </w:t>
            </w: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з презентаці</w:t>
            </w:r>
            <w:r w:rsidR="003D677D" w:rsidRPr="00C11CDF">
              <w:rPr>
                <w:rFonts w:ascii="Times New Roman" w:hAnsi="Times New Roman" w:cs="Times New Roman"/>
                <w:sz w:val="20"/>
                <w:szCs w:val="20"/>
              </w:rPr>
              <w:t>є</w:t>
            </w: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364093" w:rsidRPr="002B5856" w:rsidRDefault="0036409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vMerge w:val="restart"/>
          </w:tcPr>
          <w:p w:rsidR="00364093" w:rsidRPr="002B5856" w:rsidRDefault="00364093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вивчення першого розділу дисципліни студенти знайомляться із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теоретичними основами міжнародного фінансового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менеджменту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Також набувають вмінь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визначати основні характеристики операцій з міжнародними фінансовими ресурсами та особливості їх організації.</w:t>
            </w:r>
          </w:p>
        </w:tc>
      </w:tr>
      <w:tr w:rsidR="00364093" w:rsidRPr="002B5856" w:rsidTr="00512829">
        <w:trPr>
          <w:trHeight w:val="343"/>
          <w:jc w:val="center"/>
        </w:trPr>
        <w:tc>
          <w:tcPr>
            <w:tcW w:w="3562" w:type="dxa"/>
          </w:tcPr>
          <w:p w:rsidR="00364093" w:rsidRDefault="00364093" w:rsidP="001E4803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Тема 2.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Активи міжнародних компаній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CDF" w:rsidRPr="00C11CDF" w:rsidRDefault="00C11CDF" w:rsidP="001E48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364093" w:rsidRDefault="00512829" w:rsidP="00CF7F33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</w:t>
            </w:r>
            <w:r w:rsidR="003640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робота 1. </w:t>
            </w:r>
            <w:r w:rsidR="00062F1D"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Активи міжнародних компаній</w:t>
            </w:r>
            <w:r w:rsidR="00364093"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C11CDF" w:rsidRPr="00C11CDF" w:rsidRDefault="00C11CDF" w:rsidP="00062F1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 w:rsidR="00062F1D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 w:rsidR="00062F1D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фінансової документації </w:t>
            </w:r>
            <w:r w:rsidR="00062F1D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lastRenderedPageBreak/>
              <w:t>підприємств та інтернету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.</w:t>
            </w:r>
          </w:p>
        </w:tc>
        <w:tc>
          <w:tcPr>
            <w:tcW w:w="2516" w:type="dxa"/>
            <w:gridSpan w:val="2"/>
            <w:vMerge/>
          </w:tcPr>
          <w:p w:rsidR="00364093" w:rsidRPr="002B5856" w:rsidRDefault="0036409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508"/>
          <w:jc w:val="center"/>
        </w:trPr>
        <w:tc>
          <w:tcPr>
            <w:tcW w:w="3562" w:type="dxa"/>
          </w:tcPr>
          <w:p w:rsidR="00364093" w:rsidRPr="00904318" w:rsidRDefault="0036409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3.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Міжнародна оцінка вартості активів компанії</w:t>
            </w:r>
            <w:r w:rsid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CDF" w:rsidRPr="002B5856" w:rsidRDefault="00C11CDF" w:rsidP="00C11C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364093" w:rsidRDefault="00512829" w:rsidP="00CF7F33">
            <w:pPr>
              <w:jc w:val="both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</w:t>
            </w:r>
            <w:r w:rsidR="003640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робота 2. </w:t>
            </w:r>
            <w:r w:rsidR="00062F1D"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Міжнародна оцінка вартості активів компанії</w:t>
            </w:r>
            <w:r w:rsidR="003640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C11CDF" w:rsidRPr="002B5856" w:rsidRDefault="00062F1D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516" w:type="dxa"/>
            <w:gridSpan w:val="2"/>
            <w:vMerge/>
          </w:tcPr>
          <w:p w:rsidR="00364093" w:rsidRPr="002B5856" w:rsidRDefault="0036409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520"/>
          <w:jc w:val="center"/>
        </w:trPr>
        <w:tc>
          <w:tcPr>
            <w:tcW w:w="3562" w:type="dxa"/>
          </w:tcPr>
          <w:p w:rsidR="00364093" w:rsidRDefault="0036409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4.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Міжнародний податковий менеджмент компанії</w:t>
            </w:r>
            <w:r w:rsid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CDF" w:rsidRPr="002B5856" w:rsidRDefault="00C11CDF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364093" w:rsidRDefault="00512829" w:rsidP="00244649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</w:t>
            </w:r>
            <w:r w:rsidR="003640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робота 3.</w:t>
            </w:r>
            <w:r w:rsidR="00364093"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="00062F1D"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Міжнародний податковий менеджмент компанії</w:t>
            </w:r>
            <w:r w:rsidR="0036409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C11CDF" w:rsidRPr="002B5856" w:rsidRDefault="00062F1D" w:rsidP="002446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516" w:type="dxa"/>
            <w:gridSpan w:val="2"/>
            <w:vMerge/>
          </w:tcPr>
          <w:p w:rsidR="00364093" w:rsidRPr="002B5856" w:rsidRDefault="0036409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520"/>
          <w:jc w:val="center"/>
        </w:trPr>
        <w:tc>
          <w:tcPr>
            <w:tcW w:w="3562" w:type="dxa"/>
          </w:tcPr>
          <w:p w:rsidR="00364093" w:rsidRDefault="0036409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5.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Управління міжнародними грошовими потоками компаній</w:t>
            </w:r>
            <w:r w:rsid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1CDF" w:rsidRPr="002B5856" w:rsidRDefault="00C11CDF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732DC7" w:rsidRPr="00560659" w:rsidRDefault="00732DC7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16" w:type="dxa"/>
            <w:gridSpan w:val="2"/>
            <w:vMerge/>
          </w:tcPr>
          <w:p w:rsidR="00364093" w:rsidRPr="002B5856" w:rsidRDefault="0036409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093" w:rsidRPr="002B5856" w:rsidTr="00512829">
        <w:trPr>
          <w:trHeight w:val="201"/>
          <w:jc w:val="center"/>
        </w:trPr>
        <w:tc>
          <w:tcPr>
            <w:tcW w:w="9900" w:type="dxa"/>
            <w:gridSpan w:val="5"/>
          </w:tcPr>
          <w:p w:rsidR="00364093" w:rsidRPr="002B5856" w:rsidRDefault="00A734BE" w:rsidP="00A734BE">
            <w:pPr>
              <w:tabs>
                <w:tab w:val="left" w:pos="284"/>
                <w:tab w:val="left" w:pos="56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34BE">
              <w:rPr>
                <w:rFonts w:ascii="Times New Roman" w:hAnsi="Times New Roman" w:cs="Times New Roman"/>
                <w:sz w:val="24"/>
              </w:rPr>
              <w:t xml:space="preserve">Розділ ІІ. </w:t>
            </w:r>
            <w:r w:rsidR="00732DC7" w:rsidRPr="00904318">
              <w:rPr>
                <w:rFonts w:ascii="Times New Roman" w:hAnsi="Times New Roman" w:cs="Times New Roman"/>
                <w:sz w:val="24"/>
              </w:rPr>
              <w:t>Управління міжнародними грошовими потоками компаній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512829" w:rsidRPr="002B5856" w:rsidTr="00512829">
        <w:trPr>
          <w:trHeight w:val="201"/>
          <w:jc w:val="center"/>
        </w:trPr>
        <w:tc>
          <w:tcPr>
            <w:tcW w:w="3586" w:type="dxa"/>
            <w:gridSpan w:val="2"/>
          </w:tcPr>
          <w:p w:rsidR="00512829" w:rsidRPr="00904318" w:rsidRDefault="00512829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DC7">
              <w:rPr>
                <w:rFonts w:ascii="Times New Roman" w:hAnsi="Times New Roman" w:cs="Times New Roman"/>
                <w:sz w:val="24"/>
                <w:szCs w:val="24"/>
              </w:rPr>
              <w:t xml:space="preserve">Тема 6. </w:t>
            </w:r>
            <w:r w:rsidR="00062F1D" w:rsidRPr="00904318">
              <w:rPr>
                <w:rFonts w:ascii="Times New Roman" w:hAnsi="Times New Roman" w:cs="Times New Roman"/>
                <w:sz w:val="24"/>
                <w:szCs w:val="24"/>
              </w:rPr>
              <w:t>Фінансовий менеджмент міжнародних інвестиційних проектів компанії</w:t>
            </w:r>
            <w:r w:rsid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2829" w:rsidRPr="00512829" w:rsidRDefault="00512829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</w:t>
            </w:r>
          </w:p>
        </w:tc>
        <w:tc>
          <w:tcPr>
            <w:tcW w:w="3822" w:type="dxa"/>
            <w:gridSpan w:val="2"/>
          </w:tcPr>
          <w:p w:rsidR="00512829" w:rsidRPr="00732DC7" w:rsidRDefault="00512829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492" w:type="dxa"/>
          </w:tcPr>
          <w:p w:rsidR="00512829" w:rsidRPr="00732DC7" w:rsidRDefault="00512829" w:rsidP="001E4803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E4803" w:rsidRPr="002B5856" w:rsidTr="00512829">
        <w:trPr>
          <w:trHeight w:val="201"/>
          <w:jc w:val="center"/>
        </w:trPr>
        <w:tc>
          <w:tcPr>
            <w:tcW w:w="3562" w:type="dxa"/>
          </w:tcPr>
          <w:p w:rsidR="001E4803" w:rsidRPr="00904318" w:rsidRDefault="001E480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Управління міжнародними валютними ризиками компаній.</w:t>
            </w:r>
          </w:p>
          <w:p w:rsidR="001E4803" w:rsidRPr="002B5856" w:rsidRDefault="001E480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  <w:gridSpan w:val="2"/>
          </w:tcPr>
          <w:p w:rsidR="001E4803" w:rsidRDefault="001E4803" w:rsidP="00904318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Практична робота 4. 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Управління міжнародними валютними ризиками компаній</w:t>
            </w:r>
            <w:r w:rsidRPr="00244649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.</w:t>
            </w:r>
          </w:p>
          <w:p w:rsidR="001E4803" w:rsidRPr="002B5856" w:rsidRDefault="001E4803" w:rsidP="00A734B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516" w:type="dxa"/>
            <w:gridSpan w:val="2"/>
            <w:vMerge w:val="restart"/>
          </w:tcPr>
          <w:p w:rsidR="001E4803" w:rsidRPr="002B5856" w:rsidRDefault="001E4803" w:rsidP="00062F1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результаті вивчення другого розділу дисципліни студенти знайомляться із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управлінням міжнародними грошовими потоками компаній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Набувають вмінь щодо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розрахунків під час здійснення експортних та імпортних операцій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Формують 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навички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основ валютного регулювання міжнародних розрахункових та кредитних операцій українських підприємств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4803" w:rsidRPr="002B5856" w:rsidTr="00512829">
        <w:trPr>
          <w:trHeight w:val="201"/>
          <w:jc w:val="center"/>
        </w:trPr>
        <w:tc>
          <w:tcPr>
            <w:tcW w:w="3562" w:type="dxa"/>
          </w:tcPr>
          <w:p w:rsidR="001E4803" w:rsidRDefault="001E4803" w:rsidP="001E4803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 xml:space="preserve"> Управління міжнародними фінансовими ризиками компаній.</w:t>
            </w:r>
          </w:p>
          <w:p w:rsidR="001E4803" w:rsidRPr="002B5856" w:rsidRDefault="001E4803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  <w:gridSpan w:val="2"/>
          </w:tcPr>
          <w:p w:rsidR="001E4803" w:rsidRPr="002B5856" w:rsidRDefault="001E4803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vMerge/>
          </w:tcPr>
          <w:p w:rsidR="001E4803" w:rsidRPr="002B5856" w:rsidRDefault="001E480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803" w:rsidRPr="002B5856" w:rsidTr="00512829">
        <w:trPr>
          <w:trHeight w:val="201"/>
          <w:jc w:val="center"/>
        </w:trPr>
        <w:tc>
          <w:tcPr>
            <w:tcW w:w="3562" w:type="dxa"/>
          </w:tcPr>
          <w:p w:rsidR="00904318" w:rsidRDefault="001E4803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Менеджмент грошових потоків міжнародного підприємства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4803" w:rsidRPr="002B5856" w:rsidRDefault="001E4803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  <w:gridSpan w:val="2"/>
          </w:tcPr>
          <w:p w:rsidR="001E4803" w:rsidRPr="00904318" w:rsidRDefault="001E4803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 робота 5.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Менеджмент грошових потоків міжнародного підприємства.</w:t>
            </w:r>
          </w:p>
          <w:p w:rsidR="001E4803" w:rsidRPr="002B5856" w:rsidRDefault="001E4803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516" w:type="dxa"/>
            <w:gridSpan w:val="2"/>
            <w:vMerge/>
          </w:tcPr>
          <w:p w:rsidR="001E4803" w:rsidRPr="002B5856" w:rsidRDefault="001E480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803" w:rsidRPr="002B5856" w:rsidTr="00512829">
        <w:trPr>
          <w:trHeight w:val="201"/>
          <w:jc w:val="center"/>
        </w:trPr>
        <w:tc>
          <w:tcPr>
            <w:tcW w:w="3562" w:type="dxa"/>
          </w:tcPr>
          <w:p w:rsidR="00904318" w:rsidRDefault="001E4803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Менеджмент прибутків міжнародної компанії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4803" w:rsidRPr="002B5856" w:rsidRDefault="001E4803" w:rsidP="00904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  <w:gridSpan w:val="2"/>
          </w:tcPr>
          <w:p w:rsidR="001E4803" w:rsidRPr="00904318" w:rsidRDefault="001E4803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Практична робота 6.</w:t>
            </w:r>
            <w:r w:rsidRPr="00904318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Менеджмент прибутків міжнародної компанії.</w:t>
            </w:r>
          </w:p>
          <w:p w:rsidR="001E4803" w:rsidRPr="002B5856" w:rsidRDefault="001E4803" w:rsidP="00A73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Виконання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практичної</w:t>
            </w:r>
            <w:r w:rsidRPr="00C11CDF"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 xml:space="preserve"> роботи за допомогою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0"/>
                <w:szCs w:val="20"/>
              </w:rPr>
              <w:t>фінансової документації підприємств та інтернету.</w:t>
            </w:r>
          </w:p>
        </w:tc>
        <w:tc>
          <w:tcPr>
            <w:tcW w:w="2516" w:type="dxa"/>
            <w:gridSpan w:val="2"/>
            <w:vMerge/>
          </w:tcPr>
          <w:p w:rsidR="001E4803" w:rsidRPr="002B5856" w:rsidRDefault="001E480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4803" w:rsidRPr="002B5856" w:rsidTr="00512829">
        <w:trPr>
          <w:trHeight w:val="201"/>
          <w:jc w:val="center"/>
        </w:trPr>
        <w:tc>
          <w:tcPr>
            <w:tcW w:w="3562" w:type="dxa"/>
          </w:tcPr>
          <w:p w:rsidR="001E4803" w:rsidRPr="00904318" w:rsidRDefault="001E4803" w:rsidP="0051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B58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904318">
              <w:rPr>
                <w:rFonts w:ascii="Times New Roman" w:hAnsi="Times New Roman" w:cs="Times New Roman"/>
                <w:sz w:val="24"/>
                <w:szCs w:val="24"/>
              </w:rPr>
              <w:t>Менеджмент активів та капіталу міжнародної компанії</w:t>
            </w:r>
            <w:r w:rsidR="009043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E4803" w:rsidRPr="002B5856" w:rsidRDefault="001E4803" w:rsidP="005128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CDF">
              <w:rPr>
                <w:rFonts w:ascii="Times New Roman" w:hAnsi="Times New Roman" w:cs="Times New Roman"/>
                <w:sz w:val="20"/>
                <w:szCs w:val="20"/>
              </w:rPr>
              <w:t>Перегляд та ознайомлення з презентацією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ведення конспекту.</w:t>
            </w:r>
          </w:p>
        </w:tc>
        <w:tc>
          <w:tcPr>
            <w:tcW w:w="3822" w:type="dxa"/>
            <w:gridSpan w:val="2"/>
          </w:tcPr>
          <w:p w:rsidR="001E4803" w:rsidRDefault="001E4803" w:rsidP="00A734BE">
            <w:pP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2516" w:type="dxa"/>
            <w:gridSpan w:val="2"/>
            <w:vMerge/>
          </w:tcPr>
          <w:p w:rsidR="001E4803" w:rsidRPr="002B5856" w:rsidRDefault="001E4803" w:rsidP="00CF7F3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7F33" w:rsidRPr="002B5856" w:rsidRDefault="00CF7F33" w:rsidP="00CF7F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7F33" w:rsidRDefault="007C38C8" w:rsidP="007C38C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Самостійна робота студента передбачає підготовку короткої доповіді відповідно до теми лекційного заняття.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747"/>
      </w:tblGrid>
      <w:tr w:rsidR="007C38C8" w:rsidRPr="007C38C8" w:rsidTr="007C38C8">
        <w:tc>
          <w:tcPr>
            <w:tcW w:w="9747" w:type="dxa"/>
            <w:vAlign w:val="center"/>
          </w:tcPr>
          <w:p w:rsidR="007C38C8" w:rsidRPr="007C38C8" w:rsidRDefault="007C38C8" w:rsidP="007C38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Назва теми та питання для підготовки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1E4803" w:rsidRDefault="007C38C8" w:rsidP="00904318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 </w:t>
            </w:r>
            <w:r w:rsidR="001E4803" w:rsidRPr="003A2E66">
              <w:rPr>
                <w:rFonts w:ascii="Times New Roman" w:hAnsi="Times New Roman" w:cs="Times New Roman"/>
                <w:b/>
                <w:sz w:val="24"/>
                <w:szCs w:val="24"/>
              </w:rPr>
              <w:t>Зміст та система міжнародного фінансового менеджменту</w:t>
            </w:r>
            <w:r w:rsidR="001E4803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7C38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Принципи моделювання економічних процесів.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Основні поняття теорії катастроф.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7C38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Інструментарні</w:t>
            </w:r>
            <w:proofErr w:type="spellEnd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 засоби економічної динаміки для моделювання й аналізу економічних процесів.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7C38C8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2.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Основи управління фінансами міжнародної компанії</w:t>
            </w:r>
            <w:r w:rsidR="001E4803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Лінійні динамічні моделі.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Найпростіша модель рівноваги.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sz w:val="23"/>
                <w:szCs w:val="23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Активи міжнародних компаній</w:t>
            </w:r>
            <w:r w:rsidR="001E4803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Рівновага та нерівновага, стійкість та не стійкість динамічних моделей економіки.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Спрощена модель національної економіки.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Модель </w:t>
            </w:r>
            <w:proofErr w:type="spellStart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Вальраса</w:t>
            </w:r>
            <w:proofErr w:type="spellEnd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 регулювання цін.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Система забезпечення управління 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фінансами міжнародної компанії</w:t>
            </w:r>
            <w:r w:rsidR="00904318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Нелінійні динамічні моделі економічних систем.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Динамічна кейнсіанська модель.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Міжнародна оц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інка вартості активів компанії</w:t>
            </w:r>
            <w:r w:rsidR="00904318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Нестійкість і </w:t>
            </w:r>
            <w:proofErr w:type="spellStart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нелінійність</w:t>
            </w:r>
            <w:proofErr w:type="spellEnd"/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 як джерело невизначеності економічних процесів.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 xml:space="preserve">Синергетичний підхід у моделюванні та аналізі економічних процесів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jc w:val="both"/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Менеджмент грошових потоків міжнародного підприємства</w:t>
            </w:r>
            <w:r w:rsidR="001E4803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Якісні методи аналізу соціально-економічних систем.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Рівновага  та нерівновага, стійкість та нестійкість динамічних моделей економіки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1E4803">
            <w:pPr>
              <w:rPr>
                <w:rFonts w:ascii="Times New Roman" w:hAnsi="Times New Roman" w:cs="Times New Roman"/>
                <w:b/>
                <w:color w:val="000000"/>
                <w:spacing w:val="-2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Тема 7.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Міжнародний податковий менеджмент компанії</w:t>
            </w:r>
            <w:r w:rsidR="001E4803">
              <w:rPr>
                <w:sz w:val="23"/>
                <w:szCs w:val="23"/>
              </w:rPr>
              <w:t xml:space="preserve"> 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Стохастичні моделі економічної динаміки.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Моделювання хаотичної динаміки в економіці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904318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 w:rsidR="007C38C8"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Менеджмент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прибутків міжнародної компанії.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Моделі економічних змін та їх аналіз.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Місце нелінійної динаміки у моделюванні економіки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904318" w:rsidRDefault="007C38C8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  <w:r w:rsidR="001E4803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Управління міжнародни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 грошовими потоками компаній 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Методи дискретної нелінійної динаміки у математичному моделюванні</w:t>
            </w:r>
          </w:p>
        </w:tc>
      </w:tr>
      <w:tr w:rsidR="007C38C8" w:rsidRPr="007C38C8" w:rsidTr="007C38C8">
        <w:tc>
          <w:tcPr>
            <w:tcW w:w="9747" w:type="dxa"/>
          </w:tcPr>
          <w:p w:rsidR="007C38C8" w:rsidRPr="007C38C8" w:rsidRDefault="007C38C8" w:rsidP="001E4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sz w:val="24"/>
                <w:szCs w:val="24"/>
              </w:rPr>
              <w:t>Комплексний аналіз економічних часових рядів методами нелінійної динаміки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Зміна вартості грошей в часі: сутність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фактори впливу та розрахунок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Фінансовий менеджмент міжнародних ін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вестиційних проектів компанії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Менеджмент активів та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капіталу міжнародної компанії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13.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Управління міжнародни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 валютними ризиками компаній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14.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Менеджмент інвестицій та фінансових 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ризиків у міжнародній компанії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Управління міжнародними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фінансовими ризиками компаній </w:t>
            </w:r>
          </w:p>
        </w:tc>
      </w:tr>
      <w:tr w:rsidR="001E4803" w:rsidRPr="007C38C8" w:rsidTr="007C38C8">
        <w:tc>
          <w:tcPr>
            <w:tcW w:w="9747" w:type="dxa"/>
          </w:tcPr>
          <w:p w:rsidR="001E4803" w:rsidRPr="00904318" w:rsidRDefault="001E4803" w:rsidP="0090431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38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16. </w:t>
            </w:r>
            <w:r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>Планування та прогнозування фінансової діяльності на основі звітності міжнародної компанії. Антикризовий м</w:t>
            </w:r>
            <w:r w:rsidR="00904318" w:rsidRPr="009043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енеджмент міжнародної компанії </w:t>
            </w:r>
          </w:p>
        </w:tc>
      </w:tr>
    </w:tbl>
    <w:p w:rsidR="007C38C8" w:rsidRDefault="007C38C8" w:rsidP="007C38C8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CF7F33" w:rsidRPr="007C38C8" w:rsidRDefault="00CF7F33" w:rsidP="007C38C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7C38C8">
        <w:rPr>
          <w:rFonts w:ascii="Times New Roman" w:hAnsi="Times New Roman" w:cs="Times New Roman"/>
          <w:b/>
          <w:sz w:val="24"/>
          <w:szCs w:val="24"/>
        </w:rPr>
        <w:t>5. Правила</w:t>
      </w:r>
    </w:p>
    <w:p w:rsidR="007C38C8" w:rsidRPr="007C38C8" w:rsidRDefault="00FE35C6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>
        <w:rPr>
          <w:color w:val="000000"/>
          <w:spacing w:val="-2"/>
          <w:sz w:val="24"/>
          <w:szCs w:val="24"/>
          <w:lang w:val="uk-UA"/>
        </w:rPr>
        <w:t xml:space="preserve">Під час проведення лекційних, </w:t>
      </w:r>
      <w:r w:rsidR="001E4803">
        <w:rPr>
          <w:color w:val="000000"/>
          <w:spacing w:val="-2"/>
          <w:sz w:val="24"/>
          <w:szCs w:val="24"/>
          <w:lang w:val="uk-UA"/>
        </w:rPr>
        <w:t>практичних</w:t>
      </w:r>
      <w:r>
        <w:rPr>
          <w:color w:val="000000"/>
          <w:spacing w:val="-2"/>
          <w:sz w:val="24"/>
          <w:szCs w:val="24"/>
          <w:lang w:val="uk-UA"/>
        </w:rPr>
        <w:t xml:space="preserve"> занять, тестування та </w:t>
      </w:r>
      <w:r w:rsidR="001E4803">
        <w:rPr>
          <w:color w:val="000000"/>
          <w:spacing w:val="-2"/>
          <w:sz w:val="24"/>
          <w:szCs w:val="24"/>
          <w:lang w:val="uk-UA"/>
        </w:rPr>
        <w:t>заліку</w:t>
      </w:r>
      <w:r>
        <w:rPr>
          <w:color w:val="000000"/>
          <w:spacing w:val="-2"/>
          <w:sz w:val="24"/>
          <w:szCs w:val="24"/>
          <w:lang w:val="uk-UA"/>
        </w:rPr>
        <w:t xml:space="preserve"> студентам забороняється користуватися мобільними телефонами. 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Кожна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робота, на основі конспекту лекції, оформлюється у формі звіту згідно встановлених вимог і повинна мати додаток електронної версії її виконання в 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. Повністю оформлена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робота захищається викладачеві до встановленого планом терміну. Максимальна кількість балів, що може бути отримана в ході захисту </w:t>
      </w:r>
      <w:r w:rsidR="001E4803">
        <w:rPr>
          <w:color w:val="000000"/>
          <w:spacing w:val="-2"/>
          <w:sz w:val="24"/>
          <w:szCs w:val="24"/>
          <w:lang w:val="uk-UA"/>
        </w:rPr>
        <w:t>практичної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 роботи – 7</w:t>
      </w:r>
      <w:r w:rsidR="007C38C8" w:rsidRPr="007C38C8">
        <w:rPr>
          <w:color w:val="000000"/>
          <w:spacing w:val="-2"/>
          <w:sz w:val="24"/>
          <w:szCs w:val="24"/>
          <w:lang w:val="uk-UA"/>
        </w:rPr>
        <w:t xml:space="preserve"> балів, з урахуванням наступних критеріїв: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правильно виконана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робота, подана у формі звіту та з додатком електронної версії її виконання в 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електронних </w:t>
      </w:r>
      <w:r w:rsidR="001E4803">
        <w:rPr>
          <w:color w:val="000000"/>
          <w:spacing w:val="-2"/>
          <w:sz w:val="24"/>
          <w:szCs w:val="24"/>
          <w:lang w:val="uk-UA"/>
        </w:rPr>
        <w:t>документах</w:t>
      </w:r>
      <w:r w:rsidR="001E4803" w:rsidRPr="007C38C8">
        <w:rPr>
          <w:color w:val="000000"/>
          <w:spacing w:val="-2"/>
          <w:sz w:val="24"/>
          <w:szCs w:val="24"/>
          <w:lang w:val="uk-UA"/>
        </w:rPr>
        <w:t xml:space="preserve"> Microsoft </w:t>
      </w:r>
      <w:r w:rsidR="001E4803">
        <w:rPr>
          <w:color w:val="000000"/>
          <w:spacing w:val="-2"/>
          <w:sz w:val="24"/>
          <w:szCs w:val="24"/>
          <w:lang w:val="en-US"/>
        </w:rPr>
        <w:t>Word</w:t>
      </w:r>
      <w:r w:rsidR="001E4803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– 4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;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– правильні відповіді на всі запитання у ході захисту відносно виконання роботи, пояснення отриманих результатів, відповіді на запитання стосовно теоретичного матеріалу даної теми – </w:t>
      </w:r>
      <w:r w:rsidR="00A72B0D">
        <w:rPr>
          <w:color w:val="000000"/>
          <w:spacing w:val="-2"/>
          <w:sz w:val="24"/>
          <w:szCs w:val="24"/>
          <w:lang w:val="uk-UA"/>
        </w:rPr>
        <w:t>3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бал</w:t>
      </w:r>
      <w:r w:rsidR="00A72B0D">
        <w:rPr>
          <w:color w:val="000000"/>
          <w:spacing w:val="-2"/>
          <w:sz w:val="24"/>
          <w:szCs w:val="24"/>
          <w:lang w:val="uk-UA"/>
        </w:rPr>
        <w:t>и</w:t>
      </w:r>
      <w:r w:rsidRPr="007C38C8">
        <w:rPr>
          <w:color w:val="000000"/>
          <w:spacing w:val="-2"/>
          <w:sz w:val="24"/>
          <w:szCs w:val="24"/>
          <w:lang w:val="uk-UA"/>
        </w:rPr>
        <w:t>.</w:t>
      </w:r>
    </w:p>
    <w:p w:rsidR="007C38C8" w:rsidRPr="007C38C8" w:rsidRDefault="007C38C8" w:rsidP="007C38C8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t xml:space="preserve">Якщо </w:t>
      </w:r>
      <w:r w:rsidR="001E4803">
        <w:rPr>
          <w:color w:val="000000"/>
          <w:spacing w:val="-2"/>
          <w:sz w:val="24"/>
          <w:szCs w:val="24"/>
          <w:lang w:val="uk-UA"/>
        </w:rPr>
        <w:t>практична</w:t>
      </w:r>
      <w:r w:rsidR="00A72B0D"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Pr="007C38C8">
        <w:rPr>
          <w:color w:val="000000"/>
          <w:spacing w:val="-2"/>
          <w:sz w:val="24"/>
          <w:szCs w:val="24"/>
          <w:lang w:val="uk-UA"/>
        </w:rPr>
        <w:t>робота захищається викладачеві після встановленого планом терміну, кількість набраних балів зменшується в 2 рази.</w:t>
      </w:r>
    </w:p>
    <w:p w:rsidR="00A72B0D" w:rsidRPr="00A72B0D" w:rsidRDefault="007C38C8" w:rsidP="00A72B0D">
      <w:pPr>
        <w:pStyle w:val="a5"/>
        <w:spacing w:after="0"/>
        <w:ind w:left="0" w:firstLine="709"/>
        <w:jc w:val="both"/>
        <w:rPr>
          <w:color w:val="000000"/>
          <w:spacing w:val="-2"/>
          <w:sz w:val="24"/>
          <w:szCs w:val="24"/>
          <w:lang w:val="uk-UA"/>
        </w:rPr>
      </w:pPr>
      <w:r w:rsidRPr="007C38C8">
        <w:rPr>
          <w:color w:val="000000"/>
          <w:spacing w:val="-2"/>
          <w:sz w:val="24"/>
          <w:szCs w:val="24"/>
          <w:lang w:val="uk-UA"/>
        </w:rPr>
        <w:lastRenderedPageBreak/>
        <w:t>Кож</w:t>
      </w:r>
      <w:r w:rsidR="00A72B0D">
        <w:rPr>
          <w:color w:val="000000"/>
          <w:spacing w:val="-2"/>
          <w:sz w:val="24"/>
          <w:szCs w:val="24"/>
          <w:lang w:val="uk-UA"/>
        </w:rPr>
        <w:t>ен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</w:t>
      </w:r>
      <w:r w:rsidR="00A72B0D">
        <w:rPr>
          <w:color w:val="000000"/>
          <w:spacing w:val="-2"/>
          <w:sz w:val="24"/>
          <w:szCs w:val="24"/>
          <w:lang w:val="uk-UA"/>
        </w:rPr>
        <w:t>розділ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закінчується підсумковим </w:t>
      </w:r>
      <w:r w:rsidR="00A72B0D">
        <w:rPr>
          <w:color w:val="000000"/>
          <w:spacing w:val="-2"/>
          <w:sz w:val="24"/>
          <w:szCs w:val="24"/>
          <w:lang w:val="uk-UA"/>
        </w:rPr>
        <w:t>атестаційним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 контролем у вигляді </w:t>
      </w:r>
      <w:r w:rsidR="00A72B0D">
        <w:rPr>
          <w:color w:val="000000"/>
          <w:spacing w:val="-2"/>
          <w:sz w:val="24"/>
          <w:szCs w:val="24"/>
          <w:lang w:val="uk-UA"/>
        </w:rPr>
        <w:t xml:space="preserve">тестування у системі </w:t>
      </w:r>
      <w:r w:rsidR="00A72B0D" w:rsidRPr="00857ACB">
        <w:rPr>
          <w:sz w:val="24"/>
          <w:lang w:val="en-US" w:eastAsia="ja-JP"/>
        </w:rPr>
        <w:t>MOODLE</w:t>
      </w:r>
      <w:r w:rsidRPr="007C38C8">
        <w:rPr>
          <w:color w:val="000000"/>
          <w:spacing w:val="-2"/>
          <w:sz w:val="24"/>
          <w:szCs w:val="24"/>
          <w:lang w:val="uk-UA"/>
        </w:rPr>
        <w:t xml:space="preserve">. </w:t>
      </w:r>
      <w:r w:rsidR="00A72B0D" w:rsidRPr="00857ACB">
        <w:rPr>
          <w:sz w:val="24"/>
          <w:lang w:val="uk-UA" w:eastAsia="ja-JP"/>
        </w:rPr>
        <w:t>Максимальна оцінка, яку студент мож</w:t>
      </w:r>
      <w:r w:rsidR="00A72B0D">
        <w:rPr>
          <w:sz w:val="24"/>
          <w:lang w:val="uk-UA" w:eastAsia="ja-JP"/>
        </w:rPr>
        <w:t>е отримати за результатами кожного тестування</w:t>
      </w:r>
      <w:r w:rsidR="00A72B0D" w:rsidRPr="00857ACB">
        <w:rPr>
          <w:sz w:val="24"/>
          <w:lang w:val="uk-UA" w:eastAsia="ja-JP"/>
        </w:rPr>
        <w:t xml:space="preserve"> складає </w:t>
      </w:r>
      <w:r w:rsidR="00A72B0D">
        <w:rPr>
          <w:sz w:val="24"/>
          <w:lang w:val="uk-UA" w:eastAsia="ja-JP"/>
        </w:rPr>
        <w:t>9 балів та містить</w:t>
      </w:r>
      <w:r w:rsidR="00A72B0D" w:rsidRPr="00857ACB">
        <w:rPr>
          <w:sz w:val="24"/>
          <w:lang w:val="uk-UA" w:eastAsia="ja-JP"/>
        </w:rPr>
        <w:t xml:space="preserve"> </w:t>
      </w:r>
      <w:r w:rsidR="00A72B0D">
        <w:rPr>
          <w:sz w:val="24"/>
          <w:lang w:val="uk-UA" w:eastAsia="ja-JP"/>
        </w:rPr>
        <w:t>9</w:t>
      </w:r>
      <w:r w:rsidR="00A72B0D" w:rsidRPr="00857ACB">
        <w:rPr>
          <w:sz w:val="24"/>
          <w:lang w:val="uk-UA" w:eastAsia="ja-JP"/>
        </w:rPr>
        <w:t xml:space="preserve"> тестових завдань.</w:t>
      </w:r>
      <w:r w:rsidR="00A72B0D">
        <w:rPr>
          <w:sz w:val="24"/>
          <w:lang w:val="uk-UA" w:eastAsia="ja-JP"/>
        </w:rPr>
        <w:t xml:space="preserve"> Таким чином, у результаті вивчення двох розділів студент може отримати 60 балів. Підсумковий контроль проводиться у формі </w:t>
      </w:r>
      <w:r w:rsidR="001E4803">
        <w:rPr>
          <w:sz w:val="24"/>
          <w:lang w:val="uk-UA" w:eastAsia="ja-JP"/>
        </w:rPr>
        <w:t>заліку</w:t>
      </w:r>
      <w:r w:rsidR="00A72B0D">
        <w:rPr>
          <w:sz w:val="24"/>
          <w:lang w:val="uk-UA" w:eastAsia="ja-JP"/>
        </w:rPr>
        <w:t xml:space="preserve">. </w:t>
      </w:r>
      <w:r w:rsidR="00A72B0D" w:rsidRPr="00A72B0D">
        <w:rPr>
          <w:color w:val="000000"/>
          <w:spacing w:val="-2"/>
          <w:sz w:val="24"/>
          <w:szCs w:val="24"/>
          <w:lang w:val="uk-UA"/>
        </w:rPr>
        <w:t>Максимальна оцінка, яку студент може отримати за виконання екзаменаційної роботи, складає 40 балів Екзаменаційна робота містить два теоретичних питання, кожне з яких оцінюється в 13 балів та задачу, яка оцінюється в 14 балів.</w:t>
      </w:r>
    </w:p>
    <w:p w:rsidR="00A72B0D" w:rsidRDefault="00A72B0D" w:rsidP="00A72B0D">
      <w:pPr>
        <w:pStyle w:val="a5"/>
        <w:spacing w:after="0"/>
        <w:ind w:left="0" w:firstLine="709"/>
        <w:jc w:val="both"/>
        <w:rPr>
          <w:sz w:val="24"/>
          <w:szCs w:val="24"/>
          <w:lang w:val="uk-UA"/>
        </w:rPr>
      </w:pPr>
    </w:p>
    <w:p w:rsidR="001E4803" w:rsidRPr="00904318" w:rsidRDefault="001E4803" w:rsidP="00904318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04318">
        <w:rPr>
          <w:rFonts w:ascii="Times New Roman" w:hAnsi="Times New Roman" w:cs="Times New Roman"/>
          <w:b/>
          <w:sz w:val="24"/>
          <w:szCs w:val="24"/>
        </w:rPr>
        <w:t xml:space="preserve">6. Рекомендована література </w:t>
      </w:r>
    </w:p>
    <w:p w:rsidR="001E4803" w:rsidRPr="001E4803" w:rsidRDefault="001E4803" w:rsidP="001E4803">
      <w:pPr>
        <w:pStyle w:val="Default"/>
        <w:rPr>
          <w:sz w:val="23"/>
          <w:szCs w:val="23"/>
          <w:lang w:val="uk-UA"/>
        </w:rPr>
      </w:pPr>
      <w:r>
        <w:rPr>
          <w:b/>
          <w:bCs/>
          <w:sz w:val="23"/>
          <w:szCs w:val="23"/>
          <w:lang w:val="uk-UA"/>
        </w:rPr>
        <w:t>Основна: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proofErr w:type="spellStart"/>
      <w:r>
        <w:rPr>
          <w:sz w:val="23"/>
          <w:szCs w:val="23"/>
        </w:rPr>
        <w:t>Гребельник</w:t>
      </w:r>
      <w:proofErr w:type="spellEnd"/>
      <w:r>
        <w:rPr>
          <w:sz w:val="23"/>
          <w:szCs w:val="23"/>
        </w:rPr>
        <w:t xml:space="preserve"> О.П. </w:t>
      </w:r>
      <w:proofErr w:type="spellStart"/>
      <w:r>
        <w:rPr>
          <w:sz w:val="23"/>
          <w:szCs w:val="23"/>
        </w:rPr>
        <w:t>Основи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3-тє </w:t>
      </w:r>
      <w:proofErr w:type="spellStart"/>
      <w:r>
        <w:rPr>
          <w:sz w:val="23"/>
          <w:szCs w:val="23"/>
        </w:rPr>
        <w:t>видання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перероблене</w:t>
      </w:r>
      <w:proofErr w:type="spellEnd"/>
      <w:r>
        <w:rPr>
          <w:sz w:val="23"/>
          <w:szCs w:val="23"/>
        </w:rPr>
        <w:t xml:space="preserve"> та до-</w:t>
      </w:r>
      <w:proofErr w:type="spellStart"/>
      <w:r>
        <w:rPr>
          <w:sz w:val="23"/>
          <w:szCs w:val="23"/>
        </w:rPr>
        <w:t>повнене</w:t>
      </w:r>
      <w:proofErr w:type="spellEnd"/>
      <w:r>
        <w:rPr>
          <w:sz w:val="23"/>
          <w:szCs w:val="23"/>
        </w:rPr>
        <w:t xml:space="preserve">: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ідручник</w:t>
      </w:r>
      <w:proofErr w:type="spellEnd"/>
      <w:r>
        <w:rPr>
          <w:sz w:val="23"/>
          <w:szCs w:val="23"/>
        </w:rPr>
        <w:t xml:space="preserve">. – К.: 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2013. – 432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proofErr w:type="spellStart"/>
      <w:r>
        <w:rPr>
          <w:sz w:val="23"/>
          <w:szCs w:val="23"/>
        </w:rPr>
        <w:t>Зовнішньоекономічна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ідприємств</w:t>
      </w:r>
      <w:proofErr w:type="spellEnd"/>
      <w:r>
        <w:rPr>
          <w:sz w:val="23"/>
          <w:szCs w:val="23"/>
        </w:rPr>
        <w:t>: кредитно-</w:t>
      </w:r>
      <w:proofErr w:type="spellStart"/>
      <w:r>
        <w:rPr>
          <w:sz w:val="23"/>
          <w:szCs w:val="23"/>
        </w:rPr>
        <w:t>модульний</w:t>
      </w:r>
      <w:proofErr w:type="spellEnd"/>
      <w:r>
        <w:rPr>
          <w:sz w:val="23"/>
          <w:szCs w:val="23"/>
        </w:rPr>
        <w:t xml:space="preserve"> курс: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— 3-тє вид., </w:t>
      </w:r>
      <w:proofErr w:type="spellStart"/>
      <w:r>
        <w:rPr>
          <w:sz w:val="23"/>
          <w:szCs w:val="23"/>
        </w:rPr>
        <w:t>перероб</w:t>
      </w:r>
      <w:proofErr w:type="spellEnd"/>
      <w:r>
        <w:rPr>
          <w:sz w:val="23"/>
          <w:szCs w:val="23"/>
        </w:rPr>
        <w:t xml:space="preserve">. та доп. / За ред. Ю. Г. Козака, Н. С. </w:t>
      </w:r>
      <w:proofErr w:type="spellStart"/>
      <w:r>
        <w:rPr>
          <w:sz w:val="23"/>
          <w:szCs w:val="23"/>
        </w:rPr>
        <w:t>Логвінової</w:t>
      </w:r>
      <w:proofErr w:type="spellEnd"/>
      <w:r>
        <w:rPr>
          <w:sz w:val="23"/>
          <w:szCs w:val="23"/>
        </w:rPr>
        <w:t xml:space="preserve">, К. І. </w:t>
      </w:r>
      <w:proofErr w:type="spellStart"/>
      <w:r>
        <w:rPr>
          <w:sz w:val="23"/>
          <w:szCs w:val="23"/>
        </w:rPr>
        <w:t>Ржепішевського</w:t>
      </w:r>
      <w:proofErr w:type="spellEnd"/>
      <w:r>
        <w:rPr>
          <w:sz w:val="23"/>
          <w:szCs w:val="23"/>
        </w:rPr>
        <w:t xml:space="preserve">. — К.: 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2010. — 288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3. </w:t>
      </w:r>
      <w:proofErr w:type="spellStart"/>
      <w:r>
        <w:rPr>
          <w:sz w:val="23"/>
          <w:szCs w:val="23"/>
        </w:rPr>
        <w:t>Тюріна</w:t>
      </w:r>
      <w:proofErr w:type="spellEnd"/>
      <w:r>
        <w:rPr>
          <w:sz w:val="23"/>
          <w:szCs w:val="23"/>
        </w:rPr>
        <w:t xml:space="preserve"> Н.М. </w:t>
      </w:r>
      <w:proofErr w:type="spellStart"/>
      <w:r>
        <w:rPr>
          <w:sz w:val="23"/>
          <w:szCs w:val="23"/>
        </w:rPr>
        <w:t>Зовнішньоекономічна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ідприємства</w:t>
      </w:r>
      <w:proofErr w:type="spellEnd"/>
      <w:r>
        <w:rPr>
          <w:sz w:val="23"/>
          <w:szCs w:val="23"/>
        </w:rPr>
        <w:t xml:space="preserve"> [текст] </w:t>
      </w:r>
      <w:proofErr w:type="spellStart"/>
      <w:r>
        <w:rPr>
          <w:sz w:val="23"/>
          <w:szCs w:val="23"/>
        </w:rPr>
        <w:t>навчальний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посібник</w:t>
      </w:r>
      <w:proofErr w:type="spellEnd"/>
      <w:r>
        <w:rPr>
          <w:sz w:val="23"/>
          <w:szCs w:val="23"/>
        </w:rPr>
        <w:t xml:space="preserve"> / Н. М. </w:t>
      </w:r>
      <w:proofErr w:type="spellStart"/>
      <w:r>
        <w:rPr>
          <w:sz w:val="23"/>
          <w:szCs w:val="23"/>
        </w:rPr>
        <w:t>Тюріна</w:t>
      </w:r>
      <w:proofErr w:type="spellEnd"/>
      <w:r>
        <w:rPr>
          <w:sz w:val="23"/>
          <w:szCs w:val="23"/>
        </w:rPr>
        <w:t xml:space="preserve">, Н. С. </w:t>
      </w:r>
      <w:proofErr w:type="spellStart"/>
      <w:r>
        <w:rPr>
          <w:sz w:val="23"/>
          <w:szCs w:val="23"/>
        </w:rPr>
        <w:t>Карвацка</w:t>
      </w:r>
      <w:proofErr w:type="spellEnd"/>
      <w:r>
        <w:rPr>
          <w:sz w:val="23"/>
          <w:szCs w:val="23"/>
        </w:rPr>
        <w:t xml:space="preserve">. – К.: «Центр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», 2013. – 408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proofErr w:type="spellStart"/>
      <w:proofErr w:type="gramStart"/>
      <w:r>
        <w:rPr>
          <w:sz w:val="23"/>
          <w:szCs w:val="23"/>
        </w:rPr>
        <w:t>Рум'янцев</w:t>
      </w:r>
      <w:proofErr w:type="spellEnd"/>
      <w:proofErr w:type="gramEnd"/>
      <w:r>
        <w:rPr>
          <w:sz w:val="23"/>
          <w:szCs w:val="23"/>
        </w:rPr>
        <w:t xml:space="preserve"> А.П., </w:t>
      </w:r>
      <w:proofErr w:type="spellStart"/>
      <w:r>
        <w:rPr>
          <w:sz w:val="23"/>
          <w:szCs w:val="23"/>
        </w:rPr>
        <w:t>Рум'янцева</w:t>
      </w:r>
      <w:proofErr w:type="spellEnd"/>
      <w:r>
        <w:rPr>
          <w:sz w:val="23"/>
          <w:szCs w:val="23"/>
        </w:rPr>
        <w:t xml:space="preserve"> Н. С. </w:t>
      </w:r>
      <w:proofErr w:type="spellStart"/>
      <w:r>
        <w:rPr>
          <w:sz w:val="23"/>
          <w:szCs w:val="23"/>
        </w:rPr>
        <w:t>Зовнішньоекономічна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./ 2-ге вид. </w:t>
      </w:r>
      <w:proofErr w:type="spellStart"/>
      <w:r>
        <w:rPr>
          <w:sz w:val="23"/>
          <w:szCs w:val="23"/>
        </w:rPr>
        <w:t>перероб</w:t>
      </w:r>
      <w:proofErr w:type="spellEnd"/>
      <w:r>
        <w:rPr>
          <w:sz w:val="23"/>
          <w:szCs w:val="23"/>
        </w:rPr>
        <w:t xml:space="preserve">. та доп. -К.: 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2012. - 296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5. </w:t>
      </w:r>
      <w:proofErr w:type="spellStart"/>
      <w:r>
        <w:rPr>
          <w:sz w:val="23"/>
          <w:szCs w:val="23"/>
        </w:rPr>
        <w:t>Новицький</w:t>
      </w:r>
      <w:proofErr w:type="spellEnd"/>
      <w:r>
        <w:rPr>
          <w:sz w:val="23"/>
          <w:szCs w:val="23"/>
        </w:rPr>
        <w:t xml:space="preserve"> В. Є. </w:t>
      </w:r>
      <w:proofErr w:type="spellStart"/>
      <w:r>
        <w:rPr>
          <w:sz w:val="23"/>
          <w:szCs w:val="23"/>
        </w:rPr>
        <w:t>Міжнародна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 . — К.: КНЕУ, 2003. — 340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6. </w:t>
      </w:r>
      <w:proofErr w:type="spellStart"/>
      <w:r>
        <w:rPr>
          <w:sz w:val="23"/>
          <w:szCs w:val="23"/>
        </w:rPr>
        <w:t>Шкурупій</w:t>
      </w:r>
      <w:proofErr w:type="spellEnd"/>
      <w:r>
        <w:rPr>
          <w:sz w:val="23"/>
          <w:szCs w:val="23"/>
        </w:rPr>
        <w:t xml:space="preserve"> О.В, Гончаренко В.В. </w:t>
      </w:r>
      <w:proofErr w:type="spellStart"/>
      <w:r>
        <w:rPr>
          <w:sz w:val="23"/>
          <w:szCs w:val="23"/>
        </w:rPr>
        <w:t>Зовнішньоекономічна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ідприємства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посібник</w:t>
      </w:r>
      <w:proofErr w:type="spellEnd"/>
      <w:proofErr w:type="gramStart"/>
      <w:r>
        <w:rPr>
          <w:sz w:val="23"/>
          <w:szCs w:val="23"/>
        </w:rPr>
        <w:t xml:space="preserve"> \ З</w:t>
      </w:r>
      <w:proofErr w:type="gramEnd"/>
      <w:r>
        <w:rPr>
          <w:sz w:val="23"/>
          <w:szCs w:val="23"/>
        </w:rPr>
        <w:t xml:space="preserve">а ред. </w:t>
      </w:r>
      <w:proofErr w:type="spellStart"/>
      <w:r>
        <w:rPr>
          <w:sz w:val="23"/>
          <w:szCs w:val="23"/>
        </w:rPr>
        <w:t>Шкурупій</w:t>
      </w:r>
      <w:proofErr w:type="spellEnd"/>
      <w:r>
        <w:rPr>
          <w:sz w:val="23"/>
          <w:szCs w:val="23"/>
        </w:rPr>
        <w:t xml:space="preserve"> О.В. – К.: 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2012.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7. Дахно І. І., </w:t>
      </w:r>
      <w:proofErr w:type="spellStart"/>
      <w:r>
        <w:rPr>
          <w:sz w:val="23"/>
          <w:szCs w:val="23"/>
        </w:rPr>
        <w:t>Бабіч</w:t>
      </w:r>
      <w:proofErr w:type="spellEnd"/>
      <w:r>
        <w:rPr>
          <w:sz w:val="23"/>
          <w:szCs w:val="23"/>
        </w:rPr>
        <w:t xml:space="preserve"> Г. В., </w:t>
      </w:r>
      <w:proofErr w:type="spellStart"/>
      <w:r>
        <w:rPr>
          <w:sz w:val="23"/>
          <w:szCs w:val="23"/>
        </w:rPr>
        <w:t>Барановська</w:t>
      </w:r>
      <w:proofErr w:type="spellEnd"/>
      <w:r>
        <w:rPr>
          <w:sz w:val="23"/>
          <w:szCs w:val="23"/>
        </w:rPr>
        <w:t xml:space="preserve"> В. М., та </w:t>
      </w:r>
      <w:proofErr w:type="spellStart"/>
      <w:r>
        <w:rPr>
          <w:sz w:val="23"/>
          <w:szCs w:val="23"/>
        </w:rPr>
        <w:t>ін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Зовнішньоекономічний</w:t>
      </w:r>
      <w:proofErr w:type="spellEnd"/>
      <w:r>
        <w:rPr>
          <w:sz w:val="23"/>
          <w:szCs w:val="23"/>
        </w:rPr>
        <w:t xml:space="preserve"> менеджмент.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– К.: Центр </w:t>
      </w:r>
      <w:proofErr w:type="spellStart"/>
      <w:r>
        <w:rPr>
          <w:sz w:val="23"/>
          <w:szCs w:val="23"/>
        </w:rPr>
        <w:t>учбової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2012. – 568 с. </w:t>
      </w:r>
    </w:p>
    <w:p w:rsidR="001E4803" w:rsidRDefault="001E4803" w:rsidP="001E4803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8. Кириченко О.А. Менеджмент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- 3-тє вид., </w:t>
      </w:r>
      <w:proofErr w:type="spellStart"/>
      <w:r>
        <w:rPr>
          <w:sz w:val="23"/>
          <w:szCs w:val="23"/>
        </w:rPr>
        <w:t>перероб</w:t>
      </w:r>
      <w:proofErr w:type="spellEnd"/>
      <w:r>
        <w:rPr>
          <w:sz w:val="23"/>
          <w:szCs w:val="23"/>
        </w:rPr>
        <w:t xml:space="preserve">. і доп. - К.: </w:t>
      </w:r>
      <w:proofErr w:type="spellStart"/>
      <w:r>
        <w:rPr>
          <w:sz w:val="23"/>
          <w:szCs w:val="23"/>
        </w:rPr>
        <w:t>Знання-Прес</w:t>
      </w:r>
      <w:proofErr w:type="spellEnd"/>
      <w:r>
        <w:rPr>
          <w:sz w:val="23"/>
          <w:szCs w:val="23"/>
        </w:rPr>
        <w:t xml:space="preserve">, 2012. - 384 с. </w:t>
      </w:r>
    </w:p>
    <w:p w:rsidR="001E4803" w:rsidRPr="00904318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 </w:t>
      </w:r>
      <w:proofErr w:type="spellStart"/>
      <w:r>
        <w:rPr>
          <w:sz w:val="23"/>
          <w:szCs w:val="23"/>
        </w:rPr>
        <w:t>Новицький</w:t>
      </w:r>
      <w:proofErr w:type="spellEnd"/>
      <w:r>
        <w:rPr>
          <w:sz w:val="23"/>
          <w:szCs w:val="23"/>
        </w:rPr>
        <w:t xml:space="preserve"> В. Є. </w:t>
      </w:r>
      <w:proofErr w:type="spellStart"/>
      <w:r>
        <w:rPr>
          <w:sz w:val="23"/>
          <w:szCs w:val="23"/>
        </w:rPr>
        <w:t>Міжнародна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економічна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діяльність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: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ідручн</w:t>
      </w:r>
      <w:r w:rsidR="00904318">
        <w:rPr>
          <w:sz w:val="23"/>
          <w:szCs w:val="23"/>
        </w:rPr>
        <w:t>ик</w:t>
      </w:r>
      <w:proofErr w:type="spellEnd"/>
      <w:r w:rsidR="00904318">
        <w:rPr>
          <w:sz w:val="23"/>
          <w:szCs w:val="23"/>
        </w:rPr>
        <w:t xml:space="preserve">. — К.: КНЕУ, 2003. — 948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 Горбач Л.М. </w:t>
      </w:r>
      <w:proofErr w:type="spellStart"/>
      <w:r>
        <w:rPr>
          <w:sz w:val="23"/>
          <w:szCs w:val="23"/>
        </w:rPr>
        <w:t>Міжнародні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економічні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відносини</w:t>
      </w:r>
      <w:proofErr w:type="spellEnd"/>
      <w:r>
        <w:rPr>
          <w:sz w:val="23"/>
          <w:szCs w:val="23"/>
        </w:rPr>
        <w:t xml:space="preserve">: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ідручник</w:t>
      </w:r>
      <w:proofErr w:type="spellEnd"/>
      <w:r>
        <w:rPr>
          <w:sz w:val="23"/>
          <w:szCs w:val="23"/>
        </w:rPr>
        <w:t xml:space="preserve"> / </w:t>
      </w:r>
      <w:proofErr w:type="spellStart"/>
      <w:r>
        <w:rPr>
          <w:sz w:val="23"/>
          <w:szCs w:val="23"/>
        </w:rPr>
        <w:t>Л.М.Горбач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О.В.Плотніков</w:t>
      </w:r>
      <w:proofErr w:type="spellEnd"/>
      <w:r>
        <w:rPr>
          <w:sz w:val="23"/>
          <w:szCs w:val="23"/>
        </w:rPr>
        <w:t xml:space="preserve"> – </w:t>
      </w:r>
      <w:proofErr w:type="spellStart"/>
      <w:r>
        <w:rPr>
          <w:sz w:val="23"/>
          <w:szCs w:val="23"/>
        </w:rPr>
        <w:t>К.:Кондор</w:t>
      </w:r>
      <w:proofErr w:type="spellEnd"/>
      <w:r>
        <w:rPr>
          <w:sz w:val="23"/>
          <w:szCs w:val="23"/>
        </w:rPr>
        <w:t xml:space="preserve">, 2009. – 266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 </w:t>
      </w:r>
      <w:proofErr w:type="spellStart"/>
      <w:proofErr w:type="gramStart"/>
      <w:r>
        <w:rPr>
          <w:sz w:val="23"/>
          <w:szCs w:val="23"/>
        </w:rPr>
        <w:t>З</w:t>
      </w:r>
      <w:proofErr w:type="gramEnd"/>
      <w:r>
        <w:rPr>
          <w:sz w:val="23"/>
          <w:szCs w:val="23"/>
        </w:rPr>
        <w:t>інь</w:t>
      </w:r>
      <w:proofErr w:type="spellEnd"/>
      <w:r>
        <w:rPr>
          <w:sz w:val="23"/>
          <w:szCs w:val="23"/>
        </w:rPr>
        <w:t xml:space="preserve"> Е.А. </w:t>
      </w:r>
      <w:proofErr w:type="spellStart"/>
      <w:r>
        <w:rPr>
          <w:sz w:val="23"/>
          <w:szCs w:val="23"/>
        </w:rPr>
        <w:t>Основи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підручник</w:t>
      </w:r>
      <w:proofErr w:type="spellEnd"/>
      <w:r>
        <w:rPr>
          <w:sz w:val="23"/>
          <w:szCs w:val="23"/>
        </w:rPr>
        <w:t xml:space="preserve"> / Е.А. </w:t>
      </w:r>
      <w:proofErr w:type="spellStart"/>
      <w:r>
        <w:rPr>
          <w:sz w:val="23"/>
          <w:szCs w:val="23"/>
        </w:rPr>
        <w:t>Зінь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Н.С.Дука</w:t>
      </w:r>
      <w:proofErr w:type="spellEnd"/>
      <w:r>
        <w:rPr>
          <w:sz w:val="23"/>
          <w:szCs w:val="23"/>
        </w:rPr>
        <w:t xml:space="preserve"> – К.: Кондор, 2009 – 432 с. </w:t>
      </w:r>
    </w:p>
    <w:p w:rsidR="001E4803" w:rsidRPr="001E4803" w:rsidRDefault="001E4803" w:rsidP="001E4803">
      <w:pPr>
        <w:pStyle w:val="Default"/>
        <w:rPr>
          <w:sz w:val="23"/>
          <w:szCs w:val="23"/>
          <w:lang w:val="uk-UA"/>
        </w:rPr>
      </w:pPr>
      <w:r>
        <w:rPr>
          <w:b/>
          <w:bCs/>
          <w:sz w:val="23"/>
          <w:szCs w:val="23"/>
          <w:lang w:val="uk-UA"/>
        </w:rPr>
        <w:t>Додаткова: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Ф.Ф. </w:t>
      </w:r>
      <w:proofErr w:type="spellStart"/>
      <w:r>
        <w:rPr>
          <w:sz w:val="23"/>
          <w:szCs w:val="23"/>
        </w:rPr>
        <w:t>Бутинець</w:t>
      </w:r>
      <w:proofErr w:type="spellEnd"/>
      <w:proofErr w:type="gramStart"/>
      <w:r>
        <w:rPr>
          <w:sz w:val="23"/>
          <w:szCs w:val="23"/>
        </w:rPr>
        <w:t xml:space="preserve"> ,</w:t>
      </w:r>
      <w:proofErr w:type="gramEnd"/>
      <w:r>
        <w:rPr>
          <w:sz w:val="23"/>
          <w:szCs w:val="23"/>
        </w:rPr>
        <w:t xml:space="preserve"> І.В. </w:t>
      </w:r>
      <w:proofErr w:type="spellStart"/>
      <w:r>
        <w:rPr>
          <w:sz w:val="23"/>
          <w:szCs w:val="23"/>
        </w:rPr>
        <w:t>Жиглей</w:t>
      </w:r>
      <w:proofErr w:type="spellEnd"/>
      <w:r>
        <w:rPr>
          <w:sz w:val="23"/>
          <w:szCs w:val="23"/>
        </w:rPr>
        <w:t xml:space="preserve">, В.М. Пархоменко.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аналіз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Підручник</w:t>
      </w:r>
      <w:proofErr w:type="spellEnd"/>
      <w:r>
        <w:rPr>
          <w:sz w:val="23"/>
          <w:szCs w:val="23"/>
        </w:rPr>
        <w:t xml:space="preserve">. Житомир, ПП «Рута», 2008 р.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2.Кадуріна Л.О.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аналіз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К. «Слово», 2004 р.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</w:t>
      </w:r>
      <w:proofErr w:type="spellStart"/>
      <w:r>
        <w:rPr>
          <w:sz w:val="23"/>
          <w:szCs w:val="23"/>
        </w:rPr>
        <w:t>Кадуріна</w:t>
      </w:r>
      <w:proofErr w:type="spellEnd"/>
      <w:r>
        <w:rPr>
          <w:sz w:val="23"/>
          <w:szCs w:val="23"/>
        </w:rPr>
        <w:t xml:space="preserve"> Л.О.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аналіз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Практикум. К. «Слово», 2003р.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Внешнеэкономическая деятельность. Методическое пособие. Баланс. Библиотека бухгалтера. 2002, №1.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</w:t>
      </w:r>
      <w:proofErr w:type="spellStart"/>
      <w:r>
        <w:rPr>
          <w:sz w:val="23"/>
          <w:szCs w:val="23"/>
        </w:rPr>
        <w:t>Кавторева</w:t>
      </w:r>
      <w:proofErr w:type="spellEnd"/>
      <w:r>
        <w:rPr>
          <w:sz w:val="23"/>
          <w:szCs w:val="23"/>
        </w:rPr>
        <w:t xml:space="preserve"> Я. Пироженко о. ЗЕД: Все про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та </w:t>
      </w:r>
      <w:proofErr w:type="spellStart"/>
      <w:r>
        <w:rPr>
          <w:sz w:val="23"/>
          <w:szCs w:val="23"/>
        </w:rPr>
        <w:t>організацію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Харків</w:t>
      </w:r>
      <w:proofErr w:type="spellEnd"/>
      <w:r>
        <w:rPr>
          <w:sz w:val="23"/>
          <w:szCs w:val="23"/>
        </w:rPr>
        <w:t xml:space="preserve">, 2006 р.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 </w:t>
      </w:r>
      <w:proofErr w:type="spellStart"/>
      <w:r>
        <w:rPr>
          <w:sz w:val="23"/>
          <w:szCs w:val="23"/>
        </w:rPr>
        <w:t>Валютне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регулювання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Методичний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ібник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Б</w:t>
      </w:r>
      <w:proofErr w:type="gramEnd"/>
      <w:r>
        <w:rPr>
          <w:sz w:val="23"/>
          <w:szCs w:val="23"/>
        </w:rPr>
        <w:t>ібліотека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ГлавБуха</w:t>
      </w:r>
      <w:proofErr w:type="spellEnd"/>
      <w:r>
        <w:rPr>
          <w:sz w:val="23"/>
          <w:szCs w:val="23"/>
        </w:rPr>
        <w:t xml:space="preserve">. 2006 р., № 6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7.Бухгалтерський </w:t>
      </w:r>
      <w:proofErr w:type="spellStart"/>
      <w:r>
        <w:rPr>
          <w:sz w:val="23"/>
          <w:szCs w:val="23"/>
        </w:rPr>
        <w:t>фінансовий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Підручник</w:t>
      </w:r>
      <w:proofErr w:type="spellEnd"/>
      <w:r>
        <w:rPr>
          <w:sz w:val="23"/>
          <w:szCs w:val="23"/>
        </w:rPr>
        <w:t>. / За ред</w:t>
      </w:r>
      <w:proofErr w:type="gramStart"/>
      <w:r>
        <w:rPr>
          <w:sz w:val="23"/>
          <w:szCs w:val="23"/>
        </w:rPr>
        <w:t xml:space="preserve">.. </w:t>
      </w:r>
      <w:proofErr w:type="gramEnd"/>
      <w:r>
        <w:rPr>
          <w:sz w:val="23"/>
          <w:szCs w:val="23"/>
        </w:rPr>
        <w:t xml:space="preserve">Проф. </w:t>
      </w:r>
      <w:proofErr w:type="spellStart"/>
      <w:r>
        <w:rPr>
          <w:sz w:val="23"/>
          <w:szCs w:val="23"/>
        </w:rPr>
        <w:t>Бутинця</w:t>
      </w:r>
      <w:proofErr w:type="spellEnd"/>
      <w:r>
        <w:rPr>
          <w:sz w:val="23"/>
          <w:szCs w:val="23"/>
        </w:rPr>
        <w:t xml:space="preserve"> – 3-є вид., </w:t>
      </w:r>
      <w:proofErr w:type="spellStart"/>
      <w:r>
        <w:rPr>
          <w:sz w:val="23"/>
          <w:szCs w:val="23"/>
        </w:rPr>
        <w:t>перероб</w:t>
      </w:r>
      <w:proofErr w:type="spellEnd"/>
      <w:r>
        <w:rPr>
          <w:sz w:val="23"/>
          <w:szCs w:val="23"/>
        </w:rPr>
        <w:t xml:space="preserve">. і доп. – Житомир: </w:t>
      </w:r>
      <w:proofErr w:type="gramStart"/>
      <w:r>
        <w:rPr>
          <w:sz w:val="23"/>
          <w:szCs w:val="23"/>
        </w:rPr>
        <w:t>Ж</w:t>
      </w:r>
      <w:proofErr w:type="gramEnd"/>
      <w:r>
        <w:rPr>
          <w:sz w:val="23"/>
          <w:szCs w:val="23"/>
        </w:rPr>
        <w:t xml:space="preserve">ІТІ, 2001.- 672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8. </w:t>
      </w:r>
      <w:proofErr w:type="spellStart"/>
      <w:r>
        <w:rPr>
          <w:sz w:val="23"/>
          <w:szCs w:val="23"/>
        </w:rPr>
        <w:t>Шарманська</w:t>
      </w:r>
      <w:proofErr w:type="spellEnd"/>
      <w:r>
        <w:rPr>
          <w:sz w:val="23"/>
          <w:szCs w:val="23"/>
        </w:rPr>
        <w:t xml:space="preserve"> В.М. </w:t>
      </w:r>
      <w:proofErr w:type="spellStart"/>
      <w:r>
        <w:rPr>
          <w:sz w:val="23"/>
          <w:szCs w:val="23"/>
        </w:rPr>
        <w:t>Первинна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документація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регістри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бухгалтерського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іку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 xml:space="preserve">. – К.: </w:t>
      </w:r>
      <w:proofErr w:type="spellStart"/>
      <w:r>
        <w:rPr>
          <w:sz w:val="23"/>
          <w:szCs w:val="23"/>
        </w:rPr>
        <w:t>Знання</w:t>
      </w:r>
      <w:proofErr w:type="spellEnd"/>
      <w:r>
        <w:rPr>
          <w:sz w:val="23"/>
          <w:szCs w:val="23"/>
        </w:rPr>
        <w:t xml:space="preserve">- </w:t>
      </w:r>
      <w:proofErr w:type="spellStart"/>
      <w:r>
        <w:rPr>
          <w:sz w:val="23"/>
          <w:szCs w:val="23"/>
        </w:rPr>
        <w:t>Прес</w:t>
      </w:r>
      <w:proofErr w:type="spellEnd"/>
      <w:r>
        <w:rPr>
          <w:sz w:val="23"/>
          <w:szCs w:val="23"/>
        </w:rPr>
        <w:t xml:space="preserve">, 2003. – 268 с. </w:t>
      </w:r>
    </w:p>
    <w:p w:rsidR="001E4803" w:rsidRDefault="001E4803" w:rsidP="001E4803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9. Бухгалтерский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в </w:t>
      </w:r>
      <w:proofErr w:type="spellStart"/>
      <w:r>
        <w:rPr>
          <w:sz w:val="23"/>
          <w:szCs w:val="23"/>
        </w:rPr>
        <w:t>Україні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Від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теорії</w:t>
      </w:r>
      <w:proofErr w:type="spellEnd"/>
      <w:r>
        <w:rPr>
          <w:sz w:val="23"/>
          <w:szCs w:val="23"/>
        </w:rPr>
        <w:t xml:space="preserve"> до практики / За ред.. А.М. Коваленко.-</w:t>
      </w:r>
      <w:proofErr w:type="spellStart"/>
      <w:r>
        <w:rPr>
          <w:sz w:val="23"/>
          <w:szCs w:val="23"/>
        </w:rPr>
        <w:t>Дніпрпетровськ</w:t>
      </w:r>
      <w:proofErr w:type="spellEnd"/>
      <w:r>
        <w:rPr>
          <w:sz w:val="23"/>
          <w:szCs w:val="23"/>
        </w:rPr>
        <w:t xml:space="preserve">: ВКК «Баланс-Клуб»,2006.- 1024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10.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Навчальний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посібник</w:t>
      </w:r>
      <w:proofErr w:type="spellEnd"/>
      <w:r>
        <w:rPr>
          <w:sz w:val="23"/>
          <w:szCs w:val="23"/>
        </w:rPr>
        <w:t xml:space="preserve">/ М.Ф. </w:t>
      </w:r>
      <w:proofErr w:type="spellStart"/>
      <w:r>
        <w:rPr>
          <w:sz w:val="23"/>
          <w:szCs w:val="23"/>
        </w:rPr>
        <w:t>Огійчук</w:t>
      </w:r>
      <w:proofErr w:type="spellEnd"/>
      <w:r>
        <w:rPr>
          <w:sz w:val="23"/>
          <w:szCs w:val="23"/>
        </w:rPr>
        <w:t xml:space="preserve">, В.Г. </w:t>
      </w:r>
      <w:proofErr w:type="spellStart"/>
      <w:r>
        <w:rPr>
          <w:sz w:val="23"/>
          <w:szCs w:val="23"/>
        </w:rPr>
        <w:t>Шандурська</w:t>
      </w:r>
      <w:proofErr w:type="spellEnd"/>
      <w:r>
        <w:rPr>
          <w:sz w:val="23"/>
          <w:szCs w:val="23"/>
        </w:rPr>
        <w:t xml:space="preserve">, М.І. </w:t>
      </w:r>
      <w:proofErr w:type="spellStart"/>
      <w:r>
        <w:rPr>
          <w:sz w:val="23"/>
          <w:szCs w:val="23"/>
        </w:rPr>
        <w:t>Бєлінкова</w:t>
      </w:r>
      <w:proofErr w:type="spellEnd"/>
      <w:r>
        <w:rPr>
          <w:sz w:val="23"/>
          <w:szCs w:val="23"/>
        </w:rPr>
        <w:t xml:space="preserve"> та </w:t>
      </w:r>
      <w:proofErr w:type="spellStart"/>
      <w:r>
        <w:rPr>
          <w:sz w:val="23"/>
          <w:szCs w:val="23"/>
        </w:rPr>
        <w:t>ін</w:t>
      </w:r>
      <w:proofErr w:type="spellEnd"/>
      <w:r>
        <w:rPr>
          <w:sz w:val="23"/>
          <w:szCs w:val="23"/>
        </w:rPr>
        <w:t xml:space="preserve">. – К., </w:t>
      </w:r>
      <w:proofErr w:type="spellStart"/>
      <w:r>
        <w:rPr>
          <w:sz w:val="23"/>
          <w:szCs w:val="23"/>
        </w:rPr>
        <w:t>Алерта</w:t>
      </w:r>
      <w:proofErr w:type="spellEnd"/>
      <w:r>
        <w:rPr>
          <w:sz w:val="23"/>
          <w:szCs w:val="23"/>
        </w:rPr>
        <w:t xml:space="preserve">, 2009. – 332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11.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техніка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зовнішньоекономічної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діяльності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Навчальний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посібник</w:t>
      </w:r>
      <w:proofErr w:type="spellEnd"/>
      <w:r>
        <w:rPr>
          <w:sz w:val="23"/>
          <w:szCs w:val="23"/>
        </w:rPr>
        <w:t xml:space="preserve"> / </w:t>
      </w:r>
      <w:proofErr w:type="spellStart"/>
      <w:r>
        <w:rPr>
          <w:sz w:val="23"/>
          <w:szCs w:val="23"/>
        </w:rPr>
        <w:t>Єрмаченко</w:t>
      </w:r>
      <w:proofErr w:type="spellEnd"/>
      <w:r>
        <w:rPr>
          <w:sz w:val="23"/>
          <w:szCs w:val="23"/>
        </w:rPr>
        <w:t xml:space="preserve"> В.Є., </w:t>
      </w:r>
      <w:proofErr w:type="spellStart"/>
      <w:r>
        <w:rPr>
          <w:sz w:val="23"/>
          <w:szCs w:val="23"/>
        </w:rPr>
        <w:t>Лабунська</w:t>
      </w:r>
      <w:proofErr w:type="spellEnd"/>
      <w:r>
        <w:rPr>
          <w:sz w:val="23"/>
          <w:szCs w:val="23"/>
        </w:rPr>
        <w:t xml:space="preserve"> С.В., </w:t>
      </w:r>
      <w:proofErr w:type="spellStart"/>
      <w:r>
        <w:rPr>
          <w:sz w:val="23"/>
          <w:szCs w:val="23"/>
        </w:rPr>
        <w:t>Маляревська</w:t>
      </w:r>
      <w:proofErr w:type="spellEnd"/>
      <w:r>
        <w:rPr>
          <w:sz w:val="23"/>
          <w:szCs w:val="23"/>
        </w:rPr>
        <w:t xml:space="preserve"> О.Г. та </w:t>
      </w:r>
      <w:proofErr w:type="spellStart"/>
      <w:r>
        <w:rPr>
          <w:sz w:val="23"/>
          <w:szCs w:val="23"/>
        </w:rPr>
        <w:t>ін</w:t>
      </w:r>
      <w:proofErr w:type="spellEnd"/>
      <w:r>
        <w:rPr>
          <w:sz w:val="23"/>
          <w:szCs w:val="23"/>
        </w:rPr>
        <w:t xml:space="preserve">. – </w:t>
      </w:r>
      <w:proofErr w:type="spellStart"/>
      <w:r>
        <w:rPr>
          <w:sz w:val="23"/>
          <w:szCs w:val="23"/>
        </w:rPr>
        <w:t>Харків</w:t>
      </w:r>
      <w:proofErr w:type="spellEnd"/>
      <w:r>
        <w:rPr>
          <w:sz w:val="23"/>
          <w:szCs w:val="23"/>
        </w:rPr>
        <w:t xml:space="preserve"> ВД «ІНЖЕК», 2010. – 480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12.Пушкар М.С.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ікова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політика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звітність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 xml:space="preserve"> / </w:t>
      </w:r>
      <w:proofErr w:type="spellStart"/>
      <w:r>
        <w:rPr>
          <w:sz w:val="23"/>
          <w:szCs w:val="23"/>
        </w:rPr>
        <w:t>Тернопільська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академія</w:t>
      </w:r>
      <w:proofErr w:type="spellEnd"/>
      <w:r>
        <w:rPr>
          <w:sz w:val="23"/>
          <w:szCs w:val="23"/>
        </w:rPr>
        <w:t xml:space="preserve"> нар-</w:t>
      </w:r>
      <w:proofErr w:type="spellStart"/>
      <w:r>
        <w:rPr>
          <w:sz w:val="23"/>
          <w:szCs w:val="23"/>
        </w:rPr>
        <w:t>го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госп-ва</w:t>
      </w:r>
      <w:proofErr w:type="spellEnd"/>
      <w:r>
        <w:rPr>
          <w:sz w:val="23"/>
          <w:szCs w:val="23"/>
        </w:rPr>
        <w:t>.–</w:t>
      </w:r>
      <w:proofErr w:type="spellStart"/>
      <w:r>
        <w:rPr>
          <w:sz w:val="23"/>
          <w:szCs w:val="23"/>
        </w:rPr>
        <w:t>Тернопіль</w:t>
      </w:r>
      <w:proofErr w:type="spellEnd"/>
      <w:r>
        <w:rPr>
          <w:sz w:val="23"/>
          <w:szCs w:val="23"/>
        </w:rPr>
        <w:t xml:space="preserve">: Вид. Карт-бланш, 2004.-141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13.Формування </w:t>
      </w:r>
      <w:proofErr w:type="spellStart"/>
      <w:r>
        <w:rPr>
          <w:sz w:val="23"/>
          <w:szCs w:val="23"/>
        </w:rPr>
        <w:t>звітності</w:t>
      </w:r>
      <w:proofErr w:type="spellEnd"/>
      <w:r>
        <w:rPr>
          <w:sz w:val="23"/>
          <w:szCs w:val="23"/>
        </w:rPr>
        <w:t xml:space="preserve"> в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ідсистемах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фінансового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управлінського</w:t>
      </w:r>
      <w:proofErr w:type="spellEnd"/>
      <w:r>
        <w:rPr>
          <w:sz w:val="23"/>
          <w:szCs w:val="23"/>
        </w:rPr>
        <w:t xml:space="preserve"> й </w:t>
      </w:r>
      <w:proofErr w:type="spellStart"/>
      <w:r>
        <w:rPr>
          <w:sz w:val="23"/>
          <w:szCs w:val="23"/>
        </w:rPr>
        <w:t>податкового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обліку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Монографія</w:t>
      </w:r>
      <w:proofErr w:type="spellEnd"/>
      <w:r>
        <w:rPr>
          <w:sz w:val="23"/>
          <w:szCs w:val="23"/>
        </w:rPr>
        <w:t xml:space="preserve"> / П.Я. Хомин</w:t>
      </w:r>
      <w:proofErr w:type="gramStart"/>
      <w:r>
        <w:rPr>
          <w:sz w:val="23"/>
          <w:szCs w:val="23"/>
        </w:rPr>
        <w:t>.-</w:t>
      </w:r>
      <w:proofErr w:type="gramEnd"/>
      <w:r>
        <w:rPr>
          <w:sz w:val="23"/>
          <w:szCs w:val="23"/>
        </w:rPr>
        <w:t xml:space="preserve">Т.: </w:t>
      </w:r>
      <w:proofErr w:type="spellStart"/>
      <w:r>
        <w:rPr>
          <w:sz w:val="23"/>
          <w:szCs w:val="23"/>
        </w:rPr>
        <w:t>Економічна</w:t>
      </w:r>
      <w:proofErr w:type="spellEnd"/>
      <w:r>
        <w:rPr>
          <w:sz w:val="23"/>
          <w:szCs w:val="23"/>
        </w:rPr>
        <w:t xml:space="preserve"> думка, 2004.-288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14.Гарасим П.М., Журавель Г.П., Хомин П.Я. </w:t>
      </w:r>
      <w:proofErr w:type="spellStart"/>
      <w:r>
        <w:rPr>
          <w:sz w:val="23"/>
          <w:szCs w:val="23"/>
        </w:rPr>
        <w:t>Податковий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і </w:t>
      </w:r>
      <w:proofErr w:type="spellStart"/>
      <w:r>
        <w:rPr>
          <w:sz w:val="23"/>
          <w:szCs w:val="23"/>
        </w:rPr>
        <w:t>звітність</w:t>
      </w:r>
      <w:proofErr w:type="spellEnd"/>
      <w:r>
        <w:rPr>
          <w:sz w:val="23"/>
          <w:szCs w:val="23"/>
        </w:rPr>
        <w:t xml:space="preserve"> на </w:t>
      </w:r>
      <w:proofErr w:type="spellStart"/>
      <w:r>
        <w:rPr>
          <w:sz w:val="23"/>
          <w:szCs w:val="23"/>
        </w:rPr>
        <w:t>підприємствах</w:t>
      </w:r>
      <w:proofErr w:type="spellEnd"/>
      <w:r>
        <w:rPr>
          <w:sz w:val="23"/>
          <w:szCs w:val="23"/>
        </w:rPr>
        <w:t xml:space="preserve">: </w:t>
      </w:r>
      <w:proofErr w:type="spellStart"/>
      <w:proofErr w:type="gramStart"/>
      <w:r>
        <w:rPr>
          <w:sz w:val="23"/>
          <w:szCs w:val="23"/>
        </w:rPr>
        <w:t>П</w:t>
      </w:r>
      <w:proofErr w:type="gramEnd"/>
      <w:r>
        <w:rPr>
          <w:sz w:val="23"/>
          <w:szCs w:val="23"/>
        </w:rPr>
        <w:t>ідручник</w:t>
      </w:r>
      <w:proofErr w:type="spellEnd"/>
      <w:r>
        <w:rPr>
          <w:sz w:val="23"/>
          <w:szCs w:val="23"/>
        </w:rPr>
        <w:t xml:space="preserve">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>. – К.: ВД «</w:t>
      </w:r>
      <w:proofErr w:type="spellStart"/>
      <w:r>
        <w:rPr>
          <w:sz w:val="23"/>
          <w:szCs w:val="23"/>
        </w:rPr>
        <w:t>Професіонал</w:t>
      </w:r>
      <w:proofErr w:type="spellEnd"/>
      <w:r>
        <w:rPr>
          <w:sz w:val="23"/>
          <w:szCs w:val="23"/>
        </w:rPr>
        <w:t xml:space="preserve">», 2004 – 448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15.Гальцова С.М., </w:t>
      </w:r>
      <w:proofErr w:type="spellStart"/>
      <w:proofErr w:type="gramStart"/>
      <w:r>
        <w:rPr>
          <w:sz w:val="23"/>
          <w:szCs w:val="23"/>
        </w:rPr>
        <w:t>Пл</w:t>
      </w:r>
      <w:proofErr w:type="gramEnd"/>
      <w:r>
        <w:rPr>
          <w:sz w:val="23"/>
          <w:szCs w:val="23"/>
        </w:rPr>
        <w:t>ікус</w:t>
      </w:r>
      <w:proofErr w:type="spellEnd"/>
      <w:r>
        <w:rPr>
          <w:sz w:val="23"/>
          <w:szCs w:val="23"/>
        </w:rPr>
        <w:t xml:space="preserve"> І.Й. </w:t>
      </w:r>
      <w:proofErr w:type="spellStart"/>
      <w:r>
        <w:rPr>
          <w:sz w:val="23"/>
          <w:szCs w:val="23"/>
        </w:rPr>
        <w:t>Звітність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підприємств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Фінансова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статистична</w:t>
      </w:r>
      <w:proofErr w:type="spellEnd"/>
      <w:r>
        <w:rPr>
          <w:sz w:val="23"/>
          <w:szCs w:val="23"/>
        </w:rPr>
        <w:t xml:space="preserve">, </w:t>
      </w:r>
      <w:proofErr w:type="spellStart"/>
      <w:r>
        <w:rPr>
          <w:sz w:val="23"/>
          <w:szCs w:val="23"/>
        </w:rPr>
        <w:t>консолідована</w:t>
      </w:r>
      <w:proofErr w:type="spellEnd"/>
      <w:r>
        <w:rPr>
          <w:sz w:val="23"/>
          <w:szCs w:val="23"/>
        </w:rPr>
        <w:t xml:space="preserve"> та до </w:t>
      </w:r>
      <w:proofErr w:type="spellStart"/>
      <w:r>
        <w:rPr>
          <w:sz w:val="23"/>
          <w:szCs w:val="23"/>
        </w:rPr>
        <w:t>фондів</w:t>
      </w:r>
      <w:proofErr w:type="spellEnd"/>
      <w:r>
        <w:rPr>
          <w:sz w:val="23"/>
          <w:szCs w:val="23"/>
        </w:rPr>
        <w:t xml:space="preserve"> 13ед</w:t>
      </w:r>
      <w:proofErr w:type="gramStart"/>
      <w:r>
        <w:rPr>
          <w:sz w:val="23"/>
          <w:szCs w:val="23"/>
        </w:rPr>
        <w:t>.-</w:t>
      </w:r>
      <w:proofErr w:type="gramEnd"/>
      <w:r>
        <w:rPr>
          <w:sz w:val="23"/>
          <w:szCs w:val="23"/>
        </w:rPr>
        <w:t xml:space="preserve">го та </w:t>
      </w:r>
      <w:proofErr w:type="spellStart"/>
      <w:r>
        <w:rPr>
          <w:sz w:val="23"/>
          <w:szCs w:val="23"/>
        </w:rPr>
        <w:t>пенсійного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страхування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 xml:space="preserve">. – К.: Центр </w:t>
      </w:r>
      <w:proofErr w:type="spellStart"/>
      <w:r>
        <w:rPr>
          <w:sz w:val="23"/>
          <w:szCs w:val="23"/>
        </w:rPr>
        <w:t>навч.літератури</w:t>
      </w:r>
      <w:proofErr w:type="spellEnd"/>
      <w:r>
        <w:rPr>
          <w:sz w:val="23"/>
          <w:szCs w:val="23"/>
        </w:rPr>
        <w:t xml:space="preserve">, 2004. – 292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16.Шот А.П. </w:t>
      </w:r>
      <w:proofErr w:type="spellStart"/>
      <w:r>
        <w:rPr>
          <w:sz w:val="23"/>
          <w:szCs w:val="23"/>
        </w:rPr>
        <w:t>Фінансовий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Збірник</w:t>
      </w:r>
      <w:proofErr w:type="spellEnd"/>
      <w:r>
        <w:rPr>
          <w:sz w:val="23"/>
          <w:szCs w:val="23"/>
        </w:rPr>
        <w:t xml:space="preserve"> задач: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 xml:space="preserve">. – К.: Центр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2004. – 165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17.Коблянська О.І. </w:t>
      </w:r>
      <w:proofErr w:type="spellStart"/>
      <w:r>
        <w:rPr>
          <w:sz w:val="23"/>
          <w:szCs w:val="23"/>
        </w:rPr>
        <w:t>Фінансовий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посібник</w:t>
      </w:r>
      <w:proofErr w:type="spellEnd"/>
      <w:r>
        <w:rPr>
          <w:sz w:val="23"/>
          <w:szCs w:val="23"/>
        </w:rPr>
        <w:t xml:space="preserve">. – К.: </w:t>
      </w:r>
      <w:proofErr w:type="spellStart"/>
      <w:r>
        <w:rPr>
          <w:sz w:val="23"/>
          <w:szCs w:val="23"/>
        </w:rPr>
        <w:t>Знання</w:t>
      </w:r>
      <w:proofErr w:type="spellEnd"/>
      <w:r>
        <w:rPr>
          <w:sz w:val="23"/>
          <w:szCs w:val="23"/>
        </w:rPr>
        <w:t xml:space="preserve">, 2004.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18..Матвіїв М.Я., Хомин П.Я. </w:t>
      </w:r>
      <w:proofErr w:type="spellStart"/>
      <w:r>
        <w:rPr>
          <w:sz w:val="23"/>
          <w:szCs w:val="23"/>
        </w:rPr>
        <w:t>Бухгалтерський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 на </w:t>
      </w:r>
      <w:proofErr w:type="spellStart"/>
      <w:r>
        <w:rPr>
          <w:sz w:val="23"/>
          <w:szCs w:val="23"/>
        </w:rPr>
        <w:t>малих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підприємствах</w:t>
      </w:r>
      <w:proofErr w:type="spellEnd"/>
      <w:r>
        <w:rPr>
          <w:sz w:val="23"/>
          <w:szCs w:val="23"/>
        </w:rPr>
        <w:t xml:space="preserve"> за </w:t>
      </w:r>
      <w:proofErr w:type="spellStart"/>
      <w:r>
        <w:rPr>
          <w:sz w:val="23"/>
          <w:szCs w:val="23"/>
        </w:rPr>
        <w:t>різними</w:t>
      </w:r>
      <w:proofErr w:type="spellEnd"/>
      <w:r>
        <w:rPr>
          <w:sz w:val="23"/>
          <w:szCs w:val="23"/>
        </w:rPr>
        <w:t xml:space="preserve"> формами: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ібник</w:t>
      </w:r>
      <w:proofErr w:type="spellEnd"/>
      <w:r>
        <w:rPr>
          <w:sz w:val="23"/>
          <w:szCs w:val="23"/>
        </w:rPr>
        <w:t xml:space="preserve">. – К.: Центр </w:t>
      </w:r>
      <w:proofErr w:type="spellStart"/>
      <w:r>
        <w:rPr>
          <w:sz w:val="23"/>
          <w:szCs w:val="23"/>
        </w:rPr>
        <w:t>навчальної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2004.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19.Атамас П.Й. </w:t>
      </w:r>
      <w:proofErr w:type="spellStart"/>
      <w:r>
        <w:rPr>
          <w:sz w:val="23"/>
          <w:szCs w:val="23"/>
        </w:rPr>
        <w:t>Основи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іку</w:t>
      </w:r>
      <w:proofErr w:type="spellEnd"/>
      <w:r>
        <w:rPr>
          <w:sz w:val="23"/>
          <w:szCs w:val="23"/>
        </w:rPr>
        <w:t xml:space="preserve"> в </w:t>
      </w:r>
      <w:proofErr w:type="spellStart"/>
      <w:r>
        <w:rPr>
          <w:sz w:val="23"/>
          <w:szCs w:val="23"/>
        </w:rPr>
        <w:t>бюджетних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установах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proofErr w:type="gramStart"/>
      <w:r>
        <w:rPr>
          <w:sz w:val="23"/>
          <w:szCs w:val="23"/>
        </w:rPr>
        <w:t>пос</w:t>
      </w:r>
      <w:proofErr w:type="gramEnd"/>
      <w:r>
        <w:rPr>
          <w:sz w:val="23"/>
          <w:szCs w:val="23"/>
        </w:rPr>
        <w:t>іб</w:t>
      </w:r>
      <w:proofErr w:type="spellEnd"/>
      <w:r>
        <w:rPr>
          <w:sz w:val="23"/>
          <w:szCs w:val="23"/>
        </w:rPr>
        <w:t xml:space="preserve">. для </w:t>
      </w:r>
      <w:proofErr w:type="spellStart"/>
      <w:r>
        <w:rPr>
          <w:sz w:val="23"/>
          <w:szCs w:val="23"/>
        </w:rPr>
        <w:t>вузів</w:t>
      </w:r>
      <w:proofErr w:type="spellEnd"/>
      <w:r>
        <w:rPr>
          <w:sz w:val="23"/>
          <w:szCs w:val="23"/>
        </w:rPr>
        <w:t xml:space="preserve"> / </w:t>
      </w:r>
      <w:proofErr w:type="spellStart"/>
      <w:r>
        <w:rPr>
          <w:sz w:val="23"/>
          <w:szCs w:val="23"/>
        </w:rPr>
        <w:t>Дн</w:t>
      </w:r>
      <w:proofErr w:type="spellEnd"/>
      <w:r>
        <w:rPr>
          <w:sz w:val="23"/>
          <w:szCs w:val="23"/>
        </w:rPr>
        <w:t xml:space="preserve">-й ун-т </w:t>
      </w:r>
      <w:proofErr w:type="spellStart"/>
      <w:r>
        <w:rPr>
          <w:sz w:val="23"/>
          <w:szCs w:val="23"/>
        </w:rPr>
        <w:t>екон</w:t>
      </w:r>
      <w:proofErr w:type="spellEnd"/>
      <w:r>
        <w:rPr>
          <w:sz w:val="23"/>
          <w:szCs w:val="23"/>
        </w:rPr>
        <w:t xml:space="preserve">. І права. – 2-ге вид., </w:t>
      </w:r>
      <w:proofErr w:type="spellStart"/>
      <w:r>
        <w:rPr>
          <w:sz w:val="23"/>
          <w:szCs w:val="23"/>
        </w:rPr>
        <w:t>перероб</w:t>
      </w:r>
      <w:proofErr w:type="spellEnd"/>
      <w:r>
        <w:rPr>
          <w:sz w:val="23"/>
          <w:szCs w:val="23"/>
        </w:rPr>
        <w:t xml:space="preserve">. та доп. – К.: Центр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літератури</w:t>
      </w:r>
      <w:proofErr w:type="spellEnd"/>
      <w:r>
        <w:rPr>
          <w:sz w:val="23"/>
          <w:szCs w:val="23"/>
        </w:rPr>
        <w:t xml:space="preserve">, 2005. 288 с.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20.Азаренкова Г.М., </w:t>
      </w:r>
      <w:proofErr w:type="spellStart"/>
      <w:r>
        <w:rPr>
          <w:sz w:val="23"/>
          <w:szCs w:val="23"/>
        </w:rPr>
        <w:t>Самородова</w:t>
      </w:r>
      <w:proofErr w:type="spellEnd"/>
      <w:r>
        <w:rPr>
          <w:sz w:val="23"/>
          <w:szCs w:val="23"/>
        </w:rPr>
        <w:t xml:space="preserve"> Н.М. </w:t>
      </w:r>
      <w:proofErr w:type="spellStart"/>
      <w:r>
        <w:rPr>
          <w:sz w:val="23"/>
          <w:szCs w:val="23"/>
        </w:rPr>
        <w:t>Бухгалтерський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обл</w:t>
      </w:r>
      <w:proofErr w:type="gramEnd"/>
      <w:r>
        <w:rPr>
          <w:sz w:val="23"/>
          <w:szCs w:val="23"/>
        </w:rPr>
        <w:t>ік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Збірник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ситуаційних</w:t>
      </w:r>
      <w:proofErr w:type="spellEnd"/>
      <w:r>
        <w:rPr>
          <w:sz w:val="23"/>
          <w:szCs w:val="23"/>
        </w:rPr>
        <w:t xml:space="preserve"> задач і </w:t>
      </w:r>
      <w:proofErr w:type="spellStart"/>
      <w:r>
        <w:rPr>
          <w:sz w:val="23"/>
          <w:szCs w:val="23"/>
        </w:rPr>
        <w:t>завдань</w:t>
      </w:r>
      <w:proofErr w:type="spellEnd"/>
      <w:r>
        <w:rPr>
          <w:sz w:val="23"/>
          <w:szCs w:val="23"/>
        </w:rPr>
        <w:t xml:space="preserve"> для </w:t>
      </w:r>
      <w:proofErr w:type="spellStart"/>
      <w:r>
        <w:rPr>
          <w:sz w:val="23"/>
          <w:szCs w:val="23"/>
        </w:rPr>
        <w:t>самостійної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роботи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студентів</w:t>
      </w:r>
      <w:proofErr w:type="spellEnd"/>
      <w:r>
        <w:rPr>
          <w:sz w:val="23"/>
          <w:szCs w:val="23"/>
        </w:rPr>
        <w:t xml:space="preserve">: </w:t>
      </w:r>
      <w:proofErr w:type="spellStart"/>
      <w:r>
        <w:rPr>
          <w:sz w:val="23"/>
          <w:szCs w:val="23"/>
        </w:rPr>
        <w:t>Навч</w:t>
      </w:r>
      <w:proofErr w:type="spellEnd"/>
      <w:r>
        <w:rPr>
          <w:sz w:val="23"/>
          <w:szCs w:val="23"/>
        </w:rPr>
        <w:t xml:space="preserve">. </w:t>
      </w:r>
      <w:proofErr w:type="spellStart"/>
      <w:r>
        <w:rPr>
          <w:sz w:val="23"/>
          <w:szCs w:val="23"/>
        </w:rPr>
        <w:t>посіб</w:t>
      </w:r>
      <w:proofErr w:type="spellEnd"/>
      <w:r>
        <w:rPr>
          <w:sz w:val="23"/>
          <w:szCs w:val="23"/>
        </w:rPr>
        <w:t xml:space="preserve">. – К.: </w:t>
      </w:r>
      <w:proofErr w:type="spellStart"/>
      <w:r>
        <w:rPr>
          <w:sz w:val="23"/>
          <w:szCs w:val="23"/>
        </w:rPr>
        <w:t>Знання</w:t>
      </w:r>
      <w:proofErr w:type="spellEnd"/>
      <w:r>
        <w:rPr>
          <w:sz w:val="23"/>
          <w:szCs w:val="23"/>
        </w:rPr>
        <w:t xml:space="preserve">, 2005 – 243 с. </w:t>
      </w:r>
    </w:p>
    <w:p w:rsidR="001E4803" w:rsidRPr="001E4803" w:rsidRDefault="001E4803" w:rsidP="001E4803">
      <w:pPr>
        <w:pStyle w:val="Default"/>
        <w:rPr>
          <w:sz w:val="23"/>
          <w:szCs w:val="23"/>
          <w:lang w:val="uk-UA"/>
        </w:rPr>
      </w:pPr>
      <w:proofErr w:type="spellStart"/>
      <w:r>
        <w:rPr>
          <w:b/>
          <w:bCs/>
          <w:sz w:val="23"/>
          <w:szCs w:val="23"/>
        </w:rPr>
        <w:t>Інформаційні</w:t>
      </w:r>
      <w:proofErr w:type="spellEnd"/>
      <w:r>
        <w:rPr>
          <w:b/>
          <w:bCs/>
          <w:sz w:val="23"/>
          <w:szCs w:val="23"/>
        </w:rPr>
        <w:t xml:space="preserve"> </w:t>
      </w:r>
      <w:proofErr w:type="spellStart"/>
      <w:r>
        <w:rPr>
          <w:b/>
          <w:bCs/>
          <w:sz w:val="23"/>
          <w:szCs w:val="23"/>
        </w:rPr>
        <w:t>ресурси</w:t>
      </w:r>
      <w:proofErr w:type="spellEnd"/>
      <w:r>
        <w:rPr>
          <w:b/>
          <w:bCs/>
          <w:sz w:val="23"/>
          <w:szCs w:val="23"/>
          <w:lang w:val="uk-UA"/>
        </w:rPr>
        <w:t>: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proofErr w:type="spellStart"/>
      <w:r>
        <w:rPr>
          <w:sz w:val="23"/>
          <w:szCs w:val="23"/>
        </w:rPr>
        <w:t>Законодавство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з </w:t>
      </w:r>
      <w:proofErr w:type="spellStart"/>
      <w:r>
        <w:rPr>
          <w:sz w:val="23"/>
          <w:szCs w:val="23"/>
        </w:rPr>
        <w:t>офіційного</w:t>
      </w:r>
      <w:proofErr w:type="spellEnd"/>
      <w:r>
        <w:rPr>
          <w:sz w:val="23"/>
          <w:szCs w:val="23"/>
        </w:rPr>
        <w:t xml:space="preserve"> сайту ВР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</w:t>
      </w:r>
      <w:proofErr w:type="spellStart"/>
      <w:r>
        <w:rPr>
          <w:sz w:val="23"/>
          <w:szCs w:val="23"/>
        </w:rPr>
        <w:t>www</w:t>
      </w:r>
      <w:proofErr w:type="spellEnd"/>
      <w:r>
        <w:rPr>
          <w:sz w:val="23"/>
          <w:szCs w:val="23"/>
        </w:rPr>
        <w:t xml:space="preserve">. zakon1.rada.gov.ua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2.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ВР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</w:t>
      </w:r>
      <w:proofErr w:type="spellStart"/>
      <w:r>
        <w:rPr>
          <w:sz w:val="23"/>
          <w:szCs w:val="23"/>
        </w:rPr>
        <w:t>www</w:t>
      </w:r>
      <w:proofErr w:type="spellEnd"/>
      <w:r>
        <w:rPr>
          <w:sz w:val="23"/>
          <w:szCs w:val="23"/>
        </w:rPr>
        <w:t xml:space="preserve">. portal.rada.gov.ua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3.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Президента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www.prezident.gov.ua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spellStart"/>
      <w:r>
        <w:rPr>
          <w:sz w:val="23"/>
          <w:szCs w:val="23"/>
        </w:rPr>
        <w:t>Кабінету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міні</w:t>
      </w:r>
      <w:proofErr w:type="gramStart"/>
      <w:r>
        <w:rPr>
          <w:sz w:val="23"/>
          <w:szCs w:val="23"/>
        </w:rPr>
        <w:t>стр</w:t>
      </w:r>
      <w:proofErr w:type="gramEnd"/>
      <w:r>
        <w:rPr>
          <w:sz w:val="23"/>
          <w:szCs w:val="23"/>
        </w:rPr>
        <w:t>ів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www.kmu.gov.ua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5.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spellStart"/>
      <w:r>
        <w:rPr>
          <w:sz w:val="23"/>
          <w:szCs w:val="23"/>
        </w:rPr>
        <w:t>Міністерства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фінансів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www.minfin.gov.ua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6.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spellStart"/>
      <w:r>
        <w:rPr>
          <w:sz w:val="23"/>
          <w:szCs w:val="23"/>
        </w:rPr>
        <w:t>Міністерства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економіки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www.me.gov.ua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7.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gramStart"/>
      <w:r>
        <w:rPr>
          <w:sz w:val="23"/>
          <w:szCs w:val="23"/>
        </w:rPr>
        <w:t>Державного</w:t>
      </w:r>
      <w:proofErr w:type="gram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комітету</w:t>
      </w:r>
      <w:proofErr w:type="spellEnd"/>
      <w:r>
        <w:rPr>
          <w:sz w:val="23"/>
          <w:szCs w:val="23"/>
        </w:rPr>
        <w:t xml:space="preserve"> статистики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www.ukrstat.gov.ua </w:t>
      </w:r>
    </w:p>
    <w:p w:rsidR="001E4803" w:rsidRDefault="001E4803" w:rsidP="001E4803">
      <w:pPr>
        <w:pStyle w:val="Default"/>
        <w:spacing w:after="28"/>
        <w:rPr>
          <w:sz w:val="23"/>
          <w:szCs w:val="23"/>
        </w:rPr>
      </w:pPr>
      <w:r>
        <w:rPr>
          <w:sz w:val="23"/>
          <w:szCs w:val="23"/>
        </w:rPr>
        <w:t xml:space="preserve">8.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spellStart"/>
      <w:r>
        <w:rPr>
          <w:sz w:val="23"/>
          <w:szCs w:val="23"/>
        </w:rPr>
        <w:t>Державної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податкової</w:t>
      </w:r>
      <w:proofErr w:type="spellEnd"/>
      <w:r>
        <w:rPr>
          <w:sz w:val="23"/>
          <w:szCs w:val="23"/>
        </w:rPr>
        <w:t xml:space="preserve"> </w:t>
      </w:r>
      <w:proofErr w:type="spellStart"/>
      <w:proofErr w:type="gramStart"/>
      <w:r>
        <w:rPr>
          <w:sz w:val="23"/>
          <w:szCs w:val="23"/>
        </w:rPr>
        <w:t>адм</w:t>
      </w:r>
      <w:proofErr w:type="gramEnd"/>
      <w:r>
        <w:rPr>
          <w:sz w:val="23"/>
          <w:szCs w:val="23"/>
        </w:rPr>
        <w:t>іністрації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України</w:t>
      </w:r>
      <w:proofErr w:type="spellEnd"/>
      <w:r>
        <w:rPr>
          <w:sz w:val="23"/>
          <w:szCs w:val="23"/>
        </w:rPr>
        <w:t xml:space="preserve">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www.sta.gov.ua </w:t>
      </w:r>
    </w:p>
    <w:p w:rsidR="001E4803" w:rsidRDefault="001E4803" w:rsidP="001E480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9. </w:t>
      </w:r>
      <w:proofErr w:type="spellStart"/>
      <w:r>
        <w:rPr>
          <w:sz w:val="23"/>
          <w:szCs w:val="23"/>
        </w:rPr>
        <w:t>Офіційний</w:t>
      </w:r>
      <w:proofErr w:type="spellEnd"/>
      <w:r>
        <w:rPr>
          <w:sz w:val="23"/>
          <w:szCs w:val="23"/>
        </w:rPr>
        <w:t xml:space="preserve"> сайт </w:t>
      </w:r>
      <w:proofErr w:type="spellStart"/>
      <w:r>
        <w:rPr>
          <w:sz w:val="23"/>
          <w:szCs w:val="23"/>
        </w:rPr>
        <w:t>Українського</w:t>
      </w:r>
      <w:proofErr w:type="spellEnd"/>
      <w:r>
        <w:rPr>
          <w:sz w:val="23"/>
          <w:szCs w:val="23"/>
        </w:rPr>
        <w:t xml:space="preserve"> </w:t>
      </w:r>
      <w:proofErr w:type="spellStart"/>
      <w:r>
        <w:rPr>
          <w:sz w:val="23"/>
          <w:szCs w:val="23"/>
        </w:rPr>
        <w:t>фінансового</w:t>
      </w:r>
      <w:proofErr w:type="spellEnd"/>
      <w:r>
        <w:rPr>
          <w:sz w:val="23"/>
          <w:szCs w:val="23"/>
        </w:rPr>
        <w:t xml:space="preserve"> серверу [</w:t>
      </w:r>
      <w:proofErr w:type="spellStart"/>
      <w:r>
        <w:rPr>
          <w:sz w:val="23"/>
          <w:szCs w:val="23"/>
        </w:rPr>
        <w:t>Електронний</w:t>
      </w:r>
      <w:proofErr w:type="spellEnd"/>
      <w:r>
        <w:rPr>
          <w:sz w:val="23"/>
          <w:szCs w:val="23"/>
        </w:rPr>
        <w:t xml:space="preserve"> ресурс]. – Режим доступу: http: www.ufs.kiev.ua </w:t>
      </w:r>
    </w:p>
    <w:p w:rsidR="001E4803" w:rsidRPr="007C38C8" w:rsidRDefault="001E4803" w:rsidP="00A72B0D">
      <w:pPr>
        <w:pStyle w:val="a5"/>
        <w:spacing w:after="0"/>
        <w:ind w:left="0" w:firstLine="709"/>
        <w:jc w:val="both"/>
        <w:rPr>
          <w:sz w:val="24"/>
          <w:szCs w:val="24"/>
          <w:lang w:val="uk-UA"/>
        </w:rPr>
      </w:pPr>
    </w:p>
    <w:sectPr w:rsidR="001E4803" w:rsidRPr="007C38C8" w:rsidSect="00C11CDF">
      <w:head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77D" w:rsidRDefault="00CB177D" w:rsidP="00CB177D">
      <w:pPr>
        <w:spacing w:after="0" w:line="240" w:lineRule="auto"/>
      </w:pPr>
      <w:r>
        <w:separator/>
      </w:r>
    </w:p>
  </w:endnote>
  <w:endnote w:type="continuationSeparator" w:id="0">
    <w:p w:rsidR="00CB177D" w:rsidRDefault="00CB177D" w:rsidP="00CB1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77D" w:rsidRDefault="00CB177D" w:rsidP="00CB177D">
      <w:pPr>
        <w:spacing w:after="0" w:line="240" w:lineRule="auto"/>
      </w:pPr>
      <w:r>
        <w:separator/>
      </w:r>
    </w:p>
  </w:footnote>
  <w:footnote w:type="continuationSeparator" w:id="0">
    <w:p w:rsidR="00CB177D" w:rsidRDefault="00CB177D" w:rsidP="00CB1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77D" w:rsidRPr="006F1B80" w:rsidRDefault="00CB177D" w:rsidP="00CB177D">
    <w:pPr>
      <w:pStyle w:val="ab"/>
      <w:jc w:val="center"/>
      <w:rPr>
        <w:rFonts w:ascii="Cambria" w:hAnsi="Cambria" w:cs="Tahoma"/>
        <w:b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5E9361BC" wp14:editId="57194D1A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2" name="Рисунок 2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</w:rPr>
      <w:t>З</w:t>
    </w:r>
    <w:r w:rsidRPr="006F1B80">
      <w:rPr>
        <w:rFonts w:ascii="Cambria" w:hAnsi="Cambria" w:cs="Tahoma"/>
        <w:b/>
      </w:rPr>
      <w:t>АПОРІЗЬКИЙ НАЦІОНАЛЬНИЙ УНІВЕРСИТЕТ</w:t>
    </w:r>
  </w:p>
  <w:p w:rsidR="00CB177D" w:rsidRPr="00E42FA1" w:rsidRDefault="00CB177D" w:rsidP="00CB177D">
    <w:pPr>
      <w:pStyle w:val="ab"/>
      <w:jc w:val="center"/>
      <w:rPr>
        <w:rFonts w:ascii="Cambria" w:hAnsi="Cambria" w:cs="Tahoma"/>
        <w:b/>
      </w:rPr>
    </w:pPr>
    <w:r>
      <w:rPr>
        <w:rFonts w:ascii="Cambria" w:hAnsi="Cambria" w:cs="Tahoma"/>
        <w:b/>
      </w:rPr>
      <w:t>ФАКУЛЬТЕТ МЕНЕДЖМЕНТУ</w:t>
    </w:r>
  </w:p>
  <w:p w:rsidR="00CB177D" w:rsidRPr="000868E6" w:rsidRDefault="00CB177D" w:rsidP="00CB177D">
    <w:pPr>
      <w:pStyle w:val="ab"/>
      <w:jc w:val="center"/>
      <w:rPr>
        <w:rFonts w:ascii="Cambria" w:hAnsi="Cambria" w:cs="Tahoma"/>
        <w:b/>
      </w:rPr>
    </w:pPr>
    <w:proofErr w:type="spellStart"/>
    <w:r w:rsidRPr="006F1B80">
      <w:rPr>
        <w:rFonts w:ascii="Cambria" w:hAnsi="Cambria" w:cs="Tahoma"/>
        <w:b/>
      </w:rPr>
      <w:t>Силабус</w:t>
    </w:r>
    <w:proofErr w:type="spellEnd"/>
    <w:r w:rsidRPr="006F1B80">
      <w:rPr>
        <w:rFonts w:ascii="Cambria" w:hAnsi="Cambria" w:cs="Tahoma"/>
        <w:b/>
      </w:rPr>
      <w:t xml:space="preserve"> навчальної дисципліни</w:t>
    </w:r>
  </w:p>
  <w:p w:rsidR="00CB177D" w:rsidRDefault="00CB177D" w:rsidP="00CB177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A13A2"/>
    <w:multiLevelType w:val="hybridMultilevel"/>
    <w:tmpl w:val="D478A438"/>
    <w:lvl w:ilvl="0" w:tplc="3F423236">
      <w:numFmt w:val="bullet"/>
      <w:lvlText w:val="-"/>
      <w:lvlJc w:val="left"/>
      <w:pPr>
        <w:tabs>
          <w:tab w:val="num" w:pos="1864"/>
        </w:tabs>
        <w:ind w:left="1864" w:hanging="360"/>
      </w:p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>
    <w:nsid w:val="454C4390"/>
    <w:multiLevelType w:val="hybridMultilevel"/>
    <w:tmpl w:val="3EE2F516"/>
    <w:lvl w:ilvl="0" w:tplc="69B228C8">
      <w:numFmt w:val="bullet"/>
      <w:lvlText w:val=""/>
      <w:lvlJc w:val="left"/>
      <w:pPr>
        <w:tabs>
          <w:tab w:val="num" w:pos="2007"/>
        </w:tabs>
        <w:ind w:left="1440" w:firstLine="0"/>
      </w:pPr>
      <w:rPr>
        <w:rFonts w:ascii="Symbol" w:eastAsia="Times New Roman" w:hAnsi="Symbol" w:cs="Times New Roman" w:hint="default"/>
        <w:color w:val="000000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71BC1519"/>
    <w:multiLevelType w:val="multilevel"/>
    <w:tmpl w:val="30DCC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125DD3"/>
    <w:multiLevelType w:val="hybridMultilevel"/>
    <w:tmpl w:val="569AAF8C"/>
    <w:lvl w:ilvl="0" w:tplc="FCF852F6">
      <w:start w:val="1"/>
      <w:numFmt w:val="bullet"/>
      <w:lvlText w:val=""/>
      <w:lvlJc w:val="left"/>
      <w:pPr>
        <w:tabs>
          <w:tab w:val="num" w:pos="72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354FC"/>
    <w:rsid w:val="00062F1D"/>
    <w:rsid w:val="00160A47"/>
    <w:rsid w:val="001E4803"/>
    <w:rsid w:val="00244649"/>
    <w:rsid w:val="002B5856"/>
    <w:rsid w:val="00364093"/>
    <w:rsid w:val="0036761C"/>
    <w:rsid w:val="003A2E66"/>
    <w:rsid w:val="003D677D"/>
    <w:rsid w:val="00400DA0"/>
    <w:rsid w:val="00512829"/>
    <w:rsid w:val="00560659"/>
    <w:rsid w:val="00595987"/>
    <w:rsid w:val="005E0F8A"/>
    <w:rsid w:val="006F244B"/>
    <w:rsid w:val="00732DC7"/>
    <w:rsid w:val="007354FC"/>
    <w:rsid w:val="00740A2D"/>
    <w:rsid w:val="00755D45"/>
    <w:rsid w:val="007C38C8"/>
    <w:rsid w:val="008A77CE"/>
    <w:rsid w:val="00904318"/>
    <w:rsid w:val="00A26F08"/>
    <w:rsid w:val="00A72B0D"/>
    <w:rsid w:val="00A734BE"/>
    <w:rsid w:val="00B047C1"/>
    <w:rsid w:val="00C11CDF"/>
    <w:rsid w:val="00C503B7"/>
    <w:rsid w:val="00CB177D"/>
    <w:rsid w:val="00CC2179"/>
    <w:rsid w:val="00CC2E0B"/>
    <w:rsid w:val="00CF7F33"/>
    <w:rsid w:val="00EB4FE7"/>
    <w:rsid w:val="00F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4F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354FC"/>
    <w:pPr>
      <w:ind w:left="720"/>
      <w:contextualSpacing/>
    </w:pPr>
  </w:style>
  <w:style w:type="paragraph" w:styleId="a5">
    <w:name w:val="Body Text Indent"/>
    <w:basedOn w:val="a"/>
    <w:link w:val="a6"/>
    <w:rsid w:val="005E0F8A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6">
    <w:name w:val="Основной текст с отступом Знак"/>
    <w:basedOn w:val="a0"/>
    <w:link w:val="a5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2">
    <w:name w:val="Body Text Indent 2"/>
    <w:basedOn w:val="a"/>
    <w:link w:val="20"/>
    <w:rsid w:val="005E0F8A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20">
    <w:name w:val="Основной текст с отступом 2 Знак"/>
    <w:basedOn w:val="a0"/>
    <w:link w:val="2"/>
    <w:rsid w:val="005E0F8A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5E0F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0F8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F7F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rmal (Web)"/>
    <w:basedOn w:val="a"/>
    <w:uiPriority w:val="99"/>
    <w:semiHidden/>
    <w:unhideWhenUsed/>
    <w:rsid w:val="00C503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1E48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b">
    <w:name w:val="header"/>
    <w:basedOn w:val="a"/>
    <w:link w:val="ac"/>
    <w:unhideWhenUsed/>
    <w:rsid w:val="00CB17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rsid w:val="00CB177D"/>
  </w:style>
  <w:style w:type="paragraph" w:styleId="ad">
    <w:name w:val="footer"/>
    <w:basedOn w:val="a"/>
    <w:link w:val="ae"/>
    <w:uiPriority w:val="99"/>
    <w:unhideWhenUsed/>
    <w:rsid w:val="00CB17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B177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6</Pages>
  <Words>2571</Words>
  <Characters>14656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17193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</dc:creator>
  <cp:lastModifiedBy>Admin</cp:lastModifiedBy>
  <cp:revision>12</cp:revision>
  <dcterms:created xsi:type="dcterms:W3CDTF">2020-02-03T19:09:00Z</dcterms:created>
  <dcterms:modified xsi:type="dcterms:W3CDTF">2020-09-01T15:36:00Z</dcterms:modified>
</cp:coreProperties>
</file>