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238" w:rsidRPr="00EF5BEC" w:rsidRDefault="003D4238" w:rsidP="00097AF6">
      <w:pPr>
        <w:jc w:val="center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>ІНОЗЕМНА МОВА (АНГЛІЙСЬКА)</w:t>
      </w:r>
    </w:p>
    <w:p w:rsidR="003D4238" w:rsidRPr="006331B8" w:rsidRDefault="003D4238" w:rsidP="00E801CF">
      <w:pPr>
        <w:jc w:val="center"/>
        <w:rPr>
          <w:b/>
          <w:bCs/>
          <w:lang w:val="uk-UA"/>
        </w:rPr>
      </w:pPr>
    </w:p>
    <w:p w:rsidR="003D4238" w:rsidRPr="00E801CF" w:rsidRDefault="003D4238" w:rsidP="00E801CF">
      <w:pPr>
        <w:rPr>
          <w:lang w:val="ru-RU"/>
        </w:rPr>
      </w:pPr>
      <w:r w:rsidRPr="006331B8">
        <w:rPr>
          <w:b/>
          <w:lang w:val="uk-UA"/>
        </w:rPr>
        <w:t>Викладач:</w:t>
      </w:r>
      <w:r>
        <w:rPr>
          <w:lang w:val="uk-UA"/>
        </w:rPr>
        <w:t xml:space="preserve"> Демихова Олена Геннадіївна</w:t>
      </w:r>
    </w:p>
    <w:p w:rsidR="003D4238" w:rsidRPr="006331B8" w:rsidRDefault="003D4238" w:rsidP="00E801CF">
      <w:pPr>
        <w:rPr>
          <w:lang w:val="uk-UA"/>
        </w:rPr>
      </w:pPr>
      <w:r w:rsidRPr="006331B8">
        <w:rPr>
          <w:b/>
          <w:lang w:val="uk-UA"/>
        </w:rPr>
        <w:t xml:space="preserve">Кафедра: </w:t>
      </w:r>
      <w:r>
        <w:rPr>
          <w:lang w:val="uk-UA"/>
        </w:rPr>
        <w:t xml:space="preserve">загальноосвітніх дисциплін, лабораторний корпус ІННІ ЗНУ, ауд. </w:t>
      </w:r>
      <w:smartTag w:uri="urn:schemas-microsoft-com:office:smarttags" w:element="metricconverter">
        <w:smartTagPr>
          <w:attr w:name="ProductID" w:val="525 л"/>
        </w:smartTagPr>
        <w:r>
          <w:rPr>
            <w:lang w:val="uk-UA"/>
          </w:rPr>
          <w:t>5</w:t>
        </w:r>
        <w:r w:rsidRPr="00CA5589">
          <w:rPr>
            <w:lang w:val="ru-RU"/>
          </w:rPr>
          <w:t>25</w:t>
        </w:r>
        <w:r>
          <w:rPr>
            <w:lang w:val="uk-UA"/>
          </w:rPr>
          <w:t xml:space="preserve"> л</w:t>
        </w:r>
      </w:smartTag>
      <w:bookmarkStart w:id="0" w:name="_GoBack"/>
      <w:bookmarkEnd w:id="0"/>
      <w:r>
        <w:rPr>
          <w:lang w:val="uk-UA"/>
        </w:rPr>
        <w:t>(5</w:t>
      </w:r>
      <w:r w:rsidRPr="006331B8">
        <w:rPr>
          <w:vertAlign w:val="superscript"/>
          <w:lang w:val="uk-UA"/>
        </w:rPr>
        <w:t xml:space="preserve">й </w:t>
      </w:r>
      <w:r w:rsidRPr="006331B8">
        <w:rPr>
          <w:lang w:val="uk-UA"/>
        </w:rPr>
        <w:t>поверх)</w:t>
      </w:r>
    </w:p>
    <w:p w:rsidR="003D4238" w:rsidRPr="00CA5589" w:rsidRDefault="003D4238" w:rsidP="003C2141">
      <w:pPr>
        <w:pStyle w:val="Heading3"/>
        <w:shd w:val="clear" w:color="auto" w:fill="FFFFFF"/>
        <w:spacing w:line="300" w:lineRule="atLeast"/>
        <w:rPr>
          <w:rFonts w:ascii="Times New Roman" w:hAnsi="Times New Roman"/>
          <w:b/>
          <w:bCs/>
          <w:color w:val="5F6368"/>
          <w:spacing w:val="5"/>
          <w:sz w:val="20"/>
          <w:szCs w:val="20"/>
          <w:lang w:val="en-US" w:eastAsia="ru-RU"/>
        </w:rPr>
      </w:pPr>
      <w:r w:rsidRPr="00CA5589">
        <w:rPr>
          <w:rFonts w:ascii="Times New Roman" w:hAnsi="Times New Roman"/>
          <w:b/>
          <w:lang w:val="uk-UA"/>
        </w:rPr>
        <w:t xml:space="preserve">Email: </w:t>
      </w:r>
      <w:r w:rsidRPr="00CA5589">
        <w:rPr>
          <w:rFonts w:ascii="Times New Roman" w:hAnsi="Times New Roman"/>
          <w:b/>
          <w:bCs/>
          <w:color w:val="555555"/>
          <w:spacing w:val="5"/>
          <w:sz w:val="20"/>
          <w:szCs w:val="20"/>
          <w:lang w:val="en-US" w:eastAsia="ru-RU"/>
        </w:rPr>
        <w:t>demikhova.zu@gmail.com</w:t>
      </w:r>
    </w:p>
    <w:p w:rsidR="003D4238" w:rsidRPr="00CA5589" w:rsidRDefault="003D4238" w:rsidP="00E801CF">
      <w:r w:rsidRPr="006331B8">
        <w:rPr>
          <w:b/>
          <w:lang w:val="uk-UA"/>
        </w:rPr>
        <w:t>Т</w:t>
      </w:r>
      <w:r>
        <w:rPr>
          <w:b/>
          <w:lang w:val="uk-UA"/>
        </w:rPr>
        <w:t>елефон: 0</w:t>
      </w:r>
      <w:r>
        <w:rPr>
          <w:b/>
        </w:rPr>
        <w:t>97-4600140</w:t>
      </w:r>
    </w:p>
    <w:p w:rsidR="003D4238" w:rsidRPr="003C2141" w:rsidRDefault="003D4238" w:rsidP="00E801CF">
      <w:r w:rsidRPr="006331B8">
        <w:rPr>
          <w:b/>
        </w:rPr>
        <w:t>Facebook</w:t>
      </w:r>
      <w:r w:rsidRPr="003C2141">
        <w:rPr>
          <w:b/>
        </w:rPr>
        <w:t xml:space="preserve"> </w:t>
      </w:r>
      <w:r w:rsidRPr="006331B8">
        <w:rPr>
          <w:b/>
        </w:rPr>
        <w:t>Messenger</w:t>
      </w:r>
      <w:r w:rsidRPr="003C2141">
        <w:t xml:space="preserve">: </w:t>
      </w:r>
      <w:hyperlink r:id="rId7" w:history="1">
        <w:r w:rsidRPr="00AE2BD6">
          <w:rPr>
            <w:rStyle w:val="Hyperlink"/>
          </w:rPr>
          <w:t>https://www.facebook.com/demikhova</w:t>
        </w:r>
      </w:hyperlink>
      <w:r>
        <w:t xml:space="preserve"> </w:t>
      </w:r>
    </w:p>
    <w:p w:rsidR="003D4238" w:rsidRPr="006331B8" w:rsidRDefault="003D4238" w:rsidP="00E801CF">
      <w:pPr>
        <w:rPr>
          <w:lang w:val="uk-UA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8"/>
        <w:gridCol w:w="568"/>
        <w:gridCol w:w="1275"/>
        <w:gridCol w:w="1276"/>
        <w:gridCol w:w="963"/>
        <w:gridCol w:w="709"/>
        <w:gridCol w:w="1178"/>
        <w:gridCol w:w="1544"/>
      </w:tblGrid>
      <w:tr w:rsidR="003D4238" w:rsidRPr="00CA5589" w:rsidTr="00893656">
        <w:trPr>
          <w:trHeight w:val="239"/>
        </w:trPr>
        <w:tc>
          <w:tcPr>
            <w:tcW w:w="2836" w:type="dxa"/>
            <w:gridSpan w:val="2"/>
          </w:tcPr>
          <w:p w:rsidR="003D4238" w:rsidRPr="006331B8" w:rsidRDefault="003D4238" w:rsidP="0089365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6"/>
          </w:tcPr>
          <w:p w:rsidR="003D4238" w:rsidRPr="006331B8" w:rsidRDefault="003D4238" w:rsidP="00893656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bCs/>
                <w:lang w:val="uk-UA"/>
              </w:rPr>
              <w:t>Іноземна мова (англійська)</w:t>
            </w:r>
            <w:r w:rsidRPr="006331B8">
              <w:rPr>
                <w:lang w:val="uk-UA"/>
              </w:rPr>
              <w:t xml:space="preserve">; </w:t>
            </w:r>
            <w:r>
              <w:rPr>
                <w:lang w:val="uk-UA"/>
              </w:rPr>
              <w:t>Бакалавр</w:t>
            </w:r>
          </w:p>
        </w:tc>
      </w:tr>
      <w:tr w:rsidR="003D4238" w:rsidRPr="006331B8" w:rsidTr="00893656">
        <w:trPr>
          <w:trHeight w:val="239"/>
        </w:trPr>
        <w:tc>
          <w:tcPr>
            <w:tcW w:w="2836" w:type="dxa"/>
            <w:gridSpan w:val="2"/>
          </w:tcPr>
          <w:p w:rsidR="003D4238" w:rsidRPr="006331B8" w:rsidRDefault="003D4238" w:rsidP="00893656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Статус дисципліни</w:t>
            </w:r>
          </w:p>
        </w:tc>
        <w:tc>
          <w:tcPr>
            <w:tcW w:w="6945" w:type="dxa"/>
            <w:gridSpan w:val="6"/>
          </w:tcPr>
          <w:p w:rsidR="003D4238" w:rsidRPr="006331B8" w:rsidRDefault="003D4238" w:rsidP="00893656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3D4238" w:rsidRPr="006331B8" w:rsidTr="00893656">
        <w:trPr>
          <w:trHeight w:val="250"/>
        </w:trPr>
        <w:tc>
          <w:tcPr>
            <w:tcW w:w="2268" w:type="dxa"/>
          </w:tcPr>
          <w:p w:rsidR="003D4238" w:rsidRPr="006331B8" w:rsidRDefault="003D4238" w:rsidP="0089365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Кредити ECTS</w:t>
            </w:r>
          </w:p>
        </w:tc>
        <w:tc>
          <w:tcPr>
            <w:tcW w:w="568" w:type="dxa"/>
          </w:tcPr>
          <w:p w:rsidR="003D4238" w:rsidRPr="006331B8" w:rsidRDefault="003D4238" w:rsidP="00893656">
            <w:pPr>
              <w:rPr>
                <w:rFonts w:eastAsia="Times New Roman"/>
                <w:lang w:val="uk-UA"/>
              </w:rPr>
            </w:pPr>
            <w:r w:rsidRPr="006331B8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275" w:type="dxa"/>
          </w:tcPr>
          <w:p w:rsidR="003D4238" w:rsidRPr="006331B8" w:rsidRDefault="003D4238" w:rsidP="0089365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Навч. рік</w:t>
            </w:r>
          </w:p>
        </w:tc>
        <w:tc>
          <w:tcPr>
            <w:tcW w:w="1276" w:type="dxa"/>
          </w:tcPr>
          <w:p w:rsidR="003D4238" w:rsidRPr="006331B8" w:rsidRDefault="003D4238" w:rsidP="0089365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2020-2021  2 </w:t>
            </w:r>
            <w:r w:rsidRPr="006331B8">
              <w:rPr>
                <w:rFonts w:eastAsia="Times New Roman"/>
                <w:lang w:val="uk-UA"/>
              </w:rPr>
              <w:t>семестр</w:t>
            </w:r>
            <w:r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672" w:type="dxa"/>
            <w:gridSpan w:val="2"/>
          </w:tcPr>
          <w:p w:rsidR="003D4238" w:rsidRPr="006331B8" w:rsidRDefault="003D4238" w:rsidP="0089365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rFonts w:eastAsia="Times New Roman"/>
                <w:b/>
              </w:rPr>
              <w:t>Рік навчання</w:t>
            </w:r>
            <w:r w:rsidRPr="006331B8">
              <w:rPr>
                <w:rFonts w:eastAsia="Times New Roman"/>
                <w:b/>
                <w:lang w:val="uk-UA"/>
              </w:rPr>
              <w:t xml:space="preserve"> </w:t>
            </w:r>
            <w:r>
              <w:rPr>
                <w:rFonts w:eastAsia="Times New Roman"/>
                <w:b/>
                <w:lang w:val="uk-UA"/>
              </w:rPr>
              <w:t>- 2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3D4238" w:rsidRPr="006331B8" w:rsidRDefault="003D4238" w:rsidP="00893656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lang w:val="uk-UA"/>
              </w:rPr>
              <w:t>Тижні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3D4238" w:rsidRPr="006331B8" w:rsidRDefault="003D4238" w:rsidP="0089365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14 (2 семестр</w:t>
            </w:r>
          </w:p>
        </w:tc>
      </w:tr>
      <w:tr w:rsidR="003D4238" w:rsidRPr="00F47318" w:rsidTr="00893656">
        <w:trPr>
          <w:trHeight w:val="250"/>
        </w:trPr>
        <w:tc>
          <w:tcPr>
            <w:tcW w:w="2268" w:type="dxa"/>
          </w:tcPr>
          <w:p w:rsidR="003D4238" w:rsidRPr="006331B8" w:rsidRDefault="003D4238" w:rsidP="00893656">
            <w:pPr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годин</w:t>
            </w:r>
          </w:p>
        </w:tc>
        <w:tc>
          <w:tcPr>
            <w:tcW w:w="568" w:type="dxa"/>
          </w:tcPr>
          <w:p w:rsidR="003D4238" w:rsidRPr="006331B8" w:rsidRDefault="003D4238" w:rsidP="0089365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90</w:t>
            </w:r>
          </w:p>
        </w:tc>
        <w:tc>
          <w:tcPr>
            <w:tcW w:w="2551" w:type="dxa"/>
            <w:gridSpan w:val="2"/>
          </w:tcPr>
          <w:p w:rsidR="003D4238" w:rsidRPr="006331B8" w:rsidRDefault="003D4238" w:rsidP="0089365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змістових модулів</w:t>
            </w:r>
            <w:r w:rsidRPr="006331B8">
              <w:rPr>
                <w:rStyle w:val="FootnoteReference"/>
                <w:rFonts w:eastAsia="Times New Roman"/>
                <w:b/>
                <w:lang w:val="uk-UA"/>
              </w:rPr>
              <w:footnoteReference w:id="1"/>
            </w:r>
          </w:p>
        </w:tc>
        <w:tc>
          <w:tcPr>
            <w:tcW w:w="963" w:type="dxa"/>
          </w:tcPr>
          <w:p w:rsidR="003D4238" w:rsidRPr="006331B8" w:rsidRDefault="003D4238" w:rsidP="0089365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431" w:type="dxa"/>
            <w:gridSpan w:val="3"/>
          </w:tcPr>
          <w:p w:rsidR="003D4238" w:rsidRPr="006331B8" w:rsidRDefault="003D4238" w:rsidP="002728E5">
            <w:pPr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Лекційні заняття</w:t>
            </w:r>
            <w:r w:rsidRPr="006331B8">
              <w:rPr>
                <w:b/>
                <w:bCs/>
                <w:lang w:val="ru-RU"/>
              </w:rPr>
              <w:t xml:space="preserve"> </w:t>
            </w:r>
            <w:r w:rsidRPr="006331B8">
              <w:rPr>
                <w:b/>
                <w:bCs/>
                <w:lang w:val="uk-UA"/>
              </w:rPr>
              <w:t>– 0 год</w:t>
            </w:r>
          </w:p>
          <w:p w:rsidR="003D4238" w:rsidRPr="006331B8" w:rsidRDefault="003D4238" w:rsidP="002728E5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Практичні заняття</w:t>
            </w:r>
            <w:r w:rsidRPr="006331B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–  28 год. </w:t>
            </w:r>
          </w:p>
          <w:p w:rsidR="003D4238" w:rsidRPr="006331B8" w:rsidRDefault="003D4238" w:rsidP="002728E5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Самостійна робота –</w:t>
            </w:r>
            <w:r w:rsidRPr="006331B8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b/>
                <w:lang w:val="uk-UA"/>
              </w:rPr>
              <w:t xml:space="preserve">62 </w:t>
            </w:r>
            <w:r w:rsidRPr="006331B8">
              <w:rPr>
                <w:rFonts w:eastAsia="Times New Roman"/>
                <w:b/>
                <w:lang w:val="uk-UA"/>
              </w:rPr>
              <w:t>год.</w:t>
            </w:r>
            <w:r>
              <w:rPr>
                <w:rFonts w:eastAsia="Times New Roman"/>
                <w:b/>
                <w:lang w:val="uk-UA"/>
              </w:rPr>
              <w:t xml:space="preserve"> </w:t>
            </w:r>
          </w:p>
        </w:tc>
      </w:tr>
      <w:tr w:rsidR="003D4238" w:rsidRPr="006331B8" w:rsidTr="00893656">
        <w:trPr>
          <w:trHeight w:val="250"/>
        </w:trPr>
        <w:tc>
          <w:tcPr>
            <w:tcW w:w="2268" w:type="dxa"/>
          </w:tcPr>
          <w:p w:rsidR="003D4238" w:rsidRPr="006331B8" w:rsidRDefault="003D4238" w:rsidP="00893656">
            <w:pPr>
              <w:rPr>
                <w:rFonts w:eastAsia="Times New Roman"/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Вид контролю</w:t>
            </w:r>
          </w:p>
        </w:tc>
        <w:tc>
          <w:tcPr>
            <w:tcW w:w="4082" w:type="dxa"/>
            <w:gridSpan w:val="4"/>
          </w:tcPr>
          <w:p w:rsidR="003D4238" w:rsidRPr="006331B8" w:rsidRDefault="003D4238" w:rsidP="00893656">
            <w:pPr>
              <w:rPr>
                <w:i/>
                <w:lang w:val="uk-UA"/>
              </w:rPr>
            </w:pPr>
            <w:r w:rsidRPr="006331B8">
              <w:rPr>
                <w:i/>
                <w:lang w:val="uk-UA"/>
              </w:rPr>
              <w:t>Залік</w:t>
            </w:r>
            <w:r>
              <w:rPr>
                <w:i/>
                <w:lang w:val="uk-UA"/>
              </w:rPr>
              <w:t xml:space="preserve"> </w:t>
            </w:r>
          </w:p>
        </w:tc>
        <w:tc>
          <w:tcPr>
            <w:tcW w:w="3431" w:type="dxa"/>
            <w:gridSpan w:val="3"/>
          </w:tcPr>
          <w:p w:rsidR="003D4238" w:rsidRPr="006331B8" w:rsidRDefault="003D4238" w:rsidP="00893656">
            <w:pPr>
              <w:rPr>
                <w:b/>
                <w:bCs/>
                <w:lang w:val="uk-UA"/>
              </w:rPr>
            </w:pPr>
          </w:p>
        </w:tc>
      </w:tr>
      <w:tr w:rsidR="003D4238" w:rsidRPr="00F47318" w:rsidTr="00893656">
        <w:trPr>
          <w:trHeight w:val="250"/>
        </w:trPr>
        <w:tc>
          <w:tcPr>
            <w:tcW w:w="4111" w:type="dxa"/>
            <w:gridSpan w:val="3"/>
          </w:tcPr>
          <w:p w:rsidR="003D4238" w:rsidRPr="006331B8" w:rsidRDefault="003D4238" w:rsidP="0089365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Посилання на курс в Moodle</w:t>
            </w:r>
          </w:p>
        </w:tc>
        <w:tc>
          <w:tcPr>
            <w:tcW w:w="5670" w:type="dxa"/>
            <w:gridSpan w:val="5"/>
          </w:tcPr>
          <w:p w:rsidR="003D4238" w:rsidRPr="006331B8" w:rsidRDefault="003D4238" w:rsidP="00893656">
            <w:pPr>
              <w:rPr>
                <w:rFonts w:eastAsia="Times New Roman"/>
                <w:lang w:val="uk-UA"/>
              </w:rPr>
            </w:pPr>
            <w:hyperlink r:id="rId8" w:history="1">
              <w:r w:rsidRPr="006331B8">
                <w:rPr>
                  <w:rStyle w:val="Hyperlink"/>
                  <w:color w:val="auto"/>
                  <w:lang w:val="uk-UA"/>
                </w:rPr>
                <w:t>https://moodle.znu.edu.ua/course/view.php?id=6362</w:t>
              </w:r>
            </w:hyperlink>
          </w:p>
        </w:tc>
      </w:tr>
      <w:tr w:rsidR="003D4238" w:rsidRPr="00F47318" w:rsidTr="00893656">
        <w:trPr>
          <w:trHeight w:val="250"/>
        </w:trPr>
        <w:tc>
          <w:tcPr>
            <w:tcW w:w="4111" w:type="dxa"/>
            <w:gridSpan w:val="3"/>
          </w:tcPr>
          <w:p w:rsidR="003D4238" w:rsidRPr="006331B8" w:rsidRDefault="003D4238" w:rsidP="00893656">
            <w:pPr>
              <w:rPr>
                <w:rStyle w:val="s1"/>
                <w:b/>
                <w:lang w:val="uk-UA"/>
              </w:rPr>
            </w:pPr>
            <w:r w:rsidRPr="006331B8">
              <w:rPr>
                <w:b/>
                <w:iCs/>
                <w:lang w:val="uk-UA"/>
              </w:rPr>
              <w:t>Консультації:</w:t>
            </w:r>
            <w:r w:rsidRPr="006331B8">
              <w:rPr>
                <w:b/>
                <w:i/>
                <w:lang w:val="uk-UA"/>
              </w:rPr>
              <w:t xml:space="preserve"> </w:t>
            </w:r>
          </w:p>
          <w:p w:rsidR="003D4238" w:rsidRPr="006331B8" w:rsidRDefault="003D4238" w:rsidP="00893656">
            <w:pPr>
              <w:rPr>
                <w:b/>
                <w:lang w:val="uk-UA"/>
              </w:rPr>
            </w:pPr>
          </w:p>
        </w:tc>
        <w:tc>
          <w:tcPr>
            <w:tcW w:w="5670" w:type="dxa"/>
            <w:gridSpan w:val="5"/>
          </w:tcPr>
          <w:p w:rsidR="003D4238" w:rsidRPr="006331B8" w:rsidRDefault="003D4238" w:rsidP="00893656">
            <w:pPr>
              <w:rPr>
                <w:lang w:val="uk-UA"/>
              </w:rPr>
            </w:pPr>
            <w:r w:rsidRPr="005D3580">
              <w:rPr>
                <w:rStyle w:val="s1"/>
                <w:lang w:val="uk-UA"/>
              </w:rPr>
              <w:t xml:space="preserve"> за домовленістю чи ел. поштою</w:t>
            </w:r>
          </w:p>
        </w:tc>
      </w:tr>
    </w:tbl>
    <w:p w:rsidR="003D4238" w:rsidRPr="006331B8" w:rsidRDefault="003D4238" w:rsidP="00E801CF">
      <w:pPr>
        <w:rPr>
          <w:b/>
          <w:sz w:val="28"/>
          <w:lang w:val="uk-UA"/>
        </w:rPr>
      </w:pPr>
    </w:p>
    <w:p w:rsidR="003D4238" w:rsidRPr="006331B8" w:rsidRDefault="003D4238" w:rsidP="002728E5">
      <w:pPr>
        <w:rPr>
          <w:lang w:val="uk-UA"/>
        </w:rPr>
      </w:pPr>
      <w:r w:rsidRPr="006331B8">
        <w:rPr>
          <w:b/>
          <w:sz w:val="28"/>
          <w:lang w:val="uk-UA"/>
        </w:rPr>
        <w:t xml:space="preserve">ОПИС КУРСУ </w:t>
      </w:r>
    </w:p>
    <w:p w:rsidR="003D4238" w:rsidRPr="006331B8" w:rsidRDefault="003D4238" w:rsidP="002728E5">
      <w:pPr>
        <w:jc w:val="both"/>
        <w:rPr>
          <w:lang w:val="uk-UA"/>
        </w:rPr>
      </w:pPr>
      <w:r w:rsidRPr="006331B8">
        <w:rPr>
          <w:lang w:val="uk-UA"/>
        </w:rPr>
        <w:t xml:space="preserve">Здатність спілкуватися іноземною (англійською) мовою є ключовою </w:t>
      </w:r>
      <w:r>
        <w:rPr>
          <w:lang w:val="uk-UA"/>
        </w:rPr>
        <w:t>компетенцією сучасної людини, конкурентоспроможної</w:t>
      </w:r>
      <w:r w:rsidRPr="006331B8">
        <w:rPr>
          <w:lang w:val="uk-UA"/>
        </w:rPr>
        <w:t xml:space="preserve"> на ринку праці. </w:t>
      </w:r>
      <w:r w:rsidRPr="006331B8">
        <w:rPr>
          <w:b/>
          <w:lang w:val="uk-UA"/>
        </w:rPr>
        <w:t>Мета курсу</w:t>
      </w:r>
      <w:r w:rsidRPr="006331B8">
        <w:rPr>
          <w:lang w:val="uk-UA"/>
        </w:rPr>
        <w:t xml:space="preserve"> – сформувати навички ан</w:t>
      </w:r>
      <w:r>
        <w:rPr>
          <w:lang w:val="uk-UA"/>
        </w:rPr>
        <w:t>гломовного спілкування бакалаврів у галузі її професійній діяльності</w:t>
      </w:r>
      <w:r w:rsidRPr="006331B8">
        <w:rPr>
          <w:lang w:val="uk-UA"/>
        </w:rPr>
        <w:t xml:space="preserve">. Дисципліна розрахована на два семестри. </w:t>
      </w:r>
      <w:r>
        <w:rPr>
          <w:i/>
          <w:lang w:val="uk-UA"/>
        </w:rPr>
        <w:t>Навчальний рік</w:t>
      </w:r>
      <w:r w:rsidRPr="006331B8">
        <w:rPr>
          <w:lang w:val="uk-UA"/>
        </w:rPr>
        <w:t xml:space="preserve"> було присвячено</w:t>
      </w:r>
      <w:r w:rsidRPr="003B352E">
        <w:rPr>
          <w:lang w:val="uk-UA"/>
        </w:rPr>
        <w:t xml:space="preserve"> </w:t>
      </w:r>
      <w:r>
        <w:rPr>
          <w:lang w:val="uk-UA"/>
        </w:rPr>
        <w:t>формуванню</w:t>
      </w:r>
      <w:r w:rsidRPr="00546AD1">
        <w:rPr>
          <w:lang w:val="uk-UA"/>
        </w:rPr>
        <w:t xml:space="preserve"> необхідної комунікативної спроможності у сферах</w:t>
      </w:r>
      <w:r>
        <w:rPr>
          <w:lang w:val="uk-UA"/>
        </w:rPr>
        <w:t xml:space="preserve"> побутового,</w:t>
      </w:r>
      <w:r w:rsidRPr="00546AD1">
        <w:rPr>
          <w:lang w:val="uk-UA"/>
        </w:rPr>
        <w:t xml:space="preserve"> </w:t>
      </w:r>
      <w:r>
        <w:rPr>
          <w:lang w:val="uk-UA"/>
        </w:rPr>
        <w:t xml:space="preserve">соціального та </w:t>
      </w:r>
      <w:r w:rsidRPr="00546AD1">
        <w:rPr>
          <w:lang w:val="uk-UA"/>
        </w:rPr>
        <w:t>ситуативного  спілкування в усній і письмовій формі.</w:t>
      </w:r>
      <w:r w:rsidRPr="006331B8">
        <w:rPr>
          <w:lang w:val="uk-UA"/>
        </w:rPr>
        <w:t xml:space="preserve"> </w:t>
      </w:r>
    </w:p>
    <w:p w:rsidR="003D4238" w:rsidRDefault="003D4238" w:rsidP="002728E5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Pr="003B352E">
        <w:rPr>
          <w:szCs w:val="28"/>
          <w:lang w:val="uk-UA"/>
        </w:rPr>
        <w:t>Завданням</w:t>
      </w:r>
      <w:r w:rsidRPr="002F483E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дисципліни є </w:t>
      </w:r>
      <w:r w:rsidRPr="00546AD1">
        <w:rPr>
          <w:lang w:val="uk-UA"/>
        </w:rPr>
        <w:t>набут</w:t>
      </w:r>
      <w:r>
        <w:rPr>
          <w:lang w:val="uk-UA"/>
        </w:rPr>
        <w:t>т</w:t>
      </w:r>
      <w:r w:rsidRPr="00546AD1">
        <w:rPr>
          <w:lang w:val="uk-UA"/>
        </w:rPr>
        <w:t>я навичок практичного володіння іноземн</w:t>
      </w:r>
      <w:r>
        <w:rPr>
          <w:lang w:val="uk-UA"/>
        </w:rPr>
        <w:t>ою мовою в різних видах мовлене</w:t>
      </w:r>
      <w:r w:rsidRPr="00546AD1">
        <w:rPr>
          <w:lang w:val="uk-UA"/>
        </w:rPr>
        <w:t xml:space="preserve">вої діяльності в обсязі тематики, зумовленої </w:t>
      </w:r>
      <w:r>
        <w:rPr>
          <w:lang w:val="uk-UA"/>
        </w:rPr>
        <w:t xml:space="preserve"> побутовими та соціальними потребами.</w:t>
      </w:r>
    </w:p>
    <w:p w:rsidR="003D4238" w:rsidRPr="006331B8" w:rsidRDefault="003D4238" w:rsidP="002728E5">
      <w:pPr>
        <w:rPr>
          <w:i/>
          <w:iCs/>
          <w:lang w:val="uk-UA"/>
        </w:rPr>
      </w:pPr>
    </w:p>
    <w:p w:rsidR="003D4238" w:rsidRPr="006331B8" w:rsidRDefault="003D4238" w:rsidP="002728E5">
      <w:pPr>
        <w:rPr>
          <w:lang w:val="uk-UA"/>
        </w:rPr>
      </w:pPr>
      <w:r w:rsidRPr="006331B8">
        <w:rPr>
          <w:b/>
          <w:sz w:val="28"/>
          <w:lang w:val="uk-UA"/>
        </w:rPr>
        <w:t>ОЧІКУВАНІ РЕЗУЛЬТАТИ НАВЧАННЯ</w:t>
      </w:r>
    </w:p>
    <w:p w:rsidR="003D4238" w:rsidRPr="006331B8" w:rsidRDefault="003D4238" w:rsidP="002728E5">
      <w:pPr>
        <w:rPr>
          <w:b/>
          <w:lang w:val="uk-UA"/>
        </w:rPr>
      </w:pPr>
      <w:r w:rsidRPr="006331B8">
        <w:rPr>
          <w:b/>
          <w:lang w:val="uk-UA"/>
        </w:rPr>
        <w:t xml:space="preserve">У разі успішного завершення курсу студент </w:t>
      </w:r>
      <w:r w:rsidRPr="006331B8">
        <w:rPr>
          <w:b/>
          <w:u w:val="single"/>
          <w:lang w:val="uk-UA"/>
        </w:rPr>
        <w:t>зможе</w:t>
      </w:r>
      <w:r w:rsidRPr="006331B8">
        <w:rPr>
          <w:b/>
          <w:lang w:val="uk-UA"/>
        </w:rPr>
        <w:t>:</w:t>
      </w:r>
    </w:p>
    <w:p w:rsidR="003D4238" w:rsidRPr="006331B8" w:rsidRDefault="003D4238" w:rsidP="002728E5">
      <w:pPr>
        <w:jc w:val="both"/>
        <w:rPr>
          <w:lang w:val="uk-UA"/>
        </w:rPr>
      </w:pPr>
      <w:r w:rsidRPr="006331B8">
        <w:rPr>
          <w:lang w:val="uk-UA"/>
        </w:rPr>
        <w:t>1. Спілкуватися</w:t>
      </w:r>
      <w:r>
        <w:rPr>
          <w:lang w:val="uk-UA"/>
        </w:rPr>
        <w:t xml:space="preserve"> англійською мовою </w:t>
      </w:r>
      <w:r w:rsidRPr="00546AD1">
        <w:rPr>
          <w:lang w:val="uk-UA"/>
        </w:rPr>
        <w:t>у сферах</w:t>
      </w:r>
      <w:r>
        <w:rPr>
          <w:lang w:val="uk-UA"/>
        </w:rPr>
        <w:t xml:space="preserve"> побутового,</w:t>
      </w:r>
      <w:r w:rsidRPr="00546AD1">
        <w:rPr>
          <w:lang w:val="uk-UA"/>
        </w:rPr>
        <w:t xml:space="preserve"> </w:t>
      </w:r>
      <w:r>
        <w:rPr>
          <w:lang w:val="uk-UA"/>
        </w:rPr>
        <w:t xml:space="preserve">соціального та </w:t>
      </w:r>
      <w:r w:rsidRPr="00546AD1">
        <w:rPr>
          <w:lang w:val="uk-UA"/>
        </w:rPr>
        <w:t>ситуативного  спілкування</w:t>
      </w:r>
      <w:r>
        <w:rPr>
          <w:lang w:val="uk-UA"/>
        </w:rPr>
        <w:t xml:space="preserve"> </w:t>
      </w:r>
      <w:r w:rsidRPr="006331B8">
        <w:rPr>
          <w:lang w:val="uk-UA"/>
        </w:rPr>
        <w:t>в усній і письмовій формі</w:t>
      </w:r>
      <w:r>
        <w:rPr>
          <w:lang w:val="uk-UA"/>
        </w:rPr>
        <w:t>.</w:t>
      </w:r>
    </w:p>
    <w:p w:rsidR="003D4238" w:rsidRPr="00F862F0" w:rsidRDefault="003D4238" w:rsidP="002728E5">
      <w:pPr>
        <w:tabs>
          <w:tab w:val="left" w:pos="284"/>
          <w:tab w:val="left" w:pos="567"/>
        </w:tabs>
        <w:spacing w:line="276" w:lineRule="auto"/>
        <w:jc w:val="both"/>
        <w:rPr>
          <w:lang w:val="ru-RU"/>
        </w:rPr>
      </w:pPr>
      <w:r w:rsidRPr="006331B8">
        <w:rPr>
          <w:lang w:val="uk-UA"/>
        </w:rPr>
        <w:t>2.</w:t>
      </w:r>
      <w:r w:rsidRPr="00F862F0">
        <w:rPr>
          <w:szCs w:val="28"/>
          <w:lang w:val="ru-RU"/>
        </w:rPr>
        <w:t xml:space="preserve"> </w:t>
      </w:r>
      <w:r>
        <w:rPr>
          <w:lang w:val="ru-RU"/>
        </w:rPr>
        <w:t>С</w:t>
      </w:r>
      <w:r w:rsidRPr="00F862F0">
        <w:rPr>
          <w:lang w:val="ru-RU"/>
        </w:rPr>
        <w:t>приймати монологічне та діалогічне мовлення викладача та носіїв,</w:t>
      </w:r>
    </w:p>
    <w:p w:rsidR="003D4238" w:rsidRPr="00F862F0" w:rsidRDefault="003D4238" w:rsidP="002728E5">
      <w:pPr>
        <w:tabs>
          <w:tab w:val="left" w:pos="284"/>
          <w:tab w:val="left" w:pos="567"/>
        </w:tabs>
        <w:spacing w:line="276" w:lineRule="auto"/>
        <w:jc w:val="both"/>
        <w:rPr>
          <w:lang w:val="ru-RU"/>
        </w:rPr>
      </w:pPr>
      <w:r>
        <w:rPr>
          <w:lang w:val="ru-RU"/>
        </w:rPr>
        <w:t>3. П</w:t>
      </w:r>
      <w:r w:rsidRPr="00F862F0">
        <w:rPr>
          <w:lang w:val="ru-RU"/>
        </w:rPr>
        <w:t xml:space="preserve">ерекладати прочитаний чи прослуханий текст; </w:t>
      </w:r>
    </w:p>
    <w:p w:rsidR="003D4238" w:rsidRPr="00F862F0" w:rsidRDefault="003D4238" w:rsidP="002728E5">
      <w:pPr>
        <w:tabs>
          <w:tab w:val="left" w:pos="284"/>
          <w:tab w:val="left" w:pos="567"/>
        </w:tabs>
        <w:spacing w:line="276" w:lineRule="auto"/>
        <w:ind w:left="567"/>
        <w:jc w:val="both"/>
        <w:rPr>
          <w:lang w:val="ru-RU"/>
        </w:rPr>
      </w:pPr>
      <w:r>
        <w:rPr>
          <w:szCs w:val="28"/>
          <w:lang w:val="ru-RU"/>
        </w:rPr>
        <w:t>4.</w:t>
      </w:r>
      <w:r>
        <w:rPr>
          <w:lang w:val="ru-RU"/>
        </w:rPr>
        <w:t xml:space="preserve"> Ч</w:t>
      </w:r>
      <w:r w:rsidRPr="00F862F0">
        <w:rPr>
          <w:lang w:val="ru-RU"/>
        </w:rPr>
        <w:t xml:space="preserve">итати програмові тексти з досить повним розумінням основної думки, </w:t>
      </w:r>
      <w:r>
        <w:rPr>
          <w:lang w:val="uk-UA"/>
        </w:rPr>
        <w:t xml:space="preserve">  </w:t>
      </w:r>
      <w:r w:rsidRPr="00F862F0">
        <w:rPr>
          <w:lang w:val="ru-RU"/>
        </w:rPr>
        <w:t>логічної структури та важливих деталей;</w:t>
      </w:r>
    </w:p>
    <w:p w:rsidR="003D4238" w:rsidRPr="00F862F0" w:rsidRDefault="003D4238" w:rsidP="002728E5">
      <w:pPr>
        <w:tabs>
          <w:tab w:val="left" w:pos="284"/>
          <w:tab w:val="left" w:pos="567"/>
        </w:tabs>
        <w:spacing w:line="276" w:lineRule="auto"/>
        <w:ind w:left="567"/>
        <w:jc w:val="both"/>
        <w:rPr>
          <w:lang w:val="ru-RU"/>
        </w:rPr>
      </w:pPr>
      <w:r>
        <w:rPr>
          <w:szCs w:val="28"/>
          <w:lang w:val="ru-RU"/>
        </w:rPr>
        <w:t xml:space="preserve">5. </w:t>
      </w:r>
      <w:r>
        <w:rPr>
          <w:lang w:val="ru-RU"/>
        </w:rPr>
        <w:t>В</w:t>
      </w:r>
      <w:r w:rsidRPr="00F862F0">
        <w:rPr>
          <w:lang w:val="ru-RU"/>
        </w:rPr>
        <w:t>исловлювати програмовий лексичний матеріал у підготовленому та непідготовленому монологічному та діалогічному мовленні;</w:t>
      </w:r>
    </w:p>
    <w:p w:rsidR="003D4238" w:rsidRPr="00F862F0" w:rsidRDefault="003D4238" w:rsidP="002728E5">
      <w:pPr>
        <w:tabs>
          <w:tab w:val="left" w:pos="284"/>
          <w:tab w:val="left" w:pos="567"/>
        </w:tabs>
        <w:spacing w:line="276" w:lineRule="auto"/>
        <w:ind w:left="567"/>
        <w:jc w:val="both"/>
        <w:rPr>
          <w:lang w:val="ru-RU"/>
        </w:rPr>
      </w:pPr>
      <w:r>
        <w:rPr>
          <w:lang w:val="ru-RU"/>
        </w:rPr>
        <w:t xml:space="preserve"> 6. Б</w:t>
      </w:r>
      <w:r w:rsidRPr="00F862F0">
        <w:rPr>
          <w:lang w:val="ru-RU"/>
        </w:rPr>
        <w:t xml:space="preserve">рати участь у бесіді, спираючись на передбачені програмою лексичні, фонетичні та граматичні явища, словотворчі моделі. </w:t>
      </w:r>
    </w:p>
    <w:p w:rsidR="003D4238" w:rsidRPr="00F862F0" w:rsidRDefault="003D4238" w:rsidP="002728E5">
      <w:pPr>
        <w:tabs>
          <w:tab w:val="left" w:pos="284"/>
          <w:tab w:val="left" w:pos="567"/>
        </w:tabs>
        <w:spacing w:line="276" w:lineRule="auto"/>
        <w:ind w:left="567"/>
        <w:jc w:val="both"/>
        <w:rPr>
          <w:lang w:val="ru-RU"/>
        </w:rPr>
      </w:pPr>
      <w:r>
        <w:rPr>
          <w:szCs w:val="28"/>
          <w:lang w:val="uk-UA"/>
        </w:rPr>
        <w:t xml:space="preserve">7. </w:t>
      </w:r>
      <w:r>
        <w:rPr>
          <w:lang w:val="ru-RU"/>
        </w:rPr>
        <w:t>В</w:t>
      </w:r>
      <w:r w:rsidRPr="00F862F0">
        <w:rPr>
          <w:lang w:val="ru-RU"/>
        </w:rPr>
        <w:t>ести спілкування у письмовій формі за тематикою передбаченою програмою.</w:t>
      </w:r>
    </w:p>
    <w:p w:rsidR="003D4238" w:rsidRPr="006331B8" w:rsidRDefault="003D4238" w:rsidP="002728E5">
      <w:pPr>
        <w:jc w:val="both"/>
        <w:rPr>
          <w:lang w:val="uk-UA"/>
        </w:rPr>
      </w:pPr>
    </w:p>
    <w:p w:rsidR="003D4238" w:rsidRPr="006331B8" w:rsidRDefault="003D4238" w:rsidP="002728E5">
      <w:pPr>
        <w:outlineLvl w:val="0"/>
        <w:rPr>
          <w:rFonts w:eastAsia="Times New Roman"/>
          <w:b/>
          <w:bCs/>
          <w:kern w:val="36"/>
          <w:sz w:val="28"/>
          <w:lang w:val="uk-UA"/>
        </w:rPr>
      </w:pPr>
      <w:r w:rsidRPr="006331B8">
        <w:rPr>
          <w:b/>
          <w:bCs/>
          <w:kern w:val="36"/>
          <w:sz w:val="28"/>
          <w:lang w:val="uk-UA"/>
        </w:rPr>
        <w:t>ОСНОВНІ НАВЧАЛЬНІ РЕСУРСИ</w:t>
      </w:r>
    </w:p>
    <w:p w:rsidR="003D4238" w:rsidRDefault="003D4238" w:rsidP="00647760">
      <w:pPr>
        <w:numPr>
          <w:ilvl w:val="0"/>
          <w:numId w:val="7"/>
        </w:numPr>
        <w:suppressAutoHyphens/>
        <w:jc w:val="both"/>
      </w:pPr>
      <w:r>
        <w:t>Cunningham</w:t>
      </w:r>
      <w:r w:rsidRPr="00D82469">
        <w:t xml:space="preserve"> </w:t>
      </w:r>
      <w:r>
        <w:t>G</w:t>
      </w:r>
      <w:r w:rsidRPr="00D82469">
        <w:t xml:space="preserve">. </w:t>
      </w:r>
      <w:r>
        <w:t>Face</w:t>
      </w:r>
      <w:r w:rsidRPr="00D82469">
        <w:t>2</w:t>
      </w:r>
      <w:r>
        <w:t>face</w:t>
      </w:r>
      <w:r w:rsidRPr="00D82469">
        <w:t xml:space="preserve">. </w:t>
      </w:r>
      <w:r>
        <w:t xml:space="preserve">Intermediate. Student's Book. </w:t>
      </w:r>
      <w:smartTag w:uri="urn:schemas-microsoft-com:office:smarttags" w:element="place">
        <w:smartTag w:uri="urn:schemas-microsoft-com:office:smarttags" w:element="City">
          <w:r>
            <w:t>Cambridge</w:t>
          </w:r>
        </w:smartTag>
      </w:smartTag>
      <w:r>
        <w:t>. 2013. 176 p.</w:t>
      </w:r>
    </w:p>
    <w:p w:rsidR="003D4238" w:rsidRDefault="003D4238" w:rsidP="00647760">
      <w:pPr>
        <w:numPr>
          <w:ilvl w:val="0"/>
          <w:numId w:val="7"/>
        </w:numPr>
        <w:suppressAutoHyphens/>
        <w:jc w:val="both"/>
      </w:pPr>
      <w:r>
        <w:t xml:space="preserve">Cunningham G. Face2face. Intermediate. Workbook. </w:t>
      </w:r>
      <w:smartTag w:uri="urn:schemas-microsoft-com:office:smarttags" w:element="place">
        <w:smartTag w:uri="urn:schemas-microsoft-com:office:smarttags" w:element="City">
          <w:r>
            <w:t>Cambridge</w:t>
          </w:r>
        </w:smartTag>
      </w:smartTag>
      <w:r>
        <w:t>. 2013. 82 p.</w:t>
      </w:r>
    </w:p>
    <w:p w:rsidR="003D4238" w:rsidRDefault="003D4238" w:rsidP="00647760">
      <w:pPr>
        <w:numPr>
          <w:ilvl w:val="0"/>
          <w:numId w:val="7"/>
        </w:numPr>
        <w:suppressAutoHyphens/>
        <w:jc w:val="both"/>
      </w:pPr>
      <w:r>
        <w:t xml:space="preserve">Dooley E. Cultural Crossroads. Part 3,4. </w:t>
      </w:r>
      <w:smartTag w:uri="urn:schemas-microsoft-com:office:smarttags" w:element="place">
        <w:smartTag w:uri="urn:schemas-microsoft-com:office:smarttags" w:element="City">
          <w:r>
            <w:t>Oxford</w:t>
          </w:r>
        </w:smartTag>
      </w:smartTag>
      <w:r>
        <w:t xml:space="preserve">: Express Publishing. 2014, 36 p. </w:t>
      </w:r>
    </w:p>
    <w:p w:rsidR="003D4238" w:rsidRPr="00647760" w:rsidRDefault="003D4238" w:rsidP="00647760">
      <w:pPr>
        <w:numPr>
          <w:ilvl w:val="0"/>
          <w:numId w:val="7"/>
        </w:numPr>
        <w:suppressAutoHyphens/>
        <w:jc w:val="both"/>
      </w:pPr>
      <w:r w:rsidRPr="00C10EE9">
        <w:t>Foley Mark &amp; Hall Diane. My Grammar Lab. Grammar book. Intermediate B1– B2. Pearson Publishing House, 2012.  385 p.</w:t>
      </w:r>
    </w:p>
    <w:p w:rsidR="003D4238" w:rsidRPr="00647760" w:rsidRDefault="003D4238" w:rsidP="00647760">
      <w:pPr>
        <w:numPr>
          <w:ilvl w:val="0"/>
          <w:numId w:val="7"/>
        </w:numPr>
        <w:suppressAutoHyphens/>
        <w:jc w:val="both"/>
      </w:pPr>
      <w:r w:rsidRPr="00614133">
        <w:t>Murph</w:t>
      </w:r>
      <w:r>
        <w:t xml:space="preserve">y R. Essential Grammar in Use.  </w:t>
      </w:r>
      <w:smartTag w:uri="urn:schemas-microsoft-com:office:smarttags" w:element="PlaceName">
        <w:smartTag w:uri="urn:schemas-microsoft-com:office:smarttags" w:element="place">
          <w:r>
            <w:t>Cambridge</w:t>
          </w:r>
        </w:smartTag>
        <w:r w:rsidRPr="00647760">
          <w:rPr>
            <w:lang w:val="ru-RU"/>
          </w:rPr>
          <w:t xml:space="preserve"> </w:t>
        </w:r>
        <w:smartTag w:uri="urn:schemas-microsoft-com:office:smarttags" w:element="PlaceType">
          <w:r>
            <w:t>University</w:t>
          </w:r>
        </w:smartTag>
      </w:smartTag>
      <w:r w:rsidRPr="00647760">
        <w:rPr>
          <w:lang w:val="ru-RU"/>
        </w:rPr>
        <w:t xml:space="preserve"> </w:t>
      </w:r>
      <w:r>
        <w:t>Press</w:t>
      </w:r>
      <w:r w:rsidRPr="00647760">
        <w:rPr>
          <w:lang w:val="ru-RU"/>
        </w:rPr>
        <w:t>, 2011. 314 р</w:t>
      </w:r>
    </w:p>
    <w:p w:rsidR="003D4238" w:rsidRPr="006331B8" w:rsidRDefault="003D4238" w:rsidP="00E801CF">
      <w:pPr>
        <w:jc w:val="both"/>
        <w:rPr>
          <w:rFonts w:eastAsia="Times New Roman"/>
          <w:i/>
          <w:u w:val="single"/>
          <w:lang w:val="uk-UA"/>
        </w:rPr>
      </w:pPr>
      <w:r w:rsidRPr="006331B8">
        <w:rPr>
          <w:b/>
          <w:i/>
          <w:u w:val="single"/>
          <w:lang w:val="uk-UA"/>
        </w:rPr>
        <w:t>+ до кожного заняття рекомендуються додаткові джерела (див. Moodle).</w:t>
      </w:r>
    </w:p>
    <w:p w:rsidR="003D4238" w:rsidRPr="006331B8" w:rsidRDefault="003D4238" w:rsidP="00E801CF">
      <w:pPr>
        <w:rPr>
          <w:rFonts w:eastAsia="Times New Roman"/>
          <w:lang w:val="uk-UA"/>
        </w:rPr>
      </w:pPr>
    </w:p>
    <w:p w:rsidR="003D4238" w:rsidRPr="006331B8" w:rsidRDefault="003D4238" w:rsidP="00E801CF">
      <w:pPr>
        <w:rPr>
          <w:b/>
          <w:sz w:val="28"/>
          <w:szCs w:val="28"/>
          <w:lang w:val="ru-RU"/>
        </w:rPr>
      </w:pPr>
      <w:r w:rsidRPr="006331B8">
        <w:rPr>
          <w:b/>
          <w:sz w:val="28"/>
          <w:szCs w:val="28"/>
          <w:lang w:val="ru-RU"/>
        </w:rPr>
        <w:t>КОНТРОЛЬНІ ЗАХОДИ</w:t>
      </w:r>
    </w:p>
    <w:p w:rsidR="003D4238" w:rsidRPr="006331B8" w:rsidRDefault="003D4238" w:rsidP="00E801CF">
      <w:pPr>
        <w:rPr>
          <w:sz w:val="6"/>
          <w:szCs w:val="6"/>
          <w:lang w:val="ru-RU"/>
        </w:rPr>
      </w:pPr>
    </w:p>
    <w:p w:rsidR="003D4238" w:rsidRPr="006331B8" w:rsidRDefault="003D4238" w:rsidP="00E801CF">
      <w:pPr>
        <w:rPr>
          <w:b/>
          <w:i/>
          <w:u w:val="single"/>
          <w:lang w:val="ru-RU"/>
        </w:rPr>
      </w:pPr>
      <w:r w:rsidRPr="006331B8">
        <w:rPr>
          <w:b/>
          <w:i/>
          <w:u w:val="single"/>
          <w:lang w:val="ru-RU"/>
        </w:rPr>
        <w:t>Поточні контрольні заходи (</w:t>
      </w:r>
      <w:r w:rsidRPr="006331B8">
        <w:rPr>
          <w:b/>
          <w:i/>
          <w:u w:val="single"/>
        </w:rPr>
        <w:t>max</w:t>
      </w:r>
      <w:r w:rsidRPr="00E801CF">
        <w:rPr>
          <w:b/>
          <w:i/>
          <w:u w:val="single"/>
          <w:lang w:val="ru-RU"/>
        </w:rPr>
        <w:t xml:space="preserve"> 60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):</w:t>
      </w:r>
    </w:p>
    <w:p w:rsidR="003D4238" w:rsidRPr="006331B8" w:rsidRDefault="003D4238" w:rsidP="00E801CF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теоретичні</w:t>
      </w:r>
      <w:r w:rsidRPr="006331B8">
        <w:rPr>
          <w:iCs/>
          <w:lang w:val="uk-UA"/>
        </w:rPr>
        <w:t xml:space="preserve"> завдання:</w:t>
      </w:r>
    </w:p>
    <w:p w:rsidR="003D4238" w:rsidRPr="006331B8" w:rsidRDefault="003D4238" w:rsidP="00E801CF">
      <w:pPr>
        <w:numPr>
          <w:ilvl w:val="0"/>
          <w:numId w:val="2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>Усне опитування і обговорення іншомовної наукової і професійної літератури</w:t>
      </w:r>
      <w:r>
        <w:rPr>
          <w:iCs/>
          <w:lang w:val="uk-UA"/>
        </w:rPr>
        <w:t xml:space="preserve"> в побутовій сфері</w:t>
      </w:r>
      <w:r w:rsidRPr="006331B8">
        <w:rPr>
          <w:iCs/>
          <w:lang w:val="uk-UA"/>
        </w:rPr>
        <w:t xml:space="preserve"> (статті, презентації, тези, книги англійською мовою</w:t>
      </w:r>
      <w:r>
        <w:rPr>
          <w:iCs/>
          <w:lang w:val="uk-UA"/>
        </w:rPr>
        <w:t>)</w:t>
      </w:r>
      <w:r w:rsidRPr="006331B8">
        <w:rPr>
          <w:iCs/>
          <w:lang w:val="uk-UA"/>
        </w:rPr>
        <w:t>.</w:t>
      </w:r>
    </w:p>
    <w:p w:rsidR="003D4238" w:rsidRPr="006331B8" w:rsidRDefault="003D4238" w:rsidP="00E801CF">
      <w:pPr>
        <w:numPr>
          <w:ilvl w:val="0"/>
          <w:numId w:val="2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>Короткі тести/контрольні роботи за пройденим матеріалом.</w:t>
      </w:r>
    </w:p>
    <w:p w:rsidR="003D4238" w:rsidRPr="006331B8" w:rsidRDefault="003D4238" w:rsidP="00E801CF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практичні</w:t>
      </w:r>
      <w:r w:rsidRPr="006331B8">
        <w:rPr>
          <w:iCs/>
          <w:lang w:val="uk-UA"/>
        </w:rPr>
        <w:t xml:space="preserve"> завдання:</w:t>
      </w:r>
    </w:p>
    <w:p w:rsidR="003D4238" w:rsidRPr="006331B8" w:rsidRDefault="003D4238" w:rsidP="00E801CF">
      <w:pPr>
        <w:numPr>
          <w:ilvl w:val="0"/>
          <w:numId w:val="2"/>
        </w:numPr>
        <w:jc w:val="both"/>
        <w:rPr>
          <w:iCs/>
          <w:lang w:val="uk-UA"/>
        </w:rPr>
      </w:pPr>
      <w:r>
        <w:rPr>
          <w:iCs/>
          <w:lang w:val="uk-UA"/>
        </w:rPr>
        <w:t>Читання та переклад англомовних текстів українською мовою</w:t>
      </w:r>
      <w:r w:rsidRPr="006331B8">
        <w:rPr>
          <w:iCs/>
          <w:lang w:val="uk-UA"/>
        </w:rPr>
        <w:t>.</w:t>
      </w:r>
    </w:p>
    <w:p w:rsidR="003D4238" w:rsidRPr="006331B8" w:rsidRDefault="003D4238" w:rsidP="00E801CF">
      <w:pPr>
        <w:numPr>
          <w:ilvl w:val="0"/>
          <w:numId w:val="2"/>
        </w:numPr>
        <w:jc w:val="both"/>
        <w:rPr>
          <w:iCs/>
          <w:lang w:val="uk-UA"/>
        </w:rPr>
      </w:pPr>
      <w:r>
        <w:rPr>
          <w:iCs/>
          <w:lang w:val="uk-UA"/>
        </w:rPr>
        <w:t>Слухання текстів та виконання тестів за змістом прослуханого текса</w:t>
      </w:r>
      <w:r w:rsidRPr="006331B8">
        <w:rPr>
          <w:iCs/>
          <w:lang w:val="uk-UA"/>
        </w:rPr>
        <w:t>.</w:t>
      </w:r>
    </w:p>
    <w:p w:rsidR="003D4238" w:rsidRPr="00033B8D" w:rsidRDefault="003D4238" w:rsidP="00033B8D">
      <w:pPr>
        <w:tabs>
          <w:tab w:val="left" w:pos="284"/>
          <w:tab w:val="left" w:pos="360"/>
        </w:tabs>
        <w:spacing w:line="276" w:lineRule="auto"/>
        <w:ind w:left="567" w:hanging="207"/>
        <w:jc w:val="both"/>
        <w:rPr>
          <w:lang w:val="ru-RU"/>
        </w:rPr>
      </w:pPr>
      <w:r>
        <w:rPr>
          <w:iCs/>
          <w:lang w:val="uk-UA"/>
        </w:rPr>
        <w:t xml:space="preserve">-     Написання письмових завдань у форми есе </w:t>
      </w:r>
      <w:r w:rsidRPr="00033B8D">
        <w:rPr>
          <w:lang w:val="ru-RU"/>
        </w:rPr>
        <w:t>за тематикою передбаченою програмою.</w:t>
      </w:r>
      <w:r>
        <w:rPr>
          <w:iCs/>
          <w:lang w:val="uk-UA"/>
        </w:rPr>
        <w:t xml:space="preserve"> </w:t>
      </w:r>
    </w:p>
    <w:p w:rsidR="003D4238" w:rsidRPr="006331B8" w:rsidRDefault="003D4238" w:rsidP="00E801CF">
      <w:pPr>
        <w:rPr>
          <w:sz w:val="6"/>
          <w:szCs w:val="6"/>
          <w:lang w:val="uk-UA"/>
        </w:rPr>
      </w:pPr>
    </w:p>
    <w:p w:rsidR="003D4238" w:rsidRPr="006331B8" w:rsidRDefault="003D4238" w:rsidP="00E801CF">
      <w:pPr>
        <w:rPr>
          <w:b/>
          <w:i/>
          <w:u w:val="single"/>
          <w:lang w:val="ru-RU"/>
        </w:rPr>
      </w:pPr>
      <w:r w:rsidRPr="006331B8">
        <w:rPr>
          <w:b/>
          <w:i/>
          <w:u w:val="single"/>
          <w:lang w:val="ru-RU"/>
        </w:rPr>
        <w:t>Підсумкові контрольні заходи</w:t>
      </w:r>
      <w:r>
        <w:rPr>
          <w:b/>
          <w:i/>
          <w:u w:val="single"/>
          <w:lang w:val="ru-RU"/>
        </w:rPr>
        <w:t xml:space="preserve"> </w:t>
      </w:r>
      <w:r w:rsidRPr="006331B8">
        <w:rPr>
          <w:b/>
          <w:i/>
          <w:u w:val="single"/>
          <w:lang w:val="ru-RU"/>
        </w:rPr>
        <w:t>(</w:t>
      </w:r>
      <w:r w:rsidRPr="006331B8">
        <w:rPr>
          <w:b/>
          <w:i/>
          <w:u w:val="single"/>
        </w:rPr>
        <w:t>max</w:t>
      </w:r>
      <w:r w:rsidRPr="001F7AB8">
        <w:rPr>
          <w:b/>
          <w:i/>
          <w:u w:val="single"/>
          <w:lang w:val="ru-RU"/>
        </w:rPr>
        <w:t xml:space="preserve"> 40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</w:t>
      </w:r>
      <w:r>
        <w:rPr>
          <w:b/>
          <w:i/>
          <w:u w:val="single"/>
          <w:lang w:val="ru-RU"/>
        </w:rPr>
        <w:t>:</w:t>
      </w:r>
    </w:p>
    <w:p w:rsidR="003D4238" w:rsidRPr="00E801CF" w:rsidRDefault="003D4238" w:rsidP="00E801CF">
      <w:pPr>
        <w:jc w:val="both"/>
        <w:rPr>
          <w:b/>
          <w:i/>
          <w:lang w:val="ru-RU"/>
        </w:rPr>
      </w:pPr>
      <w:r w:rsidRPr="006331B8">
        <w:rPr>
          <w:b/>
          <w:i/>
          <w:lang w:val="uk-UA"/>
        </w:rPr>
        <w:t xml:space="preserve">Теоретичний підсумковий контроль </w:t>
      </w:r>
      <w:r>
        <w:rPr>
          <w:lang w:val="uk-UA"/>
        </w:rPr>
        <w:t>–  тест</w:t>
      </w:r>
      <w:r w:rsidRPr="006331B8">
        <w:rPr>
          <w:lang w:val="uk-UA"/>
        </w:rPr>
        <w:t xml:space="preserve"> </w:t>
      </w:r>
      <w:r>
        <w:rPr>
          <w:lang w:val="ru-RU"/>
        </w:rPr>
        <w:t xml:space="preserve">по 20 балів </w:t>
      </w:r>
      <w:r>
        <w:rPr>
          <w:lang w:val="uk-UA"/>
        </w:rPr>
        <w:t xml:space="preserve"> (</w:t>
      </w:r>
      <w:r w:rsidRPr="006331B8">
        <w:rPr>
          <w:lang w:val="uk-UA"/>
        </w:rPr>
        <w:t xml:space="preserve">проводиться онлайн на платформі </w:t>
      </w:r>
      <w:r w:rsidRPr="006331B8">
        <w:t>Moodle</w:t>
      </w:r>
      <w:r>
        <w:rPr>
          <w:lang w:val="uk-UA"/>
        </w:rPr>
        <w:t xml:space="preserve"> наприкінці семестру</w:t>
      </w:r>
      <w:r w:rsidRPr="006331B8">
        <w:rPr>
          <w:lang w:val="uk-UA"/>
        </w:rPr>
        <w:t>)</w:t>
      </w:r>
      <w:r>
        <w:rPr>
          <w:lang w:val="ru-RU"/>
        </w:rPr>
        <w:t>; усне опитування за тематикою</w:t>
      </w:r>
      <w:r w:rsidRPr="002B4711">
        <w:rPr>
          <w:lang w:val="ru-RU"/>
        </w:rPr>
        <w:t xml:space="preserve"> лексичн</w:t>
      </w:r>
      <w:r>
        <w:rPr>
          <w:lang w:val="uk-UA"/>
        </w:rPr>
        <w:t>их</w:t>
      </w:r>
      <w:r>
        <w:rPr>
          <w:lang w:val="ru-RU"/>
        </w:rPr>
        <w:t>, фонетичних та граматичних явищ та словотворчих моделей    - 20 балів.</w:t>
      </w:r>
    </w:p>
    <w:p w:rsidR="003D4238" w:rsidRPr="006331B8" w:rsidRDefault="003D4238" w:rsidP="00E801CF">
      <w:pPr>
        <w:jc w:val="both"/>
        <w:rPr>
          <w:lang w:val="uk-UA"/>
        </w:rPr>
      </w:pPr>
    </w:p>
    <w:p w:rsidR="003D4238" w:rsidRPr="006331B8" w:rsidRDefault="003D4238" w:rsidP="00E801CF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0"/>
        <w:gridCol w:w="4510"/>
        <w:gridCol w:w="2126"/>
        <w:gridCol w:w="1873"/>
      </w:tblGrid>
      <w:tr w:rsidR="003D4238" w:rsidRPr="006331B8" w:rsidTr="00893656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3D4238" w:rsidRPr="006331B8" w:rsidRDefault="003D4238" w:rsidP="00893656">
            <w:pPr>
              <w:pStyle w:val="Heading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331B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331B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3D4238" w:rsidRPr="006331B8" w:rsidRDefault="003D4238" w:rsidP="00893656">
            <w:pPr>
              <w:pStyle w:val="Heading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</w:tcPr>
          <w:p w:rsidR="003D4238" w:rsidRPr="006331B8" w:rsidRDefault="003D4238" w:rsidP="00893656">
            <w:pPr>
              <w:pStyle w:val="Heading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</w:tcPr>
          <w:p w:rsidR="003D4238" w:rsidRPr="006331B8" w:rsidRDefault="003D4238" w:rsidP="00893656">
            <w:pPr>
              <w:pStyle w:val="Heading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3D4238" w:rsidRPr="006331B8" w:rsidTr="00893656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3D4238" w:rsidRPr="006331B8" w:rsidRDefault="003D4238" w:rsidP="00893656">
            <w:pPr>
              <w:pStyle w:val="Heading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</w:tcPr>
          <w:p w:rsidR="003D4238" w:rsidRPr="006331B8" w:rsidRDefault="003D4238" w:rsidP="00893656">
            <w:pPr>
              <w:pStyle w:val="Heading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3D4238" w:rsidRPr="006331B8" w:rsidRDefault="003D4238" w:rsidP="00893656">
            <w:pPr>
              <w:pStyle w:val="Heading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3D4238" w:rsidRPr="006331B8" w:rsidRDefault="003D4238" w:rsidP="00893656">
            <w:pPr>
              <w:pStyle w:val="Heading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3D4238" w:rsidRPr="006331B8" w:rsidTr="00893656">
        <w:trPr>
          <w:cantSplit/>
          <w:jc w:val="center"/>
        </w:trPr>
        <w:tc>
          <w:tcPr>
            <w:tcW w:w="1500" w:type="dxa"/>
            <w:vAlign w:val="center"/>
          </w:tcPr>
          <w:p w:rsidR="003D4238" w:rsidRPr="006331B8" w:rsidRDefault="003D4238" w:rsidP="00893656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vAlign w:val="center"/>
          </w:tcPr>
          <w:p w:rsidR="003D4238" w:rsidRPr="006331B8" w:rsidRDefault="003D4238" w:rsidP="00893656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3D4238" w:rsidRPr="006331B8" w:rsidRDefault="003D4238" w:rsidP="00893656">
            <w:pPr>
              <w:pStyle w:val="Heading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3D4238" w:rsidRPr="006331B8" w:rsidRDefault="003D4238" w:rsidP="00893656">
            <w:pPr>
              <w:pStyle w:val="Heading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3D4238" w:rsidRPr="006331B8" w:rsidTr="00893656">
        <w:trPr>
          <w:cantSplit/>
          <w:jc w:val="center"/>
        </w:trPr>
        <w:tc>
          <w:tcPr>
            <w:tcW w:w="1500" w:type="dxa"/>
            <w:vAlign w:val="center"/>
          </w:tcPr>
          <w:p w:rsidR="003D4238" w:rsidRPr="006331B8" w:rsidRDefault="003D4238" w:rsidP="00893656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vAlign w:val="center"/>
          </w:tcPr>
          <w:p w:rsidR="003D4238" w:rsidRPr="006331B8" w:rsidRDefault="003D4238" w:rsidP="00893656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3D4238" w:rsidRPr="006331B8" w:rsidRDefault="003D4238" w:rsidP="0089365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3D4238" w:rsidRPr="006331B8" w:rsidRDefault="003D4238" w:rsidP="0089365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3D4238" w:rsidRPr="006331B8" w:rsidTr="00893656">
        <w:trPr>
          <w:cantSplit/>
          <w:jc w:val="center"/>
        </w:trPr>
        <w:tc>
          <w:tcPr>
            <w:tcW w:w="1500" w:type="dxa"/>
            <w:vAlign w:val="center"/>
          </w:tcPr>
          <w:p w:rsidR="003D4238" w:rsidRPr="006331B8" w:rsidRDefault="003D4238" w:rsidP="00893656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vAlign w:val="center"/>
          </w:tcPr>
          <w:p w:rsidR="003D4238" w:rsidRPr="006331B8" w:rsidRDefault="003D4238" w:rsidP="00893656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3D4238" w:rsidRPr="006331B8" w:rsidRDefault="003D4238" w:rsidP="0089365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3D4238" w:rsidRPr="006331B8" w:rsidRDefault="003D4238" w:rsidP="0089365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3D4238" w:rsidRPr="006331B8" w:rsidTr="00893656">
        <w:trPr>
          <w:cantSplit/>
          <w:jc w:val="center"/>
        </w:trPr>
        <w:tc>
          <w:tcPr>
            <w:tcW w:w="1500" w:type="dxa"/>
            <w:vAlign w:val="center"/>
          </w:tcPr>
          <w:p w:rsidR="003D4238" w:rsidRPr="006331B8" w:rsidRDefault="003D4238" w:rsidP="00893656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vAlign w:val="center"/>
          </w:tcPr>
          <w:p w:rsidR="003D4238" w:rsidRPr="006331B8" w:rsidRDefault="003D4238" w:rsidP="00893656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3D4238" w:rsidRPr="006331B8" w:rsidRDefault="003D4238" w:rsidP="0089365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3D4238" w:rsidRPr="006331B8" w:rsidRDefault="003D4238" w:rsidP="0089365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3D4238" w:rsidRPr="006331B8" w:rsidTr="00893656">
        <w:trPr>
          <w:cantSplit/>
          <w:jc w:val="center"/>
        </w:trPr>
        <w:tc>
          <w:tcPr>
            <w:tcW w:w="1500" w:type="dxa"/>
            <w:vAlign w:val="center"/>
          </w:tcPr>
          <w:p w:rsidR="003D4238" w:rsidRPr="006331B8" w:rsidRDefault="003D4238" w:rsidP="00893656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vAlign w:val="center"/>
          </w:tcPr>
          <w:p w:rsidR="003D4238" w:rsidRPr="006331B8" w:rsidRDefault="003D4238" w:rsidP="00893656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3D4238" w:rsidRPr="006331B8" w:rsidRDefault="003D4238" w:rsidP="0089365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3D4238" w:rsidRPr="006331B8" w:rsidRDefault="003D4238" w:rsidP="0089365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3D4238" w:rsidRPr="006331B8" w:rsidTr="00893656">
        <w:trPr>
          <w:cantSplit/>
          <w:jc w:val="center"/>
        </w:trPr>
        <w:tc>
          <w:tcPr>
            <w:tcW w:w="1500" w:type="dxa"/>
            <w:vAlign w:val="center"/>
          </w:tcPr>
          <w:p w:rsidR="003D4238" w:rsidRPr="006331B8" w:rsidRDefault="003D4238" w:rsidP="00893656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vAlign w:val="center"/>
          </w:tcPr>
          <w:p w:rsidR="003D4238" w:rsidRPr="006331B8" w:rsidRDefault="003D4238" w:rsidP="00893656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3D4238" w:rsidRPr="006331B8" w:rsidRDefault="003D4238" w:rsidP="0089365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vAlign w:val="center"/>
          </w:tcPr>
          <w:p w:rsidR="003D4238" w:rsidRPr="006331B8" w:rsidRDefault="003D4238" w:rsidP="00893656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Не зараховано</w:t>
            </w:r>
          </w:p>
        </w:tc>
      </w:tr>
      <w:tr w:rsidR="003D4238" w:rsidRPr="00F47318" w:rsidTr="00893656">
        <w:trPr>
          <w:cantSplit/>
          <w:jc w:val="center"/>
        </w:trPr>
        <w:tc>
          <w:tcPr>
            <w:tcW w:w="1500" w:type="dxa"/>
            <w:vAlign w:val="center"/>
          </w:tcPr>
          <w:p w:rsidR="003D4238" w:rsidRPr="006331B8" w:rsidRDefault="003D4238" w:rsidP="00893656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vAlign w:val="center"/>
          </w:tcPr>
          <w:p w:rsidR="003D4238" w:rsidRPr="006331B8" w:rsidRDefault="003D4238" w:rsidP="00893656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3D4238" w:rsidRPr="006331B8" w:rsidRDefault="003D4238" w:rsidP="0089365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3D4238" w:rsidRPr="006331B8" w:rsidRDefault="003D4238" w:rsidP="0089365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3D4238" w:rsidRPr="006331B8" w:rsidRDefault="003D4238" w:rsidP="00E801CF">
      <w:pPr>
        <w:jc w:val="both"/>
        <w:rPr>
          <w:i/>
          <w:iCs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5"/>
        <w:gridCol w:w="5100"/>
        <w:gridCol w:w="1562"/>
        <w:gridCol w:w="1923"/>
      </w:tblGrid>
      <w:tr w:rsidR="003D4238" w:rsidRPr="006331B8" w:rsidTr="00893656">
        <w:trPr>
          <w:jc w:val="center"/>
        </w:trPr>
        <w:tc>
          <w:tcPr>
            <w:tcW w:w="6605" w:type="dxa"/>
            <w:gridSpan w:val="2"/>
            <w:vAlign w:val="center"/>
          </w:tcPr>
          <w:p w:rsidR="003D4238" w:rsidRPr="006331B8" w:rsidRDefault="003D4238" w:rsidP="00893656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562" w:type="dxa"/>
            <w:vAlign w:val="center"/>
          </w:tcPr>
          <w:p w:rsidR="003D4238" w:rsidRPr="006331B8" w:rsidRDefault="003D4238" w:rsidP="00893656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vAlign w:val="center"/>
          </w:tcPr>
          <w:p w:rsidR="003D4238" w:rsidRPr="006331B8" w:rsidRDefault="003D4238" w:rsidP="00893656">
            <w:pPr>
              <w:jc w:val="center"/>
              <w:rPr>
                <w:b/>
              </w:rPr>
            </w:pPr>
            <w:r w:rsidRPr="006331B8">
              <w:rPr>
                <w:b/>
              </w:rPr>
              <w:t>% від загальної оцінки</w:t>
            </w:r>
          </w:p>
        </w:tc>
      </w:tr>
      <w:tr w:rsidR="003D4238" w:rsidRPr="006331B8" w:rsidTr="00893656">
        <w:trPr>
          <w:jc w:val="center"/>
        </w:trPr>
        <w:tc>
          <w:tcPr>
            <w:tcW w:w="6605" w:type="dxa"/>
            <w:gridSpan w:val="2"/>
          </w:tcPr>
          <w:p w:rsidR="003D4238" w:rsidRPr="006331B8" w:rsidRDefault="003D4238" w:rsidP="00893656">
            <w:pPr>
              <w:keepNext/>
              <w:rPr>
                <w:b/>
                <w:bCs/>
              </w:rPr>
            </w:pPr>
            <w:r w:rsidRPr="006331B8">
              <w:rPr>
                <w:b/>
                <w:bCs/>
                <w:lang w:val="uk-UA"/>
              </w:rPr>
              <w:t>Поточний контроль</w:t>
            </w:r>
            <w:r w:rsidRPr="006331B8">
              <w:rPr>
                <w:b/>
                <w:bCs/>
              </w:rPr>
              <w:t xml:space="preserve"> (max 60%)</w:t>
            </w:r>
          </w:p>
        </w:tc>
        <w:tc>
          <w:tcPr>
            <w:tcW w:w="1562" w:type="dxa"/>
          </w:tcPr>
          <w:p w:rsidR="003D4238" w:rsidRPr="006331B8" w:rsidRDefault="003D4238" w:rsidP="00893656"/>
        </w:tc>
        <w:tc>
          <w:tcPr>
            <w:tcW w:w="1923" w:type="dxa"/>
          </w:tcPr>
          <w:p w:rsidR="003D4238" w:rsidRPr="006331B8" w:rsidRDefault="003D4238" w:rsidP="00893656"/>
        </w:tc>
      </w:tr>
      <w:tr w:rsidR="003D4238" w:rsidRPr="006331B8" w:rsidTr="00893656">
        <w:trPr>
          <w:jc w:val="center"/>
        </w:trPr>
        <w:tc>
          <w:tcPr>
            <w:tcW w:w="1505" w:type="dxa"/>
            <w:vMerge w:val="restart"/>
          </w:tcPr>
          <w:p w:rsidR="003D4238" w:rsidRPr="006331B8" w:rsidRDefault="003D4238" w:rsidP="00893656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ru-RU"/>
              </w:rPr>
              <w:t>Змістовий модуль 1</w:t>
            </w:r>
            <w:r w:rsidRPr="006331B8">
              <w:rPr>
                <w:i/>
                <w:iCs/>
              </w:rPr>
              <w:t xml:space="preserve"> </w:t>
            </w:r>
          </w:p>
        </w:tc>
        <w:tc>
          <w:tcPr>
            <w:tcW w:w="5100" w:type="dxa"/>
          </w:tcPr>
          <w:p w:rsidR="003D4238" w:rsidRPr="006331B8" w:rsidRDefault="003D4238" w:rsidP="00893656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>Вид теоретичного завдання:</w:t>
            </w:r>
            <w:r>
              <w:rPr>
                <w:i/>
                <w:iCs/>
                <w:lang w:val="uk-UA"/>
              </w:rPr>
              <w:t xml:space="preserve"> усне </w:t>
            </w:r>
            <w:r w:rsidRPr="006331B8">
              <w:rPr>
                <w:i/>
                <w:iCs/>
                <w:lang w:val="uk-UA"/>
              </w:rPr>
              <w:t xml:space="preserve">опитування </w:t>
            </w:r>
          </w:p>
        </w:tc>
        <w:tc>
          <w:tcPr>
            <w:tcW w:w="1562" w:type="dxa"/>
          </w:tcPr>
          <w:p w:rsidR="003D4238" w:rsidRPr="006331B8" w:rsidRDefault="003D4238" w:rsidP="00893656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>
              <w:rPr>
                <w:iCs/>
                <w:lang w:val="uk-UA"/>
              </w:rPr>
              <w:t>2</w:t>
            </w:r>
          </w:p>
        </w:tc>
        <w:tc>
          <w:tcPr>
            <w:tcW w:w="1923" w:type="dxa"/>
          </w:tcPr>
          <w:p w:rsidR="003D4238" w:rsidRPr="006331B8" w:rsidRDefault="003D4238" w:rsidP="00893656">
            <w:pPr>
              <w:rPr>
                <w:lang w:val="ru-RU"/>
              </w:rPr>
            </w:pPr>
            <w:r w:rsidRPr="006331B8">
              <w:rPr>
                <w:lang w:val="ru-RU"/>
              </w:rPr>
              <w:t>5%</w:t>
            </w:r>
          </w:p>
        </w:tc>
      </w:tr>
      <w:tr w:rsidR="003D4238" w:rsidRPr="006331B8" w:rsidTr="00784F1D">
        <w:trPr>
          <w:trHeight w:val="585"/>
          <w:jc w:val="center"/>
        </w:trPr>
        <w:tc>
          <w:tcPr>
            <w:tcW w:w="1505" w:type="dxa"/>
            <w:vMerge/>
          </w:tcPr>
          <w:p w:rsidR="003D4238" w:rsidRPr="006331B8" w:rsidRDefault="003D4238" w:rsidP="00893656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</w:tcPr>
          <w:p w:rsidR="003D4238" w:rsidRPr="006331B8" w:rsidRDefault="003D4238" w:rsidP="00893656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>Вид практичного завдання</w:t>
            </w:r>
            <w:r>
              <w:rPr>
                <w:i/>
                <w:iCs/>
                <w:lang w:val="uk-UA"/>
              </w:rPr>
              <w:t>:  переклад тексту та тестування за змістом</w:t>
            </w:r>
          </w:p>
        </w:tc>
        <w:tc>
          <w:tcPr>
            <w:tcW w:w="1562" w:type="dxa"/>
          </w:tcPr>
          <w:p w:rsidR="003D4238" w:rsidRPr="006331B8" w:rsidRDefault="003D4238" w:rsidP="00893656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3</w:t>
            </w:r>
          </w:p>
        </w:tc>
        <w:tc>
          <w:tcPr>
            <w:tcW w:w="1923" w:type="dxa"/>
          </w:tcPr>
          <w:p w:rsidR="003D4238" w:rsidRPr="006331B8" w:rsidRDefault="003D4238" w:rsidP="00893656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6331B8">
              <w:rPr>
                <w:lang w:val="uk-UA"/>
              </w:rPr>
              <w:t>%</w:t>
            </w:r>
          </w:p>
        </w:tc>
      </w:tr>
      <w:tr w:rsidR="003D4238" w:rsidRPr="00784F1D" w:rsidTr="00893656">
        <w:trPr>
          <w:trHeight w:val="510"/>
          <w:jc w:val="center"/>
        </w:trPr>
        <w:tc>
          <w:tcPr>
            <w:tcW w:w="1505" w:type="dxa"/>
            <w:vMerge/>
          </w:tcPr>
          <w:p w:rsidR="003D4238" w:rsidRPr="006331B8" w:rsidRDefault="003D4238" w:rsidP="00893656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</w:tcPr>
          <w:p w:rsidR="003D4238" w:rsidRPr="006331B8" w:rsidRDefault="003D4238" w:rsidP="00893656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>Вид практичного завдання</w:t>
            </w:r>
            <w:r>
              <w:rPr>
                <w:i/>
                <w:iCs/>
                <w:lang w:val="uk-UA"/>
              </w:rPr>
              <w:t xml:space="preserve">: написання статті за темою </w:t>
            </w:r>
          </w:p>
        </w:tc>
        <w:tc>
          <w:tcPr>
            <w:tcW w:w="1562" w:type="dxa"/>
          </w:tcPr>
          <w:p w:rsidR="003D4238" w:rsidRDefault="003D4238" w:rsidP="00893656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4</w:t>
            </w:r>
          </w:p>
        </w:tc>
        <w:tc>
          <w:tcPr>
            <w:tcW w:w="1923" w:type="dxa"/>
          </w:tcPr>
          <w:p w:rsidR="003D4238" w:rsidRDefault="003D4238" w:rsidP="00893656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5%</w:t>
            </w:r>
          </w:p>
        </w:tc>
      </w:tr>
      <w:tr w:rsidR="003D4238" w:rsidRPr="006331B8" w:rsidTr="006D6739">
        <w:trPr>
          <w:trHeight w:val="360"/>
          <w:jc w:val="center"/>
        </w:trPr>
        <w:tc>
          <w:tcPr>
            <w:tcW w:w="1505" w:type="dxa"/>
            <w:vMerge w:val="restart"/>
          </w:tcPr>
          <w:p w:rsidR="003D4238" w:rsidRPr="006331B8" w:rsidRDefault="003D4238" w:rsidP="00B902B2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ru-RU"/>
              </w:rPr>
              <w:t xml:space="preserve">Змістовий модуль </w:t>
            </w:r>
            <w:r>
              <w:rPr>
                <w:i/>
                <w:iCs/>
                <w:lang w:val="uk-UA"/>
              </w:rPr>
              <w:t>2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:rsidR="003D4238" w:rsidRPr="006331B8" w:rsidRDefault="003D4238" w:rsidP="00893656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</w:tcPr>
          <w:p w:rsidR="003D4238" w:rsidRPr="006331B8" w:rsidRDefault="003D4238" w:rsidP="00893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Вид теоретичного</w:t>
            </w:r>
            <w:r w:rsidRPr="006331B8">
              <w:rPr>
                <w:i/>
                <w:iCs/>
                <w:lang w:val="uk-UA"/>
              </w:rPr>
              <w:t xml:space="preserve"> завдання:</w:t>
            </w:r>
            <w:r>
              <w:rPr>
                <w:i/>
                <w:iCs/>
                <w:lang w:val="uk-UA"/>
              </w:rPr>
              <w:t xml:space="preserve"> тестування</w:t>
            </w:r>
          </w:p>
        </w:tc>
        <w:tc>
          <w:tcPr>
            <w:tcW w:w="1562" w:type="dxa"/>
          </w:tcPr>
          <w:p w:rsidR="003D4238" w:rsidRDefault="003D4238" w:rsidP="00893656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5</w:t>
            </w:r>
          </w:p>
        </w:tc>
        <w:tc>
          <w:tcPr>
            <w:tcW w:w="1923" w:type="dxa"/>
          </w:tcPr>
          <w:p w:rsidR="003D4238" w:rsidRPr="006331B8" w:rsidRDefault="003D4238" w:rsidP="00893656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6331B8">
              <w:rPr>
                <w:lang w:val="uk-UA"/>
              </w:rPr>
              <w:t>%</w:t>
            </w:r>
          </w:p>
        </w:tc>
      </w:tr>
      <w:tr w:rsidR="003D4238" w:rsidRPr="006D6739" w:rsidTr="0092257B">
        <w:trPr>
          <w:trHeight w:val="300"/>
          <w:jc w:val="center"/>
        </w:trPr>
        <w:tc>
          <w:tcPr>
            <w:tcW w:w="1505" w:type="dxa"/>
            <w:vMerge/>
          </w:tcPr>
          <w:p w:rsidR="003D4238" w:rsidRPr="006331B8" w:rsidRDefault="003D4238" w:rsidP="00B902B2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</w:tcPr>
          <w:p w:rsidR="003D4238" w:rsidRDefault="003D4238" w:rsidP="00893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Вид практичного завдання: усне опитування</w:t>
            </w:r>
          </w:p>
        </w:tc>
        <w:tc>
          <w:tcPr>
            <w:tcW w:w="1562" w:type="dxa"/>
          </w:tcPr>
          <w:p w:rsidR="003D4238" w:rsidRDefault="003D4238" w:rsidP="00893656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6</w:t>
            </w:r>
          </w:p>
        </w:tc>
        <w:tc>
          <w:tcPr>
            <w:tcW w:w="1923" w:type="dxa"/>
          </w:tcPr>
          <w:p w:rsidR="003D4238" w:rsidRDefault="003D4238" w:rsidP="00893656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5%</w:t>
            </w:r>
          </w:p>
        </w:tc>
      </w:tr>
      <w:tr w:rsidR="003D4238" w:rsidRPr="006D6739" w:rsidTr="0020046D">
        <w:trPr>
          <w:trHeight w:val="510"/>
          <w:jc w:val="center"/>
        </w:trPr>
        <w:tc>
          <w:tcPr>
            <w:tcW w:w="1505" w:type="dxa"/>
            <w:vMerge/>
          </w:tcPr>
          <w:p w:rsidR="003D4238" w:rsidRPr="006331B8" w:rsidRDefault="003D4238" w:rsidP="00B902B2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</w:tcPr>
          <w:p w:rsidR="003D4238" w:rsidRDefault="003D4238" w:rsidP="00893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Вид практичного завдання: переклад українських речень на англійську мову</w:t>
            </w:r>
          </w:p>
        </w:tc>
        <w:tc>
          <w:tcPr>
            <w:tcW w:w="1562" w:type="dxa"/>
          </w:tcPr>
          <w:p w:rsidR="003D4238" w:rsidRDefault="003D4238" w:rsidP="00893656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7</w:t>
            </w:r>
          </w:p>
        </w:tc>
        <w:tc>
          <w:tcPr>
            <w:tcW w:w="1923" w:type="dxa"/>
          </w:tcPr>
          <w:p w:rsidR="003D4238" w:rsidRDefault="003D4238" w:rsidP="00893656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5%</w:t>
            </w:r>
          </w:p>
        </w:tc>
      </w:tr>
      <w:tr w:rsidR="003D4238" w:rsidRPr="006D6739" w:rsidTr="00370D89">
        <w:trPr>
          <w:trHeight w:val="495"/>
          <w:jc w:val="center"/>
        </w:trPr>
        <w:tc>
          <w:tcPr>
            <w:tcW w:w="1505" w:type="dxa"/>
            <w:vMerge/>
          </w:tcPr>
          <w:p w:rsidR="003D4238" w:rsidRPr="006331B8" w:rsidRDefault="003D4238" w:rsidP="00B902B2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</w:tcPr>
          <w:p w:rsidR="003D4238" w:rsidRPr="00784F1D" w:rsidRDefault="003D4238" w:rsidP="00893656">
            <w:pPr>
              <w:keepNext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uk-UA"/>
              </w:rPr>
              <w:t>Вид практичного завдання:написання листа за темою</w:t>
            </w:r>
          </w:p>
        </w:tc>
        <w:tc>
          <w:tcPr>
            <w:tcW w:w="1562" w:type="dxa"/>
          </w:tcPr>
          <w:p w:rsidR="003D4238" w:rsidRDefault="003D4238" w:rsidP="00893656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8</w:t>
            </w:r>
          </w:p>
        </w:tc>
        <w:tc>
          <w:tcPr>
            <w:tcW w:w="1923" w:type="dxa"/>
          </w:tcPr>
          <w:p w:rsidR="003D4238" w:rsidRDefault="003D4238" w:rsidP="00893656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5%</w:t>
            </w:r>
          </w:p>
        </w:tc>
      </w:tr>
      <w:tr w:rsidR="003D4238" w:rsidRPr="006331B8" w:rsidTr="00893656">
        <w:trPr>
          <w:trHeight w:val="351"/>
          <w:jc w:val="center"/>
        </w:trPr>
        <w:tc>
          <w:tcPr>
            <w:tcW w:w="1505" w:type="dxa"/>
            <w:vMerge w:val="restart"/>
          </w:tcPr>
          <w:p w:rsidR="003D4238" w:rsidRPr="00A44047" w:rsidRDefault="003D4238" w:rsidP="00893656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ru-RU"/>
              </w:rPr>
              <w:t xml:space="preserve">Змістовий модуль </w:t>
            </w:r>
            <w:r>
              <w:rPr>
                <w:i/>
                <w:iCs/>
                <w:lang w:val="ru-RU"/>
              </w:rPr>
              <w:t>3</w:t>
            </w:r>
          </w:p>
        </w:tc>
        <w:tc>
          <w:tcPr>
            <w:tcW w:w="5100" w:type="dxa"/>
          </w:tcPr>
          <w:p w:rsidR="003D4238" w:rsidRPr="006331B8" w:rsidRDefault="003D4238" w:rsidP="00893656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>Вид т</w:t>
            </w:r>
            <w:r>
              <w:rPr>
                <w:i/>
                <w:iCs/>
                <w:lang w:val="uk-UA"/>
              </w:rPr>
              <w:t>еоретичного завдання: усне опитування</w:t>
            </w:r>
          </w:p>
        </w:tc>
        <w:tc>
          <w:tcPr>
            <w:tcW w:w="1562" w:type="dxa"/>
          </w:tcPr>
          <w:p w:rsidR="003D4238" w:rsidRPr="006331B8" w:rsidRDefault="003D4238" w:rsidP="00893656">
            <w:pPr>
              <w:keepNext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тиждень 9</w:t>
            </w:r>
          </w:p>
        </w:tc>
        <w:tc>
          <w:tcPr>
            <w:tcW w:w="1923" w:type="dxa"/>
          </w:tcPr>
          <w:p w:rsidR="003D4238" w:rsidRPr="006331B8" w:rsidRDefault="003D4238" w:rsidP="00893656">
            <w:pPr>
              <w:rPr>
                <w:lang w:val="ru-RU"/>
              </w:rPr>
            </w:pPr>
            <w:r w:rsidRPr="006331B8">
              <w:rPr>
                <w:lang w:val="ru-RU"/>
              </w:rPr>
              <w:t>5%</w:t>
            </w:r>
          </w:p>
        </w:tc>
      </w:tr>
      <w:tr w:rsidR="003D4238" w:rsidRPr="00385735" w:rsidTr="0092257B">
        <w:trPr>
          <w:trHeight w:val="480"/>
          <w:jc w:val="center"/>
        </w:trPr>
        <w:tc>
          <w:tcPr>
            <w:tcW w:w="1505" w:type="dxa"/>
            <w:vMerge/>
          </w:tcPr>
          <w:p w:rsidR="003D4238" w:rsidRPr="006331B8" w:rsidRDefault="003D4238" w:rsidP="00385735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</w:tcPr>
          <w:p w:rsidR="003D4238" w:rsidRPr="006331B8" w:rsidRDefault="003D4238" w:rsidP="001C3E4E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>Вид практичного завдання:</w:t>
            </w:r>
            <w:r>
              <w:rPr>
                <w:i/>
                <w:iCs/>
                <w:lang w:val="uk-UA"/>
              </w:rPr>
              <w:t xml:space="preserve"> переклад тексту та тестування за змістом</w:t>
            </w:r>
          </w:p>
        </w:tc>
        <w:tc>
          <w:tcPr>
            <w:tcW w:w="1562" w:type="dxa"/>
          </w:tcPr>
          <w:p w:rsidR="003D4238" w:rsidRDefault="003D4238" w:rsidP="00385735">
            <w:pPr>
              <w:keepNext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тиждень 10</w:t>
            </w:r>
          </w:p>
        </w:tc>
        <w:tc>
          <w:tcPr>
            <w:tcW w:w="1923" w:type="dxa"/>
          </w:tcPr>
          <w:p w:rsidR="003D4238" w:rsidRPr="006331B8" w:rsidRDefault="003D4238" w:rsidP="00385735">
            <w:pPr>
              <w:rPr>
                <w:lang w:val="ru-RU"/>
              </w:rPr>
            </w:pPr>
            <w:r w:rsidRPr="006331B8">
              <w:rPr>
                <w:lang w:val="ru-RU"/>
              </w:rPr>
              <w:t>5%</w:t>
            </w:r>
          </w:p>
        </w:tc>
      </w:tr>
      <w:tr w:rsidR="003D4238" w:rsidRPr="00C47385" w:rsidTr="00893656">
        <w:trPr>
          <w:trHeight w:val="330"/>
          <w:jc w:val="center"/>
        </w:trPr>
        <w:tc>
          <w:tcPr>
            <w:tcW w:w="1505" w:type="dxa"/>
            <w:vMerge/>
          </w:tcPr>
          <w:p w:rsidR="003D4238" w:rsidRPr="006331B8" w:rsidRDefault="003D4238" w:rsidP="00385735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</w:tcPr>
          <w:p w:rsidR="003D4238" w:rsidRPr="006331B8" w:rsidRDefault="003D4238" w:rsidP="001C3E4E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Вид практичного завдання: переклад українських речень на англійську мову</w:t>
            </w:r>
          </w:p>
        </w:tc>
        <w:tc>
          <w:tcPr>
            <w:tcW w:w="1562" w:type="dxa"/>
          </w:tcPr>
          <w:p w:rsidR="003D4238" w:rsidRDefault="003D4238" w:rsidP="00385735">
            <w:pPr>
              <w:keepNext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тиждень 11</w:t>
            </w:r>
          </w:p>
        </w:tc>
        <w:tc>
          <w:tcPr>
            <w:tcW w:w="1923" w:type="dxa"/>
          </w:tcPr>
          <w:p w:rsidR="003D4238" w:rsidRPr="006331B8" w:rsidRDefault="003D4238" w:rsidP="00385735">
            <w:pPr>
              <w:rPr>
                <w:lang w:val="ru-RU"/>
              </w:rPr>
            </w:pPr>
            <w:r>
              <w:rPr>
                <w:lang w:val="ru-RU"/>
              </w:rPr>
              <w:t>5%</w:t>
            </w:r>
          </w:p>
        </w:tc>
      </w:tr>
      <w:tr w:rsidR="003D4238" w:rsidRPr="006331B8" w:rsidTr="00893656">
        <w:trPr>
          <w:jc w:val="center"/>
        </w:trPr>
        <w:tc>
          <w:tcPr>
            <w:tcW w:w="1505" w:type="dxa"/>
            <w:vMerge w:val="restart"/>
          </w:tcPr>
          <w:p w:rsidR="003D4238" w:rsidRPr="00A44047" w:rsidRDefault="003D4238" w:rsidP="00385735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ru-RU"/>
              </w:rPr>
              <w:t xml:space="preserve">Змістовий модуль </w:t>
            </w:r>
            <w:r>
              <w:rPr>
                <w:i/>
                <w:iCs/>
                <w:lang w:val="uk-UA"/>
              </w:rPr>
              <w:t>4</w:t>
            </w:r>
          </w:p>
          <w:p w:rsidR="003D4238" w:rsidRPr="006331B8" w:rsidRDefault="003D4238" w:rsidP="00385735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</w:tcPr>
          <w:p w:rsidR="003D4238" w:rsidRPr="006331B8" w:rsidRDefault="003D4238" w:rsidP="00D369B7">
            <w:pPr>
              <w:keepNext/>
              <w:jc w:val="both"/>
              <w:rPr>
                <w:b/>
                <w:bCs/>
                <w:lang w:val="ru-RU"/>
              </w:rPr>
            </w:pPr>
            <w:r w:rsidRPr="006331B8">
              <w:rPr>
                <w:i/>
                <w:iCs/>
                <w:lang w:val="uk-UA"/>
              </w:rPr>
              <w:t>Вид те</w:t>
            </w:r>
            <w:r>
              <w:rPr>
                <w:i/>
                <w:iCs/>
                <w:lang w:val="uk-UA"/>
              </w:rPr>
              <w:t xml:space="preserve">оретичного завдання: усне </w:t>
            </w:r>
            <w:r w:rsidRPr="006331B8">
              <w:rPr>
                <w:i/>
                <w:iCs/>
                <w:lang w:val="uk-UA"/>
              </w:rPr>
              <w:t>опитування</w:t>
            </w:r>
          </w:p>
        </w:tc>
        <w:tc>
          <w:tcPr>
            <w:tcW w:w="1562" w:type="dxa"/>
          </w:tcPr>
          <w:p w:rsidR="003D4238" w:rsidRPr="006331B8" w:rsidRDefault="003D4238" w:rsidP="00385735">
            <w:pPr>
              <w:keepNext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тиждень 12</w:t>
            </w:r>
          </w:p>
        </w:tc>
        <w:tc>
          <w:tcPr>
            <w:tcW w:w="1923" w:type="dxa"/>
          </w:tcPr>
          <w:p w:rsidR="003D4238" w:rsidRPr="006331B8" w:rsidRDefault="003D4238" w:rsidP="00385735">
            <w:pPr>
              <w:rPr>
                <w:lang w:val="ru-RU"/>
              </w:rPr>
            </w:pPr>
            <w:r w:rsidRPr="006331B8">
              <w:rPr>
                <w:lang w:val="ru-RU"/>
              </w:rPr>
              <w:t>5%</w:t>
            </w:r>
          </w:p>
        </w:tc>
      </w:tr>
      <w:tr w:rsidR="003D4238" w:rsidRPr="006331B8" w:rsidTr="00893656">
        <w:trPr>
          <w:jc w:val="center"/>
        </w:trPr>
        <w:tc>
          <w:tcPr>
            <w:tcW w:w="1505" w:type="dxa"/>
            <w:vMerge/>
          </w:tcPr>
          <w:p w:rsidR="003D4238" w:rsidRPr="006331B8" w:rsidRDefault="003D4238" w:rsidP="00385735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</w:tcPr>
          <w:p w:rsidR="003D4238" w:rsidRPr="006331B8" w:rsidRDefault="003D4238" w:rsidP="00385735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>Вид те</w:t>
            </w:r>
            <w:r>
              <w:rPr>
                <w:i/>
                <w:iCs/>
                <w:lang w:val="uk-UA"/>
              </w:rPr>
              <w:t>оретичного завдання:тестування</w:t>
            </w:r>
          </w:p>
        </w:tc>
        <w:tc>
          <w:tcPr>
            <w:tcW w:w="1562" w:type="dxa"/>
          </w:tcPr>
          <w:p w:rsidR="003D4238" w:rsidRDefault="003D4238" w:rsidP="00385735">
            <w:pPr>
              <w:keepNext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тиждень 13</w:t>
            </w:r>
          </w:p>
        </w:tc>
        <w:tc>
          <w:tcPr>
            <w:tcW w:w="1923" w:type="dxa"/>
          </w:tcPr>
          <w:p w:rsidR="003D4238" w:rsidRPr="006331B8" w:rsidRDefault="003D4238" w:rsidP="00385735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6331B8">
              <w:rPr>
                <w:lang w:val="ru-RU"/>
              </w:rPr>
              <w:t>%</w:t>
            </w:r>
          </w:p>
        </w:tc>
      </w:tr>
      <w:tr w:rsidR="003D4238" w:rsidRPr="006331B8" w:rsidTr="00893656">
        <w:trPr>
          <w:jc w:val="center"/>
        </w:trPr>
        <w:tc>
          <w:tcPr>
            <w:tcW w:w="6605" w:type="dxa"/>
            <w:gridSpan w:val="2"/>
          </w:tcPr>
          <w:p w:rsidR="003D4238" w:rsidRPr="006331B8" w:rsidRDefault="003D4238" w:rsidP="00385735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Підсумковий контроль</w:t>
            </w:r>
            <w:r w:rsidRPr="006331B8">
              <w:rPr>
                <w:b/>
                <w:bCs/>
              </w:rPr>
              <w:t xml:space="preserve"> (max 40%)</w:t>
            </w:r>
          </w:p>
        </w:tc>
        <w:tc>
          <w:tcPr>
            <w:tcW w:w="1562" w:type="dxa"/>
          </w:tcPr>
          <w:p w:rsidR="003D4238" w:rsidRPr="006331B8" w:rsidRDefault="003D4238" w:rsidP="00385735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</w:tcPr>
          <w:p w:rsidR="003D4238" w:rsidRPr="006331B8" w:rsidRDefault="003D4238" w:rsidP="00385735">
            <w:pPr>
              <w:keepNext/>
              <w:jc w:val="both"/>
              <w:rPr>
                <w:iCs/>
                <w:lang w:val="uk-UA"/>
              </w:rPr>
            </w:pPr>
          </w:p>
        </w:tc>
      </w:tr>
      <w:tr w:rsidR="003D4238" w:rsidRPr="00247BB2" w:rsidTr="00893656">
        <w:trPr>
          <w:jc w:val="center"/>
        </w:trPr>
        <w:tc>
          <w:tcPr>
            <w:tcW w:w="6605" w:type="dxa"/>
            <w:gridSpan w:val="2"/>
          </w:tcPr>
          <w:p w:rsidR="003D4238" w:rsidRPr="006331B8" w:rsidRDefault="003D4238" w:rsidP="00385735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теоретичне завдання: </w:t>
            </w:r>
            <w:r>
              <w:rPr>
                <w:lang w:val="uk-UA"/>
              </w:rPr>
              <w:t xml:space="preserve"> усне опитування </w:t>
            </w:r>
            <w:r>
              <w:rPr>
                <w:lang w:val="ru-RU"/>
              </w:rPr>
              <w:t>за тематикою</w:t>
            </w:r>
            <w:r w:rsidRPr="002B4711">
              <w:rPr>
                <w:lang w:val="ru-RU"/>
              </w:rPr>
              <w:t xml:space="preserve"> лексичн</w:t>
            </w:r>
            <w:r>
              <w:rPr>
                <w:lang w:val="uk-UA"/>
              </w:rPr>
              <w:t>их</w:t>
            </w:r>
            <w:r>
              <w:rPr>
                <w:lang w:val="ru-RU"/>
              </w:rPr>
              <w:t>, фонетичних, граматичних явищ та словотворчих моделей.</w:t>
            </w:r>
            <w:r w:rsidRPr="006331B8">
              <w:rPr>
                <w:b/>
                <w:i/>
                <w:iCs/>
                <w:lang w:val="uk-UA"/>
              </w:rPr>
              <w:t xml:space="preserve"> </w:t>
            </w:r>
          </w:p>
        </w:tc>
        <w:tc>
          <w:tcPr>
            <w:tcW w:w="1562" w:type="dxa"/>
          </w:tcPr>
          <w:p w:rsidR="003D4238" w:rsidRPr="006331B8" w:rsidRDefault="003D4238" w:rsidP="00385735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14</w:t>
            </w:r>
          </w:p>
        </w:tc>
        <w:tc>
          <w:tcPr>
            <w:tcW w:w="1923" w:type="dxa"/>
          </w:tcPr>
          <w:p w:rsidR="003D4238" w:rsidRPr="006331B8" w:rsidRDefault="003D4238" w:rsidP="00385735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6331B8">
              <w:rPr>
                <w:lang w:val="uk-UA"/>
              </w:rPr>
              <w:t>0%</w:t>
            </w:r>
          </w:p>
        </w:tc>
      </w:tr>
      <w:tr w:rsidR="003D4238" w:rsidRPr="00247BB2" w:rsidTr="00893656">
        <w:trPr>
          <w:jc w:val="center"/>
        </w:trPr>
        <w:tc>
          <w:tcPr>
            <w:tcW w:w="6605" w:type="dxa"/>
            <w:gridSpan w:val="2"/>
          </w:tcPr>
          <w:p w:rsidR="003D4238" w:rsidRPr="006331B8" w:rsidRDefault="003D4238" w:rsidP="00893656">
            <w:pPr>
              <w:jc w:val="both"/>
              <w:rPr>
                <w:b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практичне завдання: </w:t>
            </w:r>
            <w:r w:rsidRPr="006331B8">
              <w:rPr>
                <w:b/>
                <w:i/>
                <w:iCs/>
                <w:lang w:val="uk-UA"/>
              </w:rPr>
              <w:t xml:space="preserve">тести (на </w:t>
            </w:r>
            <w:r w:rsidRPr="006331B8">
              <w:rPr>
                <w:b/>
                <w:i/>
                <w:iCs/>
              </w:rPr>
              <w:t>Moodle</w:t>
            </w:r>
            <w:r w:rsidRPr="006331B8"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1562" w:type="dxa"/>
          </w:tcPr>
          <w:p w:rsidR="003D4238" w:rsidRPr="006331B8" w:rsidRDefault="003D4238" w:rsidP="00385735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</w:tcPr>
          <w:p w:rsidR="003D4238" w:rsidRPr="006331B8" w:rsidRDefault="003D4238" w:rsidP="00385735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1</w:t>
            </w:r>
            <w:r w:rsidRPr="006331B8">
              <w:rPr>
                <w:lang w:val="uk-UA"/>
              </w:rPr>
              <w:t>0%</w:t>
            </w:r>
          </w:p>
        </w:tc>
      </w:tr>
      <w:tr w:rsidR="003D4238" w:rsidRPr="00247BB2" w:rsidTr="00893656">
        <w:trPr>
          <w:jc w:val="center"/>
        </w:trPr>
        <w:tc>
          <w:tcPr>
            <w:tcW w:w="6605" w:type="dxa"/>
            <w:gridSpan w:val="2"/>
          </w:tcPr>
          <w:p w:rsidR="003D4238" w:rsidRPr="006331B8" w:rsidRDefault="003D4238" w:rsidP="00385735">
            <w:pPr>
              <w:jc w:val="both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562" w:type="dxa"/>
          </w:tcPr>
          <w:p w:rsidR="003D4238" w:rsidRPr="006331B8" w:rsidRDefault="003D4238" w:rsidP="00385735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</w:tcPr>
          <w:p w:rsidR="003D4238" w:rsidRPr="006331B8" w:rsidRDefault="003D4238" w:rsidP="00385735">
            <w:pPr>
              <w:jc w:val="center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100%</w:t>
            </w:r>
          </w:p>
        </w:tc>
      </w:tr>
    </w:tbl>
    <w:p w:rsidR="003D4238" w:rsidRPr="006331B8" w:rsidRDefault="003D4238" w:rsidP="00E801CF">
      <w:pPr>
        <w:rPr>
          <w:b/>
          <w:bCs/>
          <w:sz w:val="16"/>
          <w:szCs w:val="16"/>
          <w:lang w:val="uk-UA"/>
        </w:rPr>
      </w:pPr>
    </w:p>
    <w:p w:rsidR="003D4238" w:rsidRPr="006331B8" w:rsidRDefault="003D4238" w:rsidP="001C251B">
      <w:pPr>
        <w:rPr>
          <w:b/>
          <w:bCs/>
          <w:sz w:val="28"/>
          <w:lang w:val="uk-UA"/>
        </w:rPr>
      </w:pPr>
    </w:p>
    <w:p w:rsidR="003D4238" w:rsidRPr="006331B8" w:rsidRDefault="003D4238" w:rsidP="00E801CF">
      <w:pPr>
        <w:jc w:val="center"/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t>РОЗКЛАД КУРСУ ЗА ТЕМАМИ І КОНТРОЛЬНІ ЗАВДАННЯ</w:t>
      </w:r>
    </w:p>
    <w:p w:rsidR="003D4238" w:rsidRPr="006331B8" w:rsidRDefault="003D4238" w:rsidP="00E801CF">
      <w:pPr>
        <w:rPr>
          <w:i/>
          <w:i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8"/>
        <w:gridCol w:w="2160"/>
        <w:gridCol w:w="4777"/>
        <w:gridCol w:w="1424"/>
      </w:tblGrid>
      <w:tr w:rsidR="003D4238" w:rsidRPr="006331B8" w:rsidTr="00834B9E">
        <w:tc>
          <w:tcPr>
            <w:tcW w:w="1818" w:type="dxa"/>
          </w:tcPr>
          <w:p w:rsidR="003D4238" w:rsidRPr="006331B8" w:rsidRDefault="003D4238" w:rsidP="00893656">
            <w:pPr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Тиждень</w:t>
            </w:r>
          </w:p>
          <w:p w:rsidR="003D4238" w:rsidRPr="006331B8" w:rsidRDefault="003D4238" w:rsidP="00893656">
            <w:pPr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і вид заняття</w:t>
            </w:r>
          </w:p>
        </w:tc>
        <w:tc>
          <w:tcPr>
            <w:tcW w:w="2160" w:type="dxa"/>
          </w:tcPr>
          <w:p w:rsidR="003D4238" w:rsidRPr="006331B8" w:rsidRDefault="003D4238" w:rsidP="00893656">
            <w:pPr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 xml:space="preserve">Тема </w:t>
            </w:r>
            <w:r w:rsidRPr="006331B8">
              <w:rPr>
                <w:b/>
                <w:lang w:val="uk-UA"/>
              </w:rPr>
              <w:t>змістового модулю</w:t>
            </w:r>
          </w:p>
        </w:tc>
        <w:tc>
          <w:tcPr>
            <w:tcW w:w="4777" w:type="dxa"/>
          </w:tcPr>
          <w:p w:rsidR="003D4238" w:rsidRPr="006331B8" w:rsidRDefault="003D4238" w:rsidP="00893656">
            <w:pPr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424" w:type="dxa"/>
          </w:tcPr>
          <w:p w:rsidR="003D4238" w:rsidRPr="006331B8" w:rsidRDefault="003D4238" w:rsidP="00893656">
            <w:pPr>
              <w:jc w:val="center"/>
              <w:rPr>
                <w:b/>
              </w:rPr>
            </w:pPr>
            <w:r w:rsidRPr="006331B8">
              <w:rPr>
                <w:b/>
              </w:rPr>
              <w:t>Кількість балів</w:t>
            </w:r>
          </w:p>
        </w:tc>
      </w:tr>
      <w:tr w:rsidR="003D4238" w:rsidRPr="006331B8" w:rsidTr="00834B9E">
        <w:trPr>
          <w:trHeight w:val="375"/>
        </w:trPr>
        <w:tc>
          <w:tcPr>
            <w:tcW w:w="10179" w:type="dxa"/>
            <w:gridSpan w:val="4"/>
          </w:tcPr>
          <w:p w:rsidR="003D4238" w:rsidRDefault="003D4238" w:rsidP="00893656">
            <w:pPr>
              <w:jc w:val="center"/>
              <w:rPr>
                <w:b/>
                <w:lang w:val="uk-UA"/>
              </w:rPr>
            </w:pPr>
            <w:r w:rsidRPr="00FC13DA">
              <w:rPr>
                <w:b/>
                <w:lang w:val="uk-UA"/>
              </w:rPr>
              <w:t>Змістовий модуль 1</w:t>
            </w:r>
          </w:p>
        </w:tc>
      </w:tr>
      <w:tr w:rsidR="003D4238" w:rsidRPr="00C73B71" w:rsidTr="00834B9E">
        <w:trPr>
          <w:trHeight w:val="570"/>
        </w:trPr>
        <w:tc>
          <w:tcPr>
            <w:tcW w:w="1818" w:type="dxa"/>
          </w:tcPr>
          <w:p w:rsidR="003D423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2</w:t>
            </w:r>
          </w:p>
          <w:p w:rsidR="003D4238" w:rsidRPr="006331B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ПЗ 2</w:t>
            </w:r>
          </w:p>
        </w:tc>
        <w:tc>
          <w:tcPr>
            <w:tcW w:w="2160" w:type="dxa"/>
            <w:vMerge w:val="restart"/>
          </w:tcPr>
          <w:p w:rsidR="003D4238" w:rsidRPr="00647760" w:rsidRDefault="003D4238" w:rsidP="002B6F73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47760">
              <w:rPr>
                <w:iCs/>
              </w:rPr>
              <w:t>Україна.</w:t>
            </w:r>
          </w:p>
        </w:tc>
        <w:tc>
          <w:tcPr>
            <w:tcW w:w="4777" w:type="dxa"/>
          </w:tcPr>
          <w:p w:rsidR="003D4238" w:rsidRPr="006331B8" w:rsidRDefault="003D4238" w:rsidP="006765D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 допомогою підручник </w:t>
            </w:r>
            <w:r>
              <w:rPr>
                <w:i/>
              </w:rPr>
              <w:t>Get</w:t>
            </w:r>
            <w:r w:rsidRPr="00414DC3">
              <w:rPr>
                <w:i/>
                <w:lang w:val="uk-UA"/>
              </w:rPr>
              <w:t xml:space="preserve"> 200!</w:t>
            </w:r>
            <w:r>
              <w:rPr>
                <w:i/>
                <w:lang w:val="ru-RU"/>
              </w:rPr>
              <w:t xml:space="preserve"> </w:t>
            </w:r>
            <w:r>
              <w:rPr>
                <w:lang w:val="uk-UA"/>
              </w:rPr>
              <w:t>та словника перекласти вокабуляр на ст.18-19 на українську мову та вивчити на пам’</w:t>
            </w:r>
            <w:r w:rsidRPr="00414DC3">
              <w:rPr>
                <w:lang w:val="ru-RU"/>
              </w:rPr>
              <w:t>ять.</w:t>
            </w:r>
            <w:r>
              <w:rPr>
                <w:lang w:val="uk-UA"/>
              </w:rPr>
              <w:t xml:space="preserve">  </w:t>
            </w:r>
            <w:r w:rsidRPr="006331B8">
              <w:rPr>
                <w:lang w:val="uk-UA"/>
              </w:rPr>
              <w:t xml:space="preserve"> Опитування на парі.</w:t>
            </w:r>
          </w:p>
        </w:tc>
        <w:tc>
          <w:tcPr>
            <w:tcW w:w="1424" w:type="dxa"/>
          </w:tcPr>
          <w:p w:rsidR="003D4238" w:rsidRDefault="003D4238" w:rsidP="00893656">
            <w:pPr>
              <w:jc w:val="center"/>
              <w:rPr>
                <w:lang w:val="uk-UA"/>
              </w:rPr>
            </w:pPr>
          </w:p>
          <w:p w:rsidR="003D4238" w:rsidRPr="006331B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D4238" w:rsidRPr="00C73B71" w:rsidTr="00834B9E">
        <w:trPr>
          <w:trHeight w:val="525"/>
        </w:trPr>
        <w:tc>
          <w:tcPr>
            <w:tcW w:w="1818" w:type="dxa"/>
          </w:tcPr>
          <w:p w:rsidR="003D423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3</w:t>
            </w:r>
          </w:p>
          <w:p w:rsidR="003D423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ПЗ 3</w:t>
            </w:r>
          </w:p>
        </w:tc>
        <w:tc>
          <w:tcPr>
            <w:tcW w:w="2160" w:type="dxa"/>
            <w:vMerge/>
          </w:tcPr>
          <w:p w:rsidR="003D4238" w:rsidRPr="006331B8" w:rsidRDefault="003D4238" w:rsidP="002B6F73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4777" w:type="dxa"/>
          </w:tcPr>
          <w:p w:rsidR="003D4238" w:rsidRPr="006331B8" w:rsidRDefault="003D4238" w:rsidP="006765D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Перекласти тексти на с.11,12; виконати тестове завдання ; анотувати тексти та розповісти їх.</w:t>
            </w:r>
          </w:p>
        </w:tc>
        <w:tc>
          <w:tcPr>
            <w:tcW w:w="1424" w:type="dxa"/>
          </w:tcPr>
          <w:p w:rsidR="003D423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D4238" w:rsidRPr="00C73B71" w:rsidTr="00834B9E">
        <w:trPr>
          <w:trHeight w:val="285"/>
        </w:trPr>
        <w:tc>
          <w:tcPr>
            <w:tcW w:w="1818" w:type="dxa"/>
          </w:tcPr>
          <w:p w:rsidR="003D423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4</w:t>
            </w:r>
          </w:p>
          <w:p w:rsidR="003D423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ПЗ 4</w:t>
            </w:r>
          </w:p>
        </w:tc>
        <w:tc>
          <w:tcPr>
            <w:tcW w:w="2160" w:type="dxa"/>
            <w:vMerge/>
          </w:tcPr>
          <w:p w:rsidR="003D4238" w:rsidRPr="006331B8" w:rsidRDefault="003D4238" w:rsidP="002B6F73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4777" w:type="dxa"/>
          </w:tcPr>
          <w:p w:rsidR="003D4238" w:rsidRPr="006331B8" w:rsidRDefault="003D4238" w:rsidP="006765D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Написати статтю за темою (вправа 4 с. 17)</w:t>
            </w:r>
          </w:p>
        </w:tc>
        <w:tc>
          <w:tcPr>
            <w:tcW w:w="1424" w:type="dxa"/>
          </w:tcPr>
          <w:p w:rsidR="003D423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D4238" w:rsidRPr="00C73B71" w:rsidTr="00834B9E">
        <w:tc>
          <w:tcPr>
            <w:tcW w:w="10179" w:type="dxa"/>
            <w:gridSpan w:val="4"/>
          </w:tcPr>
          <w:p w:rsidR="003D4238" w:rsidRPr="00FC13DA" w:rsidRDefault="003D4238" w:rsidP="00893656">
            <w:pPr>
              <w:jc w:val="center"/>
              <w:rPr>
                <w:b/>
                <w:lang w:val="uk-UA"/>
              </w:rPr>
            </w:pPr>
            <w:r w:rsidRPr="00FC13DA">
              <w:rPr>
                <w:b/>
                <w:lang w:val="uk-UA"/>
              </w:rPr>
              <w:t>Змістовий модуль 2</w:t>
            </w:r>
          </w:p>
        </w:tc>
      </w:tr>
      <w:tr w:rsidR="003D4238" w:rsidRPr="00CF526E" w:rsidTr="00834B9E">
        <w:trPr>
          <w:trHeight w:val="480"/>
        </w:trPr>
        <w:tc>
          <w:tcPr>
            <w:tcW w:w="1818" w:type="dxa"/>
          </w:tcPr>
          <w:p w:rsidR="003D423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5</w:t>
            </w:r>
          </w:p>
          <w:p w:rsidR="003D4238" w:rsidRPr="006331B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ПЗ 5</w:t>
            </w:r>
          </w:p>
        </w:tc>
        <w:tc>
          <w:tcPr>
            <w:tcW w:w="2160" w:type="dxa"/>
            <w:vMerge w:val="restart"/>
          </w:tcPr>
          <w:p w:rsidR="003D4238" w:rsidRPr="002B6F73" w:rsidRDefault="003D4238" w:rsidP="002B6F73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Сучасний стиль життя</w:t>
            </w:r>
          </w:p>
        </w:tc>
        <w:tc>
          <w:tcPr>
            <w:tcW w:w="4777" w:type="dxa"/>
          </w:tcPr>
          <w:p w:rsidR="003D4238" w:rsidRPr="006331B8" w:rsidRDefault="003D4238" w:rsidP="00893656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Виповнити граматичне тестування з теми «іменник » на платформі </w:t>
            </w:r>
            <w:r>
              <w:t>Moodle</w:t>
            </w:r>
          </w:p>
        </w:tc>
        <w:tc>
          <w:tcPr>
            <w:tcW w:w="1424" w:type="dxa"/>
          </w:tcPr>
          <w:p w:rsidR="003D4238" w:rsidRPr="006331B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D4238" w:rsidRPr="00CF526E" w:rsidTr="00834B9E">
        <w:trPr>
          <w:trHeight w:val="630"/>
        </w:trPr>
        <w:tc>
          <w:tcPr>
            <w:tcW w:w="1818" w:type="dxa"/>
          </w:tcPr>
          <w:p w:rsidR="003D423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6</w:t>
            </w:r>
          </w:p>
          <w:p w:rsidR="003D4238" w:rsidRDefault="003D4238" w:rsidP="00CF52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ПЗ 6</w:t>
            </w:r>
          </w:p>
        </w:tc>
        <w:tc>
          <w:tcPr>
            <w:tcW w:w="2160" w:type="dxa"/>
            <w:vMerge/>
          </w:tcPr>
          <w:p w:rsidR="003D4238" w:rsidRPr="002B6F73" w:rsidRDefault="003D4238" w:rsidP="002B6F73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4777" w:type="dxa"/>
          </w:tcPr>
          <w:p w:rsidR="003D4238" w:rsidRPr="006331B8" w:rsidRDefault="003D4238" w:rsidP="00893656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Перекласти вокабуляр на с. 34,35 на українську мову та вивчити на пам’</w:t>
            </w:r>
            <w:r w:rsidRPr="00414DC3">
              <w:rPr>
                <w:lang w:val="ru-RU"/>
              </w:rPr>
              <w:t>ять.</w:t>
            </w:r>
            <w:r>
              <w:rPr>
                <w:lang w:val="uk-UA"/>
              </w:rPr>
              <w:t xml:space="preserve">  </w:t>
            </w:r>
            <w:r w:rsidRPr="006331B8">
              <w:rPr>
                <w:lang w:val="uk-UA"/>
              </w:rPr>
              <w:t xml:space="preserve"> Опитування на парі.</w:t>
            </w:r>
          </w:p>
        </w:tc>
        <w:tc>
          <w:tcPr>
            <w:tcW w:w="1424" w:type="dxa"/>
          </w:tcPr>
          <w:p w:rsidR="003D4238" w:rsidRPr="006331B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D4238" w:rsidRPr="00CF526E" w:rsidTr="00834B9E">
        <w:trPr>
          <w:trHeight w:val="525"/>
        </w:trPr>
        <w:tc>
          <w:tcPr>
            <w:tcW w:w="1818" w:type="dxa"/>
          </w:tcPr>
          <w:p w:rsidR="003D423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7</w:t>
            </w:r>
          </w:p>
          <w:p w:rsidR="003D423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ПЗ 7</w:t>
            </w:r>
          </w:p>
        </w:tc>
        <w:tc>
          <w:tcPr>
            <w:tcW w:w="2160" w:type="dxa"/>
            <w:vMerge/>
          </w:tcPr>
          <w:p w:rsidR="003D4238" w:rsidRPr="002B6F73" w:rsidRDefault="003D4238" w:rsidP="002B6F73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4777" w:type="dxa"/>
          </w:tcPr>
          <w:p w:rsidR="003D4238" w:rsidRPr="006331B8" w:rsidRDefault="003D4238" w:rsidP="00893656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Виповнити вправи 2 с.32, та 1 с. 33 письмово.  </w:t>
            </w:r>
          </w:p>
        </w:tc>
        <w:tc>
          <w:tcPr>
            <w:tcW w:w="1424" w:type="dxa"/>
          </w:tcPr>
          <w:p w:rsidR="003D4238" w:rsidRPr="006331B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D4238" w:rsidRPr="00CF526E" w:rsidTr="00834B9E">
        <w:trPr>
          <w:trHeight w:val="285"/>
        </w:trPr>
        <w:tc>
          <w:tcPr>
            <w:tcW w:w="1818" w:type="dxa"/>
          </w:tcPr>
          <w:p w:rsidR="003D423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8</w:t>
            </w:r>
          </w:p>
          <w:p w:rsidR="003D423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ПЗ 8</w:t>
            </w:r>
          </w:p>
        </w:tc>
        <w:tc>
          <w:tcPr>
            <w:tcW w:w="2160" w:type="dxa"/>
            <w:vMerge/>
          </w:tcPr>
          <w:p w:rsidR="003D4238" w:rsidRPr="002B6F73" w:rsidRDefault="003D4238" w:rsidP="002B6F73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4777" w:type="dxa"/>
          </w:tcPr>
          <w:p w:rsidR="003D4238" w:rsidRPr="006331B8" w:rsidRDefault="003D4238" w:rsidP="00893656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Написати листа за темою (вправа 3 с. 33)</w:t>
            </w:r>
          </w:p>
        </w:tc>
        <w:tc>
          <w:tcPr>
            <w:tcW w:w="1424" w:type="dxa"/>
          </w:tcPr>
          <w:p w:rsidR="003D4238" w:rsidRPr="006331B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D4238" w:rsidRPr="00CF526E" w:rsidTr="00834B9E">
        <w:tc>
          <w:tcPr>
            <w:tcW w:w="10179" w:type="dxa"/>
            <w:gridSpan w:val="4"/>
          </w:tcPr>
          <w:p w:rsidR="003D4238" w:rsidRPr="006331B8" w:rsidRDefault="003D4238" w:rsidP="00893656">
            <w:pPr>
              <w:jc w:val="center"/>
              <w:rPr>
                <w:lang w:val="uk-UA"/>
              </w:rPr>
            </w:pPr>
            <w:r w:rsidRPr="00FC13DA">
              <w:rPr>
                <w:b/>
                <w:lang w:val="uk-UA"/>
              </w:rPr>
              <w:t>Змістовний модуль 3</w:t>
            </w:r>
          </w:p>
        </w:tc>
      </w:tr>
      <w:tr w:rsidR="003D4238" w:rsidRPr="00C92D76" w:rsidTr="00834B9E">
        <w:tc>
          <w:tcPr>
            <w:tcW w:w="1818" w:type="dxa"/>
          </w:tcPr>
          <w:p w:rsidR="003D423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9</w:t>
            </w:r>
          </w:p>
          <w:p w:rsidR="003D4238" w:rsidRPr="006331B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ПЗ 9</w:t>
            </w:r>
          </w:p>
        </w:tc>
        <w:tc>
          <w:tcPr>
            <w:tcW w:w="2160" w:type="dxa"/>
            <w:vMerge w:val="restart"/>
          </w:tcPr>
          <w:p w:rsidR="003D4238" w:rsidRPr="00C92D76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Глобалізація</w:t>
            </w:r>
          </w:p>
        </w:tc>
        <w:tc>
          <w:tcPr>
            <w:tcW w:w="4777" w:type="dxa"/>
          </w:tcPr>
          <w:p w:rsidR="003D4238" w:rsidRPr="00EB1327" w:rsidRDefault="003D4238" w:rsidP="00893656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Перекласти вокабуляр на с. 70,71 на українську мову та вивчити на пам’</w:t>
            </w:r>
            <w:r w:rsidRPr="00414DC3">
              <w:rPr>
                <w:lang w:val="ru-RU"/>
              </w:rPr>
              <w:t>ять.</w:t>
            </w:r>
            <w:r>
              <w:rPr>
                <w:lang w:val="uk-UA"/>
              </w:rPr>
              <w:t xml:space="preserve">  </w:t>
            </w:r>
            <w:r w:rsidRPr="006331B8">
              <w:rPr>
                <w:lang w:val="uk-UA"/>
              </w:rPr>
              <w:t xml:space="preserve"> Опитування на парі.</w:t>
            </w:r>
          </w:p>
        </w:tc>
        <w:tc>
          <w:tcPr>
            <w:tcW w:w="1424" w:type="dxa"/>
          </w:tcPr>
          <w:p w:rsidR="003D4238" w:rsidRPr="006331B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D4238" w:rsidRPr="00C92D76" w:rsidTr="00834B9E">
        <w:trPr>
          <w:trHeight w:val="540"/>
        </w:trPr>
        <w:tc>
          <w:tcPr>
            <w:tcW w:w="1818" w:type="dxa"/>
          </w:tcPr>
          <w:p w:rsidR="003D4238" w:rsidRDefault="003D4238" w:rsidP="009E48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10</w:t>
            </w:r>
          </w:p>
          <w:p w:rsidR="003D4238" w:rsidRPr="006331B8" w:rsidRDefault="003D4238" w:rsidP="009E48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ПЗ 10</w:t>
            </w:r>
          </w:p>
        </w:tc>
        <w:tc>
          <w:tcPr>
            <w:tcW w:w="2160" w:type="dxa"/>
            <w:vMerge/>
          </w:tcPr>
          <w:p w:rsidR="003D4238" w:rsidRPr="006331B8" w:rsidRDefault="003D4238" w:rsidP="00893656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</w:tcPr>
          <w:p w:rsidR="003D4238" w:rsidRPr="006331B8" w:rsidRDefault="003D4238" w:rsidP="00893656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Перекласти тексти на с.63,64; виконати тестове завдання ; анотувати тексти та розповісти їх.</w:t>
            </w:r>
          </w:p>
        </w:tc>
        <w:tc>
          <w:tcPr>
            <w:tcW w:w="1424" w:type="dxa"/>
          </w:tcPr>
          <w:p w:rsidR="003D4238" w:rsidRPr="006331B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D4238" w:rsidRPr="00C92D76" w:rsidTr="00834B9E">
        <w:trPr>
          <w:trHeight w:val="285"/>
        </w:trPr>
        <w:tc>
          <w:tcPr>
            <w:tcW w:w="1818" w:type="dxa"/>
          </w:tcPr>
          <w:p w:rsidR="003D4238" w:rsidRDefault="003D4238" w:rsidP="009E48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11</w:t>
            </w:r>
          </w:p>
          <w:p w:rsidR="003D4238" w:rsidRDefault="003D4238" w:rsidP="009E48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ПЗ 11</w:t>
            </w:r>
          </w:p>
        </w:tc>
        <w:tc>
          <w:tcPr>
            <w:tcW w:w="2160" w:type="dxa"/>
            <w:vMerge/>
          </w:tcPr>
          <w:p w:rsidR="003D4238" w:rsidRPr="006331B8" w:rsidRDefault="003D4238" w:rsidP="00893656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</w:tcPr>
          <w:p w:rsidR="003D4238" w:rsidRPr="006331B8" w:rsidRDefault="003D4238" w:rsidP="00893656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Виповнити вправи 2 с.65, та 1 с. 69 письмово.  </w:t>
            </w:r>
          </w:p>
        </w:tc>
        <w:tc>
          <w:tcPr>
            <w:tcW w:w="1424" w:type="dxa"/>
          </w:tcPr>
          <w:p w:rsidR="003D4238" w:rsidRPr="006331B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D4238" w:rsidRPr="00C92D76" w:rsidTr="00834B9E">
        <w:tc>
          <w:tcPr>
            <w:tcW w:w="10179" w:type="dxa"/>
            <w:gridSpan w:val="4"/>
          </w:tcPr>
          <w:p w:rsidR="003D4238" w:rsidRPr="00FC13DA" w:rsidRDefault="003D4238" w:rsidP="00893656">
            <w:pPr>
              <w:jc w:val="center"/>
              <w:rPr>
                <w:b/>
                <w:lang w:val="uk-UA"/>
              </w:rPr>
            </w:pPr>
            <w:r w:rsidRPr="00FC13DA">
              <w:rPr>
                <w:b/>
                <w:lang w:val="uk-UA"/>
              </w:rPr>
              <w:t>Змістовий модуль 4</w:t>
            </w:r>
          </w:p>
        </w:tc>
      </w:tr>
      <w:tr w:rsidR="003D4238" w:rsidRPr="000448F3" w:rsidTr="00834B9E">
        <w:trPr>
          <w:trHeight w:val="435"/>
        </w:trPr>
        <w:tc>
          <w:tcPr>
            <w:tcW w:w="1818" w:type="dxa"/>
          </w:tcPr>
          <w:p w:rsidR="003D4238" w:rsidRPr="006331B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12</w:t>
            </w:r>
          </w:p>
          <w:p w:rsidR="003D4238" w:rsidRPr="006331B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ПЗ 12</w:t>
            </w:r>
          </w:p>
        </w:tc>
        <w:tc>
          <w:tcPr>
            <w:tcW w:w="2160" w:type="dxa"/>
            <w:vMerge w:val="restart"/>
          </w:tcPr>
          <w:p w:rsidR="003D4238" w:rsidRPr="00FC13DA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Екологічні проблеми</w:t>
            </w:r>
          </w:p>
        </w:tc>
        <w:tc>
          <w:tcPr>
            <w:tcW w:w="4777" w:type="dxa"/>
          </w:tcPr>
          <w:p w:rsidR="003D4238" w:rsidRPr="006331B8" w:rsidRDefault="003D4238" w:rsidP="00893656">
            <w:pPr>
              <w:rPr>
                <w:lang w:val="uk-UA"/>
              </w:rPr>
            </w:pPr>
            <w:r>
              <w:rPr>
                <w:lang w:val="uk-UA"/>
              </w:rPr>
              <w:t>Перекласти вокабуляр на с. 86,87 на українську мову та вивчити на пам’</w:t>
            </w:r>
            <w:r w:rsidRPr="00414DC3">
              <w:rPr>
                <w:lang w:val="ru-RU"/>
              </w:rPr>
              <w:t>ять.</w:t>
            </w:r>
            <w:r>
              <w:rPr>
                <w:lang w:val="uk-UA"/>
              </w:rPr>
              <w:t xml:space="preserve">  </w:t>
            </w:r>
            <w:r w:rsidRPr="006331B8">
              <w:rPr>
                <w:lang w:val="uk-UA"/>
              </w:rPr>
              <w:t xml:space="preserve"> Опитування на парі</w:t>
            </w:r>
          </w:p>
        </w:tc>
        <w:tc>
          <w:tcPr>
            <w:tcW w:w="1424" w:type="dxa"/>
          </w:tcPr>
          <w:p w:rsidR="003D4238" w:rsidRPr="006331B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D4238" w:rsidRPr="000448F3" w:rsidTr="00834B9E">
        <w:trPr>
          <w:trHeight w:val="578"/>
        </w:trPr>
        <w:tc>
          <w:tcPr>
            <w:tcW w:w="1818" w:type="dxa"/>
          </w:tcPr>
          <w:p w:rsidR="003D4238" w:rsidRPr="006331B8" w:rsidRDefault="003D4238" w:rsidP="00C92D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13</w:t>
            </w:r>
          </w:p>
          <w:p w:rsidR="003D4238" w:rsidRDefault="003D4238" w:rsidP="002362A1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ПЗ 13</w:t>
            </w:r>
          </w:p>
        </w:tc>
        <w:tc>
          <w:tcPr>
            <w:tcW w:w="2160" w:type="dxa"/>
            <w:vMerge/>
          </w:tcPr>
          <w:p w:rsidR="003D4238" w:rsidRPr="00FC13DA" w:rsidRDefault="003D4238" w:rsidP="0089365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777" w:type="dxa"/>
          </w:tcPr>
          <w:p w:rsidR="003D4238" w:rsidRPr="006331B8" w:rsidRDefault="003D4238" w:rsidP="00893656">
            <w:pPr>
              <w:rPr>
                <w:lang w:val="uk-UA"/>
              </w:rPr>
            </w:pPr>
            <w:r>
              <w:rPr>
                <w:lang w:val="uk-UA"/>
              </w:rPr>
              <w:t xml:space="preserve">Виповнити граматичне тестування з теми «займенник » на платформі </w:t>
            </w:r>
            <w:r>
              <w:t>Moodle</w:t>
            </w:r>
          </w:p>
        </w:tc>
        <w:tc>
          <w:tcPr>
            <w:tcW w:w="1424" w:type="dxa"/>
          </w:tcPr>
          <w:p w:rsidR="003D4238" w:rsidRPr="006331B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D4238" w:rsidRPr="000448F3" w:rsidTr="00834B9E">
        <w:tc>
          <w:tcPr>
            <w:tcW w:w="1818" w:type="dxa"/>
          </w:tcPr>
          <w:p w:rsidR="003D4238" w:rsidRPr="006331B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14</w:t>
            </w:r>
          </w:p>
          <w:p w:rsidR="003D4238" w:rsidRPr="006331B8" w:rsidRDefault="003D4238" w:rsidP="002362A1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ПЗ</w:t>
            </w:r>
            <w:r w:rsidRPr="006331B8">
              <w:rPr>
                <w:lang w:val="uk-UA"/>
              </w:rPr>
              <w:t xml:space="preserve"> </w:t>
            </w:r>
            <w:r>
              <w:rPr>
                <w:lang w:val="uk-UA"/>
              </w:rPr>
              <w:t>14</w:t>
            </w:r>
          </w:p>
        </w:tc>
        <w:tc>
          <w:tcPr>
            <w:tcW w:w="2160" w:type="dxa"/>
          </w:tcPr>
          <w:p w:rsidR="003D4238" w:rsidRPr="006331B8" w:rsidRDefault="003D4238" w:rsidP="00893656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</w:tcPr>
          <w:p w:rsidR="003D4238" w:rsidRPr="006331B8" w:rsidRDefault="003D4238" w:rsidP="00893656">
            <w:pPr>
              <w:rPr>
                <w:lang w:val="uk-UA"/>
              </w:rPr>
            </w:pPr>
            <w:r>
              <w:rPr>
                <w:lang w:val="uk-UA"/>
              </w:rPr>
              <w:t>Підсумкове завдання: відповісти на запитання за вивченими темами</w:t>
            </w:r>
          </w:p>
        </w:tc>
        <w:tc>
          <w:tcPr>
            <w:tcW w:w="1424" w:type="dxa"/>
          </w:tcPr>
          <w:p w:rsidR="003D4238" w:rsidRPr="006331B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D4238" w:rsidRPr="006331B8" w:rsidTr="00834B9E">
        <w:tc>
          <w:tcPr>
            <w:tcW w:w="1818" w:type="dxa"/>
          </w:tcPr>
          <w:p w:rsidR="003D4238" w:rsidRDefault="003D4238" w:rsidP="0089365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</w:tcPr>
          <w:p w:rsidR="003D4238" w:rsidRPr="006331B8" w:rsidRDefault="003D4238" w:rsidP="00893656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</w:tcPr>
          <w:p w:rsidR="003D4238" w:rsidRPr="00E801CF" w:rsidRDefault="003D4238" w:rsidP="00893656">
            <w:pPr>
              <w:rPr>
                <w:lang w:val="uk-UA"/>
              </w:rPr>
            </w:pPr>
            <w:r>
              <w:rPr>
                <w:lang w:val="uk-UA"/>
              </w:rPr>
              <w:t xml:space="preserve">Підсумковий тест  на платформі </w:t>
            </w:r>
            <w:r>
              <w:t>Moodle</w:t>
            </w:r>
          </w:p>
        </w:tc>
        <w:tc>
          <w:tcPr>
            <w:tcW w:w="1424" w:type="dxa"/>
          </w:tcPr>
          <w:p w:rsidR="003D423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D4238" w:rsidRPr="006331B8" w:rsidTr="00834B9E">
        <w:tc>
          <w:tcPr>
            <w:tcW w:w="1818" w:type="dxa"/>
          </w:tcPr>
          <w:p w:rsidR="003D4238" w:rsidRPr="006331B8" w:rsidRDefault="003D4238" w:rsidP="0089365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</w:tcPr>
          <w:p w:rsidR="003D4238" w:rsidRPr="006331B8" w:rsidRDefault="003D4238" w:rsidP="00893656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</w:tcPr>
          <w:p w:rsidR="003D4238" w:rsidRDefault="003D4238" w:rsidP="00893656"/>
        </w:tc>
        <w:tc>
          <w:tcPr>
            <w:tcW w:w="1424" w:type="dxa"/>
          </w:tcPr>
          <w:p w:rsidR="003D4238" w:rsidRDefault="003D4238" w:rsidP="00893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3D4238" w:rsidRDefault="003D4238" w:rsidP="00E801CF">
      <w:pPr>
        <w:ind w:left="2160" w:firstLine="720"/>
        <w:rPr>
          <w:b/>
          <w:bCs/>
          <w:lang w:val="uk-UA"/>
        </w:rPr>
      </w:pPr>
    </w:p>
    <w:p w:rsidR="003D4238" w:rsidRPr="006331B8" w:rsidRDefault="003D4238" w:rsidP="00E801CF">
      <w:pPr>
        <w:ind w:left="2160" w:firstLine="720"/>
        <w:rPr>
          <w:b/>
          <w:bCs/>
          <w:lang w:val="uk-UA"/>
        </w:rPr>
      </w:pPr>
    </w:p>
    <w:p w:rsidR="003D4238" w:rsidRDefault="003D4238" w:rsidP="00E801CF">
      <w:pPr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t xml:space="preserve">ОСНОВНІ ДЖЕРЕЛА </w:t>
      </w:r>
    </w:p>
    <w:p w:rsidR="003D4238" w:rsidRDefault="003D4238" w:rsidP="00E801CF">
      <w:pPr>
        <w:rPr>
          <w:b/>
          <w:bCs/>
          <w:sz w:val="28"/>
          <w:lang w:val="uk-UA"/>
        </w:rPr>
      </w:pPr>
    </w:p>
    <w:p w:rsidR="003D4238" w:rsidRPr="00BA3A56" w:rsidRDefault="003D4238" w:rsidP="00E801CF">
      <w:pPr>
        <w:rPr>
          <w:b/>
          <w:bCs/>
          <w:i/>
          <w:lang w:val="uk-UA"/>
        </w:rPr>
      </w:pPr>
      <w:r w:rsidRPr="00BA3A56">
        <w:rPr>
          <w:b/>
          <w:bCs/>
          <w:i/>
          <w:lang w:val="uk-UA"/>
        </w:rPr>
        <w:t>Книги:</w:t>
      </w:r>
    </w:p>
    <w:p w:rsidR="003D4238" w:rsidRDefault="003D4238" w:rsidP="00C74C57">
      <w:pPr>
        <w:numPr>
          <w:ilvl w:val="1"/>
          <w:numId w:val="7"/>
        </w:numPr>
        <w:suppressAutoHyphens/>
        <w:jc w:val="both"/>
      </w:pPr>
      <w:r>
        <w:t>Cunningham</w:t>
      </w:r>
      <w:r w:rsidRPr="00D82469">
        <w:t xml:space="preserve"> </w:t>
      </w:r>
      <w:r>
        <w:t>G</w:t>
      </w:r>
      <w:r w:rsidRPr="00D82469">
        <w:t xml:space="preserve">. </w:t>
      </w:r>
      <w:r>
        <w:t>Face</w:t>
      </w:r>
      <w:r w:rsidRPr="00D82469">
        <w:t>2</w:t>
      </w:r>
      <w:r>
        <w:t>face</w:t>
      </w:r>
      <w:r w:rsidRPr="00D82469">
        <w:t xml:space="preserve">. </w:t>
      </w:r>
      <w:r>
        <w:t xml:space="preserve">Intermediate. Student's Book. </w:t>
      </w:r>
      <w:smartTag w:uri="urn:schemas-microsoft-com:office:smarttags" w:element="place">
        <w:smartTag w:uri="urn:schemas-microsoft-com:office:smarttags" w:element="City">
          <w:r>
            <w:t>Cambridge</w:t>
          </w:r>
        </w:smartTag>
      </w:smartTag>
      <w:r>
        <w:t>. 2013. 176 p.</w:t>
      </w:r>
    </w:p>
    <w:p w:rsidR="003D4238" w:rsidRDefault="003D4238" w:rsidP="00C74C57">
      <w:pPr>
        <w:numPr>
          <w:ilvl w:val="1"/>
          <w:numId w:val="7"/>
        </w:numPr>
        <w:suppressAutoHyphens/>
        <w:jc w:val="both"/>
      </w:pPr>
      <w:r>
        <w:t xml:space="preserve">Cunningham G. Face2face. Intermediate. Workbook. </w:t>
      </w:r>
      <w:smartTag w:uri="urn:schemas-microsoft-com:office:smarttags" w:element="place">
        <w:smartTag w:uri="urn:schemas-microsoft-com:office:smarttags" w:element="City">
          <w:r>
            <w:t>Cambridge</w:t>
          </w:r>
        </w:smartTag>
      </w:smartTag>
      <w:r>
        <w:t>. 2013. 82 p.</w:t>
      </w:r>
    </w:p>
    <w:p w:rsidR="003D4238" w:rsidRDefault="003D4238" w:rsidP="00C74C57">
      <w:pPr>
        <w:numPr>
          <w:ilvl w:val="1"/>
          <w:numId w:val="7"/>
        </w:numPr>
        <w:suppressAutoHyphens/>
        <w:jc w:val="both"/>
      </w:pPr>
      <w:r>
        <w:t xml:space="preserve">Dooley E. Cultural Crossroads. Part 3,4. </w:t>
      </w:r>
      <w:smartTag w:uri="urn:schemas-microsoft-com:office:smarttags" w:element="place">
        <w:smartTag w:uri="urn:schemas-microsoft-com:office:smarttags" w:element="City">
          <w:r>
            <w:t>Oxford</w:t>
          </w:r>
        </w:smartTag>
      </w:smartTag>
      <w:r>
        <w:t xml:space="preserve">: Express Publishing. 2014, 36 p. </w:t>
      </w:r>
    </w:p>
    <w:p w:rsidR="003D4238" w:rsidRPr="00C10EE9" w:rsidRDefault="003D4238" w:rsidP="00C74C57">
      <w:pPr>
        <w:numPr>
          <w:ilvl w:val="1"/>
          <w:numId w:val="7"/>
        </w:numPr>
        <w:suppressAutoHyphens/>
        <w:jc w:val="both"/>
      </w:pPr>
      <w:r w:rsidRPr="00C10EE9">
        <w:t xml:space="preserve">Foley Mark &amp; Hall Diane. My Grammar Lab. Grammar book. Intermediate B1– B2. Pearson Publishing House, 2012.  385 p. </w:t>
      </w:r>
    </w:p>
    <w:p w:rsidR="003D4238" w:rsidRPr="00E96355" w:rsidRDefault="003D4238" w:rsidP="00C74C57">
      <w:pPr>
        <w:numPr>
          <w:ilvl w:val="1"/>
          <w:numId w:val="7"/>
        </w:numPr>
        <w:shd w:val="clear" w:color="auto" w:fill="FFFFFF"/>
        <w:spacing w:line="276" w:lineRule="auto"/>
        <w:jc w:val="both"/>
        <w:rPr>
          <w:bCs/>
          <w:spacing w:val="-6"/>
        </w:rPr>
      </w:pPr>
      <w:r w:rsidRPr="00614133">
        <w:t>Murph</w:t>
      </w:r>
      <w:r>
        <w:t xml:space="preserve">y R. Essential Grammar in Use.  </w:t>
      </w:r>
      <w:smartTag w:uri="urn:schemas-microsoft-com:office:smarttags" w:element="place">
        <w:smartTag w:uri="urn:schemas-microsoft-com:office:smarttags" w:element="PlaceName">
          <w:r>
            <w:t>Cambridge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Press, 201</w:t>
      </w:r>
      <w:r w:rsidRPr="00614133">
        <w:t>1.</w:t>
      </w:r>
      <w:r>
        <w:t xml:space="preserve"> 314 р.</w:t>
      </w:r>
    </w:p>
    <w:p w:rsidR="003D4238" w:rsidRDefault="003D4238" w:rsidP="00E801CF">
      <w:pPr>
        <w:pStyle w:val="ListParagraph"/>
        <w:ind w:left="0"/>
        <w:rPr>
          <w:bCs/>
          <w:color w:val="000000"/>
          <w:lang w:val="uk-UA"/>
        </w:rPr>
      </w:pPr>
    </w:p>
    <w:p w:rsidR="003D4238" w:rsidRDefault="003D4238" w:rsidP="00E801CF">
      <w:pPr>
        <w:pStyle w:val="ListParagraph"/>
        <w:ind w:left="0"/>
        <w:rPr>
          <w:bCs/>
          <w:color w:val="000000"/>
          <w:lang w:val="uk-UA"/>
        </w:rPr>
      </w:pPr>
    </w:p>
    <w:p w:rsidR="003D4238" w:rsidRDefault="003D4238" w:rsidP="00E801CF">
      <w:pPr>
        <w:pStyle w:val="ListParagraph"/>
        <w:ind w:left="0"/>
        <w:rPr>
          <w:bCs/>
          <w:color w:val="000000"/>
          <w:lang w:val="uk-UA"/>
        </w:rPr>
      </w:pPr>
    </w:p>
    <w:p w:rsidR="003D4238" w:rsidRDefault="003D4238" w:rsidP="00E801CF">
      <w:pPr>
        <w:pStyle w:val="ListParagraph"/>
        <w:ind w:left="0"/>
        <w:rPr>
          <w:bCs/>
          <w:color w:val="000000"/>
          <w:lang w:val="uk-UA"/>
        </w:rPr>
      </w:pPr>
    </w:p>
    <w:p w:rsidR="003D4238" w:rsidRDefault="003D4238" w:rsidP="00E801CF">
      <w:pPr>
        <w:pStyle w:val="ListParagraph"/>
        <w:ind w:left="0"/>
        <w:rPr>
          <w:bCs/>
          <w:color w:val="000000"/>
          <w:lang w:val="uk-UA"/>
        </w:rPr>
      </w:pPr>
    </w:p>
    <w:p w:rsidR="003D4238" w:rsidRDefault="003D4238" w:rsidP="00E801CF">
      <w:pPr>
        <w:pStyle w:val="ListParagraph"/>
        <w:ind w:left="0"/>
        <w:rPr>
          <w:bCs/>
          <w:color w:val="000000"/>
          <w:lang w:val="uk-UA"/>
        </w:rPr>
      </w:pPr>
    </w:p>
    <w:p w:rsidR="003D4238" w:rsidRDefault="003D4238" w:rsidP="00E801CF">
      <w:pPr>
        <w:pStyle w:val="ListParagraph"/>
        <w:ind w:left="0"/>
        <w:rPr>
          <w:bCs/>
          <w:color w:val="000000"/>
          <w:lang w:val="uk-UA"/>
        </w:rPr>
      </w:pPr>
    </w:p>
    <w:p w:rsidR="003D4238" w:rsidRDefault="003D4238" w:rsidP="00E801CF">
      <w:pPr>
        <w:pStyle w:val="ListParagraph"/>
        <w:ind w:left="0"/>
        <w:rPr>
          <w:bCs/>
          <w:color w:val="000000"/>
          <w:lang w:val="uk-UA"/>
        </w:rPr>
      </w:pPr>
    </w:p>
    <w:p w:rsidR="003D4238" w:rsidRPr="00BA3A56" w:rsidRDefault="003D4238" w:rsidP="00E801CF">
      <w:pPr>
        <w:pStyle w:val="ListParagraph"/>
        <w:ind w:left="0"/>
        <w:rPr>
          <w:bCs/>
          <w:color w:val="000000"/>
          <w:lang w:val="uk-UA"/>
        </w:rPr>
      </w:pPr>
    </w:p>
    <w:p w:rsidR="003D4238" w:rsidRDefault="003D4238" w:rsidP="00E801CF">
      <w:pPr>
        <w:pStyle w:val="ListParagraph"/>
        <w:ind w:left="0"/>
        <w:rPr>
          <w:b/>
          <w:bCs/>
          <w:i/>
          <w:color w:val="000000"/>
          <w:lang w:val="uk-UA"/>
        </w:rPr>
      </w:pPr>
      <w:r w:rsidRPr="00BA3A56">
        <w:rPr>
          <w:b/>
          <w:bCs/>
          <w:i/>
          <w:color w:val="000000"/>
          <w:lang w:val="uk-UA"/>
        </w:rPr>
        <w:t>Інформаційні ресурси:</w:t>
      </w:r>
    </w:p>
    <w:p w:rsidR="003D4238" w:rsidRDefault="003D4238" w:rsidP="00B0041A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lang w:val="uk-UA"/>
        </w:rPr>
      </w:pPr>
    </w:p>
    <w:p w:rsidR="003D4238" w:rsidRPr="0020662B" w:rsidRDefault="003D4238" w:rsidP="00B0041A">
      <w:pPr>
        <w:numPr>
          <w:ilvl w:val="0"/>
          <w:numId w:val="23"/>
        </w:numPr>
        <w:ind w:left="720"/>
        <w:rPr>
          <w:lang w:val="uk-UA"/>
        </w:rPr>
      </w:pPr>
      <w:hyperlink r:id="rId9" w:history="1">
        <w:r w:rsidRPr="004C26B1">
          <w:rPr>
            <w:rStyle w:val="Hyperlink"/>
          </w:rPr>
          <w:t>www</w:t>
        </w:r>
        <w:r w:rsidRPr="00AE5AB9">
          <w:rPr>
            <w:rStyle w:val="Hyperlink"/>
          </w:rPr>
          <w:t>.</w:t>
        </w:r>
        <w:r w:rsidRPr="004C26B1">
          <w:rPr>
            <w:rStyle w:val="Hyperlink"/>
          </w:rPr>
          <w:t>eduengl</w:t>
        </w:r>
        <w:r w:rsidRPr="00AE5AB9">
          <w:rPr>
            <w:rStyle w:val="Hyperlink"/>
          </w:rPr>
          <w:t>.</w:t>
        </w:r>
        <w:r w:rsidRPr="004C26B1">
          <w:rPr>
            <w:rStyle w:val="Hyperlink"/>
          </w:rPr>
          <w:t>ru</w:t>
        </w:r>
      </w:hyperlink>
    </w:p>
    <w:p w:rsidR="003D4238" w:rsidRPr="0020662B" w:rsidRDefault="003D4238" w:rsidP="00B0041A">
      <w:pPr>
        <w:numPr>
          <w:ilvl w:val="0"/>
          <w:numId w:val="23"/>
        </w:numPr>
        <w:ind w:left="720"/>
        <w:rPr>
          <w:lang w:val="uk-UA"/>
        </w:rPr>
      </w:pPr>
      <w:hyperlink r:id="rId10" w:history="1">
        <w:r w:rsidRPr="004C26B1">
          <w:rPr>
            <w:rStyle w:val="Hyperlink"/>
          </w:rPr>
          <w:t>www</w:t>
        </w:r>
        <w:r w:rsidRPr="003674FF">
          <w:rPr>
            <w:rStyle w:val="Hyperlink"/>
          </w:rPr>
          <w:t>.</w:t>
        </w:r>
        <w:r w:rsidRPr="004C26B1">
          <w:rPr>
            <w:rStyle w:val="Hyperlink"/>
          </w:rPr>
          <w:t>http</w:t>
        </w:r>
        <w:r w:rsidRPr="00760D41">
          <w:rPr>
            <w:rStyle w:val="Hyperlink"/>
          </w:rPr>
          <w:t>://</w:t>
        </w:r>
        <w:r w:rsidRPr="004C26B1">
          <w:rPr>
            <w:rStyle w:val="Hyperlink"/>
          </w:rPr>
          <w:t>homenlish</w:t>
        </w:r>
        <w:r w:rsidRPr="00760D41">
          <w:rPr>
            <w:rStyle w:val="Hyperlink"/>
          </w:rPr>
          <w:t>.</w:t>
        </w:r>
        <w:r w:rsidRPr="004C26B1">
          <w:rPr>
            <w:rStyle w:val="Hyperlink"/>
          </w:rPr>
          <w:t>ru</w:t>
        </w:r>
      </w:hyperlink>
    </w:p>
    <w:p w:rsidR="003D4238" w:rsidRPr="0020662B" w:rsidRDefault="003D4238" w:rsidP="00B0041A">
      <w:pPr>
        <w:numPr>
          <w:ilvl w:val="0"/>
          <w:numId w:val="23"/>
        </w:numPr>
        <w:ind w:left="720"/>
        <w:rPr>
          <w:lang w:val="uk-UA"/>
        </w:rPr>
      </w:pPr>
      <w:hyperlink r:id="rId11" w:history="1">
        <w:r w:rsidRPr="004C26B1">
          <w:rPr>
            <w:rStyle w:val="Hyperlink"/>
          </w:rPr>
          <w:t>www.teachingenglish.org.uk</w:t>
        </w:r>
      </w:hyperlink>
    </w:p>
    <w:p w:rsidR="003D4238" w:rsidRPr="002926BF" w:rsidRDefault="003D4238" w:rsidP="00B0041A">
      <w:pPr>
        <w:numPr>
          <w:ilvl w:val="0"/>
          <w:numId w:val="23"/>
        </w:numPr>
        <w:ind w:left="720"/>
        <w:rPr>
          <w:lang w:val="uk-UA"/>
        </w:rPr>
      </w:pPr>
      <w:hyperlink r:id="rId12" w:history="1">
        <w:r w:rsidRPr="004C26B1">
          <w:rPr>
            <w:rStyle w:val="Hyperlink"/>
          </w:rPr>
          <w:t>www.http://uz-translations.net</w:t>
        </w:r>
      </w:hyperlink>
    </w:p>
    <w:p w:rsidR="003D4238" w:rsidRPr="00350895" w:rsidRDefault="003D4238" w:rsidP="00C74C57">
      <w:pPr>
        <w:numPr>
          <w:ilvl w:val="0"/>
          <w:numId w:val="23"/>
        </w:numPr>
        <w:ind w:left="720"/>
        <w:rPr>
          <w:rStyle w:val="Hyperlink"/>
          <w:lang w:val="uk-UA"/>
        </w:rPr>
      </w:pPr>
      <w:hyperlink r:id="rId13" w:history="1">
        <w:r w:rsidRPr="004C26B1">
          <w:rPr>
            <w:rStyle w:val="Hyperlink"/>
          </w:rPr>
          <w:t>www.worldwidewords.org</w:t>
        </w:r>
      </w:hyperlink>
    </w:p>
    <w:p w:rsidR="003D4238" w:rsidRDefault="003D4238" w:rsidP="00B0041A">
      <w:pPr>
        <w:numPr>
          <w:ilvl w:val="0"/>
          <w:numId w:val="23"/>
        </w:numPr>
        <w:ind w:left="720"/>
        <w:rPr>
          <w:lang w:val="uk-UA"/>
        </w:rPr>
      </w:pPr>
      <w:r w:rsidRPr="00350895">
        <w:t>English Grammar Links for ESL Students</w:t>
      </w:r>
      <w:r>
        <w:rPr>
          <w:lang w:val="uk-UA"/>
        </w:rPr>
        <w:t>. U</w:t>
      </w:r>
      <w:r>
        <w:t xml:space="preserve">RL: </w:t>
      </w:r>
      <w:hyperlink r:id="rId14" w:history="1">
        <w:r w:rsidRPr="00C85469">
          <w:rPr>
            <w:rStyle w:val="Hyperlink"/>
          </w:rPr>
          <w:t>http://www.gl.umbc.edu/~krokoy1/grammar 1.htm</w:t>
        </w:r>
      </w:hyperlink>
      <w:r>
        <w:rPr>
          <w:lang w:val="uk-UA"/>
        </w:rPr>
        <w:t xml:space="preserve"> </w:t>
      </w:r>
    </w:p>
    <w:p w:rsidR="003D4238" w:rsidRPr="00094124" w:rsidRDefault="003D4238" w:rsidP="00C74C57">
      <w:pPr>
        <w:pStyle w:val="a0"/>
        <w:numPr>
          <w:ilvl w:val="0"/>
          <w:numId w:val="23"/>
        </w:numPr>
        <w:tabs>
          <w:tab w:val="left" w:pos="720"/>
        </w:tabs>
        <w:spacing w:after="0" w:line="240" w:lineRule="auto"/>
        <w:ind w:firstLine="0"/>
        <w:rPr>
          <w:sz w:val="24"/>
          <w:szCs w:val="24"/>
          <w:lang w:eastAsia="ar-SA"/>
        </w:rPr>
      </w:pPr>
      <w:r w:rsidRPr="00094124">
        <w:rPr>
          <w:sz w:val="24"/>
          <w:szCs w:val="24"/>
          <w:lang w:eastAsia="ar-SA"/>
        </w:rPr>
        <w:t xml:space="preserve">Наукова бібліотека Запорізького національного університету. URL: </w:t>
      </w:r>
      <w:hyperlink r:id="rId15" w:history="1">
        <w:r w:rsidRPr="00094124">
          <w:rPr>
            <w:sz w:val="24"/>
            <w:szCs w:val="24"/>
            <w:lang w:eastAsia="ar-SA"/>
          </w:rPr>
          <w:t>http://library.znu.edu.ua/</w:t>
        </w:r>
      </w:hyperlink>
    </w:p>
    <w:p w:rsidR="003D4238" w:rsidRDefault="003D4238" w:rsidP="00C74C57">
      <w:pPr>
        <w:pStyle w:val="a0"/>
        <w:numPr>
          <w:ilvl w:val="0"/>
          <w:numId w:val="23"/>
        </w:numPr>
        <w:tabs>
          <w:tab w:val="left" w:pos="720"/>
        </w:tabs>
        <w:spacing w:after="0" w:line="240" w:lineRule="auto"/>
        <w:ind w:firstLine="0"/>
        <w:rPr>
          <w:sz w:val="24"/>
          <w:szCs w:val="24"/>
          <w:lang w:eastAsia="ar-SA"/>
        </w:rPr>
      </w:pPr>
      <w:r w:rsidRPr="00094124">
        <w:rPr>
          <w:sz w:val="24"/>
          <w:szCs w:val="24"/>
          <w:lang w:eastAsia="ar-SA"/>
        </w:rPr>
        <w:t xml:space="preserve">Система електронного забезпечення навчання ЗНУ. URL: </w:t>
      </w:r>
      <w:hyperlink r:id="rId16" w:history="1">
        <w:r w:rsidRPr="00094124">
          <w:rPr>
            <w:sz w:val="24"/>
            <w:szCs w:val="24"/>
            <w:lang w:eastAsia="ar-SA"/>
          </w:rPr>
          <w:t>https://moodle.znu.edu.ua/</w:t>
        </w:r>
      </w:hyperlink>
    </w:p>
    <w:p w:rsidR="003D4238" w:rsidRPr="00C74C57" w:rsidRDefault="003D4238" w:rsidP="00C74C57">
      <w:pPr>
        <w:pStyle w:val="a0"/>
        <w:numPr>
          <w:ilvl w:val="0"/>
          <w:numId w:val="23"/>
        </w:numPr>
        <w:tabs>
          <w:tab w:val="left" w:pos="720"/>
        </w:tabs>
        <w:spacing w:after="0" w:line="240" w:lineRule="auto"/>
        <w:ind w:firstLine="0"/>
        <w:rPr>
          <w:sz w:val="24"/>
          <w:szCs w:val="24"/>
          <w:lang w:eastAsia="ar-SA"/>
        </w:rPr>
      </w:pPr>
      <w:r w:rsidRPr="00E174B8">
        <w:rPr>
          <w:sz w:val="24"/>
          <w:szCs w:val="24"/>
          <w:lang w:val="en-US"/>
        </w:rPr>
        <w:t>British Council.</w:t>
      </w:r>
      <w:r w:rsidRPr="00E174B8">
        <w:rPr>
          <w:sz w:val="24"/>
          <w:szCs w:val="24"/>
        </w:rPr>
        <w:t xml:space="preserve"> </w:t>
      </w:r>
      <w:r w:rsidRPr="00E174B8">
        <w:rPr>
          <w:sz w:val="24"/>
          <w:szCs w:val="24"/>
          <w:lang w:val="en-US"/>
        </w:rPr>
        <w:t xml:space="preserve">URL : </w:t>
      </w:r>
      <w:hyperlink r:id="rId17" w:history="1">
        <w:r w:rsidRPr="00E174B8">
          <w:rPr>
            <w:rStyle w:val="Hyperlink"/>
            <w:sz w:val="24"/>
            <w:szCs w:val="24"/>
            <w:lang w:val="en-US"/>
          </w:rPr>
          <w:t>http://www.britishcouncil.org/</w:t>
        </w:r>
      </w:hyperlink>
      <w:r w:rsidRPr="00E174B8">
        <w:rPr>
          <w:sz w:val="24"/>
          <w:szCs w:val="24"/>
        </w:rPr>
        <w:t xml:space="preserve"> </w:t>
      </w:r>
    </w:p>
    <w:p w:rsidR="003D4238" w:rsidRPr="00C74C57" w:rsidRDefault="003D4238" w:rsidP="00C74C57">
      <w:pPr>
        <w:pStyle w:val="a0"/>
        <w:numPr>
          <w:ilvl w:val="0"/>
          <w:numId w:val="23"/>
        </w:numPr>
        <w:tabs>
          <w:tab w:val="left" w:pos="720"/>
        </w:tabs>
        <w:spacing w:after="0" w:line="240" w:lineRule="auto"/>
        <w:ind w:firstLine="0"/>
        <w:rPr>
          <w:sz w:val="24"/>
          <w:szCs w:val="24"/>
          <w:lang w:eastAsia="ar-SA"/>
        </w:rPr>
      </w:pPr>
      <w:r w:rsidRPr="00E174B8">
        <w:t xml:space="preserve">English Grammar Links for ESL Students URL : </w:t>
      </w:r>
      <w:hyperlink r:id="rId18" w:history="1">
        <w:r w:rsidRPr="00E174B8">
          <w:rPr>
            <w:rStyle w:val="Hyperlink"/>
            <w:sz w:val="24"/>
            <w:szCs w:val="24"/>
            <w:lang w:val="en-US"/>
          </w:rPr>
          <w:t>http://www.gl.umbc.edu/~krokoy1/grammar 1.htm</w:t>
        </w:r>
      </w:hyperlink>
    </w:p>
    <w:p w:rsidR="003D4238" w:rsidRPr="006331B8" w:rsidRDefault="003D4238" w:rsidP="00E801CF">
      <w:pPr>
        <w:rPr>
          <w:b/>
          <w:bCs/>
          <w:lang w:val="uk-UA"/>
        </w:rPr>
      </w:pPr>
      <w:r w:rsidRPr="006331B8">
        <w:rPr>
          <w:b/>
          <w:bCs/>
          <w:lang w:val="uk-UA"/>
        </w:rPr>
        <w:br w:type="page"/>
      </w:r>
    </w:p>
    <w:p w:rsidR="003D4238" w:rsidRPr="006331B8" w:rsidRDefault="003D4238" w:rsidP="00E801CF">
      <w:pPr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t>РЕГУЛЯЦІЇ І ПОЛІТИКИ КУРСУ</w:t>
      </w:r>
      <w:r w:rsidRPr="006331B8">
        <w:rPr>
          <w:rStyle w:val="FootnoteReference"/>
          <w:b/>
          <w:bCs/>
          <w:sz w:val="28"/>
          <w:lang w:val="uk-UA"/>
        </w:rPr>
        <w:footnoteReference w:id="2"/>
      </w:r>
    </w:p>
    <w:p w:rsidR="003D4238" w:rsidRPr="006331B8" w:rsidRDefault="003D4238" w:rsidP="00E801CF">
      <w:pPr>
        <w:rPr>
          <w:b/>
          <w:bCs/>
          <w:highlight w:val="yellow"/>
          <w:lang w:val="uk-UA"/>
        </w:rPr>
      </w:pPr>
    </w:p>
    <w:p w:rsidR="003D4238" w:rsidRDefault="003D4238" w:rsidP="00E801CF">
      <w:pPr>
        <w:rPr>
          <w:b/>
          <w:bCs/>
          <w:color w:val="000000"/>
          <w:highlight w:val="yellow"/>
          <w:lang w:val="uk-UA"/>
        </w:rPr>
      </w:pPr>
    </w:p>
    <w:p w:rsidR="003D4238" w:rsidRPr="00404FEA" w:rsidRDefault="003D4238" w:rsidP="00E801CF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:rsidR="003D4238" w:rsidRDefault="003D4238" w:rsidP="00E801CF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Відвідування занять обов’язкове</w:t>
      </w:r>
      <w:r w:rsidRPr="0043779A">
        <w:rPr>
          <w:bCs/>
          <w:color w:val="000000"/>
          <w:lang w:val="uk-UA"/>
        </w:rPr>
        <w:t xml:space="preserve">, </w:t>
      </w:r>
      <w:r w:rsidRPr="00404FEA">
        <w:rPr>
          <w:bCs/>
          <w:color w:val="000000"/>
          <w:lang w:val="uk-UA"/>
        </w:rPr>
        <w:t>оскільки курс</w:t>
      </w:r>
      <w:r>
        <w:rPr>
          <w:bCs/>
          <w:color w:val="000000"/>
          <w:lang w:val="uk-UA"/>
        </w:rPr>
        <w:t xml:space="preserve"> зорієнтовано на максимальну практику використання англійської мови. Очікується, що і викладач, і студенти в аудиторії постійно послуговуватимуться англійською, не залежно від рівня володіння мовою. Будь ласка, беріть участь у обговоренні, навіть якщо соромитеся чи не впевнені у своїх знаннях! </w:t>
      </w:r>
    </w:p>
    <w:p w:rsidR="003D4238" w:rsidRPr="00E54730" w:rsidRDefault="003D4238" w:rsidP="00E801CF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Завдання мають бути виконанні перед заняттями</w:t>
      </w:r>
      <w:r>
        <w:rPr>
          <w:bCs/>
          <w:color w:val="000000"/>
          <w:lang w:val="uk-UA"/>
        </w:rPr>
        <w:t xml:space="preserve">. </w:t>
      </w:r>
      <w:r w:rsidRPr="0043779A">
        <w:rPr>
          <w:bCs/>
          <w:color w:val="000000"/>
          <w:u w:val="single"/>
          <w:lang w:val="uk-UA"/>
        </w:rPr>
        <w:t>Пропуски можливі лише з поважної причини</w:t>
      </w:r>
      <w:r>
        <w:rPr>
          <w:bCs/>
          <w:color w:val="000000"/>
          <w:lang w:val="uk-UA"/>
        </w:rPr>
        <w:t xml:space="preserve">. Відпрацювання пропущених занять має бути регулярним за домовленістю з викладачем у години консультацій. Накопичення відпрацювань неприпустиме! За умови систематичних пропусків може бути застосована процедура повторного </w:t>
      </w:r>
      <w:r w:rsidRPr="001A78E1">
        <w:rPr>
          <w:bCs/>
          <w:color w:val="000000"/>
          <w:lang w:val="uk-UA"/>
        </w:rPr>
        <w:t xml:space="preserve">вивчення </w:t>
      </w:r>
      <w:r w:rsidRPr="00E54730">
        <w:rPr>
          <w:bCs/>
          <w:color w:val="000000"/>
          <w:lang w:val="uk-UA"/>
        </w:rPr>
        <w:t>дисципліни (див. посилання на Положення у додатку до силабусу).</w:t>
      </w:r>
    </w:p>
    <w:p w:rsidR="003D4238" w:rsidRPr="00E54730" w:rsidRDefault="003D4238" w:rsidP="00E801CF">
      <w:pPr>
        <w:rPr>
          <w:bCs/>
          <w:color w:val="000000"/>
          <w:lang w:val="uk-UA"/>
        </w:rPr>
      </w:pPr>
    </w:p>
    <w:p w:rsidR="003D4238" w:rsidRPr="00E54730" w:rsidRDefault="003D4238" w:rsidP="00E801CF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:rsidR="003D4238" w:rsidRDefault="003D4238" w:rsidP="00E801CF">
      <w:pPr>
        <w:jc w:val="both"/>
        <w:rPr>
          <w:bCs/>
          <w:color w:val="000000"/>
          <w:lang w:val="uk-UA"/>
        </w:rPr>
      </w:pPr>
      <w:r w:rsidRPr="00E54730">
        <w:rPr>
          <w:bCs/>
          <w:color w:val="000000"/>
          <w:lang w:val="uk-UA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E54730">
        <w:rPr>
          <w:bCs/>
          <w:i/>
          <w:color w:val="000000"/>
          <w:lang w:val="uk-UA"/>
        </w:rPr>
        <w:t>плагіат</w:t>
      </w:r>
      <w:r w:rsidRPr="00E54730">
        <w:rPr>
          <w:bCs/>
          <w:color w:val="000000"/>
          <w:lang w:val="uk-UA"/>
        </w:rPr>
        <w:t xml:space="preserve">. Використання будь-якої інформації (текст, фото, ілюстрації тощо) мають бути правильно процитовані з посиланням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</w:t>
      </w:r>
      <w:r>
        <w:rPr>
          <w:bCs/>
          <w:color w:val="000000"/>
          <w:lang w:val="uk-UA"/>
        </w:rPr>
        <w:t>додат</w:t>
      </w:r>
      <w:r w:rsidRPr="00E54730">
        <w:rPr>
          <w:bCs/>
          <w:color w:val="000000"/>
          <w:lang w:val="uk-UA"/>
        </w:rPr>
        <w:t>ку до силабусу).</w:t>
      </w:r>
    </w:p>
    <w:p w:rsidR="003D4238" w:rsidRPr="0021546E" w:rsidRDefault="003D4238" w:rsidP="00E801CF">
      <w:pPr>
        <w:rPr>
          <w:bCs/>
          <w:color w:val="000000"/>
          <w:lang w:val="uk-UA"/>
        </w:rPr>
      </w:pPr>
    </w:p>
    <w:p w:rsidR="003D4238" w:rsidRPr="008757C1" w:rsidRDefault="003D4238" w:rsidP="00E801CF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:rsidR="003D4238" w:rsidRPr="008757C1" w:rsidRDefault="003D4238" w:rsidP="00E801CF">
      <w:pPr>
        <w:jc w:val="both"/>
        <w:rPr>
          <w:bCs/>
          <w:color w:val="000000"/>
          <w:highlight w:val="yellow"/>
          <w:lang w:val="uk-UA"/>
        </w:rPr>
      </w:pPr>
      <w:r w:rsidRPr="008757C1">
        <w:rPr>
          <w:bCs/>
          <w:color w:val="000000"/>
          <w:lang w:val="uk-UA"/>
        </w:rPr>
        <w:t>Будь ласка, вимкніть</w:t>
      </w:r>
      <w:r>
        <w:rPr>
          <w:bCs/>
          <w:color w:val="000000"/>
          <w:lang w:val="uk-UA"/>
        </w:rPr>
        <w:t xml:space="preserve"> на беззвучний режим</w:t>
      </w:r>
      <w:r w:rsidRPr="008757C1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свої</w:t>
      </w:r>
      <w:r w:rsidRPr="008757C1">
        <w:rPr>
          <w:bCs/>
          <w:color w:val="000000"/>
          <w:lang w:val="uk-UA"/>
        </w:rPr>
        <w:t xml:space="preserve"> мобільні телефони та </w:t>
      </w:r>
      <w:r>
        <w:rPr>
          <w:bCs/>
          <w:color w:val="000000"/>
          <w:lang w:val="uk-UA"/>
        </w:rPr>
        <w:t>не користуйтеся ними під час занять</w:t>
      </w:r>
      <w:r w:rsidRPr="008757C1">
        <w:rPr>
          <w:bCs/>
          <w:color w:val="000000"/>
          <w:lang w:val="uk-UA"/>
        </w:rPr>
        <w:t xml:space="preserve">. Мобільні телефони відволікають </w:t>
      </w:r>
      <w:r>
        <w:rPr>
          <w:bCs/>
          <w:color w:val="000000"/>
          <w:lang w:val="uk-UA"/>
        </w:rPr>
        <w:t>викладача</w:t>
      </w:r>
      <w:r w:rsidRPr="008757C1">
        <w:rPr>
          <w:bCs/>
          <w:color w:val="000000"/>
          <w:lang w:val="uk-UA"/>
        </w:rPr>
        <w:t xml:space="preserve"> та ваших колег. Під час </w:t>
      </w:r>
      <w:r>
        <w:rPr>
          <w:bCs/>
          <w:color w:val="000000"/>
          <w:lang w:val="uk-UA"/>
        </w:rPr>
        <w:t>занять</w:t>
      </w:r>
      <w:r w:rsidRPr="008757C1">
        <w:rPr>
          <w:bCs/>
          <w:color w:val="000000"/>
          <w:lang w:val="uk-UA"/>
        </w:rPr>
        <w:t xml:space="preserve"> заборонено надсилання текстових повідомлень, прослуховування музики, перевірк</w:t>
      </w:r>
      <w:r>
        <w:rPr>
          <w:bCs/>
          <w:color w:val="000000"/>
          <w:lang w:val="uk-UA"/>
        </w:rPr>
        <w:t>а</w:t>
      </w:r>
      <w:r w:rsidRPr="008757C1">
        <w:rPr>
          <w:bCs/>
          <w:color w:val="000000"/>
          <w:lang w:val="uk-UA"/>
        </w:rPr>
        <w:t xml:space="preserve"> електронної пошти, </w:t>
      </w:r>
      <w:r>
        <w:rPr>
          <w:bCs/>
          <w:color w:val="000000"/>
          <w:lang w:val="uk-UA"/>
        </w:rPr>
        <w:t>соціальних мереж</w:t>
      </w:r>
      <w:r w:rsidRPr="008757C1">
        <w:rPr>
          <w:bCs/>
          <w:color w:val="000000"/>
          <w:lang w:val="uk-UA"/>
        </w:rPr>
        <w:t xml:space="preserve"> тощо. </w:t>
      </w:r>
      <w:r>
        <w:rPr>
          <w:bCs/>
          <w:color w:val="000000"/>
          <w:lang w:val="uk-UA"/>
        </w:rPr>
        <w:t>Електронні пристрої можна використовувати лише за умови виробничої необхідності в них (за погодженням з викладачем)</w:t>
      </w:r>
      <w:r w:rsidRPr="008757C1">
        <w:rPr>
          <w:bCs/>
          <w:color w:val="000000"/>
          <w:lang w:val="uk-UA"/>
        </w:rPr>
        <w:t>.</w:t>
      </w:r>
    </w:p>
    <w:p w:rsidR="003D4238" w:rsidRPr="005D3580" w:rsidRDefault="003D4238" w:rsidP="00E801CF">
      <w:pPr>
        <w:rPr>
          <w:rFonts w:eastAsia="Times New Roman"/>
          <w:highlight w:val="yellow"/>
          <w:lang w:val="uk-UA"/>
        </w:rPr>
      </w:pPr>
    </w:p>
    <w:p w:rsidR="003D4238" w:rsidRPr="00E801CF" w:rsidRDefault="003D4238" w:rsidP="00E801CF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:rsidR="003D4238" w:rsidRDefault="003D4238" w:rsidP="00E801CF">
      <w:pPr>
        <w:jc w:val="both"/>
        <w:rPr>
          <w:color w:val="000000"/>
          <w:lang w:val="uk-UA"/>
        </w:rPr>
      </w:pPr>
      <w:r w:rsidRPr="004B275A">
        <w:rPr>
          <w:color w:val="000000"/>
          <w:lang w:val="uk-UA"/>
        </w:rPr>
        <w:t xml:space="preserve">Очікується, що студенти перевірятимуть свою електронну пошту </w:t>
      </w:r>
      <w:r>
        <w:rPr>
          <w:color w:val="000000"/>
          <w:lang w:val="uk-UA"/>
        </w:rPr>
        <w:t xml:space="preserve">і сторінку дисципліни в </w:t>
      </w:r>
      <w:r>
        <w:rPr>
          <w:color w:val="000000"/>
        </w:rPr>
        <w:t>Moodle</w:t>
      </w:r>
      <w:r w:rsidRPr="00E801CF">
        <w:rPr>
          <w:color w:val="000000"/>
          <w:lang w:val="uk-UA"/>
        </w:rPr>
        <w:t xml:space="preserve"> </w:t>
      </w:r>
      <w:r w:rsidRPr="004B275A">
        <w:rPr>
          <w:color w:val="000000"/>
          <w:lang w:val="uk-UA"/>
        </w:rPr>
        <w:t xml:space="preserve">та реагуватимуть своєчасно. </w:t>
      </w:r>
      <w:r>
        <w:rPr>
          <w:color w:val="000000"/>
          <w:lang w:val="uk-UA"/>
        </w:rPr>
        <w:t>Всі робочі оголошення</w:t>
      </w:r>
      <w:r w:rsidRPr="00E801CF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 xml:space="preserve">можуть надсилатися через старосту, на електронну на пошту та розміщуватимуться в </w:t>
      </w:r>
      <w:r>
        <w:rPr>
          <w:color w:val="000000"/>
        </w:rPr>
        <w:t>Moodle</w:t>
      </w:r>
      <w:r w:rsidRPr="00E801CF">
        <w:rPr>
          <w:color w:val="000000"/>
          <w:lang w:val="ru-RU"/>
        </w:rPr>
        <w:t>.</w:t>
      </w:r>
      <w:r w:rsidRPr="004B275A">
        <w:rPr>
          <w:color w:val="000000"/>
          <w:lang w:val="uk-UA"/>
        </w:rPr>
        <w:t xml:space="preserve"> Будь ласка, </w:t>
      </w:r>
      <w:r>
        <w:rPr>
          <w:color w:val="000000"/>
          <w:lang w:val="uk-UA"/>
        </w:rPr>
        <w:t>перевіряйте повідомлення вчасно</w:t>
      </w:r>
      <w:r w:rsidRPr="004B275A">
        <w:rPr>
          <w:color w:val="000000"/>
          <w:lang w:val="uk-UA"/>
        </w:rPr>
        <w:t xml:space="preserve">. </w:t>
      </w:r>
      <w:r w:rsidRPr="004B275A">
        <w:rPr>
          <w:i/>
          <w:color w:val="000000"/>
          <w:u w:val="single"/>
          <w:lang w:val="uk-UA"/>
        </w:rPr>
        <w:t>Ел. пошта має бути підписана справжнім</w:t>
      </w:r>
      <w:r w:rsidRPr="00E801CF">
        <w:rPr>
          <w:i/>
          <w:color w:val="000000"/>
          <w:u w:val="single"/>
          <w:lang w:val="ru-RU"/>
        </w:rPr>
        <w:t xml:space="preserve"> </w:t>
      </w:r>
      <w:r w:rsidRPr="004B275A">
        <w:rPr>
          <w:i/>
          <w:color w:val="000000"/>
          <w:u w:val="single"/>
          <w:lang w:val="uk-UA"/>
        </w:rPr>
        <w:t>ім’ям і прізвищем</w:t>
      </w:r>
      <w:r>
        <w:rPr>
          <w:color w:val="000000"/>
          <w:lang w:val="uk-UA"/>
        </w:rPr>
        <w:t xml:space="preserve">. Адреси типу </w:t>
      </w:r>
      <w:r>
        <w:rPr>
          <w:color w:val="000000"/>
        </w:rPr>
        <w:t>user</w:t>
      </w:r>
      <w:r w:rsidRPr="00E801CF">
        <w:rPr>
          <w:color w:val="000000"/>
          <w:lang w:val="ru-RU"/>
        </w:rPr>
        <w:t>123@</w:t>
      </w:r>
      <w:r>
        <w:rPr>
          <w:color w:val="000000"/>
        </w:rPr>
        <w:t>gmail</w:t>
      </w:r>
      <w:r w:rsidRPr="00E801CF">
        <w:rPr>
          <w:color w:val="000000"/>
          <w:lang w:val="ru-RU"/>
        </w:rPr>
        <w:t>.</w:t>
      </w:r>
      <w:r>
        <w:rPr>
          <w:color w:val="000000"/>
        </w:rPr>
        <w:t>com</w:t>
      </w:r>
      <w:r w:rsidRPr="00E801CF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>не приймаються!</w:t>
      </w:r>
    </w:p>
    <w:p w:rsidR="003D4238" w:rsidRPr="006331B8" w:rsidRDefault="003D4238" w:rsidP="00E801CF">
      <w:pPr>
        <w:jc w:val="center"/>
        <w:rPr>
          <w:rFonts w:ascii="Cambria" w:hAnsi="Cambria"/>
          <w:b/>
          <w:i/>
          <w:sz w:val="28"/>
          <w:lang w:val="uk-UA"/>
        </w:rPr>
      </w:pPr>
      <w:r>
        <w:rPr>
          <w:rFonts w:ascii="Cambria" w:hAnsi="Cambria"/>
          <w:b/>
          <w:i/>
          <w:sz w:val="28"/>
          <w:lang w:val="uk-UA"/>
        </w:rPr>
        <w:br w:type="page"/>
      </w:r>
      <w:r w:rsidRPr="006331B8">
        <w:rPr>
          <w:rFonts w:ascii="Cambria" w:hAnsi="Cambria"/>
          <w:b/>
          <w:i/>
          <w:sz w:val="28"/>
          <w:lang w:val="uk-UA"/>
        </w:rPr>
        <w:t>ДОДАТОК ДО СИЛАБУСУ ЗНУ – 2020-2021 рр.</w:t>
      </w:r>
    </w:p>
    <w:p w:rsidR="003D4238" w:rsidRPr="006331B8" w:rsidRDefault="003D4238" w:rsidP="00E801CF">
      <w:pPr>
        <w:jc w:val="both"/>
        <w:rPr>
          <w:rFonts w:ascii="Cambria" w:hAnsi="Cambria"/>
          <w:i/>
          <w:lang w:val="uk-UA"/>
        </w:rPr>
      </w:pPr>
    </w:p>
    <w:p w:rsidR="003D4238" w:rsidRPr="006331B8" w:rsidRDefault="003D4238" w:rsidP="00E801CF">
      <w:pPr>
        <w:jc w:val="both"/>
        <w:rPr>
          <w:rFonts w:ascii="Cambria" w:hAnsi="Cambria"/>
          <w:b/>
          <w:i/>
          <w:sz w:val="20"/>
          <w:szCs w:val="20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>ГРАФІК НАВЧАЛЬНОГО ПРОЦЕСУ</w:t>
      </w:r>
      <w:r w:rsidRPr="006331B8">
        <w:rPr>
          <w:rFonts w:ascii="Cambria" w:hAnsi="Cambria"/>
          <w:b/>
          <w:i/>
          <w:sz w:val="20"/>
          <w:szCs w:val="20"/>
          <w:lang w:val="ru-RU"/>
        </w:rPr>
        <w:t xml:space="preserve"> 2020-2021 </w:t>
      </w:r>
      <w:r w:rsidRPr="006331B8">
        <w:rPr>
          <w:rFonts w:ascii="Cambria" w:hAnsi="Cambria"/>
          <w:b/>
          <w:i/>
          <w:sz w:val="20"/>
          <w:szCs w:val="20"/>
          <w:lang w:val="uk-UA"/>
        </w:rPr>
        <w:t xml:space="preserve">н. р. </w:t>
      </w:r>
      <w:r w:rsidRPr="006331B8">
        <w:rPr>
          <w:rFonts w:ascii="Cambria" w:hAnsi="Cambria"/>
          <w:i/>
          <w:sz w:val="20"/>
          <w:szCs w:val="20"/>
          <w:lang w:val="uk-UA"/>
        </w:rPr>
        <w:t>(посилання на сторінку сайту ЗНУ)</w:t>
      </w:r>
    </w:p>
    <w:p w:rsidR="003D4238" w:rsidRPr="006331B8" w:rsidRDefault="003D4238" w:rsidP="00E801CF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3D4238" w:rsidRPr="006331B8" w:rsidRDefault="003D4238" w:rsidP="00E801CF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АКАДЕМІЧНА ДОБРОЧЕСНІСТЬ. </w:t>
      </w:r>
      <w:r w:rsidRPr="006331B8">
        <w:rPr>
          <w:rFonts w:ascii="Cambria" w:hAnsi="Cambria"/>
          <w:sz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6331B8">
        <w:rPr>
          <w:rFonts w:ascii="Cambria" w:hAnsi="Cambria"/>
          <w:b/>
          <w:i/>
          <w:sz w:val="20"/>
          <w:lang w:val="uk-UA"/>
        </w:rPr>
        <w:t>Кодексом академічної доброчесності ЗНУ</w:t>
      </w:r>
      <w:r w:rsidRPr="006331B8">
        <w:rPr>
          <w:rFonts w:ascii="Cambria" w:hAnsi="Cambria"/>
          <w:b/>
          <w:sz w:val="20"/>
          <w:lang w:val="uk-UA"/>
        </w:rPr>
        <w:t>:</w:t>
      </w:r>
      <w:r w:rsidRPr="006331B8">
        <w:rPr>
          <w:rFonts w:ascii="Cambria" w:hAnsi="Cambria"/>
          <w:sz w:val="20"/>
          <w:lang w:val="uk-UA"/>
        </w:rPr>
        <w:t xml:space="preserve"> </w:t>
      </w:r>
      <w:hyperlink r:id="rId19" w:history="1">
        <w:r w:rsidRPr="006331B8">
          <w:rPr>
            <w:rStyle w:val="Hyperlink"/>
            <w:rFonts w:ascii="Cambria" w:hAnsi="Cambria"/>
            <w:color w:val="auto"/>
            <w:sz w:val="20"/>
            <w:lang w:val="uk-UA"/>
          </w:rPr>
          <w:t>https://tinyurl.com/ya6yk4ad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  <w:r w:rsidRPr="006331B8">
        <w:rPr>
          <w:rFonts w:ascii="Cambria" w:hAnsi="Cambria"/>
          <w:i/>
          <w:sz w:val="20"/>
          <w:lang w:val="uk-UA"/>
        </w:rPr>
        <w:t>Декларація академічної доброчесності здобувача вищої освіти</w:t>
      </w:r>
      <w:r w:rsidRPr="006331B8">
        <w:rPr>
          <w:rFonts w:ascii="Cambria" w:hAnsi="Cambria"/>
          <w:sz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20" w:history="1">
        <w:r w:rsidRPr="006331B8">
          <w:rPr>
            <w:rStyle w:val="Hyperlink"/>
            <w:rFonts w:ascii="Cambria" w:hAnsi="Cambria"/>
            <w:color w:val="auto"/>
            <w:sz w:val="20"/>
            <w:lang w:val="uk-UA"/>
          </w:rPr>
          <w:t>https://tinyurl.com/y6wzzlu3</w:t>
        </w:r>
      </w:hyperlink>
      <w:r w:rsidRPr="006331B8">
        <w:rPr>
          <w:rFonts w:ascii="Cambria" w:hAnsi="Cambria"/>
          <w:sz w:val="20"/>
          <w:lang w:val="uk-UA"/>
        </w:rPr>
        <w:t>.</w:t>
      </w:r>
    </w:p>
    <w:p w:rsidR="003D4238" w:rsidRPr="006331B8" w:rsidRDefault="003D4238" w:rsidP="00E801CF">
      <w:pPr>
        <w:rPr>
          <w:rFonts w:ascii="Cambria" w:hAnsi="Cambria"/>
          <w:sz w:val="14"/>
          <w:szCs w:val="14"/>
          <w:lang w:val="uk-UA"/>
        </w:rPr>
      </w:pPr>
    </w:p>
    <w:p w:rsidR="003D4238" w:rsidRPr="006331B8" w:rsidRDefault="003D4238" w:rsidP="00E801CF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НАВЧАЛЬНИЙ ПРОЦЕС ТА ЗАБЕЗПЕЧЕННЯ ЯКОСТІ ОСВІТИ. </w:t>
      </w:r>
      <w:r w:rsidRPr="006331B8">
        <w:rPr>
          <w:rFonts w:ascii="Cambria" w:hAnsi="Cambria"/>
          <w:sz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6331B8">
        <w:rPr>
          <w:rFonts w:ascii="Cambria" w:hAnsi="Cambria"/>
          <w:i/>
          <w:sz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1" w:history="1">
        <w:r w:rsidRPr="006331B8">
          <w:rPr>
            <w:rStyle w:val="Hyperlink"/>
            <w:rFonts w:ascii="Cambria" w:hAnsi="Cambria"/>
            <w:bCs/>
            <w:color w:val="auto"/>
            <w:sz w:val="20"/>
            <w:shd w:val="clear" w:color="auto" w:fill="FFFFFF"/>
          </w:rPr>
          <w:t>https</w:t>
        </w:r>
        <w:r w:rsidRPr="006331B8">
          <w:rPr>
            <w:rStyle w:val="Hyperlink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://</w:t>
        </w:r>
        <w:r w:rsidRPr="006331B8">
          <w:rPr>
            <w:rStyle w:val="Hyperlink"/>
            <w:rFonts w:ascii="Cambria" w:hAnsi="Cambria"/>
            <w:bCs/>
            <w:color w:val="auto"/>
            <w:sz w:val="20"/>
            <w:shd w:val="clear" w:color="auto" w:fill="FFFFFF"/>
          </w:rPr>
          <w:t>tinyurl</w:t>
        </w:r>
        <w:r w:rsidRPr="006331B8">
          <w:rPr>
            <w:rStyle w:val="Hyperlink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.</w:t>
        </w:r>
        <w:r w:rsidRPr="006331B8">
          <w:rPr>
            <w:rStyle w:val="Hyperlink"/>
            <w:rFonts w:ascii="Cambria" w:hAnsi="Cambria"/>
            <w:bCs/>
            <w:color w:val="auto"/>
            <w:sz w:val="20"/>
            <w:shd w:val="clear" w:color="auto" w:fill="FFFFFF"/>
          </w:rPr>
          <w:t>com</w:t>
        </w:r>
        <w:r w:rsidRPr="006331B8">
          <w:rPr>
            <w:rStyle w:val="Hyperlink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/</w:t>
        </w:r>
        <w:r w:rsidRPr="006331B8">
          <w:rPr>
            <w:rStyle w:val="Hyperlink"/>
            <w:rFonts w:ascii="Cambria" w:hAnsi="Cambria"/>
            <w:bCs/>
            <w:color w:val="auto"/>
            <w:sz w:val="20"/>
            <w:shd w:val="clear" w:color="auto" w:fill="FFFFFF"/>
          </w:rPr>
          <w:t>y</w:t>
        </w:r>
        <w:r w:rsidRPr="006331B8">
          <w:rPr>
            <w:rStyle w:val="Hyperlink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9</w:t>
        </w:r>
        <w:r w:rsidRPr="006331B8">
          <w:rPr>
            <w:rStyle w:val="Hyperlink"/>
            <w:rFonts w:ascii="Cambria" w:hAnsi="Cambria"/>
            <w:bCs/>
            <w:color w:val="auto"/>
            <w:sz w:val="20"/>
            <w:shd w:val="clear" w:color="auto" w:fill="FFFFFF"/>
          </w:rPr>
          <w:t>tve</w:t>
        </w:r>
        <w:r w:rsidRPr="006331B8">
          <w:rPr>
            <w:rStyle w:val="Hyperlink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4</w:t>
        </w:r>
        <w:r w:rsidRPr="006331B8">
          <w:rPr>
            <w:rStyle w:val="Hyperlink"/>
            <w:rFonts w:ascii="Cambria" w:hAnsi="Cambria"/>
            <w:bCs/>
            <w:color w:val="auto"/>
            <w:sz w:val="20"/>
            <w:shd w:val="clear" w:color="auto" w:fill="FFFFFF"/>
          </w:rPr>
          <w:t>lk</w:t>
        </w:r>
      </w:hyperlink>
      <w:r w:rsidRPr="006331B8">
        <w:rPr>
          <w:rFonts w:ascii="Cambria" w:hAnsi="Cambria"/>
          <w:b/>
          <w:bCs/>
          <w:sz w:val="20"/>
          <w:shd w:val="clear" w:color="auto" w:fill="FFFFFF"/>
          <w:lang w:val="uk-UA"/>
        </w:rPr>
        <w:t>.</w:t>
      </w:r>
    </w:p>
    <w:p w:rsidR="003D4238" w:rsidRPr="006331B8" w:rsidRDefault="003D4238" w:rsidP="00E801CF">
      <w:pPr>
        <w:jc w:val="both"/>
        <w:rPr>
          <w:rFonts w:ascii="Cambria" w:hAnsi="Cambria"/>
          <w:i/>
          <w:sz w:val="14"/>
          <w:szCs w:val="14"/>
          <w:lang w:val="uk-UA"/>
        </w:rPr>
      </w:pPr>
    </w:p>
    <w:p w:rsidR="003D4238" w:rsidRPr="006331B8" w:rsidRDefault="003D4238" w:rsidP="00E801CF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ПОВТОРНЕ ВИВЧЕННЯ ДИСЦИПЛІН, ВІДРАХУВАННЯ. </w:t>
      </w:r>
      <w:r w:rsidRPr="006331B8">
        <w:rPr>
          <w:rFonts w:ascii="Cambria" w:hAnsi="Cambria"/>
          <w:sz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2" w:history="1">
        <w:r w:rsidRPr="006331B8">
          <w:rPr>
            <w:rStyle w:val="Hyperlink"/>
            <w:rFonts w:ascii="Cambria" w:hAnsi="Cambria"/>
            <w:color w:val="auto"/>
            <w:sz w:val="20"/>
            <w:lang w:val="uk-UA"/>
          </w:rPr>
          <w:t>https://tinyurl.com/y9pkmmp5</w:t>
        </w:r>
      </w:hyperlink>
      <w:r w:rsidRPr="006331B8">
        <w:rPr>
          <w:rFonts w:ascii="Cambria" w:hAnsi="Cambria"/>
          <w:sz w:val="20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переведення, відрахування та поновлення студентів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3" w:history="1">
        <w:r w:rsidRPr="006331B8">
          <w:rPr>
            <w:rStyle w:val="Hyperlink"/>
            <w:rFonts w:ascii="Cambria" w:hAnsi="Cambria"/>
            <w:color w:val="auto"/>
            <w:sz w:val="20"/>
            <w:lang w:val="uk-UA"/>
          </w:rPr>
          <w:t>https://tinyurl.com/ycds57la</w:t>
        </w:r>
      </w:hyperlink>
      <w:r w:rsidRPr="006331B8">
        <w:rPr>
          <w:rFonts w:ascii="Cambria" w:hAnsi="Cambria"/>
          <w:sz w:val="20"/>
          <w:lang w:val="uk-UA"/>
        </w:rPr>
        <w:t>.</w:t>
      </w:r>
    </w:p>
    <w:p w:rsidR="003D4238" w:rsidRPr="006331B8" w:rsidRDefault="003D4238" w:rsidP="00E801CF">
      <w:pPr>
        <w:jc w:val="both"/>
        <w:rPr>
          <w:rFonts w:ascii="Cambria" w:hAnsi="Cambria"/>
          <w:sz w:val="14"/>
          <w:szCs w:val="14"/>
          <w:lang w:val="uk-UA"/>
        </w:rPr>
      </w:pPr>
    </w:p>
    <w:p w:rsidR="003D4238" w:rsidRPr="006331B8" w:rsidRDefault="003D4238" w:rsidP="00E801CF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НЕФОРМАЛЬНА ОСВІТА. </w:t>
      </w:r>
      <w:r w:rsidRPr="006331B8">
        <w:rPr>
          <w:rFonts w:ascii="Cambria" w:hAnsi="Cambria"/>
          <w:sz w:val="20"/>
          <w:lang w:val="uk-UA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4" w:history="1">
        <w:r w:rsidRPr="006331B8">
          <w:rPr>
            <w:rStyle w:val="Hyperlink"/>
            <w:rFonts w:ascii="Cambria" w:hAnsi="Cambria"/>
            <w:color w:val="auto"/>
            <w:sz w:val="20"/>
            <w:lang w:val="uk-UA"/>
          </w:rPr>
          <w:t>https://tinyurl.com/y8gbt4xs</w:t>
        </w:r>
      </w:hyperlink>
      <w:r w:rsidRPr="006331B8">
        <w:rPr>
          <w:rFonts w:ascii="Cambria" w:hAnsi="Cambria"/>
          <w:sz w:val="20"/>
          <w:lang w:val="uk-UA"/>
        </w:rPr>
        <w:t>.</w:t>
      </w:r>
    </w:p>
    <w:p w:rsidR="003D4238" w:rsidRPr="006331B8" w:rsidRDefault="003D4238" w:rsidP="00E801CF">
      <w:pPr>
        <w:jc w:val="both"/>
        <w:rPr>
          <w:rFonts w:ascii="Cambria" w:hAnsi="Cambria"/>
          <w:sz w:val="14"/>
          <w:szCs w:val="14"/>
          <w:lang w:val="uk-UA"/>
        </w:rPr>
      </w:pPr>
    </w:p>
    <w:p w:rsidR="003D4238" w:rsidRPr="006331B8" w:rsidRDefault="003D4238" w:rsidP="00E801CF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ВИРІШЕННЯ КОНФЛІКТІВ. </w:t>
      </w:r>
      <w:r w:rsidRPr="006331B8">
        <w:rPr>
          <w:rFonts w:ascii="Cambria" w:hAnsi="Cambria"/>
          <w:sz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і процедури вирішення конфліктних ситуацій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5" w:history="1">
        <w:r w:rsidRPr="006331B8">
          <w:rPr>
            <w:rStyle w:val="Hyperlink"/>
            <w:rFonts w:ascii="Cambria" w:hAnsi="Cambria"/>
            <w:color w:val="auto"/>
            <w:sz w:val="20"/>
            <w:lang w:val="uk-UA"/>
          </w:rPr>
          <w:t>https://tinyurl.com/ycyfws9v</w:t>
        </w:r>
      </w:hyperlink>
      <w:r w:rsidRPr="006331B8">
        <w:rPr>
          <w:rFonts w:ascii="Cambria" w:hAnsi="Cambria"/>
          <w:sz w:val="20"/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</w:t>
      </w:r>
      <w:r w:rsidRPr="006331B8">
        <w:rPr>
          <w:rFonts w:ascii="Cambria" w:hAnsi="Cambria"/>
          <w:i/>
          <w:sz w:val="20"/>
          <w:lang w:val="uk-UA"/>
        </w:rPr>
        <w:t>Положення про порядок призначення і виплати академічних стипендій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6" w:history="1">
        <w:r w:rsidRPr="006331B8">
          <w:rPr>
            <w:rStyle w:val="Hyperlink"/>
            <w:rFonts w:ascii="Cambria" w:hAnsi="Cambria"/>
            <w:color w:val="auto"/>
            <w:sz w:val="20"/>
            <w:lang w:val="uk-UA"/>
          </w:rPr>
          <w:t>https://tinyurl.com/yd6bq6p9</w:t>
        </w:r>
      </w:hyperlink>
      <w:r w:rsidRPr="006331B8">
        <w:rPr>
          <w:rFonts w:ascii="Cambria" w:hAnsi="Cambria"/>
          <w:sz w:val="20"/>
          <w:lang w:val="uk-UA"/>
        </w:rPr>
        <w:t xml:space="preserve">; </w:t>
      </w:r>
      <w:r w:rsidRPr="006331B8">
        <w:rPr>
          <w:rFonts w:ascii="Cambria" w:hAnsi="Cambria"/>
          <w:i/>
          <w:iCs/>
          <w:sz w:val="20"/>
          <w:lang w:val="uk-UA"/>
        </w:rPr>
        <w:t>Положення про призначення та виплату соціальних стипендій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7" w:history="1">
        <w:r w:rsidRPr="006331B8">
          <w:rPr>
            <w:rStyle w:val="Hyperlink"/>
            <w:rFonts w:ascii="Cambria" w:hAnsi="Cambria"/>
            <w:color w:val="auto"/>
            <w:sz w:val="20"/>
            <w:lang w:val="uk-UA"/>
          </w:rPr>
          <w:t>https://tinyurl.com/y9r5dpwh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</w:p>
    <w:p w:rsidR="003D4238" w:rsidRPr="006331B8" w:rsidRDefault="003D4238" w:rsidP="00E801CF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3D4238" w:rsidRPr="006331B8" w:rsidRDefault="003D4238" w:rsidP="00E801CF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ПСИХОЛОГІЧНА ДОПОМОГА. </w:t>
      </w:r>
      <w:r w:rsidRPr="006331B8">
        <w:rPr>
          <w:rFonts w:ascii="Cambria" w:hAnsi="Cambria"/>
          <w:sz w:val="20"/>
          <w:lang w:val="uk-UA"/>
        </w:rPr>
        <w:t>Телефон довіри практичного психолога (061)228-15-84 (щоденно з 9 до 21).</w:t>
      </w:r>
    </w:p>
    <w:p w:rsidR="003D4238" w:rsidRPr="006331B8" w:rsidRDefault="003D4238" w:rsidP="00E801CF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3D4238" w:rsidRPr="006331B8" w:rsidRDefault="003D4238" w:rsidP="00E801CF">
      <w:pPr>
        <w:jc w:val="both"/>
        <w:rPr>
          <w:rFonts w:ascii="Cambria" w:hAnsi="Cambria" w:cs="Arial"/>
          <w:sz w:val="20"/>
          <w:szCs w:val="20"/>
          <w:shd w:val="clear" w:color="auto" w:fill="FFFFFF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 xml:space="preserve">ЗАПОБІГАННЯ КОРУПЦІЇ. </w:t>
      </w:r>
      <w:r w:rsidRPr="006331B8">
        <w:rPr>
          <w:rFonts w:ascii="Cambria" w:hAnsi="Cambria"/>
          <w:sz w:val="20"/>
          <w:szCs w:val="20"/>
          <w:lang w:val="uk-UA"/>
        </w:rPr>
        <w:t xml:space="preserve">Уповноважена особа </w:t>
      </w:r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з питань запобігання та виявлення корупції</w:t>
      </w:r>
      <w:r w:rsidRPr="006331B8">
        <w:rPr>
          <w:rFonts w:ascii="Cambria" w:hAnsi="Cambria" w:cs="Arial"/>
          <w:sz w:val="20"/>
          <w:szCs w:val="20"/>
          <w:shd w:val="clear" w:color="auto" w:fill="FFFFFF"/>
          <w:lang w:val="uk-UA"/>
        </w:rPr>
        <w:t xml:space="preserve"> </w:t>
      </w:r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(Воронков В. В., 1 корп., 29 каб., тел. </w:t>
      </w:r>
      <w:r w:rsidRPr="00E801CF">
        <w:rPr>
          <w:rFonts w:ascii="Cambria" w:hAnsi="Cambria" w:cs="Arial"/>
          <w:sz w:val="20"/>
          <w:szCs w:val="20"/>
          <w:shd w:val="clear" w:color="auto" w:fill="FFFFFF"/>
          <w:lang w:val="ru-RU"/>
        </w:rPr>
        <w:t>+38 (061) 289-14-18).</w:t>
      </w:r>
    </w:p>
    <w:p w:rsidR="003D4238" w:rsidRPr="006331B8" w:rsidRDefault="003D4238" w:rsidP="00E801CF">
      <w:pPr>
        <w:jc w:val="both"/>
        <w:rPr>
          <w:rFonts w:ascii="Cambria" w:hAnsi="Cambria"/>
          <w:sz w:val="14"/>
          <w:szCs w:val="14"/>
          <w:lang w:val="uk-UA"/>
        </w:rPr>
      </w:pPr>
    </w:p>
    <w:p w:rsidR="003D4238" w:rsidRPr="006331B8" w:rsidRDefault="003D4238" w:rsidP="00E801CF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РІВНІ МОЖЛИВОСТІ ТА ІНКЛЮЗИВНЕ ОСВІТНЄ СЕРЕДОВИЩЕ. </w:t>
      </w:r>
      <w:r w:rsidRPr="006331B8">
        <w:rPr>
          <w:rFonts w:ascii="Cambria" w:hAnsi="Cambria"/>
          <w:sz w:val="2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28" w:history="1">
        <w:r w:rsidRPr="006331B8">
          <w:rPr>
            <w:rStyle w:val="Hyperlink"/>
            <w:rFonts w:ascii="Cambria" w:hAnsi="Cambria"/>
            <w:color w:val="auto"/>
            <w:sz w:val="20"/>
            <w:lang w:val="uk-UA"/>
          </w:rPr>
          <w:t>https://tinyurl.com/ydhcsagx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</w:p>
    <w:p w:rsidR="003D4238" w:rsidRPr="006331B8" w:rsidRDefault="003D4238" w:rsidP="00E801CF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3D4238" w:rsidRPr="006331B8" w:rsidRDefault="003D4238" w:rsidP="00E801CF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РЕСУРСИ ДЛЯ НАВЧАННЯ. Наукова бібліотека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9" w:history="1">
        <w:r w:rsidRPr="006331B8">
          <w:rPr>
            <w:rStyle w:val="Hyperlink"/>
            <w:rFonts w:ascii="Cambria" w:hAnsi="Cambria"/>
            <w:color w:val="auto"/>
            <w:sz w:val="20"/>
            <w:lang w:val="uk-UA"/>
          </w:rPr>
          <w:t>http://library.znu.edu.ua</w:t>
        </w:r>
      </w:hyperlink>
      <w:r w:rsidRPr="006331B8">
        <w:rPr>
          <w:rFonts w:ascii="Cambria" w:hAnsi="Cambria"/>
          <w:sz w:val="20"/>
          <w:lang w:val="uk-UA"/>
        </w:rPr>
        <w:t>. Графік роботи абонементів: понеділок – п`ятниця з 08.00 до 17.00; субота з 09.00 до 15.00.</w:t>
      </w:r>
    </w:p>
    <w:p w:rsidR="003D4238" w:rsidRPr="006331B8" w:rsidRDefault="003D4238" w:rsidP="00E801CF">
      <w:pPr>
        <w:jc w:val="both"/>
        <w:rPr>
          <w:rFonts w:ascii="Cambria" w:hAnsi="Cambria"/>
          <w:sz w:val="14"/>
          <w:szCs w:val="14"/>
          <w:lang w:val="uk-UA"/>
        </w:rPr>
      </w:pPr>
    </w:p>
    <w:p w:rsidR="003D4238" w:rsidRPr="006331B8" w:rsidRDefault="003D4238" w:rsidP="00E801CF">
      <w:pPr>
        <w:jc w:val="both"/>
        <w:rPr>
          <w:rFonts w:ascii="Cambria" w:hAnsi="Cambria"/>
          <w:b/>
          <w:i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ЕЛЕКТРОННЕ ЗАБЕЗПЕЧЕННЯ НАВЧАННЯ (MOODLE): https://moodle.znu.edu.ua</w:t>
      </w:r>
    </w:p>
    <w:p w:rsidR="003D4238" w:rsidRPr="006331B8" w:rsidRDefault="003D4238" w:rsidP="00E801CF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Якщо забули пароль/логін, направте листа з темою «Забув пароль/логін» за адресами:</w:t>
      </w:r>
    </w:p>
    <w:p w:rsidR="003D4238" w:rsidRPr="006331B8" w:rsidRDefault="003D4238" w:rsidP="00E801CF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ЗНУ - moodle.znu@gmail.com, Савченко Тетяна Володимирівна</w:t>
      </w:r>
    </w:p>
    <w:p w:rsidR="003D4238" w:rsidRPr="006331B8" w:rsidRDefault="003D4238" w:rsidP="00E801CF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:rsidR="003D4238" w:rsidRPr="006331B8" w:rsidRDefault="003D4238" w:rsidP="00E801CF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У листі вкажіть: прізвище, ім'я, по-батькові українською мовою; шифр групи; електронну адресу.</w:t>
      </w:r>
    </w:p>
    <w:p w:rsidR="003D4238" w:rsidRPr="006331B8" w:rsidRDefault="003D4238" w:rsidP="00E801CF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Якщо ви вказували електронну адресу в профілі системи Moodle ЗНУ, то використовуйте посилання для відновлення паролю https://moodle.znu.edu.ua/mod/page/view.php?id=133015.</w:t>
      </w:r>
    </w:p>
    <w:p w:rsidR="003D4238" w:rsidRPr="006331B8" w:rsidRDefault="003D4238" w:rsidP="00E801CF">
      <w:pPr>
        <w:jc w:val="both"/>
        <w:rPr>
          <w:rFonts w:ascii="Cambria" w:hAnsi="Cambria"/>
          <w:sz w:val="14"/>
          <w:szCs w:val="14"/>
          <w:lang w:val="uk-UA"/>
        </w:rPr>
      </w:pPr>
    </w:p>
    <w:p w:rsidR="003D4238" w:rsidRPr="006331B8" w:rsidRDefault="003D4238" w:rsidP="00E801CF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Центр інтенсивного вивчення іноземних мов</w:t>
      </w:r>
      <w:r w:rsidRPr="006331B8">
        <w:rPr>
          <w:rFonts w:ascii="Cambria" w:hAnsi="Cambria"/>
          <w:sz w:val="20"/>
          <w:lang w:val="uk-UA"/>
        </w:rPr>
        <w:t>: http://sites.znu.edu.ua/child-advance/</w:t>
      </w:r>
    </w:p>
    <w:p w:rsidR="003D4238" w:rsidRPr="006331B8" w:rsidRDefault="003D4238" w:rsidP="00E801CF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Центр німецької мови, партнер Гете-інституту</w:t>
      </w:r>
      <w:r w:rsidRPr="006331B8">
        <w:rPr>
          <w:rFonts w:ascii="Cambria" w:hAnsi="Cambria"/>
          <w:sz w:val="20"/>
          <w:lang w:val="uk-UA"/>
        </w:rPr>
        <w:t>: https://www.znu.edu.ua/ukr/edu/ocznu/nim</w:t>
      </w:r>
    </w:p>
    <w:p w:rsidR="003D4238" w:rsidRPr="006331B8" w:rsidRDefault="003D4238" w:rsidP="00E801CF">
      <w:pPr>
        <w:jc w:val="both"/>
        <w:rPr>
          <w:rFonts w:ascii="Cambria" w:hAnsi="Cambria"/>
          <w:i/>
          <w:lang w:val="ru-RU"/>
        </w:rPr>
      </w:pPr>
      <w:r w:rsidRPr="006331B8">
        <w:rPr>
          <w:rFonts w:ascii="Cambria" w:hAnsi="Cambria"/>
          <w:b/>
          <w:i/>
          <w:sz w:val="20"/>
          <w:lang w:val="uk-UA"/>
        </w:rPr>
        <w:t>Школа Конфуція (вивчення китайської мови)</w:t>
      </w:r>
      <w:r w:rsidRPr="006331B8">
        <w:rPr>
          <w:rFonts w:ascii="Cambria" w:hAnsi="Cambria"/>
          <w:sz w:val="20"/>
          <w:lang w:val="uk-UA"/>
        </w:rPr>
        <w:t>: http://sites.znu.edu.ua/confucius</w:t>
      </w:r>
    </w:p>
    <w:p w:rsidR="003D4238" w:rsidRPr="00E801CF" w:rsidRDefault="003D4238">
      <w:pPr>
        <w:rPr>
          <w:lang w:val="ru-RU"/>
        </w:rPr>
      </w:pPr>
    </w:p>
    <w:sectPr w:rsidR="003D4238" w:rsidRPr="00E801CF" w:rsidSect="00893656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238" w:rsidRDefault="003D4238" w:rsidP="00E801CF">
      <w:r>
        <w:separator/>
      </w:r>
    </w:p>
  </w:endnote>
  <w:endnote w:type="continuationSeparator" w:id="0">
    <w:p w:rsidR="003D4238" w:rsidRDefault="003D4238" w:rsidP="00E80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238" w:rsidRDefault="003D42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238" w:rsidRDefault="003D423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238" w:rsidRDefault="003D42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238" w:rsidRDefault="003D4238" w:rsidP="00E801CF">
      <w:r>
        <w:separator/>
      </w:r>
    </w:p>
  </w:footnote>
  <w:footnote w:type="continuationSeparator" w:id="0">
    <w:p w:rsidR="003D4238" w:rsidRDefault="003D4238" w:rsidP="00E801CF">
      <w:r>
        <w:continuationSeparator/>
      </w:r>
    </w:p>
  </w:footnote>
  <w:footnote w:id="1">
    <w:p w:rsidR="003D4238" w:rsidRDefault="003D4238" w:rsidP="00E801CF">
      <w:pPr>
        <w:pStyle w:val="FootnoteText"/>
      </w:pPr>
      <w:r w:rsidRPr="000F48AB">
        <w:rPr>
          <w:rStyle w:val="FootnoteReference"/>
          <w:b/>
          <w:sz w:val="22"/>
          <w:szCs w:val="22"/>
        </w:rPr>
        <w:footnoteRef/>
      </w:r>
      <w:r w:rsidRPr="00112384">
        <w:rPr>
          <w:b/>
          <w:sz w:val="22"/>
          <w:szCs w:val="22"/>
        </w:rPr>
        <w:t xml:space="preserve"> </w:t>
      </w:r>
      <w:r w:rsidRPr="000F48AB">
        <w:rPr>
          <w:b/>
          <w:sz w:val="22"/>
          <w:szCs w:val="22"/>
          <w:lang w:val="uk-UA"/>
        </w:rPr>
        <w:t>1 змістовий модуль = 15 годин (0,5 кредита</w:t>
      </w:r>
      <w:r>
        <w:rPr>
          <w:b/>
          <w:sz w:val="22"/>
          <w:szCs w:val="22"/>
          <w:lang w:val="uk-UA"/>
        </w:rPr>
        <w:t xml:space="preserve"> EС</w:t>
      </w:r>
      <w:r w:rsidRPr="000F48AB">
        <w:rPr>
          <w:b/>
          <w:sz w:val="22"/>
          <w:szCs w:val="22"/>
          <w:lang w:val="uk-UA"/>
        </w:rPr>
        <w:t>TS)</w:t>
      </w:r>
      <w:r>
        <w:rPr>
          <w:b/>
          <w:sz w:val="22"/>
          <w:szCs w:val="22"/>
          <w:lang w:val="uk-UA"/>
        </w:rPr>
        <w:t>. Детальна формула розрахунку – в рекомендаціях.</w:t>
      </w:r>
    </w:p>
  </w:footnote>
  <w:footnote w:id="2">
    <w:p w:rsidR="003D4238" w:rsidRDefault="003D4238" w:rsidP="00E801CF">
      <w:pPr>
        <w:pStyle w:val="FootnoteText"/>
      </w:pPr>
      <w:r w:rsidRPr="009F6B92">
        <w:rPr>
          <w:rStyle w:val="FootnoteReference"/>
          <w:i/>
        </w:rPr>
        <w:footnoteRef/>
      </w:r>
      <w:r w:rsidRPr="009F6B92">
        <w:rPr>
          <w:i/>
        </w:rPr>
        <w:t xml:space="preserve"> </w:t>
      </w:r>
      <w:r w:rsidRPr="009F6B92">
        <w:rPr>
          <w:i/>
          <w:lang w:val="uk-UA"/>
        </w:rPr>
        <w:t>Тут зазначається все, що важливо для курсу: наприклад, умови допуску до лабораторій, реактивів тощо.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238" w:rsidRDefault="003D42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238" w:rsidRPr="006F1B80" w:rsidRDefault="003D4238" w:rsidP="00893656">
    <w:pPr>
      <w:pStyle w:val="Header"/>
      <w:jc w:val="center"/>
      <w:rPr>
        <w:rFonts w:ascii="Cambria" w:hAnsi="Cambria" w:cs="Tahoma"/>
        <w:b/>
        <w:sz w:val="22"/>
        <w:lang w:val="uk-UA"/>
      </w:rPr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2049" type="#_x0000_t75" alt="Лого укр5" style="position:absolute;left:0;text-align:left;margin-left:424.35pt;margin-top:.2pt;width:41.75pt;height:43.6pt;z-index:-251656192;visibility:visible">
          <v:imagedata r:id="rId1" o:title=""/>
        </v:shape>
      </w:pict>
    </w:r>
    <w:r>
      <w:rPr>
        <w:rFonts w:ascii="Cambria" w:hAnsi="Cambria" w:cs="Tahoma"/>
        <w:b/>
        <w:sz w:val="22"/>
        <w:lang w:val="uk-UA"/>
      </w:rPr>
      <w:t>З</w:t>
    </w:r>
    <w:r w:rsidRPr="006F1B80">
      <w:rPr>
        <w:rFonts w:ascii="Cambria" w:hAnsi="Cambria" w:cs="Tahoma"/>
        <w:b/>
        <w:sz w:val="22"/>
        <w:lang w:val="uk-UA"/>
      </w:rPr>
      <w:t>АПОРІЗЬКИЙ НАЦІОНАЛЬНИЙ УНІВЕРСИТЕТ</w:t>
    </w:r>
  </w:p>
  <w:p w:rsidR="003D4238" w:rsidRDefault="003D4238" w:rsidP="00893656">
    <w:pPr>
      <w:pStyle w:val="Header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>Інженерний науково-навчальний інститут</w:t>
    </w:r>
  </w:p>
  <w:p w:rsidR="003D4238" w:rsidRPr="00E42FA1" w:rsidRDefault="003D4238" w:rsidP="00893656">
    <w:pPr>
      <w:pStyle w:val="Header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>Кафедра загальноосвітніх дисциплін</w:t>
    </w:r>
  </w:p>
  <w:p w:rsidR="003D4238" w:rsidRPr="009E7399" w:rsidRDefault="003D4238" w:rsidP="00893656">
    <w:pPr>
      <w:pStyle w:val="Header"/>
      <w:jc w:val="center"/>
      <w:rPr>
        <w:rFonts w:ascii="Cambria" w:hAnsi="Cambria" w:cs="Tahoma"/>
        <w:b/>
        <w:sz w:val="22"/>
        <w:lang w:val="uk-UA"/>
      </w:rPr>
    </w:pPr>
    <w:r w:rsidRPr="006F1B80">
      <w:rPr>
        <w:rFonts w:ascii="Cambria" w:hAnsi="Cambria" w:cs="Tahoma"/>
        <w:b/>
        <w:sz w:val="22"/>
        <w:lang w:val="uk-UA"/>
      </w:rPr>
      <w:t>Силабус навчальної дисципліни</w:t>
    </w:r>
  </w:p>
  <w:p w:rsidR="003D4238" w:rsidRPr="00CF2559" w:rsidRDefault="003D4238" w:rsidP="00893656">
    <w:pPr>
      <w:pStyle w:val="Header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238" w:rsidRDefault="003D42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B7A0B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E849D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940EB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80EE7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7E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362A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F629E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784E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BC7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82A3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2B07C0"/>
    <w:multiLevelType w:val="hybridMultilevel"/>
    <w:tmpl w:val="F432ECB8"/>
    <w:lvl w:ilvl="0" w:tplc="93C0CB3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0DBC105D"/>
    <w:multiLevelType w:val="hybridMultilevel"/>
    <w:tmpl w:val="64A8D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2164BEA"/>
    <w:multiLevelType w:val="hybridMultilevel"/>
    <w:tmpl w:val="163078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DDE6F2E">
      <w:start w:val="1"/>
      <w:numFmt w:val="decimal"/>
      <w:lvlText w:val="%2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7218AD"/>
    <w:multiLevelType w:val="hybridMultilevel"/>
    <w:tmpl w:val="347CEE68"/>
    <w:lvl w:ilvl="0" w:tplc="429E2642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DC1002"/>
    <w:multiLevelType w:val="hybridMultilevel"/>
    <w:tmpl w:val="0E145B46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A87848"/>
    <w:multiLevelType w:val="hybridMultilevel"/>
    <w:tmpl w:val="C92A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E44385"/>
    <w:multiLevelType w:val="hybridMultilevel"/>
    <w:tmpl w:val="61CAD80A"/>
    <w:lvl w:ilvl="0" w:tplc="334666A6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5F33CE6"/>
    <w:multiLevelType w:val="hybridMultilevel"/>
    <w:tmpl w:val="B5AE8C9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B7A4BAB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8723FE"/>
    <w:multiLevelType w:val="hybridMultilevel"/>
    <w:tmpl w:val="DE782A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F395559"/>
    <w:multiLevelType w:val="hybridMultilevel"/>
    <w:tmpl w:val="32A2FE8C"/>
    <w:lvl w:ilvl="0" w:tplc="D11A8C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D59EC11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2E2665"/>
    <w:multiLevelType w:val="hybridMultilevel"/>
    <w:tmpl w:val="698A3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9"/>
  </w:num>
  <w:num w:numId="4">
    <w:abstractNumId w:val="20"/>
  </w:num>
  <w:num w:numId="5">
    <w:abstractNumId w:val="23"/>
  </w:num>
  <w:num w:numId="6">
    <w:abstractNumId w:val="13"/>
  </w:num>
  <w:num w:numId="7">
    <w:abstractNumId w:val="12"/>
  </w:num>
  <w:num w:numId="8">
    <w:abstractNumId w:val="15"/>
  </w:num>
  <w:num w:numId="9">
    <w:abstractNumId w:val="16"/>
  </w:num>
  <w:num w:numId="10">
    <w:abstractNumId w:val="17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11"/>
  </w:num>
  <w:num w:numId="23">
    <w:abstractNumId w:val="1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1CF"/>
    <w:rsid w:val="0000454E"/>
    <w:rsid w:val="00023C63"/>
    <w:rsid w:val="00024B3D"/>
    <w:rsid w:val="00033B8D"/>
    <w:rsid w:val="00036F7A"/>
    <w:rsid w:val="000448F3"/>
    <w:rsid w:val="00061230"/>
    <w:rsid w:val="00071856"/>
    <w:rsid w:val="0009139D"/>
    <w:rsid w:val="00094124"/>
    <w:rsid w:val="00097AF6"/>
    <w:rsid w:val="000A3114"/>
    <w:rsid w:val="000B4EBB"/>
    <w:rsid w:val="000C0ECF"/>
    <w:rsid w:val="000D46AB"/>
    <w:rsid w:val="000F15F8"/>
    <w:rsid w:val="000F48AB"/>
    <w:rsid w:val="00105C1B"/>
    <w:rsid w:val="00112384"/>
    <w:rsid w:val="00112BF0"/>
    <w:rsid w:val="00127908"/>
    <w:rsid w:val="001323C2"/>
    <w:rsid w:val="00160693"/>
    <w:rsid w:val="001671AC"/>
    <w:rsid w:val="00172EEF"/>
    <w:rsid w:val="00185F82"/>
    <w:rsid w:val="00186B00"/>
    <w:rsid w:val="00190029"/>
    <w:rsid w:val="001966E2"/>
    <w:rsid w:val="001A7268"/>
    <w:rsid w:val="001A78E1"/>
    <w:rsid w:val="001C251B"/>
    <w:rsid w:val="001C3E4E"/>
    <w:rsid w:val="001C4272"/>
    <w:rsid w:val="001F12F7"/>
    <w:rsid w:val="001F7AB8"/>
    <w:rsid w:val="0020046D"/>
    <w:rsid w:val="00202EE3"/>
    <w:rsid w:val="00205CD9"/>
    <w:rsid w:val="0020662B"/>
    <w:rsid w:val="0021546E"/>
    <w:rsid w:val="00220B61"/>
    <w:rsid w:val="002362A1"/>
    <w:rsid w:val="00240858"/>
    <w:rsid w:val="00247BB2"/>
    <w:rsid w:val="00250E18"/>
    <w:rsid w:val="002728E5"/>
    <w:rsid w:val="0028178B"/>
    <w:rsid w:val="002926BF"/>
    <w:rsid w:val="002A6FD9"/>
    <w:rsid w:val="002B4711"/>
    <w:rsid w:val="002B6F73"/>
    <w:rsid w:val="002C2BB2"/>
    <w:rsid w:val="002D2C27"/>
    <w:rsid w:val="002E026F"/>
    <w:rsid w:val="002F483E"/>
    <w:rsid w:val="002F4FB8"/>
    <w:rsid w:val="00303A64"/>
    <w:rsid w:val="00311667"/>
    <w:rsid w:val="003130F1"/>
    <w:rsid w:val="00313134"/>
    <w:rsid w:val="003150F3"/>
    <w:rsid w:val="00325D4A"/>
    <w:rsid w:val="00346502"/>
    <w:rsid w:val="00350895"/>
    <w:rsid w:val="003674FF"/>
    <w:rsid w:val="00370D89"/>
    <w:rsid w:val="00385735"/>
    <w:rsid w:val="003A0184"/>
    <w:rsid w:val="003B352E"/>
    <w:rsid w:val="003C2141"/>
    <w:rsid w:val="003C3382"/>
    <w:rsid w:val="003C4228"/>
    <w:rsid w:val="003D4238"/>
    <w:rsid w:val="003D5328"/>
    <w:rsid w:val="003F53F7"/>
    <w:rsid w:val="003F7973"/>
    <w:rsid w:val="004007C5"/>
    <w:rsid w:val="00404FEA"/>
    <w:rsid w:val="00412F1D"/>
    <w:rsid w:val="00414DC3"/>
    <w:rsid w:val="0042250B"/>
    <w:rsid w:val="004252F7"/>
    <w:rsid w:val="0043440F"/>
    <w:rsid w:val="00435B38"/>
    <w:rsid w:val="0043779A"/>
    <w:rsid w:val="00490395"/>
    <w:rsid w:val="004B275A"/>
    <w:rsid w:val="004B38FB"/>
    <w:rsid w:val="004C26B1"/>
    <w:rsid w:val="004D1B7A"/>
    <w:rsid w:val="0052498A"/>
    <w:rsid w:val="00533F41"/>
    <w:rsid w:val="00535C7B"/>
    <w:rsid w:val="00546AD1"/>
    <w:rsid w:val="0055193E"/>
    <w:rsid w:val="005528BD"/>
    <w:rsid w:val="0055714D"/>
    <w:rsid w:val="005603FF"/>
    <w:rsid w:val="0057279D"/>
    <w:rsid w:val="005749F0"/>
    <w:rsid w:val="00577484"/>
    <w:rsid w:val="005D3580"/>
    <w:rsid w:val="005F4314"/>
    <w:rsid w:val="00606EBD"/>
    <w:rsid w:val="00614133"/>
    <w:rsid w:val="00621919"/>
    <w:rsid w:val="00622DFF"/>
    <w:rsid w:val="006331B8"/>
    <w:rsid w:val="00647760"/>
    <w:rsid w:val="00651D9E"/>
    <w:rsid w:val="006765D9"/>
    <w:rsid w:val="006815E3"/>
    <w:rsid w:val="0068415D"/>
    <w:rsid w:val="006924EB"/>
    <w:rsid w:val="006968D9"/>
    <w:rsid w:val="006A3017"/>
    <w:rsid w:val="006B6510"/>
    <w:rsid w:val="006B778D"/>
    <w:rsid w:val="006C1EA9"/>
    <w:rsid w:val="006C70DD"/>
    <w:rsid w:val="006C7AD8"/>
    <w:rsid w:val="006D5A5C"/>
    <w:rsid w:val="006D6739"/>
    <w:rsid w:val="006F1B80"/>
    <w:rsid w:val="00705606"/>
    <w:rsid w:val="007457D7"/>
    <w:rsid w:val="00760D41"/>
    <w:rsid w:val="00762668"/>
    <w:rsid w:val="007739D5"/>
    <w:rsid w:val="00783C35"/>
    <w:rsid w:val="00784F1D"/>
    <w:rsid w:val="00796D47"/>
    <w:rsid w:val="007A7A9A"/>
    <w:rsid w:val="0080268E"/>
    <w:rsid w:val="00810E19"/>
    <w:rsid w:val="00821790"/>
    <w:rsid w:val="00834693"/>
    <w:rsid w:val="00834B9E"/>
    <w:rsid w:val="00837F40"/>
    <w:rsid w:val="008757C1"/>
    <w:rsid w:val="00882D35"/>
    <w:rsid w:val="00893656"/>
    <w:rsid w:val="008A643B"/>
    <w:rsid w:val="008E758C"/>
    <w:rsid w:val="0092257B"/>
    <w:rsid w:val="009236EB"/>
    <w:rsid w:val="00947AFA"/>
    <w:rsid w:val="00976FDD"/>
    <w:rsid w:val="009852F2"/>
    <w:rsid w:val="009B244F"/>
    <w:rsid w:val="009D44E6"/>
    <w:rsid w:val="009E29D0"/>
    <w:rsid w:val="009E3BF7"/>
    <w:rsid w:val="009E484B"/>
    <w:rsid w:val="009E7399"/>
    <w:rsid w:val="009F6B92"/>
    <w:rsid w:val="00A26F2F"/>
    <w:rsid w:val="00A36059"/>
    <w:rsid w:val="00A44047"/>
    <w:rsid w:val="00A60F2C"/>
    <w:rsid w:val="00AA3F5C"/>
    <w:rsid w:val="00AE2BD6"/>
    <w:rsid w:val="00AE4F63"/>
    <w:rsid w:val="00AE5AB9"/>
    <w:rsid w:val="00B0041A"/>
    <w:rsid w:val="00B16651"/>
    <w:rsid w:val="00B31BF1"/>
    <w:rsid w:val="00B439F2"/>
    <w:rsid w:val="00B62D6E"/>
    <w:rsid w:val="00B83B13"/>
    <w:rsid w:val="00B83F46"/>
    <w:rsid w:val="00B84FDD"/>
    <w:rsid w:val="00B85B5C"/>
    <w:rsid w:val="00B902B2"/>
    <w:rsid w:val="00B9116D"/>
    <w:rsid w:val="00B91CB9"/>
    <w:rsid w:val="00B91EBA"/>
    <w:rsid w:val="00BA0674"/>
    <w:rsid w:val="00BA3A56"/>
    <w:rsid w:val="00BA738D"/>
    <w:rsid w:val="00BA7F46"/>
    <w:rsid w:val="00BB2DE2"/>
    <w:rsid w:val="00C10EE9"/>
    <w:rsid w:val="00C450A6"/>
    <w:rsid w:val="00C47385"/>
    <w:rsid w:val="00C61F57"/>
    <w:rsid w:val="00C64782"/>
    <w:rsid w:val="00C73B71"/>
    <w:rsid w:val="00C74C57"/>
    <w:rsid w:val="00C85469"/>
    <w:rsid w:val="00C92D76"/>
    <w:rsid w:val="00C94AA1"/>
    <w:rsid w:val="00C95C61"/>
    <w:rsid w:val="00C97FC0"/>
    <w:rsid w:val="00CA1333"/>
    <w:rsid w:val="00CA5589"/>
    <w:rsid w:val="00CE1746"/>
    <w:rsid w:val="00CF2559"/>
    <w:rsid w:val="00CF526E"/>
    <w:rsid w:val="00D25102"/>
    <w:rsid w:val="00D26063"/>
    <w:rsid w:val="00D26956"/>
    <w:rsid w:val="00D369B7"/>
    <w:rsid w:val="00D41509"/>
    <w:rsid w:val="00D47915"/>
    <w:rsid w:val="00D61028"/>
    <w:rsid w:val="00D646DD"/>
    <w:rsid w:val="00D82469"/>
    <w:rsid w:val="00D87C59"/>
    <w:rsid w:val="00DB37EE"/>
    <w:rsid w:val="00DD745F"/>
    <w:rsid w:val="00DE5DDA"/>
    <w:rsid w:val="00E06C20"/>
    <w:rsid w:val="00E16FE0"/>
    <w:rsid w:val="00E174B8"/>
    <w:rsid w:val="00E42FA1"/>
    <w:rsid w:val="00E43A33"/>
    <w:rsid w:val="00E546A2"/>
    <w:rsid w:val="00E54730"/>
    <w:rsid w:val="00E5599C"/>
    <w:rsid w:val="00E769D3"/>
    <w:rsid w:val="00E801CF"/>
    <w:rsid w:val="00E84DDF"/>
    <w:rsid w:val="00E8743A"/>
    <w:rsid w:val="00E96355"/>
    <w:rsid w:val="00E975C6"/>
    <w:rsid w:val="00EA548F"/>
    <w:rsid w:val="00EB1327"/>
    <w:rsid w:val="00EB16C5"/>
    <w:rsid w:val="00EB5816"/>
    <w:rsid w:val="00EC535F"/>
    <w:rsid w:val="00ED16DC"/>
    <w:rsid w:val="00EF5BEC"/>
    <w:rsid w:val="00F00F97"/>
    <w:rsid w:val="00F47318"/>
    <w:rsid w:val="00F4751E"/>
    <w:rsid w:val="00F727B5"/>
    <w:rsid w:val="00F73625"/>
    <w:rsid w:val="00F73F8D"/>
    <w:rsid w:val="00F862F0"/>
    <w:rsid w:val="00F96DE3"/>
    <w:rsid w:val="00FA6588"/>
    <w:rsid w:val="00FC13DA"/>
    <w:rsid w:val="00FD0630"/>
    <w:rsid w:val="00FF640E"/>
    <w:rsid w:val="00FF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1CF"/>
    <w:rPr>
      <w:rFonts w:ascii="Times New Roman" w:eastAsia="MS Mincho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728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801CF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801CF"/>
    <w:pPr>
      <w:keepNext/>
      <w:keepLines/>
      <w:spacing w:before="40"/>
      <w:outlineLvl w:val="2"/>
    </w:pPr>
    <w:rPr>
      <w:rFonts w:ascii="Calibri" w:eastAsia="MS Gothic" w:hAnsi="Calibri"/>
      <w:color w:val="243F60"/>
      <w:lang w:val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801CF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801CF"/>
    <w:pPr>
      <w:keepNext/>
      <w:keepLines/>
      <w:spacing w:before="40"/>
      <w:outlineLvl w:val="4"/>
    </w:pPr>
    <w:rPr>
      <w:rFonts w:ascii="Calibri" w:eastAsia="MS Gothic" w:hAnsi="Calibri"/>
      <w:color w:val="365F91"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801CF"/>
    <w:pPr>
      <w:keepNext/>
      <w:keepLines/>
      <w:spacing w:before="40"/>
      <w:outlineLvl w:val="5"/>
    </w:pPr>
    <w:rPr>
      <w:rFonts w:ascii="Calibri" w:eastAsia="MS Gothic" w:hAnsi="Calibri"/>
      <w:color w:val="243F60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7F4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801CF"/>
    <w:rPr>
      <w:rFonts w:ascii="Calibri" w:eastAsia="MS Gothic" w:hAnsi="Calibri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801CF"/>
    <w:rPr>
      <w:rFonts w:ascii="Calibri" w:eastAsia="MS Gothic" w:hAnsi="Calibri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801CF"/>
    <w:rPr>
      <w:rFonts w:ascii="Calibri" w:eastAsia="MS Gothic" w:hAnsi="Calibri" w:cs="Times New Roman"/>
      <w:i/>
      <w:iCs/>
      <w:color w:val="365F9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801CF"/>
    <w:rPr>
      <w:rFonts w:ascii="Calibri" w:eastAsia="MS Gothic" w:hAnsi="Calibri" w:cs="Times New Roman"/>
      <w:color w:val="365F9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801CF"/>
    <w:rPr>
      <w:rFonts w:ascii="Calibri" w:eastAsia="MS Gothic" w:hAnsi="Calibri" w:cs="Times New Roman"/>
      <w:color w:val="243F60"/>
      <w:sz w:val="24"/>
      <w:szCs w:val="24"/>
    </w:rPr>
  </w:style>
  <w:style w:type="character" w:styleId="Hyperlink">
    <w:name w:val="Hyperlink"/>
    <w:basedOn w:val="DefaultParagraphFont"/>
    <w:uiPriority w:val="99"/>
    <w:rsid w:val="00E801CF"/>
    <w:rPr>
      <w:rFonts w:cs="Times New Roman"/>
      <w:color w:val="0000FF"/>
      <w:u w:val="single"/>
    </w:rPr>
  </w:style>
  <w:style w:type="character" w:customStyle="1" w:styleId="s1">
    <w:name w:val="s1"/>
    <w:uiPriority w:val="99"/>
    <w:rsid w:val="00E801CF"/>
  </w:style>
  <w:style w:type="paragraph" w:styleId="Header">
    <w:name w:val="header"/>
    <w:basedOn w:val="Normal"/>
    <w:link w:val="HeaderChar"/>
    <w:uiPriority w:val="99"/>
    <w:rsid w:val="00E801CF"/>
    <w:pPr>
      <w:tabs>
        <w:tab w:val="center" w:pos="4680"/>
        <w:tab w:val="right" w:pos="9360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801CF"/>
    <w:rPr>
      <w:rFonts w:ascii="Times New Roman" w:eastAsia="MS Mincho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E801CF"/>
    <w:rPr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801CF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801CF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E801CF"/>
    <w:pPr>
      <w:ind w:left="720"/>
      <w:contextualSpacing/>
    </w:pPr>
  </w:style>
  <w:style w:type="paragraph" w:customStyle="1" w:styleId="a">
    <w:name w:val="Знак"/>
    <w:basedOn w:val="Normal"/>
    <w:uiPriority w:val="99"/>
    <w:rsid w:val="005528BD"/>
    <w:rPr>
      <w:rFonts w:ascii="Verdana" w:eastAsia="Times New Roman" w:hAnsi="Verdana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528BD"/>
    <w:pPr>
      <w:suppressAutoHyphens/>
      <w:spacing w:after="120"/>
      <w:ind w:left="283"/>
    </w:pPr>
    <w:rPr>
      <w:rFonts w:eastAsia="Times New Roman"/>
      <w:sz w:val="28"/>
      <w:lang w:val="ru-RU"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528BD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5528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B91CB9"/>
    <w:rPr>
      <w:rFonts w:cs="Times New Roman"/>
      <w:color w:val="954F72"/>
      <w:u w:val="single"/>
    </w:rPr>
  </w:style>
  <w:style w:type="paragraph" w:styleId="Footer">
    <w:name w:val="footer"/>
    <w:basedOn w:val="Normal"/>
    <w:link w:val="FooterChar"/>
    <w:uiPriority w:val="99"/>
    <w:rsid w:val="00ED16D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16DC"/>
    <w:rPr>
      <w:rFonts w:ascii="Times New Roman" w:eastAsia="MS Mincho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locked/>
    <w:rsid w:val="002728E5"/>
    <w:rPr>
      <w:rFonts w:cs="Times New Roman"/>
      <w:b/>
      <w:bCs/>
    </w:rPr>
  </w:style>
  <w:style w:type="paragraph" w:customStyle="1" w:styleId="a0">
    <w:name w:val="Абзац списку"/>
    <w:basedOn w:val="Normal"/>
    <w:uiPriority w:val="99"/>
    <w:rsid w:val="00C74C57"/>
    <w:pPr>
      <w:spacing w:after="80" w:line="259" w:lineRule="auto"/>
      <w:ind w:left="720"/>
      <w:contextualSpacing/>
      <w:jc w:val="both"/>
    </w:pPr>
    <w:rPr>
      <w:rFonts w:eastAsia="Times New Roman"/>
      <w:sz w:val="28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86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6362" TargetMode="External"/><Relationship Id="rId13" Type="http://schemas.openxmlformats.org/officeDocument/2006/relationships/hyperlink" Target="http://www.worldwidewords.org" TargetMode="External"/><Relationship Id="rId18" Type="http://schemas.openxmlformats.org/officeDocument/2006/relationships/hyperlink" Target="http://www.gl.umbc.edu/~krokoy1/grammar%201.htm" TargetMode="External"/><Relationship Id="rId26" Type="http://schemas.openxmlformats.org/officeDocument/2006/relationships/hyperlink" Target="https://tinyurl.com/yd6bq6p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9tve4lk" TargetMode="External"/><Relationship Id="rId34" Type="http://schemas.openxmlformats.org/officeDocument/2006/relationships/header" Target="header3.xml"/><Relationship Id="rId7" Type="http://schemas.openxmlformats.org/officeDocument/2006/relationships/hyperlink" Target="https://www.facebook.com/demikhova" TargetMode="External"/><Relationship Id="rId12" Type="http://schemas.openxmlformats.org/officeDocument/2006/relationships/hyperlink" Target="http://www.http://uz-translations.net" TargetMode="External"/><Relationship Id="rId17" Type="http://schemas.openxmlformats.org/officeDocument/2006/relationships/hyperlink" Target="http://www.britishcouncil.org/" TargetMode="External"/><Relationship Id="rId25" Type="http://schemas.openxmlformats.org/officeDocument/2006/relationships/hyperlink" Target="https://tinyurl.com/ycyfws9v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moodle.znu.edu.ua/" TargetMode="External"/><Relationship Id="rId20" Type="http://schemas.openxmlformats.org/officeDocument/2006/relationships/hyperlink" Target="https://tinyurl.com/y6wzzlu3" TargetMode="External"/><Relationship Id="rId29" Type="http://schemas.openxmlformats.org/officeDocument/2006/relationships/hyperlink" Target="http://library.znu.edu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achingenglish.org.uk" TargetMode="External"/><Relationship Id="rId24" Type="http://schemas.openxmlformats.org/officeDocument/2006/relationships/hyperlink" Target="https://tinyurl.com/y8gbt4xs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library.znu.edu.ua/" TargetMode="External"/><Relationship Id="rId23" Type="http://schemas.openxmlformats.org/officeDocument/2006/relationships/hyperlink" Target="https://tinyurl.com/ycds57la" TargetMode="External"/><Relationship Id="rId28" Type="http://schemas.openxmlformats.org/officeDocument/2006/relationships/hyperlink" Target="https://tinyurl.com/ydhcsagx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http://homenlish.ru" TargetMode="External"/><Relationship Id="rId19" Type="http://schemas.openxmlformats.org/officeDocument/2006/relationships/hyperlink" Target="https://tinyurl.com/ya6yk4ad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eduengl.ru" TargetMode="External"/><Relationship Id="rId14" Type="http://schemas.openxmlformats.org/officeDocument/2006/relationships/hyperlink" Target="http://www.gl.umbc.edu/~krokoy1/grammar%201.htm" TargetMode="External"/><Relationship Id="rId22" Type="http://schemas.openxmlformats.org/officeDocument/2006/relationships/hyperlink" Target="https://tinyurl.com/y9pkmmp5" TargetMode="External"/><Relationship Id="rId27" Type="http://schemas.openxmlformats.org/officeDocument/2006/relationships/hyperlink" Target="https://tinyurl.com/y9r5dpwh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599</TotalTime>
  <Pages>8</Pages>
  <Words>2356</Words>
  <Characters>13435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Mosiievych</dc:creator>
  <cp:keywords/>
  <dc:description/>
  <cp:lastModifiedBy>1</cp:lastModifiedBy>
  <cp:revision>151</cp:revision>
  <dcterms:created xsi:type="dcterms:W3CDTF">2020-07-14T06:55:00Z</dcterms:created>
  <dcterms:modified xsi:type="dcterms:W3CDTF">2021-02-11T17:22:00Z</dcterms:modified>
</cp:coreProperties>
</file>