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D9E" w:rsidRDefault="00BC208A" w:rsidP="00162C07">
      <w:pPr>
        <w:jc w:val="center"/>
      </w:pPr>
      <w:r>
        <w:rPr>
          <w:noProof/>
          <w:lang w:eastAsia="uk-UA" w:bidi="ar-SA"/>
        </w:rPr>
        <w:drawing>
          <wp:inline distT="0" distB="0" distL="0" distR="0" wp14:anchorId="5944F2FA" wp14:editId="09DF28FF">
            <wp:extent cx="6120130" cy="90976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9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D9E" w:rsidRPr="009A4E67" w:rsidRDefault="00900D9E" w:rsidP="00900D9E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9A4E67">
        <w:rPr>
          <w:rFonts w:ascii="Times New Roman" w:hAnsi="Times New Roman" w:cs="Times New Roman"/>
          <w:b/>
          <w:bCs/>
        </w:rPr>
        <w:lastRenderedPageBreak/>
        <w:t xml:space="preserve">Зв`язок з викладачем (викладачами): </w:t>
      </w:r>
    </w:p>
    <w:p w:rsidR="00900D9E" w:rsidRPr="009A4E67" w:rsidRDefault="00900D9E" w:rsidP="00900D9E">
      <w:pPr>
        <w:rPr>
          <w:rFonts w:ascii="Times New Roman" w:hAnsi="Times New Roman" w:cs="Times New Roman"/>
          <w:b/>
          <w:lang w:val="en-US"/>
        </w:rPr>
      </w:pPr>
      <w:r w:rsidRPr="009A4E67">
        <w:rPr>
          <w:rFonts w:ascii="Times New Roman" w:hAnsi="Times New Roman" w:cs="Times New Roman"/>
          <w:b/>
        </w:rPr>
        <w:t>E-</w:t>
      </w:r>
      <w:proofErr w:type="spellStart"/>
      <w:r w:rsidRPr="009A4E67">
        <w:rPr>
          <w:rFonts w:ascii="Times New Roman" w:hAnsi="Times New Roman" w:cs="Times New Roman"/>
          <w:b/>
        </w:rPr>
        <w:t>mail</w:t>
      </w:r>
      <w:proofErr w:type="spellEnd"/>
      <w:r w:rsidRPr="009A4E67">
        <w:rPr>
          <w:rFonts w:ascii="Times New Roman" w:hAnsi="Times New Roman" w:cs="Times New Roman"/>
          <w:b/>
        </w:rPr>
        <w:t xml:space="preserve">: </w:t>
      </w:r>
      <w:r w:rsidRPr="009A4E67">
        <w:rPr>
          <w:rFonts w:ascii="Times New Roman" w:hAnsi="Times New Roman" w:cs="Times New Roman"/>
          <w:b/>
          <w:lang w:val="en-US"/>
        </w:rPr>
        <w:t>AndrosovaEF@gmail.com.</w:t>
      </w:r>
    </w:p>
    <w:p w:rsidR="00900D9E" w:rsidRPr="009A4E67" w:rsidRDefault="00900D9E" w:rsidP="00900D9E">
      <w:pPr>
        <w:rPr>
          <w:rFonts w:ascii="Times New Roman" w:hAnsi="Times New Roman" w:cs="Times New Roman"/>
        </w:rPr>
      </w:pPr>
      <w:proofErr w:type="spellStart"/>
      <w:r w:rsidRPr="00B40C4A">
        <w:rPr>
          <w:rFonts w:ascii="Times New Roman" w:hAnsi="Times New Roman" w:cs="Times New Roman"/>
          <w:b/>
        </w:rPr>
        <w:t>Сезн</w:t>
      </w:r>
      <w:proofErr w:type="spellEnd"/>
      <w:r w:rsidRPr="00B40C4A">
        <w:rPr>
          <w:rFonts w:ascii="Times New Roman" w:hAnsi="Times New Roman" w:cs="Times New Roman"/>
          <w:b/>
        </w:rPr>
        <w:t xml:space="preserve"> ЗНУ повідомлення: </w:t>
      </w:r>
      <w:r w:rsidRPr="00B40C4A">
        <w:rPr>
          <w:rFonts w:ascii="Times New Roman" w:hAnsi="Times New Roman" w:cs="Times New Roman"/>
        </w:rPr>
        <w:t xml:space="preserve"> https://moodle.znu.edu.ua/course/view.php?id=</w:t>
      </w:r>
      <w:r w:rsidR="00B40C4A" w:rsidRPr="00B40C4A">
        <w:rPr>
          <w:rFonts w:ascii="Times New Roman" w:hAnsi="Times New Roman" w:cs="Times New Roman"/>
        </w:rPr>
        <w:t>17690</w:t>
      </w:r>
    </w:p>
    <w:p w:rsidR="00900D9E" w:rsidRPr="009A4E67" w:rsidRDefault="00900D9E" w:rsidP="00900D9E">
      <w:pPr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>Телефон:</w:t>
      </w:r>
      <w:r w:rsidRPr="009A4E67">
        <w:rPr>
          <w:rFonts w:ascii="Times New Roman" w:hAnsi="Times New Roman" w:cs="Times New Roman"/>
        </w:rPr>
        <w:t xml:space="preserve"> (061)228-76-25 (кафедра).</w:t>
      </w:r>
    </w:p>
    <w:p w:rsidR="00900D9E" w:rsidRPr="009A4E67" w:rsidRDefault="00900D9E" w:rsidP="00900D9E">
      <w:pPr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9A4E67">
        <w:rPr>
          <w:rFonts w:ascii="Times New Roman" w:hAnsi="Times New Roman" w:cs="Times New Roman"/>
          <w:b/>
        </w:rPr>
        <w:t xml:space="preserve">Інші засоби зв’язку: </w:t>
      </w:r>
      <w:proofErr w:type="spellStart"/>
      <w:r w:rsidRPr="009A4E67">
        <w:rPr>
          <w:rFonts w:ascii="Times New Roman" w:hAnsi="Times New Roman" w:cs="Times New Roman"/>
          <w:bCs/>
          <w:i/>
          <w:iCs/>
          <w:sz w:val="22"/>
          <w:szCs w:val="22"/>
        </w:rPr>
        <w:t>Viber</w:t>
      </w:r>
      <w:proofErr w:type="spellEnd"/>
      <w:r w:rsidRPr="009A4E67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, </w:t>
      </w:r>
      <w:proofErr w:type="spellStart"/>
      <w:r w:rsidRPr="009A4E67">
        <w:rPr>
          <w:rFonts w:ascii="Times New Roman" w:hAnsi="Times New Roman" w:cs="Times New Roman"/>
          <w:bCs/>
          <w:i/>
          <w:iCs/>
          <w:sz w:val="22"/>
          <w:szCs w:val="22"/>
        </w:rPr>
        <w:t>Telegram</w:t>
      </w:r>
      <w:proofErr w:type="spellEnd"/>
      <w:r w:rsidRPr="009A4E67">
        <w:rPr>
          <w:rFonts w:ascii="Times New Roman" w:hAnsi="Times New Roman" w:cs="Times New Roman"/>
          <w:bCs/>
          <w:i/>
          <w:iCs/>
          <w:sz w:val="22"/>
          <w:szCs w:val="22"/>
        </w:rPr>
        <w:t>, E-</w:t>
      </w:r>
      <w:proofErr w:type="spellStart"/>
      <w:r w:rsidRPr="009A4E67">
        <w:rPr>
          <w:rFonts w:ascii="Times New Roman" w:hAnsi="Times New Roman" w:cs="Times New Roman"/>
          <w:bCs/>
          <w:i/>
          <w:iCs/>
          <w:sz w:val="22"/>
          <w:szCs w:val="22"/>
        </w:rPr>
        <w:t>mail</w:t>
      </w:r>
      <w:proofErr w:type="spellEnd"/>
      <w:r w:rsidRPr="009A4E67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– за вибором викладача.</w:t>
      </w:r>
    </w:p>
    <w:p w:rsidR="00900D9E" w:rsidRPr="009A4E67" w:rsidRDefault="00900D9E" w:rsidP="00900D9E">
      <w:pPr>
        <w:rPr>
          <w:rFonts w:ascii="Times New Roman" w:hAnsi="Times New Roman" w:cs="Times New Roman"/>
          <w:sz w:val="22"/>
          <w:szCs w:val="22"/>
        </w:rPr>
      </w:pPr>
      <w:r w:rsidRPr="009A4E67">
        <w:rPr>
          <w:rFonts w:ascii="Times New Roman" w:hAnsi="Times New Roman" w:cs="Times New Roman"/>
          <w:b/>
        </w:rPr>
        <w:t xml:space="preserve">Кафедра: </w:t>
      </w:r>
      <w:r w:rsidRPr="009A4E67">
        <w:rPr>
          <w:rFonts w:ascii="Times New Roman" w:hAnsi="Times New Roman" w:cs="Times New Roman"/>
          <w:i/>
        </w:rPr>
        <w:t>«Управління персоналом і маркетингу»</w:t>
      </w:r>
      <w:r w:rsidRPr="009A4E67">
        <w:rPr>
          <w:rFonts w:ascii="Times New Roman" w:hAnsi="Times New Roman" w:cs="Times New Roman"/>
          <w:i/>
          <w:sz w:val="22"/>
          <w:szCs w:val="22"/>
        </w:rPr>
        <w:t xml:space="preserve">, проспект Соборний, 74, 5 корпус, </w:t>
      </w:r>
      <w:proofErr w:type="spellStart"/>
      <w:r w:rsidRPr="009A4E67">
        <w:rPr>
          <w:rFonts w:ascii="Times New Roman" w:hAnsi="Times New Roman" w:cs="Times New Roman"/>
          <w:i/>
          <w:sz w:val="22"/>
          <w:szCs w:val="22"/>
        </w:rPr>
        <w:t>ауд</w:t>
      </w:r>
      <w:proofErr w:type="spellEnd"/>
      <w:r w:rsidRPr="009A4E67">
        <w:rPr>
          <w:rFonts w:ascii="Times New Roman" w:hAnsi="Times New Roman" w:cs="Times New Roman"/>
          <w:i/>
          <w:sz w:val="22"/>
          <w:szCs w:val="22"/>
        </w:rPr>
        <w:t>. 218-А.</w:t>
      </w:r>
    </w:p>
    <w:p w:rsidR="00900D9E" w:rsidRPr="009A4E67" w:rsidRDefault="00900D9E" w:rsidP="00900D9E">
      <w:pPr>
        <w:rPr>
          <w:rFonts w:ascii="Times New Roman" w:hAnsi="Times New Roman" w:cs="Times New Roman"/>
          <w:i/>
          <w:iCs/>
        </w:rPr>
      </w:pPr>
      <w:r w:rsidRPr="009A4E67">
        <w:rPr>
          <w:rFonts w:ascii="Times New Roman" w:hAnsi="Times New Roman" w:cs="Times New Roman"/>
          <w:i/>
          <w:iCs/>
        </w:rPr>
        <w:t xml:space="preserve"> </w:t>
      </w:r>
    </w:p>
    <w:p w:rsidR="00C2298C" w:rsidRPr="00C2298C" w:rsidRDefault="00C2298C" w:rsidP="00C2298C">
      <w:pPr>
        <w:widowControl/>
        <w:suppressAutoHyphens w:val="0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 w:bidi="ar-SA"/>
        </w:rPr>
      </w:pPr>
      <w:r w:rsidRPr="00C229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 w:bidi="ar-SA"/>
        </w:rPr>
        <w:t>1. Опис навчальної дисципліни</w:t>
      </w:r>
    </w:p>
    <w:p w:rsidR="00C2298C" w:rsidRPr="00C2298C" w:rsidRDefault="00C2298C" w:rsidP="00C2298C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b/>
          <w:bCs/>
          <w:kern w:val="0"/>
          <w:lang w:eastAsia="uk-UA" w:bidi="ar-SA"/>
        </w:rPr>
        <w:t>Актуальність дисципліни «Управління людськими ресурсами та бізнес-середовище»</w:t>
      </w: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 xml:space="preserve"> зумовлена зростаючою роллю людського капіталу в умовах глобалізації, цифрової трансформації та швидких змін у бізнес-середовищі. Успіх сучасних організацій визначається не лише ефективністю використання матеріальних і фінансових ресурсів, а передусім здатністю формувати, розвивати та утримувати конкурентоспроможний кадровий потенціал. Знання у сфері управління людськими ресурсами стають необхідними для адаптації до динамічних викликів, впровадження інновацій та досягнення стратегічних цілей бізнесу.</w:t>
      </w:r>
    </w:p>
    <w:p w:rsidR="00C2298C" w:rsidRPr="00C2298C" w:rsidRDefault="00C2298C" w:rsidP="00C2298C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b/>
          <w:bCs/>
          <w:kern w:val="0"/>
          <w:lang w:eastAsia="uk-UA" w:bidi="ar-SA"/>
        </w:rPr>
        <w:t>Метою викладання навчальної дисципліни «Управління людськими ресурсами та бізнес-середовище»</w:t>
      </w: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 xml:space="preserve"> є формування у студентів системи знань про закономірності управління персоналом у контексті внутрішніх і зовнішніх чинників бізнес-середовища, оволодіння сучасними методами HR-менеджменту та розвиток практичних навичок прийняття управлінських рішень.</w:t>
      </w:r>
    </w:p>
    <w:p w:rsidR="00C2298C" w:rsidRPr="00C2298C" w:rsidRDefault="00C2298C" w:rsidP="00C2298C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b/>
          <w:bCs/>
          <w:kern w:val="0"/>
          <w:lang w:eastAsia="uk-UA" w:bidi="ar-SA"/>
        </w:rPr>
        <w:t>Об’єктом вивчення дисципліни</w:t>
      </w: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 xml:space="preserve"> є процеси управління людськими ресурсами в організаціях у взаємозв’язку з економічними, соціальними та технологічними змінами бізнес-середовища.</w:t>
      </w:r>
    </w:p>
    <w:p w:rsidR="00C2298C" w:rsidRPr="00C2298C" w:rsidRDefault="00C2298C" w:rsidP="00C2298C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b/>
          <w:bCs/>
          <w:kern w:val="0"/>
          <w:lang w:eastAsia="uk-UA" w:bidi="ar-SA"/>
        </w:rPr>
        <w:t>Предметом вивчення</w:t>
      </w: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 xml:space="preserve"> є принципи, методи, інструменти та практики управління персоналом, а також вплив зовнішніх і внутрішніх факторів бізнес-середовища на ефективність організаційних стратегій.</w:t>
      </w:r>
    </w:p>
    <w:p w:rsidR="00C2298C" w:rsidRPr="00C2298C" w:rsidRDefault="00C2298C" w:rsidP="00C2298C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b/>
          <w:bCs/>
          <w:kern w:val="0"/>
          <w:lang w:eastAsia="uk-UA" w:bidi="ar-SA"/>
        </w:rPr>
        <w:t>Основними завданнями курсу є:</w:t>
      </w:r>
    </w:p>
    <w:p w:rsidR="00C2298C" w:rsidRPr="00C2298C" w:rsidRDefault="00C2298C" w:rsidP="00C2298C">
      <w:pPr>
        <w:widowControl/>
        <w:numPr>
          <w:ilvl w:val="0"/>
          <w:numId w:val="8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>набуття теоретичних знань з управління людськими ресурсами та бізнес-середовища;</w:t>
      </w:r>
    </w:p>
    <w:p w:rsidR="00C2298C" w:rsidRPr="00C2298C" w:rsidRDefault="00C2298C" w:rsidP="00C2298C">
      <w:pPr>
        <w:widowControl/>
        <w:numPr>
          <w:ilvl w:val="0"/>
          <w:numId w:val="8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>оволодіння практичними навичками аналізу впливу середовища на кадрові стратегії організацій;</w:t>
      </w:r>
    </w:p>
    <w:p w:rsidR="00C2298C" w:rsidRPr="00C2298C" w:rsidRDefault="00C2298C" w:rsidP="00C2298C">
      <w:pPr>
        <w:widowControl/>
        <w:numPr>
          <w:ilvl w:val="0"/>
          <w:numId w:val="8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>формування здатності застосовувати сучасні HR-технології для підвищення конкурентоспроможності бізнесу;</w:t>
      </w:r>
    </w:p>
    <w:p w:rsidR="00C2298C" w:rsidRPr="00C2298C" w:rsidRDefault="00C2298C" w:rsidP="00C2298C">
      <w:pPr>
        <w:widowControl/>
        <w:numPr>
          <w:ilvl w:val="0"/>
          <w:numId w:val="8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>розвиток умінь стратегічного мислення, адаптивності та прийняття рішень в умовах змінного середовища.</w:t>
      </w:r>
    </w:p>
    <w:p w:rsidR="00C2298C" w:rsidRPr="00C2298C" w:rsidRDefault="00C2298C" w:rsidP="00C2298C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b/>
          <w:bCs/>
          <w:kern w:val="0"/>
          <w:lang w:eastAsia="uk-UA" w:bidi="ar-SA"/>
        </w:rPr>
        <w:t>Після завершення курсу студенти повинні:</w:t>
      </w:r>
    </w:p>
    <w:p w:rsidR="00C2298C" w:rsidRPr="00C2298C" w:rsidRDefault="00C2298C" w:rsidP="00C2298C">
      <w:pPr>
        <w:widowControl/>
        <w:numPr>
          <w:ilvl w:val="0"/>
          <w:numId w:val="9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>знати основні теорії, концепції та моделі управління людськими ресурсами;</w:t>
      </w:r>
    </w:p>
    <w:p w:rsidR="00C2298C" w:rsidRPr="00C2298C" w:rsidRDefault="00C2298C" w:rsidP="00C2298C">
      <w:pPr>
        <w:widowControl/>
        <w:numPr>
          <w:ilvl w:val="0"/>
          <w:numId w:val="9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>розуміти вплив внутрішніх і зовнішніх факторів на формування HR-стратегій;</w:t>
      </w:r>
    </w:p>
    <w:p w:rsidR="00C2298C" w:rsidRPr="00C2298C" w:rsidRDefault="00C2298C" w:rsidP="00C2298C">
      <w:pPr>
        <w:widowControl/>
        <w:numPr>
          <w:ilvl w:val="0"/>
          <w:numId w:val="9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>вміти застосовувати сучасні методи управління персоналом у різних бізнес-контекстах;</w:t>
      </w:r>
    </w:p>
    <w:p w:rsidR="00C2298C" w:rsidRPr="00C2298C" w:rsidRDefault="00C2298C" w:rsidP="00C2298C">
      <w:pPr>
        <w:widowControl/>
        <w:numPr>
          <w:ilvl w:val="0"/>
          <w:numId w:val="9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>аналізувати тенденції розвитку бізнес-середовища та визначати їхній вплив на кадрові процеси;</w:t>
      </w:r>
    </w:p>
    <w:p w:rsidR="00C2298C" w:rsidRPr="00C2298C" w:rsidRDefault="00C2298C" w:rsidP="00C2298C">
      <w:pPr>
        <w:widowControl/>
        <w:numPr>
          <w:ilvl w:val="0"/>
          <w:numId w:val="9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>використовувати інноваційні HR-інструменти для забезпечення ефективності діяльності організації.</w:t>
      </w:r>
    </w:p>
    <w:p w:rsidR="00C2298C" w:rsidRPr="00C2298C" w:rsidRDefault="00C2298C" w:rsidP="00C2298C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r w:rsidRPr="00C2298C">
        <w:rPr>
          <w:rFonts w:ascii="Times New Roman" w:eastAsia="Times New Roman" w:hAnsi="Times New Roman" w:cs="Times New Roman"/>
          <w:kern w:val="0"/>
          <w:lang w:eastAsia="uk-UA" w:bidi="ar-SA"/>
        </w:rPr>
        <w:t>Ця навчальна дисципліна спрямована на формування у студентів компетенцій, необхідних для ефективного управління персоналом в умовах конкурентного та динамічного бізнес-середовища.</w:t>
      </w:r>
    </w:p>
    <w:p w:rsidR="00900D9E" w:rsidRPr="009A4E67" w:rsidRDefault="00900D9E" w:rsidP="00900D9E">
      <w:pPr>
        <w:pStyle w:val="a9"/>
        <w:jc w:val="center"/>
        <w:rPr>
          <w:b/>
          <w:bCs/>
          <w:sz w:val="28"/>
          <w:szCs w:val="28"/>
          <w:lang w:val="uk-UA"/>
        </w:rPr>
      </w:pPr>
      <w:r w:rsidRPr="009A4E67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8"/>
        <w:gridCol w:w="2957"/>
        <w:gridCol w:w="2957"/>
      </w:tblGrid>
      <w:tr w:rsidR="0059756D" w:rsidRPr="009A4E67" w:rsidTr="0059756D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Нормативні показники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6D" w:rsidRPr="009A4E67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756D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59756D" w:rsidRPr="009A4E67" w:rsidTr="0059756D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6D" w:rsidRPr="009A4E67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3</w:t>
            </w:r>
          </w:p>
        </w:tc>
      </w:tr>
      <w:tr w:rsidR="0059756D" w:rsidRPr="009A4E67" w:rsidTr="001E3670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Статус дисципліни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756D">
              <w:rPr>
                <w:rFonts w:ascii="Times New Roman" w:hAnsi="Times New Roman" w:cs="Times New Roman"/>
                <w:b/>
                <w:sz w:val="22"/>
                <w:szCs w:val="22"/>
              </w:rPr>
              <w:t>Обов’язкова / Вибіркова</w:t>
            </w:r>
          </w:p>
        </w:tc>
      </w:tr>
      <w:tr w:rsidR="0059756D" w:rsidRPr="009A4E67" w:rsidTr="0059756D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Семестр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-й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6D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1-й</w:t>
            </w:r>
          </w:p>
        </w:tc>
      </w:tr>
      <w:tr w:rsidR="0059756D" w:rsidRPr="009A4E67" w:rsidTr="0059756D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Кількість кредитів ECTS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6D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59756D" w:rsidRPr="009A4E67" w:rsidTr="0059756D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Кількість годин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C2298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6D" w:rsidRDefault="0059756D" w:rsidP="00C2298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150</w:t>
            </w:r>
          </w:p>
        </w:tc>
      </w:tr>
      <w:tr w:rsidR="0059756D" w:rsidRPr="009A4E67" w:rsidTr="0059756D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6D" w:rsidRPr="009A4E67" w:rsidRDefault="0059756D" w:rsidP="00900D9E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Лекційні заняття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 год.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6D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год.</w:t>
            </w:r>
          </w:p>
        </w:tc>
      </w:tr>
      <w:tr w:rsidR="0059756D" w:rsidRPr="009A4E67" w:rsidTr="0059756D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56D" w:rsidRPr="009A4E67" w:rsidRDefault="0059756D" w:rsidP="00900D9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Практичні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 год.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56D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 год.</w:t>
            </w:r>
          </w:p>
        </w:tc>
      </w:tr>
      <w:tr w:rsidR="0059756D" w:rsidRPr="009A4E67" w:rsidTr="0059756D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2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</w:t>
            </w: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 год.</w:t>
            </w:r>
          </w:p>
        </w:tc>
        <w:tc>
          <w:tcPr>
            <w:tcW w:w="2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6D" w:rsidRDefault="0059756D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 год.</w:t>
            </w:r>
          </w:p>
        </w:tc>
      </w:tr>
      <w:tr w:rsidR="0059756D" w:rsidRPr="009A4E67" w:rsidTr="00FE7D69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537405" w:rsidRDefault="0059756D" w:rsidP="00900D9E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</w:rPr>
              <w:t xml:space="preserve">Консультації 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6D" w:rsidRPr="004230D4" w:rsidRDefault="004230D4" w:rsidP="004230D4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Вівторок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, 17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US"/>
              </w:rPr>
              <w:t>40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-18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US"/>
              </w:rPr>
              <w:t>40</w:t>
            </w:r>
            <w:proofErr w:type="gram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проспект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Соборний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, 74, 5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корпус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. 218-А.,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дистанційно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Google Meet - Online Video Calls, Meetings and Conferencing, (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ідентифікатор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конференції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i/>
                  <w:sz w:val="22"/>
                  <w:szCs w:val="22"/>
                </w:rPr>
                <w:t>https://meet.google.com/mqt-ohoq-sie</w:t>
              </w:r>
            </w:hyperlink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 )</w:t>
            </w:r>
          </w:p>
        </w:tc>
      </w:tr>
      <w:tr w:rsidR="0059756D" w:rsidRPr="009A4E67" w:rsidTr="001D79CC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Вид підсумкового семестрового контролю: 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6D" w:rsidRDefault="0059756D" w:rsidP="00900D9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екзамен</w:t>
            </w:r>
          </w:p>
        </w:tc>
      </w:tr>
      <w:tr w:rsidR="0059756D" w:rsidRPr="009A4E67" w:rsidTr="00FC2C41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56D" w:rsidRPr="009A4E67" w:rsidRDefault="0059756D" w:rsidP="00900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Посилання на електронний курс у СЕЗН ЗНУ (платформа </w:t>
            </w:r>
            <w:proofErr w:type="spellStart"/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56D" w:rsidRPr="00C2298C" w:rsidRDefault="0059756D" w:rsidP="00900D9E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40C4A">
              <w:rPr>
                <w:rFonts w:ascii="Times New Roman" w:hAnsi="Times New Roman" w:cs="Times New Roman"/>
                <w:sz w:val="22"/>
                <w:szCs w:val="22"/>
              </w:rPr>
              <w:t>https://moodle.znu.edu.ua/course/view.php?id=</w:t>
            </w:r>
            <w:r w:rsidR="00B40C4A" w:rsidRPr="00B40C4A">
              <w:rPr>
                <w:rFonts w:ascii="Times New Roman" w:hAnsi="Times New Roman" w:cs="Times New Roman"/>
                <w:sz w:val="22"/>
                <w:szCs w:val="22"/>
              </w:rPr>
              <w:t>17690</w:t>
            </w:r>
          </w:p>
        </w:tc>
      </w:tr>
    </w:tbl>
    <w:p w:rsidR="00900D9E" w:rsidRPr="009A4E67" w:rsidRDefault="00900D9E" w:rsidP="00900D9E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900D9E" w:rsidRPr="009A4E67" w:rsidRDefault="00900D9E" w:rsidP="00900D9E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A4E67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9A4E67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9A4E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4E67">
        <w:rPr>
          <w:rFonts w:ascii="Times New Roman" w:hAnsi="Times New Roman" w:cs="Times New Roman"/>
          <w:b/>
          <w:bCs/>
          <w:sz w:val="28"/>
        </w:rPr>
        <w:t>компетентностей</w:t>
      </w:r>
      <w:proofErr w:type="spellEnd"/>
      <w:r w:rsidRPr="009A4E67">
        <w:rPr>
          <w:rFonts w:ascii="Times New Roman" w:hAnsi="Times New Roman" w:cs="Times New Roman"/>
          <w:b/>
          <w:bCs/>
          <w:sz w:val="28"/>
        </w:rPr>
        <w:t xml:space="preserve"> і результатів навчання </w:t>
      </w:r>
    </w:p>
    <w:p w:rsidR="00900D9E" w:rsidRPr="009A4E67" w:rsidRDefault="00900D9E" w:rsidP="00900D9E">
      <w:pPr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1752"/>
        <w:gridCol w:w="3933"/>
      </w:tblGrid>
      <w:tr w:rsidR="00900D9E" w:rsidRPr="00537405" w:rsidTr="00537405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537405" w:rsidRDefault="00900D9E" w:rsidP="00900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7405">
              <w:rPr>
                <w:rFonts w:ascii="Times New Roman" w:hAnsi="Times New Roman" w:cs="Times New Roman"/>
                <w:b/>
                <w:sz w:val="22"/>
                <w:szCs w:val="22"/>
              </w:rPr>
              <w:t>Компетентності/</w:t>
            </w:r>
          </w:p>
          <w:p w:rsidR="00900D9E" w:rsidRPr="00537405" w:rsidRDefault="00900D9E" w:rsidP="00900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b/>
                <w:sz w:val="22"/>
                <w:szCs w:val="22"/>
              </w:rPr>
              <w:t>результати навчання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b/>
                <w:sz w:val="22"/>
                <w:szCs w:val="22"/>
              </w:rPr>
              <w:t>Методи навчання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b/>
                <w:sz w:val="22"/>
                <w:szCs w:val="22"/>
              </w:rPr>
              <w:t>Форми і методи оцінювання</w:t>
            </w:r>
          </w:p>
        </w:tc>
      </w:tr>
      <w:tr w:rsidR="00900D9E" w:rsidRPr="00537405" w:rsidTr="00537405">
        <w:trPr>
          <w:trHeight w:val="58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3</w:t>
            </w:r>
          </w:p>
        </w:tc>
      </w:tr>
      <w:tr w:rsidR="00900D9E" w:rsidRPr="00537405" w:rsidTr="00537405">
        <w:trPr>
          <w:trHeight w:val="2973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7405">
              <w:rPr>
                <w:rFonts w:ascii="Times New Roman" w:hAnsi="Times New Roman" w:cs="Times New Roman"/>
                <w:b/>
                <w:sz w:val="22"/>
                <w:szCs w:val="22"/>
              </w:rPr>
              <w:t>Інтегральна компетентність</w:t>
            </w:r>
          </w:p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</w:rPr>
              <w:t>ІК1. Здатність розв’язувати складні спеціалізовані задачі та практичні проблеми в економічній сфері, які характеризуються комплексністю та невизначеністю умов, що передбачає застосування теорій та методів економічної науки.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Пояснювально</w:t>
            </w:r>
            <w:proofErr w:type="spellEnd"/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-ілюстративний метод, репродуктивний метод, метод проблемного викладу, частково-пошуковий, евристичний методи.</w:t>
            </w:r>
          </w:p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Методи оцінювання: усне опитування, самостійна робота, контрольні і практичні роботи, тестова перевірка. </w:t>
            </w:r>
          </w:p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Контрольні заходи включають модульний  контроль успішності студентів, який здійснюється для перевірки рівня засвоєння  навчального матеріалу в кінці кожного навчального модуля. </w:t>
            </w:r>
          </w:p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Ще однією формою контрольного заходу є вхідний контроль, який проводиться перед вивченням даного курсу з метою визначення рівня підготовки студентів з дисциплін, які забезпечують цей курс.</w:t>
            </w:r>
          </w:p>
        </w:tc>
      </w:tr>
      <w:tr w:rsidR="00900D9E" w:rsidRPr="00537405" w:rsidTr="00537405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405" w:rsidRPr="00537405" w:rsidRDefault="00537405" w:rsidP="0053740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</w:rPr>
              <w:t>СК7. Здатність створювати та організовувати ефективні комунікації</w:t>
            </w:r>
          </w:p>
          <w:p w:rsidR="004542EF" w:rsidRPr="004542EF" w:rsidRDefault="00537405" w:rsidP="004542E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</w:rPr>
              <w:t>процесі управління;</w:t>
            </w:r>
            <w:r w:rsidRPr="00537405">
              <w:rPr>
                <w:rFonts w:ascii="Times New Roman" w:hAnsi="Times New Roman" w:cs="Times New Roman"/>
                <w:sz w:val="22"/>
                <w:szCs w:val="22"/>
              </w:rPr>
              <w:cr/>
            </w:r>
            <w:r w:rsidR="004542EF" w:rsidRPr="004542EF">
              <w:rPr>
                <w:rFonts w:ascii="Times New Roman" w:hAnsi="Times New Roman" w:cs="Times New Roman"/>
                <w:sz w:val="22"/>
                <w:szCs w:val="22"/>
              </w:rPr>
              <w:t>СК16. Здатність встановлювати цінності, бачення, місію, цілі та</w:t>
            </w:r>
          </w:p>
          <w:p w:rsidR="004542EF" w:rsidRPr="004542EF" w:rsidRDefault="004542EF" w:rsidP="004542E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542EF">
              <w:rPr>
                <w:rFonts w:ascii="Times New Roman" w:hAnsi="Times New Roman" w:cs="Times New Roman"/>
                <w:sz w:val="22"/>
                <w:szCs w:val="22"/>
              </w:rPr>
              <w:t>критерії, за якими організація визначає подальші напрями розвитку,</w:t>
            </w:r>
          </w:p>
          <w:p w:rsidR="004542EF" w:rsidRDefault="004542EF" w:rsidP="004542E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542EF">
              <w:rPr>
                <w:rFonts w:ascii="Times New Roman" w:hAnsi="Times New Roman" w:cs="Times New Roman"/>
                <w:sz w:val="22"/>
                <w:szCs w:val="22"/>
              </w:rPr>
              <w:t>розробляти і реалізовувати відповідні стратегії та плани;</w:t>
            </w:r>
          </w:p>
          <w:p w:rsidR="00900D9E" w:rsidRPr="00537405" w:rsidRDefault="00900D9E" w:rsidP="004542E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</w:rPr>
              <w:t>СК15. Здатність аналізувати структуру, механізм функціонування ринку праці, розробляти заходи з його регулювання, визначати психофізіологічні фактори трудової діяльності, розробляти і реалізовувати кадрову політику в контексті розвитку трудового потенціалу.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Дискусійні методи, ділова гра, дослідницькі методи.</w:t>
            </w:r>
          </w:p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Методи оцінювання: усне опитування, письмова перевірка, практичні роботи, розв’язання задач, вибіркове тестування, розробка презентацій та ситуаційні завдання. </w:t>
            </w:r>
          </w:p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Контрольні заходи включають поточний контроль, який здійснюється під час проведення практичних занять і має на меті перевірку рівня підготовленості студента до  виконання  конкретних видів навчальної діяльності.  Поточний контроль може проводитися у формі усного опитування або письмового контролю на практичних заняттях та лекціях, за результатами якого студент допускається до виконання практичної роботи, виступів студентів при обговоренні питань на практичних заняттях, а також у формі комп'ютерного  тестування.</w:t>
            </w:r>
          </w:p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Ще однією формою контрольного заходу є підсумковий контроль, тобто семестровий екзамен.</w:t>
            </w:r>
          </w:p>
        </w:tc>
      </w:tr>
      <w:tr w:rsidR="00900D9E" w:rsidRPr="00537405" w:rsidTr="00537405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Програмні результати навчання</w:t>
            </w:r>
          </w:p>
          <w:p w:rsidR="00900D9E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</w:rPr>
              <w:t>ПРН 3 Знати та використовувати економічну термінологію, пояснювати базові концепції мікро- та макроекономіки</w:t>
            </w:r>
          </w:p>
          <w:p w:rsidR="004542EF" w:rsidRPr="004542EF" w:rsidRDefault="004542EF" w:rsidP="004542E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542E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ПРН4. Обирати ефективні методи управління економічною діяльністю,</w:t>
            </w:r>
          </w:p>
          <w:p w:rsidR="004542EF" w:rsidRPr="004542EF" w:rsidRDefault="004542EF" w:rsidP="004542E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4542E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обгрунтовувати</w:t>
            </w:r>
            <w:proofErr w:type="spellEnd"/>
            <w:r w:rsidRPr="004542E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пропоновані рішення на основі релевантних даних та наукових і</w:t>
            </w:r>
          </w:p>
          <w:p w:rsidR="004542EF" w:rsidRPr="00537405" w:rsidRDefault="004542EF" w:rsidP="004542E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542E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прикладних досліджень.</w:t>
            </w:r>
            <w:r w:rsidRPr="004542E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cr/>
            </w:r>
            <w:r w:rsidRPr="00537405">
              <w:rPr>
                <w:rFonts w:ascii="Times New Roman" w:hAnsi="Times New Roman" w:cs="Times New Roman"/>
                <w:sz w:val="22"/>
                <w:szCs w:val="22"/>
              </w:rPr>
              <w:t>ПРН 11 Вміти аналізувати процеси державного та ринкового регулювання соціально-економічних і трудових відносин.</w:t>
            </w:r>
          </w:p>
          <w:p w:rsidR="004542EF" w:rsidRDefault="004542EF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Частково-пошуковий, евристичний метод, метод моделювання.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Методи оцінювання: усне та письмове опитування, самостійна робота, практичні роботи та розв’язання задач, тестова перевірка, ситуаційні завдання, виступи студентів.  </w:t>
            </w:r>
          </w:p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Контрольні заходи включають модульний  контроль успішності студентів, поточний контроль, підсумковий контроль. </w:t>
            </w:r>
          </w:p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Модульний контроль успішності студентів здійснюється для перевірки рівня засвоєння  навчального матеріалу в кінці кожного навчального модуля.</w:t>
            </w:r>
          </w:p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Поточний контроль проводиться у формі усного опитування або письмового контролю на практичних заняттях, виступів студентів при обговоренні питань на практичних заняттях, а також у формі комп'ютерного  тестування.</w:t>
            </w:r>
          </w:p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Підсумковий контроль, тобто семестровий екзамен, проводиться в усній формі за білетами (відповіді на питання) та у письмовій формі за контрольними завданнями (розв’язання задач), а також за допомогою тестування (через систему </w:t>
            </w:r>
            <w:proofErr w:type="spellStart"/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Moodle</w:t>
            </w:r>
            <w:proofErr w:type="spellEnd"/>
            <w:r w:rsidRPr="005374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).</w:t>
            </w:r>
          </w:p>
          <w:p w:rsidR="00900D9E" w:rsidRPr="00537405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900D9E" w:rsidRPr="009A4E67" w:rsidRDefault="00900D9E" w:rsidP="00900D9E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900D9E" w:rsidRPr="009A4E67" w:rsidRDefault="00900D9E" w:rsidP="00900D9E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E67">
        <w:rPr>
          <w:rFonts w:ascii="Times New Roman" w:hAnsi="Times New Roman" w:cs="Times New Roman"/>
          <w:b/>
          <w:bCs/>
          <w:sz w:val="28"/>
          <w:szCs w:val="28"/>
        </w:rPr>
        <w:t>3. Зміст навчальної дисципліни</w:t>
      </w:r>
    </w:p>
    <w:p w:rsidR="00900D9E" w:rsidRDefault="00900D9E" w:rsidP="00900D9E">
      <w:pPr>
        <w:ind w:firstLine="720"/>
        <w:jc w:val="both"/>
        <w:rPr>
          <w:rFonts w:ascii="Times New Roman" w:hAnsi="Times New Roman" w:cs="Times New Roman"/>
          <w:b/>
        </w:rPr>
      </w:pPr>
    </w:p>
    <w:p w:rsidR="00900D9E" w:rsidRPr="00A96115" w:rsidRDefault="00900D9E" w:rsidP="00EF76C8">
      <w:pPr>
        <w:ind w:firstLine="720"/>
        <w:jc w:val="both"/>
        <w:rPr>
          <w:rFonts w:ascii="Times New Roman" w:hAnsi="Times New Roman" w:cs="Times New Roman"/>
          <w:b/>
        </w:rPr>
      </w:pPr>
      <w:r w:rsidRPr="00A96115">
        <w:rPr>
          <w:rFonts w:ascii="Times New Roman" w:hAnsi="Times New Roman" w:cs="Times New Roman"/>
          <w:b/>
        </w:rPr>
        <w:t xml:space="preserve">Змістовий модуль 1. </w:t>
      </w:r>
      <w:r w:rsidR="0055526B" w:rsidRPr="00EF76C8">
        <w:rPr>
          <w:rFonts w:ascii="Times New Roman" w:hAnsi="Times New Roman" w:cs="Times New Roman"/>
          <w:b/>
        </w:rPr>
        <w:t xml:space="preserve">УПРАВЛІННЯ </w:t>
      </w:r>
      <w:r w:rsidR="0055526B">
        <w:rPr>
          <w:rFonts w:ascii="Times New Roman" w:hAnsi="Times New Roman" w:cs="Times New Roman"/>
          <w:b/>
        </w:rPr>
        <w:t xml:space="preserve"> ЛЮДСЬКИ РЕСУРСАМИ В ОРГАНІЗАЦІЇ </w:t>
      </w:r>
    </w:p>
    <w:p w:rsidR="00900D9E" w:rsidRDefault="00900D9E" w:rsidP="00900D9E">
      <w:pPr>
        <w:ind w:firstLine="720"/>
        <w:jc w:val="both"/>
        <w:rPr>
          <w:rFonts w:ascii="Times New Roman" w:hAnsi="Times New Roman" w:cs="Times New Roman"/>
          <w:i/>
        </w:rPr>
      </w:pPr>
      <w:r w:rsidRPr="00A96115">
        <w:rPr>
          <w:rFonts w:ascii="Times New Roman" w:hAnsi="Times New Roman" w:cs="Times New Roman"/>
          <w:i/>
        </w:rPr>
        <w:t xml:space="preserve">Тема 1. </w:t>
      </w:r>
      <w:r w:rsidR="00EF76C8" w:rsidRPr="00EF76C8">
        <w:rPr>
          <w:rFonts w:ascii="Times New Roman" w:hAnsi="Times New Roman" w:cs="Times New Roman"/>
          <w:i/>
        </w:rPr>
        <w:t>Сутність, структура та технології управління персоналом в організації</w:t>
      </w:r>
    </w:p>
    <w:p w:rsidR="00EF76C8" w:rsidRPr="00CE4582" w:rsidRDefault="00EF76C8" w:rsidP="00EF76C8">
      <w:pPr>
        <w:ind w:firstLine="720"/>
        <w:jc w:val="both"/>
        <w:rPr>
          <w:rFonts w:ascii="Times New Roman" w:hAnsi="Times New Roman" w:cs="Times New Roman"/>
        </w:rPr>
      </w:pPr>
      <w:r w:rsidRPr="00CE4582">
        <w:rPr>
          <w:rFonts w:ascii="Times New Roman" w:hAnsi="Times New Roman" w:cs="Times New Roman"/>
        </w:rPr>
        <w:t>Зміст основних понять управління персоналом</w:t>
      </w:r>
      <w:r w:rsidR="00CE4582">
        <w:rPr>
          <w:rFonts w:ascii="Times New Roman" w:hAnsi="Times New Roman" w:cs="Times New Roman"/>
        </w:rPr>
        <w:t xml:space="preserve">. </w:t>
      </w:r>
      <w:r w:rsidRPr="00CE4582">
        <w:rPr>
          <w:rFonts w:ascii="Times New Roman" w:hAnsi="Times New Roman" w:cs="Times New Roman"/>
        </w:rPr>
        <w:t>Сутність і місце категорії «персонал»</w:t>
      </w:r>
      <w:r w:rsidR="00CE4582">
        <w:rPr>
          <w:rFonts w:ascii="Times New Roman" w:hAnsi="Times New Roman" w:cs="Times New Roman"/>
        </w:rPr>
        <w:t xml:space="preserve">. </w:t>
      </w:r>
      <w:r w:rsidRPr="00CE4582">
        <w:rPr>
          <w:rFonts w:ascii="Times New Roman" w:hAnsi="Times New Roman" w:cs="Times New Roman"/>
        </w:rPr>
        <w:t>Основні складові системи управління персоналом в організації</w:t>
      </w:r>
      <w:r w:rsidR="00CE4582">
        <w:rPr>
          <w:rFonts w:ascii="Times New Roman" w:hAnsi="Times New Roman" w:cs="Times New Roman"/>
        </w:rPr>
        <w:t xml:space="preserve">. </w:t>
      </w:r>
      <w:r w:rsidRPr="00CE4582">
        <w:rPr>
          <w:rFonts w:ascii="Times New Roman" w:hAnsi="Times New Roman" w:cs="Times New Roman"/>
        </w:rPr>
        <w:t>Технології управління та технології управління персоналом</w:t>
      </w:r>
      <w:r w:rsidR="00CE4582">
        <w:rPr>
          <w:rFonts w:ascii="Times New Roman" w:hAnsi="Times New Roman" w:cs="Times New Roman"/>
        </w:rPr>
        <w:t>.</w:t>
      </w:r>
    </w:p>
    <w:p w:rsidR="00900D9E" w:rsidRPr="00A96115" w:rsidRDefault="00900D9E" w:rsidP="00900D9E">
      <w:pPr>
        <w:pStyle w:val="3"/>
        <w:keepLines w:val="0"/>
        <w:widowControl/>
        <w:numPr>
          <w:ilvl w:val="0"/>
          <w:numId w:val="1"/>
        </w:numPr>
        <w:tabs>
          <w:tab w:val="clear" w:pos="3974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b w:val="0"/>
          <w:i/>
          <w:szCs w:val="24"/>
        </w:rPr>
      </w:pPr>
    </w:p>
    <w:p w:rsidR="00900D9E" w:rsidRPr="00A96115" w:rsidRDefault="00900D9E" w:rsidP="00900D9E">
      <w:pPr>
        <w:ind w:firstLine="720"/>
        <w:jc w:val="both"/>
        <w:rPr>
          <w:rFonts w:ascii="Times New Roman" w:hAnsi="Times New Roman" w:cs="Times New Roman"/>
          <w:b/>
        </w:rPr>
      </w:pPr>
      <w:r w:rsidRPr="00A96115">
        <w:rPr>
          <w:rFonts w:ascii="Times New Roman" w:hAnsi="Times New Roman" w:cs="Times New Roman"/>
          <w:b/>
        </w:rPr>
        <w:t xml:space="preserve">Змістовий модуль 2. </w:t>
      </w:r>
      <w:r w:rsidR="002A569A" w:rsidRPr="002A569A">
        <w:rPr>
          <w:rFonts w:ascii="Times New Roman" w:hAnsi="Times New Roman" w:cs="Times New Roman"/>
          <w:b/>
        </w:rPr>
        <w:t>ПРОЦЕСИ ТА ІНСТРУМЕНТИ ПІДБОРУ ПЕРСОНАЛУ: ВІД ВИМОГ ДО ОЦІНКИ КАНДИДАТІВ</w:t>
      </w:r>
    </w:p>
    <w:p w:rsidR="00900D9E" w:rsidRPr="00A96115" w:rsidRDefault="00900D9E" w:rsidP="00900D9E">
      <w:pPr>
        <w:ind w:firstLine="720"/>
        <w:jc w:val="both"/>
        <w:rPr>
          <w:rFonts w:ascii="Times New Roman" w:hAnsi="Times New Roman" w:cs="Times New Roman"/>
          <w:i/>
        </w:rPr>
      </w:pPr>
      <w:r w:rsidRPr="00A96115">
        <w:rPr>
          <w:rFonts w:ascii="Times New Roman" w:hAnsi="Times New Roman" w:cs="Times New Roman"/>
          <w:i/>
        </w:rPr>
        <w:t xml:space="preserve">Тема </w:t>
      </w:r>
      <w:r w:rsidR="0055526B">
        <w:rPr>
          <w:rFonts w:ascii="Times New Roman" w:hAnsi="Times New Roman" w:cs="Times New Roman"/>
          <w:i/>
        </w:rPr>
        <w:t>2</w:t>
      </w:r>
      <w:r w:rsidRPr="00A96115">
        <w:rPr>
          <w:rFonts w:ascii="Times New Roman" w:hAnsi="Times New Roman" w:cs="Times New Roman"/>
          <w:i/>
        </w:rPr>
        <w:t xml:space="preserve">. </w:t>
      </w:r>
      <w:r w:rsidR="0055526B" w:rsidRPr="0055526B">
        <w:rPr>
          <w:rFonts w:ascii="Times New Roman" w:hAnsi="Times New Roman" w:cs="Times New Roman"/>
          <w:i/>
        </w:rPr>
        <w:t>Підбір і відбір персоналу в організації: етапи, вимоги, технології та інструменти оцінювання кандидатів</w:t>
      </w:r>
    </w:p>
    <w:p w:rsidR="00900D9E" w:rsidRPr="00A96115" w:rsidRDefault="0055526B" w:rsidP="0055526B">
      <w:pPr>
        <w:ind w:firstLine="720"/>
        <w:jc w:val="both"/>
        <w:rPr>
          <w:rFonts w:ascii="Times New Roman" w:hAnsi="Times New Roman" w:cs="Times New Roman"/>
        </w:rPr>
      </w:pPr>
      <w:r w:rsidRPr="0055526B">
        <w:rPr>
          <w:rFonts w:ascii="Times New Roman" w:hAnsi="Times New Roman" w:cs="Times New Roman"/>
        </w:rPr>
        <w:t>Сутність, етапи та суб'єкти підбору персоналу. Формування вимог до кандидатів на вакантну посаду. Пошук та залучення кандидатів на вакантну посаду. Поняття та етапи відбору персоналу. Технології збору та</w:t>
      </w:r>
      <w:r>
        <w:rPr>
          <w:rFonts w:ascii="Times New Roman" w:hAnsi="Times New Roman" w:cs="Times New Roman"/>
        </w:rPr>
        <w:t xml:space="preserve"> </w:t>
      </w:r>
      <w:r w:rsidRPr="0055526B">
        <w:rPr>
          <w:rFonts w:ascii="Times New Roman" w:hAnsi="Times New Roman" w:cs="Times New Roman"/>
        </w:rPr>
        <w:t>аналізу інформації про кандидатів на вакантну посаду. Технології проведення інтерв'ю з кандидатами на вакантну посаду.</w:t>
      </w:r>
    </w:p>
    <w:p w:rsidR="00900D9E" w:rsidRPr="00A96115" w:rsidRDefault="00900D9E" w:rsidP="0055526B">
      <w:pPr>
        <w:pStyle w:val="3"/>
        <w:keepLines w:val="0"/>
        <w:widowControl/>
        <w:spacing w:before="0"/>
        <w:jc w:val="both"/>
        <w:rPr>
          <w:rFonts w:ascii="Times New Roman" w:hAnsi="Times New Roman" w:cs="Times New Roman"/>
          <w:b w:val="0"/>
          <w:i/>
          <w:szCs w:val="24"/>
        </w:rPr>
      </w:pPr>
    </w:p>
    <w:p w:rsidR="00900D9E" w:rsidRPr="00A96115" w:rsidRDefault="00900D9E" w:rsidP="00900D9E">
      <w:pPr>
        <w:ind w:firstLine="720"/>
        <w:jc w:val="both"/>
        <w:rPr>
          <w:rFonts w:ascii="Times New Roman" w:hAnsi="Times New Roman" w:cs="Times New Roman"/>
          <w:b/>
        </w:rPr>
      </w:pPr>
      <w:r w:rsidRPr="00A96115">
        <w:rPr>
          <w:rFonts w:ascii="Times New Roman" w:hAnsi="Times New Roman" w:cs="Times New Roman"/>
          <w:b/>
        </w:rPr>
        <w:t xml:space="preserve">Змістовий модуль 3. </w:t>
      </w:r>
      <w:r w:rsidR="002A569A" w:rsidRPr="002A569A">
        <w:rPr>
          <w:rFonts w:ascii="Times New Roman" w:hAnsi="Times New Roman" w:cs="Times New Roman"/>
          <w:b/>
        </w:rPr>
        <w:t>КАДРОВІ ПРОЦЕДУРИ ПРИЙОМУ НА РОБОТУ ТА АДАПТАЦІЇ ПЕРСОНАЛУ</w:t>
      </w:r>
    </w:p>
    <w:p w:rsidR="00900D9E" w:rsidRPr="008961A7" w:rsidRDefault="00900D9E" w:rsidP="00900D9E">
      <w:pPr>
        <w:ind w:firstLine="720"/>
        <w:jc w:val="both"/>
        <w:rPr>
          <w:rFonts w:ascii="Times New Roman" w:eastAsia="Times New Roman" w:hAnsi="Times New Roman" w:cs="Times New Roman"/>
          <w:i/>
          <w:lang w:eastAsia="uk-UA"/>
        </w:rPr>
      </w:pPr>
      <w:r w:rsidRPr="008961A7">
        <w:rPr>
          <w:rFonts w:ascii="Times New Roman" w:eastAsia="Times New Roman" w:hAnsi="Times New Roman" w:cs="Times New Roman"/>
          <w:bCs/>
          <w:i/>
          <w:color w:val="000000"/>
          <w:lang w:eastAsia="uk-UA"/>
        </w:rPr>
        <w:t xml:space="preserve">Тема </w:t>
      </w:r>
      <w:r w:rsidR="0055526B">
        <w:rPr>
          <w:rFonts w:ascii="Times New Roman" w:eastAsia="Times New Roman" w:hAnsi="Times New Roman" w:cs="Times New Roman"/>
          <w:bCs/>
          <w:i/>
          <w:color w:val="000000"/>
          <w:lang w:eastAsia="uk-UA"/>
        </w:rPr>
        <w:t>3</w:t>
      </w:r>
      <w:r w:rsidRPr="008961A7">
        <w:rPr>
          <w:rFonts w:ascii="Times New Roman" w:eastAsia="Times New Roman" w:hAnsi="Times New Roman" w:cs="Times New Roman"/>
          <w:bCs/>
          <w:i/>
          <w:color w:val="000000"/>
          <w:lang w:eastAsia="uk-UA"/>
        </w:rPr>
        <w:t xml:space="preserve">. </w:t>
      </w:r>
      <w:r w:rsidR="0055526B" w:rsidRPr="0055526B">
        <w:rPr>
          <w:rFonts w:ascii="Times New Roman" w:eastAsia="Times New Roman" w:hAnsi="Times New Roman" w:cs="Times New Roman"/>
          <w:bCs/>
          <w:i/>
          <w:color w:val="000000"/>
          <w:lang w:eastAsia="uk-UA"/>
        </w:rPr>
        <w:t>Прийняття на роботу та адаптація персоналу: процедури, умови та управлінські рішення</w:t>
      </w:r>
    </w:p>
    <w:p w:rsidR="00900D9E" w:rsidRPr="0055526B" w:rsidRDefault="0055526B" w:rsidP="0055526B">
      <w:pPr>
        <w:ind w:firstLine="720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 w:rsidRPr="0055526B">
        <w:rPr>
          <w:rFonts w:ascii="Times New Roman" w:eastAsia="Times New Roman" w:hAnsi="Times New Roman" w:cs="Times New Roman"/>
          <w:color w:val="000000"/>
          <w:lang w:eastAsia="uk-UA"/>
        </w:rPr>
        <w:t>Процедура ухвалення остаточного рішення про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заповнення вакансії. </w:t>
      </w:r>
      <w:r w:rsidRPr="0055526B">
        <w:rPr>
          <w:rFonts w:ascii="Times New Roman" w:eastAsia="Times New Roman" w:hAnsi="Times New Roman" w:cs="Times New Roman"/>
          <w:color w:val="000000"/>
          <w:lang w:eastAsia="uk-UA"/>
        </w:rPr>
        <w:t>Укладання трудового договору: обов'язкові та додаткові умови. Установлення строку випробування для нового працівника.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55526B">
        <w:rPr>
          <w:rFonts w:ascii="Times New Roman" w:eastAsia="Times New Roman" w:hAnsi="Times New Roman" w:cs="Times New Roman"/>
          <w:color w:val="000000"/>
          <w:lang w:eastAsia="uk-UA"/>
        </w:rPr>
        <w:t>Відмова кандидатові у прийнятті на роботу.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55526B">
        <w:rPr>
          <w:rFonts w:ascii="Times New Roman" w:eastAsia="Times New Roman" w:hAnsi="Times New Roman" w:cs="Times New Roman"/>
          <w:color w:val="000000"/>
          <w:lang w:eastAsia="uk-UA"/>
        </w:rPr>
        <w:t>Процедура введення працівника в посаду. Адаптація працівника.</w:t>
      </w:r>
      <w:r w:rsidRPr="0055526B">
        <w:rPr>
          <w:rFonts w:ascii="Times New Roman" w:eastAsia="Times New Roman" w:hAnsi="Times New Roman" w:cs="Times New Roman"/>
          <w:color w:val="000000"/>
          <w:lang w:eastAsia="uk-UA"/>
        </w:rPr>
        <w:tab/>
      </w:r>
    </w:p>
    <w:p w:rsidR="0055526B" w:rsidRPr="00A96115" w:rsidRDefault="0055526B" w:rsidP="00900D9E">
      <w:pPr>
        <w:ind w:firstLine="720"/>
        <w:jc w:val="both"/>
        <w:rPr>
          <w:rFonts w:ascii="Times New Roman" w:hAnsi="Times New Roman" w:cs="Times New Roman"/>
        </w:rPr>
      </w:pPr>
    </w:p>
    <w:p w:rsidR="00900D9E" w:rsidRPr="00A96115" w:rsidRDefault="00900D9E" w:rsidP="00900D9E">
      <w:pPr>
        <w:ind w:firstLine="720"/>
        <w:jc w:val="both"/>
        <w:rPr>
          <w:rFonts w:ascii="Times New Roman" w:hAnsi="Times New Roman" w:cs="Times New Roman"/>
          <w:b/>
        </w:rPr>
      </w:pPr>
      <w:r w:rsidRPr="00A96115">
        <w:rPr>
          <w:rFonts w:ascii="Times New Roman" w:hAnsi="Times New Roman" w:cs="Times New Roman"/>
          <w:b/>
        </w:rPr>
        <w:t xml:space="preserve">Змістовий модуль 4. </w:t>
      </w:r>
      <w:r w:rsidR="002A569A" w:rsidRPr="002A569A">
        <w:rPr>
          <w:rFonts w:ascii="Times New Roman" w:hAnsi="Times New Roman" w:cs="Times New Roman"/>
          <w:b/>
        </w:rPr>
        <w:t>СИСТЕМА РЕКРУТИНГУ: ПОСЛУГИ, СТРАТЕГІЇ ТА ПРАКТИКИ АГЕНТСТВ</w:t>
      </w:r>
    </w:p>
    <w:p w:rsidR="00900D9E" w:rsidRPr="00A96115" w:rsidRDefault="00900D9E" w:rsidP="00900D9E">
      <w:pPr>
        <w:ind w:firstLine="720"/>
        <w:jc w:val="both"/>
        <w:rPr>
          <w:rFonts w:ascii="Times New Roman" w:hAnsi="Times New Roman" w:cs="Times New Roman"/>
          <w:i/>
        </w:rPr>
      </w:pPr>
      <w:r w:rsidRPr="00A96115">
        <w:rPr>
          <w:rFonts w:ascii="Times New Roman" w:hAnsi="Times New Roman" w:cs="Times New Roman"/>
          <w:i/>
        </w:rPr>
        <w:t xml:space="preserve">Тема </w:t>
      </w:r>
      <w:r w:rsidR="0055526B">
        <w:rPr>
          <w:rFonts w:ascii="Times New Roman" w:hAnsi="Times New Roman" w:cs="Times New Roman"/>
          <w:i/>
        </w:rPr>
        <w:t>4</w:t>
      </w:r>
      <w:r w:rsidRPr="00A96115">
        <w:rPr>
          <w:rFonts w:ascii="Times New Roman" w:hAnsi="Times New Roman" w:cs="Times New Roman"/>
          <w:i/>
        </w:rPr>
        <w:t xml:space="preserve">. </w:t>
      </w:r>
      <w:r w:rsidR="0055526B" w:rsidRPr="0055526B">
        <w:rPr>
          <w:rFonts w:ascii="Times New Roman" w:hAnsi="Times New Roman" w:cs="Times New Roman"/>
          <w:i/>
        </w:rPr>
        <w:t>Рекрутування персоналу: сутність, етапи та сучасні стратегії</w:t>
      </w:r>
      <w:r w:rsidRPr="00A96115">
        <w:rPr>
          <w:rFonts w:ascii="Times New Roman" w:hAnsi="Times New Roman" w:cs="Times New Roman"/>
          <w:i/>
        </w:rPr>
        <w:tab/>
      </w:r>
    </w:p>
    <w:p w:rsidR="00900D9E" w:rsidRPr="00A96115" w:rsidRDefault="0055526B" w:rsidP="00900D9E">
      <w:pPr>
        <w:ind w:firstLine="720"/>
        <w:jc w:val="both"/>
        <w:rPr>
          <w:rFonts w:ascii="Times New Roman" w:hAnsi="Times New Roman" w:cs="Times New Roman"/>
        </w:rPr>
      </w:pPr>
      <w:r w:rsidRPr="0055526B">
        <w:rPr>
          <w:rFonts w:ascii="Times New Roman" w:hAnsi="Times New Roman" w:cs="Times New Roman"/>
        </w:rPr>
        <w:t xml:space="preserve">Рекрутування як особливий вид послуг у підборі персоналу. Стратегії та технології роботи </w:t>
      </w:r>
      <w:proofErr w:type="spellStart"/>
      <w:r w:rsidRPr="0055526B">
        <w:rPr>
          <w:rFonts w:ascii="Times New Roman" w:hAnsi="Times New Roman" w:cs="Times New Roman"/>
        </w:rPr>
        <w:t>рекрутингових</w:t>
      </w:r>
      <w:proofErr w:type="spellEnd"/>
      <w:r w:rsidRPr="0055526B">
        <w:rPr>
          <w:rFonts w:ascii="Times New Roman" w:hAnsi="Times New Roman" w:cs="Times New Roman"/>
        </w:rPr>
        <w:t xml:space="preserve"> агенцій. Основні етапи рекрутування.</w:t>
      </w:r>
      <w:r w:rsidR="00900D9E" w:rsidRPr="00A96115">
        <w:rPr>
          <w:rFonts w:ascii="Times New Roman" w:hAnsi="Times New Roman" w:cs="Times New Roman"/>
        </w:rPr>
        <w:tab/>
      </w:r>
    </w:p>
    <w:p w:rsidR="00900D9E" w:rsidRPr="00A96115" w:rsidRDefault="00900D9E" w:rsidP="0055526B">
      <w:pPr>
        <w:pStyle w:val="3"/>
        <w:keepLines w:val="0"/>
        <w:widowControl/>
        <w:spacing w:before="0"/>
        <w:jc w:val="both"/>
        <w:rPr>
          <w:rFonts w:ascii="Times New Roman" w:hAnsi="Times New Roman" w:cs="Times New Roman"/>
          <w:szCs w:val="24"/>
        </w:rPr>
      </w:pPr>
    </w:p>
    <w:p w:rsidR="00900D9E" w:rsidRPr="00A96115" w:rsidRDefault="00900D9E" w:rsidP="00900D9E">
      <w:pPr>
        <w:widowControl/>
        <w:tabs>
          <w:tab w:val="num" w:pos="720"/>
        </w:tabs>
        <w:suppressAutoHyphens w:val="0"/>
        <w:spacing w:line="259" w:lineRule="auto"/>
        <w:ind w:firstLine="720"/>
        <w:jc w:val="both"/>
        <w:rPr>
          <w:rFonts w:ascii="Times New Roman" w:hAnsi="Times New Roman" w:cs="Times New Roman"/>
          <w:b/>
        </w:rPr>
      </w:pPr>
      <w:r w:rsidRPr="00A96115">
        <w:rPr>
          <w:rFonts w:ascii="Times New Roman" w:hAnsi="Times New Roman" w:cs="Times New Roman"/>
          <w:b/>
        </w:rPr>
        <w:t>Змістовий модуль 5.</w:t>
      </w:r>
      <w:r w:rsidRPr="00A96115">
        <w:rPr>
          <w:rFonts w:ascii="Times New Roman" w:hAnsi="Times New Roman" w:cs="Times New Roman"/>
          <w:b/>
          <w:i/>
        </w:rPr>
        <w:t xml:space="preserve"> </w:t>
      </w:r>
      <w:r w:rsidR="002A569A" w:rsidRPr="002A569A">
        <w:rPr>
          <w:rFonts w:ascii="Times New Roman" w:hAnsi="Times New Roman" w:cs="Times New Roman"/>
          <w:b/>
          <w:bCs/>
        </w:rPr>
        <w:t>АЛЬТЕРНАТИВНІ ФОРМИ ЗАЙНЯТОСТІ ТА УПРАВЛІННЯ ТРУДОВИМИ РЕСУРСАМИ</w:t>
      </w:r>
    </w:p>
    <w:p w:rsidR="00900D9E" w:rsidRPr="00A96115" w:rsidRDefault="00900D9E" w:rsidP="00900D9E">
      <w:pPr>
        <w:ind w:firstLine="720"/>
        <w:jc w:val="both"/>
        <w:rPr>
          <w:rFonts w:ascii="Times New Roman" w:hAnsi="Times New Roman" w:cs="Times New Roman"/>
          <w:i/>
        </w:rPr>
      </w:pPr>
      <w:r w:rsidRPr="00A96115">
        <w:rPr>
          <w:rFonts w:ascii="Times New Roman" w:hAnsi="Times New Roman" w:cs="Times New Roman"/>
          <w:i/>
        </w:rPr>
        <w:t xml:space="preserve">Тема </w:t>
      </w:r>
      <w:r w:rsidR="0055526B">
        <w:rPr>
          <w:rFonts w:ascii="Times New Roman" w:hAnsi="Times New Roman" w:cs="Times New Roman"/>
          <w:i/>
        </w:rPr>
        <w:t>5</w:t>
      </w:r>
      <w:r w:rsidRPr="00A96115">
        <w:rPr>
          <w:rFonts w:ascii="Times New Roman" w:hAnsi="Times New Roman" w:cs="Times New Roman"/>
          <w:i/>
        </w:rPr>
        <w:t xml:space="preserve">. </w:t>
      </w:r>
      <w:proofErr w:type="spellStart"/>
      <w:r w:rsidR="00082285" w:rsidRPr="00082285">
        <w:rPr>
          <w:rFonts w:ascii="Times New Roman" w:hAnsi="Times New Roman" w:cs="Times New Roman"/>
          <w:i/>
        </w:rPr>
        <w:t>Аутсорсинг</w:t>
      </w:r>
      <w:proofErr w:type="spellEnd"/>
      <w:r w:rsidR="00082285" w:rsidRPr="00082285">
        <w:rPr>
          <w:rFonts w:ascii="Times New Roman" w:hAnsi="Times New Roman" w:cs="Times New Roman"/>
          <w:i/>
        </w:rPr>
        <w:t xml:space="preserve">, лізинг і </w:t>
      </w:r>
      <w:proofErr w:type="spellStart"/>
      <w:r w:rsidR="00082285" w:rsidRPr="00082285">
        <w:rPr>
          <w:rFonts w:ascii="Times New Roman" w:hAnsi="Times New Roman" w:cs="Times New Roman"/>
          <w:i/>
        </w:rPr>
        <w:t>аутстафінг</w:t>
      </w:r>
      <w:proofErr w:type="spellEnd"/>
      <w:r w:rsidR="00082285" w:rsidRPr="00082285">
        <w:rPr>
          <w:rFonts w:ascii="Times New Roman" w:hAnsi="Times New Roman" w:cs="Times New Roman"/>
          <w:i/>
        </w:rPr>
        <w:t xml:space="preserve"> персоналу: сучасні технології управління трудовими ресурсами</w:t>
      </w:r>
    </w:p>
    <w:p w:rsidR="00082285" w:rsidRDefault="00082285" w:rsidP="00082285">
      <w:pPr>
        <w:suppressAutoHyphens w:val="0"/>
        <w:ind w:firstLine="720"/>
        <w:jc w:val="both"/>
        <w:rPr>
          <w:rFonts w:ascii="Times New Roman" w:hAnsi="Times New Roman" w:cs="Times New Roman"/>
          <w:i/>
        </w:rPr>
      </w:pPr>
      <w:r w:rsidRPr="00082285">
        <w:rPr>
          <w:rFonts w:ascii="Times New Roman" w:hAnsi="Times New Roman" w:cs="Times New Roman"/>
        </w:rPr>
        <w:t xml:space="preserve">Поняття </w:t>
      </w:r>
      <w:proofErr w:type="spellStart"/>
      <w:r w:rsidRPr="00082285">
        <w:rPr>
          <w:rFonts w:ascii="Times New Roman" w:hAnsi="Times New Roman" w:cs="Times New Roman"/>
        </w:rPr>
        <w:t>аутсорсингу</w:t>
      </w:r>
      <w:proofErr w:type="spellEnd"/>
      <w:r w:rsidRPr="00082285">
        <w:rPr>
          <w:rFonts w:ascii="Times New Roman" w:hAnsi="Times New Roman" w:cs="Times New Roman"/>
        </w:rPr>
        <w:t xml:space="preserve">. Передумови використання організаціями </w:t>
      </w:r>
      <w:proofErr w:type="spellStart"/>
      <w:r w:rsidRPr="00082285">
        <w:rPr>
          <w:rFonts w:ascii="Times New Roman" w:hAnsi="Times New Roman" w:cs="Times New Roman"/>
        </w:rPr>
        <w:t>аутсорсингових</w:t>
      </w:r>
      <w:proofErr w:type="spellEnd"/>
      <w:r w:rsidRPr="00082285">
        <w:rPr>
          <w:rFonts w:ascii="Times New Roman" w:hAnsi="Times New Roman" w:cs="Times New Roman"/>
        </w:rPr>
        <w:t xml:space="preserve"> послуг.</w:t>
      </w:r>
      <w:r>
        <w:rPr>
          <w:rFonts w:ascii="Times New Roman" w:hAnsi="Times New Roman" w:cs="Times New Roman"/>
        </w:rPr>
        <w:t xml:space="preserve"> </w:t>
      </w:r>
      <w:r w:rsidRPr="00082285">
        <w:rPr>
          <w:rFonts w:ascii="Times New Roman" w:hAnsi="Times New Roman" w:cs="Times New Roman"/>
        </w:rPr>
        <w:t xml:space="preserve">Розроблення та реалізація </w:t>
      </w:r>
      <w:proofErr w:type="spellStart"/>
      <w:r w:rsidRPr="00082285">
        <w:rPr>
          <w:rFonts w:ascii="Times New Roman" w:hAnsi="Times New Roman" w:cs="Times New Roman"/>
        </w:rPr>
        <w:t>аутсорсинг-проєкту</w:t>
      </w:r>
      <w:proofErr w:type="spellEnd"/>
      <w:r w:rsidRPr="0008228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82285">
        <w:rPr>
          <w:rFonts w:ascii="Times New Roman" w:hAnsi="Times New Roman" w:cs="Times New Roman"/>
        </w:rPr>
        <w:t>Поняття лізингу персоналу та передумови його використання організаціями.</w:t>
      </w:r>
      <w:r>
        <w:rPr>
          <w:rFonts w:ascii="Times New Roman" w:hAnsi="Times New Roman" w:cs="Times New Roman"/>
        </w:rPr>
        <w:t xml:space="preserve"> </w:t>
      </w:r>
      <w:r w:rsidRPr="00082285">
        <w:rPr>
          <w:rFonts w:ascii="Times New Roman" w:hAnsi="Times New Roman" w:cs="Times New Roman"/>
        </w:rPr>
        <w:t>Технологія взаємодії лізингодавця та лізингоотримувача. Документальне оформлення лізингових відносин.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82285">
        <w:rPr>
          <w:rFonts w:ascii="Times New Roman" w:hAnsi="Times New Roman" w:cs="Times New Roman"/>
        </w:rPr>
        <w:t>Аутстафінг</w:t>
      </w:r>
      <w:proofErr w:type="spellEnd"/>
      <w:r w:rsidRPr="00082285">
        <w:rPr>
          <w:rFonts w:ascii="Times New Roman" w:hAnsi="Times New Roman" w:cs="Times New Roman"/>
        </w:rPr>
        <w:t xml:space="preserve"> як технологія виведення персоналу зі штату організації.</w:t>
      </w:r>
      <w:r w:rsidRPr="00082285">
        <w:rPr>
          <w:rFonts w:ascii="Times New Roman" w:hAnsi="Times New Roman" w:cs="Times New Roman"/>
        </w:rPr>
        <w:tab/>
      </w:r>
    </w:p>
    <w:p w:rsidR="00082285" w:rsidRDefault="00082285" w:rsidP="00082285">
      <w:pPr>
        <w:suppressAutoHyphens w:val="0"/>
        <w:spacing w:line="259" w:lineRule="auto"/>
        <w:ind w:firstLine="720"/>
        <w:jc w:val="both"/>
        <w:rPr>
          <w:rFonts w:ascii="Times New Roman" w:hAnsi="Times New Roman" w:cs="Times New Roman"/>
          <w:b/>
        </w:rPr>
      </w:pPr>
    </w:p>
    <w:p w:rsidR="00900D9E" w:rsidRPr="00A96115" w:rsidRDefault="00900D9E" w:rsidP="00082285">
      <w:pPr>
        <w:suppressAutoHyphens w:val="0"/>
        <w:spacing w:line="259" w:lineRule="auto"/>
        <w:ind w:firstLine="720"/>
        <w:jc w:val="both"/>
        <w:rPr>
          <w:rFonts w:ascii="Times New Roman" w:hAnsi="Times New Roman" w:cs="Times New Roman"/>
          <w:b/>
        </w:rPr>
      </w:pPr>
      <w:r w:rsidRPr="00A96115">
        <w:rPr>
          <w:rFonts w:ascii="Times New Roman" w:hAnsi="Times New Roman" w:cs="Times New Roman"/>
          <w:b/>
        </w:rPr>
        <w:t xml:space="preserve">Змістовий модуль 6. </w:t>
      </w:r>
      <w:r w:rsidR="002A569A" w:rsidRPr="002A569A">
        <w:rPr>
          <w:rFonts w:ascii="Times New Roman" w:hAnsi="Times New Roman" w:cs="Times New Roman"/>
          <w:b/>
          <w:bCs/>
        </w:rPr>
        <w:t>УПРАВЛІННЯ КОМАНДОЮ ТА ОЦІНКА ДІЯЛЬНОСТІ ПРАЦІВНИКІВ: СУЧАСНІ ПІДХОДИ</w:t>
      </w:r>
    </w:p>
    <w:p w:rsidR="00900D9E" w:rsidRPr="00A96115" w:rsidRDefault="00900D9E" w:rsidP="00082285">
      <w:pPr>
        <w:suppressAutoHyphens w:val="0"/>
        <w:ind w:firstLine="720"/>
        <w:jc w:val="both"/>
        <w:rPr>
          <w:rFonts w:ascii="Times New Roman" w:hAnsi="Times New Roman" w:cs="Times New Roman"/>
          <w:i/>
        </w:rPr>
      </w:pPr>
      <w:r w:rsidRPr="00A96115">
        <w:rPr>
          <w:rFonts w:ascii="Times New Roman" w:hAnsi="Times New Roman" w:cs="Times New Roman"/>
          <w:i/>
        </w:rPr>
        <w:t xml:space="preserve">Тема </w:t>
      </w:r>
      <w:r w:rsidR="00082285">
        <w:rPr>
          <w:rFonts w:ascii="Times New Roman" w:hAnsi="Times New Roman" w:cs="Times New Roman"/>
          <w:i/>
        </w:rPr>
        <w:t>6</w:t>
      </w:r>
      <w:r w:rsidRPr="00A96115">
        <w:rPr>
          <w:rFonts w:ascii="Times New Roman" w:hAnsi="Times New Roman" w:cs="Times New Roman"/>
          <w:i/>
        </w:rPr>
        <w:t xml:space="preserve">. </w:t>
      </w:r>
      <w:r w:rsidR="00082285" w:rsidRPr="00082285">
        <w:rPr>
          <w:rFonts w:ascii="Times New Roman" w:hAnsi="Times New Roman" w:cs="Times New Roman"/>
          <w:i/>
        </w:rPr>
        <w:t>Формування колективу та сучасні технології оцінювання персоналу в організації</w:t>
      </w:r>
    </w:p>
    <w:p w:rsidR="0047188D" w:rsidRDefault="00082285" w:rsidP="00082285">
      <w:pPr>
        <w:ind w:firstLine="720"/>
        <w:jc w:val="both"/>
        <w:rPr>
          <w:rFonts w:ascii="Times New Roman" w:hAnsi="Times New Roman" w:cs="Times New Roman"/>
          <w:i/>
        </w:rPr>
      </w:pPr>
      <w:r w:rsidRPr="00082285">
        <w:rPr>
          <w:rFonts w:ascii="Times New Roman" w:hAnsi="Times New Roman" w:cs="Times New Roman"/>
        </w:rPr>
        <w:t>Формування колективу організації.</w:t>
      </w:r>
      <w:r>
        <w:rPr>
          <w:rFonts w:ascii="Times New Roman" w:hAnsi="Times New Roman" w:cs="Times New Roman"/>
        </w:rPr>
        <w:t xml:space="preserve"> </w:t>
      </w:r>
      <w:r w:rsidRPr="00082285">
        <w:rPr>
          <w:rFonts w:ascii="Times New Roman" w:hAnsi="Times New Roman" w:cs="Times New Roman"/>
        </w:rPr>
        <w:t>Згуртованість колективу.</w:t>
      </w:r>
      <w:r>
        <w:rPr>
          <w:rFonts w:ascii="Times New Roman" w:hAnsi="Times New Roman" w:cs="Times New Roman"/>
        </w:rPr>
        <w:t xml:space="preserve"> </w:t>
      </w:r>
      <w:r w:rsidRPr="00082285">
        <w:rPr>
          <w:rFonts w:ascii="Times New Roman" w:hAnsi="Times New Roman" w:cs="Times New Roman"/>
        </w:rPr>
        <w:t>Формування успішної команди.</w:t>
      </w:r>
      <w:r>
        <w:rPr>
          <w:rFonts w:ascii="Times New Roman" w:hAnsi="Times New Roman" w:cs="Times New Roman"/>
        </w:rPr>
        <w:t xml:space="preserve"> </w:t>
      </w:r>
      <w:r w:rsidRPr="00082285">
        <w:rPr>
          <w:rFonts w:ascii="Times New Roman" w:hAnsi="Times New Roman" w:cs="Times New Roman"/>
        </w:rPr>
        <w:t>Суть та види оцінювання персоналу організації.</w:t>
      </w:r>
      <w:r>
        <w:rPr>
          <w:rFonts w:ascii="Times New Roman" w:hAnsi="Times New Roman" w:cs="Times New Roman"/>
        </w:rPr>
        <w:t xml:space="preserve"> </w:t>
      </w:r>
      <w:r w:rsidRPr="00082285">
        <w:rPr>
          <w:rFonts w:ascii="Times New Roman" w:hAnsi="Times New Roman" w:cs="Times New Roman"/>
        </w:rPr>
        <w:t>Критерії та методи оцінювання персоналу.</w:t>
      </w:r>
      <w:r>
        <w:rPr>
          <w:rFonts w:ascii="Times New Roman" w:hAnsi="Times New Roman" w:cs="Times New Roman"/>
        </w:rPr>
        <w:t xml:space="preserve"> </w:t>
      </w:r>
      <w:r w:rsidRPr="00082285">
        <w:rPr>
          <w:rFonts w:ascii="Times New Roman" w:hAnsi="Times New Roman" w:cs="Times New Roman"/>
        </w:rPr>
        <w:t>Атестація працівників організації.</w:t>
      </w:r>
      <w:r w:rsidR="0047188D">
        <w:rPr>
          <w:rFonts w:ascii="Times New Roman" w:hAnsi="Times New Roman" w:cs="Times New Roman"/>
        </w:rPr>
        <w:t xml:space="preserve"> </w:t>
      </w:r>
      <w:r w:rsidRPr="00082285">
        <w:rPr>
          <w:rFonts w:ascii="Times New Roman" w:hAnsi="Times New Roman" w:cs="Times New Roman"/>
        </w:rPr>
        <w:t>Сучасні технології оцінки діяльності працівників організації.</w:t>
      </w:r>
      <w:r w:rsidRPr="00082285">
        <w:rPr>
          <w:rFonts w:ascii="Times New Roman" w:hAnsi="Times New Roman" w:cs="Times New Roman"/>
        </w:rPr>
        <w:tab/>
        <w:t xml:space="preserve"> </w:t>
      </w:r>
    </w:p>
    <w:p w:rsidR="0047188D" w:rsidRPr="00A96115" w:rsidRDefault="0047188D" w:rsidP="0047188D">
      <w:pPr>
        <w:suppressAutoHyphens w:val="0"/>
        <w:spacing w:line="259" w:lineRule="auto"/>
        <w:ind w:firstLine="720"/>
        <w:jc w:val="both"/>
        <w:rPr>
          <w:rFonts w:ascii="Times New Roman" w:hAnsi="Times New Roman" w:cs="Times New Roman"/>
          <w:b/>
        </w:rPr>
      </w:pPr>
      <w:r w:rsidRPr="00A96115">
        <w:rPr>
          <w:rFonts w:ascii="Times New Roman" w:hAnsi="Times New Roman" w:cs="Times New Roman"/>
          <w:b/>
        </w:rPr>
        <w:t xml:space="preserve">Змістовий модуль </w:t>
      </w:r>
      <w:r>
        <w:rPr>
          <w:rFonts w:ascii="Times New Roman" w:hAnsi="Times New Roman" w:cs="Times New Roman"/>
          <w:b/>
        </w:rPr>
        <w:t>7</w:t>
      </w:r>
      <w:r w:rsidRPr="00A96115">
        <w:rPr>
          <w:rFonts w:ascii="Times New Roman" w:hAnsi="Times New Roman" w:cs="Times New Roman"/>
          <w:b/>
        </w:rPr>
        <w:t xml:space="preserve">. </w:t>
      </w:r>
      <w:r w:rsidR="002A569A" w:rsidRPr="002A569A">
        <w:rPr>
          <w:rFonts w:ascii="Times New Roman" w:hAnsi="Times New Roman" w:cs="Times New Roman"/>
          <w:b/>
          <w:bCs/>
        </w:rPr>
        <w:t>СУЧАСНІ ПІДХОДИ ДО ПРОФЕСІЙНОГО РОЗВИТКУ ТА УПРАВЛІННЯ КАР’ЄРОЮ ПРАЦІВНИКІВ</w:t>
      </w:r>
    </w:p>
    <w:p w:rsidR="0047188D" w:rsidRPr="00A96115" w:rsidRDefault="0047188D" w:rsidP="0047188D">
      <w:pPr>
        <w:suppressAutoHyphens w:val="0"/>
        <w:ind w:firstLine="720"/>
        <w:jc w:val="both"/>
        <w:rPr>
          <w:rFonts w:ascii="Times New Roman" w:hAnsi="Times New Roman" w:cs="Times New Roman"/>
          <w:i/>
        </w:rPr>
      </w:pPr>
      <w:r w:rsidRPr="00A96115">
        <w:rPr>
          <w:rFonts w:ascii="Times New Roman" w:hAnsi="Times New Roman" w:cs="Times New Roman"/>
          <w:i/>
        </w:rPr>
        <w:t xml:space="preserve">Тема </w:t>
      </w:r>
      <w:r>
        <w:rPr>
          <w:rFonts w:ascii="Times New Roman" w:hAnsi="Times New Roman" w:cs="Times New Roman"/>
          <w:i/>
        </w:rPr>
        <w:t>7</w:t>
      </w:r>
      <w:r w:rsidRPr="00A96115">
        <w:rPr>
          <w:rFonts w:ascii="Times New Roman" w:hAnsi="Times New Roman" w:cs="Times New Roman"/>
          <w:i/>
        </w:rPr>
        <w:t xml:space="preserve">. </w:t>
      </w:r>
      <w:r w:rsidRPr="0047188D">
        <w:rPr>
          <w:rFonts w:ascii="Times New Roman" w:hAnsi="Times New Roman" w:cs="Times New Roman"/>
          <w:i/>
        </w:rPr>
        <w:t>Професійний розвиток персоналу: навчання, управління кар’єрою та кадровий резерв</w:t>
      </w:r>
    </w:p>
    <w:p w:rsidR="0047188D" w:rsidRDefault="0047188D" w:rsidP="0047188D">
      <w:pPr>
        <w:ind w:firstLine="720"/>
        <w:jc w:val="both"/>
        <w:rPr>
          <w:rFonts w:ascii="Times New Roman" w:hAnsi="Times New Roman" w:cs="Times New Roman"/>
          <w:i/>
        </w:rPr>
      </w:pPr>
      <w:r w:rsidRPr="0047188D">
        <w:rPr>
          <w:rFonts w:ascii="Times New Roman" w:hAnsi="Times New Roman" w:cs="Times New Roman"/>
        </w:rPr>
        <w:t>Суть професійного розвитку і проф</w:t>
      </w:r>
      <w:r>
        <w:rPr>
          <w:rFonts w:ascii="Times New Roman" w:hAnsi="Times New Roman" w:cs="Times New Roman"/>
        </w:rPr>
        <w:t xml:space="preserve">есійного навчання працівників. </w:t>
      </w:r>
      <w:r w:rsidRPr="0047188D">
        <w:rPr>
          <w:rFonts w:ascii="Times New Roman" w:hAnsi="Times New Roman" w:cs="Times New Roman"/>
        </w:rPr>
        <w:t>Управління діловою кар'єрою працівників. Формування і розвиток кадрового резерву.</w:t>
      </w:r>
      <w:r>
        <w:rPr>
          <w:rFonts w:ascii="Times New Roman" w:hAnsi="Times New Roman" w:cs="Times New Roman"/>
        </w:rPr>
        <w:t xml:space="preserve"> </w:t>
      </w:r>
      <w:r w:rsidRPr="0047188D">
        <w:rPr>
          <w:rFonts w:ascii="Times New Roman" w:hAnsi="Times New Roman" w:cs="Times New Roman"/>
        </w:rPr>
        <w:t>Сучасні технології професійного розвитку персоналу організації.</w:t>
      </w:r>
      <w:r w:rsidRPr="0047188D">
        <w:rPr>
          <w:rFonts w:ascii="Times New Roman" w:hAnsi="Times New Roman" w:cs="Times New Roman"/>
        </w:rPr>
        <w:tab/>
      </w:r>
      <w:r w:rsidRPr="00082285">
        <w:rPr>
          <w:rFonts w:ascii="Times New Roman" w:hAnsi="Times New Roman" w:cs="Times New Roman"/>
        </w:rPr>
        <w:tab/>
        <w:t xml:space="preserve"> </w:t>
      </w:r>
    </w:p>
    <w:p w:rsidR="0047188D" w:rsidRPr="00A96115" w:rsidRDefault="0047188D" w:rsidP="0047188D">
      <w:pPr>
        <w:suppressAutoHyphens w:val="0"/>
        <w:spacing w:line="259" w:lineRule="auto"/>
        <w:ind w:firstLine="720"/>
        <w:jc w:val="both"/>
        <w:rPr>
          <w:rFonts w:ascii="Times New Roman" w:hAnsi="Times New Roman" w:cs="Times New Roman"/>
          <w:b/>
        </w:rPr>
      </w:pPr>
      <w:r w:rsidRPr="00A96115">
        <w:rPr>
          <w:rFonts w:ascii="Times New Roman" w:hAnsi="Times New Roman" w:cs="Times New Roman"/>
          <w:b/>
        </w:rPr>
        <w:t xml:space="preserve">Змістовий модуль </w:t>
      </w:r>
      <w:r>
        <w:rPr>
          <w:rFonts w:ascii="Times New Roman" w:hAnsi="Times New Roman" w:cs="Times New Roman"/>
          <w:b/>
        </w:rPr>
        <w:t>8</w:t>
      </w:r>
      <w:r w:rsidRPr="00A96115">
        <w:rPr>
          <w:rFonts w:ascii="Times New Roman" w:hAnsi="Times New Roman" w:cs="Times New Roman"/>
          <w:b/>
        </w:rPr>
        <w:t xml:space="preserve">. </w:t>
      </w:r>
      <w:r w:rsidR="002A569A" w:rsidRPr="002A569A">
        <w:rPr>
          <w:rFonts w:ascii="Times New Roman" w:hAnsi="Times New Roman" w:cs="Times New Roman"/>
          <w:b/>
          <w:bCs/>
        </w:rPr>
        <w:t>ТЕОРІЯ І ПРАКТИКИ КОМПЕТЕНТНІСНОГО УПРАВЛІННЯ ЛЮДСЬКИМИ РЕСУРСАМИ</w:t>
      </w:r>
    </w:p>
    <w:p w:rsidR="0047188D" w:rsidRPr="00A96115" w:rsidRDefault="0047188D" w:rsidP="0047188D">
      <w:pPr>
        <w:suppressAutoHyphens w:val="0"/>
        <w:ind w:firstLine="720"/>
        <w:jc w:val="both"/>
        <w:rPr>
          <w:rFonts w:ascii="Times New Roman" w:hAnsi="Times New Roman" w:cs="Times New Roman"/>
          <w:i/>
        </w:rPr>
      </w:pPr>
      <w:r w:rsidRPr="00A96115">
        <w:rPr>
          <w:rFonts w:ascii="Times New Roman" w:hAnsi="Times New Roman" w:cs="Times New Roman"/>
          <w:i/>
        </w:rPr>
        <w:t xml:space="preserve">Тема </w:t>
      </w:r>
      <w:r>
        <w:rPr>
          <w:rFonts w:ascii="Times New Roman" w:hAnsi="Times New Roman" w:cs="Times New Roman"/>
          <w:i/>
        </w:rPr>
        <w:t>8</w:t>
      </w:r>
      <w:r w:rsidRPr="00A96115">
        <w:rPr>
          <w:rFonts w:ascii="Times New Roman" w:hAnsi="Times New Roman" w:cs="Times New Roman"/>
          <w:i/>
        </w:rPr>
        <w:t xml:space="preserve">. </w:t>
      </w:r>
      <w:proofErr w:type="spellStart"/>
      <w:r w:rsidRPr="0047188D">
        <w:rPr>
          <w:rFonts w:ascii="Times New Roman" w:hAnsi="Times New Roman" w:cs="Times New Roman"/>
          <w:i/>
        </w:rPr>
        <w:t>Компетентнісний</w:t>
      </w:r>
      <w:proofErr w:type="spellEnd"/>
      <w:r w:rsidRPr="0047188D">
        <w:rPr>
          <w:rFonts w:ascii="Times New Roman" w:hAnsi="Times New Roman" w:cs="Times New Roman"/>
          <w:i/>
        </w:rPr>
        <w:t xml:space="preserve"> підхід в управлінні людськими ресурсами: теорія та сучасні моделі</w:t>
      </w:r>
    </w:p>
    <w:p w:rsidR="00900D9E" w:rsidRPr="009A4E67" w:rsidRDefault="0047188D" w:rsidP="0047188D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47188D">
        <w:rPr>
          <w:rFonts w:ascii="Times New Roman" w:hAnsi="Times New Roman" w:cs="Times New Roman"/>
        </w:rPr>
        <w:t xml:space="preserve">Сутність та зміст </w:t>
      </w:r>
      <w:proofErr w:type="spellStart"/>
      <w:r w:rsidRPr="0047188D">
        <w:rPr>
          <w:rFonts w:ascii="Times New Roman" w:hAnsi="Times New Roman" w:cs="Times New Roman"/>
        </w:rPr>
        <w:t>компетентнісного</w:t>
      </w:r>
      <w:proofErr w:type="spellEnd"/>
      <w:r w:rsidRPr="0047188D">
        <w:rPr>
          <w:rFonts w:ascii="Times New Roman" w:hAnsi="Times New Roman" w:cs="Times New Roman"/>
        </w:rPr>
        <w:t xml:space="preserve"> підходу в управлінні л</w:t>
      </w:r>
      <w:r>
        <w:rPr>
          <w:rFonts w:ascii="Times New Roman" w:hAnsi="Times New Roman" w:cs="Times New Roman"/>
        </w:rPr>
        <w:t xml:space="preserve">юдськими ресурсами організації. </w:t>
      </w:r>
      <w:r w:rsidRPr="0047188D">
        <w:rPr>
          <w:rFonts w:ascii="Times New Roman" w:hAnsi="Times New Roman" w:cs="Times New Roman"/>
        </w:rPr>
        <w:t xml:space="preserve">Класифікація </w:t>
      </w:r>
      <w:proofErr w:type="spellStart"/>
      <w:r w:rsidRPr="0047188D">
        <w:rPr>
          <w:rFonts w:ascii="Times New Roman" w:hAnsi="Times New Roman" w:cs="Times New Roman"/>
        </w:rPr>
        <w:t>компетентностей</w:t>
      </w:r>
      <w:proofErr w:type="spellEnd"/>
      <w:r w:rsidRPr="0047188D">
        <w:rPr>
          <w:rFonts w:ascii="Times New Roman" w:hAnsi="Times New Roman" w:cs="Times New Roman"/>
        </w:rPr>
        <w:t xml:space="preserve"> в управлінській діяльності.</w:t>
      </w:r>
      <w:r>
        <w:rPr>
          <w:rFonts w:ascii="Times New Roman" w:hAnsi="Times New Roman" w:cs="Times New Roman"/>
        </w:rPr>
        <w:t xml:space="preserve"> </w:t>
      </w:r>
      <w:r w:rsidRPr="0047188D">
        <w:rPr>
          <w:rFonts w:ascii="Times New Roman" w:hAnsi="Times New Roman" w:cs="Times New Roman"/>
        </w:rPr>
        <w:t>Сучасні підходи до формування та використання моделей компетенцій в управлінні людськими ресурсами.</w:t>
      </w:r>
      <w:r w:rsidRPr="0047188D">
        <w:rPr>
          <w:rFonts w:ascii="Times New Roman" w:hAnsi="Times New Roman" w:cs="Times New Roman"/>
        </w:rPr>
        <w:tab/>
      </w:r>
      <w:r w:rsidRPr="0047188D">
        <w:rPr>
          <w:rFonts w:ascii="Times New Roman" w:hAnsi="Times New Roman" w:cs="Times New Roman"/>
        </w:rPr>
        <w:tab/>
      </w:r>
      <w:r w:rsidRPr="00082285">
        <w:rPr>
          <w:rFonts w:ascii="Times New Roman" w:hAnsi="Times New Roman" w:cs="Times New Roman"/>
        </w:rPr>
        <w:tab/>
        <w:t xml:space="preserve"> </w:t>
      </w:r>
    </w:p>
    <w:p w:rsidR="00900D9E" w:rsidRDefault="00900D9E" w:rsidP="00900D9E">
      <w:pPr>
        <w:pStyle w:val="a5"/>
        <w:jc w:val="center"/>
        <w:rPr>
          <w:b/>
          <w:lang w:val="uk-UA"/>
        </w:rPr>
      </w:pPr>
      <w:r w:rsidRPr="009A4E67">
        <w:rPr>
          <w:b/>
          <w:lang w:val="uk-UA"/>
        </w:rPr>
        <w:t xml:space="preserve">4. Структура навчальної дисципліни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2155"/>
      </w:tblGrid>
      <w:tr w:rsidR="00900D9E" w:rsidRPr="004438B6" w:rsidTr="00900D9E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4438B6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4438B6">
              <w:rPr>
                <w:rFonts w:ascii="Times New Roman" w:hAnsi="Times New Roman" w:cs="Times New Roman"/>
                <w:b/>
              </w:rPr>
              <w:t>Вид заняття</w:t>
            </w:r>
          </w:p>
          <w:p w:rsidR="00900D9E" w:rsidRPr="004438B6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438B6">
              <w:rPr>
                <w:rFonts w:ascii="Times New Roman" w:hAnsi="Times New Roman" w:cs="Times New Roman"/>
                <w:b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4438B6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438B6">
              <w:rPr>
                <w:rFonts w:ascii="Times New Roman" w:hAnsi="Times New Roman" w:cs="Times New Roman"/>
                <w:b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4438B6" w:rsidRDefault="00900D9E" w:rsidP="00900D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38B6">
              <w:rPr>
                <w:rFonts w:ascii="Times New Roman" w:hAnsi="Times New Roman" w:cs="Times New Roman"/>
                <w:b/>
              </w:rPr>
              <w:t>Кількість</w:t>
            </w:r>
          </w:p>
          <w:p w:rsidR="00900D9E" w:rsidRPr="004438B6" w:rsidRDefault="00900D9E" w:rsidP="00900D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38B6">
              <w:rPr>
                <w:rFonts w:ascii="Times New Roman" w:hAnsi="Times New Roman" w:cs="Times New Roman"/>
                <w:b/>
              </w:rPr>
              <w:t>годин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9E" w:rsidRPr="00077DF8" w:rsidRDefault="00900D9E" w:rsidP="00900D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DF8">
              <w:rPr>
                <w:rFonts w:ascii="Times New Roman" w:hAnsi="Times New Roman" w:cs="Times New Roman"/>
                <w:b/>
              </w:rPr>
              <w:t>Згідно з розкладом</w:t>
            </w:r>
          </w:p>
        </w:tc>
      </w:tr>
      <w:tr w:rsidR="00900D9E" w:rsidRPr="004438B6" w:rsidTr="00900D9E">
        <w:trPr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9E" w:rsidRPr="004438B6" w:rsidRDefault="00900D9E" w:rsidP="00900D9E">
            <w:pPr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9E" w:rsidRPr="004438B6" w:rsidRDefault="00900D9E" w:rsidP="00900D9E">
            <w:pPr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4438B6" w:rsidRDefault="00900D9E" w:rsidP="00900D9E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438B6">
              <w:rPr>
                <w:rFonts w:ascii="Times New Roman" w:hAnsi="Times New Roman" w:cs="Times New Roman"/>
                <w:b/>
              </w:rPr>
              <w:t>о/</w:t>
            </w:r>
            <w:proofErr w:type="spellStart"/>
            <w:r w:rsidRPr="004438B6">
              <w:rPr>
                <w:rFonts w:ascii="Times New Roman" w:hAnsi="Times New Roman" w:cs="Times New Roman"/>
                <w:b/>
              </w:rPr>
              <w:t>д.ф</w:t>
            </w:r>
            <w:proofErr w:type="spellEnd"/>
            <w:r w:rsidRPr="004438B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4438B6" w:rsidRDefault="00900D9E" w:rsidP="00900D9E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4438B6">
              <w:rPr>
                <w:rFonts w:ascii="Times New Roman" w:hAnsi="Times New Roman" w:cs="Times New Roman"/>
                <w:b/>
              </w:rPr>
              <w:t>з.ф</w:t>
            </w:r>
            <w:proofErr w:type="spellEnd"/>
            <w:r w:rsidRPr="004438B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9E" w:rsidRPr="00077DF8" w:rsidRDefault="00900D9E" w:rsidP="00900D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D9E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9E" w:rsidRPr="004438B6" w:rsidRDefault="00900D9E" w:rsidP="00900D9E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438B6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9E" w:rsidRPr="004438B6" w:rsidRDefault="00900D9E" w:rsidP="00900D9E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438B6">
              <w:rPr>
                <w:rFonts w:ascii="Times New Roman" w:hAnsi="Times New Roman" w:cs="Times New Roman"/>
                <w:b/>
                <w:i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4438B6" w:rsidRDefault="00900D9E" w:rsidP="00900D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438B6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4438B6" w:rsidRDefault="00900D9E" w:rsidP="00900D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438B6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9E" w:rsidRPr="00077DF8" w:rsidRDefault="00900D9E" w:rsidP="00900D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7DF8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</w:tr>
      <w:tr w:rsidR="00397CCC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438B6">
              <w:rPr>
                <w:rFonts w:ascii="Times New Roman" w:hAnsi="Times New Roman" w:cs="Times New Roman"/>
                <w:b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73450D" w:rsidRDefault="00397CCC" w:rsidP="00397CC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1. Сутність, структура та технології управління персоналом в організації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4438B6" w:rsidRDefault="004542EF" w:rsidP="0039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077DF8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077DF8">
              <w:rPr>
                <w:rFonts w:ascii="Times New Roman" w:hAnsi="Times New Roman" w:cs="Times New Roman"/>
                <w:i/>
              </w:rPr>
              <w:t>1</w:t>
            </w:r>
            <w:r w:rsidR="00077DF8">
              <w:rPr>
                <w:rFonts w:ascii="Times New Roman" w:hAnsi="Times New Roman" w:cs="Times New Roman"/>
                <w:i/>
              </w:rPr>
              <w:t>,2</w:t>
            </w:r>
            <w:r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  <w:p w:rsidR="00397CCC" w:rsidRPr="00077DF8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97CCC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Лекція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73450D" w:rsidRDefault="00397CCC" w:rsidP="00397CC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2. Підбір і відбір персоналу в організації: етапи, вимоги, технології та інструменти оцінювання кандидатів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4438B6" w:rsidRDefault="004542EF" w:rsidP="0039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077DF8" w:rsidRDefault="00397CCC" w:rsidP="00397CCC">
            <w:pPr>
              <w:jc w:val="center"/>
              <w:rPr>
                <w:rFonts w:ascii="Times New Roman" w:hAnsi="Times New Roman" w:cs="Times New Roman"/>
              </w:rPr>
            </w:pPr>
            <w:r w:rsidRPr="00077DF8">
              <w:rPr>
                <w:rFonts w:ascii="Times New Roman" w:hAnsi="Times New Roman" w:cs="Times New Roman"/>
                <w:i/>
              </w:rPr>
              <w:t>3</w:t>
            </w:r>
            <w:r w:rsidR="00077DF8">
              <w:rPr>
                <w:rFonts w:ascii="Times New Roman" w:hAnsi="Times New Roman" w:cs="Times New Roman"/>
                <w:i/>
              </w:rPr>
              <w:t>,4</w:t>
            </w:r>
            <w:r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397CCC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Лекція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73450D" w:rsidRDefault="00397CCC" w:rsidP="00397CCC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3450D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uk-UA"/>
              </w:rPr>
              <w:t>Тема 3. Прийняття на роботу та адаптація персоналу: процедури, умови та управлінські рішення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4438B6" w:rsidRDefault="004542EF" w:rsidP="0039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077DF8" w:rsidRDefault="00077DF8" w:rsidP="0039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5,6</w:t>
            </w:r>
            <w:r w:rsidR="00397CCC"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397CCC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Лекція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73450D" w:rsidRDefault="00397CCC" w:rsidP="00397CC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4. Рекрутування персоналу: сутність, етапи та сучасні стратегії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4438B6" w:rsidRDefault="004542EF" w:rsidP="0039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077DF8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7,8</w:t>
            </w:r>
            <w:r w:rsidR="00397CCC"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397CCC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Лекція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73450D" w:rsidRDefault="00397CCC" w:rsidP="00397CC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 xml:space="preserve">Тема 5. </w:t>
            </w:r>
            <w:proofErr w:type="spellStart"/>
            <w:r w:rsidRPr="0073450D">
              <w:rPr>
                <w:rFonts w:ascii="Times New Roman" w:hAnsi="Times New Roman" w:cs="Times New Roman"/>
                <w:i/>
              </w:rPr>
              <w:t>Аутсорсинг</w:t>
            </w:r>
            <w:proofErr w:type="spellEnd"/>
            <w:r w:rsidRPr="0073450D">
              <w:rPr>
                <w:rFonts w:ascii="Times New Roman" w:hAnsi="Times New Roman" w:cs="Times New Roman"/>
                <w:i/>
              </w:rPr>
              <w:t xml:space="preserve">, лізинг і </w:t>
            </w:r>
            <w:proofErr w:type="spellStart"/>
            <w:r w:rsidRPr="0073450D">
              <w:rPr>
                <w:rFonts w:ascii="Times New Roman" w:hAnsi="Times New Roman" w:cs="Times New Roman"/>
                <w:i/>
              </w:rPr>
              <w:t>аутстафінг</w:t>
            </w:r>
            <w:proofErr w:type="spellEnd"/>
            <w:r w:rsidRPr="0073450D">
              <w:rPr>
                <w:rFonts w:ascii="Times New Roman" w:hAnsi="Times New Roman" w:cs="Times New Roman"/>
                <w:i/>
              </w:rPr>
              <w:t xml:space="preserve"> персоналу: сучасні технології управління трудовими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4438B6" w:rsidRDefault="004542EF" w:rsidP="0039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077DF8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9</w:t>
            </w:r>
            <w:r w:rsidR="00397CCC" w:rsidRPr="00077DF8">
              <w:rPr>
                <w:rFonts w:ascii="Times New Roman" w:hAnsi="Times New Roman" w:cs="Times New Roman"/>
                <w:i/>
              </w:rPr>
              <w:t>,</w:t>
            </w:r>
            <w:r>
              <w:rPr>
                <w:rFonts w:ascii="Times New Roman" w:hAnsi="Times New Roman" w:cs="Times New Roman"/>
                <w:i/>
              </w:rPr>
              <w:t>10</w:t>
            </w:r>
            <w:r w:rsidR="00397CCC"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397CCC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Лекція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73450D" w:rsidRDefault="00397CCC" w:rsidP="00397CC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6. Формування колективу та сучасні технології оцінювання персоналу в організації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4438B6" w:rsidRDefault="004542EF" w:rsidP="0039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077DF8" w:rsidRDefault="00077DF8" w:rsidP="00397C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11,12</w:t>
            </w:r>
            <w:r w:rsidR="00397CCC"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397CCC" w:rsidRPr="004438B6" w:rsidTr="00537405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Лекція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73450D" w:rsidRDefault="00397CCC" w:rsidP="00397CC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7. Професійний розвиток персоналу: навчання, управління кар’єрою та кадровий резерв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CCC" w:rsidRPr="004438B6" w:rsidRDefault="004542EF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7CCC" w:rsidRPr="00077DF8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13,14</w:t>
            </w:r>
            <w:r w:rsidR="00397CCC"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397CCC" w:rsidRPr="004438B6" w:rsidTr="00537405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73450D" w:rsidRDefault="00397CCC" w:rsidP="00397CC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 xml:space="preserve">Тема 8. </w:t>
            </w:r>
            <w:proofErr w:type="spellStart"/>
            <w:r w:rsidRPr="0073450D">
              <w:rPr>
                <w:rFonts w:ascii="Times New Roman" w:hAnsi="Times New Roman" w:cs="Times New Roman"/>
                <w:i/>
              </w:rPr>
              <w:t>Компетентнісний</w:t>
            </w:r>
            <w:proofErr w:type="spellEnd"/>
            <w:r w:rsidRPr="0073450D">
              <w:rPr>
                <w:rFonts w:ascii="Times New Roman" w:hAnsi="Times New Roman" w:cs="Times New Roman"/>
                <w:i/>
              </w:rPr>
              <w:t xml:space="preserve"> підхід в управлінні людськими ресурсами: теорія та сучасні моделі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C" w:rsidRPr="004438B6" w:rsidRDefault="00397CCC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CCC" w:rsidRPr="00077DF8" w:rsidRDefault="00397CCC" w:rsidP="00397CC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77DF8" w:rsidRPr="004438B6" w:rsidTr="00E2712F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4438B6">
              <w:rPr>
                <w:rFonts w:ascii="Times New Roman" w:hAnsi="Times New Roman" w:cs="Times New Roman"/>
                <w:b/>
              </w:rPr>
              <w:t>Практичне заняття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73450D" w:rsidRDefault="00077DF8" w:rsidP="00077DF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1. Сутність, структура та технології управління персоналом в організації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4438B6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077DF8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,2</w:t>
            </w:r>
            <w:r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  <w:p w:rsidR="00077DF8" w:rsidRPr="00077DF8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77DF8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Практичне заняття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73450D" w:rsidRDefault="00077DF8" w:rsidP="00077DF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2. Підбір і відбір персоналу в організації: етапи, вимоги, технології та інструменти оцінювання кандидатів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4438B6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 w:rsidRPr="00077DF8">
              <w:rPr>
                <w:rFonts w:ascii="Times New Roman" w:hAnsi="Times New Roman" w:cs="Times New Roman"/>
                <w:i/>
              </w:rPr>
              <w:t>3</w:t>
            </w:r>
            <w:r>
              <w:rPr>
                <w:rFonts w:ascii="Times New Roman" w:hAnsi="Times New Roman" w:cs="Times New Roman"/>
                <w:i/>
              </w:rPr>
              <w:t>,4</w:t>
            </w:r>
            <w:r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077DF8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Практичне заняття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73450D" w:rsidRDefault="00077DF8" w:rsidP="00077DF8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3450D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uk-UA"/>
              </w:rPr>
              <w:t>Тема 3. Прийняття на роботу та адаптація персоналу: процедури, умови та управлінські рішення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4438B6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5,6</w:t>
            </w:r>
            <w:r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077DF8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Практичне заняття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73450D" w:rsidRDefault="00077DF8" w:rsidP="00077DF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4. Рекрутування персоналу: сутність, етапи та сучасні стратегії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4438B6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7,8</w:t>
            </w:r>
            <w:r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077DF8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Практичне заняття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73450D" w:rsidRDefault="00077DF8" w:rsidP="00077DF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 xml:space="preserve">Тема 5. </w:t>
            </w:r>
            <w:proofErr w:type="spellStart"/>
            <w:r w:rsidRPr="0073450D">
              <w:rPr>
                <w:rFonts w:ascii="Times New Roman" w:hAnsi="Times New Roman" w:cs="Times New Roman"/>
                <w:i/>
              </w:rPr>
              <w:t>Аутсорсинг</w:t>
            </w:r>
            <w:proofErr w:type="spellEnd"/>
            <w:r w:rsidRPr="0073450D">
              <w:rPr>
                <w:rFonts w:ascii="Times New Roman" w:hAnsi="Times New Roman" w:cs="Times New Roman"/>
                <w:i/>
              </w:rPr>
              <w:t xml:space="preserve">, лізинг і </w:t>
            </w:r>
            <w:proofErr w:type="spellStart"/>
            <w:r w:rsidRPr="0073450D">
              <w:rPr>
                <w:rFonts w:ascii="Times New Roman" w:hAnsi="Times New Roman" w:cs="Times New Roman"/>
                <w:i/>
              </w:rPr>
              <w:t>аутстафінг</w:t>
            </w:r>
            <w:proofErr w:type="spellEnd"/>
            <w:r w:rsidRPr="0073450D">
              <w:rPr>
                <w:rFonts w:ascii="Times New Roman" w:hAnsi="Times New Roman" w:cs="Times New Roman"/>
                <w:i/>
              </w:rPr>
              <w:t xml:space="preserve"> персоналу: сучасні технології управління трудовими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4438B6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9</w:t>
            </w:r>
            <w:r w:rsidRPr="00077DF8">
              <w:rPr>
                <w:rFonts w:ascii="Times New Roman" w:hAnsi="Times New Roman" w:cs="Times New Roman"/>
                <w:i/>
              </w:rPr>
              <w:t>,</w:t>
            </w:r>
            <w:r>
              <w:rPr>
                <w:rFonts w:ascii="Times New Roman" w:hAnsi="Times New Roman" w:cs="Times New Roman"/>
                <w:i/>
              </w:rPr>
              <w:t>10</w:t>
            </w:r>
            <w:r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077DF8" w:rsidRPr="004438B6" w:rsidTr="00900D9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Практичне заняття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73450D" w:rsidRDefault="00077DF8" w:rsidP="00077DF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6. Формування колективу та сучасні технології оцінювання персоналу в організації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4438B6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11,12</w:t>
            </w:r>
            <w:r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077DF8" w:rsidRPr="004438B6" w:rsidTr="00537405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438B6">
              <w:rPr>
                <w:rFonts w:ascii="Times New Roman" w:hAnsi="Times New Roman" w:cs="Times New Roman"/>
              </w:rPr>
              <w:t>Практичне заняття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73450D" w:rsidRDefault="00077DF8" w:rsidP="00077DF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7. Професійний розвиток персоналу: навчання, управління кар’єрою та кадровий резерв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F8" w:rsidRPr="004438B6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13,14</w:t>
            </w:r>
            <w:r w:rsidRPr="00077DF8">
              <w:rPr>
                <w:rFonts w:ascii="Times New Roman" w:hAnsi="Times New Roman" w:cs="Times New Roman"/>
                <w:i/>
              </w:rPr>
              <w:t>й тиждень</w:t>
            </w:r>
          </w:p>
        </w:tc>
      </w:tr>
      <w:tr w:rsidR="00E2712F" w:rsidRPr="004438B6" w:rsidTr="00537405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F" w:rsidRPr="004438B6" w:rsidRDefault="00E2712F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F" w:rsidRPr="0073450D" w:rsidRDefault="00E2712F" w:rsidP="00397CC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 xml:space="preserve">Тема 8. </w:t>
            </w:r>
            <w:proofErr w:type="spellStart"/>
            <w:r w:rsidRPr="0073450D">
              <w:rPr>
                <w:rFonts w:ascii="Times New Roman" w:hAnsi="Times New Roman" w:cs="Times New Roman"/>
                <w:i/>
              </w:rPr>
              <w:t>Компетентнісний</w:t>
            </w:r>
            <w:proofErr w:type="spellEnd"/>
            <w:r w:rsidRPr="0073450D">
              <w:rPr>
                <w:rFonts w:ascii="Times New Roman" w:hAnsi="Times New Roman" w:cs="Times New Roman"/>
                <w:i/>
              </w:rPr>
              <w:t xml:space="preserve"> підхід в управлінні людськими ресурсами: теорія та сучасні моделі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F" w:rsidRPr="004438B6" w:rsidRDefault="00E2712F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F" w:rsidRPr="004438B6" w:rsidRDefault="00E2712F" w:rsidP="00397C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F" w:rsidRPr="00077DF8" w:rsidRDefault="00E2712F" w:rsidP="00397CC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542EF" w:rsidRPr="004438B6" w:rsidTr="000B5C45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EF" w:rsidRPr="004438B6" w:rsidRDefault="004542EF" w:rsidP="004542E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4438B6">
              <w:rPr>
                <w:rFonts w:ascii="Times New Roman" w:hAnsi="Times New Roman" w:cs="Times New Roman"/>
                <w:b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EF" w:rsidRDefault="004542EF" w:rsidP="004542E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1. Сутність, структура та технології управління персоналом в організації</w:t>
            </w:r>
            <w:r w:rsidRPr="004438B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4542EF" w:rsidRPr="0073450D" w:rsidRDefault="004542EF" w:rsidP="004542E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438B6">
              <w:rPr>
                <w:rFonts w:ascii="Times New Roman" w:hAnsi="Times New Roman" w:cs="Times New Roman"/>
                <w:i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EF" w:rsidRPr="004542EF" w:rsidRDefault="004542EF" w:rsidP="004542EF">
            <w:pPr>
              <w:jc w:val="center"/>
              <w:rPr>
                <w:rFonts w:ascii="Times New Roman" w:hAnsi="Times New Roman" w:cs="Times New Roman"/>
              </w:rPr>
            </w:pPr>
            <w:r w:rsidRPr="004542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EF" w:rsidRPr="00F07137" w:rsidRDefault="00F07137" w:rsidP="004542E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071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EF" w:rsidRPr="00077DF8" w:rsidRDefault="004542EF" w:rsidP="004542EF">
            <w:pPr>
              <w:jc w:val="center"/>
              <w:rPr>
                <w:rFonts w:ascii="Times New Roman" w:hAnsi="Times New Roman" w:cs="Times New Roman"/>
              </w:rPr>
            </w:pPr>
            <w:r w:rsidRPr="00077DF8">
              <w:rPr>
                <w:rFonts w:ascii="Times New Roman" w:hAnsi="Times New Roman" w:cs="Times New Roman"/>
                <w:i/>
              </w:rPr>
              <w:t>щотижня</w:t>
            </w:r>
          </w:p>
        </w:tc>
      </w:tr>
      <w:tr w:rsidR="00F07137" w:rsidRPr="004438B6" w:rsidTr="00537405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438B6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2. Підбір і відбір персоналу в організації: етапи, вимоги, технології та інструменти оцінювання кандидатів</w:t>
            </w:r>
          </w:p>
          <w:p w:rsidR="00F07137" w:rsidRPr="0073450D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438B6">
              <w:rPr>
                <w:rFonts w:ascii="Times New Roman" w:hAnsi="Times New Roman" w:cs="Times New Roman"/>
                <w:i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542EF" w:rsidRDefault="00F07137" w:rsidP="00F07137">
            <w:pPr>
              <w:jc w:val="center"/>
              <w:rPr>
                <w:rFonts w:ascii="Times New Roman" w:hAnsi="Times New Roman" w:cs="Times New Roman"/>
              </w:rPr>
            </w:pPr>
            <w:r w:rsidRPr="004542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F07137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071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37" w:rsidRPr="00077DF8" w:rsidRDefault="00F07137" w:rsidP="00F0713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77DF8">
              <w:rPr>
                <w:rFonts w:ascii="Times New Roman" w:hAnsi="Times New Roman" w:cs="Times New Roman"/>
                <w:i/>
              </w:rPr>
              <w:t>щотижня</w:t>
            </w:r>
          </w:p>
        </w:tc>
      </w:tr>
      <w:tr w:rsidR="00F07137" w:rsidRPr="004438B6" w:rsidTr="00537405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438B6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Default="00F07137" w:rsidP="00F07137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3450D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uk-UA"/>
              </w:rPr>
              <w:t>Тема 3. Прийняття на роботу та адаптація персоналу: процедури, умови та управлінські рішення</w:t>
            </w:r>
          </w:p>
          <w:p w:rsidR="00F07137" w:rsidRPr="0073450D" w:rsidRDefault="00F07137" w:rsidP="00F07137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438B6">
              <w:rPr>
                <w:rFonts w:ascii="Times New Roman" w:hAnsi="Times New Roman" w:cs="Times New Roman"/>
                <w:i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542EF" w:rsidRDefault="00F07137" w:rsidP="00F07137">
            <w:pPr>
              <w:jc w:val="center"/>
              <w:rPr>
                <w:rFonts w:ascii="Times New Roman" w:hAnsi="Times New Roman" w:cs="Times New Roman"/>
              </w:rPr>
            </w:pPr>
            <w:r w:rsidRPr="004542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F07137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071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37" w:rsidRPr="00077DF8" w:rsidRDefault="00F07137" w:rsidP="00F0713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77DF8">
              <w:rPr>
                <w:rFonts w:ascii="Times New Roman" w:hAnsi="Times New Roman" w:cs="Times New Roman"/>
                <w:i/>
              </w:rPr>
              <w:t>щотижня</w:t>
            </w:r>
          </w:p>
        </w:tc>
      </w:tr>
      <w:tr w:rsidR="00F07137" w:rsidRPr="004438B6" w:rsidTr="00537405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438B6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4. Рекрутування персоналу: сутність, етапи та сучасні стратегії</w:t>
            </w:r>
          </w:p>
          <w:p w:rsidR="00F07137" w:rsidRPr="0073450D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438B6">
              <w:rPr>
                <w:rFonts w:ascii="Times New Roman" w:hAnsi="Times New Roman" w:cs="Times New Roman"/>
                <w:i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542EF" w:rsidRDefault="00F07137" w:rsidP="00F07137">
            <w:pPr>
              <w:jc w:val="center"/>
              <w:rPr>
                <w:rFonts w:ascii="Times New Roman" w:hAnsi="Times New Roman" w:cs="Times New Roman"/>
              </w:rPr>
            </w:pPr>
            <w:r w:rsidRPr="004542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F07137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071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37" w:rsidRPr="00077DF8" w:rsidRDefault="00F07137" w:rsidP="00F0713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77DF8">
              <w:rPr>
                <w:rFonts w:ascii="Times New Roman" w:hAnsi="Times New Roman" w:cs="Times New Roman"/>
                <w:i/>
              </w:rPr>
              <w:t>щотижня</w:t>
            </w:r>
          </w:p>
        </w:tc>
      </w:tr>
      <w:tr w:rsidR="00F07137" w:rsidRPr="004438B6" w:rsidTr="00537405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438B6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 xml:space="preserve">Тема 5. </w:t>
            </w:r>
            <w:proofErr w:type="spellStart"/>
            <w:r w:rsidRPr="0073450D">
              <w:rPr>
                <w:rFonts w:ascii="Times New Roman" w:hAnsi="Times New Roman" w:cs="Times New Roman"/>
                <w:i/>
              </w:rPr>
              <w:t>Аутсорсинг</w:t>
            </w:r>
            <w:proofErr w:type="spellEnd"/>
            <w:r w:rsidRPr="0073450D">
              <w:rPr>
                <w:rFonts w:ascii="Times New Roman" w:hAnsi="Times New Roman" w:cs="Times New Roman"/>
                <w:i/>
              </w:rPr>
              <w:t xml:space="preserve">, лізинг і </w:t>
            </w:r>
            <w:proofErr w:type="spellStart"/>
            <w:r w:rsidRPr="0073450D">
              <w:rPr>
                <w:rFonts w:ascii="Times New Roman" w:hAnsi="Times New Roman" w:cs="Times New Roman"/>
                <w:i/>
              </w:rPr>
              <w:t>аутстафінг</w:t>
            </w:r>
            <w:proofErr w:type="spellEnd"/>
            <w:r w:rsidRPr="0073450D">
              <w:rPr>
                <w:rFonts w:ascii="Times New Roman" w:hAnsi="Times New Roman" w:cs="Times New Roman"/>
                <w:i/>
              </w:rPr>
              <w:t xml:space="preserve"> персоналу: сучасні технології управління трудовими ресурсами</w:t>
            </w:r>
          </w:p>
          <w:p w:rsidR="00F07137" w:rsidRPr="0073450D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438B6">
              <w:rPr>
                <w:rFonts w:ascii="Times New Roman" w:hAnsi="Times New Roman" w:cs="Times New Roman"/>
                <w:i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542EF" w:rsidRDefault="00F07137" w:rsidP="00F07137">
            <w:pPr>
              <w:jc w:val="center"/>
              <w:rPr>
                <w:rFonts w:ascii="Times New Roman" w:hAnsi="Times New Roman" w:cs="Times New Roman"/>
              </w:rPr>
            </w:pPr>
            <w:r w:rsidRPr="004542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F07137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071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37" w:rsidRPr="00077DF8" w:rsidRDefault="00F07137" w:rsidP="00F0713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77DF8">
              <w:rPr>
                <w:rFonts w:ascii="Times New Roman" w:hAnsi="Times New Roman" w:cs="Times New Roman"/>
                <w:i/>
              </w:rPr>
              <w:t>щотижня</w:t>
            </w:r>
          </w:p>
        </w:tc>
      </w:tr>
      <w:tr w:rsidR="00F07137" w:rsidRPr="004438B6" w:rsidTr="00537405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438B6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6. Формування колективу та сучасні технології оцінювання персоналу в організації</w:t>
            </w:r>
          </w:p>
          <w:p w:rsidR="00F07137" w:rsidRPr="0073450D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438B6">
              <w:rPr>
                <w:rFonts w:ascii="Times New Roman" w:hAnsi="Times New Roman" w:cs="Times New Roman"/>
                <w:i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542EF" w:rsidRDefault="00F07137" w:rsidP="00F07137">
            <w:pPr>
              <w:jc w:val="center"/>
              <w:rPr>
                <w:rFonts w:ascii="Times New Roman" w:hAnsi="Times New Roman" w:cs="Times New Roman"/>
              </w:rPr>
            </w:pPr>
            <w:r w:rsidRPr="004542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F07137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071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37" w:rsidRPr="00077DF8" w:rsidRDefault="00F07137" w:rsidP="00F0713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77DF8">
              <w:rPr>
                <w:rFonts w:ascii="Times New Roman" w:hAnsi="Times New Roman" w:cs="Times New Roman"/>
                <w:i/>
              </w:rPr>
              <w:t>щотижня</w:t>
            </w:r>
          </w:p>
        </w:tc>
      </w:tr>
      <w:tr w:rsidR="00F07137" w:rsidRPr="004438B6" w:rsidTr="00537405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438B6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>Тема 7. Професійний розвиток персоналу: навчання, управління кар’єрою та кадровий резерв</w:t>
            </w:r>
          </w:p>
          <w:p w:rsidR="00F07137" w:rsidRPr="0073450D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438B6">
              <w:rPr>
                <w:rFonts w:ascii="Times New Roman" w:hAnsi="Times New Roman" w:cs="Times New Roman"/>
                <w:i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542EF" w:rsidRDefault="00F07137" w:rsidP="00F07137">
            <w:pPr>
              <w:jc w:val="center"/>
              <w:rPr>
                <w:rFonts w:ascii="Times New Roman" w:hAnsi="Times New Roman" w:cs="Times New Roman"/>
              </w:rPr>
            </w:pPr>
            <w:r w:rsidRPr="004542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F07137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071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37" w:rsidRPr="00077DF8" w:rsidRDefault="00F07137" w:rsidP="00F07137">
            <w:pPr>
              <w:jc w:val="center"/>
              <w:rPr>
                <w:rFonts w:ascii="Times New Roman" w:hAnsi="Times New Roman" w:cs="Times New Roman"/>
              </w:rPr>
            </w:pPr>
            <w:r w:rsidRPr="00077DF8">
              <w:rPr>
                <w:rFonts w:ascii="Times New Roman" w:hAnsi="Times New Roman" w:cs="Times New Roman"/>
                <w:i/>
              </w:rPr>
              <w:t>щотижня</w:t>
            </w:r>
          </w:p>
        </w:tc>
      </w:tr>
      <w:tr w:rsidR="00F07137" w:rsidRPr="004438B6" w:rsidTr="00537405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438B6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450D">
              <w:rPr>
                <w:rFonts w:ascii="Times New Roman" w:hAnsi="Times New Roman" w:cs="Times New Roman"/>
                <w:i/>
              </w:rPr>
              <w:t xml:space="preserve">Тема 8. </w:t>
            </w:r>
            <w:proofErr w:type="spellStart"/>
            <w:r w:rsidRPr="0073450D">
              <w:rPr>
                <w:rFonts w:ascii="Times New Roman" w:hAnsi="Times New Roman" w:cs="Times New Roman"/>
                <w:i/>
              </w:rPr>
              <w:t>Компетентнісний</w:t>
            </w:r>
            <w:proofErr w:type="spellEnd"/>
            <w:r w:rsidRPr="0073450D">
              <w:rPr>
                <w:rFonts w:ascii="Times New Roman" w:hAnsi="Times New Roman" w:cs="Times New Roman"/>
                <w:i/>
              </w:rPr>
              <w:t xml:space="preserve"> підхід в управлінні людськими ресурсами: теорія та сучасні моделі</w:t>
            </w:r>
          </w:p>
          <w:p w:rsidR="00F07137" w:rsidRPr="0073450D" w:rsidRDefault="00F07137" w:rsidP="00F0713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438B6">
              <w:rPr>
                <w:rFonts w:ascii="Times New Roman" w:hAnsi="Times New Roman" w:cs="Times New Roman"/>
                <w:i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4542EF" w:rsidRDefault="00F07137" w:rsidP="00F07137">
            <w:pPr>
              <w:jc w:val="center"/>
              <w:rPr>
                <w:rFonts w:ascii="Times New Roman" w:hAnsi="Times New Roman" w:cs="Times New Roman"/>
              </w:rPr>
            </w:pPr>
            <w:r w:rsidRPr="004542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37" w:rsidRPr="00F07137" w:rsidRDefault="00F07137" w:rsidP="00F0713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071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37" w:rsidRPr="00077DF8" w:rsidRDefault="00F07137" w:rsidP="00F07137">
            <w:pPr>
              <w:jc w:val="center"/>
              <w:rPr>
                <w:rFonts w:ascii="Times New Roman" w:hAnsi="Times New Roman" w:cs="Times New Roman"/>
              </w:rPr>
            </w:pPr>
            <w:r w:rsidRPr="00077DF8">
              <w:rPr>
                <w:rFonts w:ascii="Times New Roman" w:hAnsi="Times New Roman" w:cs="Times New Roman"/>
                <w:i/>
              </w:rPr>
              <w:t>щотижня</w:t>
            </w:r>
          </w:p>
        </w:tc>
      </w:tr>
    </w:tbl>
    <w:p w:rsidR="00900D9E" w:rsidRPr="009A4E67" w:rsidRDefault="00900D9E" w:rsidP="00900D9E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D9E" w:rsidRPr="009A4E67" w:rsidRDefault="00900D9E" w:rsidP="00900D9E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E67">
        <w:rPr>
          <w:rFonts w:ascii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p w:rsidR="00900D9E" w:rsidRPr="009A4E67" w:rsidRDefault="00900D9E" w:rsidP="00900D9E">
      <w:pPr>
        <w:autoSpaceDN w:val="0"/>
        <w:ind w:left="92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2835"/>
        <w:gridCol w:w="1842"/>
        <w:gridCol w:w="1843"/>
      </w:tblGrid>
      <w:tr w:rsidR="00900D9E" w:rsidRPr="009A4E67" w:rsidTr="00900D9E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>Вид заняття/</w:t>
            </w:r>
          </w:p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роботи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>Вид контрольного заходу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>Зміст контрольного заходу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>Критерії оцінювання</w:t>
            </w:r>
          </w:p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>та термін виконання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>Усього балів</w:t>
            </w:r>
          </w:p>
        </w:tc>
      </w:tr>
      <w:tr w:rsidR="00900D9E" w:rsidRPr="009A4E67" w:rsidTr="00900D9E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5</w:t>
            </w:r>
          </w:p>
        </w:tc>
      </w:tr>
      <w:tr w:rsidR="00900D9E" w:rsidRPr="009A4E67" w:rsidTr="00900D9E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Поточний контроль</w:t>
            </w:r>
          </w:p>
        </w:tc>
      </w:tr>
      <w:tr w:rsidR="00077DF8" w:rsidRPr="009A4E67" w:rsidTr="00C76EA9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F8" w:rsidRPr="009A4E67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9A4E67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F8" w:rsidRPr="00077DF8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077DF8">
              <w:rPr>
                <w:rFonts w:ascii="Times New Roman" w:hAnsi="Times New Roman" w:cs="Times New Roman"/>
                <w:i/>
                <w:sz w:val="22"/>
              </w:rPr>
              <w:t>1,2й тиждень</w:t>
            </w:r>
          </w:p>
          <w:p w:rsidR="00077DF8" w:rsidRPr="00077DF8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F8" w:rsidRPr="000B5C45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 w:rsidRPr="000B5C45">
              <w:rPr>
                <w:rFonts w:ascii="Times New Roman" w:hAnsi="Times New Roman" w:cs="Times New Roman"/>
              </w:rPr>
              <w:t>8</w:t>
            </w:r>
          </w:p>
        </w:tc>
      </w:tr>
      <w:tr w:rsidR="00077DF8" w:rsidRPr="009A4E67" w:rsidTr="00C76EA9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9A4E67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,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9A4E67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робота,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опитування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DF8">
              <w:rPr>
                <w:rFonts w:ascii="Times New Roman" w:hAnsi="Times New Roman" w:cs="Times New Roman"/>
                <w:i/>
                <w:sz w:val="22"/>
              </w:rPr>
              <w:t>3,4й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0B5C45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 w:rsidRPr="000B5C45">
              <w:rPr>
                <w:rFonts w:ascii="Times New Roman" w:hAnsi="Times New Roman" w:cs="Times New Roman"/>
              </w:rPr>
              <w:t>8</w:t>
            </w:r>
          </w:p>
        </w:tc>
      </w:tr>
      <w:tr w:rsidR="00077DF8" w:rsidRPr="009A4E67" w:rsidTr="00C76EA9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9A4E67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DF8">
              <w:rPr>
                <w:rFonts w:ascii="Times New Roman" w:hAnsi="Times New Roman" w:cs="Times New Roman"/>
                <w:i/>
                <w:sz w:val="22"/>
              </w:rPr>
              <w:t>5,6й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0B5C45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 w:rsidRPr="000B5C45">
              <w:rPr>
                <w:rFonts w:ascii="Times New Roman" w:hAnsi="Times New Roman" w:cs="Times New Roman"/>
              </w:rPr>
              <w:t>8</w:t>
            </w:r>
          </w:p>
        </w:tc>
      </w:tr>
      <w:tr w:rsidR="00077DF8" w:rsidRPr="009A4E67" w:rsidTr="00C76EA9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9A4E67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,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9A4E67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робота,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опитування.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DF8">
              <w:rPr>
                <w:rFonts w:ascii="Times New Roman" w:hAnsi="Times New Roman" w:cs="Times New Roman"/>
                <w:i/>
                <w:sz w:val="22"/>
              </w:rPr>
              <w:t>7,8й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0B5C45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 w:rsidRPr="000B5C45">
              <w:rPr>
                <w:rFonts w:ascii="Times New Roman" w:hAnsi="Times New Roman" w:cs="Times New Roman"/>
              </w:rPr>
              <w:t>9</w:t>
            </w:r>
          </w:p>
        </w:tc>
      </w:tr>
      <w:tr w:rsidR="00077DF8" w:rsidRPr="009A4E67" w:rsidTr="00C76EA9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9A4E67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9A4E67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робота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DF8">
              <w:rPr>
                <w:rFonts w:ascii="Times New Roman" w:hAnsi="Times New Roman" w:cs="Times New Roman"/>
                <w:i/>
                <w:sz w:val="22"/>
              </w:rPr>
              <w:t>9,10й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0B5C45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 w:rsidRPr="000B5C45">
              <w:rPr>
                <w:rFonts w:ascii="Times New Roman" w:hAnsi="Times New Roman" w:cs="Times New Roman"/>
              </w:rPr>
              <w:t>9</w:t>
            </w:r>
          </w:p>
        </w:tc>
      </w:tr>
      <w:tr w:rsidR="00077DF8" w:rsidRPr="009A4E67" w:rsidTr="00C76EA9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9A4E67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077DF8">
              <w:rPr>
                <w:rFonts w:ascii="Times New Roman" w:hAnsi="Times New Roman" w:cs="Times New Roman"/>
                <w:i/>
                <w:sz w:val="22"/>
              </w:rPr>
              <w:t>11,12й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0B5C45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 w:rsidRPr="000B5C45">
              <w:rPr>
                <w:rFonts w:ascii="Times New Roman" w:hAnsi="Times New Roman" w:cs="Times New Roman"/>
              </w:rPr>
              <w:t>9</w:t>
            </w:r>
          </w:p>
        </w:tc>
      </w:tr>
      <w:tr w:rsidR="00077DF8" w:rsidRPr="009A4E67" w:rsidTr="00C76EA9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9A4E67" w:rsidRDefault="00077DF8" w:rsidP="00077DF8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9A4E67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,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9A4E67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робота, </w:t>
            </w:r>
            <w:r w:rsidRPr="009A4E67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опитування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DF8" w:rsidRPr="00077DF8" w:rsidRDefault="00077DF8" w:rsidP="00077DF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DF8">
              <w:rPr>
                <w:rFonts w:ascii="Times New Roman" w:hAnsi="Times New Roman" w:cs="Times New Roman"/>
                <w:i/>
                <w:sz w:val="22"/>
              </w:rPr>
              <w:t>13,14й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Pr="000B5C45" w:rsidRDefault="00077DF8" w:rsidP="00077DF8">
            <w:pPr>
              <w:jc w:val="center"/>
              <w:rPr>
                <w:rFonts w:ascii="Times New Roman" w:hAnsi="Times New Roman" w:cs="Times New Roman"/>
              </w:rPr>
            </w:pPr>
            <w:r w:rsidRPr="000B5C45">
              <w:rPr>
                <w:rFonts w:ascii="Times New Roman" w:hAnsi="Times New Roman" w:cs="Times New Roman"/>
              </w:rPr>
              <w:t>9</w:t>
            </w:r>
          </w:p>
        </w:tc>
      </w:tr>
      <w:tr w:rsidR="00900D9E" w:rsidRPr="009A4E67" w:rsidTr="00900D9E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Усього за поточний контроль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>60</w:t>
            </w:r>
          </w:p>
        </w:tc>
      </w:tr>
      <w:tr w:rsidR="00900D9E" w:rsidRPr="009A4E67" w:rsidTr="00900D9E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Підсумковий контроль</w:t>
            </w:r>
          </w:p>
        </w:tc>
      </w:tr>
      <w:tr w:rsidR="00900D9E" w:rsidRPr="009A4E67" w:rsidTr="00900D9E">
        <w:trPr>
          <w:cantSplit/>
          <w:trHeight w:val="5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F07137" w:rsidRDefault="000B5C45" w:rsidP="00900D9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713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Екзамен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F07137" w:rsidRDefault="00900D9E" w:rsidP="00900D9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137">
              <w:rPr>
                <w:rFonts w:ascii="Times New Roman" w:hAnsi="Times New Roman" w:cs="Times New Roman"/>
                <w:sz w:val="20"/>
                <w:szCs w:val="20"/>
              </w:rPr>
              <w:t>Усна відповідь на два теоретичних питання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B40C4A" w:rsidRDefault="00900D9E" w:rsidP="00900D9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0C4A">
              <w:rPr>
                <w:rFonts w:ascii="Times New Roman" w:hAnsi="Times New Roman" w:cs="Times New Roman"/>
                <w:sz w:val="20"/>
                <w:szCs w:val="20"/>
              </w:rPr>
              <w:t>Питання для підготовки до підсумкового контролю викладено у СЕЗН ЗНУ: URL : https://moodle.znu.edu.ua/course/view.php?id=</w:t>
            </w:r>
            <w:r w:rsidR="00B40C4A" w:rsidRPr="00B40C4A">
              <w:rPr>
                <w:rFonts w:ascii="Times New Roman" w:hAnsi="Times New Roman" w:cs="Times New Roman"/>
                <w:sz w:val="20"/>
                <w:szCs w:val="20"/>
              </w:rPr>
              <w:t>17690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F07137" w:rsidRDefault="00900D9E" w:rsidP="006C68E4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0713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Максимальна оцінка, яку студент може отримати за виконання </w:t>
            </w:r>
            <w:r w:rsidR="006C68E4" w:rsidRPr="00F0713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екзаменаційної</w:t>
            </w:r>
            <w:r w:rsidRPr="00F0713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роботи складає 40 балів. </w:t>
            </w:r>
            <w:r w:rsidR="006C68E4" w:rsidRPr="00F0713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Екзаменаційна </w:t>
            </w:r>
            <w:r w:rsidRPr="00F0713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робота містить два теоретичних питання (усно), кожне з яких оцінюється в 12 балів.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0713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24</w:t>
            </w:r>
          </w:p>
        </w:tc>
      </w:tr>
      <w:tr w:rsidR="00900D9E" w:rsidRPr="009A4E67" w:rsidTr="00900D9E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9E" w:rsidRPr="009A4E67" w:rsidRDefault="00900D9E" w:rsidP="00900D9E">
            <w:pPr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ind w:firstLine="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Тестування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Тестування проводиться в СЕЗН ЗНУ.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Тестове завдання складається з 10 тестових питань. За правильну відповідь на одне питання студент отримує 1,6 </w:t>
            </w:r>
            <w:proofErr w:type="spellStart"/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бала</w:t>
            </w:r>
            <w:proofErr w:type="spellEnd"/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16</w:t>
            </w:r>
          </w:p>
        </w:tc>
      </w:tr>
      <w:tr w:rsidR="00900D9E" w:rsidRPr="009A4E67" w:rsidTr="00900D9E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Усього за </w:t>
            </w:r>
          </w:p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>підсумковий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9E" w:rsidRPr="009A4E67" w:rsidRDefault="00900D9E" w:rsidP="00900D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>40</w:t>
            </w:r>
          </w:p>
        </w:tc>
      </w:tr>
    </w:tbl>
    <w:p w:rsidR="00900D9E" w:rsidRPr="009A4E67" w:rsidRDefault="00900D9E" w:rsidP="00900D9E">
      <w:pPr>
        <w:jc w:val="center"/>
        <w:rPr>
          <w:rFonts w:ascii="Times New Roman" w:hAnsi="Times New Roman" w:cs="Times New Roman"/>
          <w:b/>
        </w:rPr>
      </w:pPr>
    </w:p>
    <w:p w:rsidR="00900D9E" w:rsidRPr="009A4E67" w:rsidRDefault="00900D9E" w:rsidP="00900D9E">
      <w:pPr>
        <w:jc w:val="center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900D9E" w:rsidRPr="009A4E67" w:rsidTr="00900D9E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D9E" w:rsidRPr="009A4E67" w:rsidRDefault="00900D9E" w:rsidP="00900D9E">
            <w:pPr>
              <w:pStyle w:val="2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  <w:lang w:val="uk-UA"/>
              </w:rPr>
            </w:pPr>
            <w:r w:rsidRPr="009A4E67">
              <w:rPr>
                <w:rFonts w:ascii="Times New Roman" w:hAnsi="Times New Roman" w:cs="Times New Roman"/>
                <w:caps/>
                <w:color w:val="auto"/>
                <w:sz w:val="22"/>
                <w:szCs w:val="24"/>
                <w:lang w:val="uk-UA"/>
              </w:rPr>
              <w:t>З</w:t>
            </w:r>
            <w:r w:rsidRPr="009A4E67">
              <w:rPr>
                <w:rFonts w:ascii="Times New Roman" w:hAnsi="Times New Roman" w:cs="Times New Roman"/>
                <w:color w:val="auto"/>
                <w:sz w:val="22"/>
                <w:szCs w:val="24"/>
                <w:lang w:val="uk-UA"/>
              </w:rPr>
              <w:t>а шкалою</w:t>
            </w:r>
          </w:p>
          <w:p w:rsidR="00900D9E" w:rsidRPr="009A4E67" w:rsidRDefault="00900D9E" w:rsidP="00900D9E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</w:pPr>
            <w:r w:rsidRPr="009A4E67"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D9E" w:rsidRPr="009A4E67" w:rsidRDefault="00900D9E" w:rsidP="00900D9E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9A4E67">
              <w:rPr>
                <w:rFonts w:ascii="Times New Roman" w:hAnsi="Times New Roman" w:cs="Times New Roman"/>
                <w:b/>
                <w:color w:val="auto"/>
                <w:sz w:val="22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D9E" w:rsidRPr="009A4E67" w:rsidRDefault="00900D9E" w:rsidP="00900D9E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9A4E67">
              <w:rPr>
                <w:rFonts w:ascii="Times New Roman" w:hAnsi="Times New Roman" w:cs="Times New Roman"/>
                <w:color w:val="auto"/>
                <w:sz w:val="22"/>
              </w:rPr>
              <w:t>За національною шкалою</w:t>
            </w:r>
          </w:p>
        </w:tc>
      </w:tr>
      <w:tr w:rsidR="00900D9E" w:rsidRPr="009A4E67" w:rsidTr="00900D9E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D9E" w:rsidRPr="009A4E67" w:rsidRDefault="00900D9E" w:rsidP="00900D9E">
            <w:pPr>
              <w:pStyle w:val="2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2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D9E" w:rsidRPr="009A4E67" w:rsidRDefault="00900D9E" w:rsidP="00900D9E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D9E" w:rsidRPr="009A4E67" w:rsidRDefault="00900D9E" w:rsidP="00900D9E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9A4E67">
              <w:rPr>
                <w:rFonts w:ascii="Times New Roman" w:hAnsi="Times New Roman" w:cs="Times New Roman"/>
                <w:color w:val="auto"/>
                <w:sz w:val="22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D9E" w:rsidRPr="009A4E67" w:rsidRDefault="00900D9E" w:rsidP="00900D9E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9A4E67">
              <w:rPr>
                <w:rFonts w:ascii="Times New Roman" w:hAnsi="Times New Roman" w:cs="Times New Roman"/>
                <w:color w:val="auto"/>
                <w:sz w:val="22"/>
              </w:rPr>
              <w:t>Залік</w:t>
            </w:r>
          </w:p>
        </w:tc>
      </w:tr>
      <w:tr w:rsidR="00900D9E" w:rsidRPr="009A4E67" w:rsidTr="00900D9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9A4E67">
              <w:rPr>
                <w:rFonts w:ascii="Times New Roman" w:hAnsi="Times New Roman" w:cs="Times New Roman"/>
                <w:b w:val="0"/>
                <w:i w:val="0"/>
                <w:color w:val="auto"/>
                <w:sz w:val="22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9A4E67">
              <w:rPr>
                <w:rFonts w:ascii="Times New Roman" w:hAnsi="Times New Roman" w:cs="Times New Roman"/>
                <w:b w:val="0"/>
                <w:i w:val="0"/>
                <w:color w:val="auto"/>
                <w:sz w:val="22"/>
              </w:rPr>
              <w:t>Зараховано</w:t>
            </w:r>
          </w:p>
        </w:tc>
      </w:tr>
      <w:tr w:rsidR="00900D9E" w:rsidRPr="009A4E67" w:rsidTr="00900D9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900D9E" w:rsidRPr="009A4E67" w:rsidTr="00900D9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900D9E" w:rsidRPr="009A4E67" w:rsidTr="00900D9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900D9E" w:rsidRPr="009A4E67" w:rsidTr="00900D9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900D9E" w:rsidRPr="009A4E67" w:rsidTr="00900D9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-54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Не зараховано</w:t>
            </w:r>
          </w:p>
        </w:tc>
      </w:tr>
      <w:tr w:rsidR="00900D9E" w:rsidRPr="009A4E67" w:rsidTr="00900D9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9A4E67">
              <w:rPr>
                <w:rFonts w:ascii="Times New Roman" w:hAnsi="Times New Roman" w:cs="Times New Roman"/>
                <w:spacing w:val="-2"/>
                <w:sz w:val="2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D9E" w:rsidRPr="009A4E67" w:rsidRDefault="00900D9E" w:rsidP="00900D9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</w:tbl>
    <w:p w:rsidR="00900D9E" w:rsidRPr="009A4E67" w:rsidRDefault="00900D9E" w:rsidP="00900D9E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E67">
        <w:rPr>
          <w:rFonts w:ascii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:rsidR="00900D9E" w:rsidRPr="009A4E67" w:rsidRDefault="00900D9E" w:rsidP="00900D9E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D9E" w:rsidRPr="009A4E67" w:rsidRDefault="00900D9E" w:rsidP="00900D9E">
      <w:pPr>
        <w:shd w:val="clear" w:color="auto" w:fill="FFFFFF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</w:rPr>
        <w:t>Рекомендована література</w:t>
      </w:r>
    </w:p>
    <w:p w:rsidR="006C68E4" w:rsidRDefault="006C68E4" w:rsidP="006C68E4">
      <w:pPr>
        <w:tabs>
          <w:tab w:val="left" w:pos="0"/>
          <w:tab w:val="left" w:pos="6135"/>
        </w:tabs>
        <w:overflowPunct w:val="0"/>
        <w:adjustRightInd w:val="0"/>
        <w:textAlignment w:val="baseline"/>
        <w:rPr>
          <w:rFonts w:ascii="Times New Roman" w:hAnsi="Times New Roman" w:cs="Times New Roman"/>
          <w:b/>
        </w:rPr>
      </w:pP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proofErr w:type="spellStart"/>
      <w:r>
        <w:t>Балановська</w:t>
      </w:r>
      <w:proofErr w:type="spellEnd"/>
      <w:r>
        <w:t xml:space="preserve"> Т. І., </w:t>
      </w:r>
      <w:proofErr w:type="spellStart"/>
      <w:r>
        <w:t>Михайліченко</w:t>
      </w:r>
      <w:proofErr w:type="spellEnd"/>
      <w:r>
        <w:t xml:space="preserve"> М. В., Троян А. В. </w:t>
      </w:r>
      <w:r>
        <w:rPr>
          <w:rStyle w:val="af2"/>
          <w:rFonts w:eastAsiaTheme="majorEastAsia"/>
        </w:rPr>
        <w:t>Сучасні технології управління персоналом: навчальний посібник</w:t>
      </w:r>
      <w:r>
        <w:t xml:space="preserve">. Київ: ФОП </w:t>
      </w:r>
      <w:proofErr w:type="spellStart"/>
      <w:r>
        <w:t>Ямчинський</w:t>
      </w:r>
      <w:proofErr w:type="spellEnd"/>
      <w:r>
        <w:t xml:space="preserve"> О.В., 2020. 466 с.</w:t>
      </w: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r>
        <w:t xml:space="preserve">Менеджмент персоналу: підручник / за </w:t>
      </w:r>
      <w:proofErr w:type="spellStart"/>
      <w:r>
        <w:t>заг</w:t>
      </w:r>
      <w:proofErr w:type="spellEnd"/>
      <w:r>
        <w:t xml:space="preserve">. ред. д. е. н., проф. В. </w:t>
      </w:r>
      <w:proofErr w:type="spellStart"/>
      <w:r>
        <w:t>Брича</w:t>
      </w:r>
      <w:proofErr w:type="spellEnd"/>
      <w:r>
        <w:t>. Тернопіль: ЗУНУ, 2023. 640 с.</w:t>
      </w: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proofErr w:type="spellStart"/>
      <w:r>
        <w:t>Шубалий</w:t>
      </w:r>
      <w:proofErr w:type="spellEnd"/>
      <w:r>
        <w:t xml:space="preserve"> О. М., </w:t>
      </w:r>
      <w:proofErr w:type="spellStart"/>
      <w:r>
        <w:t>Рудь</w:t>
      </w:r>
      <w:proofErr w:type="spellEnd"/>
      <w:r>
        <w:t xml:space="preserve"> Н. Т., Гордійчук А. І., </w:t>
      </w:r>
      <w:proofErr w:type="spellStart"/>
      <w:r>
        <w:t>Шубала</w:t>
      </w:r>
      <w:proofErr w:type="spellEnd"/>
      <w:r>
        <w:t xml:space="preserve"> І. В., </w:t>
      </w:r>
      <w:proofErr w:type="spellStart"/>
      <w:r>
        <w:t>Дзямулич</w:t>
      </w:r>
      <w:proofErr w:type="spellEnd"/>
      <w:r>
        <w:t xml:space="preserve"> М. І., </w:t>
      </w:r>
      <w:proofErr w:type="spellStart"/>
      <w:r>
        <w:t>Хілуха</w:t>
      </w:r>
      <w:proofErr w:type="spellEnd"/>
      <w:r>
        <w:t xml:space="preserve"> О. А., </w:t>
      </w:r>
      <w:proofErr w:type="spellStart"/>
      <w:r>
        <w:t>Косінський</w:t>
      </w:r>
      <w:proofErr w:type="spellEnd"/>
      <w:r>
        <w:t xml:space="preserve"> П. М. </w:t>
      </w:r>
      <w:r>
        <w:rPr>
          <w:rStyle w:val="af2"/>
          <w:rFonts w:eastAsiaTheme="majorEastAsia"/>
        </w:rPr>
        <w:t xml:space="preserve">Управління персоналом: підручник. 2-ге вид., перероб. і </w:t>
      </w:r>
      <w:proofErr w:type="spellStart"/>
      <w:r>
        <w:rPr>
          <w:rStyle w:val="af2"/>
          <w:rFonts w:eastAsiaTheme="majorEastAsia"/>
        </w:rPr>
        <w:t>доп</w:t>
      </w:r>
      <w:proofErr w:type="spellEnd"/>
      <w:r>
        <w:rPr>
          <w:rStyle w:val="af2"/>
          <w:rFonts w:eastAsiaTheme="majorEastAsia"/>
        </w:rPr>
        <w:t>.</w:t>
      </w:r>
      <w:r>
        <w:t xml:space="preserve"> Луцьк: ЛНТУ, 2023. 414 с.</w:t>
      </w: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proofErr w:type="spellStart"/>
      <w:r>
        <w:t>Armstrong</w:t>
      </w:r>
      <w:proofErr w:type="spellEnd"/>
      <w:r>
        <w:t xml:space="preserve"> M. </w:t>
      </w:r>
      <w:proofErr w:type="spellStart"/>
      <w:r>
        <w:rPr>
          <w:rStyle w:val="af2"/>
          <w:rFonts w:eastAsiaTheme="majorEastAsia"/>
        </w:rPr>
        <w:t>Armstrong's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Handbook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of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Human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Resource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Management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Practice</w:t>
      </w:r>
      <w:proofErr w:type="spellEnd"/>
      <w:r>
        <w:rPr>
          <w:rStyle w:val="af2"/>
          <w:rFonts w:eastAsiaTheme="majorEastAsia"/>
        </w:rPr>
        <w:t>: навчальний посібник</w:t>
      </w:r>
      <w:r>
        <w:t xml:space="preserve">. Лондон: </w:t>
      </w:r>
      <w:proofErr w:type="spellStart"/>
      <w:r>
        <w:t>Kogan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, 2020. 15-те вид. 1136 с. </w:t>
      </w: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proofErr w:type="spellStart"/>
      <w:r>
        <w:t>Li</w:t>
      </w:r>
      <w:proofErr w:type="spellEnd"/>
      <w:r>
        <w:t xml:space="preserve"> </w:t>
      </w:r>
      <w:proofErr w:type="spellStart"/>
      <w:r>
        <w:t>Ch</w:t>
      </w:r>
      <w:proofErr w:type="spellEnd"/>
      <w:r>
        <w:t xml:space="preserve">.-M.,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</w:t>
      </w:r>
      <w:proofErr w:type="spellStart"/>
      <w:r>
        <w:rPr>
          <w:rStyle w:val="af2"/>
          <w:rFonts w:eastAsiaTheme="majorEastAsia"/>
        </w:rPr>
        <w:t>Strategic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Human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Resource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Management</w:t>
      </w:r>
      <w:proofErr w:type="spellEnd"/>
      <w:r>
        <w:rPr>
          <w:rStyle w:val="af2"/>
          <w:rFonts w:eastAsiaTheme="majorEastAsia"/>
        </w:rPr>
        <w:t>: навчальний посібник</w:t>
      </w:r>
      <w:r>
        <w:t xml:space="preserve">. Кембридж: </w:t>
      </w:r>
      <w:proofErr w:type="spellStart"/>
      <w:r>
        <w:t>Cambridge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, 2023. 5-те вид. 480 с. </w:t>
      </w: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proofErr w:type="spellStart"/>
      <w:r>
        <w:t>Kaiser</w:t>
      </w:r>
      <w:proofErr w:type="spellEnd"/>
      <w:r>
        <w:t xml:space="preserve"> Y.,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</w:t>
      </w:r>
      <w:proofErr w:type="spellStart"/>
      <w:r>
        <w:rPr>
          <w:rStyle w:val="af2"/>
          <w:rFonts w:eastAsiaTheme="majorEastAsia"/>
        </w:rPr>
        <w:t>The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Business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Environment</w:t>
      </w:r>
      <w:proofErr w:type="spellEnd"/>
      <w:r>
        <w:rPr>
          <w:rStyle w:val="af2"/>
          <w:rFonts w:eastAsiaTheme="majorEastAsia"/>
        </w:rPr>
        <w:t>: навчальний посібник</w:t>
      </w:r>
      <w:r>
        <w:t xml:space="preserve">. Лондон: </w:t>
      </w:r>
      <w:proofErr w:type="spellStart"/>
      <w:r>
        <w:t>Macmillan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2021. 5-те вид. 416 с. </w:t>
      </w: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proofErr w:type="spellStart"/>
      <w:r>
        <w:t>Murray</w:t>
      </w:r>
      <w:proofErr w:type="spellEnd"/>
      <w:r>
        <w:t xml:space="preserve"> K.,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</w:t>
      </w:r>
      <w:proofErr w:type="spellStart"/>
      <w:r>
        <w:rPr>
          <w:rStyle w:val="af2"/>
          <w:rFonts w:eastAsiaTheme="majorEastAsia"/>
        </w:rPr>
        <w:t>Managing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in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the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Business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Environment</w:t>
      </w:r>
      <w:proofErr w:type="spellEnd"/>
      <w:r>
        <w:rPr>
          <w:rStyle w:val="af2"/>
          <w:rFonts w:eastAsiaTheme="majorEastAsia"/>
        </w:rPr>
        <w:t xml:space="preserve">: A </w:t>
      </w:r>
      <w:proofErr w:type="spellStart"/>
      <w:r>
        <w:rPr>
          <w:rStyle w:val="af2"/>
          <w:rFonts w:eastAsiaTheme="majorEastAsia"/>
        </w:rPr>
        <w:t>Practical</w:t>
      </w:r>
      <w:proofErr w:type="spellEnd"/>
      <w:r>
        <w:rPr>
          <w:rStyle w:val="af2"/>
          <w:rFonts w:eastAsiaTheme="majorEastAsia"/>
        </w:rPr>
        <w:t xml:space="preserve"> </w:t>
      </w:r>
      <w:proofErr w:type="spellStart"/>
      <w:r>
        <w:rPr>
          <w:rStyle w:val="af2"/>
          <w:rFonts w:eastAsiaTheme="majorEastAsia"/>
        </w:rPr>
        <w:t>Guide</w:t>
      </w:r>
      <w:proofErr w:type="spellEnd"/>
      <w:r>
        <w:rPr>
          <w:rStyle w:val="af2"/>
          <w:rFonts w:eastAsiaTheme="majorEastAsia"/>
        </w:rPr>
        <w:t>: навчальний посібник</w:t>
      </w:r>
      <w:r>
        <w:t xml:space="preserve">. Лондон: </w:t>
      </w:r>
      <w:proofErr w:type="spellStart"/>
      <w:r>
        <w:t>Routledge</w:t>
      </w:r>
      <w:proofErr w:type="spellEnd"/>
      <w:r>
        <w:t xml:space="preserve">, 2022. 3-тє вид. 360 с. </w:t>
      </w: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r>
        <w:t xml:space="preserve">Дяків О. І., </w:t>
      </w:r>
      <w:proofErr w:type="spellStart"/>
      <w:r>
        <w:t>Островерхов</w:t>
      </w:r>
      <w:proofErr w:type="spellEnd"/>
      <w:r>
        <w:t xml:space="preserve"> В. М. </w:t>
      </w:r>
      <w:r>
        <w:rPr>
          <w:rStyle w:val="af2"/>
          <w:rFonts w:eastAsiaTheme="majorEastAsia"/>
        </w:rPr>
        <w:t>Управління персоналом: навчально-методичний посібник</w:t>
      </w:r>
      <w:r>
        <w:t xml:space="preserve"> (2-ге вид., </w:t>
      </w:r>
      <w:proofErr w:type="spellStart"/>
      <w:r>
        <w:t>переробл</w:t>
      </w:r>
      <w:proofErr w:type="spellEnd"/>
      <w:r>
        <w:t>. і доповнено). Тернопіль: ТНЕУ, 2018. 288 с.</w:t>
      </w: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proofErr w:type="spellStart"/>
      <w:r>
        <w:t>Балабанова</w:t>
      </w:r>
      <w:proofErr w:type="spellEnd"/>
      <w:r>
        <w:t xml:space="preserve"> Л. В., </w:t>
      </w:r>
      <w:proofErr w:type="spellStart"/>
      <w:r>
        <w:t>Сардак</w:t>
      </w:r>
      <w:proofErr w:type="spellEnd"/>
      <w:r>
        <w:t xml:space="preserve"> О. В. </w:t>
      </w:r>
      <w:r>
        <w:rPr>
          <w:rStyle w:val="af2"/>
          <w:rFonts w:eastAsiaTheme="majorEastAsia"/>
        </w:rPr>
        <w:t>Управління персоналом: підручник</w:t>
      </w:r>
      <w:r>
        <w:t>. Київ: Центр учбової літератури, 2011. 468 с.</w:t>
      </w: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proofErr w:type="spellStart"/>
      <w:r>
        <w:t>Зайченко</w:t>
      </w:r>
      <w:proofErr w:type="spellEnd"/>
      <w:r>
        <w:t xml:space="preserve"> О. І., Кузнецова В. І. </w:t>
      </w:r>
      <w:r>
        <w:rPr>
          <w:rStyle w:val="af2"/>
          <w:rFonts w:eastAsiaTheme="majorEastAsia"/>
        </w:rPr>
        <w:t>Управління людськими ресурсами: навчальний посібник</w:t>
      </w:r>
      <w:r>
        <w:t xml:space="preserve"> / за наук. ред. О. І. </w:t>
      </w:r>
      <w:proofErr w:type="spellStart"/>
      <w:r>
        <w:t>Зайченко</w:t>
      </w:r>
      <w:proofErr w:type="spellEnd"/>
      <w:r>
        <w:t>. Івано-Франківськ: «Лілея НВ», 2015. 232 с.</w:t>
      </w: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r>
        <w:t xml:space="preserve">Петрова І. Л. </w:t>
      </w:r>
      <w:r>
        <w:rPr>
          <w:rStyle w:val="af2"/>
          <w:rFonts w:eastAsiaTheme="majorEastAsia"/>
        </w:rPr>
        <w:t>Стратегічне управління людськими ресурсами: навчальний посібник</w:t>
      </w:r>
      <w:r>
        <w:t>. Київ: КНЕУ, 2013. 466, [6] с.</w:t>
      </w:r>
    </w:p>
    <w:p w:rsidR="006F466C" w:rsidRDefault="006F466C" w:rsidP="006F466C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720"/>
        <w:jc w:val="both"/>
      </w:pPr>
      <w:r>
        <w:t xml:space="preserve">Довгань Л. Є., </w:t>
      </w:r>
      <w:proofErr w:type="spellStart"/>
      <w:r>
        <w:t>Ведута</w:t>
      </w:r>
      <w:proofErr w:type="spellEnd"/>
      <w:r>
        <w:t xml:space="preserve"> Л. Л., </w:t>
      </w:r>
      <w:proofErr w:type="spellStart"/>
      <w:r>
        <w:t>Мохонько</w:t>
      </w:r>
      <w:proofErr w:type="spellEnd"/>
      <w:r>
        <w:t xml:space="preserve"> Г. А. </w:t>
      </w:r>
      <w:r>
        <w:rPr>
          <w:rStyle w:val="af2"/>
          <w:rFonts w:eastAsiaTheme="majorEastAsia"/>
        </w:rPr>
        <w:t>Технології управління людськими ресурсами: навчальний посібник для здобувачів ступеня магістра за ОП «Менеджмент і бізнес-адміністрування»</w:t>
      </w:r>
      <w:r>
        <w:t xml:space="preserve">. Київ: КПІ ім. Ігоря Сікорського, 2018. 512 с. </w:t>
      </w:r>
    </w:p>
    <w:p w:rsidR="006F466C" w:rsidRDefault="006F466C" w:rsidP="006C68E4">
      <w:pPr>
        <w:tabs>
          <w:tab w:val="left" w:pos="0"/>
          <w:tab w:val="left" w:pos="6135"/>
        </w:tabs>
        <w:overflowPunct w:val="0"/>
        <w:adjustRightInd w:val="0"/>
        <w:textAlignment w:val="baseline"/>
        <w:rPr>
          <w:rFonts w:ascii="Times New Roman" w:hAnsi="Times New Roman" w:cs="Times New Roman"/>
          <w:b/>
        </w:rPr>
      </w:pPr>
    </w:p>
    <w:p w:rsidR="00900D9E" w:rsidRPr="009A4E67" w:rsidRDefault="00900D9E" w:rsidP="00900D9E">
      <w:pPr>
        <w:tabs>
          <w:tab w:val="left" w:pos="0"/>
          <w:tab w:val="left" w:pos="6135"/>
        </w:tabs>
        <w:overflowPunct w:val="0"/>
        <w:adjustRightInd w:val="0"/>
        <w:textAlignment w:val="baseline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>Інформаційні ресурси</w:t>
      </w:r>
    </w:p>
    <w:p w:rsidR="00EA025A" w:rsidRPr="00EA025A" w:rsidRDefault="00EA025A" w:rsidP="00EA025A">
      <w:pPr>
        <w:pStyle w:val="af1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 w:rsidRPr="00EA025A">
        <w:rPr>
          <w:bCs/>
        </w:rPr>
        <w:t>Верховна Рада України</w:t>
      </w:r>
      <w:r w:rsidRPr="00EA025A">
        <w:t xml:space="preserve">: офіційний інтернет-сайт. URL : </w:t>
      </w:r>
      <w:hyperlink r:id="rId7" w:tgtFrame="_blank" w:history="1">
        <w:r w:rsidRPr="00EA025A">
          <w:rPr>
            <w:rStyle w:val="a4"/>
            <w:rFonts w:eastAsiaTheme="majorEastAsia"/>
          </w:rPr>
          <w:t>https://www.rada.gov.ua</w:t>
        </w:r>
      </w:hyperlink>
      <w:r w:rsidRPr="00EA025A">
        <w:t xml:space="preserve"> (дата звернення: 26.08.2025).</w:t>
      </w:r>
    </w:p>
    <w:p w:rsidR="00EA025A" w:rsidRPr="00EA025A" w:rsidRDefault="00EA025A" w:rsidP="00EA025A">
      <w:pPr>
        <w:pStyle w:val="af1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 w:rsidRPr="00EA025A">
        <w:rPr>
          <w:bCs/>
        </w:rPr>
        <w:t>Кабінет Міністрів України</w:t>
      </w:r>
      <w:r w:rsidRPr="00EA025A">
        <w:t xml:space="preserve">: офіційний інтернет-сайт. URL : </w:t>
      </w:r>
      <w:hyperlink r:id="rId8" w:tgtFrame="_blank" w:history="1">
        <w:r w:rsidRPr="00EA025A">
          <w:rPr>
            <w:rStyle w:val="a4"/>
            <w:rFonts w:eastAsiaTheme="majorEastAsia"/>
          </w:rPr>
          <w:t>https://www.kmu.gov.ua</w:t>
        </w:r>
      </w:hyperlink>
      <w:r w:rsidRPr="00EA025A">
        <w:t xml:space="preserve"> (дата звернення: 26.08.2025).</w:t>
      </w:r>
    </w:p>
    <w:p w:rsidR="00EA025A" w:rsidRPr="00EA025A" w:rsidRDefault="00EA025A" w:rsidP="00EA025A">
      <w:pPr>
        <w:pStyle w:val="af1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 w:rsidRPr="00EA025A">
        <w:rPr>
          <w:bCs/>
        </w:rPr>
        <w:t>Державна служба статистики України</w:t>
      </w:r>
      <w:r w:rsidRPr="00EA025A">
        <w:t xml:space="preserve">: офіційний інтернет-сайт. URL : </w:t>
      </w:r>
      <w:hyperlink r:id="rId9" w:tgtFrame="_blank" w:history="1">
        <w:r w:rsidRPr="00EA025A">
          <w:rPr>
            <w:rStyle w:val="a4"/>
            <w:rFonts w:eastAsiaTheme="majorEastAsia"/>
          </w:rPr>
          <w:t>http://www.ukrstat.gov.ua</w:t>
        </w:r>
      </w:hyperlink>
      <w:r w:rsidRPr="00EA025A">
        <w:t xml:space="preserve"> (дата звернення: 26.08.2025).</w:t>
      </w:r>
    </w:p>
    <w:p w:rsidR="00EA025A" w:rsidRPr="00EA025A" w:rsidRDefault="00EA025A" w:rsidP="00EA025A">
      <w:pPr>
        <w:pStyle w:val="af1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 w:rsidRPr="00EA025A">
        <w:rPr>
          <w:bCs/>
        </w:rPr>
        <w:t>Міністерство економіки України</w:t>
      </w:r>
      <w:r w:rsidRPr="00EA025A">
        <w:t xml:space="preserve">: офіційний інтернет-сайт. URL : </w:t>
      </w:r>
      <w:hyperlink r:id="rId10" w:tgtFrame="_blank" w:history="1">
        <w:r w:rsidRPr="00EA025A">
          <w:rPr>
            <w:rStyle w:val="a4"/>
            <w:rFonts w:eastAsiaTheme="majorEastAsia"/>
          </w:rPr>
          <w:t>https://www.me.gov.ua</w:t>
        </w:r>
      </w:hyperlink>
      <w:r w:rsidRPr="00EA025A">
        <w:t xml:space="preserve"> (дата звернення: 26.08.2025).</w:t>
      </w:r>
    </w:p>
    <w:p w:rsidR="00EA025A" w:rsidRPr="00EA025A" w:rsidRDefault="00EA025A" w:rsidP="00EA025A">
      <w:pPr>
        <w:pStyle w:val="af1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 w:rsidRPr="00EA025A">
        <w:rPr>
          <w:bCs/>
        </w:rPr>
        <w:t>Державна служба зайнятості</w:t>
      </w:r>
      <w:r w:rsidRPr="00EA025A">
        <w:t xml:space="preserve">: офіційний інтернет-сайт. URL : </w:t>
      </w:r>
      <w:hyperlink r:id="rId11" w:tgtFrame="_blank" w:history="1">
        <w:r w:rsidRPr="00EA025A">
          <w:rPr>
            <w:rStyle w:val="a4"/>
            <w:rFonts w:eastAsiaTheme="majorEastAsia"/>
          </w:rPr>
          <w:t>https://www.dcz.gov.ua</w:t>
        </w:r>
      </w:hyperlink>
      <w:r w:rsidRPr="00EA025A">
        <w:t xml:space="preserve"> (дата звернення: 26.08.2025).</w:t>
      </w:r>
    </w:p>
    <w:p w:rsidR="00EA025A" w:rsidRPr="00EA025A" w:rsidRDefault="00EA025A" w:rsidP="00EA025A">
      <w:pPr>
        <w:pStyle w:val="af1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 w:rsidRPr="00EA025A">
        <w:rPr>
          <w:bCs/>
        </w:rPr>
        <w:t>Кодекс законів про працю України</w:t>
      </w:r>
      <w:r w:rsidRPr="00EA025A">
        <w:t xml:space="preserve">: Закон України (зі змінами та доповненнями). URL : </w:t>
      </w:r>
      <w:hyperlink r:id="rId12" w:tgtFrame="_blank" w:history="1">
        <w:r w:rsidRPr="00EA025A">
          <w:rPr>
            <w:rStyle w:val="a4"/>
            <w:rFonts w:eastAsiaTheme="majorEastAsia"/>
          </w:rPr>
          <w:t>https://zakon.rada.gov.ua/laws/show/322-08#Text</w:t>
        </w:r>
      </w:hyperlink>
      <w:r w:rsidRPr="00EA025A">
        <w:t xml:space="preserve"> (дата звернення: 26.08.2025).</w:t>
      </w:r>
    </w:p>
    <w:p w:rsidR="00EA025A" w:rsidRPr="00EA025A" w:rsidRDefault="00EA025A" w:rsidP="00EA025A">
      <w:pPr>
        <w:pStyle w:val="af1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proofErr w:type="spellStart"/>
      <w:r w:rsidRPr="00EA025A">
        <w:rPr>
          <w:bCs/>
        </w:rPr>
        <w:t>World</w:t>
      </w:r>
      <w:proofErr w:type="spellEnd"/>
      <w:r w:rsidRPr="00EA025A">
        <w:rPr>
          <w:bCs/>
        </w:rPr>
        <w:t xml:space="preserve"> </w:t>
      </w:r>
      <w:proofErr w:type="spellStart"/>
      <w:r w:rsidRPr="00EA025A">
        <w:rPr>
          <w:bCs/>
        </w:rPr>
        <w:t>Economic</w:t>
      </w:r>
      <w:proofErr w:type="spellEnd"/>
      <w:r w:rsidRPr="00EA025A">
        <w:rPr>
          <w:bCs/>
        </w:rPr>
        <w:t xml:space="preserve"> </w:t>
      </w:r>
      <w:proofErr w:type="spellStart"/>
      <w:r w:rsidRPr="00EA025A">
        <w:rPr>
          <w:bCs/>
        </w:rPr>
        <w:t>Forum</w:t>
      </w:r>
      <w:proofErr w:type="spellEnd"/>
      <w:r w:rsidRPr="00EA025A">
        <w:rPr>
          <w:bCs/>
        </w:rPr>
        <w:t xml:space="preserve"> (WEF)</w:t>
      </w:r>
      <w:r w:rsidRPr="00EA025A">
        <w:t xml:space="preserve">: офіційний інтернет-сайт. URL : </w:t>
      </w:r>
      <w:hyperlink r:id="rId13" w:tgtFrame="_blank" w:history="1">
        <w:r w:rsidRPr="00EA025A">
          <w:rPr>
            <w:rStyle w:val="a4"/>
            <w:rFonts w:eastAsiaTheme="majorEastAsia"/>
          </w:rPr>
          <w:t>https://www.weforum.org</w:t>
        </w:r>
      </w:hyperlink>
      <w:r w:rsidRPr="00EA025A">
        <w:t xml:space="preserve"> (дата звернення: 26.08.2025). </w:t>
      </w:r>
      <w:r w:rsidRPr="00EA025A">
        <w:rPr>
          <w:i/>
          <w:iCs/>
        </w:rPr>
        <w:t>(Надає звіти про глобальні ринки праці, майбутнє робочих місць та бізнес-тренди.)</w:t>
      </w:r>
    </w:p>
    <w:p w:rsidR="00EA025A" w:rsidRPr="00EA025A" w:rsidRDefault="00EA025A" w:rsidP="00EA025A">
      <w:pPr>
        <w:pStyle w:val="af1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proofErr w:type="spellStart"/>
      <w:r w:rsidRPr="00EA025A">
        <w:rPr>
          <w:bCs/>
        </w:rPr>
        <w:t>International</w:t>
      </w:r>
      <w:proofErr w:type="spellEnd"/>
      <w:r w:rsidRPr="00EA025A">
        <w:rPr>
          <w:bCs/>
        </w:rPr>
        <w:t xml:space="preserve"> </w:t>
      </w:r>
      <w:proofErr w:type="spellStart"/>
      <w:r w:rsidRPr="00EA025A">
        <w:rPr>
          <w:bCs/>
        </w:rPr>
        <w:t>Labour</w:t>
      </w:r>
      <w:proofErr w:type="spellEnd"/>
      <w:r w:rsidRPr="00EA025A">
        <w:rPr>
          <w:bCs/>
        </w:rPr>
        <w:t xml:space="preserve"> </w:t>
      </w:r>
      <w:proofErr w:type="spellStart"/>
      <w:r w:rsidRPr="00EA025A">
        <w:rPr>
          <w:bCs/>
        </w:rPr>
        <w:t>Organization</w:t>
      </w:r>
      <w:proofErr w:type="spellEnd"/>
      <w:r w:rsidRPr="00EA025A">
        <w:rPr>
          <w:bCs/>
        </w:rPr>
        <w:t xml:space="preserve"> (ILO)</w:t>
      </w:r>
      <w:r w:rsidRPr="00EA025A">
        <w:t xml:space="preserve">: офіційний інтернет-сайт. URL : </w:t>
      </w:r>
      <w:hyperlink r:id="rId14" w:tgtFrame="_blank" w:history="1">
        <w:r w:rsidRPr="00EA025A">
          <w:rPr>
            <w:rStyle w:val="a4"/>
            <w:rFonts w:eastAsiaTheme="majorEastAsia"/>
          </w:rPr>
          <w:t>https://www.ilo.org</w:t>
        </w:r>
      </w:hyperlink>
      <w:r w:rsidRPr="00EA025A">
        <w:t xml:space="preserve"> (дата звернення: 26.08.2025). </w:t>
      </w:r>
      <w:r w:rsidRPr="00EA025A">
        <w:rPr>
          <w:i/>
          <w:iCs/>
        </w:rPr>
        <w:t>(Містить статистику, дослідження та міжнародні стандарти у сфері праці.)</w:t>
      </w:r>
    </w:p>
    <w:p w:rsidR="00EA025A" w:rsidRPr="00EA025A" w:rsidRDefault="00EA025A" w:rsidP="00EA025A">
      <w:pPr>
        <w:pStyle w:val="af1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 w:rsidRPr="00EA025A">
        <w:rPr>
          <w:bCs/>
        </w:rPr>
        <w:t>OECD (Організація економічного співробітництва та розвитку)</w:t>
      </w:r>
      <w:r w:rsidRPr="00EA025A">
        <w:t xml:space="preserve">: офіційний інтернет-сайт. URL : </w:t>
      </w:r>
      <w:hyperlink r:id="rId15" w:tgtFrame="_blank" w:history="1">
        <w:r w:rsidRPr="00EA025A">
          <w:rPr>
            <w:rStyle w:val="a4"/>
            <w:rFonts w:eastAsiaTheme="majorEastAsia"/>
          </w:rPr>
          <w:t>https://www.oecd.org</w:t>
        </w:r>
      </w:hyperlink>
      <w:r w:rsidRPr="00EA025A">
        <w:t xml:space="preserve"> (дата звернення: 26.08.2025). </w:t>
      </w:r>
      <w:r w:rsidRPr="00EA025A">
        <w:rPr>
          <w:i/>
          <w:iCs/>
        </w:rPr>
        <w:t>(Публікує аналітичні матеріали щодо політики зайнятості та економічного розвитку.)</w:t>
      </w:r>
    </w:p>
    <w:p w:rsidR="00EA025A" w:rsidRPr="00EA025A" w:rsidRDefault="00EA025A" w:rsidP="00EA025A">
      <w:pPr>
        <w:pStyle w:val="af1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proofErr w:type="spellStart"/>
      <w:r w:rsidRPr="00EA025A">
        <w:rPr>
          <w:bCs/>
        </w:rPr>
        <w:t>Deloitte</w:t>
      </w:r>
      <w:proofErr w:type="spellEnd"/>
      <w:r w:rsidRPr="00EA025A">
        <w:rPr>
          <w:bCs/>
        </w:rPr>
        <w:t xml:space="preserve"> </w:t>
      </w:r>
      <w:proofErr w:type="spellStart"/>
      <w:r w:rsidRPr="00EA025A">
        <w:rPr>
          <w:bCs/>
        </w:rPr>
        <w:t>Insights</w:t>
      </w:r>
      <w:proofErr w:type="spellEnd"/>
      <w:r w:rsidRPr="00EA025A">
        <w:t xml:space="preserve">: інтернет-портал. URL : </w:t>
      </w:r>
      <w:hyperlink r:id="rId16" w:tgtFrame="_blank" w:history="1">
        <w:r w:rsidRPr="00EA025A">
          <w:rPr>
            <w:rStyle w:val="a4"/>
            <w:rFonts w:eastAsiaTheme="majorEastAsia"/>
          </w:rPr>
          <w:t>https://www2.deloitte.com/us/en/insights.html</w:t>
        </w:r>
      </w:hyperlink>
      <w:r w:rsidRPr="00EA025A">
        <w:t xml:space="preserve"> (дата звернення: 26.08.2025). </w:t>
      </w:r>
      <w:r w:rsidRPr="00EA025A">
        <w:rPr>
          <w:i/>
          <w:iCs/>
        </w:rPr>
        <w:t>(Містить дослідження та звіти про тенденції в управлінні персоналом та бізнес-стратегіях.)</w:t>
      </w:r>
    </w:p>
    <w:p w:rsidR="00EA025A" w:rsidRPr="00EA025A" w:rsidRDefault="00EA025A" w:rsidP="00EA025A">
      <w:pPr>
        <w:pStyle w:val="af1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proofErr w:type="spellStart"/>
      <w:r w:rsidRPr="00EA025A">
        <w:rPr>
          <w:bCs/>
        </w:rPr>
        <w:t>Harvard</w:t>
      </w:r>
      <w:proofErr w:type="spellEnd"/>
      <w:r w:rsidRPr="00EA025A">
        <w:rPr>
          <w:bCs/>
        </w:rPr>
        <w:t xml:space="preserve"> </w:t>
      </w:r>
      <w:proofErr w:type="spellStart"/>
      <w:r w:rsidRPr="00EA025A">
        <w:rPr>
          <w:bCs/>
        </w:rPr>
        <w:t>Business</w:t>
      </w:r>
      <w:proofErr w:type="spellEnd"/>
      <w:r w:rsidRPr="00EA025A">
        <w:rPr>
          <w:bCs/>
        </w:rPr>
        <w:t xml:space="preserve"> </w:t>
      </w:r>
      <w:proofErr w:type="spellStart"/>
      <w:r w:rsidRPr="00EA025A">
        <w:rPr>
          <w:bCs/>
        </w:rPr>
        <w:t>Review</w:t>
      </w:r>
      <w:proofErr w:type="spellEnd"/>
      <w:r w:rsidRPr="00EA025A">
        <w:rPr>
          <w:bCs/>
        </w:rPr>
        <w:t xml:space="preserve"> (HBR)</w:t>
      </w:r>
      <w:r w:rsidRPr="00EA025A">
        <w:t xml:space="preserve">: інтернет-портал. URL : </w:t>
      </w:r>
      <w:hyperlink r:id="rId17" w:tgtFrame="_blank" w:history="1">
        <w:r w:rsidRPr="00EA025A">
          <w:rPr>
            <w:rStyle w:val="a4"/>
            <w:rFonts w:eastAsiaTheme="majorEastAsia"/>
          </w:rPr>
          <w:t>https://hbr.org</w:t>
        </w:r>
      </w:hyperlink>
      <w:r w:rsidRPr="00EA025A">
        <w:t xml:space="preserve"> (дата звернення: 26.08.2025). </w:t>
      </w:r>
      <w:r w:rsidRPr="00EA025A">
        <w:rPr>
          <w:i/>
          <w:iCs/>
        </w:rPr>
        <w:t>(Журнал з управління, який часто публікує статті про УЛР, організаційну поведінку та бізнес-середовище.)</w:t>
      </w:r>
    </w:p>
    <w:p w:rsidR="00900D9E" w:rsidRDefault="00900D9E" w:rsidP="00EA025A">
      <w:pPr>
        <w:jc w:val="both"/>
        <w:rPr>
          <w:rFonts w:ascii="Times New Roman" w:hAnsi="Times New Roman" w:cs="Times New Roman"/>
          <w:b/>
          <w:bCs/>
        </w:rPr>
      </w:pPr>
    </w:p>
    <w:p w:rsidR="00EA025A" w:rsidRDefault="00EA025A" w:rsidP="00900D9E">
      <w:pPr>
        <w:jc w:val="center"/>
        <w:rPr>
          <w:rFonts w:ascii="Times New Roman" w:hAnsi="Times New Roman" w:cs="Times New Roman"/>
          <w:b/>
          <w:bCs/>
        </w:rPr>
      </w:pPr>
    </w:p>
    <w:p w:rsidR="00F07137" w:rsidRDefault="00F07137" w:rsidP="00900D9E">
      <w:pPr>
        <w:jc w:val="center"/>
        <w:rPr>
          <w:rFonts w:ascii="Times New Roman" w:hAnsi="Times New Roman" w:cs="Times New Roman"/>
          <w:b/>
          <w:bCs/>
        </w:rPr>
      </w:pPr>
    </w:p>
    <w:p w:rsidR="00F07137" w:rsidRDefault="00F07137" w:rsidP="00900D9E">
      <w:pPr>
        <w:jc w:val="center"/>
        <w:rPr>
          <w:rFonts w:ascii="Times New Roman" w:hAnsi="Times New Roman" w:cs="Times New Roman"/>
          <w:b/>
          <w:bCs/>
        </w:rPr>
      </w:pPr>
    </w:p>
    <w:p w:rsidR="00900D9E" w:rsidRPr="009A4E67" w:rsidRDefault="00900D9E" w:rsidP="00900D9E">
      <w:pPr>
        <w:jc w:val="center"/>
        <w:rPr>
          <w:rFonts w:ascii="Times New Roman" w:hAnsi="Times New Roman" w:cs="Times New Roman"/>
          <w:b/>
          <w:bCs/>
        </w:rPr>
      </w:pPr>
      <w:r w:rsidRPr="009A4E67">
        <w:rPr>
          <w:rFonts w:ascii="Times New Roman" w:hAnsi="Times New Roman" w:cs="Times New Roman"/>
          <w:b/>
          <w:bCs/>
        </w:rPr>
        <w:t>7. Регуляції і політики курсу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</w:p>
    <w:p w:rsidR="00900D9E" w:rsidRPr="009A4E67" w:rsidRDefault="00900D9E" w:rsidP="00900D9E">
      <w:pPr>
        <w:ind w:firstLine="720"/>
        <w:jc w:val="both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</w:rPr>
        <w:t>Відвідування</w:t>
      </w:r>
      <w:r w:rsidRPr="009A4E67">
        <w:rPr>
          <w:rFonts w:ascii="Times New Roman" w:hAnsi="Times New Roman" w:cs="Times New Roman"/>
          <w:b/>
          <w:spacing w:val="-1"/>
        </w:rPr>
        <w:t xml:space="preserve"> </w:t>
      </w:r>
      <w:r w:rsidRPr="009A4E67">
        <w:rPr>
          <w:rFonts w:ascii="Times New Roman" w:hAnsi="Times New Roman" w:cs="Times New Roman"/>
          <w:b/>
        </w:rPr>
        <w:t>занять.</w:t>
      </w:r>
      <w:r w:rsidRPr="009A4E67">
        <w:rPr>
          <w:rFonts w:ascii="Times New Roman" w:hAnsi="Times New Roman" w:cs="Times New Roman"/>
          <w:b/>
          <w:spacing w:val="-4"/>
        </w:rPr>
        <w:t xml:space="preserve"> </w:t>
      </w:r>
      <w:r w:rsidRPr="009A4E67">
        <w:rPr>
          <w:rFonts w:ascii="Times New Roman" w:hAnsi="Times New Roman" w:cs="Times New Roman"/>
          <w:b/>
        </w:rPr>
        <w:t>Регуляція</w:t>
      </w:r>
      <w:r w:rsidRPr="009A4E67">
        <w:rPr>
          <w:rFonts w:ascii="Times New Roman" w:hAnsi="Times New Roman" w:cs="Times New Roman"/>
          <w:b/>
          <w:spacing w:val="-2"/>
        </w:rPr>
        <w:t xml:space="preserve"> </w:t>
      </w:r>
      <w:r w:rsidRPr="009A4E67">
        <w:rPr>
          <w:rFonts w:ascii="Times New Roman" w:hAnsi="Times New Roman" w:cs="Times New Roman"/>
          <w:b/>
        </w:rPr>
        <w:t>пропусків.</w:t>
      </w:r>
    </w:p>
    <w:p w:rsidR="00900D9E" w:rsidRPr="009A4E67" w:rsidRDefault="00900D9E" w:rsidP="00900D9E">
      <w:pPr>
        <w:ind w:firstLine="720"/>
        <w:jc w:val="both"/>
        <w:rPr>
          <w:rFonts w:ascii="Times New Roman" w:hAnsi="Times New Roman" w:cs="Times New Roman"/>
          <w:i/>
        </w:rPr>
      </w:pPr>
      <w:r w:rsidRPr="009A4E67">
        <w:rPr>
          <w:rFonts w:ascii="Times New Roman" w:hAnsi="Times New Roman" w:cs="Times New Roman"/>
          <w:i/>
        </w:rPr>
        <w:t>Курс передбачає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обов’язкове відвідування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лекційних та практичних занять. Студенти, які за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певних обставин не можуть відвідувати практичні заняття регулярно, мусять впродовж тижня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узгодити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із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викладачем</w:t>
      </w:r>
      <w:r w:rsidRPr="009A4E67">
        <w:rPr>
          <w:rFonts w:ascii="Times New Roman" w:hAnsi="Times New Roman" w:cs="Times New Roman"/>
          <w:i/>
          <w:spacing w:val="-2"/>
        </w:rPr>
        <w:t xml:space="preserve"> </w:t>
      </w:r>
      <w:r w:rsidRPr="009A4E67">
        <w:rPr>
          <w:rFonts w:ascii="Times New Roman" w:hAnsi="Times New Roman" w:cs="Times New Roman"/>
          <w:i/>
        </w:rPr>
        <w:t>графік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індивідуального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відпрацювання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пропущених</w:t>
      </w:r>
      <w:r w:rsidRPr="009A4E67">
        <w:rPr>
          <w:rFonts w:ascii="Times New Roman" w:hAnsi="Times New Roman" w:cs="Times New Roman"/>
          <w:i/>
          <w:spacing w:val="-2"/>
        </w:rPr>
        <w:t xml:space="preserve"> </w:t>
      </w:r>
      <w:r w:rsidRPr="009A4E67">
        <w:rPr>
          <w:rFonts w:ascii="Times New Roman" w:hAnsi="Times New Roman" w:cs="Times New Roman"/>
          <w:i/>
        </w:rPr>
        <w:t>занять.</w:t>
      </w:r>
    </w:p>
    <w:p w:rsidR="00900D9E" w:rsidRPr="009A4E67" w:rsidRDefault="00900D9E" w:rsidP="00900D9E">
      <w:pPr>
        <w:ind w:firstLine="720"/>
        <w:jc w:val="both"/>
        <w:rPr>
          <w:rFonts w:ascii="Times New Roman" w:hAnsi="Times New Roman" w:cs="Times New Roman"/>
          <w:i/>
        </w:rPr>
      </w:pPr>
      <w:r w:rsidRPr="009A4E67">
        <w:rPr>
          <w:rFonts w:ascii="Times New Roman" w:hAnsi="Times New Roman" w:cs="Times New Roman"/>
          <w:i/>
        </w:rPr>
        <w:t>Студенти, які станом на початок екзаменаційної сесії мають понад 70% пропущених лекцій, до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заліку</w:t>
      </w:r>
      <w:r w:rsidRPr="009A4E67">
        <w:rPr>
          <w:rFonts w:ascii="Times New Roman" w:hAnsi="Times New Roman" w:cs="Times New Roman"/>
          <w:i/>
          <w:spacing w:val="-2"/>
        </w:rPr>
        <w:t xml:space="preserve"> </w:t>
      </w:r>
      <w:r w:rsidRPr="009A4E67">
        <w:rPr>
          <w:rFonts w:ascii="Times New Roman" w:hAnsi="Times New Roman" w:cs="Times New Roman"/>
          <w:i/>
        </w:rPr>
        <w:t>не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допускаються.</w:t>
      </w:r>
    </w:p>
    <w:p w:rsidR="00900D9E" w:rsidRPr="009A4E67" w:rsidRDefault="00900D9E" w:rsidP="00900D9E">
      <w:pPr>
        <w:pStyle w:val="a5"/>
        <w:ind w:left="0" w:firstLine="720"/>
        <w:rPr>
          <w:i/>
          <w:sz w:val="24"/>
          <w:szCs w:val="24"/>
        </w:rPr>
      </w:pPr>
    </w:p>
    <w:p w:rsidR="00900D9E" w:rsidRPr="009A4E67" w:rsidRDefault="00900D9E" w:rsidP="00900D9E">
      <w:pPr>
        <w:ind w:firstLine="720"/>
        <w:jc w:val="both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</w:rPr>
        <w:t>Політика</w:t>
      </w:r>
      <w:r w:rsidRPr="009A4E67">
        <w:rPr>
          <w:rFonts w:ascii="Times New Roman" w:hAnsi="Times New Roman" w:cs="Times New Roman"/>
          <w:b/>
          <w:spacing w:val="-4"/>
        </w:rPr>
        <w:t xml:space="preserve"> </w:t>
      </w:r>
      <w:r w:rsidRPr="009A4E67">
        <w:rPr>
          <w:rFonts w:ascii="Times New Roman" w:hAnsi="Times New Roman" w:cs="Times New Roman"/>
          <w:b/>
        </w:rPr>
        <w:t>академічної</w:t>
      </w:r>
      <w:r w:rsidRPr="009A4E67">
        <w:rPr>
          <w:rFonts w:ascii="Times New Roman" w:hAnsi="Times New Roman" w:cs="Times New Roman"/>
          <w:b/>
          <w:spacing w:val="-5"/>
        </w:rPr>
        <w:t xml:space="preserve"> </w:t>
      </w:r>
      <w:r w:rsidRPr="009A4E67">
        <w:rPr>
          <w:rFonts w:ascii="Times New Roman" w:hAnsi="Times New Roman" w:cs="Times New Roman"/>
          <w:b/>
        </w:rPr>
        <w:t>доброчесності</w:t>
      </w:r>
    </w:p>
    <w:p w:rsidR="00900D9E" w:rsidRPr="009A4E67" w:rsidRDefault="00900D9E" w:rsidP="00900D9E">
      <w:pPr>
        <w:ind w:firstLine="720"/>
        <w:jc w:val="both"/>
        <w:rPr>
          <w:rFonts w:ascii="Times New Roman" w:hAnsi="Times New Roman" w:cs="Times New Roman"/>
          <w:i/>
        </w:rPr>
      </w:pPr>
      <w:r w:rsidRPr="009A4E67">
        <w:rPr>
          <w:rFonts w:ascii="Times New Roman" w:hAnsi="Times New Roman" w:cs="Times New Roman"/>
          <w:i/>
        </w:rPr>
        <w:t>Кожний студент зобов’язаний дотримуватися принципів академічної доброчесності. Студентам</w:t>
      </w:r>
      <w:r w:rsidRPr="009A4E67">
        <w:rPr>
          <w:rFonts w:ascii="Times New Roman" w:hAnsi="Times New Roman" w:cs="Times New Roman"/>
          <w:i/>
          <w:spacing w:val="-57"/>
        </w:rPr>
        <w:t xml:space="preserve"> </w:t>
      </w:r>
      <w:r w:rsidRPr="009A4E67">
        <w:rPr>
          <w:rFonts w:ascii="Times New Roman" w:hAnsi="Times New Roman" w:cs="Times New Roman"/>
          <w:i/>
        </w:rPr>
        <w:t>дозволяється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використовувати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вторинну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інформацію,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висвітлювати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раніше</w:t>
      </w:r>
      <w:r w:rsidRPr="009A4E67">
        <w:rPr>
          <w:rFonts w:ascii="Times New Roman" w:hAnsi="Times New Roman" w:cs="Times New Roman"/>
          <w:i/>
          <w:spacing w:val="61"/>
        </w:rPr>
        <w:t xml:space="preserve"> </w:t>
      </w:r>
      <w:r w:rsidRPr="009A4E67">
        <w:rPr>
          <w:rFonts w:ascii="Times New Roman" w:hAnsi="Times New Roman" w:cs="Times New Roman"/>
          <w:i/>
        </w:rPr>
        <w:t>опубліковані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статті,</w:t>
      </w:r>
      <w:r w:rsidRPr="009A4E67">
        <w:rPr>
          <w:rFonts w:ascii="Times New Roman" w:hAnsi="Times New Roman" w:cs="Times New Roman"/>
          <w:i/>
          <w:spacing w:val="-2"/>
        </w:rPr>
        <w:t xml:space="preserve"> </w:t>
      </w:r>
      <w:r w:rsidRPr="009A4E67">
        <w:rPr>
          <w:rFonts w:ascii="Times New Roman" w:hAnsi="Times New Roman" w:cs="Times New Roman"/>
          <w:i/>
        </w:rPr>
        <w:t>результати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досліджень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тощо,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але</w:t>
      </w:r>
      <w:r w:rsidRPr="009A4E67">
        <w:rPr>
          <w:rFonts w:ascii="Times New Roman" w:hAnsi="Times New Roman" w:cs="Times New Roman"/>
          <w:i/>
          <w:spacing w:val="-2"/>
        </w:rPr>
        <w:t xml:space="preserve"> </w:t>
      </w:r>
      <w:r w:rsidRPr="009A4E67">
        <w:rPr>
          <w:rFonts w:ascii="Times New Roman" w:hAnsi="Times New Roman" w:cs="Times New Roman"/>
          <w:i/>
        </w:rPr>
        <w:t>необхідно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зазначати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посилання</w:t>
      </w:r>
      <w:r w:rsidRPr="009A4E67">
        <w:rPr>
          <w:rFonts w:ascii="Times New Roman" w:hAnsi="Times New Roman" w:cs="Times New Roman"/>
          <w:i/>
          <w:spacing w:val="2"/>
        </w:rPr>
        <w:t xml:space="preserve"> </w:t>
      </w:r>
      <w:r w:rsidRPr="009A4E67">
        <w:rPr>
          <w:rFonts w:ascii="Times New Roman" w:hAnsi="Times New Roman" w:cs="Times New Roman"/>
          <w:i/>
        </w:rPr>
        <w:t>на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джерело.</w:t>
      </w:r>
    </w:p>
    <w:p w:rsidR="00900D9E" w:rsidRPr="009A4E67" w:rsidRDefault="00900D9E" w:rsidP="00900D9E">
      <w:pPr>
        <w:ind w:firstLine="720"/>
        <w:jc w:val="both"/>
        <w:rPr>
          <w:rFonts w:ascii="Times New Roman" w:hAnsi="Times New Roman" w:cs="Times New Roman"/>
          <w:i/>
        </w:rPr>
      </w:pPr>
      <w:r w:rsidRPr="009A4E67">
        <w:rPr>
          <w:rFonts w:ascii="Times New Roman" w:hAnsi="Times New Roman" w:cs="Times New Roman"/>
          <w:i/>
        </w:rPr>
        <w:t>Якщо студент бажає представити свої дослідження як матеріал для конференції або статті –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плагіат не допускається! Використання будь-якої інформації (текст, фото, ілюстрації тощо)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мають бути правильно процитовані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з посиланням на автора! Якщо ви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не впевнені, що таке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плагіат,</w:t>
      </w:r>
      <w:r w:rsidRPr="009A4E67">
        <w:rPr>
          <w:rFonts w:ascii="Times New Roman" w:hAnsi="Times New Roman" w:cs="Times New Roman"/>
          <w:i/>
          <w:spacing w:val="-2"/>
        </w:rPr>
        <w:t xml:space="preserve"> </w:t>
      </w:r>
      <w:r w:rsidRPr="009A4E67">
        <w:rPr>
          <w:rFonts w:ascii="Times New Roman" w:hAnsi="Times New Roman" w:cs="Times New Roman"/>
          <w:i/>
        </w:rPr>
        <w:t>фабрикація, фальсифікація, порадьтеся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з</w:t>
      </w:r>
      <w:r w:rsidRPr="009A4E67">
        <w:rPr>
          <w:rFonts w:ascii="Times New Roman" w:hAnsi="Times New Roman" w:cs="Times New Roman"/>
          <w:i/>
          <w:spacing w:val="-2"/>
        </w:rPr>
        <w:t xml:space="preserve"> </w:t>
      </w:r>
      <w:r w:rsidRPr="009A4E67">
        <w:rPr>
          <w:rFonts w:ascii="Times New Roman" w:hAnsi="Times New Roman" w:cs="Times New Roman"/>
          <w:i/>
        </w:rPr>
        <w:t>викладачем.</w:t>
      </w:r>
    </w:p>
    <w:p w:rsidR="00900D9E" w:rsidRPr="009A4E67" w:rsidRDefault="00900D9E" w:rsidP="00900D9E">
      <w:pPr>
        <w:pStyle w:val="a5"/>
        <w:ind w:left="0" w:firstLine="720"/>
        <w:rPr>
          <w:i/>
          <w:sz w:val="24"/>
          <w:szCs w:val="24"/>
        </w:rPr>
      </w:pPr>
    </w:p>
    <w:p w:rsidR="00900D9E" w:rsidRPr="009A4E67" w:rsidRDefault="00900D9E" w:rsidP="00900D9E">
      <w:pPr>
        <w:ind w:firstLine="720"/>
        <w:jc w:val="both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</w:rPr>
        <w:t>Використання</w:t>
      </w:r>
      <w:r w:rsidRPr="009A4E67">
        <w:rPr>
          <w:rFonts w:ascii="Times New Roman" w:hAnsi="Times New Roman" w:cs="Times New Roman"/>
          <w:b/>
          <w:spacing w:val="-4"/>
        </w:rPr>
        <w:t xml:space="preserve"> </w:t>
      </w:r>
      <w:r w:rsidRPr="009A4E67">
        <w:rPr>
          <w:rFonts w:ascii="Times New Roman" w:hAnsi="Times New Roman" w:cs="Times New Roman"/>
          <w:b/>
        </w:rPr>
        <w:t>комп’ютерів/телефонів</w:t>
      </w:r>
      <w:r w:rsidRPr="009A4E67">
        <w:rPr>
          <w:rFonts w:ascii="Times New Roman" w:hAnsi="Times New Roman" w:cs="Times New Roman"/>
          <w:b/>
          <w:spacing w:val="-5"/>
        </w:rPr>
        <w:t xml:space="preserve"> </w:t>
      </w:r>
      <w:r w:rsidRPr="009A4E67">
        <w:rPr>
          <w:rFonts w:ascii="Times New Roman" w:hAnsi="Times New Roman" w:cs="Times New Roman"/>
          <w:b/>
        </w:rPr>
        <w:t>на</w:t>
      </w:r>
      <w:r w:rsidRPr="009A4E67">
        <w:rPr>
          <w:rFonts w:ascii="Times New Roman" w:hAnsi="Times New Roman" w:cs="Times New Roman"/>
          <w:b/>
          <w:spacing w:val="-4"/>
        </w:rPr>
        <w:t xml:space="preserve"> </w:t>
      </w:r>
      <w:r w:rsidRPr="009A4E67">
        <w:rPr>
          <w:rFonts w:ascii="Times New Roman" w:hAnsi="Times New Roman" w:cs="Times New Roman"/>
          <w:b/>
        </w:rPr>
        <w:t>занятті</w:t>
      </w:r>
    </w:p>
    <w:p w:rsidR="00900D9E" w:rsidRPr="009A4E67" w:rsidRDefault="00900D9E" w:rsidP="00900D9E">
      <w:pPr>
        <w:ind w:firstLine="720"/>
        <w:jc w:val="both"/>
        <w:rPr>
          <w:rFonts w:ascii="Times New Roman" w:hAnsi="Times New Roman" w:cs="Times New Roman"/>
          <w:i/>
        </w:rPr>
      </w:pPr>
      <w:r w:rsidRPr="009A4E67">
        <w:rPr>
          <w:rFonts w:ascii="Times New Roman" w:hAnsi="Times New Roman" w:cs="Times New Roman"/>
          <w:i/>
        </w:rPr>
        <w:t>Під</w:t>
      </w:r>
      <w:r w:rsidRPr="009A4E67">
        <w:rPr>
          <w:rFonts w:ascii="Times New Roman" w:hAnsi="Times New Roman" w:cs="Times New Roman"/>
          <w:i/>
          <w:spacing w:val="15"/>
        </w:rPr>
        <w:t xml:space="preserve"> </w:t>
      </w:r>
      <w:r w:rsidRPr="009A4E67">
        <w:rPr>
          <w:rFonts w:ascii="Times New Roman" w:hAnsi="Times New Roman" w:cs="Times New Roman"/>
          <w:i/>
        </w:rPr>
        <w:t>час</w:t>
      </w:r>
      <w:r w:rsidRPr="009A4E67">
        <w:rPr>
          <w:rFonts w:ascii="Times New Roman" w:hAnsi="Times New Roman" w:cs="Times New Roman"/>
          <w:i/>
          <w:spacing w:val="13"/>
        </w:rPr>
        <w:t xml:space="preserve"> </w:t>
      </w:r>
      <w:r w:rsidRPr="009A4E67">
        <w:rPr>
          <w:rFonts w:ascii="Times New Roman" w:hAnsi="Times New Roman" w:cs="Times New Roman"/>
          <w:i/>
        </w:rPr>
        <w:t>лекційних</w:t>
      </w:r>
      <w:r w:rsidRPr="009A4E67">
        <w:rPr>
          <w:rFonts w:ascii="Times New Roman" w:hAnsi="Times New Roman" w:cs="Times New Roman"/>
          <w:i/>
          <w:spacing w:val="13"/>
        </w:rPr>
        <w:t xml:space="preserve"> </w:t>
      </w:r>
      <w:r w:rsidRPr="009A4E67">
        <w:rPr>
          <w:rFonts w:ascii="Times New Roman" w:hAnsi="Times New Roman" w:cs="Times New Roman"/>
          <w:i/>
        </w:rPr>
        <w:t>занять</w:t>
      </w:r>
      <w:r w:rsidRPr="009A4E67">
        <w:rPr>
          <w:rFonts w:ascii="Times New Roman" w:hAnsi="Times New Roman" w:cs="Times New Roman"/>
          <w:i/>
          <w:spacing w:val="15"/>
        </w:rPr>
        <w:t xml:space="preserve"> </w:t>
      </w:r>
      <w:r w:rsidRPr="009A4E67">
        <w:rPr>
          <w:rFonts w:ascii="Times New Roman" w:hAnsi="Times New Roman" w:cs="Times New Roman"/>
          <w:i/>
        </w:rPr>
        <w:t>телефони</w:t>
      </w:r>
      <w:r w:rsidRPr="009A4E67">
        <w:rPr>
          <w:rFonts w:ascii="Times New Roman" w:hAnsi="Times New Roman" w:cs="Times New Roman"/>
          <w:i/>
          <w:spacing w:val="14"/>
        </w:rPr>
        <w:t xml:space="preserve"> </w:t>
      </w:r>
      <w:r w:rsidRPr="009A4E67">
        <w:rPr>
          <w:rFonts w:ascii="Times New Roman" w:hAnsi="Times New Roman" w:cs="Times New Roman"/>
          <w:i/>
        </w:rPr>
        <w:t>та</w:t>
      </w:r>
      <w:r w:rsidRPr="009A4E67">
        <w:rPr>
          <w:rFonts w:ascii="Times New Roman" w:hAnsi="Times New Roman" w:cs="Times New Roman"/>
          <w:i/>
          <w:spacing w:val="14"/>
        </w:rPr>
        <w:t xml:space="preserve"> </w:t>
      </w:r>
      <w:r w:rsidRPr="009A4E67">
        <w:rPr>
          <w:rFonts w:ascii="Times New Roman" w:hAnsi="Times New Roman" w:cs="Times New Roman"/>
          <w:i/>
        </w:rPr>
        <w:t>інші</w:t>
      </w:r>
      <w:r w:rsidRPr="009A4E67">
        <w:rPr>
          <w:rFonts w:ascii="Times New Roman" w:hAnsi="Times New Roman" w:cs="Times New Roman"/>
          <w:i/>
          <w:spacing w:val="15"/>
        </w:rPr>
        <w:t xml:space="preserve"> </w:t>
      </w:r>
      <w:r w:rsidRPr="009A4E67">
        <w:rPr>
          <w:rFonts w:ascii="Times New Roman" w:hAnsi="Times New Roman" w:cs="Times New Roman"/>
          <w:i/>
        </w:rPr>
        <w:t>персональні</w:t>
      </w:r>
      <w:r w:rsidRPr="009A4E67">
        <w:rPr>
          <w:rFonts w:ascii="Times New Roman" w:hAnsi="Times New Roman" w:cs="Times New Roman"/>
          <w:i/>
          <w:spacing w:val="15"/>
        </w:rPr>
        <w:t xml:space="preserve"> </w:t>
      </w:r>
      <w:proofErr w:type="spellStart"/>
      <w:r w:rsidRPr="009A4E67">
        <w:rPr>
          <w:rFonts w:ascii="Times New Roman" w:hAnsi="Times New Roman" w:cs="Times New Roman"/>
          <w:i/>
        </w:rPr>
        <w:t>гаджети</w:t>
      </w:r>
      <w:proofErr w:type="spellEnd"/>
      <w:r w:rsidRPr="009A4E67">
        <w:rPr>
          <w:rFonts w:ascii="Times New Roman" w:hAnsi="Times New Roman" w:cs="Times New Roman"/>
          <w:i/>
          <w:spacing w:val="14"/>
        </w:rPr>
        <w:t xml:space="preserve"> </w:t>
      </w:r>
      <w:r w:rsidRPr="009A4E67">
        <w:rPr>
          <w:rFonts w:ascii="Times New Roman" w:hAnsi="Times New Roman" w:cs="Times New Roman"/>
          <w:i/>
        </w:rPr>
        <w:t>не</w:t>
      </w:r>
      <w:r w:rsidRPr="009A4E67">
        <w:rPr>
          <w:rFonts w:ascii="Times New Roman" w:hAnsi="Times New Roman" w:cs="Times New Roman"/>
          <w:i/>
          <w:spacing w:val="13"/>
        </w:rPr>
        <w:t xml:space="preserve"> </w:t>
      </w:r>
      <w:r w:rsidRPr="009A4E67">
        <w:rPr>
          <w:rFonts w:ascii="Times New Roman" w:hAnsi="Times New Roman" w:cs="Times New Roman"/>
          <w:i/>
        </w:rPr>
        <w:t>вилучаються,</w:t>
      </w:r>
      <w:r w:rsidRPr="009A4E67">
        <w:rPr>
          <w:rFonts w:ascii="Times New Roman" w:hAnsi="Times New Roman" w:cs="Times New Roman"/>
          <w:i/>
          <w:spacing w:val="14"/>
        </w:rPr>
        <w:t xml:space="preserve"> </w:t>
      </w:r>
      <w:r w:rsidRPr="009A4E67">
        <w:rPr>
          <w:rFonts w:ascii="Times New Roman" w:hAnsi="Times New Roman" w:cs="Times New Roman"/>
          <w:i/>
        </w:rPr>
        <w:t>але</w:t>
      </w:r>
      <w:r w:rsidRPr="009A4E67">
        <w:rPr>
          <w:rFonts w:ascii="Times New Roman" w:hAnsi="Times New Roman" w:cs="Times New Roman"/>
          <w:i/>
          <w:spacing w:val="14"/>
        </w:rPr>
        <w:t xml:space="preserve"> </w:t>
      </w:r>
      <w:r w:rsidRPr="009A4E67">
        <w:rPr>
          <w:rFonts w:ascii="Times New Roman" w:hAnsi="Times New Roman" w:cs="Times New Roman"/>
          <w:i/>
        </w:rPr>
        <w:t>необхідно</w:t>
      </w:r>
      <w:r w:rsidRPr="009A4E67">
        <w:rPr>
          <w:rFonts w:ascii="Times New Roman" w:hAnsi="Times New Roman" w:cs="Times New Roman"/>
          <w:i/>
          <w:spacing w:val="-58"/>
        </w:rPr>
        <w:t xml:space="preserve"> </w:t>
      </w:r>
      <w:r w:rsidRPr="009A4E67">
        <w:rPr>
          <w:rFonts w:ascii="Times New Roman" w:hAnsi="Times New Roman" w:cs="Times New Roman"/>
          <w:i/>
        </w:rPr>
        <w:t>їх</w:t>
      </w:r>
      <w:r w:rsidRPr="009A4E67">
        <w:rPr>
          <w:rFonts w:ascii="Times New Roman" w:hAnsi="Times New Roman" w:cs="Times New Roman"/>
          <w:i/>
          <w:spacing w:val="-2"/>
        </w:rPr>
        <w:t xml:space="preserve"> </w:t>
      </w:r>
      <w:r w:rsidRPr="009A4E67">
        <w:rPr>
          <w:rFonts w:ascii="Times New Roman" w:hAnsi="Times New Roman" w:cs="Times New Roman"/>
          <w:i/>
        </w:rPr>
        <w:t>перевести</w:t>
      </w:r>
      <w:r w:rsidRPr="009A4E67">
        <w:rPr>
          <w:rFonts w:ascii="Times New Roman" w:hAnsi="Times New Roman" w:cs="Times New Roman"/>
          <w:i/>
          <w:spacing w:val="1"/>
        </w:rPr>
        <w:t xml:space="preserve"> </w:t>
      </w:r>
      <w:r w:rsidRPr="009A4E67">
        <w:rPr>
          <w:rFonts w:ascii="Times New Roman" w:hAnsi="Times New Roman" w:cs="Times New Roman"/>
          <w:i/>
        </w:rPr>
        <w:t>у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беззвучний режим.</w:t>
      </w:r>
    </w:p>
    <w:p w:rsidR="00900D9E" w:rsidRPr="009A4E67" w:rsidRDefault="00900D9E" w:rsidP="00900D9E">
      <w:pPr>
        <w:pStyle w:val="a5"/>
        <w:ind w:left="0" w:firstLine="720"/>
        <w:rPr>
          <w:i/>
          <w:sz w:val="24"/>
          <w:szCs w:val="24"/>
        </w:rPr>
      </w:pPr>
    </w:p>
    <w:p w:rsidR="00900D9E" w:rsidRPr="009A4E67" w:rsidRDefault="00900D9E" w:rsidP="00900D9E">
      <w:pPr>
        <w:ind w:firstLine="720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</w:rPr>
        <w:t>Комунікація</w:t>
      </w:r>
    </w:p>
    <w:p w:rsidR="00900D9E" w:rsidRPr="009A4E67" w:rsidRDefault="00900D9E" w:rsidP="00900D9E">
      <w:pPr>
        <w:ind w:firstLine="720"/>
        <w:rPr>
          <w:rFonts w:ascii="Times New Roman" w:hAnsi="Times New Roman" w:cs="Times New Roman"/>
          <w:i/>
        </w:rPr>
      </w:pPr>
      <w:r w:rsidRPr="009A4E67">
        <w:rPr>
          <w:rFonts w:ascii="Times New Roman" w:hAnsi="Times New Roman" w:cs="Times New Roman"/>
          <w:i/>
        </w:rPr>
        <w:t xml:space="preserve">Базовою платформою для комунікації викладача зі студентами є </w:t>
      </w:r>
      <w:proofErr w:type="spellStart"/>
      <w:r w:rsidRPr="009A4E67">
        <w:rPr>
          <w:rFonts w:ascii="Times New Roman" w:hAnsi="Times New Roman" w:cs="Times New Roman"/>
          <w:i/>
        </w:rPr>
        <w:t>Moodle</w:t>
      </w:r>
      <w:proofErr w:type="spellEnd"/>
      <w:r w:rsidRPr="009A4E67">
        <w:rPr>
          <w:rFonts w:ascii="Times New Roman" w:hAnsi="Times New Roman" w:cs="Times New Roman"/>
          <w:i/>
        </w:rPr>
        <w:t>.</w:t>
      </w:r>
      <w:r w:rsidRPr="009A4E67">
        <w:rPr>
          <w:rFonts w:ascii="Times New Roman" w:hAnsi="Times New Roman" w:cs="Times New Roman"/>
          <w:i/>
          <w:spacing w:val="-57"/>
        </w:rPr>
        <w:t xml:space="preserve"> </w:t>
      </w:r>
      <w:r w:rsidRPr="009A4E67">
        <w:rPr>
          <w:rFonts w:ascii="Times New Roman" w:hAnsi="Times New Roman" w:cs="Times New Roman"/>
          <w:i/>
        </w:rPr>
        <w:t>У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окремих</w:t>
      </w:r>
      <w:r w:rsidRPr="009A4E67">
        <w:rPr>
          <w:rFonts w:ascii="Times New Roman" w:hAnsi="Times New Roman" w:cs="Times New Roman"/>
          <w:i/>
          <w:spacing w:val="-2"/>
        </w:rPr>
        <w:t xml:space="preserve"> </w:t>
      </w:r>
      <w:r w:rsidRPr="009A4E67">
        <w:rPr>
          <w:rFonts w:ascii="Times New Roman" w:hAnsi="Times New Roman" w:cs="Times New Roman"/>
          <w:i/>
        </w:rPr>
        <w:t>випадках викладач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надає</w:t>
      </w:r>
      <w:r w:rsidRPr="009A4E67">
        <w:rPr>
          <w:rFonts w:ascii="Times New Roman" w:hAnsi="Times New Roman" w:cs="Times New Roman"/>
          <w:i/>
          <w:spacing w:val="2"/>
        </w:rPr>
        <w:t xml:space="preserve"> </w:t>
      </w:r>
      <w:proofErr w:type="spellStart"/>
      <w:r w:rsidRPr="009A4E67">
        <w:rPr>
          <w:rFonts w:ascii="Times New Roman" w:hAnsi="Times New Roman" w:cs="Times New Roman"/>
          <w:i/>
        </w:rPr>
        <w:t>Viber</w:t>
      </w:r>
      <w:proofErr w:type="spellEnd"/>
      <w:r w:rsidRPr="009A4E67">
        <w:rPr>
          <w:rFonts w:ascii="Times New Roman" w:hAnsi="Times New Roman" w:cs="Times New Roman"/>
          <w:i/>
        </w:rPr>
        <w:t xml:space="preserve"> або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електронну</w:t>
      </w:r>
      <w:r w:rsidRPr="009A4E67">
        <w:rPr>
          <w:rFonts w:ascii="Times New Roman" w:hAnsi="Times New Roman" w:cs="Times New Roman"/>
          <w:i/>
          <w:spacing w:val="-1"/>
        </w:rPr>
        <w:t xml:space="preserve"> </w:t>
      </w:r>
      <w:r w:rsidRPr="009A4E67">
        <w:rPr>
          <w:rFonts w:ascii="Times New Roman" w:hAnsi="Times New Roman" w:cs="Times New Roman"/>
          <w:i/>
        </w:rPr>
        <w:t>пошту.</w:t>
      </w:r>
    </w:p>
    <w:p w:rsidR="00900D9E" w:rsidRPr="009A4E67" w:rsidRDefault="00900D9E" w:rsidP="00900D9E">
      <w:pPr>
        <w:pStyle w:val="a5"/>
        <w:ind w:left="0" w:firstLine="720"/>
        <w:rPr>
          <w:i/>
          <w:sz w:val="24"/>
          <w:szCs w:val="24"/>
        </w:rPr>
      </w:pPr>
    </w:p>
    <w:p w:rsidR="00900D9E" w:rsidRPr="009A4E67" w:rsidRDefault="00900D9E" w:rsidP="00900D9E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 w:rsidRPr="009A4E67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Визнання результатів неформальної/</w:t>
      </w:r>
      <w:proofErr w:type="spellStart"/>
      <w:r w:rsidRPr="009A4E67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інформальної</w:t>
      </w:r>
      <w:proofErr w:type="spellEnd"/>
      <w:r w:rsidRPr="009A4E67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 освіти</w:t>
      </w:r>
    </w:p>
    <w:p w:rsidR="00900D9E" w:rsidRPr="009A4E67" w:rsidRDefault="00900D9E" w:rsidP="00900D9E">
      <w:pPr>
        <w:pStyle w:val="a7"/>
        <w:ind w:firstLine="709"/>
        <w:jc w:val="both"/>
        <w:rPr>
          <w:i/>
          <w:sz w:val="24"/>
          <w:szCs w:val="24"/>
        </w:rPr>
      </w:pPr>
      <w:r w:rsidRPr="009A4E67">
        <w:rPr>
          <w:i/>
          <w:sz w:val="24"/>
          <w:szCs w:val="24"/>
        </w:rPr>
        <w:t xml:space="preserve">Право на визнання результатів навчання у неформальній та/або </w:t>
      </w:r>
      <w:proofErr w:type="spellStart"/>
      <w:r w:rsidRPr="009A4E67">
        <w:rPr>
          <w:i/>
          <w:sz w:val="24"/>
          <w:szCs w:val="24"/>
        </w:rPr>
        <w:t>інформальній</w:t>
      </w:r>
      <w:proofErr w:type="spellEnd"/>
      <w:r w:rsidRPr="009A4E67">
        <w:rPr>
          <w:i/>
          <w:sz w:val="24"/>
          <w:szCs w:val="24"/>
        </w:rPr>
        <w:t xml:space="preserve"> освіті поширюється на здобувачів вищої освіти усіх рівнів вищої освіти Університету. https://sites.znu.edu.ua/navchalnyj_viddil/normatyvna_basa/polozhennya_znu_pro_poryadok_viznannya_rezul__tat__v_navchannya.pdf</w:t>
      </w:r>
    </w:p>
    <w:p w:rsidR="00900D9E" w:rsidRPr="009A4E67" w:rsidRDefault="00900D9E" w:rsidP="00900D9E">
      <w:pPr>
        <w:ind w:firstLine="720"/>
        <w:jc w:val="both"/>
        <w:rPr>
          <w:rFonts w:ascii="Times New Roman" w:hAnsi="Times New Roman" w:cs="Times New Roman"/>
          <w:bCs/>
          <w:i/>
        </w:rPr>
      </w:pPr>
      <w:r w:rsidRPr="009A4E67">
        <w:rPr>
          <w:rFonts w:ascii="Times New Roman" w:hAnsi="Times New Roman" w:cs="Times New Roman"/>
          <w:bCs/>
          <w:i/>
        </w:rPr>
        <w:t xml:space="preserve">За наявності сертифікату (свідоцтва, програми тощо) про проходження онлайн-курсу, тренінгу, </w:t>
      </w:r>
      <w:proofErr w:type="spellStart"/>
      <w:r w:rsidRPr="009A4E67">
        <w:rPr>
          <w:rFonts w:ascii="Times New Roman" w:hAnsi="Times New Roman" w:cs="Times New Roman"/>
          <w:bCs/>
          <w:i/>
        </w:rPr>
        <w:t>вебінару</w:t>
      </w:r>
      <w:proofErr w:type="spellEnd"/>
      <w:r w:rsidRPr="009A4E67">
        <w:rPr>
          <w:rFonts w:ascii="Times New Roman" w:hAnsi="Times New Roman" w:cs="Times New Roman"/>
          <w:bCs/>
          <w:i/>
        </w:rPr>
        <w:t xml:space="preserve">, курсу підвищення кваліфікації та ін. з тематики (однієї з тем, змістового модуля) навчальної дисципліни залежно від кількості прослуханих годин (здобутих кредитів) здобувачу може бути нараховано до 35 балів. </w:t>
      </w:r>
      <w:proofErr w:type="spellStart"/>
      <w:r w:rsidRPr="009A4E67">
        <w:rPr>
          <w:rFonts w:ascii="Times New Roman" w:hAnsi="Times New Roman" w:cs="Times New Roman"/>
          <w:bCs/>
          <w:i/>
        </w:rPr>
        <w:t>Дотичність</w:t>
      </w:r>
      <w:proofErr w:type="spellEnd"/>
      <w:r w:rsidRPr="009A4E67">
        <w:rPr>
          <w:rFonts w:ascii="Times New Roman" w:hAnsi="Times New Roman" w:cs="Times New Roman"/>
          <w:bCs/>
          <w:i/>
        </w:rPr>
        <w:t xml:space="preserve"> тематики, відповідність досягнутих результатів навчання та кількість додаткових балів визначається викладачем. Документи, що підтверджують участь здобувача у відповідних заходах, мають бути подані викладачу до початку сесії.</w:t>
      </w:r>
    </w:p>
    <w:p w:rsidR="00900D9E" w:rsidRPr="009A4E67" w:rsidRDefault="00900D9E" w:rsidP="00900D9E">
      <w:pPr>
        <w:ind w:firstLine="720"/>
        <w:rPr>
          <w:rFonts w:ascii="Times New Roman" w:hAnsi="Times New Roman" w:cs="Times New Roman"/>
          <w:bCs/>
          <w:i/>
        </w:rPr>
      </w:pPr>
    </w:p>
    <w:p w:rsidR="00900D9E" w:rsidRPr="009A4E67" w:rsidRDefault="00900D9E" w:rsidP="00900D9E">
      <w:pPr>
        <w:jc w:val="center"/>
        <w:rPr>
          <w:rFonts w:ascii="Times New Roman" w:hAnsi="Times New Roman" w:cs="Times New Roman"/>
          <w:b/>
          <w:caps/>
        </w:rPr>
      </w:pPr>
      <w:r w:rsidRPr="009A4E67">
        <w:rPr>
          <w:rFonts w:ascii="Times New Roman" w:hAnsi="Times New Roman" w:cs="Times New Roman"/>
          <w:b/>
          <w:caps/>
        </w:rPr>
        <w:t>Додаткова інформація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</w:rPr>
        <w:t>ГРАФІК ОСВІТНЬОГО ПРОЦЕСУ 202</w:t>
      </w:r>
      <w:r w:rsidR="00247A81">
        <w:rPr>
          <w:rFonts w:ascii="Times New Roman" w:hAnsi="Times New Roman" w:cs="Times New Roman"/>
          <w:b/>
        </w:rPr>
        <w:t>5</w:t>
      </w:r>
      <w:r w:rsidRPr="009A4E67">
        <w:rPr>
          <w:rFonts w:ascii="Times New Roman" w:hAnsi="Times New Roman" w:cs="Times New Roman"/>
          <w:b/>
        </w:rPr>
        <w:t>-202</w:t>
      </w:r>
      <w:r w:rsidR="00247A81">
        <w:rPr>
          <w:rFonts w:ascii="Times New Roman" w:hAnsi="Times New Roman" w:cs="Times New Roman"/>
          <w:b/>
        </w:rPr>
        <w:t>6</w:t>
      </w:r>
      <w:r w:rsidRPr="009A4E67">
        <w:rPr>
          <w:rFonts w:ascii="Times New Roman" w:hAnsi="Times New Roman" w:cs="Times New Roman"/>
          <w:b/>
        </w:rPr>
        <w:t xml:space="preserve"> н. р. </w:t>
      </w:r>
      <w:r w:rsidRPr="009A4E67">
        <w:rPr>
          <w:rFonts w:ascii="Times New Roman" w:hAnsi="Times New Roman" w:cs="Times New Roman"/>
        </w:rPr>
        <w:t xml:space="preserve">доступний за </w:t>
      </w:r>
      <w:proofErr w:type="spellStart"/>
      <w:r w:rsidRPr="009A4E67">
        <w:rPr>
          <w:rFonts w:ascii="Times New Roman" w:hAnsi="Times New Roman" w:cs="Times New Roman"/>
        </w:rPr>
        <w:t>адресою</w:t>
      </w:r>
      <w:proofErr w:type="spellEnd"/>
      <w:r w:rsidRPr="009A4E67">
        <w:rPr>
          <w:rFonts w:ascii="Times New Roman" w:hAnsi="Times New Roman" w:cs="Times New Roman"/>
        </w:rPr>
        <w:t xml:space="preserve">: </w:t>
      </w:r>
      <w:hyperlink r:id="rId18" w:history="1">
        <w:r w:rsidRPr="009A4E67">
          <w:rPr>
            <w:rStyle w:val="a4"/>
            <w:rFonts w:ascii="Times New Roman" w:hAnsi="Times New Roman" w:cs="Times New Roman"/>
            <w:color w:val="auto"/>
          </w:rPr>
          <w:t>https://tinyurl.com/yckze4jd</w:t>
        </w:r>
      </w:hyperlink>
      <w:r w:rsidRPr="009A4E67">
        <w:rPr>
          <w:rFonts w:ascii="Times New Roman" w:hAnsi="Times New Roman" w:cs="Times New Roman"/>
        </w:rPr>
        <w:t>.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  <w:b/>
        </w:rPr>
      </w:pP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 xml:space="preserve">НАВЧАЛЬНИЙ ПРОЦЕС ТА ЗАБЕЗПЕЧЕННЯ ЯКОСТІ ОСВІТИ. </w:t>
      </w:r>
      <w:r w:rsidRPr="009A4E67">
        <w:rPr>
          <w:rFonts w:ascii="Times New Roman" w:hAnsi="Times New Roman" w:cs="Times New Roman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19" w:history="1">
        <w:r w:rsidRPr="009A4E67">
          <w:rPr>
            <w:rStyle w:val="a4"/>
            <w:rFonts w:ascii="Times New Roman" w:hAnsi="Times New Roman" w:cs="Times New Roman"/>
            <w:bCs/>
            <w:color w:val="auto"/>
            <w:shd w:val="clear" w:color="auto" w:fill="FFFFFF"/>
          </w:rPr>
          <w:t>https://tinyurl.com/y9tve4lk</w:t>
        </w:r>
      </w:hyperlink>
      <w:r w:rsidRPr="009A4E67"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 xml:space="preserve">ПОВТОРНЕ ВИВЧЕННЯ ДИСЦИПЛІН, ВІДРАХУВАННЯ. </w:t>
      </w:r>
      <w:r w:rsidRPr="00497F93">
        <w:rPr>
          <w:rFonts w:ascii="Times New Roman" w:hAnsi="Times New Roman" w:cs="Times New Roman"/>
          <w:shd w:val="clear" w:color="auto" w:fill="FFFFFF"/>
        </w:rPr>
        <w:t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 </w:t>
      </w:r>
      <w:hyperlink r:id="rId20" w:tgtFrame="_blank" w:history="1">
        <w:r w:rsidRPr="00497F93"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>https://tinyurl.com/y9pkmmp5</w:t>
        </w:r>
      </w:hyperlink>
      <w:r w:rsidRPr="00497F93">
        <w:rPr>
          <w:rFonts w:ascii="Times New Roman" w:hAnsi="Times New Roman" w:cs="Times New Roman"/>
          <w:shd w:val="clear" w:color="auto" w:fill="FFFFFF"/>
        </w:rPr>
        <w:t>. Підстави та процедури відрахування студентів, у тому числі за невиконання індивідуального навчального плану, регламентуються Змінами до Положення про організацію освітнього процесу в ЗНУ: </w:t>
      </w:r>
      <w:hyperlink r:id="rId21" w:tgtFrame="_blank" w:history="1">
        <w:r w:rsidRPr="00497F93"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>https://sites.znu.edu.ua/navchalnyj_viddil/normatyvna_basa/zm__ni_do_polozhennya_pro_organ__zats__yu_osv__tn__ogo_protsesu_v_znu__z_01_07_2024__.pdf</w:t>
        </w:r>
      </w:hyperlink>
      <w:r w:rsidRPr="00497F93">
        <w:rPr>
          <w:rFonts w:ascii="Times New Roman" w:hAnsi="Times New Roman" w:cs="Times New Roman"/>
          <w:shd w:val="clear" w:color="auto" w:fill="FFFFFF"/>
        </w:rPr>
        <w:t>.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 xml:space="preserve">ВИРІШЕННЯ КОНФЛІКТІВ. </w:t>
      </w:r>
      <w:r w:rsidRPr="009A4E67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22" w:history="1">
        <w:r w:rsidRPr="009A4E67">
          <w:rPr>
            <w:rStyle w:val="a4"/>
            <w:rFonts w:ascii="Times New Roman" w:hAnsi="Times New Roman" w:cs="Times New Roman"/>
            <w:color w:val="auto"/>
          </w:rPr>
          <w:t>https://tinyurl.com/57wha734</w:t>
        </w:r>
      </w:hyperlink>
      <w:r w:rsidRPr="009A4E67">
        <w:rPr>
          <w:rFonts w:ascii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23" w:history="1">
        <w:r w:rsidRPr="009A4E67">
          <w:rPr>
            <w:rStyle w:val="a4"/>
            <w:rFonts w:ascii="Times New Roman" w:hAnsi="Times New Roman" w:cs="Times New Roman"/>
            <w:color w:val="auto"/>
          </w:rPr>
          <w:t>https://tinyurl.com/yd6bq6p9</w:t>
        </w:r>
      </w:hyperlink>
      <w:r w:rsidRPr="009A4E67">
        <w:rPr>
          <w:rFonts w:ascii="Times New Roman" w:hAnsi="Times New Roman" w:cs="Times New Roman"/>
        </w:rPr>
        <w:t xml:space="preserve">; </w:t>
      </w:r>
      <w:r w:rsidRPr="009A4E67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9A4E67">
        <w:rPr>
          <w:rFonts w:ascii="Times New Roman" w:hAnsi="Times New Roman" w:cs="Times New Roman"/>
        </w:rPr>
        <w:t xml:space="preserve">: </w:t>
      </w:r>
      <w:hyperlink r:id="rId24" w:history="1">
        <w:r w:rsidRPr="009A4E67">
          <w:rPr>
            <w:rStyle w:val="a4"/>
            <w:rFonts w:ascii="Times New Roman" w:hAnsi="Times New Roman" w:cs="Times New Roman"/>
            <w:color w:val="auto"/>
          </w:rPr>
          <w:t>https://tinyurl.com/y9r5dpwh</w:t>
        </w:r>
      </w:hyperlink>
      <w:r w:rsidRPr="009A4E67">
        <w:rPr>
          <w:rFonts w:ascii="Times New Roman" w:hAnsi="Times New Roman" w:cs="Times New Roman"/>
        </w:rPr>
        <w:t xml:space="preserve">. 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  <w:b/>
        </w:rPr>
      </w:pP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 xml:space="preserve">ПСИХОЛОГІЧНА ДОПОМОГА. </w:t>
      </w:r>
      <w:r w:rsidRPr="009A4E67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9A4E67">
        <w:rPr>
          <w:rFonts w:ascii="Times New Roman" w:hAnsi="Times New Roman" w:cs="Times New Roman"/>
          <w:b/>
        </w:rPr>
        <w:t>Марті Ірини Вадимівни</w:t>
      </w:r>
      <w:r w:rsidRPr="009A4E67">
        <w:rPr>
          <w:rFonts w:ascii="Times New Roman" w:hAnsi="Times New Roman" w:cs="Times New Roman"/>
        </w:rPr>
        <w:t xml:space="preserve"> (061) 228-15-84, (099) 253-78-73 (щоденно з 9 до 21). </w:t>
      </w:r>
    </w:p>
    <w:p w:rsidR="00900D9E" w:rsidRPr="009A4E67" w:rsidRDefault="00900D9E" w:rsidP="00900D9E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1" w:name="_Hlk142433006"/>
    </w:p>
    <w:p w:rsidR="00900D9E" w:rsidRPr="009A4E67" w:rsidRDefault="00900D9E" w:rsidP="00900D9E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9A4E67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9A4E67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9A4E67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:rsidR="00900D9E" w:rsidRPr="009A4E67" w:rsidRDefault="00900D9E" w:rsidP="00900D9E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9A4E67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25" w:history="1">
        <w:r w:rsidRPr="009A4E67"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>v_banakh@znu.edu.ua</w:t>
        </w:r>
      </w:hyperlink>
    </w:p>
    <w:p w:rsidR="00900D9E" w:rsidRPr="009A4E67" w:rsidRDefault="00900D9E" w:rsidP="00900D9E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9A4E67">
        <w:rPr>
          <w:rFonts w:ascii="Times New Roman" w:eastAsia="Times New Roman" w:hAnsi="Times New Roman" w:cs="Times New Roman"/>
          <w:lang w:eastAsia="uk-UA"/>
        </w:rPr>
        <w:t xml:space="preserve">Гаряча лінія: </w:t>
      </w:r>
      <w:proofErr w:type="spellStart"/>
      <w:r w:rsidRPr="009A4E67">
        <w:rPr>
          <w:rFonts w:ascii="Times New Roman" w:eastAsia="Times New Roman" w:hAnsi="Times New Roman" w:cs="Times New Roman"/>
          <w:lang w:eastAsia="uk-UA"/>
        </w:rPr>
        <w:t>тел</w:t>
      </w:r>
      <w:proofErr w:type="spellEnd"/>
      <w:r w:rsidRPr="009A4E67">
        <w:rPr>
          <w:rFonts w:ascii="Times New Roman" w:eastAsia="Times New Roman" w:hAnsi="Times New Roman" w:cs="Times New Roman"/>
          <w:lang w:eastAsia="uk-UA"/>
        </w:rPr>
        <w:t>. </w:t>
      </w:r>
      <w:bookmarkEnd w:id="1"/>
      <w:r w:rsidRPr="009A4E67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9A4E67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:rsidR="00900D9E" w:rsidRPr="009A4E67" w:rsidRDefault="00900D9E" w:rsidP="00900D9E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9A4E67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</w:t>
      </w:r>
      <w:proofErr w:type="spellStart"/>
      <w:r w:rsidRPr="009A4E67">
        <w:rPr>
          <w:rFonts w:ascii="Times New Roman" w:hAnsi="Times New Roman" w:cs="Times New Roman"/>
        </w:rPr>
        <w:t>маломобільних</w:t>
      </w:r>
      <w:proofErr w:type="spellEnd"/>
      <w:r w:rsidRPr="009A4E67">
        <w:rPr>
          <w:rFonts w:ascii="Times New Roman" w:hAnsi="Times New Roman" w:cs="Times New Roman"/>
        </w:rPr>
        <w:t xml:space="preserve">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</w:t>
      </w:r>
      <w:proofErr w:type="spellStart"/>
      <w:r w:rsidRPr="009A4E67">
        <w:rPr>
          <w:rFonts w:ascii="Times New Roman" w:hAnsi="Times New Roman" w:cs="Times New Roman"/>
        </w:rPr>
        <w:t>маломобільних</w:t>
      </w:r>
      <w:proofErr w:type="spellEnd"/>
      <w:r w:rsidRPr="009A4E67">
        <w:rPr>
          <w:rFonts w:ascii="Times New Roman" w:hAnsi="Times New Roman" w:cs="Times New Roman"/>
        </w:rPr>
        <w:t xml:space="preserve"> груп населення у ЗНУ: </w:t>
      </w:r>
      <w:hyperlink r:id="rId26" w:history="1">
        <w:r w:rsidRPr="009A4E67">
          <w:rPr>
            <w:rStyle w:val="a4"/>
            <w:rFonts w:ascii="Times New Roman" w:hAnsi="Times New Roman" w:cs="Times New Roman"/>
            <w:color w:val="auto"/>
          </w:rPr>
          <w:t>https://tinyurl.com/ydhcsagx</w:t>
        </w:r>
      </w:hyperlink>
      <w:r w:rsidRPr="009A4E67">
        <w:rPr>
          <w:rFonts w:ascii="Times New Roman" w:hAnsi="Times New Roman" w:cs="Times New Roman"/>
        </w:rPr>
        <w:t xml:space="preserve">. 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  <w:b/>
        </w:rPr>
      </w:pPr>
    </w:p>
    <w:p w:rsidR="00900D9E" w:rsidRPr="009A4E67" w:rsidRDefault="00900D9E" w:rsidP="00900D9E">
      <w:pPr>
        <w:jc w:val="center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</w:rPr>
        <w:t>РЕСУРСИ ДЛЯ НАВЧАННЯ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  <w:caps/>
        </w:rPr>
        <w:t>Наукова бібліотека</w:t>
      </w:r>
      <w:r w:rsidRPr="009A4E67">
        <w:rPr>
          <w:rFonts w:ascii="Times New Roman" w:hAnsi="Times New Roman" w:cs="Times New Roman"/>
        </w:rPr>
        <w:t xml:space="preserve">: </w:t>
      </w:r>
      <w:hyperlink r:id="rId27" w:history="1">
        <w:r w:rsidRPr="009A4E67">
          <w:rPr>
            <w:rStyle w:val="a4"/>
            <w:rFonts w:ascii="Times New Roman" w:hAnsi="Times New Roman" w:cs="Times New Roman"/>
            <w:color w:val="auto"/>
          </w:rPr>
          <w:t>http://library.znu.edu.ua</w:t>
        </w:r>
      </w:hyperlink>
      <w:r w:rsidRPr="009A4E67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</w:p>
    <w:p w:rsidR="00900D9E" w:rsidRPr="009A4E67" w:rsidRDefault="00900D9E" w:rsidP="00900D9E">
      <w:pPr>
        <w:jc w:val="both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  <w:caps/>
        </w:rPr>
        <w:t>Система ЕЛЕКТРОННого</w:t>
      </w:r>
      <w:r w:rsidRPr="009A4E67">
        <w:rPr>
          <w:rFonts w:ascii="Times New Roman" w:hAnsi="Times New Roman" w:cs="Times New Roman"/>
          <w:b/>
        </w:rPr>
        <w:t xml:space="preserve"> ЗАБЕЗПЕЧЕННЯ НАВЧАННЯ (MOODLE): </w:t>
      </w:r>
      <w:r w:rsidRPr="009A4E67">
        <w:rPr>
          <w:rFonts w:ascii="Times New Roman" w:hAnsi="Times New Roman" w:cs="Times New Roman"/>
          <w:u w:val="single"/>
        </w:rPr>
        <w:t>https://moodle.znu.edu.ua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</w:rPr>
        <w:t xml:space="preserve">Якщо забули пароль/логін, </w:t>
      </w:r>
      <w:proofErr w:type="spellStart"/>
      <w:r w:rsidRPr="009A4E67">
        <w:rPr>
          <w:rFonts w:ascii="Times New Roman" w:hAnsi="Times New Roman" w:cs="Times New Roman"/>
        </w:rPr>
        <w:t>направте</w:t>
      </w:r>
      <w:proofErr w:type="spellEnd"/>
      <w:r w:rsidRPr="009A4E67">
        <w:rPr>
          <w:rFonts w:ascii="Times New Roman" w:hAnsi="Times New Roman" w:cs="Times New Roman"/>
        </w:rPr>
        <w:t xml:space="preserve"> листа з темою «</w:t>
      </w:r>
      <w:proofErr w:type="spellStart"/>
      <w:r w:rsidRPr="009A4E67">
        <w:rPr>
          <w:rFonts w:ascii="Times New Roman" w:hAnsi="Times New Roman" w:cs="Times New Roman"/>
        </w:rPr>
        <w:t>Забув</w:t>
      </w:r>
      <w:proofErr w:type="spellEnd"/>
      <w:r w:rsidRPr="009A4E67">
        <w:rPr>
          <w:rFonts w:ascii="Times New Roman" w:hAnsi="Times New Roman" w:cs="Times New Roman"/>
        </w:rPr>
        <w:t xml:space="preserve"> пароль/логін» за </w:t>
      </w:r>
      <w:proofErr w:type="spellStart"/>
      <w:r w:rsidRPr="009A4E67">
        <w:rPr>
          <w:rFonts w:ascii="Times New Roman" w:hAnsi="Times New Roman" w:cs="Times New Roman"/>
        </w:rPr>
        <w:t>адресою</w:t>
      </w:r>
      <w:proofErr w:type="spellEnd"/>
      <w:r w:rsidRPr="009A4E67">
        <w:rPr>
          <w:rFonts w:ascii="Times New Roman" w:hAnsi="Times New Roman" w:cs="Times New Roman"/>
        </w:rPr>
        <w:t xml:space="preserve">: </w:t>
      </w:r>
      <w:r w:rsidRPr="009A4E67">
        <w:rPr>
          <w:rFonts w:ascii="Times New Roman" w:hAnsi="Times New Roman" w:cs="Times New Roman"/>
          <w:bCs/>
          <w:u w:val="single"/>
          <w:shd w:val="clear" w:color="auto" w:fill="FFFFFF"/>
        </w:rPr>
        <w:t>moodle.znu@znu.edu.ua.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</w:rPr>
        <w:t>У листі вкажіть: прізвище, ім'я, по-батькові українською мовою; шифр групи; електронну адресу.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</w:rPr>
        <w:t xml:space="preserve">Якщо ви вказували електронну адресу в профілі системи </w:t>
      </w:r>
      <w:proofErr w:type="spellStart"/>
      <w:r w:rsidRPr="009A4E67">
        <w:rPr>
          <w:rFonts w:ascii="Times New Roman" w:hAnsi="Times New Roman" w:cs="Times New Roman"/>
        </w:rPr>
        <w:t>Moodle</w:t>
      </w:r>
      <w:proofErr w:type="spellEnd"/>
      <w:r w:rsidRPr="009A4E67">
        <w:rPr>
          <w:rFonts w:ascii="Times New Roman" w:hAnsi="Times New Roman" w:cs="Times New Roman"/>
        </w:rPr>
        <w:t xml:space="preserve"> ЗНУ, то використовуйте посилання для відновлення паролю </w:t>
      </w:r>
      <w:r w:rsidRPr="009A4E67">
        <w:rPr>
          <w:rFonts w:ascii="Times New Roman" w:hAnsi="Times New Roman" w:cs="Times New Roman"/>
          <w:u w:val="single"/>
        </w:rPr>
        <w:t>https://moodle.znu.edu.ua/mod/page/view.php?id=133015</w:t>
      </w:r>
      <w:r w:rsidRPr="009A4E67">
        <w:rPr>
          <w:rFonts w:ascii="Times New Roman" w:hAnsi="Times New Roman" w:cs="Times New Roman"/>
        </w:rPr>
        <w:t>.</w:t>
      </w:r>
    </w:p>
    <w:p w:rsidR="00900D9E" w:rsidRPr="009A4E67" w:rsidRDefault="00900D9E" w:rsidP="00900D9E">
      <w:pPr>
        <w:jc w:val="both"/>
        <w:rPr>
          <w:rFonts w:ascii="Times New Roman" w:hAnsi="Times New Roman" w:cs="Times New Roman"/>
          <w:u w:val="single"/>
        </w:rPr>
      </w:pPr>
      <w:r w:rsidRPr="009A4E67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9A4E67">
        <w:rPr>
          <w:rFonts w:ascii="Times New Roman" w:hAnsi="Times New Roman" w:cs="Times New Roman"/>
          <w:caps/>
        </w:rPr>
        <w:t xml:space="preserve">: </w:t>
      </w:r>
      <w:r w:rsidRPr="009A4E67">
        <w:rPr>
          <w:rFonts w:ascii="Times New Roman" w:hAnsi="Times New Roman" w:cs="Times New Roman"/>
          <w:u w:val="single"/>
        </w:rPr>
        <w:t>http://sites.znu.edu.ua/child-advance/</w:t>
      </w:r>
    </w:p>
    <w:sectPr w:rsidR="00900D9E" w:rsidRPr="009A4E67" w:rsidSect="006A3E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Yu Gothic UI"/>
    <w:charset w:val="01"/>
    <w:family w:val="roman"/>
    <w:pitch w:val="variable"/>
  </w:font>
  <w:font w:name="Droid Sans Fallback">
    <w:altName w:val="Yu Gothic"/>
    <w:charset w:val="80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1" w15:restartNumberingAfterBreak="0">
    <w:nsid w:val="050E2670"/>
    <w:multiLevelType w:val="hybridMultilevel"/>
    <w:tmpl w:val="2C0E75AC"/>
    <w:lvl w:ilvl="0" w:tplc="395CE76C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DA65E36"/>
    <w:multiLevelType w:val="hybridMultilevel"/>
    <w:tmpl w:val="F964FA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E4D25"/>
    <w:multiLevelType w:val="multilevel"/>
    <w:tmpl w:val="95CA0A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23123A0"/>
    <w:multiLevelType w:val="multilevel"/>
    <w:tmpl w:val="B29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B5F6A"/>
    <w:multiLevelType w:val="multilevel"/>
    <w:tmpl w:val="7744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45999"/>
    <w:multiLevelType w:val="hybridMultilevel"/>
    <w:tmpl w:val="1CECD41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B6FFD"/>
    <w:multiLevelType w:val="multilevel"/>
    <w:tmpl w:val="3E7A5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54A8D"/>
    <w:multiLevelType w:val="multilevel"/>
    <w:tmpl w:val="AFBA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391B7318"/>
    <w:multiLevelType w:val="hybridMultilevel"/>
    <w:tmpl w:val="7D7698F0"/>
    <w:lvl w:ilvl="0" w:tplc="1B2CBB2E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44D7240"/>
    <w:multiLevelType w:val="multilevel"/>
    <w:tmpl w:val="7FBA9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E22FCD"/>
    <w:multiLevelType w:val="multilevel"/>
    <w:tmpl w:val="271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682711"/>
    <w:multiLevelType w:val="multilevel"/>
    <w:tmpl w:val="D616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973ED5"/>
    <w:multiLevelType w:val="hybridMultilevel"/>
    <w:tmpl w:val="2C46F610"/>
    <w:lvl w:ilvl="0" w:tplc="5EF07DD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6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12"/>
  </w:num>
  <w:num w:numId="10">
    <w:abstractNumId w:val="2"/>
  </w:num>
  <w:num w:numId="11">
    <w:abstractNumId w:val="5"/>
  </w:num>
  <w:num w:numId="12">
    <w:abstractNumId w:val="11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1E"/>
    <w:rsid w:val="00020A02"/>
    <w:rsid w:val="00066B5D"/>
    <w:rsid w:val="00077DF8"/>
    <w:rsid w:val="00082285"/>
    <w:rsid w:val="000B5C45"/>
    <w:rsid w:val="00162C07"/>
    <w:rsid w:val="00247A81"/>
    <w:rsid w:val="002A569A"/>
    <w:rsid w:val="00397CCC"/>
    <w:rsid w:val="004230D4"/>
    <w:rsid w:val="004438B6"/>
    <w:rsid w:val="004542EF"/>
    <w:rsid w:val="0047188D"/>
    <w:rsid w:val="00517571"/>
    <w:rsid w:val="00537405"/>
    <w:rsid w:val="0055526B"/>
    <w:rsid w:val="0059756D"/>
    <w:rsid w:val="00680FB9"/>
    <w:rsid w:val="00683F1E"/>
    <w:rsid w:val="006A3EA6"/>
    <w:rsid w:val="006C68E4"/>
    <w:rsid w:val="006F466C"/>
    <w:rsid w:val="00851B35"/>
    <w:rsid w:val="00874962"/>
    <w:rsid w:val="00900D9E"/>
    <w:rsid w:val="00986208"/>
    <w:rsid w:val="00A37F2B"/>
    <w:rsid w:val="00B40C4A"/>
    <w:rsid w:val="00B76C68"/>
    <w:rsid w:val="00BC208A"/>
    <w:rsid w:val="00C2298C"/>
    <w:rsid w:val="00CE4582"/>
    <w:rsid w:val="00DA6249"/>
    <w:rsid w:val="00E16952"/>
    <w:rsid w:val="00E2712F"/>
    <w:rsid w:val="00EA025A"/>
    <w:rsid w:val="00EF76C8"/>
    <w:rsid w:val="00F0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75F78-4306-4B98-8718-C2D951A0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F1E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D9E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nhideWhenUsed/>
    <w:qFormat/>
    <w:rsid w:val="00900D9E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472C4" w:themeColor="accent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D9E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472C4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D9E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D9E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1F3763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900D9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900D9E"/>
    <w:rPr>
      <w:rFonts w:asciiTheme="majorHAnsi" w:eastAsiaTheme="majorEastAsia" w:hAnsiTheme="majorHAnsi" w:cs="Mangal"/>
      <w:b/>
      <w:bCs/>
      <w:color w:val="4472C4" w:themeColor="accent1"/>
      <w:kern w:val="2"/>
      <w:sz w:val="24"/>
      <w:szCs w:val="21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900D9E"/>
    <w:rPr>
      <w:rFonts w:asciiTheme="majorHAnsi" w:eastAsiaTheme="majorEastAsia" w:hAnsiTheme="majorHAnsi" w:cs="Mangal"/>
      <w:b/>
      <w:bCs/>
      <w:i/>
      <w:iCs/>
      <w:color w:val="4472C4" w:themeColor="accent1"/>
      <w:kern w:val="2"/>
      <w:sz w:val="24"/>
      <w:szCs w:val="21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900D9E"/>
    <w:rPr>
      <w:rFonts w:asciiTheme="majorHAnsi" w:eastAsiaTheme="majorEastAsia" w:hAnsiTheme="majorHAnsi" w:cs="Mangal"/>
      <w:color w:val="1F3763" w:themeColor="accent1" w:themeShade="7F"/>
      <w:kern w:val="2"/>
      <w:sz w:val="24"/>
      <w:szCs w:val="21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900D9E"/>
    <w:rPr>
      <w:rFonts w:asciiTheme="majorHAnsi" w:eastAsiaTheme="majorEastAsia" w:hAnsiTheme="majorHAnsi" w:cs="Mangal"/>
      <w:i/>
      <w:iCs/>
      <w:color w:val="1F3763" w:themeColor="accent1" w:themeShade="7F"/>
      <w:kern w:val="2"/>
      <w:sz w:val="24"/>
      <w:szCs w:val="21"/>
      <w:lang w:eastAsia="zh-CN" w:bidi="hi-IN"/>
    </w:rPr>
  </w:style>
  <w:style w:type="table" w:styleId="a3">
    <w:name w:val="Table Grid"/>
    <w:basedOn w:val="a1"/>
    <w:uiPriority w:val="39"/>
    <w:rsid w:val="00683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900D9E"/>
    <w:rPr>
      <w:color w:val="0000FF"/>
      <w:u w:val="single"/>
    </w:rPr>
  </w:style>
  <w:style w:type="paragraph" w:styleId="a5">
    <w:name w:val="Body Text"/>
    <w:basedOn w:val="a"/>
    <w:link w:val="a6"/>
    <w:uiPriority w:val="99"/>
    <w:qFormat/>
    <w:rsid w:val="00900D9E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6">
    <w:name w:val="Основной текст Знак"/>
    <w:basedOn w:val="a0"/>
    <w:link w:val="a5"/>
    <w:uiPriority w:val="99"/>
    <w:qFormat/>
    <w:rsid w:val="00900D9E"/>
    <w:rPr>
      <w:rFonts w:eastAsia="Times New Roman"/>
      <w:szCs w:val="28"/>
      <w:lang w:val="en-US"/>
    </w:rPr>
  </w:style>
  <w:style w:type="paragraph" w:styleId="a7">
    <w:name w:val="footnote text"/>
    <w:basedOn w:val="a"/>
    <w:link w:val="a8"/>
    <w:rsid w:val="00900D9E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8">
    <w:name w:val="Текст сноски Знак"/>
    <w:basedOn w:val="a0"/>
    <w:link w:val="a7"/>
    <w:rsid w:val="00900D9E"/>
    <w:rPr>
      <w:rFonts w:eastAsia="MS Mincho"/>
      <w:sz w:val="20"/>
      <w:szCs w:val="20"/>
      <w:lang w:eastAsia="zh-CN"/>
    </w:rPr>
  </w:style>
  <w:style w:type="paragraph" w:styleId="a9">
    <w:name w:val="Body Text Indent"/>
    <w:basedOn w:val="a"/>
    <w:link w:val="aa"/>
    <w:uiPriority w:val="99"/>
    <w:unhideWhenUsed/>
    <w:rsid w:val="00900D9E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900D9E"/>
    <w:rPr>
      <w:rFonts w:eastAsia="MS Mincho"/>
      <w:sz w:val="24"/>
      <w:szCs w:val="24"/>
      <w:lang w:val="en-US" w:eastAsia="zh-CN"/>
    </w:rPr>
  </w:style>
  <w:style w:type="paragraph" w:styleId="ab">
    <w:name w:val="List Paragraph"/>
    <w:basedOn w:val="a"/>
    <w:link w:val="ac"/>
    <w:uiPriority w:val="34"/>
    <w:qFormat/>
    <w:rsid w:val="00900D9E"/>
    <w:pPr>
      <w:widowControl/>
      <w:ind w:left="720"/>
      <w:contextualSpacing/>
    </w:pPr>
    <w:rPr>
      <w:rFonts w:ascii="Times New Roman" w:eastAsia="Times New Roman" w:hAnsi="Times New Roman" w:cs="Times New Roman"/>
      <w:kern w:val="0"/>
      <w:lang w:eastAsia="ar-SA" w:bidi="ar-SA"/>
    </w:rPr>
  </w:style>
  <w:style w:type="character" w:customStyle="1" w:styleId="ac">
    <w:name w:val="Абзац списка Знак"/>
    <w:link w:val="ab"/>
    <w:uiPriority w:val="34"/>
    <w:locked/>
    <w:rsid w:val="00900D9E"/>
    <w:rPr>
      <w:rFonts w:eastAsia="Times New Roman"/>
      <w:sz w:val="24"/>
      <w:szCs w:val="24"/>
      <w:lang w:eastAsia="ar-SA"/>
    </w:rPr>
  </w:style>
  <w:style w:type="paragraph" w:customStyle="1" w:styleId="Default">
    <w:name w:val="Default"/>
    <w:rsid w:val="00900D9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ru-RU"/>
    </w:rPr>
  </w:style>
  <w:style w:type="paragraph" w:styleId="ad">
    <w:name w:val="header"/>
    <w:basedOn w:val="a"/>
    <w:link w:val="ae"/>
    <w:uiPriority w:val="99"/>
    <w:unhideWhenUsed/>
    <w:rsid w:val="00900D9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900D9E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900D9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900D9E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900D9E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1">
    <w:name w:val="Normal (Web)"/>
    <w:basedOn w:val="a"/>
    <w:uiPriority w:val="99"/>
    <w:semiHidden/>
    <w:unhideWhenUsed/>
    <w:rsid w:val="00EA025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styleId="af2">
    <w:name w:val="Emphasis"/>
    <w:basedOn w:val="a0"/>
    <w:uiPriority w:val="20"/>
    <w:qFormat/>
    <w:rsid w:val="006F46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u.gov.ua" TargetMode="External"/><Relationship Id="rId13" Type="http://schemas.openxmlformats.org/officeDocument/2006/relationships/hyperlink" Target="https://www.weforum.org" TargetMode="External"/><Relationship Id="rId18" Type="http://schemas.openxmlformats.org/officeDocument/2006/relationships/hyperlink" Target="https://tinyurl.com/yckze4jd" TargetMode="External"/><Relationship Id="rId26" Type="http://schemas.openxmlformats.org/officeDocument/2006/relationships/hyperlink" Target="https://tinyurl.com/ydhcsag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tes.znu.edu.ua/navchalnyj_viddil/normatyvna_basa/zm__ni_do_polozhennya_pro_organ__zats__yu_osv__tn__ogo_protsesu_v_znu__z_01_07_2024__.pdf" TargetMode="External"/><Relationship Id="rId7" Type="http://schemas.openxmlformats.org/officeDocument/2006/relationships/hyperlink" Target="https://www.rada.gov.ua" TargetMode="External"/><Relationship Id="rId12" Type="http://schemas.openxmlformats.org/officeDocument/2006/relationships/hyperlink" Target="https://www.google.com/search?q=https://zakon.rada.gov.ua/laws/show/322-08%23Text" TargetMode="External"/><Relationship Id="rId17" Type="http://schemas.openxmlformats.org/officeDocument/2006/relationships/hyperlink" Target="https://hbr.org" TargetMode="External"/><Relationship Id="rId25" Type="http://schemas.openxmlformats.org/officeDocument/2006/relationships/hyperlink" Target="mailto:v_banakh@znu.edu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2.deloitte.com/us/en/insights.html" TargetMode="External"/><Relationship Id="rId20" Type="http://schemas.openxmlformats.org/officeDocument/2006/relationships/hyperlink" Target="https://tinyurl.com/y9pkmmp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mqt-ohoq-sie" TargetMode="External"/><Relationship Id="rId11" Type="http://schemas.openxmlformats.org/officeDocument/2006/relationships/hyperlink" Target="https://www.dcz.gov.ua" TargetMode="External"/><Relationship Id="rId24" Type="http://schemas.openxmlformats.org/officeDocument/2006/relationships/hyperlink" Target="https://tinyurl.com/y9r5dpwh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oecd.org" TargetMode="External"/><Relationship Id="rId23" Type="http://schemas.openxmlformats.org/officeDocument/2006/relationships/hyperlink" Target="https://tinyurl.com/yd6bq6p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me.gov.ua" TargetMode="External"/><Relationship Id="rId19" Type="http://schemas.openxmlformats.org/officeDocument/2006/relationships/hyperlink" Target="https://tinyurl.com/y9tve4l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krstat.gov.ua" TargetMode="External"/><Relationship Id="rId14" Type="http://schemas.openxmlformats.org/officeDocument/2006/relationships/hyperlink" Target="https://www.ilo.org" TargetMode="External"/><Relationship Id="rId22" Type="http://schemas.openxmlformats.org/officeDocument/2006/relationships/hyperlink" Target="https://tinyurl.com/57wha734" TargetMode="External"/><Relationship Id="rId27" Type="http://schemas.openxmlformats.org/officeDocument/2006/relationships/hyperlink" Target="http://library.z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11</Pages>
  <Words>17087</Words>
  <Characters>9740</Characters>
  <Application>Microsoft Office Word</Application>
  <DocSecurity>0</DocSecurity>
  <Lines>81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1. Опис навчальної дисципліни</vt:lpstr>
      <vt:lpstr>        </vt:lpstr>
      <vt:lpstr>        </vt:lpstr>
      <vt:lpstr>        </vt:lpstr>
    </vt:vector>
  </TitlesOfParts>
  <Company/>
  <LinksUpToDate>false</LinksUpToDate>
  <CharactersWithSpaces>26774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2025-01-15T15:17:00Z</dcterms:created>
  <dcterms:modified xsi:type="dcterms:W3CDTF">2025-09-19T09:35:00Z</dcterms:modified>
</cp:coreProperties>
</file>