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E76" w:rsidRDefault="0053023F" w:rsidP="0053023F">
      <w:pPr>
        <w:tabs>
          <w:tab w:val="left" w:pos="0"/>
        </w:tabs>
        <w:overflowPunct w:val="0"/>
        <w:adjustRightInd w:val="0"/>
        <w:jc w:val="both"/>
        <w:textAlignment w:val="baseline"/>
        <w:rPr>
          <w:sz w:val="26"/>
          <w:szCs w:val="26"/>
          <w:lang w:val="en-US"/>
        </w:rPr>
      </w:pPr>
      <w:r>
        <w:rPr>
          <w:noProof/>
          <w:sz w:val="26"/>
          <w:szCs w:val="26"/>
        </w:rPr>
        <w:drawing>
          <wp:inline distT="0" distB="0" distL="0" distR="0">
            <wp:extent cx="6120130" cy="9788078"/>
            <wp:effectExtent l="19050" t="0" r="0" b="0"/>
            <wp:docPr id="1" name="Рисунок 1" descr="C:\Users\PC\Desktop\сИЛАБУСИ НА ДРУК\photo_2025-10-07_20-18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сИЛАБУСИ НА ДРУК\photo_2025-10-07_20-18-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78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6C83" w:rsidRPr="00A31F4F" w:rsidRDefault="00B56C83" w:rsidP="004024E7">
      <w:pPr>
        <w:jc w:val="center"/>
        <w:rPr>
          <w:b/>
          <w:sz w:val="26"/>
          <w:szCs w:val="26"/>
        </w:rPr>
      </w:pPr>
    </w:p>
    <w:p w:rsidR="00B56C83" w:rsidRPr="00A31F4F" w:rsidRDefault="00B56C83" w:rsidP="004024E7">
      <w:pPr>
        <w:jc w:val="both"/>
        <w:rPr>
          <w:b/>
          <w:bCs/>
        </w:rPr>
      </w:pPr>
      <w:r w:rsidRPr="00A31F4F">
        <w:rPr>
          <w:b/>
          <w:bCs/>
        </w:rPr>
        <w:t>Зв</w:t>
      </w:r>
      <w:r w:rsidR="009C2C46">
        <w:rPr>
          <w:b/>
          <w:bCs/>
        </w:rPr>
        <w:t>’</w:t>
      </w:r>
      <w:r w:rsidR="0020108B">
        <w:rPr>
          <w:b/>
          <w:bCs/>
        </w:rPr>
        <w:t>язок з викладачем</w:t>
      </w:r>
      <w:r w:rsidRPr="00A31F4F">
        <w:rPr>
          <w:b/>
          <w:bCs/>
        </w:rPr>
        <w:t xml:space="preserve">: </w:t>
      </w:r>
      <w:r w:rsidR="00297D09" w:rsidRPr="00AE5D68">
        <w:rPr>
          <w:bCs/>
          <w:i/>
          <w:iCs/>
        </w:rPr>
        <w:t>Viber</w:t>
      </w:r>
      <w:r w:rsidR="00297D09">
        <w:rPr>
          <w:bCs/>
          <w:i/>
          <w:iCs/>
        </w:rPr>
        <w:t xml:space="preserve"> (</w:t>
      </w:r>
      <w:r w:rsidR="00297D09" w:rsidRPr="00247FAB">
        <w:rPr>
          <w:i/>
        </w:rPr>
        <w:t>0</w:t>
      </w:r>
      <w:r w:rsidR="00306373">
        <w:rPr>
          <w:i/>
        </w:rPr>
        <w:t>9</w:t>
      </w:r>
      <w:r w:rsidR="00306373">
        <w:rPr>
          <w:i/>
          <w:lang w:val="en-US"/>
        </w:rPr>
        <w:t>7-840-51-72</w:t>
      </w:r>
      <w:r w:rsidR="00297D09">
        <w:rPr>
          <w:bCs/>
          <w:i/>
          <w:iCs/>
        </w:rPr>
        <w:t>)</w:t>
      </w:r>
      <w:r w:rsidR="00297D09" w:rsidRPr="00AE5D68">
        <w:rPr>
          <w:bCs/>
          <w:i/>
          <w:iCs/>
        </w:rPr>
        <w:t xml:space="preserve">, </w:t>
      </w:r>
      <w:r w:rsidR="00297D09">
        <w:rPr>
          <w:bCs/>
          <w:i/>
          <w:iCs/>
        </w:rPr>
        <w:t>Moodle</w:t>
      </w:r>
      <w:r w:rsidR="00297D09" w:rsidRPr="00247FAB">
        <w:rPr>
          <w:bCs/>
          <w:i/>
          <w:iCs/>
        </w:rPr>
        <w:t xml:space="preserve"> </w:t>
      </w:r>
      <w:r w:rsidR="00297D09">
        <w:rPr>
          <w:i/>
          <w:iCs/>
        </w:rPr>
        <w:t>(форум курсу, приватні повідомлення)</w:t>
      </w:r>
    </w:p>
    <w:p w:rsidR="00B56C83" w:rsidRPr="00306373" w:rsidRDefault="00B56C83" w:rsidP="004024E7">
      <w:pPr>
        <w:rPr>
          <w:lang w:val="en-US"/>
        </w:rPr>
      </w:pPr>
      <w:r w:rsidRPr="00A31F4F">
        <w:rPr>
          <w:b/>
        </w:rPr>
        <w:t>E-mail:</w:t>
      </w:r>
      <w:r w:rsidR="00297D09">
        <w:rPr>
          <w:b/>
        </w:rPr>
        <w:t xml:space="preserve"> </w:t>
      </w:r>
      <w:r w:rsidR="00306373">
        <w:rPr>
          <w:i/>
          <w:lang w:val="en-US"/>
        </w:rPr>
        <w:t>svitlanadobroskok@gmail.com</w:t>
      </w:r>
    </w:p>
    <w:p w:rsidR="00B56C83" w:rsidRPr="009C2C46" w:rsidRDefault="00306373" w:rsidP="004024E7">
      <w:pPr>
        <w:jc w:val="both"/>
      </w:pPr>
      <w:r>
        <w:rPr>
          <w:b/>
        </w:rPr>
        <w:t>Сезн</w:t>
      </w:r>
      <w:r w:rsidR="00B56C83" w:rsidRPr="00A31F4F">
        <w:rPr>
          <w:b/>
        </w:rPr>
        <w:t xml:space="preserve"> ЗНУ повідомлення: </w:t>
      </w:r>
      <w:r w:rsidR="001F2145" w:rsidRPr="001F2145">
        <w:t>https://moodle.znu.edu.ua/course/view.php?id=7539</w:t>
      </w:r>
    </w:p>
    <w:p w:rsidR="0020108B" w:rsidRPr="009C2C46" w:rsidRDefault="00B56C83" w:rsidP="004024E7">
      <w:pPr>
        <w:rPr>
          <w:i/>
        </w:rPr>
      </w:pPr>
      <w:r w:rsidRPr="00A31F4F">
        <w:rPr>
          <w:b/>
        </w:rPr>
        <w:t>Телефон:</w:t>
      </w:r>
      <w:r w:rsidR="0020108B">
        <w:rPr>
          <w:b/>
        </w:rPr>
        <w:t xml:space="preserve"> </w:t>
      </w:r>
      <w:r w:rsidR="002D3902" w:rsidRPr="003A33EC">
        <w:rPr>
          <w:lang w:val="uk-UA"/>
        </w:rPr>
        <w:t>(</w:t>
      </w:r>
      <w:r w:rsidR="00306373" w:rsidRPr="00CC1D63">
        <w:t>09</w:t>
      </w:r>
      <w:r w:rsidR="002D3902">
        <w:rPr>
          <w:lang w:val="en-US"/>
        </w:rPr>
        <w:t>7</w:t>
      </w:r>
      <w:r w:rsidR="002D3902">
        <w:rPr>
          <w:lang w:val="uk-UA"/>
        </w:rPr>
        <w:t xml:space="preserve">) </w:t>
      </w:r>
      <w:r w:rsidR="00306373" w:rsidRPr="00CC1D63">
        <w:rPr>
          <w:lang w:val="en-US"/>
        </w:rPr>
        <w:t>840-51-72</w:t>
      </w:r>
    </w:p>
    <w:p w:rsidR="0020108B" w:rsidRDefault="00B56C83" w:rsidP="004024E7">
      <w:pPr>
        <w:rPr>
          <w:bCs/>
          <w:i/>
          <w:iCs/>
          <w:sz w:val="22"/>
          <w:szCs w:val="22"/>
        </w:rPr>
      </w:pPr>
      <w:r w:rsidRPr="00A31F4F">
        <w:rPr>
          <w:b/>
        </w:rPr>
        <w:t>Інші засоби зв’язку:</w:t>
      </w:r>
      <w:r w:rsidR="00CC1D63">
        <w:rPr>
          <w:b/>
        </w:rPr>
        <w:t xml:space="preserve"> </w:t>
      </w:r>
      <w:r w:rsidR="00CC1D63" w:rsidRPr="00CC1D63">
        <w:rPr>
          <w:color w:val="333333"/>
          <w:shd w:val="clear" w:color="auto" w:fill="FFFFFF"/>
        </w:rPr>
        <w:t>(061) 289-12-16</w:t>
      </w:r>
    </w:p>
    <w:p w:rsidR="0020108B" w:rsidRPr="004521F5" w:rsidRDefault="00B56C83" w:rsidP="004024E7">
      <w:pPr>
        <w:jc w:val="both"/>
      </w:pPr>
      <w:r w:rsidRPr="00A31F4F">
        <w:rPr>
          <w:b/>
        </w:rPr>
        <w:t xml:space="preserve">Кафедра: </w:t>
      </w:r>
      <w:r w:rsidR="00306373" w:rsidRPr="00DC7807">
        <w:t>української літератури</w:t>
      </w:r>
      <w:r w:rsidR="00306373">
        <w:t xml:space="preserve"> (а</w:t>
      </w:r>
      <w:r w:rsidR="00306373" w:rsidRPr="00C24E24">
        <w:rPr>
          <w:shd w:val="clear" w:color="auto" w:fill="FFFFFF"/>
        </w:rPr>
        <w:t>дреса: 69063, м. Запоріжжя,</w:t>
      </w:r>
      <w:r w:rsidR="00306373">
        <w:rPr>
          <w:shd w:val="clear" w:color="auto" w:fill="FFFFFF"/>
        </w:rPr>
        <w:t xml:space="preserve"> вул. Університетська, 66-б (II </w:t>
      </w:r>
      <w:r w:rsidR="00306373" w:rsidRPr="00C24E24">
        <w:rPr>
          <w:shd w:val="clear" w:color="auto" w:fill="FFFFFF"/>
        </w:rPr>
        <w:t>корп., к. 232), тел.: (061) 289-12-75</w:t>
      </w:r>
      <w:r w:rsidR="00306373">
        <w:rPr>
          <w:shd w:val="clear" w:color="auto" w:fill="FFFFFF"/>
        </w:rPr>
        <w:t>).</w:t>
      </w:r>
    </w:p>
    <w:p w:rsidR="00B56C83" w:rsidRPr="00A31F4F" w:rsidRDefault="00B56C83" w:rsidP="004024E7">
      <w:pPr>
        <w:rPr>
          <w:b/>
          <w:bCs/>
          <w:sz w:val="28"/>
          <w:szCs w:val="28"/>
        </w:rPr>
      </w:pPr>
    </w:p>
    <w:p w:rsidR="00B56C83" w:rsidRPr="00A31F4F" w:rsidRDefault="00B56C83" w:rsidP="004024E7">
      <w:pPr>
        <w:pStyle w:val="a8"/>
        <w:spacing w:after="0"/>
        <w:ind w:left="0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</w:t>
      </w:r>
      <w:r w:rsidR="00EE3409">
        <w:rPr>
          <w:b/>
          <w:bCs/>
          <w:sz w:val="28"/>
          <w:szCs w:val="28"/>
          <w:lang w:val="uk-UA"/>
        </w:rPr>
        <w:t> </w:t>
      </w:r>
      <w:r w:rsidRPr="00A31F4F">
        <w:rPr>
          <w:b/>
          <w:bCs/>
          <w:sz w:val="28"/>
          <w:szCs w:val="28"/>
          <w:lang w:val="uk-UA"/>
        </w:rPr>
        <w:t>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3F739A" w:rsidRPr="009845A7" w:rsidRDefault="00C231A3" w:rsidP="004024E7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 w:rsidRPr="00202341">
        <w:rPr>
          <w:rFonts w:eastAsia="TimesNewRoman,Italic"/>
          <w:b/>
          <w:iCs/>
        </w:rPr>
        <w:t>Мет</w:t>
      </w:r>
      <w:r w:rsidR="00270D2A" w:rsidRPr="00202341">
        <w:rPr>
          <w:rFonts w:eastAsia="TimesNewRoman,Italic"/>
          <w:b/>
          <w:iCs/>
        </w:rPr>
        <w:t>а</w:t>
      </w:r>
      <w:r w:rsidRPr="00202341">
        <w:rPr>
          <w:rFonts w:eastAsia="TimesNewRoman,Italic"/>
          <w:iCs/>
        </w:rPr>
        <w:t xml:space="preserve"> </w:t>
      </w:r>
      <w:r w:rsidR="009845A7" w:rsidRPr="00202341">
        <w:rPr>
          <w:bCs/>
        </w:rPr>
        <w:t>вивчення навчальної</w:t>
      </w:r>
      <w:r w:rsidR="009845A7" w:rsidRPr="00C12C81">
        <w:rPr>
          <w:bCs/>
          <w:sz w:val="28"/>
          <w:szCs w:val="28"/>
        </w:rPr>
        <w:t xml:space="preserve"> </w:t>
      </w:r>
      <w:r w:rsidR="009845A7" w:rsidRPr="009845A7">
        <w:rPr>
          <w:bCs/>
        </w:rPr>
        <w:t>дисципліни «Методика</w:t>
      </w:r>
      <w:r w:rsidR="009845A7" w:rsidRPr="009845A7">
        <w:rPr>
          <w:bCs/>
          <w:lang w:val="uk-UA"/>
        </w:rPr>
        <w:t xml:space="preserve"> навчання грамоти</w:t>
      </w:r>
      <w:r w:rsidR="009845A7">
        <w:rPr>
          <w:bCs/>
        </w:rPr>
        <w:t xml:space="preserve">» полягає </w:t>
      </w:r>
      <w:r w:rsidR="009845A7" w:rsidRPr="009845A7">
        <w:t>у формуванні в майбутніх учителів початкових класів теоретичних знань і практичних умінь з органі</w:t>
      </w:r>
      <w:r w:rsidR="009845A7">
        <w:t xml:space="preserve">зації процесу навчання читання </w:t>
      </w:r>
      <w:r w:rsidR="009845A7">
        <w:rPr>
          <w:lang w:val="uk-UA"/>
        </w:rPr>
        <w:t>й</w:t>
      </w:r>
      <w:r w:rsidR="009845A7" w:rsidRPr="009845A7">
        <w:t xml:space="preserve"> письма в учнів молодшого шкільного віку; розвитку здатності застосовувати сучасні методичні підходи, технології та засоби навчання з урахуванням психолого-педагогічних особливостей дітей, вимог Державного стандарту початкової освіти та Концепції НУШ.</w:t>
      </w:r>
      <w:r w:rsidR="009845A7">
        <w:rPr>
          <w:lang w:val="uk-UA"/>
        </w:rPr>
        <w:t xml:space="preserve"> </w:t>
      </w:r>
      <w:r w:rsidR="009845A7" w:rsidRPr="009845A7">
        <w:t>Вивчення курсу передбачає вирішення таких основних завдань:</w:t>
      </w:r>
      <w:r w:rsidR="009845A7">
        <w:rPr>
          <w:lang w:val="uk-UA"/>
        </w:rPr>
        <w:t xml:space="preserve"> </w:t>
      </w:r>
      <w:r w:rsidR="009845A7" w:rsidRPr="009845A7">
        <w:t>засвоєння теоретичних основ процесу оволодіння грамотою, закономірностей розвитку мовлення дітей молодшого шкільного віку;</w:t>
      </w:r>
      <w:r w:rsidR="009845A7">
        <w:rPr>
          <w:lang w:val="uk-UA"/>
        </w:rPr>
        <w:t xml:space="preserve"> </w:t>
      </w:r>
      <w:r w:rsidR="009845A7" w:rsidRPr="009845A7">
        <w:t>ознайомлення з історією, сучасними підходами й системами навчання грамоти в Україні та за кордоном;</w:t>
      </w:r>
      <w:r w:rsidR="009845A7">
        <w:rPr>
          <w:lang w:val="uk-UA"/>
        </w:rPr>
        <w:t xml:space="preserve"> </w:t>
      </w:r>
      <w:r w:rsidR="009845A7" w:rsidRPr="009845A7">
        <w:t>формування уявлення про зміст, принципи, методи й прийоми навчання читання та письма;</w:t>
      </w:r>
      <w:r w:rsidR="009845A7">
        <w:rPr>
          <w:lang w:val="uk-UA"/>
        </w:rPr>
        <w:t xml:space="preserve"> </w:t>
      </w:r>
      <w:r w:rsidR="009845A7" w:rsidRPr="009845A7">
        <w:t>оволодіння методикою проведення різних типів уроків навчання грамоти, у тому числі інтегрованих і нестандартних;</w:t>
      </w:r>
      <w:r w:rsidR="009845A7">
        <w:rPr>
          <w:lang w:val="uk-UA"/>
        </w:rPr>
        <w:t xml:space="preserve"> </w:t>
      </w:r>
      <w:r w:rsidR="009845A7" w:rsidRPr="009845A7">
        <w:t>розвиток умінь добирати, адаптувати та створювати дидактичний матеріал для формування читацьких і графічних навичок;</w:t>
      </w:r>
      <w:r w:rsidR="009845A7">
        <w:rPr>
          <w:lang w:val="uk-UA"/>
        </w:rPr>
        <w:t xml:space="preserve"> </w:t>
      </w:r>
      <w:r w:rsidR="009845A7" w:rsidRPr="009845A7">
        <w:t>набуття досвіду проєктування освітнього середовища та використання ІКТ, ігрових і проєктних технологій у процесі навчання грамоти;</w:t>
      </w:r>
      <w:r w:rsidR="009845A7">
        <w:rPr>
          <w:lang w:val="uk-UA"/>
        </w:rPr>
        <w:t xml:space="preserve"> </w:t>
      </w:r>
      <w:r w:rsidR="009845A7">
        <w:t xml:space="preserve">виховання в </w:t>
      </w:r>
      <w:r w:rsidR="009845A7">
        <w:rPr>
          <w:lang w:val="uk-UA"/>
        </w:rPr>
        <w:t>здобувачів освіти</w:t>
      </w:r>
      <w:r w:rsidR="009845A7" w:rsidRPr="009845A7">
        <w:t xml:space="preserve"> здатності до рефлексії, творчого пошуку, критичного мислення й адаптації методики до умов інклюзивної та змішаної освіти.</w:t>
      </w:r>
    </w:p>
    <w:p w:rsidR="00744F2E" w:rsidRPr="00202341" w:rsidRDefault="001F2145" w:rsidP="004024E7">
      <w:pPr>
        <w:ind w:firstLine="709"/>
        <w:jc w:val="both"/>
        <w:rPr>
          <w:lang w:val="uk-UA"/>
        </w:rPr>
      </w:pPr>
      <w:r>
        <w:rPr>
          <w:lang w:val="uk-UA"/>
        </w:rPr>
        <w:t xml:space="preserve">Пререквізити </w:t>
      </w:r>
      <w:r w:rsidRPr="009845A7">
        <w:t>навчальної дисципліни «</w:t>
      </w:r>
      <w:r w:rsidRPr="009845A7">
        <w:rPr>
          <w:lang w:val="uk-UA"/>
        </w:rPr>
        <w:t>Методи</w:t>
      </w:r>
      <w:r>
        <w:rPr>
          <w:lang w:val="uk-UA"/>
        </w:rPr>
        <w:t>к</w:t>
      </w:r>
      <w:r w:rsidRPr="009845A7">
        <w:rPr>
          <w:lang w:val="uk-UA"/>
        </w:rPr>
        <w:t>а навчання грамоти</w:t>
      </w:r>
      <w:r w:rsidRPr="009845A7">
        <w:t>»:</w:t>
      </w:r>
      <w:r w:rsidRPr="009845A7">
        <w:rPr>
          <w:lang w:val="uk-UA"/>
        </w:rPr>
        <w:t xml:space="preserve"> </w:t>
      </w:r>
      <w:r>
        <w:rPr>
          <w:lang w:val="uk-UA"/>
        </w:rPr>
        <w:t>«</w:t>
      </w:r>
      <w:r w:rsidRPr="00E41DF0">
        <w:rPr>
          <w:lang w:val="uk-UA"/>
        </w:rPr>
        <w:t>Українська мова професійного спрямування</w:t>
      </w:r>
      <w:r>
        <w:rPr>
          <w:lang w:val="uk-UA"/>
        </w:rPr>
        <w:t>»</w:t>
      </w:r>
      <w:r w:rsidR="00202341">
        <w:rPr>
          <w:lang w:val="uk-UA"/>
        </w:rPr>
        <w:t xml:space="preserve">. </w:t>
      </w:r>
      <w:r w:rsidR="00043375" w:rsidRPr="009845A7">
        <w:t xml:space="preserve">Постреквізити </w:t>
      </w:r>
      <w:r w:rsidR="0043432F" w:rsidRPr="009845A7">
        <w:t>навчально</w:t>
      </w:r>
      <w:r w:rsidR="009845A7" w:rsidRPr="009845A7">
        <w:t>ї дисципліни «</w:t>
      </w:r>
      <w:r w:rsidR="009845A7" w:rsidRPr="009845A7">
        <w:rPr>
          <w:lang w:val="uk-UA"/>
        </w:rPr>
        <w:t>Методи</w:t>
      </w:r>
      <w:r>
        <w:rPr>
          <w:lang w:val="uk-UA"/>
        </w:rPr>
        <w:t>к</w:t>
      </w:r>
      <w:r w:rsidR="009845A7" w:rsidRPr="009845A7">
        <w:rPr>
          <w:lang w:val="uk-UA"/>
        </w:rPr>
        <w:t>а навчання грамоти</w:t>
      </w:r>
      <w:r w:rsidR="0043432F" w:rsidRPr="009845A7">
        <w:t>»</w:t>
      </w:r>
      <w:r w:rsidR="00043375" w:rsidRPr="009845A7">
        <w:t>:</w:t>
      </w:r>
      <w:r w:rsidR="009845A7" w:rsidRPr="009845A7">
        <w:rPr>
          <w:lang w:val="uk-UA"/>
        </w:rPr>
        <w:t xml:space="preserve"> </w:t>
      </w:r>
      <w:r w:rsidR="009845A7">
        <w:rPr>
          <w:lang w:val="uk-UA"/>
        </w:rPr>
        <w:t>«</w:t>
      </w:r>
      <w:r w:rsidR="009845A7" w:rsidRPr="007C5EB2">
        <w:rPr>
          <w:lang w:val="uk-UA"/>
        </w:rPr>
        <w:t>Дитяча література з методикою літературного читання</w:t>
      </w:r>
      <w:r w:rsidR="009845A7">
        <w:rPr>
          <w:lang w:val="uk-UA"/>
        </w:rPr>
        <w:t>», «</w:t>
      </w:r>
      <w:r w:rsidR="009845A7" w:rsidRPr="009845A7">
        <w:rPr>
          <w:lang w:val="uk-UA"/>
        </w:rPr>
        <w:t>Діяльнісний підхід у початковій школі</w:t>
      </w:r>
      <w:r w:rsidR="009845A7">
        <w:rPr>
          <w:lang w:val="uk-UA"/>
        </w:rPr>
        <w:t>», «</w:t>
      </w:r>
      <w:r w:rsidR="009845A7" w:rsidRPr="007C5EB2">
        <w:rPr>
          <w:lang w:val="uk-UA"/>
        </w:rPr>
        <w:t>Методика викладання української мови і розвитку мовлення</w:t>
      </w:r>
      <w:r w:rsidR="009845A7">
        <w:rPr>
          <w:lang w:val="uk-UA"/>
        </w:rPr>
        <w:t>», «</w:t>
      </w:r>
      <w:r w:rsidR="009845A7" w:rsidRPr="007C5EB2">
        <w:rPr>
          <w:lang w:val="uk-UA"/>
        </w:rPr>
        <w:t>Дидактика початкової освіти</w:t>
      </w:r>
      <w:r w:rsidR="009845A7" w:rsidRPr="006531FB">
        <w:t>ви</w:t>
      </w:r>
      <w:r w:rsidR="003A33EC">
        <w:rPr>
          <w:lang w:val="uk-UA"/>
        </w:rPr>
        <w:t>»,</w:t>
      </w:r>
      <w:r w:rsidR="009845A7">
        <w:rPr>
          <w:lang w:val="uk-UA"/>
        </w:rPr>
        <w:t xml:space="preserve"> к</w:t>
      </w:r>
      <w:r w:rsidR="009845A7" w:rsidRPr="007C5EB2">
        <w:rPr>
          <w:lang w:val="uk-UA"/>
        </w:rPr>
        <w:t>урсова робота з фаху</w:t>
      </w:r>
      <w:r w:rsidR="009845A7">
        <w:rPr>
          <w:lang w:val="uk-UA"/>
        </w:rPr>
        <w:t>, навчальна практика, ви</w:t>
      </w:r>
      <w:r w:rsidR="009845A7" w:rsidRPr="006531FB">
        <w:t>робнича</w:t>
      </w:r>
      <w:r w:rsidR="009845A7">
        <w:t xml:space="preserve"> практика, підготовка </w:t>
      </w:r>
      <w:r w:rsidR="009845A7">
        <w:rPr>
          <w:lang w:val="uk-UA"/>
        </w:rPr>
        <w:t>до атестаційного іспиту</w:t>
      </w:r>
      <w:r w:rsidR="009845A7" w:rsidRPr="006531FB">
        <w:t>.</w:t>
      </w:r>
    </w:p>
    <w:p w:rsidR="004D3BD5" w:rsidRDefault="004D3BD5" w:rsidP="004024E7">
      <w:pPr>
        <w:ind w:firstLine="709"/>
        <w:jc w:val="both"/>
      </w:pPr>
    </w:p>
    <w:p w:rsidR="00B56C83" w:rsidRPr="00A31F4F" w:rsidRDefault="00B56C83" w:rsidP="004024E7">
      <w:pPr>
        <w:pStyle w:val="a8"/>
        <w:spacing w:after="0"/>
        <w:ind w:left="0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3260"/>
        <w:gridCol w:w="3260"/>
      </w:tblGrid>
      <w:tr w:rsidR="00B56C83" w:rsidRPr="00A31F4F" w:rsidTr="008100D5">
        <w:trPr>
          <w:trHeight w:val="59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A31F4F">
              <w:rPr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4024E7">
            <w:pPr>
              <w:jc w:val="center"/>
              <w:rPr>
                <w:b/>
                <w:lang w:eastAsia="en-US"/>
              </w:rPr>
            </w:pPr>
            <w:r w:rsidRPr="00A31F4F">
              <w:rPr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8100D5">
        <w:trPr>
          <w:trHeight w:val="44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4024E7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8100D5">
        <w:trPr>
          <w:trHeight w:val="36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rPr>
                <w:lang w:eastAsia="en-US"/>
              </w:rPr>
            </w:pPr>
            <w:r w:rsidRPr="00A31F4F">
              <w:rPr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7E372C" w:rsidRDefault="00B56C83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7E372C">
              <w:rPr>
                <w:b/>
              </w:rPr>
              <w:t>Обов’язкова</w:t>
            </w:r>
          </w:p>
        </w:tc>
      </w:tr>
      <w:tr w:rsidR="00B56C83" w:rsidRPr="00A31F4F" w:rsidTr="008100D5">
        <w:trPr>
          <w:trHeight w:val="243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</w:pPr>
            <w:r w:rsidRPr="00A31F4F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A62DD7" w:rsidP="004024E7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rPr>
                <w:lang w:val="uk-UA"/>
              </w:rPr>
              <w:t>2</w:t>
            </w:r>
            <w:r w:rsidR="00B56C83" w:rsidRPr="00A31F4F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A62DD7" w:rsidP="004024E7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rPr>
                <w:lang w:val="uk-UA"/>
              </w:rPr>
              <w:t>2</w:t>
            </w:r>
            <w:r w:rsidR="00B56C83" w:rsidRPr="00A31F4F">
              <w:t>-й</w:t>
            </w:r>
          </w:p>
        </w:tc>
      </w:tr>
      <w:tr w:rsidR="00B56C83" w:rsidRPr="00A31F4F" w:rsidTr="008100D5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</w:pPr>
            <w:r w:rsidRPr="00A31F4F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62DD7" w:rsidRDefault="00A62DD7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B56C83" w:rsidRPr="00A31F4F" w:rsidTr="008100D5">
        <w:trPr>
          <w:trHeight w:val="27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rPr>
                <w:lang w:eastAsia="en-US"/>
              </w:rPr>
            </w:pPr>
            <w:r w:rsidRPr="00A31F4F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BB0CDA" w:rsidRDefault="00BB0CDA" w:rsidP="004024E7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150</w:t>
            </w:r>
          </w:p>
        </w:tc>
      </w:tr>
      <w:tr w:rsidR="00B56C83" w:rsidRPr="00A31F4F" w:rsidTr="008100D5">
        <w:trPr>
          <w:trHeight w:val="272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4024E7">
            <w:pPr>
              <w:rPr>
                <w:lang w:eastAsia="en-US"/>
              </w:rPr>
            </w:pPr>
            <w:r w:rsidRPr="00A31F4F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B0CDA" w:rsidP="004024E7">
            <w:pPr>
              <w:autoSpaceDE w:val="0"/>
              <w:autoSpaceDN w:val="0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34</w:t>
            </w:r>
            <w:r w:rsidR="007E372C">
              <w:t> </w:t>
            </w:r>
            <w:r w:rsidR="00FC308D">
              <w:t>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BB0CDA" w:rsidRDefault="00B56C83" w:rsidP="004024E7">
            <w:pPr>
              <w:autoSpaceDE w:val="0"/>
              <w:autoSpaceDN w:val="0"/>
              <w:jc w:val="center"/>
              <w:rPr>
                <w:highlight w:val="yellow"/>
                <w:lang w:eastAsia="en-US"/>
              </w:rPr>
            </w:pPr>
          </w:p>
        </w:tc>
      </w:tr>
      <w:tr w:rsidR="00B56C83" w:rsidRPr="00A31F4F" w:rsidTr="008100D5">
        <w:trPr>
          <w:trHeight w:val="439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4024E7">
            <w:pPr>
              <w:autoSpaceDE w:val="0"/>
              <w:autoSpaceDN w:val="0"/>
            </w:pPr>
            <w:r w:rsidRPr="00A31F4F"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B0CDA" w:rsidP="004024E7">
            <w:pPr>
              <w:autoSpaceDE w:val="0"/>
              <w:autoSpaceDN w:val="0"/>
              <w:jc w:val="center"/>
              <w:rPr>
                <w:i/>
                <w:lang w:eastAsia="en-US"/>
              </w:rPr>
            </w:pPr>
            <w:r>
              <w:t>1</w:t>
            </w:r>
            <w:r>
              <w:rPr>
                <w:lang w:val="uk-UA"/>
              </w:rPr>
              <w:t>6</w:t>
            </w:r>
            <w:r w:rsidR="007E372C">
              <w:t> </w:t>
            </w:r>
            <w:r w:rsidR="00FC308D">
              <w:t>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BB0CDA" w:rsidRDefault="00202341" w:rsidP="004024E7">
            <w:pPr>
              <w:autoSpaceDE w:val="0"/>
              <w:autoSpaceDN w:val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val="uk-UA"/>
              </w:rPr>
              <w:t>1</w:t>
            </w:r>
            <w:r w:rsidR="00CF03CB" w:rsidRPr="00BB0CDA">
              <w:rPr>
                <w:highlight w:val="yellow"/>
              </w:rPr>
              <w:t>4</w:t>
            </w:r>
            <w:r w:rsidR="007E372C" w:rsidRPr="00BB0CDA">
              <w:rPr>
                <w:highlight w:val="yellow"/>
              </w:rPr>
              <w:t> </w:t>
            </w:r>
            <w:r w:rsidR="00FC308D" w:rsidRPr="00BB0CDA">
              <w:rPr>
                <w:highlight w:val="yellow"/>
              </w:rPr>
              <w:t>год</w:t>
            </w:r>
          </w:p>
        </w:tc>
      </w:tr>
      <w:tr w:rsidR="00B56C83" w:rsidRPr="00A31F4F" w:rsidTr="008100D5">
        <w:trPr>
          <w:trHeight w:val="31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autoSpaceDE w:val="0"/>
              <w:autoSpaceDN w:val="0"/>
              <w:rPr>
                <w:lang w:eastAsia="en-US"/>
              </w:rPr>
            </w:pPr>
            <w:r w:rsidRPr="00A31F4F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B0CDA" w:rsidP="004024E7">
            <w:pPr>
              <w:autoSpaceDE w:val="0"/>
              <w:autoSpaceDN w:val="0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100</w:t>
            </w:r>
            <w:r w:rsidR="007E372C">
              <w:t> </w:t>
            </w:r>
            <w:r w:rsidR="00FC308D">
              <w:t>год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BB0CDA" w:rsidRDefault="00202341" w:rsidP="004024E7">
            <w:pPr>
              <w:autoSpaceDE w:val="0"/>
              <w:autoSpaceDN w:val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val="uk-UA"/>
              </w:rPr>
              <w:t>136</w:t>
            </w:r>
            <w:r w:rsidR="007E372C" w:rsidRPr="00BB0CDA">
              <w:rPr>
                <w:highlight w:val="yellow"/>
              </w:rPr>
              <w:t> </w:t>
            </w:r>
            <w:r w:rsidR="00FC308D" w:rsidRPr="00BB0CDA">
              <w:rPr>
                <w:highlight w:val="yellow"/>
              </w:rPr>
              <w:t>год</w:t>
            </w:r>
          </w:p>
        </w:tc>
      </w:tr>
      <w:tr w:rsidR="00B56C83" w:rsidRPr="00A31F4F" w:rsidTr="008100D5">
        <w:trPr>
          <w:trHeight w:val="416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rPr>
                <w:lang w:eastAsia="en-US"/>
              </w:rPr>
            </w:pPr>
            <w:r w:rsidRPr="00A31F4F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Default="004E6FC9" w:rsidP="004024E7">
            <w:pPr>
              <w:jc w:val="center"/>
              <w:rPr>
                <w:lang w:val="en-US" w:eastAsia="en-US"/>
              </w:rPr>
            </w:pPr>
            <w:r>
              <w:rPr>
                <w:lang w:val="uk-UA" w:eastAsia="en-US"/>
              </w:rPr>
              <w:t xml:space="preserve">Щоп’ятниці о </w:t>
            </w:r>
            <w:r w:rsidR="00AD5313">
              <w:rPr>
                <w:lang w:val="uk-UA" w:eastAsia="en-US"/>
              </w:rPr>
              <w:t>16.05</w:t>
            </w:r>
            <w:r>
              <w:rPr>
                <w:lang w:val="uk-UA" w:eastAsia="en-US"/>
              </w:rPr>
              <w:t xml:space="preserve"> очно та дистанційно в </w:t>
            </w:r>
            <w:r>
              <w:rPr>
                <w:lang w:val="en-US" w:eastAsia="en-US"/>
              </w:rPr>
              <w:t>Zoom</w:t>
            </w:r>
          </w:p>
          <w:p w:rsidR="004E6FC9" w:rsidRDefault="004E6FC9" w:rsidP="004024E7">
            <w:pPr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Ідентифікатор: 355 895 3704</w:t>
            </w:r>
          </w:p>
          <w:p w:rsidR="004E6FC9" w:rsidRDefault="004E6FC9" w:rsidP="004024E7">
            <w:pPr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Код доступу: 431070</w:t>
            </w:r>
          </w:p>
          <w:p w:rsidR="00A62DD7" w:rsidRDefault="00A62DD7" w:rsidP="004024E7">
            <w:pPr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Або</w:t>
            </w:r>
          </w:p>
          <w:p w:rsidR="00A62DD7" w:rsidRPr="00A62DD7" w:rsidRDefault="00A62DD7" w:rsidP="004024E7">
            <w:pPr>
              <w:jc w:val="center"/>
              <w:rPr>
                <w:lang w:val="uk-UA" w:eastAsia="en-US"/>
              </w:rPr>
            </w:pPr>
            <w:r>
              <w:rPr>
                <w:lang w:val="en-US" w:eastAsia="en-US"/>
              </w:rPr>
              <w:t>Google-Meet</w:t>
            </w:r>
            <w:r w:rsidRPr="00A62DD7">
              <w:rPr>
                <w:lang w:val="uk-UA" w:eastAsia="en-US"/>
              </w:rPr>
              <w:t>: https://meet.google.com/qzc-kkhv-nqz</w:t>
            </w:r>
          </w:p>
        </w:tc>
      </w:tr>
      <w:tr w:rsidR="00B56C83" w:rsidRPr="00A31F4F" w:rsidTr="008100D5">
        <w:trPr>
          <w:trHeight w:val="48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r w:rsidRPr="00A31F4F">
              <w:lastRenderedPageBreak/>
              <w:t>Вид під</w:t>
            </w:r>
            <w:r w:rsidR="0003494A">
              <w:t>сумкового семестрового контролю</w:t>
            </w:r>
            <w:r w:rsidRPr="00A31F4F">
              <w:t xml:space="preserve">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7E372C" w:rsidRDefault="00FC308D" w:rsidP="004024E7">
            <w:pPr>
              <w:jc w:val="center"/>
            </w:pPr>
            <w:r w:rsidRPr="007E372C">
              <w:rPr>
                <w:b/>
              </w:rPr>
              <w:t>Е</w:t>
            </w:r>
            <w:r w:rsidR="005E3FAC" w:rsidRPr="007E372C">
              <w:rPr>
                <w:b/>
              </w:rPr>
              <w:t>кзамен</w:t>
            </w:r>
          </w:p>
        </w:tc>
      </w:tr>
      <w:tr w:rsidR="00B56C83" w:rsidRPr="00A31F4F" w:rsidTr="008100D5">
        <w:trPr>
          <w:trHeight w:val="888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r w:rsidRPr="00A31F4F">
              <w:t>Посилання на електронний курс у СЕЗН ЗНУ (платформа Moodle)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1949" w:rsidRPr="00A31F4F" w:rsidRDefault="001F2145" w:rsidP="004024E7">
            <w:pPr>
              <w:jc w:val="center"/>
            </w:pPr>
            <w:r w:rsidRPr="001F2145">
              <w:t>https://moodle.znu.edu.ua/course/view.php?id=7539</w:t>
            </w:r>
          </w:p>
        </w:tc>
      </w:tr>
    </w:tbl>
    <w:p w:rsidR="002D3902" w:rsidRDefault="002D3902" w:rsidP="004024E7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</w:p>
    <w:p w:rsidR="00BE1949" w:rsidRPr="00BE1949" w:rsidRDefault="00B56C83" w:rsidP="004024E7">
      <w:pPr>
        <w:pStyle w:val="a8"/>
        <w:spacing w:after="0"/>
        <w:ind w:left="0"/>
        <w:jc w:val="center"/>
        <w:rPr>
          <w:b/>
          <w:sz w:val="28"/>
          <w:szCs w:val="28"/>
          <w:lang w:val="uk-UA"/>
        </w:rPr>
      </w:pPr>
      <w:r w:rsidRPr="00BE1949">
        <w:rPr>
          <w:b/>
          <w:bCs/>
          <w:sz w:val="28"/>
          <w:lang w:val="uk-UA"/>
        </w:rPr>
        <w:t>2.</w:t>
      </w:r>
      <w:r w:rsidR="00BE1949" w:rsidRPr="00BE1949">
        <w:rPr>
          <w:b/>
          <w:bCs/>
          <w:sz w:val="28"/>
          <w:lang w:val="uk-UA"/>
        </w:rPr>
        <w:t> </w:t>
      </w:r>
      <w:r w:rsidRPr="00BE1949">
        <w:rPr>
          <w:b/>
          <w:bCs/>
          <w:sz w:val="28"/>
          <w:lang w:val="uk-UA"/>
        </w:rPr>
        <w:t xml:space="preserve">Методи досягнення </w:t>
      </w:r>
      <w:r w:rsidRPr="00BE1949">
        <w:rPr>
          <w:b/>
          <w:bCs/>
          <w:sz w:val="28"/>
          <w:szCs w:val="28"/>
          <w:lang w:val="uk-UA"/>
        </w:rPr>
        <w:t>з</w:t>
      </w:r>
      <w:r w:rsidRPr="00BE1949">
        <w:rPr>
          <w:b/>
          <w:sz w:val="28"/>
          <w:szCs w:val="28"/>
          <w:lang w:val="uk-UA"/>
        </w:rPr>
        <w:t>апланованих освітньою програмою</w:t>
      </w:r>
    </w:p>
    <w:p w:rsidR="00B56C83" w:rsidRPr="00BE1949" w:rsidRDefault="00B56C83" w:rsidP="004024E7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  <w:r w:rsidRPr="00BE1949">
        <w:rPr>
          <w:b/>
          <w:bCs/>
          <w:sz w:val="28"/>
          <w:lang w:val="uk-UA"/>
        </w:rPr>
        <w:t xml:space="preserve">результатів навчання </w:t>
      </w:r>
    </w:p>
    <w:p w:rsidR="00B56C83" w:rsidRPr="00BE1949" w:rsidRDefault="00B56C83" w:rsidP="004024E7">
      <w:pPr>
        <w:jc w:val="center"/>
        <w:rPr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3260"/>
        <w:gridCol w:w="2375"/>
      </w:tblGrid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E1949" w:rsidP="004024E7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Компетентності / р</w:t>
            </w:r>
            <w:r w:rsidR="00B56C83" w:rsidRPr="00A31F4F">
              <w:rPr>
                <w:b/>
              </w:rPr>
              <w:t>езультати навчання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 xml:space="preserve">Методи навчання 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Форми і методи оцінювання</w:t>
            </w:r>
          </w:p>
        </w:tc>
      </w:tr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B51FCD" w:rsidRPr="00822C36" w:rsidTr="00446D7B">
        <w:trPr>
          <w:trHeight w:val="28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FCD" w:rsidRPr="001F2145" w:rsidRDefault="001F2145" w:rsidP="004024E7">
            <w:pPr>
              <w:autoSpaceDE w:val="0"/>
              <w:autoSpaceDN w:val="0"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ЗК 3 </w:t>
            </w:r>
            <w:r w:rsidRPr="00A65BFB">
              <w:rPr>
                <w:lang w:val="uk-UA" w:eastAsia="uk-UA"/>
              </w:rPr>
              <w:t>Здатність оцінювати та забезпечувати якість виконуваних робіт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8BB" w:rsidRPr="00F16F49" w:rsidRDefault="001808BB" w:rsidP="004024E7">
            <w:pPr>
              <w:pStyle w:val="af0"/>
              <w:autoSpaceDE w:val="0"/>
              <w:autoSpaceDN w:val="0"/>
              <w:ind w:left="0"/>
              <w:jc w:val="both"/>
              <w:rPr>
                <w:rFonts w:ascii="Times New Roman" w:hAnsi="Times New Roman"/>
                <w:lang w:val="uk-UA" w:eastAsia="en-US"/>
              </w:rPr>
            </w:pPr>
            <w:r w:rsidRPr="001808BB">
              <w:rPr>
                <w:rFonts w:ascii="Times New Roman" w:hAnsi="Times New Roman"/>
                <w:lang w:eastAsia="en-US"/>
              </w:rPr>
              <w:t>Традиційні методи: пояснювально-ілюстративн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(розповідь, </w:t>
            </w:r>
            <w:r w:rsidRPr="001808BB">
              <w:rPr>
                <w:rFonts w:ascii="Times New Roman" w:hAnsi="Times New Roman"/>
                <w:lang w:val="uk-UA" w:eastAsia="en-US"/>
              </w:rPr>
              <w:t>інструктаж,</w:t>
            </w:r>
            <w:r w:rsidRPr="001808BB">
              <w:rPr>
                <w:rFonts w:ascii="Times New Roman" w:hAnsi="Times New Roman"/>
                <w:lang w:eastAsia="en-US"/>
              </w:rPr>
              <w:t xml:space="preserve"> використання фото та відеоматеріалів, презентацій); евристичн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(бесіда); репродуктивн</w:t>
            </w:r>
            <w:r w:rsidRPr="001808BB">
              <w:rPr>
                <w:rFonts w:ascii="Times New Roman" w:hAnsi="Times New Roman"/>
                <w:lang w:val="uk-UA" w:eastAsia="en-US"/>
              </w:rPr>
              <w:t xml:space="preserve">і </w:t>
            </w:r>
            <w:r w:rsidRPr="001808BB">
              <w:rPr>
                <w:rFonts w:ascii="Times New Roman" w:hAnsi="Times New Roman"/>
                <w:lang w:eastAsia="en-US"/>
              </w:rPr>
              <w:t>(робота з художніми текстами, підручником, посібником</w:t>
            </w:r>
            <w:r w:rsidRPr="001808BB">
              <w:rPr>
                <w:rFonts w:ascii="Times New Roman" w:hAnsi="Times New Roman"/>
                <w:lang w:val="uk-UA" w:eastAsia="en-US"/>
              </w:rPr>
              <w:t>, законодавчо-нормативною документацією</w:t>
            </w:r>
            <w:r w:rsidRPr="001808BB">
              <w:rPr>
                <w:rFonts w:ascii="Times New Roman" w:hAnsi="Times New Roman"/>
                <w:lang w:eastAsia="en-US"/>
              </w:rPr>
              <w:t>); дослідницьк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(опрацювання наукової літератури)</w:t>
            </w:r>
            <w:r w:rsidRPr="001808BB">
              <w:rPr>
                <w:rFonts w:ascii="Times New Roman" w:hAnsi="Times New Roman"/>
                <w:lang w:val="uk-UA" w:eastAsia="en-US"/>
              </w:rPr>
              <w:t>; практичні (</w:t>
            </w:r>
            <w:r w:rsidRPr="001808BB">
              <w:rPr>
                <w:rFonts w:ascii="Times New Roman" w:hAnsi="Times New Roman"/>
              </w:rPr>
              <w:t xml:space="preserve">складання </w:t>
            </w:r>
            <w:r w:rsidRPr="001808BB">
              <w:rPr>
                <w:rFonts w:ascii="Times New Roman" w:hAnsi="Times New Roman"/>
                <w:lang w:val="uk-UA"/>
              </w:rPr>
              <w:t xml:space="preserve">інфографіки, </w:t>
            </w:r>
            <w:r w:rsidRPr="001808BB">
              <w:rPr>
                <w:rFonts w:ascii="Times New Roman" w:hAnsi="Times New Roman"/>
              </w:rPr>
              <w:t>порівняльних таблиць, анотацій, пам’ят</w:t>
            </w:r>
            <w:r w:rsidR="00C4378A">
              <w:rPr>
                <w:rFonts w:ascii="Times New Roman" w:hAnsi="Times New Roman"/>
              </w:rPr>
              <w:t>ок, методичних рекомендацій</w:t>
            </w:r>
            <w:r w:rsidRPr="001808BB">
              <w:rPr>
                <w:rFonts w:ascii="Times New Roman" w:hAnsi="Times New Roman"/>
              </w:rPr>
              <w:t>)</w:t>
            </w:r>
            <w:r w:rsidRPr="001808BB">
              <w:rPr>
                <w:rFonts w:ascii="Times New Roman" w:hAnsi="Times New Roman"/>
                <w:lang w:eastAsia="en-US"/>
              </w:rPr>
              <w:t>.</w:t>
            </w:r>
          </w:p>
          <w:p w:rsidR="003318EF" w:rsidRPr="001808BB" w:rsidRDefault="00B51FCD" w:rsidP="004024E7">
            <w:pPr>
              <w:autoSpaceDE w:val="0"/>
              <w:autoSpaceDN w:val="0"/>
              <w:jc w:val="both"/>
            </w:pPr>
            <w:r w:rsidRPr="001808BB">
              <w:t>Інтеракти</w:t>
            </w:r>
            <w:r w:rsidR="001808BB" w:rsidRPr="001808BB">
              <w:t>вні мет</w:t>
            </w:r>
            <w:r w:rsidR="00C4378A">
              <w:t xml:space="preserve">оди: </w:t>
            </w:r>
            <w:r w:rsidRPr="001808BB">
              <w:t>ділові ігри, кейс-метод, творчі завдан</w:t>
            </w:r>
            <w:r w:rsidR="000E1941">
              <w:t>н</w:t>
            </w:r>
            <w:r w:rsidR="000E1941">
              <w:rPr>
                <w:lang w:val="uk-UA"/>
              </w:rPr>
              <w:t>я;</w:t>
            </w:r>
            <w:r w:rsidRPr="001808BB">
              <w:t xml:space="preserve"> робота в парах та групах;</w:t>
            </w:r>
            <w:r w:rsidR="003318EF" w:rsidRPr="001808BB">
              <w:t xml:space="preserve"> </w:t>
            </w:r>
            <w:r w:rsidRPr="001808BB">
              <w:t>робота з інтерактивними-онлайн</w:t>
            </w:r>
            <w:r w:rsidR="003318EF" w:rsidRPr="001808BB">
              <w:t>-ресурсами</w:t>
            </w:r>
            <w:r w:rsidRPr="001808BB">
              <w:t xml:space="preserve"> (</w:t>
            </w:r>
            <w:r w:rsidRPr="001808BB">
              <w:rPr>
                <w:lang w:val="en-US"/>
              </w:rPr>
              <w:t>Padlet</w:t>
            </w:r>
            <w:r w:rsidRPr="001808BB">
              <w:t xml:space="preserve">, </w:t>
            </w:r>
            <w:r w:rsidR="00C4378A">
              <w:rPr>
                <w:lang w:val="en-US"/>
              </w:rPr>
              <w:t xml:space="preserve">Wordwall, </w:t>
            </w:r>
            <w:r w:rsidR="003318EF" w:rsidRPr="001808BB">
              <w:rPr>
                <w:lang w:val="en-US"/>
              </w:rPr>
              <w:t>Canva</w:t>
            </w:r>
            <w:r w:rsidR="003318EF" w:rsidRPr="001808BB">
              <w:t xml:space="preserve">, </w:t>
            </w:r>
            <w:r w:rsidR="003318EF" w:rsidRPr="001808BB">
              <w:rPr>
                <w:lang w:val="en-US"/>
              </w:rPr>
              <w:t>Miro</w:t>
            </w:r>
            <w:r w:rsidR="00C4378A">
              <w:t xml:space="preserve"> тощо</w:t>
            </w:r>
            <w:r w:rsidR="003318EF" w:rsidRPr="001808BB">
              <w:t>)</w:t>
            </w:r>
            <w:r w:rsidR="00C4378A">
              <w:t>.</w:t>
            </w:r>
          </w:p>
          <w:p w:rsidR="003318EF" w:rsidRDefault="003318EF" w:rsidP="004024E7">
            <w:pPr>
              <w:autoSpaceDE w:val="0"/>
              <w:autoSpaceDN w:val="0"/>
              <w:jc w:val="both"/>
            </w:pPr>
          </w:p>
          <w:p w:rsidR="002D3AD1" w:rsidRPr="00B51FCD" w:rsidRDefault="002D3AD1" w:rsidP="004024E7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3AD1" w:rsidRDefault="00B51FCD" w:rsidP="004024E7">
            <w:pPr>
              <w:jc w:val="both"/>
              <w:rPr>
                <w:lang w:eastAsia="en-US"/>
              </w:rPr>
            </w:pPr>
            <w:r w:rsidRPr="00C84FCB">
              <w:t xml:space="preserve">Поточні контрольні заходи: </w:t>
            </w:r>
            <w:r w:rsidR="002D3AD1">
              <w:rPr>
                <w:lang w:eastAsia="en-US"/>
              </w:rPr>
              <w:t>усне опитування, письмові роботи, тестування.</w:t>
            </w:r>
          </w:p>
          <w:p w:rsidR="00B51FCD" w:rsidRDefault="00B51FCD" w:rsidP="004024E7">
            <w:pPr>
              <w:jc w:val="both"/>
            </w:pPr>
            <w:r w:rsidRPr="00C84FCB">
              <w:t>Підсумкові контрольні заходи</w:t>
            </w:r>
            <w:r w:rsidR="000E1941">
              <w:t>: ек</w:t>
            </w:r>
            <w:r w:rsidR="000E1941">
              <w:rPr>
                <w:lang w:val="uk-UA"/>
              </w:rPr>
              <w:t>замен</w:t>
            </w:r>
            <w:r w:rsidR="00C4378A">
              <w:t xml:space="preserve"> (</w:t>
            </w:r>
            <w:r w:rsidRPr="00C84FCB">
              <w:t>тестування,</w:t>
            </w:r>
            <w:r w:rsidR="00C4378A">
              <w:t xml:space="preserve"> </w:t>
            </w:r>
            <w:r w:rsidR="00951B77">
              <w:t>практичне завдання з його усною презентацією</w:t>
            </w:r>
            <w:r w:rsidR="00C4378A">
              <w:t>).</w:t>
            </w:r>
          </w:p>
          <w:p w:rsidR="002D3AD1" w:rsidRPr="00C84FCB" w:rsidRDefault="002D3AD1" w:rsidP="004024E7">
            <w:pPr>
              <w:autoSpaceDE w:val="0"/>
              <w:autoSpaceDN w:val="0"/>
              <w:jc w:val="both"/>
            </w:pPr>
          </w:p>
        </w:tc>
      </w:tr>
      <w:tr w:rsidR="00473434" w:rsidRPr="00822C36" w:rsidTr="00473434">
        <w:trPr>
          <w:trHeight w:val="68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434" w:rsidRDefault="001F2145" w:rsidP="004024E7">
            <w:pPr>
              <w:autoSpaceDE w:val="0"/>
              <w:autoSpaceDN w:val="0"/>
              <w:jc w:val="both"/>
              <w:rPr>
                <w:lang w:eastAsia="uk-UA"/>
              </w:rPr>
            </w:pPr>
            <w:r>
              <w:rPr>
                <w:lang w:val="uk-UA"/>
              </w:rPr>
              <w:t xml:space="preserve">ЗК 6 </w:t>
            </w:r>
            <w:r w:rsidRPr="00BC43D8">
              <w:rPr>
                <w:lang w:val="uk-UA"/>
              </w:rPr>
              <w:t>Здатність до пошуку, оброблення та аналізу інформації з різних джерел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434" w:rsidRPr="00B51FCD" w:rsidRDefault="00473434" w:rsidP="004024E7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434" w:rsidRPr="006F67F0" w:rsidRDefault="00473434" w:rsidP="004024E7">
            <w:pPr>
              <w:jc w:val="both"/>
            </w:pPr>
          </w:p>
        </w:tc>
      </w:tr>
      <w:tr w:rsidR="00B51FCD" w:rsidRPr="00822C36" w:rsidTr="0024123F">
        <w:trPr>
          <w:trHeight w:val="39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1FCD" w:rsidRPr="005C722A" w:rsidRDefault="00473434" w:rsidP="004024E7">
            <w:pPr>
              <w:jc w:val="both"/>
              <w:rPr>
                <w:bCs/>
                <w:lang w:val="uk-UA"/>
              </w:rPr>
            </w:pPr>
            <w:r>
              <w:rPr>
                <w:bCs/>
              </w:rPr>
              <w:t>СК </w:t>
            </w:r>
            <w:r w:rsidR="005C722A">
              <w:rPr>
                <w:bCs/>
                <w:lang w:val="uk-UA"/>
              </w:rPr>
              <w:t xml:space="preserve">1 </w:t>
            </w:r>
            <w:r w:rsidR="005C722A" w:rsidRPr="00A65BFB">
              <w:t>Здатність спілкуватися державною та іноземною мовами як усно, так і письмово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4024E7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4024E7">
            <w:pPr>
              <w:jc w:val="both"/>
            </w:pPr>
          </w:p>
        </w:tc>
      </w:tr>
      <w:tr w:rsidR="0024123F" w:rsidRPr="00822C36" w:rsidTr="0024123F">
        <w:trPr>
          <w:trHeight w:val="1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123F" w:rsidRPr="005C722A" w:rsidRDefault="00473434" w:rsidP="004024E7">
            <w:pPr>
              <w:jc w:val="both"/>
              <w:rPr>
                <w:bCs/>
                <w:lang w:val="uk-UA"/>
              </w:rPr>
            </w:pPr>
            <w:r>
              <w:rPr>
                <w:bCs/>
              </w:rPr>
              <w:t>СК </w:t>
            </w:r>
            <w:r w:rsidR="005C722A">
              <w:rPr>
                <w:bCs/>
                <w:lang w:val="uk-UA"/>
              </w:rPr>
              <w:t xml:space="preserve">3 </w:t>
            </w:r>
            <w:r w:rsidR="005C722A" w:rsidRPr="00A65BFB">
              <w:rPr>
                <w:lang w:val="uk-UA" w:eastAsia="uk-UA"/>
              </w:rPr>
              <w:t>Здатність до інтеграції та реалізації предметних знань як основи змісту освітніх галузей Державного стандарту початкової освіти: мовно-літературної, математичної, природничої, технологічної, інформатичної, соціальної і здоров’язбережувальної, громадянської та історичної, мистецької, фізкультурної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4024E7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4024E7">
            <w:pPr>
              <w:jc w:val="both"/>
            </w:pPr>
          </w:p>
        </w:tc>
      </w:tr>
      <w:tr w:rsidR="0024123F" w:rsidRPr="00822C36" w:rsidTr="0024123F">
        <w:trPr>
          <w:trHeight w:val="140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123F" w:rsidRPr="005C722A" w:rsidRDefault="00473434" w:rsidP="004024E7">
            <w:pPr>
              <w:autoSpaceDE w:val="0"/>
              <w:autoSpaceDN w:val="0"/>
              <w:jc w:val="both"/>
              <w:rPr>
                <w:bCs/>
                <w:lang w:val="uk-UA"/>
              </w:rPr>
            </w:pPr>
            <w:r w:rsidRPr="00417291">
              <w:rPr>
                <w:bCs/>
              </w:rPr>
              <w:t>СК </w:t>
            </w:r>
            <w:r w:rsidR="005C722A">
              <w:rPr>
                <w:bCs/>
                <w:lang w:val="uk-UA"/>
              </w:rPr>
              <w:t xml:space="preserve">7 </w:t>
            </w:r>
            <w:r w:rsidR="005C722A" w:rsidRPr="00A65BFB">
              <w:rPr>
                <w:lang w:val="uk-UA" w:eastAsia="uk-UA"/>
              </w:rPr>
              <w:t>Здатність до моделювання змісту відповідно до очікуваних результатів навчання, добору оптимальних форм, методів,  технологій та засобів формування ключових і предметних компетентностей молодших школярів у процесі вивчення освітніх галузей Державного стандарту початкової освіти: мовно-літературної, математичної, природничої, технологічної, інформатичної, соціальної і здоров’язбережувальної, громадянської та історичної, мистецької, фізкультурної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4024E7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4024E7">
            <w:pPr>
              <w:jc w:val="both"/>
            </w:pPr>
          </w:p>
        </w:tc>
      </w:tr>
      <w:tr w:rsidR="00B51FCD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FCD" w:rsidRPr="005C722A" w:rsidRDefault="00473434" w:rsidP="004024E7">
            <w:pPr>
              <w:pStyle w:val="af1"/>
              <w:spacing w:before="0" w:beforeAutospacing="0" w:after="0" w:afterAutospacing="0"/>
              <w:jc w:val="both"/>
              <w:rPr>
                <w:color w:val="000000"/>
                <w:lang w:val="uk-UA" w:eastAsia="ru-RU"/>
              </w:rPr>
            </w:pPr>
            <w:r w:rsidRPr="00BA5722">
              <w:rPr>
                <w:bCs/>
              </w:rPr>
              <w:t>СК </w:t>
            </w:r>
            <w:r w:rsidR="005C722A">
              <w:rPr>
                <w:bCs/>
                <w:lang w:val="uk-UA"/>
              </w:rPr>
              <w:t xml:space="preserve">9 </w:t>
            </w:r>
            <w:r w:rsidR="005C722A" w:rsidRPr="00A65BFB">
              <w:rPr>
                <w:lang w:val="uk-UA"/>
              </w:rPr>
              <w:t>Здатність</w:t>
            </w:r>
            <w:r w:rsidR="005C722A" w:rsidRPr="00A65BFB">
              <w:rPr>
                <w:b/>
                <w:lang w:val="uk-UA"/>
              </w:rPr>
              <w:t xml:space="preserve"> </w:t>
            </w:r>
            <w:r w:rsidR="005C722A" w:rsidRPr="00A65BFB">
              <w:rPr>
                <w:lang w:val="uk-UA"/>
              </w:rPr>
              <w:t>до різних видів оцінювання навчальних досягнень здобувачів початкової освіти на засадах компетентнісного підходу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4024E7">
            <w:pPr>
              <w:jc w:val="both"/>
              <w:rPr>
                <w:lang w:eastAsia="en-US"/>
              </w:rPr>
            </w:pPr>
          </w:p>
        </w:tc>
      </w:tr>
      <w:tr w:rsidR="005C722A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22A" w:rsidRPr="00EE6A4B" w:rsidRDefault="005C722A" w:rsidP="004024E7">
            <w:pPr>
              <w:pStyle w:val="af1"/>
              <w:spacing w:before="0" w:beforeAutospacing="0" w:after="0" w:afterAutospacing="0"/>
              <w:jc w:val="both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lastRenderedPageBreak/>
              <w:t>СК 13</w:t>
            </w:r>
            <w:r w:rsidR="00EE6A4B">
              <w:rPr>
                <w:bCs/>
                <w:lang w:val="uk-UA"/>
              </w:rPr>
              <w:t xml:space="preserve"> </w:t>
            </w:r>
            <w:r w:rsidR="00EE6A4B" w:rsidRPr="00A65BFB">
              <w:t>Здатність організовувати освітній процес з урахуванням особливостей компетнісного, діяльнісного, інтегративного підходу та застосуванням ігрових методів навчання в початковій школі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722A" w:rsidRPr="006F67F0" w:rsidRDefault="005C722A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C722A" w:rsidRPr="006F67F0" w:rsidRDefault="005C722A" w:rsidP="004024E7">
            <w:pPr>
              <w:jc w:val="both"/>
              <w:rPr>
                <w:lang w:eastAsia="en-US"/>
              </w:rPr>
            </w:pPr>
          </w:p>
        </w:tc>
      </w:tr>
      <w:tr w:rsidR="00B51FCD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FCD" w:rsidRPr="00CC7E79" w:rsidRDefault="00473434" w:rsidP="004024E7">
            <w:pPr>
              <w:autoSpaceDE w:val="0"/>
              <w:autoSpaceDN w:val="0"/>
              <w:jc w:val="both"/>
              <w:rPr>
                <w:lang w:eastAsia="uk-UA"/>
              </w:rPr>
            </w:pPr>
            <w:r w:rsidRPr="008E1C76">
              <w:rPr>
                <w:lang w:eastAsia="uk-UA"/>
              </w:rPr>
              <w:t>ПРН </w:t>
            </w:r>
            <w:r w:rsidR="004E6FC9">
              <w:rPr>
                <w:lang w:val="uk-UA" w:eastAsia="uk-UA"/>
              </w:rPr>
              <w:t>0</w:t>
            </w:r>
            <w:r>
              <w:rPr>
                <w:lang w:eastAsia="uk-UA"/>
              </w:rPr>
              <w:t>1 </w:t>
            </w:r>
            <w:r w:rsidR="004E6FC9" w:rsidRPr="00A65BFB">
              <w:rPr>
                <w:lang w:val="uk-UA"/>
              </w:rPr>
              <w:t>Організовувати монологічну, діалогічну та полілогічну форми спілкування з молодшими школярами, іншими учасниками освітнього процесу, представниками громади, поважаючи права людини та суспільні цінності; формувати судження, що враховують соціальні, наукові та етичні аспекти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4024E7">
            <w:pPr>
              <w:jc w:val="both"/>
              <w:rPr>
                <w:lang w:eastAsia="en-US"/>
              </w:rPr>
            </w:pPr>
          </w:p>
        </w:tc>
      </w:tr>
      <w:tr w:rsidR="00EE6A4B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4B" w:rsidRPr="004E6FC9" w:rsidRDefault="004E6FC9" w:rsidP="004024E7">
            <w:pPr>
              <w:autoSpaceDE w:val="0"/>
              <w:autoSpaceDN w:val="0"/>
              <w:jc w:val="both"/>
              <w:rPr>
                <w:lang w:val="uk-UA" w:eastAsia="uk-UA"/>
              </w:rPr>
            </w:pPr>
            <w:r>
              <w:rPr>
                <w:lang w:val="uk-UA" w:eastAsia="uk-UA"/>
              </w:rPr>
              <w:t xml:space="preserve">ПРН 04 </w:t>
            </w:r>
            <w:r w:rsidRPr="00A53AD5">
              <w:rPr>
                <w:lang w:val="uk-UA"/>
              </w:rPr>
              <w:t>Спілкуватися із професійних питань засобами державної та іноземної мов в усній та письмовій формах, застосовувати в освітньому процесі прийоми збагачення усного й писем</w:t>
            </w:r>
            <w:r>
              <w:rPr>
                <w:lang w:val="uk-UA"/>
              </w:rPr>
              <w:t>ного мовлення молодших школярів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A4B" w:rsidRPr="006F67F0" w:rsidRDefault="00EE6A4B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A4B" w:rsidRPr="006F67F0" w:rsidRDefault="00EE6A4B" w:rsidP="004024E7">
            <w:pPr>
              <w:jc w:val="both"/>
              <w:rPr>
                <w:lang w:eastAsia="en-US"/>
              </w:rPr>
            </w:pPr>
          </w:p>
        </w:tc>
      </w:tr>
      <w:tr w:rsidR="00EE6A4B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4B" w:rsidRPr="008E1C76" w:rsidRDefault="004E6FC9" w:rsidP="004024E7">
            <w:pPr>
              <w:autoSpaceDE w:val="0"/>
              <w:autoSpaceDN w:val="0"/>
              <w:jc w:val="both"/>
              <w:rPr>
                <w:lang w:eastAsia="uk-UA"/>
              </w:rPr>
            </w:pPr>
            <w:r>
              <w:rPr>
                <w:lang w:val="uk-UA"/>
              </w:rPr>
              <w:t xml:space="preserve">ПРН 05 </w:t>
            </w:r>
            <w:r w:rsidRPr="00A53AD5">
              <w:rPr>
                <w:lang w:val="uk-UA"/>
              </w:rPr>
              <w:t>Організовувати освітній процес із використанням цифрових технологій та технологій дистанційного навчання молодших школярів; розуміти та використовувати дидактичний потенціал електронних засобів навчання; розвивати в учнів навички безпечного використання цифрових технологій та сервісів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A4B" w:rsidRPr="006F67F0" w:rsidRDefault="00EE6A4B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A4B" w:rsidRPr="006F67F0" w:rsidRDefault="00EE6A4B" w:rsidP="004024E7">
            <w:pPr>
              <w:jc w:val="both"/>
              <w:rPr>
                <w:lang w:eastAsia="en-US"/>
              </w:rPr>
            </w:pPr>
          </w:p>
        </w:tc>
      </w:tr>
      <w:tr w:rsidR="00EE6A4B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A4B" w:rsidRPr="008E1C76" w:rsidRDefault="004E6FC9" w:rsidP="004024E7">
            <w:pPr>
              <w:autoSpaceDE w:val="0"/>
              <w:autoSpaceDN w:val="0"/>
              <w:jc w:val="both"/>
              <w:rPr>
                <w:lang w:eastAsia="uk-UA"/>
              </w:rPr>
            </w:pPr>
            <w:r>
              <w:rPr>
                <w:lang w:val="uk-UA" w:eastAsia="uk-UA"/>
              </w:rPr>
              <w:t xml:space="preserve">ПРН 06 </w:t>
            </w:r>
            <w:r w:rsidRPr="00A65BFB">
              <w:rPr>
                <w:lang w:val="uk-UA" w:eastAsia="uk-UA"/>
              </w:rPr>
              <w:t xml:space="preserve">Інтегрувати та використовувати </w:t>
            </w:r>
            <w:r w:rsidRPr="00A65BFB">
              <w:rPr>
                <w:lang w:val="uk-UA"/>
              </w:rPr>
              <w:t xml:space="preserve">академічні предметні знання </w:t>
            </w:r>
            <w:r w:rsidRPr="00A65BFB">
              <w:rPr>
                <w:lang w:val="uk-UA" w:eastAsia="uk-UA"/>
              </w:rPr>
              <w:t xml:space="preserve">як основу змісту освітніх галузей Державного стандарту початкової освіти (мовно-літературної, математичної, природничої, технологічної, інформатичної, соціальної і здоров’язбережувальної, громадянської та історичної, мистецької, фізкультурної) </w:t>
            </w:r>
            <w:r w:rsidRPr="00A65BFB">
              <w:rPr>
                <w:lang w:val="uk-UA"/>
              </w:rPr>
              <w:t>та трансформувати їх у різні форми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A4B" w:rsidRPr="006F67F0" w:rsidRDefault="00EE6A4B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6A4B" w:rsidRPr="006F67F0" w:rsidRDefault="00EE6A4B" w:rsidP="004024E7">
            <w:pPr>
              <w:jc w:val="both"/>
              <w:rPr>
                <w:lang w:eastAsia="en-US"/>
              </w:rPr>
            </w:pPr>
          </w:p>
        </w:tc>
      </w:tr>
      <w:tr w:rsidR="001C4800" w:rsidRPr="00822C36" w:rsidTr="00C84FCB">
        <w:trPr>
          <w:trHeight w:val="2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800" w:rsidRPr="004E6FC9" w:rsidRDefault="00473434" w:rsidP="004024E7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</w:rPr>
              <w:t xml:space="preserve">ПРН </w:t>
            </w:r>
            <w:r w:rsidR="004E6FC9">
              <w:rPr>
                <w:spacing w:val="-2"/>
                <w:lang w:val="uk-UA"/>
              </w:rPr>
              <w:t xml:space="preserve">07 </w:t>
            </w:r>
            <w:r w:rsidR="004E6FC9" w:rsidRPr="00A65BFB">
              <w:rPr>
                <w:lang w:val="uk-UA"/>
              </w:rPr>
              <w:t>Планувати й здійснювати освітній процес з урахуванням вікових та індивідуальних особливостей молодших школярів, забезпечувати розвиток пізнавальної діяльності учнів, формувати в них мотивацію до навчання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4800" w:rsidRPr="006F67F0" w:rsidRDefault="001C4800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4800" w:rsidRPr="006F67F0" w:rsidRDefault="001C4800" w:rsidP="004024E7">
            <w:pPr>
              <w:jc w:val="both"/>
              <w:rPr>
                <w:lang w:eastAsia="en-US"/>
              </w:rPr>
            </w:pPr>
          </w:p>
        </w:tc>
      </w:tr>
      <w:tr w:rsidR="00C84FCB" w:rsidRPr="00822C36" w:rsidTr="00CC7E79">
        <w:trPr>
          <w:trHeight w:val="167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FCB" w:rsidRPr="004E6FC9" w:rsidRDefault="00473434" w:rsidP="004024E7">
            <w:pPr>
              <w:autoSpaceDE w:val="0"/>
              <w:autoSpaceDN w:val="0"/>
              <w:adjustRightInd w:val="0"/>
              <w:jc w:val="both"/>
              <w:rPr>
                <w:lang w:val="uk-UA" w:eastAsia="uk-UA"/>
              </w:rPr>
            </w:pPr>
            <w:r w:rsidRPr="008E1C76">
              <w:rPr>
                <w:lang w:eastAsia="uk-UA"/>
              </w:rPr>
              <w:lastRenderedPageBreak/>
              <w:t>ПРН </w:t>
            </w:r>
            <w:r w:rsidR="004E6FC9">
              <w:rPr>
                <w:lang w:val="uk-UA" w:eastAsia="uk-UA"/>
              </w:rPr>
              <w:t xml:space="preserve">09 </w:t>
            </w:r>
            <w:r w:rsidR="004E6FC9" w:rsidRPr="00A65BFB">
              <w:rPr>
                <w:lang w:val="uk-UA"/>
              </w:rPr>
              <w:t>Планувати та організовувати освітній процес у початковій школі, позаурочні й позашкільні заняття та заходи, використовуючи різні організаційні форми навчання та типи занять, із дотриманням принципу науковості та вимог норматив</w:t>
            </w:r>
            <w:r w:rsidR="004E6FC9">
              <w:rPr>
                <w:lang w:val="uk-UA"/>
              </w:rPr>
              <w:t>них документів початкової школи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4FCB" w:rsidRPr="006F67F0" w:rsidRDefault="00C84FCB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4FCB" w:rsidRPr="006F67F0" w:rsidRDefault="00C84FCB" w:rsidP="004024E7">
            <w:pPr>
              <w:jc w:val="both"/>
              <w:rPr>
                <w:lang w:eastAsia="en-US"/>
              </w:rPr>
            </w:pPr>
          </w:p>
        </w:tc>
      </w:tr>
      <w:tr w:rsidR="00473434" w:rsidRPr="00822C36" w:rsidTr="004E6FC9">
        <w:trPr>
          <w:trHeight w:val="2306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434" w:rsidRPr="004E6FC9" w:rsidRDefault="00473434" w:rsidP="004024E7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t xml:space="preserve">ПРН </w:t>
            </w:r>
            <w:r w:rsidR="004E6FC9">
              <w:rPr>
                <w:lang w:val="uk-UA"/>
              </w:rPr>
              <w:t xml:space="preserve">10 </w:t>
            </w:r>
            <w:r w:rsidR="004E6FC9" w:rsidRPr="00A65BFB">
              <w:rPr>
                <w:lang w:val="uk-UA"/>
              </w:rPr>
              <w:t>Використовувати в освітній практиці різні прийоми формувального, поточного і підсумкового оцінювання навчальних досягнень здобувачів початкової освіти, прийоми диференційованого оцінювання дітей з особливими освітніми потребами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3434" w:rsidRPr="006F67F0" w:rsidRDefault="00473434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3434" w:rsidRPr="006F67F0" w:rsidRDefault="00473434" w:rsidP="004024E7">
            <w:pPr>
              <w:jc w:val="both"/>
              <w:rPr>
                <w:lang w:eastAsia="en-US"/>
              </w:rPr>
            </w:pPr>
          </w:p>
        </w:tc>
      </w:tr>
      <w:tr w:rsidR="004E6FC9" w:rsidRPr="00822C36" w:rsidTr="004E6FC9">
        <w:trPr>
          <w:trHeight w:val="2396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FC9" w:rsidRPr="004E6FC9" w:rsidRDefault="004E6FC9" w:rsidP="004024E7">
            <w:pPr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ПРН 12 </w:t>
            </w:r>
            <w:r w:rsidRPr="00A53AD5">
              <w:rPr>
                <w:lang w:val="uk-UA"/>
              </w:rPr>
              <w:t>Застосовувати методи та прийоми навчання, інновації, міжпредметні зв’язки та інтегрувати зміст різних освітніх галузей в стандартних і нестандартних ситуаціях професійної діяльності в початковій школі, оцінювати результативність їх застосування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4E6FC9" w:rsidRPr="006F67F0" w:rsidRDefault="004E6FC9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</w:tcPr>
          <w:p w:rsidR="004E6FC9" w:rsidRPr="006F67F0" w:rsidRDefault="004E6FC9" w:rsidP="004024E7">
            <w:pPr>
              <w:jc w:val="both"/>
              <w:rPr>
                <w:lang w:eastAsia="en-US"/>
              </w:rPr>
            </w:pPr>
          </w:p>
        </w:tc>
      </w:tr>
      <w:tr w:rsidR="004E6FC9" w:rsidRPr="00822C36" w:rsidTr="004E6FC9">
        <w:trPr>
          <w:trHeight w:val="126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6FC9" w:rsidRPr="004E6FC9" w:rsidRDefault="004E6FC9" w:rsidP="004024E7">
            <w:pPr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ПРН 19 </w:t>
            </w:r>
            <w:r w:rsidRPr="00BC43D8">
              <w:rPr>
                <w:lang w:val="uk-UA"/>
              </w:rPr>
              <w:t>Застосовувати компет</w:t>
            </w:r>
            <w:r>
              <w:rPr>
                <w:lang w:val="uk-UA"/>
              </w:rPr>
              <w:t>е</w:t>
            </w:r>
            <w:r w:rsidRPr="00BC43D8">
              <w:rPr>
                <w:lang w:val="uk-UA"/>
              </w:rPr>
              <w:t>н</w:t>
            </w:r>
            <w:r>
              <w:rPr>
                <w:lang w:val="uk-UA"/>
              </w:rPr>
              <w:t>тніс</w:t>
            </w:r>
            <w:r w:rsidRPr="00BC43D8">
              <w:rPr>
                <w:lang w:val="uk-UA"/>
              </w:rPr>
              <w:t>ний, діяльнісний, інтегративний підходи та ігрові метод</w:t>
            </w:r>
            <w:r>
              <w:rPr>
                <w:lang w:val="uk-UA"/>
              </w:rPr>
              <w:t>и навчання в освітньому процесі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4E6FC9" w:rsidRPr="006F67F0" w:rsidRDefault="004E6FC9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</w:tcPr>
          <w:p w:rsidR="004E6FC9" w:rsidRPr="006F67F0" w:rsidRDefault="004E6FC9" w:rsidP="004024E7">
            <w:pPr>
              <w:jc w:val="both"/>
              <w:rPr>
                <w:lang w:eastAsia="en-US"/>
              </w:rPr>
            </w:pPr>
          </w:p>
        </w:tc>
      </w:tr>
    </w:tbl>
    <w:p w:rsidR="00B56C83" w:rsidRPr="00A31F4F" w:rsidRDefault="00B56C83" w:rsidP="004024E7">
      <w:pPr>
        <w:jc w:val="center"/>
        <w:rPr>
          <w:b/>
          <w:bCs/>
          <w:sz w:val="28"/>
        </w:rPr>
      </w:pPr>
    </w:p>
    <w:p w:rsidR="00C01DEA" w:rsidRDefault="00C01DEA" w:rsidP="004024E7">
      <w:pPr>
        <w:spacing w:line="259" w:lineRule="auto"/>
        <w:rPr>
          <w:b/>
          <w:bCs/>
          <w:sz w:val="28"/>
        </w:rPr>
      </w:pPr>
      <w:r>
        <w:rPr>
          <w:b/>
          <w:bCs/>
          <w:sz w:val="28"/>
        </w:rPr>
        <w:br w:type="page"/>
      </w:r>
    </w:p>
    <w:p w:rsidR="00B56C83" w:rsidRDefault="00B56C83" w:rsidP="004024E7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  <w:r w:rsidRPr="006623F7">
        <w:rPr>
          <w:b/>
          <w:bCs/>
          <w:sz w:val="28"/>
          <w:lang w:val="uk-UA"/>
        </w:rPr>
        <w:lastRenderedPageBreak/>
        <w:t>3.</w:t>
      </w:r>
      <w:r w:rsidR="006623F7" w:rsidRPr="006623F7">
        <w:rPr>
          <w:b/>
          <w:bCs/>
          <w:sz w:val="28"/>
          <w:lang w:val="uk-UA"/>
        </w:rPr>
        <w:t> </w:t>
      </w:r>
      <w:r w:rsidRPr="006623F7">
        <w:rPr>
          <w:b/>
          <w:bCs/>
          <w:sz w:val="28"/>
          <w:lang w:val="uk-UA"/>
        </w:rPr>
        <w:t>Зміст навчальної дисципліни</w:t>
      </w:r>
    </w:p>
    <w:p w:rsidR="006623F7" w:rsidRPr="006623F7" w:rsidRDefault="006623F7" w:rsidP="004024E7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</w:p>
    <w:p w:rsidR="00AD5313" w:rsidRDefault="006623F7" w:rsidP="004024E7">
      <w:pPr>
        <w:tabs>
          <w:tab w:val="left" w:pos="360"/>
          <w:tab w:val="left" w:pos="720"/>
          <w:tab w:val="left" w:pos="1276"/>
        </w:tabs>
        <w:jc w:val="center"/>
        <w:rPr>
          <w:b/>
          <w:lang w:val="uk-UA"/>
        </w:rPr>
      </w:pPr>
      <w:r w:rsidRPr="006623F7">
        <w:rPr>
          <w:b/>
        </w:rPr>
        <w:t>Змістовий модуль</w:t>
      </w:r>
      <w:r w:rsidR="00153EF3">
        <w:rPr>
          <w:b/>
        </w:rPr>
        <w:t> </w:t>
      </w:r>
      <w:r w:rsidR="00AD5313">
        <w:rPr>
          <w:b/>
        </w:rPr>
        <w:t>1.</w:t>
      </w:r>
      <w:r w:rsidR="00AD5313">
        <w:rPr>
          <w:b/>
          <w:lang w:val="uk-UA"/>
        </w:rPr>
        <w:t xml:space="preserve"> Теоретико-методологічні основи навчання грамоти. </w:t>
      </w:r>
    </w:p>
    <w:p w:rsidR="006623F7" w:rsidRPr="00AD5313" w:rsidRDefault="00AD5313" w:rsidP="004024E7">
      <w:pPr>
        <w:tabs>
          <w:tab w:val="left" w:pos="360"/>
          <w:tab w:val="left" w:pos="720"/>
          <w:tab w:val="left" w:pos="1276"/>
        </w:tabs>
        <w:jc w:val="center"/>
        <w:rPr>
          <w:b/>
          <w:lang w:val="uk-UA"/>
        </w:rPr>
      </w:pPr>
      <w:r>
        <w:rPr>
          <w:b/>
          <w:lang w:val="uk-UA"/>
        </w:rPr>
        <w:t>Добу</w:t>
      </w:r>
      <w:r w:rsidR="000D7C92">
        <w:rPr>
          <w:b/>
          <w:lang w:val="uk-UA"/>
        </w:rPr>
        <w:t>к</w:t>
      </w:r>
      <w:r>
        <w:rPr>
          <w:b/>
          <w:lang w:val="uk-UA"/>
        </w:rPr>
        <w:t>вений період</w:t>
      </w:r>
    </w:p>
    <w:p w:rsidR="00387857" w:rsidRPr="000D7C92" w:rsidRDefault="001C3A8F" w:rsidP="004024E7">
      <w:pPr>
        <w:ind w:firstLine="709"/>
        <w:jc w:val="both"/>
        <w:rPr>
          <w:lang w:val="uk-UA"/>
        </w:rPr>
      </w:pPr>
      <w:r w:rsidRPr="00001799">
        <w:rPr>
          <w:i/>
          <w:color w:val="000000"/>
          <w:lang w:eastAsia="en-US"/>
        </w:rPr>
        <w:t>Тема 1. </w:t>
      </w:r>
      <w:r w:rsidR="000D7C92">
        <w:rPr>
          <w:i/>
          <w:lang w:val="uk-UA"/>
        </w:rPr>
        <w:t>Наукові засади методики навчання грамоти</w:t>
      </w:r>
    </w:p>
    <w:p w:rsidR="001A608A" w:rsidRPr="001A608A" w:rsidRDefault="001A608A" w:rsidP="004024E7">
      <w:pPr>
        <w:ind w:firstLine="709"/>
        <w:jc w:val="both"/>
        <w:rPr>
          <w:rStyle w:val="af2"/>
          <w:b w:val="0"/>
          <w:lang w:val="uk-UA"/>
        </w:rPr>
      </w:pPr>
      <w:r>
        <w:t>Поняття грамоти, її значення в навчанні дітей</w:t>
      </w:r>
      <w:r>
        <w:rPr>
          <w:lang w:val="uk-UA"/>
        </w:rPr>
        <w:t xml:space="preserve">. </w:t>
      </w:r>
      <w:r>
        <w:t>Психофізіологічні особливості</w:t>
      </w:r>
      <w:r>
        <w:rPr>
          <w:lang w:val="uk-UA"/>
        </w:rPr>
        <w:t xml:space="preserve"> молодших </w:t>
      </w:r>
      <w:r>
        <w:t>школярів</w:t>
      </w:r>
      <w:r>
        <w:rPr>
          <w:lang w:val="uk-UA"/>
        </w:rPr>
        <w:t xml:space="preserve">. </w:t>
      </w:r>
      <w:r>
        <w:t xml:space="preserve">Лінгвістичні основи методики навчання грамоти </w:t>
      </w:r>
      <w:r>
        <w:rPr>
          <w:lang w:val="uk-UA"/>
        </w:rPr>
        <w:t xml:space="preserve">першокласників. </w:t>
      </w:r>
      <w:r>
        <w:t>Принципи побудови шкільних підручників з навчання грамоти</w:t>
      </w:r>
      <w:r>
        <w:rPr>
          <w:lang w:val="uk-UA"/>
        </w:rPr>
        <w:t xml:space="preserve">. </w:t>
      </w:r>
      <w:r>
        <w:t>Характеристика основних змістових ліній мовної освіти молодших школярів</w:t>
      </w:r>
      <w:r>
        <w:rPr>
          <w:lang w:val="uk-UA"/>
        </w:rPr>
        <w:t xml:space="preserve">. </w:t>
      </w:r>
    </w:p>
    <w:p w:rsidR="00B95412" w:rsidRPr="00B95412" w:rsidRDefault="00AD05A7" w:rsidP="004024E7">
      <w:pPr>
        <w:ind w:firstLine="709"/>
        <w:jc w:val="both"/>
        <w:rPr>
          <w:lang w:val="uk-UA"/>
        </w:rPr>
      </w:pPr>
      <w:r>
        <w:rPr>
          <w:i/>
        </w:rPr>
        <w:t>Тема 2</w:t>
      </w:r>
      <w:r w:rsidRPr="00AD05A7">
        <w:rPr>
          <w:i/>
        </w:rPr>
        <w:t xml:space="preserve">. </w:t>
      </w:r>
      <w:r w:rsidR="001A608A" w:rsidRPr="00B95412">
        <w:rPr>
          <w:i/>
          <w:lang w:val="uk-UA"/>
        </w:rPr>
        <w:t>М</w:t>
      </w:r>
      <w:r w:rsidR="001A608A" w:rsidRPr="00B95412">
        <w:rPr>
          <w:i/>
        </w:rPr>
        <w:t>етод</w:t>
      </w:r>
      <w:r w:rsidR="001A608A" w:rsidRPr="00B95412">
        <w:rPr>
          <w:i/>
          <w:lang w:val="uk-UA"/>
        </w:rPr>
        <w:t>и</w:t>
      </w:r>
      <w:r w:rsidR="001A608A" w:rsidRPr="00B95412">
        <w:rPr>
          <w:i/>
        </w:rPr>
        <w:t xml:space="preserve"> навчання грамоти</w:t>
      </w:r>
      <w:r w:rsidR="00AB0E02">
        <w:rPr>
          <w:i/>
          <w:lang w:val="uk-UA"/>
        </w:rPr>
        <w:t xml:space="preserve"> в двобуквений період</w:t>
      </w:r>
    </w:p>
    <w:p w:rsidR="00AD05A7" w:rsidRPr="00B95412" w:rsidRDefault="001A608A" w:rsidP="004024E7">
      <w:pPr>
        <w:ind w:firstLine="709"/>
        <w:jc w:val="both"/>
        <w:rPr>
          <w:lang w:val="uk-UA"/>
        </w:rPr>
      </w:pPr>
      <w:r>
        <w:t>Характеристика сучасного методу навчання грамоти.</w:t>
      </w:r>
      <w:r>
        <w:rPr>
          <w:lang w:val="uk-UA"/>
        </w:rPr>
        <w:t xml:space="preserve"> </w:t>
      </w:r>
      <w:r>
        <w:t>Періоди та етапи навчання грамот</w:t>
      </w:r>
      <w:r>
        <w:rPr>
          <w:lang w:val="uk-UA"/>
        </w:rPr>
        <w:t xml:space="preserve">и. </w:t>
      </w:r>
      <w:r>
        <w:t>Основні навчально-виховні завдання добукв</w:t>
      </w:r>
      <w:r>
        <w:rPr>
          <w:lang w:val="uk-UA"/>
        </w:rPr>
        <w:t>еного</w:t>
      </w:r>
      <w:r>
        <w:t xml:space="preserve"> пері</w:t>
      </w:r>
      <w:r w:rsidR="00B95412">
        <w:rPr>
          <w:lang w:val="uk-UA"/>
        </w:rPr>
        <w:t xml:space="preserve">оду. </w:t>
      </w:r>
      <w:r>
        <w:t>Методика розвитку усного мовлення й мислення дітей у д</w:t>
      </w:r>
      <w:r w:rsidR="00B95412">
        <w:t>обукв</w:t>
      </w:r>
      <w:r w:rsidR="00B95412">
        <w:rPr>
          <w:lang w:val="uk-UA"/>
        </w:rPr>
        <w:t>ений</w:t>
      </w:r>
      <w:r w:rsidR="00B95412">
        <w:t xml:space="preserve"> період</w:t>
      </w:r>
      <w:r w:rsidR="00B95412">
        <w:rPr>
          <w:lang w:val="uk-UA"/>
        </w:rPr>
        <w:t>.</w:t>
      </w:r>
    </w:p>
    <w:p w:rsidR="00B95412" w:rsidRDefault="00916F4F" w:rsidP="004024E7">
      <w:pPr>
        <w:ind w:firstLine="709"/>
        <w:jc w:val="both"/>
        <w:rPr>
          <w:lang w:val="uk-UA"/>
        </w:rPr>
      </w:pPr>
      <w:r>
        <w:rPr>
          <w:i/>
          <w:color w:val="000000"/>
          <w:lang w:eastAsia="en-US"/>
        </w:rPr>
        <w:t>Тема 3</w:t>
      </w:r>
      <w:r w:rsidR="001C3A8F" w:rsidRPr="00001799">
        <w:rPr>
          <w:i/>
          <w:color w:val="000000"/>
          <w:lang w:eastAsia="en-US"/>
        </w:rPr>
        <w:t>. </w:t>
      </w:r>
      <w:r w:rsidR="00B95412" w:rsidRPr="00B95412">
        <w:rPr>
          <w:i/>
          <w:lang w:val="uk-UA"/>
        </w:rPr>
        <w:t>Особливості д</w:t>
      </w:r>
      <w:r w:rsidR="00B95412" w:rsidRPr="00B95412">
        <w:rPr>
          <w:i/>
        </w:rPr>
        <w:t>обукв</w:t>
      </w:r>
      <w:r w:rsidR="00B95412" w:rsidRPr="00B95412">
        <w:rPr>
          <w:i/>
          <w:lang w:val="uk-UA"/>
        </w:rPr>
        <w:t>еного</w:t>
      </w:r>
      <w:r w:rsidR="001A608A" w:rsidRPr="00B95412">
        <w:rPr>
          <w:i/>
        </w:rPr>
        <w:t xml:space="preserve"> період</w:t>
      </w:r>
      <w:r w:rsidR="00B95412" w:rsidRPr="00B95412">
        <w:rPr>
          <w:i/>
          <w:lang w:val="uk-UA"/>
        </w:rPr>
        <w:t>у</w:t>
      </w:r>
      <w:r w:rsidR="001A608A" w:rsidRPr="00B95412">
        <w:rPr>
          <w:i/>
        </w:rPr>
        <w:t xml:space="preserve"> навчання грамоти в почат</w:t>
      </w:r>
      <w:r w:rsidR="00B95412" w:rsidRPr="00B95412">
        <w:rPr>
          <w:i/>
        </w:rPr>
        <w:t xml:space="preserve">кових </w:t>
      </w:r>
      <w:r w:rsidR="00B95412">
        <w:rPr>
          <w:i/>
        </w:rPr>
        <w:t>кла</w:t>
      </w:r>
      <w:r w:rsidR="00B95412" w:rsidRPr="00B95412">
        <w:rPr>
          <w:i/>
        </w:rPr>
        <w:t>сах</w:t>
      </w:r>
    </w:p>
    <w:p w:rsidR="00F377E6" w:rsidRPr="00B95412" w:rsidRDefault="001A608A" w:rsidP="004024E7">
      <w:pPr>
        <w:ind w:firstLine="709"/>
        <w:jc w:val="both"/>
        <w:rPr>
          <w:lang w:val="uk-UA"/>
        </w:rPr>
      </w:pPr>
      <w:r>
        <w:t>Методика формування початкових уявлень про слово,</w:t>
      </w:r>
      <w:r w:rsidR="00B95412">
        <w:t xml:space="preserve"> речення, висловленн</w:t>
      </w:r>
      <w:r w:rsidR="00B95412">
        <w:rPr>
          <w:lang w:val="uk-UA"/>
        </w:rPr>
        <w:t>я.</w:t>
      </w:r>
      <w:r>
        <w:t xml:space="preserve"> Ознайомлення учнів </w:t>
      </w:r>
      <w:r w:rsidR="00AB0E02">
        <w:rPr>
          <w:lang w:val="uk-UA"/>
        </w:rPr>
        <w:t>і</w:t>
      </w:r>
      <w:r>
        <w:t>з фонетичними уявленнями. Розвиток фоне</w:t>
      </w:r>
      <w:r w:rsidR="00AB0E02">
        <w:rPr>
          <w:lang w:val="uk-UA"/>
        </w:rPr>
        <w:t>ма</w:t>
      </w:r>
      <w:r>
        <w:t>тичного слуху. Робота над усун</w:t>
      </w:r>
      <w:r w:rsidR="00B95412">
        <w:t>енням вад мовленн</w:t>
      </w:r>
      <w:r w:rsidR="00B95412">
        <w:rPr>
          <w:lang w:val="uk-UA"/>
        </w:rPr>
        <w:t xml:space="preserve">я. </w:t>
      </w:r>
      <w:r>
        <w:t>Характеристика дидактичного матеріалу, засобів унаочнення</w:t>
      </w:r>
      <w:r w:rsidR="00B95412">
        <w:rPr>
          <w:lang w:val="uk-UA"/>
        </w:rPr>
        <w:t>.</w:t>
      </w:r>
    </w:p>
    <w:p w:rsidR="00B95412" w:rsidRDefault="00C677FC" w:rsidP="004024E7">
      <w:pPr>
        <w:ind w:firstLine="709"/>
        <w:jc w:val="both"/>
        <w:rPr>
          <w:lang w:val="uk-UA"/>
        </w:rPr>
      </w:pPr>
      <w:r>
        <w:rPr>
          <w:i/>
        </w:rPr>
        <w:t xml:space="preserve">Тема </w:t>
      </w:r>
      <w:r>
        <w:rPr>
          <w:i/>
          <w:lang w:val="uk-UA"/>
        </w:rPr>
        <w:t>4-5</w:t>
      </w:r>
      <w:r w:rsidR="00F377E6" w:rsidRPr="00F377E6">
        <w:rPr>
          <w:i/>
        </w:rPr>
        <w:t xml:space="preserve">. </w:t>
      </w:r>
      <w:r w:rsidR="00B95412" w:rsidRPr="00B95412">
        <w:rPr>
          <w:i/>
          <w:lang w:val="uk-UA"/>
        </w:rPr>
        <w:t>Особливості п</w:t>
      </w:r>
      <w:r w:rsidR="00B95412" w:rsidRPr="00B95412">
        <w:rPr>
          <w:i/>
        </w:rPr>
        <w:t>ідготовк</w:t>
      </w:r>
      <w:r w:rsidR="00B95412" w:rsidRPr="00B95412">
        <w:rPr>
          <w:i/>
          <w:lang w:val="uk-UA"/>
        </w:rPr>
        <w:t>и</w:t>
      </w:r>
      <w:r w:rsidR="00B95412" w:rsidRPr="00B95412">
        <w:rPr>
          <w:i/>
        </w:rPr>
        <w:t xml:space="preserve"> руки до письма</w:t>
      </w:r>
    </w:p>
    <w:p w:rsidR="00AF2D4D" w:rsidRDefault="00B95412" w:rsidP="004024E7">
      <w:pPr>
        <w:ind w:firstLine="709"/>
        <w:jc w:val="both"/>
        <w:rPr>
          <w:rFonts w:eastAsiaTheme="majorEastAsia"/>
          <w:lang w:val="uk-UA"/>
        </w:rPr>
      </w:pPr>
      <w:r w:rsidRPr="00B95412">
        <w:rPr>
          <w:rFonts w:eastAsiaTheme="majorEastAsia"/>
        </w:rPr>
        <w:t>Психофізіологічні передумови письма у шестирічних дітей.</w:t>
      </w:r>
      <w:r>
        <w:rPr>
          <w:lang w:val="uk-UA"/>
        </w:rPr>
        <w:t xml:space="preserve"> </w:t>
      </w:r>
      <w:r w:rsidRPr="00B95412">
        <w:rPr>
          <w:rFonts w:eastAsiaTheme="majorEastAsia"/>
        </w:rPr>
        <w:t>Формування правильної постави та положення руки під час письма.</w:t>
      </w:r>
      <w:r>
        <w:rPr>
          <w:lang w:val="uk-UA"/>
        </w:rPr>
        <w:t xml:space="preserve"> </w:t>
      </w:r>
      <w:r w:rsidRPr="00B95412">
        <w:rPr>
          <w:rFonts w:eastAsiaTheme="majorEastAsia"/>
        </w:rPr>
        <w:t>Розвиток дрібної моторики і графомоторних навичок.</w:t>
      </w:r>
      <w:r w:rsidR="00C677FC">
        <w:rPr>
          <w:lang w:val="uk-UA"/>
        </w:rPr>
        <w:t xml:space="preserve"> </w:t>
      </w:r>
      <w:r w:rsidRPr="00B95412">
        <w:rPr>
          <w:rFonts w:eastAsiaTheme="majorEastAsia"/>
        </w:rPr>
        <w:t>Система графічних вправ: елементи букв, лінії, фігури.</w:t>
      </w:r>
      <w:r>
        <w:rPr>
          <w:lang w:val="uk-UA"/>
        </w:rPr>
        <w:t xml:space="preserve"> </w:t>
      </w:r>
      <w:r w:rsidRPr="00B95412">
        <w:rPr>
          <w:rFonts w:eastAsiaTheme="majorEastAsia"/>
        </w:rPr>
        <w:t>Засоби і прийоми підготовки руки до письма (ігрові, тренувальні, корекційні).</w:t>
      </w:r>
      <w:r>
        <w:rPr>
          <w:lang w:val="uk-UA"/>
        </w:rPr>
        <w:t xml:space="preserve"> </w:t>
      </w:r>
      <w:r w:rsidRPr="00B95412">
        <w:rPr>
          <w:rFonts w:eastAsiaTheme="majorEastAsia"/>
        </w:rPr>
        <w:t>Роль малювання, штрихування та конструювання у підготовці до письма.</w:t>
      </w:r>
    </w:p>
    <w:p w:rsidR="00AF2D4D" w:rsidRDefault="00C677FC" w:rsidP="004024E7">
      <w:pPr>
        <w:ind w:firstLine="709"/>
        <w:jc w:val="both"/>
        <w:rPr>
          <w:lang w:val="uk-UA"/>
        </w:rPr>
      </w:pPr>
      <w:r>
        <w:rPr>
          <w:i/>
        </w:rPr>
        <w:t xml:space="preserve">Тема </w:t>
      </w:r>
      <w:r>
        <w:rPr>
          <w:i/>
          <w:lang w:val="uk-UA"/>
        </w:rPr>
        <w:t>6-7</w:t>
      </w:r>
      <w:r w:rsidR="00916F4F" w:rsidRPr="00916F4F">
        <w:rPr>
          <w:i/>
        </w:rPr>
        <w:t>.</w:t>
      </w:r>
      <w:r w:rsidR="00916F4F">
        <w:t xml:space="preserve"> </w:t>
      </w:r>
      <w:r w:rsidR="00AF2D4D" w:rsidRPr="00AF2D4D">
        <w:rPr>
          <w:i/>
        </w:rPr>
        <w:t>Психолого-педагогічні умови підготовки молодших школярів до процесу читання</w:t>
      </w:r>
    </w:p>
    <w:p w:rsidR="00AF2D4D" w:rsidRPr="00AF2D4D" w:rsidRDefault="00AF2D4D" w:rsidP="004024E7">
      <w:pPr>
        <w:ind w:firstLine="720"/>
        <w:jc w:val="both"/>
        <w:rPr>
          <w:lang w:val="uk-UA"/>
        </w:rPr>
      </w:pPr>
      <w:r w:rsidRPr="00AF2D4D">
        <w:rPr>
          <w:rFonts w:eastAsiaTheme="majorEastAsia"/>
        </w:rPr>
        <w:t>Психологічні та мовленнєві передумови оволодіння читанням у шестирічних дітей.</w:t>
      </w:r>
      <w:r>
        <w:rPr>
          <w:lang w:val="uk-UA"/>
        </w:rPr>
        <w:t xml:space="preserve"> </w:t>
      </w:r>
      <w:r w:rsidRPr="00AF2D4D">
        <w:rPr>
          <w:rFonts w:eastAsiaTheme="majorEastAsia"/>
        </w:rPr>
        <w:t>Формування фонематичного слуху як основи навички читання.</w:t>
      </w:r>
      <w:r>
        <w:rPr>
          <w:lang w:val="uk-UA"/>
        </w:rPr>
        <w:t xml:space="preserve"> </w:t>
      </w:r>
      <w:r w:rsidRPr="00AF2D4D">
        <w:rPr>
          <w:rFonts w:eastAsiaTheme="majorEastAsia"/>
        </w:rPr>
        <w:t>Розвиток артикуляційного апарату та мовленнєвого дихання.</w:t>
      </w:r>
      <w:r>
        <w:rPr>
          <w:lang w:val="uk-UA"/>
        </w:rPr>
        <w:t xml:space="preserve"> </w:t>
      </w:r>
      <w:r w:rsidRPr="00AF2D4D">
        <w:rPr>
          <w:rFonts w:eastAsiaTheme="majorEastAsia"/>
        </w:rPr>
        <w:t>Ознайомлення з мовними одиницями (звук, склад, слово, речення) як підготовчий етап.</w:t>
      </w:r>
      <w:r>
        <w:rPr>
          <w:lang w:val="uk-UA"/>
        </w:rPr>
        <w:t xml:space="preserve"> </w:t>
      </w:r>
      <w:r w:rsidRPr="00AF2D4D">
        <w:rPr>
          <w:rFonts w:eastAsiaTheme="majorEastAsia"/>
        </w:rPr>
        <w:t>Ігрові вправи і методи розвитку готовності до читання.</w:t>
      </w:r>
      <w:r>
        <w:rPr>
          <w:lang w:val="uk-UA"/>
        </w:rPr>
        <w:t xml:space="preserve"> </w:t>
      </w:r>
      <w:r w:rsidRPr="00AF2D4D">
        <w:rPr>
          <w:rFonts w:eastAsiaTheme="majorEastAsia"/>
        </w:rPr>
        <w:t>Роль мотивації та інтересу дитини у процесі підготовки до читання.</w:t>
      </w:r>
    </w:p>
    <w:p w:rsidR="00B26B92" w:rsidRPr="00AF2D4D" w:rsidRDefault="00B26B92" w:rsidP="004024E7">
      <w:pPr>
        <w:autoSpaceDE w:val="0"/>
        <w:autoSpaceDN w:val="0"/>
        <w:adjustRightInd w:val="0"/>
        <w:rPr>
          <w:b/>
          <w:lang w:val="uk-UA"/>
        </w:rPr>
      </w:pPr>
    </w:p>
    <w:p w:rsidR="006623F7" w:rsidRPr="001A608A" w:rsidRDefault="006C19A2" w:rsidP="004024E7">
      <w:pPr>
        <w:autoSpaceDE w:val="0"/>
        <w:autoSpaceDN w:val="0"/>
        <w:adjustRightInd w:val="0"/>
        <w:jc w:val="center"/>
        <w:rPr>
          <w:b/>
          <w:lang w:val="uk-UA"/>
        </w:rPr>
      </w:pPr>
      <w:r w:rsidRPr="006C19A2">
        <w:rPr>
          <w:b/>
        </w:rPr>
        <w:t>Змістовий модуль 2. </w:t>
      </w:r>
      <w:r w:rsidR="00C61E1D">
        <w:rPr>
          <w:b/>
        </w:rPr>
        <w:t>Методичні</w:t>
      </w:r>
      <w:r w:rsidR="001A608A">
        <w:rPr>
          <w:b/>
        </w:rPr>
        <w:t xml:space="preserve"> стратегії </w:t>
      </w:r>
      <w:r w:rsidR="001A608A">
        <w:rPr>
          <w:b/>
          <w:lang w:val="uk-UA"/>
        </w:rPr>
        <w:t>навчання грамоти в буквений період</w:t>
      </w:r>
    </w:p>
    <w:p w:rsidR="00AF2D4D" w:rsidRDefault="00C677FC" w:rsidP="004024E7">
      <w:pPr>
        <w:pStyle w:val="af1"/>
        <w:spacing w:before="0" w:beforeAutospacing="0" w:after="0" w:afterAutospacing="0"/>
        <w:ind w:firstLine="720"/>
        <w:rPr>
          <w:i/>
          <w:lang w:val="uk-UA"/>
        </w:rPr>
      </w:pPr>
      <w:r>
        <w:rPr>
          <w:i/>
        </w:rPr>
        <w:t xml:space="preserve">Тема </w:t>
      </w:r>
      <w:r>
        <w:rPr>
          <w:i/>
          <w:lang w:val="uk-UA"/>
        </w:rPr>
        <w:t>8</w:t>
      </w:r>
      <w:r w:rsidR="00553497" w:rsidRPr="00553497">
        <w:rPr>
          <w:i/>
        </w:rPr>
        <w:t>.</w:t>
      </w:r>
      <w:r w:rsidR="00AF2D4D">
        <w:t xml:space="preserve"> </w:t>
      </w:r>
      <w:r w:rsidR="00AF2D4D" w:rsidRPr="00AF2D4D">
        <w:rPr>
          <w:i/>
        </w:rPr>
        <w:t>Завдання і структура буквеного періоду</w:t>
      </w:r>
    </w:p>
    <w:p w:rsidR="00863A5C" w:rsidRDefault="00AF2D4D" w:rsidP="004024E7">
      <w:pPr>
        <w:pStyle w:val="af1"/>
        <w:spacing w:before="0" w:beforeAutospacing="0" w:after="0" w:afterAutospacing="0"/>
        <w:ind w:firstLine="720"/>
        <w:jc w:val="both"/>
        <w:rPr>
          <w:rFonts w:eastAsiaTheme="majorEastAsia"/>
          <w:lang w:val="uk-UA"/>
        </w:rPr>
      </w:pPr>
      <w:r w:rsidRPr="00AF2D4D">
        <w:rPr>
          <w:rFonts w:eastAsiaTheme="majorEastAsia"/>
        </w:rPr>
        <w:t>Мета та основні завдання буквеного періоду навчання грамоти.</w:t>
      </w:r>
      <w:r>
        <w:rPr>
          <w:rFonts w:eastAsiaTheme="majorEastAsia"/>
          <w:lang w:val="uk-UA"/>
        </w:rPr>
        <w:t xml:space="preserve"> </w:t>
      </w:r>
      <w:r w:rsidRPr="00AF2D4D">
        <w:rPr>
          <w:rFonts w:eastAsiaTheme="majorEastAsia"/>
        </w:rPr>
        <w:t>Структура та етапи опрацювання звуків і букв.</w:t>
      </w:r>
      <w:r>
        <w:rPr>
          <w:rFonts w:eastAsiaTheme="majorEastAsia"/>
          <w:lang w:val="uk-UA"/>
        </w:rPr>
        <w:t xml:space="preserve"> </w:t>
      </w:r>
      <w:r w:rsidRPr="00AF2D4D">
        <w:rPr>
          <w:rFonts w:eastAsiaTheme="majorEastAsia"/>
        </w:rPr>
        <w:t>Методи і прийоми роботи в буквеному періоді (аналітико-си</w:t>
      </w:r>
      <w:r>
        <w:rPr>
          <w:rFonts w:eastAsiaTheme="majorEastAsia"/>
        </w:rPr>
        <w:t>нтетичний, складовий</w:t>
      </w:r>
      <w:r w:rsidRPr="00AF2D4D">
        <w:rPr>
          <w:rFonts w:eastAsiaTheme="majorEastAsia"/>
        </w:rPr>
        <w:t>).</w:t>
      </w:r>
      <w:r>
        <w:rPr>
          <w:rFonts w:eastAsiaTheme="majorEastAsia"/>
          <w:lang w:val="uk-UA"/>
        </w:rPr>
        <w:t xml:space="preserve"> </w:t>
      </w:r>
    </w:p>
    <w:p w:rsidR="00C677FC" w:rsidRPr="00C677FC" w:rsidRDefault="00C677FC" w:rsidP="004024E7">
      <w:pPr>
        <w:pStyle w:val="af1"/>
        <w:spacing w:before="0" w:beforeAutospacing="0" w:after="0" w:afterAutospacing="0"/>
        <w:ind w:firstLine="720"/>
        <w:jc w:val="both"/>
        <w:rPr>
          <w:rFonts w:eastAsiaTheme="majorEastAsia"/>
          <w:i/>
          <w:lang w:val="uk-UA"/>
        </w:rPr>
      </w:pPr>
      <w:r>
        <w:rPr>
          <w:rFonts w:eastAsiaTheme="majorEastAsia"/>
          <w:i/>
          <w:lang w:val="uk-UA"/>
        </w:rPr>
        <w:t>Тема 9</w:t>
      </w:r>
      <w:r w:rsidR="00863A5C" w:rsidRPr="00C677FC">
        <w:rPr>
          <w:rFonts w:eastAsiaTheme="majorEastAsia"/>
          <w:i/>
          <w:lang w:val="uk-UA"/>
        </w:rPr>
        <w:t xml:space="preserve">. </w:t>
      </w:r>
      <w:r w:rsidR="00AF2D4D" w:rsidRPr="00C677FC">
        <w:rPr>
          <w:rFonts w:eastAsiaTheme="majorEastAsia"/>
          <w:i/>
        </w:rPr>
        <w:t>Формування навички</w:t>
      </w:r>
      <w:r w:rsidR="00863A5C" w:rsidRPr="00C677FC">
        <w:rPr>
          <w:rFonts w:eastAsiaTheme="majorEastAsia"/>
          <w:i/>
        </w:rPr>
        <w:t xml:space="preserve"> читання: від складу до речення</w:t>
      </w:r>
      <w:r w:rsidR="00AF2D4D" w:rsidRPr="00C677FC">
        <w:rPr>
          <w:rFonts w:eastAsiaTheme="majorEastAsia"/>
          <w:i/>
        </w:rPr>
        <w:t>.</w:t>
      </w:r>
      <w:r w:rsidR="00AF2D4D" w:rsidRPr="00C677FC">
        <w:rPr>
          <w:rFonts w:eastAsiaTheme="majorEastAsia"/>
          <w:i/>
          <w:lang w:val="uk-UA"/>
        </w:rPr>
        <w:t xml:space="preserve"> </w:t>
      </w:r>
    </w:p>
    <w:p w:rsidR="00AF2D4D" w:rsidRDefault="00C677FC" w:rsidP="004024E7">
      <w:pPr>
        <w:pStyle w:val="af1"/>
        <w:spacing w:before="0" w:beforeAutospacing="0" w:after="0" w:afterAutospacing="0"/>
        <w:ind w:firstLine="720"/>
        <w:jc w:val="both"/>
        <w:rPr>
          <w:rFonts w:eastAsiaTheme="majorEastAsia"/>
          <w:lang w:val="uk-UA"/>
        </w:rPr>
      </w:pPr>
      <w:r w:rsidRPr="002F2A4B">
        <w:rPr>
          <w:rFonts w:eastAsiaTheme="majorEastAsia"/>
        </w:rPr>
        <w:t>Психолого-педагогічні передумови формування навички читання у молодших школярів.</w:t>
      </w:r>
      <w:r>
        <w:rPr>
          <w:rFonts w:eastAsiaTheme="majorEastAsia"/>
          <w:lang w:val="uk-UA"/>
        </w:rPr>
        <w:t xml:space="preserve"> </w:t>
      </w:r>
      <w:r w:rsidR="00AF2D4D" w:rsidRPr="00AF2D4D">
        <w:rPr>
          <w:rFonts w:eastAsiaTheme="majorEastAsia"/>
        </w:rPr>
        <w:t>Взаємозв’язок навчання читання й письма.</w:t>
      </w:r>
      <w:r w:rsidR="00AF2D4D">
        <w:rPr>
          <w:rFonts w:eastAsiaTheme="majorEastAsia"/>
          <w:lang w:val="uk-UA"/>
        </w:rPr>
        <w:t xml:space="preserve"> </w:t>
      </w:r>
      <w:r w:rsidR="00AF2D4D" w:rsidRPr="00AF2D4D">
        <w:rPr>
          <w:rFonts w:eastAsiaTheme="majorEastAsia"/>
        </w:rPr>
        <w:t>Роль букваря та додаткових навчально-методичних засобів.</w:t>
      </w:r>
    </w:p>
    <w:p w:rsidR="00C677FC" w:rsidRDefault="00C677FC" w:rsidP="004024E7">
      <w:pPr>
        <w:pStyle w:val="af1"/>
        <w:spacing w:before="0" w:beforeAutospacing="0" w:after="0" w:afterAutospacing="0"/>
        <w:ind w:firstLine="720"/>
        <w:jc w:val="both"/>
        <w:rPr>
          <w:i/>
          <w:lang w:val="uk-UA"/>
        </w:rPr>
      </w:pPr>
      <w:r>
        <w:rPr>
          <w:rFonts w:eastAsiaTheme="majorEastAsia"/>
          <w:i/>
          <w:lang w:val="uk-UA"/>
        </w:rPr>
        <w:t xml:space="preserve">Тема </w:t>
      </w:r>
      <w:r w:rsidR="0092558F">
        <w:rPr>
          <w:rFonts w:eastAsiaTheme="majorEastAsia"/>
          <w:i/>
          <w:lang w:val="uk-UA"/>
        </w:rPr>
        <w:t>10</w:t>
      </w:r>
      <w:r w:rsidRPr="002F2A4B">
        <w:rPr>
          <w:rFonts w:eastAsiaTheme="majorEastAsia"/>
          <w:i/>
          <w:lang w:val="uk-UA"/>
        </w:rPr>
        <w:t xml:space="preserve">. </w:t>
      </w:r>
      <w:r w:rsidRPr="002F2A4B">
        <w:rPr>
          <w:i/>
        </w:rPr>
        <w:t>Формування початкових умінь ч</w:t>
      </w:r>
      <w:r>
        <w:rPr>
          <w:i/>
        </w:rPr>
        <w:t>итання (склади, слова</w:t>
      </w:r>
      <w:r w:rsidRPr="002F2A4B">
        <w:rPr>
          <w:i/>
        </w:rPr>
        <w:t>)</w:t>
      </w:r>
    </w:p>
    <w:p w:rsidR="00C677FC" w:rsidRPr="0092558F" w:rsidRDefault="00C677FC" w:rsidP="004024E7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 w:rsidRPr="00C677FC">
        <w:rPr>
          <w:rFonts w:eastAsiaTheme="majorEastAsia"/>
        </w:rPr>
        <w:t>Читання складів</w:t>
      </w:r>
      <w:r>
        <w:rPr>
          <w:rFonts w:eastAsiaTheme="majorEastAsia"/>
          <w:lang w:val="uk-UA"/>
        </w:rPr>
        <w:t xml:space="preserve">. </w:t>
      </w:r>
      <w:r>
        <w:rPr>
          <w:lang w:val="uk-UA"/>
        </w:rPr>
        <w:t>В</w:t>
      </w:r>
      <w:r w:rsidRPr="00C677FC">
        <w:t>ідкриті та закр</w:t>
      </w:r>
      <w:r>
        <w:t>иті склади</w:t>
      </w:r>
      <w:r>
        <w:rPr>
          <w:lang w:val="uk-UA"/>
        </w:rPr>
        <w:t>, наголошені, ненаголошені. С</w:t>
      </w:r>
      <w:r w:rsidRPr="00C677FC">
        <w:t>кладання складів у прості комбінації.</w:t>
      </w:r>
      <w:r>
        <w:rPr>
          <w:lang w:val="uk-UA"/>
        </w:rPr>
        <w:t xml:space="preserve"> </w:t>
      </w:r>
      <w:r w:rsidRPr="00C677FC">
        <w:rPr>
          <w:rFonts w:eastAsiaTheme="majorEastAsia"/>
        </w:rPr>
        <w:t>Засвоєння техніки злитого читання</w:t>
      </w:r>
      <w:r w:rsidR="0092558F">
        <w:rPr>
          <w:rFonts w:eastAsiaTheme="majorEastAsia"/>
          <w:lang w:val="uk-UA"/>
        </w:rPr>
        <w:t xml:space="preserve">, </w:t>
      </w:r>
      <w:r w:rsidRPr="00C677FC">
        <w:t xml:space="preserve">формування </w:t>
      </w:r>
      <w:r w:rsidR="0092558F">
        <w:t>навички плавного читання складу</w:t>
      </w:r>
      <w:r w:rsidR="0092558F">
        <w:rPr>
          <w:lang w:val="uk-UA"/>
        </w:rPr>
        <w:t xml:space="preserve">, </w:t>
      </w:r>
      <w:r w:rsidRPr="00C677FC">
        <w:t>автоматизація складового злиття.</w:t>
      </w:r>
      <w:r w:rsidR="0092558F">
        <w:rPr>
          <w:lang w:val="uk-UA"/>
        </w:rPr>
        <w:t xml:space="preserve"> </w:t>
      </w:r>
      <w:r w:rsidRPr="00C677FC">
        <w:rPr>
          <w:rFonts w:eastAsiaTheme="majorEastAsia"/>
        </w:rPr>
        <w:t>Перехід від складу до слова</w:t>
      </w:r>
      <w:r w:rsidR="0092558F">
        <w:rPr>
          <w:rFonts w:eastAsiaTheme="majorEastAsia"/>
          <w:lang w:val="uk-UA"/>
        </w:rPr>
        <w:t xml:space="preserve">: </w:t>
      </w:r>
      <w:r w:rsidR="0092558F">
        <w:t>читання коротких слів (2</w:t>
      </w:r>
      <w:r w:rsidR="0092558F">
        <w:rPr>
          <w:lang w:val="uk-UA"/>
        </w:rPr>
        <w:t>-</w:t>
      </w:r>
      <w:r w:rsidRPr="00C677FC">
        <w:t>3 склади);</w:t>
      </w:r>
      <w:r w:rsidR="0092558F">
        <w:rPr>
          <w:lang w:val="uk-UA"/>
        </w:rPr>
        <w:t xml:space="preserve"> </w:t>
      </w:r>
      <w:r w:rsidRPr="00C677FC">
        <w:t>добір малюнків до прочитаних слів;</w:t>
      </w:r>
      <w:r w:rsidR="0092558F">
        <w:rPr>
          <w:lang w:val="uk-UA"/>
        </w:rPr>
        <w:t xml:space="preserve"> </w:t>
      </w:r>
      <w:r w:rsidR="0092558F">
        <w:t xml:space="preserve">вправи на </w:t>
      </w:r>
      <w:r w:rsidR="0092558F">
        <w:rPr>
          <w:lang w:val="uk-UA"/>
        </w:rPr>
        <w:t>роз</w:t>
      </w:r>
      <w:r w:rsidRPr="00C677FC">
        <w:t>пізнавання знайомих слів.</w:t>
      </w:r>
      <w:r w:rsidR="0092558F">
        <w:rPr>
          <w:lang w:val="uk-UA"/>
        </w:rPr>
        <w:t xml:space="preserve"> </w:t>
      </w:r>
      <w:r w:rsidRPr="00C677FC">
        <w:rPr>
          <w:rFonts w:eastAsiaTheme="majorEastAsia"/>
        </w:rPr>
        <w:t>Формування смислового сприймання слова</w:t>
      </w:r>
      <w:r w:rsidR="0092558F">
        <w:rPr>
          <w:rFonts w:eastAsiaTheme="majorEastAsia"/>
          <w:lang w:val="uk-UA"/>
        </w:rPr>
        <w:t xml:space="preserve">. </w:t>
      </w:r>
      <w:r w:rsidRPr="00C677FC">
        <w:rPr>
          <w:rFonts w:eastAsiaTheme="majorEastAsia"/>
        </w:rPr>
        <w:t>Розвиток швидкості та правильності читання</w:t>
      </w:r>
      <w:r w:rsidR="0092558F">
        <w:rPr>
          <w:rFonts w:eastAsiaTheme="majorEastAsia"/>
          <w:lang w:val="uk-UA"/>
        </w:rPr>
        <w:t xml:space="preserve">. </w:t>
      </w:r>
      <w:r w:rsidR="0092558F">
        <w:rPr>
          <w:lang w:val="uk-UA"/>
        </w:rPr>
        <w:t>І</w:t>
      </w:r>
      <w:r w:rsidRPr="00C677FC">
        <w:t>грові</w:t>
      </w:r>
      <w:r w:rsidR="0092558F">
        <w:t xml:space="preserve"> вправи для збагачення словника</w:t>
      </w:r>
      <w:r w:rsidR="0092558F">
        <w:rPr>
          <w:lang w:val="uk-UA"/>
        </w:rPr>
        <w:t>. П</w:t>
      </w:r>
      <w:r w:rsidRPr="00C677FC">
        <w:t>оєднання роботи над технікою і змістом.</w:t>
      </w:r>
    </w:p>
    <w:p w:rsidR="00C677FC" w:rsidRDefault="00C677FC" w:rsidP="004024E7">
      <w:pPr>
        <w:pStyle w:val="af1"/>
        <w:spacing w:before="0" w:beforeAutospacing="0" w:after="0" w:afterAutospacing="0"/>
        <w:ind w:firstLine="720"/>
        <w:jc w:val="both"/>
        <w:rPr>
          <w:i/>
          <w:lang w:val="uk-UA"/>
        </w:rPr>
      </w:pPr>
      <w:r>
        <w:rPr>
          <w:rFonts w:eastAsiaTheme="majorEastAsia"/>
          <w:i/>
          <w:lang w:val="uk-UA"/>
        </w:rPr>
        <w:t xml:space="preserve">Тема </w:t>
      </w:r>
      <w:r w:rsidR="0092558F">
        <w:rPr>
          <w:rFonts w:eastAsiaTheme="majorEastAsia"/>
          <w:i/>
          <w:lang w:val="uk-UA"/>
        </w:rPr>
        <w:t>11</w:t>
      </w:r>
      <w:r w:rsidRPr="002F2A4B">
        <w:rPr>
          <w:rFonts w:eastAsiaTheme="majorEastAsia"/>
          <w:i/>
          <w:lang w:val="uk-UA"/>
        </w:rPr>
        <w:t xml:space="preserve">. </w:t>
      </w:r>
      <w:r w:rsidRPr="002F2A4B">
        <w:rPr>
          <w:i/>
        </w:rPr>
        <w:t>Формування початкових умінь ч</w:t>
      </w:r>
      <w:r>
        <w:rPr>
          <w:i/>
        </w:rPr>
        <w:t>итання (</w:t>
      </w:r>
      <w:r>
        <w:rPr>
          <w:i/>
          <w:lang w:val="uk-UA"/>
        </w:rPr>
        <w:t>речення, текст</w:t>
      </w:r>
      <w:r w:rsidRPr="002F2A4B">
        <w:rPr>
          <w:i/>
        </w:rPr>
        <w:t>)</w:t>
      </w:r>
    </w:p>
    <w:p w:rsidR="00C677FC" w:rsidRPr="0092558F" w:rsidRDefault="00C677FC" w:rsidP="004024E7">
      <w:pPr>
        <w:ind w:firstLine="720"/>
        <w:jc w:val="both"/>
        <w:rPr>
          <w:lang w:val="uk-UA"/>
        </w:rPr>
      </w:pPr>
      <w:r w:rsidRPr="00C677FC">
        <w:rPr>
          <w:rFonts w:eastAsiaTheme="majorEastAsia"/>
        </w:rPr>
        <w:t>Поступовий перехід від читання слова до речення (</w:t>
      </w:r>
      <w:r w:rsidRPr="00C677FC">
        <w:t>розуміння інтонаційної завершеності;</w:t>
      </w:r>
      <w:r w:rsidRPr="00C677FC">
        <w:rPr>
          <w:rFonts w:eastAsiaTheme="majorEastAsia"/>
        </w:rPr>
        <w:t xml:space="preserve"> </w:t>
      </w:r>
      <w:r w:rsidRPr="00C677FC">
        <w:t>виділення пауз між словами;</w:t>
      </w:r>
      <w:r w:rsidRPr="00C677FC">
        <w:rPr>
          <w:rFonts w:eastAsiaTheme="majorEastAsia"/>
        </w:rPr>
        <w:t xml:space="preserve"> </w:t>
      </w:r>
      <w:r w:rsidRPr="00C677FC">
        <w:t>усвідомлення синтаксичного цілого).</w:t>
      </w:r>
      <w:r w:rsidRPr="00C677FC">
        <w:rPr>
          <w:rFonts w:eastAsiaTheme="majorEastAsia"/>
        </w:rPr>
        <w:t xml:space="preserve"> Читання </w:t>
      </w:r>
      <w:r w:rsidRPr="00C677FC">
        <w:rPr>
          <w:rFonts w:eastAsiaTheme="majorEastAsia"/>
        </w:rPr>
        <w:lastRenderedPageBreak/>
        <w:t xml:space="preserve">речення як смислової одиниці. </w:t>
      </w:r>
      <w:r w:rsidRPr="00C677FC">
        <w:t xml:space="preserve">Співвіднесення змісту прочитаного з малюнком, ситуацією. Робота над значенням слів у контексті. Особливості </w:t>
      </w:r>
      <w:r w:rsidRPr="00C677FC">
        <w:rPr>
          <w:rFonts w:eastAsiaTheme="majorEastAsia"/>
        </w:rPr>
        <w:t>переходу до читання невеликого тексту</w:t>
      </w:r>
      <w:r w:rsidRPr="00C677FC">
        <w:t>.</w:t>
      </w:r>
    </w:p>
    <w:p w:rsidR="00AF2D4D" w:rsidRDefault="0092558F" w:rsidP="004024E7">
      <w:pPr>
        <w:pStyle w:val="af1"/>
        <w:spacing w:before="0" w:beforeAutospacing="0" w:after="0" w:afterAutospacing="0"/>
        <w:ind w:firstLine="720"/>
        <w:jc w:val="both"/>
        <w:rPr>
          <w:i/>
          <w:lang w:val="uk-UA"/>
        </w:rPr>
      </w:pPr>
      <w:r>
        <w:rPr>
          <w:i/>
          <w:lang w:val="uk-UA"/>
        </w:rPr>
        <w:t>Тема 12</w:t>
      </w:r>
      <w:r w:rsidR="00AF2D4D">
        <w:rPr>
          <w:i/>
          <w:lang w:val="uk-UA"/>
        </w:rPr>
        <w:t xml:space="preserve">. </w:t>
      </w:r>
      <w:r w:rsidR="00AF2D4D" w:rsidRPr="00AF2D4D">
        <w:rPr>
          <w:i/>
        </w:rPr>
        <w:t>Принципи і послідовність вивчення звуків і букв</w:t>
      </w:r>
    </w:p>
    <w:p w:rsidR="00E20E79" w:rsidRPr="00E20E79" w:rsidRDefault="00E20E79" w:rsidP="004024E7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>
        <w:t>Завдання формування каліграфічного письма та програмові вимоги до його опанування. Методи оволодіння каліграфією:</w:t>
      </w:r>
      <w:r>
        <w:rPr>
          <w:lang w:val="uk-UA"/>
        </w:rPr>
        <w:t xml:space="preserve"> </w:t>
      </w:r>
      <w:r>
        <w:t>копіювальний, тактовий (ритмічний), аналітико-синтетичний, лінійний (графічний), генетичний, а також метод Карстера. Норми каліграфічного письма у сучасній початковій школі. Гігієнічні вимоги до організації</w:t>
      </w:r>
      <w:r>
        <w:rPr>
          <w:lang w:val="uk-UA"/>
        </w:rPr>
        <w:t xml:space="preserve"> та проведення</w:t>
      </w:r>
      <w:r>
        <w:t xml:space="preserve"> уроків письма.</w:t>
      </w:r>
      <w:r>
        <w:rPr>
          <w:lang w:val="uk-UA"/>
        </w:rPr>
        <w:t xml:space="preserve"> </w:t>
      </w:r>
      <w:r>
        <w:t>Особливості роботи вчителя біля класної дошки. Основи техніки письма.</w:t>
      </w:r>
    </w:p>
    <w:p w:rsidR="00E20E79" w:rsidRDefault="00E20E79" w:rsidP="004024E7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 w:rsidRPr="00E20E79">
        <w:rPr>
          <w:i/>
        </w:rPr>
        <w:t xml:space="preserve">Тема </w:t>
      </w:r>
      <w:r w:rsidR="0092558F">
        <w:rPr>
          <w:i/>
          <w:lang w:val="uk-UA"/>
        </w:rPr>
        <w:t>13</w:t>
      </w:r>
      <w:r w:rsidR="000B35A5" w:rsidRPr="00E20E79">
        <w:rPr>
          <w:i/>
        </w:rPr>
        <w:t>.</w:t>
      </w:r>
      <w:r w:rsidR="000B35A5">
        <w:t xml:space="preserve"> </w:t>
      </w:r>
      <w:r w:rsidR="000B35A5" w:rsidRPr="00E20E79">
        <w:rPr>
          <w:i/>
        </w:rPr>
        <w:t>Вироблення навичок каліграфічного письма в учнів першого класу.</w:t>
      </w:r>
      <w:r w:rsidR="000B35A5">
        <w:t xml:space="preserve"> </w:t>
      </w:r>
    </w:p>
    <w:p w:rsidR="00A15270" w:rsidRDefault="00480972" w:rsidP="004024E7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>
        <w:rPr>
          <w:lang w:val="uk-UA"/>
        </w:rPr>
        <w:t>Х</w:t>
      </w:r>
      <w:r>
        <w:t xml:space="preserve">арактеристика основних етапів (підготовчого, основного та періоду удосконалення графічної навички), визначення їхніх завдань </w:t>
      </w:r>
      <w:r>
        <w:rPr>
          <w:lang w:val="uk-UA"/>
        </w:rPr>
        <w:t>і</w:t>
      </w:r>
      <w:r>
        <w:t xml:space="preserve"> специфіки. Програмові вимоги до формування каліграфічних умінь і навичок у молод</w:t>
      </w:r>
      <w:r w:rsidR="00A15270">
        <w:t xml:space="preserve">ших школярів. </w:t>
      </w:r>
      <w:r w:rsidR="000B35A5">
        <w:t xml:space="preserve">Методика навчання учнів писати нову літеру, склади та слова з нею. Методика запису речень. </w:t>
      </w:r>
    </w:p>
    <w:p w:rsidR="00A15270" w:rsidRPr="00A15270" w:rsidRDefault="0092558F" w:rsidP="004024E7">
      <w:pPr>
        <w:pStyle w:val="af1"/>
        <w:spacing w:before="0" w:beforeAutospacing="0" w:after="0" w:afterAutospacing="0"/>
        <w:ind w:firstLine="720"/>
        <w:jc w:val="both"/>
        <w:rPr>
          <w:i/>
          <w:lang w:val="uk-UA"/>
        </w:rPr>
      </w:pPr>
      <w:r>
        <w:rPr>
          <w:i/>
          <w:lang w:val="uk-UA"/>
        </w:rPr>
        <w:t>Тема 14</w:t>
      </w:r>
      <w:r w:rsidR="00A15270" w:rsidRPr="00A15270">
        <w:rPr>
          <w:i/>
          <w:lang w:val="uk-UA"/>
        </w:rPr>
        <w:t xml:space="preserve">. </w:t>
      </w:r>
      <w:r w:rsidR="00A15270" w:rsidRPr="00A15270">
        <w:rPr>
          <w:i/>
        </w:rPr>
        <w:t>Структура і методичне забезпечення уроків письма</w:t>
      </w:r>
    </w:p>
    <w:p w:rsidR="00A15270" w:rsidRPr="00A15270" w:rsidRDefault="00A15270" w:rsidP="004024E7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>
        <w:t>Структура уроків письма та особливості складання планів-конспектів для різних періодів опанування письмом. Організація списування як одного з ключових методичних прийомів: види списування, методика проведення та роль у закріпленні графічної навички. Специфіка організації самостійної роботи першокласників на уроках письма, її завдання й методичні підходи.</w:t>
      </w:r>
    </w:p>
    <w:p w:rsidR="001A608A" w:rsidRPr="002F2A4B" w:rsidRDefault="001A608A" w:rsidP="004024E7">
      <w:pPr>
        <w:pStyle w:val="af1"/>
        <w:spacing w:before="0" w:beforeAutospacing="0" w:after="0" w:afterAutospacing="0"/>
        <w:jc w:val="both"/>
        <w:rPr>
          <w:i/>
          <w:lang w:val="uk-UA"/>
        </w:rPr>
      </w:pPr>
    </w:p>
    <w:p w:rsidR="001A608A" w:rsidRPr="001A608A" w:rsidRDefault="001A608A" w:rsidP="004024E7">
      <w:pPr>
        <w:autoSpaceDE w:val="0"/>
        <w:autoSpaceDN w:val="0"/>
        <w:adjustRightInd w:val="0"/>
        <w:jc w:val="center"/>
        <w:rPr>
          <w:b/>
          <w:lang w:val="uk-UA"/>
        </w:rPr>
      </w:pPr>
      <w:r>
        <w:rPr>
          <w:b/>
        </w:rPr>
        <w:t xml:space="preserve">Змістовий модуль </w:t>
      </w:r>
      <w:r>
        <w:rPr>
          <w:b/>
          <w:lang w:val="uk-UA"/>
        </w:rPr>
        <w:t>3</w:t>
      </w:r>
      <w:r w:rsidRPr="006C19A2">
        <w:rPr>
          <w:b/>
        </w:rPr>
        <w:t>. </w:t>
      </w:r>
      <w:r w:rsidRPr="001A608A">
        <w:rPr>
          <w:b/>
        </w:rPr>
        <w:t>Методика удосконалення навичок читання і письма на етапі післябуквеного періоду</w:t>
      </w:r>
    </w:p>
    <w:p w:rsidR="000B35A5" w:rsidRDefault="0092558F" w:rsidP="004024E7">
      <w:pPr>
        <w:pStyle w:val="af1"/>
        <w:spacing w:before="0" w:beforeAutospacing="0" w:after="0" w:afterAutospacing="0"/>
        <w:ind w:firstLine="709"/>
        <w:rPr>
          <w:i/>
          <w:lang w:val="uk-UA"/>
        </w:rPr>
      </w:pPr>
      <w:r>
        <w:rPr>
          <w:i/>
          <w:lang w:val="uk-UA"/>
        </w:rPr>
        <w:t>Тема 15</w:t>
      </w:r>
      <w:r w:rsidR="001A608A" w:rsidRPr="001A608A">
        <w:rPr>
          <w:i/>
          <w:lang w:val="uk-UA"/>
        </w:rPr>
        <w:t>.</w:t>
      </w:r>
      <w:r w:rsidR="009B4E66" w:rsidRPr="009B4E66">
        <w:rPr>
          <w:rFonts w:hAnsi="Symbol"/>
        </w:rPr>
        <w:t xml:space="preserve"> </w:t>
      </w:r>
      <w:r w:rsidR="0040201F">
        <w:rPr>
          <w:i/>
        </w:rPr>
        <w:t xml:space="preserve">Завдання </w:t>
      </w:r>
      <w:r w:rsidR="0040201F">
        <w:rPr>
          <w:i/>
          <w:lang w:val="uk-UA"/>
        </w:rPr>
        <w:t>та</w:t>
      </w:r>
      <w:r w:rsidR="009B4E66" w:rsidRPr="009B4E66">
        <w:rPr>
          <w:i/>
        </w:rPr>
        <w:t xml:space="preserve"> зміст післябуквеного періоду</w:t>
      </w:r>
    </w:p>
    <w:p w:rsidR="000B35A5" w:rsidRDefault="000B35A5" w:rsidP="004024E7">
      <w:pPr>
        <w:pStyle w:val="af1"/>
        <w:spacing w:before="0" w:beforeAutospacing="0" w:after="0" w:afterAutospacing="0"/>
        <w:ind w:firstLine="709"/>
        <w:jc w:val="both"/>
        <w:rPr>
          <w:rStyle w:val="af2"/>
          <w:rFonts w:eastAsiaTheme="majorEastAsia"/>
          <w:b w:val="0"/>
          <w:lang w:val="uk-UA"/>
        </w:rPr>
      </w:pPr>
      <w:r w:rsidRPr="000B35A5">
        <w:rPr>
          <w:rStyle w:val="af2"/>
          <w:rFonts w:eastAsiaTheme="majorEastAsia"/>
          <w:b w:val="0"/>
        </w:rPr>
        <w:t>Основні завдання післябуквеного періоду: удосконалення навичок читання та письма.</w:t>
      </w:r>
      <w:r>
        <w:rPr>
          <w:i/>
          <w:lang w:val="uk-UA"/>
        </w:rPr>
        <w:t xml:space="preserve"> </w:t>
      </w:r>
      <w:r>
        <w:rPr>
          <w:rStyle w:val="af2"/>
          <w:rFonts w:eastAsiaTheme="majorEastAsia"/>
          <w:b w:val="0"/>
        </w:rPr>
        <w:t xml:space="preserve">Формування виразного, швидкого </w:t>
      </w:r>
      <w:r>
        <w:rPr>
          <w:rStyle w:val="af2"/>
          <w:rFonts w:eastAsiaTheme="majorEastAsia"/>
          <w:b w:val="0"/>
          <w:lang w:val="uk-UA"/>
        </w:rPr>
        <w:t>й</w:t>
      </w:r>
      <w:r w:rsidRPr="000B35A5">
        <w:rPr>
          <w:rStyle w:val="af2"/>
          <w:rFonts w:eastAsiaTheme="majorEastAsia"/>
          <w:b w:val="0"/>
        </w:rPr>
        <w:t xml:space="preserve"> осмисленого читання.</w:t>
      </w:r>
      <w:r>
        <w:rPr>
          <w:i/>
          <w:lang w:val="uk-UA"/>
        </w:rPr>
        <w:t xml:space="preserve"> </w:t>
      </w:r>
      <w:r w:rsidRPr="000B35A5">
        <w:rPr>
          <w:rStyle w:val="af2"/>
          <w:rFonts w:eastAsiaTheme="majorEastAsia"/>
          <w:b w:val="0"/>
        </w:rPr>
        <w:t>Розвиток орфографічної пильності та навичок грамотного письма.</w:t>
      </w:r>
      <w:r>
        <w:rPr>
          <w:i/>
          <w:lang w:val="uk-UA"/>
        </w:rPr>
        <w:t xml:space="preserve"> </w:t>
      </w:r>
      <w:r w:rsidRPr="000B35A5">
        <w:rPr>
          <w:rStyle w:val="af2"/>
          <w:rFonts w:eastAsiaTheme="majorEastAsia"/>
          <w:b w:val="0"/>
        </w:rPr>
        <w:t>Ознайомлення з різножанровими текстами та робота з ними</w:t>
      </w:r>
      <w:r>
        <w:rPr>
          <w:rStyle w:val="af2"/>
          <w:rFonts w:eastAsiaTheme="majorEastAsia"/>
          <w:b w:val="0"/>
          <w:lang w:val="uk-UA"/>
        </w:rPr>
        <w:t xml:space="preserve">. </w:t>
      </w:r>
      <w:r w:rsidRPr="000B35A5">
        <w:rPr>
          <w:rStyle w:val="af2"/>
          <w:rFonts w:eastAsiaTheme="majorEastAsia"/>
          <w:b w:val="0"/>
        </w:rPr>
        <w:t>Розвиток зв’язного мовлення: усного та письмового.</w:t>
      </w:r>
      <w:r>
        <w:rPr>
          <w:i/>
          <w:lang w:val="uk-UA"/>
        </w:rPr>
        <w:t xml:space="preserve"> </w:t>
      </w:r>
      <w:r w:rsidRPr="000B35A5">
        <w:rPr>
          <w:rStyle w:val="af2"/>
          <w:rFonts w:eastAsiaTheme="majorEastAsia"/>
          <w:b w:val="0"/>
        </w:rPr>
        <w:t>Пе</w:t>
      </w:r>
      <w:r>
        <w:rPr>
          <w:rStyle w:val="af2"/>
          <w:rFonts w:eastAsiaTheme="majorEastAsia"/>
          <w:b w:val="0"/>
        </w:rPr>
        <w:t>рехід до систематичного курсу «</w:t>
      </w:r>
      <w:r>
        <w:rPr>
          <w:rStyle w:val="af2"/>
          <w:rFonts w:eastAsiaTheme="majorEastAsia"/>
          <w:b w:val="0"/>
          <w:lang w:val="uk-UA"/>
        </w:rPr>
        <w:t>Літературне ч</w:t>
      </w:r>
      <w:r w:rsidRPr="000B35A5">
        <w:rPr>
          <w:rStyle w:val="af2"/>
          <w:rFonts w:eastAsiaTheme="majorEastAsia"/>
          <w:b w:val="0"/>
        </w:rPr>
        <w:t>итання» та «Українська мова» у наступних класах.</w:t>
      </w:r>
    </w:p>
    <w:p w:rsidR="000B35A5" w:rsidRDefault="000B35A5" w:rsidP="004024E7">
      <w:pPr>
        <w:pStyle w:val="af1"/>
        <w:spacing w:before="0" w:beforeAutospacing="0" w:after="0" w:afterAutospacing="0"/>
        <w:ind w:firstLine="720"/>
        <w:jc w:val="both"/>
        <w:rPr>
          <w:rFonts w:eastAsiaTheme="majorEastAsia"/>
          <w:i/>
          <w:lang w:val="uk-UA"/>
        </w:rPr>
      </w:pPr>
      <w:r w:rsidRPr="000B35A5">
        <w:rPr>
          <w:rStyle w:val="af2"/>
          <w:rFonts w:eastAsiaTheme="majorEastAsia"/>
          <w:b w:val="0"/>
          <w:i/>
          <w:lang w:val="uk-UA"/>
        </w:rPr>
        <w:t>Тема 1</w:t>
      </w:r>
      <w:r w:rsidR="0092558F">
        <w:rPr>
          <w:rStyle w:val="af2"/>
          <w:rFonts w:eastAsiaTheme="majorEastAsia"/>
          <w:b w:val="0"/>
          <w:i/>
          <w:lang w:val="uk-UA"/>
        </w:rPr>
        <w:t>6</w:t>
      </w:r>
      <w:r w:rsidR="00A15270">
        <w:rPr>
          <w:rStyle w:val="af2"/>
          <w:rFonts w:eastAsiaTheme="majorEastAsia"/>
          <w:b w:val="0"/>
          <w:i/>
          <w:lang w:val="uk-UA"/>
        </w:rPr>
        <w:t>.</w:t>
      </w:r>
      <w:r>
        <w:rPr>
          <w:rStyle w:val="af2"/>
          <w:rFonts w:eastAsiaTheme="majorEastAsia"/>
          <w:b w:val="0"/>
          <w:lang w:val="uk-UA"/>
        </w:rPr>
        <w:t xml:space="preserve"> </w:t>
      </w:r>
      <w:r w:rsidRPr="002F2A4B">
        <w:rPr>
          <w:rFonts w:eastAsiaTheme="majorEastAsia"/>
          <w:i/>
        </w:rPr>
        <w:t>Інтеграція читання з письмом і мовленнєвим розвитком</w:t>
      </w:r>
    </w:p>
    <w:p w:rsidR="000B35A5" w:rsidRDefault="000B35A5" w:rsidP="004024E7">
      <w:pPr>
        <w:ind w:firstLine="720"/>
        <w:jc w:val="both"/>
        <w:rPr>
          <w:rFonts w:eastAsiaTheme="majorEastAsia"/>
          <w:lang w:val="uk-UA"/>
        </w:rPr>
      </w:pPr>
      <w:r w:rsidRPr="002F2A4B">
        <w:rPr>
          <w:rFonts w:eastAsiaTheme="majorEastAsia"/>
        </w:rPr>
        <w:t>Взаємозв’язок навичок читання та письма: принципи і методика.</w:t>
      </w:r>
      <w:r>
        <w:rPr>
          <w:lang w:val="uk-UA"/>
        </w:rPr>
        <w:t xml:space="preserve"> </w:t>
      </w:r>
      <w:r w:rsidRPr="002F2A4B">
        <w:rPr>
          <w:rFonts w:eastAsiaTheme="majorEastAsia"/>
        </w:rPr>
        <w:t>Формування зв’язного мовлення через читання і письмо.</w:t>
      </w:r>
      <w:r>
        <w:rPr>
          <w:lang w:val="uk-UA"/>
        </w:rPr>
        <w:t xml:space="preserve"> </w:t>
      </w:r>
      <w:r w:rsidRPr="002F2A4B">
        <w:rPr>
          <w:rFonts w:eastAsiaTheme="majorEastAsia"/>
        </w:rPr>
        <w:t>Методи і прийоми інтегративного навчання: вправи, ігри, творчі завдання.</w:t>
      </w:r>
      <w:r>
        <w:rPr>
          <w:lang w:val="uk-UA"/>
        </w:rPr>
        <w:t xml:space="preserve"> </w:t>
      </w:r>
      <w:r w:rsidRPr="002F2A4B">
        <w:rPr>
          <w:rFonts w:eastAsiaTheme="majorEastAsia"/>
        </w:rPr>
        <w:t>Розвиток орфографічної та пунктуаційної грамотності у процесі інтеграції.</w:t>
      </w:r>
      <w:r>
        <w:rPr>
          <w:lang w:val="uk-UA"/>
        </w:rPr>
        <w:t xml:space="preserve"> </w:t>
      </w:r>
      <w:r w:rsidRPr="002F2A4B">
        <w:rPr>
          <w:rFonts w:eastAsiaTheme="majorEastAsia"/>
        </w:rPr>
        <w:t>Практичні підходи до планування уроків з урахуванням інтеграції читання, письма та мовлення</w:t>
      </w:r>
      <w:r>
        <w:rPr>
          <w:rFonts w:eastAsiaTheme="majorEastAsia"/>
          <w:lang w:val="uk-UA"/>
        </w:rPr>
        <w:t>.</w:t>
      </w:r>
    </w:p>
    <w:p w:rsidR="00AB0E02" w:rsidRDefault="0092558F" w:rsidP="004024E7">
      <w:pPr>
        <w:ind w:firstLine="720"/>
        <w:jc w:val="both"/>
        <w:rPr>
          <w:i/>
          <w:lang w:val="uk-UA"/>
        </w:rPr>
      </w:pPr>
      <w:r>
        <w:rPr>
          <w:rFonts w:eastAsiaTheme="majorEastAsia"/>
          <w:i/>
          <w:lang w:val="uk-UA"/>
        </w:rPr>
        <w:t>Тема 17</w:t>
      </w:r>
      <w:r w:rsidR="00A15270" w:rsidRPr="00A15270">
        <w:rPr>
          <w:rFonts w:eastAsiaTheme="majorEastAsia"/>
          <w:i/>
          <w:lang w:val="uk-UA"/>
        </w:rPr>
        <w:t>.</w:t>
      </w:r>
      <w:r w:rsidR="00A15270" w:rsidRPr="0080103A">
        <w:rPr>
          <w:i/>
        </w:rPr>
        <w:t xml:space="preserve">Удосконалення навичок </w:t>
      </w:r>
      <w:r w:rsidR="0080103A" w:rsidRPr="0080103A">
        <w:rPr>
          <w:i/>
        </w:rPr>
        <w:t>каліграфічного письма в післябуквений періо</w:t>
      </w:r>
      <w:r w:rsidR="00AB0E02">
        <w:rPr>
          <w:i/>
          <w:lang w:val="uk-UA"/>
        </w:rPr>
        <w:t>д</w:t>
      </w:r>
    </w:p>
    <w:p w:rsidR="0080103A" w:rsidRPr="00AB0E02" w:rsidRDefault="00AB0E02" w:rsidP="004024E7">
      <w:pPr>
        <w:ind w:firstLine="720"/>
        <w:jc w:val="both"/>
      </w:pPr>
      <w:r w:rsidRPr="00AB0E02">
        <w:t>З</w:t>
      </w:r>
      <w:r w:rsidR="0080103A" w:rsidRPr="00AB0E02">
        <w:rPr>
          <w:rFonts w:eastAsiaTheme="majorEastAsia"/>
        </w:rPr>
        <w:t>акріплення написання вивчених літер</w:t>
      </w:r>
      <w:r w:rsidRPr="00AB0E02">
        <w:rPr>
          <w:rFonts w:eastAsiaTheme="majorEastAsia"/>
        </w:rPr>
        <w:t xml:space="preserve"> (</w:t>
      </w:r>
      <w:r w:rsidR="0080103A" w:rsidRPr="00AB0E02">
        <w:t>правильна форма елементів</w:t>
      </w:r>
      <w:r w:rsidRPr="00AB0E02">
        <w:t xml:space="preserve">, </w:t>
      </w:r>
      <w:r w:rsidR="0080103A" w:rsidRPr="00AB0E02">
        <w:t>чітке відтворення великих і малих букв</w:t>
      </w:r>
      <w:r w:rsidRPr="00AB0E02">
        <w:t xml:space="preserve">, </w:t>
      </w:r>
      <w:r w:rsidR="0080103A" w:rsidRPr="00AB0E02">
        <w:t>відпрацювання однакового нахилу</w:t>
      </w:r>
      <w:r w:rsidRPr="00AB0E02">
        <w:t>)</w:t>
      </w:r>
      <w:r w:rsidR="0080103A" w:rsidRPr="00AB0E02">
        <w:t>.</w:t>
      </w:r>
      <w:r w:rsidRPr="00AB0E02">
        <w:t xml:space="preserve"> Т</w:t>
      </w:r>
      <w:r w:rsidR="0080103A" w:rsidRPr="00AB0E02">
        <w:t>ренування плавності та ритмічності письма</w:t>
      </w:r>
      <w:r w:rsidRPr="00AB0E02">
        <w:t xml:space="preserve">. </w:t>
      </w:r>
      <w:r w:rsidR="0080103A" w:rsidRPr="00AB0E02">
        <w:rPr>
          <w:rFonts w:eastAsiaTheme="majorEastAsia"/>
        </w:rPr>
        <w:t>Розвиток графічної вправності</w:t>
      </w:r>
      <w:r w:rsidRPr="00AB0E02">
        <w:rPr>
          <w:rFonts w:eastAsiaTheme="majorEastAsia"/>
        </w:rPr>
        <w:t xml:space="preserve">: </w:t>
      </w:r>
      <w:r w:rsidR="0080103A" w:rsidRPr="00AB0E02">
        <w:t>оптимальна швидкість письма</w:t>
      </w:r>
      <w:r w:rsidRPr="00AB0E02">
        <w:t xml:space="preserve">, </w:t>
      </w:r>
      <w:r w:rsidR="0080103A" w:rsidRPr="00AB0E02">
        <w:t>формування стійкої руки</w:t>
      </w:r>
      <w:r w:rsidRPr="00AB0E02">
        <w:t xml:space="preserve">, </w:t>
      </w:r>
      <w:r w:rsidR="0080103A" w:rsidRPr="00AB0E02">
        <w:t>рівномірний розподіл елементів у рядку.</w:t>
      </w:r>
      <w:r w:rsidRPr="00AB0E02">
        <w:t xml:space="preserve"> </w:t>
      </w:r>
      <w:r w:rsidR="0080103A" w:rsidRPr="00AB0E02">
        <w:rPr>
          <w:rFonts w:eastAsiaTheme="majorEastAsia"/>
        </w:rPr>
        <w:t>Формування каліграфічних умінь у зв’язному письмі</w:t>
      </w:r>
      <w:r w:rsidRPr="00AB0E02">
        <w:rPr>
          <w:rFonts w:eastAsiaTheme="majorEastAsia"/>
        </w:rPr>
        <w:t xml:space="preserve">. </w:t>
      </w:r>
      <w:r w:rsidRPr="00AB0E02">
        <w:t>С</w:t>
      </w:r>
      <w:r w:rsidR="0080103A" w:rsidRPr="00AB0E02">
        <w:t>писування речень і невеликих текстів</w:t>
      </w:r>
      <w:r w:rsidRPr="00AB0E02">
        <w:t>. П</w:t>
      </w:r>
      <w:r w:rsidR="0080103A" w:rsidRPr="00AB0E02">
        <w:t>исьмо під диктовку</w:t>
      </w:r>
      <w:r w:rsidRPr="00AB0E02">
        <w:t>. Т</w:t>
      </w:r>
      <w:r w:rsidR="0080103A" w:rsidRPr="00AB0E02">
        <w:t>ворчі вправи (підпис, коротке повідомлення).</w:t>
      </w:r>
      <w:r w:rsidR="0080103A" w:rsidRPr="00AB0E02">
        <w:rPr>
          <w:rFonts w:eastAsiaTheme="majorEastAsia"/>
        </w:rPr>
        <w:t>Виховання естетики письма</w:t>
      </w:r>
      <w:r w:rsidRPr="00AB0E02">
        <w:rPr>
          <w:rFonts w:eastAsiaTheme="majorEastAsia"/>
        </w:rPr>
        <w:t xml:space="preserve">: </w:t>
      </w:r>
      <w:r w:rsidR="0080103A" w:rsidRPr="00AB0E02">
        <w:t>акуратність і охайність</w:t>
      </w:r>
      <w:r w:rsidRPr="00AB0E02">
        <w:t xml:space="preserve">, </w:t>
      </w:r>
      <w:r w:rsidR="0080103A" w:rsidRPr="00AB0E02">
        <w:t>дотримання полів і відстаней</w:t>
      </w:r>
      <w:r w:rsidRPr="00AB0E02">
        <w:t xml:space="preserve">, </w:t>
      </w:r>
      <w:r w:rsidR="0080103A" w:rsidRPr="00AB0E02">
        <w:t>культура письмового зошита.</w:t>
      </w:r>
      <w:r w:rsidRPr="00AB0E02">
        <w:t xml:space="preserve"> </w:t>
      </w:r>
      <w:r w:rsidR="0080103A" w:rsidRPr="00AB0E02">
        <w:rPr>
          <w:rFonts w:eastAsiaTheme="majorEastAsia"/>
        </w:rPr>
        <w:t>Індивідуальна робота з дітьми</w:t>
      </w:r>
      <w:r w:rsidRPr="00AB0E02">
        <w:rPr>
          <w:rFonts w:eastAsiaTheme="majorEastAsia"/>
        </w:rPr>
        <w:t xml:space="preserve">. </w:t>
      </w:r>
      <w:r w:rsidRPr="00AB0E02">
        <w:t>В</w:t>
      </w:r>
      <w:r w:rsidR="0080103A" w:rsidRPr="00AB0E02">
        <w:t>иправлення типових помилок у каліграфії</w:t>
      </w:r>
      <w:r w:rsidRPr="00AB0E02">
        <w:t>. Д</w:t>
      </w:r>
      <w:r w:rsidR="0080103A" w:rsidRPr="00AB0E02">
        <w:t>иференційовані вправи для «повільних» і «швидких»</w:t>
      </w:r>
      <w:r w:rsidRPr="00AB0E02">
        <w:t>.</w:t>
      </w:r>
    </w:p>
    <w:p w:rsidR="00A15270" w:rsidRPr="0080103A" w:rsidRDefault="00A15270" w:rsidP="004024E7">
      <w:pPr>
        <w:ind w:firstLine="720"/>
        <w:jc w:val="both"/>
        <w:rPr>
          <w:lang w:val="uk-UA"/>
        </w:rPr>
      </w:pPr>
    </w:p>
    <w:p w:rsidR="000B35A5" w:rsidRPr="000B35A5" w:rsidRDefault="000B35A5" w:rsidP="004024E7">
      <w:pPr>
        <w:pStyle w:val="af1"/>
        <w:spacing w:before="0" w:beforeAutospacing="0" w:after="0" w:afterAutospacing="0"/>
        <w:ind w:firstLine="709"/>
        <w:jc w:val="both"/>
        <w:rPr>
          <w:i/>
          <w:lang w:val="uk-UA"/>
        </w:rPr>
      </w:pPr>
    </w:p>
    <w:p w:rsidR="000B35A5" w:rsidRPr="000B35A5" w:rsidRDefault="000B35A5" w:rsidP="004024E7">
      <w:pPr>
        <w:pStyle w:val="af1"/>
        <w:spacing w:before="0" w:beforeAutospacing="0" w:after="0" w:afterAutospacing="0"/>
        <w:ind w:firstLine="709"/>
        <w:rPr>
          <w:i/>
          <w:lang w:val="uk-UA"/>
        </w:rPr>
      </w:pPr>
    </w:p>
    <w:p w:rsidR="00BD6067" w:rsidRPr="00AB0E02" w:rsidRDefault="00BD6067" w:rsidP="004024E7">
      <w:pPr>
        <w:spacing w:line="259" w:lineRule="auto"/>
        <w:rPr>
          <w:i/>
          <w:sz w:val="15"/>
          <w:szCs w:val="15"/>
          <w:shd w:val="clear" w:color="auto" w:fill="E8E8E8"/>
          <w:lang w:val="uk-UA" w:eastAsia="en-US"/>
        </w:rPr>
      </w:pPr>
    </w:p>
    <w:p w:rsidR="00B56C83" w:rsidRPr="00A31F4F" w:rsidRDefault="00B56C83" w:rsidP="004024E7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4024E7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4024E7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4678"/>
        <w:gridCol w:w="850"/>
        <w:gridCol w:w="851"/>
        <w:gridCol w:w="1984"/>
      </w:tblGrid>
      <w:tr w:rsidR="00B56C83" w:rsidRPr="00A31F4F" w:rsidTr="00A66DCD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lastRenderedPageBreak/>
              <w:t>Вид заняття</w:t>
            </w:r>
          </w:p>
          <w:p w:rsidR="00B56C83" w:rsidRPr="00A31F4F" w:rsidRDefault="00B56C83" w:rsidP="004024E7">
            <w:pPr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Кількість</w:t>
            </w:r>
          </w:p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A31F4F" w:rsidTr="00A66DCD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о/д.ф.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з.ф.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56C83" w:rsidRPr="00A31F4F" w:rsidTr="00A66DCD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4024E7">
            <w:pPr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4024E7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5</w:t>
            </w:r>
          </w:p>
        </w:tc>
      </w:tr>
      <w:tr w:rsidR="00B26B92" w:rsidRPr="00A31F4F" w:rsidTr="00E039D8">
        <w:trPr>
          <w:trHeight w:val="69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26B92" w:rsidRPr="001857D1" w:rsidRDefault="00B26B92" w:rsidP="004024E7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1857D1">
              <w:rPr>
                <w:sz w:val="22"/>
                <w:szCs w:val="22"/>
              </w:rPr>
              <w:t xml:space="preserve">Лекція 1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0E02" w:rsidRPr="000D7C92" w:rsidRDefault="00410BF9" w:rsidP="004024E7">
            <w:pPr>
              <w:jc w:val="center"/>
              <w:rPr>
                <w:lang w:val="uk-UA"/>
              </w:rPr>
            </w:pPr>
            <w:r w:rsidRPr="00AB0E02">
              <w:rPr>
                <w:i/>
                <w:color w:val="000000"/>
                <w:lang w:eastAsia="en-US"/>
              </w:rPr>
              <w:t>Тема 1.</w:t>
            </w:r>
            <w:r w:rsidRPr="00410BF9">
              <w:rPr>
                <w:color w:val="000000"/>
                <w:lang w:eastAsia="en-US"/>
              </w:rPr>
              <w:t> </w:t>
            </w:r>
            <w:r w:rsidR="00AB0E02">
              <w:rPr>
                <w:i/>
                <w:lang w:val="uk-UA"/>
              </w:rPr>
              <w:t>Наукові засади методики навчання грамоти</w:t>
            </w:r>
          </w:p>
          <w:p w:rsidR="00B26B92" w:rsidRPr="00AB0E02" w:rsidRDefault="00AB0E02" w:rsidP="004024E7">
            <w:pPr>
              <w:jc w:val="both"/>
              <w:rPr>
                <w:bCs/>
                <w:lang w:val="uk-UA"/>
              </w:rPr>
            </w:pPr>
            <w:r>
              <w:t>Поняття грамоти, її значення в навчанні дітей</w:t>
            </w:r>
            <w:r>
              <w:rPr>
                <w:lang w:val="uk-UA"/>
              </w:rPr>
              <w:t xml:space="preserve">. </w:t>
            </w:r>
            <w:r>
              <w:t>Психофізіологічні особливості</w:t>
            </w:r>
            <w:r>
              <w:rPr>
                <w:lang w:val="uk-UA"/>
              </w:rPr>
              <w:t xml:space="preserve"> молодших </w:t>
            </w:r>
            <w:r>
              <w:t>школярів</w:t>
            </w:r>
            <w:r>
              <w:rPr>
                <w:lang w:val="uk-UA"/>
              </w:rPr>
              <w:t xml:space="preserve">. </w:t>
            </w:r>
            <w:r>
              <w:t xml:space="preserve">Лінгвістичні основи методики навчання грамоти </w:t>
            </w:r>
            <w:r>
              <w:rPr>
                <w:lang w:val="uk-UA"/>
              </w:rPr>
              <w:t xml:space="preserve">першокласників. </w:t>
            </w:r>
            <w:r>
              <w:t>Принципи побудови шкільних підручників з навчання грамоти</w:t>
            </w:r>
            <w:r>
              <w:rPr>
                <w:lang w:val="uk-UA"/>
              </w:rPr>
              <w:t xml:space="preserve">. </w:t>
            </w:r>
            <w:r>
              <w:t>Характеристика основних змістових ліній мовної освіти молодших школярів</w:t>
            </w:r>
            <w:r>
              <w:rPr>
                <w:lang w:val="uk-UA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6B92" w:rsidRPr="00A31F4F" w:rsidRDefault="00B26B92" w:rsidP="004024E7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6B92" w:rsidRPr="00B36D04" w:rsidRDefault="00B26B92" w:rsidP="004024E7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6B92" w:rsidRPr="006F0AC0" w:rsidRDefault="00B26B92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6E76F0" w:rsidRPr="00A31F4F" w:rsidTr="00B30B2B">
        <w:trPr>
          <w:trHeight w:val="29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6E76F0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2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0E02" w:rsidRPr="00B95412" w:rsidRDefault="00410BF9" w:rsidP="004024E7">
            <w:pPr>
              <w:jc w:val="center"/>
              <w:rPr>
                <w:lang w:val="uk-UA"/>
              </w:rPr>
            </w:pPr>
            <w:r w:rsidRPr="00AB0E02">
              <w:rPr>
                <w:i/>
              </w:rPr>
              <w:t>Тема 2.</w:t>
            </w:r>
            <w:r w:rsidRPr="00410BF9">
              <w:t xml:space="preserve"> </w:t>
            </w:r>
            <w:r w:rsidR="00AB0E02" w:rsidRPr="00B95412">
              <w:rPr>
                <w:i/>
                <w:lang w:val="uk-UA"/>
              </w:rPr>
              <w:t>М</w:t>
            </w:r>
            <w:r w:rsidR="00AB0E02" w:rsidRPr="00B95412">
              <w:rPr>
                <w:i/>
              </w:rPr>
              <w:t>етод</w:t>
            </w:r>
            <w:r w:rsidR="00AB0E02" w:rsidRPr="00B95412">
              <w:rPr>
                <w:i/>
                <w:lang w:val="uk-UA"/>
              </w:rPr>
              <w:t>и</w:t>
            </w:r>
            <w:r w:rsidR="00AB0E02" w:rsidRPr="00B95412">
              <w:rPr>
                <w:i/>
              </w:rPr>
              <w:t xml:space="preserve"> навчання грамоти</w:t>
            </w:r>
            <w:r w:rsidR="00AB0E02">
              <w:rPr>
                <w:i/>
                <w:lang w:val="uk-UA"/>
              </w:rPr>
              <w:t xml:space="preserve"> в добуквений період</w:t>
            </w:r>
          </w:p>
          <w:p w:rsidR="000D6C6A" w:rsidRPr="00AB0E02" w:rsidRDefault="00AB0E02" w:rsidP="004024E7">
            <w:pPr>
              <w:jc w:val="both"/>
              <w:rPr>
                <w:lang w:val="uk-UA"/>
              </w:rPr>
            </w:pPr>
            <w:r>
              <w:t>Характеристика сучасного методу навчання грамоти.</w:t>
            </w:r>
            <w:r>
              <w:rPr>
                <w:lang w:val="uk-UA"/>
              </w:rPr>
              <w:t xml:space="preserve"> </w:t>
            </w:r>
            <w:r>
              <w:t>Періоди та етапи навчання грамот</w:t>
            </w:r>
            <w:r>
              <w:rPr>
                <w:lang w:val="uk-UA"/>
              </w:rPr>
              <w:t xml:space="preserve">и. </w:t>
            </w:r>
            <w:r>
              <w:t>Основні навчально-виховні завдання добукв</w:t>
            </w:r>
            <w:r>
              <w:rPr>
                <w:lang w:val="uk-UA"/>
              </w:rPr>
              <w:t>еного</w:t>
            </w:r>
            <w:r>
              <w:t xml:space="preserve"> пері</w:t>
            </w:r>
            <w:r>
              <w:rPr>
                <w:lang w:val="uk-UA"/>
              </w:rPr>
              <w:t xml:space="preserve">оду. </w:t>
            </w:r>
            <w:r>
              <w:t>Методика розвитку усного мовлення й мислення дітей у добукв</w:t>
            </w:r>
            <w:r>
              <w:rPr>
                <w:lang w:val="uk-UA"/>
              </w:rPr>
              <w:t>ений</w:t>
            </w:r>
            <w:r>
              <w:t xml:space="preserve"> період</w:t>
            </w:r>
            <w:r>
              <w:rPr>
                <w:lang w:val="uk-U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B36D04" w:rsidRDefault="006E76F0" w:rsidP="004024E7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6F0AC0" w:rsidRDefault="006E76F0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6E76F0" w:rsidRPr="00530F7B" w:rsidTr="00BE194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 w:rsidR="00E039D8">
              <w:rPr>
                <w:sz w:val="22"/>
                <w:szCs w:val="22"/>
              </w:rPr>
              <w:t>1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A31F4F" w:rsidRDefault="00BA6A35" w:rsidP="004024E7">
            <w:pPr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6F0AC0" w:rsidRDefault="006E76F0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6E76F0" w:rsidRPr="00530F7B" w:rsidTr="00AB0E02">
        <w:trPr>
          <w:trHeight w:val="9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E039D8" w:rsidRPr="00A31F4F" w:rsidTr="00E039D8">
        <w:trPr>
          <w:trHeight w:val="62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039D8" w:rsidRPr="001857D1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3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0E02" w:rsidRDefault="00AB0E02" w:rsidP="004024E7">
            <w:pPr>
              <w:ind w:firstLine="34"/>
              <w:jc w:val="center"/>
              <w:rPr>
                <w:lang w:val="uk-UA"/>
              </w:rPr>
            </w:pPr>
            <w:r>
              <w:rPr>
                <w:i/>
                <w:color w:val="000000"/>
                <w:lang w:eastAsia="en-US"/>
              </w:rPr>
              <w:t>Тема 3</w:t>
            </w:r>
            <w:r w:rsidRPr="00001799">
              <w:rPr>
                <w:i/>
                <w:color w:val="000000"/>
                <w:lang w:eastAsia="en-US"/>
              </w:rPr>
              <w:t>. </w:t>
            </w:r>
            <w:r w:rsidRPr="00B95412">
              <w:rPr>
                <w:i/>
                <w:lang w:val="uk-UA"/>
              </w:rPr>
              <w:t>Особливості д</w:t>
            </w:r>
            <w:r w:rsidRPr="00B95412">
              <w:rPr>
                <w:i/>
              </w:rPr>
              <w:t>обукв</w:t>
            </w:r>
            <w:r w:rsidRPr="00B95412">
              <w:rPr>
                <w:i/>
                <w:lang w:val="uk-UA"/>
              </w:rPr>
              <w:t>еного</w:t>
            </w:r>
            <w:r w:rsidRPr="00B95412">
              <w:rPr>
                <w:i/>
              </w:rPr>
              <w:t xml:space="preserve"> період</w:t>
            </w:r>
            <w:r w:rsidRPr="00B95412">
              <w:rPr>
                <w:i/>
                <w:lang w:val="uk-UA"/>
              </w:rPr>
              <w:t>у</w:t>
            </w:r>
            <w:r w:rsidRPr="00B95412">
              <w:rPr>
                <w:i/>
              </w:rPr>
              <w:t xml:space="preserve"> навчання грамоти в початкових </w:t>
            </w:r>
            <w:r>
              <w:rPr>
                <w:i/>
              </w:rPr>
              <w:t>кла</w:t>
            </w:r>
            <w:r w:rsidRPr="00B95412">
              <w:rPr>
                <w:i/>
              </w:rPr>
              <w:t>сах</w:t>
            </w:r>
          </w:p>
          <w:p w:rsidR="00E039D8" w:rsidRPr="00CA2233" w:rsidRDefault="00AB0E02" w:rsidP="004024E7">
            <w:pPr>
              <w:jc w:val="both"/>
              <w:rPr>
                <w:lang w:val="uk-UA"/>
              </w:rPr>
            </w:pPr>
            <w:r>
              <w:t>Методика формування початкових уявлень про слово, речення, висловленн</w:t>
            </w:r>
            <w:r>
              <w:rPr>
                <w:lang w:val="uk-UA"/>
              </w:rPr>
              <w:t>я.</w:t>
            </w:r>
            <w:r>
              <w:t xml:space="preserve"> Ознайомлення учнів </w:t>
            </w:r>
            <w:r>
              <w:rPr>
                <w:lang w:val="uk-UA"/>
              </w:rPr>
              <w:t>і</w:t>
            </w:r>
            <w:r>
              <w:t>з фонетичними уявленнями. Розвиток фоне</w:t>
            </w:r>
            <w:r>
              <w:rPr>
                <w:lang w:val="uk-UA"/>
              </w:rPr>
              <w:t>ма</w:t>
            </w:r>
            <w:r>
              <w:t>тичного слуху. Робота над усуненням вад мовленн</w:t>
            </w:r>
            <w:r>
              <w:rPr>
                <w:lang w:val="uk-UA"/>
              </w:rPr>
              <w:t xml:space="preserve">я. </w:t>
            </w:r>
            <w:r>
              <w:t>Характеристика дидактичного матеріалу, засобів унаочнення</w:t>
            </w:r>
            <w:r>
              <w:rPr>
                <w:lang w:val="uk-U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B36D04" w:rsidRDefault="00E039D8" w:rsidP="004024E7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6F0AC0" w:rsidRDefault="00E039D8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6E76F0" w:rsidRPr="00530F7B" w:rsidTr="00BE194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6E76F0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4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2233" w:rsidRDefault="00410BF9" w:rsidP="004024E7">
            <w:pPr>
              <w:jc w:val="center"/>
              <w:rPr>
                <w:lang w:val="uk-UA"/>
              </w:rPr>
            </w:pPr>
            <w:r w:rsidRPr="00CA2233">
              <w:rPr>
                <w:i/>
              </w:rPr>
              <w:t xml:space="preserve">Тема 4. </w:t>
            </w:r>
            <w:r w:rsidR="00CA2233" w:rsidRPr="00B95412">
              <w:rPr>
                <w:i/>
                <w:lang w:val="uk-UA"/>
              </w:rPr>
              <w:t>Особливості п</w:t>
            </w:r>
            <w:r w:rsidR="00CA2233" w:rsidRPr="00B95412">
              <w:rPr>
                <w:i/>
              </w:rPr>
              <w:t>ідготовк</w:t>
            </w:r>
            <w:r w:rsidR="00CA2233" w:rsidRPr="00B95412">
              <w:rPr>
                <w:i/>
                <w:lang w:val="uk-UA"/>
              </w:rPr>
              <w:t>и</w:t>
            </w:r>
            <w:r w:rsidR="00CA2233" w:rsidRPr="00B95412">
              <w:rPr>
                <w:i/>
              </w:rPr>
              <w:t xml:space="preserve"> руки до письма</w:t>
            </w:r>
          </w:p>
          <w:p w:rsidR="006E76F0" w:rsidRPr="00CA2233" w:rsidRDefault="00CA2233" w:rsidP="004024E7">
            <w:pPr>
              <w:jc w:val="both"/>
              <w:rPr>
                <w:rFonts w:eastAsiaTheme="majorEastAsia"/>
                <w:lang w:val="uk-UA"/>
              </w:rPr>
            </w:pPr>
            <w:r w:rsidRPr="00B95412">
              <w:rPr>
                <w:rFonts w:eastAsiaTheme="majorEastAsia"/>
              </w:rPr>
              <w:t>Психофізіологічні передумови письма у шестирічних дітей.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Формування правильної постави та положення руки під час письма.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Розвиток дрібної моторики і графомоторних навичок.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Система графічних вправ: елементи букв, лінії, фігури.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Засоби і прийоми підготовки руки до письма (ігрові, тренувальні, корекційні).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Роль малювання, штрихування та конструювання у підготовці до письма.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B36D04" w:rsidRDefault="006E76F0" w:rsidP="004024E7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6F0AC0" w:rsidRDefault="006E76F0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6E76F0" w:rsidRPr="00530F7B" w:rsidTr="00BE194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 w:rsidR="00E039D8">
              <w:rPr>
                <w:sz w:val="22"/>
                <w:szCs w:val="22"/>
              </w:rPr>
              <w:t>2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6F0AC0" w:rsidRDefault="006E76F0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6E76F0" w:rsidRPr="00530F7B" w:rsidTr="00AA6472">
        <w:trPr>
          <w:trHeight w:val="47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E039D8" w:rsidRPr="00A31F4F" w:rsidTr="00E039D8">
        <w:trPr>
          <w:trHeight w:val="54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039D8" w:rsidRPr="001857D1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5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A2233" w:rsidRDefault="00410BF9" w:rsidP="004024E7">
            <w:pPr>
              <w:jc w:val="center"/>
              <w:rPr>
                <w:lang w:val="uk-UA"/>
              </w:rPr>
            </w:pPr>
            <w:r w:rsidRPr="00CA2233">
              <w:rPr>
                <w:i/>
              </w:rPr>
              <w:t>Тема 5.</w:t>
            </w:r>
            <w:r w:rsidRPr="00410BF9">
              <w:t xml:space="preserve"> </w:t>
            </w:r>
            <w:r w:rsidR="00CA2233" w:rsidRPr="00B95412">
              <w:rPr>
                <w:i/>
                <w:lang w:val="uk-UA"/>
              </w:rPr>
              <w:t>Особливості п</w:t>
            </w:r>
            <w:r w:rsidR="00CA2233" w:rsidRPr="00B95412">
              <w:rPr>
                <w:i/>
              </w:rPr>
              <w:t>ідготовк</w:t>
            </w:r>
            <w:r w:rsidR="00CA2233" w:rsidRPr="00B95412">
              <w:rPr>
                <w:i/>
                <w:lang w:val="uk-UA"/>
              </w:rPr>
              <w:t>и</w:t>
            </w:r>
            <w:r w:rsidR="00CA2233" w:rsidRPr="00B95412">
              <w:rPr>
                <w:i/>
              </w:rPr>
              <w:t xml:space="preserve"> руки до письма</w:t>
            </w:r>
          </w:p>
          <w:p w:rsidR="00E039D8" w:rsidRPr="00CA2233" w:rsidRDefault="00CA2233" w:rsidP="004024E7">
            <w:pPr>
              <w:jc w:val="both"/>
              <w:rPr>
                <w:b/>
                <w:lang w:val="uk-UA"/>
              </w:rPr>
            </w:pPr>
            <w:r w:rsidRPr="00B95412">
              <w:rPr>
                <w:rFonts w:eastAsiaTheme="majorEastAsia"/>
              </w:rPr>
              <w:t>Психофізіологічні передумови письма у шестирічних дітей.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Формування правильної постави та положення руки під час письма.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Розвиток дрібної моторики і графомоторних навичок.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 xml:space="preserve">Система графічних вправ: елементи букв, лінії, </w:t>
            </w:r>
            <w:r w:rsidRPr="00B95412">
              <w:rPr>
                <w:rFonts w:eastAsiaTheme="majorEastAsia"/>
              </w:rPr>
              <w:lastRenderedPageBreak/>
              <w:t>фігури.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Засоби і прийоми підготовки руки до письма (ігрові, тренувальні, корекційні).</w:t>
            </w:r>
            <w:r>
              <w:rPr>
                <w:lang w:val="uk-UA"/>
              </w:rPr>
              <w:t xml:space="preserve"> </w:t>
            </w:r>
            <w:r w:rsidRPr="00B95412">
              <w:rPr>
                <w:rFonts w:eastAsiaTheme="majorEastAsia"/>
              </w:rPr>
              <w:t>Роль малювання, штрихування та конструювання у підготовці до письма.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  <w: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6F0AC0" w:rsidRDefault="00E039D8" w:rsidP="004024E7">
            <w:pPr>
              <w:autoSpaceDE w:val="0"/>
              <w:autoSpaceDN w:val="0"/>
              <w:jc w:val="center"/>
              <w:rPr>
                <w:i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6E76F0" w:rsidRPr="00530F7B" w:rsidTr="00B30B2B">
        <w:trPr>
          <w:trHeight w:val="41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E039D8" w:rsidRPr="00A31F4F" w:rsidTr="004D5901">
        <w:trPr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9D8" w:rsidRPr="001857D1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lastRenderedPageBreak/>
              <w:t xml:space="preserve">Лекція 6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58C9" w:rsidRDefault="002B6DD7" w:rsidP="004024E7">
            <w:pPr>
              <w:ind w:firstLine="34"/>
              <w:jc w:val="center"/>
              <w:rPr>
                <w:lang w:val="uk-UA"/>
              </w:rPr>
            </w:pPr>
            <w:r w:rsidRPr="002058C9">
              <w:rPr>
                <w:i/>
              </w:rPr>
              <w:t>Тема 6.</w:t>
            </w:r>
            <w:r w:rsidRPr="00410BF9">
              <w:t> </w:t>
            </w:r>
            <w:r w:rsidR="002058C9" w:rsidRPr="00AF2D4D">
              <w:rPr>
                <w:i/>
              </w:rPr>
              <w:t>Психолого-педагогічні умови підготовки молодших школярів до процесу читання</w:t>
            </w:r>
          </w:p>
          <w:p w:rsidR="00E039D8" w:rsidRPr="002058C9" w:rsidRDefault="002058C9" w:rsidP="004024E7">
            <w:pPr>
              <w:jc w:val="both"/>
              <w:rPr>
                <w:lang w:val="uk-UA"/>
              </w:rPr>
            </w:pPr>
            <w:r w:rsidRPr="00AF2D4D">
              <w:rPr>
                <w:rFonts w:eastAsiaTheme="majorEastAsia"/>
              </w:rPr>
              <w:t>Психологічні та мовленнєві передумови оволодіння читанням у шестирічних дітей.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Формування фонематичного слуху як основи навички читання.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Розвиток артикуляційного апарату та мовленнєвого дихання.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Ознайомлення з мовними одиницями (звук, склад, слово, речення) як підготовчий етап.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Ігрові вправи і методи розвитку готовності до читання.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Роль мотивації та інтересу дитини у процесі підготовки до читання.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E039D8" w:rsidRPr="00A31F4F" w:rsidTr="004D5901">
        <w:trPr>
          <w:trHeight w:val="50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Pr="001857D1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C1C2A" w:rsidRDefault="00E039D8" w:rsidP="004024E7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7B3E99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Pr="00B36D04" w:rsidRDefault="00E039D8" w:rsidP="004024E7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6E76F0" w:rsidRPr="00530F7B" w:rsidTr="00DD1425">
        <w:trPr>
          <w:trHeight w:val="11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E76F0" w:rsidRPr="00B84327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76F0" w:rsidRDefault="006E76F0" w:rsidP="004024E7">
            <w:pPr>
              <w:jc w:val="center"/>
            </w:pPr>
          </w:p>
        </w:tc>
      </w:tr>
      <w:tr w:rsidR="006E76F0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76F0" w:rsidRPr="001857D1" w:rsidRDefault="006E76F0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7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58C9" w:rsidRDefault="002058C9" w:rsidP="004024E7">
            <w:pPr>
              <w:ind w:firstLine="34"/>
              <w:jc w:val="center"/>
              <w:rPr>
                <w:lang w:val="uk-UA"/>
              </w:rPr>
            </w:pPr>
            <w:r>
              <w:rPr>
                <w:i/>
              </w:rPr>
              <w:t>Тема </w:t>
            </w:r>
            <w:r>
              <w:rPr>
                <w:i/>
                <w:lang w:val="uk-UA"/>
              </w:rPr>
              <w:t>7</w:t>
            </w:r>
            <w:r w:rsidRPr="002058C9">
              <w:rPr>
                <w:i/>
              </w:rPr>
              <w:t>.</w:t>
            </w:r>
            <w:r w:rsidRPr="00410BF9">
              <w:t> </w:t>
            </w:r>
            <w:r w:rsidRPr="00AF2D4D">
              <w:rPr>
                <w:i/>
              </w:rPr>
              <w:t>Психолого-педагогічні умови підготовки молодших школярів до процесу читання</w:t>
            </w:r>
          </w:p>
          <w:p w:rsidR="006E76F0" w:rsidRPr="002058C9" w:rsidRDefault="002058C9" w:rsidP="004024E7">
            <w:pPr>
              <w:pStyle w:val="af1"/>
              <w:spacing w:before="0" w:beforeAutospacing="0" w:after="0" w:afterAutospacing="0"/>
              <w:ind w:firstLine="34"/>
              <w:jc w:val="both"/>
              <w:rPr>
                <w:lang w:val="uk-UA"/>
              </w:rPr>
            </w:pPr>
            <w:r w:rsidRPr="00AF2D4D">
              <w:rPr>
                <w:rFonts w:eastAsiaTheme="majorEastAsia"/>
              </w:rPr>
              <w:t>Психологічні та мовленнєві передумови оволодіння читанням у шестирічних дітей.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Формування фонематичного слуху як основи навички читання.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Розвиток артикуляційного апарату та мовленнєвого дихання.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Ознайомлення з мовними одиницями (звук, склад, слово, речення) як підготовчий етап.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Ігрові вправи і методи розвитку готовності до читання.</w:t>
            </w:r>
            <w:r>
              <w:rPr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Роль мотивації та інтересу дитини у процесі підготовки до читання.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Default="00422A70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E04E52" w:rsidRPr="00530F7B" w:rsidTr="00E04E52">
        <w:trPr>
          <w:trHeight w:val="124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04E52" w:rsidRPr="001857D1" w:rsidRDefault="00E04E52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4E52" w:rsidRPr="00B84327" w:rsidRDefault="00E04E52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Default="00E04E52" w:rsidP="004024E7">
            <w:pPr>
              <w:jc w:val="center"/>
            </w:pPr>
          </w:p>
        </w:tc>
      </w:tr>
      <w:tr w:rsidR="00E039D8" w:rsidRPr="00A31F4F" w:rsidTr="00354CDC">
        <w:trPr>
          <w:trHeight w:val="169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39D8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8</w:t>
            </w:r>
            <w:r w:rsidRPr="001857D1">
              <w:rPr>
                <w:sz w:val="22"/>
                <w:szCs w:val="22"/>
              </w:rPr>
              <w:t xml:space="preserve"> </w:t>
            </w:r>
          </w:p>
          <w:p w:rsidR="00E039D8" w:rsidRPr="001857D1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>
              <w:rPr>
                <w:i/>
              </w:rPr>
              <w:t xml:space="preserve">Тема </w:t>
            </w:r>
            <w:r>
              <w:rPr>
                <w:i/>
                <w:lang w:val="uk-UA"/>
              </w:rPr>
              <w:t>8</w:t>
            </w:r>
            <w:r w:rsidRPr="00553497">
              <w:rPr>
                <w:i/>
              </w:rPr>
              <w:t>.</w:t>
            </w:r>
            <w:r>
              <w:t xml:space="preserve"> </w:t>
            </w:r>
            <w:r w:rsidRPr="00AF2D4D">
              <w:rPr>
                <w:i/>
              </w:rPr>
              <w:t>Завдання і структура буквеного періоду</w:t>
            </w:r>
          </w:p>
          <w:p w:rsidR="00D90F04" w:rsidRPr="0039565B" w:rsidRDefault="0039565B" w:rsidP="004024E7">
            <w:pPr>
              <w:pStyle w:val="af1"/>
              <w:spacing w:before="0" w:beforeAutospacing="0" w:after="0" w:afterAutospacing="0"/>
              <w:jc w:val="both"/>
              <w:rPr>
                <w:rFonts w:eastAsiaTheme="majorEastAsia"/>
                <w:lang w:val="uk-UA"/>
              </w:rPr>
            </w:pPr>
            <w:r w:rsidRPr="00AF2D4D">
              <w:rPr>
                <w:rFonts w:eastAsiaTheme="majorEastAsia"/>
              </w:rPr>
              <w:t>Мета та основні завдання буквеного періоду навчання грамоти.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Структура та етапи опрацювання звуків і букв.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Методи і прийоми роботи в буквеному періоді (аналітико-си</w:t>
            </w:r>
            <w:r>
              <w:rPr>
                <w:rFonts w:eastAsiaTheme="majorEastAsia"/>
              </w:rPr>
              <w:t>нтетичний, складовий</w:t>
            </w:r>
            <w:r w:rsidRPr="00AF2D4D">
              <w:rPr>
                <w:rFonts w:eastAsiaTheme="majorEastAsia"/>
              </w:rPr>
              <w:t>).</w:t>
            </w:r>
            <w:r>
              <w:rPr>
                <w:rFonts w:eastAsiaTheme="majorEastAsia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530F7B" w:rsidRDefault="00E039D8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E039D8" w:rsidRPr="00A31F4F" w:rsidTr="004D5901">
        <w:trPr>
          <w:trHeight w:val="30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</w:rPr>
              <w:t>4</w:t>
            </w:r>
          </w:p>
          <w:p w:rsidR="00E039D8" w:rsidRPr="001857D1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DD1425" w:rsidRDefault="00E039D8" w:rsidP="004024E7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7B3E99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Pr="00B36D04" w:rsidRDefault="00E039D8" w:rsidP="004024E7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E04E52" w:rsidRPr="00530F7B" w:rsidTr="00E04E52">
        <w:trPr>
          <w:trHeight w:val="204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1857D1" w:rsidRDefault="00E04E52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4E52" w:rsidRPr="00B84327" w:rsidRDefault="00E04E52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530F7B" w:rsidRDefault="00E04E52" w:rsidP="004024E7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6E76F0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5AA" w:rsidRDefault="007475AA" w:rsidP="004024E7">
            <w:pPr>
              <w:autoSpaceDE w:val="0"/>
              <w:autoSpaceDN w:val="0"/>
              <w:jc w:val="center"/>
            </w:pPr>
          </w:p>
          <w:p w:rsidR="006E76F0" w:rsidRPr="001857D1" w:rsidRDefault="006E76F0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rFonts w:eastAsiaTheme="majorEastAsia"/>
                <w:i/>
                <w:lang w:val="uk-UA"/>
              </w:rPr>
            </w:pPr>
            <w:r>
              <w:rPr>
                <w:rFonts w:eastAsiaTheme="majorEastAsia"/>
                <w:i/>
                <w:lang w:val="uk-UA"/>
              </w:rPr>
              <w:t>Тема 9</w:t>
            </w:r>
            <w:r w:rsidRPr="00C677FC">
              <w:rPr>
                <w:rFonts w:eastAsiaTheme="majorEastAsia"/>
                <w:i/>
                <w:lang w:val="uk-UA"/>
              </w:rPr>
              <w:t xml:space="preserve">. </w:t>
            </w:r>
            <w:r w:rsidRPr="00C677FC">
              <w:rPr>
                <w:rFonts w:eastAsiaTheme="majorEastAsia"/>
                <w:i/>
              </w:rPr>
              <w:t>Формування навички</w:t>
            </w:r>
            <w:r>
              <w:rPr>
                <w:rFonts w:eastAsiaTheme="majorEastAsia"/>
                <w:i/>
              </w:rPr>
              <w:t xml:space="preserve"> читання: від складу до реченн</w:t>
            </w:r>
            <w:r>
              <w:rPr>
                <w:rFonts w:eastAsiaTheme="majorEastAsia"/>
                <w:i/>
                <w:lang w:val="uk-UA"/>
              </w:rPr>
              <w:t>я</w:t>
            </w:r>
          </w:p>
          <w:p w:rsidR="007475AA" w:rsidRPr="0039565B" w:rsidRDefault="0039565B" w:rsidP="004024E7">
            <w:pPr>
              <w:pStyle w:val="af1"/>
              <w:spacing w:before="0" w:beforeAutospacing="0" w:after="0" w:afterAutospacing="0"/>
              <w:jc w:val="both"/>
              <w:rPr>
                <w:rFonts w:eastAsiaTheme="majorEastAsia"/>
                <w:lang w:val="uk-UA"/>
              </w:rPr>
            </w:pPr>
            <w:r w:rsidRPr="002F2A4B">
              <w:rPr>
                <w:rFonts w:eastAsiaTheme="majorEastAsia"/>
              </w:rPr>
              <w:lastRenderedPageBreak/>
              <w:t>Психолого-педагогічні передумови формування навички читання у молодших школярів.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Взаємозв’язок навчання читання й письма.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AF2D4D">
              <w:rPr>
                <w:rFonts w:eastAsiaTheme="majorEastAsia"/>
              </w:rPr>
              <w:t>Роль букваря та додаткових навчально-методичних засобів.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AA" w:rsidRDefault="007475AA" w:rsidP="004024E7">
            <w:pPr>
              <w:autoSpaceDE w:val="0"/>
              <w:autoSpaceDN w:val="0"/>
              <w:jc w:val="center"/>
            </w:pPr>
          </w:p>
          <w:p w:rsidR="006E76F0" w:rsidRPr="00A31F4F" w:rsidRDefault="006E76F0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6F0" w:rsidRPr="00A31F4F" w:rsidRDefault="006E76F0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AA" w:rsidRDefault="007475AA" w:rsidP="004024E7">
            <w:pPr>
              <w:jc w:val="center"/>
              <w:rPr>
                <w:i/>
                <w:sz w:val="20"/>
                <w:szCs w:val="20"/>
              </w:rPr>
            </w:pPr>
          </w:p>
          <w:p w:rsidR="006E76F0" w:rsidRDefault="00422A70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E04E52" w:rsidRPr="00530F7B" w:rsidTr="001F5E6E">
        <w:trPr>
          <w:trHeight w:val="124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04E52" w:rsidRPr="001857D1" w:rsidRDefault="00E04E52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lastRenderedPageBreak/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04E52" w:rsidRPr="001E7A58" w:rsidRDefault="00E04E52" w:rsidP="004024E7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Pr="00A31F4F" w:rsidRDefault="00081B16" w:rsidP="004024E7">
            <w:pPr>
              <w:autoSpaceDE w:val="0"/>
              <w:autoSpaceDN w:val="0"/>
              <w:jc w:val="center"/>
            </w:pPr>
            <w: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4E52" w:rsidRDefault="00E04E52" w:rsidP="004024E7">
            <w:pPr>
              <w:jc w:val="center"/>
            </w:pPr>
          </w:p>
        </w:tc>
      </w:tr>
      <w:tr w:rsidR="00E039D8" w:rsidRPr="00530F7B" w:rsidTr="00E039D8">
        <w:trPr>
          <w:trHeight w:val="3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lastRenderedPageBreak/>
              <w:t xml:space="preserve">Лекція </w:t>
            </w:r>
            <w:r>
              <w:rPr>
                <w:sz w:val="22"/>
                <w:szCs w:val="22"/>
              </w:rPr>
              <w:t>10</w:t>
            </w:r>
          </w:p>
          <w:p w:rsidR="00E039D8" w:rsidRPr="001857D1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pStyle w:val="af1"/>
              <w:spacing w:before="0" w:beforeAutospacing="0" w:after="0" w:afterAutospacing="0"/>
              <w:ind w:firstLine="34"/>
              <w:jc w:val="center"/>
              <w:rPr>
                <w:lang w:val="uk-UA"/>
              </w:rPr>
            </w:pPr>
            <w:r>
              <w:rPr>
                <w:rFonts w:eastAsiaTheme="majorEastAsia"/>
                <w:i/>
                <w:lang w:val="uk-UA"/>
              </w:rPr>
              <w:t>Тема 10</w:t>
            </w:r>
            <w:r w:rsidRPr="002F2A4B">
              <w:rPr>
                <w:rFonts w:eastAsiaTheme="majorEastAsia"/>
                <w:i/>
                <w:lang w:val="uk-UA"/>
              </w:rPr>
              <w:t xml:space="preserve">. </w:t>
            </w:r>
            <w:r w:rsidRPr="002F2A4B">
              <w:rPr>
                <w:i/>
              </w:rPr>
              <w:t>Формування початкових умінь ч</w:t>
            </w:r>
            <w:r>
              <w:rPr>
                <w:i/>
              </w:rPr>
              <w:t>итання (склади, слова</w:t>
            </w:r>
            <w:r w:rsidRPr="002F2A4B">
              <w:rPr>
                <w:i/>
              </w:rPr>
              <w:t>)</w:t>
            </w:r>
          </w:p>
          <w:p w:rsidR="0039565B" w:rsidRPr="0039565B" w:rsidRDefault="0039565B" w:rsidP="004024E7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 w:rsidRPr="00C677FC">
              <w:rPr>
                <w:rFonts w:eastAsiaTheme="majorEastAsia"/>
              </w:rPr>
              <w:t>Читання складів</w:t>
            </w:r>
            <w:r>
              <w:rPr>
                <w:rFonts w:eastAsiaTheme="majorEastAsia"/>
                <w:lang w:val="uk-UA"/>
              </w:rPr>
              <w:t xml:space="preserve">. </w:t>
            </w:r>
            <w:r>
              <w:rPr>
                <w:lang w:val="uk-UA"/>
              </w:rPr>
              <w:t>В</w:t>
            </w:r>
            <w:r w:rsidRPr="00C677FC">
              <w:t>ідкриті та закр</w:t>
            </w:r>
            <w:r>
              <w:t>иті склади</w:t>
            </w:r>
            <w:r>
              <w:rPr>
                <w:lang w:val="uk-UA"/>
              </w:rPr>
              <w:t>, наголошені, ненаголошені. С</w:t>
            </w:r>
            <w:r w:rsidRPr="00C677FC">
              <w:t>кладання складів у прості комбінації.</w:t>
            </w:r>
            <w:r>
              <w:rPr>
                <w:lang w:val="uk-UA"/>
              </w:rPr>
              <w:t xml:space="preserve"> </w:t>
            </w:r>
            <w:r w:rsidRPr="00C677FC">
              <w:rPr>
                <w:rFonts w:eastAsiaTheme="majorEastAsia"/>
              </w:rPr>
              <w:t>Засвоєння техніки злитого читання</w:t>
            </w:r>
            <w:r>
              <w:rPr>
                <w:rFonts w:eastAsiaTheme="majorEastAsia"/>
                <w:lang w:val="uk-UA"/>
              </w:rPr>
              <w:t xml:space="preserve">, </w:t>
            </w:r>
            <w:r w:rsidRPr="00C677FC">
              <w:t xml:space="preserve">формування </w:t>
            </w:r>
            <w:r>
              <w:t>навички плавного читання складу</w:t>
            </w:r>
            <w:r>
              <w:rPr>
                <w:lang w:val="uk-UA"/>
              </w:rPr>
              <w:t xml:space="preserve">, </w:t>
            </w:r>
            <w:r w:rsidRPr="00C677FC">
              <w:t>автоматизація складового злиття.</w:t>
            </w:r>
            <w:r>
              <w:rPr>
                <w:lang w:val="uk-UA"/>
              </w:rPr>
              <w:t xml:space="preserve"> </w:t>
            </w:r>
            <w:r w:rsidRPr="00C677FC">
              <w:rPr>
                <w:rFonts w:eastAsiaTheme="majorEastAsia"/>
              </w:rPr>
              <w:t>Перехід від складу до слова</w:t>
            </w:r>
            <w:r>
              <w:rPr>
                <w:rFonts w:eastAsiaTheme="majorEastAsia"/>
                <w:lang w:val="uk-UA"/>
              </w:rPr>
              <w:t xml:space="preserve">: </w:t>
            </w:r>
            <w:r>
              <w:t>читання коротких слів (2</w:t>
            </w:r>
            <w:r>
              <w:rPr>
                <w:lang w:val="uk-UA"/>
              </w:rPr>
              <w:t>-</w:t>
            </w:r>
            <w:r w:rsidRPr="00C677FC">
              <w:t>3 склади);</w:t>
            </w:r>
            <w:r>
              <w:rPr>
                <w:lang w:val="uk-UA"/>
              </w:rPr>
              <w:t xml:space="preserve"> </w:t>
            </w:r>
            <w:r w:rsidRPr="00C677FC">
              <w:t>добір малюнків до прочитаних слів;</w:t>
            </w:r>
            <w:r>
              <w:rPr>
                <w:lang w:val="uk-UA"/>
              </w:rPr>
              <w:t xml:space="preserve"> </w:t>
            </w:r>
            <w:r>
              <w:t xml:space="preserve">вправи на </w:t>
            </w:r>
            <w:r>
              <w:rPr>
                <w:lang w:val="uk-UA"/>
              </w:rPr>
              <w:t>роз</w:t>
            </w:r>
            <w:r w:rsidRPr="00C677FC">
              <w:t>пізнавання знайомих слів.</w:t>
            </w:r>
            <w:r>
              <w:rPr>
                <w:lang w:val="uk-UA"/>
              </w:rPr>
              <w:t xml:space="preserve"> </w:t>
            </w:r>
            <w:r w:rsidRPr="00C677FC">
              <w:rPr>
                <w:rFonts w:eastAsiaTheme="majorEastAsia"/>
              </w:rPr>
              <w:t>Формування смислового сприймання слова</w:t>
            </w:r>
            <w:r>
              <w:rPr>
                <w:rFonts w:eastAsiaTheme="majorEastAsia"/>
                <w:lang w:val="uk-UA"/>
              </w:rPr>
              <w:t xml:space="preserve">. </w:t>
            </w:r>
            <w:r w:rsidRPr="00C677FC">
              <w:rPr>
                <w:rFonts w:eastAsiaTheme="majorEastAsia"/>
              </w:rPr>
              <w:t>Розвиток швидкості та правильності читання</w:t>
            </w:r>
            <w:r>
              <w:rPr>
                <w:rFonts w:eastAsiaTheme="majorEastAsia"/>
                <w:lang w:val="uk-UA"/>
              </w:rPr>
              <w:t xml:space="preserve">. </w:t>
            </w:r>
            <w:r>
              <w:rPr>
                <w:lang w:val="uk-UA"/>
              </w:rPr>
              <w:t>І</w:t>
            </w:r>
            <w:r w:rsidRPr="00C677FC">
              <w:t>грові</w:t>
            </w:r>
            <w:r>
              <w:t xml:space="preserve"> вправи для збагачення словника</w:t>
            </w:r>
            <w:r>
              <w:rPr>
                <w:lang w:val="uk-UA"/>
              </w:rPr>
              <w:t>. П</w:t>
            </w:r>
            <w:r w:rsidRPr="00C677FC">
              <w:t>оєднання роботи над технікою і змістом</w:t>
            </w:r>
            <w:r>
              <w:rPr>
                <w:lang w:val="uk-U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E039D8" w:rsidRPr="00530F7B" w:rsidTr="004D5901">
        <w:trPr>
          <w:trHeight w:val="19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</w:rPr>
              <w:t>5</w:t>
            </w:r>
          </w:p>
          <w:p w:rsidR="00E039D8" w:rsidRPr="001857D1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39D8" w:rsidRPr="00AC1C2A" w:rsidRDefault="00E039D8" w:rsidP="004024E7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039D8" w:rsidRDefault="007B3E99" w:rsidP="004024E7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039D8" w:rsidRPr="00A31F4F" w:rsidRDefault="00E039D8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E039D8" w:rsidRDefault="00E039D8" w:rsidP="004024E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0C72E3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E3" w:rsidRPr="001857D1" w:rsidRDefault="000C72E3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C72E3" w:rsidRDefault="000C72E3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0C72E3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0C72E3" w:rsidRPr="00A31F4F" w:rsidRDefault="00081B16" w:rsidP="004024E7">
            <w:pPr>
              <w:autoSpaceDE w:val="0"/>
              <w:autoSpaceDN w:val="0"/>
              <w:jc w:val="center"/>
            </w:pPr>
            <w: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0C72E3" w:rsidRDefault="000C72E3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1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>
              <w:rPr>
                <w:rFonts w:eastAsiaTheme="majorEastAsia"/>
                <w:i/>
                <w:lang w:val="uk-UA"/>
              </w:rPr>
              <w:t>Тема 11</w:t>
            </w:r>
            <w:r w:rsidRPr="002F2A4B">
              <w:rPr>
                <w:rFonts w:eastAsiaTheme="majorEastAsia"/>
                <w:i/>
                <w:lang w:val="uk-UA"/>
              </w:rPr>
              <w:t xml:space="preserve">. </w:t>
            </w:r>
            <w:r w:rsidRPr="002F2A4B">
              <w:rPr>
                <w:i/>
              </w:rPr>
              <w:t>Формування початкових умінь ч</w:t>
            </w:r>
            <w:r>
              <w:rPr>
                <w:i/>
              </w:rPr>
              <w:t>итання (</w:t>
            </w:r>
            <w:r>
              <w:rPr>
                <w:i/>
                <w:lang w:val="uk-UA"/>
              </w:rPr>
              <w:t>речення, текст</w:t>
            </w:r>
            <w:r w:rsidRPr="002F2A4B">
              <w:rPr>
                <w:i/>
              </w:rPr>
              <w:t>)</w:t>
            </w:r>
          </w:p>
          <w:p w:rsidR="0039565B" w:rsidRPr="0039565B" w:rsidRDefault="0039565B" w:rsidP="004024E7">
            <w:pPr>
              <w:jc w:val="both"/>
              <w:rPr>
                <w:lang w:val="uk-UA"/>
              </w:rPr>
            </w:pPr>
            <w:r w:rsidRPr="00C677FC">
              <w:rPr>
                <w:rFonts w:eastAsiaTheme="majorEastAsia"/>
              </w:rPr>
              <w:t>Поступовий перехід від читання слова до речення (</w:t>
            </w:r>
            <w:r w:rsidRPr="00C677FC">
              <w:t>розуміння інтонаційної завершеності;</w:t>
            </w:r>
            <w:r w:rsidRPr="00C677FC">
              <w:rPr>
                <w:rFonts w:eastAsiaTheme="majorEastAsia"/>
              </w:rPr>
              <w:t xml:space="preserve"> </w:t>
            </w:r>
            <w:r w:rsidRPr="00C677FC">
              <w:t>виділення пауз між словами;</w:t>
            </w:r>
            <w:r w:rsidRPr="00C677FC">
              <w:rPr>
                <w:rFonts w:eastAsiaTheme="majorEastAsia"/>
              </w:rPr>
              <w:t xml:space="preserve"> </w:t>
            </w:r>
            <w:r w:rsidRPr="00C677FC">
              <w:t>усвідомлення синтаксичного цілого).</w:t>
            </w:r>
            <w:r w:rsidRPr="00C677FC">
              <w:rPr>
                <w:rFonts w:eastAsiaTheme="majorEastAsia"/>
              </w:rPr>
              <w:t xml:space="preserve"> Читання речення як смислової одиниці. </w:t>
            </w:r>
            <w:r w:rsidRPr="00C677FC">
              <w:t xml:space="preserve">Співвіднесення змісту прочитаного з малюнком, ситуацією. Робота над значенням слів у контексті. Особливості </w:t>
            </w:r>
            <w:r w:rsidRPr="00C677FC">
              <w:rPr>
                <w:rFonts w:eastAsiaTheme="majorEastAsia"/>
              </w:rPr>
              <w:t>переходу до читання невеликого тексту</w:t>
            </w:r>
            <w:r w:rsidRPr="00C677FC">
              <w:t>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2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 xml:space="preserve">Тема 12. </w:t>
            </w:r>
            <w:r w:rsidRPr="00AF2D4D">
              <w:rPr>
                <w:i/>
              </w:rPr>
              <w:t>Принципи і послідовність вивчення звуків і букв</w:t>
            </w:r>
          </w:p>
          <w:p w:rsidR="0039565B" w:rsidRPr="00E20E79" w:rsidRDefault="0039565B" w:rsidP="004024E7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t>Завдання формування каліграфічного письма та програмові вимоги до його опанування. Методи оволодіння каліграфією:</w:t>
            </w:r>
            <w:r>
              <w:rPr>
                <w:lang w:val="uk-UA"/>
              </w:rPr>
              <w:t xml:space="preserve"> </w:t>
            </w:r>
            <w:r>
              <w:t>копіювальний, тактовий (ритмічний), аналітико-синтетичний, лінійний (графічний), генетичний, а також метод Карстера. Норми каліграфічного письма у сучасній початковій школі. Гігієнічні вимоги до організації</w:t>
            </w:r>
            <w:r>
              <w:rPr>
                <w:lang w:val="uk-UA"/>
              </w:rPr>
              <w:t xml:space="preserve"> та проведення</w:t>
            </w:r>
            <w:r>
              <w:t xml:space="preserve"> уроків письма.</w:t>
            </w:r>
            <w:r>
              <w:rPr>
                <w:lang w:val="uk-UA"/>
              </w:rPr>
              <w:t xml:space="preserve"> </w:t>
            </w:r>
            <w:r>
              <w:t>Особливості роботи вчителя біля класної дошки. Основи техніки письма.</w:t>
            </w:r>
          </w:p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  <w:lang w:val="uk-UA"/>
              </w:rPr>
              <w:t>6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3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lang w:val="uk-UA"/>
              </w:rPr>
            </w:pPr>
            <w:r w:rsidRPr="00E20E79">
              <w:rPr>
                <w:i/>
              </w:rPr>
              <w:t xml:space="preserve">Тема </w:t>
            </w:r>
            <w:r>
              <w:rPr>
                <w:i/>
                <w:lang w:val="uk-UA"/>
              </w:rPr>
              <w:t>13</w:t>
            </w:r>
            <w:r w:rsidRPr="00E20E79">
              <w:rPr>
                <w:i/>
              </w:rPr>
              <w:t>.</w:t>
            </w:r>
            <w:r>
              <w:t xml:space="preserve"> </w:t>
            </w:r>
            <w:r w:rsidRPr="00E20E79">
              <w:rPr>
                <w:i/>
              </w:rPr>
              <w:t>Вироблення навичок каліграфічного письма в учнів першого класу</w:t>
            </w:r>
          </w:p>
          <w:p w:rsidR="0039565B" w:rsidRPr="0039565B" w:rsidRDefault="0039565B" w:rsidP="004024E7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Х</w:t>
            </w:r>
            <w:r>
              <w:t xml:space="preserve">арактеристика основних етапів </w:t>
            </w:r>
            <w:r>
              <w:lastRenderedPageBreak/>
              <w:t xml:space="preserve">(підготовчого, основного та періоду удосконалення графічної навички), визначення їхніх завдань </w:t>
            </w:r>
            <w:r>
              <w:rPr>
                <w:lang w:val="uk-UA"/>
              </w:rPr>
              <w:t>і</w:t>
            </w:r>
            <w:r>
              <w:t xml:space="preserve"> специфіки. Програмові вимоги до формування каліграфічних умінь і навичок у молодших школярів. Методика навчання учнів писати нову літеру, склади та слова з нею. Методика запису речень.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lastRenderedPageBreak/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lastRenderedPageBreak/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lastRenderedPageBreak/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4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Pr="00A15270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Тема 14</w:t>
            </w:r>
            <w:r w:rsidRPr="00A15270">
              <w:rPr>
                <w:i/>
                <w:lang w:val="uk-UA"/>
              </w:rPr>
              <w:t xml:space="preserve">. </w:t>
            </w:r>
            <w:r w:rsidRPr="00A15270">
              <w:rPr>
                <w:i/>
              </w:rPr>
              <w:t>Структура і методичне забезпечення уроків письма</w:t>
            </w:r>
          </w:p>
          <w:p w:rsidR="0039565B" w:rsidRDefault="0039565B" w:rsidP="004024E7">
            <w:pPr>
              <w:jc w:val="both"/>
            </w:pPr>
            <w:r>
              <w:t>Структура уроків письма та особливості складання планів-конспектів для різних періодів опанування письмом. Організація списування як одного з ключових методичних прийомів: види списування, методика проведення та роль у закріпленні графічної навички. Специфіка організації самостійної роботи першокласників на уроках письма, її завдання й методичні підходи.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  <w:lang w:val="uk-UA"/>
              </w:rPr>
              <w:t>7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5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>
              <w:rPr>
                <w:i/>
                <w:lang w:val="uk-UA"/>
              </w:rPr>
              <w:t>Тема 15</w:t>
            </w:r>
            <w:r w:rsidRPr="001A608A">
              <w:rPr>
                <w:i/>
                <w:lang w:val="uk-UA"/>
              </w:rPr>
              <w:t>.</w:t>
            </w:r>
            <w:r w:rsidRPr="009B4E66">
              <w:rPr>
                <w:rFonts w:hAnsi="Symbol"/>
              </w:rPr>
              <w:t xml:space="preserve"> </w:t>
            </w:r>
            <w:r>
              <w:rPr>
                <w:i/>
              </w:rPr>
              <w:t xml:space="preserve">Завдання </w:t>
            </w:r>
            <w:r>
              <w:rPr>
                <w:i/>
                <w:lang w:val="uk-UA"/>
              </w:rPr>
              <w:t>та</w:t>
            </w:r>
            <w:r w:rsidRPr="009B4E66">
              <w:rPr>
                <w:i/>
              </w:rPr>
              <w:t xml:space="preserve"> зміст післябуквеного періоду</w:t>
            </w:r>
          </w:p>
          <w:p w:rsidR="0039565B" w:rsidRPr="0039565B" w:rsidRDefault="0039565B" w:rsidP="004024E7">
            <w:pPr>
              <w:pStyle w:val="af1"/>
              <w:spacing w:before="0" w:beforeAutospacing="0" w:after="0" w:afterAutospacing="0"/>
              <w:jc w:val="both"/>
              <w:rPr>
                <w:rFonts w:eastAsiaTheme="majorEastAsia"/>
                <w:bCs/>
                <w:lang w:val="uk-UA"/>
              </w:rPr>
            </w:pPr>
            <w:r w:rsidRPr="000B35A5">
              <w:rPr>
                <w:rStyle w:val="af2"/>
                <w:rFonts w:eastAsiaTheme="majorEastAsia"/>
                <w:b w:val="0"/>
              </w:rPr>
              <w:t>Основні завдання післябуквеного періоду: удосконалення навичок читання та письма.</w:t>
            </w:r>
            <w:r>
              <w:rPr>
                <w:i/>
                <w:lang w:val="uk-UA"/>
              </w:rPr>
              <w:t xml:space="preserve"> </w:t>
            </w:r>
            <w:r>
              <w:rPr>
                <w:rStyle w:val="af2"/>
                <w:rFonts w:eastAsiaTheme="majorEastAsia"/>
                <w:b w:val="0"/>
              </w:rPr>
              <w:t xml:space="preserve">Формування виразного, швидкого </w:t>
            </w:r>
            <w:r>
              <w:rPr>
                <w:rStyle w:val="af2"/>
                <w:rFonts w:eastAsiaTheme="majorEastAsia"/>
                <w:b w:val="0"/>
                <w:lang w:val="uk-UA"/>
              </w:rPr>
              <w:t>й</w:t>
            </w:r>
            <w:r w:rsidRPr="000B35A5">
              <w:rPr>
                <w:rStyle w:val="af2"/>
                <w:rFonts w:eastAsiaTheme="majorEastAsia"/>
                <w:b w:val="0"/>
              </w:rPr>
              <w:t xml:space="preserve"> осмисленого читання.</w:t>
            </w:r>
            <w:r>
              <w:rPr>
                <w:i/>
                <w:lang w:val="uk-UA"/>
              </w:rPr>
              <w:t xml:space="preserve"> </w:t>
            </w:r>
            <w:r w:rsidRPr="000B35A5">
              <w:rPr>
                <w:rStyle w:val="af2"/>
                <w:rFonts w:eastAsiaTheme="majorEastAsia"/>
                <w:b w:val="0"/>
              </w:rPr>
              <w:t>Розвиток орфографічної пильності та навичок грамотного письма.</w:t>
            </w:r>
            <w:r>
              <w:rPr>
                <w:i/>
                <w:lang w:val="uk-UA"/>
              </w:rPr>
              <w:t xml:space="preserve"> </w:t>
            </w:r>
            <w:r w:rsidRPr="000B35A5">
              <w:rPr>
                <w:rStyle w:val="af2"/>
                <w:rFonts w:eastAsiaTheme="majorEastAsia"/>
                <w:b w:val="0"/>
              </w:rPr>
              <w:t>Ознайомлення з різножанровими текстами та робота з ними</w:t>
            </w:r>
            <w:r>
              <w:rPr>
                <w:rStyle w:val="af2"/>
                <w:rFonts w:eastAsiaTheme="majorEastAsia"/>
                <w:b w:val="0"/>
                <w:lang w:val="uk-UA"/>
              </w:rPr>
              <w:t xml:space="preserve">. </w:t>
            </w:r>
            <w:r w:rsidRPr="000B35A5">
              <w:rPr>
                <w:rStyle w:val="af2"/>
                <w:rFonts w:eastAsiaTheme="majorEastAsia"/>
                <w:b w:val="0"/>
              </w:rPr>
              <w:t>Розвиток зв’язного мовлення: усного та письмового.</w:t>
            </w:r>
            <w:r>
              <w:rPr>
                <w:i/>
                <w:lang w:val="uk-UA"/>
              </w:rPr>
              <w:t xml:space="preserve"> </w:t>
            </w:r>
            <w:r w:rsidRPr="000B35A5">
              <w:rPr>
                <w:rStyle w:val="af2"/>
                <w:rFonts w:eastAsiaTheme="majorEastAsia"/>
                <w:b w:val="0"/>
              </w:rPr>
              <w:t>Пе</w:t>
            </w:r>
            <w:r>
              <w:rPr>
                <w:rStyle w:val="af2"/>
                <w:rFonts w:eastAsiaTheme="majorEastAsia"/>
                <w:b w:val="0"/>
              </w:rPr>
              <w:t>рехід до систематичного курсу «</w:t>
            </w:r>
            <w:r>
              <w:rPr>
                <w:rStyle w:val="af2"/>
                <w:rFonts w:eastAsiaTheme="majorEastAsia"/>
                <w:b w:val="0"/>
                <w:lang w:val="uk-UA"/>
              </w:rPr>
              <w:t>Літературне ч</w:t>
            </w:r>
            <w:r w:rsidRPr="000B35A5">
              <w:rPr>
                <w:rStyle w:val="af2"/>
                <w:rFonts w:eastAsiaTheme="majorEastAsia"/>
                <w:b w:val="0"/>
              </w:rPr>
              <w:t>итання» та «Українська мова» у наступних класах.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6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pStyle w:val="af1"/>
              <w:spacing w:before="0" w:beforeAutospacing="0" w:after="0" w:afterAutospacing="0"/>
              <w:jc w:val="center"/>
              <w:rPr>
                <w:rFonts w:eastAsiaTheme="majorEastAsia"/>
                <w:i/>
                <w:lang w:val="uk-UA"/>
              </w:rPr>
            </w:pPr>
            <w:r w:rsidRPr="000B35A5">
              <w:rPr>
                <w:rStyle w:val="af2"/>
                <w:rFonts w:eastAsiaTheme="majorEastAsia"/>
                <w:b w:val="0"/>
                <w:i/>
                <w:lang w:val="uk-UA"/>
              </w:rPr>
              <w:t>Тема 1</w:t>
            </w:r>
            <w:r>
              <w:rPr>
                <w:rStyle w:val="af2"/>
                <w:rFonts w:eastAsiaTheme="majorEastAsia"/>
                <w:b w:val="0"/>
                <w:i/>
                <w:lang w:val="uk-UA"/>
              </w:rPr>
              <w:t>6.</w:t>
            </w:r>
            <w:r>
              <w:rPr>
                <w:rStyle w:val="af2"/>
                <w:rFonts w:eastAsiaTheme="majorEastAsia"/>
                <w:b w:val="0"/>
                <w:lang w:val="uk-UA"/>
              </w:rPr>
              <w:t xml:space="preserve"> </w:t>
            </w:r>
            <w:r w:rsidRPr="002F2A4B">
              <w:rPr>
                <w:rFonts w:eastAsiaTheme="majorEastAsia"/>
                <w:i/>
              </w:rPr>
              <w:t>Інтеграція читання з письмом і мовленнєвим розвитком</w:t>
            </w:r>
          </w:p>
          <w:p w:rsidR="0039565B" w:rsidRPr="0039565B" w:rsidRDefault="0039565B" w:rsidP="004024E7">
            <w:pPr>
              <w:jc w:val="both"/>
              <w:rPr>
                <w:rFonts w:eastAsiaTheme="majorEastAsia"/>
                <w:lang w:val="uk-UA"/>
              </w:rPr>
            </w:pPr>
            <w:r w:rsidRPr="002F2A4B">
              <w:rPr>
                <w:rFonts w:eastAsiaTheme="majorEastAsia"/>
              </w:rPr>
              <w:t>Взаємозв’язок навичок читання та письма: принципи і методика.</w:t>
            </w:r>
            <w:r>
              <w:rPr>
                <w:lang w:val="uk-UA"/>
              </w:rPr>
              <w:t xml:space="preserve"> </w:t>
            </w:r>
            <w:r w:rsidRPr="002F2A4B">
              <w:rPr>
                <w:rFonts w:eastAsiaTheme="majorEastAsia"/>
              </w:rPr>
              <w:t>Формування зв’язного мовлення через читання і письмо.</w:t>
            </w:r>
            <w:r>
              <w:rPr>
                <w:lang w:val="uk-UA"/>
              </w:rPr>
              <w:t xml:space="preserve"> </w:t>
            </w:r>
            <w:r w:rsidRPr="002F2A4B">
              <w:rPr>
                <w:rFonts w:eastAsiaTheme="majorEastAsia"/>
              </w:rPr>
              <w:t>Методи і прийоми інтегративного навчання: вправи, ігри, творчі завдання.</w:t>
            </w:r>
            <w:r>
              <w:rPr>
                <w:lang w:val="uk-UA"/>
              </w:rPr>
              <w:t xml:space="preserve"> </w:t>
            </w:r>
            <w:r w:rsidRPr="002F2A4B">
              <w:rPr>
                <w:rFonts w:eastAsiaTheme="majorEastAsia"/>
              </w:rPr>
              <w:t>Розвиток орфографічної та пунктуаційної грамотності у процесі інтеграції.</w:t>
            </w:r>
            <w:r>
              <w:rPr>
                <w:lang w:val="uk-UA"/>
              </w:rPr>
              <w:t xml:space="preserve"> </w:t>
            </w:r>
            <w:r w:rsidRPr="002F2A4B">
              <w:rPr>
                <w:rFonts w:eastAsiaTheme="majorEastAsia"/>
              </w:rPr>
              <w:t>Практичні підходи до планування уроків з урахуванням інтеграції читання, письма та мовлення</w:t>
            </w:r>
            <w:r>
              <w:rPr>
                <w:rFonts w:eastAsiaTheme="majorEastAsia"/>
                <w:lang w:val="uk-UA"/>
              </w:rPr>
              <w:t>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  <w:lang w:val="uk-UA"/>
              </w:rPr>
              <w:t>8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два тижня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39565B" w:rsidRDefault="0039565B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lastRenderedPageBreak/>
              <w:t xml:space="preserve">Лекція 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uk-UA"/>
              </w:rPr>
              <w:t>7</w:t>
            </w:r>
          </w:p>
          <w:p w:rsidR="0039565B" w:rsidRPr="001857D1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  <w:rPr>
                <w:i/>
                <w:lang w:val="uk-UA"/>
              </w:rPr>
            </w:pPr>
            <w:r>
              <w:rPr>
                <w:rFonts w:eastAsiaTheme="majorEastAsia"/>
                <w:i/>
                <w:lang w:val="uk-UA"/>
              </w:rPr>
              <w:t xml:space="preserve">Тема 17. </w:t>
            </w:r>
            <w:r w:rsidRPr="0080103A">
              <w:rPr>
                <w:i/>
              </w:rPr>
              <w:t>Удосконалення навичок каліграфічного письма в післябуквений періо</w:t>
            </w:r>
            <w:r>
              <w:rPr>
                <w:i/>
                <w:lang w:val="uk-UA"/>
              </w:rPr>
              <w:t>д</w:t>
            </w:r>
          </w:p>
          <w:p w:rsidR="0039565B" w:rsidRDefault="0039565B" w:rsidP="004024E7">
            <w:pPr>
              <w:jc w:val="both"/>
            </w:pPr>
            <w:r w:rsidRPr="00AB0E02">
              <w:t>З</w:t>
            </w:r>
            <w:r w:rsidRPr="00AB0E02">
              <w:rPr>
                <w:rFonts w:eastAsiaTheme="majorEastAsia"/>
              </w:rPr>
              <w:t>акріплення написання вивчених літер (</w:t>
            </w:r>
            <w:r w:rsidRPr="00AB0E02">
              <w:t xml:space="preserve">правильна форма елементів, чітке відтворення великих і малих букв, відпрацювання однакового нахилу). Тренування плавності та ритмічності письма. </w:t>
            </w:r>
            <w:r w:rsidRPr="00AB0E02">
              <w:rPr>
                <w:rFonts w:eastAsiaTheme="majorEastAsia"/>
              </w:rPr>
              <w:t xml:space="preserve">Розвиток графічної вправності: </w:t>
            </w:r>
            <w:r w:rsidRPr="00AB0E02">
              <w:t xml:space="preserve">оптимальна швидкість письма, формування стійкої руки, рівномірний розподіл елементів у рядку. </w:t>
            </w:r>
            <w:r w:rsidRPr="00AB0E02">
              <w:rPr>
                <w:rFonts w:eastAsiaTheme="majorEastAsia"/>
              </w:rPr>
              <w:t xml:space="preserve">Формування каліграфічних умінь у зв’язному письмі. </w:t>
            </w:r>
            <w:r w:rsidRPr="00AB0E02">
              <w:t>Списування речень і невеликих текстів. Письмо під диктовку. Творчі вправи (підпис, коротке повідомлення).</w:t>
            </w:r>
            <w:r w:rsidRPr="00AB0E02">
              <w:rPr>
                <w:rFonts w:eastAsiaTheme="majorEastAsia"/>
              </w:rPr>
              <w:t xml:space="preserve">Виховання естетики письма: </w:t>
            </w:r>
            <w:r w:rsidRPr="00AB0E02">
              <w:t xml:space="preserve">акуратність і охайність, дотримання полів і відстаней, культура письмового зошита. </w:t>
            </w:r>
            <w:r w:rsidRPr="00AB0E02">
              <w:rPr>
                <w:rFonts w:eastAsiaTheme="majorEastAsia"/>
              </w:rPr>
              <w:t xml:space="preserve">Індивідуальна робота з дітьми. </w:t>
            </w:r>
            <w:r w:rsidRPr="00AB0E02">
              <w:t>Виправлення типових помилок у каліграфії. Диференційовані вправи для «повільних» і «швидких».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9565B" w:rsidRPr="00530F7B" w:rsidTr="0039565B">
        <w:trPr>
          <w:trHeight w:val="11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65B" w:rsidRPr="001857D1" w:rsidRDefault="0039565B" w:rsidP="004024E7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both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Pr="00DA15AD" w:rsidRDefault="00DA15AD" w:rsidP="004024E7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9565B" w:rsidRDefault="0039565B" w:rsidP="004024E7">
            <w:pPr>
              <w:jc w:val="center"/>
            </w:pPr>
          </w:p>
        </w:tc>
      </w:tr>
    </w:tbl>
    <w:p w:rsidR="00E039D8" w:rsidRDefault="00E039D8" w:rsidP="004024E7">
      <w:pPr>
        <w:pStyle w:val="a4"/>
        <w:ind w:left="0" w:firstLine="709"/>
        <w:rPr>
          <w:i/>
          <w:sz w:val="22"/>
          <w:szCs w:val="22"/>
          <w:lang w:val="uk-UA"/>
        </w:rPr>
      </w:pPr>
    </w:p>
    <w:p w:rsidR="00B56C83" w:rsidRPr="00530F7B" w:rsidRDefault="00530F7B" w:rsidP="004024E7">
      <w:pPr>
        <w:pStyle w:val="a4"/>
        <w:ind w:left="0" w:firstLine="709"/>
        <w:rPr>
          <w:i/>
          <w:sz w:val="22"/>
          <w:szCs w:val="22"/>
          <w:lang w:val="uk-UA"/>
        </w:rPr>
      </w:pPr>
      <w:r w:rsidRPr="00530F7B">
        <w:rPr>
          <w:i/>
          <w:sz w:val="22"/>
          <w:szCs w:val="22"/>
          <w:lang w:val="uk-UA"/>
        </w:rPr>
        <w:t xml:space="preserve">* Самостійна робота передбачає </w:t>
      </w:r>
      <w:r w:rsidR="002453BD">
        <w:rPr>
          <w:i/>
          <w:sz w:val="22"/>
          <w:szCs w:val="22"/>
          <w:lang w:val="uk-UA"/>
        </w:rPr>
        <w:t xml:space="preserve">засвоєння матеріалу в позааудиторний час, </w:t>
      </w:r>
      <w:r w:rsidRPr="00530F7B">
        <w:rPr>
          <w:i/>
          <w:sz w:val="22"/>
          <w:szCs w:val="22"/>
          <w:lang w:val="uk-UA"/>
        </w:rPr>
        <w:t>підготовку практичних завдань</w:t>
      </w:r>
      <w:r w:rsidR="002453BD">
        <w:rPr>
          <w:i/>
          <w:sz w:val="22"/>
          <w:szCs w:val="22"/>
          <w:lang w:val="uk-UA"/>
        </w:rPr>
        <w:t>, опрацювання рекомендованої літератури, підготовку до екзамену.</w:t>
      </w:r>
    </w:p>
    <w:p w:rsidR="00C64AB5" w:rsidRDefault="00C64AB5" w:rsidP="004024E7">
      <w:pPr>
        <w:autoSpaceDN w:val="0"/>
        <w:jc w:val="center"/>
        <w:rPr>
          <w:b/>
          <w:sz w:val="28"/>
          <w:szCs w:val="28"/>
        </w:rPr>
      </w:pPr>
    </w:p>
    <w:p w:rsidR="00C64AB5" w:rsidRPr="00A31F4F" w:rsidRDefault="00C64AB5" w:rsidP="004024E7">
      <w:pPr>
        <w:autoSpaceDN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5. </w:t>
      </w:r>
      <w:r w:rsidRPr="00A31F4F">
        <w:rPr>
          <w:b/>
          <w:sz w:val="28"/>
          <w:szCs w:val="28"/>
        </w:rPr>
        <w:t xml:space="preserve">Види і зміст контрольних заходів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42"/>
        <w:gridCol w:w="1559"/>
        <w:gridCol w:w="2552"/>
        <w:gridCol w:w="425"/>
        <w:gridCol w:w="3402"/>
        <w:gridCol w:w="567"/>
      </w:tblGrid>
      <w:tr w:rsidR="00C64AB5" w:rsidRPr="00B2314A" w:rsidTr="007B3E99">
        <w:trPr>
          <w:trHeight w:val="575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t>Вид заняття/</w:t>
            </w:r>
          </w:p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роботи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7B3E99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Зміст контрольного заходу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t>Критерії оцінювання</w:t>
            </w:r>
          </w:p>
          <w:p w:rsidR="00C64AB5" w:rsidRPr="00B2314A" w:rsidRDefault="007B3E99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та термін виконання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7B3E99" w:rsidRDefault="00C64AB5" w:rsidP="004024E7">
            <w:pPr>
              <w:autoSpaceDE w:val="0"/>
              <w:autoSpaceDN w:val="0"/>
              <w:jc w:val="center"/>
              <w:rPr>
                <w:b/>
                <w:sz w:val="12"/>
                <w:szCs w:val="12"/>
              </w:rPr>
            </w:pPr>
            <w:r w:rsidRPr="007B3E99">
              <w:rPr>
                <w:b/>
                <w:sz w:val="10"/>
                <w:szCs w:val="10"/>
              </w:rPr>
              <w:t xml:space="preserve">Усього </w:t>
            </w:r>
            <w:r w:rsidRPr="007B3E99">
              <w:rPr>
                <w:b/>
                <w:sz w:val="12"/>
                <w:szCs w:val="12"/>
              </w:rPr>
              <w:t>балів</w:t>
            </w:r>
          </w:p>
        </w:tc>
      </w:tr>
      <w:tr w:rsidR="00C64AB5" w:rsidRPr="00B2314A" w:rsidTr="004D5901">
        <w:trPr>
          <w:trHeight w:val="96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5</w:t>
            </w:r>
          </w:p>
        </w:tc>
      </w:tr>
      <w:tr w:rsidR="00C64AB5" w:rsidRPr="00B2314A" w:rsidTr="004D5901">
        <w:trPr>
          <w:trHeight w:val="343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B2314A">
              <w:rPr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13585B" w:rsidRPr="00B2314A" w:rsidTr="00503C61">
        <w:trPr>
          <w:trHeight w:val="123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85B" w:rsidRPr="0013585B" w:rsidRDefault="0013585B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3585B">
              <w:rPr>
                <w:sz w:val="20"/>
                <w:szCs w:val="20"/>
                <w:lang w:eastAsia="en-US"/>
              </w:rPr>
              <w:t>Практичне заняття № 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4024E7">
            <w:pPr>
              <w:autoSpaceDE w:val="0"/>
              <w:autoSpaceDN w:val="0"/>
              <w:rPr>
                <w:color w:val="000000"/>
                <w:sz w:val="20"/>
                <w:szCs w:val="20"/>
                <w:lang w:eastAsia="en-US"/>
              </w:rPr>
            </w:pPr>
            <w:r w:rsidRPr="00A84CB5">
              <w:rPr>
                <w:color w:val="000000"/>
                <w:sz w:val="20"/>
                <w:szCs w:val="20"/>
                <w:lang w:eastAsia="en-US"/>
              </w:rPr>
              <w:t>Експрес-контроль № 1</w:t>
            </w:r>
          </w:p>
          <w:p w:rsidR="0013585B" w:rsidRPr="00A84CB5" w:rsidRDefault="0013585B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Pr="00623737" w:rsidRDefault="0013585B" w:rsidP="004024E7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теоретичних знань здобувачів з теми 1 і 2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4024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13585B" w:rsidRDefault="0013585B" w:rsidP="004024E7">
            <w:pPr>
              <w:rPr>
                <w:sz w:val="20"/>
                <w:szCs w:val="20"/>
              </w:rPr>
            </w:pPr>
          </w:p>
          <w:p w:rsidR="0013585B" w:rsidRPr="00A84CB5" w:rsidRDefault="0013585B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</w:t>
            </w:r>
          </w:p>
          <w:p w:rsidR="0013585B" w:rsidRPr="0007180E" w:rsidRDefault="001358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4024E7" w:rsidRPr="00B2314A" w:rsidTr="004024E7">
        <w:trPr>
          <w:trHeight w:val="6305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24E7" w:rsidRPr="00B2314A" w:rsidRDefault="004024E7" w:rsidP="004024E7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24E7" w:rsidRPr="004024E7" w:rsidRDefault="004024E7" w:rsidP="004024E7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  <w:lang w:val="uk-UA"/>
              </w:rPr>
            </w:pPr>
            <w:r w:rsidRPr="004024E7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Методичний конструктор</w:t>
            </w:r>
          </w:p>
          <w:p w:rsidR="004024E7" w:rsidRPr="00A84CB5" w:rsidRDefault="004024E7" w:rsidP="004024E7">
            <w:pPr>
              <w:pStyle w:val="af1"/>
              <w:numPr>
                <w:ilvl w:val="0"/>
                <w:numId w:val="2"/>
              </w:numPr>
              <w:spacing w:before="0" w:beforeAutospacing="0" w:after="0" w:afterAutospacing="0"/>
              <w:ind w:left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24E7" w:rsidRPr="004024E7" w:rsidRDefault="004024E7" w:rsidP="004024E7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024E7">
              <w:rPr>
                <w:sz w:val="20"/>
                <w:szCs w:val="20"/>
              </w:rPr>
              <w:t xml:space="preserve">Складіть </w:t>
            </w:r>
            <w:r w:rsidRPr="004024E7">
              <w:rPr>
                <w:rStyle w:val="af2"/>
                <w:rFonts w:eastAsiaTheme="majorEastAsia"/>
                <w:b w:val="0"/>
                <w:sz w:val="20"/>
                <w:szCs w:val="20"/>
              </w:rPr>
              <w:t>фрагмент конспекту заняття для добуквеного періоду</w:t>
            </w:r>
            <w:r>
              <w:rPr>
                <w:sz w:val="20"/>
                <w:szCs w:val="20"/>
              </w:rPr>
              <w:t>, у якому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4024E7">
              <w:rPr>
                <w:sz w:val="20"/>
                <w:szCs w:val="20"/>
              </w:rPr>
              <w:t>визначте мету та завдання;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4024E7">
              <w:rPr>
                <w:sz w:val="20"/>
                <w:szCs w:val="20"/>
              </w:rPr>
              <w:t>оберіть один із сучасних методів навчання грамоти й обґрунтуйте його застосування;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</w:rPr>
              <w:t>запропонуйте 2</w:t>
            </w:r>
            <w:r>
              <w:rPr>
                <w:sz w:val="20"/>
                <w:szCs w:val="20"/>
                <w:lang w:val="uk-UA"/>
              </w:rPr>
              <w:t>-</w:t>
            </w:r>
            <w:r w:rsidRPr="004024E7">
              <w:rPr>
                <w:sz w:val="20"/>
                <w:szCs w:val="20"/>
              </w:rPr>
              <w:t xml:space="preserve">3 вправи на розвиток </w:t>
            </w:r>
            <w:r>
              <w:rPr>
                <w:sz w:val="20"/>
                <w:szCs w:val="20"/>
              </w:rPr>
              <w:t>усного мовлення</w:t>
            </w:r>
            <w:r>
              <w:rPr>
                <w:sz w:val="20"/>
                <w:szCs w:val="20"/>
                <w:lang w:val="uk-UA"/>
              </w:rPr>
              <w:t xml:space="preserve"> молодших школярів</w:t>
            </w:r>
            <w:r w:rsidRPr="004024E7">
              <w:rPr>
                <w:sz w:val="20"/>
                <w:szCs w:val="20"/>
              </w:rPr>
              <w:t>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4024E7">
              <w:rPr>
                <w:sz w:val="20"/>
                <w:szCs w:val="20"/>
              </w:rPr>
              <w:t>продумайте ігровий прийом для активізації уваги учнів.</w:t>
            </w:r>
          </w:p>
          <w:p w:rsidR="004024E7" w:rsidRPr="00E03BAD" w:rsidRDefault="004024E7" w:rsidP="004024E7">
            <w:pPr>
              <w:pStyle w:val="af1"/>
              <w:numPr>
                <w:ilvl w:val="0"/>
                <w:numId w:val="2"/>
              </w:numPr>
              <w:spacing w:before="0" w:beforeAutospacing="0" w:after="0" w:afterAutospacing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24E7" w:rsidRDefault="004024E7" w:rsidP="004024E7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4024E7">
              <w:rPr>
                <w:rFonts w:eastAsiaTheme="majorEastAsia"/>
                <w:sz w:val="20"/>
                <w:szCs w:val="20"/>
              </w:rPr>
              <w:t>5 балів</w:t>
            </w:r>
            <w:r w:rsidRPr="004024E7">
              <w:rPr>
                <w:sz w:val="20"/>
                <w:szCs w:val="20"/>
              </w:rPr>
              <w:t xml:space="preserve"> – завдання виконано повністю; мета й завдання чітко сформульовані; обраний метод аргументовано обґрунтований; вправи різноманітні й відповідають віковим особливостям; ігровий прийом креативний та методично вмотивований.</w:t>
            </w:r>
          </w:p>
          <w:p w:rsidR="004024E7" w:rsidRDefault="004024E7" w:rsidP="004024E7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4024E7">
              <w:rPr>
                <w:rFonts w:eastAsiaTheme="majorEastAsia"/>
                <w:sz w:val="20"/>
                <w:szCs w:val="20"/>
              </w:rPr>
              <w:t>4 бали</w:t>
            </w:r>
            <w:r w:rsidRPr="004024E7">
              <w:rPr>
                <w:sz w:val="20"/>
                <w:szCs w:val="20"/>
              </w:rPr>
              <w:t xml:space="preserve"> – завдання в цілому виконано; метод обрано правильно, але обґрунтування частково поверхове; вправи та ігровий прийом відповідають темі, проте бракує оригінальності.</w:t>
            </w:r>
          </w:p>
          <w:p w:rsidR="004024E7" w:rsidRPr="004024E7" w:rsidRDefault="004024E7" w:rsidP="004024E7">
            <w:pPr>
              <w:pStyle w:val="af1"/>
              <w:spacing w:before="0" w:beforeAutospacing="0" w:after="0" w:afterAutospacing="0"/>
              <w:jc w:val="both"/>
            </w:pPr>
            <w:r w:rsidRPr="004024E7">
              <w:rPr>
                <w:rFonts w:eastAsiaTheme="majorEastAsia"/>
                <w:sz w:val="20"/>
                <w:szCs w:val="20"/>
              </w:rPr>
              <w:t>3 бали</w:t>
            </w:r>
            <w:r w:rsidRPr="004024E7">
              <w:rPr>
                <w:sz w:val="20"/>
                <w:szCs w:val="20"/>
              </w:rPr>
              <w:t xml:space="preserve"> – подано загальну схему; завдання сформульовано нечітко; обґрунтування слабке; вправи або ігровий прийом малоефективні чи недостатньо продумані.</w:t>
            </w:r>
          </w:p>
          <w:p w:rsidR="004024E7" w:rsidRPr="004024E7" w:rsidRDefault="004024E7" w:rsidP="004024E7">
            <w:pPr>
              <w:jc w:val="both"/>
              <w:rPr>
                <w:sz w:val="20"/>
                <w:szCs w:val="20"/>
              </w:rPr>
            </w:pPr>
            <w:r w:rsidRPr="004024E7">
              <w:rPr>
                <w:rFonts w:eastAsiaTheme="majorEastAsia"/>
                <w:sz w:val="20"/>
                <w:szCs w:val="20"/>
              </w:rPr>
              <w:t>2 бали</w:t>
            </w:r>
            <w:r w:rsidRPr="004024E7">
              <w:rPr>
                <w:sz w:val="20"/>
                <w:szCs w:val="20"/>
              </w:rPr>
              <w:t xml:space="preserve"> – виконання фрагментарне; немає чіткого зв’язку між метою, завданнями й вправами; відсутнє обґрунтування методу; запропоновані вправи не відповідають віковим особливостям.</w:t>
            </w:r>
          </w:p>
          <w:p w:rsidR="004024E7" w:rsidRPr="004024E7" w:rsidRDefault="004024E7" w:rsidP="004024E7">
            <w:pPr>
              <w:jc w:val="both"/>
              <w:rPr>
                <w:sz w:val="20"/>
                <w:szCs w:val="20"/>
                <w:lang w:val="uk-UA"/>
              </w:rPr>
            </w:pPr>
            <w:r w:rsidRPr="004024E7">
              <w:rPr>
                <w:rFonts w:eastAsiaTheme="majorEastAsia"/>
                <w:sz w:val="20"/>
                <w:szCs w:val="20"/>
              </w:rPr>
              <w:t>1 бал</w:t>
            </w:r>
            <w:r w:rsidRPr="004024E7">
              <w:rPr>
                <w:sz w:val="20"/>
                <w:szCs w:val="20"/>
              </w:rPr>
              <w:t xml:space="preserve"> – завдання не відповідає темі або виконано на формальному рівні, без логіки та зв’язку з програмовими вимогами.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24E7" w:rsidRPr="004024E7" w:rsidRDefault="004024E7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13585B" w:rsidRPr="00B2314A" w:rsidTr="00926DBE">
        <w:trPr>
          <w:trHeight w:val="117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3585B" w:rsidRPr="0013585B" w:rsidRDefault="0013585B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3585B">
              <w:rPr>
                <w:sz w:val="20"/>
                <w:szCs w:val="20"/>
                <w:lang w:eastAsia="en-US"/>
              </w:rPr>
              <w:t>Практичне заняття № 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4024E7">
            <w:pPr>
              <w:autoSpaceDE w:val="0"/>
              <w:autoSpaceDN w:val="0"/>
              <w:rPr>
                <w:color w:val="000000"/>
                <w:sz w:val="20"/>
                <w:szCs w:val="20"/>
                <w:lang w:eastAsia="en-US"/>
              </w:rPr>
            </w:pPr>
            <w:r w:rsidRPr="00A84CB5">
              <w:rPr>
                <w:color w:val="000000"/>
                <w:sz w:val="20"/>
                <w:szCs w:val="20"/>
                <w:lang w:eastAsia="en-US"/>
              </w:rPr>
              <w:t>Експрес-контроль № 2</w:t>
            </w:r>
          </w:p>
          <w:p w:rsidR="0013585B" w:rsidRDefault="0013585B" w:rsidP="004024E7">
            <w:pPr>
              <w:autoSpaceDE w:val="0"/>
              <w:autoSpaceDN w:val="0"/>
              <w:rPr>
                <w:color w:val="000000"/>
                <w:sz w:val="20"/>
                <w:szCs w:val="20"/>
                <w:lang w:eastAsia="en-US"/>
              </w:rPr>
            </w:pPr>
          </w:p>
          <w:p w:rsidR="0013585B" w:rsidRPr="00A84CB5" w:rsidRDefault="0013585B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Pr="00A84CB5" w:rsidRDefault="0013585B" w:rsidP="004024E7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>
              <w:rPr>
                <w:sz w:val="20"/>
                <w:szCs w:val="20"/>
              </w:rPr>
              <w:t>тичних знань здобувачів з теми 3 і 4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4024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13585B" w:rsidRPr="00A84CB5" w:rsidRDefault="0013585B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</w:t>
            </w:r>
          </w:p>
          <w:p w:rsidR="0013585B" w:rsidRPr="0007180E" w:rsidRDefault="001358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A75C5B" w:rsidRPr="00B2314A" w:rsidTr="00A75C5B">
        <w:trPr>
          <w:trHeight w:val="54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5C5B" w:rsidRPr="00B2314A" w:rsidRDefault="00A75C5B" w:rsidP="004024E7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4024E7">
            <w:pPr>
              <w:pStyle w:val="af0"/>
              <w:autoSpaceDE w:val="0"/>
              <w:autoSpaceDN w:val="0"/>
              <w:ind w:left="0"/>
              <w:rPr>
                <w:rFonts w:ascii="Times New Roman" w:hAnsi="Times New Roman"/>
                <w:color w:val="000000"/>
                <w:sz w:val="20"/>
                <w:szCs w:val="20"/>
                <w:lang w:val="uk-UA"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uk-UA" w:eastAsia="en-US"/>
              </w:rPr>
              <w:t>Моделювання системи вправ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A75C5B">
            <w:pPr>
              <w:jc w:val="both"/>
              <w:rPr>
                <w:sz w:val="20"/>
                <w:szCs w:val="20"/>
                <w:lang w:val="uk-UA"/>
              </w:rPr>
            </w:pPr>
            <w:r w:rsidRPr="00A75C5B">
              <w:rPr>
                <w:sz w:val="20"/>
                <w:szCs w:val="20"/>
              </w:rPr>
              <w:t xml:space="preserve">Розробіть </w:t>
            </w:r>
            <w:r w:rsidRPr="00A75C5B">
              <w:rPr>
                <w:rFonts w:eastAsiaTheme="majorEastAsia"/>
                <w:sz w:val="20"/>
                <w:szCs w:val="20"/>
              </w:rPr>
              <w:t xml:space="preserve">комплекс вправ для підготовки </w:t>
            </w:r>
            <w:r>
              <w:rPr>
                <w:rFonts w:eastAsiaTheme="majorEastAsia"/>
                <w:sz w:val="20"/>
                <w:szCs w:val="20"/>
              </w:rPr>
              <w:t xml:space="preserve">руки до письма </w:t>
            </w:r>
            <w:r>
              <w:rPr>
                <w:rFonts w:eastAsiaTheme="majorEastAsia"/>
                <w:sz w:val="20"/>
                <w:szCs w:val="20"/>
                <w:lang w:val="uk-UA"/>
              </w:rPr>
              <w:t>першокласників</w:t>
            </w:r>
            <w:r>
              <w:rPr>
                <w:sz w:val="20"/>
                <w:szCs w:val="20"/>
              </w:rPr>
              <w:t>, у яком</w:t>
            </w:r>
            <w:r>
              <w:rPr>
                <w:sz w:val="20"/>
                <w:szCs w:val="20"/>
                <w:lang w:val="uk-UA"/>
              </w:rPr>
              <w:t>у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врахуйте психофізіологічні особливості дітей цього віку;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передбачте вправи на правильну поставу та положення руки;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доберіть 2–3 ігрові чи тренувальні вправи для розвитку дрібної моторики;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включіть приклади графічних завдань (елементи букв, лінії, фігури);</w:t>
            </w:r>
          </w:p>
          <w:p w:rsidR="00A75C5B" w:rsidRDefault="00A75C5B" w:rsidP="00A75C5B">
            <w:pPr>
              <w:jc w:val="both"/>
            </w:pPr>
            <w:r w:rsidRPr="00A75C5B">
              <w:rPr>
                <w:sz w:val="20"/>
                <w:szCs w:val="20"/>
              </w:rPr>
              <w:t>використайте малювання, штрихування чи конструювання як засіб підготовки.</w:t>
            </w:r>
          </w:p>
          <w:p w:rsidR="00A75C5B" w:rsidRPr="00D90699" w:rsidRDefault="00A75C5B" w:rsidP="004024E7">
            <w:pPr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5 балів</w:t>
            </w:r>
            <w:r w:rsidRPr="00A75C5B">
              <w:rPr>
                <w:sz w:val="20"/>
                <w:szCs w:val="20"/>
              </w:rPr>
              <w:t xml:space="preserve"> – комплекс вправ повний і різноманітний; завдання відповідают</w:t>
            </w:r>
            <w:r>
              <w:rPr>
                <w:sz w:val="20"/>
                <w:szCs w:val="20"/>
              </w:rPr>
              <w:t xml:space="preserve">ь віковим особливостям; </w:t>
            </w:r>
            <w:r>
              <w:rPr>
                <w:sz w:val="20"/>
                <w:szCs w:val="20"/>
                <w:lang w:val="uk-UA"/>
              </w:rPr>
              <w:t>реалізовано</w:t>
            </w:r>
            <w:r>
              <w:rPr>
                <w:sz w:val="20"/>
                <w:szCs w:val="20"/>
              </w:rPr>
              <w:t xml:space="preserve"> всі </w:t>
            </w:r>
            <w:r>
              <w:rPr>
                <w:sz w:val="20"/>
                <w:szCs w:val="20"/>
                <w:lang w:val="uk-UA"/>
              </w:rPr>
              <w:t>напрямки</w:t>
            </w:r>
            <w:r w:rsidRPr="00A75C5B">
              <w:rPr>
                <w:sz w:val="20"/>
                <w:szCs w:val="20"/>
              </w:rPr>
              <w:t xml:space="preserve"> (постава, моторика, графічні вправи, ігрові та творчі прийоми); є методичне обґрунтування.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4 бали</w:t>
            </w:r>
            <w:r w:rsidRPr="00A75C5B">
              <w:rPr>
                <w:sz w:val="20"/>
                <w:szCs w:val="20"/>
              </w:rPr>
              <w:t xml:space="preserve"> – комплекс вправ загалом відповідає темі; включено основні види діяльності, але бракує окремих аспектів (наприклад, конструювання чи вправ на поставу); методичне пояснення частково поверхове.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3 бали</w:t>
            </w:r>
            <w:r w:rsidRPr="00A75C5B">
              <w:rPr>
                <w:sz w:val="20"/>
                <w:szCs w:val="20"/>
              </w:rPr>
              <w:t xml:space="preserve"> – подано обмежену кількість вправ; відсутня частина необхідних елементів; вправи підібрані без урахування психофізіологічних особливостей дітей.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2 бали</w:t>
            </w:r>
            <w:r w:rsidRPr="00A75C5B">
              <w:rPr>
                <w:sz w:val="20"/>
                <w:szCs w:val="20"/>
              </w:rPr>
              <w:t xml:space="preserve"> – завдання виконано фрагментарно; вправи мало відповідають темі; бракує логіки або послідовності; немає зв’язку з програмовими вимогами.</w:t>
            </w:r>
          </w:p>
          <w:p w:rsidR="00A75C5B" w:rsidRPr="00A75C5B" w:rsidRDefault="00A75C5B" w:rsidP="004024E7">
            <w:pPr>
              <w:jc w:val="both"/>
              <w:rPr>
                <w:sz w:val="20"/>
                <w:szCs w:val="20"/>
                <w:lang w:val="uk-UA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1 бал</w:t>
            </w:r>
            <w:r w:rsidRPr="00A75C5B">
              <w:rPr>
                <w:sz w:val="20"/>
                <w:szCs w:val="20"/>
              </w:rPr>
              <w:t xml:space="preserve"> – робота формальна, відсутні конкретні вправи або завдання не стосується підготовки руки до письма.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  <w:p w:rsidR="00A75C5B" w:rsidRDefault="00A75C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A75C5B" w:rsidRPr="00B2314A" w:rsidTr="00A75C5B">
        <w:trPr>
          <w:trHeight w:val="628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1D6CA5" w:rsidRDefault="00A75C5B" w:rsidP="004024E7">
            <w:pPr>
              <w:autoSpaceDE w:val="0"/>
              <w:autoSpaceDN w:val="0"/>
              <w:jc w:val="center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</w:rPr>
              <w:lastRenderedPageBreak/>
              <w:t>Практичне заняття № 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4024E7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A75C5B">
            <w:pPr>
              <w:jc w:val="both"/>
              <w:rPr>
                <w:sz w:val="20"/>
                <w:szCs w:val="20"/>
                <w:lang w:val="uk-UA"/>
              </w:rPr>
            </w:pPr>
            <w:r w:rsidRPr="00A75C5B">
              <w:rPr>
                <w:sz w:val="20"/>
                <w:szCs w:val="20"/>
              </w:rPr>
              <w:t xml:space="preserve">Складіть </w:t>
            </w:r>
            <w:r w:rsidRPr="00A75C5B">
              <w:rPr>
                <w:rFonts w:eastAsiaTheme="majorEastAsia"/>
                <w:sz w:val="20"/>
                <w:szCs w:val="20"/>
              </w:rPr>
              <w:t>методичну розробку підготовчо</w:t>
            </w:r>
            <w:r>
              <w:rPr>
                <w:rFonts w:eastAsiaTheme="majorEastAsia"/>
                <w:sz w:val="20"/>
                <w:szCs w:val="20"/>
              </w:rPr>
              <w:t>го</w:t>
            </w:r>
            <w:r>
              <w:rPr>
                <w:rFonts w:eastAsiaTheme="majorEastAsia"/>
                <w:sz w:val="20"/>
                <w:szCs w:val="20"/>
                <w:lang w:val="uk-UA"/>
              </w:rPr>
              <w:t xml:space="preserve"> уроку</w:t>
            </w:r>
            <w:r>
              <w:rPr>
                <w:rFonts w:eastAsiaTheme="majorEastAsia"/>
                <w:sz w:val="20"/>
                <w:szCs w:val="20"/>
              </w:rPr>
              <w:t xml:space="preserve"> для</w:t>
            </w:r>
            <w:r>
              <w:rPr>
                <w:rFonts w:eastAsiaTheme="majorEastAsia"/>
                <w:sz w:val="20"/>
                <w:szCs w:val="20"/>
                <w:lang w:val="uk-UA"/>
              </w:rPr>
              <w:t xml:space="preserve"> першокласників</w:t>
            </w:r>
            <w:r>
              <w:rPr>
                <w:sz w:val="20"/>
                <w:szCs w:val="20"/>
              </w:rPr>
              <w:t>, у якій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визначте психолого-педагогічні умови підготовки до читання;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доберіть вправи на розвиток фонематичного слуху;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запропонуйте одну вправу для артикуля</w:t>
            </w:r>
            <w:r>
              <w:rPr>
                <w:sz w:val="20"/>
                <w:szCs w:val="20"/>
              </w:rPr>
              <w:t>ційного апарату або</w:t>
            </w:r>
            <w:r w:rsidRPr="00A75C5B">
              <w:rPr>
                <w:sz w:val="20"/>
                <w:szCs w:val="20"/>
              </w:rPr>
              <w:t xml:space="preserve"> дихання;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передбачте ігрові завдання для ознайомлення зі звуком, складом, словом і реченням;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>продумайте прийоми формування інтересу та мотивації до читання.</w:t>
            </w:r>
          </w:p>
          <w:p w:rsidR="00A75C5B" w:rsidRPr="00A84CB5" w:rsidRDefault="00A75C5B" w:rsidP="004024E7">
            <w:pPr>
              <w:pStyle w:val="af1"/>
              <w:spacing w:after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5 балів</w:t>
            </w:r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  <w:lang w:val="uk-UA"/>
              </w:rPr>
              <w:t>урок</w:t>
            </w:r>
            <w:r w:rsidRPr="00A75C5B">
              <w:rPr>
                <w:sz w:val="20"/>
                <w:szCs w:val="20"/>
              </w:rPr>
              <w:t xml:space="preserve"> побудоване комплексно; ураховані всі психолого-педагогічні умови; завдання різноманітні й відповідають віковим можливостям; вправи креативні й методично обґрунтовані; мотиваційний компонент виражений.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4 бали</w:t>
            </w:r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  <w:lang w:val="uk-UA"/>
              </w:rPr>
              <w:t xml:space="preserve">урок </w:t>
            </w:r>
            <w:r w:rsidRPr="00A75C5B">
              <w:rPr>
                <w:sz w:val="20"/>
                <w:szCs w:val="20"/>
              </w:rPr>
              <w:t>охоплює більшість умов і вправ; деякі елементи подані поверхово (наприклад, мотивація чи розвиток дихання); вправи адекватні, але без особливої оригінальності.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3 бали</w:t>
            </w:r>
            <w:r w:rsidRPr="00A75C5B">
              <w:rPr>
                <w:sz w:val="20"/>
                <w:szCs w:val="20"/>
              </w:rPr>
              <w:t xml:space="preserve"> – розробка містить окремі вправи без системності; не всі передумови враховані; завдання не завжди відповідають віковим особливостям.</w:t>
            </w:r>
          </w:p>
          <w:p w:rsidR="00A75C5B" w:rsidRDefault="00A75C5B" w:rsidP="00A75C5B">
            <w:pPr>
              <w:jc w:val="both"/>
              <w:rPr>
                <w:sz w:val="20"/>
                <w:szCs w:val="20"/>
                <w:lang w:val="uk-UA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2 бали</w:t>
            </w:r>
            <w:r w:rsidRPr="00A75C5B">
              <w:rPr>
                <w:sz w:val="20"/>
                <w:szCs w:val="20"/>
              </w:rPr>
              <w:t xml:space="preserve"> – робота фрагментарна; завдання мало стосуються теми; відсутня логічна послідовність; мотиваційний компонент не враховано.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rFonts w:eastAsiaTheme="majorEastAsia"/>
                <w:sz w:val="20"/>
                <w:szCs w:val="20"/>
              </w:rPr>
              <w:t>1 бал</w:t>
            </w:r>
            <w:r w:rsidRPr="00A75C5B">
              <w:rPr>
                <w:sz w:val="20"/>
                <w:szCs w:val="20"/>
              </w:rPr>
              <w:t xml:space="preserve"> – завдання виконане формально; вправи відсутні або не відповідають підготовці до читання.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5C5B" w:rsidRPr="00727B18" w:rsidRDefault="00A75C5B" w:rsidP="00A75C5B">
            <w:pPr>
              <w:jc w:val="center"/>
              <w:rPr>
                <w:b/>
                <w:sz w:val="20"/>
                <w:szCs w:val="20"/>
              </w:rPr>
            </w:pPr>
            <w:r w:rsidRPr="00727B18">
              <w:rPr>
                <w:b/>
                <w:sz w:val="20"/>
                <w:szCs w:val="20"/>
              </w:rPr>
              <w:t>5</w:t>
            </w:r>
          </w:p>
        </w:tc>
      </w:tr>
      <w:tr w:rsidR="00F25211" w:rsidRPr="00B2314A" w:rsidTr="00F25211">
        <w:trPr>
          <w:trHeight w:val="115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5211" w:rsidRPr="001D6CA5" w:rsidRDefault="00F25211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</w:rPr>
              <w:t>Практичне заняття № 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Pr="00A75C5B" w:rsidRDefault="00F25211" w:rsidP="004024E7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 w:rsidRPr="00A84CB5">
              <w:rPr>
                <w:color w:val="000000"/>
                <w:sz w:val="20"/>
                <w:szCs w:val="20"/>
                <w:lang w:eastAsia="en-US"/>
              </w:rPr>
              <w:t>Експрес-контроль № </w:t>
            </w:r>
            <w:r w:rsidR="00A75C5B">
              <w:rPr>
                <w:color w:val="000000"/>
                <w:sz w:val="20"/>
                <w:szCs w:val="20"/>
                <w:lang w:val="uk-UA" w:eastAsia="en-US"/>
              </w:rPr>
              <w:t>3</w:t>
            </w:r>
          </w:p>
          <w:p w:rsidR="00F25211" w:rsidRPr="00A84CB5" w:rsidRDefault="00F25211" w:rsidP="004024E7">
            <w:pPr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Pr="00A84CB5" w:rsidRDefault="00F25211" w:rsidP="004024E7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>
              <w:rPr>
                <w:sz w:val="20"/>
                <w:szCs w:val="20"/>
              </w:rPr>
              <w:t>тичн</w:t>
            </w:r>
            <w:r w:rsidR="00A75C5B">
              <w:rPr>
                <w:sz w:val="20"/>
                <w:szCs w:val="20"/>
              </w:rPr>
              <w:t>их знань здобувачів з тем</w:t>
            </w:r>
            <w:r w:rsidR="00A75C5B">
              <w:rPr>
                <w:sz w:val="20"/>
                <w:szCs w:val="20"/>
                <w:lang w:val="uk-UA"/>
              </w:rPr>
              <w:t xml:space="preserve"> 5-8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Default="00F25211" w:rsidP="004024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F25211" w:rsidRPr="00A84CB5" w:rsidRDefault="00F25211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Pr="00AF65B4" w:rsidRDefault="00F25211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65B4">
              <w:rPr>
                <w:b/>
                <w:sz w:val="20"/>
                <w:szCs w:val="20"/>
                <w:lang w:eastAsia="en-US"/>
              </w:rPr>
              <w:t>5</w:t>
            </w:r>
          </w:p>
          <w:p w:rsidR="00F25211" w:rsidRPr="00AF65B4" w:rsidRDefault="00F25211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F25211" w:rsidRPr="00B2314A" w:rsidTr="0013585B">
        <w:trPr>
          <w:trHeight w:val="623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Pr="00B2314A" w:rsidRDefault="00F25211" w:rsidP="004024E7">
            <w:pPr>
              <w:autoSpaceDE w:val="0"/>
              <w:autoSpaceDN w:val="0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Pr="00A75C5B" w:rsidRDefault="00A75C5B" w:rsidP="004024E7">
            <w:pPr>
              <w:autoSpaceDE w:val="0"/>
              <w:autoSpaceDN w:val="0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 xml:space="preserve">Створіть </w:t>
            </w:r>
            <w:r w:rsidRPr="00A75C5B">
              <w:rPr>
                <w:rFonts w:eastAsiaTheme="majorEastAsia"/>
                <w:sz w:val="20"/>
                <w:szCs w:val="20"/>
              </w:rPr>
              <w:t>«букварну майстерню»</w:t>
            </w:r>
            <w:r w:rsidRPr="00A75C5B">
              <w:rPr>
                <w:sz w:val="20"/>
                <w:szCs w:val="20"/>
              </w:rPr>
              <w:t xml:space="preserve"> – мініпроєкт для молодших школярів. У ньому ви маєте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A75C5B">
              <w:rPr>
                <w:sz w:val="20"/>
                <w:szCs w:val="20"/>
              </w:rPr>
              <w:t xml:space="preserve">визначити </w:t>
            </w:r>
            <w:r w:rsidRPr="00A75C5B">
              <w:rPr>
                <w:rFonts w:eastAsiaTheme="majorEastAsia"/>
                <w:sz w:val="20"/>
                <w:szCs w:val="20"/>
              </w:rPr>
              <w:t>мету й завдання</w:t>
            </w:r>
            <w:r w:rsidRPr="00A75C5B">
              <w:rPr>
                <w:sz w:val="20"/>
                <w:szCs w:val="20"/>
              </w:rPr>
              <w:t xml:space="preserve"> буквеного періоду (сформулювати так, щоб дитина теж могла їх зрозуміти);</w:t>
            </w:r>
          </w:p>
          <w:p w:rsidR="00A75C5B" w:rsidRPr="00A75C5B" w:rsidRDefault="00A75C5B" w:rsidP="00A75C5B">
            <w:pPr>
              <w:jc w:val="both"/>
              <w:rPr>
                <w:sz w:val="20"/>
                <w:szCs w:val="20"/>
              </w:rPr>
            </w:pPr>
            <w:r w:rsidRPr="00A75C5B">
              <w:rPr>
                <w:sz w:val="20"/>
                <w:szCs w:val="20"/>
              </w:rPr>
              <w:t xml:space="preserve">скласти </w:t>
            </w:r>
            <w:r w:rsidRPr="00A75C5B">
              <w:rPr>
                <w:rFonts w:eastAsiaTheme="majorEastAsia"/>
                <w:sz w:val="20"/>
                <w:szCs w:val="20"/>
              </w:rPr>
              <w:t>модель уроку</w:t>
            </w:r>
            <w:r w:rsidRPr="00A75C5B">
              <w:rPr>
                <w:sz w:val="20"/>
                <w:szCs w:val="20"/>
              </w:rPr>
              <w:t xml:space="preserve"> опрацювання однієї літери (звуку і букви) із застосуванням аналі</w:t>
            </w:r>
            <w:r>
              <w:rPr>
                <w:sz w:val="20"/>
                <w:szCs w:val="20"/>
              </w:rPr>
              <w:t>тико-синтетичного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A75C5B">
              <w:rPr>
                <w:sz w:val="20"/>
                <w:szCs w:val="20"/>
              </w:rPr>
              <w:t>методу;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A75C5B">
              <w:rPr>
                <w:sz w:val="20"/>
                <w:szCs w:val="20"/>
              </w:rPr>
              <w:t xml:space="preserve">розробити </w:t>
            </w:r>
            <w:r w:rsidRPr="00A75C5B">
              <w:rPr>
                <w:rFonts w:eastAsiaTheme="majorEastAsia"/>
                <w:sz w:val="20"/>
                <w:szCs w:val="20"/>
              </w:rPr>
              <w:t>дві авторські вправи</w:t>
            </w:r>
            <w:r w:rsidRPr="00A75C5B">
              <w:rPr>
                <w:sz w:val="20"/>
                <w:szCs w:val="20"/>
              </w:rPr>
              <w:t xml:space="preserve"> (одна ігрова, одна аналітична), які б допомогли дітям засвоїти звук і букву;</w:t>
            </w:r>
          </w:p>
          <w:p w:rsidR="00F25211" w:rsidRPr="00A75C5B" w:rsidRDefault="00A75C5B" w:rsidP="00A75C5B">
            <w:pPr>
              <w:jc w:val="both"/>
              <w:rPr>
                <w:sz w:val="20"/>
                <w:szCs w:val="20"/>
                <w:lang w:val="uk-UA"/>
              </w:rPr>
            </w:pPr>
            <w:r w:rsidRPr="00A75C5B">
              <w:rPr>
                <w:sz w:val="20"/>
                <w:szCs w:val="20"/>
              </w:rPr>
              <w:t xml:space="preserve">придумати </w:t>
            </w:r>
            <w:r w:rsidRPr="00A75C5B">
              <w:rPr>
                <w:rFonts w:eastAsiaTheme="majorEastAsia"/>
                <w:sz w:val="20"/>
                <w:szCs w:val="20"/>
              </w:rPr>
              <w:t>«візитівку літери»</w:t>
            </w:r>
            <w:r w:rsidRPr="00A75C5B">
              <w:rPr>
                <w:sz w:val="20"/>
                <w:szCs w:val="20"/>
              </w:rPr>
              <w:t xml:space="preserve"> (малюнок, віршик, асоціацію або міні-загадку, що закріплює образ букви).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5 балів</w:t>
            </w:r>
            <w:r w:rsidRPr="008311C2">
              <w:rPr>
                <w:sz w:val="20"/>
                <w:szCs w:val="20"/>
              </w:rPr>
              <w:t xml:space="preserve"> – завдання виконано творчо й комплексно: визначені завдання буквеного періоду; подано модель уроку; вправи різноманітні, оригінальні й відповідають методам навчання; «візитівка літери» яскрава та креативна.</w:t>
            </w:r>
          </w:p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4 бали</w:t>
            </w:r>
            <w:r w:rsidRPr="008311C2">
              <w:rPr>
                <w:sz w:val="20"/>
                <w:szCs w:val="20"/>
              </w:rPr>
              <w:t xml:space="preserve"> – робота повна, але частина елементів подана стандартно; одна з вправ або «візитівка літери» менш оригінальні; методична логіка збережена.</w:t>
            </w:r>
          </w:p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3 бали</w:t>
            </w:r>
            <w:r w:rsidRPr="008311C2">
              <w:rPr>
                <w:sz w:val="20"/>
                <w:szCs w:val="20"/>
              </w:rPr>
              <w:t xml:space="preserve"> – завдання виконане частково: є модель уроку та вправи, але без чіткого обґрунтування; бракує творчого підходу.</w:t>
            </w:r>
          </w:p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2 бали</w:t>
            </w:r>
            <w:r w:rsidRPr="008311C2">
              <w:rPr>
                <w:sz w:val="20"/>
                <w:szCs w:val="20"/>
              </w:rPr>
              <w:t xml:space="preserve"> – подано лише окремі фрагменти (наприклад, вправи без моделі уроку); відсутня узгодженість із завданнями буквеного періоду.</w:t>
            </w:r>
          </w:p>
          <w:p w:rsidR="00F25211" w:rsidRPr="008311C2" w:rsidRDefault="008311C2" w:rsidP="008311C2">
            <w:pPr>
              <w:jc w:val="both"/>
              <w:rPr>
                <w:sz w:val="20"/>
                <w:szCs w:val="20"/>
                <w:lang w:val="uk-UA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1 бал</w:t>
            </w:r>
            <w:r w:rsidRPr="008311C2">
              <w:rPr>
                <w:sz w:val="20"/>
                <w:szCs w:val="20"/>
              </w:rPr>
              <w:t xml:space="preserve"> – робота формальна, без конкретних методичних напрацювань.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211" w:rsidRPr="00A75C5B" w:rsidRDefault="00A75C5B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8311C2" w:rsidRPr="00B2314A" w:rsidTr="00B75789">
        <w:trPr>
          <w:trHeight w:val="169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1D6CA5" w:rsidRDefault="008311C2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lastRenderedPageBreak/>
              <w:t>Практичне заняття № 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8311C2" w:rsidRDefault="008311C2" w:rsidP="004024E7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Ігрова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Створіть «Читацьку гру-лабіринт» для молодших школярів</w:t>
            </w:r>
            <w:r w:rsidRPr="008311C2">
              <w:rPr>
                <w:sz w:val="20"/>
                <w:szCs w:val="20"/>
              </w:rPr>
              <w:t>, де</w:t>
            </w:r>
            <w:r>
              <w:rPr>
                <w:sz w:val="20"/>
                <w:szCs w:val="20"/>
                <w:lang w:val="uk-UA"/>
              </w:rPr>
              <w:t xml:space="preserve"> д</w:t>
            </w:r>
            <w:r w:rsidRPr="008311C2">
              <w:rPr>
                <w:sz w:val="20"/>
                <w:szCs w:val="20"/>
              </w:rPr>
              <w:t>іти проходять рівні вправ із читання складів і слів, переходячи від простого до складного.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8311C2">
              <w:rPr>
                <w:sz w:val="20"/>
                <w:szCs w:val="20"/>
              </w:rPr>
              <w:t>Кожен «сценарій» включає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8311C2">
              <w:rPr>
                <w:sz w:val="20"/>
                <w:szCs w:val="20"/>
              </w:rPr>
              <w:t>відкриті та закриті склади, наголошені й ненаголошені;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8311C2">
              <w:rPr>
                <w:sz w:val="20"/>
                <w:szCs w:val="20"/>
              </w:rPr>
              <w:t>вправи на плавне злиття складів;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8311C2">
              <w:rPr>
                <w:sz w:val="20"/>
                <w:szCs w:val="20"/>
              </w:rPr>
              <w:t>«словникові скарби» – ма</w:t>
            </w:r>
            <w:r>
              <w:rPr>
                <w:sz w:val="20"/>
                <w:szCs w:val="20"/>
              </w:rPr>
              <w:t xml:space="preserve">люнки, які потрібно </w:t>
            </w:r>
            <w:r>
              <w:rPr>
                <w:sz w:val="20"/>
                <w:szCs w:val="20"/>
                <w:lang w:val="uk-UA"/>
              </w:rPr>
              <w:t>зставити</w:t>
            </w:r>
            <w:r w:rsidRPr="008311C2">
              <w:rPr>
                <w:sz w:val="20"/>
                <w:szCs w:val="20"/>
              </w:rPr>
              <w:t xml:space="preserve"> зі словами;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8311C2">
              <w:rPr>
                <w:sz w:val="20"/>
                <w:szCs w:val="20"/>
              </w:rPr>
              <w:t>міні-завдання на смислове розуміння слова («Що тут зайве?» або «Добери пару»).</w:t>
            </w:r>
          </w:p>
          <w:p w:rsidR="008311C2" w:rsidRPr="008311C2" w:rsidRDefault="008311C2" w:rsidP="004024E7">
            <w:pPr>
              <w:jc w:val="both"/>
              <w:rPr>
                <w:sz w:val="20"/>
                <w:szCs w:val="20"/>
                <w:lang w:val="uk-UA"/>
              </w:rPr>
            </w:pPr>
            <w:r w:rsidRPr="008311C2">
              <w:rPr>
                <w:sz w:val="20"/>
                <w:szCs w:val="20"/>
              </w:rPr>
              <w:t>Можна придумати ігрові ролі: «Детектив складів», «Будівельник слів», «Мандрівник текстом».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8311C2">
              <w:rPr>
                <w:sz w:val="20"/>
                <w:szCs w:val="20"/>
              </w:rPr>
              <w:t xml:space="preserve">Студентам потрібно </w:t>
            </w:r>
            <w:r w:rsidRPr="008311C2">
              <w:rPr>
                <w:rFonts w:eastAsiaTheme="majorEastAsia"/>
                <w:sz w:val="20"/>
                <w:szCs w:val="20"/>
              </w:rPr>
              <w:t>оформити картки-завдання</w:t>
            </w:r>
            <w:r w:rsidRPr="008311C2">
              <w:rPr>
                <w:sz w:val="20"/>
                <w:szCs w:val="20"/>
              </w:rPr>
              <w:t>, коротку інструкцію для учнів і пояснення методики, чому саме так побудовані вправи.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5 балів</w:t>
            </w:r>
            <w:r w:rsidRPr="008311C2">
              <w:rPr>
                <w:sz w:val="20"/>
                <w:szCs w:val="20"/>
              </w:rPr>
              <w:t xml:space="preserve"> – гра цілісна, усі рівні включені; вправи креативні, різноманітні, враховано вікові особливості; методика пояснена чітко; інтерес дітей забезпечений.</w:t>
            </w:r>
          </w:p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4 бали</w:t>
            </w:r>
            <w:r w:rsidRPr="008311C2">
              <w:rPr>
                <w:sz w:val="20"/>
                <w:szCs w:val="20"/>
              </w:rPr>
              <w:t xml:space="preserve"> – гра повна, але деякі вправи стандартні або нецікаві; логіка збережена; методика частково обґрунтована.</w:t>
            </w:r>
          </w:p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3 бали</w:t>
            </w:r>
            <w:r w:rsidRPr="008311C2">
              <w:rPr>
                <w:sz w:val="20"/>
                <w:szCs w:val="20"/>
              </w:rPr>
              <w:t xml:space="preserve"> – подано лише окремі вправи; гра не повністю структурована; креативність мінімальна.</w:t>
            </w:r>
          </w:p>
          <w:p w:rsidR="008311C2" w:rsidRDefault="008311C2" w:rsidP="008311C2">
            <w:pPr>
              <w:jc w:val="both"/>
              <w:rPr>
                <w:sz w:val="20"/>
                <w:szCs w:val="20"/>
                <w:lang w:val="uk-UA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2 бали</w:t>
            </w:r>
            <w:r w:rsidRPr="008311C2">
              <w:rPr>
                <w:sz w:val="20"/>
                <w:szCs w:val="20"/>
              </w:rPr>
              <w:t xml:space="preserve"> – фрагментарна робота; відсутня цілісна гра; методика не пояснена.</w:t>
            </w:r>
          </w:p>
          <w:p w:rsidR="008311C2" w:rsidRPr="008311C2" w:rsidRDefault="008311C2" w:rsidP="008311C2">
            <w:pPr>
              <w:jc w:val="both"/>
              <w:rPr>
                <w:sz w:val="20"/>
                <w:szCs w:val="20"/>
              </w:rPr>
            </w:pPr>
            <w:r w:rsidRPr="008311C2">
              <w:rPr>
                <w:rFonts w:eastAsiaTheme="majorEastAsia"/>
                <w:sz w:val="20"/>
                <w:szCs w:val="20"/>
              </w:rPr>
              <w:t>1 бал</w:t>
            </w:r>
            <w:r w:rsidRPr="008311C2">
              <w:rPr>
                <w:sz w:val="20"/>
                <w:szCs w:val="20"/>
              </w:rPr>
              <w:t xml:space="preserve"> – робота формальна; вправи не відповідають темі; гра не функціонує.</w:t>
            </w:r>
          </w:p>
          <w:p w:rsidR="008311C2" w:rsidRPr="00A84CB5" w:rsidRDefault="008311C2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8311C2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8311C2"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8311C2" w:rsidRPr="00B2314A" w:rsidTr="00B75789">
        <w:trPr>
          <w:trHeight w:val="169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8311C2" w:rsidRDefault="008311C2" w:rsidP="004024E7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t>Практичне заняття № </w:t>
            </w:r>
            <w:r>
              <w:rPr>
                <w:sz w:val="20"/>
                <w:szCs w:val="20"/>
                <w:lang w:val="uk-UA" w:eastAsia="en-US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B75789" w:rsidRDefault="00B75789" w:rsidP="004024E7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B75789" w:rsidRDefault="00B75789" w:rsidP="00B75789">
            <w:pPr>
              <w:jc w:val="both"/>
              <w:rPr>
                <w:sz w:val="20"/>
                <w:szCs w:val="20"/>
                <w:lang w:val="uk-UA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Створіть міні-методичний проєкт</w:t>
            </w:r>
            <w:r w:rsidRPr="00B75789">
              <w:rPr>
                <w:sz w:val="20"/>
                <w:szCs w:val="20"/>
              </w:rPr>
              <w:t>: підготуйте конспект фрагмента уроку письма для 1 класу, у якому продемонст</w:t>
            </w:r>
            <w:r>
              <w:rPr>
                <w:sz w:val="20"/>
                <w:szCs w:val="20"/>
                <w:lang w:val="uk-UA"/>
              </w:rPr>
              <w:t>руєте такі елементи: в</w:t>
            </w:r>
            <w:r w:rsidRPr="00B75789">
              <w:rPr>
                <w:sz w:val="20"/>
                <w:szCs w:val="20"/>
              </w:rPr>
              <w:t xml:space="preserve">ивчення однієї букви </w:t>
            </w:r>
            <w:r>
              <w:rPr>
                <w:sz w:val="20"/>
                <w:szCs w:val="20"/>
              </w:rPr>
              <w:t xml:space="preserve">(на вибір) у логіці принципів </w:t>
            </w:r>
            <w:r>
              <w:rPr>
                <w:sz w:val="20"/>
                <w:szCs w:val="20"/>
                <w:lang w:val="uk-UA"/>
              </w:rPr>
              <w:t>і</w:t>
            </w:r>
            <w:r w:rsidRPr="00B75789">
              <w:rPr>
                <w:sz w:val="20"/>
                <w:szCs w:val="20"/>
              </w:rPr>
              <w:t xml:space="preserve"> послідо</w:t>
            </w:r>
            <w:r>
              <w:rPr>
                <w:sz w:val="20"/>
                <w:szCs w:val="20"/>
              </w:rPr>
              <w:t>вності опанування звуків і бу</w:t>
            </w:r>
            <w:r>
              <w:rPr>
                <w:sz w:val="20"/>
                <w:szCs w:val="20"/>
                <w:lang w:val="uk-UA"/>
              </w:rPr>
              <w:t xml:space="preserve">кв; використання </w:t>
            </w:r>
            <w:r>
              <w:rPr>
                <w:sz w:val="20"/>
                <w:szCs w:val="20"/>
              </w:rPr>
              <w:t>дв</w:t>
            </w:r>
            <w:r>
              <w:rPr>
                <w:sz w:val="20"/>
                <w:szCs w:val="20"/>
                <w:lang w:val="uk-UA"/>
              </w:rPr>
              <w:t>ох</w:t>
            </w:r>
            <w:r>
              <w:rPr>
                <w:sz w:val="20"/>
                <w:szCs w:val="20"/>
              </w:rPr>
              <w:t xml:space="preserve"> метод</w:t>
            </w:r>
            <w:r>
              <w:rPr>
                <w:sz w:val="20"/>
                <w:szCs w:val="20"/>
                <w:lang w:val="uk-UA"/>
              </w:rPr>
              <w:t>ів</w:t>
            </w:r>
            <w:r w:rsidRPr="00B75789">
              <w:rPr>
                <w:sz w:val="20"/>
                <w:szCs w:val="20"/>
              </w:rPr>
              <w:t xml:space="preserve"> о</w:t>
            </w:r>
            <w:r>
              <w:rPr>
                <w:sz w:val="20"/>
                <w:szCs w:val="20"/>
              </w:rPr>
              <w:t>володіння каліграфією (на вибір</w:t>
            </w:r>
            <w:r>
              <w:rPr>
                <w:sz w:val="20"/>
                <w:szCs w:val="20"/>
                <w:lang w:val="uk-UA"/>
              </w:rPr>
              <w:t>); ф</w:t>
            </w:r>
            <w:r w:rsidRPr="00B75789">
              <w:rPr>
                <w:sz w:val="20"/>
                <w:szCs w:val="20"/>
              </w:rPr>
              <w:t>ормування каліграфічної навички з урахуванням норм сучасної початкової школи</w:t>
            </w:r>
            <w:r>
              <w:rPr>
                <w:sz w:val="20"/>
                <w:szCs w:val="20"/>
                <w:lang w:val="uk-UA"/>
              </w:rPr>
              <w:t>; в</w:t>
            </w:r>
            <w:r w:rsidRPr="00B75789">
              <w:rPr>
                <w:sz w:val="20"/>
                <w:szCs w:val="20"/>
              </w:rPr>
              <w:t>имоги до гігієни письма (посадка, положення руки, розташування зошита, режим роботи тощо)</w:t>
            </w:r>
            <w:r>
              <w:rPr>
                <w:sz w:val="20"/>
                <w:szCs w:val="20"/>
                <w:lang w:val="uk-UA"/>
              </w:rPr>
              <w:t>; р</w:t>
            </w:r>
            <w:r w:rsidRPr="00B75789">
              <w:rPr>
                <w:sz w:val="20"/>
                <w:szCs w:val="20"/>
              </w:rPr>
              <w:t>оботу вчителя біля класної дошки (зразок написання букви, пояснення руху руки).</w:t>
            </w:r>
          </w:p>
          <w:p w:rsidR="008311C2" w:rsidRPr="00A84CB5" w:rsidRDefault="008311C2" w:rsidP="004024E7">
            <w:pPr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5 балів</w:t>
            </w:r>
            <w:r w:rsidRPr="00B75789">
              <w:rPr>
                <w:sz w:val="20"/>
                <w:szCs w:val="20"/>
              </w:rPr>
              <w:t xml:space="preserve"> – завдання виконане повністю: чітка структура фрагмента уроку, вдало підібрані й описані методи, коректно інтегровані вимоги каліграфії та гігієни письма; є приклади пояснення роботи біля дошки; творчий підхід.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4 бали</w:t>
            </w:r>
            <w:r w:rsidRPr="00B75789">
              <w:rPr>
                <w:sz w:val="20"/>
                <w:szCs w:val="20"/>
              </w:rPr>
              <w:t xml:space="preserve"> – завдання виконане загалом правильно, проте є дрібні недоліки (поверхневий опис методів або недостатня увага до гігієнічних вимог).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3 бали</w:t>
            </w:r>
            <w:r w:rsidRPr="00B75789">
              <w:rPr>
                <w:sz w:val="20"/>
                <w:szCs w:val="20"/>
              </w:rPr>
              <w:t xml:space="preserve"> – завдання містить суттєві прогалини: описано лише частину методів чи відсутні приклади роботи з дошкою; формально подані вимоги до письма.</w:t>
            </w:r>
          </w:p>
          <w:p w:rsidR="00B75789" w:rsidRDefault="00B75789" w:rsidP="00B75789">
            <w:pPr>
              <w:jc w:val="both"/>
              <w:rPr>
                <w:sz w:val="20"/>
                <w:szCs w:val="20"/>
                <w:lang w:val="uk-UA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2 бали</w:t>
            </w:r>
            <w:r w:rsidRPr="00B75789">
              <w:rPr>
                <w:sz w:val="20"/>
                <w:szCs w:val="20"/>
              </w:rPr>
              <w:t xml:space="preserve"> – завдання виконане частково, немає логіки у структурі, не враховано більшість вимог.</w:t>
            </w:r>
          </w:p>
          <w:p w:rsidR="008311C2" w:rsidRPr="00B75789" w:rsidRDefault="00B75789" w:rsidP="00B75789">
            <w:pPr>
              <w:jc w:val="both"/>
              <w:rPr>
                <w:sz w:val="20"/>
                <w:szCs w:val="20"/>
                <w:lang w:val="uk-UA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1 бал</w:t>
            </w:r>
            <w:r w:rsidRPr="00B75789">
              <w:rPr>
                <w:sz w:val="20"/>
                <w:szCs w:val="20"/>
              </w:rPr>
              <w:t xml:space="preserve"> – завдання несистемне, практично не відображає програмових вимог і принципів навчання письма.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B75789" w:rsidRDefault="00B75789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B75789"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B75789" w:rsidRPr="00B2314A" w:rsidTr="008311C2">
        <w:trPr>
          <w:trHeight w:val="1274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1D6CA5" w:rsidRDefault="00B75789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t>Практичне заняття № </w:t>
            </w:r>
            <w:r>
              <w:rPr>
                <w:sz w:val="20"/>
                <w:szCs w:val="20"/>
                <w:lang w:val="uk-UA" w:eastAsia="en-US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A75C5B" w:rsidRDefault="00B75789" w:rsidP="00B75789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 w:rsidRPr="00A84CB5">
              <w:rPr>
                <w:color w:val="000000"/>
                <w:sz w:val="20"/>
                <w:szCs w:val="20"/>
                <w:lang w:eastAsia="en-US"/>
              </w:rPr>
              <w:t>Експрес-контроль № </w:t>
            </w:r>
            <w:r>
              <w:rPr>
                <w:color w:val="000000"/>
                <w:sz w:val="20"/>
                <w:szCs w:val="20"/>
                <w:lang w:val="uk-UA" w:eastAsia="en-US"/>
              </w:rPr>
              <w:t>4</w:t>
            </w:r>
          </w:p>
          <w:p w:rsidR="00B75789" w:rsidRPr="00A84CB5" w:rsidRDefault="00B75789" w:rsidP="00B75789">
            <w:pPr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A84CB5" w:rsidRDefault="00B75789" w:rsidP="00B75789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>
              <w:rPr>
                <w:sz w:val="20"/>
                <w:szCs w:val="20"/>
              </w:rPr>
              <w:t>тичних знань здобувачів з тем</w:t>
            </w:r>
            <w:r>
              <w:rPr>
                <w:sz w:val="20"/>
                <w:szCs w:val="20"/>
                <w:lang w:val="uk-UA"/>
              </w:rPr>
              <w:t xml:space="preserve"> 9-14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Default="00B75789" w:rsidP="00B7578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B75789" w:rsidRPr="00A84CB5" w:rsidRDefault="00B75789" w:rsidP="00B7578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AF65B4" w:rsidRDefault="00B75789" w:rsidP="00B75789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65B4">
              <w:rPr>
                <w:b/>
                <w:sz w:val="20"/>
                <w:szCs w:val="20"/>
                <w:lang w:eastAsia="en-US"/>
              </w:rPr>
              <w:t>5</w:t>
            </w:r>
          </w:p>
          <w:p w:rsidR="00B75789" w:rsidRPr="00AF65B4" w:rsidRDefault="00B75789" w:rsidP="00B75789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B75789" w:rsidRPr="00B2314A" w:rsidTr="00B75789">
        <w:trPr>
          <w:trHeight w:val="1274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75789" w:rsidRPr="001D6CA5" w:rsidRDefault="00B75789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B75789" w:rsidRDefault="00B75789" w:rsidP="00B75789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Методичний челендж: «Урок письма без шаблонів</w:t>
            </w:r>
            <w:r>
              <w:rPr>
                <w:rFonts w:eastAsiaTheme="majorEastAsia"/>
                <w:sz w:val="20"/>
                <w:szCs w:val="20"/>
                <w:lang w:val="uk-UA"/>
              </w:rPr>
              <w:t xml:space="preserve">». </w:t>
            </w:r>
            <w:r w:rsidRPr="00B75789">
              <w:rPr>
                <w:sz w:val="20"/>
                <w:szCs w:val="20"/>
              </w:rPr>
              <w:t>Студенти</w:t>
            </w:r>
            <w:r>
              <w:rPr>
                <w:sz w:val="20"/>
                <w:szCs w:val="20"/>
              </w:rPr>
              <w:t xml:space="preserve"> об’єднуються в малі групи (</w:t>
            </w:r>
            <w:r>
              <w:rPr>
                <w:sz w:val="20"/>
                <w:szCs w:val="20"/>
                <w:lang w:val="uk-UA"/>
              </w:rPr>
              <w:t xml:space="preserve">по </w:t>
            </w: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B75789">
              <w:rPr>
                <w:sz w:val="20"/>
                <w:szCs w:val="20"/>
              </w:rPr>
              <w:t>особи) й отримують завдання: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  <w:lang w:val="uk-UA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Скласти нетиповий сценарій уроку письма</w:t>
            </w:r>
            <w:r w:rsidRPr="00B75789">
              <w:rPr>
                <w:sz w:val="20"/>
                <w:szCs w:val="20"/>
              </w:rPr>
              <w:t xml:space="preserve"> (будь-який</w:t>
            </w:r>
            <w:r>
              <w:rPr>
                <w:sz w:val="20"/>
                <w:szCs w:val="20"/>
              </w:rPr>
              <w:t xml:space="preserve"> період опанування письмом), де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sz w:val="20"/>
                <w:szCs w:val="20"/>
              </w:rPr>
              <w:lastRenderedPageBreak/>
              <w:t>структура уроку збережена, але подана в креативній формі (наприклад, у вигляді подорожі, гри-квесту, майстерні тощо);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sz w:val="20"/>
                <w:szCs w:val="20"/>
              </w:rPr>
              <w:t>один із видів списування інтегр</w:t>
            </w:r>
            <w:r>
              <w:rPr>
                <w:sz w:val="20"/>
                <w:szCs w:val="20"/>
              </w:rPr>
              <w:t xml:space="preserve">овано в сюжет уроку (не просто </w:t>
            </w:r>
            <w:r>
              <w:rPr>
                <w:sz w:val="20"/>
                <w:szCs w:val="20"/>
                <w:lang w:val="uk-UA"/>
              </w:rPr>
              <w:t>«</w:t>
            </w:r>
            <w:r>
              <w:rPr>
                <w:sz w:val="20"/>
                <w:szCs w:val="20"/>
              </w:rPr>
              <w:t>перепишіть</w:t>
            </w:r>
            <w:r>
              <w:rPr>
                <w:sz w:val="20"/>
                <w:szCs w:val="20"/>
                <w:lang w:val="uk-UA"/>
              </w:rPr>
              <w:t>»</w:t>
            </w:r>
            <w:r w:rsidRPr="00B75789">
              <w:rPr>
                <w:sz w:val="20"/>
                <w:szCs w:val="20"/>
              </w:rPr>
              <w:t>, а як частину гри чи міні-випробування);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B75789">
              <w:rPr>
                <w:sz w:val="20"/>
                <w:szCs w:val="20"/>
              </w:rPr>
              <w:t>передбачена самостійна робота учнів із чітким завданням, яке можна виконати без допомоги вчителя.</w:t>
            </w:r>
          </w:p>
          <w:p w:rsidR="00B75789" w:rsidRPr="006D437C" w:rsidRDefault="00727B18" w:rsidP="00B75789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eastAsiaTheme="majorEastAsia"/>
                <w:sz w:val="20"/>
                <w:szCs w:val="20"/>
                <w:lang w:val="uk-UA"/>
              </w:rPr>
              <w:t>П</w:t>
            </w:r>
            <w:r w:rsidR="00B75789" w:rsidRPr="00B75789">
              <w:rPr>
                <w:rFonts w:eastAsiaTheme="majorEastAsia"/>
                <w:sz w:val="20"/>
                <w:szCs w:val="20"/>
              </w:rPr>
              <w:t>лан</w:t>
            </w:r>
            <w:r>
              <w:rPr>
                <w:rFonts w:eastAsiaTheme="majorEastAsia"/>
                <w:sz w:val="20"/>
                <w:szCs w:val="20"/>
                <w:lang w:val="uk-UA"/>
              </w:rPr>
              <w:t xml:space="preserve"> треба візуалізувати,</w:t>
            </w:r>
            <w:r w:rsidR="00B75789" w:rsidRPr="00B75789">
              <w:rPr>
                <w:sz w:val="20"/>
                <w:szCs w:val="20"/>
              </w:rPr>
              <w:t xml:space="preserve"> о</w:t>
            </w:r>
            <w:r>
              <w:rPr>
                <w:sz w:val="20"/>
                <w:szCs w:val="20"/>
              </w:rPr>
              <w:t>форми</w:t>
            </w:r>
            <w:r>
              <w:rPr>
                <w:sz w:val="20"/>
                <w:szCs w:val="20"/>
                <w:lang w:val="uk-UA"/>
              </w:rPr>
              <w:t>вши</w:t>
            </w:r>
            <w:r w:rsidR="00B75789" w:rsidRPr="00B75789">
              <w:rPr>
                <w:sz w:val="20"/>
                <w:szCs w:val="20"/>
              </w:rPr>
              <w:t xml:space="preserve"> його у вигляді інфографіки, ментальної карти, або ж короткої комікс-історії про урок.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rFonts w:eastAsiaTheme="majorEastAsia"/>
                <w:sz w:val="20"/>
                <w:szCs w:val="20"/>
              </w:rPr>
              <w:t>Презентувати результа</w:t>
            </w:r>
            <w:r>
              <w:rPr>
                <w:rFonts w:eastAsiaTheme="majorEastAsia"/>
                <w:sz w:val="20"/>
                <w:szCs w:val="20"/>
                <w:lang w:val="uk-UA"/>
              </w:rPr>
              <w:t xml:space="preserve">т </w:t>
            </w:r>
            <w:r>
              <w:rPr>
                <w:sz w:val="20"/>
                <w:szCs w:val="20"/>
              </w:rPr>
              <w:t>у вигляді міні-захисту (5</w:t>
            </w:r>
            <w:r>
              <w:rPr>
                <w:sz w:val="20"/>
                <w:szCs w:val="20"/>
                <w:lang w:val="uk-UA"/>
              </w:rPr>
              <w:t xml:space="preserve">-7 </w:t>
            </w:r>
            <w:r w:rsidR="00B75789" w:rsidRPr="00B75789">
              <w:rPr>
                <w:sz w:val="20"/>
                <w:szCs w:val="20"/>
              </w:rPr>
              <w:t>хв).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lastRenderedPageBreak/>
              <w:t>5 балів</w:t>
            </w:r>
            <w:r w:rsidRPr="00B75789">
              <w:rPr>
                <w:sz w:val="20"/>
                <w:szCs w:val="20"/>
              </w:rPr>
              <w:t xml:space="preserve"> – креативна і водночас педагогічно виправдана структура уроку; оригінальне впровадження списування; продумана самостійна робота; наочна й цікава форма візуалізації; чітка й змістовна презентація.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4 бали</w:t>
            </w:r>
            <w:r w:rsidRPr="00B75789">
              <w:rPr>
                <w:sz w:val="20"/>
                <w:szCs w:val="20"/>
              </w:rPr>
              <w:t xml:space="preserve"> – завдання виконане в </w:t>
            </w:r>
            <w:r w:rsidRPr="00B75789">
              <w:rPr>
                <w:sz w:val="20"/>
                <w:szCs w:val="20"/>
              </w:rPr>
              <w:lastRenderedPageBreak/>
              <w:t>повному обсязі, але візуалізація або сюжет уроку менш оригінальні; списування подане традиційно.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3 бали</w:t>
            </w:r>
            <w:r w:rsidRPr="00B75789">
              <w:rPr>
                <w:sz w:val="20"/>
                <w:szCs w:val="20"/>
              </w:rPr>
              <w:t xml:space="preserve"> – сценарій уроку відповідає темі, проте творчі елементи слабкі; самостійна робота не деталізована; презентація поверхнева.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2 бали</w:t>
            </w:r>
            <w:r w:rsidRPr="00B75789">
              <w:rPr>
                <w:sz w:val="20"/>
                <w:szCs w:val="20"/>
              </w:rPr>
              <w:t xml:space="preserve"> – структура уроку та методика списування описані схематично; немає креативної форми чи візуалізації.</w:t>
            </w:r>
          </w:p>
          <w:p w:rsidR="00B75789" w:rsidRPr="00B75789" w:rsidRDefault="00B75789" w:rsidP="00B75789">
            <w:pPr>
              <w:jc w:val="both"/>
              <w:rPr>
                <w:sz w:val="20"/>
                <w:szCs w:val="20"/>
              </w:rPr>
            </w:pPr>
            <w:r w:rsidRPr="00B75789">
              <w:rPr>
                <w:rFonts w:eastAsiaTheme="majorEastAsia"/>
                <w:sz w:val="20"/>
                <w:szCs w:val="20"/>
              </w:rPr>
              <w:t>1 бал</w:t>
            </w:r>
            <w:r w:rsidRPr="00B75789">
              <w:rPr>
                <w:sz w:val="20"/>
                <w:szCs w:val="20"/>
              </w:rPr>
              <w:t xml:space="preserve"> – завдання формальне, не відображає методичної суті.</w:t>
            </w:r>
          </w:p>
          <w:p w:rsidR="00B75789" w:rsidRDefault="00B75789" w:rsidP="00B7578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5789" w:rsidRPr="00B75789" w:rsidRDefault="00B75789" w:rsidP="00B75789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5</w:t>
            </w:r>
          </w:p>
        </w:tc>
      </w:tr>
      <w:tr w:rsidR="008311C2" w:rsidRPr="00B2314A" w:rsidTr="00727B18">
        <w:trPr>
          <w:trHeight w:val="49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1D6CA5" w:rsidRDefault="008311C2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lastRenderedPageBreak/>
              <w:t>Практичне заняття № </w:t>
            </w:r>
            <w:r>
              <w:rPr>
                <w:sz w:val="20"/>
                <w:szCs w:val="20"/>
                <w:lang w:val="uk-UA" w:eastAsia="en-US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727B18" w:rsidRDefault="00727B18" w:rsidP="004024E7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Розробка комплексу вправ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727B18" w:rsidRDefault="00727B18" w:rsidP="004024E7">
            <w:pPr>
              <w:jc w:val="both"/>
              <w:rPr>
                <w:sz w:val="20"/>
                <w:szCs w:val="20"/>
                <w:lang w:val="uk-UA"/>
              </w:rPr>
            </w:pPr>
            <w:r w:rsidRPr="00727B18">
              <w:rPr>
                <w:sz w:val="20"/>
                <w:szCs w:val="20"/>
              </w:rPr>
              <w:t xml:space="preserve">Створіть </w:t>
            </w:r>
            <w:r w:rsidRPr="00727B18">
              <w:rPr>
                <w:rFonts w:eastAsiaTheme="majorEastAsia"/>
                <w:sz w:val="20"/>
                <w:szCs w:val="20"/>
              </w:rPr>
              <w:t>міні-комплекс завдань для уроку</w:t>
            </w:r>
            <w:r w:rsidRPr="00727B18">
              <w:rPr>
                <w:sz w:val="20"/>
                <w:szCs w:val="20"/>
              </w:rPr>
              <w:t xml:space="preserve"> (3–4 вправи, об’єднані спільною темою або текстом), у якому</w:t>
            </w:r>
            <w:r>
              <w:rPr>
                <w:sz w:val="20"/>
                <w:szCs w:val="20"/>
                <w:lang w:val="uk-UA"/>
              </w:rPr>
              <w:t xml:space="preserve"> школярі</w:t>
            </w:r>
            <w:r w:rsidRPr="00727B18">
              <w:rPr>
                <w:sz w:val="20"/>
                <w:szCs w:val="20"/>
              </w:rPr>
              <w:t xml:space="preserve"> читають невеликий текст (художній, пізнавальний чи казковий уривок)</w:t>
            </w:r>
            <w:r>
              <w:rPr>
                <w:sz w:val="20"/>
                <w:szCs w:val="20"/>
                <w:lang w:val="uk-UA"/>
              </w:rPr>
              <w:t>, в</w:t>
            </w:r>
            <w:r w:rsidRPr="00727B18">
              <w:rPr>
                <w:sz w:val="20"/>
                <w:szCs w:val="20"/>
              </w:rPr>
              <w:t>иконують письмову вправу, пов’язану з цим текстом (списування, нап</w:t>
            </w:r>
            <w:r>
              <w:rPr>
                <w:sz w:val="20"/>
                <w:szCs w:val="20"/>
              </w:rPr>
              <w:t xml:space="preserve">исання кількох речень </w:t>
            </w:r>
            <w:r>
              <w:rPr>
                <w:sz w:val="20"/>
                <w:szCs w:val="20"/>
                <w:lang w:val="uk-UA"/>
              </w:rPr>
              <w:t>тощо</w:t>
            </w:r>
            <w:r w:rsidRPr="00727B18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  <w:lang w:val="uk-UA"/>
              </w:rPr>
              <w:t>, р</w:t>
            </w:r>
            <w:r w:rsidRPr="00727B18">
              <w:rPr>
                <w:sz w:val="20"/>
                <w:szCs w:val="20"/>
              </w:rPr>
              <w:t>озвивають мовлення (усно: складання діалогу</w:t>
            </w:r>
            <w:r>
              <w:rPr>
                <w:sz w:val="20"/>
                <w:szCs w:val="20"/>
              </w:rPr>
              <w:t>, переказ; письмово:</w:t>
            </w:r>
            <w:r w:rsidRPr="00727B18">
              <w:rPr>
                <w:sz w:val="20"/>
                <w:szCs w:val="20"/>
              </w:rPr>
              <w:t xml:space="preserve"> підпис до малюнка тощо)</w:t>
            </w:r>
            <w:r>
              <w:rPr>
                <w:sz w:val="20"/>
                <w:szCs w:val="20"/>
                <w:lang w:val="uk-UA"/>
              </w:rPr>
              <w:t xml:space="preserve">. </w:t>
            </w:r>
            <w:r w:rsidRPr="00727B18">
              <w:rPr>
                <w:sz w:val="20"/>
                <w:szCs w:val="20"/>
              </w:rPr>
              <w:t>Одне із завдань</w:t>
            </w:r>
            <w:r>
              <w:rPr>
                <w:sz w:val="20"/>
                <w:szCs w:val="20"/>
                <w:lang w:val="uk-UA"/>
              </w:rPr>
              <w:t xml:space="preserve"> має бути</w:t>
            </w:r>
            <w:r w:rsidRPr="00727B18">
              <w:rPr>
                <w:sz w:val="20"/>
                <w:szCs w:val="20"/>
              </w:rPr>
              <w:t xml:space="preserve"> спрямоване на орфографічну чи пунктуаційну грамотність.</w:t>
            </w:r>
            <w:r>
              <w:rPr>
                <w:sz w:val="20"/>
                <w:szCs w:val="20"/>
                <w:lang w:val="uk-UA"/>
              </w:rPr>
              <w:t xml:space="preserve"> Обов</w:t>
            </w:r>
            <w:r>
              <w:rPr>
                <w:sz w:val="20"/>
                <w:szCs w:val="20"/>
                <w:lang w:val="en-US"/>
              </w:rPr>
              <w:t>’</w:t>
            </w:r>
            <w:r>
              <w:rPr>
                <w:sz w:val="20"/>
                <w:szCs w:val="20"/>
                <w:lang w:val="uk-UA"/>
              </w:rPr>
              <w:t>язково п</w:t>
            </w:r>
            <w:r>
              <w:rPr>
                <w:sz w:val="20"/>
                <w:szCs w:val="20"/>
              </w:rPr>
              <w:t>родума</w:t>
            </w:r>
            <w:r>
              <w:rPr>
                <w:sz w:val="20"/>
                <w:szCs w:val="20"/>
                <w:lang w:val="uk-UA"/>
              </w:rPr>
              <w:t>ти</w:t>
            </w:r>
            <w:r>
              <w:rPr>
                <w:sz w:val="20"/>
                <w:szCs w:val="20"/>
              </w:rPr>
              <w:t xml:space="preserve"> інтегративну логіку</w:t>
            </w:r>
            <w:r>
              <w:rPr>
                <w:sz w:val="20"/>
                <w:szCs w:val="20"/>
                <w:lang w:val="uk-UA"/>
              </w:rPr>
              <w:t xml:space="preserve">, за якої </w:t>
            </w:r>
            <w:r w:rsidRPr="00727B18">
              <w:rPr>
                <w:sz w:val="20"/>
                <w:szCs w:val="20"/>
              </w:rPr>
              <w:t>завдання взаємопов’язані й ведуть від читання до письма та мовлення.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5 балів</w:t>
            </w:r>
            <w:r w:rsidRPr="00727B18">
              <w:rPr>
                <w:sz w:val="20"/>
                <w:szCs w:val="20"/>
              </w:rPr>
              <w:t xml:space="preserve"> – комплекс вправ чітко інтегрований, завдання взаємопов’язані й методично доцільні, розвивають одразу три складові; є елемент творчості; враховано орфографічну й пунктуаційну складову.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4 бали</w:t>
            </w:r>
            <w:r w:rsidRPr="00727B18">
              <w:rPr>
                <w:sz w:val="20"/>
                <w:szCs w:val="20"/>
              </w:rPr>
              <w:t xml:space="preserve"> – завдання продумані й методично правильні, проте інтеграція менш чітка або творча складова слабша.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3 бали</w:t>
            </w:r>
            <w:r w:rsidRPr="00727B18">
              <w:rPr>
                <w:sz w:val="20"/>
                <w:szCs w:val="20"/>
              </w:rPr>
              <w:t xml:space="preserve"> – подано набір вправ без явної логіки інтеграції; розвиток лише двох складових (наприклад, читання й письмо, без мовлення).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2 бали</w:t>
            </w:r>
            <w:r w:rsidRPr="00727B18">
              <w:rPr>
                <w:sz w:val="20"/>
                <w:szCs w:val="20"/>
              </w:rPr>
              <w:t xml:space="preserve"> – вправи поодинокі, між собою не пов’язані; відсутні акценти на грамотності.</w:t>
            </w:r>
            <w:r w:rsidRPr="00727B18">
              <w:rPr>
                <w:rFonts w:eastAsiaTheme="majorEastAsia"/>
                <w:sz w:val="20"/>
                <w:szCs w:val="20"/>
              </w:rPr>
              <w:t>1 бал</w:t>
            </w:r>
            <w:r w:rsidRPr="00727B18">
              <w:rPr>
                <w:sz w:val="20"/>
                <w:szCs w:val="20"/>
              </w:rPr>
              <w:t xml:space="preserve"> – завдання виконане формально, інтеграції практично немає.</w:t>
            </w:r>
          </w:p>
          <w:p w:rsidR="008311C2" w:rsidRPr="00A84CB5" w:rsidRDefault="008311C2" w:rsidP="004024E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11C2" w:rsidRPr="00727B18" w:rsidRDefault="00727B18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727B18"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8311C2" w:rsidRPr="00B2314A" w:rsidTr="0013585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1D6CA5" w:rsidRDefault="008311C2" w:rsidP="004024E7">
            <w:pPr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8311C2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B2314A" w:rsidRDefault="008311C2" w:rsidP="004024E7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1D6CA5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>60</w:t>
            </w:r>
          </w:p>
        </w:tc>
      </w:tr>
      <w:tr w:rsidR="008311C2" w:rsidRPr="00B2314A" w:rsidTr="004D5901"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</w:rPr>
            </w:pPr>
            <w:r w:rsidRPr="00B2314A">
              <w:rPr>
                <w:b/>
                <w:sz w:val="22"/>
                <w:szCs w:val="22"/>
              </w:rPr>
              <w:t>Підсумковий контроль</w:t>
            </w:r>
          </w:p>
        </w:tc>
      </w:tr>
      <w:tr w:rsidR="008311C2" w:rsidRPr="00B2314A" w:rsidTr="004D5901">
        <w:trPr>
          <w:trHeight w:val="1062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Екзамен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437F89" w:rsidRDefault="008311C2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>Теоретичне завдання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437F89" w:rsidRDefault="008311C2" w:rsidP="004024E7">
            <w:pPr>
              <w:autoSpaceDE w:val="0"/>
              <w:autoSpaceDN w:val="0"/>
              <w:rPr>
                <w:sz w:val="20"/>
                <w:szCs w:val="20"/>
              </w:rPr>
            </w:pPr>
            <w:r w:rsidRPr="00437F89">
              <w:rPr>
                <w:sz w:val="20"/>
                <w:szCs w:val="20"/>
              </w:rPr>
              <w:t>Тестування</w:t>
            </w:r>
          </w:p>
          <w:p w:rsidR="008311C2" w:rsidRPr="00437F89" w:rsidRDefault="008311C2" w:rsidP="004024E7">
            <w:pPr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 xml:space="preserve">Питання для підготовки розміщено на СЕЗН </w:t>
            </w:r>
            <w:r w:rsidRPr="00437F89">
              <w:rPr>
                <w:sz w:val="20"/>
                <w:szCs w:val="20"/>
                <w:lang w:val="en-US"/>
              </w:rPr>
              <w:t>Moodle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437F89" w:rsidRDefault="008311C2" w:rsidP="004024E7">
            <w:pPr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Кожна правильна</w:t>
            </w:r>
            <w:r w:rsidRPr="00437F89">
              <w:rPr>
                <w:sz w:val="20"/>
                <w:szCs w:val="20"/>
                <w:lang w:eastAsia="en-US"/>
              </w:rPr>
              <w:t xml:space="preserve"> відповідь</w:t>
            </w:r>
            <w:r>
              <w:rPr>
                <w:sz w:val="20"/>
                <w:szCs w:val="20"/>
                <w:lang w:eastAsia="en-US"/>
              </w:rPr>
              <w:t xml:space="preserve"> оцінюється в 1 бал.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1D6CA5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>20</w:t>
            </w:r>
          </w:p>
        </w:tc>
      </w:tr>
      <w:tr w:rsidR="008311C2" w:rsidRPr="00B2314A" w:rsidTr="004D5901">
        <w:trPr>
          <w:trHeight w:val="193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1C2" w:rsidRPr="00B2314A" w:rsidRDefault="008311C2" w:rsidP="004024E7">
            <w:pPr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437F89" w:rsidRDefault="008311C2" w:rsidP="004024E7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 xml:space="preserve">Практичне завдання </w:t>
            </w:r>
            <w:r>
              <w:rPr>
                <w:sz w:val="20"/>
                <w:szCs w:val="20"/>
              </w:rPr>
              <w:t>(розробка фрагмента уроку)</w:t>
            </w:r>
          </w:p>
        </w:tc>
        <w:tc>
          <w:tcPr>
            <w:tcW w:w="2552" w:type="dxa"/>
          </w:tcPr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Студент обирає один із напрямів (навчання читання / навчання письма</w:t>
            </w:r>
            <w:r>
              <w:rPr>
                <w:sz w:val="20"/>
                <w:szCs w:val="20"/>
                <w:lang w:val="uk-UA"/>
              </w:rPr>
              <w:t xml:space="preserve"> на </w:t>
            </w:r>
            <w:r w:rsidRPr="00727B18">
              <w:rPr>
                <w:sz w:val="20"/>
                <w:szCs w:val="20"/>
                <w:lang w:val="uk-UA"/>
              </w:rPr>
              <w:t>прикладі конкретної літери</w:t>
            </w:r>
            <w:r w:rsidRPr="00727B18">
              <w:rPr>
                <w:sz w:val="20"/>
                <w:szCs w:val="20"/>
              </w:rPr>
              <w:t>)</w:t>
            </w:r>
            <w:r w:rsidRPr="00727B18">
              <w:rPr>
                <w:sz w:val="20"/>
                <w:szCs w:val="20"/>
                <w:lang w:val="uk-UA"/>
              </w:rPr>
              <w:t xml:space="preserve"> за допомогою рандомайзера</w:t>
            </w:r>
            <w:r w:rsidRPr="00727B18">
              <w:rPr>
                <w:sz w:val="20"/>
                <w:szCs w:val="20"/>
              </w:rPr>
              <w:t xml:space="preserve"> і готує </w:t>
            </w:r>
            <w:r w:rsidRPr="00727B18">
              <w:rPr>
                <w:rFonts w:eastAsiaTheme="majorEastAsia"/>
                <w:sz w:val="20"/>
                <w:szCs w:val="20"/>
              </w:rPr>
              <w:t>методичний проєкт фрагмента уроку</w:t>
            </w:r>
            <w:r w:rsidRPr="00727B18">
              <w:rPr>
                <w:sz w:val="20"/>
                <w:szCs w:val="20"/>
              </w:rPr>
              <w:t xml:space="preserve"> для 1 класу з урахуванням</w:t>
            </w:r>
            <w:r w:rsidRPr="00727B18">
              <w:rPr>
                <w:sz w:val="20"/>
                <w:szCs w:val="20"/>
                <w:lang w:val="uk-UA"/>
              </w:rPr>
              <w:t xml:space="preserve"> таких складників</w:t>
            </w:r>
            <w:r w:rsidRPr="00727B18">
              <w:rPr>
                <w:sz w:val="20"/>
                <w:szCs w:val="20"/>
              </w:rPr>
              <w:t>:</w:t>
            </w:r>
          </w:p>
          <w:p w:rsidR="00727B18" w:rsidRPr="00727B18" w:rsidRDefault="00727B18" w:rsidP="00727B18">
            <w:pPr>
              <w:pStyle w:val="af0"/>
              <w:numPr>
                <w:ilvl w:val="0"/>
                <w:numId w:val="39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п</w:t>
            </w:r>
            <w:r w:rsidRPr="00727B18">
              <w:rPr>
                <w:rFonts w:ascii="Times New Roman" w:hAnsi="Times New Roman"/>
                <w:sz w:val="20"/>
                <w:szCs w:val="20"/>
              </w:rPr>
              <w:t xml:space="preserve">ринципів </w:t>
            </w: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і</w:t>
            </w:r>
            <w:r w:rsidRPr="00727B18">
              <w:rPr>
                <w:rFonts w:ascii="Times New Roman" w:hAnsi="Times New Roman"/>
                <w:sz w:val="20"/>
                <w:szCs w:val="20"/>
              </w:rPr>
              <w:t xml:space="preserve"> послідовності формування </w:t>
            </w:r>
            <w:r w:rsidRPr="00727B18">
              <w:rPr>
                <w:rFonts w:ascii="Times New Roman" w:hAnsi="Times New Roman"/>
                <w:sz w:val="20"/>
                <w:szCs w:val="20"/>
              </w:rPr>
              <w:lastRenderedPageBreak/>
              <w:t>відповідної навички (читання або письма)</w:t>
            </w: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;</w:t>
            </w:r>
          </w:p>
          <w:p w:rsidR="00727B18" w:rsidRPr="00727B18" w:rsidRDefault="00727B18" w:rsidP="00727B18">
            <w:pPr>
              <w:pStyle w:val="af0"/>
              <w:numPr>
                <w:ilvl w:val="0"/>
                <w:numId w:val="39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в</w:t>
            </w:r>
            <w:r w:rsidRPr="00727B18">
              <w:rPr>
                <w:rFonts w:ascii="Times New Roman" w:hAnsi="Times New Roman"/>
                <w:sz w:val="20"/>
                <w:szCs w:val="20"/>
              </w:rPr>
              <w:t>икористання не менше двох методичних прийомів (на вибір: складання складів, списування, каліграфічні вправи, інтеграція з грою чи творчим завданням тощо)</w:t>
            </w: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;</w:t>
            </w:r>
          </w:p>
          <w:p w:rsidR="00727B18" w:rsidRPr="00727B18" w:rsidRDefault="00727B18" w:rsidP="00727B18">
            <w:pPr>
              <w:pStyle w:val="af0"/>
              <w:numPr>
                <w:ilvl w:val="0"/>
                <w:numId w:val="39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п</w:t>
            </w:r>
            <w:r w:rsidRPr="00727B18">
              <w:rPr>
                <w:rFonts w:ascii="Times New Roman" w:hAnsi="Times New Roman"/>
                <w:sz w:val="20"/>
                <w:szCs w:val="20"/>
              </w:rPr>
              <w:t>ередбачення самостійної роботи учнів (коротке завдання, яке учень може виконати сам)</w:t>
            </w: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;</w:t>
            </w:r>
          </w:p>
          <w:p w:rsidR="00727B18" w:rsidRPr="00727B18" w:rsidRDefault="00727B18" w:rsidP="00727B18">
            <w:pPr>
              <w:pStyle w:val="af0"/>
              <w:numPr>
                <w:ilvl w:val="0"/>
                <w:numId w:val="39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і</w:t>
            </w:r>
            <w:r w:rsidRPr="00727B18">
              <w:rPr>
                <w:rFonts w:ascii="Times New Roman" w:hAnsi="Times New Roman"/>
                <w:sz w:val="20"/>
                <w:szCs w:val="20"/>
              </w:rPr>
              <w:t>нтеграції із розвитком мовлення (наприклад: побудова речення, міні-діалог, усний переказ)</w:t>
            </w: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;</w:t>
            </w:r>
          </w:p>
          <w:p w:rsidR="00727B18" w:rsidRPr="00727B18" w:rsidRDefault="00727B18" w:rsidP="00727B18">
            <w:pPr>
              <w:pStyle w:val="af0"/>
              <w:numPr>
                <w:ilvl w:val="0"/>
                <w:numId w:val="39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7B18">
              <w:rPr>
                <w:rFonts w:ascii="Times New Roman" w:hAnsi="Times New Roman"/>
                <w:sz w:val="20"/>
                <w:szCs w:val="20"/>
                <w:lang w:val="uk-UA"/>
              </w:rPr>
              <w:t>в</w:t>
            </w:r>
            <w:r w:rsidRPr="00727B18">
              <w:rPr>
                <w:rFonts w:ascii="Times New Roman" w:hAnsi="Times New Roman"/>
                <w:sz w:val="20"/>
                <w:szCs w:val="20"/>
              </w:rPr>
              <w:t>имог до організації роботи: гігієнічні умови, використання наочності чи ІКТ, особливості роботи біля дошки.</w:t>
            </w:r>
          </w:p>
          <w:p w:rsidR="00727B18" w:rsidRPr="00727B18" w:rsidRDefault="00727B18" w:rsidP="00727B18">
            <w:pPr>
              <w:jc w:val="both"/>
            </w:pPr>
            <w:r w:rsidRPr="00727B18">
              <w:rPr>
                <w:sz w:val="20"/>
                <w:szCs w:val="20"/>
              </w:rPr>
              <w:t xml:space="preserve">Результат подається у вигляді </w:t>
            </w:r>
            <w:r w:rsidRPr="00727B18">
              <w:rPr>
                <w:rFonts w:eastAsiaTheme="majorEastAsia"/>
                <w:sz w:val="20"/>
                <w:szCs w:val="20"/>
              </w:rPr>
              <w:t>короткого плану-конспекту</w:t>
            </w:r>
            <w:r w:rsidRPr="00727B18">
              <w:rPr>
                <w:sz w:val="20"/>
                <w:szCs w:val="20"/>
              </w:rPr>
              <w:t xml:space="preserve"> (1</w:t>
            </w:r>
            <w:r w:rsidRPr="00727B18">
              <w:rPr>
                <w:sz w:val="20"/>
                <w:szCs w:val="20"/>
                <w:lang w:val="uk-UA"/>
              </w:rPr>
              <w:t>-</w:t>
            </w:r>
            <w:r w:rsidRPr="00727B18">
              <w:rPr>
                <w:sz w:val="20"/>
                <w:szCs w:val="20"/>
              </w:rPr>
              <w:t>2 сторінки) із поясненням методичного вибору.</w:t>
            </w:r>
          </w:p>
          <w:p w:rsidR="008311C2" w:rsidRPr="00437F89" w:rsidRDefault="008311C2" w:rsidP="004024E7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2"/>
          </w:tcPr>
          <w:p w:rsidR="00727B18" w:rsidRPr="00727B18" w:rsidRDefault="00651603" w:rsidP="00727B18">
            <w:pPr>
              <w:jc w:val="both"/>
              <w:rPr>
                <w:sz w:val="20"/>
                <w:szCs w:val="20"/>
              </w:rPr>
            </w:pPr>
            <w:r>
              <w:rPr>
                <w:rFonts w:eastAsiaTheme="majorEastAsia"/>
                <w:sz w:val="20"/>
                <w:szCs w:val="20"/>
              </w:rPr>
              <w:lastRenderedPageBreak/>
              <w:t>Структура та логіка уроку (0</w:t>
            </w:r>
            <w:r>
              <w:rPr>
                <w:rFonts w:eastAsiaTheme="majorEastAsia"/>
                <w:sz w:val="20"/>
                <w:szCs w:val="20"/>
                <w:lang w:val="uk-UA"/>
              </w:rPr>
              <w:t>-</w:t>
            </w:r>
            <w:r w:rsidR="00727B18" w:rsidRPr="00727B18">
              <w:rPr>
                <w:rFonts w:eastAsiaTheme="majorEastAsia"/>
                <w:sz w:val="20"/>
                <w:szCs w:val="20"/>
              </w:rPr>
              <w:t>4 бали)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4 – чітка й послідовна структура фрагмента уроку, усі етапи логічно пов’язані;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3 – структура загалом правильна, але є дрібні неточності;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2 – структура неповна, бракує одного з етапів;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1 – план хаотичний, етапи не узгоджені;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0 – відсутня зрозуміла структура.</w:t>
            </w:r>
          </w:p>
          <w:p w:rsidR="00727B18" w:rsidRPr="00727B18" w:rsidRDefault="00651603" w:rsidP="00727B18">
            <w:pPr>
              <w:jc w:val="both"/>
              <w:rPr>
                <w:sz w:val="20"/>
                <w:szCs w:val="20"/>
              </w:rPr>
            </w:pPr>
            <w:r>
              <w:rPr>
                <w:rFonts w:eastAsiaTheme="majorEastAsia"/>
                <w:sz w:val="20"/>
                <w:szCs w:val="20"/>
              </w:rPr>
              <w:t xml:space="preserve">Методичний </w:t>
            </w:r>
            <w:r>
              <w:rPr>
                <w:rFonts w:eastAsiaTheme="majorEastAsia"/>
                <w:sz w:val="20"/>
                <w:szCs w:val="20"/>
                <w:lang w:val="uk-UA"/>
              </w:rPr>
              <w:t xml:space="preserve">інструментарій </w:t>
            </w:r>
            <w:r>
              <w:rPr>
                <w:rFonts w:eastAsiaTheme="majorEastAsia"/>
                <w:sz w:val="20"/>
                <w:szCs w:val="20"/>
              </w:rPr>
              <w:t>(0</w:t>
            </w:r>
            <w:r>
              <w:rPr>
                <w:rFonts w:eastAsiaTheme="majorEastAsia"/>
                <w:sz w:val="20"/>
                <w:szCs w:val="20"/>
                <w:lang w:val="uk-UA"/>
              </w:rPr>
              <w:t>-</w:t>
            </w:r>
            <w:r w:rsidR="00727B18" w:rsidRPr="00727B18">
              <w:rPr>
                <w:rFonts w:eastAsiaTheme="majorEastAsia"/>
                <w:sz w:val="20"/>
                <w:szCs w:val="20"/>
              </w:rPr>
              <w:t>4 бали)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 xml:space="preserve">4 – вдало підібрано та поєднано кілька </w:t>
            </w:r>
            <w:r w:rsidRPr="00727B18">
              <w:rPr>
                <w:sz w:val="20"/>
                <w:szCs w:val="20"/>
              </w:rPr>
              <w:lastRenderedPageBreak/>
              <w:t>методичних прийомів, є пояснення вибору;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3 – застосовано кілька методів, але без глибокого обґрунтування;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2 – використано лише один метод або опис поверховий;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1 – методичні прийоми вибрані невдало;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0 – методика практично не відображена.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Інтеграція читання</w:t>
            </w:r>
            <w:r w:rsidR="00651603">
              <w:rPr>
                <w:rFonts w:eastAsiaTheme="majorEastAsia"/>
                <w:sz w:val="20"/>
                <w:szCs w:val="20"/>
              </w:rPr>
              <w:t>/письма з розвитком мовлення (0</w:t>
            </w:r>
            <w:r w:rsidR="00651603">
              <w:rPr>
                <w:rFonts w:eastAsiaTheme="majorEastAsia"/>
                <w:sz w:val="20"/>
                <w:szCs w:val="20"/>
                <w:lang w:val="uk-UA"/>
              </w:rPr>
              <w:t>-</w:t>
            </w:r>
            <w:r w:rsidRPr="00727B18">
              <w:rPr>
                <w:rFonts w:eastAsiaTheme="majorEastAsia"/>
                <w:sz w:val="20"/>
                <w:szCs w:val="20"/>
              </w:rPr>
              <w:t>4 бали)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4 – чітко продемонстрований зв’язок: завдання переходять від читання до письма та мовлення;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3 – інтеграція є, але не повністю логічна;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2 – розвиток мовлення відокремлений, інтеграції майже немає;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1 – згадка про мовлення формальна;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0 – відсутня інтеграція.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Організація роботи (гігієнічні вимоги, робота біля дошки,</w:t>
            </w:r>
            <w:r w:rsidR="00651603">
              <w:rPr>
                <w:rFonts w:eastAsiaTheme="majorEastAsia"/>
                <w:sz w:val="20"/>
                <w:szCs w:val="20"/>
              </w:rPr>
              <w:t xml:space="preserve"> використання наочності/ІКТ) (0</w:t>
            </w:r>
            <w:r w:rsidR="00651603">
              <w:rPr>
                <w:rFonts w:eastAsiaTheme="majorEastAsia"/>
                <w:sz w:val="20"/>
                <w:szCs w:val="20"/>
                <w:lang w:val="uk-UA"/>
              </w:rPr>
              <w:t>-</w:t>
            </w:r>
            <w:r w:rsidRPr="00727B18">
              <w:rPr>
                <w:rFonts w:eastAsiaTheme="majorEastAsia"/>
                <w:sz w:val="20"/>
                <w:szCs w:val="20"/>
              </w:rPr>
              <w:t>4 бали)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4 – усі вимоги враховані, описано конкретні прийоми організації;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3 – більшість вимог виконано, але без деталізації;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2 – подано лише загальні фрази;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1 – вимоги згадані формально;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0 – організація не продумана.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rFonts w:eastAsiaTheme="majorEastAsia"/>
                <w:sz w:val="20"/>
                <w:szCs w:val="20"/>
              </w:rPr>
              <w:t>Тв</w:t>
            </w:r>
            <w:r w:rsidR="00651603">
              <w:rPr>
                <w:rFonts w:eastAsiaTheme="majorEastAsia"/>
                <w:sz w:val="20"/>
                <w:szCs w:val="20"/>
              </w:rPr>
              <w:t>орчий підхід і самостійність (0</w:t>
            </w:r>
            <w:r w:rsidR="00651603">
              <w:rPr>
                <w:rFonts w:eastAsiaTheme="majorEastAsia"/>
                <w:sz w:val="20"/>
                <w:szCs w:val="20"/>
                <w:lang w:val="uk-UA"/>
              </w:rPr>
              <w:t>-</w:t>
            </w:r>
            <w:r w:rsidRPr="00727B18">
              <w:rPr>
                <w:rFonts w:eastAsiaTheme="majorEastAsia"/>
                <w:sz w:val="20"/>
                <w:szCs w:val="20"/>
              </w:rPr>
              <w:t>4 бали)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4 – завдання виконане оригінально, видно авторське бачення;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3 – є окремі креативні елементи;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2 – робота переважно відтворює шаблони;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1 – мінімальний рівень самостійності;</w:t>
            </w:r>
          </w:p>
          <w:p w:rsidR="00727B18" w:rsidRPr="00727B18" w:rsidRDefault="00727B18" w:rsidP="00727B18">
            <w:pPr>
              <w:jc w:val="both"/>
              <w:rPr>
                <w:sz w:val="20"/>
                <w:szCs w:val="20"/>
              </w:rPr>
            </w:pPr>
            <w:r w:rsidRPr="00727B18">
              <w:rPr>
                <w:sz w:val="20"/>
                <w:szCs w:val="20"/>
              </w:rPr>
              <w:t>0 – робота списана</w:t>
            </w:r>
            <w:r w:rsidR="006D437C">
              <w:rPr>
                <w:sz w:val="20"/>
                <w:szCs w:val="20"/>
                <w:lang w:val="uk-UA"/>
              </w:rPr>
              <w:t>, згенерована штучним інтелектом</w:t>
            </w:r>
            <w:r w:rsidRPr="00727B18">
              <w:rPr>
                <w:sz w:val="20"/>
                <w:szCs w:val="20"/>
              </w:rPr>
              <w:t xml:space="preserve"> або без власних ідей.</w:t>
            </w:r>
          </w:p>
          <w:p w:rsidR="008311C2" w:rsidRPr="001D6CA5" w:rsidRDefault="008311C2" w:rsidP="004024E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hideMark/>
          </w:tcPr>
          <w:p w:rsidR="008311C2" w:rsidRPr="001D6CA5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lastRenderedPageBreak/>
              <w:t>20</w:t>
            </w:r>
          </w:p>
        </w:tc>
      </w:tr>
      <w:tr w:rsidR="008311C2" w:rsidRPr="00B2314A" w:rsidTr="00D2687E"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lastRenderedPageBreak/>
              <w:t xml:space="preserve">Усього за </w:t>
            </w:r>
          </w:p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1C2" w:rsidRPr="00B2314A" w:rsidRDefault="008311C2" w:rsidP="004024E7">
            <w:pPr>
              <w:autoSpaceDE w:val="0"/>
              <w:autoSpaceDN w:val="0"/>
              <w:jc w:val="center"/>
              <w:rPr>
                <w:b/>
              </w:rPr>
            </w:pPr>
            <w:r w:rsidRPr="00B2314A">
              <w:rPr>
                <w:b/>
                <w:sz w:val="22"/>
                <w:szCs w:val="22"/>
              </w:rPr>
              <w:t>40</w:t>
            </w:r>
          </w:p>
        </w:tc>
      </w:tr>
    </w:tbl>
    <w:p w:rsidR="00C64AB5" w:rsidRDefault="00C64AB5" w:rsidP="004024E7">
      <w:pPr>
        <w:spacing w:line="259" w:lineRule="auto"/>
        <w:rPr>
          <w:b/>
          <w:sz w:val="28"/>
          <w:szCs w:val="28"/>
        </w:rPr>
      </w:pPr>
    </w:p>
    <w:p w:rsidR="00B56C83" w:rsidRPr="00A31F4F" w:rsidRDefault="00B56C83" w:rsidP="004024E7">
      <w:pPr>
        <w:jc w:val="center"/>
        <w:rPr>
          <w:b/>
        </w:rPr>
      </w:pPr>
      <w:r w:rsidRPr="00A31F4F">
        <w:rPr>
          <w:b/>
        </w:rPr>
        <w:t>Шкала оцінювання ЗНУ: національна та ECTS</w:t>
      </w:r>
    </w:p>
    <w:tbl>
      <w:tblPr>
        <w:tblW w:w="9874" w:type="dxa"/>
        <w:jc w:val="center"/>
        <w:tblInd w:w="186" w:type="dxa"/>
        <w:tblLayout w:type="fixed"/>
        <w:tblLook w:val="0000"/>
      </w:tblPr>
      <w:tblGrid>
        <w:gridCol w:w="1314"/>
        <w:gridCol w:w="4510"/>
        <w:gridCol w:w="2126"/>
        <w:gridCol w:w="1924"/>
      </w:tblGrid>
      <w:tr w:rsidR="00B56C83" w:rsidRPr="00A31F4F" w:rsidTr="0067618A">
        <w:trPr>
          <w:cantSplit/>
          <w:trHeight w:val="205"/>
          <w:jc w:val="center"/>
        </w:trPr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4024E7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4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67618A">
        <w:trPr>
          <w:cantSplit/>
          <w:trHeight w:val="58"/>
          <w:jc w:val="center"/>
        </w:trPr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4024E7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4 (добре)</w:t>
            </w: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3 (задовільно)</w:t>
            </w: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2 (незадовільно)</w:t>
            </w:r>
          </w:p>
        </w:tc>
        <w:tc>
          <w:tcPr>
            <w:tcW w:w="1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54"/>
            </w:pPr>
            <w:r w:rsidRPr="00A31F4F">
              <w:rPr>
                <w:spacing w:val="-2"/>
              </w:rPr>
              <w:t>Не зараховано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4024E7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</w:tbl>
    <w:p w:rsidR="00D32911" w:rsidRDefault="00D32911" w:rsidP="004024E7">
      <w:pPr>
        <w:shd w:val="clear" w:color="auto" w:fill="FFFFFF"/>
        <w:jc w:val="center"/>
        <w:rPr>
          <w:b/>
          <w:sz w:val="28"/>
          <w:szCs w:val="28"/>
        </w:rPr>
      </w:pPr>
    </w:p>
    <w:p w:rsidR="00B56C83" w:rsidRPr="00A31F4F" w:rsidRDefault="00B56C83" w:rsidP="004024E7">
      <w:pPr>
        <w:shd w:val="clear" w:color="auto" w:fill="FFFFFF"/>
        <w:jc w:val="center"/>
        <w:rPr>
          <w:b/>
          <w:sz w:val="28"/>
          <w:szCs w:val="28"/>
        </w:rPr>
      </w:pPr>
      <w:r w:rsidRPr="00A31F4F">
        <w:rPr>
          <w:b/>
          <w:sz w:val="28"/>
          <w:szCs w:val="28"/>
        </w:rPr>
        <w:t>6.</w:t>
      </w:r>
      <w:r w:rsidR="0067618A">
        <w:rPr>
          <w:b/>
          <w:sz w:val="28"/>
          <w:szCs w:val="28"/>
        </w:rPr>
        <w:t> </w:t>
      </w:r>
      <w:r w:rsidRPr="00A31F4F">
        <w:rPr>
          <w:b/>
          <w:sz w:val="28"/>
          <w:szCs w:val="28"/>
        </w:rPr>
        <w:t xml:space="preserve">Основні навчальні ресурси </w:t>
      </w:r>
    </w:p>
    <w:p w:rsidR="00B56C83" w:rsidRPr="00A31F4F" w:rsidRDefault="00B56C83" w:rsidP="004024E7">
      <w:pPr>
        <w:shd w:val="clear" w:color="auto" w:fill="FFFFFF"/>
        <w:jc w:val="center"/>
        <w:rPr>
          <w:b/>
          <w:sz w:val="28"/>
          <w:szCs w:val="28"/>
        </w:rPr>
      </w:pPr>
    </w:p>
    <w:p w:rsidR="00996E22" w:rsidRPr="00453525" w:rsidRDefault="00B56C83" w:rsidP="004024E7">
      <w:pPr>
        <w:shd w:val="clear" w:color="auto" w:fill="FFFFFF"/>
        <w:ind w:firstLine="709"/>
        <w:rPr>
          <w:b/>
          <w:lang w:val="uk-UA"/>
        </w:rPr>
      </w:pPr>
      <w:r w:rsidRPr="00996642">
        <w:rPr>
          <w:b/>
        </w:rPr>
        <w:lastRenderedPageBreak/>
        <w:t>Рекомендована література</w:t>
      </w:r>
    </w:p>
    <w:p w:rsidR="00A40A8B" w:rsidRPr="00A2213B" w:rsidRDefault="00A40A8B" w:rsidP="004024E7">
      <w:pPr>
        <w:pStyle w:val="af0"/>
        <w:ind w:left="360"/>
        <w:rPr>
          <w:rFonts w:ascii="Times New Roman" w:hAnsi="Times New Roman"/>
        </w:rPr>
      </w:pPr>
    </w:p>
    <w:p w:rsidR="00D32DBD" w:rsidRPr="006C09D8" w:rsidRDefault="00A40A8B" w:rsidP="006C09D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lang w:val="uk-UA"/>
        </w:rPr>
        <w:t xml:space="preserve">Богуш А. М. </w:t>
      </w:r>
      <w:r w:rsidRPr="00A2213B">
        <w:rPr>
          <w:rFonts w:ascii="Times New Roman" w:hAnsi="Times New Roman"/>
        </w:rPr>
        <w:t>Методика розвитку мовлення та навчання рідної мови дітей раннього і дошкільного віку [Текст] : підруч</w:t>
      </w:r>
      <w:r w:rsidRPr="00A2213B">
        <w:rPr>
          <w:rFonts w:ascii="Times New Roman" w:hAnsi="Times New Roman"/>
          <w:lang w:val="uk-UA"/>
        </w:rPr>
        <w:t xml:space="preserve">ник. </w:t>
      </w:r>
      <w:r w:rsidRPr="00A2213B">
        <w:rPr>
          <w:rFonts w:ascii="Times New Roman" w:hAnsi="Times New Roman"/>
        </w:rPr>
        <w:t>Київ : Слово, 2021. 334</w:t>
      </w:r>
      <w:r w:rsidRPr="00A2213B">
        <w:rPr>
          <w:rFonts w:ascii="Times New Roman" w:hAnsi="Times New Roman"/>
          <w:lang w:val="uk-UA"/>
        </w:rPr>
        <w:t xml:space="preserve"> с.</w:t>
      </w:r>
    </w:p>
    <w:p w:rsidR="00221861" w:rsidRPr="00221861" w:rsidRDefault="00221861" w:rsidP="00221861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hd w:val="clear" w:color="auto" w:fill="FFFFFF"/>
          <w:lang w:val="uk-UA"/>
        </w:rPr>
        <w:t>Вашуленко М., Вашуленко О. Українська мова. Буквар : підручник для 1 класу закладів загальної середньої освіти (у 2 частинах). Київ : Освіта, 2025. Ч. 1. 116 с.</w:t>
      </w:r>
    </w:p>
    <w:p w:rsidR="00221861" w:rsidRPr="00221861" w:rsidRDefault="00221861" w:rsidP="00221861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  <w:shd w:val="clear" w:color="auto" w:fill="FFFFFF"/>
          <w:lang w:val="uk-UA"/>
        </w:rPr>
        <w:t>Вашуленко М., Вашуленко О. Українська мова. Буквар : підручник для 1 класу закладів загальної середньої освіти (у 2 частинах). Київ : Освіта, 2025. Ч. 2. 116 с.</w:t>
      </w:r>
    </w:p>
    <w:p w:rsidR="00A2213B" w:rsidRPr="00221861" w:rsidRDefault="00F22CD7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bCs/>
          <w:color w:val="000000"/>
          <w:shd w:val="clear" w:color="auto" w:fill="FFFFFF"/>
        </w:rPr>
        <w:t>Вашуленко О.</w:t>
      </w:r>
      <w:r w:rsidRPr="00A2213B">
        <w:rPr>
          <w:rFonts w:ascii="Times New Roman" w:hAnsi="Times New Roman"/>
          <w:color w:val="000000"/>
          <w:shd w:val="clear" w:color="auto" w:fill="FFFFFF"/>
        </w:rPr>
        <w:t> Інноваційний потенціал сучасного посібника з навчання гр</w:t>
      </w:r>
      <w:r w:rsidR="006B655C" w:rsidRPr="00A2213B">
        <w:rPr>
          <w:rFonts w:ascii="Times New Roman" w:hAnsi="Times New Roman"/>
          <w:color w:val="000000"/>
          <w:shd w:val="clear" w:color="auto" w:fill="FFFFFF"/>
        </w:rPr>
        <w:t>амот</w:t>
      </w:r>
      <w:r w:rsidR="006B655C" w:rsidRPr="00A2213B">
        <w:rPr>
          <w:rFonts w:ascii="Times New Roman" w:hAnsi="Times New Roman"/>
          <w:color w:val="000000"/>
          <w:shd w:val="clear" w:color="auto" w:fill="FFFFFF"/>
          <w:lang w:val="uk-UA"/>
        </w:rPr>
        <w:t xml:space="preserve">и. </w:t>
      </w:r>
      <w:r w:rsidRPr="00A2213B">
        <w:rPr>
          <w:rFonts w:ascii="Times New Roman" w:hAnsi="Times New Roman"/>
          <w:i/>
          <w:color w:val="000000"/>
          <w:shd w:val="clear" w:color="auto" w:fill="FFFFFF"/>
        </w:rPr>
        <w:t>Проблеми сучасного підручника</w:t>
      </w:r>
      <w:r w:rsidR="006B655C" w:rsidRPr="00A2213B">
        <w:rPr>
          <w:rFonts w:ascii="Times New Roman" w:hAnsi="Times New Roman"/>
          <w:color w:val="000000"/>
          <w:shd w:val="clear" w:color="auto" w:fill="FFFFFF"/>
        </w:rPr>
        <w:t>. 2023. Вип. 31.</w:t>
      </w:r>
      <w:r w:rsidRPr="00A2213B">
        <w:rPr>
          <w:rFonts w:ascii="Times New Roman" w:hAnsi="Times New Roman"/>
          <w:color w:val="000000"/>
          <w:shd w:val="clear" w:color="auto" w:fill="FFFFFF"/>
        </w:rPr>
        <w:t xml:space="preserve"> С. 22</w:t>
      </w:r>
      <w:r w:rsidR="006B655C" w:rsidRPr="00A2213B">
        <w:rPr>
          <w:rFonts w:ascii="Times New Roman" w:hAnsi="Times New Roman"/>
          <w:color w:val="000000"/>
          <w:shd w:val="clear" w:color="auto" w:fill="FFFFFF"/>
        </w:rPr>
        <w:t>–</w:t>
      </w:r>
      <w:r w:rsidRPr="00A2213B">
        <w:rPr>
          <w:rFonts w:ascii="Times New Roman" w:hAnsi="Times New Roman"/>
          <w:color w:val="000000"/>
          <w:shd w:val="clear" w:color="auto" w:fill="FFFFFF"/>
        </w:rPr>
        <w:t>37.</w:t>
      </w:r>
    </w:p>
    <w:p w:rsidR="00A2213B" w:rsidRPr="00A2213B" w:rsidRDefault="00A2213B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Використання різноманітності форм організації дистанційного навчання в початковій школі [Текст] : інформ.-метод. посіб. / [за ред. Л. І. Іванової]. Рівне : О.</w:t>
      </w:r>
      <w:r w:rsidRPr="00A2213B">
        <w:rPr>
          <w:rFonts w:ascii="Times New Roman" w:hAnsi="Times New Roman"/>
          <w:lang w:val="uk-UA"/>
        </w:rPr>
        <w:t> </w:t>
      </w:r>
      <w:r w:rsidRPr="00A2213B">
        <w:rPr>
          <w:rFonts w:ascii="Times New Roman" w:hAnsi="Times New Roman"/>
        </w:rPr>
        <w:t>Зень [вид.], 2023. 164 с.</w:t>
      </w:r>
    </w:p>
    <w:p w:rsidR="00D32DBD" w:rsidRPr="00A2213B" w:rsidRDefault="00B61CB9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 xml:space="preserve">Доброскок С.О., Ільченко І.І. </w:t>
      </w:r>
      <w:r w:rsidRPr="00A2213B">
        <w:rPr>
          <w:rFonts w:ascii="Times New Roman" w:hAnsi="Times New Roman"/>
          <w:lang w:val="uk-UA"/>
        </w:rPr>
        <w:t>Власні назви як засіб розвитку мовленнєвої та читацької компетентності в початковій школі.</w:t>
      </w:r>
      <w:r w:rsidRPr="00A2213B">
        <w:rPr>
          <w:rFonts w:ascii="Times New Roman" w:hAnsi="Times New Roman"/>
        </w:rPr>
        <w:t xml:space="preserve"> </w:t>
      </w:r>
      <w:r w:rsidRPr="00A2213B">
        <w:rPr>
          <w:rFonts w:ascii="Times New Roman" w:hAnsi="Times New Roman"/>
          <w:i/>
        </w:rPr>
        <w:t xml:space="preserve">«Вісник науки та освіти (Серія «Філологія», Серія «Педагогіка», Серія «Соціологія», Серія «Культура і мистецтво», Серія «Історія та археологія»)»: журнал. </w:t>
      </w:r>
      <w:r w:rsidRPr="00A2213B">
        <w:rPr>
          <w:rFonts w:ascii="Times New Roman" w:hAnsi="Times New Roman"/>
        </w:rPr>
        <w:t xml:space="preserve">2025. № 7(37) 2025. С. </w:t>
      </w:r>
      <w:r w:rsidRPr="00A2213B">
        <w:rPr>
          <w:rFonts w:ascii="Times New Roman" w:hAnsi="Times New Roman"/>
          <w:lang w:val="uk-UA"/>
        </w:rPr>
        <w:t>1117-1130.</w:t>
      </w:r>
    </w:p>
    <w:p w:rsidR="00A40A8B" w:rsidRPr="00F54C2A" w:rsidRDefault="004D639D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Доброскок С. О. Формування комунікативної компетентності здобувачів освіти через роботу з текстами різних типів і жанрів. </w:t>
      </w:r>
      <w:r w:rsidRPr="00A2213B">
        <w:rPr>
          <w:rStyle w:val="af6"/>
          <w:rFonts w:ascii="Times New Roman" w:hAnsi="Times New Roman"/>
        </w:rPr>
        <w:t xml:space="preserve">Перспективи та інновації науки (Серія </w:t>
      </w:r>
      <w:r w:rsidRPr="00F54C2A">
        <w:rPr>
          <w:rStyle w:val="af6"/>
          <w:rFonts w:ascii="Times New Roman" w:hAnsi="Times New Roman"/>
        </w:rPr>
        <w:t>«Педагогіка»)</w:t>
      </w:r>
      <w:r w:rsidRPr="00F54C2A">
        <w:rPr>
          <w:rFonts w:ascii="Times New Roman" w:hAnsi="Times New Roman"/>
        </w:rPr>
        <w:t xml:space="preserve">. 2025. № 8 (54). C. 334-345. </w:t>
      </w:r>
    </w:p>
    <w:p w:rsidR="00F54C2A" w:rsidRPr="00F54C2A" w:rsidRDefault="00F54C2A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F54C2A">
        <w:rPr>
          <w:rFonts w:ascii="Times New Roman" w:hAnsi="Times New Roman"/>
        </w:rPr>
        <w:t>Зошит з навчання грамоти та розвитку мовлення. 1 клас</w:t>
      </w:r>
      <w:r>
        <w:rPr>
          <w:rFonts w:ascii="Times New Roman" w:hAnsi="Times New Roman"/>
          <w:lang w:val="uk-UA"/>
        </w:rPr>
        <w:t xml:space="preserve"> </w:t>
      </w:r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lang w:val="uk-UA"/>
        </w:rPr>
        <w:t>у</w:t>
      </w:r>
      <w:r w:rsidRPr="00F54C2A">
        <w:rPr>
          <w:rFonts w:ascii="Times New Roman" w:hAnsi="Times New Roman"/>
        </w:rPr>
        <w:t xml:space="preserve"> двох частинах</w:t>
      </w:r>
      <w:r>
        <w:rPr>
          <w:rFonts w:ascii="Times New Roman" w:hAnsi="Times New Roman"/>
          <w:lang w:val="uk-UA"/>
        </w:rPr>
        <w:t xml:space="preserve"> </w:t>
      </w:r>
      <w:r w:rsidRPr="00F54C2A">
        <w:rPr>
          <w:rFonts w:ascii="Times New Roman" w:hAnsi="Times New Roman"/>
        </w:rPr>
        <w:t>: Частина перша / М. Д. Захарійчу</w:t>
      </w:r>
      <w:r>
        <w:rPr>
          <w:rFonts w:ascii="Times New Roman" w:hAnsi="Times New Roman"/>
        </w:rPr>
        <w:t>к.</w:t>
      </w:r>
      <w:r>
        <w:rPr>
          <w:rFonts w:ascii="Times New Roman" w:hAnsi="Times New Roman"/>
          <w:lang w:val="uk-UA"/>
        </w:rPr>
        <w:t xml:space="preserve"> </w:t>
      </w:r>
      <w:r w:rsidRPr="00F54C2A">
        <w:rPr>
          <w:rFonts w:ascii="Times New Roman" w:hAnsi="Times New Roman"/>
        </w:rPr>
        <w:t>К.</w:t>
      </w:r>
      <w:r>
        <w:rPr>
          <w:rFonts w:ascii="Times New Roman" w:hAnsi="Times New Roman"/>
          <w:lang w:val="uk-UA"/>
        </w:rPr>
        <w:t xml:space="preserve"> </w:t>
      </w:r>
      <w:r>
        <w:rPr>
          <w:rFonts w:ascii="Times New Roman" w:hAnsi="Times New Roman"/>
        </w:rPr>
        <w:t>: Грамота, 2022.</w:t>
      </w:r>
      <w:r>
        <w:rPr>
          <w:rFonts w:ascii="Times New Roman" w:hAnsi="Times New Roman"/>
          <w:lang w:val="uk-UA"/>
        </w:rPr>
        <w:t xml:space="preserve"> </w:t>
      </w:r>
      <w:r w:rsidRPr="00F54C2A">
        <w:rPr>
          <w:rFonts w:ascii="Times New Roman" w:hAnsi="Times New Roman"/>
        </w:rPr>
        <w:t>96 с.</w:t>
      </w:r>
    </w:p>
    <w:p w:rsidR="00D32DBD" w:rsidRPr="00A2213B" w:rsidRDefault="003878D1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lang w:val="uk-UA"/>
        </w:rPr>
        <w:t>Качак Т., Близнюк Т. Технологія інтегрованого навчання на уроках мовно-літературної освітньої галузі</w:t>
      </w:r>
      <w:r w:rsidRPr="00A2213B">
        <w:rPr>
          <w:rFonts w:ascii="Times New Roman" w:hAnsi="Times New Roman"/>
          <w:i/>
          <w:lang w:val="uk-UA"/>
        </w:rPr>
        <w:t xml:space="preserve">. </w:t>
      </w:r>
      <w:r w:rsidRPr="00A2213B">
        <w:rPr>
          <w:rFonts w:ascii="Times New Roman" w:hAnsi="Times New Roman"/>
          <w:i/>
        </w:rPr>
        <w:t>Освітні обрії</w:t>
      </w:r>
      <w:r w:rsidRPr="00A2213B">
        <w:rPr>
          <w:rFonts w:ascii="Times New Roman" w:hAnsi="Times New Roman"/>
          <w:lang w:val="uk-UA"/>
        </w:rPr>
        <w:t>. 2023.</w:t>
      </w:r>
      <w:r w:rsidRPr="00A2213B">
        <w:rPr>
          <w:rFonts w:ascii="Times New Roman" w:hAnsi="Times New Roman"/>
        </w:rPr>
        <w:t xml:space="preserve"> № 1</w:t>
      </w:r>
      <w:r w:rsidRPr="00A2213B">
        <w:rPr>
          <w:rFonts w:ascii="Times New Roman" w:hAnsi="Times New Roman"/>
          <w:lang w:val="uk-UA"/>
        </w:rPr>
        <w:t>. С.</w:t>
      </w:r>
      <w:r w:rsidRPr="00A2213B">
        <w:rPr>
          <w:rFonts w:ascii="Times New Roman" w:hAnsi="Times New Roman"/>
        </w:rPr>
        <w:t xml:space="preserve"> 89–94.</w:t>
      </w:r>
    </w:p>
    <w:p w:rsidR="00D32DBD" w:rsidRPr="00A2213B" w:rsidRDefault="00D32DBD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Кучеренко І. А., Пентилюк М. І. Теорія і технологія сучасного уроку української мови : навч</w:t>
      </w:r>
      <w:r w:rsidR="00D97D35" w:rsidRPr="00A2213B">
        <w:rPr>
          <w:rFonts w:ascii="Times New Roman" w:hAnsi="Times New Roman"/>
          <w:lang w:val="uk-UA"/>
        </w:rPr>
        <w:t>ально</w:t>
      </w:r>
      <w:r w:rsidR="00D97D35" w:rsidRPr="00A2213B">
        <w:rPr>
          <w:rFonts w:ascii="Times New Roman" w:hAnsi="Times New Roman"/>
        </w:rPr>
        <w:t>-метод</w:t>
      </w:r>
      <w:r w:rsidR="00D97D35" w:rsidRPr="00A2213B">
        <w:rPr>
          <w:rFonts w:ascii="Times New Roman" w:hAnsi="Times New Roman"/>
          <w:lang w:val="uk-UA"/>
        </w:rPr>
        <w:t xml:space="preserve">ичний </w:t>
      </w:r>
      <w:r w:rsidR="00D97D35" w:rsidRPr="00A2213B">
        <w:rPr>
          <w:rFonts w:ascii="Times New Roman" w:hAnsi="Times New Roman"/>
        </w:rPr>
        <w:t xml:space="preserve"> посіб</w:t>
      </w:r>
      <w:r w:rsidR="00D97D35" w:rsidRPr="00A2213B">
        <w:rPr>
          <w:rFonts w:ascii="Times New Roman" w:hAnsi="Times New Roman"/>
          <w:lang w:val="uk-UA"/>
        </w:rPr>
        <w:t>ник.</w:t>
      </w:r>
      <w:r w:rsidR="00D97D35" w:rsidRPr="00A2213B">
        <w:rPr>
          <w:rFonts w:ascii="Times New Roman" w:hAnsi="Times New Roman"/>
        </w:rPr>
        <w:t xml:space="preserve"> Херсон : Айлант</w:t>
      </w:r>
      <w:r w:rsidR="00D97D35" w:rsidRPr="00A2213B">
        <w:rPr>
          <w:rFonts w:ascii="Times New Roman" w:hAnsi="Times New Roman"/>
          <w:lang w:val="uk-UA"/>
        </w:rPr>
        <w:t>.</w:t>
      </w:r>
      <w:r w:rsidR="00D97D35" w:rsidRPr="00A2213B">
        <w:rPr>
          <w:rFonts w:ascii="Times New Roman" w:hAnsi="Times New Roman"/>
        </w:rPr>
        <w:t xml:space="preserve"> 2022</w:t>
      </w:r>
      <w:r w:rsidR="00D97D35" w:rsidRPr="00A2213B">
        <w:rPr>
          <w:rFonts w:ascii="Times New Roman" w:hAnsi="Times New Roman"/>
          <w:lang w:val="uk-UA"/>
        </w:rPr>
        <w:t>.</w:t>
      </w:r>
      <w:r w:rsidRPr="00A2213B">
        <w:rPr>
          <w:rFonts w:ascii="Times New Roman" w:hAnsi="Times New Roman"/>
        </w:rPr>
        <w:t xml:space="preserve"> 352 с.</w:t>
      </w:r>
    </w:p>
    <w:p w:rsidR="00D97D35" w:rsidRPr="00A2213B" w:rsidRDefault="00D97D35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Інноваційні освітні технології в Новій українській школі: монографія / за ред. проф. О.Б.</w:t>
      </w:r>
      <w:r w:rsidRPr="00A2213B">
        <w:rPr>
          <w:rFonts w:ascii="Times New Roman" w:hAnsi="Times New Roman"/>
          <w:lang w:val="uk-UA"/>
        </w:rPr>
        <w:t> </w:t>
      </w:r>
      <w:r w:rsidRPr="00A2213B">
        <w:rPr>
          <w:rFonts w:ascii="Times New Roman" w:hAnsi="Times New Roman"/>
        </w:rPr>
        <w:t>Будник. Івано-Франківськ : Прикарпатський національний університет імені Василя Стефаника, 2021. 100 с.</w:t>
      </w:r>
    </w:p>
    <w:p w:rsidR="00D97D35" w:rsidRPr="00A2213B" w:rsidRDefault="00D97D35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Інноваційні технології навчання в умовах модернізації сучасної освіти : монографія / за наук. ред. Л. З. Ребухи. Тернопіль : ЗУНУ, 2022. 143 с.</w:t>
      </w:r>
    </w:p>
    <w:p w:rsidR="006A0BF6" w:rsidRPr="006D437C" w:rsidRDefault="006A0BF6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lang w:val="uk-UA"/>
        </w:rPr>
        <w:t xml:space="preserve">Малихін О. В. </w:t>
      </w:r>
      <w:r w:rsidRPr="00A2213B">
        <w:rPr>
          <w:rFonts w:ascii="Times New Roman" w:hAnsi="Times New Roman"/>
        </w:rPr>
        <w:t>Педагогічна майстерність учителя початкових класів</w:t>
      </w:r>
      <w:r w:rsidRPr="00A2213B">
        <w:rPr>
          <w:rFonts w:ascii="Times New Roman" w:hAnsi="Times New Roman"/>
          <w:lang w:val="uk-UA"/>
        </w:rPr>
        <w:t xml:space="preserve"> </w:t>
      </w:r>
      <w:r w:rsidRPr="00A2213B">
        <w:rPr>
          <w:rFonts w:ascii="Times New Roman" w:hAnsi="Times New Roman"/>
        </w:rPr>
        <w:t>: Візуалізація навчальної інформації в початковій школі [Текст] : метод</w:t>
      </w:r>
      <w:r w:rsidRPr="00A2213B">
        <w:rPr>
          <w:rFonts w:ascii="Times New Roman" w:hAnsi="Times New Roman"/>
          <w:lang w:val="uk-UA"/>
        </w:rPr>
        <w:t>ичний</w:t>
      </w:r>
      <w:r w:rsidRPr="00A2213B">
        <w:rPr>
          <w:rFonts w:ascii="Times New Roman" w:hAnsi="Times New Roman"/>
        </w:rPr>
        <w:t xml:space="preserve"> посіб</w:t>
      </w:r>
      <w:r w:rsidRPr="00A2213B">
        <w:rPr>
          <w:rFonts w:ascii="Times New Roman" w:hAnsi="Times New Roman"/>
          <w:lang w:val="uk-UA"/>
        </w:rPr>
        <w:t>ник</w:t>
      </w:r>
      <w:r w:rsidRPr="00A2213B">
        <w:rPr>
          <w:rFonts w:ascii="Times New Roman" w:hAnsi="Times New Roman"/>
        </w:rPr>
        <w:t>. Київ : Видавництво Людмила, 2023. 73 с.</w:t>
      </w:r>
    </w:p>
    <w:p w:rsidR="006D437C" w:rsidRPr="006D437C" w:rsidRDefault="006D437C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D437C">
        <w:rPr>
          <w:rFonts w:ascii="Times New Roman" w:hAnsi="Times New Roman"/>
        </w:rPr>
        <w:t>Методика навчання каліграфічного письма в початковій школі : навчальний посібник для студентів денної та заочної форм навчання педагогічних закладів вищої освіти спеціальності 013 Початкова освіта / упорядник Н. О. Ян</w:t>
      </w:r>
      <w:r>
        <w:rPr>
          <w:rFonts w:ascii="Times New Roman" w:hAnsi="Times New Roman"/>
        </w:rPr>
        <w:t>ко. Чернігів : НУЧК імені Т.</w:t>
      </w:r>
      <w:r>
        <w:rPr>
          <w:rFonts w:ascii="Times New Roman" w:hAnsi="Times New Roman"/>
          <w:lang w:val="uk-UA"/>
        </w:rPr>
        <w:t> </w:t>
      </w:r>
      <w:r>
        <w:rPr>
          <w:rFonts w:ascii="Times New Roman" w:hAnsi="Times New Roman"/>
        </w:rPr>
        <w:t>Г.</w:t>
      </w:r>
      <w:r>
        <w:rPr>
          <w:rFonts w:ascii="Times New Roman" w:hAnsi="Times New Roman"/>
          <w:lang w:val="uk-UA"/>
        </w:rPr>
        <w:t> </w:t>
      </w:r>
      <w:r w:rsidRPr="006D437C">
        <w:rPr>
          <w:rFonts w:ascii="Times New Roman" w:hAnsi="Times New Roman"/>
        </w:rPr>
        <w:t>Шевченка, 2021. 92 с.</w:t>
      </w:r>
    </w:p>
    <w:p w:rsidR="006A0BF6" w:rsidRPr="006C09D8" w:rsidRDefault="006A0BF6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shd w:val="clear" w:color="auto" w:fill="FFFFFF"/>
          <w:lang w:val="uk-UA"/>
        </w:rPr>
        <w:t xml:space="preserve">Підлісна С. В. </w:t>
      </w:r>
      <w:r w:rsidRPr="00A2213B">
        <w:rPr>
          <w:rFonts w:ascii="Times New Roman" w:hAnsi="Times New Roman"/>
        </w:rPr>
        <w:t>Інтерактивне навчання як чинник розвитку особистості молодшого школяра [Текст] : автореф. дис. ... канд. психол. наук : 19.00.07 / Підлісна Світлана Володимирівна ; Нац. акад. пед. наук України, Ін-т психології ім. Г. С. Костюка. Київ, 2021. 21 с. </w:t>
      </w:r>
    </w:p>
    <w:p w:rsidR="006C09D8" w:rsidRPr="006C09D8" w:rsidRDefault="00197771" w:rsidP="006C09D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C09D8">
        <w:rPr>
          <w:rFonts w:ascii="Times New Roman" w:hAnsi="Times New Roman"/>
        </w:rPr>
        <w:t>Сучасні тенденції методики навчання: мовно</w:t>
      </w:r>
      <w:r w:rsidR="00F22CD7" w:rsidRPr="006C09D8">
        <w:rPr>
          <w:rFonts w:ascii="Times New Roman" w:hAnsi="Times New Roman"/>
          <w:lang w:val="uk-UA"/>
        </w:rPr>
        <w:t>-</w:t>
      </w:r>
      <w:r w:rsidRPr="006C09D8">
        <w:rPr>
          <w:rFonts w:ascii="Times New Roman" w:hAnsi="Times New Roman"/>
        </w:rPr>
        <w:t>літературна царина : колективна монографія / за заг. ред. проф. З. П. Бакум. Кривий Ріг : КДПУ, 2023. 251 с.</w:t>
      </w:r>
    </w:p>
    <w:p w:rsidR="006C09D8" w:rsidRPr="00F54C2A" w:rsidRDefault="006C09D8" w:rsidP="006C09D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C09D8">
        <w:rPr>
          <w:rFonts w:ascii="Times New Roman" w:hAnsi="Times New Roman"/>
        </w:rPr>
        <w:t xml:space="preserve">Шевченко В., Нежива Л. </w:t>
      </w:r>
      <w:r>
        <w:rPr>
          <w:rFonts w:ascii="Times New Roman" w:hAnsi="Times New Roman"/>
          <w:lang w:val="uk-UA"/>
        </w:rPr>
        <w:t>Підготовка вчителя до застосування цифрових ресурсів на уроках навчання грамоти засобами соцмедійного за стосунку ТІКТОК</w:t>
      </w:r>
      <w:r w:rsidRPr="006C09D8">
        <w:rPr>
          <w:rFonts w:ascii="Times New Roman" w:hAnsi="Times New Roman"/>
        </w:rPr>
        <w:t>. </w:t>
      </w:r>
      <w:r w:rsidRPr="006C09D8">
        <w:rPr>
          <w:rFonts w:ascii="Times New Roman" w:hAnsi="Times New Roman"/>
          <w:i/>
        </w:rPr>
        <w:t xml:space="preserve">Актуальні питання у сучасній науці. </w:t>
      </w:r>
      <w:r w:rsidRPr="006C09D8">
        <w:rPr>
          <w:rFonts w:ascii="Times New Roman" w:hAnsi="Times New Roman"/>
        </w:rPr>
        <w:t>2024. № 12(30). </w:t>
      </w:r>
    </w:p>
    <w:p w:rsidR="00A2213B" w:rsidRPr="00A2213B" w:rsidRDefault="00A2213B" w:rsidP="004024E7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C09D8">
        <w:rPr>
          <w:rFonts w:ascii="Times New Roman" w:hAnsi="Times New Roman"/>
          <w:lang w:val="uk-UA"/>
        </w:rPr>
        <w:t xml:space="preserve">Шумілова І. </w:t>
      </w:r>
      <w:r w:rsidRPr="006C09D8">
        <w:rPr>
          <w:rFonts w:ascii="Times New Roman" w:hAnsi="Times New Roman"/>
        </w:rPr>
        <w:t>Новітні технології викладання</w:t>
      </w:r>
      <w:r w:rsidRPr="00A2213B">
        <w:rPr>
          <w:rFonts w:ascii="Times New Roman" w:hAnsi="Times New Roman"/>
        </w:rPr>
        <w:t xml:space="preserve"> освітніх галузей у початковій школі [Текст] : навч. посіб. Одеса : Олді+, 2023. 246 с. </w:t>
      </w:r>
    </w:p>
    <w:p w:rsidR="009C3CDF" w:rsidRDefault="009C3CDF" w:rsidP="004024E7">
      <w:pPr>
        <w:ind w:firstLine="709"/>
        <w:jc w:val="both"/>
        <w:rPr>
          <w:b/>
        </w:rPr>
      </w:pPr>
    </w:p>
    <w:p w:rsidR="00D2687E" w:rsidRDefault="00D2687E" w:rsidP="004024E7">
      <w:pPr>
        <w:ind w:firstLine="709"/>
        <w:jc w:val="both"/>
        <w:rPr>
          <w:b/>
          <w:lang w:val="uk-UA"/>
        </w:rPr>
      </w:pPr>
      <w:r w:rsidRPr="00625B5B">
        <w:rPr>
          <w:b/>
        </w:rPr>
        <w:t>Інформаційні ресурси:</w:t>
      </w:r>
    </w:p>
    <w:p w:rsidR="00453525" w:rsidRPr="00453525" w:rsidRDefault="00453525" w:rsidP="004024E7">
      <w:pPr>
        <w:ind w:firstLine="709"/>
        <w:jc w:val="both"/>
        <w:rPr>
          <w:b/>
          <w:lang w:val="uk-UA"/>
        </w:rPr>
      </w:pPr>
    </w:p>
    <w:p w:rsidR="00016043" w:rsidRPr="001F2145" w:rsidRDefault="00016043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1F2145">
        <w:rPr>
          <w:rFonts w:ascii="Times New Roman" w:hAnsi="Times New Roman"/>
          <w:lang w:val="uk-UA"/>
        </w:rPr>
        <w:t xml:space="preserve">Курс </w:t>
      </w:r>
      <w:r w:rsidR="001F2145" w:rsidRPr="001F2145">
        <w:rPr>
          <w:rFonts w:ascii="Times New Roman" w:hAnsi="Times New Roman"/>
        </w:rPr>
        <w:t>«</w:t>
      </w:r>
      <w:r w:rsidR="001F2145" w:rsidRPr="001F2145">
        <w:rPr>
          <w:rFonts w:ascii="Times New Roman" w:hAnsi="Times New Roman"/>
          <w:lang w:val="uk-UA"/>
        </w:rPr>
        <w:t>Методика навчання грамоти</w:t>
      </w:r>
      <w:r w:rsidRPr="001F2145">
        <w:rPr>
          <w:rFonts w:ascii="Times New Roman" w:hAnsi="Times New Roman"/>
        </w:rPr>
        <w:t>»</w:t>
      </w:r>
      <w:r w:rsidRPr="001F2145">
        <w:rPr>
          <w:rFonts w:ascii="Times New Roman" w:hAnsi="Times New Roman"/>
          <w:lang w:val="uk-UA"/>
        </w:rPr>
        <w:t xml:space="preserve"> в СЕЗН ЗНУ </w:t>
      </w:r>
      <w:r w:rsidRPr="001F2145">
        <w:rPr>
          <w:rFonts w:ascii="Times New Roman" w:hAnsi="Times New Roman"/>
          <w:lang w:val="en-US"/>
        </w:rPr>
        <w:t>Moodle</w:t>
      </w:r>
      <w:r w:rsidRPr="001F2145">
        <w:rPr>
          <w:rFonts w:ascii="Times New Roman" w:hAnsi="Times New Roman"/>
          <w:lang w:val="uk-UA"/>
        </w:rPr>
        <w:t xml:space="preserve"> </w:t>
      </w:r>
      <w:r w:rsidRPr="001F2145">
        <w:rPr>
          <w:rFonts w:ascii="Times New Roman" w:hAnsi="Times New Roman"/>
          <w:lang w:val="en-US"/>
        </w:rPr>
        <w:t>URL</w:t>
      </w:r>
      <w:r w:rsidRPr="001F2145">
        <w:rPr>
          <w:rFonts w:ascii="Times New Roman" w:hAnsi="Times New Roman"/>
          <w:lang w:val="uk-UA"/>
        </w:rPr>
        <w:t xml:space="preserve">: </w:t>
      </w:r>
      <w:r w:rsidR="001F2145" w:rsidRPr="001F2145">
        <w:rPr>
          <w:rFonts w:ascii="Times New Roman" w:hAnsi="Times New Roman"/>
        </w:rPr>
        <w:t>https://moodle.znu.edu.ua/course/view.php?id=7539</w:t>
      </w:r>
    </w:p>
    <w:p w:rsidR="00016043" w:rsidRPr="009B7562" w:rsidRDefault="00D2687E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1F2145">
        <w:rPr>
          <w:rFonts w:ascii="Times New Roman" w:hAnsi="Times New Roman"/>
          <w:bCs/>
        </w:rPr>
        <w:t>Державний</w:t>
      </w:r>
      <w:r w:rsidRPr="001F2145">
        <w:rPr>
          <w:rFonts w:ascii="Times New Roman" w:hAnsi="Times New Roman"/>
        </w:rPr>
        <w:t xml:space="preserve"> стандарт</w:t>
      </w:r>
      <w:r w:rsidRPr="00016043">
        <w:rPr>
          <w:rFonts w:ascii="Times New Roman" w:hAnsi="Times New Roman"/>
        </w:rPr>
        <w:t xml:space="preserve"> початкової освіти. URL: </w:t>
      </w:r>
      <w:hyperlink r:id="rId8" w:anchor="Text" w:history="1">
        <w:r w:rsidRPr="00016043">
          <w:rPr>
            <w:rStyle w:val="a3"/>
            <w:rFonts w:ascii="Times New Roman" w:hAnsi="Times New Roman"/>
            <w:color w:val="auto"/>
            <w:u w:val="none"/>
            <w:lang w:val="uk-UA"/>
          </w:rPr>
          <w:t>https://zakon.rada.gov.ua/laws/show/688-2019-%D0%BF#Text</w:t>
        </w:r>
      </w:hyperlink>
      <w:r w:rsidRPr="00016043">
        <w:rPr>
          <w:rStyle w:val="a3"/>
          <w:rFonts w:ascii="Times New Roman" w:hAnsi="Times New Roman"/>
          <w:color w:val="auto"/>
          <w:u w:val="none"/>
          <w:lang w:val="uk-UA"/>
        </w:rPr>
        <w:t xml:space="preserve"> </w:t>
      </w:r>
      <w:r w:rsidR="006A0BF6" w:rsidRPr="00016043">
        <w:rPr>
          <w:rFonts w:ascii="Times New Roman" w:hAnsi="Times New Roman"/>
        </w:rPr>
        <w:t>(дата звернення 25.08.2025).</w:t>
      </w:r>
    </w:p>
    <w:p w:rsidR="009B7562" w:rsidRPr="00016043" w:rsidRDefault="009B7562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Інтерактивний посібник «Вчимося писати правильно». </w:t>
      </w:r>
      <w:r>
        <w:rPr>
          <w:rFonts w:ascii="Times New Roman" w:hAnsi="Times New Roman"/>
          <w:lang w:val="en-US"/>
        </w:rPr>
        <w:t>URL</w:t>
      </w:r>
      <w:r>
        <w:rPr>
          <w:rFonts w:ascii="Times New Roman" w:hAnsi="Times New Roman"/>
          <w:lang w:val="uk-UA"/>
        </w:rPr>
        <w:t xml:space="preserve">: </w:t>
      </w:r>
      <w:hyperlink r:id="rId9" w:history="1">
        <w:r w:rsidRPr="00E94F28">
          <w:rPr>
            <w:rStyle w:val="a3"/>
            <w:rFonts w:ascii="Times New Roman" w:hAnsi="Times New Roman"/>
            <w:lang w:val="uk-UA"/>
          </w:rPr>
          <w:t>https://ppt-online.org/987261</w:t>
        </w:r>
      </w:hyperlink>
      <w:r>
        <w:rPr>
          <w:rFonts w:ascii="Times New Roman" w:hAnsi="Times New Roman"/>
          <w:lang w:val="uk-UA"/>
        </w:rPr>
        <w:t xml:space="preserve"> (дата звернення 26.08.2025).</w:t>
      </w:r>
    </w:p>
    <w:p w:rsidR="009B7562" w:rsidRPr="00385A29" w:rsidRDefault="009B7562" w:rsidP="009B7562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Навчально-методичний портал для вчителів «Світ філолога» </w:t>
      </w:r>
      <w:r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: </w:t>
      </w:r>
      <w:r w:rsidRPr="00385A29">
        <w:rPr>
          <w:rStyle w:val="a3"/>
          <w:rFonts w:ascii="Times New Roman" w:hAnsi="Times New Roman"/>
          <w:color w:val="auto"/>
          <w:u w:val="none"/>
          <w:lang w:val="uk-UA"/>
        </w:rPr>
        <w:t>https://svitfilologa.com.ua/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 </w:t>
      </w:r>
      <w:r w:rsidRPr="00385A29">
        <w:rPr>
          <w:rFonts w:ascii="Times New Roman" w:hAnsi="Times New Roman"/>
          <w:lang w:val="uk-UA"/>
        </w:rPr>
        <w:t>(дата звернення 25.08.2025).</w:t>
      </w:r>
    </w:p>
    <w:p w:rsidR="00016043" w:rsidRPr="00016043" w:rsidRDefault="00D2687E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 xml:space="preserve">Нова українська школа. URL: </w:t>
      </w:r>
      <w:hyperlink r:id="rId10" w:history="1">
        <w:r w:rsidRPr="00016043">
          <w:rPr>
            <w:rStyle w:val="a3"/>
            <w:rFonts w:ascii="Times New Roman" w:hAnsi="Times New Roman"/>
            <w:color w:val="auto"/>
            <w:u w:val="none"/>
            <w:lang w:val="uk-UA"/>
          </w:rPr>
          <w:t>http://nus.org.ua/</w:t>
        </w:r>
      </w:hyperlink>
      <w:r w:rsidR="006A0BF6" w:rsidRPr="00016043">
        <w:rPr>
          <w:lang w:val="uk-UA"/>
        </w:rPr>
        <w:t xml:space="preserve"> </w:t>
      </w:r>
      <w:r w:rsidR="006A0BF6" w:rsidRPr="00016043">
        <w:rPr>
          <w:rFonts w:ascii="Times New Roman" w:hAnsi="Times New Roman"/>
        </w:rPr>
        <w:t>(дата звернення 25.0</w:t>
      </w:r>
      <w:r w:rsidR="006A0BF6" w:rsidRPr="00016043">
        <w:rPr>
          <w:rFonts w:ascii="Times New Roman" w:hAnsi="Times New Roman"/>
          <w:lang w:val="uk-UA"/>
        </w:rPr>
        <w:t>8</w:t>
      </w:r>
      <w:r w:rsidR="006A0BF6" w:rsidRPr="00016043">
        <w:rPr>
          <w:rFonts w:ascii="Times New Roman" w:hAnsi="Times New Roman"/>
        </w:rPr>
        <w:t>.202</w:t>
      </w:r>
      <w:r w:rsidR="006A0BF6" w:rsidRPr="00016043">
        <w:rPr>
          <w:rFonts w:ascii="Times New Roman" w:hAnsi="Times New Roman"/>
          <w:lang w:val="uk-UA"/>
        </w:rPr>
        <w:t>5</w:t>
      </w:r>
      <w:r w:rsidR="006A0BF6" w:rsidRPr="00016043">
        <w:rPr>
          <w:rFonts w:ascii="Times New Roman" w:hAnsi="Times New Roman"/>
        </w:rPr>
        <w:t>).</w:t>
      </w:r>
    </w:p>
    <w:p w:rsidR="00016043" w:rsidRPr="009B7562" w:rsidRDefault="006A0BF6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</w:rPr>
        <w:t>Нова українська школа. Інститут модернізації змісту освіти. URL: https://imzo.gov.ua/osvita/nush/ (дата звернення 25.0</w:t>
      </w:r>
      <w:r w:rsidRPr="00016043">
        <w:rPr>
          <w:rFonts w:ascii="Times New Roman" w:hAnsi="Times New Roman"/>
          <w:lang w:val="uk-UA"/>
        </w:rPr>
        <w:t>8</w:t>
      </w:r>
      <w:r w:rsidRPr="00016043">
        <w:rPr>
          <w:rFonts w:ascii="Times New Roman" w:hAnsi="Times New Roman"/>
        </w:rPr>
        <w:t>.202</w:t>
      </w:r>
      <w:r w:rsidRPr="00016043">
        <w:rPr>
          <w:rFonts w:ascii="Times New Roman" w:hAnsi="Times New Roman"/>
          <w:lang w:val="uk-UA"/>
        </w:rPr>
        <w:t>5</w:t>
      </w:r>
      <w:r w:rsidRPr="00016043">
        <w:rPr>
          <w:rFonts w:ascii="Times New Roman" w:hAnsi="Times New Roman"/>
        </w:rPr>
        <w:t>).</w:t>
      </w:r>
    </w:p>
    <w:p w:rsidR="009B7562" w:rsidRPr="00016043" w:rsidRDefault="009B7562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Онлайн курс для вчителів початкової школи. </w:t>
      </w:r>
      <w:r>
        <w:rPr>
          <w:rFonts w:ascii="Times New Roman" w:hAnsi="Times New Roman"/>
          <w:lang w:val="en-US"/>
        </w:rPr>
        <w:t>URL</w:t>
      </w:r>
      <w:r>
        <w:rPr>
          <w:rFonts w:ascii="Times New Roman" w:hAnsi="Times New Roman"/>
          <w:lang w:val="uk-UA"/>
        </w:rPr>
        <w:t xml:space="preserve">: </w:t>
      </w:r>
      <w:hyperlink r:id="rId11" w:history="1">
        <w:r w:rsidRPr="00E94F28">
          <w:rPr>
            <w:rStyle w:val="a3"/>
            <w:rFonts w:ascii="Times New Roman" w:hAnsi="Times New Roman"/>
            <w:lang w:val="uk-UA"/>
          </w:rPr>
          <w:t>https://study.ed-era.com/uk/courses/course/5143</w:t>
        </w:r>
      </w:hyperlink>
      <w:r>
        <w:rPr>
          <w:rFonts w:ascii="Times New Roman" w:hAnsi="Times New Roman"/>
          <w:lang w:val="uk-UA"/>
        </w:rPr>
        <w:t xml:space="preserve"> (дата звернення 29.08.2025).</w:t>
      </w:r>
    </w:p>
    <w:p w:rsidR="009B7562" w:rsidRPr="00385A29" w:rsidRDefault="009B7562" w:rsidP="009B7562">
      <w:pPr>
        <w:pStyle w:val="af0"/>
        <w:numPr>
          <w:ilvl w:val="0"/>
          <w:numId w:val="10"/>
        </w:numPr>
        <w:jc w:val="both"/>
        <w:rPr>
          <w:rStyle w:val="a3"/>
          <w:rFonts w:ascii="Times New Roman" w:hAnsi="Times New Roman"/>
          <w:color w:val="auto"/>
          <w:u w:val="none"/>
        </w:rPr>
      </w:pP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Освітній портал для вчителів початкових класів. </w:t>
      </w:r>
      <w:r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: </w:t>
      </w:r>
      <w:r w:rsidRPr="00385A29">
        <w:rPr>
          <w:rStyle w:val="a3"/>
          <w:rFonts w:ascii="Times New Roman" w:hAnsi="Times New Roman"/>
          <w:color w:val="auto"/>
          <w:u w:val="none"/>
          <w:lang w:val="uk-UA"/>
        </w:rPr>
        <w:t>https://www.educ.com.ua/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 (дата звернення 25.08.2025).</w:t>
      </w:r>
    </w:p>
    <w:p w:rsidR="009B7562" w:rsidRPr="002D3902" w:rsidRDefault="009B7562" w:rsidP="009B7562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2D3902">
        <w:rPr>
          <w:rFonts w:ascii="Times New Roman" w:hAnsi="Times New Roman"/>
        </w:rPr>
        <w:t xml:space="preserve">Офіційний сайт журналу «Учитель початкової школи». URL: </w:t>
      </w:r>
      <w:hyperlink r:id="rId12" w:history="1">
        <w:r w:rsidRPr="002D3902">
          <w:rPr>
            <w:rStyle w:val="a3"/>
            <w:rFonts w:ascii="Times New Roman" w:hAnsi="Times New Roman"/>
          </w:rPr>
          <w:t>https://upsh.com.ua/</w:t>
        </w:r>
      </w:hyperlink>
      <w:r w:rsidRPr="002D3902">
        <w:rPr>
          <w:rFonts w:ascii="Times New Roman" w:hAnsi="Times New Roman"/>
          <w:lang w:val="uk-UA"/>
        </w:rPr>
        <w:t xml:space="preserve"> (дата звернення 25.08.2025).</w:t>
      </w:r>
    </w:p>
    <w:p w:rsidR="009B7562" w:rsidRPr="008F6DA7" w:rsidRDefault="009B7562" w:rsidP="009B7562">
      <w:pPr>
        <w:pStyle w:val="af0"/>
        <w:numPr>
          <w:ilvl w:val="0"/>
          <w:numId w:val="10"/>
        </w:numPr>
        <w:jc w:val="both"/>
        <w:rPr>
          <w:rStyle w:val="a3"/>
          <w:rFonts w:ascii="Times New Roman" w:hAnsi="Times New Roman"/>
          <w:color w:val="auto"/>
          <w:u w:val="none"/>
        </w:rPr>
      </w:pP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Оцінювання результатів навчання учнів 1-4 класів НУШ. </w:t>
      </w:r>
      <w:r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: </w:t>
      </w:r>
      <w:r w:rsidRPr="008F6DA7">
        <w:rPr>
          <w:rStyle w:val="a3"/>
          <w:rFonts w:ascii="Times New Roman" w:hAnsi="Times New Roman"/>
          <w:color w:val="auto"/>
          <w:u w:val="none"/>
          <w:lang w:val="uk-UA"/>
        </w:rPr>
        <w:t>https://osvita.ua/school/estimation/89067/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 (дата звернення 25.08.2025).</w:t>
      </w:r>
    </w:p>
    <w:p w:rsidR="00016043" w:rsidRPr="00016043" w:rsidRDefault="00D2687E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</w:rPr>
        <w:t xml:space="preserve">Сайт Міністерства освіти та науки України. </w:t>
      </w:r>
      <w:r w:rsidRPr="00016043">
        <w:rPr>
          <w:rFonts w:ascii="Times New Roman" w:eastAsia="Calibri" w:hAnsi="Times New Roman"/>
        </w:rPr>
        <w:t xml:space="preserve">URL: </w:t>
      </w:r>
      <w:hyperlink r:id="rId13" w:history="1">
        <w:r w:rsidRPr="00016043">
          <w:rPr>
            <w:rStyle w:val="a3"/>
            <w:rFonts w:ascii="Times New Roman" w:eastAsia="Calibri" w:hAnsi="Times New Roman"/>
            <w:color w:val="auto"/>
            <w:u w:val="none"/>
            <w:lang w:val="uk-UA"/>
          </w:rPr>
          <w:t>https://mon.gov.ua/</w:t>
        </w:r>
      </w:hyperlink>
      <w:r w:rsidR="00016043" w:rsidRPr="00016043">
        <w:t xml:space="preserve"> </w:t>
      </w:r>
      <w:r w:rsidR="00016043" w:rsidRPr="00016043">
        <w:rPr>
          <w:rFonts w:ascii="Times New Roman" w:hAnsi="Times New Roman"/>
        </w:rPr>
        <w:t>(дата звернення 25.08.2025).</w:t>
      </w:r>
    </w:p>
    <w:p w:rsidR="00016043" w:rsidRPr="00016043" w:rsidRDefault="00D2687E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>Студія онлайн освіти</w:t>
      </w:r>
      <w:r w:rsidR="00385A29">
        <w:rPr>
          <w:rFonts w:ascii="Times New Roman" w:hAnsi="Times New Roman"/>
          <w:lang w:val="en-US"/>
        </w:rPr>
        <w:t xml:space="preserve"> EdEra</w:t>
      </w:r>
      <w:r w:rsidRPr="00016043">
        <w:rPr>
          <w:rFonts w:ascii="Times New Roman" w:hAnsi="Times New Roman"/>
          <w:lang w:val="uk-UA"/>
        </w:rPr>
        <w:t xml:space="preserve">. URL: </w:t>
      </w:r>
      <w:hyperlink r:id="rId14" w:history="1">
        <w:r w:rsidRPr="00016043">
          <w:rPr>
            <w:rStyle w:val="a3"/>
            <w:rFonts w:ascii="Times New Roman" w:hAnsi="Times New Roman"/>
            <w:color w:val="auto"/>
            <w:u w:val="none"/>
            <w:lang w:val="uk-UA"/>
          </w:rPr>
          <w:t>https://www.ed-era.com/</w:t>
        </w:r>
      </w:hyperlink>
      <w:r w:rsidR="00016043" w:rsidRPr="00016043">
        <w:rPr>
          <w:lang w:val="uk-UA"/>
        </w:rPr>
        <w:t xml:space="preserve"> </w:t>
      </w:r>
      <w:r w:rsidR="00016043" w:rsidRPr="00016043">
        <w:rPr>
          <w:rFonts w:ascii="Times New Roman" w:hAnsi="Times New Roman"/>
        </w:rPr>
        <w:t>(дата звернення 25.0</w:t>
      </w:r>
      <w:r w:rsidR="00016043" w:rsidRPr="00016043">
        <w:rPr>
          <w:rFonts w:ascii="Times New Roman" w:hAnsi="Times New Roman"/>
          <w:lang w:val="uk-UA"/>
        </w:rPr>
        <w:t>8</w:t>
      </w:r>
      <w:r w:rsidR="00016043" w:rsidRPr="00016043">
        <w:rPr>
          <w:rFonts w:ascii="Times New Roman" w:hAnsi="Times New Roman"/>
        </w:rPr>
        <w:t>.202</w:t>
      </w:r>
      <w:r w:rsidR="00016043" w:rsidRPr="00016043">
        <w:rPr>
          <w:rFonts w:ascii="Times New Roman" w:hAnsi="Times New Roman"/>
          <w:lang w:val="uk-UA"/>
        </w:rPr>
        <w:t>5</w:t>
      </w:r>
      <w:r w:rsidR="00016043" w:rsidRPr="00016043">
        <w:rPr>
          <w:rFonts w:ascii="Times New Roman" w:hAnsi="Times New Roman"/>
        </w:rPr>
        <w:t>).</w:t>
      </w:r>
    </w:p>
    <w:p w:rsidR="00D2687E" w:rsidRPr="002D3902" w:rsidRDefault="00D2687E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 xml:space="preserve">Типові </w:t>
      </w:r>
      <w:r w:rsidRPr="00385A29">
        <w:rPr>
          <w:rFonts w:ascii="Times New Roman" w:hAnsi="Times New Roman"/>
          <w:lang w:val="uk-UA"/>
        </w:rPr>
        <w:t xml:space="preserve">освітні програми. URL: </w:t>
      </w:r>
      <w:hyperlink r:id="rId15" w:history="1">
        <w:r w:rsidR="00385A29" w:rsidRPr="002D3902">
          <w:rPr>
            <w:rStyle w:val="a3"/>
            <w:rFonts w:ascii="Times New Roman" w:hAnsi="Times New Roman"/>
            <w:color w:val="auto"/>
            <w:u w:val="none"/>
            <w:lang w:val="uk-UA"/>
          </w:rPr>
          <w:t>https://mon.gov.ua/ua/osvita/zagalna-serednya-osvita/navchalni-programi/navchalni-programi-dlya-pochatkovoyi-shkoli</w:t>
        </w:r>
      </w:hyperlink>
      <w:r w:rsidR="00385A29" w:rsidRPr="002D3902">
        <w:rPr>
          <w:rFonts w:ascii="Times New Roman" w:hAnsi="Times New Roman"/>
          <w:lang w:val="uk-UA"/>
        </w:rPr>
        <w:t xml:space="preserve"> (дата звернення 25.08.2025).</w:t>
      </w:r>
    </w:p>
    <w:p w:rsidR="00453525" w:rsidRPr="00453525" w:rsidRDefault="00453525" w:rsidP="004024E7">
      <w:pPr>
        <w:pStyle w:val="af0"/>
        <w:numPr>
          <w:ilvl w:val="0"/>
          <w:numId w:val="10"/>
        </w:numPr>
        <w:jc w:val="both"/>
        <w:rPr>
          <w:rFonts w:ascii="Times New Roman" w:eastAsia="Times New Roman" w:hAnsi="Times New Roman"/>
        </w:rPr>
      </w:pPr>
      <w:r w:rsidRPr="00453525">
        <w:rPr>
          <w:rFonts w:ascii="Times New Roman" w:hAnsi="Times New Roman"/>
        </w:rPr>
        <w:t xml:space="preserve">Шкільне життя [Електронний ресурс]. – Режим доступу : </w:t>
      </w:r>
      <w:hyperlink r:id="rId16" w:history="1">
        <w:r w:rsidRPr="00453525">
          <w:rPr>
            <w:rStyle w:val="a3"/>
            <w:rFonts w:ascii="Times New Roman" w:hAnsi="Times New Roman"/>
          </w:rPr>
          <w:t>https://www.schoollife.org.ua/usi-uroky-ukrajinskoji-movy-ta-literatury/</w:t>
        </w:r>
      </w:hyperlink>
      <w:r>
        <w:rPr>
          <w:rFonts w:ascii="Times New Roman" w:hAnsi="Times New Roman"/>
          <w:lang w:val="uk-UA"/>
        </w:rPr>
        <w:t xml:space="preserve"> (дата звернення 25.08.2025).</w:t>
      </w:r>
    </w:p>
    <w:p w:rsidR="00917A25" w:rsidRPr="003D2F83" w:rsidRDefault="00917A25" w:rsidP="004024E7">
      <w:pPr>
        <w:pStyle w:val="af0"/>
        <w:numPr>
          <w:ilvl w:val="0"/>
          <w:numId w:val="10"/>
        </w:numPr>
        <w:jc w:val="both"/>
        <w:rPr>
          <w:rFonts w:ascii="Times New Roman" w:hAnsi="Times New Roman"/>
        </w:rPr>
      </w:pPr>
      <w:r w:rsidRPr="003D2F83">
        <w:rPr>
          <w:b/>
          <w:bCs/>
          <w:sz w:val="28"/>
        </w:rPr>
        <w:br w:type="page"/>
      </w:r>
    </w:p>
    <w:p w:rsidR="00B56C83" w:rsidRPr="00A31F4F" w:rsidRDefault="00B56C83" w:rsidP="004024E7">
      <w:pPr>
        <w:jc w:val="center"/>
        <w:rPr>
          <w:b/>
          <w:bCs/>
          <w:sz w:val="28"/>
          <w:highlight w:val="yellow"/>
        </w:rPr>
      </w:pPr>
      <w:r w:rsidRPr="00A31F4F">
        <w:rPr>
          <w:b/>
          <w:bCs/>
          <w:sz w:val="28"/>
        </w:rPr>
        <w:lastRenderedPageBreak/>
        <w:t>7.</w:t>
      </w:r>
      <w:r w:rsidR="00E41CD2">
        <w:rPr>
          <w:b/>
          <w:bCs/>
          <w:sz w:val="28"/>
        </w:rPr>
        <w:t> </w:t>
      </w:r>
      <w:r w:rsidRPr="00A31F4F">
        <w:rPr>
          <w:b/>
          <w:bCs/>
          <w:sz w:val="28"/>
        </w:rPr>
        <w:t>Регуляції і політики курсу</w:t>
      </w:r>
    </w:p>
    <w:p w:rsidR="00B56C83" w:rsidRPr="00A31F4F" w:rsidRDefault="00B56C83" w:rsidP="004024E7">
      <w:pPr>
        <w:jc w:val="both"/>
        <w:rPr>
          <w:sz w:val="22"/>
          <w:szCs w:val="22"/>
        </w:rPr>
      </w:pPr>
    </w:p>
    <w:p w:rsidR="005412D9" w:rsidRDefault="005412D9" w:rsidP="004024E7">
      <w:pPr>
        <w:rPr>
          <w:b/>
          <w:bCs/>
          <w:color w:val="000000"/>
        </w:rPr>
      </w:pPr>
      <w:r>
        <w:rPr>
          <w:b/>
          <w:bCs/>
          <w:color w:val="000000"/>
        </w:rPr>
        <w:t>Відвідування занять. Регуляція пропусків.</w:t>
      </w:r>
    </w:p>
    <w:p w:rsidR="003D2F83" w:rsidRPr="00FC38AC" w:rsidRDefault="005F0B7D" w:rsidP="004024E7">
      <w:pPr>
        <w:jc w:val="both"/>
        <w:rPr>
          <w:i/>
          <w:lang w:val="uk-UA"/>
        </w:rPr>
      </w:pPr>
      <w:r>
        <w:rPr>
          <w:i/>
        </w:rPr>
        <w:t>Відвідуванн</w:t>
      </w:r>
      <w:r>
        <w:rPr>
          <w:i/>
          <w:lang w:val="uk-UA"/>
        </w:rPr>
        <w:t xml:space="preserve">я </w:t>
      </w:r>
      <w:r w:rsidR="003D2F83" w:rsidRPr="003D2F83">
        <w:rPr>
          <w:i/>
        </w:rPr>
        <w:t xml:space="preserve"> занять є в</w:t>
      </w:r>
      <w:r w:rsidR="003D2F83">
        <w:rPr>
          <w:i/>
        </w:rPr>
        <w:t>ажливим у вивченні цього курсу.</w:t>
      </w:r>
      <w:r w:rsidR="003D2F83">
        <w:rPr>
          <w:i/>
          <w:lang w:val="uk-UA"/>
        </w:rPr>
        <w:t xml:space="preserve"> </w:t>
      </w:r>
      <w:r w:rsidR="003D2F83" w:rsidRPr="003D2F83">
        <w:rPr>
          <w:i/>
        </w:rPr>
        <w:t>Теми пропущених лекційних занять мають бути опрацьовані самостійно</w:t>
      </w:r>
      <w:r w:rsidR="003D2F83">
        <w:rPr>
          <w:i/>
        </w:rPr>
        <w:t xml:space="preserve">. </w:t>
      </w:r>
      <w:r w:rsidR="003D2F83" w:rsidRPr="003D2F83">
        <w:rPr>
          <w:i/>
        </w:rPr>
        <w:t>Пропущені практичні заняття</w:t>
      </w:r>
      <w:r w:rsidR="003D2F83">
        <w:rPr>
          <w:i/>
          <w:lang w:val="uk-UA"/>
        </w:rPr>
        <w:t xml:space="preserve"> (з поважної причини)</w:t>
      </w:r>
      <w:r w:rsidR="003D2F83" w:rsidRPr="003D2F83">
        <w:rPr>
          <w:i/>
        </w:rPr>
        <w:t xml:space="preserve"> потрібно відпрацювати на консультації протягом двох тижнів після </w:t>
      </w:r>
      <w:r w:rsidR="003D2F83">
        <w:rPr>
          <w:i/>
        </w:rPr>
        <w:t xml:space="preserve">пропуску у форматі усної бесіди </w:t>
      </w:r>
      <w:r w:rsidR="00FC38AC">
        <w:rPr>
          <w:i/>
          <w:lang w:val="uk-UA"/>
        </w:rPr>
        <w:t xml:space="preserve">й тестування </w:t>
      </w:r>
      <w:r w:rsidR="003D2F83">
        <w:rPr>
          <w:i/>
        </w:rPr>
        <w:t>зг</w:t>
      </w:r>
      <w:r w:rsidR="003D2F83">
        <w:rPr>
          <w:i/>
          <w:lang w:val="uk-UA"/>
        </w:rPr>
        <w:t>ідно з розкладом консультацій:</w:t>
      </w:r>
      <w:r w:rsidR="003D2F83" w:rsidRPr="003D2F83">
        <w:rPr>
          <w:i/>
        </w:rPr>
        <w:t xml:space="preserve"> </w:t>
      </w:r>
      <w:hyperlink r:id="rId17" w:history="1">
        <w:r w:rsidR="00FC38AC" w:rsidRPr="00293022">
          <w:rPr>
            <w:rStyle w:val="a3"/>
            <w:i/>
          </w:rPr>
          <w:t>https://surl.li/kzlvvy</w:t>
        </w:r>
        <w:r w:rsidR="00FC38AC" w:rsidRPr="00293022">
          <w:rPr>
            <w:rStyle w:val="a3"/>
            <w:i/>
            <w:lang w:val="uk-UA"/>
          </w:rPr>
          <w:t>.</w:t>
        </w:r>
        <w:r w:rsidR="00FC38AC" w:rsidRPr="00FC38AC">
          <w:rPr>
            <w:rStyle w:val="a3"/>
            <w:i/>
            <w:u w:val="none"/>
            <w:lang w:val="uk-UA"/>
          </w:rPr>
          <w:t xml:space="preserve"> </w:t>
        </w:r>
        <w:r w:rsidR="00FC38AC" w:rsidRPr="00FC38AC">
          <w:rPr>
            <w:rStyle w:val="a3"/>
            <w:i/>
            <w:color w:val="auto"/>
            <w:u w:val="none"/>
            <w:lang w:val="uk-UA"/>
          </w:rPr>
          <w:t>Здобувачі</w:t>
        </w:r>
      </w:hyperlink>
      <w:r w:rsidR="00FC38AC">
        <w:rPr>
          <w:i/>
          <w:lang w:val="uk-UA"/>
        </w:rPr>
        <w:t xml:space="preserve"> освіти, які не можуть системно відвідувати заняття, повинні погодити з викладачем графік індивідуальних відпрацювань. Д</w:t>
      </w:r>
      <w:r w:rsidR="00FC38AC" w:rsidRPr="00BE7A86">
        <w:rPr>
          <w:i/>
        </w:rPr>
        <w:t>о п</w:t>
      </w:r>
      <w:r w:rsidR="00FC38AC">
        <w:rPr>
          <w:i/>
        </w:rPr>
        <w:t>ідсумкового контролю (екзамену)</w:t>
      </w:r>
      <w:r w:rsidR="00FC38AC">
        <w:rPr>
          <w:i/>
          <w:lang w:val="uk-UA"/>
        </w:rPr>
        <w:t xml:space="preserve"> студент допускається лише за умови </w:t>
      </w:r>
      <w:r w:rsidR="00FC38AC" w:rsidRPr="00BE7A86">
        <w:rPr>
          <w:i/>
        </w:rPr>
        <w:t>наявності 35 балів поточного</w:t>
      </w:r>
      <w:r w:rsidR="00FC38AC">
        <w:rPr>
          <w:i/>
        </w:rPr>
        <w:t xml:space="preserve"> контролю</w:t>
      </w:r>
      <w:r w:rsidR="00FC38AC">
        <w:rPr>
          <w:i/>
          <w:lang w:val="uk-UA"/>
        </w:rPr>
        <w:t>.</w:t>
      </w:r>
    </w:p>
    <w:p w:rsidR="003D2F83" w:rsidRDefault="003D2F83" w:rsidP="004024E7">
      <w:pPr>
        <w:jc w:val="both"/>
        <w:rPr>
          <w:bCs/>
          <w:i/>
          <w:color w:val="000000"/>
        </w:rPr>
      </w:pPr>
    </w:p>
    <w:p w:rsidR="00E41CD2" w:rsidRDefault="00E41CD2" w:rsidP="004024E7">
      <w:pPr>
        <w:jc w:val="both"/>
        <w:rPr>
          <w:i/>
          <w:iCs/>
          <w:color w:val="000000"/>
        </w:rPr>
      </w:pPr>
    </w:p>
    <w:p w:rsidR="005412D9" w:rsidRDefault="005412D9" w:rsidP="004024E7">
      <w:pPr>
        <w:rPr>
          <w:b/>
          <w:bCs/>
          <w:color w:val="000000"/>
          <w:lang w:val="uk-UA"/>
        </w:rPr>
      </w:pPr>
      <w:r>
        <w:rPr>
          <w:b/>
          <w:bCs/>
          <w:color w:val="000000"/>
        </w:rPr>
        <w:t>Політика академічної доброчесності</w:t>
      </w:r>
    </w:p>
    <w:p w:rsidR="00453525" w:rsidRPr="00FC38AC" w:rsidRDefault="00FC38AC" w:rsidP="004024E7">
      <w:pPr>
        <w:jc w:val="both"/>
        <w:rPr>
          <w:i/>
          <w:color w:val="000000"/>
        </w:rPr>
      </w:pPr>
      <w:r w:rsidRPr="00FC38AC">
        <w:rPr>
          <w:i/>
        </w:rPr>
        <w:t>Усі завдання в межах курсу виконуються з дотриманням принципів академічної доброчесності. Забороняються плагіат, самоплагіат, списування, фальсифікація результатів, використання сторонньої допомоги під час контрольних заходів та інші порушення, визначені Законом України «Про освіту» і внутрішніми документами університету. Усі письмові роботи мають містити належні посилання на використані джерела. Порушення цієї політики призводить до анулювання результатів відповідного завдання та може мати подальші дисциплінарні наслідки</w:t>
      </w:r>
      <w:r>
        <w:rPr>
          <w:bCs/>
          <w:i/>
          <w:color w:val="000000"/>
          <w:lang w:val="uk-UA"/>
        </w:rPr>
        <w:t xml:space="preserve"> </w:t>
      </w:r>
      <w:r w:rsidR="00E41CD2" w:rsidRPr="00BE7A86">
        <w:rPr>
          <w:bCs/>
          <w:i/>
          <w:color w:val="000000"/>
        </w:rPr>
        <w:t>(див. посилання на Кодекс академічної доброчесності ЗНУ в додатку до силабусу).</w:t>
      </w:r>
      <w:r>
        <w:rPr>
          <w:bCs/>
          <w:i/>
          <w:color w:val="000000"/>
          <w:lang w:val="uk-UA"/>
        </w:rPr>
        <w:t xml:space="preserve"> </w:t>
      </w:r>
      <w:r w:rsidR="00453525" w:rsidRPr="00453525">
        <w:rPr>
          <w:i/>
          <w:color w:val="000000"/>
        </w:rPr>
        <w:t>Не допускається використання під час усних або письмових відповідей недостовірних джерел (наприклад, Wikipedia,</w:t>
      </w:r>
      <w:r w:rsidR="00453525" w:rsidRPr="00453525">
        <w:rPr>
          <w:i/>
          <w:color w:val="000000"/>
          <w:lang w:val="en-US"/>
        </w:rPr>
        <w:t xml:space="preserve"> </w:t>
      </w:r>
      <w:hyperlink r:id="rId18" w:history="1">
        <w:r w:rsidR="00453525" w:rsidRPr="00453525">
          <w:rPr>
            <w:rStyle w:val="a3"/>
            <w:i/>
            <w:lang w:val="en-US"/>
          </w:rPr>
          <w:t>https://studopedia.com.ua/</w:t>
        </w:r>
      </w:hyperlink>
      <w:r>
        <w:rPr>
          <w:i/>
          <w:color w:val="000000"/>
        </w:rPr>
        <w:t>).</w:t>
      </w:r>
      <w:r>
        <w:rPr>
          <w:i/>
          <w:color w:val="000000"/>
          <w:lang w:val="uk-UA"/>
        </w:rPr>
        <w:t xml:space="preserve"> </w:t>
      </w:r>
      <w:r w:rsidR="00453525" w:rsidRPr="00453525">
        <w:rPr>
          <w:i/>
          <w:color w:val="000000"/>
        </w:rPr>
        <w:t>Рекомендована база даних для пошуку джерел: наукова бібліотека Запорізького національного університету (</w:t>
      </w:r>
      <w:hyperlink r:id="rId19" w:history="1">
        <w:r w:rsidR="00453525" w:rsidRPr="00453525">
          <w:rPr>
            <w:rStyle w:val="a3"/>
            <w:i/>
            <w:color w:val="auto"/>
          </w:rPr>
          <w:t>http://library.znu.edu.ua</w:t>
        </w:r>
      </w:hyperlink>
      <w:r w:rsidR="00453525" w:rsidRPr="00453525">
        <w:rPr>
          <w:i/>
        </w:rPr>
        <w:t>),</w:t>
      </w:r>
      <w:r w:rsidR="00453525" w:rsidRPr="00453525">
        <w:rPr>
          <w:i/>
          <w:color w:val="000000"/>
        </w:rPr>
        <w:t xml:space="preserve"> </w:t>
      </w:r>
      <w:r w:rsidR="00453525">
        <w:rPr>
          <w:i/>
          <w:color w:val="000000"/>
          <w:lang w:val="uk-UA"/>
        </w:rPr>
        <w:t xml:space="preserve">електронні ресурси </w:t>
      </w:r>
      <w:r w:rsidR="00453525" w:rsidRPr="00453525">
        <w:rPr>
          <w:i/>
          <w:color w:val="000000"/>
        </w:rPr>
        <w:t>Національної бібліотеки ім. Вернадського (</w:t>
      </w:r>
      <w:hyperlink r:id="rId20" w:history="1">
        <w:r w:rsidR="00453525" w:rsidRPr="00453525">
          <w:rPr>
            <w:rStyle w:val="a3"/>
            <w:i/>
          </w:rPr>
          <w:t>http://www.nbuv.gov.ua</w:t>
        </w:r>
      </w:hyperlink>
      <w:r w:rsidR="00453525" w:rsidRPr="00453525">
        <w:rPr>
          <w:i/>
        </w:rPr>
        <w:t>)</w:t>
      </w:r>
      <w:r w:rsidR="00453525">
        <w:rPr>
          <w:i/>
          <w:lang w:val="uk-UA"/>
        </w:rPr>
        <w:t xml:space="preserve">, </w:t>
      </w:r>
      <w:r>
        <w:rPr>
          <w:i/>
          <w:iCs/>
          <w:color w:val="000000"/>
        </w:rPr>
        <w:t>наукометричн</w:t>
      </w:r>
      <w:r>
        <w:rPr>
          <w:i/>
          <w:iCs/>
          <w:color w:val="000000"/>
          <w:lang w:val="uk-UA"/>
        </w:rPr>
        <w:t>і</w:t>
      </w:r>
      <w:r>
        <w:rPr>
          <w:i/>
          <w:iCs/>
          <w:color w:val="000000"/>
        </w:rPr>
        <w:t xml:space="preserve"> баз</w:t>
      </w:r>
      <w:r>
        <w:rPr>
          <w:i/>
          <w:iCs/>
          <w:color w:val="000000"/>
          <w:lang w:val="uk-UA"/>
        </w:rPr>
        <w:t>и:</w:t>
      </w:r>
      <w:r w:rsidR="00453525">
        <w:rPr>
          <w:i/>
          <w:iCs/>
          <w:color w:val="000000"/>
        </w:rPr>
        <w:t xml:space="preserve"> Scopus: </w:t>
      </w:r>
      <w:hyperlink r:id="rId21" w:history="1">
        <w:r w:rsidR="00453525">
          <w:rPr>
            <w:rStyle w:val="a3"/>
            <w:i/>
            <w:iCs/>
          </w:rPr>
          <w:t>https://www.scopus.com</w:t>
        </w:r>
      </w:hyperlink>
      <w:r w:rsidR="00453525">
        <w:rPr>
          <w:rStyle w:val="a3"/>
          <w:iCs/>
        </w:rPr>
        <w:t>;</w:t>
      </w:r>
      <w:r w:rsidR="00453525">
        <w:rPr>
          <w:iCs/>
        </w:rPr>
        <w:t xml:space="preserve"> </w:t>
      </w:r>
      <w:r w:rsidR="00453525">
        <w:rPr>
          <w:i/>
          <w:iCs/>
          <w:color w:val="000000"/>
        </w:rPr>
        <w:t xml:space="preserve">Web of Science: </w:t>
      </w:r>
      <w:hyperlink r:id="rId22" w:history="1">
        <w:r w:rsidR="00453525">
          <w:rPr>
            <w:rStyle w:val="a3"/>
            <w:i/>
            <w:iCs/>
          </w:rPr>
          <w:t>https://apps.webofknowledge.com</w:t>
        </w:r>
      </w:hyperlink>
      <w:r w:rsidR="00453525">
        <w:rPr>
          <w:lang w:val="uk-UA"/>
        </w:rPr>
        <w:t>.</w:t>
      </w:r>
    </w:p>
    <w:p w:rsidR="005412D9" w:rsidRPr="002D3902" w:rsidRDefault="005412D9" w:rsidP="004024E7">
      <w:pPr>
        <w:rPr>
          <w:b/>
          <w:bCs/>
          <w:color w:val="000000"/>
          <w:lang w:val="uk-UA"/>
        </w:rPr>
      </w:pPr>
    </w:p>
    <w:p w:rsidR="005412D9" w:rsidRDefault="005412D9" w:rsidP="004024E7">
      <w:pPr>
        <w:rPr>
          <w:b/>
          <w:bCs/>
          <w:color w:val="000000"/>
        </w:rPr>
      </w:pPr>
      <w:r>
        <w:rPr>
          <w:b/>
          <w:bCs/>
          <w:color w:val="000000"/>
        </w:rPr>
        <w:t>Використання комп’ютерів/телефонів на занятті</w:t>
      </w:r>
    </w:p>
    <w:p w:rsidR="009013DB" w:rsidRPr="00FC38AC" w:rsidRDefault="00FC38AC" w:rsidP="004024E7">
      <w:pPr>
        <w:jc w:val="both"/>
        <w:rPr>
          <w:bCs/>
          <w:i/>
          <w:color w:val="000000"/>
          <w:lang w:val="uk-UA"/>
        </w:rPr>
      </w:pPr>
      <w:r w:rsidRPr="00FC38AC">
        <w:rPr>
          <w:i/>
        </w:rPr>
        <w:t>Здобувачі освіти можуть користув</w:t>
      </w:r>
      <w:r>
        <w:rPr>
          <w:i/>
        </w:rPr>
        <w:t>атися ноутбуками, планшетами</w:t>
      </w:r>
      <w:r>
        <w:rPr>
          <w:i/>
          <w:lang w:val="uk-UA"/>
        </w:rPr>
        <w:t xml:space="preserve">, </w:t>
      </w:r>
      <w:r w:rsidRPr="00FC38AC">
        <w:rPr>
          <w:i/>
        </w:rPr>
        <w:t xml:space="preserve">телефонами </w:t>
      </w:r>
      <w:r>
        <w:rPr>
          <w:i/>
          <w:lang w:val="uk-UA"/>
        </w:rPr>
        <w:t xml:space="preserve">та іншими гаджетами </w:t>
      </w:r>
      <w:r w:rsidRPr="00FC38AC">
        <w:rPr>
          <w:i/>
        </w:rPr>
        <w:t>для виконання навчальних завдань, пошуку інформації, роботи з електронними ресурсами. Використання гаджетів у цілях, не пов’язаних із навчанням (соціальні мережі, ігри, переписка), під час заняття вважається недопустимим, оскільки відволікає як користувача, так і групу.</w:t>
      </w:r>
      <w:r>
        <w:rPr>
          <w:i/>
          <w:lang w:val="uk-UA"/>
        </w:rPr>
        <w:t xml:space="preserve"> </w:t>
      </w:r>
      <w:r w:rsidR="009013DB">
        <w:rPr>
          <w:i/>
          <w:iCs/>
          <w:color w:val="000000"/>
        </w:rPr>
        <w:t>При</w:t>
      </w:r>
      <w:r w:rsidR="009013DB" w:rsidRPr="00BE7A86">
        <w:rPr>
          <w:i/>
          <w:iCs/>
          <w:color w:val="000000"/>
        </w:rPr>
        <w:t xml:space="preserve"> виконанн</w:t>
      </w:r>
      <w:r w:rsidR="009013DB">
        <w:rPr>
          <w:i/>
          <w:iCs/>
          <w:color w:val="000000"/>
        </w:rPr>
        <w:t>і</w:t>
      </w:r>
      <w:r w:rsidR="009013DB" w:rsidRPr="00BE7A86">
        <w:rPr>
          <w:i/>
          <w:iCs/>
          <w:color w:val="000000"/>
        </w:rPr>
        <w:t xml:space="preserve"> заходів контролю (</w:t>
      </w:r>
      <w:r w:rsidR="002D3902">
        <w:rPr>
          <w:i/>
          <w:iCs/>
          <w:color w:val="000000"/>
          <w:lang w:val="uk-UA"/>
        </w:rPr>
        <w:t xml:space="preserve">поточне, підсумкове </w:t>
      </w:r>
      <w:r w:rsidR="009013DB" w:rsidRPr="00BE7A86">
        <w:rPr>
          <w:i/>
          <w:iCs/>
          <w:color w:val="000000"/>
        </w:rPr>
        <w:t>тест</w:t>
      </w:r>
      <w:r w:rsidR="009013DB">
        <w:rPr>
          <w:i/>
          <w:iCs/>
          <w:color w:val="000000"/>
        </w:rPr>
        <w:t>ування</w:t>
      </w:r>
      <w:r w:rsidR="009013DB" w:rsidRPr="00BE7A86">
        <w:rPr>
          <w:i/>
          <w:iCs/>
          <w:color w:val="000000"/>
        </w:rPr>
        <w:t xml:space="preserve">, </w:t>
      </w:r>
      <w:r w:rsidR="002D3902">
        <w:rPr>
          <w:i/>
          <w:iCs/>
          <w:color w:val="000000"/>
        </w:rPr>
        <w:t>іспит</w:t>
      </w:r>
      <w:r w:rsidR="009013DB" w:rsidRPr="00BE7A86">
        <w:rPr>
          <w:i/>
          <w:iCs/>
          <w:color w:val="000000"/>
        </w:rPr>
        <w:t>) застосування гаджетів заборонено. У разі поруше</w:t>
      </w:r>
      <w:r w:rsidR="002D3902">
        <w:rPr>
          <w:i/>
          <w:iCs/>
          <w:color w:val="000000"/>
        </w:rPr>
        <w:t>ння</w:t>
      </w:r>
      <w:r w:rsidR="002D3902">
        <w:rPr>
          <w:i/>
          <w:iCs/>
          <w:color w:val="000000"/>
          <w:lang w:val="uk-UA"/>
        </w:rPr>
        <w:t xml:space="preserve"> </w:t>
      </w:r>
      <w:r w:rsidR="009013DB">
        <w:rPr>
          <w:i/>
          <w:iCs/>
          <w:color w:val="000000"/>
        </w:rPr>
        <w:t>р</w:t>
      </w:r>
      <w:r w:rsidR="009013DB" w:rsidRPr="00BE7A86">
        <w:rPr>
          <w:i/>
          <w:iCs/>
          <w:color w:val="000000"/>
        </w:rPr>
        <w:t>оботу буде анульовано без права перескладання.</w:t>
      </w:r>
    </w:p>
    <w:p w:rsidR="009013DB" w:rsidRDefault="009013DB" w:rsidP="004024E7">
      <w:pPr>
        <w:jc w:val="both"/>
        <w:rPr>
          <w:i/>
          <w:iCs/>
          <w:color w:val="000000"/>
        </w:rPr>
      </w:pPr>
    </w:p>
    <w:p w:rsidR="00DC48E2" w:rsidRPr="001A3FFC" w:rsidRDefault="00DC48E2" w:rsidP="004024E7">
      <w:pPr>
        <w:rPr>
          <w:bCs/>
          <w:iCs/>
        </w:rPr>
      </w:pPr>
      <w:r w:rsidRPr="001A3FFC">
        <w:rPr>
          <w:b/>
          <w:bCs/>
          <w:iCs/>
        </w:rPr>
        <w:t>Визнання результатів неформальної/інформальної освіти</w:t>
      </w:r>
    </w:p>
    <w:p w:rsidR="002D3902" w:rsidRPr="002D3902" w:rsidRDefault="002D3902" w:rsidP="004024E7">
      <w:pPr>
        <w:jc w:val="both"/>
        <w:rPr>
          <w:i/>
          <w:lang w:val="uk-UA"/>
        </w:rPr>
      </w:pPr>
      <w:r w:rsidRPr="002D3902">
        <w:rPr>
          <w:i/>
        </w:rPr>
        <w:t xml:space="preserve">Результати навчання, здобуті поза межами університету (онлайн-курси, тренінги, участь у професійних школах, самоосвіта тощо), можуть бути враховані під час оцінювання в межах дисципліни за умови відповідності програмним результатам курсу. Для цього здобувач освіти </w:t>
      </w:r>
      <w:r>
        <w:rPr>
          <w:i/>
          <w:lang w:val="uk-UA"/>
        </w:rPr>
        <w:t xml:space="preserve">вчасно </w:t>
      </w:r>
      <w:r w:rsidRPr="002D3902">
        <w:rPr>
          <w:i/>
        </w:rPr>
        <w:t>подає підтверджувальні документи (сертифікат, свідоцтво, відгук ме</w:t>
      </w:r>
      <w:r>
        <w:rPr>
          <w:i/>
        </w:rPr>
        <w:t>нтора), що демонстру</w:t>
      </w:r>
      <w:r>
        <w:rPr>
          <w:i/>
          <w:lang w:val="uk-UA"/>
        </w:rPr>
        <w:t>ють</w:t>
      </w:r>
      <w:r w:rsidRPr="002D3902">
        <w:rPr>
          <w:i/>
        </w:rPr>
        <w:t xml:space="preserve"> набуті компетентності. Рішення про зарахування ухвалює викладач у межах встановлених університетом процедур.</w:t>
      </w:r>
    </w:p>
    <w:p w:rsidR="005412D9" w:rsidRDefault="005412D9" w:rsidP="004024E7">
      <w:pPr>
        <w:jc w:val="both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B56C83" w:rsidRPr="00A31F4F" w:rsidRDefault="00B56C83" w:rsidP="004024E7">
      <w:pPr>
        <w:jc w:val="both"/>
        <w:rPr>
          <w:sz w:val="22"/>
          <w:szCs w:val="22"/>
        </w:rPr>
      </w:pPr>
    </w:p>
    <w:p w:rsidR="00B56C83" w:rsidRDefault="00B56C83" w:rsidP="004024E7">
      <w:pPr>
        <w:jc w:val="center"/>
        <w:rPr>
          <w:b/>
          <w:caps/>
          <w:sz w:val="28"/>
          <w:szCs w:val="28"/>
        </w:rPr>
      </w:pPr>
      <w:r w:rsidRPr="00A31F4F">
        <w:rPr>
          <w:b/>
          <w:caps/>
          <w:sz w:val="28"/>
          <w:szCs w:val="28"/>
        </w:rPr>
        <w:t>Додаткова інформація</w:t>
      </w:r>
    </w:p>
    <w:p w:rsidR="00D97006" w:rsidRPr="00A31F4F" w:rsidRDefault="00D97006" w:rsidP="004024E7">
      <w:pPr>
        <w:jc w:val="center"/>
        <w:rPr>
          <w:b/>
          <w:caps/>
          <w:sz w:val="28"/>
          <w:szCs w:val="28"/>
        </w:rPr>
      </w:pPr>
    </w:p>
    <w:p w:rsidR="009A01FD" w:rsidRDefault="00B56C83" w:rsidP="004024E7">
      <w:pPr>
        <w:jc w:val="both"/>
      </w:pPr>
      <w:r w:rsidRPr="00A31F4F">
        <w:rPr>
          <w:b/>
        </w:rPr>
        <w:t xml:space="preserve">ГРАФІК ОСВІТНЬОГО ПРОЦЕСУ </w:t>
      </w:r>
      <w:r w:rsidRPr="00951B77">
        <w:rPr>
          <w:b/>
        </w:rPr>
        <w:t>202</w:t>
      </w:r>
      <w:r w:rsidR="00D97006" w:rsidRPr="00951B77">
        <w:rPr>
          <w:b/>
        </w:rPr>
        <w:t>5</w:t>
      </w:r>
      <w:r w:rsidRPr="00951B77">
        <w:rPr>
          <w:b/>
        </w:rPr>
        <w:t>-202</w:t>
      </w:r>
      <w:r w:rsidR="00D97006" w:rsidRPr="00951B77">
        <w:rPr>
          <w:b/>
        </w:rPr>
        <w:t>6 </w:t>
      </w:r>
      <w:r w:rsidRPr="00951B77">
        <w:rPr>
          <w:b/>
        </w:rPr>
        <w:t>н.</w:t>
      </w:r>
      <w:r w:rsidR="00D97006" w:rsidRPr="00951B77">
        <w:rPr>
          <w:b/>
        </w:rPr>
        <w:t> </w:t>
      </w:r>
      <w:r w:rsidRPr="00951B77">
        <w:rPr>
          <w:b/>
        </w:rPr>
        <w:t>р.</w:t>
      </w:r>
      <w:r w:rsidRPr="00A31F4F">
        <w:rPr>
          <w:b/>
        </w:rPr>
        <w:t xml:space="preserve"> </w:t>
      </w:r>
      <w:r w:rsidRPr="00A31F4F">
        <w:t>доступний за адресою:</w:t>
      </w:r>
      <w:r w:rsidR="00951B77">
        <w:t xml:space="preserve"> </w:t>
      </w:r>
      <w:r w:rsidR="00951B77" w:rsidRPr="00951B77">
        <w:t>https://sites.znu.edu.ua/navchalnyj_viddil/1635.ukr.html</w:t>
      </w:r>
      <w:r w:rsidR="00951B77">
        <w:t>.</w:t>
      </w:r>
    </w:p>
    <w:p w:rsidR="00B56C83" w:rsidRDefault="00D97006" w:rsidP="004024E7">
      <w:pPr>
        <w:jc w:val="both"/>
      </w:pPr>
      <w:r>
        <w:rPr>
          <w:b/>
        </w:rPr>
        <w:t>ОСВІТНІЙ</w:t>
      </w:r>
      <w:r w:rsidR="00B56C83" w:rsidRPr="00A31F4F">
        <w:rPr>
          <w:b/>
        </w:rPr>
        <w:t xml:space="preserve"> ПРОЦЕС ТА ЗАБЕЗПЕЧЕННЯ ЯКОСТІ ОСВІТИ. </w:t>
      </w:r>
      <w:r w:rsidR="00B56C83" w:rsidRPr="00A31F4F"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r w:rsidR="00951B77" w:rsidRPr="00951B77">
        <w:t>https://surl.li/agtrrr</w:t>
      </w:r>
      <w:r w:rsidR="00951B77">
        <w:t>.</w:t>
      </w:r>
    </w:p>
    <w:p w:rsidR="00B56C83" w:rsidRPr="00A31F4F" w:rsidRDefault="00B56C83" w:rsidP="004024E7">
      <w:pPr>
        <w:jc w:val="both"/>
      </w:pPr>
    </w:p>
    <w:p w:rsidR="00B56C83" w:rsidRPr="00A31F4F" w:rsidRDefault="00B56C83" w:rsidP="004024E7">
      <w:pPr>
        <w:jc w:val="both"/>
      </w:pPr>
      <w:r w:rsidRPr="00A31F4F">
        <w:rPr>
          <w:b/>
        </w:rPr>
        <w:t xml:space="preserve">ПОВТОРНЕ ВИВЧЕННЯ ДИСЦИПЛІН, ВІДРАХУВАННЯ. </w:t>
      </w:r>
      <w:r w:rsidRPr="00A31F4F">
        <w:t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</w:t>
      </w:r>
      <w:r w:rsidR="00951B77" w:rsidRPr="00951B77">
        <w:t xml:space="preserve"> https://surl.li/itmwpb</w:t>
      </w:r>
      <w:r w:rsidR="00951B77">
        <w:t>.</w:t>
      </w:r>
      <w:r w:rsidR="00951B77" w:rsidRPr="00951B77">
        <w:t xml:space="preserve"> </w:t>
      </w:r>
      <w:r w:rsidR="00E82CBB" w:rsidRPr="00A31F4F">
        <w:t xml:space="preserve">Підстави та процедури відрахування студентів, у тому числі за невиконання навчального плану, регламентуються </w:t>
      </w:r>
      <w:hyperlink r:id="rId23" w:history="1">
        <w:r w:rsidR="00E82CBB" w:rsidRPr="00E82CBB">
          <w:rPr>
            <w:rStyle w:val="a3"/>
            <w:color w:val="auto"/>
            <w:u w:val="none"/>
          </w:rPr>
          <w:t>Положення про порядок прийому, відрахування, переривання навчання, поновлення і переведення здобувачів вищої освіти в ЗНУ</w:t>
        </w:r>
      </w:hyperlink>
      <w:r w:rsidR="00E82CBB" w:rsidRPr="00E82CBB">
        <w:t xml:space="preserve">: </w:t>
      </w:r>
      <w:r w:rsidR="008174A3" w:rsidRPr="008174A3">
        <w:t>https://surl.lt/jqryok</w:t>
      </w:r>
      <w:r w:rsidR="008174A3">
        <w:t>.</w:t>
      </w:r>
    </w:p>
    <w:p w:rsidR="00B56C83" w:rsidRPr="00A31F4F" w:rsidRDefault="00B56C83" w:rsidP="004024E7">
      <w:pPr>
        <w:jc w:val="both"/>
      </w:pPr>
    </w:p>
    <w:p w:rsidR="00B56C83" w:rsidRPr="00A31F4F" w:rsidRDefault="00B56C83" w:rsidP="004024E7">
      <w:pPr>
        <w:jc w:val="both"/>
      </w:pPr>
      <w:r w:rsidRPr="00A31F4F">
        <w:rPr>
          <w:b/>
        </w:rPr>
        <w:t xml:space="preserve">ВИРІШЕННЯ КОНФЛІКТІВ. </w:t>
      </w:r>
      <w:r w:rsidRPr="00A31F4F">
        <w:t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</w:t>
      </w:r>
      <w:r w:rsidR="00E70A1E" w:rsidRPr="00E70A1E">
        <w:t xml:space="preserve"> </w:t>
      </w:r>
      <w:hyperlink r:id="rId24" w:history="1">
        <w:r w:rsidR="00E70A1E" w:rsidRPr="00A31F4F">
          <w:rPr>
            <w:rStyle w:val="a3"/>
            <w:color w:val="auto"/>
          </w:rPr>
          <w:t>https://tinyurl.com/57wha734</w:t>
        </w:r>
      </w:hyperlink>
      <w:r w:rsidRPr="00A31F4F"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5" w:history="1">
        <w:r w:rsidRPr="00A31F4F">
          <w:rPr>
            <w:rStyle w:val="a3"/>
            <w:color w:val="auto"/>
          </w:rPr>
          <w:t>https://tinyurl.com/yd6bq6p9</w:t>
        </w:r>
      </w:hyperlink>
      <w:r w:rsidRPr="00A31F4F">
        <w:t xml:space="preserve">; </w:t>
      </w:r>
      <w:r w:rsidRPr="00A31F4F">
        <w:rPr>
          <w:iCs/>
        </w:rPr>
        <w:t>Положення про призначення та виплату соціальних стипендій у ЗНУ</w:t>
      </w:r>
      <w:r w:rsidRPr="00A31F4F">
        <w:t xml:space="preserve">: </w:t>
      </w:r>
      <w:hyperlink r:id="rId26" w:history="1">
        <w:r w:rsidRPr="00A31F4F">
          <w:rPr>
            <w:rStyle w:val="a3"/>
            <w:color w:val="auto"/>
          </w:rPr>
          <w:t>https://tinyurl.com/y9r5dpwh</w:t>
        </w:r>
      </w:hyperlink>
      <w:r w:rsidRPr="00A31F4F">
        <w:t xml:space="preserve">. </w:t>
      </w:r>
    </w:p>
    <w:p w:rsidR="00B56C83" w:rsidRPr="00A31F4F" w:rsidRDefault="00B56C83" w:rsidP="004024E7">
      <w:pPr>
        <w:jc w:val="both"/>
        <w:rPr>
          <w:b/>
        </w:rPr>
      </w:pPr>
    </w:p>
    <w:p w:rsidR="00B56C83" w:rsidRPr="00A31F4F" w:rsidRDefault="00B56C83" w:rsidP="004024E7">
      <w:pPr>
        <w:jc w:val="both"/>
      </w:pPr>
      <w:r w:rsidRPr="00A31F4F">
        <w:rPr>
          <w:b/>
        </w:rPr>
        <w:t xml:space="preserve">ПСИХОЛОГІЧНА ДОПОМОГА. </w:t>
      </w:r>
      <w:r w:rsidRPr="00A31F4F">
        <w:t xml:space="preserve">Телефон довіри практичного психолога </w:t>
      </w:r>
      <w:r w:rsidRPr="00A31F4F">
        <w:rPr>
          <w:b/>
        </w:rPr>
        <w:t>Марті Ірини Вадимівни</w:t>
      </w:r>
      <w:r w:rsidRPr="00A31F4F">
        <w:t xml:space="preserve"> (061) 228-15-84, (099) 253-78-73 (щоденно з 9 до 21). </w:t>
      </w:r>
    </w:p>
    <w:p w:rsidR="00B56C83" w:rsidRPr="00A31F4F" w:rsidRDefault="00B56C83" w:rsidP="004024E7">
      <w:pPr>
        <w:jc w:val="both"/>
        <w:rPr>
          <w:b/>
          <w:bCs/>
          <w:lang w:eastAsia="uk-UA"/>
        </w:rPr>
      </w:pPr>
      <w:bookmarkStart w:id="0" w:name="_Hlk142433006"/>
    </w:p>
    <w:p w:rsidR="00B56C83" w:rsidRPr="00A31F4F" w:rsidRDefault="00B56C83" w:rsidP="004024E7">
      <w:pPr>
        <w:jc w:val="both"/>
        <w:rPr>
          <w:b/>
          <w:bCs/>
          <w:lang w:eastAsia="uk-UA"/>
        </w:rPr>
      </w:pPr>
      <w:r w:rsidRPr="00A31F4F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lang w:eastAsia="uk-UA"/>
        </w:rPr>
        <w:t xml:space="preserve"> Запорізького національного університету: </w:t>
      </w:r>
      <w:r w:rsidRPr="00A31F4F">
        <w:rPr>
          <w:b/>
          <w:bCs/>
          <w:lang w:eastAsia="uk-UA"/>
        </w:rPr>
        <w:t>Банах Віктор Аркадійович</w:t>
      </w:r>
    </w:p>
    <w:p w:rsidR="00B56C83" w:rsidRPr="00A31F4F" w:rsidRDefault="00B56C83" w:rsidP="004024E7">
      <w:pPr>
        <w:jc w:val="both"/>
        <w:rPr>
          <w:lang w:eastAsia="uk-UA"/>
        </w:rPr>
      </w:pPr>
      <w:r w:rsidRPr="00A31F4F">
        <w:rPr>
          <w:lang w:eastAsia="uk-UA"/>
        </w:rPr>
        <w:t>Електронна адреса: </w:t>
      </w:r>
      <w:hyperlink r:id="rId27" w:history="1">
        <w:r w:rsidRPr="00A31F4F">
          <w:rPr>
            <w:rStyle w:val="a3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4024E7">
      <w:pPr>
        <w:jc w:val="both"/>
        <w:rPr>
          <w:lang w:eastAsia="uk-UA"/>
        </w:rPr>
      </w:pPr>
      <w:r w:rsidRPr="00A31F4F">
        <w:rPr>
          <w:lang w:eastAsia="uk-UA"/>
        </w:rPr>
        <w:t>Гаряча лінія: тел. </w:t>
      </w:r>
      <w:bookmarkEnd w:id="0"/>
      <w:r w:rsidRPr="00A31F4F">
        <w:rPr>
          <w:lang w:eastAsia="uk-UA"/>
        </w:rPr>
        <w:t xml:space="preserve"> (</w:t>
      </w:r>
      <w:r w:rsidRPr="00A31F4F">
        <w:rPr>
          <w:shd w:val="clear" w:color="auto" w:fill="FFFFFF"/>
        </w:rPr>
        <w:t>061) 227-12-76, факс 227-12-88</w:t>
      </w:r>
    </w:p>
    <w:p w:rsidR="00B56C83" w:rsidRPr="00A31F4F" w:rsidRDefault="00B56C83" w:rsidP="004024E7">
      <w:pPr>
        <w:jc w:val="both"/>
        <w:rPr>
          <w:lang w:eastAsia="uk-UA"/>
        </w:rPr>
      </w:pPr>
    </w:p>
    <w:p w:rsidR="00B56C83" w:rsidRPr="00A31F4F" w:rsidRDefault="00B56C83" w:rsidP="004024E7">
      <w:pPr>
        <w:jc w:val="both"/>
      </w:pPr>
      <w:r w:rsidRPr="00A31F4F">
        <w:rPr>
          <w:b/>
        </w:rPr>
        <w:t xml:space="preserve">РІВНІ МОЖЛИВОСТІ ТА ІНКЛЮЗИВНЕ ОСВІТНЄ СЕРЕДОВИЩЕ. </w:t>
      </w:r>
      <w:r w:rsidRPr="00A31F4F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8" w:history="1">
        <w:r w:rsidRPr="00A31F4F">
          <w:rPr>
            <w:rStyle w:val="a3"/>
            <w:color w:val="auto"/>
          </w:rPr>
          <w:t>https://tinyurl.com/ydhcsagx</w:t>
        </w:r>
      </w:hyperlink>
      <w:r w:rsidRPr="00A31F4F">
        <w:t xml:space="preserve">. </w:t>
      </w:r>
    </w:p>
    <w:p w:rsidR="00E345CF" w:rsidRDefault="00E345CF" w:rsidP="004024E7">
      <w:pPr>
        <w:spacing w:line="259" w:lineRule="auto"/>
        <w:rPr>
          <w:b/>
        </w:rPr>
      </w:pPr>
      <w:r>
        <w:rPr>
          <w:b/>
        </w:rPr>
        <w:br w:type="page"/>
      </w:r>
    </w:p>
    <w:p w:rsidR="00B56C83" w:rsidRDefault="00B56C83" w:rsidP="004024E7">
      <w:pPr>
        <w:jc w:val="center"/>
        <w:rPr>
          <w:b/>
        </w:rPr>
      </w:pPr>
      <w:r w:rsidRPr="00A31F4F">
        <w:rPr>
          <w:b/>
        </w:rPr>
        <w:lastRenderedPageBreak/>
        <w:t>РЕСУРСИ ДЛЯ НАВЧАННЯ</w:t>
      </w:r>
    </w:p>
    <w:p w:rsidR="0099190F" w:rsidRPr="00A31F4F" w:rsidRDefault="0099190F" w:rsidP="004024E7">
      <w:pPr>
        <w:jc w:val="center"/>
        <w:rPr>
          <w:b/>
        </w:rPr>
      </w:pPr>
    </w:p>
    <w:p w:rsidR="00B56C83" w:rsidRPr="00A31F4F" w:rsidRDefault="00B56C83" w:rsidP="004024E7">
      <w:pPr>
        <w:jc w:val="both"/>
      </w:pPr>
      <w:r w:rsidRPr="00A31F4F">
        <w:rPr>
          <w:b/>
          <w:caps/>
        </w:rPr>
        <w:t>Наукова бібліотека</w:t>
      </w:r>
      <w:r w:rsidRPr="00A31F4F">
        <w:t xml:space="preserve">: </w:t>
      </w:r>
      <w:hyperlink r:id="rId29" w:history="1">
        <w:r w:rsidRPr="00A31F4F">
          <w:rPr>
            <w:rStyle w:val="a3"/>
            <w:color w:val="auto"/>
          </w:rPr>
          <w:t>http://library.znu.edu.ua</w:t>
        </w:r>
      </w:hyperlink>
      <w:r w:rsidRPr="00A31F4F"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4024E7">
      <w:pPr>
        <w:jc w:val="both"/>
        <w:rPr>
          <w:b/>
        </w:rPr>
      </w:pPr>
      <w:r w:rsidRPr="00A31F4F">
        <w:rPr>
          <w:b/>
          <w:caps/>
        </w:rPr>
        <w:t>Система ЕЛЕКТРОННого</w:t>
      </w:r>
      <w:r w:rsidRPr="00A31F4F">
        <w:rPr>
          <w:b/>
        </w:rPr>
        <w:t xml:space="preserve"> ЗАБЕЗПЕЧЕННЯ НАВЧАННЯ (MOODLE): </w:t>
      </w:r>
      <w:r w:rsidRPr="00A31F4F">
        <w:rPr>
          <w:u w:val="single"/>
        </w:rPr>
        <w:t>https://moodle.znu.edu.ua</w:t>
      </w:r>
    </w:p>
    <w:p w:rsidR="00B56C83" w:rsidRPr="00A31F4F" w:rsidRDefault="00B56C83" w:rsidP="004024E7">
      <w:pPr>
        <w:jc w:val="both"/>
      </w:pPr>
      <w:r w:rsidRPr="00A31F4F">
        <w:t xml:space="preserve">Якщо забули пароль/логін, направте листа з темою «Забув пароль/логін» за адресою: </w:t>
      </w:r>
      <w:r w:rsidRPr="00A31F4F">
        <w:rPr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4024E7">
      <w:pPr>
        <w:jc w:val="both"/>
      </w:pPr>
      <w:r w:rsidRPr="00A31F4F">
        <w:t>У листі вкажіть: прізвище, ім</w:t>
      </w:r>
      <w:r w:rsidR="00430874">
        <w:t>’</w:t>
      </w:r>
      <w:r w:rsidRPr="00A31F4F">
        <w:t>я, по-батькові українською мовою; шифр групи; електронну адресу.</w:t>
      </w:r>
    </w:p>
    <w:p w:rsidR="00B56C83" w:rsidRPr="00A31F4F" w:rsidRDefault="00B56C83" w:rsidP="004024E7">
      <w:pPr>
        <w:jc w:val="both"/>
      </w:pPr>
      <w:r w:rsidRPr="00A31F4F"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u w:val="single"/>
        </w:rPr>
        <w:t>https://moodle.znu.edu.ua/mod/page/view.php?id=133015</w:t>
      </w:r>
      <w:r w:rsidRPr="00A31F4F">
        <w:t>.</w:t>
      </w:r>
    </w:p>
    <w:p w:rsidR="00B56C83" w:rsidRPr="00A31F4F" w:rsidRDefault="00B56C83" w:rsidP="004024E7">
      <w:pPr>
        <w:jc w:val="both"/>
        <w:rPr>
          <w:u w:val="single"/>
        </w:rPr>
      </w:pPr>
      <w:r w:rsidRPr="00A31F4F">
        <w:rPr>
          <w:b/>
          <w:caps/>
        </w:rPr>
        <w:t>Центр інтенсивного вивчення іноземних мов</w:t>
      </w:r>
      <w:r w:rsidRPr="00A31F4F">
        <w:rPr>
          <w:caps/>
        </w:rPr>
        <w:t xml:space="preserve">: </w:t>
      </w:r>
      <w:r w:rsidRPr="00A31F4F">
        <w:rPr>
          <w:u w:val="single"/>
        </w:rPr>
        <w:t>http://sites.znu.edu.ua/child-advance/</w:t>
      </w:r>
    </w:p>
    <w:p w:rsidR="00B56C83" w:rsidRPr="00A31F4F" w:rsidRDefault="00B56C83" w:rsidP="004024E7">
      <w:pPr>
        <w:jc w:val="both"/>
        <w:rPr>
          <w:u w:val="single"/>
        </w:rPr>
      </w:pPr>
      <w:r w:rsidRPr="00A31F4F">
        <w:rPr>
          <w:b/>
          <w:caps/>
        </w:rPr>
        <w:t>Центр німецької мови, партнер Гете-інституту</w:t>
      </w:r>
      <w:r w:rsidRPr="00A31F4F">
        <w:t xml:space="preserve">: </w:t>
      </w:r>
      <w:r w:rsidRPr="00A31F4F">
        <w:rPr>
          <w:u w:val="single"/>
        </w:rPr>
        <w:t>https://www.znu.edu.ua/ukr/edu/ocznu/nim</w:t>
      </w:r>
    </w:p>
    <w:p w:rsidR="00B56C83" w:rsidRPr="00A31F4F" w:rsidRDefault="00B56C83" w:rsidP="004024E7">
      <w:pPr>
        <w:jc w:val="center"/>
        <w:rPr>
          <w:b/>
          <w:sz w:val="26"/>
          <w:szCs w:val="26"/>
        </w:rPr>
      </w:pPr>
    </w:p>
    <w:sectPr w:rsidR="00B56C83" w:rsidRPr="00A31F4F" w:rsidSect="00EF37CB">
      <w:headerReference w:type="default" r:id="rId30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848" w:rsidRDefault="004B2848" w:rsidP="00304790">
      <w:r>
        <w:separator/>
      </w:r>
    </w:p>
  </w:endnote>
  <w:endnote w:type="continuationSeparator" w:id="0">
    <w:p w:rsidR="004B2848" w:rsidRDefault="004B2848" w:rsidP="00304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roid Sans Fallback">
    <w:altName w:val="Yu Gothic"/>
    <w:charset w:val="8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Gotham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848" w:rsidRDefault="004B2848" w:rsidP="00304790">
      <w:r>
        <w:separator/>
      </w:r>
    </w:p>
  </w:footnote>
  <w:footnote w:type="continuationSeparator" w:id="0">
    <w:p w:rsidR="004B2848" w:rsidRDefault="004B2848" w:rsidP="003047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789" w:rsidRPr="00EF37CB" w:rsidRDefault="00B75789" w:rsidP="009E44B6">
    <w:pPr>
      <w:tabs>
        <w:tab w:val="center" w:pos="4680"/>
        <w:tab w:val="right" w:pos="9360"/>
      </w:tabs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B75789" w:rsidRPr="00EF37CB" w:rsidRDefault="00B75789" w:rsidP="009E44B6">
    <w:pPr>
      <w:tabs>
        <w:tab w:val="center" w:pos="4680"/>
        <w:tab w:val="right" w:pos="9360"/>
      </w:tabs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:rsidR="00B75789" w:rsidRPr="001F2145" w:rsidRDefault="00B75789" w:rsidP="001F2145">
    <w:pPr>
      <w:pStyle w:val="aa"/>
      <w:jc w:val="center"/>
      <w:rPr>
        <w:i/>
        <w:lang w:val="uk-UA"/>
      </w:rPr>
    </w:pPr>
    <w:r w:rsidRPr="001F2145">
      <w:rPr>
        <w:i/>
        <w:lang w:val="uk-UA"/>
      </w:rPr>
      <w:t>Методика навчання грамоти</w:t>
    </w:r>
  </w:p>
  <w:p w:rsidR="00B75789" w:rsidRPr="001F2145" w:rsidRDefault="00B75789" w:rsidP="00503106">
    <w:pPr>
      <w:pStyle w:val="aa"/>
      <w:jc w:val="right"/>
      <w:rPr>
        <w:lang w:val="uk-U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83933"/>
    <w:multiLevelType w:val="multilevel"/>
    <w:tmpl w:val="2FB6B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DC78DC"/>
    <w:multiLevelType w:val="hybridMultilevel"/>
    <w:tmpl w:val="83F27BDE"/>
    <w:lvl w:ilvl="0" w:tplc="990009C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530904"/>
    <w:multiLevelType w:val="multilevel"/>
    <w:tmpl w:val="07BE7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A9294D"/>
    <w:multiLevelType w:val="multilevel"/>
    <w:tmpl w:val="605E84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1A0CF9"/>
    <w:multiLevelType w:val="multilevel"/>
    <w:tmpl w:val="CAD26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561C26"/>
    <w:multiLevelType w:val="multilevel"/>
    <w:tmpl w:val="1208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B93C6B"/>
    <w:multiLevelType w:val="multilevel"/>
    <w:tmpl w:val="46968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285320"/>
    <w:multiLevelType w:val="multilevel"/>
    <w:tmpl w:val="86E44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AC2BE2"/>
    <w:multiLevelType w:val="multilevel"/>
    <w:tmpl w:val="8924B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25E478D"/>
    <w:multiLevelType w:val="multilevel"/>
    <w:tmpl w:val="4F5CF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A00E9F"/>
    <w:multiLevelType w:val="multilevel"/>
    <w:tmpl w:val="5008C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872537"/>
    <w:multiLevelType w:val="multilevel"/>
    <w:tmpl w:val="AAD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AD4D66"/>
    <w:multiLevelType w:val="hybridMultilevel"/>
    <w:tmpl w:val="05305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F018A5"/>
    <w:multiLevelType w:val="multilevel"/>
    <w:tmpl w:val="565206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A65D95"/>
    <w:multiLevelType w:val="multilevel"/>
    <w:tmpl w:val="CD1C31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E9064E"/>
    <w:multiLevelType w:val="hybridMultilevel"/>
    <w:tmpl w:val="102021EE"/>
    <w:lvl w:ilvl="0" w:tplc="6F34888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78453A"/>
    <w:multiLevelType w:val="multilevel"/>
    <w:tmpl w:val="092E9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68B6DD3"/>
    <w:multiLevelType w:val="multilevel"/>
    <w:tmpl w:val="0D165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FD09F4"/>
    <w:multiLevelType w:val="multilevel"/>
    <w:tmpl w:val="3266D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E7A39A6"/>
    <w:multiLevelType w:val="multilevel"/>
    <w:tmpl w:val="A2CA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F230DAF"/>
    <w:multiLevelType w:val="multilevel"/>
    <w:tmpl w:val="36FA92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3834FE"/>
    <w:multiLevelType w:val="multilevel"/>
    <w:tmpl w:val="69DC8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0005A3"/>
    <w:multiLevelType w:val="multilevel"/>
    <w:tmpl w:val="DE3C5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5D97647"/>
    <w:multiLevelType w:val="multilevel"/>
    <w:tmpl w:val="8926D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A22588E"/>
    <w:multiLevelType w:val="multilevel"/>
    <w:tmpl w:val="1F6E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F5D191C"/>
    <w:multiLevelType w:val="multilevel"/>
    <w:tmpl w:val="0380A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F67021B"/>
    <w:multiLevelType w:val="hybridMultilevel"/>
    <w:tmpl w:val="2EC6E622"/>
    <w:lvl w:ilvl="0" w:tplc="860CF734">
      <w:start w:val="1"/>
      <w:numFmt w:val="decimal"/>
      <w:lvlText w:val="%1"/>
      <w:lvlJc w:val="left"/>
      <w:pPr>
        <w:ind w:left="3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7">
    <w:nsid w:val="41312ABF"/>
    <w:multiLevelType w:val="multilevel"/>
    <w:tmpl w:val="3A74C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37F13A0"/>
    <w:multiLevelType w:val="multilevel"/>
    <w:tmpl w:val="26305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D7E2BD8"/>
    <w:multiLevelType w:val="multilevel"/>
    <w:tmpl w:val="84228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3CE46FD"/>
    <w:multiLevelType w:val="multilevel"/>
    <w:tmpl w:val="1324C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71F00B5"/>
    <w:multiLevelType w:val="hybridMultilevel"/>
    <w:tmpl w:val="F732E7CA"/>
    <w:lvl w:ilvl="0" w:tplc="F3C6A61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2">
    <w:nsid w:val="57B74E1F"/>
    <w:multiLevelType w:val="multilevel"/>
    <w:tmpl w:val="60CC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BCF4EE2"/>
    <w:multiLevelType w:val="multilevel"/>
    <w:tmpl w:val="DE52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097448B"/>
    <w:multiLevelType w:val="hybridMultilevel"/>
    <w:tmpl w:val="E454F9D0"/>
    <w:lvl w:ilvl="0" w:tplc="52ECAADC">
      <w:start w:val="1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5">
    <w:nsid w:val="663D6FB2"/>
    <w:multiLevelType w:val="multilevel"/>
    <w:tmpl w:val="ACD27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2C3C90"/>
    <w:multiLevelType w:val="multilevel"/>
    <w:tmpl w:val="6438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8A6653E"/>
    <w:multiLevelType w:val="multilevel"/>
    <w:tmpl w:val="811452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EE77537"/>
    <w:multiLevelType w:val="hybridMultilevel"/>
    <w:tmpl w:val="031A5B94"/>
    <w:lvl w:ilvl="0" w:tplc="D3F4BCC2">
      <w:start w:val="3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9">
    <w:nsid w:val="71477022"/>
    <w:multiLevelType w:val="multilevel"/>
    <w:tmpl w:val="37F2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2212196"/>
    <w:multiLevelType w:val="multilevel"/>
    <w:tmpl w:val="7A128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5685F9B"/>
    <w:multiLevelType w:val="hybridMultilevel"/>
    <w:tmpl w:val="66AA0776"/>
    <w:lvl w:ilvl="0" w:tplc="7174D022">
      <w:start w:val="2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2">
    <w:nsid w:val="762006C0"/>
    <w:multiLevelType w:val="multilevel"/>
    <w:tmpl w:val="24B0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73159AF"/>
    <w:multiLevelType w:val="multilevel"/>
    <w:tmpl w:val="95ECF5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7AE21ED"/>
    <w:multiLevelType w:val="multilevel"/>
    <w:tmpl w:val="7F6A6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B900A3A"/>
    <w:multiLevelType w:val="multilevel"/>
    <w:tmpl w:val="1AE08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C440CDC"/>
    <w:multiLevelType w:val="multilevel"/>
    <w:tmpl w:val="1C2AF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DF72E85"/>
    <w:multiLevelType w:val="multilevel"/>
    <w:tmpl w:val="DE087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FBB7E01"/>
    <w:multiLevelType w:val="multilevel"/>
    <w:tmpl w:val="8D069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15"/>
  </w:num>
  <w:num w:numId="4">
    <w:abstractNumId w:val="20"/>
  </w:num>
  <w:num w:numId="5">
    <w:abstractNumId w:val="13"/>
  </w:num>
  <w:num w:numId="6">
    <w:abstractNumId w:val="34"/>
  </w:num>
  <w:num w:numId="7">
    <w:abstractNumId w:val="38"/>
  </w:num>
  <w:num w:numId="8">
    <w:abstractNumId w:val="41"/>
  </w:num>
  <w:num w:numId="9">
    <w:abstractNumId w:val="26"/>
  </w:num>
  <w:num w:numId="10">
    <w:abstractNumId w:val="31"/>
  </w:num>
  <w:num w:numId="11">
    <w:abstractNumId w:val="11"/>
  </w:num>
  <w:num w:numId="12">
    <w:abstractNumId w:val="32"/>
  </w:num>
  <w:num w:numId="13">
    <w:abstractNumId w:val="8"/>
  </w:num>
  <w:num w:numId="14">
    <w:abstractNumId w:val="42"/>
  </w:num>
  <w:num w:numId="15">
    <w:abstractNumId w:val="6"/>
  </w:num>
  <w:num w:numId="16">
    <w:abstractNumId w:val="18"/>
  </w:num>
  <w:num w:numId="17">
    <w:abstractNumId w:val="25"/>
  </w:num>
  <w:num w:numId="18">
    <w:abstractNumId w:val="2"/>
  </w:num>
  <w:num w:numId="19">
    <w:abstractNumId w:val="44"/>
  </w:num>
  <w:num w:numId="20">
    <w:abstractNumId w:val="39"/>
  </w:num>
  <w:num w:numId="21">
    <w:abstractNumId w:val="7"/>
  </w:num>
  <w:num w:numId="22">
    <w:abstractNumId w:val="16"/>
  </w:num>
  <w:num w:numId="23">
    <w:abstractNumId w:val="29"/>
  </w:num>
  <w:num w:numId="24">
    <w:abstractNumId w:val="24"/>
  </w:num>
  <w:num w:numId="25">
    <w:abstractNumId w:val="23"/>
  </w:num>
  <w:num w:numId="26">
    <w:abstractNumId w:val="4"/>
  </w:num>
  <w:num w:numId="27">
    <w:abstractNumId w:val="21"/>
  </w:num>
  <w:num w:numId="28">
    <w:abstractNumId w:val="10"/>
  </w:num>
  <w:num w:numId="29">
    <w:abstractNumId w:val="40"/>
  </w:num>
  <w:num w:numId="30">
    <w:abstractNumId w:val="35"/>
  </w:num>
  <w:num w:numId="31">
    <w:abstractNumId w:val="19"/>
  </w:num>
  <w:num w:numId="32">
    <w:abstractNumId w:val="45"/>
  </w:num>
  <w:num w:numId="33">
    <w:abstractNumId w:val="48"/>
  </w:num>
  <w:num w:numId="34">
    <w:abstractNumId w:val="0"/>
  </w:num>
  <w:num w:numId="35">
    <w:abstractNumId w:val="30"/>
  </w:num>
  <w:num w:numId="36">
    <w:abstractNumId w:val="28"/>
  </w:num>
  <w:num w:numId="37">
    <w:abstractNumId w:val="46"/>
  </w:num>
  <w:num w:numId="38">
    <w:abstractNumId w:val="47"/>
  </w:num>
  <w:num w:numId="39">
    <w:abstractNumId w:val="12"/>
  </w:num>
  <w:num w:numId="40">
    <w:abstractNumId w:val="17"/>
  </w:num>
  <w:num w:numId="41">
    <w:abstractNumId w:val="33"/>
  </w:num>
  <w:num w:numId="42">
    <w:abstractNumId w:val="14"/>
  </w:num>
  <w:num w:numId="43">
    <w:abstractNumId w:val="27"/>
  </w:num>
  <w:num w:numId="44">
    <w:abstractNumId w:val="37"/>
  </w:num>
  <w:num w:numId="45">
    <w:abstractNumId w:val="22"/>
  </w:num>
  <w:num w:numId="46">
    <w:abstractNumId w:val="43"/>
  </w:num>
  <w:num w:numId="47">
    <w:abstractNumId w:val="9"/>
  </w:num>
  <w:num w:numId="48">
    <w:abstractNumId w:val="3"/>
  </w:num>
  <w:num w:numId="49">
    <w:abstractNumId w:val="36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504D24"/>
    <w:rsid w:val="0000055B"/>
    <w:rsid w:val="00002F88"/>
    <w:rsid w:val="00016043"/>
    <w:rsid w:val="00021093"/>
    <w:rsid w:val="00021D59"/>
    <w:rsid w:val="000323F1"/>
    <w:rsid w:val="0003494A"/>
    <w:rsid w:val="00035B31"/>
    <w:rsid w:val="000370EA"/>
    <w:rsid w:val="00040536"/>
    <w:rsid w:val="00043375"/>
    <w:rsid w:val="000461F4"/>
    <w:rsid w:val="00051579"/>
    <w:rsid w:val="0006296A"/>
    <w:rsid w:val="00063C52"/>
    <w:rsid w:val="00065A8D"/>
    <w:rsid w:val="0007180E"/>
    <w:rsid w:val="00081B16"/>
    <w:rsid w:val="00094D58"/>
    <w:rsid w:val="000B35A5"/>
    <w:rsid w:val="000B3EA1"/>
    <w:rsid w:val="000B5F8A"/>
    <w:rsid w:val="000B786C"/>
    <w:rsid w:val="000C3503"/>
    <w:rsid w:val="000C5E77"/>
    <w:rsid w:val="000C72E3"/>
    <w:rsid w:val="000D0472"/>
    <w:rsid w:val="000D6C6A"/>
    <w:rsid w:val="000D7C92"/>
    <w:rsid w:val="000E1941"/>
    <w:rsid w:val="000E692F"/>
    <w:rsid w:val="000F27D3"/>
    <w:rsid w:val="000F4827"/>
    <w:rsid w:val="000F5AE1"/>
    <w:rsid w:val="000F6E76"/>
    <w:rsid w:val="000F7EED"/>
    <w:rsid w:val="001070FC"/>
    <w:rsid w:val="00123218"/>
    <w:rsid w:val="001240E0"/>
    <w:rsid w:val="00124C78"/>
    <w:rsid w:val="001254E4"/>
    <w:rsid w:val="0013136E"/>
    <w:rsid w:val="0013585B"/>
    <w:rsid w:val="00153EF3"/>
    <w:rsid w:val="00157A62"/>
    <w:rsid w:val="00157E2A"/>
    <w:rsid w:val="00160443"/>
    <w:rsid w:val="001808BB"/>
    <w:rsid w:val="00181CEC"/>
    <w:rsid w:val="001857D1"/>
    <w:rsid w:val="0019123E"/>
    <w:rsid w:val="00197771"/>
    <w:rsid w:val="001A1E63"/>
    <w:rsid w:val="001A2D00"/>
    <w:rsid w:val="001A3FFC"/>
    <w:rsid w:val="001A608A"/>
    <w:rsid w:val="001B09EF"/>
    <w:rsid w:val="001B4FF9"/>
    <w:rsid w:val="001B6BC7"/>
    <w:rsid w:val="001C3A8F"/>
    <w:rsid w:val="001C4800"/>
    <w:rsid w:val="001D0969"/>
    <w:rsid w:val="001D6CA5"/>
    <w:rsid w:val="001D7233"/>
    <w:rsid w:val="001E0997"/>
    <w:rsid w:val="001E320E"/>
    <w:rsid w:val="001E3708"/>
    <w:rsid w:val="001E3F17"/>
    <w:rsid w:val="001E46D7"/>
    <w:rsid w:val="001E7A58"/>
    <w:rsid w:val="001F1509"/>
    <w:rsid w:val="001F2145"/>
    <w:rsid w:val="001F4FE6"/>
    <w:rsid w:val="001F5E6E"/>
    <w:rsid w:val="0020108B"/>
    <w:rsid w:val="00202341"/>
    <w:rsid w:val="002058C9"/>
    <w:rsid w:val="002059C7"/>
    <w:rsid w:val="0021219A"/>
    <w:rsid w:val="002128F6"/>
    <w:rsid w:val="00220421"/>
    <w:rsid w:val="00221861"/>
    <w:rsid w:val="00230A0E"/>
    <w:rsid w:val="00230F46"/>
    <w:rsid w:val="00235EB6"/>
    <w:rsid w:val="0024123F"/>
    <w:rsid w:val="002413C9"/>
    <w:rsid w:val="002453BD"/>
    <w:rsid w:val="00262351"/>
    <w:rsid w:val="00267D11"/>
    <w:rsid w:val="00270D2A"/>
    <w:rsid w:val="002743B3"/>
    <w:rsid w:val="00286977"/>
    <w:rsid w:val="00297D09"/>
    <w:rsid w:val="002A0ED1"/>
    <w:rsid w:val="002A65C3"/>
    <w:rsid w:val="002B171D"/>
    <w:rsid w:val="002B5DB3"/>
    <w:rsid w:val="002B6DD7"/>
    <w:rsid w:val="002B7754"/>
    <w:rsid w:val="002D3902"/>
    <w:rsid w:val="002D3AD1"/>
    <w:rsid w:val="002D5CE2"/>
    <w:rsid w:val="002F2A4B"/>
    <w:rsid w:val="00304790"/>
    <w:rsid w:val="00306373"/>
    <w:rsid w:val="0031401B"/>
    <w:rsid w:val="003235D9"/>
    <w:rsid w:val="003318EF"/>
    <w:rsid w:val="00344574"/>
    <w:rsid w:val="00344FDA"/>
    <w:rsid w:val="003464F1"/>
    <w:rsid w:val="00354CDC"/>
    <w:rsid w:val="00361620"/>
    <w:rsid w:val="0036588E"/>
    <w:rsid w:val="00373476"/>
    <w:rsid w:val="00385A29"/>
    <w:rsid w:val="003862E6"/>
    <w:rsid w:val="00387857"/>
    <w:rsid w:val="003878D1"/>
    <w:rsid w:val="0039565B"/>
    <w:rsid w:val="003A33EC"/>
    <w:rsid w:val="003B1362"/>
    <w:rsid w:val="003C05C0"/>
    <w:rsid w:val="003C2B32"/>
    <w:rsid w:val="003C7316"/>
    <w:rsid w:val="003D2B43"/>
    <w:rsid w:val="003D2F83"/>
    <w:rsid w:val="003D4A70"/>
    <w:rsid w:val="003E4DE4"/>
    <w:rsid w:val="003F739A"/>
    <w:rsid w:val="0040201F"/>
    <w:rsid w:val="004024E7"/>
    <w:rsid w:val="00410ABC"/>
    <w:rsid w:val="00410BF9"/>
    <w:rsid w:val="00413536"/>
    <w:rsid w:val="00422A70"/>
    <w:rsid w:val="00430874"/>
    <w:rsid w:val="0043432F"/>
    <w:rsid w:val="00436BD4"/>
    <w:rsid w:val="00437F89"/>
    <w:rsid w:val="004445FE"/>
    <w:rsid w:val="00446D7B"/>
    <w:rsid w:val="00453525"/>
    <w:rsid w:val="00473434"/>
    <w:rsid w:val="00480972"/>
    <w:rsid w:val="00485644"/>
    <w:rsid w:val="0048593E"/>
    <w:rsid w:val="00495C0C"/>
    <w:rsid w:val="004A5F7C"/>
    <w:rsid w:val="004B2848"/>
    <w:rsid w:val="004B3B16"/>
    <w:rsid w:val="004B76EE"/>
    <w:rsid w:val="004C2FDD"/>
    <w:rsid w:val="004C3716"/>
    <w:rsid w:val="004C59FC"/>
    <w:rsid w:val="004C7F97"/>
    <w:rsid w:val="004D24FA"/>
    <w:rsid w:val="004D2606"/>
    <w:rsid w:val="004D2E51"/>
    <w:rsid w:val="004D3BD5"/>
    <w:rsid w:val="004D5901"/>
    <w:rsid w:val="004D639D"/>
    <w:rsid w:val="004E41B5"/>
    <w:rsid w:val="004E6FC9"/>
    <w:rsid w:val="004E7856"/>
    <w:rsid w:val="004F22E4"/>
    <w:rsid w:val="004F5F68"/>
    <w:rsid w:val="004F6124"/>
    <w:rsid w:val="004F7B76"/>
    <w:rsid w:val="00503106"/>
    <w:rsid w:val="00503C61"/>
    <w:rsid w:val="00504D24"/>
    <w:rsid w:val="0050676F"/>
    <w:rsid w:val="005115BA"/>
    <w:rsid w:val="00511C06"/>
    <w:rsid w:val="00511CA3"/>
    <w:rsid w:val="00515975"/>
    <w:rsid w:val="00517BE9"/>
    <w:rsid w:val="0053023F"/>
    <w:rsid w:val="00530F7B"/>
    <w:rsid w:val="00535FC6"/>
    <w:rsid w:val="005412D9"/>
    <w:rsid w:val="00545024"/>
    <w:rsid w:val="00553497"/>
    <w:rsid w:val="00560046"/>
    <w:rsid w:val="00560C86"/>
    <w:rsid w:val="00565D23"/>
    <w:rsid w:val="005665F6"/>
    <w:rsid w:val="005758C6"/>
    <w:rsid w:val="005921AE"/>
    <w:rsid w:val="0059267C"/>
    <w:rsid w:val="0059658E"/>
    <w:rsid w:val="0059677D"/>
    <w:rsid w:val="005A2AA1"/>
    <w:rsid w:val="005B1A45"/>
    <w:rsid w:val="005B3D6C"/>
    <w:rsid w:val="005B4372"/>
    <w:rsid w:val="005C0536"/>
    <w:rsid w:val="005C1533"/>
    <w:rsid w:val="005C286F"/>
    <w:rsid w:val="005C722A"/>
    <w:rsid w:val="005C7742"/>
    <w:rsid w:val="005D0104"/>
    <w:rsid w:val="005E1C58"/>
    <w:rsid w:val="005E3FAC"/>
    <w:rsid w:val="005F0B7D"/>
    <w:rsid w:val="005F4618"/>
    <w:rsid w:val="006045ED"/>
    <w:rsid w:val="00605112"/>
    <w:rsid w:val="00606E6A"/>
    <w:rsid w:val="00613BF6"/>
    <w:rsid w:val="00616D98"/>
    <w:rsid w:val="006211F7"/>
    <w:rsid w:val="00622E63"/>
    <w:rsid w:val="00623737"/>
    <w:rsid w:val="006243BB"/>
    <w:rsid w:val="006304F3"/>
    <w:rsid w:val="00632D37"/>
    <w:rsid w:val="00651603"/>
    <w:rsid w:val="00660234"/>
    <w:rsid w:val="006623F7"/>
    <w:rsid w:val="00665E61"/>
    <w:rsid w:val="006675E5"/>
    <w:rsid w:val="00672581"/>
    <w:rsid w:val="0067618A"/>
    <w:rsid w:val="00683504"/>
    <w:rsid w:val="00686C6D"/>
    <w:rsid w:val="00686D62"/>
    <w:rsid w:val="006948FF"/>
    <w:rsid w:val="006966CE"/>
    <w:rsid w:val="006A0BF6"/>
    <w:rsid w:val="006A2B4E"/>
    <w:rsid w:val="006B4970"/>
    <w:rsid w:val="006B655C"/>
    <w:rsid w:val="006C09D8"/>
    <w:rsid w:val="006C1535"/>
    <w:rsid w:val="006C19A2"/>
    <w:rsid w:val="006C32D3"/>
    <w:rsid w:val="006D276B"/>
    <w:rsid w:val="006D437C"/>
    <w:rsid w:val="006E5C2E"/>
    <w:rsid w:val="006E76F0"/>
    <w:rsid w:val="006E7785"/>
    <w:rsid w:val="006F1ECB"/>
    <w:rsid w:val="006F677A"/>
    <w:rsid w:val="006F67F0"/>
    <w:rsid w:val="00701C53"/>
    <w:rsid w:val="00702684"/>
    <w:rsid w:val="007054FA"/>
    <w:rsid w:val="00710849"/>
    <w:rsid w:val="00710C9C"/>
    <w:rsid w:val="007116A0"/>
    <w:rsid w:val="007231DB"/>
    <w:rsid w:val="00725B95"/>
    <w:rsid w:val="0072780F"/>
    <w:rsid w:val="00727B18"/>
    <w:rsid w:val="00744F2E"/>
    <w:rsid w:val="007475AA"/>
    <w:rsid w:val="00750F39"/>
    <w:rsid w:val="0075328B"/>
    <w:rsid w:val="007670DB"/>
    <w:rsid w:val="00777753"/>
    <w:rsid w:val="00780AE5"/>
    <w:rsid w:val="00781C92"/>
    <w:rsid w:val="00787319"/>
    <w:rsid w:val="00791BD3"/>
    <w:rsid w:val="0079298E"/>
    <w:rsid w:val="00793AA5"/>
    <w:rsid w:val="00795D12"/>
    <w:rsid w:val="007A0F13"/>
    <w:rsid w:val="007A6264"/>
    <w:rsid w:val="007A7B3F"/>
    <w:rsid w:val="007A7D84"/>
    <w:rsid w:val="007B3E99"/>
    <w:rsid w:val="007C0A33"/>
    <w:rsid w:val="007C28D3"/>
    <w:rsid w:val="007C5637"/>
    <w:rsid w:val="007D21BA"/>
    <w:rsid w:val="007D2C55"/>
    <w:rsid w:val="007D44F6"/>
    <w:rsid w:val="007E372C"/>
    <w:rsid w:val="007E4AA2"/>
    <w:rsid w:val="007F22CC"/>
    <w:rsid w:val="0080103A"/>
    <w:rsid w:val="008072F7"/>
    <w:rsid w:val="008100D5"/>
    <w:rsid w:val="008174A3"/>
    <w:rsid w:val="00817C05"/>
    <w:rsid w:val="00822C36"/>
    <w:rsid w:val="00823B2C"/>
    <w:rsid w:val="008249F5"/>
    <w:rsid w:val="00825E5F"/>
    <w:rsid w:val="008311C2"/>
    <w:rsid w:val="0083395B"/>
    <w:rsid w:val="008343D1"/>
    <w:rsid w:val="008361BA"/>
    <w:rsid w:val="00837E91"/>
    <w:rsid w:val="00853351"/>
    <w:rsid w:val="00853432"/>
    <w:rsid w:val="00863A5C"/>
    <w:rsid w:val="008700BC"/>
    <w:rsid w:val="008818F5"/>
    <w:rsid w:val="00895B02"/>
    <w:rsid w:val="008A3A79"/>
    <w:rsid w:val="008A4E3D"/>
    <w:rsid w:val="008A5845"/>
    <w:rsid w:val="008A5945"/>
    <w:rsid w:val="008B4A1A"/>
    <w:rsid w:val="008B6421"/>
    <w:rsid w:val="008C0286"/>
    <w:rsid w:val="008C7DFD"/>
    <w:rsid w:val="008D01C4"/>
    <w:rsid w:val="008E49AB"/>
    <w:rsid w:val="008F205E"/>
    <w:rsid w:val="008F2A72"/>
    <w:rsid w:val="008F5158"/>
    <w:rsid w:val="008F6DA7"/>
    <w:rsid w:val="009013DB"/>
    <w:rsid w:val="00903310"/>
    <w:rsid w:val="0090731E"/>
    <w:rsid w:val="009105F0"/>
    <w:rsid w:val="00911B7A"/>
    <w:rsid w:val="00913E95"/>
    <w:rsid w:val="00916F4F"/>
    <w:rsid w:val="00917A25"/>
    <w:rsid w:val="0092456E"/>
    <w:rsid w:val="00924DD3"/>
    <w:rsid w:val="0092558F"/>
    <w:rsid w:val="00926DBE"/>
    <w:rsid w:val="0092707C"/>
    <w:rsid w:val="00933C86"/>
    <w:rsid w:val="0093420D"/>
    <w:rsid w:val="0094039B"/>
    <w:rsid w:val="00940980"/>
    <w:rsid w:val="009445BF"/>
    <w:rsid w:val="00946FA6"/>
    <w:rsid w:val="009513B8"/>
    <w:rsid w:val="00951B77"/>
    <w:rsid w:val="00955108"/>
    <w:rsid w:val="00962552"/>
    <w:rsid w:val="00963941"/>
    <w:rsid w:val="009756D5"/>
    <w:rsid w:val="009845A7"/>
    <w:rsid w:val="009872A3"/>
    <w:rsid w:val="009901E3"/>
    <w:rsid w:val="00990CE9"/>
    <w:rsid w:val="0099190F"/>
    <w:rsid w:val="00996642"/>
    <w:rsid w:val="00996E22"/>
    <w:rsid w:val="009A01FD"/>
    <w:rsid w:val="009B4E66"/>
    <w:rsid w:val="009B524B"/>
    <w:rsid w:val="009B7562"/>
    <w:rsid w:val="009C0FB2"/>
    <w:rsid w:val="009C2C46"/>
    <w:rsid w:val="009C3CDF"/>
    <w:rsid w:val="009D19A6"/>
    <w:rsid w:val="009D2B26"/>
    <w:rsid w:val="009D3C2C"/>
    <w:rsid w:val="009D70B8"/>
    <w:rsid w:val="009E44B6"/>
    <w:rsid w:val="009E7F66"/>
    <w:rsid w:val="009F0088"/>
    <w:rsid w:val="009F0737"/>
    <w:rsid w:val="009F092D"/>
    <w:rsid w:val="00A02765"/>
    <w:rsid w:val="00A0362B"/>
    <w:rsid w:val="00A044C0"/>
    <w:rsid w:val="00A058A4"/>
    <w:rsid w:val="00A07522"/>
    <w:rsid w:val="00A11FFB"/>
    <w:rsid w:val="00A12B22"/>
    <w:rsid w:val="00A15270"/>
    <w:rsid w:val="00A2213B"/>
    <w:rsid w:val="00A24E7F"/>
    <w:rsid w:val="00A26820"/>
    <w:rsid w:val="00A26908"/>
    <w:rsid w:val="00A27C9D"/>
    <w:rsid w:val="00A312C9"/>
    <w:rsid w:val="00A3176C"/>
    <w:rsid w:val="00A347CA"/>
    <w:rsid w:val="00A37645"/>
    <w:rsid w:val="00A4006A"/>
    <w:rsid w:val="00A40816"/>
    <w:rsid w:val="00A40A8B"/>
    <w:rsid w:val="00A47C50"/>
    <w:rsid w:val="00A51B32"/>
    <w:rsid w:val="00A54D1B"/>
    <w:rsid w:val="00A62DD7"/>
    <w:rsid w:val="00A66DCD"/>
    <w:rsid w:val="00A6701E"/>
    <w:rsid w:val="00A75C5B"/>
    <w:rsid w:val="00A812FB"/>
    <w:rsid w:val="00A84CB5"/>
    <w:rsid w:val="00A85C0D"/>
    <w:rsid w:val="00A95D1A"/>
    <w:rsid w:val="00AA4E4D"/>
    <w:rsid w:val="00AA6472"/>
    <w:rsid w:val="00AB0B19"/>
    <w:rsid w:val="00AB0E02"/>
    <w:rsid w:val="00AB1F66"/>
    <w:rsid w:val="00AB49EC"/>
    <w:rsid w:val="00AB5E9C"/>
    <w:rsid w:val="00AD05A7"/>
    <w:rsid w:val="00AD5313"/>
    <w:rsid w:val="00AD6B68"/>
    <w:rsid w:val="00AE2C5A"/>
    <w:rsid w:val="00AF2955"/>
    <w:rsid w:val="00AF2D4D"/>
    <w:rsid w:val="00AF65B4"/>
    <w:rsid w:val="00AF7D47"/>
    <w:rsid w:val="00B06CE2"/>
    <w:rsid w:val="00B15489"/>
    <w:rsid w:val="00B16A02"/>
    <w:rsid w:val="00B24DE6"/>
    <w:rsid w:val="00B26B92"/>
    <w:rsid w:val="00B30B2B"/>
    <w:rsid w:val="00B36D04"/>
    <w:rsid w:val="00B51FCD"/>
    <w:rsid w:val="00B546E3"/>
    <w:rsid w:val="00B56C83"/>
    <w:rsid w:val="00B56D2C"/>
    <w:rsid w:val="00B61B76"/>
    <w:rsid w:val="00B61CB9"/>
    <w:rsid w:val="00B707BD"/>
    <w:rsid w:val="00B74323"/>
    <w:rsid w:val="00B75404"/>
    <w:rsid w:val="00B75789"/>
    <w:rsid w:val="00B804F2"/>
    <w:rsid w:val="00B81C49"/>
    <w:rsid w:val="00B835CC"/>
    <w:rsid w:val="00B84327"/>
    <w:rsid w:val="00B86148"/>
    <w:rsid w:val="00B933F6"/>
    <w:rsid w:val="00B951F6"/>
    <w:rsid w:val="00B95412"/>
    <w:rsid w:val="00BA6A35"/>
    <w:rsid w:val="00BB0CDA"/>
    <w:rsid w:val="00BB2807"/>
    <w:rsid w:val="00BB5F0C"/>
    <w:rsid w:val="00BC26C5"/>
    <w:rsid w:val="00BC5870"/>
    <w:rsid w:val="00BD1252"/>
    <w:rsid w:val="00BD6067"/>
    <w:rsid w:val="00BD71A1"/>
    <w:rsid w:val="00BE1949"/>
    <w:rsid w:val="00BF3508"/>
    <w:rsid w:val="00BF5597"/>
    <w:rsid w:val="00C01502"/>
    <w:rsid w:val="00C015B6"/>
    <w:rsid w:val="00C01DEA"/>
    <w:rsid w:val="00C032B0"/>
    <w:rsid w:val="00C039CC"/>
    <w:rsid w:val="00C231A3"/>
    <w:rsid w:val="00C26FAE"/>
    <w:rsid w:val="00C4378A"/>
    <w:rsid w:val="00C438D1"/>
    <w:rsid w:val="00C45D2C"/>
    <w:rsid w:val="00C46653"/>
    <w:rsid w:val="00C466BE"/>
    <w:rsid w:val="00C47339"/>
    <w:rsid w:val="00C50971"/>
    <w:rsid w:val="00C5697A"/>
    <w:rsid w:val="00C57D07"/>
    <w:rsid w:val="00C61E1D"/>
    <w:rsid w:val="00C64AB5"/>
    <w:rsid w:val="00C677FC"/>
    <w:rsid w:val="00C720D4"/>
    <w:rsid w:val="00C726C2"/>
    <w:rsid w:val="00C72BC1"/>
    <w:rsid w:val="00C831B8"/>
    <w:rsid w:val="00C84FCB"/>
    <w:rsid w:val="00C92BE3"/>
    <w:rsid w:val="00C9353E"/>
    <w:rsid w:val="00CA2233"/>
    <w:rsid w:val="00CB0C81"/>
    <w:rsid w:val="00CB23A8"/>
    <w:rsid w:val="00CC1D63"/>
    <w:rsid w:val="00CC7E79"/>
    <w:rsid w:val="00CD0C5B"/>
    <w:rsid w:val="00CD20DA"/>
    <w:rsid w:val="00CE55FE"/>
    <w:rsid w:val="00CE6572"/>
    <w:rsid w:val="00CF03CB"/>
    <w:rsid w:val="00CF4A20"/>
    <w:rsid w:val="00D0051E"/>
    <w:rsid w:val="00D0402D"/>
    <w:rsid w:val="00D13F9D"/>
    <w:rsid w:val="00D22321"/>
    <w:rsid w:val="00D24864"/>
    <w:rsid w:val="00D2687E"/>
    <w:rsid w:val="00D279DD"/>
    <w:rsid w:val="00D32855"/>
    <w:rsid w:val="00D32911"/>
    <w:rsid w:val="00D32966"/>
    <w:rsid w:val="00D32DBD"/>
    <w:rsid w:val="00D35C13"/>
    <w:rsid w:val="00D46AA5"/>
    <w:rsid w:val="00D47AB7"/>
    <w:rsid w:val="00D47F59"/>
    <w:rsid w:val="00D5652B"/>
    <w:rsid w:val="00D70FEA"/>
    <w:rsid w:val="00D74C6D"/>
    <w:rsid w:val="00D84DEF"/>
    <w:rsid w:val="00D85171"/>
    <w:rsid w:val="00D87631"/>
    <w:rsid w:val="00D90699"/>
    <w:rsid w:val="00D90F04"/>
    <w:rsid w:val="00D93415"/>
    <w:rsid w:val="00D938BB"/>
    <w:rsid w:val="00D96430"/>
    <w:rsid w:val="00D97006"/>
    <w:rsid w:val="00D97D35"/>
    <w:rsid w:val="00DA15AD"/>
    <w:rsid w:val="00DA5D7C"/>
    <w:rsid w:val="00DA7AF6"/>
    <w:rsid w:val="00DA7FD6"/>
    <w:rsid w:val="00DB58E1"/>
    <w:rsid w:val="00DB62B5"/>
    <w:rsid w:val="00DC1027"/>
    <w:rsid w:val="00DC23B6"/>
    <w:rsid w:val="00DC48E2"/>
    <w:rsid w:val="00DC6E8C"/>
    <w:rsid w:val="00DD1425"/>
    <w:rsid w:val="00DD234E"/>
    <w:rsid w:val="00DD7A72"/>
    <w:rsid w:val="00DE5B9E"/>
    <w:rsid w:val="00DF1661"/>
    <w:rsid w:val="00DF437D"/>
    <w:rsid w:val="00DF5EFC"/>
    <w:rsid w:val="00DF70BD"/>
    <w:rsid w:val="00DF7FAE"/>
    <w:rsid w:val="00E035CF"/>
    <w:rsid w:val="00E039D8"/>
    <w:rsid w:val="00E03BAD"/>
    <w:rsid w:val="00E04E52"/>
    <w:rsid w:val="00E0612F"/>
    <w:rsid w:val="00E12663"/>
    <w:rsid w:val="00E150CE"/>
    <w:rsid w:val="00E20E79"/>
    <w:rsid w:val="00E345CF"/>
    <w:rsid w:val="00E41025"/>
    <w:rsid w:val="00E41CD2"/>
    <w:rsid w:val="00E43B98"/>
    <w:rsid w:val="00E56821"/>
    <w:rsid w:val="00E569D5"/>
    <w:rsid w:val="00E65050"/>
    <w:rsid w:val="00E6529D"/>
    <w:rsid w:val="00E65CCD"/>
    <w:rsid w:val="00E66E63"/>
    <w:rsid w:val="00E678C1"/>
    <w:rsid w:val="00E70A1E"/>
    <w:rsid w:val="00E778B3"/>
    <w:rsid w:val="00E80490"/>
    <w:rsid w:val="00E82CBB"/>
    <w:rsid w:val="00E8706F"/>
    <w:rsid w:val="00E90B2D"/>
    <w:rsid w:val="00E94EDC"/>
    <w:rsid w:val="00EA38D4"/>
    <w:rsid w:val="00EA4700"/>
    <w:rsid w:val="00EA5D30"/>
    <w:rsid w:val="00EA637B"/>
    <w:rsid w:val="00EC0F14"/>
    <w:rsid w:val="00EC245D"/>
    <w:rsid w:val="00ED7080"/>
    <w:rsid w:val="00EE3409"/>
    <w:rsid w:val="00EE3EBD"/>
    <w:rsid w:val="00EE6A4B"/>
    <w:rsid w:val="00EE7315"/>
    <w:rsid w:val="00EE7A81"/>
    <w:rsid w:val="00EF37CB"/>
    <w:rsid w:val="00F039A6"/>
    <w:rsid w:val="00F05CE0"/>
    <w:rsid w:val="00F15A15"/>
    <w:rsid w:val="00F16F49"/>
    <w:rsid w:val="00F16FAA"/>
    <w:rsid w:val="00F17ADF"/>
    <w:rsid w:val="00F20AAE"/>
    <w:rsid w:val="00F22CD7"/>
    <w:rsid w:val="00F25211"/>
    <w:rsid w:val="00F318E3"/>
    <w:rsid w:val="00F32FFF"/>
    <w:rsid w:val="00F346B1"/>
    <w:rsid w:val="00F377E6"/>
    <w:rsid w:val="00F40707"/>
    <w:rsid w:val="00F410FD"/>
    <w:rsid w:val="00F449E2"/>
    <w:rsid w:val="00F50411"/>
    <w:rsid w:val="00F54586"/>
    <w:rsid w:val="00F54C2A"/>
    <w:rsid w:val="00F554CB"/>
    <w:rsid w:val="00F57665"/>
    <w:rsid w:val="00F67157"/>
    <w:rsid w:val="00F72C60"/>
    <w:rsid w:val="00F800F4"/>
    <w:rsid w:val="00F83840"/>
    <w:rsid w:val="00F85E80"/>
    <w:rsid w:val="00FC308D"/>
    <w:rsid w:val="00FC38AC"/>
    <w:rsid w:val="00FC7314"/>
    <w:rsid w:val="00FD489C"/>
    <w:rsid w:val="00FE5BD9"/>
    <w:rsid w:val="00FF0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ind w:left="118"/>
      <w:jc w:val="both"/>
    </w:pPr>
    <w:rPr>
      <w:sz w:val="28"/>
      <w:szCs w:val="28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rPr>
      <w:rFonts w:eastAsia="MS Mincho"/>
      <w:sz w:val="20"/>
      <w:szCs w:val="20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spacing w:after="120"/>
      <w:ind w:left="283"/>
    </w:pPr>
    <w:rPr>
      <w:rFonts w:eastAsia="MS Mincho"/>
      <w:lang w:val="en-US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ind w:left="720"/>
      <w:contextualSpacing/>
    </w:pPr>
    <w:rPr>
      <w:rFonts w:ascii="Cambria" w:eastAsia="MS Mincho" w:hAnsi="Cambria"/>
    </w:rPr>
  </w:style>
  <w:style w:type="character" w:customStyle="1" w:styleId="rvts20">
    <w:name w:val="rvts20"/>
    <w:rsid w:val="003E4DE4"/>
  </w:style>
  <w:style w:type="paragraph" w:customStyle="1" w:styleId="Default">
    <w:name w:val="Default"/>
    <w:qFormat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spacing w:before="100" w:beforeAutospacing="1" w:after="100" w:afterAutospacing="1"/>
    </w:pPr>
    <w:rPr>
      <w:lang w:eastAsia="uk-UA"/>
    </w:rPr>
  </w:style>
  <w:style w:type="character" w:styleId="af2">
    <w:name w:val="Strong"/>
    <w:uiPriority w:val="22"/>
    <w:qFormat/>
    <w:rsid w:val="008A5845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7E372C"/>
    <w:rPr>
      <w:color w:val="954F72" w:themeColor="followedHyperlink"/>
      <w:u w:val="single"/>
    </w:rPr>
  </w:style>
  <w:style w:type="paragraph" w:styleId="af4">
    <w:name w:val="Subtitle"/>
    <w:basedOn w:val="a"/>
    <w:link w:val="af5"/>
    <w:qFormat/>
    <w:rsid w:val="00C726C2"/>
    <w:pPr>
      <w:jc w:val="center"/>
    </w:pPr>
    <w:rPr>
      <w:b/>
      <w:sz w:val="28"/>
      <w:szCs w:val="20"/>
    </w:rPr>
  </w:style>
  <w:style w:type="character" w:customStyle="1" w:styleId="af5">
    <w:name w:val="Подзаголовок Знак"/>
    <w:basedOn w:val="a0"/>
    <w:link w:val="af4"/>
    <w:rsid w:val="00C726C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D2E5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2E51"/>
    <w:pPr>
      <w:autoSpaceDE w:val="0"/>
      <w:autoSpaceDN w:val="0"/>
    </w:pPr>
    <w:rPr>
      <w:rFonts w:ascii="Arial Narrow" w:eastAsia="Arial Narrow" w:hAnsi="Arial Narrow" w:cs="Arial Narrow"/>
      <w:sz w:val="22"/>
      <w:szCs w:val="22"/>
      <w:lang w:eastAsia="en-US"/>
    </w:rPr>
  </w:style>
  <w:style w:type="character" w:customStyle="1" w:styleId="A80">
    <w:name w:val="A8"/>
    <w:uiPriority w:val="99"/>
    <w:rsid w:val="00D2687E"/>
    <w:rPr>
      <w:color w:val="000000"/>
      <w:sz w:val="15"/>
      <w:szCs w:val="15"/>
    </w:rPr>
  </w:style>
  <w:style w:type="character" w:styleId="af6">
    <w:name w:val="Emphasis"/>
    <w:basedOn w:val="a0"/>
    <w:uiPriority w:val="20"/>
    <w:qFormat/>
    <w:rsid w:val="00926DBE"/>
    <w:rPr>
      <w:i/>
      <w:iCs/>
    </w:rPr>
  </w:style>
  <w:style w:type="character" w:customStyle="1" w:styleId="mce-nbsp-wrap">
    <w:name w:val="mce-nbsp-wrap"/>
    <w:basedOn w:val="a0"/>
    <w:rsid w:val="002218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DD7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widowControl/>
      <w:suppressAutoHyphens w:val="0"/>
      <w:ind w:left="720"/>
      <w:contextualSpacing/>
    </w:pPr>
    <w:rPr>
      <w:rFonts w:ascii="Cambria" w:eastAsia="MS Mincho" w:hAnsi="Cambria" w:cs="Times New Roman"/>
      <w:kern w:val="0"/>
      <w:lang w:val="ru-RU" w:eastAsia="ru-RU" w:bidi="ar-SA"/>
    </w:rPr>
  </w:style>
  <w:style w:type="character" w:customStyle="1" w:styleId="rvts20">
    <w:name w:val="rvts20"/>
    <w:rsid w:val="003E4DE4"/>
  </w:style>
  <w:style w:type="paragraph" w:customStyle="1" w:styleId="Default">
    <w:name w:val="Default"/>
    <w:qFormat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uk-UA" w:bidi="ar-SA"/>
    </w:rPr>
  </w:style>
  <w:style w:type="character" w:styleId="af2">
    <w:name w:val="Strong"/>
    <w:uiPriority w:val="22"/>
    <w:qFormat/>
    <w:rsid w:val="008A5845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7E372C"/>
    <w:rPr>
      <w:color w:val="954F72" w:themeColor="followedHyperlink"/>
      <w:u w:val="single"/>
    </w:rPr>
  </w:style>
  <w:style w:type="paragraph" w:styleId="af4">
    <w:name w:val="Subtitle"/>
    <w:basedOn w:val="a"/>
    <w:link w:val="af5"/>
    <w:qFormat/>
    <w:rsid w:val="00C726C2"/>
    <w:pPr>
      <w:widowControl/>
      <w:suppressAutoHyphens w:val="0"/>
      <w:jc w:val="center"/>
    </w:pPr>
    <w:rPr>
      <w:rFonts w:ascii="Times New Roman" w:eastAsia="Times New Roman" w:hAnsi="Times New Roman" w:cs="Times New Roman"/>
      <w:b/>
      <w:kern w:val="0"/>
      <w:sz w:val="28"/>
      <w:szCs w:val="20"/>
      <w:lang w:val="ru-RU" w:eastAsia="ru-RU" w:bidi="ar-SA"/>
    </w:rPr>
  </w:style>
  <w:style w:type="character" w:customStyle="1" w:styleId="af5">
    <w:name w:val="Подзаголовок Знак"/>
    <w:basedOn w:val="a0"/>
    <w:link w:val="af4"/>
    <w:rsid w:val="00C726C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D2E5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2E51"/>
    <w:pPr>
      <w:suppressAutoHyphens w:val="0"/>
      <w:autoSpaceDE w:val="0"/>
      <w:autoSpaceDN w:val="0"/>
    </w:pPr>
    <w:rPr>
      <w:rFonts w:ascii="Arial Narrow" w:eastAsia="Arial Narrow" w:hAnsi="Arial Narrow" w:cs="Arial Narrow"/>
      <w:kern w:val="0"/>
      <w:sz w:val="22"/>
      <w:szCs w:val="22"/>
      <w:lang w:eastAsia="en-US" w:bidi="ar-SA"/>
    </w:rPr>
  </w:style>
  <w:style w:type="character" w:customStyle="1" w:styleId="A80">
    <w:name w:val="A8"/>
    <w:uiPriority w:val="99"/>
    <w:rsid w:val="00D2687E"/>
    <w:rPr>
      <w:color w:val="00000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1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69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4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6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8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39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8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20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5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6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59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3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688-2019-%D0%BF" TargetMode="External"/><Relationship Id="rId13" Type="http://schemas.openxmlformats.org/officeDocument/2006/relationships/hyperlink" Target="https://mon.gov.ua/" TargetMode="External"/><Relationship Id="rId18" Type="http://schemas.openxmlformats.org/officeDocument/2006/relationships/hyperlink" Target="https://studopedia.com.ua/" TargetMode="External"/><Relationship Id="rId26" Type="http://schemas.openxmlformats.org/officeDocument/2006/relationships/hyperlink" Target="https://tinyurl.com/y9r5dpw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copus.com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upsh.com.ua/" TargetMode="External"/><Relationship Id="rId17" Type="http://schemas.openxmlformats.org/officeDocument/2006/relationships/hyperlink" Target="https://surl.li/kzlvvy.%20&#1047;&#1076;&#1086;&#1073;&#1091;&#1074;&#1072;&#1095;&#1110;" TargetMode="External"/><Relationship Id="rId25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choollife.org.ua/usi-uroky-ukrajinskoji-movy-ta-literatury/" TargetMode="External"/><Relationship Id="rId20" Type="http://schemas.openxmlformats.org/officeDocument/2006/relationships/hyperlink" Target="http://www.nbuv.gov.ua" TargetMode="External"/><Relationship Id="rId29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udy.ed-era.com/uk/courses/course/5143" TargetMode="External"/><Relationship Id="rId24" Type="http://schemas.openxmlformats.org/officeDocument/2006/relationships/hyperlink" Target="https://tinyurl.com/57wha734" TargetMode="External"/><Relationship Id="rId32" Type="http://schemas.openxmlformats.org/officeDocument/2006/relationships/theme" Target="theme/theme1.xml"/><Relationship Id="rId37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hyperlink" Target="https://mon.gov.ua/ua/osvita/zagalna-serednya-osvita/navchalni-programi/navchalni-programi-dlya-pochatkovoyi-shkoli" TargetMode="External"/><Relationship Id="rId23" Type="http://schemas.openxmlformats.org/officeDocument/2006/relationships/hyperlink" Target="https://sites.znu.edu.ua/navchalnyj_viddil/normatyvna_basa/polozhennya_pro_poryadok_prijomu__v__drakhuvannya__pererivannya_navchannya__ponovlennya_____perevedennya_zdobuvach__v_vischoyi_osv__ti_v_znu.pdf" TargetMode="External"/><Relationship Id="rId28" Type="http://schemas.openxmlformats.org/officeDocument/2006/relationships/hyperlink" Target="https://tinyurl.com/ydhcsagx" TargetMode="External"/><Relationship Id="rId10" Type="http://schemas.openxmlformats.org/officeDocument/2006/relationships/hyperlink" Target="http://nus.org.ua/" TargetMode="External"/><Relationship Id="rId19" Type="http://schemas.openxmlformats.org/officeDocument/2006/relationships/hyperlink" Target="http://library.znu.edu.ua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pt-online.org/987261" TargetMode="External"/><Relationship Id="rId14" Type="http://schemas.openxmlformats.org/officeDocument/2006/relationships/hyperlink" Target="https://www.ed-era.com/" TargetMode="External"/><Relationship Id="rId22" Type="http://schemas.openxmlformats.org/officeDocument/2006/relationships/hyperlink" Target="https://apps.webofknowledge.com" TargetMode="External"/><Relationship Id="rId27" Type="http://schemas.openxmlformats.org/officeDocument/2006/relationships/hyperlink" Target="mailto:v_banakh@znu.edu.ua" TargetMode="Externa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5263</TotalTime>
  <Pages>1</Pages>
  <Words>7428</Words>
  <Characters>42341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49670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194</cp:revision>
  <dcterms:created xsi:type="dcterms:W3CDTF">2024-09-07T21:02:00Z</dcterms:created>
  <dcterms:modified xsi:type="dcterms:W3CDTF">2026-02-09T22:27:00Z</dcterms:modified>
</cp:coreProperties>
</file>