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ЗАПОРІЗЬКИЙ НАЦІОНАЛЬНИЙ УНІВЕРСИТЕТ</w:t>
      </w:r>
    </w:p>
    <w:p w:rsidR="00000000" w:rsidDel="00000000" w:rsidP="00000000" w:rsidRDefault="00000000" w:rsidRPr="00000000" w14:paraId="00000003">
      <w:pPr>
        <w:jc w:val="center"/>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smallCaps w:val="1"/>
          <w:rtl w:val="0"/>
        </w:rPr>
        <w:t xml:space="preserve">ФАКУЛЬТЕТ ІНОЗЕМНОЇ ФІЛОЛОГІЇ</w:t>
      </w:r>
    </w:p>
    <w:p w:rsidR="00000000" w:rsidDel="00000000" w:rsidP="00000000" w:rsidRDefault="00000000" w:rsidRPr="00000000" w14:paraId="00000004">
      <w:pPr>
        <w:jc w:val="center"/>
        <w:rPr>
          <w:rFonts w:ascii="Times New Roman" w:cs="Times New Roman" w:eastAsia="Times New Roman" w:hAnsi="Times New Roman"/>
          <w:smallCaps w:val="1"/>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6">
      <w:pPr>
        <w:jc w:val="center"/>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ЗАТВЕРДЖУЮ</w:t>
      </w:r>
      <w:r w:rsidDel="00000000" w:rsidR="00000000" w:rsidRPr="00000000">
        <w:rPr>
          <w:rtl w:val="0"/>
        </w:rPr>
      </w:r>
    </w:p>
    <w:p w:rsidR="00000000" w:rsidDel="00000000" w:rsidP="00000000" w:rsidRDefault="00000000" w:rsidRPr="00000000" w14:paraId="00000008">
      <w:pPr>
        <w:ind w:left="540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ind w:left="54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Декан  факультету іноземної філології</w:t>
      </w:r>
    </w:p>
    <w:p w:rsidR="00000000" w:rsidDel="00000000" w:rsidP="00000000" w:rsidRDefault="00000000" w:rsidRPr="00000000" w14:paraId="0000000A">
      <w:pPr>
        <w:ind w:left="5400" w:firstLine="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rtl w:val="0"/>
        </w:rPr>
        <w:t xml:space="preserve"> ______        ___Г.Ф.Морошкіна</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0B">
      <w:pPr>
        <w:ind w:left="540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                                                                                           «21 » серпня 2025 р.</w:t>
      </w: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СИЛАБУС ВИРОБНИЧОЇ ПРАКТИКИ</w:t>
      </w:r>
    </w:p>
    <w:p w:rsidR="00000000" w:rsidDel="00000000" w:rsidP="00000000" w:rsidRDefault="00000000" w:rsidRPr="00000000" w14:paraId="00000010">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підготовки першого (бакалаврського) рівня вищої освіти </w:t>
      </w:r>
    </w:p>
    <w:p w:rsidR="00000000" w:rsidDel="00000000" w:rsidP="00000000" w:rsidRDefault="00000000" w:rsidRPr="00000000" w14:paraId="00000012">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денної та заочної форм здобуття освіти</w:t>
      </w:r>
    </w:p>
    <w:p w:rsidR="00000000" w:rsidDel="00000000" w:rsidP="00000000" w:rsidRDefault="00000000" w:rsidRPr="00000000" w14:paraId="00000013">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освітньо-професійна програма Переклад (англійський)</w:t>
      </w:r>
    </w:p>
    <w:p w:rsidR="00000000" w:rsidDel="00000000" w:rsidP="00000000" w:rsidRDefault="00000000" w:rsidRPr="00000000" w14:paraId="00000015">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предметної спеціальності</w:t>
      </w:r>
      <w:r w:rsidDel="00000000" w:rsidR="00000000" w:rsidRPr="00000000">
        <w:rPr>
          <w:rtl w:val="0"/>
        </w:rPr>
        <w:t xml:space="preserve"> </w:t>
      </w:r>
      <w:r w:rsidDel="00000000" w:rsidR="00000000" w:rsidRPr="00000000">
        <w:rPr>
          <w:rFonts w:ascii="Times New Roman" w:cs="Times New Roman" w:eastAsia="Times New Roman" w:hAnsi="Times New Roman"/>
          <w:sz w:val="28"/>
          <w:szCs w:val="28"/>
          <w:rtl w:val="0"/>
        </w:rPr>
        <w:t xml:space="preserve">В 11.041 «Германські мови та літератури</w:t>
      </w:r>
    </w:p>
    <w:p w:rsidR="00000000" w:rsidDel="00000000" w:rsidP="00000000" w:rsidRDefault="00000000" w:rsidRPr="00000000" w14:paraId="00000016">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(переклад включно), перша – англійська»</w:t>
      </w:r>
    </w:p>
    <w:p w:rsidR="00000000" w:rsidDel="00000000" w:rsidP="00000000" w:rsidRDefault="00000000" w:rsidRPr="00000000" w14:paraId="00000017">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спеціальності   В 11 «Філологія»</w:t>
      </w:r>
    </w:p>
    <w:p w:rsidR="00000000" w:rsidDel="00000000" w:rsidP="00000000" w:rsidRDefault="00000000" w:rsidRPr="00000000" w14:paraId="00000018">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8"/>
          <w:szCs w:val="28"/>
          <w:rtl w:val="0"/>
        </w:rPr>
        <w:t xml:space="preserve">галузі знань В «Культура, мистецтво та гуманітарні науки»</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19">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КЕРІВНИКИ ПРАКТИКИ: </w:t>
      </w:r>
    </w:p>
    <w:p w:rsidR="00000000" w:rsidDel="00000000" w:rsidP="00000000" w:rsidRDefault="00000000" w:rsidRPr="00000000" w14:paraId="0000001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Бережна Маргарита Василівна, к.ф.н., доцент;</w:t>
      </w:r>
    </w:p>
    <w:p w:rsidR="00000000" w:rsidDel="00000000" w:rsidP="00000000" w:rsidRDefault="00000000" w:rsidRPr="00000000" w14:paraId="0000001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Запольських Світлана Петрівна, к.ф.н., доцент, зав. кафедри теорії та практики перекладу з англійської мови;</w:t>
      </w:r>
    </w:p>
    <w:p w:rsidR="00000000" w:rsidDel="00000000" w:rsidP="00000000" w:rsidRDefault="00000000" w:rsidRPr="00000000" w14:paraId="0000001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Погонець Вікторія Вікторівна, к.ф.н., доцент кафедри теорії та практики перекладу з англійської мови; </w:t>
      </w:r>
    </w:p>
    <w:p w:rsidR="00000000" w:rsidDel="00000000" w:rsidP="00000000" w:rsidRDefault="00000000" w:rsidRPr="00000000" w14:paraId="0000001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Сєдакова Маргарита Валеріївна, доктор філософії, доцент кафедри теорії та практики перекладу з англійської мови. </w:t>
      </w:r>
    </w:p>
    <w:p w:rsidR="00000000" w:rsidDel="00000000" w:rsidP="00000000" w:rsidRDefault="00000000" w:rsidRPr="00000000" w14:paraId="0000001F">
      <w:pPr>
        <w:rPr>
          <w:rFonts w:ascii="Times New Roman" w:cs="Times New Roman" w:eastAsia="Times New Roman" w:hAnsi="Times New Roman"/>
          <w:sz w:val="16"/>
          <w:szCs w:val="16"/>
          <w:vertAlign w:val="superscript"/>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16"/>
          <w:szCs w:val="16"/>
          <w:vertAlign w:val="superscript"/>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sz w:val="22"/>
          <w:szCs w:val="22"/>
          <w:vertAlign w:val="superscript"/>
        </w:rPr>
      </w:pPr>
      <w:r w:rsidDel="00000000" w:rsidR="00000000" w:rsidRPr="00000000">
        <w:rPr>
          <w:rtl w:val="0"/>
        </w:rPr>
      </w:r>
    </w:p>
    <w:tbl>
      <w:tblPr>
        <w:tblStyle w:val="Table1"/>
        <w:tblW w:w="9571.0" w:type="dxa"/>
        <w:jc w:val="left"/>
        <w:tblLayout w:type="fixed"/>
        <w:tblLook w:val="0000"/>
      </w:tblPr>
      <w:tblGrid>
        <w:gridCol w:w="4826"/>
        <w:gridCol w:w="4745"/>
        <w:tblGridChange w:id="0">
          <w:tblGrid>
            <w:gridCol w:w="4826"/>
            <w:gridCol w:w="4745"/>
          </w:tblGrid>
        </w:tblGridChange>
      </w:tblGrid>
      <w:tr>
        <w:trPr>
          <w:cantSplit w:val="0"/>
          <w:tblHeader w:val="0"/>
        </w:trPr>
        <w:tc>
          <w:tcPr/>
          <w:p w:rsidR="00000000" w:rsidDel="00000000" w:rsidP="00000000" w:rsidRDefault="00000000" w:rsidRPr="00000000" w14:paraId="0000002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Обговорено та ухвалено</w:t>
            </w:r>
          </w:p>
          <w:p w:rsidR="00000000" w:rsidDel="00000000" w:rsidP="00000000" w:rsidRDefault="00000000" w:rsidRPr="00000000" w14:paraId="0000002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засіданні кафедри теорії та практики перекладу з англійської мови</w:t>
            </w:r>
          </w:p>
          <w:p w:rsidR="00000000" w:rsidDel="00000000" w:rsidP="00000000" w:rsidRDefault="00000000" w:rsidRPr="00000000" w14:paraId="00000027">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Протокол № 1 від  “21” серпня 2025 р.</w:t>
            </w:r>
          </w:p>
          <w:p w:rsidR="00000000" w:rsidDel="00000000" w:rsidP="00000000" w:rsidRDefault="00000000" w:rsidRPr="00000000" w14:paraId="0000002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Завідувач кафедри____________________</w:t>
            </w:r>
          </w:p>
          <w:p w:rsidR="00000000" w:rsidDel="00000000" w:rsidP="00000000" w:rsidRDefault="00000000" w:rsidRPr="00000000" w14:paraId="0000002A">
            <w:pPr>
              <w:spacing w:line="276" w:lineRule="auto"/>
              <w:jc w:val="center"/>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sz w:val="28"/>
                <w:szCs w:val="28"/>
                <w:rtl w:val="0"/>
              </w:rPr>
              <w:t xml:space="preserve">     _________           С.П. Запольських</w:t>
            </w:r>
            <w:r w:rsidDel="00000000" w:rsidR="00000000" w:rsidRPr="00000000">
              <w:rPr>
                <w:rtl w:val="0"/>
              </w:rPr>
            </w:r>
          </w:p>
        </w:tc>
        <w:tc>
          <w:tcPr/>
          <w:p w:rsidR="00000000" w:rsidDel="00000000" w:rsidP="00000000" w:rsidRDefault="00000000" w:rsidRPr="00000000" w14:paraId="0000002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Погоджено </w:t>
            </w:r>
          </w:p>
          <w:p w:rsidR="00000000" w:rsidDel="00000000" w:rsidP="00000000" w:rsidRDefault="00000000" w:rsidRPr="00000000" w14:paraId="0000002F">
            <w:pPr>
              <w:spacing w:line="276" w:lineRule="auto"/>
              <w:ind w:left="419" w:hanging="41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Гарант освітньо-професійної програми</w:t>
            </w:r>
          </w:p>
          <w:p w:rsidR="00000000" w:rsidDel="00000000" w:rsidP="00000000" w:rsidRDefault="00000000" w:rsidRPr="00000000" w14:paraId="0000003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     _________           С.П. Запольських </w:t>
            </w:r>
            <w:r w:rsidDel="00000000" w:rsidR="00000000" w:rsidRPr="00000000">
              <w:rPr>
                <w:rtl w:val="0"/>
              </w:rPr>
            </w:r>
          </w:p>
        </w:tc>
      </w:tr>
    </w:tbl>
    <w:p w:rsidR="00000000" w:rsidDel="00000000" w:rsidP="00000000" w:rsidRDefault="00000000" w:rsidRPr="00000000" w14:paraId="00000031">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2">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3">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2025 рік</w:t>
      </w:r>
    </w:p>
    <w:p w:rsidR="00000000" w:rsidDel="00000000" w:rsidP="00000000" w:rsidRDefault="00000000" w:rsidRPr="00000000" w14:paraId="00000034">
      <w:pPr>
        <w:rPr>
          <w:rFonts w:ascii="Times New Roman" w:cs="Times New Roman" w:eastAsia="Times New Roman" w:hAnsi="Times New Roman"/>
          <w:b w:val="1"/>
        </w:rPr>
      </w:pPr>
      <w:r w:rsidDel="00000000" w:rsidR="00000000" w:rsidRPr="00000000">
        <w:br w:type="page"/>
      </w:r>
      <w:r w:rsidDel="00000000" w:rsidR="00000000" w:rsidRPr="00000000">
        <w:rPr>
          <w:rFonts w:ascii="Times New Roman" w:cs="Times New Roman" w:eastAsia="Times New Roman" w:hAnsi="Times New Roman"/>
          <w:b w:val="1"/>
          <w:rtl w:val="0"/>
        </w:rPr>
        <w:t xml:space="preserve">Зв`язок з викладачами:</w:t>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Сезн ЗНУ повідомлення: </w:t>
      </w:r>
      <w:r w:rsidDel="00000000" w:rsidR="00000000" w:rsidRPr="00000000">
        <w:rPr>
          <w:rFonts w:ascii="Times New Roman" w:cs="Times New Roman" w:eastAsia="Times New Roman" w:hAnsi="Times New Roman"/>
          <w:rtl w:val="0"/>
        </w:rPr>
        <w:t xml:space="preserve">https://moodle.znu.edu.ua/course/view.php?id=13186</w:t>
      </w:r>
    </w:p>
    <w:p w:rsidR="00000000" w:rsidDel="00000000" w:rsidP="00000000" w:rsidRDefault="00000000" w:rsidRPr="00000000" w14:paraId="00000036">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rtl w:val="0"/>
        </w:rPr>
        <w:t xml:space="preserve">Кафедра: </w:t>
      </w:r>
      <w:r w:rsidDel="00000000" w:rsidR="00000000" w:rsidRPr="00000000">
        <w:rPr>
          <w:rFonts w:ascii="Times New Roman" w:cs="Times New Roman" w:eastAsia="Times New Roman" w:hAnsi="Times New Roman"/>
          <w:rtl w:val="0"/>
        </w:rPr>
        <w:t xml:space="preserve">теорії та практики перекладу з англійської мови, ЗНУ корпус 2, аудиторія 322</w:t>
      </w: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37">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Запольських С.П.</w:t>
      </w:r>
    </w:p>
    <w:p w:rsidR="00000000" w:rsidDel="00000000" w:rsidP="00000000" w:rsidRDefault="00000000" w:rsidRPr="00000000" w14:paraId="00000038">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rtl w:val="0"/>
        </w:rPr>
        <w:t xml:space="preserve">lanazapolskykh@ gmail.com</w:t>
      </w: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rtl w:val="0"/>
        </w:rPr>
        <w:t xml:space="preserve">+380663259326</w:t>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Інші засоби зв’язку: </w:t>
      </w:r>
      <w:r w:rsidDel="00000000" w:rsidR="00000000" w:rsidRPr="00000000">
        <w:rPr>
          <w:rFonts w:ascii="Times New Roman" w:cs="Times New Roman" w:eastAsia="Times New Roman" w:hAnsi="Times New Roman"/>
          <w:rtl w:val="0"/>
        </w:rPr>
        <w:t xml:space="preserve">Viber, Facebook Messenger, WhatsApp, Telegram</w:t>
      </w:r>
    </w:p>
    <w:p w:rsidR="00000000" w:rsidDel="00000000" w:rsidP="00000000" w:rsidRDefault="00000000" w:rsidRPr="00000000" w14:paraId="0000003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Бережна М.В.</w:t>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rtl w:val="0"/>
        </w:rPr>
        <w:t xml:space="preserve">margaret.berezhna@gmail.com</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rtl w:val="0"/>
        </w:rPr>
        <w:t xml:space="preserve">+380674645252</w:t>
      </w:r>
    </w:p>
    <w:p w:rsidR="00000000" w:rsidDel="00000000" w:rsidP="00000000" w:rsidRDefault="00000000" w:rsidRPr="00000000" w14:paraId="0000003E">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Інші засоби зв’язку: </w:t>
      </w:r>
      <w:r w:rsidDel="00000000" w:rsidR="00000000" w:rsidRPr="00000000">
        <w:rPr>
          <w:rFonts w:ascii="Times New Roman" w:cs="Times New Roman" w:eastAsia="Times New Roman" w:hAnsi="Times New Roman"/>
          <w:rtl w:val="0"/>
        </w:rPr>
        <w:t xml:space="preserve">Viber, WhatsApp, Telegram</w:t>
      </w: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b w:val="1"/>
        </w:rPr>
      </w:pPr>
      <w:bookmarkStart w:colFirst="0" w:colLast="0" w:name="_heading=h.5t90rxgz5rm4" w:id="0"/>
      <w:bookmarkEnd w:id="0"/>
      <w:r w:rsidDel="00000000" w:rsidR="00000000" w:rsidRPr="00000000">
        <w:rPr>
          <w:rFonts w:ascii="Times New Roman" w:cs="Times New Roman" w:eastAsia="Times New Roman" w:hAnsi="Times New Roman"/>
          <w:b w:val="1"/>
          <w:rtl w:val="0"/>
        </w:rPr>
        <w:t xml:space="preserve">Погонець В.В.</w:t>
      </w:r>
    </w:p>
    <w:p w:rsidR="00000000" w:rsidDel="00000000" w:rsidP="00000000" w:rsidRDefault="00000000" w:rsidRPr="00000000" w14:paraId="00000040">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E-mail:</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pogonets518@gmail.com</w:t>
      </w: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rtl w:val="0"/>
        </w:rPr>
        <w:t xml:space="preserve">+380669225118 </w:t>
      </w: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Інші засоби зв’язку: </w:t>
      </w:r>
      <w:r w:rsidDel="00000000" w:rsidR="00000000" w:rsidRPr="00000000">
        <w:rPr>
          <w:rFonts w:ascii="Times New Roman" w:cs="Times New Roman" w:eastAsia="Times New Roman" w:hAnsi="Times New Roman"/>
          <w:rtl w:val="0"/>
        </w:rPr>
        <w:t xml:space="preserve">Telegram, Viber,  Facebook Messenger, WhatsApp</w:t>
      </w:r>
    </w:p>
    <w:p w:rsidR="00000000" w:rsidDel="00000000" w:rsidP="00000000" w:rsidRDefault="00000000" w:rsidRPr="00000000" w14:paraId="00000043">
      <w:pPr>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b w:val="1"/>
          <w:highlight w:val="white"/>
          <w:rtl w:val="0"/>
        </w:rPr>
        <w:t xml:space="preserve">Сєдакова М.В.</w:t>
      </w:r>
    </w:p>
    <w:p w:rsidR="00000000" w:rsidDel="00000000" w:rsidP="00000000" w:rsidRDefault="00000000" w:rsidRPr="00000000" w14:paraId="00000044">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E-mail:</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margaritasedakova@hotmail.com</w:t>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rtl w:val="0"/>
        </w:rPr>
        <w:t xml:space="preserve">+380663268429</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Інші засоби зв’язку: </w:t>
      </w:r>
      <w:r w:rsidDel="00000000" w:rsidR="00000000" w:rsidRPr="00000000">
        <w:rPr>
          <w:rFonts w:ascii="Times New Roman" w:cs="Times New Roman" w:eastAsia="Times New Roman" w:hAnsi="Times New Roman"/>
          <w:rtl w:val="0"/>
        </w:rPr>
        <w:t xml:space="preserve">Telegram, Viber,  Facebook Messenger, WhatsApp</w:t>
      </w:r>
    </w:p>
    <w:p w:rsidR="00000000" w:rsidDel="00000000" w:rsidP="00000000" w:rsidRDefault="00000000" w:rsidRPr="00000000" w14:paraId="00000047">
      <w:pPr>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 Опис навчальної / виробничої практики</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9">
      <w:pPr>
        <w:ind w:firstLine="283"/>
        <w:jc w:val="both"/>
        <w:rPr>
          <w:rFonts w:ascii="Times New Roman" w:cs="Times New Roman" w:eastAsia="Times New Roman" w:hAnsi="Times New Roman"/>
          <w:sz w:val="22"/>
          <w:szCs w:val="22"/>
        </w:rPr>
      </w:pPr>
      <w:r w:rsidDel="00000000" w:rsidR="00000000" w:rsidRPr="00000000">
        <w:rPr>
          <w:i w:val="1"/>
          <w:sz w:val="22"/>
          <w:szCs w:val="22"/>
          <w:rtl w:val="0"/>
        </w:rPr>
        <w:t xml:space="preserve">Виробнича перекладацька практика з першої іноземної мови здобувачів ступеня вищої освіти є важливим освітнім компонентом освітньо-професійної програми підготовки фахівців циклу професійної підготовки спеціальності. Вона спрямована на формування та розвиток компетентностей, передбачених освітньою програмою, стандартом вищої освіти спеціальності В 11 Філологія, а також вимогами Національної рамки кваліфікацій до здобувачів ступеня бакалавра. Практика покликана забезпечити здатність студентів розв’язувати складні спеціалізовані завдання та прикладні проблеми у сфері перекладацької діяльності, закріпити й поглибити набуті під час навчання теоретичні знання, а також сприяти формуванню й удосконаленню практичних умінь і навичок за обраною спеціальністю.</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Паспорт освітнього компонента</w:t>
      </w:r>
    </w:p>
    <w:tbl>
      <w:tblPr>
        <w:tblStyle w:val="Table2"/>
        <w:tblW w:w="9497.0" w:type="dxa"/>
        <w:jc w:val="left"/>
        <w:tblInd w:w="2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45"/>
        <w:gridCol w:w="1417"/>
        <w:gridCol w:w="1418"/>
        <w:gridCol w:w="1417"/>
        <w:tblGridChange w:id="0">
          <w:tblGrid>
            <w:gridCol w:w="5245"/>
            <w:gridCol w:w="1417"/>
            <w:gridCol w:w="1418"/>
            <w:gridCol w:w="1417"/>
          </w:tblGrid>
        </w:tblGridChange>
      </w:tblGrid>
      <w:tr>
        <w:trPr>
          <w:cantSplit w:val="0"/>
          <w:trHeight w:val="1324" w:hRule="atLeast"/>
          <w:tblHeader w:val="0"/>
        </w:trPr>
        <w:tc>
          <w:tcPr>
            <w:vAlign w:val="center"/>
          </w:tcPr>
          <w:p w:rsidR="00000000" w:rsidDel="00000000" w:rsidP="00000000" w:rsidRDefault="00000000" w:rsidRPr="00000000" w14:paraId="0000004B">
            <w:pPr>
              <w:jc w:val="center"/>
              <w:rPr>
                <w:color w:val="000000"/>
              </w:rPr>
            </w:pPr>
            <w:r w:rsidDel="00000000" w:rsidR="00000000" w:rsidRPr="00000000">
              <w:rPr>
                <w:color w:val="000000"/>
                <w:rtl w:val="0"/>
              </w:rPr>
              <w:t xml:space="preserve">Рівень вищої освіти, спеціальність, (предметна спеціальність, спеціалізація – за наявності)</w:t>
            </w:r>
          </w:p>
          <w:p w:rsidR="00000000" w:rsidDel="00000000" w:rsidP="00000000" w:rsidRDefault="00000000" w:rsidRPr="00000000" w14:paraId="0000004C">
            <w:pPr>
              <w:jc w:val="center"/>
              <w:rPr>
                <w:color w:val="000000"/>
              </w:rPr>
            </w:pPr>
            <w:r w:rsidDel="00000000" w:rsidR="00000000" w:rsidRPr="00000000">
              <w:rPr>
                <w:color w:val="000000"/>
                <w:rtl w:val="0"/>
              </w:rPr>
              <w:t xml:space="preserve">освітня програма</w:t>
            </w:r>
          </w:p>
        </w:tc>
        <w:tc>
          <w:tcPr>
            <w:vAlign w:val="center"/>
          </w:tcPr>
          <w:p w:rsidR="00000000" w:rsidDel="00000000" w:rsidP="00000000" w:rsidRDefault="00000000" w:rsidRPr="00000000" w14:paraId="0000004D">
            <w:pPr>
              <w:jc w:val="center"/>
              <w:rPr>
                <w:color w:val="000000"/>
              </w:rPr>
            </w:pPr>
            <w:r w:rsidDel="00000000" w:rsidR="00000000" w:rsidRPr="00000000">
              <w:rPr>
                <w:color w:val="000000"/>
                <w:rtl w:val="0"/>
              </w:rPr>
              <w:t xml:space="preserve">Кількість</w:t>
            </w:r>
          </w:p>
          <w:p w:rsidR="00000000" w:rsidDel="00000000" w:rsidP="00000000" w:rsidRDefault="00000000" w:rsidRPr="00000000" w14:paraId="0000004E">
            <w:pPr>
              <w:jc w:val="center"/>
              <w:rPr>
                <w:color w:val="000000"/>
              </w:rPr>
            </w:pPr>
            <w:r w:rsidDel="00000000" w:rsidR="00000000" w:rsidRPr="00000000">
              <w:rPr>
                <w:color w:val="000000"/>
                <w:rtl w:val="0"/>
              </w:rPr>
              <w:t xml:space="preserve">тижнів та кредитів  </w:t>
            </w:r>
          </w:p>
        </w:tc>
        <w:tc>
          <w:tcPr>
            <w:vAlign w:val="center"/>
          </w:tcPr>
          <w:p w:rsidR="00000000" w:rsidDel="00000000" w:rsidP="00000000" w:rsidRDefault="00000000" w:rsidRPr="00000000" w14:paraId="0000004F">
            <w:pPr>
              <w:jc w:val="center"/>
              <w:rPr>
                <w:color w:val="000000"/>
              </w:rPr>
            </w:pPr>
            <w:r w:rsidDel="00000000" w:rsidR="00000000" w:rsidRPr="00000000">
              <w:rPr>
                <w:color w:val="000000"/>
                <w:rtl w:val="0"/>
              </w:rPr>
              <w:t xml:space="preserve">денна форма здобуття освіти</w:t>
            </w:r>
          </w:p>
        </w:tc>
        <w:tc>
          <w:tcPr>
            <w:vAlign w:val="center"/>
          </w:tcPr>
          <w:p w:rsidR="00000000" w:rsidDel="00000000" w:rsidP="00000000" w:rsidRDefault="00000000" w:rsidRPr="00000000" w14:paraId="00000050">
            <w:pPr>
              <w:jc w:val="center"/>
              <w:rPr>
                <w:color w:val="000000"/>
              </w:rPr>
            </w:pPr>
            <w:r w:rsidDel="00000000" w:rsidR="00000000" w:rsidRPr="00000000">
              <w:rPr>
                <w:color w:val="000000"/>
                <w:rtl w:val="0"/>
              </w:rPr>
              <w:t xml:space="preserve">заочна форма здобуття освіти</w:t>
            </w:r>
          </w:p>
        </w:tc>
      </w:tr>
      <w:tr>
        <w:trPr>
          <w:cantSplit w:val="0"/>
          <w:trHeight w:val="567" w:hRule="atLeast"/>
          <w:tblHeader w:val="0"/>
        </w:trPr>
        <w:tc>
          <w:tcPr>
            <w:vMerge w:val="restart"/>
            <w:vAlign w:val="center"/>
          </w:tcPr>
          <w:p w:rsidR="00000000" w:rsidDel="00000000" w:rsidP="00000000" w:rsidRDefault="00000000" w:rsidRPr="00000000" w14:paraId="00000051">
            <w:pPr>
              <w:rPr>
                <w:color w:val="000000"/>
              </w:rPr>
            </w:pPr>
            <w:r w:rsidDel="00000000" w:rsidR="00000000" w:rsidRPr="00000000">
              <w:rPr>
                <w:rtl w:val="0"/>
              </w:rPr>
            </w:r>
          </w:p>
          <w:p w:rsidR="00000000" w:rsidDel="00000000" w:rsidP="00000000" w:rsidRDefault="00000000" w:rsidRPr="00000000" w14:paraId="00000052">
            <w:pPr>
              <w:tabs>
                <w:tab w:val="left" w:leader="none" w:pos="0"/>
                <w:tab w:val="left" w:leader="none" w:pos="318"/>
              </w:tabs>
              <w:rPr>
                <w:i w:val="1"/>
                <w:color w:val="000000"/>
                <w:u w:val="single"/>
              </w:rPr>
            </w:pPr>
            <w:r w:rsidDel="00000000" w:rsidR="00000000" w:rsidRPr="00000000">
              <w:rPr>
                <w:color w:val="000000"/>
                <w:rtl w:val="0"/>
              </w:rPr>
              <w:t xml:space="preserve"> Рівень вищої освіти: </w:t>
            </w:r>
            <w:r w:rsidDel="00000000" w:rsidR="00000000" w:rsidRPr="00000000">
              <w:rPr>
                <w:i w:val="1"/>
                <w:color w:val="000000"/>
                <w:u w:val="single"/>
                <w:rtl w:val="0"/>
              </w:rPr>
              <w:t xml:space="preserve">бакалаврський</w:t>
            </w:r>
          </w:p>
          <w:p w:rsidR="00000000" w:rsidDel="00000000" w:rsidP="00000000" w:rsidRDefault="00000000" w:rsidRPr="00000000" w14:paraId="00000053">
            <w:pPr>
              <w:tabs>
                <w:tab w:val="left" w:leader="none" w:pos="0"/>
                <w:tab w:val="left" w:leader="none" w:pos="318"/>
              </w:tabs>
              <w:rPr>
                <w:color w:val="000000"/>
                <w:u w:val="single"/>
              </w:rPr>
            </w:pPr>
            <w:r w:rsidDel="00000000" w:rsidR="00000000" w:rsidRPr="00000000">
              <w:rPr>
                <w:rtl w:val="0"/>
              </w:rPr>
            </w:r>
          </w:p>
          <w:p w:rsidR="00000000" w:rsidDel="00000000" w:rsidP="00000000" w:rsidRDefault="00000000" w:rsidRPr="00000000" w14:paraId="00000054">
            <w:pPr>
              <w:ind w:right="175"/>
              <w:rPr>
                <w:color w:val="000000"/>
                <w:u w:val="single"/>
              </w:rPr>
            </w:pPr>
            <w:r w:rsidDel="00000000" w:rsidR="00000000" w:rsidRPr="00000000">
              <w:rPr>
                <w:color w:val="000000"/>
                <w:rtl w:val="0"/>
              </w:rPr>
              <w:t xml:space="preserve"> Спеціальність:  В 11 «Філологія»</w:t>
            </w:r>
            <w:r w:rsidDel="00000000" w:rsidR="00000000" w:rsidRPr="00000000">
              <w:rPr>
                <w:rtl w:val="0"/>
              </w:rPr>
            </w:r>
          </w:p>
          <w:p w:rsidR="00000000" w:rsidDel="00000000" w:rsidP="00000000" w:rsidRDefault="00000000" w:rsidRPr="00000000" w14:paraId="00000055">
            <w:pPr>
              <w:ind w:right="175"/>
              <w:rPr>
                <w:color w:val="000000"/>
                <w:u w:val="single"/>
              </w:rPr>
            </w:pPr>
            <w:r w:rsidDel="00000000" w:rsidR="00000000" w:rsidRPr="00000000">
              <w:rPr>
                <w:rtl w:val="0"/>
              </w:rPr>
            </w:r>
          </w:p>
          <w:p w:rsidR="00000000" w:rsidDel="00000000" w:rsidP="00000000" w:rsidRDefault="00000000" w:rsidRPr="00000000" w14:paraId="00000056">
            <w:pPr>
              <w:rPr>
                <w:color w:val="000000"/>
              </w:rPr>
            </w:pPr>
            <w:r w:rsidDel="00000000" w:rsidR="00000000" w:rsidRPr="00000000">
              <w:rPr>
                <w:color w:val="000000"/>
                <w:rtl w:val="0"/>
              </w:rPr>
              <w:t xml:space="preserve">Освітня програма: Переклад (англійський)</w:t>
            </w:r>
          </w:p>
          <w:p w:rsidR="00000000" w:rsidDel="00000000" w:rsidP="00000000" w:rsidRDefault="00000000" w:rsidRPr="00000000" w14:paraId="00000057">
            <w:pPr>
              <w:jc w:val="center"/>
              <w:rPr>
                <w:i w:val="1"/>
                <w:color w:val="000000"/>
              </w:rPr>
            </w:pPr>
            <w:r w:rsidDel="00000000" w:rsidR="00000000" w:rsidRPr="00000000">
              <w:rPr>
                <w:rtl w:val="0"/>
              </w:rPr>
            </w:r>
          </w:p>
          <w:p w:rsidR="00000000" w:rsidDel="00000000" w:rsidP="00000000" w:rsidRDefault="00000000" w:rsidRPr="00000000" w14:paraId="00000058">
            <w:pPr>
              <w:jc w:val="center"/>
              <w:rPr>
                <w:color w:val="000000"/>
              </w:rPr>
            </w:pPr>
            <w:r w:rsidDel="00000000" w:rsidR="00000000" w:rsidRPr="00000000">
              <w:rPr>
                <w:rtl w:val="0"/>
              </w:rPr>
            </w:r>
          </w:p>
        </w:tc>
        <w:tc>
          <w:tcPr>
            <w:vMerge w:val="restart"/>
            <w:vAlign w:val="center"/>
          </w:tcPr>
          <w:p w:rsidR="00000000" w:rsidDel="00000000" w:rsidP="00000000" w:rsidRDefault="00000000" w:rsidRPr="00000000" w14:paraId="00000059">
            <w:pPr>
              <w:rPr>
                <w:color w:val="000000"/>
              </w:rPr>
            </w:pPr>
            <w:r w:rsidDel="00000000" w:rsidR="00000000" w:rsidRPr="00000000">
              <w:rPr>
                <w:rtl w:val="0"/>
              </w:rPr>
            </w:r>
          </w:p>
          <w:p w:rsidR="00000000" w:rsidDel="00000000" w:rsidP="00000000" w:rsidRDefault="00000000" w:rsidRPr="00000000" w14:paraId="0000005A">
            <w:pPr>
              <w:rPr>
                <w:color w:val="000000"/>
              </w:rPr>
            </w:pPr>
            <w:r w:rsidDel="00000000" w:rsidR="00000000" w:rsidRPr="00000000">
              <w:rPr>
                <w:rtl w:val="0"/>
              </w:rPr>
            </w:r>
          </w:p>
          <w:p w:rsidR="00000000" w:rsidDel="00000000" w:rsidP="00000000" w:rsidRDefault="00000000" w:rsidRPr="00000000" w14:paraId="0000005B">
            <w:pPr>
              <w:rPr>
                <w:color w:val="000000"/>
              </w:rPr>
            </w:pPr>
            <w:r w:rsidDel="00000000" w:rsidR="00000000" w:rsidRPr="00000000">
              <w:rPr>
                <w:rtl w:val="0"/>
              </w:rPr>
            </w:r>
          </w:p>
          <w:p w:rsidR="00000000" w:rsidDel="00000000" w:rsidP="00000000" w:rsidRDefault="00000000" w:rsidRPr="00000000" w14:paraId="0000005C">
            <w:pPr>
              <w:jc w:val="center"/>
              <w:rPr>
                <w:i w:val="1"/>
                <w:color w:val="000000"/>
              </w:rPr>
            </w:pPr>
            <w:r w:rsidDel="00000000" w:rsidR="00000000" w:rsidRPr="00000000">
              <w:rPr>
                <w:i w:val="1"/>
                <w:color w:val="000000"/>
                <w:rtl w:val="0"/>
              </w:rPr>
              <w:t xml:space="preserve">6 тижнів /</w:t>
            </w:r>
          </w:p>
          <w:p w:rsidR="00000000" w:rsidDel="00000000" w:rsidP="00000000" w:rsidRDefault="00000000" w:rsidRPr="00000000" w14:paraId="0000005D">
            <w:pPr>
              <w:jc w:val="center"/>
              <w:rPr>
                <w:color w:val="000000"/>
              </w:rPr>
            </w:pPr>
            <w:r w:rsidDel="00000000" w:rsidR="00000000" w:rsidRPr="00000000">
              <w:rPr>
                <w:i w:val="1"/>
                <w:color w:val="000000"/>
                <w:rtl w:val="0"/>
              </w:rPr>
              <w:t xml:space="preserve"> 9 кредитів</w:t>
            </w:r>
            <w:r w:rsidDel="00000000" w:rsidR="00000000" w:rsidRPr="00000000">
              <w:rPr>
                <w:rtl w:val="0"/>
              </w:rPr>
            </w:r>
          </w:p>
          <w:p w:rsidR="00000000" w:rsidDel="00000000" w:rsidP="00000000" w:rsidRDefault="00000000" w:rsidRPr="00000000" w14:paraId="0000005E">
            <w:pPr>
              <w:rPr>
                <w:color w:val="000000"/>
              </w:rPr>
            </w:pPr>
            <w:r w:rsidDel="00000000" w:rsidR="00000000" w:rsidRPr="00000000">
              <w:rPr>
                <w:rtl w:val="0"/>
              </w:rPr>
            </w:r>
          </w:p>
          <w:p w:rsidR="00000000" w:rsidDel="00000000" w:rsidP="00000000" w:rsidRDefault="00000000" w:rsidRPr="00000000" w14:paraId="0000005F">
            <w:pPr>
              <w:rPr>
                <w:color w:val="000000"/>
              </w:rPr>
            </w:pPr>
            <w:r w:rsidDel="00000000" w:rsidR="00000000" w:rsidRPr="00000000">
              <w:rPr>
                <w:rtl w:val="0"/>
              </w:rPr>
            </w:r>
          </w:p>
          <w:p w:rsidR="00000000" w:rsidDel="00000000" w:rsidP="00000000" w:rsidRDefault="00000000" w:rsidRPr="00000000" w14:paraId="00000060">
            <w:pPr>
              <w:rPr>
                <w:color w:val="000000"/>
              </w:rPr>
            </w:pPr>
            <w:r w:rsidDel="00000000" w:rsidR="00000000" w:rsidRPr="00000000">
              <w:rPr>
                <w:rtl w:val="0"/>
              </w:rPr>
            </w:r>
          </w:p>
          <w:p w:rsidR="00000000" w:rsidDel="00000000" w:rsidP="00000000" w:rsidRDefault="00000000" w:rsidRPr="00000000" w14:paraId="00000061">
            <w:pPr>
              <w:jc w:val="center"/>
              <w:rPr>
                <w:color w:val="000000"/>
              </w:rPr>
            </w:pPr>
            <w:r w:rsidDel="00000000" w:rsidR="00000000" w:rsidRPr="00000000">
              <w:rPr>
                <w:rtl w:val="0"/>
              </w:rPr>
            </w:r>
          </w:p>
        </w:tc>
        <w:tc>
          <w:tcPr>
            <w:gridSpan w:val="2"/>
            <w:vAlign w:val="center"/>
          </w:tcPr>
          <w:p w:rsidR="00000000" w:rsidDel="00000000" w:rsidP="00000000" w:rsidRDefault="00000000" w:rsidRPr="00000000" w14:paraId="00000062">
            <w:pPr>
              <w:jc w:val="center"/>
              <w:rPr>
                <w:color w:val="000000"/>
              </w:rPr>
            </w:pPr>
            <w:r w:rsidDel="00000000" w:rsidR="00000000" w:rsidRPr="00000000">
              <w:rPr>
                <w:color w:val="000000"/>
                <w:sz w:val="22"/>
                <w:szCs w:val="22"/>
                <w:rtl w:val="0"/>
              </w:rPr>
              <w:t xml:space="preserve">Рік підготовки:</w:t>
            </w:r>
            <w:r w:rsidDel="00000000" w:rsidR="00000000" w:rsidRPr="00000000">
              <w:rPr>
                <w:rtl w:val="0"/>
              </w:rPr>
            </w:r>
          </w:p>
        </w:tc>
      </w:tr>
      <w:tr>
        <w:trPr>
          <w:cantSplit w:val="0"/>
          <w:trHeight w:val="567" w:hRule="atLeast"/>
          <w:tblHeader w:val="0"/>
        </w:trPr>
        <w:tc>
          <w:tcPr>
            <w:vMerge w:val="continue"/>
            <w:vAlign w:val="cente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066">
            <w:pPr>
              <w:jc w:val="center"/>
              <w:rPr>
                <w:i w:val="1"/>
                <w:color w:val="000000"/>
              </w:rPr>
            </w:pPr>
            <w:r w:rsidDel="00000000" w:rsidR="00000000" w:rsidRPr="00000000">
              <w:rPr>
                <w:i w:val="1"/>
                <w:color w:val="000000"/>
                <w:rtl w:val="0"/>
              </w:rPr>
              <w:t xml:space="preserve">4-й</w:t>
            </w:r>
          </w:p>
        </w:tc>
        <w:tc>
          <w:tcPr>
            <w:vAlign w:val="center"/>
          </w:tcPr>
          <w:p w:rsidR="00000000" w:rsidDel="00000000" w:rsidP="00000000" w:rsidRDefault="00000000" w:rsidRPr="00000000" w14:paraId="00000067">
            <w:pPr>
              <w:jc w:val="center"/>
              <w:rPr>
                <w:i w:val="1"/>
                <w:color w:val="000000"/>
              </w:rPr>
            </w:pPr>
            <w:r w:rsidDel="00000000" w:rsidR="00000000" w:rsidRPr="00000000">
              <w:rPr>
                <w:i w:val="1"/>
                <w:color w:val="000000"/>
                <w:rtl w:val="0"/>
              </w:rPr>
              <w:t xml:space="preserve">4-й</w:t>
            </w:r>
          </w:p>
        </w:tc>
      </w:tr>
      <w:tr>
        <w:trPr>
          <w:cantSplit w:val="0"/>
          <w:trHeight w:val="567" w:hRule="atLeast"/>
          <w:tblHeader w:val="0"/>
        </w:trPr>
        <w:tc>
          <w:tcPr>
            <w:vMerge w:val="continue"/>
            <w:vAlign w:val="cente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color w:val="000000"/>
              </w:rPr>
            </w:pPr>
            <w:r w:rsidDel="00000000" w:rsidR="00000000" w:rsidRPr="00000000">
              <w:rPr>
                <w:rtl w:val="0"/>
              </w:rPr>
            </w:r>
          </w:p>
        </w:tc>
        <w:tc>
          <w:tcPr>
            <w:vMerge w:val="continue"/>
            <w:vAlign w:val="cente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color w:val="000000"/>
              </w:rPr>
            </w:pPr>
            <w:r w:rsidDel="00000000" w:rsidR="00000000" w:rsidRPr="00000000">
              <w:rPr>
                <w:rtl w:val="0"/>
              </w:rPr>
            </w:r>
          </w:p>
        </w:tc>
        <w:tc>
          <w:tcPr>
            <w:gridSpan w:val="2"/>
            <w:vAlign w:val="center"/>
          </w:tcPr>
          <w:p w:rsidR="00000000" w:rsidDel="00000000" w:rsidP="00000000" w:rsidRDefault="00000000" w:rsidRPr="00000000" w14:paraId="0000006A">
            <w:pPr>
              <w:jc w:val="center"/>
              <w:rPr>
                <w:color w:val="000000"/>
              </w:rPr>
            </w:pPr>
            <w:r w:rsidDel="00000000" w:rsidR="00000000" w:rsidRPr="00000000">
              <w:rPr>
                <w:color w:val="000000"/>
                <w:sz w:val="22"/>
                <w:szCs w:val="22"/>
                <w:rtl w:val="0"/>
              </w:rPr>
              <w:t xml:space="preserve">Семестр:</w:t>
            </w:r>
            <w:r w:rsidDel="00000000" w:rsidR="00000000" w:rsidRPr="00000000">
              <w:rPr>
                <w:rtl w:val="0"/>
              </w:rPr>
            </w:r>
          </w:p>
        </w:tc>
      </w:tr>
      <w:tr>
        <w:trPr>
          <w:cantSplit w:val="0"/>
          <w:trHeight w:val="484" w:hRule="atLeast"/>
          <w:tblHeader w:val="0"/>
        </w:trPr>
        <w:tc>
          <w:tcPr>
            <w:vMerge w:val="continue"/>
            <w:vAlign w:val="center"/>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06E">
            <w:pPr>
              <w:jc w:val="center"/>
              <w:rPr>
                <w:i w:val="1"/>
                <w:color w:val="000000"/>
                <w:highlight w:val="yellow"/>
              </w:rPr>
            </w:pPr>
            <w:r w:rsidDel="00000000" w:rsidR="00000000" w:rsidRPr="00000000">
              <w:rPr>
                <w:i w:val="1"/>
                <w:color w:val="000000"/>
                <w:highlight w:val="yellow"/>
                <w:rtl w:val="0"/>
              </w:rPr>
              <w:t xml:space="preserve">7-й</w:t>
            </w:r>
          </w:p>
        </w:tc>
        <w:tc>
          <w:tcPr>
            <w:vAlign w:val="center"/>
          </w:tcPr>
          <w:p w:rsidR="00000000" w:rsidDel="00000000" w:rsidP="00000000" w:rsidRDefault="00000000" w:rsidRPr="00000000" w14:paraId="0000006F">
            <w:pPr>
              <w:jc w:val="center"/>
              <w:rPr>
                <w:i w:val="1"/>
                <w:color w:val="000000"/>
                <w:highlight w:val="yellow"/>
              </w:rPr>
            </w:pPr>
            <w:r w:rsidDel="00000000" w:rsidR="00000000" w:rsidRPr="00000000">
              <w:rPr>
                <w:i w:val="1"/>
                <w:color w:val="000000"/>
                <w:highlight w:val="yellow"/>
                <w:rtl w:val="0"/>
              </w:rPr>
              <w:t xml:space="preserve">7-й</w:t>
            </w:r>
          </w:p>
        </w:tc>
      </w:tr>
      <w:tr>
        <w:trPr>
          <w:cantSplit w:val="0"/>
          <w:trHeight w:val="284" w:hRule="atLeast"/>
          <w:tblHeader w:val="0"/>
        </w:trPr>
        <w:tc>
          <w:tcPr>
            <w:vMerge w:val="continue"/>
            <w:vAlign w:val="center"/>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color w:val="000000"/>
                <w:highlight w:val="yellow"/>
              </w:rPr>
            </w:pPr>
            <w:r w:rsidDel="00000000" w:rsidR="00000000" w:rsidRPr="00000000">
              <w:rPr>
                <w:rtl w:val="0"/>
              </w:rPr>
            </w:r>
          </w:p>
        </w:tc>
        <w:tc>
          <w:tcPr>
            <w:vMerge w:val="continue"/>
            <w:vAlign w:val="center"/>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color w:val="000000"/>
                <w:highlight w:val="yellow"/>
              </w:rPr>
            </w:pPr>
            <w:r w:rsidDel="00000000" w:rsidR="00000000" w:rsidRPr="00000000">
              <w:rPr>
                <w:rtl w:val="0"/>
              </w:rPr>
            </w:r>
          </w:p>
        </w:tc>
        <w:tc>
          <w:tcPr>
            <w:gridSpan w:val="2"/>
          </w:tcPr>
          <w:p w:rsidR="00000000" w:rsidDel="00000000" w:rsidP="00000000" w:rsidRDefault="00000000" w:rsidRPr="00000000" w14:paraId="00000072">
            <w:pPr>
              <w:jc w:val="center"/>
              <w:rPr>
                <w:color w:val="000000"/>
              </w:rPr>
            </w:pPr>
            <w:r w:rsidDel="00000000" w:rsidR="00000000" w:rsidRPr="00000000">
              <w:rPr>
                <w:color w:val="000000"/>
                <w:rtl w:val="0"/>
              </w:rPr>
              <w:t xml:space="preserve">Вид контролю:</w:t>
            </w:r>
          </w:p>
          <w:p w:rsidR="00000000" w:rsidDel="00000000" w:rsidP="00000000" w:rsidRDefault="00000000" w:rsidRPr="00000000" w14:paraId="00000073">
            <w:pPr>
              <w:jc w:val="center"/>
              <w:rPr>
                <w:color w:val="000000"/>
              </w:rPr>
            </w:pPr>
            <w:r w:rsidDel="00000000" w:rsidR="00000000" w:rsidRPr="00000000">
              <w:rPr>
                <w:rtl w:val="0"/>
              </w:rPr>
            </w:r>
          </w:p>
          <w:p w:rsidR="00000000" w:rsidDel="00000000" w:rsidP="00000000" w:rsidRDefault="00000000" w:rsidRPr="00000000" w14:paraId="00000074">
            <w:pPr>
              <w:jc w:val="center"/>
              <w:rPr>
                <w:color w:val="000000"/>
              </w:rPr>
            </w:pPr>
            <w:r w:rsidDel="00000000" w:rsidR="00000000" w:rsidRPr="00000000">
              <w:rPr>
                <w:rtl w:val="0"/>
              </w:rPr>
            </w:r>
          </w:p>
          <w:p w:rsidR="00000000" w:rsidDel="00000000" w:rsidP="00000000" w:rsidRDefault="00000000" w:rsidRPr="00000000" w14:paraId="00000075">
            <w:pPr>
              <w:jc w:val="center"/>
              <w:rPr>
                <w:color w:val="000000"/>
              </w:rPr>
            </w:pPr>
            <w:r w:rsidDel="00000000" w:rsidR="00000000" w:rsidRPr="00000000">
              <w:rPr>
                <w:rtl w:val="0"/>
              </w:rPr>
            </w:r>
          </w:p>
          <w:p w:rsidR="00000000" w:rsidDel="00000000" w:rsidP="00000000" w:rsidRDefault="00000000" w:rsidRPr="00000000" w14:paraId="00000076">
            <w:pPr>
              <w:jc w:val="center"/>
              <w:rPr>
                <w:color w:val="000000"/>
              </w:rPr>
            </w:pPr>
            <w:r w:rsidDel="00000000" w:rsidR="00000000" w:rsidRPr="00000000">
              <w:rPr>
                <w:rtl w:val="0"/>
              </w:rPr>
            </w:r>
          </w:p>
          <w:p w:rsidR="00000000" w:rsidDel="00000000" w:rsidP="00000000" w:rsidRDefault="00000000" w:rsidRPr="00000000" w14:paraId="00000077">
            <w:pPr>
              <w:jc w:val="center"/>
              <w:rPr>
                <w:color w:val="000000"/>
              </w:rPr>
            </w:pPr>
            <w:r w:rsidDel="00000000" w:rsidR="00000000" w:rsidRPr="00000000">
              <w:rPr>
                <w:rtl w:val="0"/>
              </w:rPr>
            </w:r>
          </w:p>
          <w:p w:rsidR="00000000" w:rsidDel="00000000" w:rsidP="00000000" w:rsidRDefault="00000000" w:rsidRPr="00000000" w14:paraId="00000078">
            <w:pPr>
              <w:jc w:val="center"/>
              <w:rPr>
                <w:color w:val="000000"/>
              </w:rPr>
            </w:pPr>
            <w:r w:rsidDel="00000000" w:rsidR="00000000" w:rsidRPr="00000000">
              <w:rPr>
                <w:rtl w:val="0"/>
              </w:rPr>
            </w:r>
          </w:p>
          <w:p w:rsidR="00000000" w:rsidDel="00000000" w:rsidP="00000000" w:rsidRDefault="00000000" w:rsidRPr="00000000" w14:paraId="00000079">
            <w:pPr>
              <w:jc w:val="center"/>
              <w:rPr>
                <w:color w:val="000000"/>
              </w:rPr>
            </w:pPr>
            <w:r w:rsidDel="00000000" w:rsidR="00000000" w:rsidRPr="00000000">
              <w:rPr>
                <w:rtl w:val="0"/>
              </w:rPr>
            </w:r>
          </w:p>
        </w:tc>
      </w:tr>
      <w:tr>
        <w:trPr>
          <w:cantSplit w:val="0"/>
          <w:trHeight w:val="461" w:hRule="atLeast"/>
          <w:tblHeader w:val="0"/>
        </w:trPr>
        <w:tc>
          <w:tcPr>
            <w:vMerge w:val="continue"/>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07D">
            <w:pPr>
              <w:ind w:left="-23" w:right="-200" w:firstLine="0"/>
              <w:jc w:val="center"/>
              <w:rPr>
                <w:color w:val="000000"/>
              </w:rPr>
            </w:pPr>
            <w:r w:rsidDel="00000000" w:rsidR="00000000" w:rsidRPr="00000000">
              <w:rPr>
                <w:color w:val="000000"/>
                <w:rtl w:val="0"/>
              </w:rPr>
              <w:t xml:space="preserve">залік</w:t>
            </w:r>
          </w:p>
          <w:p w:rsidR="00000000" w:rsidDel="00000000" w:rsidP="00000000" w:rsidRDefault="00000000" w:rsidRPr="00000000" w14:paraId="0000007E">
            <w:pPr>
              <w:jc w:val="center"/>
              <w:rPr>
                <w:color w:val="000000"/>
              </w:rPr>
            </w:pPr>
            <w:r w:rsidDel="00000000" w:rsidR="00000000" w:rsidRPr="00000000">
              <w:rPr>
                <w:rtl w:val="0"/>
              </w:rPr>
            </w:r>
          </w:p>
        </w:tc>
        <w:tc>
          <w:tcPr>
            <w:vAlign w:val="center"/>
          </w:tcPr>
          <w:p w:rsidR="00000000" w:rsidDel="00000000" w:rsidP="00000000" w:rsidRDefault="00000000" w:rsidRPr="00000000" w14:paraId="0000007F">
            <w:pPr>
              <w:ind w:left="-23" w:right="-200" w:firstLine="0"/>
              <w:jc w:val="center"/>
              <w:rPr>
                <w:color w:val="000000"/>
              </w:rPr>
            </w:pPr>
            <w:r w:rsidDel="00000000" w:rsidR="00000000" w:rsidRPr="00000000">
              <w:rPr>
                <w:color w:val="000000"/>
                <w:rtl w:val="0"/>
              </w:rPr>
              <w:t xml:space="preserve">залік</w:t>
            </w:r>
          </w:p>
          <w:p w:rsidR="00000000" w:rsidDel="00000000" w:rsidP="00000000" w:rsidRDefault="00000000" w:rsidRPr="00000000" w14:paraId="00000080">
            <w:pPr>
              <w:ind w:left="-23" w:right="-200" w:firstLine="0"/>
              <w:jc w:val="center"/>
              <w:rPr>
                <w:color w:val="000000"/>
              </w:rPr>
            </w:pPr>
            <w:r w:rsidDel="00000000" w:rsidR="00000000" w:rsidRPr="00000000">
              <w:rPr>
                <w:rtl w:val="0"/>
              </w:rPr>
            </w:r>
          </w:p>
          <w:p w:rsidR="00000000" w:rsidDel="00000000" w:rsidP="00000000" w:rsidRDefault="00000000" w:rsidRPr="00000000" w14:paraId="00000081">
            <w:pPr>
              <w:ind w:left="-23" w:right="-200" w:firstLine="0"/>
              <w:jc w:val="center"/>
              <w:rPr>
                <w:color w:val="000000"/>
              </w:rPr>
            </w:pPr>
            <w:r w:rsidDel="00000000" w:rsidR="00000000" w:rsidRPr="00000000">
              <w:rPr>
                <w:rtl w:val="0"/>
              </w:rPr>
            </w:r>
          </w:p>
          <w:p w:rsidR="00000000" w:rsidDel="00000000" w:rsidP="00000000" w:rsidRDefault="00000000" w:rsidRPr="00000000" w14:paraId="00000082">
            <w:pPr>
              <w:ind w:left="-23" w:right="-200" w:firstLine="0"/>
              <w:jc w:val="center"/>
              <w:rPr>
                <w:color w:val="000000"/>
              </w:rPr>
            </w:pPr>
            <w:r w:rsidDel="00000000" w:rsidR="00000000" w:rsidRPr="00000000">
              <w:rPr>
                <w:rtl w:val="0"/>
              </w:rPr>
            </w:r>
          </w:p>
          <w:p w:rsidR="00000000" w:rsidDel="00000000" w:rsidP="00000000" w:rsidRDefault="00000000" w:rsidRPr="00000000" w14:paraId="00000083">
            <w:pPr>
              <w:ind w:left="-23" w:right="-200" w:firstLine="0"/>
              <w:jc w:val="center"/>
              <w:rPr>
                <w:color w:val="000000"/>
              </w:rPr>
            </w:pPr>
            <w:r w:rsidDel="00000000" w:rsidR="00000000" w:rsidRPr="00000000">
              <w:rPr>
                <w:rtl w:val="0"/>
              </w:rPr>
            </w:r>
          </w:p>
          <w:p w:rsidR="00000000" w:rsidDel="00000000" w:rsidP="00000000" w:rsidRDefault="00000000" w:rsidRPr="00000000" w14:paraId="00000084">
            <w:pPr>
              <w:jc w:val="center"/>
              <w:rPr>
                <w:color w:val="000000"/>
              </w:rPr>
            </w:pPr>
            <w:r w:rsidDel="00000000" w:rsidR="00000000" w:rsidRPr="00000000">
              <w:rPr>
                <w:rtl w:val="0"/>
              </w:rPr>
            </w:r>
          </w:p>
        </w:tc>
      </w:tr>
    </w:tbl>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2. У результаті проходження практики здобувачі набувають таких</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компетентностей: </w:t>
      </w:r>
    </w:p>
    <w:tbl>
      <w:tblPr>
        <w:tblStyle w:val="Table3"/>
        <w:tblW w:w="9345.000000000002" w:type="dxa"/>
        <w:jc w:val="left"/>
        <w:tblInd w:w="28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
        <w:gridCol w:w="5632"/>
        <w:gridCol w:w="2756"/>
        <w:tblGridChange w:id="0">
          <w:tblGrid>
            <w:gridCol w:w="957"/>
            <w:gridCol w:w="5632"/>
            <w:gridCol w:w="2756"/>
          </w:tblGrid>
        </w:tblGridChange>
      </w:tblGrid>
      <w:tr>
        <w:trPr>
          <w:cantSplit w:val="0"/>
          <w:tblHeader w:val="0"/>
        </w:trPr>
        <w:tc>
          <w:tcPr>
            <w:vAlign w:val="center"/>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Шифр</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8A">
            <w:pPr>
              <w:spacing w:line="360" w:lineRule="auto"/>
              <w:jc w:val="center"/>
              <w:rPr>
                <w:b w:val="1"/>
              </w:rPr>
            </w:pPr>
            <w:r w:rsidDel="00000000" w:rsidR="00000000" w:rsidRPr="00000000">
              <w:rPr>
                <w:b w:val="1"/>
                <w:rtl w:val="0"/>
              </w:rPr>
              <w:t xml:space="preserve">Перелік компетентностей</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tc>
        <w:tc>
          <w:tcPr>
            <w:vAlign w:val="center"/>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Методи навчання</w:t>
            </w:r>
          </w:p>
        </w:tc>
      </w:tr>
      <w:tr>
        <w:trPr>
          <w:cantSplit w:val="0"/>
          <w:tblHeader w:val="0"/>
        </w:trPr>
        <w:tc>
          <w:tcPr/>
          <w:p w:rsidR="00000000" w:rsidDel="00000000" w:rsidP="00000000" w:rsidRDefault="00000000" w:rsidRPr="00000000" w14:paraId="0000008C">
            <w:pPr>
              <w:rPr/>
            </w:pPr>
            <w:r w:rsidDel="00000000" w:rsidR="00000000" w:rsidRPr="00000000">
              <w:rPr>
                <w:rtl w:val="0"/>
              </w:rPr>
              <w:t xml:space="preserve">ЗК 1</w:t>
            </w:r>
          </w:p>
        </w:tc>
        <w:tc>
          <w:tcPr/>
          <w:p w:rsidR="00000000" w:rsidDel="00000000" w:rsidP="00000000" w:rsidRDefault="00000000" w:rsidRPr="00000000" w14:paraId="0000008D">
            <w:pPr>
              <w:rPr/>
            </w:pPr>
            <w:r w:rsidDel="00000000" w:rsidR="00000000" w:rsidRPr="00000000">
              <w:rPr>
                <w:rtl w:val="0"/>
              </w:rPr>
              <w:t xml:space="preserve">Здатність реалізувати права і обов’язки як члена суспільства; усвідомлювати цінності демократичного суспільства, верховенство права, права і свободи людини</w:t>
            </w:r>
          </w:p>
        </w:tc>
        <w:tc>
          <w:tcPr/>
          <w:p w:rsidR="00000000" w:rsidDel="00000000" w:rsidP="00000000" w:rsidRDefault="00000000" w:rsidRPr="00000000" w14:paraId="0000008E">
            <w:pPr>
              <w:jc w:val="both"/>
              <w:rPr/>
            </w:pPr>
            <w:r w:rsidDel="00000000" w:rsidR="00000000" w:rsidRPr="00000000">
              <w:rPr>
                <w:rtl w:val="0"/>
              </w:rPr>
              <w:t xml:space="preserve">Методи формування пізнавального інтересу (навчальні дискусії, обговорення етичних аспектів перекладу, аналіз прикладів недоброчесності)</w:t>
            </w:r>
          </w:p>
        </w:tc>
      </w:tr>
      <w:tr>
        <w:trPr>
          <w:cantSplit w:val="0"/>
          <w:tblHeader w:val="0"/>
        </w:trPr>
        <w:tc>
          <w:tcPr/>
          <w:p w:rsidR="00000000" w:rsidDel="00000000" w:rsidP="00000000" w:rsidRDefault="00000000" w:rsidRPr="00000000" w14:paraId="0000008F">
            <w:pPr>
              <w:rPr/>
            </w:pPr>
            <w:r w:rsidDel="00000000" w:rsidR="00000000" w:rsidRPr="00000000">
              <w:rPr>
                <w:rtl w:val="0"/>
              </w:rPr>
              <w:t xml:space="preserve">ЗК 2</w:t>
            </w:r>
          </w:p>
        </w:tc>
        <w:tc>
          <w:tcPr/>
          <w:p w:rsidR="00000000" w:rsidDel="00000000" w:rsidP="00000000" w:rsidRDefault="00000000" w:rsidRPr="00000000" w14:paraId="00000090">
            <w:pPr>
              <w:rPr/>
            </w:pPr>
            <w:r w:rsidDel="00000000" w:rsidR="00000000" w:rsidRPr="00000000">
              <w:rPr>
                <w:rtl w:val="0"/>
              </w:rPr>
              <w:t xml:space="preserve">Здатність зберігати та примножувати моральні, культурні, наукові цінності; розуміння місця філології у суспільстві та культурі</w:t>
            </w:r>
          </w:p>
        </w:tc>
        <w:tc>
          <w:tcPr/>
          <w:p w:rsidR="00000000" w:rsidDel="00000000" w:rsidP="00000000" w:rsidRDefault="00000000" w:rsidRPr="00000000" w14:paraId="00000091">
            <w:pPr>
              <w:jc w:val="both"/>
              <w:rPr/>
            </w:pPr>
            <w:r w:rsidDel="00000000" w:rsidR="00000000" w:rsidRPr="00000000">
              <w:rPr>
                <w:rtl w:val="0"/>
              </w:rPr>
              <w:t xml:space="preserve">Наочні методи (схеми, таблиці, моделі культурних реалій, глосарії)</w:t>
            </w:r>
          </w:p>
        </w:tc>
      </w:tr>
      <w:tr>
        <w:trPr>
          <w:cantSplit w:val="0"/>
          <w:tblHeader w:val="0"/>
        </w:trPr>
        <w:tc>
          <w:tcPr/>
          <w:p w:rsidR="00000000" w:rsidDel="00000000" w:rsidP="00000000" w:rsidRDefault="00000000" w:rsidRPr="00000000" w14:paraId="00000092">
            <w:pPr>
              <w:rPr/>
            </w:pPr>
            <w:r w:rsidDel="00000000" w:rsidR="00000000" w:rsidRPr="00000000">
              <w:rPr>
                <w:rtl w:val="0"/>
              </w:rPr>
              <w:t xml:space="preserve">ЗК 3</w:t>
            </w:r>
          </w:p>
        </w:tc>
        <w:tc>
          <w:tcPr/>
          <w:p w:rsidR="00000000" w:rsidDel="00000000" w:rsidP="00000000" w:rsidRDefault="00000000" w:rsidRPr="00000000" w14:paraId="00000093">
            <w:pPr>
              <w:rPr/>
            </w:pPr>
            <w:r w:rsidDel="00000000" w:rsidR="00000000" w:rsidRPr="00000000">
              <w:rPr>
                <w:rtl w:val="0"/>
              </w:rPr>
              <w:t xml:space="preserve">Здатність спілкуватися державною мовою усно і письмово</w:t>
            </w:r>
          </w:p>
        </w:tc>
        <w:tc>
          <w:tcPr/>
          <w:p w:rsidR="00000000" w:rsidDel="00000000" w:rsidP="00000000" w:rsidRDefault="00000000" w:rsidRPr="00000000" w14:paraId="00000094">
            <w:pPr>
              <w:jc w:val="both"/>
              <w:rPr/>
            </w:pPr>
            <w:r w:rsidDel="00000000" w:rsidR="00000000" w:rsidRPr="00000000">
              <w:rPr>
                <w:rtl w:val="0"/>
              </w:rPr>
              <w:t xml:space="preserve">Словесні методи (робота з підручниками, пояснення, інструктаж, презентації звітів і перекладів)</w:t>
            </w:r>
          </w:p>
        </w:tc>
      </w:tr>
      <w:tr>
        <w:trPr>
          <w:cantSplit w:val="0"/>
          <w:tblHeader w:val="0"/>
        </w:trPr>
        <w:tc>
          <w:tcPr/>
          <w:p w:rsidR="00000000" w:rsidDel="00000000" w:rsidP="00000000" w:rsidRDefault="00000000" w:rsidRPr="00000000" w14:paraId="00000095">
            <w:pPr>
              <w:rPr/>
            </w:pPr>
            <w:r w:rsidDel="00000000" w:rsidR="00000000" w:rsidRPr="00000000">
              <w:rPr>
                <w:rtl w:val="0"/>
              </w:rPr>
              <w:t xml:space="preserve">ЗК 4</w:t>
            </w:r>
          </w:p>
        </w:tc>
        <w:tc>
          <w:tcPr/>
          <w:p w:rsidR="00000000" w:rsidDel="00000000" w:rsidP="00000000" w:rsidRDefault="00000000" w:rsidRPr="00000000" w14:paraId="00000096">
            <w:pPr>
              <w:rPr/>
            </w:pPr>
            <w:r w:rsidDel="00000000" w:rsidR="00000000" w:rsidRPr="00000000">
              <w:rPr>
                <w:rtl w:val="0"/>
              </w:rPr>
              <w:t xml:space="preserve">Здатність бути критичним і самокритичним</w:t>
            </w:r>
          </w:p>
        </w:tc>
        <w:tc>
          <w:tcPr/>
          <w:p w:rsidR="00000000" w:rsidDel="00000000" w:rsidP="00000000" w:rsidRDefault="00000000" w:rsidRPr="00000000" w14:paraId="00000097">
            <w:pPr>
              <w:jc w:val="both"/>
              <w:rPr/>
            </w:pPr>
            <w:r w:rsidDel="00000000" w:rsidR="00000000" w:rsidRPr="00000000">
              <w:rPr>
                <w:rtl w:val="0"/>
              </w:rPr>
              <w:t xml:space="preserve">Словесні методи (рефлексія в щоденнику практики, обговорення перекладацьких рішень)</w:t>
            </w:r>
          </w:p>
        </w:tc>
      </w:tr>
      <w:tr>
        <w:trPr>
          <w:cantSplit w:val="0"/>
          <w:tblHeader w:val="0"/>
        </w:trPr>
        <w:tc>
          <w:tcPr/>
          <w:p w:rsidR="00000000" w:rsidDel="00000000" w:rsidP="00000000" w:rsidRDefault="00000000" w:rsidRPr="00000000" w14:paraId="00000098">
            <w:pPr>
              <w:rPr/>
            </w:pPr>
            <w:r w:rsidDel="00000000" w:rsidR="00000000" w:rsidRPr="00000000">
              <w:rPr>
                <w:rtl w:val="0"/>
              </w:rPr>
              <w:t xml:space="preserve">ЗК 5</w:t>
            </w:r>
          </w:p>
        </w:tc>
        <w:tc>
          <w:tcPr/>
          <w:p w:rsidR="00000000" w:rsidDel="00000000" w:rsidP="00000000" w:rsidRDefault="00000000" w:rsidRPr="00000000" w14:paraId="00000099">
            <w:pPr>
              <w:rPr/>
            </w:pPr>
            <w:r w:rsidDel="00000000" w:rsidR="00000000" w:rsidRPr="00000000">
              <w:rPr>
                <w:rtl w:val="0"/>
              </w:rPr>
              <w:t xml:space="preserve">Здатність учитися й оволодівати сучасними знаннями</w:t>
            </w:r>
          </w:p>
        </w:tc>
        <w:tc>
          <w:tcPr/>
          <w:p w:rsidR="00000000" w:rsidDel="00000000" w:rsidP="00000000" w:rsidRDefault="00000000" w:rsidRPr="00000000" w14:paraId="0000009A">
            <w:pPr>
              <w:jc w:val="both"/>
              <w:rPr/>
            </w:pPr>
            <w:r w:rsidDel="00000000" w:rsidR="00000000" w:rsidRPr="00000000">
              <w:rPr>
                <w:rtl w:val="0"/>
              </w:rPr>
              <w:t xml:space="preserve">Методи формування пізнавального інтересу (навчальні дискусії, обговорення перекладацьких стратегій); словесні методи</w:t>
            </w:r>
          </w:p>
        </w:tc>
      </w:tr>
      <w:tr>
        <w:trPr>
          <w:cantSplit w:val="0"/>
          <w:tblHeader w:val="0"/>
        </w:trPr>
        <w:tc>
          <w:tcPr/>
          <w:p w:rsidR="00000000" w:rsidDel="00000000" w:rsidP="00000000" w:rsidRDefault="00000000" w:rsidRPr="00000000" w14:paraId="0000009B">
            <w:pPr>
              <w:rPr/>
            </w:pPr>
            <w:r w:rsidDel="00000000" w:rsidR="00000000" w:rsidRPr="00000000">
              <w:rPr>
                <w:rtl w:val="0"/>
              </w:rPr>
              <w:t xml:space="preserve">ЗК 6</w:t>
            </w:r>
          </w:p>
        </w:tc>
        <w:tc>
          <w:tcPr/>
          <w:p w:rsidR="00000000" w:rsidDel="00000000" w:rsidP="00000000" w:rsidRDefault="00000000" w:rsidRPr="00000000" w14:paraId="0000009C">
            <w:pPr>
              <w:rPr/>
            </w:pPr>
            <w:r w:rsidDel="00000000" w:rsidR="00000000" w:rsidRPr="00000000">
              <w:rPr>
                <w:rtl w:val="0"/>
              </w:rPr>
              <w:t xml:space="preserve">Здатність до пошуку, опрацювання та аналізу інформації з різних джерел</w:t>
            </w:r>
          </w:p>
        </w:tc>
        <w:tc>
          <w:tcPr/>
          <w:p w:rsidR="00000000" w:rsidDel="00000000" w:rsidP="00000000" w:rsidRDefault="00000000" w:rsidRPr="00000000" w14:paraId="0000009D">
            <w:pPr>
              <w:jc w:val="both"/>
              <w:rPr/>
            </w:pPr>
            <w:r w:rsidDel="00000000" w:rsidR="00000000" w:rsidRPr="00000000">
              <w:rPr>
                <w:rtl w:val="0"/>
              </w:rPr>
              <w:t xml:space="preserve">Проблемно-пошукові методи (аналіз перекладацьких труднощів, пошук у словниках, базах даних, електронних ресурсах)</w:t>
            </w:r>
          </w:p>
        </w:tc>
      </w:tr>
      <w:tr>
        <w:trPr>
          <w:cantSplit w:val="0"/>
          <w:tblHeader w:val="0"/>
        </w:trPr>
        <w:tc>
          <w:tcPr/>
          <w:p w:rsidR="00000000" w:rsidDel="00000000" w:rsidP="00000000" w:rsidRDefault="00000000" w:rsidRPr="00000000" w14:paraId="0000009E">
            <w:pPr>
              <w:rPr/>
            </w:pPr>
            <w:r w:rsidDel="00000000" w:rsidR="00000000" w:rsidRPr="00000000">
              <w:rPr>
                <w:rtl w:val="0"/>
              </w:rPr>
              <w:t xml:space="preserve">ЗК 7</w:t>
            </w:r>
          </w:p>
        </w:tc>
        <w:tc>
          <w:tcPr/>
          <w:p w:rsidR="00000000" w:rsidDel="00000000" w:rsidP="00000000" w:rsidRDefault="00000000" w:rsidRPr="00000000" w14:paraId="0000009F">
            <w:pPr>
              <w:rPr/>
            </w:pPr>
            <w:r w:rsidDel="00000000" w:rsidR="00000000" w:rsidRPr="00000000">
              <w:rPr>
                <w:rtl w:val="0"/>
              </w:rPr>
              <w:t xml:space="preserve">Уміння виявляти, ставити та вирішувати проблеми</w:t>
            </w:r>
          </w:p>
        </w:tc>
        <w:tc>
          <w:tcPr/>
          <w:p w:rsidR="00000000" w:rsidDel="00000000" w:rsidP="00000000" w:rsidRDefault="00000000" w:rsidRPr="00000000" w14:paraId="000000A0">
            <w:pPr>
              <w:jc w:val="both"/>
              <w:rPr/>
            </w:pPr>
            <w:r w:rsidDel="00000000" w:rsidR="00000000" w:rsidRPr="00000000">
              <w:rPr>
                <w:rtl w:val="0"/>
              </w:rPr>
              <w:t xml:space="preserve">Проблемно-пошукові методи (репродуктивні завдання, розв’язання проблемних ситуацій у перекладі)</w:t>
            </w:r>
          </w:p>
        </w:tc>
      </w:tr>
      <w:tr>
        <w:trPr>
          <w:cantSplit w:val="0"/>
          <w:tblHeader w:val="0"/>
        </w:trPr>
        <w:tc>
          <w:tcPr/>
          <w:p w:rsidR="00000000" w:rsidDel="00000000" w:rsidP="00000000" w:rsidRDefault="00000000" w:rsidRPr="00000000" w14:paraId="000000A1">
            <w:pPr>
              <w:rPr/>
            </w:pPr>
            <w:r w:rsidDel="00000000" w:rsidR="00000000" w:rsidRPr="00000000">
              <w:rPr>
                <w:rtl w:val="0"/>
              </w:rPr>
              <w:t xml:space="preserve">ЗК 8</w:t>
            </w:r>
          </w:p>
        </w:tc>
        <w:tc>
          <w:tcPr/>
          <w:p w:rsidR="00000000" w:rsidDel="00000000" w:rsidP="00000000" w:rsidRDefault="00000000" w:rsidRPr="00000000" w14:paraId="000000A2">
            <w:pPr>
              <w:rPr/>
            </w:pPr>
            <w:r w:rsidDel="00000000" w:rsidR="00000000" w:rsidRPr="00000000">
              <w:rPr>
                <w:rtl w:val="0"/>
              </w:rPr>
              <w:t xml:space="preserve">Здатність працювати в команді та автономно</w:t>
            </w:r>
          </w:p>
        </w:tc>
        <w:tc>
          <w:tcPr/>
          <w:p w:rsidR="00000000" w:rsidDel="00000000" w:rsidP="00000000" w:rsidRDefault="00000000" w:rsidRPr="00000000" w14:paraId="000000A3">
            <w:pPr>
              <w:jc w:val="both"/>
              <w:rPr/>
            </w:pPr>
            <w:r w:rsidDel="00000000" w:rsidR="00000000" w:rsidRPr="00000000">
              <w:rPr>
                <w:rtl w:val="0"/>
              </w:rPr>
              <w:t xml:space="preserve">Практичні методи (групові проєкти, колективний аналіз текстів, складання глосаріїв)</w:t>
            </w:r>
          </w:p>
        </w:tc>
      </w:tr>
      <w:tr>
        <w:trPr>
          <w:cantSplit w:val="0"/>
          <w:tblHeader w:val="0"/>
        </w:trPr>
        <w:tc>
          <w:tcPr/>
          <w:p w:rsidR="00000000" w:rsidDel="00000000" w:rsidP="00000000" w:rsidRDefault="00000000" w:rsidRPr="00000000" w14:paraId="000000A4">
            <w:pPr>
              <w:rPr/>
            </w:pPr>
            <w:r w:rsidDel="00000000" w:rsidR="00000000" w:rsidRPr="00000000">
              <w:rPr>
                <w:rtl w:val="0"/>
              </w:rPr>
              <w:t xml:space="preserve">ЗК 9</w:t>
            </w:r>
          </w:p>
        </w:tc>
        <w:tc>
          <w:tcPr/>
          <w:p w:rsidR="00000000" w:rsidDel="00000000" w:rsidP="00000000" w:rsidRDefault="00000000" w:rsidRPr="00000000" w14:paraId="000000A5">
            <w:pPr>
              <w:rPr/>
            </w:pPr>
            <w:r w:rsidDel="00000000" w:rsidR="00000000" w:rsidRPr="00000000">
              <w:rPr>
                <w:rtl w:val="0"/>
              </w:rPr>
              <w:t xml:space="preserve">Здатність спілкуватися іноземною мовою</w:t>
            </w:r>
          </w:p>
        </w:tc>
        <w:tc>
          <w:tcPr/>
          <w:p w:rsidR="00000000" w:rsidDel="00000000" w:rsidP="00000000" w:rsidRDefault="00000000" w:rsidRPr="00000000" w14:paraId="000000A6">
            <w:pPr>
              <w:jc w:val="both"/>
              <w:rPr/>
            </w:pPr>
            <w:r w:rsidDel="00000000" w:rsidR="00000000" w:rsidRPr="00000000">
              <w:rPr>
                <w:rtl w:val="0"/>
              </w:rPr>
              <w:t xml:space="preserve">Словесні методи (усні завдання, презентації); практичні методи (письмовий та усний переклад)</w:t>
            </w:r>
          </w:p>
        </w:tc>
      </w:tr>
      <w:tr>
        <w:trPr>
          <w:cantSplit w:val="0"/>
          <w:tblHeader w:val="0"/>
        </w:trPr>
        <w:tc>
          <w:tcPr/>
          <w:p w:rsidR="00000000" w:rsidDel="00000000" w:rsidP="00000000" w:rsidRDefault="00000000" w:rsidRPr="00000000" w14:paraId="000000A7">
            <w:pPr>
              <w:rPr/>
            </w:pPr>
            <w:r w:rsidDel="00000000" w:rsidR="00000000" w:rsidRPr="00000000">
              <w:rPr>
                <w:rtl w:val="0"/>
              </w:rPr>
              <w:t xml:space="preserve">ЗК 10</w:t>
            </w:r>
          </w:p>
        </w:tc>
        <w:tc>
          <w:tcPr/>
          <w:p w:rsidR="00000000" w:rsidDel="00000000" w:rsidP="00000000" w:rsidRDefault="00000000" w:rsidRPr="00000000" w14:paraId="000000A8">
            <w:pPr>
              <w:rPr/>
            </w:pPr>
            <w:r w:rsidDel="00000000" w:rsidR="00000000" w:rsidRPr="00000000">
              <w:rPr>
                <w:rtl w:val="0"/>
              </w:rPr>
              <w:t xml:space="preserve">Здатність до абстрактного мислення, аналізу та синтезу</w:t>
            </w:r>
          </w:p>
        </w:tc>
        <w:tc>
          <w:tcPr/>
          <w:p w:rsidR="00000000" w:rsidDel="00000000" w:rsidP="00000000" w:rsidRDefault="00000000" w:rsidRPr="00000000" w14:paraId="000000A9">
            <w:pPr>
              <w:jc w:val="both"/>
              <w:rPr/>
            </w:pPr>
            <w:r w:rsidDel="00000000" w:rsidR="00000000" w:rsidRPr="00000000">
              <w:rPr>
                <w:rtl w:val="0"/>
              </w:rPr>
              <w:t xml:space="preserve">Проблемно-пошукові методи (аналіз перекладацьких стратегій, пошук креативних рішень)</w:t>
            </w:r>
          </w:p>
        </w:tc>
      </w:tr>
      <w:tr>
        <w:trPr>
          <w:cantSplit w:val="0"/>
          <w:tblHeader w:val="0"/>
        </w:trPr>
        <w:tc>
          <w:tcPr/>
          <w:p w:rsidR="00000000" w:rsidDel="00000000" w:rsidP="00000000" w:rsidRDefault="00000000" w:rsidRPr="00000000" w14:paraId="000000AA">
            <w:pPr>
              <w:rPr/>
            </w:pPr>
            <w:r w:rsidDel="00000000" w:rsidR="00000000" w:rsidRPr="00000000">
              <w:rPr>
                <w:rtl w:val="0"/>
              </w:rPr>
              <w:t xml:space="preserve">ЗК 11</w:t>
            </w:r>
          </w:p>
        </w:tc>
        <w:tc>
          <w:tcPr/>
          <w:p w:rsidR="00000000" w:rsidDel="00000000" w:rsidP="00000000" w:rsidRDefault="00000000" w:rsidRPr="00000000" w14:paraId="000000AB">
            <w:pPr>
              <w:rPr/>
            </w:pPr>
            <w:r w:rsidDel="00000000" w:rsidR="00000000" w:rsidRPr="00000000">
              <w:rPr>
                <w:rtl w:val="0"/>
              </w:rPr>
              <w:t xml:space="preserve">Здатність застосовувати знання у практичних ситуаціях</w:t>
            </w:r>
          </w:p>
        </w:tc>
        <w:tc>
          <w:tcPr/>
          <w:p w:rsidR="00000000" w:rsidDel="00000000" w:rsidP="00000000" w:rsidRDefault="00000000" w:rsidRPr="00000000" w14:paraId="000000AC">
            <w:pPr>
              <w:jc w:val="both"/>
              <w:rPr/>
            </w:pPr>
            <w:r w:rsidDel="00000000" w:rsidR="00000000" w:rsidRPr="00000000">
              <w:rPr>
                <w:rtl w:val="0"/>
              </w:rPr>
              <w:t xml:space="preserve">Практичні методи (виконання письмових та усних перекладів, складання звітів, ведення щоденника практики)</w:t>
            </w:r>
          </w:p>
        </w:tc>
      </w:tr>
      <w:tr>
        <w:trPr>
          <w:cantSplit w:val="0"/>
          <w:tblHeader w:val="0"/>
        </w:trPr>
        <w:tc>
          <w:tcPr/>
          <w:p w:rsidR="00000000" w:rsidDel="00000000" w:rsidP="00000000" w:rsidRDefault="00000000" w:rsidRPr="00000000" w14:paraId="000000AD">
            <w:pPr>
              <w:rPr/>
            </w:pPr>
            <w:r w:rsidDel="00000000" w:rsidR="00000000" w:rsidRPr="00000000">
              <w:rPr>
                <w:rtl w:val="0"/>
              </w:rPr>
              <w:t xml:space="preserve">ЗК 12</w:t>
            </w:r>
          </w:p>
        </w:tc>
        <w:tc>
          <w:tcPr/>
          <w:p w:rsidR="00000000" w:rsidDel="00000000" w:rsidP="00000000" w:rsidRDefault="00000000" w:rsidRPr="00000000" w14:paraId="000000AE">
            <w:pPr>
              <w:rPr/>
            </w:pPr>
            <w:r w:rsidDel="00000000" w:rsidR="00000000" w:rsidRPr="00000000">
              <w:rPr>
                <w:rtl w:val="0"/>
              </w:rPr>
              <w:t xml:space="preserve">Навички використання інформаційних і комунікаційних технологій</w:t>
            </w:r>
          </w:p>
        </w:tc>
        <w:tc>
          <w:tcPr/>
          <w:p w:rsidR="00000000" w:rsidDel="00000000" w:rsidP="00000000" w:rsidRDefault="00000000" w:rsidRPr="00000000" w14:paraId="000000AF">
            <w:pPr>
              <w:jc w:val="both"/>
              <w:rPr/>
            </w:pPr>
            <w:r w:rsidDel="00000000" w:rsidR="00000000" w:rsidRPr="00000000">
              <w:rPr>
                <w:rtl w:val="0"/>
              </w:rPr>
              <w:t xml:space="preserve">Наочні методи (робота з електронними словниками, термінологічними базами, CAT-інструментами); практичні методи</w:t>
            </w:r>
          </w:p>
        </w:tc>
      </w:tr>
      <w:tr>
        <w:trPr>
          <w:cantSplit w:val="0"/>
          <w:tblHeader w:val="0"/>
        </w:trPr>
        <w:tc>
          <w:tcPr/>
          <w:p w:rsidR="00000000" w:rsidDel="00000000" w:rsidP="00000000" w:rsidRDefault="00000000" w:rsidRPr="00000000" w14:paraId="000000B0">
            <w:pPr>
              <w:rPr/>
            </w:pPr>
            <w:r w:rsidDel="00000000" w:rsidR="00000000" w:rsidRPr="00000000">
              <w:rPr>
                <w:rtl w:val="0"/>
              </w:rPr>
              <w:t xml:space="preserve">ЗК 14</w:t>
            </w:r>
          </w:p>
        </w:tc>
        <w:tc>
          <w:tcPr/>
          <w:p w:rsidR="00000000" w:rsidDel="00000000" w:rsidP="00000000" w:rsidRDefault="00000000" w:rsidRPr="00000000" w14:paraId="000000B1">
            <w:pPr>
              <w:rPr/>
            </w:pPr>
            <w:r w:rsidDel="00000000" w:rsidR="00000000" w:rsidRPr="00000000">
              <w:rPr>
                <w:rtl w:val="0"/>
              </w:rPr>
              <w:t xml:space="preserve">Здатність ухвалювати рішення та діяти з дотриманням принципів доброчесності</w:t>
            </w:r>
          </w:p>
        </w:tc>
        <w:tc>
          <w:tcPr/>
          <w:p w:rsidR="00000000" w:rsidDel="00000000" w:rsidP="00000000" w:rsidRDefault="00000000" w:rsidRPr="00000000" w14:paraId="000000B2">
            <w:pPr>
              <w:jc w:val="both"/>
              <w:rPr/>
            </w:pPr>
            <w:r w:rsidDel="00000000" w:rsidR="00000000" w:rsidRPr="00000000">
              <w:rPr>
                <w:rtl w:val="0"/>
              </w:rPr>
              <w:t xml:space="preserve">Практичні методи (самостійна робота над перекладом, оформлення звітності); методи формування пізнавального інтересу (дискусії щодо недоброчесних практик)</w:t>
            </w:r>
          </w:p>
        </w:tc>
      </w:tr>
      <w:tr>
        <w:trPr>
          <w:cantSplit w:val="0"/>
          <w:tblHeader w:val="0"/>
        </w:trPr>
        <w:tc>
          <w:tcPr/>
          <w:p w:rsidR="00000000" w:rsidDel="00000000" w:rsidP="00000000" w:rsidRDefault="00000000" w:rsidRPr="00000000" w14:paraId="000000B3">
            <w:pPr>
              <w:rPr/>
            </w:pPr>
            <w:r w:rsidDel="00000000" w:rsidR="00000000" w:rsidRPr="00000000">
              <w:rPr>
                <w:rtl w:val="0"/>
              </w:rPr>
              <w:t xml:space="preserve">СК 2</w:t>
            </w:r>
          </w:p>
        </w:tc>
        <w:tc>
          <w:tcPr/>
          <w:p w:rsidR="00000000" w:rsidDel="00000000" w:rsidP="00000000" w:rsidRDefault="00000000" w:rsidRPr="00000000" w14:paraId="000000B4">
            <w:pPr>
              <w:rPr/>
            </w:pPr>
            <w:r w:rsidDel="00000000" w:rsidR="00000000" w:rsidRPr="00000000">
              <w:rPr>
                <w:rtl w:val="0"/>
              </w:rPr>
              <w:t xml:space="preserve">Використання знань про мову як знакову систему, її природу, функції та рівні у професійній діяльності</w:t>
            </w:r>
          </w:p>
        </w:tc>
        <w:tc>
          <w:tcPr/>
          <w:p w:rsidR="00000000" w:rsidDel="00000000" w:rsidP="00000000" w:rsidRDefault="00000000" w:rsidRPr="00000000" w14:paraId="000000B5">
            <w:pPr>
              <w:jc w:val="both"/>
              <w:rPr/>
            </w:pPr>
            <w:r w:rsidDel="00000000" w:rsidR="00000000" w:rsidRPr="00000000">
              <w:rPr>
                <w:rtl w:val="0"/>
              </w:rPr>
              <w:t xml:space="preserve">Наочні методи (схеми рівнів мови, моделі аналізу текстів); практичні методи (аналіз мовних одиниць у перекладі, складання глосаріїв)</w:t>
            </w:r>
          </w:p>
        </w:tc>
      </w:tr>
      <w:tr>
        <w:trPr>
          <w:cantSplit w:val="0"/>
          <w:tblHeader w:val="0"/>
        </w:trPr>
        <w:tc>
          <w:tcPr/>
          <w:p w:rsidR="00000000" w:rsidDel="00000000" w:rsidP="00000000" w:rsidRDefault="00000000" w:rsidRPr="00000000" w14:paraId="000000B6">
            <w:pPr>
              <w:rPr/>
            </w:pPr>
            <w:r w:rsidDel="00000000" w:rsidR="00000000" w:rsidRPr="00000000">
              <w:rPr>
                <w:rtl w:val="0"/>
              </w:rPr>
              <w:t xml:space="preserve">СК 3</w:t>
            </w:r>
          </w:p>
        </w:tc>
        <w:tc>
          <w:tcPr/>
          <w:p w:rsidR="00000000" w:rsidDel="00000000" w:rsidP="00000000" w:rsidRDefault="00000000" w:rsidRPr="00000000" w14:paraId="000000B7">
            <w:pPr>
              <w:rPr/>
            </w:pPr>
            <w:r w:rsidDel="00000000" w:rsidR="00000000" w:rsidRPr="00000000">
              <w:rPr>
                <w:rtl w:val="0"/>
              </w:rPr>
              <w:t xml:space="preserve">Використання знань з теорії та історії мов, що вивчаються</w:t>
            </w:r>
          </w:p>
        </w:tc>
        <w:tc>
          <w:tcPr/>
          <w:p w:rsidR="00000000" w:rsidDel="00000000" w:rsidP="00000000" w:rsidRDefault="00000000" w:rsidRPr="00000000" w14:paraId="000000B8">
            <w:pPr>
              <w:jc w:val="both"/>
              <w:rPr/>
            </w:pPr>
            <w:r w:rsidDel="00000000" w:rsidR="00000000" w:rsidRPr="00000000">
              <w:rPr>
                <w:rtl w:val="0"/>
              </w:rPr>
              <w:t xml:space="preserve">Словесні методи (пояснення, робота з джерелами, презентації); проблемно-пошукові методи (аналіз еволюції термінів, переклад текстів)</w:t>
            </w:r>
          </w:p>
        </w:tc>
      </w:tr>
      <w:tr>
        <w:trPr>
          <w:cantSplit w:val="0"/>
          <w:tblHeader w:val="0"/>
        </w:trPr>
        <w:tc>
          <w:tcPr/>
          <w:p w:rsidR="00000000" w:rsidDel="00000000" w:rsidP="00000000" w:rsidRDefault="00000000" w:rsidRPr="00000000" w14:paraId="000000B9">
            <w:pPr>
              <w:rPr/>
            </w:pPr>
            <w:r w:rsidDel="00000000" w:rsidR="00000000" w:rsidRPr="00000000">
              <w:rPr>
                <w:rtl w:val="0"/>
              </w:rPr>
              <w:t xml:space="preserve">СК 6</w:t>
            </w:r>
          </w:p>
        </w:tc>
        <w:tc>
          <w:tcPr/>
          <w:p w:rsidR="00000000" w:rsidDel="00000000" w:rsidP="00000000" w:rsidRDefault="00000000" w:rsidRPr="00000000" w14:paraId="000000BA">
            <w:pPr>
              <w:rPr/>
            </w:pPr>
            <w:r w:rsidDel="00000000" w:rsidR="00000000" w:rsidRPr="00000000">
              <w:rPr>
                <w:rtl w:val="0"/>
              </w:rPr>
              <w:t xml:space="preserve">Вільне, гнучке й ефективне використання мови в усній та письмовій формі, у різних жанрово-стильових різновидах і регістрах</w:t>
            </w:r>
          </w:p>
        </w:tc>
        <w:tc>
          <w:tcPr/>
          <w:p w:rsidR="00000000" w:rsidDel="00000000" w:rsidP="00000000" w:rsidRDefault="00000000" w:rsidRPr="00000000" w14:paraId="000000BB">
            <w:pPr>
              <w:jc w:val="both"/>
              <w:rPr/>
            </w:pPr>
            <w:r w:rsidDel="00000000" w:rsidR="00000000" w:rsidRPr="00000000">
              <w:rPr>
                <w:rtl w:val="0"/>
              </w:rPr>
              <w:t xml:space="preserve">Практичні методи (письмовий та усний переклад різних текстів, рольові завдання); словесні методи (обговорення варіантів перекладу)</w:t>
            </w:r>
          </w:p>
        </w:tc>
      </w:tr>
      <w:tr>
        <w:trPr>
          <w:cantSplit w:val="0"/>
          <w:tblHeader w:val="0"/>
        </w:trPr>
        <w:tc>
          <w:tcPr/>
          <w:p w:rsidR="00000000" w:rsidDel="00000000" w:rsidP="00000000" w:rsidRDefault="00000000" w:rsidRPr="00000000" w14:paraId="000000BC">
            <w:pPr>
              <w:rPr/>
            </w:pPr>
            <w:r w:rsidDel="00000000" w:rsidR="00000000" w:rsidRPr="00000000">
              <w:rPr>
                <w:rtl w:val="0"/>
              </w:rPr>
              <w:t xml:space="preserve">СК 7</w:t>
            </w:r>
          </w:p>
        </w:tc>
        <w:tc>
          <w:tcPr/>
          <w:p w:rsidR="00000000" w:rsidDel="00000000" w:rsidP="00000000" w:rsidRDefault="00000000" w:rsidRPr="00000000" w14:paraId="000000BD">
            <w:pPr>
              <w:rPr/>
            </w:pPr>
            <w:r w:rsidDel="00000000" w:rsidR="00000000" w:rsidRPr="00000000">
              <w:rPr>
                <w:rtl w:val="0"/>
              </w:rPr>
              <w:t xml:space="preserve">Збирання, аналіз, систематизація та інтерпретація мовних фактів, інтерпретація й переклад тексту</w:t>
            </w:r>
          </w:p>
        </w:tc>
        <w:tc>
          <w:tcPr/>
          <w:p w:rsidR="00000000" w:rsidDel="00000000" w:rsidP="00000000" w:rsidRDefault="00000000" w:rsidRPr="00000000" w14:paraId="000000BE">
            <w:pPr>
              <w:jc w:val="both"/>
              <w:rPr/>
            </w:pPr>
            <w:r w:rsidDel="00000000" w:rsidR="00000000" w:rsidRPr="00000000">
              <w:rPr>
                <w:rtl w:val="0"/>
              </w:rPr>
              <w:t xml:space="preserve">Проблемно-пошукові методи (аналіз перекладацьких труднощів, робота з фольклорними та художніми текстами); практичні методи (переклад і коментування)</w:t>
            </w:r>
          </w:p>
        </w:tc>
      </w:tr>
      <w:tr>
        <w:trPr>
          <w:cantSplit w:val="0"/>
          <w:tblHeader w:val="0"/>
        </w:trPr>
        <w:tc>
          <w:tcPr/>
          <w:p w:rsidR="00000000" w:rsidDel="00000000" w:rsidP="00000000" w:rsidRDefault="00000000" w:rsidRPr="00000000" w14:paraId="000000BF">
            <w:pPr>
              <w:rPr/>
            </w:pPr>
            <w:r w:rsidDel="00000000" w:rsidR="00000000" w:rsidRPr="00000000">
              <w:rPr>
                <w:rtl w:val="0"/>
              </w:rPr>
              <w:t xml:space="preserve">СК 8</w:t>
            </w:r>
          </w:p>
        </w:tc>
        <w:tc>
          <w:tcPr/>
          <w:p w:rsidR="00000000" w:rsidDel="00000000" w:rsidP="00000000" w:rsidRDefault="00000000" w:rsidRPr="00000000" w14:paraId="000000C0">
            <w:pPr>
              <w:rPr/>
            </w:pPr>
            <w:r w:rsidDel="00000000" w:rsidR="00000000" w:rsidRPr="00000000">
              <w:rPr>
                <w:rtl w:val="0"/>
              </w:rPr>
              <w:t xml:space="preserve">Вільне оперування спеціальною термінологією для розв’язання професійних завдань</w:t>
            </w:r>
          </w:p>
        </w:tc>
        <w:tc>
          <w:tcPr/>
          <w:p w:rsidR="00000000" w:rsidDel="00000000" w:rsidP="00000000" w:rsidRDefault="00000000" w:rsidRPr="00000000" w14:paraId="000000C1">
            <w:pPr>
              <w:jc w:val="both"/>
              <w:rPr/>
            </w:pPr>
            <w:r w:rsidDel="00000000" w:rsidR="00000000" w:rsidRPr="00000000">
              <w:rPr>
                <w:rtl w:val="0"/>
              </w:rPr>
              <w:t xml:space="preserve">Наочні методи (створення глосаріїв); практичні методи (застосування термінів у перекладах, оформлення звітів)</w:t>
            </w:r>
          </w:p>
        </w:tc>
      </w:tr>
      <w:tr>
        <w:trPr>
          <w:cantSplit w:val="0"/>
          <w:tblHeader w:val="0"/>
        </w:trPr>
        <w:tc>
          <w:tcPr/>
          <w:p w:rsidR="00000000" w:rsidDel="00000000" w:rsidP="00000000" w:rsidRDefault="00000000" w:rsidRPr="00000000" w14:paraId="000000C2">
            <w:pPr>
              <w:rPr/>
            </w:pPr>
            <w:r w:rsidDel="00000000" w:rsidR="00000000" w:rsidRPr="00000000">
              <w:rPr>
                <w:rtl w:val="0"/>
              </w:rPr>
              <w:t xml:space="preserve">СК 9</w:t>
            </w:r>
          </w:p>
        </w:tc>
        <w:tc>
          <w:tcPr/>
          <w:p w:rsidR="00000000" w:rsidDel="00000000" w:rsidP="00000000" w:rsidRDefault="00000000" w:rsidRPr="00000000" w14:paraId="000000C3">
            <w:pPr>
              <w:rPr/>
            </w:pPr>
            <w:r w:rsidDel="00000000" w:rsidR="00000000" w:rsidRPr="00000000">
              <w:rPr>
                <w:rtl w:val="0"/>
              </w:rPr>
              <w:t xml:space="preserve">Усвідомлення засад і технологій створення текстів різних жанрів і стилів державною та іноземною мовами</w:t>
            </w:r>
          </w:p>
        </w:tc>
        <w:tc>
          <w:tcPr/>
          <w:p w:rsidR="00000000" w:rsidDel="00000000" w:rsidP="00000000" w:rsidRDefault="00000000" w:rsidRPr="00000000" w14:paraId="000000C4">
            <w:pPr>
              <w:jc w:val="both"/>
              <w:rPr/>
            </w:pPr>
            <w:r w:rsidDel="00000000" w:rsidR="00000000" w:rsidRPr="00000000">
              <w:rPr>
                <w:rtl w:val="0"/>
              </w:rPr>
              <w:t xml:space="preserve">Практичні методи (створення і переклад текстів різних стилів); словесні методи (аналіз стилістичних особливостей)</w:t>
            </w:r>
          </w:p>
        </w:tc>
      </w:tr>
      <w:tr>
        <w:trPr>
          <w:cantSplit w:val="0"/>
          <w:tblHeader w:val="0"/>
        </w:trPr>
        <w:tc>
          <w:tcPr/>
          <w:p w:rsidR="00000000" w:rsidDel="00000000" w:rsidP="00000000" w:rsidRDefault="00000000" w:rsidRPr="00000000" w14:paraId="000000C5">
            <w:pPr>
              <w:rPr/>
            </w:pPr>
            <w:r w:rsidDel="00000000" w:rsidR="00000000" w:rsidRPr="00000000">
              <w:rPr>
                <w:rtl w:val="0"/>
              </w:rPr>
              <w:t xml:space="preserve">СК 10</w:t>
            </w:r>
          </w:p>
        </w:tc>
        <w:tc>
          <w:tcPr/>
          <w:p w:rsidR="00000000" w:rsidDel="00000000" w:rsidP="00000000" w:rsidRDefault="00000000" w:rsidRPr="00000000" w14:paraId="000000C6">
            <w:pPr>
              <w:rPr/>
            </w:pPr>
            <w:r w:rsidDel="00000000" w:rsidR="00000000" w:rsidRPr="00000000">
              <w:rPr>
                <w:rtl w:val="0"/>
              </w:rPr>
              <w:t xml:space="preserve">Лінгвістичний, літературознавчий та філологічний аналіз текстів різних стилів і жанрів</w:t>
            </w:r>
          </w:p>
        </w:tc>
        <w:tc>
          <w:tcPr/>
          <w:p w:rsidR="00000000" w:rsidDel="00000000" w:rsidP="00000000" w:rsidRDefault="00000000" w:rsidRPr="00000000" w14:paraId="000000C7">
            <w:pPr>
              <w:jc w:val="both"/>
              <w:rPr/>
            </w:pPr>
            <w:r w:rsidDel="00000000" w:rsidR="00000000" w:rsidRPr="00000000">
              <w:rPr>
                <w:rtl w:val="0"/>
              </w:rPr>
              <w:t xml:space="preserve">Проблемно-пошукові методи (аналіз стилістичних засобів і перекладацьких рішень); наочні методи (схеми аналізу)</w:t>
            </w:r>
          </w:p>
        </w:tc>
      </w:tr>
      <w:tr>
        <w:trPr>
          <w:cantSplit w:val="0"/>
          <w:tblHeader w:val="0"/>
        </w:trPr>
        <w:tc>
          <w:tcPr/>
          <w:p w:rsidR="00000000" w:rsidDel="00000000" w:rsidP="00000000" w:rsidRDefault="00000000" w:rsidRPr="00000000" w14:paraId="000000C8">
            <w:pPr>
              <w:rPr/>
            </w:pPr>
            <w:r w:rsidDel="00000000" w:rsidR="00000000" w:rsidRPr="00000000">
              <w:rPr>
                <w:rtl w:val="0"/>
              </w:rPr>
              <w:t xml:space="preserve">СК 11</w:t>
            </w:r>
          </w:p>
        </w:tc>
        <w:tc>
          <w:tcPr/>
          <w:p w:rsidR="00000000" w:rsidDel="00000000" w:rsidP="00000000" w:rsidRDefault="00000000" w:rsidRPr="00000000" w14:paraId="000000C9">
            <w:pPr>
              <w:rPr/>
            </w:pPr>
            <w:r w:rsidDel="00000000" w:rsidR="00000000" w:rsidRPr="00000000">
              <w:rPr>
                <w:rtl w:val="0"/>
              </w:rPr>
              <w:t xml:space="preserve">Надання консультацій щодо норм літературної мови та культури мовлення</w:t>
            </w:r>
          </w:p>
        </w:tc>
        <w:tc>
          <w:tcPr/>
          <w:p w:rsidR="00000000" w:rsidDel="00000000" w:rsidP="00000000" w:rsidRDefault="00000000" w:rsidRPr="00000000" w14:paraId="000000CA">
            <w:pPr>
              <w:jc w:val="both"/>
              <w:rPr/>
            </w:pPr>
            <w:r w:rsidDel="00000000" w:rsidR="00000000" w:rsidRPr="00000000">
              <w:rPr>
                <w:rtl w:val="0"/>
              </w:rPr>
              <w:t xml:space="preserve">Словесні методи (навчальні дискусії, обговорення норм мови); практичні методи (практика редагування перекладів)</w:t>
            </w:r>
          </w:p>
        </w:tc>
      </w:tr>
      <w:tr>
        <w:trPr>
          <w:cantSplit w:val="0"/>
          <w:tblHeader w:val="0"/>
        </w:trPr>
        <w:tc>
          <w:tcPr/>
          <w:p w:rsidR="00000000" w:rsidDel="00000000" w:rsidP="00000000" w:rsidRDefault="00000000" w:rsidRPr="00000000" w14:paraId="000000CB">
            <w:pPr>
              <w:rPr/>
            </w:pPr>
            <w:r w:rsidDel="00000000" w:rsidR="00000000" w:rsidRPr="00000000">
              <w:rPr>
                <w:rtl w:val="0"/>
              </w:rPr>
              <w:t xml:space="preserve">СК 12</w:t>
            </w:r>
          </w:p>
        </w:tc>
        <w:tc>
          <w:tcPr/>
          <w:p w:rsidR="00000000" w:rsidDel="00000000" w:rsidP="00000000" w:rsidRDefault="00000000" w:rsidRPr="00000000" w14:paraId="000000CC">
            <w:pPr>
              <w:rPr/>
            </w:pPr>
            <w:r w:rsidDel="00000000" w:rsidR="00000000" w:rsidRPr="00000000">
              <w:rPr>
                <w:rtl w:val="0"/>
              </w:rPr>
              <w:t xml:space="preserve">Організація ділової комунікації</w:t>
            </w:r>
          </w:p>
        </w:tc>
        <w:tc>
          <w:tcPr/>
          <w:p w:rsidR="00000000" w:rsidDel="00000000" w:rsidP="00000000" w:rsidRDefault="00000000" w:rsidRPr="00000000" w14:paraId="000000CD">
            <w:pPr>
              <w:jc w:val="both"/>
              <w:rPr/>
            </w:pPr>
            <w:r w:rsidDel="00000000" w:rsidR="00000000" w:rsidRPr="00000000">
              <w:rPr>
                <w:rtl w:val="0"/>
              </w:rPr>
              <w:t xml:space="preserve">Практичні методи (підготовка офіційних перекладів, складання ділових документів); словесні методи (рольові завдання, презентації)</w:t>
            </w:r>
          </w:p>
        </w:tc>
      </w:tr>
      <w:tr>
        <w:trPr>
          <w:cantSplit w:val="0"/>
          <w:tblHeader w:val="0"/>
        </w:trPr>
        <w:tc>
          <w:tcPr/>
          <w:p w:rsidR="00000000" w:rsidDel="00000000" w:rsidP="00000000" w:rsidRDefault="00000000" w:rsidRPr="00000000" w14:paraId="000000CE">
            <w:pPr>
              <w:rPr/>
            </w:pPr>
            <w:r w:rsidDel="00000000" w:rsidR="00000000" w:rsidRPr="00000000">
              <w:rPr>
                <w:rtl w:val="0"/>
              </w:rPr>
              <w:t xml:space="preserve">СК 13</w:t>
            </w:r>
          </w:p>
        </w:tc>
        <w:tc>
          <w:tcPr/>
          <w:p w:rsidR="00000000" w:rsidDel="00000000" w:rsidP="00000000" w:rsidRDefault="00000000" w:rsidRPr="00000000" w14:paraId="000000CF">
            <w:pPr>
              <w:rPr/>
            </w:pPr>
            <w:r w:rsidDel="00000000" w:rsidR="00000000" w:rsidRPr="00000000">
              <w:rPr>
                <w:rtl w:val="0"/>
              </w:rPr>
              <w:t xml:space="preserve">Застосування знань із теорії перекладу, порівняльного мовознавства та основних підходів до перекладу</w:t>
            </w:r>
          </w:p>
        </w:tc>
        <w:tc>
          <w:tcPr/>
          <w:p w:rsidR="00000000" w:rsidDel="00000000" w:rsidP="00000000" w:rsidRDefault="00000000" w:rsidRPr="00000000" w14:paraId="000000D0">
            <w:pPr>
              <w:jc w:val="both"/>
              <w:rPr/>
            </w:pPr>
            <w:r w:rsidDel="00000000" w:rsidR="00000000" w:rsidRPr="00000000">
              <w:rPr>
                <w:rtl w:val="0"/>
              </w:rPr>
              <w:t xml:space="preserve">Наочні методи (моделі перекладу); проблемно-пошукові методи (аналіз перекладацьких стратегій, порівняння перекладів)</w:t>
            </w:r>
          </w:p>
        </w:tc>
      </w:tr>
      <w:tr>
        <w:trPr>
          <w:cantSplit w:val="0"/>
          <w:tblHeader w:val="0"/>
        </w:trPr>
        <w:tc>
          <w:tcPr/>
          <w:p w:rsidR="00000000" w:rsidDel="00000000" w:rsidP="00000000" w:rsidRDefault="00000000" w:rsidRPr="00000000" w14:paraId="000000D1">
            <w:pPr>
              <w:rPr/>
            </w:pPr>
            <w:r w:rsidDel="00000000" w:rsidR="00000000" w:rsidRPr="00000000">
              <w:rPr>
                <w:rtl w:val="0"/>
              </w:rPr>
              <w:t xml:space="preserve">СК 14</w:t>
            </w:r>
          </w:p>
        </w:tc>
        <w:tc>
          <w:tcPr/>
          <w:p w:rsidR="00000000" w:rsidDel="00000000" w:rsidP="00000000" w:rsidRDefault="00000000" w:rsidRPr="00000000" w14:paraId="000000D2">
            <w:pPr>
              <w:rPr/>
            </w:pPr>
            <w:r w:rsidDel="00000000" w:rsidR="00000000" w:rsidRPr="00000000">
              <w:rPr>
                <w:rtl w:val="0"/>
              </w:rPr>
              <w:t xml:space="preserve">Переклад текстів різних жанрів з урахуванням їхніх стилістичних та жанрових особливостей</w:t>
            </w:r>
          </w:p>
        </w:tc>
        <w:tc>
          <w:tcPr/>
          <w:p w:rsidR="00000000" w:rsidDel="00000000" w:rsidP="00000000" w:rsidRDefault="00000000" w:rsidRPr="00000000" w14:paraId="000000D3">
            <w:pPr>
              <w:jc w:val="both"/>
              <w:rPr/>
            </w:pPr>
            <w:r w:rsidDel="00000000" w:rsidR="00000000" w:rsidRPr="00000000">
              <w:rPr>
                <w:rtl w:val="0"/>
              </w:rPr>
              <w:t xml:space="preserve">Практичні методи (письмовий переклад художніх, технічних, юридичних текстів; усний переклад); словесні методи (аналіз жанрових особливостей)</w:t>
            </w:r>
          </w:p>
        </w:tc>
      </w:tr>
      <w:tr>
        <w:trPr>
          <w:cantSplit w:val="0"/>
          <w:tblHeader w:val="0"/>
        </w:trPr>
        <w:tc>
          <w:tcPr/>
          <w:p w:rsidR="00000000" w:rsidDel="00000000" w:rsidP="00000000" w:rsidRDefault="00000000" w:rsidRPr="00000000" w14:paraId="000000D4">
            <w:pPr>
              <w:rPr/>
            </w:pPr>
            <w:r w:rsidDel="00000000" w:rsidR="00000000" w:rsidRPr="00000000">
              <w:rPr>
                <w:rtl w:val="0"/>
              </w:rPr>
              <w:t xml:space="preserve">СК 15</w:t>
            </w:r>
          </w:p>
        </w:tc>
        <w:tc>
          <w:tcPr/>
          <w:p w:rsidR="00000000" w:rsidDel="00000000" w:rsidP="00000000" w:rsidRDefault="00000000" w:rsidRPr="00000000" w14:paraId="000000D5">
            <w:pPr>
              <w:rPr/>
            </w:pPr>
            <w:r w:rsidDel="00000000" w:rsidR="00000000" w:rsidRPr="00000000">
              <w:rPr>
                <w:rtl w:val="0"/>
              </w:rPr>
              <w:t xml:space="preserve">Володіння техніками письмового та усного перекладу, включаючи послідовний переклад</w:t>
            </w:r>
          </w:p>
        </w:tc>
        <w:tc>
          <w:tcPr/>
          <w:p w:rsidR="00000000" w:rsidDel="00000000" w:rsidP="00000000" w:rsidRDefault="00000000" w:rsidRPr="00000000" w14:paraId="000000D6">
            <w:pPr>
              <w:jc w:val="both"/>
              <w:rPr/>
            </w:pPr>
            <w:r w:rsidDel="00000000" w:rsidR="00000000" w:rsidRPr="00000000">
              <w:rPr>
                <w:rtl w:val="0"/>
              </w:rPr>
              <w:t xml:space="preserve">Практичні методи (виконання письмових перекладів, тренування усного та послідовного перекладу); наочні методи (схеми роботи перекладача)</w:t>
            </w:r>
          </w:p>
        </w:tc>
      </w:tr>
    </w:tbl>
    <w:p w:rsidR="00000000" w:rsidDel="00000000" w:rsidP="00000000" w:rsidRDefault="00000000" w:rsidRPr="00000000" w14:paraId="000000D7">
      <w:pPr>
        <w:spacing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Liberation Serif" w:cs="Liberation Serif" w:eastAsia="Liberation Serif" w:hAnsi="Liberation Serif"/>
          <w:b w:val="1"/>
          <w:i w:val="0"/>
          <w:smallCaps w:val="0"/>
          <w:strike w:val="0"/>
          <w:color w:val="000000"/>
          <w:sz w:val="28"/>
          <w:szCs w:val="28"/>
          <w:u w:val="none"/>
          <w:shd w:fill="auto" w:val="clear"/>
          <w:vertAlign w:val="baseline"/>
          <w:rtl w:val="0"/>
        </w:rPr>
        <w:t xml:space="preserve"> результатів навчання:</w:t>
      </w:r>
      <w:r w:rsidDel="00000000" w:rsidR="00000000" w:rsidRPr="00000000">
        <w:rPr>
          <w:rtl w:val="0"/>
        </w:rPr>
      </w:r>
    </w:p>
    <w:tbl>
      <w:tblPr>
        <w:tblStyle w:val="Table4"/>
        <w:tblW w:w="9345.0" w:type="dxa"/>
        <w:jc w:val="left"/>
        <w:tblInd w:w="28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0"/>
        <w:gridCol w:w="3252"/>
        <w:gridCol w:w="3092"/>
        <w:gridCol w:w="2061"/>
        <w:tblGridChange w:id="0">
          <w:tblGrid>
            <w:gridCol w:w="940"/>
            <w:gridCol w:w="3252"/>
            <w:gridCol w:w="3092"/>
            <w:gridCol w:w="2061"/>
          </w:tblGrid>
        </w:tblGridChange>
      </w:tblGrid>
      <w:tr>
        <w:trPr>
          <w:cantSplit w:val="0"/>
          <w:tblHeader w:val="0"/>
        </w:trPr>
        <w:tc>
          <w:tcPr>
            <w:vAlign w:val="center"/>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Шифр</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Перелік програмних результатів</w:t>
            </w:r>
          </w:p>
        </w:tc>
        <w:tc>
          <w:tcPr>
            <w:vAlign w:val="center"/>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Методи навчання</w:t>
            </w:r>
          </w:p>
        </w:tc>
        <w:tc>
          <w:tcPr>
            <w:vAlign w:val="center"/>
          </w:tcPr>
          <w:p w:rsidR="00000000" w:rsidDel="00000000" w:rsidP="00000000" w:rsidRDefault="00000000" w:rsidRPr="00000000" w14:paraId="000000DD">
            <w:pPr>
              <w:widowControl w:val="1"/>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Форми та методи</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оцінювання</w:t>
            </w:r>
          </w:p>
        </w:tc>
      </w:tr>
      <w:tr>
        <w:trPr>
          <w:cantSplit w:val="0"/>
          <w:tblHeader w:val="0"/>
        </w:trPr>
        <w:tc>
          <w:tcPr/>
          <w:p w:rsidR="00000000" w:rsidDel="00000000" w:rsidP="00000000" w:rsidRDefault="00000000" w:rsidRPr="00000000" w14:paraId="000000DF">
            <w:pPr>
              <w:rPr/>
            </w:pPr>
            <w:r w:rsidDel="00000000" w:rsidR="00000000" w:rsidRPr="00000000">
              <w:rPr>
                <w:rtl w:val="0"/>
              </w:rPr>
              <w:t xml:space="preserve">ПРН 2</w:t>
            </w:r>
          </w:p>
        </w:tc>
        <w:tc>
          <w:tcPr/>
          <w:p w:rsidR="00000000" w:rsidDel="00000000" w:rsidP="00000000" w:rsidRDefault="00000000" w:rsidRPr="00000000" w14:paraId="000000E0">
            <w:pPr>
              <w:jc w:val="both"/>
              <w:rPr/>
            </w:pPr>
            <w:r w:rsidDel="00000000" w:rsidR="00000000" w:rsidRPr="00000000">
              <w:rPr>
                <w:rtl w:val="0"/>
              </w:rPr>
              <w:t xml:space="preserve">Використання знань про мову як знакову систему, її природу, функції та рівні у професійній діяльності</w:t>
            </w:r>
          </w:p>
        </w:tc>
        <w:tc>
          <w:tcPr/>
          <w:p w:rsidR="00000000" w:rsidDel="00000000" w:rsidP="00000000" w:rsidRDefault="00000000" w:rsidRPr="00000000" w14:paraId="000000E1">
            <w:pPr>
              <w:jc w:val="both"/>
              <w:rPr/>
            </w:pPr>
            <w:r w:rsidDel="00000000" w:rsidR="00000000" w:rsidRPr="00000000">
              <w:rPr>
                <w:rtl w:val="0"/>
              </w:rPr>
              <w:t xml:space="preserve">Дослідницький метод (самостійна робота з текстами). Наочні методи (схеми, моделі, алгоритми). Логічні методи (індукція, дедукція, створення проблемної ситуації).</w:t>
            </w:r>
          </w:p>
        </w:tc>
        <w:tc>
          <w:tcPr/>
          <w:p w:rsidR="00000000" w:rsidDel="00000000" w:rsidP="00000000" w:rsidRDefault="00000000" w:rsidRPr="00000000" w14:paraId="000000E2">
            <w:pPr>
              <w:jc w:val="both"/>
              <w:rPr/>
            </w:pPr>
            <w:r w:rsidDel="00000000" w:rsidR="00000000" w:rsidRPr="00000000">
              <w:rPr>
                <w:rtl w:val="0"/>
              </w:rPr>
              <w:t xml:space="preserve">Усне обговорення, аналіз мовних явищ у перекладі, складання схем і алгоритмів, виконання завдань у СЕЗН ЗНУ.</w:t>
            </w:r>
          </w:p>
        </w:tc>
      </w:tr>
      <w:tr>
        <w:trPr>
          <w:cantSplit w:val="0"/>
          <w:tblHeader w:val="0"/>
        </w:trPr>
        <w:tc>
          <w:tcPr/>
          <w:p w:rsidR="00000000" w:rsidDel="00000000" w:rsidP="00000000" w:rsidRDefault="00000000" w:rsidRPr="00000000" w14:paraId="000000E3">
            <w:pPr>
              <w:rPr/>
            </w:pPr>
            <w:r w:rsidDel="00000000" w:rsidR="00000000" w:rsidRPr="00000000">
              <w:rPr>
                <w:rtl w:val="0"/>
              </w:rPr>
              <w:t xml:space="preserve">ПРН 3</w:t>
            </w:r>
          </w:p>
        </w:tc>
        <w:tc>
          <w:tcPr/>
          <w:p w:rsidR="00000000" w:rsidDel="00000000" w:rsidP="00000000" w:rsidRDefault="00000000" w:rsidRPr="00000000" w14:paraId="000000E4">
            <w:pPr>
              <w:jc w:val="both"/>
              <w:rPr/>
            </w:pPr>
            <w:r w:rsidDel="00000000" w:rsidR="00000000" w:rsidRPr="00000000">
              <w:rPr>
                <w:rtl w:val="0"/>
              </w:rPr>
              <w:t xml:space="preserve">Використання знань з теорії та історії мов(и) у професійній діяльності</w:t>
            </w:r>
          </w:p>
        </w:tc>
        <w:tc>
          <w:tcPr/>
          <w:p w:rsidR="00000000" w:rsidDel="00000000" w:rsidP="00000000" w:rsidRDefault="00000000" w:rsidRPr="00000000" w14:paraId="000000E5">
            <w:pPr>
              <w:jc w:val="both"/>
              <w:rPr/>
            </w:pPr>
            <w:r w:rsidDel="00000000" w:rsidR="00000000" w:rsidRPr="00000000">
              <w:rPr>
                <w:rtl w:val="0"/>
              </w:rPr>
              <w:t xml:space="preserve">Метод формування пізнавального інтересу (навчальна дискусія, аналіз ситуацій). Дослідницький (робота з історичними та сучасними текстами).</w:t>
            </w:r>
          </w:p>
        </w:tc>
        <w:tc>
          <w:tcPr/>
          <w:p w:rsidR="00000000" w:rsidDel="00000000" w:rsidP="00000000" w:rsidRDefault="00000000" w:rsidRPr="00000000" w14:paraId="000000E6">
            <w:pPr>
              <w:jc w:val="both"/>
              <w:rPr/>
            </w:pPr>
            <w:r w:rsidDel="00000000" w:rsidR="00000000" w:rsidRPr="00000000">
              <w:rPr>
                <w:rtl w:val="0"/>
              </w:rPr>
              <w:t xml:space="preserve">Усна дискусія, аналіз історико-лінгвістичних фактів у перекладацьких щоденниках, тестування у СЕЗН ЗНУ, письмові завдання</w:t>
            </w:r>
          </w:p>
        </w:tc>
      </w:tr>
      <w:tr>
        <w:trPr>
          <w:cantSplit w:val="0"/>
          <w:tblHeader w:val="0"/>
        </w:trPr>
        <w:tc>
          <w:tcPr/>
          <w:p w:rsidR="00000000" w:rsidDel="00000000" w:rsidP="00000000" w:rsidRDefault="00000000" w:rsidRPr="00000000" w14:paraId="000000E7">
            <w:pPr>
              <w:rPr/>
            </w:pPr>
            <w:r w:rsidDel="00000000" w:rsidR="00000000" w:rsidRPr="00000000">
              <w:rPr>
                <w:rtl w:val="0"/>
              </w:rPr>
              <w:t xml:space="preserve">ПРН 6</w:t>
            </w:r>
          </w:p>
        </w:tc>
        <w:tc>
          <w:tcPr/>
          <w:p w:rsidR="00000000" w:rsidDel="00000000" w:rsidP="00000000" w:rsidRDefault="00000000" w:rsidRPr="00000000" w14:paraId="000000E8">
            <w:pPr>
              <w:jc w:val="both"/>
              <w:rPr/>
            </w:pPr>
            <w:r w:rsidDel="00000000" w:rsidR="00000000" w:rsidRPr="00000000">
              <w:rPr>
                <w:rtl w:val="0"/>
              </w:rPr>
              <w:t xml:space="preserve">Вільне, гнучке й ефективне використання мови(и) у різних жанрах і регістрах спілкування</w:t>
            </w:r>
          </w:p>
        </w:tc>
        <w:tc>
          <w:tcPr/>
          <w:p w:rsidR="00000000" w:rsidDel="00000000" w:rsidP="00000000" w:rsidRDefault="00000000" w:rsidRPr="00000000" w14:paraId="000000E9">
            <w:pPr>
              <w:jc w:val="both"/>
              <w:rPr/>
            </w:pPr>
            <w:r w:rsidDel="00000000" w:rsidR="00000000" w:rsidRPr="00000000">
              <w:rPr>
                <w:rtl w:val="0"/>
              </w:rPr>
              <w:t xml:space="preserve">Практичні методи (творчі завдання, рольові ігри, вправи на усний переклад). Наочні методи (зразки текстів, шаблони).</w:t>
            </w:r>
          </w:p>
        </w:tc>
        <w:tc>
          <w:tcPr/>
          <w:p w:rsidR="00000000" w:rsidDel="00000000" w:rsidP="00000000" w:rsidRDefault="00000000" w:rsidRPr="00000000" w14:paraId="000000EA">
            <w:pPr>
              <w:jc w:val="both"/>
              <w:rPr/>
            </w:pPr>
            <w:r w:rsidDel="00000000" w:rsidR="00000000" w:rsidRPr="00000000">
              <w:rPr>
                <w:rtl w:val="0"/>
              </w:rPr>
              <w:t xml:space="preserve">Усний переклад на практиці, публічний виступ, виконання та захист індивідуальних завдань, рефлексія курсу</w:t>
            </w:r>
          </w:p>
        </w:tc>
      </w:tr>
      <w:tr>
        <w:trPr>
          <w:cantSplit w:val="0"/>
          <w:tblHeader w:val="0"/>
        </w:trPr>
        <w:tc>
          <w:tcPr/>
          <w:p w:rsidR="00000000" w:rsidDel="00000000" w:rsidP="00000000" w:rsidRDefault="00000000" w:rsidRPr="00000000" w14:paraId="000000EB">
            <w:pPr>
              <w:rPr/>
            </w:pPr>
            <w:r w:rsidDel="00000000" w:rsidR="00000000" w:rsidRPr="00000000">
              <w:rPr>
                <w:rtl w:val="0"/>
              </w:rPr>
              <w:t xml:space="preserve">ПРН 7</w:t>
            </w:r>
          </w:p>
        </w:tc>
        <w:tc>
          <w:tcPr/>
          <w:p w:rsidR="00000000" w:rsidDel="00000000" w:rsidP="00000000" w:rsidRDefault="00000000" w:rsidRPr="00000000" w14:paraId="000000EC">
            <w:pPr>
              <w:jc w:val="both"/>
              <w:rPr/>
            </w:pPr>
            <w:r w:rsidDel="00000000" w:rsidR="00000000" w:rsidRPr="00000000">
              <w:rPr>
                <w:rtl w:val="0"/>
              </w:rPr>
              <w:t xml:space="preserve">Збір, аналіз, систематизація та інтерпретація мовних і літературних фактів, переклад текстів</w:t>
            </w:r>
          </w:p>
        </w:tc>
        <w:tc>
          <w:tcPr/>
          <w:p w:rsidR="00000000" w:rsidDel="00000000" w:rsidP="00000000" w:rsidRDefault="00000000" w:rsidRPr="00000000" w14:paraId="000000ED">
            <w:pPr>
              <w:jc w:val="both"/>
              <w:rPr/>
            </w:pPr>
            <w:r w:rsidDel="00000000" w:rsidR="00000000" w:rsidRPr="00000000">
              <w:rPr>
                <w:rtl w:val="0"/>
              </w:rPr>
              <w:t xml:space="preserve">Дослідницький (робота з текстами, складання глосарію). Логічні методи (створення проблемної ситуації, аналіз перекладацьких рішень).</w:t>
            </w:r>
          </w:p>
        </w:tc>
        <w:tc>
          <w:tcPr/>
          <w:p w:rsidR="00000000" w:rsidDel="00000000" w:rsidP="00000000" w:rsidRDefault="00000000" w:rsidRPr="00000000" w14:paraId="000000EE">
            <w:pPr>
              <w:jc w:val="both"/>
              <w:rPr/>
            </w:pPr>
            <w:r w:rsidDel="00000000" w:rsidR="00000000" w:rsidRPr="00000000">
              <w:rPr>
                <w:rtl w:val="0"/>
              </w:rPr>
              <w:t xml:space="preserve">Складання глосарію термінів, ведення щоденника практики, аналіз перекладу, письмові звіти</w:t>
            </w:r>
          </w:p>
        </w:tc>
      </w:tr>
      <w:tr>
        <w:trPr>
          <w:cantSplit w:val="0"/>
          <w:tblHeader w:val="0"/>
        </w:trPr>
        <w:tc>
          <w:tcPr/>
          <w:p w:rsidR="00000000" w:rsidDel="00000000" w:rsidP="00000000" w:rsidRDefault="00000000" w:rsidRPr="00000000" w14:paraId="000000EF">
            <w:pPr>
              <w:rPr/>
            </w:pPr>
            <w:r w:rsidDel="00000000" w:rsidR="00000000" w:rsidRPr="00000000">
              <w:rPr>
                <w:rtl w:val="0"/>
              </w:rPr>
              <w:t xml:space="preserve">ПРН 8</w:t>
            </w:r>
          </w:p>
        </w:tc>
        <w:tc>
          <w:tcPr/>
          <w:p w:rsidR="00000000" w:rsidDel="00000000" w:rsidP="00000000" w:rsidRDefault="00000000" w:rsidRPr="00000000" w14:paraId="000000F0">
            <w:pPr>
              <w:jc w:val="both"/>
              <w:rPr/>
            </w:pPr>
            <w:r w:rsidDel="00000000" w:rsidR="00000000" w:rsidRPr="00000000">
              <w:rPr>
                <w:rtl w:val="0"/>
              </w:rPr>
              <w:t xml:space="preserve">Вільне оперування спеціальною термінологією у професійній діяльності</w:t>
            </w:r>
          </w:p>
        </w:tc>
        <w:tc>
          <w:tcPr/>
          <w:p w:rsidR="00000000" w:rsidDel="00000000" w:rsidP="00000000" w:rsidRDefault="00000000" w:rsidRPr="00000000" w14:paraId="000000F1">
            <w:pPr>
              <w:jc w:val="both"/>
              <w:rPr/>
            </w:pPr>
            <w:r w:rsidDel="00000000" w:rsidR="00000000" w:rsidRPr="00000000">
              <w:rPr>
                <w:rtl w:val="0"/>
              </w:rPr>
              <w:t xml:space="preserve">Практичні методи (укладання глосарію, вправи на використання термінів). Наочні методи (схеми, таблиці).</w:t>
            </w:r>
          </w:p>
        </w:tc>
        <w:tc>
          <w:tcPr/>
          <w:p w:rsidR="00000000" w:rsidDel="00000000" w:rsidP="00000000" w:rsidRDefault="00000000" w:rsidRPr="00000000" w14:paraId="000000F2">
            <w:pPr>
              <w:jc w:val="both"/>
              <w:rPr/>
            </w:pPr>
            <w:r w:rsidDel="00000000" w:rsidR="00000000" w:rsidRPr="00000000">
              <w:rPr>
                <w:rtl w:val="0"/>
              </w:rPr>
              <w:t xml:space="preserve">Захист глосарію, виконання тестових завдань у СЕЗН ЗНУ, письмовий переклад із правильним використанням термінології</w:t>
            </w:r>
          </w:p>
        </w:tc>
      </w:tr>
      <w:tr>
        <w:trPr>
          <w:cantSplit w:val="0"/>
          <w:tblHeader w:val="0"/>
        </w:trPr>
        <w:tc>
          <w:tcPr/>
          <w:p w:rsidR="00000000" w:rsidDel="00000000" w:rsidP="00000000" w:rsidRDefault="00000000" w:rsidRPr="00000000" w14:paraId="000000F3">
            <w:pPr>
              <w:rPr/>
            </w:pPr>
            <w:r w:rsidDel="00000000" w:rsidR="00000000" w:rsidRPr="00000000">
              <w:rPr>
                <w:rtl w:val="0"/>
              </w:rPr>
              <w:t xml:space="preserve">ПРН 9</w:t>
            </w:r>
          </w:p>
        </w:tc>
        <w:tc>
          <w:tcPr/>
          <w:p w:rsidR="00000000" w:rsidDel="00000000" w:rsidP="00000000" w:rsidRDefault="00000000" w:rsidRPr="00000000" w14:paraId="000000F4">
            <w:pPr>
              <w:jc w:val="both"/>
              <w:rPr/>
            </w:pPr>
            <w:r w:rsidDel="00000000" w:rsidR="00000000" w:rsidRPr="00000000">
              <w:rPr>
                <w:rtl w:val="0"/>
              </w:rPr>
              <w:t xml:space="preserve">Усвідомлення засад і технологій створення текстів різних жанрів і стилів</w:t>
            </w:r>
          </w:p>
        </w:tc>
        <w:tc>
          <w:tcPr/>
          <w:p w:rsidR="00000000" w:rsidDel="00000000" w:rsidP="00000000" w:rsidRDefault="00000000" w:rsidRPr="00000000" w14:paraId="000000F5">
            <w:pPr>
              <w:jc w:val="both"/>
              <w:rPr/>
            </w:pPr>
            <w:r w:rsidDel="00000000" w:rsidR="00000000" w:rsidRPr="00000000">
              <w:rPr>
                <w:rtl w:val="0"/>
              </w:rPr>
              <w:t xml:space="preserve">Дослідницький (аналіз текстів різних стилів). Практичний (створення власних текстів).</w:t>
            </w:r>
          </w:p>
        </w:tc>
        <w:tc>
          <w:tcPr/>
          <w:p w:rsidR="00000000" w:rsidDel="00000000" w:rsidP="00000000" w:rsidRDefault="00000000" w:rsidRPr="00000000" w14:paraId="000000F6">
            <w:pPr>
              <w:jc w:val="both"/>
              <w:rPr/>
            </w:pPr>
            <w:r w:rsidDel="00000000" w:rsidR="00000000" w:rsidRPr="00000000">
              <w:rPr>
                <w:rtl w:val="0"/>
              </w:rPr>
              <w:t xml:space="preserve">Виконання письмових завдань, розробка презентацій, аналіз зразків текстів, тестування</w:t>
            </w:r>
          </w:p>
        </w:tc>
      </w:tr>
      <w:tr>
        <w:trPr>
          <w:cantSplit w:val="0"/>
          <w:tblHeader w:val="0"/>
        </w:trPr>
        <w:tc>
          <w:tcPr/>
          <w:p w:rsidR="00000000" w:rsidDel="00000000" w:rsidP="00000000" w:rsidRDefault="00000000" w:rsidRPr="00000000" w14:paraId="000000F7">
            <w:pPr>
              <w:rPr/>
            </w:pPr>
            <w:r w:rsidDel="00000000" w:rsidR="00000000" w:rsidRPr="00000000">
              <w:rPr>
                <w:rtl w:val="0"/>
              </w:rPr>
              <w:t xml:space="preserve">ПРН 10</w:t>
            </w:r>
          </w:p>
        </w:tc>
        <w:tc>
          <w:tcPr/>
          <w:p w:rsidR="00000000" w:rsidDel="00000000" w:rsidP="00000000" w:rsidRDefault="00000000" w:rsidRPr="00000000" w14:paraId="000000F8">
            <w:pPr>
              <w:jc w:val="both"/>
              <w:rPr/>
            </w:pPr>
            <w:r w:rsidDel="00000000" w:rsidR="00000000" w:rsidRPr="00000000">
              <w:rPr>
                <w:rtl w:val="0"/>
              </w:rPr>
              <w:t xml:space="preserve">Лінгвістичний, літературознавчий і спеціальний аналіз текстів</w:t>
            </w:r>
          </w:p>
        </w:tc>
        <w:tc>
          <w:tcPr/>
          <w:p w:rsidR="00000000" w:rsidDel="00000000" w:rsidP="00000000" w:rsidRDefault="00000000" w:rsidRPr="00000000" w14:paraId="000000F9">
            <w:pPr>
              <w:jc w:val="both"/>
              <w:rPr/>
            </w:pPr>
            <w:r w:rsidDel="00000000" w:rsidR="00000000" w:rsidRPr="00000000">
              <w:rPr>
                <w:rtl w:val="0"/>
              </w:rPr>
              <w:t xml:space="preserve">Логічні методи (індуктивні та дедуктивні). Дослідницькі методи (самостійна робота з текстами).</w:t>
            </w:r>
          </w:p>
        </w:tc>
        <w:tc>
          <w:tcPr/>
          <w:p w:rsidR="00000000" w:rsidDel="00000000" w:rsidP="00000000" w:rsidRDefault="00000000" w:rsidRPr="00000000" w14:paraId="000000FA">
            <w:pPr>
              <w:jc w:val="both"/>
              <w:rPr/>
            </w:pPr>
            <w:r w:rsidDel="00000000" w:rsidR="00000000" w:rsidRPr="00000000">
              <w:rPr>
                <w:rtl w:val="0"/>
              </w:rPr>
              <w:t xml:space="preserve">Усне обговорення, аналітичні завдання, ведення щоденника практики, письмовий аналіз</w:t>
            </w:r>
          </w:p>
        </w:tc>
      </w:tr>
      <w:tr>
        <w:trPr>
          <w:cantSplit w:val="0"/>
          <w:tblHeader w:val="0"/>
        </w:trPr>
        <w:tc>
          <w:tcPr/>
          <w:p w:rsidR="00000000" w:rsidDel="00000000" w:rsidP="00000000" w:rsidRDefault="00000000" w:rsidRPr="00000000" w14:paraId="000000FB">
            <w:pPr>
              <w:rPr/>
            </w:pPr>
            <w:r w:rsidDel="00000000" w:rsidR="00000000" w:rsidRPr="00000000">
              <w:rPr>
                <w:rtl w:val="0"/>
              </w:rPr>
              <w:t xml:space="preserve">ПРН 11</w:t>
            </w:r>
          </w:p>
        </w:tc>
        <w:tc>
          <w:tcPr/>
          <w:p w:rsidR="00000000" w:rsidDel="00000000" w:rsidP="00000000" w:rsidRDefault="00000000" w:rsidRPr="00000000" w14:paraId="000000FC">
            <w:pPr>
              <w:jc w:val="both"/>
              <w:rPr/>
            </w:pPr>
            <w:r w:rsidDel="00000000" w:rsidR="00000000" w:rsidRPr="00000000">
              <w:rPr>
                <w:rtl w:val="0"/>
              </w:rPr>
              <w:t xml:space="preserve">Консультації з дотримання норм літературної мови та культури мовлення</w:t>
            </w:r>
          </w:p>
        </w:tc>
        <w:tc>
          <w:tcPr/>
          <w:p w:rsidR="00000000" w:rsidDel="00000000" w:rsidP="00000000" w:rsidRDefault="00000000" w:rsidRPr="00000000" w14:paraId="000000FD">
            <w:pPr>
              <w:jc w:val="both"/>
              <w:rPr/>
            </w:pPr>
            <w:r w:rsidDel="00000000" w:rsidR="00000000" w:rsidRPr="00000000">
              <w:rPr>
                <w:rtl w:val="0"/>
              </w:rPr>
              <w:t xml:space="preserve">Практичні методи (редагування текстів, рольові завдання). Наочні методи (приклади правильного/неправильного мовлення).</w:t>
            </w:r>
          </w:p>
        </w:tc>
        <w:tc>
          <w:tcPr/>
          <w:p w:rsidR="00000000" w:rsidDel="00000000" w:rsidP="00000000" w:rsidRDefault="00000000" w:rsidRPr="00000000" w14:paraId="000000FE">
            <w:pPr>
              <w:jc w:val="both"/>
              <w:rPr/>
            </w:pPr>
            <w:r w:rsidDel="00000000" w:rsidR="00000000" w:rsidRPr="00000000">
              <w:rPr>
                <w:rtl w:val="0"/>
              </w:rPr>
              <w:t xml:space="preserve">Консультації на практиці, аналіз і виправлення помилок, усне обговорення</w:t>
            </w:r>
          </w:p>
        </w:tc>
      </w:tr>
      <w:tr>
        <w:trPr>
          <w:cantSplit w:val="0"/>
          <w:tblHeader w:val="0"/>
        </w:trPr>
        <w:tc>
          <w:tcPr/>
          <w:p w:rsidR="00000000" w:rsidDel="00000000" w:rsidP="00000000" w:rsidRDefault="00000000" w:rsidRPr="00000000" w14:paraId="000000FF">
            <w:pPr>
              <w:rPr/>
            </w:pPr>
            <w:r w:rsidDel="00000000" w:rsidR="00000000" w:rsidRPr="00000000">
              <w:rPr>
                <w:rtl w:val="0"/>
              </w:rPr>
              <w:t xml:space="preserve">ПРН 12</w:t>
            </w:r>
          </w:p>
        </w:tc>
        <w:tc>
          <w:tcPr/>
          <w:p w:rsidR="00000000" w:rsidDel="00000000" w:rsidP="00000000" w:rsidRDefault="00000000" w:rsidRPr="00000000" w14:paraId="00000100">
            <w:pPr>
              <w:jc w:val="both"/>
              <w:rPr/>
            </w:pPr>
            <w:r w:rsidDel="00000000" w:rsidR="00000000" w:rsidRPr="00000000">
              <w:rPr>
                <w:rtl w:val="0"/>
              </w:rPr>
              <w:t xml:space="preserve">Організація ділової комунікації</w:t>
            </w:r>
          </w:p>
        </w:tc>
        <w:tc>
          <w:tcPr/>
          <w:p w:rsidR="00000000" w:rsidDel="00000000" w:rsidP="00000000" w:rsidRDefault="00000000" w:rsidRPr="00000000" w14:paraId="00000101">
            <w:pPr>
              <w:jc w:val="both"/>
              <w:rPr/>
            </w:pPr>
            <w:r w:rsidDel="00000000" w:rsidR="00000000" w:rsidRPr="00000000">
              <w:rPr>
                <w:rtl w:val="0"/>
              </w:rPr>
              <w:t xml:space="preserve">Практичні методи (рольові ігри, моделювання ситуацій). Логічні (створення проблемної ситуації).</w:t>
            </w:r>
          </w:p>
        </w:tc>
        <w:tc>
          <w:tcPr/>
          <w:p w:rsidR="00000000" w:rsidDel="00000000" w:rsidP="00000000" w:rsidRDefault="00000000" w:rsidRPr="00000000" w14:paraId="00000102">
            <w:pPr>
              <w:jc w:val="both"/>
              <w:rPr/>
            </w:pPr>
            <w:r w:rsidDel="00000000" w:rsidR="00000000" w:rsidRPr="00000000">
              <w:rPr>
                <w:rtl w:val="0"/>
              </w:rPr>
              <w:t xml:space="preserve">Ділові переговори (імітація), публічний виступ, групові дискусії</w:t>
            </w:r>
          </w:p>
        </w:tc>
      </w:tr>
      <w:tr>
        <w:trPr>
          <w:cantSplit w:val="0"/>
          <w:tblHeader w:val="0"/>
        </w:trPr>
        <w:tc>
          <w:tcPr/>
          <w:p w:rsidR="00000000" w:rsidDel="00000000" w:rsidP="00000000" w:rsidRDefault="00000000" w:rsidRPr="00000000" w14:paraId="00000103">
            <w:pPr>
              <w:rPr/>
            </w:pPr>
            <w:r w:rsidDel="00000000" w:rsidR="00000000" w:rsidRPr="00000000">
              <w:rPr>
                <w:rtl w:val="0"/>
              </w:rPr>
              <w:t xml:space="preserve">ПРН 13</w:t>
            </w:r>
          </w:p>
        </w:tc>
        <w:tc>
          <w:tcPr/>
          <w:p w:rsidR="00000000" w:rsidDel="00000000" w:rsidP="00000000" w:rsidRDefault="00000000" w:rsidRPr="00000000" w14:paraId="00000104">
            <w:pPr>
              <w:jc w:val="both"/>
              <w:rPr/>
            </w:pPr>
            <w:r w:rsidDel="00000000" w:rsidR="00000000" w:rsidRPr="00000000">
              <w:rPr>
                <w:rtl w:val="0"/>
              </w:rPr>
              <w:t xml:space="preserve">Використання базових знань з теорії перекладу та порівняльного мовознавства у професійній діяльності</w:t>
            </w:r>
          </w:p>
        </w:tc>
        <w:tc>
          <w:tcPr/>
          <w:p w:rsidR="00000000" w:rsidDel="00000000" w:rsidP="00000000" w:rsidRDefault="00000000" w:rsidRPr="00000000" w14:paraId="00000105">
            <w:pPr>
              <w:jc w:val="both"/>
              <w:rPr/>
            </w:pPr>
            <w:r w:rsidDel="00000000" w:rsidR="00000000" w:rsidRPr="00000000">
              <w:rPr>
                <w:rtl w:val="0"/>
              </w:rPr>
              <w:t xml:space="preserve">Дослідницькі методи (аналіз перекладацьких стратегій). Наочні методи (схеми, алгоритми).</w:t>
            </w:r>
          </w:p>
        </w:tc>
        <w:tc>
          <w:tcPr/>
          <w:p w:rsidR="00000000" w:rsidDel="00000000" w:rsidP="00000000" w:rsidRDefault="00000000" w:rsidRPr="00000000" w14:paraId="00000106">
            <w:pPr>
              <w:jc w:val="both"/>
              <w:rPr/>
            </w:pPr>
            <w:r w:rsidDel="00000000" w:rsidR="00000000" w:rsidRPr="00000000">
              <w:rPr>
                <w:rtl w:val="0"/>
              </w:rPr>
              <w:t xml:space="preserve">Усне обговорення, виконання письмових перекладів, тестування у СЕЗН ЗНУ</w:t>
            </w:r>
          </w:p>
        </w:tc>
      </w:tr>
      <w:tr>
        <w:trPr>
          <w:cantSplit w:val="0"/>
          <w:tblHeader w:val="0"/>
        </w:trPr>
        <w:tc>
          <w:tcPr/>
          <w:p w:rsidR="00000000" w:rsidDel="00000000" w:rsidP="00000000" w:rsidRDefault="00000000" w:rsidRPr="00000000" w14:paraId="00000107">
            <w:pPr>
              <w:rPr/>
            </w:pPr>
            <w:r w:rsidDel="00000000" w:rsidR="00000000" w:rsidRPr="00000000">
              <w:rPr>
                <w:rtl w:val="0"/>
              </w:rPr>
              <w:t xml:space="preserve">ПРН 14</w:t>
            </w:r>
          </w:p>
        </w:tc>
        <w:tc>
          <w:tcPr/>
          <w:p w:rsidR="00000000" w:rsidDel="00000000" w:rsidP="00000000" w:rsidRDefault="00000000" w:rsidRPr="00000000" w14:paraId="00000108">
            <w:pPr>
              <w:jc w:val="both"/>
              <w:rPr/>
            </w:pPr>
            <w:r w:rsidDel="00000000" w:rsidR="00000000" w:rsidRPr="00000000">
              <w:rPr>
                <w:rtl w:val="0"/>
              </w:rPr>
              <w:t xml:space="preserve">Переклад текстів різних жанрів із врахуванням стилістичних і жанрових особливостей</w:t>
            </w:r>
          </w:p>
        </w:tc>
        <w:tc>
          <w:tcPr/>
          <w:p w:rsidR="00000000" w:rsidDel="00000000" w:rsidP="00000000" w:rsidRDefault="00000000" w:rsidRPr="00000000" w14:paraId="00000109">
            <w:pPr>
              <w:jc w:val="both"/>
              <w:rPr/>
            </w:pPr>
            <w:r w:rsidDel="00000000" w:rsidR="00000000" w:rsidRPr="00000000">
              <w:rPr>
                <w:rtl w:val="0"/>
              </w:rPr>
              <w:t xml:space="preserve">Практичні методи (переклад текстів, редагування). Наочні (зразки перекладів).</w:t>
            </w:r>
          </w:p>
        </w:tc>
        <w:tc>
          <w:tcPr/>
          <w:p w:rsidR="00000000" w:rsidDel="00000000" w:rsidP="00000000" w:rsidRDefault="00000000" w:rsidRPr="00000000" w14:paraId="0000010A">
            <w:pPr>
              <w:jc w:val="both"/>
              <w:rPr/>
            </w:pPr>
            <w:r w:rsidDel="00000000" w:rsidR="00000000" w:rsidRPr="00000000">
              <w:rPr>
                <w:rtl w:val="0"/>
              </w:rPr>
              <w:t xml:space="preserve">Здача письмових перекладів, аналіз перекладів, публічний захист роботи</w:t>
            </w:r>
          </w:p>
        </w:tc>
      </w:tr>
      <w:tr>
        <w:trPr>
          <w:cantSplit w:val="0"/>
          <w:tblHeader w:val="0"/>
        </w:trPr>
        <w:tc>
          <w:tcPr/>
          <w:p w:rsidR="00000000" w:rsidDel="00000000" w:rsidP="00000000" w:rsidRDefault="00000000" w:rsidRPr="00000000" w14:paraId="0000010B">
            <w:pPr>
              <w:rPr/>
            </w:pPr>
            <w:r w:rsidDel="00000000" w:rsidR="00000000" w:rsidRPr="00000000">
              <w:rPr>
                <w:rtl w:val="0"/>
              </w:rPr>
              <w:t xml:space="preserve">ПРН 15</w:t>
            </w:r>
          </w:p>
        </w:tc>
        <w:tc>
          <w:tcPr/>
          <w:p w:rsidR="00000000" w:rsidDel="00000000" w:rsidP="00000000" w:rsidRDefault="00000000" w:rsidRPr="00000000" w14:paraId="0000010C">
            <w:pPr>
              <w:jc w:val="both"/>
              <w:rPr/>
            </w:pPr>
            <w:r w:rsidDel="00000000" w:rsidR="00000000" w:rsidRPr="00000000">
              <w:rPr>
                <w:rtl w:val="0"/>
              </w:rPr>
              <w:t xml:space="preserve">Володіння техніками письмового та усного перекладу</w:t>
            </w:r>
          </w:p>
        </w:tc>
        <w:tc>
          <w:tcPr/>
          <w:p w:rsidR="00000000" w:rsidDel="00000000" w:rsidP="00000000" w:rsidRDefault="00000000" w:rsidRPr="00000000" w14:paraId="0000010D">
            <w:pPr>
              <w:jc w:val="both"/>
              <w:rPr/>
            </w:pPr>
            <w:r w:rsidDel="00000000" w:rsidR="00000000" w:rsidRPr="00000000">
              <w:rPr>
                <w:rtl w:val="0"/>
              </w:rPr>
              <w:t xml:space="preserve">Практичні методи (тренування усного та письмового перекладу). Логічні (створення проблемної ситуації).</w:t>
            </w:r>
          </w:p>
        </w:tc>
        <w:tc>
          <w:tcPr/>
          <w:p w:rsidR="00000000" w:rsidDel="00000000" w:rsidP="00000000" w:rsidRDefault="00000000" w:rsidRPr="00000000" w14:paraId="0000010E">
            <w:pPr>
              <w:jc w:val="both"/>
              <w:rPr/>
            </w:pPr>
            <w:r w:rsidDel="00000000" w:rsidR="00000000" w:rsidRPr="00000000">
              <w:rPr>
                <w:rtl w:val="0"/>
              </w:rPr>
              <w:t xml:space="preserve">Здача письмового перекладу, усний послідовний переклад, захист індивідуального завдання</w:t>
            </w:r>
          </w:p>
        </w:tc>
      </w:tr>
    </w:tbl>
    <w:p w:rsidR="00000000" w:rsidDel="00000000" w:rsidP="00000000" w:rsidRDefault="00000000" w:rsidRPr="00000000" w14:paraId="0000010F">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0">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3. Зміст практики:</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Під час проходження виробничої практики студенти-бакалаври спеціальності «Філологія (переклад)» мають можливість ознайомитися зі структурою, організацією роботи, комунікаційними процесами та специфікою діяльності провідних підприємств м. Запоріжжя, серед яких: Запорізька торгово-промислова палата, АТ «Мотор Січ», ТОВ «ЗТМК», ПАТ «Запорізький електровозоремонтний завод», Управління зовнішніх зносин та зовнішньоекономічної діяльності Запорізької обласної державної адміністрації та інші установи, з якими укладено договори про співпрацю.</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Зміст практики передбачає:</w:t>
      </w:r>
    </w:p>
    <w:p w:rsidR="00000000" w:rsidDel="00000000" w:rsidP="00000000" w:rsidRDefault="00000000" w:rsidRPr="00000000" w14:paraId="0000011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виконання письмових перекладів ділових, технічних, економічних та комерційних текстів, їх оформлення та подання у встановленому вигляді (звітність, передача перекладів підприємству);</w:t>
      </w:r>
    </w:p>
    <w:p w:rsidR="00000000" w:rsidDel="00000000" w:rsidP="00000000" w:rsidRDefault="00000000" w:rsidRPr="00000000" w14:paraId="0000011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залучення студентів до усного перекладу (за потреби) під час переговорів, ділових зустрічей або консультацій;</w:t>
      </w:r>
    </w:p>
    <w:p w:rsidR="00000000" w:rsidDel="00000000" w:rsidP="00000000" w:rsidRDefault="00000000" w:rsidRPr="00000000" w14:paraId="0000011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складання глосарію термінів за тематикою діяльності конкретного підприємства (технічна, виробнича, економічна, юридична термінологія), що сприяє формуванню професійної компетентності перекладача;</w:t>
      </w:r>
    </w:p>
    <w:p w:rsidR="00000000" w:rsidDel="00000000" w:rsidP="00000000" w:rsidRDefault="00000000" w:rsidRPr="00000000" w14:paraId="0000011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ведення щоденника практики, у якому фіксуються виконані завдання, особливості перекладу, проблемні моменти, що виникали в процесі роботи, та способи їх вирішення;</w:t>
      </w:r>
    </w:p>
    <w:p w:rsidR="00000000" w:rsidDel="00000000" w:rsidP="00000000" w:rsidRDefault="00000000" w:rsidRPr="00000000" w14:paraId="0000011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участь у діяльності структурних підрозділів підприємств, ознайомлення з їхньою документацією, діловодством та інформаційними потоками;</w:t>
      </w:r>
    </w:p>
    <w:p w:rsidR="00000000" w:rsidDel="00000000" w:rsidP="00000000" w:rsidRDefault="00000000" w:rsidRPr="00000000" w14:paraId="0000011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закріплення і вдосконалення знань з теорії та практики перекладу, отриманих під час навчання в університеті, та їх застосування у реальних умовах виробничої діяльності;</w:t>
      </w:r>
    </w:p>
    <w:p w:rsidR="00000000" w:rsidDel="00000000" w:rsidP="00000000" w:rsidRDefault="00000000" w:rsidRPr="00000000" w14:paraId="0000011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формування навичок самостійної роботи, відповідальності та професійної рефлексії, необхідних для майбутньої діяльності перекладача.</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 процесі практики студенти оволодівають умінням працювати з різними видами перекладу, застосовувати сучасні перекладацькі технології та довідкові ресурси, формувати власний професійний стиль роботи, а також удосконалювати навички ділового спілкування.</w:t>
      </w:r>
    </w:p>
    <w:p w:rsidR="00000000" w:rsidDel="00000000" w:rsidP="00000000" w:rsidRDefault="00000000" w:rsidRPr="00000000" w14:paraId="0000011B">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1C">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4. Індивідуальні завдання</w:t>
      </w:r>
    </w:p>
    <w:p w:rsidR="00000000" w:rsidDel="00000000" w:rsidP="00000000" w:rsidRDefault="00000000" w:rsidRPr="00000000" w14:paraId="0000011D">
      <w:pPr>
        <w:widowControl w:val="1"/>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Індивідуальні завдання включаються в програму практики з метою вироблення у студентів умінь та навичок самостійного розв’язання виробничих, наукових і організаційних завдань. Їх виконання сприяє активізації діяльності здобувачів вищої освіти, розширенню професійного світогляду, підвищенню ініціативності та забезпечує цілеспрямованість практики.</w:t>
      </w:r>
    </w:p>
    <w:p w:rsidR="00000000" w:rsidDel="00000000" w:rsidP="00000000" w:rsidRDefault="00000000" w:rsidRPr="00000000" w14:paraId="0000011E">
      <w:pPr>
        <w:widowControl w:val="1"/>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Зміст індивідуальних завдань може уточнюватися керівниками від закладу освіти та бази практики. Матеріали, отримані під час виконання завдань, можуть бути використані у курсових та кваліфікаційних роботах, при підготовці доповідей, наукових статей тощо.</w:t>
      </w:r>
    </w:p>
    <w:p w:rsidR="00000000" w:rsidDel="00000000" w:rsidP="00000000" w:rsidRDefault="00000000" w:rsidRPr="00000000" w14:paraId="0000011F">
      <w:pPr>
        <w:widowControl w:val="1"/>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0">
      <w:pPr>
        <w:widowControl w:val="1"/>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Орієнтовний перелік завдань за етапами практики</w:t>
      </w:r>
    </w:p>
    <w:p w:rsidR="00000000" w:rsidDel="00000000" w:rsidP="00000000" w:rsidRDefault="00000000" w:rsidRPr="00000000" w14:paraId="00000121">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1 – Початковий етап</w:t>
      </w:r>
      <w:r w:rsidDel="00000000" w:rsidR="00000000" w:rsidRPr="00000000">
        <w:rPr>
          <w:rtl w:val="0"/>
        </w:rPr>
      </w:r>
    </w:p>
    <w:p w:rsidR="00000000" w:rsidDel="00000000" w:rsidP="00000000" w:rsidRDefault="00000000" w:rsidRPr="00000000" w14:paraId="00000122">
      <w:pPr>
        <w:widowControl w:val="1"/>
        <w:numPr>
          <w:ilvl w:val="0"/>
          <w:numId w:val="1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Ознайомлення з базою практики: структура організації, напрями діяльності, основні види документації.</w:t>
      </w:r>
    </w:p>
    <w:p w:rsidR="00000000" w:rsidDel="00000000" w:rsidP="00000000" w:rsidRDefault="00000000" w:rsidRPr="00000000" w14:paraId="00000123">
      <w:pPr>
        <w:widowControl w:val="1"/>
        <w:numPr>
          <w:ilvl w:val="0"/>
          <w:numId w:val="1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Вирішення організаційних питань, вивчення нормативно-регламентуючих документів.</w:t>
      </w:r>
    </w:p>
    <w:p w:rsidR="00000000" w:rsidDel="00000000" w:rsidP="00000000" w:rsidRDefault="00000000" w:rsidRPr="00000000" w14:paraId="00000124">
      <w:pPr>
        <w:widowControl w:val="1"/>
        <w:numPr>
          <w:ilvl w:val="0"/>
          <w:numId w:val="1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Ознайомлення з посадовими обов’язками перекладача та/або секретаря-референта.</w:t>
      </w:r>
    </w:p>
    <w:p w:rsidR="00000000" w:rsidDel="00000000" w:rsidP="00000000" w:rsidRDefault="00000000" w:rsidRPr="00000000" w14:paraId="00000125">
      <w:pPr>
        <w:widowControl w:val="1"/>
        <w:numPr>
          <w:ilvl w:val="0"/>
          <w:numId w:val="1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Початок ведення щоденника практики (опис завдань, професійна лексика, спостереження).</w:t>
      </w:r>
    </w:p>
    <w:p w:rsidR="00000000" w:rsidDel="00000000" w:rsidP="00000000" w:rsidRDefault="00000000" w:rsidRPr="00000000" w14:paraId="00000126">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2 – Поглиблений етап</w:t>
      </w:r>
      <w:r w:rsidDel="00000000" w:rsidR="00000000" w:rsidRPr="00000000">
        <w:rPr>
          <w:rtl w:val="0"/>
        </w:rPr>
      </w:r>
    </w:p>
    <w:p w:rsidR="00000000" w:rsidDel="00000000" w:rsidP="00000000" w:rsidRDefault="00000000" w:rsidRPr="00000000" w14:paraId="00000127">
      <w:pPr>
        <w:widowControl w:val="1"/>
        <w:numPr>
          <w:ilvl w:val="0"/>
          <w:numId w:val="1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Спостереження за діяльністю перекладачів у бюро чи відділі.</w:t>
      </w:r>
    </w:p>
    <w:p w:rsidR="00000000" w:rsidDel="00000000" w:rsidP="00000000" w:rsidRDefault="00000000" w:rsidRPr="00000000" w14:paraId="00000128">
      <w:pPr>
        <w:widowControl w:val="1"/>
        <w:numPr>
          <w:ilvl w:val="0"/>
          <w:numId w:val="1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Ведення щоденника практики з фіксацією нових професійних термінів.</w:t>
      </w:r>
    </w:p>
    <w:p w:rsidR="00000000" w:rsidDel="00000000" w:rsidP="00000000" w:rsidRDefault="00000000" w:rsidRPr="00000000" w14:paraId="00000129">
      <w:pPr>
        <w:widowControl w:val="1"/>
        <w:numPr>
          <w:ilvl w:val="0"/>
          <w:numId w:val="1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Вивчення професійної термінології у сфері перекладу, укладання словника-глосарія (англо-українського та українсько-англійського).</w:t>
      </w:r>
    </w:p>
    <w:p w:rsidR="00000000" w:rsidDel="00000000" w:rsidP="00000000" w:rsidRDefault="00000000" w:rsidRPr="00000000" w14:paraId="0000012A">
      <w:pPr>
        <w:widowControl w:val="1"/>
        <w:numPr>
          <w:ilvl w:val="0"/>
          <w:numId w:val="1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Виконання перших письмових перекладів (ділові листи, короткі тексти).</w:t>
      </w:r>
    </w:p>
    <w:p w:rsidR="00000000" w:rsidDel="00000000" w:rsidP="00000000" w:rsidRDefault="00000000" w:rsidRPr="00000000" w14:paraId="0000012B">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3 – Основний етап (І)</w:t>
      </w:r>
      <w:r w:rsidDel="00000000" w:rsidR="00000000" w:rsidRPr="00000000">
        <w:rPr>
          <w:rtl w:val="0"/>
        </w:rPr>
      </w:r>
    </w:p>
    <w:p w:rsidR="00000000" w:rsidDel="00000000" w:rsidP="00000000" w:rsidRDefault="00000000" w:rsidRPr="00000000" w14:paraId="0000012C">
      <w:pPr>
        <w:widowControl w:val="1"/>
        <w:numPr>
          <w:ilvl w:val="0"/>
          <w:numId w:val="1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Виконання письмового перекладу офіційних і технічних документів.</w:t>
      </w:r>
    </w:p>
    <w:p w:rsidR="00000000" w:rsidDel="00000000" w:rsidP="00000000" w:rsidRDefault="00000000" w:rsidRPr="00000000" w14:paraId="0000012D">
      <w:pPr>
        <w:widowControl w:val="1"/>
        <w:numPr>
          <w:ilvl w:val="0"/>
          <w:numId w:val="1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Аналіз структури документів та виявлення особливостей їх перекладу.</w:t>
      </w:r>
    </w:p>
    <w:p w:rsidR="00000000" w:rsidDel="00000000" w:rsidP="00000000" w:rsidRDefault="00000000" w:rsidRPr="00000000" w14:paraId="0000012E">
      <w:pPr>
        <w:widowControl w:val="1"/>
        <w:numPr>
          <w:ilvl w:val="0"/>
          <w:numId w:val="1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Вивчення науково-технічної літератури, підбір термінології за темою перекладу.</w:t>
      </w:r>
    </w:p>
    <w:p w:rsidR="00000000" w:rsidDel="00000000" w:rsidP="00000000" w:rsidRDefault="00000000" w:rsidRPr="00000000" w14:paraId="0000012F">
      <w:pPr>
        <w:widowControl w:val="1"/>
        <w:numPr>
          <w:ilvl w:val="0"/>
          <w:numId w:val="1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Розширення словника-глосарія (термінологічна база за спеціалізацією).</w:t>
      </w:r>
    </w:p>
    <w:p w:rsidR="00000000" w:rsidDel="00000000" w:rsidP="00000000" w:rsidRDefault="00000000" w:rsidRPr="00000000" w14:paraId="00000130">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4 – Основний етап (ІІ)</w:t>
      </w:r>
      <w:r w:rsidDel="00000000" w:rsidR="00000000" w:rsidRPr="00000000">
        <w:rPr>
          <w:rtl w:val="0"/>
        </w:rPr>
      </w:r>
    </w:p>
    <w:p w:rsidR="00000000" w:rsidDel="00000000" w:rsidP="00000000" w:rsidRDefault="00000000" w:rsidRPr="00000000" w14:paraId="00000131">
      <w:pPr>
        <w:widowControl w:val="1"/>
        <w:numPr>
          <w:ilvl w:val="0"/>
          <w:numId w:val="1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Виконання усного перекладу (переказ, діалогові ситуації, переклад переговорів чи телефонних розмов під керівництвом наставника).</w:t>
      </w:r>
    </w:p>
    <w:p w:rsidR="00000000" w:rsidDel="00000000" w:rsidP="00000000" w:rsidRDefault="00000000" w:rsidRPr="00000000" w14:paraId="00000132">
      <w:pPr>
        <w:widowControl w:val="1"/>
        <w:numPr>
          <w:ilvl w:val="0"/>
          <w:numId w:val="1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Робота з автентичними текстами: прес-релізами, інструкціями, технічними описами.</w:t>
      </w:r>
    </w:p>
    <w:p w:rsidR="00000000" w:rsidDel="00000000" w:rsidP="00000000" w:rsidRDefault="00000000" w:rsidRPr="00000000" w14:paraId="00000133">
      <w:pPr>
        <w:widowControl w:val="1"/>
        <w:numPr>
          <w:ilvl w:val="0"/>
          <w:numId w:val="1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Оформлення перекладів відповідно до вимог діловодства.</w:t>
      </w:r>
    </w:p>
    <w:p w:rsidR="00000000" w:rsidDel="00000000" w:rsidP="00000000" w:rsidRDefault="00000000" w:rsidRPr="00000000" w14:paraId="00000134">
      <w:pPr>
        <w:widowControl w:val="1"/>
        <w:numPr>
          <w:ilvl w:val="0"/>
          <w:numId w:val="1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Складання тематичного портфоліо перекладів.</w:t>
      </w:r>
    </w:p>
    <w:p w:rsidR="00000000" w:rsidDel="00000000" w:rsidP="00000000" w:rsidRDefault="00000000" w:rsidRPr="00000000" w14:paraId="00000135">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5 – Узагальнюючий етап</w:t>
      </w:r>
      <w:r w:rsidDel="00000000" w:rsidR="00000000" w:rsidRPr="00000000">
        <w:rPr>
          <w:rtl w:val="0"/>
        </w:rPr>
      </w:r>
    </w:p>
    <w:p w:rsidR="00000000" w:rsidDel="00000000" w:rsidP="00000000" w:rsidRDefault="00000000" w:rsidRPr="00000000" w14:paraId="00000136">
      <w:pPr>
        <w:widowControl w:val="1"/>
        <w:numPr>
          <w:ilvl w:val="0"/>
          <w:numId w:val="1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Самостійне виконання комплексних завдань (наприклад, переклад пакета документів з різними жанровими особливостями).</w:t>
      </w:r>
    </w:p>
    <w:p w:rsidR="00000000" w:rsidDel="00000000" w:rsidP="00000000" w:rsidRDefault="00000000" w:rsidRPr="00000000" w14:paraId="00000137">
      <w:pPr>
        <w:widowControl w:val="1"/>
        <w:numPr>
          <w:ilvl w:val="0"/>
          <w:numId w:val="1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Редагування власних перекладів і робіт колег, порівняння з оригіналом.</w:t>
      </w:r>
    </w:p>
    <w:p w:rsidR="00000000" w:rsidDel="00000000" w:rsidP="00000000" w:rsidRDefault="00000000" w:rsidRPr="00000000" w14:paraId="00000138">
      <w:pPr>
        <w:widowControl w:val="1"/>
        <w:numPr>
          <w:ilvl w:val="0"/>
          <w:numId w:val="1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Підготовка аналітичної довідки про труднощі та особливості перекладу.</w:t>
      </w:r>
    </w:p>
    <w:p w:rsidR="00000000" w:rsidDel="00000000" w:rsidP="00000000" w:rsidRDefault="00000000" w:rsidRPr="00000000" w14:paraId="00000139">
      <w:pPr>
        <w:widowControl w:val="1"/>
        <w:numPr>
          <w:ilvl w:val="0"/>
          <w:numId w:val="1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Узгодження використання матеріалів практики для подальшої наукової чи кваліфікаційної роботи.</w:t>
      </w:r>
    </w:p>
    <w:p w:rsidR="00000000" w:rsidDel="00000000" w:rsidP="00000000" w:rsidRDefault="00000000" w:rsidRPr="00000000" w14:paraId="0000013A">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6 – Завершальний етап</w:t>
      </w:r>
      <w:r w:rsidDel="00000000" w:rsidR="00000000" w:rsidRPr="00000000">
        <w:rPr>
          <w:rtl w:val="0"/>
        </w:rPr>
      </w:r>
    </w:p>
    <w:p w:rsidR="00000000" w:rsidDel="00000000" w:rsidP="00000000" w:rsidRDefault="00000000" w:rsidRPr="00000000" w14:paraId="0000013B">
      <w:pPr>
        <w:widowControl w:val="1"/>
        <w:numPr>
          <w:ilvl w:val="0"/>
          <w:numId w:val="1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Систематизація матеріалів практики.</w:t>
      </w:r>
    </w:p>
    <w:p w:rsidR="00000000" w:rsidDel="00000000" w:rsidP="00000000" w:rsidRDefault="00000000" w:rsidRPr="00000000" w14:paraId="0000013C">
      <w:pPr>
        <w:widowControl w:val="1"/>
        <w:numPr>
          <w:ilvl w:val="0"/>
          <w:numId w:val="1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Підготовка звіту, портфоліо перекладів і словника-глосарія.</w:t>
      </w:r>
    </w:p>
    <w:p w:rsidR="00000000" w:rsidDel="00000000" w:rsidP="00000000" w:rsidRDefault="00000000" w:rsidRPr="00000000" w14:paraId="0000013D">
      <w:pPr>
        <w:widowControl w:val="1"/>
        <w:numPr>
          <w:ilvl w:val="0"/>
          <w:numId w:val="1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Надання керівнику на рецензування усіх результатів практики.</w:t>
      </w:r>
    </w:p>
    <w:p w:rsidR="00000000" w:rsidDel="00000000" w:rsidP="00000000" w:rsidRDefault="00000000" w:rsidRPr="00000000" w14:paraId="0000013E">
      <w:pPr>
        <w:widowControl w:val="1"/>
        <w:numPr>
          <w:ilvl w:val="0"/>
          <w:numId w:val="1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Захист результатів практики перед комісією/керівником.</w:t>
      </w:r>
    </w:p>
    <w:p w:rsidR="00000000" w:rsidDel="00000000" w:rsidP="00000000" w:rsidRDefault="00000000" w:rsidRPr="00000000" w14:paraId="0000013F">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0">
      <w:pPr>
        <w:jc w:val="center"/>
        <w:rPr>
          <w:b w:val="1"/>
          <w:sz w:val="28"/>
          <w:szCs w:val="28"/>
        </w:rPr>
      </w:pPr>
      <w:r w:rsidDel="00000000" w:rsidR="00000000" w:rsidRPr="00000000">
        <w:rPr>
          <w:rFonts w:ascii="Times New Roman" w:cs="Times New Roman" w:eastAsia="Times New Roman" w:hAnsi="Times New Roman"/>
          <w:b w:val="1"/>
          <w:sz w:val="28"/>
          <w:szCs w:val="28"/>
          <w:rtl w:val="0"/>
        </w:rPr>
        <w:t xml:space="preserve">5. Заходи під час практики</w:t>
      </w:r>
      <w:r w:rsidDel="00000000" w:rsidR="00000000" w:rsidRPr="00000000">
        <w:rPr>
          <w:rtl w:val="0"/>
        </w:rPr>
      </w:r>
    </w:p>
    <w:p w:rsidR="00000000" w:rsidDel="00000000" w:rsidP="00000000" w:rsidRDefault="00000000" w:rsidRPr="00000000" w14:paraId="00000141">
      <w:pPr>
        <w:jc w:val="center"/>
        <w:rPr>
          <w:rFonts w:ascii="Times New Roman" w:cs="Times New Roman" w:eastAsia="Times New Roman" w:hAnsi="Times New Roman"/>
          <w:i w:val="1"/>
          <w:sz w:val="22"/>
          <w:szCs w:val="22"/>
        </w:rPr>
      </w:pPr>
      <w:r w:rsidDel="00000000" w:rsidR="00000000" w:rsidRPr="00000000">
        <w:rPr>
          <w:rtl w:val="0"/>
        </w:rPr>
      </w:r>
    </w:p>
    <w:p w:rsidR="00000000" w:rsidDel="00000000" w:rsidP="00000000" w:rsidRDefault="00000000" w:rsidRPr="00000000" w14:paraId="00000142">
      <w:pPr>
        <w:widowControl w:val="1"/>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 процесі виробничої практики передбачається проведення різних заходів, спрямованих на поглиблення теоретичних знань студентів, закріплення практичних навичок та ознайомлення з особливостями професійної діяльності перекладача. Планування та організація заходів здійснюється у співпраці з керівниками практики від закладу вищої освіти та бази практики.</w:t>
      </w:r>
    </w:p>
    <w:p w:rsidR="00000000" w:rsidDel="00000000" w:rsidP="00000000" w:rsidRDefault="00000000" w:rsidRPr="00000000" w14:paraId="00000143">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Заняття під час практики можуть проводитися у формі:</w:t>
      </w:r>
    </w:p>
    <w:p w:rsidR="00000000" w:rsidDel="00000000" w:rsidP="00000000" w:rsidRDefault="00000000" w:rsidRPr="00000000" w14:paraId="00000144">
      <w:pPr>
        <w:widowControl w:val="1"/>
        <w:numPr>
          <w:ilvl w:val="0"/>
          <w:numId w:val="1"/>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лекцій (наприклад, ознайомлення з сучасними тенденціями у сфері перекладацьких послуг, питання професійної етики перекладача);</w:t>
      </w:r>
    </w:p>
    <w:p w:rsidR="00000000" w:rsidDel="00000000" w:rsidP="00000000" w:rsidRDefault="00000000" w:rsidRPr="00000000" w14:paraId="00000145">
      <w:pPr>
        <w:widowControl w:val="1"/>
        <w:numPr>
          <w:ilvl w:val="0"/>
          <w:numId w:val="1"/>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семінарів і практичних занять (розбір типових помилок у перекладі, аналіз перекладацьких стратегій, редагування перекладених текстів);</w:t>
      </w:r>
    </w:p>
    <w:p w:rsidR="00000000" w:rsidDel="00000000" w:rsidP="00000000" w:rsidRDefault="00000000" w:rsidRPr="00000000" w14:paraId="00000146">
      <w:pPr>
        <w:widowControl w:val="1"/>
        <w:numPr>
          <w:ilvl w:val="0"/>
          <w:numId w:val="1"/>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тренінгів і воркшопів (робота з комп’ютерними програмами перекладу – CAT-tools, онлайн-словниками та термінологічними базами);</w:t>
      </w:r>
    </w:p>
    <w:p w:rsidR="00000000" w:rsidDel="00000000" w:rsidP="00000000" w:rsidRDefault="00000000" w:rsidRPr="00000000" w14:paraId="00000147">
      <w:pPr>
        <w:widowControl w:val="1"/>
        <w:numPr>
          <w:ilvl w:val="0"/>
          <w:numId w:val="1"/>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лабораторних занять (практика в усному перекладі, моделювання ділових зустрічей та переговорів).</w:t>
      </w:r>
    </w:p>
    <w:p w:rsidR="00000000" w:rsidDel="00000000" w:rsidP="00000000" w:rsidRDefault="00000000" w:rsidRPr="00000000" w14:paraId="00000148">
      <w:pPr>
        <w:widowControl w:val="1"/>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Такі заходи покликані:</w:t>
      </w:r>
    </w:p>
    <w:p w:rsidR="00000000" w:rsidDel="00000000" w:rsidP="00000000" w:rsidRDefault="00000000" w:rsidRPr="00000000" w14:paraId="00000149">
      <w:pPr>
        <w:widowControl w:val="1"/>
        <w:numPr>
          <w:ilvl w:val="0"/>
          <w:numId w:val="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розширити уявлення студентів про професію перекладача;</w:t>
      </w:r>
    </w:p>
    <w:p w:rsidR="00000000" w:rsidDel="00000000" w:rsidP="00000000" w:rsidRDefault="00000000" w:rsidRPr="00000000" w14:paraId="0000014A">
      <w:pPr>
        <w:widowControl w:val="1"/>
        <w:numPr>
          <w:ilvl w:val="0"/>
          <w:numId w:val="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сформувати практичні навички роботи з різними видами текстів і документів;</w:t>
      </w:r>
    </w:p>
    <w:p w:rsidR="00000000" w:rsidDel="00000000" w:rsidP="00000000" w:rsidRDefault="00000000" w:rsidRPr="00000000" w14:paraId="0000014B">
      <w:pPr>
        <w:widowControl w:val="1"/>
        <w:numPr>
          <w:ilvl w:val="0"/>
          <w:numId w:val="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ознайомити з реаліями ринку перекладацьких послуг;</w:t>
      </w:r>
    </w:p>
    <w:p w:rsidR="00000000" w:rsidDel="00000000" w:rsidP="00000000" w:rsidRDefault="00000000" w:rsidRPr="00000000" w14:paraId="0000014C">
      <w:pPr>
        <w:widowControl w:val="1"/>
        <w:numPr>
          <w:ilvl w:val="0"/>
          <w:numId w:val="2"/>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підготувати студентів до подальшого вивчення профільних дисциплін та виконання курсових і кваліфікаційних робіт.</w:t>
      </w:r>
    </w:p>
    <w:p w:rsidR="00000000" w:rsidDel="00000000" w:rsidP="00000000" w:rsidRDefault="00000000" w:rsidRPr="00000000" w14:paraId="0000014D">
      <w:pPr>
        <w:widowControl w:val="1"/>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E">
      <w:pPr>
        <w:widowControl w:val="1"/>
        <w:ind w:firstLine="720"/>
        <w:jc w:val="both"/>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Орієнтовний календар заходів</w:t>
      </w:r>
    </w:p>
    <w:p w:rsidR="00000000" w:rsidDel="00000000" w:rsidP="00000000" w:rsidRDefault="00000000" w:rsidRPr="00000000" w14:paraId="0000014F">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1 – Вступний</w:t>
      </w:r>
      <w:r w:rsidDel="00000000" w:rsidR="00000000" w:rsidRPr="00000000">
        <w:rPr>
          <w:rtl w:val="0"/>
        </w:rPr>
      </w:r>
    </w:p>
    <w:p w:rsidR="00000000" w:rsidDel="00000000" w:rsidP="00000000" w:rsidRDefault="00000000" w:rsidRPr="00000000" w14:paraId="00000150">
      <w:pPr>
        <w:widowControl w:val="1"/>
        <w:numPr>
          <w:ilvl w:val="0"/>
          <w:numId w:val="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Ознайомча лекція: </w:t>
      </w:r>
      <w:r w:rsidDel="00000000" w:rsidR="00000000" w:rsidRPr="00000000">
        <w:rPr>
          <w:rFonts w:ascii="Times New Roman" w:cs="Times New Roman" w:eastAsia="Times New Roman" w:hAnsi="Times New Roman"/>
          <w:i w:val="1"/>
          <w:rtl w:val="0"/>
        </w:rPr>
        <w:t xml:space="preserve">«Структура та функції перекладацької служби (бюро, відділу)»</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51">
      <w:pPr>
        <w:widowControl w:val="1"/>
        <w:numPr>
          <w:ilvl w:val="0"/>
          <w:numId w:val="3"/>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Екскурсія базою практики: знайомство з підрозділами, документами, процесами роботи.</w:t>
      </w:r>
    </w:p>
    <w:p w:rsidR="00000000" w:rsidDel="00000000" w:rsidP="00000000" w:rsidRDefault="00000000" w:rsidRPr="00000000" w14:paraId="00000152">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2 – Теоретично-практичний</w:t>
      </w:r>
      <w:r w:rsidDel="00000000" w:rsidR="00000000" w:rsidRPr="00000000">
        <w:rPr>
          <w:rtl w:val="0"/>
        </w:rPr>
      </w:r>
    </w:p>
    <w:p w:rsidR="00000000" w:rsidDel="00000000" w:rsidP="00000000" w:rsidRDefault="00000000" w:rsidRPr="00000000" w14:paraId="00000153">
      <w:pPr>
        <w:widowControl w:val="1"/>
        <w:numPr>
          <w:ilvl w:val="0"/>
          <w:numId w:val="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Семінар: </w:t>
      </w:r>
      <w:r w:rsidDel="00000000" w:rsidR="00000000" w:rsidRPr="00000000">
        <w:rPr>
          <w:rFonts w:ascii="Times New Roman" w:cs="Times New Roman" w:eastAsia="Times New Roman" w:hAnsi="Times New Roman"/>
          <w:i w:val="1"/>
          <w:rtl w:val="0"/>
        </w:rPr>
        <w:t xml:space="preserve">«Основні труднощі перекладу офіційно-ділових текстів»</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54">
      <w:pPr>
        <w:widowControl w:val="1"/>
        <w:numPr>
          <w:ilvl w:val="0"/>
          <w:numId w:val="4"/>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Практичне заняття: аналіз перекладів ділових листів і контрактів, виявлення та виправлення типових помилок.</w:t>
      </w:r>
    </w:p>
    <w:p w:rsidR="00000000" w:rsidDel="00000000" w:rsidP="00000000" w:rsidRDefault="00000000" w:rsidRPr="00000000" w14:paraId="00000155">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3 – Практичний</w:t>
      </w:r>
      <w:r w:rsidDel="00000000" w:rsidR="00000000" w:rsidRPr="00000000">
        <w:rPr>
          <w:rtl w:val="0"/>
        </w:rPr>
      </w:r>
    </w:p>
    <w:p w:rsidR="00000000" w:rsidDel="00000000" w:rsidP="00000000" w:rsidRDefault="00000000" w:rsidRPr="00000000" w14:paraId="00000156">
      <w:pPr>
        <w:widowControl w:val="1"/>
        <w:numPr>
          <w:ilvl w:val="0"/>
          <w:numId w:val="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Воркшоп: </w:t>
      </w:r>
      <w:r w:rsidDel="00000000" w:rsidR="00000000" w:rsidRPr="00000000">
        <w:rPr>
          <w:rFonts w:ascii="Times New Roman" w:cs="Times New Roman" w:eastAsia="Times New Roman" w:hAnsi="Times New Roman"/>
          <w:i w:val="1"/>
          <w:rtl w:val="0"/>
        </w:rPr>
        <w:t xml:space="preserve">«Використання електронних ресурсів та CAT-tools у перекладі»</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57">
      <w:pPr>
        <w:widowControl w:val="1"/>
        <w:numPr>
          <w:ilvl w:val="0"/>
          <w:numId w:val="5"/>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Лабораторна робота: укладання власного термінологічного глосарія за спеціалізацією.</w:t>
      </w:r>
    </w:p>
    <w:p w:rsidR="00000000" w:rsidDel="00000000" w:rsidP="00000000" w:rsidRDefault="00000000" w:rsidRPr="00000000" w14:paraId="00000158">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4 – Поглиблений практичний</w:t>
      </w:r>
      <w:r w:rsidDel="00000000" w:rsidR="00000000" w:rsidRPr="00000000">
        <w:rPr>
          <w:rtl w:val="0"/>
        </w:rPr>
      </w:r>
    </w:p>
    <w:p w:rsidR="00000000" w:rsidDel="00000000" w:rsidP="00000000" w:rsidRDefault="00000000" w:rsidRPr="00000000" w14:paraId="00000159">
      <w:pPr>
        <w:widowControl w:val="1"/>
        <w:numPr>
          <w:ilvl w:val="0"/>
          <w:numId w:val="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Практичне заняття: </w:t>
      </w:r>
      <w:r w:rsidDel="00000000" w:rsidR="00000000" w:rsidRPr="00000000">
        <w:rPr>
          <w:rFonts w:ascii="Times New Roman" w:cs="Times New Roman" w:eastAsia="Times New Roman" w:hAnsi="Times New Roman"/>
          <w:i w:val="1"/>
          <w:rtl w:val="0"/>
        </w:rPr>
        <w:t xml:space="preserve">«Редагування та коректура перекладів»</w:t>
      </w:r>
      <w:r w:rsidDel="00000000" w:rsidR="00000000" w:rsidRPr="00000000">
        <w:rPr>
          <w:rFonts w:ascii="Times New Roman" w:cs="Times New Roman" w:eastAsia="Times New Roman" w:hAnsi="Times New Roman"/>
          <w:rtl w:val="0"/>
        </w:rPr>
        <w:t xml:space="preserve"> (робота з власними і колективними перекладами).</w:t>
      </w:r>
    </w:p>
    <w:p w:rsidR="00000000" w:rsidDel="00000000" w:rsidP="00000000" w:rsidRDefault="00000000" w:rsidRPr="00000000" w14:paraId="0000015A">
      <w:pPr>
        <w:widowControl w:val="1"/>
        <w:numPr>
          <w:ilvl w:val="0"/>
          <w:numId w:val="6"/>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Тренінг: моделювання ситуацій усного перекладу (ділові переговори, телефонні розмови).</w:t>
      </w:r>
    </w:p>
    <w:p w:rsidR="00000000" w:rsidDel="00000000" w:rsidP="00000000" w:rsidRDefault="00000000" w:rsidRPr="00000000" w14:paraId="0000015B">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5 – Узагальнюючий</w:t>
      </w:r>
      <w:r w:rsidDel="00000000" w:rsidR="00000000" w:rsidRPr="00000000">
        <w:rPr>
          <w:rtl w:val="0"/>
        </w:rPr>
      </w:r>
    </w:p>
    <w:p w:rsidR="00000000" w:rsidDel="00000000" w:rsidP="00000000" w:rsidRDefault="00000000" w:rsidRPr="00000000" w14:paraId="0000015C">
      <w:pPr>
        <w:widowControl w:val="1"/>
        <w:numPr>
          <w:ilvl w:val="0"/>
          <w:numId w:val="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Лекція-дискусія: </w:t>
      </w:r>
      <w:r w:rsidDel="00000000" w:rsidR="00000000" w:rsidRPr="00000000">
        <w:rPr>
          <w:rFonts w:ascii="Times New Roman" w:cs="Times New Roman" w:eastAsia="Times New Roman" w:hAnsi="Times New Roman"/>
          <w:i w:val="1"/>
          <w:rtl w:val="0"/>
        </w:rPr>
        <w:t xml:space="preserve">«Сучасні тенденції на ринку перекладацьких послуг та вимоги до перекладача»</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5D">
      <w:pPr>
        <w:widowControl w:val="1"/>
        <w:numPr>
          <w:ilvl w:val="0"/>
          <w:numId w:val="7"/>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Екскурсія: відвідування перекладацької агенції, редакції чи культурного центру (за можливості).</w:t>
      </w:r>
    </w:p>
    <w:p w:rsidR="00000000" w:rsidDel="00000000" w:rsidP="00000000" w:rsidRDefault="00000000" w:rsidRPr="00000000" w14:paraId="0000015E">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Тиждень 6 – Завершальний</w:t>
      </w:r>
      <w:r w:rsidDel="00000000" w:rsidR="00000000" w:rsidRPr="00000000">
        <w:rPr>
          <w:rtl w:val="0"/>
        </w:rPr>
      </w:r>
    </w:p>
    <w:p w:rsidR="00000000" w:rsidDel="00000000" w:rsidP="00000000" w:rsidRDefault="00000000" w:rsidRPr="00000000" w14:paraId="0000015F">
      <w:pPr>
        <w:widowControl w:val="1"/>
        <w:numPr>
          <w:ilvl w:val="0"/>
          <w:numId w:val="8"/>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Семінар-звіт: презентація студентами результатів власної діяльності (портфоліо перекладів, глосарії, аналітичні довідки).</w:t>
      </w:r>
    </w:p>
    <w:p w:rsidR="00000000" w:rsidDel="00000000" w:rsidP="00000000" w:rsidRDefault="00000000" w:rsidRPr="00000000" w14:paraId="00000160">
      <w:pPr>
        <w:widowControl w:val="1"/>
        <w:numPr>
          <w:ilvl w:val="0"/>
          <w:numId w:val="8"/>
        </w:numPr>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Підсумкове обговорення: рефлексія здобувачів щодо досвіду практики, визначення напрямів подальшого професійного розвитку.</w:t>
      </w:r>
    </w:p>
    <w:p w:rsidR="00000000" w:rsidDel="00000000" w:rsidP="00000000" w:rsidRDefault="00000000" w:rsidRPr="00000000" w14:paraId="00000161">
      <w:pPr>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62">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63">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6. Графік проходження практики </w:t>
      </w:r>
    </w:p>
    <w:tbl>
      <w:tblPr>
        <w:tblStyle w:val="Table5"/>
        <w:tblW w:w="96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21"/>
        <w:gridCol w:w="4508"/>
        <w:gridCol w:w="4110"/>
        <w:tblGridChange w:id="0">
          <w:tblGrid>
            <w:gridCol w:w="1021"/>
            <w:gridCol w:w="4508"/>
            <w:gridCol w:w="4110"/>
          </w:tblGrid>
        </w:tblGridChange>
      </w:tblGrid>
      <w:tr>
        <w:trPr>
          <w:cantSplit w:val="0"/>
          <w:tblHeader w:val="0"/>
        </w:trPr>
        <w:tc>
          <w:tcPr/>
          <w:p w:rsidR="00000000" w:rsidDel="00000000" w:rsidP="00000000" w:rsidRDefault="00000000" w:rsidRPr="00000000" w14:paraId="00000164">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Тижні</w:t>
            </w:r>
          </w:p>
        </w:tc>
        <w:tc>
          <w:tcPr/>
          <w:p w:rsidR="00000000" w:rsidDel="00000000" w:rsidP="00000000" w:rsidRDefault="00000000" w:rsidRPr="00000000" w14:paraId="00000165">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Види робіт, завдання</w:t>
            </w:r>
          </w:p>
        </w:tc>
        <w:tc>
          <w:tcPr/>
          <w:p w:rsidR="00000000" w:rsidDel="00000000" w:rsidP="00000000" w:rsidRDefault="00000000" w:rsidRPr="00000000" w14:paraId="0000016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Місце проведення практики</w:t>
            </w:r>
          </w:p>
        </w:tc>
      </w:tr>
      <w:tr>
        <w:trPr>
          <w:cantSplit w:val="0"/>
          <w:tblHeader w:val="0"/>
        </w:trPr>
        <w:tc>
          <w:tcPr/>
          <w:p w:rsidR="00000000" w:rsidDel="00000000" w:rsidP="00000000" w:rsidRDefault="00000000" w:rsidRPr="00000000" w14:paraId="00000167">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tc>
          <w:tcPr/>
          <w:p w:rsidR="00000000" w:rsidDel="00000000" w:rsidP="00000000" w:rsidRDefault="00000000" w:rsidRPr="00000000" w14:paraId="00000168">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Інструктаж з організації та проходження практики. Ознайомлення з базою практики, її структурою та основними напрямами діяльності. Інструктаж з техніки безпеки та охорони праці. Ознайомлення з тематикою майбутніх перекладацьких завдань. Вивчення фахової літератури та довідкових джерел другою іноземною мовою. Початок ведення щоденника практики.</w:t>
            </w:r>
            <w:r w:rsidDel="00000000" w:rsidR="00000000" w:rsidRPr="00000000">
              <w:rPr>
                <w:rtl w:val="0"/>
              </w:rPr>
            </w:r>
          </w:p>
        </w:tc>
        <w:tc>
          <w:tcPr>
            <w:vMerge w:val="restart"/>
          </w:tcPr>
          <w:p w:rsidR="00000000" w:rsidDel="00000000" w:rsidP="00000000" w:rsidRDefault="00000000" w:rsidRPr="00000000" w14:paraId="00000169">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64" w:right="0" w:hanging="6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Запорізька торгово-промислова палата</w:t>
            </w:r>
          </w:p>
          <w:p w:rsidR="00000000" w:rsidDel="00000000" w:rsidP="00000000" w:rsidRDefault="00000000" w:rsidRPr="00000000" w14:paraId="0000016A">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64" w:right="0" w:hanging="6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АТ «Мотор Січ»</w:t>
            </w:r>
          </w:p>
          <w:p w:rsidR="00000000" w:rsidDel="00000000" w:rsidP="00000000" w:rsidRDefault="00000000" w:rsidRPr="00000000" w14:paraId="0000016B">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64" w:right="0" w:hanging="6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ТОВ «Запорізький титаномагнієвий комбінат»</w:t>
            </w:r>
          </w:p>
          <w:p w:rsidR="00000000" w:rsidDel="00000000" w:rsidP="00000000" w:rsidRDefault="00000000" w:rsidRPr="00000000" w14:paraId="0000016C">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64" w:right="0" w:hanging="6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Управління зовнішніх зносин та зовнішньоекономічної діяльності Запорізької обласної державної адміністрації</w:t>
            </w:r>
          </w:p>
          <w:p w:rsidR="00000000" w:rsidDel="00000000" w:rsidP="00000000" w:rsidRDefault="00000000" w:rsidRPr="00000000" w14:paraId="0000016D">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64" w:right="0" w:hanging="6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ПАТ «Запорізький електровозоремонтний завод»</w:t>
            </w:r>
          </w:p>
        </w:tc>
      </w:tr>
      <w:tr>
        <w:trPr>
          <w:cantSplit w:val="0"/>
          <w:tblHeader w:val="0"/>
        </w:trPr>
        <w:tc>
          <w:tcPr/>
          <w:p w:rsidR="00000000" w:rsidDel="00000000" w:rsidP="00000000" w:rsidRDefault="00000000" w:rsidRPr="00000000" w14:paraId="0000016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tc>
          <w:tcPr/>
          <w:p w:rsidR="00000000" w:rsidDel="00000000" w:rsidP="00000000" w:rsidRDefault="00000000" w:rsidRPr="00000000" w14:paraId="0000016F">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Виконання перших індивідуальних перекладацьких завдань (усні та письмові переклади коротких текстів з іноземної мови). Ознайомлення з професійною термінологією, початок укладання спеціалізованого термінологічного словника.</w:t>
            </w:r>
            <w:r w:rsidDel="00000000" w:rsidR="00000000" w:rsidRPr="00000000">
              <w:rPr>
                <w:rtl w:val="0"/>
              </w:rPr>
            </w:r>
          </w:p>
        </w:tc>
        <w:tc>
          <w:tcPr>
            <w:vMerge w:val="continue"/>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17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tc>
          <w:tcPr/>
          <w:p w:rsidR="00000000" w:rsidDel="00000000" w:rsidP="00000000" w:rsidRDefault="00000000" w:rsidRPr="00000000" w14:paraId="00000172">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Виконання письмових перекладів текстів різних жанрів (офіційно-ділових, публіцистичних, художніх чи технічних – за профілем бази практики). Практика в усному перекладі (переказ, діалогові ситуації). Розширення словника-глосарія.</w:t>
            </w:r>
            <w:r w:rsidDel="00000000" w:rsidR="00000000" w:rsidRPr="00000000">
              <w:rPr>
                <w:rtl w:val="0"/>
              </w:rPr>
            </w:r>
          </w:p>
        </w:tc>
        <w:tc>
          <w:tcPr>
            <w:vMerge w:val="continue"/>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174">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tc>
          <w:tcPr/>
          <w:p w:rsidR="00000000" w:rsidDel="00000000" w:rsidP="00000000" w:rsidRDefault="00000000" w:rsidRPr="00000000" w14:paraId="00000175">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Виконання комплексного перекладацького завдання (великий текст, добірка документів або пакет матеріалів). Аналіз перекладу, редагування власних і колективних робіт. Опрацювання науково-технічної літератури іноземною мовою, підготовка анотацій чи резюме.</w:t>
            </w:r>
            <w:r w:rsidDel="00000000" w:rsidR="00000000" w:rsidRPr="00000000">
              <w:rPr>
                <w:rtl w:val="0"/>
              </w:rPr>
            </w:r>
          </w:p>
        </w:tc>
        <w:tc>
          <w:tcPr>
            <w:vMerge w:val="continue"/>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177">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tc>
          <w:tcPr>
            <w:vAlign w:val="center"/>
          </w:tcPr>
          <w:p w:rsidR="00000000" w:rsidDel="00000000" w:rsidP="00000000" w:rsidRDefault="00000000" w:rsidRPr="00000000" w14:paraId="00000178">
            <w:pPr>
              <w:widowControl w:val="1"/>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Поглиблена практика усного перекладу (моделювання ділових переговорів, публічних виступів, роботи з автентичними аудіо/відеоматеріалами іноземною мовою). Редагування письмових перекладів. Завершення укладання словника-глосарія.</w:t>
            </w:r>
          </w:p>
        </w:tc>
        <w:tc>
          <w:tcPr>
            <w:vMerge w:val="continue"/>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17A">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w:t>
            </w:r>
          </w:p>
        </w:tc>
        <w:tc>
          <w:tcPr/>
          <w:p w:rsidR="00000000" w:rsidDel="00000000" w:rsidP="00000000" w:rsidRDefault="00000000" w:rsidRPr="00000000" w14:paraId="0000017B">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Систематизація матеріалів практики. Підготовка звіту, портфоліо перекладів та термінологічного словника. Аналіз результатів практики керівником, надання рекомендацій. Захист результатів практики.</w:t>
            </w:r>
            <w:r w:rsidDel="00000000" w:rsidR="00000000" w:rsidRPr="00000000">
              <w:rPr>
                <w:rtl w:val="0"/>
              </w:rPr>
            </w:r>
          </w:p>
        </w:tc>
        <w:tc>
          <w:tcPr>
            <w:vMerge w:val="continue"/>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7D">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Платформа, ідентифікатор, пароль </w:t>
            </w:r>
            <w:hyperlink r:id="rId7">
              <w:r w:rsidDel="00000000" w:rsidR="00000000" w:rsidRPr="00000000">
                <w:rPr>
                  <w:rFonts w:ascii="Times New Roman" w:cs="Times New Roman" w:eastAsia="Times New Roman" w:hAnsi="Times New Roman"/>
                  <w:b w:val="1"/>
                  <w:color w:val="0000ff"/>
                  <w:u w:val="single"/>
                  <w:rtl w:val="0"/>
                </w:rPr>
                <w:t xml:space="preserve">https://moodle.znu.edu.ua/course/view.php?id=13186</w:t>
              </w:r>
            </w:hyperlink>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https://us04web.zoom.us/j/79032489672?pwd=clEvR0h3ekIvaXdXUUdMODFZbUZ1Zz09 ID: 790 3248 9672 Password: 11111</w:t>
            </w:r>
          </w:p>
        </w:tc>
      </w:tr>
    </w:tbl>
    <w:p w:rsidR="00000000" w:rsidDel="00000000" w:rsidP="00000000" w:rsidRDefault="00000000" w:rsidRPr="00000000" w14:paraId="00000180">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1">
      <w:pPr>
        <w:shd w:fill="ffffff" w:val="clea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7. Методичні рекомендації</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Методичним забезпеченням практики є: </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положення про проведення практики студентів Запорізького національного університету;</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43"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силабус для студентів,  розміщений на СЕЗН ЗНУ </w:t>
      </w:r>
      <w:hyperlink r:id="rId8">
        <w:r w:rsidDel="00000000" w:rsidR="00000000" w:rsidRPr="00000000">
          <w:rPr>
            <w:rFonts w:ascii="Times New Roman" w:cs="Times New Roman" w:eastAsia="Times New Roman" w:hAnsi="Times New Roman"/>
            <w:b w:val="1"/>
            <w:color w:val="0000ff"/>
            <w:u w:val="single"/>
            <w:rtl w:val="0"/>
          </w:rPr>
          <w:t xml:space="preserve">https://moodle.znu.edu.ua/course/view.php?id=13186</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8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w:t>
      </w:r>
    </w:p>
    <w:p w:rsidR="00000000" w:rsidDel="00000000" w:rsidP="00000000" w:rsidRDefault="00000000" w:rsidRPr="00000000" w14:paraId="00000186">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8. Види і зміст контрольних заходів</w:t>
      </w:r>
    </w:p>
    <w:tbl>
      <w:tblPr>
        <w:tblStyle w:val="Table6"/>
        <w:tblW w:w="9750.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3"/>
        <w:gridCol w:w="2126"/>
        <w:gridCol w:w="5386"/>
        <w:gridCol w:w="825"/>
        <w:tblGridChange w:id="0">
          <w:tblGrid>
            <w:gridCol w:w="1413"/>
            <w:gridCol w:w="2126"/>
            <w:gridCol w:w="5386"/>
            <w:gridCol w:w="825"/>
          </w:tblGrid>
        </w:tblGridChange>
      </w:tblGrid>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7">
            <w:pPr>
              <w:spacing w:line="25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8">
            <w:pPr>
              <w:spacing w:line="25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Зміст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9">
            <w:pPr>
              <w:spacing w:line="25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Критерії оцінювання</w:t>
            </w:r>
          </w:p>
          <w:p w:rsidR="00000000" w:rsidDel="00000000" w:rsidP="00000000" w:rsidRDefault="00000000" w:rsidRPr="00000000" w14:paraId="0000018A">
            <w:pPr>
              <w:spacing w:line="256" w:lineRule="auto"/>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B">
            <w:pPr>
              <w:spacing w:line="25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балів</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C">
            <w:pPr>
              <w:spacing w:line="25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spacing w:line="25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E">
            <w:pPr>
              <w:spacing w:line="25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F">
            <w:pPr>
              <w:spacing w:line="25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4</w:t>
            </w:r>
          </w:p>
        </w:tc>
      </w:tr>
      <w:tr>
        <w:trPr>
          <w:cantSplit w:val="0"/>
          <w:trHeight w:val="20" w:hRule="atLeast"/>
          <w:tblHeader w:val="0"/>
        </w:trPr>
        <w:tc>
          <w:tcPr>
            <w:gridSpan w:val="4"/>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0">
            <w:pPr>
              <w:spacing w:line="25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Поточний контроль*</w:t>
            </w:r>
          </w:p>
          <w:p w:rsidR="00000000" w:rsidDel="00000000" w:rsidP="00000000" w:rsidRDefault="00000000" w:rsidRPr="00000000" w14:paraId="00000191">
            <w:pPr>
              <w:spacing w:line="256" w:lineRule="auto"/>
              <w:jc w:val="center"/>
              <w:rPr>
                <w:rFonts w:ascii="Times New Roman" w:cs="Times New Roman" w:eastAsia="Times New Roman" w:hAnsi="Times New Roman"/>
                <w:b w:val="1"/>
                <w:i w:val="1"/>
              </w:rPr>
            </w:pPr>
            <w:r w:rsidDel="00000000" w:rsidR="00000000" w:rsidRPr="00000000">
              <w:rPr>
                <w:rtl w:val="0"/>
              </w:rPr>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5">
            <w:pPr>
              <w:ind w:left="34" w:hanging="34"/>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Робота студента на базі практики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6">
            <w:pPr>
              <w:jc w:val="both"/>
              <w:rPr/>
            </w:pPr>
            <w:r w:rsidDel="00000000" w:rsidR="00000000" w:rsidRPr="00000000">
              <w:rPr>
                <w:rtl w:val="0"/>
              </w:rPr>
              <w:t xml:space="preserve">Виконання завдань згідно з програмою практики; дотримання трудової дисципліни, правил охорони праці; активність та ініціативність у роботі.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jc w:val="both"/>
              <w:rPr/>
            </w:pPr>
            <w:r w:rsidDel="00000000" w:rsidR="00000000" w:rsidRPr="00000000">
              <w:rPr>
                <w:rtl w:val="0"/>
              </w:rPr>
              <w:t xml:space="preserve">1. Виконання індивідуальних завдань (0–8 балів):</w:t>
            </w:r>
          </w:p>
          <w:p w:rsidR="00000000" w:rsidDel="00000000" w:rsidP="00000000" w:rsidRDefault="00000000" w:rsidRPr="00000000" w14:paraId="00000198">
            <w:pPr>
              <w:jc w:val="both"/>
              <w:rPr/>
            </w:pPr>
            <w:r w:rsidDel="00000000" w:rsidR="00000000" w:rsidRPr="00000000">
              <w:rPr>
                <w:rtl w:val="0"/>
              </w:rPr>
              <w:t xml:space="preserve">7–8 балів – завдання виконані повністю, якісно, з дотриманням вимог програми; результат оформлений належним чином.</w:t>
            </w:r>
          </w:p>
          <w:p w:rsidR="00000000" w:rsidDel="00000000" w:rsidP="00000000" w:rsidRDefault="00000000" w:rsidRPr="00000000" w14:paraId="00000199">
            <w:pPr>
              <w:jc w:val="both"/>
              <w:rPr/>
            </w:pPr>
            <w:r w:rsidDel="00000000" w:rsidR="00000000" w:rsidRPr="00000000">
              <w:rPr>
                <w:rtl w:val="0"/>
              </w:rPr>
              <w:t xml:space="preserve">5–6 балів – завдання виконані в основному, є незначні недоліки в якості або повноті.</w:t>
            </w:r>
          </w:p>
          <w:p w:rsidR="00000000" w:rsidDel="00000000" w:rsidP="00000000" w:rsidRDefault="00000000" w:rsidRPr="00000000" w14:paraId="0000019A">
            <w:pPr>
              <w:jc w:val="both"/>
              <w:rPr/>
            </w:pPr>
            <w:r w:rsidDel="00000000" w:rsidR="00000000" w:rsidRPr="00000000">
              <w:rPr>
                <w:rtl w:val="0"/>
              </w:rPr>
              <w:t xml:space="preserve">3–4 бали – завдання виконані частково, помітна поверховість або несвоєчасність.</w:t>
            </w:r>
          </w:p>
          <w:p w:rsidR="00000000" w:rsidDel="00000000" w:rsidP="00000000" w:rsidRDefault="00000000" w:rsidRPr="00000000" w14:paraId="0000019B">
            <w:pPr>
              <w:jc w:val="both"/>
              <w:rPr/>
            </w:pPr>
            <w:r w:rsidDel="00000000" w:rsidR="00000000" w:rsidRPr="00000000">
              <w:rPr>
                <w:rtl w:val="0"/>
              </w:rPr>
              <w:t xml:space="preserve">1–2 бали – завдання виконані менш ніж наполовину, значні недоліки.</w:t>
            </w:r>
          </w:p>
          <w:p w:rsidR="00000000" w:rsidDel="00000000" w:rsidP="00000000" w:rsidRDefault="00000000" w:rsidRPr="00000000" w14:paraId="0000019C">
            <w:pPr>
              <w:jc w:val="both"/>
              <w:rPr/>
            </w:pPr>
            <w:r w:rsidDel="00000000" w:rsidR="00000000" w:rsidRPr="00000000">
              <w:rPr>
                <w:rtl w:val="0"/>
              </w:rPr>
              <w:t xml:space="preserve">0 балів – завдання не виконані.</w:t>
            </w:r>
          </w:p>
          <w:p w:rsidR="00000000" w:rsidDel="00000000" w:rsidP="00000000" w:rsidRDefault="00000000" w:rsidRPr="00000000" w14:paraId="0000019D">
            <w:pPr>
              <w:jc w:val="both"/>
              <w:rPr/>
            </w:pPr>
            <w:r w:rsidDel="00000000" w:rsidR="00000000" w:rsidRPr="00000000">
              <w:rPr>
                <w:rtl w:val="0"/>
              </w:rPr>
              <w:t xml:space="preserve">2. Дотримання графіку, дисципліни та правил охорони праці (0–4 бали):</w:t>
            </w:r>
          </w:p>
          <w:p w:rsidR="00000000" w:rsidDel="00000000" w:rsidP="00000000" w:rsidRDefault="00000000" w:rsidRPr="00000000" w14:paraId="0000019E">
            <w:pPr>
              <w:jc w:val="both"/>
              <w:rPr/>
            </w:pPr>
            <w:r w:rsidDel="00000000" w:rsidR="00000000" w:rsidRPr="00000000">
              <w:rPr>
                <w:rtl w:val="0"/>
              </w:rPr>
              <w:t xml:space="preserve">4 бали – відсутні порушення дисципліни, графіку практики чи вимог охорони праці.</w:t>
            </w:r>
          </w:p>
          <w:p w:rsidR="00000000" w:rsidDel="00000000" w:rsidP="00000000" w:rsidRDefault="00000000" w:rsidRPr="00000000" w14:paraId="0000019F">
            <w:pPr>
              <w:jc w:val="both"/>
              <w:rPr/>
            </w:pPr>
            <w:r w:rsidDel="00000000" w:rsidR="00000000" w:rsidRPr="00000000">
              <w:rPr>
                <w:rtl w:val="0"/>
              </w:rPr>
              <w:t xml:space="preserve">3 бали – незначні порушення, що не вплинули на результат роботи.</w:t>
            </w:r>
          </w:p>
          <w:p w:rsidR="00000000" w:rsidDel="00000000" w:rsidP="00000000" w:rsidRDefault="00000000" w:rsidRPr="00000000" w14:paraId="000001A0">
            <w:pPr>
              <w:jc w:val="both"/>
              <w:rPr/>
            </w:pPr>
            <w:r w:rsidDel="00000000" w:rsidR="00000000" w:rsidRPr="00000000">
              <w:rPr>
                <w:rtl w:val="0"/>
              </w:rPr>
              <w:t xml:space="preserve">2 бали – періодичні запізнення, недотримання правил.</w:t>
            </w:r>
          </w:p>
          <w:p w:rsidR="00000000" w:rsidDel="00000000" w:rsidP="00000000" w:rsidRDefault="00000000" w:rsidRPr="00000000" w14:paraId="000001A1">
            <w:pPr>
              <w:jc w:val="both"/>
              <w:rPr/>
            </w:pPr>
            <w:r w:rsidDel="00000000" w:rsidR="00000000" w:rsidRPr="00000000">
              <w:rPr>
                <w:rtl w:val="0"/>
              </w:rPr>
              <w:t xml:space="preserve">1 бал – систематичні порушення.</w:t>
            </w:r>
          </w:p>
          <w:p w:rsidR="00000000" w:rsidDel="00000000" w:rsidP="00000000" w:rsidRDefault="00000000" w:rsidRPr="00000000" w14:paraId="000001A2">
            <w:pPr>
              <w:jc w:val="both"/>
              <w:rPr/>
            </w:pPr>
            <w:r w:rsidDel="00000000" w:rsidR="00000000" w:rsidRPr="00000000">
              <w:rPr>
                <w:rtl w:val="0"/>
              </w:rPr>
              <w:t xml:space="preserve">0 балів – грубі порушення, ігнорування вимог.</w:t>
            </w:r>
          </w:p>
          <w:p w:rsidR="00000000" w:rsidDel="00000000" w:rsidP="00000000" w:rsidRDefault="00000000" w:rsidRPr="00000000" w14:paraId="000001A3">
            <w:pPr>
              <w:jc w:val="both"/>
              <w:rPr/>
            </w:pPr>
            <w:r w:rsidDel="00000000" w:rsidR="00000000" w:rsidRPr="00000000">
              <w:rPr>
                <w:rtl w:val="0"/>
              </w:rPr>
              <w:t xml:space="preserve">3. Ініціативність і вміння працювати (0–4 бали):</w:t>
            </w:r>
          </w:p>
          <w:p w:rsidR="00000000" w:rsidDel="00000000" w:rsidP="00000000" w:rsidRDefault="00000000" w:rsidRPr="00000000" w14:paraId="000001A4">
            <w:pPr>
              <w:jc w:val="both"/>
              <w:rPr/>
            </w:pPr>
            <w:r w:rsidDel="00000000" w:rsidR="00000000" w:rsidRPr="00000000">
              <w:rPr>
                <w:rtl w:val="0"/>
              </w:rPr>
              <w:t xml:space="preserve">4 бали – проявляє високу активність, ініціативу, працює самостійно та ефективно в команді.</w:t>
            </w:r>
          </w:p>
          <w:p w:rsidR="00000000" w:rsidDel="00000000" w:rsidP="00000000" w:rsidRDefault="00000000" w:rsidRPr="00000000" w14:paraId="000001A5">
            <w:pPr>
              <w:jc w:val="both"/>
              <w:rPr/>
            </w:pPr>
            <w:r w:rsidDel="00000000" w:rsidR="00000000" w:rsidRPr="00000000">
              <w:rPr>
                <w:rtl w:val="0"/>
              </w:rPr>
              <w:t xml:space="preserve">3 бали – достатній рівень самостійності, здатність взаємодіяти з колегами.</w:t>
            </w:r>
          </w:p>
          <w:p w:rsidR="00000000" w:rsidDel="00000000" w:rsidP="00000000" w:rsidRDefault="00000000" w:rsidRPr="00000000" w14:paraId="000001A6">
            <w:pPr>
              <w:jc w:val="both"/>
              <w:rPr/>
            </w:pPr>
            <w:r w:rsidDel="00000000" w:rsidR="00000000" w:rsidRPr="00000000">
              <w:rPr>
                <w:rtl w:val="0"/>
              </w:rPr>
              <w:t xml:space="preserve">2 бали – іноді потребує допомоги, ініціатива обмежена.</w:t>
            </w:r>
          </w:p>
          <w:p w:rsidR="00000000" w:rsidDel="00000000" w:rsidP="00000000" w:rsidRDefault="00000000" w:rsidRPr="00000000" w14:paraId="000001A7">
            <w:pPr>
              <w:jc w:val="both"/>
              <w:rPr/>
            </w:pPr>
            <w:r w:rsidDel="00000000" w:rsidR="00000000" w:rsidRPr="00000000">
              <w:rPr>
                <w:rtl w:val="0"/>
              </w:rPr>
              <w:t xml:space="preserve">1 бал – пасивність, робота лише за вказівками.</w:t>
            </w:r>
          </w:p>
          <w:p w:rsidR="00000000" w:rsidDel="00000000" w:rsidP="00000000" w:rsidRDefault="00000000" w:rsidRPr="00000000" w14:paraId="000001A8">
            <w:pPr>
              <w:jc w:val="both"/>
              <w:rPr/>
            </w:pPr>
            <w:r w:rsidDel="00000000" w:rsidR="00000000" w:rsidRPr="00000000">
              <w:rPr>
                <w:rtl w:val="0"/>
              </w:rPr>
              <w:t xml:space="preserve">0 балів – відсутність ініціативи та зацікавленості.</w:t>
            </w:r>
          </w:p>
          <w:p w:rsidR="00000000" w:rsidDel="00000000" w:rsidP="00000000" w:rsidRDefault="00000000" w:rsidRPr="00000000" w14:paraId="000001A9">
            <w:pPr>
              <w:jc w:val="both"/>
              <w:rPr/>
            </w:pPr>
            <w:r w:rsidDel="00000000" w:rsidR="00000000" w:rsidRPr="00000000">
              <w:rPr>
                <w:rtl w:val="0"/>
              </w:rPr>
              <w:t xml:space="preserve">4. Ефективність використання часу (0–4 бали):</w:t>
            </w:r>
          </w:p>
          <w:p w:rsidR="00000000" w:rsidDel="00000000" w:rsidP="00000000" w:rsidRDefault="00000000" w:rsidRPr="00000000" w14:paraId="000001AA">
            <w:pPr>
              <w:jc w:val="both"/>
              <w:rPr/>
            </w:pPr>
            <w:r w:rsidDel="00000000" w:rsidR="00000000" w:rsidRPr="00000000">
              <w:rPr>
                <w:rtl w:val="0"/>
              </w:rPr>
              <w:t xml:space="preserve">4 бали – час використовується раціонально, завдання виконуються вчасно.</w:t>
            </w:r>
          </w:p>
          <w:p w:rsidR="00000000" w:rsidDel="00000000" w:rsidP="00000000" w:rsidRDefault="00000000" w:rsidRPr="00000000" w14:paraId="000001AB">
            <w:pPr>
              <w:jc w:val="both"/>
              <w:rPr/>
            </w:pPr>
            <w:r w:rsidDel="00000000" w:rsidR="00000000" w:rsidRPr="00000000">
              <w:rPr>
                <w:rtl w:val="0"/>
              </w:rPr>
              <w:t xml:space="preserve">3 бали – в основному ефективно, зрідка виникають затримки.</w:t>
            </w:r>
          </w:p>
          <w:p w:rsidR="00000000" w:rsidDel="00000000" w:rsidP="00000000" w:rsidRDefault="00000000" w:rsidRPr="00000000" w14:paraId="000001AC">
            <w:pPr>
              <w:jc w:val="both"/>
              <w:rPr/>
            </w:pPr>
            <w:r w:rsidDel="00000000" w:rsidR="00000000" w:rsidRPr="00000000">
              <w:rPr>
                <w:rtl w:val="0"/>
              </w:rPr>
              <w:t xml:space="preserve">2 бали – є проблеми з організацією часу, частина завдань затримується.</w:t>
            </w:r>
          </w:p>
          <w:p w:rsidR="00000000" w:rsidDel="00000000" w:rsidP="00000000" w:rsidRDefault="00000000" w:rsidRPr="00000000" w14:paraId="000001AD">
            <w:pPr>
              <w:jc w:val="both"/>
              <w:rPr/>
            </w:pPr>
            <w:r w:rsidDel="00000000" w:rsidR="00000000" w:rsidRPr="00000000">
              <w:rPr>
                <w:rtl w:val="0"/>
              </w:rPr>
              <w:t xml:space="preserve">1 бал – значні труднощі з плануванням, низька продуктивність.</w:t>
            </w:r>
          </w:p>
          <w:p w:rsidR="00000000" w:rsidDel="00000000" w:rsidP="00000000" w:rsidRDefault="00000000" w:rsidRPr="00000000" w14:paraId="000001AE">
            <w:pPr>
              <w:jc w:val="both"/>
              <w:rPr/>
            </w:pPr>
            <w:r w:rsidDel="00000000" w:rsidR="00000000" w:rsidRPr="00000000">
              <w:rPr>
                <w:rtl w:val="0"/>
              </w:rPr>
              <w:t xml:space="preserve">0 балів – неефективне використання часу, невиконання завдань.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F">
            <w:pPr>
              <w:widowControl w:val="1"/>
              <w:spacing w:line="256" w:lineRule="auto"/>
              <w:jc w:val="center"/>
              <w:rPr>
                <w:rFonts w:ascii="Calibri" w:cs="Calibri" w:eastAsia="Calibri" w:hAnsi="Calibri"/>
              </w:rPr>
            </w:pPr>
            <w:r w:rsidDel="00000000" w:rsidR="00000000" w:rsidRPr="00000000">
              <w:rPr>
                <w:rtl w:val="0"/>
              </w:rPr>
              <w:t xml:space="preserve">20</w:t>
            </w:r>
            <w:r w:rsidDel="00000000" w:rsidR="00000000" w:rsidRPr="00000000">
              <w:rPr>
                <w:rtl w:val="0"/>
              </w:rPr>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0">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Індивідуальні завдання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1">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Виконання індивідуальних перекладацьких завдань (усний і письмовий переклад, укладання глосарію, аналіз текстів, складання аналітичної довідки тощо).</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Якість письмового перекладу (0–7 балів):</w:t>
            </w:r>
          </w:p>
          <w:p w:rsidR="00000000" w:rsidDel="00000000" w:rsidP="00000000" w:rsidRDefault="00000000" w:rsidRPr="00000000" w14:paraId="000001B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балів – переклад точний, стилістично адекватний, без фактичних чи мовних помилок, відповідає нормам цільової мови.</w:t>
            </w:r>
          </w:p>
          <w:p w:rsidR="00000000" w:rsidDel="00000000" w:rsidP="00000000" w:rsidRDefault="00000000" w:rsidRPr="00000000" w14:paraId="000001B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 балів – переклад у цілому якісний, але трапляються поодинокі неточності або стилістичні огріхи.</w:t>
            </w:r>
          </w:p>
          <w:p w:rsidR="00000000" w:rsidDel="00000000" w:rsidP="00000000" w:rsidRDefault="00000000" w:rsidRPr="00000000" w14:paraId="000001B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 бали – переклад містить низку мовних чи термінологічних помилок, смисл частково спотворений.</w:t>
            </w:r>
          </w:p>
          <w:p w:rsidR="00000000" w:rsidDel="00000000" w:rsidP="00000000" w:rsidRDefault="00000000" w:rsidRPr="00000000" w14:paraId="000001B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бали – значні помилки, що ускладнюють розуміння тексту.</w:t>
            </w:r>
          </w:p>
          <w:p w:rsidR="00000000" w:rsidDel="00000000" w:rsidP="00000000" w:rsidRDefault="00000000" w:rsidRPr="00000000" w14:paraId="000001B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завдання не виконано.</w:t>
            </w:r>
          </w:p>
          <w:p w:rsidR="00000000" w:rsidDel="00000000" w:rsidP="00000000" w:rsidRDefault="00000000" w:rsidRPr="00000000" w14:paraId="000001B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Якість усного перекладу (0–6 балів):</w:t>
            </w:r>
          </w:p>
          <w:p w:rsidR="00000000" w:rsidDel="00000000" w:rsidP="00000000" w:rsidRDefault="00000000" w:rsidRPr="00000000" w14:paraId="000001B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балів – переклад швидкий, точний, зрозумілий, адекватний ситуації; збережено стиль та регістр мовлення.</w:t>
            </w:r>
          </w:p>
          <w:p w:rsidR="00000000" w:rsidDel="00000000" w:rsidP="00000000" w:rsidRDefault="00000000" w:rsidRPr="00000000" w14:paraId="000001B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 балів – у цілому якісний, але можливі окремі неточності чи паузи.</w:t>
            </w:r>
          </w:p>
          <w:p w:rsidR="00000000" w:rsidDel="00000000" w:rsidP="00000000" w:rsidRDefault="00000000" w:rsidRPr="00000000" w14:paraId="000001B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суттєві труднощі у відтворенні змісту, спрощення чи втрати інформації.</w:t>
            </w:r>
          </w:p>
          <w:p w:rsidR="00000000" w:rsidDel="00000000" w:rsidP="00000000" w:rsidRDefault="00000000" w:rsidRPr="00000000" w14:paraId="000001B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переклад фрагментарний, більша частина інформації втрачена.</w:t>
            </w:r>
          </w:p>
          <w:p w:rsidR="00000000" w:rsidDel="00000000" w:rsidP="00000000" w:rsidRDefault="00000000" w:rsidRPr="00000000" w14:paraId="000001B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завдання не виконано.</w:t>
            </w:r>
          </w:p>
          <w:p w:rsidR="00000000" w:rsidDel="00000000" w:rsidP="00000000" w:rsidRDefault="00000000" w:rsidRPr="00000000" w14:paraId="000001B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Укладання глосарію (0–4 бали):</w:t>
            </w:r>
          </w:p>
          <w:p w:rsidR="00000000" w:rsidDel="00000000" w:rsidP="00000000" w:rsidRDefault="00000000" w:rsidRPr="00000000" w14:paraId="000001B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глосарій повний, структурований, з правильними термінами та перекладацькими відповідниками.</w:t>
            </w:r>
          </w:p>
          <w:p w:rsidR="00000000" w:rsidDel="00000000" w:rsidP="00000000" w:rsidRDefault="00000000" w:rsidRPr="00000000" w14:paraId="000001C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переважно якісний, але є окремі недоліки у доборі чи поданні термінів.</w:t>
            </w:r>
          </w:p>
          <w:p w:rsidR="00000000" w:rsidDel="00000000" w:rsidP="00000000" w:rsidRDefault="00000000" w:rsidRPr="00000000" w14:paraId="000001C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обмежений обсяг, значні неточності або непослідовність.</w:t>
            </w:r>
          </w:p>
          <w:p w:rsidR="00000000" w:rsidDel="00000000" w:rsidP="00000000" w:rsidRDefault="00000000" w:rsidRPr="00000000" w14:paraId="000001C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глосарій фрагментарний, містить численні помилки.</w:t>
            </w:r>
          </w:p>
          <w:p w:rsidR="00000000" w:rsidDel="00000000" w:rsidP="00000000" w:rsidRDefault="00000000" w:rsidRPr="00000000" w14:paraId="000001C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відсутній.</w:t>
            </w:r>
          </w:p>
          <w:p w:rsidR="00000000" w:rsidDel="00000000" w:rsidP="00000000" w:rsidRDefault="00000000" w:rsidRPr="00000000" w14:paraId="000001C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Аналіз текстів (0–4 бали):</w:t>
            </w:r>
          </w:p>
          <w:p w:rsidR="00000000" w:rsidDel="00000000" w:rsidP="00000000" w:rsidRDefault="00000000" w:rsidRPr="00000000" w14:paraId="000001C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аналіз повний, глибокий, із правильним виявленням лексичних, стилістичних і перекладацьких особливостей.</w:t>
            </w:r>
          </w:p>
          <w:p w:rsidR="00000000" w:rsidDel="00000000" w:rsidP="00000000" w:rsidRDefault="00000000" w:rsidRPr="00000000" w14:paraId="000001C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аналіз достатній, але бракує глибини чи системності.</w:t>
            </w:r>
          </w:p>
          <w:p w:rsidR="00000000" w:rsidDel="00000000" w:rsidP="00000000" w:rsidRDefault="00000000" w:rsidRPr="00000000" w14:paraId="000001C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поверховий, із суттєвими упущеннями.</w:t>
            </w:r>
          </w:p>
          <w:p w:rsidR="00000000" w:rsidDel="00000000" w:rsidP="00000000" w:rsidRDefault="00000000" w:rsidRPr="00000000" w14:paraId="000001C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мінімальний, несистемний.</w:t>
            </w:r>
          </w:p>
          <w:p w:rsidR="00000000" w:rsidDel="00000000" w:rsidP="00000000" w:rsidRDefault="00000000" w:rsidRPr="00000000" w14:paraId="000001C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відсутній.</w:t>
            </w:r>
          </w:p>
          <w:p w:rsidR="00000000" w:rsidDel="00000000" w:rsidP="00000000" w:rsidRDefault="00000000" w:rsidRPr="00000000" w14:paraId="000001C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Аналітична довідка (0–4 бали):</w:t>
            </w:r>
          </w:p>
          <w:p w:rsidR="00000000" w:rsidDel="00000000" w:rsidP="00000000" w:rsidRDefault="00000000" w:rsidRPr="00000000" w14:paraId="000001C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довідка логічна, структурована, містить аргументовані висновки та посилання на матеріал перекладу.</w:t>
            </w:r>
          </w:p>
          <w:p w:rsidR="00000000" w:rsidDel="00000000" w:rsidP="00000000" w:rsidRDefault="00000000" w:rsidRPr="00000000" w14:paraId="000001C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виконана на достатньому рівні, але з незначними недоліками в логіці чи структурі.</w:t>
            </w:r>
          </w:p>
          <w:p w:rsidR="00000000" w:rsidDel="00000000" w:rsidP="00000000" w:rsidRDefault="00000000" w:rsidRPr="00000000" w14:paraId="000001C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поверхова, із браком аргументів.</w:t>
            </w:r>
          </w:p>
          <w:p w:rsidR="00000000" w:rsidDel="00000000" w:rsidP="00000000" w:rsidRDefault="00000000" w:rsidRPr="00000000" w14:paraId="000001C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мінімальні спостереження без системності.</w:t>
            </w:r>
          </w:p>
          <w:p w:rsidR="00000000" w:rsidDel="00000000" w:rsidP="00000000" w:rsidRDefault="00000000" w:rsidRPr="00000000" w14:paraId="000001C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довідка відсутня.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0">
            <w:pPr>
              <w:widowControl w:val="1"/>
              <w:spacing w:line="256" w:lineRule="auto"/>
              <w:jc w:val="center"/>
              <w:rPr>
                <w:rFonts w:ascii="Calibri" w:cs="Calibri" w:eastAsia="Calibri" w:hAnsi="Calibri"/>
              </w:rPr>
            </w:pPr>
            <w:r w:rsidDel="00000000" w:rsidR="00000000" w:rsidRPr="00000000">
              <w:rPr>
                <w:rFonts w:ascii="Calibri" w:cs="Calibri" w:eastAsia="Calibri" w:hAnsi="Calibri"/>
                <w:rtl w:val="0"/>
              </w:rPr>
              <w:t xml:space="preserve">25</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1">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Характеристика від бази практики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2">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Оцінка професійних та особистісних якостей студента (відповідальність, уважність, комунікабельність, уміння працювати з документацією та інформацією).</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Відповідальність (0–4 бали):</w:t>
            </w:r>
          </w:p>
          <w:p w:rsidR="00000000" w:rsidDel="00000000" w:rsidP="00000000" w:rsidRDefault="00000000" w:rsidRPr="00000000" w14:paraId="000001D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завжди виконує завдання вчасно, дотримується інструкцій, проявляє сумлінність.</w:t>
            </w:r>
          </w:p>
          <w:p w:rsidR="00000000" w:rsidDel="00000000" w:rsidP="00000000" w:rsidRDefault="00000000" w:rsidRPr="00000000" w14:paraId="000001D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переважно відповідальний, можливі поодинокі несуттєві порушення.</w:t>
            </w:r>
          </w:p>
          <w:p w:rsidR="00000000" w:rsidDel="00000000" w:rsidP="00000000" w:rsidRDefault="00000000" w:rsidRPr="00000000" w14:paraId="000001D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нерегулярно виконує завдання, часом потребує нагадувань.</w:t>
            </w:r>
          </w:p>
          <w:p w:rsidR="00000000" w:rsidDel="00000000" w:rsidP="00000000" w:rsidRDefault="00000000" w:rsidRPr="00000000" w14:paraId="000001D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часто ігнорує вимоги, невчасне виконання.</w:t>
            </w:r>
          </w:p>
          <w:p w:rsidR="00000000" w:rsidDel="00000000" w:rsidP="00000000" w:rsidRDefault="00000000" w:rsidRPr="00000000" w14:paraId="000001D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відсутність відповідальності.</w:t>
            </w:r>
          </w:p>
          <w:p w:rsidR="00000000" w:rsidDel="00000000" w:rsidP="00000000" w:rsidRDefault="00000000" w:rsidRPr="00000000" w14:paraId="000001D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Уважність (0–3 бали):</w:t>
            </w:r>
          </w:p>
          <w:p w:rsidR="00000000" w:rsidDel="00000000" w:rsidP="00000000" w:rsidRDefault="00000000" w:rsidRPr="00000000" w14:paraId="000001D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уважний до деталей, рідко припускається помилок.</w:t>
            </w:r>
          </w:p>
          <w:p w:rsidR="00000000" w:rsidDel="00000000" w:rsidP="00000000" w:rsidRDefault="00000000" w:rsidRPr="00000000" w14:paraId="000001D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загалом уважний, проте іноді допускає неточності.</w:t>
            </w:r>
          </w:p>
          <w:p w:rsidR="00000000" w:rsidDel="00000000" w:rsidP="00000000" w:rsidRDefault="00000000" w:rsidRPr="00000000" w14:paraId="000001D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часто неуважний, значні недоліки у роботі.</w:t>
            </w:r>
          </w:p>
          <w:p w:rsidR="00000000" w:rsidDel="00000000" w:rsidP="00000000" w:rsidRDefault="00000000" w:rsidRPr="00000000" w14:paraId="000001D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повна відсутність уважності.</w:t>
            </w:r>
          </w:p>
          <w:p w:rsidR="00000000" w:rsidDel="00000000" w:rsidP="00000000" w:rsidRDefault="00000000" w:rsidRPr="00000000" w14:paraId="000001D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Комунікабельність (0–3 бали):</w:t>
            </w:r>
          </w:p>
          <w:p w:rsidR="00000000" w:rsidDel="00000000" w:rsidP="00000000" w:rsidRDefault="00000000" w:rsidRPr="00000000" w14:paraId="000001D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легко налагоджує контакт, ефективно взаємодіє з колегами та керівниками.</w:t>
            </w:r>
          </w:p>
          <w:p w:rsidR="00000000" w:rsidDel="00000000" w:rsidP="00000000" w:rsidRDefault="00000000" w:rsidRPr="00000000" w14:paraId="000001E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достатньо комунікабельний, іноді виникають труднощі у спілкуванні.</w:t>
            </w:r>
          </w:p>
          <w:p w:rsidR="00000000" w:rsidDel="00000000" w:rsidP="00000000" w:rsidRDefault="00000000" w:rsidRPr="00000000" w14:paraId="000001E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низький рівень комунікації, замкненість.</w:t>
            </w:r>
          </w:p>
          <w:p w:rsidR="00000000" w:rsidDel="00000000" w:rsidP="00000000" w:rsidRDefault="00000000" w:rsidRPr="00000000" w14:paraId="000001E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відсутність комунікативних навичок.</w:t>
            </w:r>
          </w:p>
          <w:p w:rsidR="00000000" w:rsidDel="00000000" w:rsidP="00000000" w:rsidRDefault="00000000" w:rsidRPr="00000000" w14:paraId="000001E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Уміння працювати з документацією та інформацією (0–5 балів):</w:t>
            </w:r>
          </w:p>
          <w:p w:rsidR="00000000" w:rsidDel="00000000" w:rsidP="00000000" w:rsidRDefault="00000000" w:rsidRPr="00000000" w14:paraId="000001E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балів – вільно орієнтується в документації, швидко знаходить потрібну інформацію, правильно її оформлює.</w:t>
            </w:r>
          </w:p>
          <w:p w:rsidR="00000000" w:rsidDel="00000000" w:rsidP="00000000" w:rsidRDefault="00000000" w:rsidRPr="00000000" w14:paraId="000001E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добре справляється з роботою, допускає незначні недоліки.</w:t>
            </w:r>
          </w:p>
          <w:p w:rsidR="00000000" w:rsidDel="00000000" w:rsidP="00000000" w:rsidRDefault="00000000" w:rsidRPr="00000000" w14:paraId="000001E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має певні труднощі з опрацюванням документів, потребує допомоги.</w:t>
            </w:r>
          </w:p>
          <w:p w:rsidR="00000000" w:rsidDel="00000000" w:rsidP="00000000" w:rsidRDefault="00000000" w:rsidRPr="00000000" w14:paraId="000001E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слабкі навички, численні помилки.</w:t>
            </w:r>
          </w:p>
          <w:p w:rsidR="00000000" w:rsidDel="00000000" w:rsidP="00000000" w:rsidRDefault="00000000" w:rsidRPr="00000000" w14:paraId="000001E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не вміє працювати з документацією.</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9">
            <w:pPr>
              <w:widowControl w:val="1"/>
              <w:spacing w:line="256" w:lineRule="auto"/>
              <w:jc w:val="center"/>
              <w:rPr>
                <w:rFonts w:ascii="Calibri" w:cs="Calibri" w:eastAsia="Calibri" w:hAnsi="Calibri"/>
              </w:rPr>
            </w:pPr>
            <w:r w:rsidDel="00000000" w:rsidR="00000000" w:rsidRPr="00000000">
              <w:rPr>
                <w:rFonts w:ascii="Calibri" w:cs="Calibri" w:eastAsia="Calibri" w:hAnsi="Calibri"/>
                <w:rtl w:val="0"/>
              </w:rPr>
              <w:t xml:space="preserve">15</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A">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Усього за поточний контроль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B">
            <w:pPr>
              <w:spacing w:line="25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C">
            <w:pPr>
              <w:spacing w:line="25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D">
            <w:pPr>
              <w:spacing w:line="25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60</w:t>
            </w:r>
          </w:p>
        </w:tc>
      </w:tr>
      <w:tr>
        <w:trPr>
          <w:cantSplit w:val="0"/>
          <w:trHeight w:val="20" w:hRule="atLeast"/>
          <w:tblHeader w:val="0"/>
        </w:trPr>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E">
            <w:pPr>
              <w:spacing w:line="25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Підсумковий контроль</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2">
            <w:pPr>
              <w:ind w:firstLine="34"/>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Оформлення щоденника практики, звіту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3">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Повнота і якість змісту, грамотність, відповідність вимогам до структури і оформлення.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4">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Повнота змісту (0–3 бали):</w:t>
            </w:r>
          </w:p>
          <w:p w:rsidR="00000000" w:rsidDel="00000000" w:rsidP="00000000" w:rsidRDefault="00000000" w:rsidRPr="00000000" w14:paraId="000001F5">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щоденник і звіт заповнені повністю, відображено всі види виконаної роботи, завдання розкриті детально.</w:t>
            </w:r>
          </w:p>
          <w:p w:rsidR="00000000" w:rsidDel="00000000" w:rsidP="00000000" w:rsidRDefault="00000000" w:rsidRPr="00000000" w14:paraId="000001F6">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зміст загалом повний, але деякі аспекти описані поверхово.</w:t>
            </w:r>
          </w:p>
          <w:p w:rsidR="00000000" w:rsidDel="00000000" w:rsidP="00000000" w:rsidRDefault="00000000" w:rsidRPr="00000000" w14:paraId="000001F7">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частина завдань не відображена або описана формально.</w:t>
            </w:r>
          </w:p>
          <w:p w:rsidR="00000000" w:rsidDel="00000000" w:rsidP="00000000" w:rsidRDefault="00000000" w:rsidRPr="00000000" w14:paraId="000001F8">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щоденник/звіт відсутній або майже не заповнений.</w:t>
            </w:r>
          </w:p>
          <w:p w:rsidR="00000000" w:rsidDel="00000000" w:rsidP="00000000" w:rsidRDefault="00000000" w:rsidRPr="00000000" w14:paraId="000001F9">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Якість змісту та аналітичність (0–3 бали):</w:t>
            </w:r>
          </w:p>
          <w:p w:rsidR="00000000" w:rsidDel="00000000" w:rsidP="00000000" w:rsidRDefault="00000000" w:rsidRPr="00000000" w14:paraId="000001FA">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бали – матеріал викладений логічно, із власними спостереженнями й аналізом.</w:t>
            </w:r>
          </w:p>
          <w:p w:rsidR="00000000" w:rsidDel="00000000" w:rsidP="00000000" w:rsidRDefault="00000000" w:rsidRPr="00000000" w14:paraId="000001FB">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здебільшого якісний виклад, але бракує глибини або аргументованості.</w:t>
            </w:r>
          </w:p>
          <w:p w:rsidR="00000000" w:rsidDel="00000000" w:rsidP="00000000" w:rsidRDefault="00000000" w:rsidRPr="00000000" w14:paraId="000001FC">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опис поверховий, без аналізу.</w:t>
            </w:r>
          </w:p>
          <w:p w:rsidR="00000000" w:rsidDel="00000000" w:rsidP="00000000" w:rsidRDefault="00000000" w:rsidRPr="00000000" w14:paraId="000001FD">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якісний зміст відсутній.</w:t>
            </w:r>
          </w:p>
          <w:p w:rsidR="00000000" w:rsidDel="00000000" w:rsidP="00000000" w:rsidRDefault="00000000" w:rsidRPr="00000000" w14:paraId="000001FE">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Грамотність і мовне оформлення (0–2 бали):</w:t>
            </w:r>
          </w:p>
          <w:p w:rsidR="00000000" w:rsidDel="00000000" w:rsidP="00000000" w:rsidRDefault="00000000" w:rsidRPr="00000000" w14:paraId="000001FF">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текст грамотний, без помилок, використано відповідний стиль.</w:t>
            </w:r>
          </w:p>
          <w:p w:rsidR="00000000" w:rsidDel="00000000" w:rsidP="00000000" w:rsidRDefault="00000000" w:rsidRPr="00000000" w14:paraId="00000200">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поодинокі орфографічні, граматичні чи стилістичні помилки.</w:t>
            </w:r>
          </w:p>
          <w:p w:rsidR="00000000" w:rsidDel="00000000" w:rsidP="00000000" w:rsidRDefault="00000000" w:rsidRPr="00000000" w14:paraId="00000201">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численні помилки, що ускладнюють сприйняття.</w:t>
            </w:r>
          </w:p>
          <w:p w:rsidR="00000000" w:rsidDel="00000000" w:rsidP="00000000" w:rsidRDefault="00000000" w:rsidRPr="00000000" w14:paraId="00000202">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Відповідність вимогам до структури й оформлення (0–2 бали):</w:t>
            </w:r>
          </w:p>
          <w:p w:rsidR="00000000" w:rsidDel="00000000" w:rsidP="00000000" w:rsidRDefault="00000000" w:rsidRPr="00000000" w14:paraId="00000203">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структура відповідає вимогам, правильне оформлення (титульна сторінка, підписи, дати, нумерація тощо).</w:t>
            </w:r>
          </w:p>
          <w:p w:rsidR="00000000" w:rsidDel="00000000" w:rsidP="00000000" w:rsidRDefault="00000000" w:rsidRPr="00000000" w14:paraId="00000204">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незначні відхилення від вимог.</w:t>
            </w:r>
          </w:p>
          <w:p w:rsidR="00000000" w:rsidDel="00000000" w:rsidP="00000000" w:rsidRDefault="00000000" w:rsidRPr="00000000" w14:paraId="00000205">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грубі порушення структури й оформлення.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7">
            <w:pPr>
              <w:ind w:firstLine="34"/>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Оформлення глосарію</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8">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Регулярність ведення, наявність записів професійної лексики, аналіз виконаних завдань. Складання спеціалізованого термінологічного словника за тематикою перекладів (не менше 100 термінів із перекладом та визначеннями).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9">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Регулярність ведення глосарію (0–2 бали):</w:t>
            </w:r>
          </w:p>
          <w:p w:rsidR="00000000" w:rsidDel="00000000" w:rsidP="00000000" w:rsidRDefault="00000000" w:rsidRPr="00000000" w14:paraId="0000020A">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записи велися систематично протягом усієї практики.</w:t>
            </w:r>
          </w:p>
          <w:p w:rsidR="00000000" w:rsidDel="00000000" w:rsidP="00000000" w:rsidRDefault="00000000" w:rsidRPr="00000000" w14:paraId="0000020B">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записи робилися нерегулярно, з пропусками.</w:t>
            </w:r>
          </w:p>
          <w:p w:rsidR="00000000" w:rsidDel="00000000" w:rsidP="00000000" w:rsidRDefault="00000000" w:rsidRPr="00000000" w14:paraId="0000020C">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відсутня системність, глосарій не ведеться.</w:t>
            </w:r>
          </w:p>
          <w:p w:rsidR="00000000" w:rsidDel="00000000" w:rsidP="00000000" w:rsidRDefault="00000000" w:rsidRPr="00000000" w14:paraId="0000020D">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Наявність професійної лексики (0–2 бали):</w:t>
            </w:r>
          </w:p>
          <w:p w:rsidR="00000000" w:rsidDel="00000000" w:rsidP="00000000" w:rsidRDefault="00000000" w:rsidRPr="00000000" w14:paraId="0000020E">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глосарій містить актуальну професійну лексику, відповідає тематиці перекладів.</w:t>
            </w:r>
          </w:p>
          <w:p w:rsidR="00000000" w:rsidDel="00000000" w:rsidP="00000000" w:rsidRDefault="00000000" w:rsidRPr="00000000" w14:paraId="0000020F">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частково відповідає професійній тематиці, є випадкові слова.</w:t>
            </w:r>
          </w:p>
          <w:p w:rsidR="00000000" w:rsidDel="00000000" w:rsidP="00000000" w:rsidRDefault="00000000" w:rsidRPr="00000000" w14:paraId="00000210">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відсутність спеціалізованої лексики.</w:t>
            </w:r>
          </w:p>
          <w:p w:rsidR="00000000" w:rsidDel="00000000" w:rsidP="00000000" w:rsidRDefault="00000000" w:rsidRPr="00000000" w14:paraId="00000211">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Аналіз виконаних завдань (0–2 бали):</w:t>
            </w:r>
          </w:p>
          <w:p w:rsidR="00000000" w:rsidDel="00000000" w:rsidP="00000000" w:rsidRDefault="00000000" w:rsidRPr="00000000" w14:paraId="00000212">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подано пояснення вибору термінів, відображено труднощі перекладу й шляхи їх вирішення.</w:t>
            </w:r>
          </w:p>
          <w:p w:rsidR="00000000" w:rsidDel="00000000" w:rsidP="00000000" w:rsidRDefault="00000000" w:rsidRPr="00000000" w14:paraId="00000213">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аналіз мінімальний, лише окремі зауваги.</w:t>
            </w:r>
          </w:p>
          <w:p w:rsidR="00000000" w:rsidDel="00000000" w:rsidP="00000000" w:rsidRDefault="00000000" w:rsidRPr="00000000" w14:paraId="00000214">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аналіз відсутній.</w:t>
            </w:r>
          </w:p>
          <w:p w:rsidR="00000000" w:rsidDel="00000000" w:rsidP="00000000" w:rsidRDefault="00000000" w:rsidRPr="00000000" w14:paraId="00000215">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Обсяг і повнота словника (0–2 бали):</w:t>
            </w:r>
          </w:p>
          <w:p w:rsidR="00000000" w:rsidDel="00000000" w:rsidP="00000000" w:rsidRDefault="00000000" w:rsidRPr="00000000" w14:paraId="00000216">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укладено спеціалізований термінологічний словник (не менше 100 термінів із перекладом та визначеннями).</w:t>
            </w:r>
          </w:p>
          <w:p w:rsidR="00000000" w:rsidDel="00000000" w:rsidP="00000000" w:rsidRDefault="00000000" w:rsidRPr="00000000" w14:paraId="00000217">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кількість термінів менша за вимогу (70–99 термінів).</w:t>
            </w:r>
          </w:p>
          <w:p w:rsidR="00000000" w:rsidDel="00000000" w:rsidP="00000000" w:rsidRDefault="00000000" w:rsidRPr="00000000" w14:paraId="00000218">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менше 70 термінів або словник відсутній.</w:t>
            </w:r>
          </w:p>
          <w:p w:rsidR="00000000" w:rsidDel="00000000" w:rsidP="00000000" w:rsidRDefault="00000000" w:rsidRPr="00000000" w14:paraId="00000219">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Якість оформлення (0–2 бали):</w:t>
            </w:r>
          </w:p>
          <w:p w:rsidR="00000000" w:rsidDel="00000000" w:rsidP="00000000" w:rsidRDefault="00000000" w:rsidRPr="00000000" w14:paraId="0000021A">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бали – словник структурований (алфавіт чи тематичні розділи), записи акуратні, зрозумілі.</w:t>
            </w:r>
          </w:p>
          <w:p w:rsidR="00000000" w:rsidDel="00000000" w:rsidP="00000000" w:rsidRDefault="00000000" w:rsidRPr="00000000" w14:paraId="0000021B">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оформлення непослідовне, є недоліки у структурі.</w:t>
            </w:r>
          </w:p>
          <w:p w:rsidR="00000000" w:rsidDel="00000000" w:rsidP="00000000" w:rsidRDefault="00000000" w:rsidRPr="00000000" w14:paraId="0000021C">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відсутня логіка й чіткість оформлення.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D">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1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Захист звіту з практики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F">
            <w:pPr>
              <w:spacing w:line="256" w:lineRule="auto"/>
              <w:jc w:val="both"/>
              <w:rPr>
                <w:rFonts w:ascii="Times New Roman" w:cs="Times New Roman" w:eastAsia="Times New Roman" w:hAnsi="Times New Roman"/>
              </w:rPr>
            </w:pPr>
            <w:r w:rsidDel="00000000" w:rsidR="00000000" w:rsidRPr="00000000">
              <w:rPr>
                <w:rtl w:val="0"/>
              </w:rPr>
              <w:t xml:space="preserve">Презентація результатів практики, уміння аргументовано відповідати на запитання, вміння узагальнити досвід та зробити висновки, знання термінології.</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0">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Презентація результатів практики (0–5 балів):</w:t>
            </w:r>
          </w:p>
          <w:p w:rsidR="00000000" w:rsidDel="00000000" w:rsidP="00000000" w:rsidRDefault="00000000" w:rsidRPr="00000000" w14:paraId="00000221">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балів – виступ логічний, структурований, повністю розкриває зміст практики, використано наочні матеріали.</w:t>
            </w:r>
          </w:p>
          <w:p w:rsidR="00000000" w:rsidDel="00000000" w:rsidP="00000000" w:rsidRDefault="00000000" w:rsidRPr="00000000" w14:paraId="00000222">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в основному структурований виступ, але бракує деяких деталей чи прикладів.</w:t>
            </w:r>
          </w:p>
          <w:p w:rsidR="00000000" w:rsidDel="00000000" w:rsidP="00000000" w:rsidRDefault="00000000" w:rsidRPr="00000000" w14:paraId="00000223">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презентація неповна, поверхова або хаотична.</w:t>
            </w:r>
          </w:p>
          <w:p w:rsidR="00000000" w:rsidDel="00000000" w:rsidP="00000000" w:rsidRDefault="00000000" w:rsidRPr="00000000" w14:paraId="00000224">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виступ мінімальний, майже не розкриває результатів.</w:t>
            </w:r>
          </w:p>
          <w:p w:rsidR="00000000" w:rsidDel="00000000" w:rsidP="00000000" w:rsidRDefault="00000000" w:rsidRPr="00000000" w14:paraId="00000225">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презентація відсутня.</w:t>
            </w:r>
          </w:p>
          <w:p w:rsidR="00000000" w:rsidDel="00000000" w:rsidP="00000000" w:rsidRDefault="00000000" w:rsidRPr="00000000" w14:paraId="00000226">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Уміння аргументовано відповідати на запитання (0–5 балів):</w:t>
            </w:r>
          </w:p>
          <w:p w:rsidR="00000000" w:rsidDel="00000000" w:rsidP="00000000" w:rsidRDefault="00000000" w:rsidRPr="00000000" w14:paraId="00000227">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балів – відповіді точні, аргументовані, демонструють розуміння матеріалу.</w:t>
            </w:r>
          </w:p>
          <w:p w:rsidR="00000000" w:rsidDel="00000000" w:rsidP="00000000" w:rsidRDefault="00000000" w:rsidRPr="00000000" w14:paraId="00000228">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відповіді правильні, але іноді бракує глибини.</w:t>
            </w:r>
          </w:p>
          <w:p w:rsidR="00000000" w:rsidDel="00000000" w:rsidP="00000000" w:rsidRDefault="00000000" w:rsidRPr="00000000" w14:paraId="00000229">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частково аргументовані, неповні або нечіткі відповіді.</w:t>
            </w:r>
          </w:p>
          <w:p w:rsidR="00000000" w:rsidDel="00000000" w:rsidP="00000000" w:rsidRDefault="00000000" w:rsidRPr="00000000" w14:paraId="0000022A">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поверхові, несистемні відповіді.</w:t>
            </w:r>
          </w:p>
          <w:p w:rsidR="00000000" w:rsidDel="00000000" w:rsidP="00000000" w:rsidRDefault="00000000" w:rsidRPr="00000000" w14:paraId="0000022B">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немає відповідей на запитання.</w:t>
            </w:r>
          </w:p>
          <w:p w:rsidR="00000000" w:rsidDel="00000000" w:rsidP="00000000" w:rsidRDefault="00000000" w:rsidRPr="00000000" w14:paraId="0000022C">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Уміння узагальнити досвід та зробити висновки (0–5 балів):</w:t>
            </w:r>
          </w:p>
          <w:p w:rsidR="00000000" w:rsidDel="00000000" w:rsidP="00000000" w:rsidRDefault="00000000" w:rsidRPr="00000000" w14:paraId="0000022D">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балів – чіткі, обґрунтовані висновки, відображено особистий внесок і значення практики.</w:t>
            </w:r>
          </w:p>
          <w:p w:rsidR="00000000" w:rsidDel="00000000" w:rsidP="00000000" w:rsidRDefault="00000000" w:rsidRPr="00000000" w14:paraId="0000022E">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зроблено висновки, але вони загальні, з недостатнім аналізом.</w:t>
            </w:r>
          </w:p>
          <w:p w:rsidR="00000000" w:rsidDel="00000000" w:rsidP="00000000" w:rsidRDefault="00000000" w:rsidRPr="00000000" w14:paraId="0000022F">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висновки поверхові або неповні.</w:t>
            </w:r>
          </w:p>
          <w:p w:rsidR="00000000" w:rsidDel="00000000" w:rsidP="00000000" w:rsidRDefault="00000000" w:rsidRPr="00000000" w14:paraId="00000230">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мінімальні спостереження без системності.</w:t>
            </w:r>
          </w:p>
          <w:p w:rsidR="00000000" w:rsidDel="00000000" w:rsidP="00000000" w:rsidRDefault="00000000" w:rsidRPr="00000000" w14:paraId="00000231">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 балів – висновки відсутні.</w:t>
            </w:r>
          </w:p>
          <w:p w:rsidR="00000000" w:rsidDel="00000000" w:rsidP="00000000" w:rsidRDefault="00000000" w:rsidRPr="00000000" w14:paraId="00000232">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Знання термінології (0–5 балів):</w:t>
            </w:r>
          </w:p>
          <w:p w:rsidR="00000000" w:rsidDel="00000000" w:rsidP="00000000" w:rsidRDefault="00000000" w:rsidRPr="00000000" w14:paraId="00000233">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балів – впевнено використовує професійну термінологію, демонструє глибоке знання.</w:t>
            </w:r>
          </w:p>
          <w:p w:rsidR="00000000" w:rsidDel="00000000" w:rsidP="00000000" w:rsidRDefault="00000000" w:rsidRPr="00000000" w14:paraId="00000234">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бали – знає й правильно вживає основні терміни, іноді допускає неточності.</w:t>
            </w:r>
          </w:p>
          <w:p w:rsidR="00000000" w:rsidDel="00000000" w:rsidP="00000000" w:rsidRDefault="00000000" w:rsidRPr="00000000" w14:paraId="00000235">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бали – знання термінології обмежене, терміни вживаються непослідовно.</w:t>
            </w:r>
          </w:p>
          <w:p w:rsidR="00000000" w:rsidDel="00000000" w:rsidP="00000000" w:rsidRDefault="00000000" w:rsidRPr="00000000" w14:paraId="00000236">
            <w:pPr>
              <w:spacing w:line="25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бал – слабке володіння термінологією.</w:t>
            </w:r>
          </w:p>
          <w:p w:rsidR="00000000" w:rsidDel="00000000" w:rsidP="00000000" w:rsidRDefault="00000000" w:rsidRPr="00000000" w14:paraId="00000237">
            <w:pPr>
              <w:spacing w:line="25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0 балів – не володіє професійними термінами.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Усього за </w:t>
            </w:r>
          </w:p>
          <w:p w:rsidR="00000000" w:rsidDel="00000000" w:rsidP="00000000" w:rsidRDefault="00000000" w:rsidRPr="00000000" w14:paraId="0000023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підсумковий контроль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B">
            <w:pPr>
              <w:spacing w:line="25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C">
            <w:pPr>
              <w:spacing w:line="25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3D">
            <w:pPr>
              <w:spacing w:line="25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40</w:t>
            </w:r>
          </w:p>
        </w:tc>
      </w:tr>
    </w:tbl>
    <w:p w:rsidR="00000000" w:rsidDel="00000000" w:rsidP="00000000" w:rsidRDefault="00000000" w:rsidRPr="00000000" w14:paraId="0000023E">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3F">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*примірний перелік видів контрольних заходів та оцінювання роботи           студента під час практики</w:t>
      </w:r>
      <w:r w:rsidDel="00000000" w:rsidR="00000000" w:rsidRPr="00000000">
        <w:rPr>
          <w:rFonts w:ascii="Times New Roman" w:cs="Times New Roman" w:eastAsia="Times New Roman" w:hAnsi="Times New Roman"/>
          <w:b w:val="1"/>
          <w:i w:val="1"/>
          <w:sz w:val="22"/>
          <w:szCs w:val="22"/>
          <w:rtl w:val="0"/>
        </w:rPr>
        <w:t xml:space="preserve"> </w:t>
      </w:r>
      <w:r w:rsidDel="00000000" w:rsidR="00000000" w:rsidRPr="00000000">
        <w:rPr>
          <w:rFonts w:ascii="Times New Roman" w:cs="Times New Roman" w:eastAsia="Times New Roman" w:hAnsi="Times New Roman"/>
          <w:b w:val="1"/>
          <w:i w:val="1"/>
          <w:sz w:val="22"/>
          <w:szCs w:val="22"/>
          <w:u w:val="single"/>
          <w:rtl w:val="0"/>
        </w:rPr>
        <w:t xml:space="preserve">визначає керівник практики</w:t>
      </w:r>
      <w:r w:rsidDel="00000000" w:rsidR="00000000" w:rsidRPr="00000000">
        <w:rPr>
          <w:rtl w:val="0"/>
        </w:rPr>
      </w:r>
    </w:p>
    <w:p w:rsidR="00000000" w:rsidDel="00000000" w:rsidP="00000000" w:rsidRDefault="00000000" w:rsidRPr="00000000" w14:paraId="00000240">
      <w:pPr>
        <w:jc w:val="center"/>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24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Шкала оцінювання ЗНУ: національна та ECTS</w:t>
      </w:r>
    </w:p>
    <w:p w:rsidR="00000000" w:rsidDel="00000000" w:rsidP="00000000" w:rsidRDefault="00000000" w:rsidRPr="00000000" w14:paraId="00000242">
      <w:pPr>
        <w:jc w:val="center"/>
        <w:rPr>
          <w:rFonts w:ascii="Times New Roman" w:cs="Times New Roman" w:eastAsia="Times New Roman" w:hAnsi="Times New Roman"/>
          <w:b w:val="1"/>
        </w:rPr>
      </w:pPr>
      <w:r w:rsidDel="00000000" w:rsidR="00000000" w:rsidRPr="00000000">
        <w:rPr>
          <w:rtl w:val="0"/>
        </w:rPr>
      </w:r>
    </w:p>
    <w:tbl>
      <w:tblPr>
        <w:tblStyle w:val="Table7"/>
        <w:tblW w:w="10009.0" w:type="dxa"/>
        <w:jc w:val="center"/>
        <w:tblLayout w:type="fixed"/>
        <w:tblLook w:val="0000"/>
      </w:tblPr>
      <w:tblGrid>
        <w:gridCol w:w="1500"/>
        <w:gridCol w:w="4510"/>
        <w:gridCol w:w="2126"/>
        <w:gridCol w:w="1873"/>
        <w:tblGridChange w:id="0">
          <w:tblGrid>
            <w:gridCol w:w="1500"/>
            <w:gridCol w:w="4510"/>
            <w:gridCol w:w="2126"/>
            <w:gridCol w:w="1873"/>
          </w:tblGrid>
        </w:tblGridChange>
      </w:tblGrid>
      <w:tr>
        <w:trPr>
          <w:cantSplit w:val="1"/>
          <w:trHeight w:val="205"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3">
            <w:pPr>
              <w:pStyle w:val="Heading2"/>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mallCaps w:val="1"/>
                <w:color w:val="000000"/>
                <w:sz w:val="24"/>
                <w:szCs w:val="24"/>
                <w:rtl w:val="0"/>
              </w:rPr>
              <w:t xml:space="preserve">З</w:t>
            </w:r>
            <w:r w:rsidDel="00000000" w:rsidR="00000000" w:rsidRPr="00000000">
              <w:rPr>
                <w:rFonts w:ascii="Times New Roman" w:cs="Times New Roman" w:eastAsia="Times New Roman" w:hAnsi="Times New Roman"/>
                <w:color w:val="000000"/>
                <w:sz w:val="24"/>
                <w:szCs w:val="24"/>
                <w:rtl w:val="0"/>
              </w:rPr>
              <w:t xml:space="preserve">а шкалою</w:t>
            </w:r>
            <w:r w:rsidDel="00000000" w:rsidR="00000000" w:rsidRPr="00000000">
              <w:rPr>
                <w:rtl w:val="0"/>
              </w:rPr>
            </w:r>
          </w:p>
          <w:p w:rsidR="00000000" w:rsidDel="00000000" w:rsidP="00000000" w:rsidRDefault="00000000" w:rsidRPr="00000000" w14:paraId="00000244">
            <w:pPr>
              <w:pStyle w:val="Heading6"/>
              <w:spacing w:before="0" w:line="220" w:lineRule="auto"/>
              <w:jc w:val="center"/>
              <w:rPr>
                <w:rFonts w:ascii="Times New Roman" w:cs="Times New Roman" w:eastAsia="Times New Roman" w:hAnsi="Times New Roman"/>
                <w:b w:val="1"/>
                <w:i w:val="0"/>
                <w:color w:val="000000"/>
              </w:rPr>
            </w:pPr>
            <w:r w:rsidDel="00000000" w:rsidR="00000000" w:rsidRPr="00000000">
              <w:rPr>
                <w:rFonts w:ascii="Times New Roman" w:cs="Times New Roman" w:eastAsia="Times New Roman" w:hAnsi="Times New Roman"/>
                <w:b w:val="1"/>
                <w:i w:val="0"/>
                <w:color w:val="000000"/>
                <w:rtl w:val="0"/>
              </w:rPr>
              <w:t xml:space="preserve">ECTS</w:t>
            </w:r>
          </w:p>
        </w:tc>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5">
            <w:pPr>
              <w:pStyle w:val="Heading5"/>
              <w:spacing w:before="0" w:line="220" w:lineRule="auto"/>
              <w:ind w:right="-108"/>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За шкалою університету</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6">
            <w:pPr>
              <w:pStyle w:val="Heading3"/>
              <w:tabs>
                <w:tab w:val="left" w:leader="none" w:pos="0"/>
              </w:tabs>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 національною шкалою</w:t>
            </w:r>
          </w:p>
        </w:tc>
      </w:tr>
      <w:tr>
        <w:trPr>
          <w:cantSplit w:val="1"/>
          <w:trHeight w:val="5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A">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Екзамен</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4B">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Залік</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C">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D">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 – 100 (відмінно)</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E">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5 (відмінно)</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F">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Зараховано</w:t>
            </w: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0">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1">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 – 89 (дуже добре)</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2">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4">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5">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 – 84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8">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9">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70 – 74 (задовільно) </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A">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(задовільно)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C">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D">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 – 69 (достатньо)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0">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FX</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1">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 – 59 (незадовільно – з можливістю повторного складання)</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2">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(незадовільно)</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3">
            <w:pPr>
              <w:spacing w:line="220" w:lineRule="auto"/>
              <w:ind w:right="-54"/>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зараховано</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4">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5">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 34 (незадовільно – з обов’язковим повторним курсом)</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268">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69">
      <w:pPr>
        <w:ind w:firstLine="567"/>
        <w:jc w:val="both"/>
        <w:rPr>
          <w:rFonts w:ascii="Times New Roman" w:cs="Times New Roman" w:eastAsia="Times New Roman" w:hAnsi="Times New Roman"/>
          <w:i w:val="1"/>
          <w:sz w:val="22"/>
          <w:szCs w:val="22"/>
        </w:rPr>
      </w:pPr>
      <w:r w:rsidDel="00000000" w:rsidR="00000000" w:rsidRPr="00000000">
        <w:rPr>
          <w:rFonts w:ascii="Times New Roman" w:cs="Times New Roman" w:eastAsia="Times New Roman" w:hAnsi="Times New Roman"/>
          <w:i w:val="1"/>
          <w:sz w:val="22"/>
          <w:szCs w:val="22"/>
          <w:rtl w:val="0"/>
        </w:rPr>
        <w:t xml:space="preserve">Залік з практики проводить комісія із трьох осіб, що призначається завідувачем кафедри.</w:t>
      </w:r>
    </w:p>
    <w:p w:rsidR="00000000" w:rsidDel="00000000" w:rsidP="00000000" w:rsidRDefault="00000000" w:rsidRPr="00000000" w14:paraId="0000026A">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6B">
      <w:pPr>
        <w:shd w:fill="ffffff" w:val="clea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9.  Основні навчальні ресурси </w:t>
      </w:r>
    </w:p>
    <w:p w:rsidR="00000000" w:rsidDel="00000000" w:rsidP="00000000" w:rsidRDefault="00000000" w:rsidRPr="00000000" w14:paraId="0000026C">
      <w:pPr>
        <w:shd w:fill="ffffff" w:val="clea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D">
      <w:pPr>
        <w:shd w:fill="ffffff" w:val="clea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Рекомендована література </w:t>
      </w:r>
    </w:p>
    <w:p w:rsidR="00000000" w:rsidDel="00000000" w:rsidP="00000000" w:rsidRDefault="00000000" w:rsidRPr="00000000" w14:paraId="0000026E">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Білозерська Л. П. Термінологія та переклад : навч. посіб.. Вінниця : Нова Книга, 2018. 232 с. </w:t>
      </w:r>
    </w:p>
    <w:p w:rsidR="00000000" w:rsidDel="00000000" w:rsidP="00000000" w:rsidRDefault="00000000" w:rsidRPr="00000000" w14:paraId="0000026F">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Білоус О.М. Теорія і технологія перекладу. Кіровоград, РВВ КДПУ ім. В. Винниченка, 2019. 200 с. </w:t>
      </w:r>
    </w:p>
    <w:p w:rsidR="00000000" w:rsidDel="00000000" w:rsidP="00000000" w:rsidRDefault="00000000" w:rsidRPr="00000000" w14:paraId="00000270">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Бідасюк Н. В. Практикум перекладу. Англійська-українська : підручник. Київ : Знання, 2011. 431 с. </w:t>
      </w:r>
    </w:p>
    <w:p w:rsidR="00000000" w:rsidDel="00000000" w:rsidP="00000000" w:rsidRDefault="00000000" w:rsidRPr="00000000" w14:paraId="00000271">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Гудманян А.Г. Вступ до перекладознавства. Вінниця: Нова книга, 2017. 296 с. </w:t>
      </w:r>
    </w:p>
    <w:p w:rsidR="00000000" w:rsidDel="00000000" w:rsidP="00000000" w:rsidRDefault="00000000" w:rsidRPr="00000000" w14:paraId="00000272">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Енциклопедія перекладознавства : у 4 т. Т. 1 : пер. з англ. / за ред.: Івз Ґамбіера та Люка ван Дорслара ; за заг. ред.: О. А. Кальниченка та Л. М. Черноватого. Вінниця : Нова Книга, 2020. </w:t>
      </w:r>
    </w:p>
    <w:p w:rsidR="00000000" w:rsidDel="00000000" w:rsidP="00000000" w:rsidRDefault="00000000" w:rsidRPr="00000000" w14:paraId="00000273">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560 с. </w:t>
      </w:r>
    </w:p>
    <w:p w:rsidR="00000000" w:rsidDel="00000000" w:rsidP="00000000" w:rsidRDefault="00000000" w:rsidRPr="00000000" w14:paraId="00000274">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Корунець І.В. Теорія і практика перекладу (аспектний переклад). Вінниця: Нова книга, 2017. 448 с. </w:t>
      </w:r>
    </w:p>
    <w:p w:rsidR="00000000" w:rsidDel="00000000" w:rsidP="00000000" w:rsidRDefault="00000000" w:rsidRPr="00000000" w14:paraId="00000275">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Максімов С. Є. Практичний курс перекладу. Київ : Ленвіт, 2019. 175 с. </w:t>
      </w:r>
    </w:p>
    <w:p w:rsidR="00000000" w:rsidDel="00000000" w:rsidP="00000000" w:rsidRDefault="00000000" w:rsidRPr="00000000" w14:paraId="00000276">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Черноватий Л. М., Карабан В. І., Іванко Ю. П., Ліпко І. П. Переклад англомовної юридичної літератури. Навчальний посібник. Вінниця: Нова Книга, 2017. 280 с. </w:t>
      </w:r>
    </w:p>
    <w:p w:rsidR="00000000" w:rsidDel="00000000" w:rsidP="00000000" w:rsidRDefault="00000000" w:rsidRPr="00000000" w14:paraId="00000277">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 Черноватий Л.М., Карабан В.І. Переклад англомовної громадсько-політичної літератури. Європейський Союз та інші міжнародні політичні, економічні, фінансові та військові організації: Навчальний посібник. Вінниця: Нова Книга, 2019. 240 с. </w:t>
      </w:r>
    </w:p>
    <w:p w:rsidR="00000000" w:rsidDel="00000000" w:rsidP="00000000" w:rsidRDefault="00000000" w:rsidRPr="00000000" w14:paraId="00000278">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Черноватий Л. М., Карабан В.І. Переклад англомовної економічної літератури. Економіка США. Навчальний посібник. Вінниця: Нова Книга, 2020. 272 с. </w:t>
      </w:r>
    </w:p>
    <w:p w:rsidR="00000000" w:rsidDel="00000000" w:rsidP="00000000" w:rsidRDefault="00000000" w:rsidRPr="00000000" w14:paraId="00000279">
      <w:pPr>
        <w:shd w:fill="ffffff" w:val="clea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Черноватий Л. М. Переклад англомовних науково-технічних текстів: енергія, природні ресурси, транспорт. Навчальний посібник. Вінниця: Нова Книга, 2017. 88 с. </w:t>
      </w:r>
    </w:p>
    <w:p w:rsidR="00000000" w:rsidDel="00000000" w:rsidP="00000000" w:rsidRDefault="00000000" w:rsidRPr="00000000" w14:paraId="0000027A">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7B">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Інформаційні ресурси </w:t>
      </w:r>
    </w:p>
    <w:p w:rsidR="00000000" w:rsidDel="00000000" w:rsidP="00000000" w:rsidRDefault="00000000" w:rsidRPr="00000000" w14:paraId="0000027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BBC News. Video Top Stories. URL: http://www.bbc.com/news/video_and_audio/headlines  </w:t>
      </w:r>
    </w:p>
    <w:p w:rsidR="00000000" w:rsidDel="00000000" w:rsidP="00000000" w:rsidRDefault="00000000" w:rsidRPr="00000000" w14:paraId="0000027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Free English Ukrainian Translation Online Dictionary Translator. URL: https://webtranslation.paralink.com/English-Ukrainian-Translation/  </w:t>
      </w:r>
    </w:p>
    <w:p w:rsidR="00000000" w:rsidDel="00000000" w:rsidP="00000000" w:rsidRDefault="00000000" w:rsidRPr="00000000" w14:paraId="0000027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Ukrainian Dictionary Online Translation LEXILOGOS. URL: www.lexilogos.com/english/ukrainian_dictionary.htm  </w:t>
      </w:r>
    </w:p>
    <w:p w:rsidR="00000000" w:rsidDel="00000000" w:rsidP="00000000" w:rsidRDefault="00000000" w:rsidRPr="00000000" w14:paraId="0000027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English-Ukrainian Dictionary Pro – CyberMova. URL: www.cybermova.com/cgibin/olenuapro.pl  </w:t>
      </w:r>
    </w:p>
    <w:p w:rsidR="00000000" w:rsidDel="00000000" w:rsidP="00000000" w:rsidRDefault="00000000" w:rsidRPr="00000000" w14:paraId="0000028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English to Ukrainian Translation – mylanguages. URL: https://mylanguages.org/ukrainian_translation.php </w:t>
      </w:r>
    </w:p>
    <w:p w:rsidR="00000000" w:rsidDel="00000000" w:rsidP="00000000" w:rsidRDefault="00000000" w:rsidRPr="00000000" w14:paraId="0000028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Equivalence theory vs. Skopos theory. Lecture by Anthony Pym. URL: https://www.youtube.com/watch?v=0dkGU3CRwFI  </w:t>
      </w:r>
    </w:p>
    <w:p w:rsidR="00000000" w:rsidDel="00000000" w:rsidP="00000000" w:rsidRDefault="00000000" w:rsidRPr="00000000" w14:paraId="0000028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AI and the future of translation. In search of evidence. Lecture by Anthony Pym. URL: https://www.youtube.com/watch?v=46rUOOmNlkA  </w:t>
      </w:r>
    </w:p>
    <w:p w:rsidR="00000000" w:rsidDel="00000000" w:rsidP="00000000" w:rsidRDefault="00000000" w:rsidRPr="00000000" w14:paraId="0000028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Equivalence theory and machine translation. Lecture by Anthony Pym. URL: https://www.youtube.com/watch?v=VT2tMgLAnog  </w:t>
      </w:r>
    </w:p>
    <w:p w:rsidR="00000000" w:rsidDel="00000000" w:rsidP="00000000" w:rsidRDefault="00000000" w:rsidRPr="00000000" w14:paraId="0000028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 Descriptive Translation Studies from norms to cognition. Lecture by Anthony Pym. URL: https://www.youtube.com/watch?v=DUI7lqb69U4  </w:t>
      </w:r>
    </w:p>
    <w:p w:rsidR="00000000" w:rsidDel="00000000" w:rsidP="00000000" w:rsidRDefault="00000000" w:rsidRPr="00000000" w14:paraId="0000028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Localization. Lecture by Anthony Pym. URL: https://www.youtube.com/watch?v=Swhen8XCI_4</w:t>
      </w:r>
    </w:p>
    <w:p w:rsidR="00000000" w:rsidDel="00000000" w:rsidP="00000000" w:rsidRDefault="00000000" w:rsidRPr="00000000" w14:paraId="00000286">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87">
      <w:pPr>
        <w:jc w:val="center"/>
        <w:rPr>
          <w:rFonts w:ascii="Times New Roman" w:cs="Times New Roman" w:eastAsia="Times New Roman" w:hAnsi="Times New Roman"/>
          <w:b w:val="1"/>
          <w:sz w:val="28"/>
          <w:szCs w:val="28"/>
          <w:highlight w:val="yellow"/>
        </w:rPr>
      </w:pPr>
      <w:r w:rsidDel="00000000" w:rsidR="00000000" w:rsidRPr="00000000">
        <w:rPr>
          <w:rFonts w:ascii="Times New Roman" w:cs="Times New Roman" w:eastAsia="Times New Roman" w:hAnsi="Times New Roman"/>
          <w:b w:val="1"/>
          <w:sz w:val="28"/>
          <w:szCs w:val="28"/>
          <w:rtl w:val="0"/>
        </w:rPr>
        <w:t xml:space="preserve">10. Регуляції і політики курсу</w:t>
      </w:r>
      <w:r w:rsidDel="00000000" w:rsidR="00000000" w:rsidRPr="00000000">
        <w:rPr>
          <w:rtl w:val="0"/>
        </w:rPr>
      </w:r>
    </w:p>
    <w:p w:rsidR="00000000" w:rsidDel="00000000" w:rsidP="00000000" w:rsidRDefault="00000000" w:rsidRPr="00000000" w14:paraId="00000288">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2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Регуляція пропусків.</w:t>
      </w:r>
    </w:p>
    <w:p w:rsidR="00000000" w:rsidDel="00000000" w:rsidP="00000000" w:rsidRDefault="00000000" w:rsidRPr="00000000" w14:paraId="0000028A">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Особиста присутність є обов’язковою. Студенти, які за певних обставин не можуть відвідувати зустрічі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відпрацювання у вигляді запису селфі-відео з доповідями до тем, що вивчаються, та завантаження письмових завдань у системі Moodle.</w:t>
      </w:r>
    </w:p>
    <w:p w:rsidR="00000000" w:rsidDel="00000000" w:rsidP="00000000" w:rsidRDefault="00000000" w:rsidRPr="00000000" w14:paraId="0000028B">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000000" w:rsidDel="00000000" w:rsidP="00000000" w:rsidRDefault="00000000" w:rsidRPr="00000000" w14:paraId="000002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Політика академічної доброчесності</w:t>
      </w:r>
    </w:p>
    <w:p w:rsidR="00000000" w:rsidDel="00000000" w:rsidP="00000000" w:rsidRDefault="00000000" w:rsidRPr="00000000" w14:paraId="0000028D">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000000" w:rsidDel="00000000" w:rsidP="00000000" w:rsidRDefault="00000000" w:rsidRPr="00000000" w14:paraId="000002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Визнання результатів неформальної/інформальної освіти</w:t>
      </w:r>
    </w:p>
    <w:p w:rsidR="00000000" w:rsidDel="00000000" w:rsidP="00000000" w:rsidRDefault="00000000" w:rsidRPr="00000000" w14:paraId="0000028F">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Визнання результатів, отриманих здобувачем за рахунок неформальної/інформальної освіти регламентується Положенням про порядок визнання результатів навчання, здобутих шляхом неформальної та/або інформальної освіти (https://numl.org/TM7) Визнання результатів навчання у неформальній та/або інформальній освіти дозволяється здобувачам ступеня вищої освіти магістр для першого семестру протягом першого місяця навчання, для другого – протягом першого семестру. Для визнання результатів навчання набутих у неформальній освіті здобувач вищої освіти звертається із заявою на ім’я проректора з науково-педагогічної та навчальної роботи Університету, з проханням про визнання результатів навчання у неформальній та/або інформальній освіті. Заява погоджується деканом факультету. До заяви надаються додаткові документи для підтвердження інформації про неформальне  та/або інформальне навчання: сертифікати, свідоцтва, освітні програми, які підтверджують зміст та результати навчання, які отримав здобувач вищої освіти. За результатами отриманої інформації, навчально-методичний відділ готує розпорядження проректора з науково-педагогічної та навчальної роботи про можливість проводити подальші процедури визнання, створення Предметної комісії, для проведення оцінювання та прийняття рішення про визнання результатів неформального та/або інформального навчання заявника. Предметна комісія приймає рішення про визнання результатів неформального та/або інформального навчання заявника, якщо за підсумками оцінювання підтверджено відповідність цих результатів результатам навчання, передбаченим відповідною освітньою програмою.</w:t>
      </w:r>
      <w:r w:rsidDel="00000000" w:rsidR="00000000" w:rsidRPr="00000000">
        <w:rPr>
          <w:rtl w:val="0"/>
        </w:rPr>
      </w:r>
    </w:p>
    <w:p w:rsidR="00000000" w:rsidDel="00000000" w:rsidP="00000000" w:rsidRDefault="00000000" w:rsidRPr="00000000" w14:paraId="00000290">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291">
      <w:pPr>
        <w:jc w:val="center"/>
        <w:rPr>
          <w:rFonts w:ascii="Times New Roman" w:cs="Times New Roman" w:eastAsia="Times New Roman" w:hAnsi="Times New Roman"/>
          <w:b w:val="1"/>
          <w:smallCaps w:val="1"/>
          <w:sz w:val="22"/>
          <w:szCs w:val="22"/>
        </w:rPr>
      </w:pPr>
      <w:r w:rsidDel="00000000" w:rsidR="00000000" w:rsidRPr="00000000">
        <w:rPr>
          <w:rFonts w:ascii="Times New Roman" w:cs="Times New Roman" w:eastAsia="Times New Roman" w:hAnsi="Times New Roman"/>
          <w:b w:val="1"/>
          <w:smallCaps w:val="1"/>
          <w:sz w:val="22"/>
          <w:szCs w:val="22"/>
          <w:rtl w:val="0"/>
        </w:rPr>
        <w:t xml:space="preserve">ДОДАТКОВА ІНФОРМАЦІЯ</w:t>
      </w:r>
    </w:p>
    <w:p w:rsidR="00000000" w:rsidDel="00000000" w:rsidP="00000000" w:rsidRDefault="00000000" w:rsidRPr="00000000" w14:paraId="00000292">
      <w:pPr>
        <w:jc w:val="center"/>
        <w:rPr>
          <w:rFonts w:ascii="Times New Roman" w:cs="Times New Roman" w:eastAsia="Times New Roman" w:hAnsi="Times New Roman"/>
          <w:b w:val="1"/>
          <w:smallCaps w:val="1"/>
          <w:sz w:val="22"/>
          <w:szCs w:val="22"/>
        </w:rPr>
      </w:pPr>
      <w:r w:rsidDel="00000000" w:rsidR="00000000" w:rsidRPr="00000000">
        <w:rPr>
          <w:rtl w:val="0"/>
        </w:rPr>
      </w:r>
    </w:p>
    <w:p w:rsidR="00000000" w:rsidDel="00000000" w:rsidP="00000000" w:rsidRDefault="00000000" w:rsidRPr="00000000" w14:paraId="00000293">
      <w:pPr>
        <w:jc w:val="both"/>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ГРАФІК ОСВІТНЬОГО ПРОЦЕСУ 2025-2026 н. р. </w:t>
      </w:r>
      <w:r w:rsidDel="00000000" w:rsidR="00000000" w:rsidRPr="00000000">
        <w:rPr>
          <w:rFonts w:ascii="Times New Roman" w:cs="Times New Roman" w:eastAsia="Times New Roman" w:hAnsi="Times New Roman"/>
          <w:sz w:val="22"/>
          <w:szCs w:val="22"/>
          <w:rtl w:val="0"/>
        </w:rPr>
        <w:t xml:space="preserve">доступний за адресою: </w:t>
      </w:r>
      <w:hyperlink r:id="rId9">
        <w:r w:rsidDel="00000000" w:rsidR="00000000" w:rsidRPr="00000000">
          <w:rPr>
            <w:rFonts w:ascii="Times New Roman" w:cs="Times New Roman" w:eastAsia="Times New Roman" w:hAnsi="Times New Roman"/>
            <w:color w:val="000000"/>
            <w:sz w:val="22"/>
            <w:szCs w:val="22"/>
            <w:u w:val="single"/>
            <w:rtl w:val="0"/>
          </w:rPr>
          <w:t xml:space="preserve">https://tinyurl.com/yckze4jd</w:t>
        </w:r>
      </w:hyperlink>
      <w:r w:rsidDel="00000000" w:rsidR="00000000" w:rsidRPr="00000000">
        <w:rPr>
          <w:rFonts w:ascii="Times New Roman" w:cs="Times New Roman" w:eastAsia="Times New Roman" w:hAnsi="Times New Roman"/>
          <w:sz w:val="22"/>
          <w:szCs w:val="22"/>
          <w:rtl w:val="0"/>
        </w:rPr>
        <w:t xml:space="preserve">.</w:t>
      </w:r>
      <w:r w:rsidDel="00000000" w:rsidR="00000000" w:rsidRPr="00000000">
        <w:rPr>
          <w:rtl w:val="0"/>
        </w:rPr>
      </w:r>
    </w:p>
    <w:p w:rsidR="00000000" w:rsidDel="00000000" w:rsidP="00000000" w:rsidRDefault="00000000" w:rsidRPr="00000000" w14:paraId="00000294">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ПОВТОРНЕ ВИВЧЕННЯ ДИСЦИПЛІН, ВІДРАХУВАННЯ. </w:t>
      </w:r>
      <w:r w:rsidDel="00000000" w:rsidR="00000000" w:rsidRPr="00000000">
        <w:rPr>
          <w:rFonts w:ascii="Times New Roman" w:cs="Times New Roman" w:eastAsia="Times New Roman" w:hAnsi="Times New Roman"/>
          <w:sz w:val="22"/>
          <w:szCs w:val="22"/>
          <w:rtl w:val="0"/>
        </w:rPr>
        <w:t xml:space="preserve">Наявність академічної заборгованості з практики за результатами екзаменаційної сесії є підставою для надання студенту права на повторне проходження та складання заліку з практики. Порядок повторного вивчення визначається Положенням про порядок повторного вивчення навчальних дисциплін та повторного навчання у ЗНУ: </w:t>
      </w:r>
      <w:hyperlink r:id="rId10">
        <w:r w:rsidDel="00000000" w:rsidR="00000000" w:rsidRPr="00000000">
          <w:rPr>
            <w:rFonts w:ascii="Times New Roman" w:cs="Times New Roman" w:eastAsia="Times New Roman" w:hAnsi="Times New Roman"/>
            <w:color w:val="000000"/>
            <w:sz w:val="22"/>
            <w:szCs w:val="22"/>
            <w:u w:val="single"/>
            <w:rtl w:val="0"/>
          </w:rPr>
          <w:t xml:space="preserve">https://tinyurl.com/y9pkmmp5</w:t>
        </w:r>
      </w:hyperlink>
      <w:r w:rsidDel="00000000" w:rsidR="00000000" w:rsidRPr="00000000">
        <w:rPr>
          <w:rFonts w:ascii="Times New Roman" w:cs="Times New Roman" w:eastAsia="Times New Roman" w:hAnsi="Times New Roman"/>
          <w:sz w:val="22"/>
          <w:szCs w:val="22"/>
          <w:rtl w:val="0"/>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1">
        <w:r w:rsidDel="00000000" w:rsidR="00000000" w:rsidRPr="00000000">
          <w:rPr>
            <w:rFonts w:ascii="Times New Roman" w:cs="Times New Roman" w:eastAsia="Times New Roman" w:hAnsi="Times New Roman"/>
            <w:color w:val="000000"/>
            <w:sz w:val="22"/>
            <w:szCs w:val="22"/>
            <w:u w:val="single"/>
            <w:rtl w:val="0"/>
          </w:rPr>
          <w:t xml:space="preserve">https://tinyurl.com/ycds57la</w:t>
        </w:r>
      </w:hyperlink>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295">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296">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ВИРІШЕННЯ КОНФЛІКТІВ. </w:t>
      </w:r>
      <w:r w:rsidDel="00000000" w:rsidR="00000000" w:rsidRPr="00000000">
        <w:rPr>
          <w:rFonts w:ascii="Times New Roman" w:cs="Times New Roman" w:eastAsia="Times New Roman" w:hAnsi="Times New Roman"/>
          <w:sz w:val="22"/>
          <w:szCs w:val="22"/>
          <w:rtl w:val="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2">
        <w:r w:rsidDel="00000000" w:rsidR="00000000" w:rsidRPr="00000000">
          <w:rPr>
            <w:rFonts w:ascii="Times New Roman" w:cs="Times New Roman" w:eastAsia="Times New Roman" w:hAnsi="Times New Roman"/>
            <w:color w:val="000000"/>
            <w:sz w:val="22"/>
            <w:szCs w:val="22"/>
            <w:u w:val="single"/>
            <w:rtl w:val="0"/>
          </w:rPr>
          <w:t xml:space="preserve">https://tinyurl.com/57wha734</w:t>
        </w:r>
      </w:hyperlink>
      <w:r w:rsidDel="00000000" w:rsidR="00000000" w:rsidRPr="00000000">
        <w:rPr>
          <w:rFonts w:ascii="Times New Roman" w:cs="Times New Roman" w:eastAsia="Times New Roman" w:hAnsi="Times New Roman"/>
          <w:sz w:val="22"/>
          <w:szCs w:val="22"/>
          <w:rtl w:val="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3">
        <w:r w:rsidDel="00000000" w:rsidR="00000000" w:rsidRPr="00000000">
          <w:rPr>
            <w:rFonts w:ascii="Times New Roman" w:cs="Times New Roman" w:eastAsia="Times New Roman" w:hAnsi="Times New Roman"/>
            <w:color w:val="000000"/>
            <w:sz w:val="22"/>
            <w:szCs w:val="22"/>
            <w:u w:val="single"/>
            <w:rtl w:val="0"/>
          </w:rPr>
          <w:t xml:space="preserve">https://tinyurl.com/yd6bq6p9</w:t>
        </w:r>
      </w:hyperlink>
      <w:r w:rsidDel="00000000" w:rsidR="00000000" w:rsidRPr="00000000">
        <w:rPr>
          <w:rFonts w:ascii="Times New Roman" w:cs="Times New Roman" w:eastAsia="Times New Roman" w:hAnsi="Times New Roman"/>
          <w:sz w:val="22"/>
          <w:szCs w:val="22"/>
          <w:rtl w:val="0"/>
        </w:rPr>
        <w:t xml:space="preserve">; Положення про призначення та виплату соціальних стипендій у ЗНУ: </w:t>
      </w:r>
      <w:hyperlink r:id="rId14">
        <w:r w:rsidDel="00000000" w:rsidR="00000000" w:rsidRPr="00000000">
          <w:rPr>
            <w:rFonts w:ascii="Times New Roman" w:cs="Times New Roman" w:eastAsia="Times New Roman" w:hAnsi="Times New Roman"/>
            <w:color w:val="000000"/>
            <w:sz w:val="22"/>
            <w:szCs w:val="22"/>
            <w:u w:val="single"/>
            <w:rtl w:val="0"/>
          </w:rPr>
          <w:t xml:space="preserve">https://tinyurl.com/y9r5dpwh</w:t>
        </w:r>
      </w:hyperlink>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297">
      <w:pPr>
        <w:jc w:val="both"/>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298">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ПСИХОЛОГІЧНА ДОПОМОГА. </w:t>
      </w:r>
      <w:r w:rsidDel="00000000" w:rsidR="00000000" w:rsidRPr="00000000">
        <w:rPr>
          <w:rFonts w:ascii="Times New Roman" w:cs="Times New Roman" w:eastAsia="Times New Roman" w:hAnsi="Times New Roman"/>
          <w:sz w:val="22"/>
          <w:szCs w:val="22"/>
          <w:rtl w:val="0"/>
        </w:rPr>
        <w:t xml:space="preserve">Телефон довіри практичного психолога </w:t>
      </w:r>
      <w:r w:rsidDel="00000000" w:rsidR="00000000" w:rsidRPr="00000000">
        <w:rPr>
          <w:rFonts w:ascii="Times New Roman" w:cs="Times New Roman" w:eastAsia="Times New Roman" w:hAnsi="Times New Roman"/>
          <w:b w:val="1"/>
          <w:sz w:val="22"/>
          <w:szCs w:val="22"/>
          <w:rtl w:val="0"/>
        </w:rPr>
        <w:t xml:space="preserve">Марті Ірини Вадимівни</w:t>
      </w:r>
      <w:r w:rsidDel="00000000" w:rsidR="00000000" w:rsidRPr="00000000">
        <w:rPr>
          <w:rFonts w:ascii="Times New Roman" w:cs="Times New Roman" w:eastAsia="Times New Roman" w:hAnsi="Times New Roman"/>
          <w:sz w:val="22"/>
          <w:szCs w:val="22"/>
          <w:rtl w:val="0"/>
        </w:rPr>
        <w:t xml:space="preserve"> (061) 228-15-84, (099) 253-78-73 (щоденно з 9 до 21). </w:t>
      </w:r>
    </w:p>
    <w:p w:rsidR="00000000" w:rsidDel="00000000" w:rsidP="00000000" w:rsidRDefault="00000000" w:rsidRPr="00000000" w14:paraId="00000299">
      <w:pPr>
        <w:jc w:val="both"/>
        <w:rPr>
          <w:rFonts w:ascii="Times New Roman" w:cs="Times New Roman" w:eastAsia="Times New Roman" w:hAnsi="Times New Roman"/>
          <w:b w:val="1"/>
          <w:sz w:val="22"/>
          <w:szCs w:val="22"/>
        </w:rPr>
      </w:pPr>
      <w:bookmarkStart w:colFirst="0" w:colLast="0" w:name="_heading=h.cj29doa69o1u" w:id="1"/>
      <w:bookmarkEnd w:id="1"/>
      <w:r w:rsidDel="00000000" w:rsidR="00000000" w:rsidRPr="00000000">
        <w:rPr>
          <w:rtl w:val="0"/>
        </w:rPr>
      </w:r>
    </w:p>
    <w:p w:rsidR="00000000" w:rsidDel="00000000" w:rsidP="00000000" w:rsidRDefault="00000000" w:rsidRPr="00000000" w14:paraId="0000029A">
      <w:pPr>
        <w:jc w:val="both"/>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УПОВНОВАЖЕНА ОСОБА З ПИТАНЬ ЗАПОБІГАННЯ ТА ВИЯВЛЕННЯ КОРУПЦІЇ</w:t>
      </w:r>
      <w:r w:rsidDel="00000000" w:rsidR="00000000" w:rsidRPr="00000000">
        <w:rPr>
          <w:rFonts w:ascii="Times New Roman" w:cs="Times New Roman" w:eastAsia="Times New Roman" w:hAnsi="Times New Roman"/>
          <w:sz w:val="22"/>
          <w:szCs w:val="22"/>
          <w:rtl w:val="0"/>
        </w:rPr>
        <w:t xml:space="preserve"> Запорізького національного університету: </w:t>
      </w:r>
      <w:r w:rsidDel="00000000" w:rsidR="00000000" w:rsidRPr="00000000">
        <w:rPr>
          <w:rFonts w:ascii="Times New Roman" w:cs="Times New Roman" w:eastAsia="Times New Roman" w:hAnsi="Times New Roman"/>
          <w:b w:val="1"/>
          <w:sz w:val="22"/>
          <w:szCs w:val="22"/>
          <w:rtl w:val="0"/>
        </w:rPr>
        <w:t xml:space="preserve">Банах Віктор Аркадійович</w:t>
      </w:r>
    </w:p>
    <w:p w:rsidR="00000000" w:rsidDel="00000000" w:rsidP="00000000" w:rsidRDefault="00000000" w:rsidRPr="00000000" w14:paraId="0000029B">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Електронна адреса: </w:t>
      </w:r>
      <w:hyperlink r:id="rId15">
        <w:r w:rsidDel="00000000" w:rsidR="00000000" w:rsidRPr="00000000">
          <w:rPr>
            <w:rFonts w:ascii="Times New Roman" w:cs="Times New Roman" w:eastAsia="Times New Roman" w:hAnsi="Times New Roman"/>
            <w:color w:val="000000"/>
            <w:sz w:val="22"/>
            <w:szCs w:val="22"/>
            <w:highlight w:val="white"/>
            <w:u w:val="single"/>
            <w:rtl w:val="0"/>
          </w:rPr>
          <w:t xml:space="preserve">v_banakh@znu.edu.ua</w:t>
        </w:r>
      </w:hyperlink>
      <w:r w:rsidDel="00000000" w:rsidR="00000000" w:rsidRPr="00000000">
        <w:rPr>
          <w:rtl w:val="0"/>
        </w:rPr>
      </w:r>
    </w:p>
    <w:p w:rsidR="00000000" w:rsidDel="00000000" w:rsidP="00000000" w:rsidRDefault="00000000" w:rsidRPr="00000000" w14:paraId="0000029C">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Гаряча лінія: тел.  (</w:t>
      </w:r>
      <w:r w:rsidDel="00000000" w:rsidR="00000000" w:rsidRPr="00000000">
        <w:rPr>
          <w:rFonts w:ascii="Times New Roman" w:cs="Times New Roman" w:eastAsia="Times New Roman" w:hAnsi="Times New Roman"/>
          <w:sz w:val="22"/>
          <w:szCs w:val="22"/>
          <w:highlight w:val="white"/>
          <w:rtl w:val="0"/>
        </w:rPr>
        <w:t xml:space="preserve">061) 227-12-76, факс 227-12-88</w:t>
      </w:r>
      <w:r w:rsidDel="00000000" w:rsidR="00000000" w:rsidRPr="00000000">
        <w:rPr>
          <w:rtl w:val="0"/>
        </w:rPr>
      </w:r>
    </w:p>
    <w:p w:rsidR="00000000" w:rsidDel="00000000" w:rsidP="00000000" w:rsidRDefault="00000000" w:rsidRPr="00000000" w14:paraId="0000029D">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29E">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РІВНІ МОЖЛИВОСТІ ТА ІНКЛЮЗИВНЕ ОСВІТНЄ СЕРЕДОВИЩЕ. </w:t>
      </w:r>
      <w:r w:rsidDel="00000000" w:rsidR="00000000" w:rsidRPr="00000000">
        <w:rPr>
          <w:rFonts w:ascii="Times New Roman" w:cs="Times New Roman" w:eastAsia="Times New Roman" w:hAnsi="Times New Roman"/>
          <w:sz w:val="22"/>
          <w:szCs w:val="22"/>
          <w:rtl w:val="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6">
        <w:r w:rsidDel="00000000" w:rsidR="00000000" w:rsidRPr="00000000">
          <w:rPr>
            <w:rFonts w:ascii="Times New Roman" w:cs="Times New Roman" w:eastAsia="Times New Roman" w:hAnsi="Times New Roman"/>
            <w:color w:val="000000"/>
            <w:sz w:val="22"/>
            <w:szCs w:val="22"/>
            <w:u w:val="single"/>
            <w:rtl w:val="0"/>
          </w:rPr>
          <w:t xml:space="preserve">https://tinyurl.com/ydhcsagx</w:t>
        </w:r>
      </w:hyperlink>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29F">
      <w:pPr>
        <w:jc w:val="both"/>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2A0">
      <w:pPr>
        <w:jc w:val="cente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РЕСУРСИ ДЛЯ НАВЧАННЯ</w:t>
      </w:r>
    </w:p>
    <w:p w:rsidR="00000000" w:rsidDel="00000000" w:rsidP="00000000" w:rsidRDefault="00000000" w:rsidRPr="00000000" w14:paraId="000002A1">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mallCaps w:val="1"/>
          <w:sz w:val="22"/>
          <w:szCs w:val="22"/>
          <w:rtl w:val="0"/>
        </w:rPr>
        <w:t xml:space="preserve">НАУКОВА БІБЛІОТЕКА</w:t>
      </w:r>
      <w:r w:rsidDel="00000000" w:rsidR="00000000" w:rsidRPr="00000000">
        <w:rPr>
          <w:rFonts w:ascii="Times New Roman" w:cs="Times New Roman" w:eastAsia="Times New Roman" w:hAnsi="Times New Roman"/>
          <w:sz w:val="22"/>
          <w:szCs w:val="22"/>
          <w:rtl w:val="0"/>
        </w:rPr>
        <w:t xml:space="preserve">: </w:t>
      </w:r>
      <w:hyperlink r:id="rId17">
        <w:r w:rsidDel="00000000" w:rsidR="00000000" w:rsidRPr="00000000">
          <w:rPr>
            <w:rFonts w:ascii="Times New Roman" w:cs="Times New Roman" w:eastAsia="Times New Roman" w:hAnsi="Times New Roman"/>
            <w:color w:val="000000"/>
            <w:sz w:val="22"/>
            <w:szCs w:val="22"/>
            <w:u w:val="single"/>
            <w:rtl w:val="0"/>
          </w:rPr>
          <w:t xml:space="preserve">http://library.znu.edu.ua</w:t>
        </w:r>
      </w:hyperlink>
      <w:r w:rsidDel="00000000" w:rsidR="00000000" w:rsidRPr="00000000">
        <w:rPr>
          <w:rFonts w:ascii="Times New Roman" w:cs="Times New Roman" w:eastAsia="Times New Roman" w:hAnsi="Times New Roman"/>
          <w:sz w:val="22"/>
          <w:szCs w:val="22"/>
          <w:rtl w:val="0"/>
        </w:rPr>
        <w:t xml:space="preserve">. Графік роботи абонементів: понеділок-п`ятниця з 08.00 до 16.00; вихідні дні: субота і неділя.</w:t>
      </w:r>
    </w:p>
    <w:p w:rsidR="00000000" w:rsidDel="00000000" w:rsidP="00000000" w:rsidRDefault="00000000" w:rsidRPr="00000000" w14:paraId="000002A2">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2A3">
      <w:pPr>
        <w:jc w:val="both"/>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mallCaps w:val="1"/>
          <w:sz w:val="22"/>
          <w:szCs w:val="22"/>
          <w:rtl w:val="0"/>
        </w:rPr>
        <w:t xml:space="preserve">СИСТЕМА ЕЛЕКТРОННОГО</w:t>
      </w:r>
      <w:r w:rsidDel="00000000" w:rsidR="00000000" w:rsidRPr="00000000">
        <w:rPr>
          <w:rFonts w:ascii="Times New Roman" w:cs="Times New Roman" w:eastAsia="Times New Roman" w:hAnsi="Times New Roman"/>
          <w:b w:val="1"/>
          <w:sz w:val="22"/>
          <w:szCs w:val="22"/>
          <w:rtl w:val="0"/>
        </w:rPr>
        <w:t xml:space="preserve"> ЗАБЕЗПЕЧЕННЯ НАВЧАННЯ (MOODLE): </w:t>
      </w:r>
      <w:r w:rsidDel="00000000" w:rsidR="00000000" w:rsidRPr="00000000">
        <w:rPr>
          <w:rFonts w:ascii="Times New Roman" w:cs="Times New Roman" w:eastAsia="Times New Roman" w:hAnsi="Times New Roman"/>
          <w:sz w:val="22"/>
          <w:szCs w:val="22"/>
          <w:u w:val="single"/>
          <w:rtl w:val="0"/>
        </w:rPr>
        <w:t xml:space="preserve">https://moodle.znu.edu.ua</w:t>
      </w:r>
      <w:r w:rsidDel="00000000" w:rsidR="00000000" w:rsidRPr="00000000">
        <w:rPr>
          <w:rtl w:val="0"/>
        </w:rPr>
      </w:r>
    </w:p>
    <w:p w:rsidR="00000000" w:rsidDel="00000000" w:rsidP="00000000" w:rsidRDefault="00000000" w:rsidRPr="00000000" w14:paraId="000002A4">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Якщо забули пароль/логін, направте листа з темою «Забув пароль/логін» за адресою: </w:t>
      </w:r>
      <w:r w:rsidDel="00000000" w:rsidR="00000000" w:rsidRPr="00000000">
        <w:rPr>
          <w:rFonts w:ascii="Times New Roman" w:cs="Times New Roman" w:eastAsia="Times New Roman" w:hAnsi="Times New Roman"/>
          <w:sz w:val="22"/>
          <w:szCs w:val="22"/>
          <w:highlight w:val="white"/>
          <w:u w:val="single"/>
          <w:rtl w:val="0"/>
        </w:rPr>
        <w:t xml:space="preserve">moodle.znu@znu.edu.ua.</w:t>
      </w:r>
      <w:r w:rsidDel="00000000" w:rsidR="00000000" w:rsidRPr="00000000">
        <w:rPr>
          <w:rtl w:val="0"/>
        </w:rPr>
      </w:r>
    </w:p>
    <w:p w:rsidR="00000000" w:rsidDel="00000000" w:rsidP="00000000" w:rsidRDefault="00000000" w:rsidRPr="00000000" w14:paraId="000002A5">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У листі вкажіть: прізвище, ім'я, по-батькові українською мовою; шифр групи; електронну адресу.</w:t>
      </w:r>
    </w:p>
    <w:p w:rsidR="00000000" w:rsidDel="00000000" w:rsidP="00000000" w:rsidRDefault="00000000" w:rsidRPr="00000000" w14:paraId="000002A6">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Якщо ви вказували електронну адресу в профілі системи Moodle ЗНУ, то використовуйте посилання для відновлення паролю </w:t>
      </w:r>
      <w:r w:rsidDel="00000000" w:rsidR="00000000" w:rsidRPr="00000000">
        <w:rPr>
          <w:rFonts w:ascii="Times New Roman" w:cs="Times New Roman" w:eastAsia="Times New Roman" w:hAnsi="Times New Roman"/>
          <w:sz w:val="22"/>
          <w:szCs w:val="22"/>
          <w:u w:val="single"/>
          <w:rtl w:val="0"/>
        </w:rPr>
        <w:t xml:space="preserve">https://moodle.znu.edu.ua/mod/page/view.php?id=133015</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2A7">
      <w:pPr>
        <w:jc w:val="both"/>
        <w:rPr>
          <w:rFonts w:ascii="Times New Roman" w:cs="Times New Roman" w:eastAsia="Times New Roman" w:hAnsi="Times New Roman"/>
          <w:sz w:val="22"/>
          <w:szCs w:val="22"/>
          <w:u w:val="single"/>
        </w:rPr>
      </w:pPr>
      <w:r w:rsidDel="00000000" w:rsidR="00000000" w:rsidRPr="00000000">
        <w:rPr>
          <w:rFonts w:ascii="Times New Roman" w:cs="Times New Roman" w:eastAsia="Times New Roman" w:hAnsi="Times New Roman"/>
          <w:b w:val="1"/>
          <w:smallCaps w:val="1"/>
          <w:sz w:val="22"/>
          <w:szCs w:val="22"/>
          <w:rtl w:val="0"/>
        </w:rPr>
        <w:t xml:space="preserve">ЦЕНТР ІНТЕНСИВНОГО ВИВЧЕННЯ ІНОЗЕМНИХ МОВ</w:t>
      </w:r>
      <w:r w:rsidDel="00000000" w:rsidR="00000000" w:rsidRPr="00000000">
        <w:rPr>
          <w:rFonts w:ascii="Times New Roman" w:cs="Times New Roman" w:eastAsia="Times New Roman" w:hAnsi="Times New Roman"/>
          <w:smallCaps w:val="1"/>
          <w:sz w:val="22"/>
          <w:szCs w:val="22"/>
          <w:rtl w:val="0"/>
        </w:rPr>
        <w:t xml:space="preserve">: </w:t>
      </w:r>
      <w:r w:rsidDel="00000000" w:rsidR="00000000" w:rsidRPr="00000000">
        <w:rPr>
          <w:rFonts w:ascii="Times New Roman" w:cs="Times New Roman" w:eastAsia="Times New Roman" w:hAnsi="Times New Roman"/>
          <w:sz w:val="22"/>
          <w:szCs w:val="22"/>
          <w:u w:val="single"/>
          <w:rtl w:val="0"/>
        </w:rPr>
        <w:t xml:space="preserve">http://sites.znu.edu.ua/child-advance/</w:t>
      </w:r>
    </w:p>
    <w:p w:rsidR="00000000" w:rsidDel="00000000" w:rsidP="00000000" w:rsidRDefault="00000000" w:rsidRPr="00000000" w14:paraId="000002A8">
      <w:pPr>
        <w:jc w:val="both"/>
        <w:rPr>
          <w:rFonts w:ascii="Times New Roman" w:cs="Times New Roman" w:eastAsia="Times New Roman" w:hAnsi="Times New Roman"/>
          <w:sz w:val="22"/>
          <w:szCs w:val="22"/>
          <w:u w:val="single"/>
        </w:rPr>
      </w:pPr>
      <w:r w:rsidDel="00000000" w:rsidR="00000000" w:rsidRPr="00000000">
        <w:rPr>
          <w:rFonts w:ascii="Times New Roman" w:cs="Times New Roman" w:eastAsia="Times New Roman" w:hAnsi="Times New Roman"/>
          <w:b w:val="1"/>
          <w:smallCaps w:val="1"/>
          <w:sz w:val="22"/>
          <w:szCs w:val="22"/>
          <w:rtl w:val="0"/>
        </w:rPr>
        <w:t xml:space="preserve">ЦЕНТР НІМЕЦЬКОЇ МОВИ, ПАРТНЕР ГЕТЕ-ІНСТИТУТУ</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sz w:val="22"/>
          <w:szCs w:val="22"/>
          <w:u w:val="single"/>
          <w:rtl w:val="0"/>
        </w:rPr>
        <w:t xml:space="preserve">https://www.znu.edu.ua/ukr/edu/ocznu/nim</w:t>
      </w:r>
    </w:p>
    <w:p w:rsidR="00000000" w:rsidDel="00000000" w:rsidP="00000000" w:rsidRDefault="00000000" w:rsidRPr="00000000" w14:paraId="000002A9">
      <w:pPr>
        <w:jc w:val="both"/>
        <w:rPr>
          <w:rFonts w:ascii="Times New Roman" w:cs="Times New Roman" w:eastAsia="Times New Roman" w:hAnsi="Times New Roman"/>
          <w:sz w:val="22"/>
          <w:szCs w:val="22"/>
          <w:u w:val="single"/>
        </w:rPr>
      </w:pPr>
      <w:r w:rsidDel="00000000" w:rsidR="00000000" w:rsidRPr="00000000">
        <w:rPr>
          <w:rFonts w:ascii="Times New Roman" w:cs="Times New Roman" w:eastAsia="Times New Roman" w:hAnsi="Times New Roman"/>
          <w:b w:val="1"/>
          <w:smallCaps w:val="1"/>
          <w:sz w:val="22"/>
          <w:szCs w:val="22"/>
          <w:rtl w:val="0"/>
        </w:rPr>
        <w:t xml:space="preserve">ШКОЛА КОНФУЦІЯ (ВИВЧЕННЯ КИТАЙСЬКОЇ МОВИ</w:t>
      </w:r>
      <w:r w:rsidDel="00000000" w:rsidR="00000000" w:rsidRPr="00000000">
        <w:rPr>
          <w:rFonts w:ascii="Times New Roman" w:cs="Times New Roman" w:eastAsia="Times New Roman" w:hAnsi="Times New Roman"/>
          <w:b w:val="1"/>
          <w:sz w:val="22"/>
          <w:szCs w:val="22"/>
          <w:rtl w:val="0"/>
        </w:rPr>
        <w:t xml:space="preserve">)</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sz w:val="22"/>
          <w:szCs w:val="22"/>
          <w:u w:val="single"/>
          <w:rtl w:val="0"/>
        </w:rPr>
        <w:t xml:space="preserve">http://sites.znu.edu.ua/confucius</w:t>
      </w:r>
    </w:p>
    <w:p w:rsidR="00000000" w:rsidDel="00000000" w:rsidP="00000000" w:rsidRDefault="00000000" w:rsidRPr="00000000" w14:paraId="000002AA">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2AB">
      <w:pPr>
        <w:rPr>
          <w:rFonts w:ascii="Times New Roman" w:cs="Times New Roman" w:eastAsia="Times New Roman" w:hAnsi="Times New Roman"/>
          <w:b w:val="1"/>
          <w:sz w:val="26"/>
          <w:szCs w:val="26"/>
        </w:rPr>
      </w:pPr>
      <w:r w:rsidDel="00000000" w:rsidR="00000000" w:rsidRPr="00000000">
        <w:rPr>
          <w:rtl w:val="0"/>
        </w:rPr>
      </w:r>
    </w:p>
    <w:sectPr>
      <w:pgSz w:h="16838" w:w="11906" w:orient="portrait"/>
      <w:pgMar w:bottom="1134" w:top="1134" w:left="1701"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2"/>
      <w:numFmt w:val="bullet"/>
      <w:lvlText w:val="-"/>
      <w:lvlJc w:val="left"/>
      <w:pPr>
        <w:ind w:left="720" w:hanging="360"/>
      </w:pPr>
      <w:rPr>
        <w:rFonts w:ascii="Liberation Serif" w:cs="Liberation Serif" w:eastAsia="Liberation Serif" w:hAnsi="Liberation Serif"/>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uk"/>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before="200" w:lineRule="auto"/>
    </w:pPr>
    <w:rPr>
      <w:rFonts w:ascii="Calibri" w:cs="Calibri" w:eastAsia="Calibri" w:hAnsi="Calibri"/>
      <w:b w:val="1"/>
      <w:color w:val="5b9bd5"/>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5b9bd5"/>
    </w:rPr>
  </w:style>
  <w:style w:type="paragraph" w:styleId="Heading4">
    <w:name w:val="heading 4"/>
    <w:basedOn w:val="Normal"/>
    <w:next w:val="Normal"/>
    <w:pPr>
      <w:keepNext w:val="1"/>
      <w:keepLines w:val="1"/>
      <w:spacing w:before="200" w:lineRule="auto"/>
    </w:pPr>
    <w:rPr>
      <w:rFonts w:ascii="Calibri" w:cs="Calibri" w:eastAsia="Calibri" w:hAnsi="Calibri"/>
      <w:b w:val="1"/>
      <w:i w:val="1"/>
      <w:color w:val="5b9bd5"/>
    </w:rPr>
  </w:style>
  <w:style w:type="paragraph" w:styleId="Heading5">
    <w:name w:val="heading 5"/>
    <w:basedOn w:val="Normal"/>
    <w:next w:val="Normal"/>
    <w:pPr>
      <w:keepNext w:val="1"/>
      <w:keepLines w:val="1"/>
      <w:spacing w:before="200" w:lineRule="auto"/>
    </w:pPr>
    <w:rPr>
      <w:rFonts w:ascii="Calibri" w:cs="Calibri" w:eastAsia="Calibri" w:hAnsi="Calibri"/>
      <w:color w:val="1e4d78"/>
    </w:rPr>
  </w:style>
  <w:style w:type="paragraph" w:styleId="Heading6">
    <w:name w:val="heading 6"/>
    <w:basedOn w:val="Normal"/>
    <w:next w:val="Normal"/>
    <w:pPr>
      <w:keepNext w:val="1"/>
      <w:keepLines w:val="1"/>
      <w:spacing w:before="200" w:lineRule="auto"/>
    </w:pPr>
    <w:rPr>
      <w:rFonts w:ascii="Calibri" w:cs="Calibri" w:eastAsia="Calibri" w:hAnsi="Calibri"/>
      <w:i w:val="1"/>
      <w:color w:val="1e4d78"/>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20" w:customStyle="1">
    <w:name w:val="Заголовок 2 Знак"/>
    <w:basedOn w:val="a0"/>
    <w:link w:val="2"/>
    <w:uiPriority w:val="9"/>
    <w:semiHidden w:val="1"/>
    <w:qFormat w:val="1"/>
    <w:rsid w:val="00B56C83"/>
    <w:rPr>
      <w:rFonts w:asciiTheme="majorHAnsi" w:cstheme="majorBidi" w:eastAsiaTheme="majorEastAsia" w:hAnsiTheme="majorHAnsi"/>
      <w:b w:val="1"/>
      <w:bCs w:val="1"/>
      <w:color w:val="5b9bd5" w:themeColor="accent1"/>
      <w:sz w:val="26"/>
      <w:szCs w:val="26"/>
    </w:rPr>
  </w:style>
  <w:style w:type="character" w:styleId="30" w:customStyle="1">
    <w:name w:val="Заголовок 3 Знак"/>
    <w:basedOn w:val="a0"/>
    <w:link w:val="3"/>
    <w:uiPriority w:val="9"/>
    <w:semiHidden w:val="1"/>
    <w:rsid w:val="00B56C83"/>
    <w:rPr>
      <w:rFonts w:cs="Mangal" w:asciiTheme="majorHAnsi" w:eastAsiaTheme="majorEastAsia" w:hAnsiTheme="majorHAnsi"/>
      <w:b w:val="1"/>
      <w:bCs w:val="1"/>
      <w:color w:val="5b9bd5" w:themeColor="accent1"/>
      <w:kern w:val="2"/>
      <w:sz w:val="24"/>
      <w:szCs w:val="21"/>
      <w:lang w:bidi="hi-IN" w:eastAsia="zh-CN" w:val="uk-UA"/>
    </w:rPr>
  </w:style>
  <w:style w:type="character" w:styleId="40" w:customStyle="1">
    <w:name w:val="Заголовок 4 Знак"/>
    <w:basedOn w:val="a0"/>
    <w:link w:val="4"/>
    <w:uiPriority w:val="9"/>
    <w:semiHidden w:val="1"/>
    <w:rsid w:val="00B56C83"/>
    <w:rPr>
      <w:rFonts w:cs="Mangal" w:asciiTheme="majorHAnsi" w:eastAsiaTheme="majorEastAsia" w:hAnsiTheme="majorHAnsi"/>
      <w:b w:val="1"/>
      <w:bCs w:val="1"/>
      <w:i w:val="1"/>
      <w:iCs w:val="1"/>
      <w:color w:val="5b9bd5" w:themeColor="accent1"/>
      <w:kern w:val="2"/>
      <w:sz w:val="24"/>
      <w:szCs w:val="21"/>
      <w:lang w:bidi="hi-IN" w:eastAsia="zh-CN" w:val="uk-UA"/>
    </w:rPr>
  </w:style>
  <w:style w:type="character" w:styleId="50" w:customStyle="1">
    <w:name w:val="Заголовок 5 Знак"/>
    <w:basedOn w:val="a0"/>
    <w:link w:val="5"/>
    <w:uiPriority w:val="9"/>
    <w:semiHidden w:val="1"/>
    <w:rsid w:val="00B56C83"/>
    <w:rPr>
      <w:rFonts w:cs="Mangal" w:asciiTheme="majorHAnsi" w:eastAsiaTheme="majorEastAsia" w:hAnsiTheme="majorHAnsi"/>
      <w:color w:val="1f4d78" w:themeColor="accent1" w:themeShade="00007F"/>
      <w:kern w:val="2"/>
      <w:sz w:val="24"/>
      <w:szCs w:val="21"/>
      <w:lang w:bidi="hi-IN" w:eastAsia="zh-CN" w:val="uk-UA"/>
    </w:rPr>
  </w:style>
  <w:style w:type="character" w:styleId="60" w:customStyle="1">
    <w:name w:val="Заголовок 6 Знак"/>
    <w:basedOn w:val="a0"/>
    <w:link w:val="6"/>
    <w:uiPriority w:val="9"/>
    <w:semiHidden w:val="1"/>
    <w:rsid w:val="00B56C83"/>
    <w:rPr>
      <w:rFonts w:cs="Mangal" w:asciiTheme="majorHAnsi" w:eastAsiaTheme="majorEastAsia" w:hAnsiTheme="majorHAnsi"/>
      <w:i w:val="1"/>
      <w:iCs w:val="1"/>
      <w:color w:val="1f4d78" w:themeColor="accent1" w:themeShade="00007F"/>
      <w:kern w:val="2"/>
      <w:sz w:val="24"/>
      <w:szCs w:val="21"/>
      <w:lang w:bidi="hi-IN" w:eastAsia="zh-CN" w:val="uk-UA"/>
    </w:rPr>
  </w:style>
  <w:style w:type="character" w:styleId="a3">
    <w:name w:val="Hyperlink"/>
    <w:basedOn w:val="a0"/>
    <w:uiPriority w:val="99"/>
    <w:unhideWhenUsed w:val="1"/>
    <w:qFormat w:val="1"/>
    <w:rsid w:val="00B56C83"/>
    <w:rPr>
      <w:color w:val="0000ff"/>
      <w:u w:val="single"/>
    </w:rPr>
  </w:style>
  <w:style w:type="paragraph" w:styleId="a4">
    <w:name w:val="Body Text"/>
    <w:basedOn w:val="a"/>
    <w:link w:val="a5"/>
    <w:uiPriority w:val="99"/>
    <w:qFormat w:val="1"/>
    <w:rsid w:val="00B56C83"/>
    <w:pPr>
      <w:suppressAutoHyphens w:val="0"/>
      <w:ind w:left="118"/>
      <w:jc w:val="both"/>
    </w:pPr>
    <w:rPr>
      <w:rFonts w:ascii="Times New Roman" w:cs="Times New Roman" w:eastAsia="Times New Roman" w:hAnsi="Times New Roman"/>
      <w:kern w:val="0"/>
      <w:sz w:val="28"/>
      <w:szCs w:val="28"/>
      <w:lang w:bidi="ar-SA" w:eastAsia="en-US" w:val="en-US"/>
    </w:rPr>
  </w:style>
  <w:style w:type="character" w:styleId="a5" w:customStyle="1">
    <w:name w:val="Основной текст Знак"/>
    <w:basedOn w:val="a0"/>
    <w:link w:val="a4"/>
    <w:uiPriority w:val="99"/>
    <w:qFormat w:val="1"/>
    <w:rsid w:val="00B56C83"/>
    <w:rPr>
      <w:rFonts w:ascii="Times New Roman" w:cs="Times New Roman" w:eastAsia="Times New Roman" w:hAnsi="Times New Roman"/>
      <w:sz w:val="28"/>
      <w:szCs w:val="28"/>
    </w:rPr>
  </w:style>
  <w:style w:type="paragraph" w:styleId="a6">
    <w:name w:val="footnote text"/>
    <w:basedOn w:val="a"/>
    <w:link w:val="a7"/>
    <w:rsid w:val="00B56C83"/>
    <w:pPr>
      <w:widowControl w:val="1"/>
    </w:pPr>
    <w:rPr>
      <w:rFonts w:ascii="Times New Roman" w:cs="Times New Roman" w:eastAsia="MS Mincho" w:hAnsi="Times New Roman"/>
      <w:kern w:val="0"/>
      <w:sz w:val="20"/>
      <w:szCs w:val="20"/>
      <w:lang w:bidi="ar-SA"/>
    </w:rPr>
  </w:style>
  <w:style w:type="character" w:styleId="a7" w:customStyle="1">
    <w:name w:val="Текст сноски Знак"/>
    <w:basedOn w:val="a0"/>
    <w:link w:val="a6"/>
    <w:rsid w:val="00B56C83"/>
    <w:rPr>
      <w:rFonts w:ascii="Times New Roman" w:cs="Times New Roman" w:eastAsia="MS Mincho" w:hAnsi="Times New Roman"/>
      <w:sz w:val="20"/>
      <w:szCs w:val="20"/>
      <w:lang w:eastAsia="zh-CN" w:val="uk-UA"/>
    </w:rPr>
  </w:style>
  <w:style w:type="paragraph" w:styleId="a8">
    <w:name w:val="Body Text Indent"/>
    <w:basedOn w:val="a"/>
    <w:link w:val="a9"/>
    <w:uiPriority w:val="99"/>
    <w:unhideWhenUsed w:val="1"/>
    <w:rsid w:val="00B56C83"/>
    <w:pPr>
      <w:widowControl w:val="1"/>
      <w:spacing w:after="120"/>
      <w:ind w:left="283"/>
    </w:pPr>
    <w:rPr>
      <w:rFonts w:ascii="Times New Roman" w:cs="Times New Roman" w:eastAsia="MS Mincho" w:hAnsi="Times New Roman"/>
      <w:kern w:val="0"/>
      <w:lang w:bidi="ar-SA" w:val="en-US"/>
    </w:rPr>
  </w:style>
  <w:style w:type="character" w:styleId="a9" w:customStyle="1">
    <w:name w:val="Основной текст с отступом Знак"/>
    <w:basedOn w:val="a0"/>
    <w:link w:val="a8"/>
    <w:uiPriority w:val="99"/>
    <w:rsid w:val="00B56C83"/>
    <w:rPr>
      <w:rFonts w:ascii="Times New Roman" w:cs="Times New Roman" w:eastAsia="MS Mincho" w:hAnsi="Times New Roman"/>
      <w:sz w:val="24"/>
      <w:szCs w:val="24"/>
      <w:lang w:eastAsia="zh-CN"/>
    </w:rPr>
  </w:style>
  <w:style w:type="table" w:styleId="aa">
    <w:name w:val="Table Grid"/>
    <w:basedOn w:val="a1"/>
    <w:uiPriority w:val="39"/>
    <w:rsid w:val="001E6397"/>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rsid w:val="001B356D"/>
    <w:pPr>
      <w:autoSpaceDE w:val="0"/>
      <w:autoSpaceDN w:val="0"/>
      <w:adjustRightInd w:val="0"/>
      <w:spacing w:after="0" w:line="240" w:lineRule="auto"/>
    </w:pPr>
    <w:rPr>
      <w:rFonts w:ascii="Times New Roman" w:cs="Times New Roman" w:hAnsi="Times New Roman"/>
      <w:color w:val="000000"/>
      <w:sz w:val="24"/>
      <w:szCs w:val="24"/>
      <w:lang w:val="ru-RU"/>
    </w:rPr>
  </w:style>
  <w:style w:type="paragraph" w:styleId="ab">
    <w:name w:val="List Paragraph"/>
    <w:basedOn w:val="a"/>
    <w:uiPriority w:val="34"/>
    <w:qFormat w:val="1"/>
    <w:rsid w:val="00FA5914"/>
    <w:pPr>
      <w:ind w:left="720"/>
      <w:contextualSpacing w:val="1"/>
    </w:pPr>
    <w:rPr>
      <w:rFonts w:cs="Mangal"/>
      <w:szCs w:val="21"/>
    </w:rPr>
  </w:style>
  <w:style w:type="paragraph" w:styleId="ac">
    <w:name w:val="Normal (Web)"/>
    <w:basedOn w:val="a"/>
    <w:uiPriority w:val="99"/>
    <w:semiHidden w:val="1"/>
    <w:unhideWhenUsed w:val="1"/>
    <w:rsid w:val="007E38B9"/>
    <w:pPr>
      <w:widowControl w:val="1"/>
      <w:suppressAutoHyphens w:val="0"/>
      <w:spacing w:after="100" w:afterAutospacing="1" w:before="100" w:beforeAutospacing="1"/>
    </w:pPr>
    <w:rPr>
      <w:rFonts w:ascii="Times New Roman" w:cs="Times New Roman" w:eastAsia="Times New Roman" w:hAnsi="Times New Roman"/>
      <w:kern w:val="0"/>
      <w:lang w:bidi="ar-SA" w:eastAsia="en-US" w:val="en-US"/>
    </w:rPr>
  </w:style>
  <w:style w:type="character" w:styleId="ad">
    <w:name w:val="Strong"/>
    <w:basedOn w:val="a0"/>
    <w:uiPriority w:val="22"/>
    <w:qFormat w:val="1"/>
    <w:rsid w:val="007E38B9"/>
    <w:rPr>
      <w:b w:val="1"/>
      <w:bCs w:val="1"/>
    </w:rPr>
  </w:style>
  <w:style w:type="character" w:styleId="instancename" w:customStyle="1">
    <w:name w:val="instancename"/>
    <w:basedOn w:val="a0"/>
    <w:rsid w:val="00F13605"/>
  </w:style>
  <w:style w:type="character" w:styleId="accesshide" w:customStyle="1">
    <w:name w:val="accesshide"/>
    <w:basedOn w:val="a0"/>
    <w:rsid w:val="00F13605"/>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tinyurl.com/ycds57la" TargetMode="External"/><Relationship Id="rId10" Type="http://schemas.openxmlformats.org/officeDocument/2006/relationships/hyperlink" Target="https://tinyurl.com/y9pkmmp5" TargetMode="External"/><Relationship Id="rId13" Type="http://schemas.openxmlformats.org/officeDocument/2006/relationships/hyperlink" Target="https://tinyurl.com/yd6bq6p9" TargetMode="External"/><Relationship Id="rId12" Type="http://schemas.openxmlformats.org/officeDocument/2006/relationships/hyperlink" Target="https://tinyurl.com/57wha73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inyurl.com/yckze4jd" TargetMode="External"/><Relationship Id="rId15" Type="http://schemas.openxmlformats.org/officeDocument/2006/relationships/hyperlink" Target="mailto:v_banakh@znu.edu.ua" TargetMode="External"/><Relationship Id="rId14" Type="http://schemas.openxmlformats.org/officeDocument/2006/relationships/hyperlink" Target="https://tinyurl.com/y9r5dpwh" TargetMode="External"/><Relationship Id="rId17" Type="http://schemas.openxmlformats.org/officeDocument/2006/relationships/hyperlink" Target="http://library.znu.edu.ua" TargetMode="External"/><Relationship Id="rId16" Type="http://schemas.openxmlformats.org/officeDocument/2006/relationships/hyperlink" Target="https://tinyurl.com/ydhcsagx"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oodle.znu.edu.ua/course/view.php?id=13186" TargetMode="External"/><Relationship Id="rId8" Type="http://schemas.openxmlformats.org/officeDocument/2006/relationships/hyperlink" Target="https://moodle.znu.edu.ua/course/view.php?id=1318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AWHZk2iu/ijJTye98y0ydAt5kQ==">CgMxLjAyDmguNXQ5MHJ4Z3o1cm00Mg5oLmNqMjlkb2E2OW8xdTgAciExZkRoYzI0a2VPLWt5RGZKNnRhUkJSVXFTenlicTZjZDQ=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2025-08-17T10:17:00Z</dcterms:created>
  <dc:creator>User</dc:creator>
</cp:coreProperties>
</file>