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3" w14:textId="30491C7E" w:rsidR="00EA3B90" w:rsidRPr="003A69A4" w:rsidRDefault="003A69A4" w:rsidP="006374AD">
      <w:pPr>
        <w:ind w:firstLine="282"/>
        <w:rPr>
          <w:i/>
          <w:iCs/>
          <w:lang w:val="uk-UA"/>
        </w:rPr>
      </w:pPr>
      <w:r>
        <w:rPr>
          <w:b/>
          <w:bCs/>
        </w:rPr>
        <w:t xml:space="preserve">Зв`язок з викладачем: </w:t>
      </w:r>
      <w:r>
        <w:rPr>
          <w:i/>
          <w:iCs/>
          <w:lang w:val="uk-UA"/>
        </w:rPr>
        <w:t>Венгер Любов Олександрівна</w:t>
      </w:r>
    </w:p>
    <w:p w14:paraId="00000004" w14:textId="65BE687C" w:rsidR="00EA3B90" w:rsidRDefault="003A69A4">
      <w:pPr>
        <w:spacing w:before="2" w:line="275" w:lineRule="auto"/>
        <w:ind w:left="282"/>
        <w:rPr>
          <w:i/>
          <w:iCs/>
        </w:rPr>
      </w:pPr>
      <w:r>
        <w:rPr>
          <w:b/>
          <w:bCs/>
        </w:rPr>
        <w:t xml:space="preserve">E-mail: </w:t>
      </w:r>
      <w:r w:rsidRPr="003A69A4">
        <w:t>ljuvenger77@gmail.com</w:t>
      </w:r>
    </w:p>
    <w:p w14:paraId="190D35F4" w14:textId="12CD0F8F" w:rsidR="007B0E28" w:rsidRDefault="003A69A4" w:rsidP="007B0E28">
      <w:pPr>
        <w:spacing w:line="275" w:lineRule="auto"/>
        <w:ind w:left="282"/>
      </w:pPr>
      <w:r>
        <w:rPr>
          <w:b/>
          <w:bCs/>
        </w:rPr>
        <w:t xml:space="preserve">Сезн ЗНУ повідомлення: </w:t>
      </w:r>
      <w:hyperlink r:id="rId9" w:history="1">
        <w:r w:rsidR="007B0E28" w:rsidRPr="00197324">
          <w:rPr>
            <w:rStyle w:val="a6"/>
          </w:rPr>
          <w:t>https://moodle.znu.edu.ua/course/view.php?id=17726</w:t>
        </w:r>
      </w:hyperlink>
    </w:p>
    <w:p w14:paraId="00000006" w14:textId="34862383" w:rsidR="00EA3B90" w:rsidRPr="003A69A4" w:rsidRDefault="003A69A4" w:rsidP="007B0E28">
      <w:pPr>
        <w:spacing w:line="275" w:lineRule="auto"/>
        <w:ind w:left="282"/>
        <w:rPr>
          <w:i/>
          <w:iCs/>
          <w:lang w:val="uk-UA"/>
        </w:rPr>
      </w:pPr>
      <w:r>
        <w:rPr>
          <w:b/>
          <w:bCs/>
        </w:rPr>
        <w:t xml:space="preserve">Телефон: </w:t>
      </w:r>
      <w:r>
        <w:rPr>
          <w:i/>
          <w:iCs/>
        </w:rPr>
        <w:t>09</w:t>
      </w:r>
      <w:r>
        <w:rPr>
          <w:i/>
          <w:iCs/>
          <w:lang w:val="uk-UA"/>
        </w:rPr>
        <w:t>72531501</w:t>
      </w:r>
    </w:p>
    <w:p w14:paraId="00000007" w14:textId="77777777" w:rsidR="00EA3B90" w:rsidRDefault="003A69A4">
      <w:pPr>
        <w:spacing w:line="275" w:lineRule="auto"/>
        <w:ind w:left="282"/>
        <w:rPr>
          <w:i/>
          <w:iCs/>
        </w:rPr>
      </w:pPr>
      <w:r>
        <w:rPr>
          <w:b/>
          <w:bCs/>
        </w:rPr>
        <w:t xml:space="preserve">Інші засоби зв’язку: </w:t>
      </w:r>
      <w:r>
        <w:rPr>
          <w:i/>
          <w:iCs/>
        </w:rPr>
        <w:t xml:space="preserve">Viber, Moodle </w:t>
      </w:r>
    </w:p>
    <w:p w14:paraId="00000008" w14:textId="77777777" w:rsidR="00EA3B90" w:rsidRDefault="003A69A4">
      <w:pPr>
        <w:spacing w:before="2"/>
        <w:ind w:left="282"/>
        <w:rPr>
          <w:i/>
          <w:iCs/>
        </w:rPr>
      </w:pPr>
      <w:r>
        <w:rPr>
          <w:b/>
          <w:bCs/>
        </w:rPr>
        <w:t xml:space="preserve">Кафедра: </w:t>
      </w:r>
      <w:r>
        <w:rPr>
          <w:i/>
          <w:iCs/>
        </w:rPr>
        <w:t>металургійних технологій, екології та техногенної безпеки (11 корпус, л 222).</w:t>
      </w:r>
    </w:p>
    <w:p w14:paraId="00000009" w14:textId="77777777" w:rsidR="00EA3B90" w:rsidRDefault="00EA3B90">
      <w:pPr>
        <w:pBdr>
          <w:top w:val="nil"/>
          <w:left w:val="nil"/>
          <w:bottom w:val="nil"/>
          <w:right w:val="nil"/>
          <w:between w:val="nil"/>
        </w:pBdr>
        <w:spacing w:before="24"/>
        <w:rPr>
          <w:i/>
          <w:iCs/>
          <w:color w:val="000000"/>
        </w:rPr>
      </w:pPr>
    </w:p>
    <w:p w14:paraId="0000000A" w14:textId="77777777" w:rsidR="00EA3B90" w:rsidRDefault="003A69A4">
      <w:pPr>
        <w:numPr>
          <w:ilvl w:val="0"/>
          <w:numId w:val="3"/>
        </w:numPr>
        <w:pBdr>
          <w:top w:val="nil"/>
          <w:left w:val="nil"/>
          <w:bottom w:val="nil"/>
          <w:right w:val="nil"/>
          <w:between w:val="nil"/>
        </w:pBdr>
        <w:tabs>
          <w:tab w:val="left" w:pos="3530"/>
        </w:tabs>
        <w:ind w:left="3530" w:hanging="278"/>
        <w:jc w:val="both"/>
        <w:rPr>
          <w:b/>
          <w:bCs/>
          <w:color w:val="000000"/>
          <w:sz w:val="28"/>
          <w:szCs w:val="28"/>
        </w:rPr>
      </w:pPr>
      <w:r>
        <w:rPr>
          <w:b/>
          <w:bCs/>
          <w:color w:val="000000"/>
          <w:sz w:val="28"/>
          <w:szCs w:val="28"/>
        </w:rPr>
        <w:t>Опис навчальної дисципліни</w:t>
      </w:r>
    </w:p>
    <w:p w14:paraId="0000000B" w14:textId="77777777" w:rsidR="00EA3B90" w:rsidRDefault="00EA3B90">
      <w:pPr>
        <w:pBdr>
          <w:top w:val="nil"/>
          <w:left w:val="nil"/>
          <w:bottom w:val="nil"/>
          <w:right w:val="nil"/>
          <w:between w:val="nil"/>
        </w:pBdr>
        <w:ind w:firstLine="709"/>
        <w:jc w:val="both"/>
        <w:rPr>
          <w:color w:val="000000"/>
        </w:rPr>
      </w:pPr>
    </w:p>
    <w:p w14:paraId="3B993A12" w14:textId="77777777" w:rsidR="000E6B1A" w:rsidRDefault="000E6B1A" w:rsidP="000E6B1A">
      <w:pPr>
        <w:pBdr>
          <w:top w:val="nil"/>
          <w:left w:val="nil"/>
          <w:bottom w:val="nil"/>
          <w:right w:val="nil"/>
          <w:between w:val="nil"/>
        </w:pBdr>
        <w:ind w:right="429" w:firstLine="709"/>
        <w:jc w:val="both"/>
        <w:rPr>
          <w:color w:val="000000"/>
        </w:rPr>
      </w:pPr>
      <w:r w:rsidRPr="000E6B1A">
        <w:rPr>
          <w:color w:val="000000"/>
        </w:rPr>
        <w:t xml:space="preserve">Національний план дій України щодо переходу на принципи сталого розвитку орієнтує на розробку відповідних галузевих, регіональних стратегій, співпрацю суб’єктів діяльності на усіх рівнях управління у забезпеченні нормативно-правової та інституційної гармонізації природокористування та охорони природи, на надання переваги екологічним інтересам порівняно з ресурсними. </w:t>
      </w:r>
    </w:p>
    <w:p w14:paraId="70227B7A" w14:textId="77777777" w:rsidR="000E6B1A" w:rsidRDefault="000E6B1A" w:rsidP="000E6B1A">
      <w:pPr>
        <w:pBdr>
          <w:top w:val="nil"/>
          <w:left w:val="nil"/>
          <w:bottom w:val="nil"/>
          <w:right w:val="nil"/>
          <w:between w:val="nil"/>
        </w:pBdr>
        <w:ind w:right="429" w:firstLine="709"/>
        <w:jc w:val="both"/>
        <w:rPr>
          <w:color w:val="000000"/>
        </w:rPr>
      </w:pPr>
      <w:r w:rsidRPr="000E6B1A">
        <w:rPr>
          <w:color w:val="000000"/>
        </w:rPr>
        <w:t xml:space="preserve">За антропоцентричності правового поля природокористування та екологічної політики, а також домінування економічних інтересів питання щодо збереження НПС, біорізноманіття, екологічних цінностей певних екосистем та інших несировинних ресурсів в Україні продовжують вирішувати безсистемно, неефективно, за залишковим принципом прийняття рішень, особливо в кризові періоди дефіциту коштів та зниження контролю. Тому природоохоронні заходи є найменше законодавчо, методологічно та інституційно забезпеченою ланкою переходу економіки на збалансовану діяльність. Необхідно активніше впроваджувати в практику ратифіковані Верховною радою України міжнародні програми сталого (збалансованого) розвитку, які ґрунтуються на нових соціально-політичних засадах, принципах гармонізації соціальних, економічних та екологічних інтересів завдяки міжвідомчої співпраці, впровадження в управління економікою екологічних знань і відповідних природоохоронних норм. </w:t>
      </w:r>
    </w:p>
    <w:p w14:paraId="57BC7FA5" w14:textId="77777777" w:rsidR="000E6B1A" w:rsidRDefault="000E6B1A" w:rsidP="000E6B1A">
      <w:pPr>
        <w:pBdr>
          <w:top w:val="nil"/>
          <w:left w:val="nil"/>
          <w:bottom w:val="nil"/>
          <w:right w:val="nil"/>
          <w:between w:val="nil"/>
        </w:pBdr>
        <w:ind w:right="429" w:firstLine="709"/>
        <w:jc w:val="both"/>
        <w:rPr>
          <w:color w:val="000000"/>
        </w:rPr>
      </w:pPr>
      <w:r w:rsidRPr="000E6B1A">
        <w:rPr>
          <w:color w:val="000000"/>
        </w:rPr>
        <w:t xml:space="preserve">Отже, об’єктом вивчення є процеси міжнародної екологічної діяльності. Предметом – основи екологічної політики та міжнародного екологічного права, програмні документи щодо міжнародної діяльності з питань охорони природи та екологічної безпеки на засадах сталого розвитку, збалансованого природокористування. </w:t>
      </w:r>
    </w:p>
    <w:p w14:paraId="5977278D" w14:textId="5F82F3C2" w:rsidR="000E6B1A" w:rsidRDefault="000E6B1A" w:rsidP="000E6B1A">
      <w:pPr>
        <w:pBdr>
          <w:top w:val="nil"/>
          <w:left w:val="nil"/>
          <w:bottom w:val="nil"/>
          <w:right w:val="nil"/>
          <w:between w:val="nil"/>
        </w:pBdr>
        <w:ind w:right="429" w:firstLine="709"/>
        <w:jc w:val="both"/>
        <w:rPr>
          <w:color w:val="000000"/>
        </w:rPr>
      </w:pPr>
      <w:r w:rsidRPr="000E6B1A">
        <w:rPr>
          <w:color w:val="000000"/>
        </w:rPr>
        <w:t>Завдання дисципліни: сформувати у студентів знання про історію розвитку, сучасну структуру і особливості міжнародної співпраці з охорони природи та екологічної безпеки, а також науково-теоретичні, законодавчо-правові й організаційні засади та досвід з реалізації програмних завдань, участь України у цій діяльності; розвинути уміння і практичні навички щодо виявлення наслідків недотримання екологічних норм природокористування, особливостей їх прояву залежно від сфери діяльності, галузі економіки та виду природних ресурсів.</w:t>
      </w:r>
    </w:p>
    <w:p w14:paraId="726FF87F" w14:textId="77777777" w:rsidR="00F10AA2" w:rsidRDefault="0001379A" w:rsidP="00F10AA2">
      <w:pPr>
        <w:pBdr>
          <w:top w:val="nil"/>
          <w:left w:val="nil"/>
          <w:bottom w:val="nil"/>
          <w:right w:val="nil"/>
          <w:between w:val="nil"/>
        </w:pBdr>
        <w:ind w:right="429" w:firstLine="709"/>
        <w:jc w:val="both"/>
        <w:rPr>
          <w:color w:val="000000"/>
        </w:rPr>
      </w:pPr>
      <w:r w:rsidRPr="0001379A">
        <w:rPr>
          <w:color w:val="000000"/>
        </w:rPr>
        <w:t>Мета дисципліни – ознайомити майбутніх бакалаврів-екологів з основними теоретичними положеннями і практичним досвідом, законодавчо-правовими нормами і програмними документами щодо міжнародної співпраці з охорони природи та забезпечення екологічної безпеки на засадах сталого розвитку, збалансованого природокористування з урахуванням міжнародних зобов’язань України та національних особливостей, проблем і перспектив з цих питань. Це необхідно для еколого-економічного удосконалення розвитку виробництва, розроблення альтернативних екологічно прийнятних його моделей, знаходження шляхів гармонійного синтезу економічно ефективного та суспільно прийнятного господарювання і надійної охорони та збереження природи, її ресурсів.</w:t>
      </w:r>
    </w:p>
    <w:p w14:paraId="64EE6C61" w14:textId="19715486" w:rsidR="00F10AA2" w:rsidRPr="00556BD5" w:rsidRDefault="00F10AA2" w:rsidP="00F10AA2">
      <w:pPr>
        <w:pBdr>
          <w:top w:val="nil"/>
          <w:left w:val="nil"/>
          <w:bottom w:val="nil"/>
          <w:right w:val="nil"/>
          <w:between w:val="nil"/>
        </w:pBdr>
        <w:ind w:right="429" w:firstLine="709"/>
        <w:jc w:val="both"/>
      </w:pPr>
      <w:r w:rsidRPr="00F10AA2">
        <w:t>Освітня компонента «</w:t>
      </w:r>
      <w:r w:rsidR="00556BD5" w:rsidRPr="00556BD5">
        <w:rPr>
          <w:lang w:val="uk-UA"/>
        </w:rPr>
        <w:t>Основи міжнародної екологічної діяльності</w:t>
      </w:r>
      <w:r w:rsidRPr="00F10AA2">
        <w:t>» належить до циклу професійної підготовки за спеціальністю 1</w:t>
      </w:r>
      <w:r w:rsidRPr="00F10AA2">
        <w:rPr>
          <w:lang w:val="uk-UA"/>
        </w:rPr>
        <w:t>83</w:t>
      </w:r>
      <w:r w:rsidRPr="00F10AA2">
        <w:t xml:space="preserve"> «</w:t>
      </w:r>
      <w:r w:rsidRPr="00F10AA2">
        <w:rPr>
          <w:lang w:val="uk-UA"/>
        </w:rPr>
        <w:t>Технології захисту навколишнього середовища</w:t>
      </w:r>
      <w:r w:rsidRPr="00F10AA2">
        <w:t>».</w:t>
      </w:r>
    </w:p>
    <w:p w14:paraId="52F66D0A" w14:textId="77777777" w:rsidR="00556BD5" w:rsidRPr="00556BD5" w:rsidRDefault="00F10AA2" w:rsidP="00556BD5">
      <w:pPr>
        <w:pBdr>
          <w:top w:val="nil"/>
          <w:left w:val="nil"/>
          <w:bottom w:val="nil"/>
          <w:right w:val="nil"/>
          <w:between w:val="nil"/>
        </w:pBdr>
        <w:ind w:right="429" w:firstLine="709"/>
        <w:jc w:val="both"/>
        <w:rPr>
          <w:lang w:val="uk-UA"/>
        </w:rPr>
      </w:pPr>
      <w:r w:rsidRPr="00F10AA2">
        <w:t>•</w:t>
      </w:r>
      <w:r w:rsidRPr="00F10AA2">
        <w:tab/>
        <w:t>Пререквізити</w:t>
      </w:r>
      <w:r w:rsidRPr="00F10AA2">
        <w:rPr>
          <w:lang w:val="uk-UA"/>
        </w:rPr>
        <w:t xml:space="preserve">: </w:t>
      </w:r>
      <w:r w:rsidR="00556BD5" w:rsidRPr="00556BD5">
        <w:rPr>
          <w:lang w:val="uk-UA"/>
        </w:rPr>
        <w:t>ППС 6 Основи екологічної безпеки</w:t>
      </w:r>
    </w:p>
    <w:p w14:paraId="5BB9D31C" w14:textId="77777777" w:rsidR="00556BD5" w:rsidRDefault="00556BD5">
      <w:pPr>
        <w:spacing w:before="251"/>
        <w:ind w:left="280" w:right="1"/>
        <w:jc w:val="center"/>
        <w:rPr>
          <w:b/>
          <w:bCs/>
          <w:sz w:val="28"/>
          <w:szCs w:val="28"/>
        </w:rPr>
      </w:pPr>
    </w:p>
    <w:p w14:paraId="0000001F" w14:textId="05DF1F20" w:rsidR="00EA3B90" w:rsidRDefault="003A69A4">
      <w:pPr>
        <w:spacing w:before="251"/>
        <w:ind w:left="280" w:right="1"/>
        <w:jc w:val="center"/>
        <w:rPr>
          <w:b/>
          <w:bCs/>
          <w:sz w:val="28"/>
          <w:szCs w:val="28"/>
        </w:rPr>
      </w:pPr>
      <w:r>
        <w:rPr>
          <w:b/>
          <w:bCs/>
          <w:sz w:val="28"/>
          <w:szCs w:val="28"/>
        </w:rPr>
        <w:t>Паспорт навчальної дисципліни</w:t>
      </w:r>
    </w:p>
    <w:p w14:paraId="00000020" w14:textId="77777777" w:rsidR="00EA3B90" w:rsidRDefault="00EA3B90">
      <w:pPr>
        <w:pBdr>
          <w:top w:val="nil"/>
          <w:left w:val="nil"/>
          <w:bottom w:val="nil"/>
          <w:right w:val="nil"/>
          <w:between w:val="nil"/>
        </w:pBdr>
        <w:rPr>
          <w:b/>
          <w:bCs/>
          <w:color w:val="000000"/>
          <w:sz w:val="11"/>
          <w:szCs w:val="11"/>
        </w:rPr>
      </w:pPr>
    </w:p>
    <w:tbl>
      <w:tblPr>
        <w:tblStyle w:val="aa"/>
        <w:tblW w:w="9499" w:type="dxa"/>
        <w:tblInd w:w="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6"/>
        <w:gridCol w:w="3264"/>
        <w:gridCol w:w="3259"/>
      </w:tblGrid>
      <w:tr w:rsidR="00EA3B90" w14:paraId="0BFB6044" w14:textId="77777777">
        <w:trPr>
          <w:trHeight w:val="882"/>
        </w:trPr>
        <w:tc>
          <w:tcPr>
            <w:tcW w:w="2976" w:type="dxa"/>
          </w:tcPr>
          <w:p w14:paraId="00000021" w14:textId="77777777" w:rsidR="00EA3B90" w:rsidRDefault="00EA3B90">
            <w:pPr>
              <w:pBdr>
                <w:top w:val="nil"/>
                <w:left w:val="nil"/>
                <w:bottom w:val="nil"/>
                <w:right w:val="nil"/>
                <w:between w:val="nil"/>
              </w:pBdr>
              <w:spacing w:before="77"/>
              <w:rPr>
                <w:b/>
                <w:bCs/>
                <w:color w:val="000000"/>
                <w:sz w:val="20"/>
                <w:szCs w:val="20"/>
              </w:rPr>
            </w:pPr>
          </w:p>
          <w:p w14:paraId="00000022" w14:textId="77777777" w:rsidR="00EA3B90" w:rsidRDefault="003A69A4">
            <w:pPr>
              <w:pBdr>
                <w:top w:val="nil"/>
                <w:left w:val="nil"/>
                <w:bottom w:val="nil"/>
                <w:right w:val="nil"/>
                <w:between w:val="nil"/>
              </w:pBdr>
              <w:ind w:left="441"/>
              <w:rPr>
                <w:b/>
                <w:bCs/>
                <w:color w:val="000000"/>
                <w:sz w:val="20"/>
                <w:szCs w:val="20"/>
              </w:rPr>
            </w:pPr>
            <w:r>
              <w:rPr>
                <w:b/>
                <w:bCs/>
                <w:color w:val="000000"/>
                <w:sz w:val="20"/>
                <w:szCs w:val="20"/>
              </w:rPr>
              <w:t>Нормативні показники</w:t>
            </w:r>
          </w:p>
        </w:tc>
        <w:tc>
          <w:tcPr>
            <w:tcW w:w="3264" w:type="dxa"/>
          </w:tcPr>
          <w:p w14:paraId="00000023" w14:textId="77777777" w:rsidR="00EA3B90" w:rsidRDefault="00EA3B90">
            <w:pPr>
              <w:pBdr>
                <w:top w:val="nil"/>
                <w:left w:val="nil"/>
                <w:bottom w:val="nil"/>
                <w:right w:val="nil"/>
                <w:between w:val="nil"/>
              </w:pBdr>
              <w:spacing w:before="40"/>
              <w:rPr>
                <w:b/>
                <w:bCs/>
                <w:color w:val="000000"/>
              </w:rPr>
            </w:pPr>
          </w:p>
          <w:p w14:paraId="00000024" w14:textId="77777777" w:rsidR="00EA3B90" w:rsidRDefault="003A69A4">
            <w:pPr>
              <w:pBdr>
                <w:top w:val="nil"/>
                <w:left w:val="nil"/>
                <w:bottom w:val="nil"/>
                <w:right w:val="nil"/>
                <w:between w:val="nil"/>
              </w:pBdr>
              <w:ind w:left="75" w:right="61"/>
              <w:jc w:val="center"/>
              <w:rPr>
                <w:b/>
                <w:bCs/>
                <w:color w:val="000000"/>
              </w:rPr>
            </w:pPr>
            <w:r>
              <w:rPr>
                <w:b/>
                <w:bCs/>
                <w:color w:val="000000"/>
                <w:sz w:val="22"/>
                <w:szCs w:val="22"/>
              </w:rPr>
              <w:t>денна форма здобуття освіти</w:t>
            </w:r>
          </w:p>
        </w:tc>
        <w:tc>
          <w:tcPr>
            <w:tcW w:w="3259" w:type="dxa"/>
          </w:tcPr>
          <w:p w14:paraId="00000025" w14:textId="77777777" w:rsidR="00EA3B90" w:rsidRDefault="00EA3B90">
            <w:pPr>
              <w:pBdr>
                <w:top w:val="nil"/>
                <w:left w:val="nil"/>
                <w:bottom w:val="nil"/>
                <w:right w:val="nil"/>
                <w:between w:val="nil"/>
              </w:pBdr>
              <w:spacing w:before="40"/>
              <w:rPr>
                <w:b/>
                <w:bCs/>
                <w:color w:val="000000"/>
              </w:rPr>
            </w:pPr>
          </w:p>
          <w:p w14:paraId="00000026" w14:textId="77777777" w:rsidR="00EA3B90" w:rsidRDefault="003A69A4">
            <w:pPr>
              <w:pBdr>
                <w:top w:val="nil"/>
                <w:left w:val="nil"/>
                <w:bottom w:val="nil"/>
                <w:right w:val="nil"/>
                <w:between w:val="nil"/>
              </w:pBdr>
              <w:ind w:left="70" w:right="59"/>
              <w:jc w:val="center"/>
              <w:rPr>
                <w:b/>
                <w:bCs/>
                <w:color w:val="000000"/>
              </w:rPr>
            </w:pPr>
            <w:r>
              <w:rPr>
                <w:b/>
                <w:bCs/>
                <w:color w:val="000000"/>
                <w:sz w:val="22"/>
                <w:szCs w:val="22"/>
              </w:rPr>
              <w:t>заочна форма здобуття освіти</w:t>
            </w:r>
          </w:p>
        </w:tc>
      </w:tr>
      <w:tr w:rsidR="00EA3B90" w14:paraId="45A8C0A8" w14:textId="77777777">
        <w:trPr>
          <w:trHeight w:val="182"/>
        </w:trPr>
        <w:tc>
          <w:tcPr>
            <w:tcW w:w="2976" w:type="dxa"/>
          </w:tcPr>
          <w:p w14:paraId="00000027" w14:textId="77777777" w:rsidR="00EA3B90" w:rsidRDefault="003A69A4">
            <w:pPr>
              <w:pBdr>
                <w:top w:val="nil"/>
                <w:left w:val="nil"/>
                <w:bottom w:val="nil"/>
                <w:right w:val="nil"/>
                <w:between w:val="nil"/>
              </w:pBdr>
              <w:spacing w:line="162" w:lineRule="auto"/>
              <w:ind w:left="19"/>
              <w:jc w:val="center"/>
              <w:rPr>
                <w:b/>
                <w:bCs/>
                <w:i/>
                <w:iCs/>
                <w:color w:val="000000"/>
                <w:sz w:val="16"/>
                <w:szCs w:val="16"/>
              </w:rPr>
            </w:pPr>
            <w:r>
              <w:rPr>
                <w:b/>
                <w:bCs/>
                <w:i/>
                <w:iCs/>
                <w:color w:val="000000"/>
                <w:sz w:val="16"/>
                <w:szCs w:val="16"/>
              </w:rPr>
              <w:t>1</w:t>
            </w:r>
          </w:p>
        </w:tc>
        <w:tc>
          <w:tcPr>
            <w:tcW w:w="3264" w:type="dxa"/>
          </w:tcPr>
          <w:p w14:paraId="00000028" w14:textId="77777777" w:rsidR="00EA3B90" w:rsidRDefault="003A69A4">
            <w:pPr>
              <w:pBdr>
                <w:top w:val="nil"/>
                <w:left w:val="nil"/>
                <w:bottom w:val="nil"/>
                <w:right w:val="nil"/>
                <w:between w:val="nil"/>
              </w:pBdr>
              <w:spacing w:line="162" w:lineRule="auto"/>
              <w:ind w:left="75" w:right="61"/>
              <w:jc w:val="center"/>
              <w:rPr>
                <w:b/>
                <w:bCs/>
                <w:i/>
                <w:iCs/>
                <w:color w:val="000000"/>
                <w:sz w:val="16"/>
                <w:szCs w:val="16"/>
              </w:rPr>
            </w:pPr>
            <w:r>
              <w:rPr>
                <w:b/>
                <w:bCs/>
                <w:i/>
                <w:iCs/>
                <w:color w:val="000000"/>
                <w:sz w:val="16"/>
                <w:szCs w:val="16"/>
              </w:rPr>
              <w:t>2</w:t>
            </w:r>
          </w:p>
        </w:tc>
        <w:tc>
          <w:tcPr>
            <w:tcW w:w="3259" w:type="dxa"/>
          </w:tcPr>
          <w:p w14:paraId="00000029" w14:textId="77777777" w:rsidR="00EA3B90" w:rsidRDefault="003A69A4">
            <w:pPr>
              <w:pBdr>
                <w:top w:val="nil"/>
                <w:left w:val="nil"/>
                <w:bottom w:val="nil"/>
                <w:right w:val="nil"/>
                <w:between w:val="nil"/>
              </w:pBdr>
              <w:spacing w:line="162" w:lineRule="auto"/>
              <w:ind w:left="70" w:right="60"/>
              <w:jc w:val="center"/>
              <w:rPr>
                <w:b/>
                <w:bCs/>
                <w:i/>
                <w:iCs/>
                <w:color w:val="000000"/>
                <w:sz w:val="16"/>
                <w:szCs w:val="16"/>
              </w:rPr>
            </w:pPr>
            <w:r>
              <w:rPr>
                <w:b/>
                <w:bCs/>
                <w:i/>
                <w:iCs/>
                <w:color w:val="000000"/>
                <w:sz w:val="16"/>
                <w:szCs w:val="16"/>
              </w:rPr>
              <w:t>3</w:t>
            </w:r>
          </w:p>
        </w:tc>
      </w:tr>
      <w:tr w:rsidR="00EA3B90" w14:paraId="75F3D075" w14:textId="77777777">
        <w:trPr>
          <w:trHeight w:val="436"/>
        </w:trPr>
        <w:tc>
          <w:tcPr>
            <w:tcW w:w="2976" w:type="dxa"/>
          </w:tcPr>
          <w:p w14:paraId="0000002A" w14:textId="77777777" w:rsidR="00EA3B90" w:rsidRDefault="003A69A4">
            <w:pPr>
              <w:pBdr>
                <w:top w:val="nil"/>
                <w:left w:val="nil"/>
                <w:bottom w:val="nil"/>
                <w:right w:val="nil"/>
                <w:between w:val="nil"/>
              </w:pBdr>
              <w:spacing w:before="63"/>
              <w:ind w:left="119"/>
              <w:rPr>
                <w:color w:val="000000"/>
              </w:rPr>
            </w:pPr>
            <w:r>
              <w:rPr>
                <w:color w:val="000000"/>
              </w:rPr>
              <w:t>Статус дисципліни</w:t>
            </w:r>
          </w:p>
        </w:tc>
        <w:tc>
          <w:tcPr>
            <w:tcW w:w="6523" w:type="dxa"/>
            <w:gridSpan w:val="2"/>
          </w:tcPr>
          <w:p w14:paraId="0000002B" w14:textId="77777777" w:rsidR="00EA3B90" w:rsidRDefault="003A69A4">
            <w:pPr>
              <w:pBdr>
                <w:top w:val="nil"/>
                <w:left w:val="nil"/>
                <w:bottom w:val="nil"/>
                <w:right w:val="nil"/>
                <w:between w:val="nil"/>
              </w:pBdr>
              <w:spacing w:before="31"/>
              <w:ind w:left="17" w:right="2"/>
              <w:jc w:val="center"/>
              <w:rPr>
                <w:b/>
                <w:bCs/>
                <w:color w:val="000000"/>
                <w:sz w:val="28"/>
                <w:szCs w:val="28"/>
              </w:rPr>
            </w:pPr>
            <w:r>
              <w:rPr>
                <w:b/>
                <w:bCs/>
                <w:color w:val="000000"/>
                <w:sz w:val="28"/>
                <w:szCs w:val="28"/>
              </w:rPr>
              <w:t>Обов’язкова</w:t>
            </w:r>
          </w:p>
        </w:tc>
      </w:tr>
      <w:tr w:rsidR="00EA3B90" w14:paraId="25911A22" w14:textId="77777777">
        <w:trPr>
          <w:trHeight w:val="436"/>
        </w:trPr>
        <w:tc>
          <w:tcPr>
            <w:tcW w:w="2976" w:type="dxa"/>
          </w:tcPr>
          <w:p w14:paraId="0000002D" w14:textId="77777777" w:rsidR="00EA3B90" w:rsidRDefault="003A69A4">
            <w:pPr>
              <w:pBdr>
                <w:top w:val="nil"/>
                <w:left w:val="nil"/>
                <w:bottom w:val="nil"/>
                <w:right w:val="nil"/>
                <w:between w:val="nil"/>
              </w:pBdr>
              <w:spacing w:before="63"/>
              <w:ind w:left="119"/>
              <w:rPr>
                <w:color w:val="000000"/>
              </w:rPr>
            </w:pPr>
            <w:r>
              <w:rPr>
                <w:color w:val="000000"/>
              </w:rPr>
              <w:t>Семестр</w:t>
            </w:r>
          </w:p>
        </w:tc>
        <w:tc>
          <w:tcPr>
            <w:tcW w:w="3264" w:type="dxa"/>
          </w:tcPr>
          <w:p w14:paraId="0000002E" w14:textId="365ABA5C" w:rsidR="00EA3B90" w:rsidRDefault="0020117F">
            <w:pPr>
              <w:pBdr>
                <w:top w:val="nil"/>
                <w:left w:val="nil"/>
                <w:bottom w:val="nil"/>
                <w:right w:val="nil"/>
                <w:between w:val="nil"/>
              </w:pBdr>
              <w:spacing w:before="63"/>
              <w:ind w:left="75"/>
              <w:jc w:val="center"/>
              <w:rPr>
                <w:color w:val="000000"/>
              </w:rPr>
            </w:pPr>
            <w:r>
              <w:rPr>
                <w:color w:val="000000"/>
                <w:lang w:val="uk-UA"/>
              </w:rPr>
              <w:t>6</w:t>
            </w:r>
            <w:r w:rsidR="003A69A4">
              <w:rPr>
                <w:color w:val="000000"/>
              </w:rPr>
              <w:t>-й</w:t>
            </w:r>
          </w:p>
        </w:tc>
        <w:tc>
          <w:tcPr>
            <w:tcW w:w="3259" w:type="dxa"/>
          </w:tcPr>
          <w:p w14:paraId="0000002F" w14:textId="372F2FEA" w:rsidR="00EA3B90" w:rsidRPr="009B631C" w:rsidRDefault="009B631C">
            <w:pPr>
              <w:pBdr>
                <w:top w:val="nil"/>
                <w:left w:val="nil"/>
                <w:bottom w:val="nil"/>
                <w:right w:val="nil"/>
                <w:between w:val="nil"/>
              </w:pBdr>
              <w:spacing w:before="63"/>
              <w:ind w:left="70"/>
              <w:jc w:val="center"/>
              <w:rPr>
                <w:color w:val="000000"/>
                <w:lang w:val="uk-UA"/>
              </w:rPr>
            </w:pPr>
            <w:r>
              <w:rPr>
                <w:color w:val="000000"/>
                <w:lang w:val="uk-UA"/>
              </w:rPr>
              <w:t>-</w:t>
            </w:r>
          </w:p>
        </w:tc>
      </w:tr>
      <w:tr w:rsidR="00EA3B90" w14:paraId="4AA4471E" w14:textId="77777777">
        <w:trPr>
          <w:trHeight w:val="513"/>
        </w:trPr>
        <w:tc>
          <w:tcPr>
            <w:tcW w:w="2976" w:type="dxa"/>
          </w:tcPr>
          <w:p w14:paraId="00000030" w14:textId="77777777" w:rsidR="00EA3B90" w:rsidRDefault="003A69A4">
            <w:pPr>
              <w:pBdr>
                <w:top w:val="nil"/>
                <w:left w:val="nil"/>
                <w:bottom w:val="nil"/>
                <w:right w:val="nil"/>
                <w:between w:val="nil"/>
              </w:pBdr>
              <w:spacing w:before="102"/>
              <w:ind w:left="119"/>
              <w:rPr>
                <w:color w:val="000000"/>
              </w:rPr>
            </w:pPr>
            <w:r>
              <w:rPr>
                <w:color w:val="000000"/>
              </w:rPr>
              <w:t>Кількість кредитів ECTS</w:t>
            </w:r>
          </w:p>
        </w:tc>
        <w:tc>
          <w:tcPr>
            <w:tcW w:w="6523" w:type="dxa"/>
            <w:gridSpan w:val="2"/>
          </w:tcPr>
          <w:p w14:paraId="00000031" w14:textId="55A3E719" w:rsidR="00EA3B90" w:rsidRPr="009B631C" w:rsidRDefault="0020117F">
            <w:pPr>
              <w:pBdr>
                <w:top w:val="nil"/>
                <w:left w:val="nil"/>
                <w:bottom w:val="nil"/>
                <w:right w:val="nil"/>
                <w:between w:val="nil"/>
              </w:pBdr>
              <w:spacing w:before="102"/>
              <w:ind w:left="17" w:right="1"/>
              <w:jc w:val="center"/>
              <w:rPr>
                <w:b/>
                <w:bCs/>
                <w:color w:val="000000"/>
                <w:lang w:val="uk-UA"/>
              </w:rPr>
            </w:pPr>
            <w:r>
              <w:rPr>
                <w:b/>
                <w:bCs/>
                <w:color w:val="000000"/>
                <w:lang w:val="uk-UA"/>
              </w:rPr>
              <w:t>3</w:t>
            </w:r>
          </w:p>
        </w:tc>
      </w:tr>
      <w:tr w:rsidR="00EA3B90" w14:paraId="1B492FA7" w14:textId="77777777">
        <w:trPr>
          <w:trHeight w:val="436"/>
        </w:trPr>
        <w:tc>
          <w:tcPr>
            <w:tcW w:w="2976" w:type="dxa"/>
          </w:tcPr>
          <w:p w14:paraId="00000033" w14:textId="77777777" w:rsidR="00EA3B90" w:rsidRDefault="003A69A4">
            <w:pPr>
              <w:pBdr>
                <w:top w:val="nil"/>
                <w:left w:val="nil"/>
                <w:bottom w:val="nil"/>
                <w:right w:val="nil"/>
                <w:between w:val="nil"/>
              </w:pBdr>
              <w:spacing w:before="63"/>
              <w:ind w:left="119"/>
              <w:rPr>
                <w:color w:val="000000"/>
              </w:rPr>
            </w:pPr>
            <w:r>
              <w:rPr>
                <w:color w:val="000000"/>
              </w:rPr>
              <w:t>Кількість годин</w:t>
            </w:r>
          </w:p>
        </w:tc>
        <w:tc>
          <w:tcPr>
            <w:tcW w:w="6523" w:type="dxa"/>
            <w:gridSpan w:val="2"/>
          </w:tcPr>
          <w:p w14:paraId="00000034" w14:textId="2438209E" w:rsidR="00EA3B90" w:rsidRPr="009B631C" w:rsidRDefault="0020117F">
            <w:pPr>
              <w:pBdr>
                <w:top w:val="nil"/>
                <w:left w:val="nil"/>
                <w:bottom w:val="nil"/>
                <w:right w:val="nil"/>
                <w:between w:val="nil"/>
              </w:pBdr>
              <w:spacing w:before="63"/>
              <w:ind w:left="17" w:right="1"/>
              <w:jc w:val="center"/>
              <w:rPr>
                <w:color w:val="000000"/>
                <w:lang w:val="uk-UA"/>
              </w:rPr>
            </w:pPr>
            <w:r>
              <w:rPr>
                <w:color w:val="000000"/>
                <w:lang w:val="uk-UA"/>
              </w:rPr>
              <w:t>22</w:t>
            </w:r>
          </w:p>
        </w:tc>
      </w:tr>
      <w:tr w:rsidR="00EA3B90" w14:paraId="61B5E6C4" w14:textId="77777777">
        <w:trPr>
          <w:trHeight w:val="316"/>
        </w:trPr>
        <w:tc>
          <w:tcPr>
            <w:tcW w:w="2976" w:type="dxa"/>
          </w:tcPr>
          <w:p w14:paraId="00000036" w14:textId="77777777" w:rsidR="00EA3B90" w:rsidRDefault="003A69A4">
            <w:pPr>
              <w:pBdr>
                <w:top w:val="nil"/>
                <w:left w:val="nil"/>
                <w:bottom w:val="nil"/>
                <w:right w:val="nil"/>
                <w:between w:val="nil"/>
              </w:pBdr>
              <w:spacing w:before="1"/>
              <w:ind w:left="119"/>
              <w:rPr>
                <w:color w:val="000000"/>
              </w:rPr>
            </w:pPr>
            <w:r>
              <w:rPr>
                <w:color w:val="000000"/>
              </w:rPr>
              <w:t>Лекційні заняття</w:t>
            </w:r>
          </w:p>
        </w:tc>
        <w:tc>
          <w:tcPr>
            <w:tcW w:w="3264" w:type="dxa"/>
          </w:tcPr>
          <w:p w14:paraId="00000037" w14:textId="79BF7F53" w:rsidR="00EA3B90" w:rsidRDefault="0020117F">
            <w:pPr>
              <w:pBdr>
                <w:top w:val="nil"/>
                <w:left w:val="nil"/>
                <w:bottom w:val="nil"/>
                <w:right w:val="nil"/>
                <w:between w:val="nil"/>
              </w:pBdr>
              <w:spacing w:before="1"/>
              <w:ind w:left="75" w:right="60"/>
              <w:jc w:val="center"/>
              <w:rPr>
                <w:color w:val="000000"/>
              </w:rPr>
            </w:pPr>
            <w:r>
              <w:rPr>
                <w:color w:val="000000"/>
                <w:lang w:val="uk-UA"/>
              </w:rPr>
              <w:t>12</w:t>
            </w:r>
            <w:r w:rsidR="003A69A4">
              <w:rPr>
                <w:color w:val="000000"/>
              </w:rPr>
              <w:t xml:space="preserve"> год.</w:t>
            </w:r>
          </w:p>
        </w:tc>
        <w:tc>
          <w:tcPr>
            <w:tcW w:w="3259" w:type="dxa"/>
          </w:tcPr>
          <w:p w14:paraId="00000038" w14:textId="2CEB36B2" w:rsidR="00EA3B90" w:rsidRPr="009B631C" w:rsidRDefault="009B631C">
            <w:pPr>
              <w:pBdr>
                <w:top w:val="nil"/>
                <w:left w:val="nil"/>
                <w:bottom w:val="nil"/>
                <w:right w:val="nil"/>
                <w:between w:val="nil"/>
              </w:pBdr>
              <w:spacing w:before="1"/>
              <w:ind w:left="70" w:right="60"/>
              <w:jc w:val="center"/>
              <w:rPr>
                <w:color w:val="000000"/>
                <w:lang w:val="uk-UA"/>
              </w:rPr>
            </w:pPr>
            <w:r>
              <w:rPr>
                <w:lang w:val="uk-UA"/>
              </w:rPr>
              <w:t>-</w:t>
            </w:r>
          </w:p>
        </w:tc>
      </w:tr>
      <w:tr w:rsidR="00EA3B90" w14:paraId="00714AAC" w14:textId="77777777">
        <w:trPr>
          <w:trHeight w:val="681"/>
        </w:trPr>
        <w:tc>
          <w:tcPr>
            <w:tcW w:w="2976" w:type="dxa"/>
          </w:tcPr>
          <w:p w14:paraId="00000039" w14:textId="77777777" w:rsidR="00EA3B90" w:rsidRDefault="003A69A4">
            <w:pPr>
              <w:pBdr>
                <w:top w:val="nil"/>
                <w:left w:val="nil"/>
                <w:bottom w:val="nil"/>
                <w:right w:val="nil"/>
                <w:between w:val="nil"/>
              </w:pBdr>
              <w:spacing w:before="25" w:line="276" w:lineRule="auto"/>
              <w:ind w:left="119"/>
              <w:rPr>
                <w:color w:val="000000"/>
              </w:rPr>
            </w:pPr>
            <w:r>
              <w:rPr>
                <w:color w:val="000000"/>
              </w:rPr>
              <w:t>Практичні заняття</w:t>
            </w:r>
          </w:p>
        </w:tc>
        <w:tc>
          <w:tcPr>
            <w:tcW w:w="3264" w:type="dxa"/>
          </w:tcPr>
          <w:p w14:paraId="0000003A" w14:textId="09919BC5" w:rsidR="00EA3B90" w:rsidRDefault="00301A15">
            <w:pPr>
              <w:pBdr>
                <w:top w:val="nil"/>
                <w:left w:val="nil"/>
                <w:bottom w:val="nil"/>
                <w:right w:val="nil"/>
                <w:between w:val="nil"/>
              </w:pBdr>
              <w:spacing w:before="183"/>
              <w:ind w:left="75" w:right="60"/>
              <w:jc w:val="center"/>
              <w:rPr>
                <w:color w:val="000000"/>
              </w:rPr>
            </w:pPr>
            <w:sdt>
              <w:sdtPr>
                <w:tag w:val="goog_rdk_3"/>
                <w:id w:val="1736746252"/>
              </w:sdtPr>
              <w:sdtContent/>
            </w:sdt>
            <w:sdt>
              <w:sdtPr>
                <w:tag w:val="goog_rdk_4"/>
                <w:id w:val="370908600"/>
              </w:sdtPr>
              <w:sdtContent/>
            </w:sdt>
            <w:r w:rsidR="0020117F">
              <w:rPr>
                <w:color w:val="000000"/>
                <w:lang w:val="uk-UA"/>
              </w:rPr>
              <w:t>6</w:t>
            </w:r>
            <w:r w:rsidR="003A69A4">
              <w:rPr>
                <w:color w:val="000000"/>
              </w:rPr>
              <w:t xml:space="preserve"> год.</w:t>
            </w:r>
          </w:p>
        </w:tc>
        <w:tc>
          <w:tcPr>
            <w:tcW w:w="3259" w:type="dxa"/>
          </w:tcPr>
          <w:p w14:paraId="0000003B" w14:textId="093679B5" w:rsidR="00EA3B90" w:rsidRPr="009B631C" w:rsidRDefault="009B631C">
            <w:pPr>
              <w:pBdr>
                <w:top w:val="nil"/>
                <w:left w:val="nil"/>
                <w:bottom w:val="nil"/>
                <w:right w:val="nil"/>
                <w:between w:val="nil"/>
              </w:pBdr>
              <w:spacing w:before="183"/>
              <w:ind w:left="70" w:right="60"/>
              <w:jc w:val="center"/>
              <w:rPr>
                <w:color w:val="000000"/>
                <w:lang w:val="uk-UA"/>
              </w:rPr>
            </w:pPr>
            <w:r>
              <w:rPr>
                <w:lang w:val="uk-UA"/>
              </w:rPr>
              <w:t>-</w:t>
            </w:r>
          </w:p>
        </w:tc>
      </w:tr>
      <w:tr w:rsidR="00EA3B90" w14:paraId="154A651B" w14:textId="77777777">
        <w:trPr>
          <w:trHeight w:val="681"/>
        </w:trPr>
        <w:tc>
          <w:tcPr>
            <w:tcW w:w="2976" w:type="dxa"/>
          </w:tcPr>
          <w:p w14:paraId="0000003C" w14:textId="77777777" w:rsidR="00EA3B90" w:rsidRDefault="003A69A4">
            <w:pPr>
              <w:spacing w:before="25" w:line="276" w:lineRule="auto"/>
              <w:ind w:left="119"/>
            </w:pPr>
            <w:r>
              <w:t>Лабораторні заняття</w:t>
            </w:r>
          </w:p>
        </w:tc>
        <w:tc>
          <w:tcPr>
            <w:tcW w:w="3264" w:type="dxa"/>
          </w:tcPr>
          <w:p w14:paraId="0000003D" w14:textId="585EFC67" w:rsidR="00EA3B90" w:rsidRPr="009B631C" w:rsidRDefault="009B631C">
            <w:pPr>
              <w:pBdr>
                <w:top w:val="nil"/>
                <w:left w:val="nil"/>
                <w:bottom w:val="nil"/>
                <w:right w:val="nil"/>
                <w:between w:val="nil"/>
              </w:pBdr>
              <w:spacing w:before="183"/>
              <w:ind w:left="75" w:right="60"/>
              <w:jc w:val="center"/>
              <w:rPr>
                <w:color w:val="000000"/>
                <w:lang w:val="uk-UA"/>
              </w:rPr>
            </w:pPr>
            <w:r>
              <w:rPr>
                <w:lang w:val="uk-UA"/>
              </w:rPr>
              <w:t>-</w:t>
            </w:r>
          </w:p>
        </w:tc>
        <w:tc>
          <w:tcPr>
            <w:tcW w:w="3259" w:type="dxa"/>
          </w:tcPr>
          <w:p w14:paraId="0000003E" w14:textId="1B443941" w:rsidR="00EA3B90" w:rsidRPr="009B631C" w:rsidRDefault="009B631C">
            <w:pPr>
              <w:pBdr>
                <w:top w:val="nil"/>
                <w:left w:val="nil"/>
                <w:bottom w:val="nil"/>
                <w:right w:val="nil"/>
                <w:between w:val="nil"/>
              </w:pBdr>
              <w:spacing w:before="183"/>
              <w:ind w:left="70" w:right="60"/>
              <w:jc w:val="center"/>
              <w:rPr>
                <w:lang w:val="uk-UA"/>
              </w:rPr>
            </w:pPr>
            <w:r>
              <w:rPr>
                <w:lang w:val="uk-UA"/>
              </w:rPr>
              <w:t>-</w:t>
            </w:r>
          </w:p>
        </w:tc>
      </w:tr>
      <w:tr w:rsidR="00EA3B90" w14:paraId="62156E43" w14:textId="77777777">
        <w:trPr>
          <w:trHeight w:val="316"/>
        </w:trPr>
        <w:tc>
          <w:tcPr>
            <w:tcW w:w="2976" w:type="dxa"/>
          </w:tcPr>
          <w:p w14:paraId="0000003F" w14:textId="77777777" w:rsidR="00EA3B90" w:rsidRDefault="003A69A4">
            <w:pPr>
              <w:pBdr>
                <w:top w:val="nil"/>
                <w:left w:val="nil"/>
                <w:bottom w:val="nil"/>
                <w:right w:val="nil"/>
                <w:between w:val="nil"/>
              </w:pBdr>
              <w:spacing w:before="1"/>
              <w:ind w:left="119"/>
              <w:rPr>
                <w:color w:val="000000"/>
              </w:rPr>
            </w:pPr>
            <w:r>
              <w:rPr>
                <w:color w:val="000000"/>
              </w:rPr>
              <w:t>Самостійна робота</w:t>
            </w:r>
          </w:p>
        </w:tc>
        <w:tc>
          <w:tcPr>
            <w:tcW w:w="3264" w:type="dxa"/>
          </w:tcPr>
          <w:p w14:paraId="00000040" w14:textId="670CCF1D" w:rsidR="00EA3B90" w:rsidRDefault="0020117F">
            <w:pPr>
              <w:pBdr>
                <w:top w:val="nil"/>
                <w:left w:val="nil"/>
                <w:bottom w:val="nil"/>
                <w:right w:val="nil"/>
                <w:between w:val="nil"/>
              </w:pBdr>
              <w:spacing w:before="1"/>
              <w:ind w:left="75" w:right="60"/>
              <w:jc w:val="center"/>
              <w:rPr>
                <w:color w:val="000000"/>
              </w:rPr>
            </w:pPr>
            <w:r>
              <w:rPr>
                <w:color w:val="000000"/>
                <w:lang w:val="uk-UA"/>
              </w:rPr>
              <w:t>4</w:t>
            </w:r>
            <w:r w:rsidR="003A69A4">
              <w:rPr>
                <w:color w:val="000000"/>
              </w:rPr>
              <w:t xml:space="preserve"> год.</w:t>
            </w:r>
          </w:p>
        </w:tc>
        <w:tc>
          <w:tcPr>
            <w:tcW w:w="3259" w:type="dxa"/>
          </w:tcPr>
          <w:p w14:paraId="00000041" w14:textId="18FB7FFB" w:rsidR="00EA3B90" w:rsidRPr="009B631C" w:rsidRDefault="009B631C">
            <w:pPr>
              <w:pBdr>
                <w:top w:val="nil"/>
                <w:left w:val="nil"/>
                <w:bottom w:val="nil"/>
                <w:right w:val="nil"/>
                <w:between w:val="nil"/>
              </w:pBdr>
              <w:spacing w:before="1"/>
              <w:ind w:left="70" w:right="60"/>
              <w:jc w:val="center"/>
              <w:rPr>
                <w:color w:val="000000"/>
                <w:lang w:val="uk-UA"/>
              </w:rPr>
            </w:pPr>
            <w:r>
              <w:rPr>
                <w:lang w:val="uk-UA"/>
              </w:rPr>
              <w:t>-</w:t>
            </w:r>
          </w:p>
        </w:tc>
      </w:tr>
      <w:tr w:rsidR="00EA3B90" w14:paraId="3EA9EDDB" w14:textId="77777777">
        <w:trPr>
          <w:trHeight w:val="604"/>
        </w:trPr>
        <w:tc>
          <w:tcPr>
            <w:tcW w:w="2976" w:type="dxa"/>
          </w:tcPr>
          <w:p w14:paraId="00000042" w14:textId="77777777" w:rsidR="00EA3B90" w:rsidRDefault="00301A15">
            <w:pPr>
              <w:pBdr>
                <w:top w:val="nil"/>
                <w:left w:val="nil"/>
                <w:bottom w:val="nil"/>
                <w:right w:val="nil"/>
                <w:between w:val="nil"/>
              </w:pBdr>
              <w:spacing w:before="145"/>
              <w:ind w:left="119"/>
              <w:rPr>
                <w:color w:val="000000"/>
              </w:rPr>
            </w:pPr>
            <w:sdt>
              <w:sdtPr>
                <w:tag w:val="goog_rdk_5"/>
                <w:id w:val="29064079"/>
              </w:sdtPr>
              <w:sdtContent/>
            </w:sdt>
            <w:sdt>
              <w:sdtPr>
                <w:tag w:val="goog_rdk_6"/>
                <w:id w:val="1658644044"/>
              </w:sdtPr>
              <w:sdtContent/>
            </w:sdt>
            <w:r w:rsidR="003A69A4">
              <w:rPr>
                <w:color w:val="000000"/>
              </w:rPr>
              <w:t>Консультації</w:t>
            </w:r>
          </w:p>
        </w:tc>
        <w:tc>
          <w:tcPr>
            <w:tcW w:w="6523" w:type="dxa"/>
            <w:gridSpan w:val="2"/>
          </w:tcPr>
          <w:p w14:paraId="5183F66A" w14:textId="77777777" w:rsidR="00B04861" w:rsidRPr="00B04861" w:rsidRDefault="00B04861" w:rsidP="00B04861">
            <w:pPr>
              <w:pBdr>
                <w:top w:val="nil"/>
                <w:left w:val="nil"/>
                <w:bottom w:val="nil"/>
                <w:right w:val="nil"/>
                <w:between w:val="nil"/>
              </w:pBdr>
              <w:spacing w:before="72"/>
              <w:ind w:left="119"/>
              <w:rPr>
                <w:i/>
                <w:iCs/>
                <w:color w:val="000000"/>
                <w:sz w:val="20"/>
                <w:szCs w:val="20"/>
              </w:rPr>
            </w:pPr>
            <w:r w:rsidRPr="00B04861">
              <w:rPr>
                <w:i/>
                <w:iCs/>
                <w:color w:val="000000"/>
                <w:sz w:val="20"/>
                <w:szCs w:val="20"/>
              </w:rPr>
              <w:t>https://calendar.app.google/cSHVxqLX5YKf7siL6</w:t>
            </w:r>
          </w:p>
          <w:p w14:paraId="00000045" w14:textId="4E912FDA" w:rsidR="00EA3B90" w:rsidRDefault="00B04861" w:rsidP="00B04861">
            <w:pPr>
              <w:pBdr>
                <w:top w:val="nil"/>
                <w:left w:val="nil"/>
                <w:bottom w:val="nil"/>
                <w:right w:val="nil"/>
                <w:between w:val="nil"/>
              </w:pBdr>
              <w:ind w:left="119"/>
              <w:rPr>
                <w:i/>
                <w:iCs/>
                <w:sz w:val="20"/>
                <w:szCs w:val="20"/>
              </w:rPr>
            </w:pPr>
            <w:r w:rsidRPr="00B04861">
              <w:rPr>
                <w:i/>
                <w:iCs/>
                <w:color w:val="000000"/>
                <w:sz w:val="20"/>
                <w:szCs w:val="20"/>
              </w:rPr>
              <w:t>понеділок, 9:35-10:55, zoom (ідентифікатор: 754 1768 5632; пароль: 4AiXKG)</w:t>
            </w:r>
          </w:p>
        </w:tc>
      </w:tr>
      <w:tr w:rsidR="00EA3B90" w14:paraId="1816AE26" w14:textId="77777777">
        <w:trPr>
          <w:trHeight w:val="637"/>
        </w:trPr>
        <w:tc>
          <w:tcPr>
            <w:tcW w:w="2976" w:type="dxa"/>
          </w:tcPr>
          <w:p w14:paraId="00000047" w14:textId="77777777" w:rsidR="00EA3B90" w:rsidRDefault="003A69A4">
            <w:pPr>
              <w:pBdr>
                <w:top w:val="nil"/>
                <w:left w:val="nil"/>
                <w:bottom w:val="nil"/>
                <w:right w:val="nil"/>
                <w:between w:val="nil"/>
              </w:pBdr>
              <w:spacing w:before="6"/>
              <w:ind w:left="119"/>
              <w:rPr>
                <w:color w:val="000000"/>
              </w:rPr>
            </w:pPr>
            <w:r>
              <w:rPr>
                <w:color w:val="000000"/>
              </w:rPr>
              <w:t>Вид підсумкового</w:t>
            </w:r>
          </w:p>
          <w:p w14:paraId="00000048" w14:textId="77777777" w:rsidR="00EA3B90" w:rsidRDefault="003A69A4">
            <w:pPr>
              <w:pBdr>
                <w:top w:val="nil"/>
                <w:left w:val="nil"/>
                <w:bottom w:val="nil"/>
                <w:right w:val="nil"/>
                <w:between w:val="nil"/>
              </w:pBdr>
              <w:spacing w:before="41"/>
              <w:ind w:left="119"/>
              <w:rPr>
                <w:color w:val="000000"/>
              </w:rPr>
            </w:pPr>
            <w:r>
              <w:rPr>
                <w:color w:val="000000"/>
              </w:rPr>
              <w:t>семестрового контролю:</w:t>
            </w:r>
          </w:p>
        </w:tc>
        <w:tc>
          <w:tcPr>
            <w:tcW w:w="6523" w:type="dxa"/>
            <w:gridSpan w:val="2"/>
          </w:tcPr>
          <w:p w14:paraId="00000049" w14:textId="69D6CC5D" w:rsidR="00EA3B90" w:rsidRPr="00AB0D1A" w:rsidRDefault="00AB0D1A">
            <w:pPr>
              <w:pBdr>
                <w:top w:val="nil"/>
                <w:left w:val="nil"/>
                <w:bottom w:val="nil"/>
                <w:right w:val="nil"/>
                <w:between w:val="nil"/>
              </w:pBdr>
              <w:spacing w:before="132"/>
              <w:ind w:left="17" w:right="1"/>
              <w:jc w:val="center"/>
              <w:rPr>
                <w:b/>
                <w:bCs/>
                <w:color w:val="000000"/>
                <w:sz w:val="28"/>
                <w:szCs w:val="28"/>
                <w:lang w:val="uk-UA"/>
              </w:rPr>
            </w:pPr>
            <w:r>
              <w:rPr>
                <w:b/>
                <w:bCs/>
                <w:color w:val="000000"/>
                <w:sz w:val="28"/>
                <w:szCs w:val="28"/>
                <w:lang w:val="uk-UA"/>
              </w:rPr>
              <w:t>залік</w:t>
            </w:r>
          </w:p>
        </w:tc>
      </w:tr>
      <w:tr w:rsidR="00EA3B90" w14:paraId="39239523" w14:textId="77777777">
        <w:trPr>
          <w:trHeight w:val="950"/>
        </w:trPr>
        <w:tc>
          <w:tcPr>
            <w:tcW w:w="2976" w:type="dxa"/>
          </w:tcPr>
          <w:p w14:paraId="0000004B" w14:textId="77777777" w:rsidR="00EA3B90" w:rsidRDefault="003A69A4">
            <w:pPr>
              <w:pBdr>
                <w:top w:val="nil"/>
                <w:left w:val="nil"/>
                <w:bottom w:val="nil"/>
                <w:right w:val="nil"/>
                <w:between w:val="nil"/>
              </w:pBdr>
              <w:spacing w:before="1" w:line="276" w:lineRule="auto"/>
              <w:ind w:left="119" w:right="142"/>
              <w:rPr>
                <w:color w:val="000000"/>
              </w:rPr>
            </w:pPr>
            <w:r>
              <w:rPr>
                <w:color w:val="000000"/>
              </w:rPr>
              <w:t>Посилання на електронний курс у СЕЗН</w:t>
            </w:r>
          </w:p>
          <w:p w14:paraId="0000004C" w14:textId="77777777" w:rsidR="00EA3B90" w:rsidRDefault="003A69A4">
            <w:pPr>
              <w:pBdr>
                <w:top w:val="nil"/>
                <w:left w:val="nil"/>
                <w:bottom w:val="nil"/>
                <w:right w:val="nil"/>
                <w:between w:val="nil"/>
              </w:pBdr>
              <w:spacing w:line="275" w:lineRule="auto"/>
              <w:ind w:left="119"/>
              <w:rPr>
                <w:color w:val="000000"/>
              </w:rPr>
            </w:pPr>
            <w:r>
              <w:rPr>
                <w:color w:val="000000"/>
              </w:rPr>
              <w:t>ЗНУ (платформа Moodle)</w:t>
            </w:r>
          </w:p>
        </w:tc>
        <w:tc>
          <w:tcPr>
            <w:tcW w:w="6523" w:type="dxa"/>
            <w:gridSpan w:val="2"/>
          </w:tcPr>
          <w:p w14:paraId="0000004D" w14:textId="77777777" w:rsidR="00EA3B90" w:rsidRDefault="00EA3B90">
            <w:pPr>
              <w:pBdr>
                <w:top w:val="nil"/>
                <w:left w:val="nil"/>
                <w:bottom w:val="nil"/>
                <w:right w:val="nil"/>
                <w:between w:val="nil"/>
              </w:pBdr>
              <w:spacing w:before="79"/>
              <w:rPr>
                <w:b/>
                <w:bCs/>
                <w:color w:val="000000"/>
              </w:rPr>
            </w:pPr>
          </w:p>
          <w:p w14:paraId="79C148AC" w14:textId="240408B9" w:rsidR="00B04861" w:rsidRDefault="00B04861">
            <w:pPr>
              <w:pBdr>
                <w:top w:val="nil"/>
                <w:left w:val="nil"/>
                <w:bottom w:val="nil"/>
                <w:right w:val="nil"/>
                <w:between w:val="nil"/>
              </w:pBdr>
              <w:ind w:left="17"/>
              <w:jc w:val="center"/>
            </w:pPr>
            <w:r w:rsidRPr="00B04861">
              <w:t xml:space="preserve">: </w:t>
            </w:r>
            <w:hyperlink r:id="rId10" w:history="1">
              <w:r w:rsidR="007B0E28" w:rsidRPr="00197324">
                <w:rPr>
                  <w:rStyle w:val="a6"/>
                </w:rPr>
                <w:t>https://moodle.znu.edu.ua/course/view.php?id=17726</w:t>
              </w:r>
            </w:hyperlink>
          </w:p>
          <w:p w14:paraId="0000004E" w14:textId="5B4ED153" w:rsidR="007B0E28" w:rsidRDefault="007B0E28">
            <w:pPr>
              <w:pBdr>
                <w:top w:val="nil"/>
                <w:left w:val="nil"/>
                <w:bottom w:val="nil"/>
                <w:right w:val="nil"/>
                <w:between w:val="nil"/>
              </w:pBdr>
              <w:ind w:left="17"/>
              <w:jc w:val="center"/>
              <w:rPr>
                <w:i/>
                <w:iCs/>
                <w:color w:val="000000"/>
              </w:rPr>
            </w:pPr>
          </w:p>
        </w:tc>
      </w:tr>
    </w:tbl>
    <w:p w14:paraId="00000050" w14:textId="77777777" w:rsidR="00EA3B90" w:rsidRDefault="00EA3B90">
      <w:pPr>
        <w:pBdr>
          <w:top w:val="nil"/>
          <w:left w:val="nil"/>
          <w:bottom w:val="nil"/>
          <w:right w:val="nil"/>
          <w:between w:val="nil"/>
        </w:pBdr>
        <w:jc w:val="center"/>
        <w:rPr>
          <w:i/>
          <w:iCs/>
          <w:color w:val="000000"/>
        </w:rPr>
        <w:sectPr w:rsidR="00EA3B90">
          <w:headerReference w:type="default" r:id="rId11"/>
          <w:pgSz w:w="11910" w:h="16840"/>
          <w:pgMar w:top="400" w:right="283" w:bottom="280" w:left="1417" w:header="720" w:footer="720" w:gutter="0"/>
          <w:pgNumType w:start="1"/>
          <w:cols w:space="720"/>
        </w:sectPr>
      </w:pPr>
    </w:p>
    <w:p w14:paraId="7951C42D" w14:textId="77777777" w:rsidR="008147B9" w:rsidRPr="00556BD5" w:rsidRDefault="008147B9" w:rsidP="008147B9">
      <w:pPr>
        <w:pBdr>
          <w:top w:val="nil"/>
          <w:left w:val="nil"/>
          <w:bottom w:val="nil"/>
          <w:right w:val="nil"/>
          <w:between w:val="nil"/>
        </w:pBdr>
        <w:tabs>
          <w:tab w:val="left" w:pos="1664"/>
          <w:tab w:val="left" w:pos="2534"/>
        </w:tabs>
        <w:jc w:val="center"/>
        <w:rPr>
          <w:b/>
          <w:bCs/>
          <w:sz w:val="28"/>
          <w:szCs w:val="28"/>
        </w:rPr>
      </w:pPr>
      <w:r w:rsidRPr="00556BD5">
        <w:rPr>
          <w:b/>
          <w:bCs/>
          <w:sz w:val="28"/>
          <w:szCs w:val="28"/>
          <w:lang w:val="uk-UA"/>
        </w:rPr>
        <w:lastRenderedPageBreak/>
        <w:t xml:space="preserve">2. </w:t>
      </w:r>
      <w:r w:rsidRPr="00556BD5">
        <w:rPr>
          <w:b/>
          <w:bCs/>
          <w:sz w:val="28"/>
          <w:szCs w:val="28"/>
        </w:rPr>
        <w:t>Методи досягнення запланованих освітньою</w:t>
      </w:r>
      <w:r w:rsidRPr="00556BD5">
        <w:rPr>
          <w:b/>
          <w:bCs/>
          <w:sz w:val="28"/>
          <w:szCs w:val="28"/>
          <w:lang w:val="uk-UA"/>
        </w:rPr>
        <w:t xml:space="preserve"> </w:t>
      </w:r>
      <w:r w:rsidRPr="00556BD5">
        <w:rPr>
          <w:b/>
          <w:bCs/>
          <w:sz w:val="28"/>
          <w:szCs w:val="28"/>
        </w:rPr>
        <w:t xml:space="preserve">програмою </w:t>
      </w:r>
    </w:p>
    <w:p w14:paraId="00000051" w14:textId="01FD9BE1" w:rsidR="00EA3B90" w:rsidRPr="00556BD5" w:rsidRDefault="003A69A4" w:rsidP="008147B9">
      <w:pPr>
        <w:pBdr>
          <w:top w:val="nil"/>
          <w:left w:val="nil"/>
          <w:bottom w:val="nil"/>
          <w:right w:val="nil"/>
          <w:between w:val="nil"/>
        </w:pBdr>
        <w:tabs>
          <w:tab w:val="left" w:pos="1664"/>
          <w:tab w:val="left" w:pos="2534"/>
        </w:tabs>
        <w:jc w:val="center"/>
        <w:rPr>
          <w:b/>
          <w:bCs/>
          <w:sz w:val="28"/>
          <w:szCs w:val="28"/>
        </w:rPr>
      </w:pPr>
      <w:r w:rsidRPr="00556BD5">
        <w:rPr>
          <w:b/>
          <w:bCs/>
          <w:sz w:val="28"/>
          <w:szCs w:val="28"/>
        </w:rPr>
        <w:t>компетентностей і результатів навчання</w:t>
      </w:r>
    </w:p>
    <w:tbl>
      <w:tblPr>
        <w:tblStyle w:val="ab"/>
        <w:tblW w:w="98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15"/>
        <w:gridCol w:w="3120"/>
        <w:gridCol w:w="2550"/>
      </w:tblGrid>
      <w:tr w:rsidR="00EA3B90" w:rsidRPr="00556BD5" w14:paraId="251D356F" w14:textId="77777777">
        <w:tc>
          <w:tcPr>
            <w:tcW w:w="4215" w:type="dxa"/>
            <w:tcBorders>
              <w:top w:val="single" w:sz="4" w:space="0" w:color="000000"/>
              <w:left w:val="single" w:sz="4" w:space="0" w:color="000000"/>
              <w:bottom w:val="single" w:sz="4" w:space="0" w:color="000000"/>
              <w:right w:val="single" w:sz="4" w:space="0" w:color="000000"/>
            </w:tcBorders>
          </w:tcPr>
          <w:p w14:paraId="00000052" w14:textId="77777777" w:rsidR="00EA3B90" w:rsidRPr="00556BD5" w:rsidRDefault="003A69A4">
            <w:pPr>
              <w:spacing w:line="276" w:lineRule="auto"/>
              <w:ind w:firstLine="295"/>
              <w:jc w:val="center"/>
              <w:rPr>
                <w:b/>
                <w:bCs/>
              </w:rPr>
            </w:pPr>
            <w:r w:rsidRPr="00556BD5">
              <w:rPr>
                <w:b/>
                <w:bCs/>
              </w:rPr>
              <w:t>Компетентності/</w:t>
            </w:r>
          </w:p>
          <w:p w14:paraId="00000053" w14:textId="77777777" w:rsidR="00EA3B90" w:rsidRPr="00556BD5" w:rsidRDefault="003A69A4">
            <w:pPr>
              <w:spacing w:line="276" w:lineRule="auto"/>
              <w:ind w:firstLine="295"/>
              <w:jc w:val="center"/>
              <w:rPr>
                <w:b/>
                <w:bCs/>
              </w:rPr>
            </w:pPr>
            <w:r w:rsidRPr="00556BD5">
              <w:rPr>
                <w:b/>
                <w:bCs/>
              </w:rPr>
              <w:t>результати навчання</w:t>
            </w:r>
          </w:p>
        </w:tc>
        <w:tc>
          <w:tcPr>
            <w:tcW w:w="3120" w:type="dxa"/>
            <w:tcBorders>
              <w:top w:val="single" w:sz="4" w:space="0" w:color="000000"/>
              <w:left w:val="single" w:sz="4" w:space="0" w:color="000000"/>
              <w:bottom w:val="single" w:sz="4" w:space="0" w:color="000000"/>
              <w:right w:val="single" w:sz="4" w:space="0" w:color="000000"/>
            </w:tcBorders>
          </w:tcPr>
          <w:p w14:paraId="00000054" w14:textId="77777777" w:rsidR="00EA3B90" w:rsidRPr="00556BD5" w:rsidRDefault="003A69A4">
            <w:pPr>
              <w:spacing w:line="276" w:lineRule="auto"/>
              <w:ind w:firstLine="295"/>
              <w:jc w:val="center"/>
              <w:rPr>
                <w:b/>
                <w:bCs/>
              </w:rPr>
            </w:pPr>
            <w:r w:rsidRPr="00556BD5">
              <w:rPr>
                <w:b/>
                <w:bCs/>
              </w:rPr>
              <w:t xml:space="preserve">Методи навчання  </w:t>
            </w:r>
          </w:p>
        </w:tc>
        <w:tc>
          <w:tcPr>
            <w:tcW w:w="2550" w:type="dxa"/>
            <w:tcBorders>
              <w:top w:val="single" w:sz="4" w:space="0" w:color="000000"/>
              <w:left w:val="single" w:sz="4" w:space="0" w:color="000000"/>
              <w:bottom w:val="single" w:sz="4" w:space="0" w:color="000000"/>
              <w:right w:val="single" w:sz="4" w:space="0" w:color="000000"/>
            </w:tcBorders>
          </w:tcPr>
          <w:p w14:paraId="00000055" w14:textId="77777777" w:rsidR="00EA3B90" w:rsidRPr="00556BD5" w:rsidRDefault="003A69A4">
            <w:pPr>
              <w:spacing w:line="276" w:lineRule="auto"/>
              <w:ind w:firstLine="295"/>
              <w:jc w:val="center"/>
              <w:rPr>
                <w:b/>
                <w:bCs/>
              </w:rPr>
            </w:pPr>
            <w:r w:rsidRPr="00556BD5">
              <w:rPr>
                <w:b/>
                <w:bCs/>
              </w:rPr>
              <w:t>Форми і методи оцінювання</w:t>
            </w:r>
          </w:p>
        </w:tc>
      </w:tr>
      <w:tr w:rsidR="00EA3B90" w:rsidRPr="00556BD5" w14:paraId="6C97B55E" w14:textId="77777777">
        <w:tc>
          <w:tcPr>
            <w:tcW w:w="4215" w:type="dxa"/>
            <w:tcBorders>
              <w:top w:val="single" w:sz="4" w:space="0" w:color="000000"/>
              <w:left w:val="single" w:sz="4" w:space="0" w:color="000000"/>
              <w:bottom w:val="single" w:sz="4" w:space="0" w:color="000000"/>
              <w:right w:val="single" w:sz="4" w:space="0" w:color="000000"/>
            </w:tcBorders>
          </w:tcPr>
          <w:p w14:paraId="00000056" w14:textId="77777777" w:rsidR="00EA3B90" w:rsidRPr="00556BD5" w:rsidRDefault="003A69A4">
            <w:pPr>
              <w:spacing w:line="276" w:lineRule="auto"/>
              <w:ind w:firstLine="295"/>
              <w:jc w:val="center"/>
              <w:rPr>
                <w:b/>
                <w:bCs/>
                <w:i/>
                <w:iCs/>
              </w:rPr>
            </w:pPr>
            <w:r w:rsidRPr="00556BD5">
              <w:rPr>
                <w:b/>
                <w:bCs/>
                <w:i/>
                <w:iCs/>
              </w:rPr>
              <w:t>1</w:t>
            </w:r>
          </w:p>
        </w:tc>
        <w:tc>
          <w:tcPr>
            <w:tcW w:w="3120" w:type="dxa"/>
            <w:tcBorders>
              <w:top w:val="single" w:sz="4" w:space="0" w:color="000000"/>
              <w:left w:val="single" w:sz="4" w:space="0" w:color="000000"/>
              <w:bottom w:val="single" w:sz="4" w:space="0" w:color="000000"/>
              <w:right w:val="single" w:sz="4" w:space="0" w:color="000000"/>
            </w:tcBorders>
          </w:tcPr>
          <w:p w14:paraId="00000057" w14:textId="77777777" w:rsidR="00EA3B90" w:rsidRPr="00556BD5" w:rsidRDefault="003A69A4">
            <w:pPr>
              <w:spacing w:line="276" w:lineRule="auto"/>
              <w:ind w:firstLine="295"/>
              <w:jc w:val="center"/>
              <w:rPr>
                <w:b/>
                <w:bCs/>
                <w:i/>
                <w:iCs/>
              </w:rPr>
            </w:pPr>
            <w:r w:rsidRPr="00556BD5">
              <w:rPr>
                <w:b/>
                <w:bCs/>
                <w:i/>
                <w:iCs/>
              </w:rPr>
              <w:t>2</w:t>
            </w:r>
          </w:p>
        </w:tc>
        <w:tc>
          <w:tcPr>
            <w:tcW w:w="2550" w:type="dxa"/>
            <w:tcBorders>
              <w:top w:val="single" w:sz="4" w:space="0" w:color="000000"/>
              <w:left w:val="single" w:sz="4" w:space="0" w:color="000000"/>
              <w:bottom w:val="single" w:sz="4" w:space="0" w:color="000000"/>
              <w:right w:val="single" w:sz="4" w:space="0" w:color="000000"/>
            </w:tcBorders>
          </w:tcPr>
          <w:p w14:paraId="00000058" w14:textId="77777777" w:rsidR="00EA3B90" w:rsidRPr="00556BD5" w:rsidRDefault="003A69A4">
            <w:pPr>
              <w:spacing w:line="276" w:lineRule="auto"/>
              <w:ind w:firstLine="295"/>
              <w:jc w:val="center"/>
              <w:rPr>
                <w:b/>
                <w:bCs/>
                <w:i/>
                <w:iCs/>
              </w:rPr>
            </w:pPr>
            <w:r w:rsidRPr="00556BD5">
              <w:rPr>
                <w:b/>
                <w:bCs/>
                <w:i/>
                <w:iCs/>
              </w:rPr>
              <w:t>3</w:t>
            </w:r>
          </w:p>
        </w:tc>
      </w:tr>
      <w:tr w:rsidR="00EA3B90" w:rsidRPr="00556BD5" w14:paraId="1315D362" w14:textId="77777777">
        <w:tc>
          <w:tcPr>
            <w:tcW w:w="4215" w:type="dxa"/>
            <w:tcBorders>
              <w:top w:val="single" w:sz="4" w:space="0" w:color="000000"/>
              <w:left w:val="single" w:sz="4" w:space="0" w:color="000000"/>
              <w:bottom w:val="single" w:sz="4" w:space="0" w:color="000000"/>
              <w:right w:val="single" w:sz="4" w:space="0" w:color="000000"/>
            </w:tcBorders>
          </w:tcPr>
          <w:p w14:paraId="00000059" w14:textId="3EC5982B" w:rsidR="00EA3B90" w:rsidRPr="00556BD5" w:rsidRDefault="003A69A4" w:rsidP="008147B9">
            <w:pPr>
              <w:jc w:val="both"/>
              <w:rPr>
                <w:b/>
                <w:bCs/>
              </w:rPr>
            </w:pPr>
            <w:r w:rsidRPr="00556BD5">
              <w:rPr>
                <w:b/>
                <w:bCs/>
              </w:rPr>
              <w:t>Загальні компетентності:</w:t>
            </w:r>
          </w:p>
          <w:p w14:paraId="66077535" w14:textId="77777777" w:rsidR="00B71B03" w:rsidRPr="00556BD5" w:rsidRDefault="00B71B03" w:rsidP="00B71B03">
            <w:pPr>
              <w:jc w:val="both"/>
            </w:pPr>
            <w:r w:rsidRPr="00556BD5">
              <w:t>ЗК-7 Прагнення до збереження навколишнього середовища та</w:t>
            </w:r>
          </w:p>
          <w:p w14:paraId="675D6EB9" w14:textId="066D9F14" w:rsidR="00B71B03" w:rsidRPr="00556BD5" w:rsidRDefault="00B71B03" w:rsidP="00B71B03">
            <w:pPr>
              <w:jc w:val="both"/>
            </w:pPr>
            <w:r w:rsidRPr="00556BD5">
              <w:t>забезпечення сталого розвитку суспільства.</w:t>
            </w:r>
          </w:p>
          <w:p w14:paraId="367C7D03" w14:textId="59B15C0F" w:rsidR="00B71B03" w:rsidRPr="00556BD5" w:rsidRDefault="00B71B03" w:rsidP="00B71B03">
            <w:pPr>
              <w:jc w:val="both"/>
              <w:rPr>
                <w:lang w:val="uk-UA"/>
              </w:rPr>
            </w:pPr>
            <w:r w:rsidRPr="00556BD5">
              <w:rPr>
                <w:lang w:val="uk-UA"/>
              </w:rPr>
              <w:t>СК8 Здатність до забезпечення екологічної безпеки.</w:t>
            </w:r>
          </w:p>
          <w:p w14:paraId="78BF67E5" w14:textId="77777777" w:rsidR="00B71B03" w:rsidRPr="00556BD5" w:rsidRDefault="00B71B03" w:rsidP="00B71B03">
            <w:pPr>
              <w:jc w:val="both"/>
              <w:rPr>
                <w:lang w:val="uk-UA"/>
              </w:rPr>
            </w:pPr>
            <w:r w:rsidRPr="00556BD5">
              <w:rPr>
                <w:lang w:val="uk-UA"/>
              </w:rPr>
              <w:t>СК11 Здатність реалізовувати концепції ощадливого виробництва і переробки та</w:t>
            </w:r>
          </w:p>
          <w:p w14:paraId="76E4A906" w14:textId="72B0D94D" w:rsidR="00B71B03" w:rsidRPr="00556BD5" w:rsidRDefault="00B71B03" w:rsidP="00B71B03">
            <w:pPr>
              <w:jc w:val="both"/>
              <w:rPr>
                <w:lang w:val="uk-UA"/>
              </w:rPr>
            </w:pPr>
            <w:r w:rsidRPr="00556BD5">
              <w:rPr>
                <w:lang w:val="uk-UA"/>
              </w:rPr>
              <w:t>загальні принципи зниження виробничих витрат в процесах рециклінгу металовмісних та будівельних відходів, сировини, а також впроваджувати</w:t>
            </w:r>
          </w:p>
          <w:p w14:paraId="3D355280" w14:textId="77777777" w:rsidR="00B71B03" w:rsidRPr="00556BD5" w:rsidRDefault="00B71B03" w:rsidP="00B71B03">
            <w:pPr>
              <w:jc w:val="both"/>
              <w:rPr>
                <w:lang w:val="uk-UA"/>
              </w:rPr>
            </w:pPr>
            <w:r w:rsidRPr="00556BD5">
              <w:rPr>
                <w:lang w:val="uk-UA"/>
              </w:rPr>
              <w:t>ресурсозберігаючі технології, які дозволяють акумулювати ресурси,</w:t>
            </w:r>
          </w:p>
          <w:p w14:paraId="41AAD423" w14:textId="77777777" w:rsidR="00B71B03" w:rsidRPr="00556BD5" w:rsidRDefault="00B71B03" w:rsidP="00B71B03">
            <w:pPr>
              <w:jc w:val="both"/>
              <w:rPr>
                <w:lang w:val="uk-UA"/>
              </w:rPr>
            </w:pPr>
            <w:r w:rsidRPr="00556BD5">
              <w:rPr>
                <w:lang w:val="uk-UA"/>
              </w:rPr>
              <w:t>спрямовані на досягнення цілей в усіх напрямках ресурсозберігаючих</w:t>
            </w:r>
          </w:p>
          <w:p w14:paraId="04258298" w14:textId="058D4674" w:rsidR="00B71B03" w:rsidRPr="00556BD5" w:rsidRDefault="00B71B03" w:rsidP="00B71B03">
            <w:pPr>
              <w:jc w:val="both"/>
              <w:rPr>
                <w:lang w:val="uk-UA"/>
              </w:rPr>
            </w:pPr>
            <w:r w:rsidRPr="00556BD5">
              <w:rPr>
                <w:lang w:val="uk-UA"/>
              </w:rPr>
              <w:t>технологій.</w:t>
            </w:r>
          </w:p>
          <w:p w14:paraId="390C155E" w14:textId="58AD6B8B" w:rsidR="00B71B03" w:rsidRPr="00556BD5" w:rsidRDefault="00B71B03" w:rsidP="00B71B03">
            <w:pPr>
              <w:jc w:val="both"/>
              <w:rPr>
                <w:lang w:val="uk-UA"/>
              </w:rPr>
            </w:pPr>
            <w:r w:rsidRPr="00556BD5">
              <w:rPr>
                <w:lang w:val="uk-UA"/>
              </w:rPr>
              <w:t>СК13 Здатність розуміти основні закономірності змін стану довкілля під впливом різних галузей виробництва; обґрунтовувати вибір безпечних,</w:t>
            </w:r>
          </w:p>
          <w:p w14:paraId="17D47DC6" w14:textId="1F9C8719" w:rsidR="00B71B03" w:rsidRPr="00556BD5" w:rsidRDefault="00B71B03" w:rsidP="00B71B03">
            <w:pPr>
              <w:jc w:val="both"/>
              <w:rPr>
                <w:lang w:val="uk-UA"/>
              </w:rPr>
            </w:pPr>
            <w:r w:rsidRPr="00556BD5">
              <w:rPr>
                <w:lang w:val="uk-UA"/>
              </w:rPr>
              <w:t>ресурсоефективних та екологічно чистих технологій</w:t>
            </w:r>
          </w:p>
          <w:p w14:paraId="00000061" w14:textId="7223ED8F" w:rsidR="00EA3B90" w:rsidRPr="00556BD5" w:rsidRDefault="003A69A4" w:rsidP="00B71B03">
            <w:pPr>
              <w:jc w:val="both"/>
              <w:rPr>
                <w:b/>
                <w:bCs/>
              </w:rPr>
            </w:pPr>
            <w:r w:rsidRPr="00556BD5">
              <w:rPr>
                <w:b/>
                <w:bCs/>
              </w:rPr>
              <w:t>Програмні результати навчання:</w:t>
            </w:r>
          </w:p>
          <w:p w14:paraId="2AFD1ADA" w14:textId="77777777" w:rsidR="00EA3B90" w:rsidRPr="00556BD5" w:rsidRDefault="00301A15" w:rsidP="0006616D">
            <w:pPr>
              <w:jc w:val="both"/>
            </w:pPr>
            <w:sdt>
              <w:sdtPr>
                <w:tag w:val="goog_rdk_12"/>
                <w:id w:val="2109330192"/>
              </w:sdtPr>
              <w:sdtContent>
                <w:r w:rsidR="0006616D" w:rsidRPr="00556BD5">
                  <w:rPr>
                    <w:lang w:val="uk-UA"/>
                  </w:rPr>
                  <w:t xml:space="preserve">ПРН7 </w:t>
                </w:r>
              </w:sdtContent>
            </w:sdt>
            <w:r w:rsidR="0006616D" w:rsidRPr="00556BD5">
              <w:t>Здійснювати науково-обґрунтовані технічні, технологічні та організаційні заходи щодо запобігання забруднення довкілля.</w:t>
            </w:r>
          </w:p>
          <w:p w14:paraId="640976BF" w14:textId="77777777" w:rsidR="0006616D" w:rsidRPr="00556BD5" w:rsidRDefault="0006616D" w:rsidP="0006616D">
            <w:pPr>
              <w:jc w:val="both"/>
              <w:rPr>
                <w:lang w:val="uk-UA"/>
              </w:rPr>
            </w:pPr>
            <w:r w:rsidRPr="00556BD5">
              <w:rPr>
                <w:lang w:val="uk-UA"/>
              </w:rPr>
              <w:t>ПРН12 Обирати інженерні методи захисту довкілля, здійснювати пошук новітніх техніко-технологічних й організаційних рішень, спрямованих на впровадження у виробництво перспективних природоохоронних розробок і сучасного обладнання, аналізувати напрямки вдосконалення існуючих природоохоронних і природовідновлюваних технологій забезпечення екологічної безпеки.</w:t>
            </w:r>
          </w:p>
          <w:p w14:paraId="42249B8D" w14:textId="77777777" w:rsidR="0006616D" w:rsidRPr="00556BD5" w:rsidRDefault="0006616D" w:rsidP="0006616D">
            <w:pPr>
              <w:jc w:val="both"/>
              <w:rPr>
                <w:lang w:val="uk-UA"/>
              </w:rPr>
            </w:pPr>
            <w:r w:rsidRPr="00556BD5">
              <w:rPr>
                <w:lang w:val="uk-UA"/>
              </w:rPr>
              <w:t>ПРН13 Вміти застосовувати основні закономірності безпечних,</w:t>
            </w:r>
          </w:p>
          <w:p w14:paraId="1170530E" w14:textId="77777777" w:rsidR="0006616D" w:rsidRPr="00556BD5" w:rsidRDefault="0006616D" w:rsidP="0006616D">
            <w:pPr>
              <w:jc w:val="both"/>
              <w:rPr>
                <w:lang w:val="uk-UA"/>
              </w:rPr>
            </w:pPr>
            <w:r w:rsidRPr="00556BD5">
              <w:rPr>
                <w:lang w:val="uk-UA"/>
              </w:rPr>
              <w:t>ресурсоефективних і екологічно дружніх технологій в управлінні</w:t>
            </w:r>
          </w:p>
          <w:p w14:paraId="1D2F09F8" w14:textId="77777777" w:rsidR="0006616D" w:rsidRPr="00556BD5" w:rsidRDefault="0006616D" w:rsidP="0006616D">
            <w:pPr>
              <w:jc w:val="both"/>
              <w:rPr>
                <w:lang w:val="uk-UA"/>
              </w:rPr>
            </w:pPr>
            <w:r w:rsidRPr="00556BD5">
              <w:rPr>
                <w:lang w:val="uk-UA"/>
              </w:rPr>
              <w:t>природоохоронною діяльністю, в тому числі, через системи екологічного</w:t>
            </w:r>
          </w:p>
          <w:p w14:paraId="70322A0A" w14:textId="77777777" w:rsidR="0006616D" w:rsidRPr="00556BD5" w:rsidRDefault="0006616D" w:rsidP="0006616D">
            <w:pPr>
              <w:jc w:val="both"/>
              <w:rPr>
                <w:lang w:val="uk-UA"/>
              </w:rPr>
            </w:pPr>
            <w:r w:rsidRPr="00556BD5">
              <w:rPr>
                <w:lang w:val="uk-UA"/>
              </w:rPr>
              <w:lastRenderedPageBreak/>
              <w:t>керування відповідно міжнародним стандартам.</w:t>
            </w:r>
          </w:p>
          <w:p w14:paraId="527798FA" w14:textId="77777777" w:rsidR="0006616D" w:rsidRPr="00556BD5" w:rsidRDefault="0006616D" w:rsidP="0006616D">
            <w:pPr>
              <w:jc w:val="both"/>
              <w:rPr>
                <w:lang w:val="uk-UA"/>
              </w:rPr>
            </w:pPr>
            <w:r w:rsidRPr="00556BD5">
              <w:rPr>
                <w:lang w:val="uk-UA"/>
              </w:rPr>
              <w:t>ПРН24 Уміти оцінювати негативні впливи воєнних дій та антропогенної діяльності на природні об’єкти та екосистеми, приймати обґрунтовані рішення щодо відновлення екосистем та покращення технологій промислового виробництва</w:t>
            </w:r>
          </w:p>
          <w:p w14:paraId="00000065" w14:textId="3FFDB6FB" w:rsidR="0006616D" w:rsidRPr="00556BD5" w:rsidRDefault="0006616D" w:rsidP="0006616D">
            <w:pPr>
              <w:jc w:val="both"/>
              <w:rPr>
                <w:lang w:val="uk-UA"/>
              </w:rPr>
            </w:pPr>
            <w:r w:rsidRPr="00556BD5">
              <w:rPr>
                <w:lang w:val="uk-UA"/>
              </w:rPr>
              <w:t>ПРН25 Уміти виявляти та оцінювати екологічні ризики та еколого-економічні збитки внаслідок забруднення довкілля та розробляти рекомендації щодо зменшення впливу техногенного навантаження складові довкілля, екосистеми та на здоров’я людей.</w:t>
            </w:r>
          </w:p>
        </w:tc>
        <w:tc>
          <w:tcPr>
            <w:tcW w:w="3120" w:type="dxa"/>
            <w:tcBorders>
              <w:top w:val="single" w:sz="4" w:space="0" w:color="000000"/>
              <w:left w:val="single" w:sz="4" w:space="0" w:color="000000"/>
              <w:bottom w:val="single" w:sz="4" w:space="0" w:color="000000"/>
              <w:right w:val="single" w:sz="4" w:space="0" w:color="000000"/>
            </w:tcBorders>
          </w:tcPr>
          <w:p w14:paraId="00000066" w14:textId="67A8F0E1" w:rsidR="00EA3B90" w:rsidRPr="00556BD5" w:rsidRDefault="003A69A4" w:rsidP="008147B9">
            <w:pPr>
              <w:pBdr>
                <w:top w:val="nil"/>
                <w:left w:val="nil"/>
                <w:bottom w:val="nil"/>
                <w:right w:val="nil"/>
                <w:between w:val="nil"/>
              </w:pBdr>
              <w:tabs>
                <w:tab w:val="left" w:pos="1893"/>
              </w:tabs>
              <w:ind w:right="100"/>
              <w:jc w:val="both"/>
            </w:pPr>
            <w:r w:rsidRPr="00556BD5">
              <w:lastRenderedPageBreak/>
              <w:t>Теоретична та практична підготовка: лекції</w:t>
            </w:r>
            <w:r w:rsidR="001A70B3" w:rsidRPr="00556BD5">
              <w:rPr>
                <w:lang w:val="uk-UA"/>
              </w:rPr>
              <w:t xml:space="preserve"> та</w:t>
            </w:r>
            <w:r w:rsidRPr="00556BD5">
              <w:t xml:space="preserve"> практичні заняття, творче розкриття питань щодо дисципліни, активна участь на дискусіях, розповідь доповідей, відтворення дій щодо застосування знань на практиці,</w:t>
            </w:r>
            <w:r w:rsidR="001A70B3" w:rsidRPr="00556BD5">
              <w:rPr>
                <w:lang w:val="uk-UA"/>
              </w:rPr>
              <w:t xml:space="preserve"> </w:t>
            </w:r>
            <w:r w:rsidRPr="00556BD5">
              <w:t>експериментальні завдання.</w:t>
            </w:r>
          </w:p>
          <w:p w14:paraId="00000067" w14:textId="77777777" w:rsidR="00EA3B90" w:rsidRPr="00556BD5" w:rsidRDefault="00EA3B90" w:rsidP="008147B9">
            <w:pPr>
              <w:pBdr>
                <w:top w:val="nil"/>
                <w:left w:val="nil"/>
                <w:bottom w:val="nil"/>
                <w:right w:val="nil"/>
                <w:between w:val="nil"/>
              </w:pBdr>
              <w:tabs>
                <w:tab w:val="left" w:pos="1421"/>
                <w:tab w:val="left" w:pos="1837"/>
              </w:tabs>
            </w:pPr>
          </w:p>
        </w:tc>
        <w:tc>
          <w:tcPr>
            <w:tcW w:w="2550" w:type="dxa"/>
            <w:tcBorders>
              <w:top w:val="single" w:sz="4" w:space="0" w:color="000000"/>
              <w:left w:val="single" w:sz="4" w:space="0" w:color="000000"/>
              <w:bottom w:val="single" w:sz="4" w:space="0" w:color="000000"/>
              <w:right w:val="single" w:sz="4" w:space="0" w:color="000000"/>
            </w:tcBorders>
          </w:tcPr>
          <w:p w14:paraId="00000068" w14:textId="3BB2AD6F" w:rsidR="00EA3B90" w:rsidRPr="00556BD5" w:rsidRDefault="003A69A4" w:rsidP="008147B9">
            <w:pPr>
              <w:ind w:firstLine="295"/>
              <w:jc w:val="both"/>
            </w:pPr>
            <w:r w:rsidRPr="00556BD5">
              <w:t xml:space="preserve">Поточний та підсумковий контроль: опитування, перевірка завдань на практичних заняттях, перевірка теоретичних знань у тестовому режимі за допомогою СЕЗН Moodle. </w:t>
            </w:r>
            <w:r w:rsidR="0006616D" w:rsidRPr="00556BD5">
              <w:rPr>
                <w:b/>
                <w:bCs/>
                <w:lang w:val="uk-UA"/>
              </w:rPr>
              <w:t>Залік</w:t>
            </w:r>
            <w:r w:rsidRPr="00556BD5">
              <w:rPr>
                <w:b/>
                <w:bCs/>
              </w:rPr>
              <w:t>.</w:t>
            </w:r>
          </w:p>
        </w:tc>
      </w:tr>
    </w:tbl>
    <w:p w14:paraId="00000069" w14:textId="77777777" w:rsidR="00EA3B90" w:rsidRPr="00F10AA2" w:rsidRDefault="00EA3B90">
      <w:pPr>
        <w:rPr>
          <w:color w:val="FF0000"/>
          <w:sz w:val="2"/>
          <w:szCs w:val="2"/>
        </w:rPr>
      </w:pPr>
    </w:p>
    <w:p w14:paraId="0000006A" w14:textId="77777777" w:rsidR="00EA3B90" w:rsidRPr="00F10AA2" w:rsidRDefault="00EA3B90">
      <w:pPr>
        <w:rPr>
          <w:color w:val="FF0000"/>
          <w:sz w:val="2"/>
          <w:szCs w:val="2"/>
        </w:rPr>
      </w:pPr>
    </w:p>
    <w:p w14:paraId="0000006B" w14:textId="77777777" w:rsidR="00EA3B90" w:rsidRPr="00F10AA2" w:rsidRDefault="00EA3B90">
      <w:pPr>
        <w:rPr>
          <w:color w:val="FF0000"/>
          <w:sz w:val="2"/>
          <w:szCs w:val="2"/>
        </w:rPr>
      </w:pPr>
    </w:p>
    <w:p w14:paraId="0000006C" w14:textId="77777777" w:rsidR="00EA3B90" w:rsidRPr="00F10AA2" w:rsidRDefault="00EA3B90">
      <w:pPr>
        <w:rPr>
          <w:color w:val="FF0000"/>
          <w:sz w:val="2"/>
          <w:szCs w:val="2"/>
        </w:rPr>
        <w:sectPr w:rsidR="00EA3B90" w:rsidRPr="00F10AA2">
          <w:headerReference w:type="default" r:id="rId12"/>
          <w:pgSz w:w="11910" w:h="16840"/>
          <w:pgMar w:top="1400" w:right="283" w:bottom="280" w:left="1417" w:header="421" w:footer="0" w:gutter="0"/>
          <w:cols w:space="720"/>
        </w:sectPr>
      </w:pPr>
    </w:p>
    <w:p w14:paraId="01BDBE07" w14:textId="77777777" w:rsidR="008147B9" w:rsidRPr="000D20DF" w:rsidRDefault="008147B9" w:rsidP="000D20DF">
      <w:pPr>
        <w:pBdr>
          <w:top w:val="nil"/>
          <w:left w:val="nil"/>
          <w:bottom w:val="nil"/>
          <w:right w:val="nil"/>
          <w:between w:val="nil"/>
        </w:pBdr>
        <w:tabs>
          <w:tab w:val="left" w:pos="278"/>
        </w:tabs>
        <w:ind w:right="1"/>
        <w:rPr>
          <w:b/>
          <w:bCs/>
          <w:sz w:val="28"/>
          <w:szCs w:val="28"/>
        </w:rPr>
      </w:pPr>
    </w:p>
    <w:p w14:paraId="0000006D" w14:textId="32F87C1A" w:rsidR="00EA3B90" w:rsidRPr="000D20DF" w:rsidRDefault="003A69A4">
      <w:pPr>
        <w:numPr>
          <w:ilvl w:val="0"/>
          <w:numId w:val="3"/>
        </w:numPr>
        <w:pBdr>
          <w:top w:val="nil"/>
          <w:left w:val="nil"/>
          <w:bottom w:val="nil"/>
          <w:right w:val="nil"/>
          <w:between w:val="nil"/>
        </w:pBdr>
        <w:tabs>
          <w:tab w:val="left" w:pos="278"/>
        </w:tabs>
        <w:ind w:left="278" w:right="1" w:hanging="278"/>
        <w:jc w:val="center"/>
        <w:rPr>
          <w:b/>
          <w:bCs/>
          <w:sz w:val="28"/>
          <w:szCs w:val="28"/>
        </w:rPr>
      </w:pPr>
      <w:r w:rsidRPr="000D20DF">
        <w:rPr>
          <w:b/>
          <w:bCs/>
          <w:sz w:val="28"/>
          <w:szCs w:val="28"/>
        </w:rPr>
        <w:t>Зміст навчальної дисципліни</w:t>
      </w:r>
    </w:p>
    <w:p w14:paraId="0000006F" w14:textId="77777777" w:rsidR="00EA3B90" w:rsidRPr="00F10AA2" w:rsidRDefault="00EA3B90" w:rsidP="000D20DF">
      <w:pPr>
        <w:pStyle w:val="3"/>
        <w:ind w:left="0"/>
        <w:rPr>
          <w:color w:val="FF0000"/>
        </w:rPr>
      </w:pPr>
    </w:p>
    <w:p w14:paraId="5641CE20" w14:textId="1CB011EC" w:rsidR="00536259" w:rsidRPr="000D20DF" w:rsidRDefault="003A69A4" w:rsidP="000D20DF">
      <w:pPr>
        <w:pStyle w:val="3"/>
        <w:ind w:left="1002"/>
      </w:pPr>
      <w:r w:rsidRPr="000D20DF">
        <w:t xml:space="preserve">Змістовний модуль 1. </w:t>
      </w:r>
      <w:r w:rsidR="00EA1941" w:rsidRPr="000D20DF">
        <w:t>Екологічна політика та міжнародне</w:t>
      </w:r>
      <w:r w:rsidR="00EA1941" w:rsidRPr="000D20DF">
        <w:rPr>
          <w:lang w:val="uk-UA"/>
        </w:rPr>
        <w:t xml:space="preserve"> </w:t>
      </w:r>
      <w:r w:rsidR="00EA1941" w:rsidRPr="000D20DF">
        <w:t>екологічне право: основи,</w:t>
      </w:r>
      <w:r w:rsidR="000D20DF" w:rsidRPr="000D20DF">
        <w:rPr>
          <w:lang w:val="uk-UA"/>
        </w:rPr>
        <w:t xml:space="preserve"> </w:t>
      </w:r>
      <w:r w:rsidR="00EA1941" w:rsidRPr="000D20DF">
        <w:t>угоди та інституції співпраці</w:t>
      </w:r>
      <w:r w:rsidR="000D20DF" w:rsidRPr="000D20DF">
        <w:rPr>
          <w:lang w:val="uk-UA"/>
        </w:rPr>
        <w:t xml:space="preserve"> </w:t>
      </w:r>
      <w:r w:rsidR="00EA1941" w:rsidRPr="000D20DF">
        <w:t>з реалізація завдань.</w:t>
      </w:r>
    </w:p>
    <w:p w14:paraId="30E1731C" w14:textId="074FD991" w:rsidR="000D1B3C" w:rsidRPr="000D1B3C" w:rsidRDefault="000D1B3C" w:rsidP="000D1B3C">
      <w:pPr>
        <w:rPr>
          <w:lang w:val="uk-UA"/>
        </w:rPr>
      </w:pPr>
      <w:r w:rsidRPr="000D1B3C">
        <w:rPr>
          <w:lang w:val="uk-UA"/>
        </w:rPr>
        <w:t>Глобальні екологічні проблеми та необхідність міжнародної співпраці</w:t>
      </w:r>
      <w:r>
        <w:rPr>
          <w:lang w:val="uk-UA"/>
        </w:rPr>
        <w:t xml:space="preserve">. </w:t>
      </w:r>
      <w:r w:rsidRPr="000D1B3C">
        <w:rPr>
          <w:lang w:val="uk-UA"/>
        </w:rPr>
        <w:t>Міжнародне екологічне право</w:t>
      </w:r>
      <w:r>
        <w:rPr>
          <w:lang w:val="uk-UA"/>
        </w:rPr>
        <w:t xml:space="preserve">. </w:t>
      </w:r>
      <w:r w:rsidRPr="000D1B3C">
        <w:rPr>
          <w:lang w:val="uk-UA"/>
        </w:rPr>
        <w:t>Міжнародні екологічні організації</w:t>
      </w:r>
      <w:r>
        <w:rPr>
          <w:lang w:val="uk-UA"/>
        </w:rPr>
        <w:t>.</w:t>
      </w:r>
    </w:p>
    <w:p w14:paraId="02F812E5" w14:textId="77777777" w:rsidR="00536259" w:rsidRPr="00F10AA2" w:rsidRDefault="00536259" w:rsidP="00536259">
      <w:pPr>
        <w:rPr>
          <w:color w:val="FF0000"/>
          <w:lang w:val="uk-UA"/>
        </w:rPr>
      </w:pPr>
    </w:p>
    <w:p w14:paraId="17557991" w14:textId="77777777" w:rsidR="009E0427" w:rsidRDefault="003A69A4" w:rsidP="009E0427">
      <w:pPr>
        <w:pStyle w:val="3"/>
        <w:ind w:left="270" w:firstLine="720"/>
        <w:rPr>
          <w:lang w:val="uk-UA"/>
        </w:rPr>
      </w:pPr>
      <w:r w:rsidRPr="000D20DF">
        <w:t xml:space="preserve">Змістовний модуль 2. </w:t>
      </w:r>
      <w:r w:rsidR="000D20DF" w:rsidRPr="000D20DF">
        <w:t>О</w:t>
      </w:r>
      <w:r w:rsidR="000D20DF" w:rsidRPr="000D20DF">
        <w:t>собливості реалізації екологічної політики у різних країнах залежно від сфери діяльності, галузі економіки, регіону світу та виду природних ресурсів</w:t>
      </w:r>
      <w:r w:rsidR="000D20DF" w:rsidRPr="000D20DF">
        <w:rPr>
          <w:lang w:val="uk-UA"/>
        </w:rPr>
        <w:t>.</w:t>
      </w:r>
    </w:p>
    <w:p w14:paraId="6312DC1A" w14:textId="3F82677B" w:rsidR="009E0427" w:rsidRPr="009E0427" w:rsidRDefault="009E0427" w:rsidP="009E0427">
      <w:pPr>
        <w:pStyle w:val="3"/>
        <w:ind w:left="270" w:firstLine="720"/>
        <w:rPr>
          <w:b w:val="0"/>
          <w:bCs w:val="0"/>
          <w:i w:val="0"/>
          <w:iCs w:val="0"/>
          <w:lang w:val="uk-UA"/>
        </w:rPr>
      </w:pPr>
      <w:r w:rsidRPr="009E0427">
        <w:rPr>
          <w:b w:val="0"/>
          <w:bCs w:val="0"/>
          <w:i w:val="0"/>
          <w:iCs w:val="0"/>
        </w:rPr>
        <w:t>Екологічна політика та регулювання природокористування у зарубіжних країнах</w:t>
      </w:r>
      <w:r w:rsidRPr="009E0427">
        <w:rPr>
          <w:b w:val="0"/>
          <w:bCs w:val="0"/>
          <w:i w:val="0"/>
          <w:iCs w:val="0"/>
          <w:lang w:val="uk-UA"/>
        </w:rPr>
        <w:t>.</w:t>
      </w:r>
      <w:r>
        <w:rPr>
          <w:b w:val="0"/>
          <w:bCs w:val="0"/>
          <w:i w:val="0"/>
          <w:iCs w:val="0"/>
          <w:lang w:val="uk-UA"/>
        </w:rPr>
        <w:t xml:space="preserve"> </w:t>
      </w:r>
      <w:r w:rsidRPr="009E0427">
        <w:rPr>
          <w:b w:val="0"/>
          <w:bCs w:val="0"/>
          <w:i w:val="0"/>
          <w:iCs w:val="0"/>
          <w:lang w:val="uk-UA"/>
        </w:rPr>
        <w:t>Економічні інструменти реалізації державної екологічної політики</w:t>
      </w:r>
      <w:r>
        <w:rPr>
          <w:b w:val="0"/>
          <w:bCs w:val="0"/>
          <w:i w:val="0"/>
          <w:iCs w:val="0"/>
          <w:lang w:val="uk-UA"/>
        </w:rPr>
        <w:t xml:space="preserve">. </w:t>
      </w:r>
      <w:r w:rsidRPr="009E0427">
        <w:rPr>
          <w:b w:val="0"/>
          <w:bCs w:val="0"/>
          <w:i w:val="0"/>
          <w:iCs w:val="0"/>
          <w:lang w:val="uk-UA"/>
        </w:rPr>
        <w:t>Аудит систем екологічного управління</w:t>
      </w:r>
      <w:r>
        <w:rPr>
          <w:b w:val="0"/>
          <w:bCs w:val="0"/>
          <w:i w:val="0"/>
          <w:iCs w:val="0"/>
          <w:lang w:val="uk-UA"/>
        </w:rPr>
        <w:t>.</w:t>
      </w:r>
    </w:p>
    <w:p w14:paraId="00000083" w14:textId="6564B223" w:rsidR="00EA3B90" w:rsidRPr="009F583A" w:rsidRDefault="003A69A4" w:rsidP="00ED5D97">
      <w:pPr>
        <w:tabs>
          <w:tab w:val="left" w:pos="3099"/>
        </w:tabs>
        <w:spacing w:before="164"/>
        <w:jc w:val="center"/>
        <w:rPr>
          <w:b/>
          <w:bCs/>
          <w:sz w:val="28"/>
          <w:szCs w:val="28"/>
        </w:rPr>
      </w:pPr>
      <w:r w:rsidRPr="009F583A">
        <w:rPr>
          <w:b/>
          <w:bCs/>
          <w:sz w:val="28"/>
          <w:szCs w:val="28"/>
        </w:rPr>
        <w:t>4. Структура навчальної дисципліни</w:t>
      </w:r>
    </w:p>
    <w:p w14:paraId="00000084" w14:textId="77777777" w:rsidR="00EA3B90" w:rsidRPr="009F583A" w:rsidRDefault="00EA3B90">
      <w:pPr>
        <w:pBdr>
          <w:top w:val="nil"/>
          <w:left w:val="nil"/>
          <w:bottom w:val="nil"/>
          <w:right w:val="nil"/>
          <w:between w:val="nil"/>
        </w:pBdr>
        <w:spacing w:before="94"/>
        <w:rPr>
          <w:b/>
          <w:bCs/>
          <w:sz w:val="10"/>
          <w:szCs w:val="10"/>
        </w:rPr>
      </w:pPr>
    </w:p>
    <w:tbl>
      <w:tblPr>
        <w:tblStyle w:val="ac"/>
        <w:tblW w:w="9784"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8"/>
        <w:gridCol w:w="4698"/>
        <w:gridCol w:w="850"/>
        <w:gridCol w:w="850"/>
        <w:gridCol w:w="1988"/>
      </w:tblGrid>
      <w:tr w:rsidR="00EA3B90" w:rsidRPr="009F583A" w14:paraId="05802E85" w14:textId="77777777">
        <w:trPr>
          <w:trHeight w:val="460"/>
        </w:trPr>
        <w:tc>
          <w:tcPr>
            <w:tcW w:w="1398" w:type="dxa"/>
            <w:vMerge w:val="restart"/>
          </w:tcPr>
          <w:p w14:paraId="00000085" w14:textId="77777777" w:rsidR="00EA3B90" w:rsidRPr="009F583A" w:rsidRDefault="003A69A4">
            <w:pPr>
              <w:pBdr>
                <w:top w:val="nil"/>
                <w:left w:val="nil"/>
                <w:bottom w:val="nil"/>
                <w:right w:val="nil"/>
                <w:between w:val="nil"/>
              </w:pBdr>
              <w:ind w:left="12" w:right="67"/>
              <w:jc w:val="center"/>
              <w:rPr>
                <w:b/>
                <w:bCs/>
                <w:sz w:val="20"/>
                <w:szCs w:val="20"/>
              </w:rPr>
            </w:pPr>
            <w:r w:rsidRPr="009F583A">
              <w:rPr>
                <w:b/>
                <w:bCs/>
                <w:sz w:val="20"/>
                <w:szCs w:val="20"/>
              </w:rPr>
              <w:t>Вид заняття</w:t>
            </w:r>
          </w:p>
          <w:p w14:paraId="00000086" w14:textId="77777777" w:rsidR="00EA3B90" w:rsidRPr="009F583A" w:rsidRDefault="003A69A4">
            <w:pPr>
              <w:pBdr>
                <w:top w:val="nil"/>
                <w:left w:val="nil"/>
                <w:bottom w:val="nil"/>
                <w:right w:val="nil"/>
                <w:between w:val="nil"/>
              </w:pBdr>
              <w:ind w:left="12" w:right="67"/>
              <w:jc w:val="center"/>
              <w:rPr>
                <w:b/>
                <w:bCs/>
                <w:sz w:val="20"/>
                <w:szCs w:val="20"/>
              </w:rPr>
            </w:pPr>
            <w:r w:rsidRPr="009F583A">
              <w:rPr>
                <w:b/>
                <w:bCs/>
                <w:sz w:val="20"/>
                <w:szCs w:val="20"/>
              </w:rPr>
              <w:t>/роботи</w:t>
            </w:r>
          </w:p>
        </w:tc>
        <w:tc>
          <w:tcPr>
            <w:tcW w:w="4698" w:type="dxa"/>
            <w:vMerge w:val="restart"/>
          </w:tcPr>
          <w:p w14:paraId="00000087" w14:textId="77777777" w:rsidR="00EA3B90" w:rsidRPr="009F583A" w:rsidRDefault="003A69A4">
            <w:pPr>
              <w:pBdr>
                <w:top w:val="nil"/>
                <w:left w:val="nil"/>
                <w:bottom w:val="nil"/>
                <w:right w:val="nil"/>
                <w:between w:val="nil"/>
              </w:pBdr>
              <w:ind w:left="18"/>
              <w:jc w:val="center"/>
              <w:rPr>
                <w:b/>
                <w:bCs/>
                <w:sz w:val="20"/>
                <w:szCs w:val="20"/>
              </w:rPr>
            </w:pPr>
            <w:r w:rsidRPr="009F583A">
              <w:rPr>
                <w:b/>
                <w:bCs/>
                <w:sz w:val="20"/>
                <w:szCs w:val="20"/>
              </w:rPr>
              <w:t>Назва теми</w:t>
            </w:r>
          </w:p>
        </w:tc>
        <w:tc>
          <w:tcPr>
            <w:tcW w:w="1700" w:type="dxa"/>
            <w:gridSpan w:val="2"/>
          </w:tcPr>
          <w:p w14:paraId="00000088" w14:textId="77777777" w:rsidR="00EA3B90" w:rsidRPr="009F583A" w:rsidRDefault="003A69A4">
            <w:pPr>
              <w:pBdr>
                <w:top w:val="nil"/>
                <w:left w:val="nil"/>
                <w:bottom w:val="nil"/>
                <w:right w:val="nil"/>
                <w:between w:val="nil"/>
              </w:pBdr>
              <w:ind w:left="594" w:right="395" w:hanging="186"/>
              <w:rPr>
                <w:b/>
                <w:bCs/>
                <w:sz w:val="20"/>
                <w:szCs w:val="20"/>
              </w:rPr>
            </w:pPr>
            <w:r w:rsidRPr="009F583A">
              <w:rPr>
                <w:b/>
                <w:bCs/>
                <w:sz w:val="20"/>
                <w:szCs w:val="20"/>
              </w:rPr>
              <w:t>Кількість годин</w:t>
            </w:r>
          </w:p>
        </w:tc>
        <w:tc>
          <w:tcPr>
            <w:tcW w:w="1988" w:type="dxa"/>
          </w:tcPr>
          <w:p w14:paraId="0000008A" w14:textId="77777777" w:rsidR="00EA3B90" w:rsidRPr="009F583A" w:rsidRDefault="003A69A4">
            <w:pPr>
              <w:pBdr>
                <w:top w:val="nil"/>
                <w:left w:val="nil"/>
                <w:bottom w:val="nil"/>
                <w:right w:val="nil"/>
                <w:between w:val="nil"/>
              </w:pBdr>
              <w:ind w:left="14"/>
              <w:jc w:val="center"/>
              <w:rPr>
                <w:b/>
                <w:bCs/>
                <w:sz w:val="20"/>
                <w:szCs w:val="20"/>
              </w:rPr>
            </w:pPr>
            <w:r w:rsidRPr="009F583A">
              <w:rPr>
                <w:b/>
                <w:bCs/>
                <w:sz w:val="20"/>
                <w:szCs w:val="20"/>
              </w:rPr>
              <w:t>Згідно з розкладом</w:t>
            </w:r>
          </w:p>
        </w:tc>
      </w:tr>
      <w:tr w:rsidR="00EA3B90" w:rsidRPr="009F583A" w14:paraId="21854EF4" w14:textId="77777777">
        <w:trPr>
          <w:trHeight w:val="268"/>
        </w:trPr>
        <w:tc>
          <w:tcPr>
            <w:tcW w:w="1398" w:type="dxa"/>
            <w:vMerge/>
          </w:tcPr>
          <w:p w14:paraId="0000008B" w14:textId="77777777" w:rsidR="00EA3B90" w:rsidRPr="009F583A" w:rsidRDefault="00EA3B90">
            <w:pPr>
              <w:pBdr>
                <w:top w:val="nil"/>
                <w:left w:val="nil"/>
                <w:bottom w:val="nil"/>
                <w:right w:val="nil"/>
                <w:between w:val="nil"/>
              </w:pBdr>
              <w:spacing w:line="276" w:lineRule="auto"/>
              <w:rPr>
                <w:b/>
                <w:bCs/>
                <w:sz w:val="20"/>
                <w:szCs w:val="20"/>
              </w:rPr>
            </w:pPr>
          </w:p>
        </w:tc>
        <w:tc>
          <w:tcPr>
            <w:tcW w:w="4698" w:type="dxa"/>
            <w:vMerge/>
          </w:tcPr>
          <w:p w14:paraId="0000008C" w14:textId="77777777" w:rsidR="00EA3B90" w:rsidRPr="009F583A" w:rsidRDefault="00EA3B90">
            <w:pPr>
              <w:pBdr>
                <w:top w:val="nil"/>
                <w:left w:val="nil"/>
                <w:bottom w:val="nil"/>
                <w:right w:val="nil"/>
                <w:between w:val="nil"/>
              </w:pBdr>
              <w:spacing w:line="276" w:lineRule="auto"/>
              <w:rPr>
                <w:b/>
                <w:bCs/>
                <w:sz w:val="20"/>
                <w:szCs w:val="20"/>
              </w:rPr>
            </w:pPr>
          </w:p>
        </w:tc>
        <w:tc>
          <w:tcPr>
            <w:tcW w:w="850" w:type="dxa"/>
          </w:tcPr>
          <w:p w14:paraId="0000008D" w14:textId="77777777" w:rsidR="00EA3B90" w:rsidRPr="009F583A" w:rsidRDefault="003A69A4">
            <w:pPr>
              <w:pBdr>
                <w:top w:val="nil"/>
                <w:left w:val="nil"/>
                <w:bottom w:val="nil"/>
                <w:right w:val="nil"/>
                <w:between w:val="nil"/>
              </w:pBdr>
              <w:ind w:left="10"/>
              <w:jc w:val="center"/>
              <w:rPr>
                <w:b/>
                <w:bCs/>
                <w:sz w:val="20"/>
                <w:szCs w:val="20"/>
              </w:rPr>
            </w:pPr>
            <w:r w:rsidRPr="009F583A">
              <w:rPr>
                <w:b/>
                <w:bCs/>
                <w:sz w:val="20"/>
                <w:szCs w:val="20"/>
              </w:rPr>
              <w:t>о/д.ф.</w:t>
            </w:r>
          </w:p>
        </w:tc>
        <w:tc>
          <w:tcPr>
            <w:tcW w:w="850" w:type="dxa"/>
          </w:tcPr>
          <w:p w14:paraId="0000008E" w14:textId="77777777" w:rsidR="00EA3B90" w:rsidRPr="009F583A" w:rsidRDefault="003A69A4">
            <w:pPr>
              <w:pBdr>
                <w:top w:val="nil"/>
                <w:left w:val="nil"/>
                <w:bottom w:val="nil"/>
                <w:right w:val="nil"/>
                <w:between w:val="nil"/>
              </w:pBdr>
              <w:ind w:left="10"/>
              <w:jc w:val="center"/>
              <w:rPr>
                <w:b/>
                <w:bCs/>
                <w:sz w:val="20"/>
                <w:szCs w:val="20"/>
              </w:rPr>
            </w:pPr>
            <w:r w:rsidRPr="009F583A">
              <w:rPr>
                <w:b/>
                <w:bCs/>
                <w:sz w:val="20"/>
                <w:szCs w:val="20"/>
              </w:rPr>
              <w:t>з.ф.</w:t>
            </w:r>
          </w:p>
        </w:tc>
        <w:tc>
          <w:tcPr>
            <w:tcW w:w="1988" w:type="dxa"/>
          </w:tcPr>
          <w:p w14:paraId="0000008F" w14:textId="77777777" w:rsidR="00EA3B90" w:rsidRPr="009F583A" w:rsidRDefault="00EA3B90">
            <w:pPr>
              <w:pBdr>
                <w:top w:val="nil"/>
                <w:left w:val="nil"/>
                <w:bottom w:val="nil"/>
                <w:right w:val="nil"/>
                <w:between w:val="nil"/>
              </w:pBdr>
              <w:rPr>
                <w:sz w:val="18"/>
                <w:szCs w:val="18"/>
              </w:rPr>
            </w:pPr>
          </w:p>
        </w:tc>
      </w:tr>
      <w:tr w:rsidR="00EA3B90" w:rsidRPr="009F583A" w14:paraId="1232A7AE" w14:textId="77777777">
        <w:trPr>
          <w:trHeight w:val="182"/>
        </w:trPr>
        <w:tc>
          <w:tcPr>
            <w:tcW w:w="1398" w:type="dxa"/>
          </w:tcPr>
          <w:p w14:paraId="00000090" w14:textId="77777777" w:rsidR="00EA3B90" w:rsidRPr="009F583A" w:rsidRDefault="003A69A4" w:rsidP="00B932A4">
            <w:pPr>
              <w:pBdr>
                <w:top w:val="nil"/>
                <w:left w:val="nil"/>
                <w:bottom w:val="nil"/>
                <w:right w:val="nil"/>
                <w:between w:val="nil"/>
              </w:pBdr>
              <w:jc w:val="center"/>
              <w:rPr>
                <w:b/>
                <w:bCs/>
                <w:i/>
                <w:iCs/>
              </w:rPr>
            </w:pPr>
            <w:r w:rsidRPr="009F583A">
              <w:rPr>
                <w:b/>
                <w:bCs/>
                <w:i/>
                <w:iCs/>
              </w:rPr>
              <w:t>1</w:t>
            </w:r>
          </w:p>
        </w:tc>
        <w:tc>
          <w:tcPr>
            <w:tcW w:w="4698" w:type="dxa"/>
          </w:tcPr>
          <w:p w14:paraId="00000091" w14:textId="77777777" w:rsidR="00EA3B90" w:rsidRPr="009F583A" w:rsidRDefault="003A69A4" w:rsidP="00B932A4">
            <w:pPr>
              <w:pBdr>
                <w:top w:val="nil"/>
                <w:left w:val="nil"/>
                <w:bottom w:val="nil"/>
                <w:right w:val="nil"/>
                <w:between w:val="nil"/>
              </w:pBdr>
              <w:jc w:val="center"/>
              <w:rPr>
                <w:b/>
                <w:bCs/>
                <w:i/>
                <w:iCs/>
              </w:rPr>
            </w:pPr>
            <w:r w:rsidRPr="009F583A">
              <w:rPr>
                <w:b/>
                <w:bCs/>
                <w:i/>
                <w:iCs/>
              </w:rPr>
              <w:t>2</w:t>
            </w:r>
          </w:p>
        </w:tc>
        <w:tc>
          <w:tcPr>
            <w:tcW w:w="850" w:type="dxa"/>
          </w:tcPr>
          <w:p w14:paraId="00000092" w14:textId="77777777" w:rsidR="00EA3B90" w:rsidRPr="009F583A" w:rsidRDefault="003A69A4" w:rsidP="00B932A4">
            <w:pPr>
              <w:pBdr>
                <w:top w:val="nil"/>
                <w:left w:val="nil"/>
                <w:bottom w:val="nil"/>
                <w:right w:val="nil"/>
                <w:between w:val="nil"/>
              </w:pBdr>
              <w:jc w:val="center"/>
              <w:rPr>
                <w:b/>
                <w:bCs/>
                <w:i/>
                <w:iCs/>
              </w:rPr>
            </w:pPr>
            <w:r w:rsidRPr="009F583A">
              <w:rPr>
                <w:b/>
                <w:bCs/>
                <w:i/>
                <w:iCs/>
              </w:rPr>
              <w:t>3</w:t>
            </w:r>
          </w:p>
        </w:tc>
        <w:tc>
          <w:tcPr>
            <w:tcW w:w="850" w:type="dxa"/>
          </w:tcPr>
          <w:p w14:paraId="00000093" w14:textId="77777777" w:rsidR="00EA3B90" w:rsidRPr="009F583A" w:rsidRDefault="003A69A4" w:rsidP="00B932A4">
            <w:pPr>
              <w:pBdr>
                <w:top w:val="nil"/>
                <w:left w:val="nil"/>
                <w:bottom w:val="nil"/>
                <w:right w:val="nil"/>
                <w:between w:val="nil"/>
              </w:pBdr>
              <w:jc w:val="center"/>
              <w:rPr>
                <w:b/>
                <w:bCs/>
                <w:i/>
                <w:iCs/>
              </w:rPr>
            </w:pPr>
            <w:r w:rsidRPr="009F583A">
              <w:rPr>
                <w:b/>
                <w:bCs/>
                <w:i/>
                <w:iCs/>
              </w:rPr>
              <w:t>4</w:t>
            </w:r>
          </w:p>
        </w:tc>
        <w:tc>
          <w:tcPr>
            <w:tcW w:w="1988" w:type="dxa"/>
          </w:tcPr>
          <w:p w14:paraId="00000094" w14:textId="77777777" w:rsidR="00EA3B90" w:rsidRPr="009F583A" w:rsidRDefault="003A69A4" w:rsidP="00B932A4">
            <w:pPr>
              <w:pBdr>
                <w:top w:val="nil"/>
                <w:left w:val="nil"/>
                <w:bottom w:val="nil"/>
                <w:right w:val="nil"/>
                <w:between w:val="nil"/>
              </w:pBdr>
              <w:jc w:val="center"/>
              <w:rPr>
                <w:b/>
                <w:bCs/>
                <w:i/>
                <w:iCs/>
              </w:rPr>
            </w:pPr>
            <w:r w:rsidRPr="009F583A">
              <w:rPr>
                <w:b/>
                <w:bCs/>
                <w:i/>
                <w:iCs/>
              </w:rPr>
              <w:t>5</w:t>
            </w:r>
          </w:p>
        </w:tc>
      </w:tr>
      <w:tr w:rsidR="00556BD5" w:rsidRPr="009F583A" w14:paraId="11A82725" w14:textId="77777777" w:rsidTr="00806455">
        <w:trPr>
          <w:trHeight w:val="182"/>
        </w:trPr>
        <w:tc>
          <w:tcPr>
            <w:tcW w:w="9784" w:type="dxa"/>
            <w:gridSpan w:val="5"/>
          </w:tcPr>
          <w:p w14:paraId="5F907476" w14:textId="1567B7AA" w:rsidR="00EA1941" w:rsidRPr="00EA1941" w:rsidRDefault="00B932A4" w:rsidP="00EA1941">
            <w:pPr>
              <w:pStyle w:val="3"/>
              <w:ind w:left="1002"/>
              <w:jc w:val="center"/>
              <w:rPr>
                <w:lang w:val="uk-UA"/>
              </w:rPr>
            </w:pPr>
            <w:r w:rsidRPr="009F583A">
              <w:rPr>
                <w:lang w:val="uk-UA"/>
              </w:rPr>
              <w:t>Змістовний модуль 1</w:t>
            </w:r>
            <w:r w:rsidR="005A6D10" w:rsidRPr="009F583A">
              <w:t xml:space="preserve"> </w:t>
            </w:r>
            <w:bookmarkStart w:id="1" w:name="_Hlk219132571"/>
            <w:r w:rsidR="00EA1941" w:rsidRPr="00EA1941">
              <w:rPr>
                <w:lang w:val="uk-UA"/>
              </w:rPr>
              <w:t>Е</w:t>
            </w:r>
            <w:r w:rsidR="00EA1941" w:rsidRPr="00EA1941">
              <w:rPr>
                <w:lang w:val="uk-UA"/>
              </w:rPr>
              <w:t>кологічна</w:t>
            </w:r>
            <w:r w:rsidR="00EA1941" w:rsidRPr="00EA1941">
              <w:rPr>
                <w:lang w:val="uk-UA"/>
              </w:rPr>
              <w:t xml:space="preserve"> </w:t>
            </w:r>
            <w:r w:rsidR="00EA1941" w:rsidRPr="00EA1941">
              <w:rPr>
                <w:lang w:val="uk-UA"/>
              </w:rPr>
              <w:t>політика та міжнародне</w:t>
            </w:r>
          </w:p>
          <w:p w14:paraId="43D0C668" w14:textId="0AD5C6DD" w:rsidR="00EA1941" w:rsidRPr="00EA1941" w:rsidRDefault="00EA1941" w:rsidP="00EA1941">
            <w:pPr>
              <w:pStyle w:val="3"/>
              <w:ind w:left="1002"/>
              <w:jc w:val="center"/>
              <w:rPr>
                <w:lang w:val="uk-UA"/>
              </w:rPr>
            </w:pPr>
            <w:r w:rsidRPr="00EA1941">
              <w:rPr>
                <w:lang w:val="uk-UA"/>
              </w:rPr>
              <w:t>екологічне право: основи, угоди та інституції співпраці</w:t>
            </w:r>
          </w:p>
          <w:p w14:paraId="7C9F9871" w14:textId="4AFBAAAF" w:rsidR="00B932A4" w:rsidRPr="009F583A" w:rsidRDefault="00EA1941" w:rsidP="00EA1941">
            <w:pPr>
              <w:pStyle w:val="3"/>
              <w:ind w:left="1002"/>
              <w:jc w:val="center"/>
            </w:pPr>
            <w:r w:rsidRPr="00EA1941">
              <w:rPr>
                <w:lang w:val="uk-UA"/>
              </w:rPr>
              <w:t>з реалізація завдань</w:t>
            </w:r>
            <w:r w:rsidRPr="009F583A">
              <w:rPr>
                <w:lang w:val="uk-UA"/>
              </w:rPr>
              <w:t>.</w:t>
            </w:r>
            <w:bookmarkEnd w:id="1"/>
          </w:p>
        </w:tc>
      </w:tr>
      <w:tr w:rsidR="00B932A4" w:rsidRPr="00F10AA2" w14:paraId="46D168E3" w14:textId="77777777">
        <w:trPr>
          <w:trHeight w:val="182"/>
        </w:trPr>
        <w:tc>
          <w:tcPr>
            <w:tcW w:w="1398" w:type="dxa"/>
          </w:tcPr>
          <w:p w14:paraId="2904F355" w14:textId="0440152D" w:rsidR="00B932A4" w:rsidRPr="00FF4B68" w:rsidRDefault="00B932A4" w:rsidP="00B932A4">
            <w:pPr>
              <w:pBdr>
                <w:top w:val="nil"/>
                <w:left w:val="nil"/>
                <w:bottom w:val="nil"/>
                <w:right w:val="nil"/>
                <w:between w:val="nil"/>
              </w:pBdr>
              <w:jc w:val="center"/>
              <w:rPr>
                <w:b/>
                <w:bCs/>
                <w:i/>
                <w:iCs/>
                <w:sz w:val="22"/>
                <w:szCs w:val="22"/>
                <w:lang w:val="uk-UA"/>
              </w:rPr>
            </w:pPr>
            <w:r w:rsidRPr="00FF4B68">
              <w:rPr>
                <w:sz w:val="22"/>
                <w:szCs w:val="22"/>
              </w:rPr>
              <w:t>Лекція</w:t>
            </w:r>
            <w:r w:rsidRPr="00FF4B68">
              <w:rPr>
                <w:sz w:val="22"/>
                <w:szCs w:val="22"/>
                <w:lang w:val="uk-UA"/>
              </w:rPr>
              <w:t xml:space="preserve"> 1</w:t>
            </w:r>
          </w:p>
        </w:tc>
        <w:tc>
          <w:tcPr>
            <w:tcW w:w="4698" w:type="dxa"/>
          </w:tcPr>
          <w:p w14:paraId="25B0E15A" w14:textId="77777777" w:rsidR="00D62F33" w:rsidRPr="00FF4B68" w:rsidRDefault="00857327" w:rsidP="00B932A4">
            <w:pPr>
              <w:pBdr>
                <w:top w:val="nil"/>
                <w:left w:val="nil"/>
                <w:bottom w:val="nil"/>
                <w:right w:val="nil"/>
                <w:between w:val="nil"/>
              </w:pBdr>
              <w:jc w:val="center"/>
              <w:rPr>
                <w:i/>
                <w:iCs/>
                <w:sz w:val="22"/>
                <w:szCs w:val="22"/>
                <w:lang w:val="uk-UA"/>
              </w:rPr>
            </w:pPr>
            <w:r w:rsidRPr="00FF4B68">
              <w:rPr>
                <w:i/>
                <w:iCs/>
                <w:sz w:val="22"/>
                <w:szCs w:val="22"/>
                <w:lang w:val="uk-UA"/>
              </w:rPr>
              <w:t>Глобальні екологічні проблеми та необхідність міжнародної співпраці</w:t>
            </w:r>
          </w:p>
          <w:p w14:paraId="3DF7C524" w14:textId="3A3BBCE6" w:rsidR="00857327" w:rsidRPr="00FF4B68" w:rsidRDefault="00857327" w:rsidP="00857327">
            <w:pPr>
              <w:pBdr>
                <w:top w:val="nil"/>
                <w:left w:val="nil"/>
                <w:bottom w:val="nil"/>
                <w:right w:val="nil"/>
                <w:between w:val="nil"/>
              </w:pBdr>
              <w:jc w:val="center"/>
              <w:rPr>
                <w:sz w:val="22"/>
                <w:szCs w:val="22"/>
                <w:lang w:val="uk-UA"/>
              </w:rPr>
            </w:pPr>
            <w:r w:rsidRPr="00FF4B68">
              <w:rPr>
                <w:sz w:val="22"/>
                <w:szCs w:val="22"/>
                <w:lang w:val="uk-UA"/>
              </w:rPr>
              <w:t>Перелік питань: Поняття міжнародної екологічної діяльності.</w:t>
            </w:r>
            <w:r w:rsidRPr="00FF4B68">
              <w:rPr>
                <w:sz w:val="22"/>
                <w:szCs w:val="22"/>
                <w:lang w:val="uk-UA"/>
              </w:rPr>
              <w:t xml:space="preserve"> </w:t>
            </w:r>
            <w:r w:rsidRPr="00FF4B68">
              <w:rPr>
                <w:sz w:val="22"/>
                <w:szCs w:val="22"/>
                <w:lang w:val="uk-UA"/>
              </w:rPr>
              <w:t>Необхідність співробітництва в планетарному масштабі.</w:t>
            </w:r>
            <w:r w:rsidRPr="00FF4B68">
              <w:rPr>
                <w:sz w:val="22"/>
                <w:szCs w:val="22"/>
                <w:lang w:val="uk-UA"/>
              </w:rPr>
              <w:t xml:space="preserve"> </w:t>
            </w:r>
            <w:r w:rsidRPr="00FF4B68">
              <w:rPr>
                <w:sz w:val="22"/>
                <w:szCs w:val="22"/>
                <w:lang w:val="uk-UA"/>
              </w:rPr>
              <w:t>Джерела подолання глобальних проблем</w:t>
            </w:r>
            <w:r w:rsidRPr="00FF4B68">
              <w:rPr>
                <w:sz w:val="22"/>
                <w:szCs w:val="22"/>
                <w:lang w:val="uk-UA"/>
              </w:rPr>
              <w:t xml:space="preserve"> </w:t>
            </w:r>
            <w:r w:rsidRPr="00FF4B68">
              <w:rPr>
                <w:sz w:val="22"/>
                <w:szCs w:val="22"/>
                <w:lang w:val="uk-UA"/>
              </w:rPr>
              <w:t>Діяльність міжнародних екологічних організації.</w:t>
            </w:r>
            <w:r w:rsidRPr="00FF4B68">
              <w:rPr>
                <w:sz w:val="22"/>
                <w:szCs w:val="22"/>
                <w:lang w:val="uk-UA"/>
              </w:rPr>
              <w:t xml:space="preserve"> </w:t>
            </w:r>
            <w:r w:rsidRPr="00FF4B68">
              <w:rPr>
                <w:sz w:val="22"/>
                <w:szCs w:val="22"/>
                <w:lang w:val="uk-UA"/>
              </w:rPr>
              <w:t>Причини інтернаціоналізації екологічних проблем</w:t>
            </w:r>
            <w:r w:rsidRPr="00FF4B68">
              <w:rPr>
                <w:sz w:val="22"/>
                <w:szCs w:val="22"/>
                <w:lang w:val="uk-UA"/>
              </w:rPr>
              <w:t xml:space="preserve">. </w:t>
            </w:r>
            <w:r w:rsidRPr="00FF4B68">
              <w:rPr>
                <w:sz w:val="22"/>
                <w:szCs w:val="22"/>
                <w:lang w:val="uk-UA"/>
              </w:rPr>
              <w:t xml:space="preserve"> Екологізація міжнародних відносин у контексті сталого розвитку.</w:t>
            </w:r>
          </w:p>
        </w:tc>
        <w:tc>
          <w:tcPr>
            <w:tcW w:w="850" w:type="dxa"/>
          </w:tcPr>
          <w:p w14:paraId="6552D7EF" w14:textId="33BC7B05" w:rsidR="00B932A4" w:rsidRPr="00F10AA2" w:rsidRDefault="00D62F33"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3632CE35" w14:textId="437A47D2" w:rsidR="00B932A4" w:rsidRPr="00F10AA2" w:rsidRDefault="004B4A2D" w:rsidP="00B932A4">
            <w:pPr>
              <w:pBdr>
                <w:top w:val="nil"/>
                <w:left w:val="nil"/>
                <w:bottom w:val="nil"/>
                <w:right w:val="nil"/>
                <w:between w:val="nil"/>
              </w:pBdr>
              <w:jc w:val="center"/>
              <w:rPr>
                <w:color w:val="FF0000"/>
                <w:sz w:val="22"/>
                <w:szCs w:val="22"/>
                <w:lang w:val="uk-UA"/>
              </w:rPr>
            </w:pPr>
            <w:r w:rsidRPr="00556BD5">
              <w:rPr>
                <w:sz w:val="22"/>
                <w:szCs w:val="22"/>
                <w:lang w:val="uk-UA"/>
              </w:rPr>
              <w:t>-</w:t>
            </w:r>
          </w:p>
        </w:tc>
        <w:tc>
          <w:tcPr>
            <w:tcW w:w="1988" w:type="dxa"/>
          </w:tcPr>
          <w:p w14:paraId="5657BA3D" w14:textId="77777777" w:rsidR="00655398" w:rsidRPr="00F10AA2" w:rsidRDefault="00655398" w:rsidP="00655398">
            <w:pPr>
              <w:pBdr>
                <w:top w:val="nil"/>
                <w:left w:val="nil"/>
                <w:bottom w:val="nil"/>
                <w:right w:val="nil"/>
                <w:between w:val="nil"/>
              </w:pBdr>
              <w:jc w:val="center"/>
              <w:rPr>
                <w:i/>
                <w:iCs/>
                <w:color w:val="FF0000"/>
                <w:sz w:val="22"/>
                <w:szCs w:val="22"/>
              </w:rPr>
            </w:pPr>
            <w:r w:rsidRPr="00F10AA2">
              <w:rPr>
                <w:i/>
                <w:iCs/>
                <w:color w:val="FF0000"/>
                <w:sz w:val="22"/>
                <w:szCs w:val="22"/>
              </w:rPr>
              <w:t>щотижня</w:t>
            </w:r>
          </w:p>
          <w:p w14:paraId="561D8DAF" w14:textId="7E90A2A7" w:rsidR="00B932A4" w:rsidRPr="00F10AA2" w:rsidRDefault="00655398" w:rsidP="00655398">
            <w:pPr>
              <w:pBdr>
                <w:top w:val="nil"/>
                <w:left w:val="nil"/>
                <w:bottom w:val="nil"/>
                <w:right w:val="nil"/>
                <w:between w:val="nil"/>
              </w:pBdr>
              <w:jc w:val="center"/>
              <w:rPr>
                <w:b/>
                <w:bCs/>
                <w:i/>
                <w:iCs/>
                <w:color w:val="FF0000"/>
                <w:sz w:val="22"/>
                <w:szCs w:val="22"/>
              </w:rPr>
            </w:pPr>
            <w:r w:rsidRPr="00F10AA2">
              <w:rPr>
                <w:i/>
                <w:iCs/>
                <w:color w:val="FF0000"/>
                <w:sz w:val="22"/>
                <w:szCs w:val="22"/>
              </w:rPr>
              <w:t>/тиждень 1</w:t>
            </w:r>
          </w:p>
        </w:tc>
      </w:tr>
      <w:tr w:rsidR="00B932A4" w:rsidRPr="00F10AA2" w14:paraId="154A15FA" w14:textId="77777777">
        <w:trPr>
          <w:trHeight w:val="182"/>
        </w:trPr>
        <w:tc>
          <w:tcPr>
            <w:tcW w:w="1398" w:type="dxa"/>
          </w:tcPr>
          <w:p w14:paraId="01710B96" w14:textId="74972BB1" w:rsidR="00B932A4" w:rsidRPr="00516085" w:rsidRDefault="00B932A4" w:rsidP="00B932A4">
            <w:pPr>
              <w:pBdr>
                <w:top w:val="nil"/>
                <w:left w:val="nil"/>
                <w:bottom w:val="nil"/>
                <w:right w:val="nil"/>
                <w:between w:val="nil"/>
              </w:pBdr>
              <w:jc w:val="center"/>
              <w:rPr>
                <w:sz w:val="22"/>
                <w:szCs w:val="22"/>
              </w:rPr>
            </w:pPr>
            <w:r w:rsidRPr="00516085">
              <w:rPr>
                <w:sz w:val="22"/>
                <w:szCs w:val="22"/>
              </w:rPr>
              <w:t>Лекція 2</w:t>
            </w:r>
          </w:p>
        </w:tc>
        <w:tc>
          <w:tcPr>
            <w:tcW w:w="4698" w:type="dxa"/>
          </w:tcPr>
          <w:p w14:paraId="7E227FBC" w14:textId="77777777" w:rsidR="00516085" w:rsidRPr="00516085" w:rsidRDefault="00516085" w:rsidP="00B932A4">
            <w:pPr>
              <w:pBdr>
                <w:top w:val="nil"/>
                <w:left w:val="nil"/>
                <w:bottom w:val="nil"/>
                <w:right w:val="nil"/>
                <w:between w:val="nil"/>
              </w:pBdr>
              <w:jc w:val="center"/>
              <w:rPr>
                <w:i/>
                <w:iCs/>
                <w:sz w:val="22"/>
                <w:szCs w:val="22"/>
                <w:lang w:val="uk-UA"/>
              </w:rPr>
            </w:pPr>
            <w:bookmarkStart w:id="2" w:name="_Hlk219132749"/>
            <w:r w:rsidRPr="00516085">
              <w:rPr>
                <w:i/>
                <w:iCs/>
                <w:sz w:val="22"/>
                <w:szCs w:val="22"/>
                <w:lang w:val="uk-UA"/>
              </w:rPr>
              <w:t>Міжнародне екологічне право</w:t>
            </w:r>
          </w:p>
          <w:bookmarkEnd w:id="2"/>
          <w:p w14:paraId="0395A8F0" w14:textId="77777777" w:rsidR="00516085" w:rsidRPr="00516085" w:rsidRDefault="005A6D10" w:rsidP="00516085">
            <w:pPr>
              <w:pBdr>
                <w:top w:val="nil"/>
                <w:left w:val="nil"/>
                <w:bottom w:val="nil"/>
                <w:right w:val="nil"/>
                <w:between w:val="nil"/>
              </w:pBdr>
              <w:jc w:val="center"/>
              <w:rPr>
                <w:sz w:val="22"/>
                <w:szCs w:val="22"/>
                <w:lang w:val="uk-UA"/>
              </w:rPr>
            </w:pPr>
            <w:r w:rsidRPr="00516085">
              <w:rPr>
                <w:sz w:val="22"/>
                <w:szCs w:val="22"/>
                <w:lang w:val="uk-UA"/>
              </w:rPr>
              <w:t xml:space="preserve">Перелік питань: </w:t>
            </w:r>
            <w:r w:rsidR="00516085" w:rsidRPr="00516085">
              <w:rPr>
                <w:sz w:val="22"/>
                <w:szCs w:val="22"/>
                <w:lang w:val="uk-UA"/>
              </w:rPr>
              <w:t>Поняття і джерела міжнародного екологічного права.</w:t>
            </w:r>
            <w:r w:rsidR="00516085" w:rsidRPr="00516085">
              <w:rPr>
                <w:sz w:val="22"/>
                <w:szCs w:val="22"/>
                <w:lang w:val="uk-UA"/>
              </w:rPr>
              <w:t xml:space="preserve"> </w:t>
            </w:r>
            <w:r w:rsidR="00516085" w:rsidRPr="00516085">
              <w:rPr>
                <w:sz w:val="22"/>
                <w:szCs w:val="22"/>
                <w:lang w:val="uk-UA"/>
              </w:rPr>
              <w:t>Міжнародне екологічне право і співробітництво України в екологічній сфері.</w:t>
            </w:r>
            <w:r w:rsidR="00516085" w:rsidRPr="00516085">
              <w:rPr>
                <w:sz w:val="22"/>
                <w:szCs w:val="22"/>
                <w:lang w:val="uk-UA"/>
              </w:rPr>
              <w:t xml:space="preserve"> </w:t>
            </w:r>
            <w:r w:rsidR="00516085" w:rsidRPr="00516085">
              <w:rPr>
                <w:sz w:val="22"/>
                <w:szCs w:val="22"/>
                <w:lang w:val="uk-UA"/>
              </w:rPr>
              <w:t>Міжнародні договори та конвенції</w:t>
            </w:r>
          </w:p>
          <w:p w14:paraId="68D61CDB" w14:textId="7D070863" w:rsidR="005A6D10" w:rsidRPr="00516085" w:rsidRDefault="00516085" w:rsidP="00516085">
            <w:pPr>
              <w:pBdr>
                <w:top w:val="nil"/>
                <w:left w:val="nil"/>
                <w:bottom w:val="nil"/>
                <w:right w:val="nil"/>
                <w:between w:val="nil"/>
              </w:pBdr>
              <w:jc w:val="center"/>
              <w:rPr>
                <w:sz w:val="22"/>
                <w:szCs w:val="22"/>
                <w:lang w:val="uk-UA"/>
              </w:rPr>
            </w:pPr>
            <w:r w:rsidRPr="00516085">
              <w:rPr>
                <w:sz w:val="22"/>
                <w:szCs w:val="22"/>
                <w:lang w:val="uk-UA"/>
              </w:rPr>
              <w:t>Міжнародні договори ЄС у сфері охорони навколишнього середовища</w:t>
            </w:r>
            <w:r w:rsidRPr="00516085">
              <w:rPr>
                <w:sz w:val="22"/>
                <w:szCs w:val="22"/>
                <w:lang w:val="uk-UA"/>
              </w:rPr>
              <w:t xml:space="preserve">. </w:t>
            </w:r>
            <w:r w:rsidRPr="00516085">
              <w:rPr>
                <w:sz w:val="22"/>
                <w:szCs w:val="22"/>
                <w:lang w:val="uk-UA"/>
              </w:rPr>
              <w:t>Механізми контролю виконання угод</w:t>
            </w:r>
            <w:r w:rsidRPr="00516085">
              <w:rPr>
                <w:sz w:val="22"/>
                <w:szCs w:val="22"/>
                <w:lang w:val="uk-UA"/>
              </w:rPr>
              <w:t xml:space="preserve">. </w:t>
            </w:r>
            <w:r w:rsidRPr="00516085">
              <w:rPr>
                <w:sz w:val="22"/>
                <w:szCs w:val="22"/>
                <w:lang w:val="uk-UA"/>
              </w:rPr>
              <w:t>Відповідальність держав за екологічну шкоду</w:t>
            </w:r>
          </w:p>
        </w:tc>
        <w:tc>
          <w:tcPr>
            <w:tcW w:w="850" w:type="dxa"/>
          </w:tcPr>
          <w:p w14:paraId="791DF392" w14:textId="329A87CF" w:rsidR="00B932A4" w:rsidRPr="00F10AA2" w:rsidRDefault="00B932A4"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0D161091" w14:textId="2EFEAAA3" w:rsidR="00B932A4" w:rsidRPr="00F10AA2" w:rsidRDefault="00650A09" w:rsidP="00B932A4">
            <w:pPr>
              <w:pBdr>
                <w:top w:val="nil"/>
                <w:left w:val="nil"/>
                <w:bottom w:val="nil"/>
                <w:right w:val="nil"/>
                <w:between w:val="nil"/>
              </w:pBdr>
              <w:jc w:val="center"/>
              <w:rPr>
                <w:color w:val="FF0000"/>
                <w:sz w:val="22"/>
                <w:szCs w:val="22"/>
                <w:lang w:val="uk-UA"/>
              </w:rPr>
            </w:pPr>
            <w:r w:rsidRPr="00556BD5">
              <w:rPr>
                <w:sz w:val="22"/>
                <w:szCs w:val="22"/>
                <w:lang w:val="uk-UA"/>
              </w:rPr>
              <w:t>-</w:t>
            </w:r>
          </w:p>
        </w:tc>
        <w:tc>
          <w:tcPr>
            <w:tcW w:w="1988" w:type="dxa"/>
          </w:tcPr>
          <w:p w14:paraId="3FA82B13" w14:textId="77777777" w:rsidR="00655398" w:rsidRPr="00F10AA2" w:rsidRDefault="00655398" w:rsidP="00655398">
            <w:pPr>
              <w:pBdr>
                <w:top w:val="nil"/>
                <w:left w:val="nil"/>
                <w:bottom w:val="nil"/>
                <w:right w:val="nil"/>
                <w:between w:val="nil"/>
              </w:pBdr>
              <w:jc w:val="center"/>
              <w:rPr>
                <w:i/>
                <w:iCs/>
                <w:color w:val="FF0000"/>
                <w:sz w:val="22"/>
                <w:szCs w:val="22"/>
              </w:rPr>
            </w:pPr>
            <w:r w:rsidRPr="00F10AA2">
              <w:rPr>
                <w:i/>
                <w:iCs/>
                <w:color w:val="FF0000"/>
                <w:sz w:val="22"/>
                <w:szCs w:val="22"/>
              </w:rPr>
              <w:t>щотижня</w:t>
            </w:r>
          </w:p>
          <w:p w14:paraId="22864D24" w14:textId="0C440248" w:rsidR="00B932A4" w:rsidRPr="00F10AA2" w:rsidRDefault="00655398" w:rsidP="00655398">
            <w:pPr>
              <w:pBdr>
                <w:top w:val="nil"/>
                <w:left w:val="nil"/>
                <w:bottom w:val="nil"/>
                <w:right w:val="nil"/>
                <w:between w:val="nil"/>
              </w:pBdr>
              <w:jc w:val="center"/>
              <w:rPr>
                <w:b/>
                <w:bCs/>
                <w:i/>
                <w:iCs/>
                <w:color w:val="FF0000"/>
                <w:sz w:val="22"/>
                <w:szCs w:val="22"/>
                <w:lang w:val="uk-UA"/>
              </w:rPr>
            </w:pPr>
            <w:r w:rsidRPr="00F10AA2">
              <w:rPr>
                <w:i/>
                <w:iCs/>
                <w:color w:val="FF0000"/>
                <w:sz w:val="22"/>
                <w:szCs w:val="22"/>
              </w:rPr>
              <w:t xml:space="preserve">/тиждень </w:t>
            </w:r>
            <w:r w:rsidRPr="00F10AA2">
              <w:rPr>
                <w:i/>
                <w:iCs/>
                <w:color w:val="FF0000"/>
                <w:sz w:val="22"/>
                <w:szCs w:val="22"/>
                <w:lang w:val="uk-UA"/>
              </w:rPr>
              <w:t>2</w:t>
            </w:r>
          </w:p>
        </w:tc>
      </w:tr>
      <w:tr w:rsidR="00753F4E" w:rsidRPr="00F10AA2" w14:paraId="43B5AD38" w14:textId="77777777">
        <w:trPr>
          <w:trHeight w:val="182"/>
        </w:trPr>
        <w:tc>
          <w:tcPr>
            <w:tcW w:w="1398" w:type="dxa"/>
          </w:tcPr>
          <w:p w14:paraId="64B5C440" w14:textId="14AB49F8" w:rsidR="00753F4E" w:rsidRPr="00421C33" w:rsidRDefault="00753F4E" w:rsidP="00B932A4">
            <w:pPr>
              <w:pBdr>
                <w:top w:val="nil"/>
                <w:left w:val="nil"/>
                <w:bottom w:val="nil"/>
                <w:right w:val="nil"/>
                <w:between w:val="nil"/>
              </w:pBdr>
              <w:jc w:val="center"/>
              <w:rPr>
                <w:sz w:val="22"/>
                <w:szCs w:val="22"/>
                <w:lang w:val="uk-UA"/>
              </w:rPr>
            </w:pPr>
            <w:r w:rsidRPr="00421C33">
              <w:rPr>
                <w:sz w:val="22"/>
                <w:szCs w:val="22"/>
              </w:rPr>
              <w:t>Практичне заняття</w:t>
            </w:r>
            <w:r w:rsidRPr="00421C33">
              <w:rPr>
                <w:sz w:val="22"/>
                <w:szCs w:val="22"/>
                <w:lang w:val="uk-UA"/>
              </w:rPr>
              <w:t xml:space="preserve"> 1</w:t>
            </w:r>
          </w:p>
        </w:tc>
        <w:tc>
          <w:tcPr>
            <w:tcW w:w="4698" w:type="dxa"/>
          </w:tcPr>
          <w:p w14:paraId="2C36ACF5" w14:textId="363BCDD9" w:rsidR="00A6048C" w:rsidRPr="00421C33" w:rsidRDefault="00421C33" w:rsidP="00421C33">
            <w:pPr>
              <w:pBdr>
                <w:top w:val="nil"/>
                <w:left w:val="nil"/>
                <w:bottom w:val="nil"/>
                <w:right w:val="nil"/>
                <w:between w:val="nil"/>
              </w:pBdr>
              <w:jc w:val="center"/>
              <w:rPr>
                <w:i/>
                <w:iCs/>
                <w:sz w:val="22"/>
                <w:szCs w:val="22"/>
                <w:lang w:val="uk-UA"/>
              </w:rPr>
            </w:pPr>
            <w:r w:rsidRPr="00421C33">
              <w:rPr>
                <w:i/>
                <w:iCs/>
                <w:sz w:val="22"/>
                <w:szCs w:val="22"/>
                <w:lang w:val="uk-UA"/>
              </w:rPr>
              <w:t>Основи формування міжнародної екологічної політики.</w:t>
            </w:r>
            <w:r w:rsidRPr="00421C33">
              <w:rPr>
                <w:i/>
                <w:iCs/>
                <w:sz w:val="22"/>
                <w:szCs w:val="22"/>
                <w:lang w:val="uk-UA"/>
              </w:rPr>
              <w:t xml:space="preserve"> </w:t>
            </w:r>
            <w:r w:rsidRPr="00421C33">
              <w:rPr>
                <w:i/>
                <w:iCs/>
                <w:sz w:val="22"/>
                <w:szCs w:val="22"/>
                <w:lang w:val="uk-UA"/>
              </w:rPr>
              <w:t>Міжнародно-правові принципи охорони навколишнього природного середовища.</w:t>
            </w:r>
          </w:p>
        </w:tc>
        <w:tc>
          <w:tcPr>
            <w:tcW w:w="850" w:type="dxa"/>
          </w:tcPr>
          <w:p w14:paraId="48960773" w14:textId="7E0F79DF" w:rsidR="00753F4E" w:rsidRPr="00F10AA2" w:rsidRDefault="00556BD5"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3EA89574" w14:textId="177CEE75" w:rsidR="00753F4E" w:rsidRPr="00556BD5" w:rsidRDefault="00556BD5" w:rsidP="00B932A4">
            <w:pPr>
              <w:pBdr>
                <w:top w:val="nil"/>
                <w:left w:val="nil"/>
                <w:bottom w:val="nil"/>
                <w:right w:val="nil"/>
                <w:between w:val="nil"/>
              </w:pBdr>
              <w:jc w:val="center"/>
              <w:rPr>
                <w:color w:val="FF0000"/>
                <w:sz w:val="22"/>
                <w:szCs w:val="22"/>
                <w:lang w:val="uk-UA"/>
              </w:rPr>
            </w:pPr>
            <w:r w:rsidRPr="00556BD5">
              <w:rPr>
                <w:sz w:val="22"/>
                <w:szCs w:val="22"/>
                <w:lang w:val="uk-UA"/>
              </w:rPr>
              <w:t>-</w:t>
            </w:r>
          </w:p>
        </w:tc>
        <w:tc>
          <w:tcPr>
            <w:tcW w:w="1988" w:type="dxa"/>
          </w:tcPr>
          <w:p w14:paraId="239139BC" w14:textId="77777777" w:rsidR="00753F4E" w:rsidRPr="00F10AA2" w:rsidRDefault="00753F4E" w:rsidP="00753F4E">
            <w:pPr>
              <w:pStyle w:val="afb"/>
              <w:spacing w:before="0" w:beforeAutospacing="0" w:after="0" w:afterAutospacing="0"/>
              <w:jc w:val="center"/>
              <w:rPr>
                <w:color w:val="FF0000"/>
                <w:sz w:val="22"/>
                <w:szCs w:val="22"/>
              </w:rPr>
            </w:pPr>
            <w:r w:rsidRPr="00F10AA2">
              <w:rPr>
                <w:i/>
                <w:iCs/>
                <w:color w:val="FF0000"/>
                <w:sz w:val="22"/>
                <w:szCs w:val="22"/>
              </w:rPr>
              <w:t>1 раз на 2 тижні</w:t>
            </w:r>
          </w:p>
          <w:p w14:paraId="647A5257" w14:textId="31C0B469" w:rsidR="00753F4E" w:rsidRPr="00F10AA2" w:rsidRDefault="00753F4E" w:rsidP="00753F4E">
            <w:pPr>
              <w:pStyle w:val="afb"/>
              <w:spacing w:before="0" w:beforeAutospacing="0" w:after="0" w:afterAutospacing="0"/>
              <w:jc w:val="center"/>
              <w:rPr>
                <w:color w:val="FF0000"/>
                <w:sz w:val="22"/>
                <w:szCs w:val="22"/>
              </w:rPr>
            </w:pPr>
            <w:r w:rsidRPr="00F10AA2">
              <w:rPr>
                <w:i/>
                <w:iCs/>
                <w:color w:val="FF0000"/>
                <w:sz w:val="22"/>
                <w:szCs w:val="22"/>
              </w:rPr>
              <w:t>/тиждень 1</w:t>
            </w:r>
          </w:p>
        </w:tc>
      </w:tr>
      <w:tr w:rsidR="005A6D10" w:rsidRPr="00F10AA2" w14:paraId="0F44754A" w14:textId="77777777">
        <w:trPr>
          <w:trHeight w:val="182"/>
        </w:trPr>
        <w:tc>
          <w:tcPr>
            <w:tcW w:w="1398" w:type="dxa"/>
          </w:tcPr>
          <w:p w14:paraId="3E71890A" w14:textId="019441CF" w:rsidR="005A6D10" w:rsidRPr="00F10AA2" w:rsidRDefault="005A6D10" w:rsidP="00B932A4">
            <w:pPr>
              <w:pBdr>
                <w:top w:val="nil"/>
                <w:left w:val="nil"/>
                <w:bottom w:val="nil"/>
                <w:right w:val="nil"/>
                <w:between w:val="nil"/>
              </w:pBdr>
              <w:jc w:val="center"/>
              <w:rPr>
                <w:color w:val="FF0000"/>
                <w:sz w:val="22"/>
                <w:szCs w:val="22"/>
                <w:lang w:val="uk-UA"/>
              </w:rPr>
            </w:pPr>
            <w:r w:rsidRPr="00E509EA">
              <w:rPr>
                <w:sz w:val="22"/>
                <w:szCs w:val="22"/>
                <w:lang w:val="uk-UA"/>
              </w:rPr>
              <w:t>Лекція 3</w:t>
            </w:r>
          </w:p>
        </w:tc>
        <w:tc>
          <w:tcPr>
            <w:tcW w:w="4698" w:type="dxa"/>
          </w:tcPr>
          <w:p w14:paraId="40172893" w14:textId="77777777" w:rsidR="00E149E6" w:rsidRPr="001620F4" w:rsidRDefault="00E149E6" w:rsidP="005A6D10">
            <w:pPr>
              <w:pBdr>
                <w:top w:val="nil"/>
                <w:left w:val="nil"/>
                <w:bottom w:val="nil"/>
                <w:right w:val="nil"/>
                <w:between w:val="nil"/>
              </w:pBdr>
              <w:jc w:val="center"/>
              <w:rPr>
                <w:i/>
                <w:iCs/>
                <w:sz w:val="22"/>
                <w:szCs w:val="22"/>
                <w:lang w:val="uk-UA"/>
              </w:rPr>
            </w:pPr>
            <w:r w:rsidRPr="001620F4">
              <w:rPr>
                <w:i/>
                <w:iCs/>
                <w:sz w:val="22"/>
                <w:szCs w:val="22"/>
                <w:lang w:val="uk-UA"/>
              </w:rPr>
              <w:t>Міжнародні екологічні організації</w:t>
            </w:r>
          </w:p>
          <w:p w14:paraId="24A3272A" w14:textId="3AB9066C" w:rsidR="005A6D10" w:rsidRPr="00F10AA2" w:rsidRDefault="005A6D10" w:rsidP="00E149E6">
            <w:pPr>
              <w:pBdr>
                <w:top w:val="nil"/>
                <w:left w:val="nil"/>
                <w:bottom w:val="nil"/>
                <w:right w:val="nil"/>
                <w:between w:val="nil"/>
              </w:pBdr>
              <w:jc w:val="center"/>
              <w:rPr>
                <w:color w:val="FF0000"/>
                <w:sz w:val="22"/>
                <w:szCs w:val="22"/>
                <w:lang w:val="uk-UA"/>
              </w:rPr>
            </w:pPr>
            <w:r w:rsidRPr="001620F4">
              <w:rPr>
                <w:sz w:val="22"/>
                <w:szCs w:val="22"/>
                <w:lang w:val="uk-UA"/>
              </w:rPr>
              <w:t xml:space="preserve">Перелік питань:  </w:t>
            </w:r>
            <w:r w:rsidR="00E149E6" w:rsidRPr="001620F4">
              <w:rPr>
                <w:sz w:val="22"/>
                <w:szCs w:val="22"/>
                <w:lang w:val="uk-UA"/>
              </w:rPr>
              <w:t>Міжнародні екологічні організації (загальна характеристика).</w:t>
            </w:r>
            <w:r w:rsidR="00E149E6" w:rsidRPr="001620F4">
              <w:rPr>
                <w:sz w:val="22"/>
                <w:szCs w:val="22"/>
                <w:lang w:val="uk-UA"/>
              </w:rPr>
              <w:t xml:space="preserve"> </w:t>
            </w:r>
            <w:r w:rsidR="00E149E6" w:rsidRPr="001620F4">
              <w:rPr>
                <w:sz w:val="22"/>
                <w:szCs w:val="22"/>
                <w:lang w:val="uk-UA"/>
              </w:rPr>
              <w:t>Міжнародне співробітництво у сфері охорони навколишнього природного середовища.</w:t>
            </w:r>
            <w:r w:rsidR="00E149E6" w:rsidRPr="001620F4">
              <w:rPr>
                <w:sz w:val="22"/>
                <w:szCs w:val="22"/>
                <w:lang w:val="uk-UA"/>
              </w:rPr>
              <w:t xml:space="preserve"> </w:t>
            </w:r>
            <w:r w:rsidR="00E149E6" w:rsidRPr="001620F4">
              <w:rPr>
                <w:sz w:val="22"/>
                <w:szCs w:val="22"/>
                <w:lang w:val="uk-UA"/>
              </w:rPr>
              <w:t xml:space="preserve">Роль </w:t>
            </w:r>
            <w:r w:rsidR="00E149E6" w:rsidRPr="001620F4">
              <w:rPr>
                <w:sz w:val="22"/>
                <w:szCs w:val="22"/>
                <w:lang w:val="uk-UA"/>
              </w:rPr>
              <w:lastRenderedPageBreak/>
              <w:t>громадськості та НУО</w:t>
            </w:r>
            <w:r w:rsidR="00E149E6" w:rsidRPr="001620F4">
              <w:rPr>
                <w:sz w:val="22"/>
                <w:szCs w:val="22"/>
                <w:lang w:val="uk-UA"/>
              </w:rPr>
              <w:t xml:space="preserve">. </w:t>
            </w:r>
            <w:r w:rsidR="00E149E6" w:rsidRPr="001620F4">
              <w:rPr>
                <w:sz w:val="22"/>
                <w:szCs w:val="22"/>
                <w:lang w:val="uk-UA"/>
              </w:rPr>
              <w:t>Фінансування екологічних програм</w:t>
            </w:r>
          </w:p>
        </w:tc>
        <w:tc>
          <w:tcPr>
            <w:tcW w:w="850" w:type="dxa"/>
          </w:tcPr>
          <w:p w14:paraId="22224AA1" w14:textId="01721FB0" w:rsidR="005A6D10" w:rsidRPr="00F10AA2" w:rsidRDefault="008F3528" w:rsidP="00B932A4">
            <w:pPr>
              <w:pBdr>
                <w:top w:val="nil"/>
                <w:left w:val="nil"/>
                <w:bottom w:val="nil"/>
                <w:right w:val="nil"/>
                <w:between w:val="nil"/>
              </w:pBdr>
              <w:jc w:val="center"/>
              <w:rPr>
                <w:color w:val="FF0000"/>
                <w:sz w:val="22"/>
                <w:szCs w:val="22"/>
                <w:lang w:val="uk-UA"/>
              </w:rPr>
            </w:pPr>
            <w:r w:rsidRPr="00556BD5">
              <w:rPr>
                <w:sz w:val="22"/>
                <w:szCs w:val="22"/>
                <w:lang w:val="uk-UA"/>
              </w:rPr>
              <w:lastRenderedPageBreak/>
              <w:t>2</w:t>
            </w:r>
          </w:p>
        </w:tc>
        <w:tc>
          <w:tcPr>
            <w:tcW w:w="850" w:type="dxa"/>
          </w:tcPr>
          <w:p w14:paraId="1895CA33" w14:textId="77777777" w:rsidR="005A6D10" w:rsidRPr="00F10AA2" w:rsidRDefault="005A6D10" w:rsidP="00B932A4">
            <w:pPr>
              <w:pBdr>
                <w:top w:val="nil"/>
                <w:left w:val="nil"/>
                <w:bottom w:val="nil"/>
                <w:right w:val="nil"/>
                <w:between w:val="nil"/>
              </w:pBdr>
              <w:jc w:val="center"/>
              <w:rPr>
                <w:color w:val="FF0000"/>
                <w:sz w:val="22"/>
                <w:szCs w:val="22"/>
                <w:lang w:val="ru-RU"/>
              </w:rPr>
            </w:pPr>
          </w:p>
        </w:tc>
        <w:tc>
          <w:tcPr>
            <w:tcW w:w="1988" w:type="dxa"/>
          </w:tcPr>
          <w:p w14:paraId="457AB37C" w14:textId="77777777" w:rsidR="005A6D10" w:rsidRPr="00F10AA2" w:rsidRDefault="005A6D10" w:rsidP="00753F4E">
            <w:pPr>
              <w:pStyle w:val="afb"/>
              <w:spacing w:before="0" w:beforeAutospacing="0" w:after="0" w:afterAutospacing="0"/>
              <w:jc w:val="center"/>
              <w:rPr>
                <w:i/>
                <w:iCs/>
                <w:color w:val="FF0000"/>
                <w:sz w:val="22"/>
                <w:szCs w:val="22"/>
              </w:rPr>
            </w:pPr>
          </w:p>
        </w:tc>
      </w:tr>
      <w:tr w:rsidR="00D31BCC" w:rsidRPr="00F10AA2" w14:paraId="297DD273" w14:textId="77777777" w:rsidTr="00165380">
        <w:trPr>
          <w:trHeight w:val="182"/>
        </w:trPr>
        <w:tc>
          <w:tcPr>
            <w:tcW w:w="9784" w:type="dxa"/>
            <w:gridSpan w:val="5"/>
          </w:tcPr>
          <w:p w14:paraId="796B6E92" w14:textId="2700BFAA" w:rsidR="00D31BCC" w:rsidRPr="00D31BCC" w:rsidRDefault="00D31BCC" w:rsidP="00753F4E">
            <w:pPr>
              <w:pStyle w:val="afb"/>
              <w:spacing w:before="0" w:beforeAutospacing="0" w:after="0" w:afterAutospacing="0"/>
              <w:jc w:val="center"/>
              <w:rPr>
                <w:b/>
                <w:bCs/>
                <w:i/>
                <w:iCs/>
                <w:color w:val="FF0000"/>
                <w:sz w:val="22"/>
                <w:szCs w:val="22"/>
                <w:lang w:val="uk-UA"/>
              </w:rPr>
            </w:pPr>
            <w:r w:rsidRPr="00D31BCC">
              <w:rPr>
                <w:b/>
                <w:bCs/>
                <w:i/>
                <w:iCs/>
                <w:sz w:val="22"/>
                <w:szCs w:val="22"/>
              </w:rPr>
              <w:t xml:space="preserve">Змістовний модуль </w:t>
            </w:r>
            <w:r w:rsidRPr="00D31BCC">
              <w:rPr>
                <w:b/>
                <w:bCs/>
                <w:i/>
                <w:iCs/>
                <w:sz w:val="22"/>
                <w:szCs w:val="22"/>
                <w:lang w:val="uk-UA"/>
              </w:rPr>
              <w:t xml:space="preserve">2 </w:t>
            </w:r>
            <w:r w:rsidRPr="00D31BCC">
              <w:rPr>
                <w:b/>
                <w:bCs/>
                <w:i/>
                <w:iCs/>
                <w:sz w:val="22"/>
                <w:szCs w:val="22"/>
                <w:lang w:val="uk-UA"/>
              </w:rPr>
              <w:t>Особливості реалізації екологічної політики у різних країнах залежно від сфери діяльності, галузі економіки, регіону світу та виду природних ресурсів.</w:t>
            </w:r>
          </w:p>
        </w:tc>
      </w:tr>
      <w:tr w:rsidR="004B4A2D" w:rsidRPr="00F10AA2" w14:paraId="6ED2F3CA" w14:textId="77777777">
        <w:trPr>
          <w:trHeight w:val="182"/>
        </w:trPr>
        <w:tc>
          <w:tcPr>
            <w:tcW w:w="1398" w:type="dxa"/>
          </w:tcPr>
          <w:p w14:paraId="08389BAE" w14:textId="2D504B01" w:rsidR="004B4A2D" w:rsidRPr="004351B1" w:rsidRDefault="004B4A2D" w:rsidP="00B932A4">
            <w:pPr>
              <w:pBdr>
                <w:top w:val="nil"/>
                <w:left w:val="nil"/>
                <w:bottom w:val="nil"/>
                <w:right w:val="nil"/>
                <w:between w:val="nil"/>
              </w:pBdr>
              <w:jc w:val="center"/>
              <w:rPr>
                <w:sz w:val="22"/>
                <w:szCs w:val="22"/>
                <w:lang w:val="uk-UA"/>
              </w:rPr>
            </w:pPr>
            <w:r w:rsidRPr="004351B1">
              <w:rPr>
                <w:sz w:val="22"/>
                <w:szCs w:val="22"/>
                <w:lang w:val="uk-UA"/>
              </w:rPr>
              <w:t>Практичне заняття 2</w:t>
            </w:r>
          </w:p>
        </w:tc>
        <w:tc>
          <w:tcPr>
            <w:tcW w:w="4698" w:type="dxa"/>
          </w:tcPr>
          <w:p w14:paraId="7EB913BC" w14:textId="567E223A" w:rsidR="004B4A2D" w:rsidRPr="004351B1" w:rsidRDefault="004351B1" w:rsidP="00A6048C">
            <w:pPr>
              <w:pBdr>
                <w:top w:val="nil"/>
                <w:left w:val="nil"/>
                <w:bottom w:val="nil"/>
                <w:right w:val="nil"/>
                <w:between w:val="nil"/>
              </w:pBdr>
              <w:jc w:val="center"/>
              <w:rPr>
                <w:i/>
                <w:iCs/>
                <w:sz w:val="22"/>
                <w:szCs w:val="22"/>
                <w:lang w:val="uk-UA"/>
              </w:rPr>
            </w:pPr>
            <w:r w:rsidRPr="004351B1">
              <w:rPr>
                <w:i/>
                <w:iCs/>
                <w:sz w:val="22"/>
                <w:szCs w:val="22"/>
                <w:lang w:val="uk-UA"/>
              </w:rPr>
              <w:t>Міжнародні екологічні програми і організації.</w:t>
            </w:r>
          </w:p>
        </w:tc>
        <w:tc>
          <w:tcPr>
            <w:tcW w:w="850" w:type="dxa"/>
          </w:tcPr>
          <w:p w14:paraId="1D3715F9" w14:textId="1AA72177" w:rsidR="004B4A2D" w:rsidRPr="00F10AA2" w:rsidRDefault="008F3528"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6552C2E7" w14:textId="77777777" w:rsidR="004B4A2D" w:rsidRPr="00F10AA2" w:rsidRDefault="004B4A2D" w:rsidP="00B932A4">
            <w:pPr>
              <w:pBdr>
                <w:top w:val="nil"/>
                <w:left w:val="nil"/>
                <w:bottom w:val="nil"/>
                <w:right w:val="nil"/>
                <w:between w:val="nil"/>
              </w:pBdr>
              <w:jc w:val="center"/>
              <w:rPr>
                <w:color w:val="FF0000"/>
                <w:sz w:val="22"/>
                <w:szCs w:val="22"/>
                <w:lang w:val="ru-RU"/>
              </w:rPr>
            </w:pPr>
          </w:p>
        </w:tc>
        <w:tc>
          <w:tcPr>
            <w:tcW w:w="1988" w:type="dxa"/>
          </w:tcPr>
          <w:p w14:paraId="330C02C4" w14:textId="77777777" w:rsidR="004B4A2D" w:rsidRPr="00F10AA2" w:rsidRDefault="004B4A2D" w:rsidP="00753F4E">
            <w:pPr>
              <w:pStyle w:val="afb"/>
              <w:spacing w:before="0" w:beforeAutospacing="0" w:after="0" w:afterAutospacing="0"/>
              <w:jc w:val="center"/>
              <w:rPr>
                <w:i/>
                <w:iCs/>
                <w:color w:val="FF0000"/>
                <w:sz w:val="22"/>
                <w:szCs w:val="22"/>
              </w:rPr>
            </w:pPr>
          </w:p>
        </w:tc>
      </w:tr>
      <w:tr w:rsidR="00AA147D" w:rsidRPr="00F10AA2" w14:paraId="3D9FDC11" w14:textId="77777777">
        <w:trPr>
          <w:trHeight w:val="182"/>
        </w:trPr>
        <w:tc>
          <w:tcPr>
            <w:tcW w:w="1398" w:type="dxa"/>
          </w:tcPr>
          <w:p w14:paraId="641B36EC" w14:textId="01A4376F" w:rsidR="00AA147D" w:rsidRPr="00D31BCC" w:rsidRDefault="00AA147D" w:rsidP="00B932A4">
            <w:pPr>
              <w:pBdr>
                <w:top w:val="nil"/>
                <w:left w:val="nil"/>
                <w:bottom w:val="nil"/>
                <w:right w:val="nil"/>
                <w:between w:val="nil"/>
              </w:pBdr>
              <w:jc w:val="center"/>
              <w:rPr>
                <w:sz w:val="22"/>
                <w:szCs w:val="22"/>
                <w:lang w:val="uk-UA"/>
              </w:rPr>
            </w:pPr>
            <w:r w:rsidRPr="00D31BCC">
              <w:rPr>
                <w:sz w:val="22"/>
                <w:szCs w:val="22"/>
                <w:lang w:val="uk-UA"/>
              </w:rPr>
              <w:t>Лекція 4</w:t>
            </w:r>
          </w:p>
        </w:tc>
        <w:tc>
          <w:tcPr>
            <w:tcW w:w="4698" w:type="dxa"/>
          </w:tcPr>
          <w:p w14:paraId="2C962C8E" w14:textId="38AE9439" w:rsidR="00AA147D" w:rsidRPr="00D31BCC" w:rsidRDefault="00D31BCC" w:rsidP="00A6048C">
            <w:pPr>
              <w:pBdr>
                <w:top w:val="nil"/>
                <w:left w:val="nil"/>
                <w:bottom w:val="nil"/>
                <w:right w:val="nil"/>
                <w:between w:val="nil"/>
              </w:pBdr>
              <w:jc w:val="center"/>
              <w:rPr>
                <w:i/>
                <w:iCs/>
                <w:sz w:val="22"/>
                <w:szCs w:val="22"/>
                <w:lang w:val="uk-UA"/>
              </w:rPr>
            </w:pPr>
            <w:r w:rsidRPr="00D31BCC">
              <w:rPr>
                <w:i/>
                <w:iCs/>
                <w:sz w:val="22"/>
                <w:szCs w:val="22"/>
                <w:lang w:val="uk-UA"/>
              </w:rPr>
              <w:t>Екологічна політика та регулювання природокористування у зарубіжних країнах</w:t>
            </w:r>
          </w:p>
          <w:p w14:paraId="0316E46A" w14:textId="19965540" w:rsidR="00D31BCC" w:rsidRPr="00D31BCC" w:rsidRDefault="00D31BCC" w:rsidP="00D31BCC">
            <w:pPr>
              <w:pBdr>
                <w:top w:val="nil"/>
                <w:left w:val="nil"/>
                <w:bottom w:val="nil"/>
                <w:right w:val="nil"/>
                <w:between w:val="nil"/>
              </w:pBdr>
              <w:jc w:val="center"/>
              <w:rPr>
                <w:sz w:val="22"/>
                <w:szCs w:val="22"/>
                <w:lang w:val="uk-UA"/>
              </w:rPr>
            </w:pPr>
            <w:r w:rsidRPr="00D31BCC">
              <w:rPr>
                <w:sz w:val="22"/>
                <w:szCs w:val="22"/>
                <w:lang w:val="uk-UA"/>
              </w:rPr>
              <w:t>Перелік питань:  Специфіка зарубіжного екологічного законодавства та механізми його чинності.</w:t>
            </w:r>
            <w:r w:rsidRPr="00D31BCC">
              <w:rPr>
                <w:sz w:val="22"/>
                <w:szCs w:val="22"/>
                <w:lang w:val="uk-UA"/>
              </w:rPr>
              <w:t xml:space="preserve"> </w:t>
            </w:r>
            <w:r w:rsidRPr="00D31BCC">
              <w:rPr>
                <w:sz w:val="22"/>
                <w:szCs w:val="22"/>
                <w:lang w:val="uk-UA"/>
              </w:rPr>
              <w:t xml:space="preserve">Особливості організаційної структури управління природокористуванням у деяких країнах світу. </w:t>
            </w:r>
            <w:r w:rsidRPr="00D31BCC">
              <w:rPr>
                <w:sz w:val="22"/>
                <w:szCs w:val="22"/>
                <w:lang w:val="uk-UA"/>
              </w:rPr>
              <w:t xml:space="preserve"> </w:t>
            </w:r>
            <w:r w:rsidRPr="00D31BCC">
              <w:rPr>
                <w:sz w:val="22"/>
                <w:szCs w:val="22"/>
                <w:lang w:val="uk-UA"/>
              </w:rPr>
              <w:t xml:space="preserve">Екологічний моніторинг та специфіка екологічних нормативів у розвинутих країнах. </w:t>
            </w:r>
            <w:r w:rsidRPr="00D31BCC">
              <w:rPr>
                <w:sz w:val="22"/>
                <w:szCs w:val="22"/>
                <w:lang w:val="uk-UA"/>
              </w:rPr>
              <w:t xml:space="preserve"> </w:t>
            </w:r>
            <w:r w:rsidRPr="00D31BCC">
              <w:rPr>
                <w:sz w:val="22"/>
                <w:szCs w:val="22"/>
                <w:lang w:val="uk-UA"/>
              </w:rPr>
              <w:t xml:space="preserve">Економічні важелі управління природокористуванням. </w:t>
            </w:r>
            <w:r w:rsidRPr="00D31BCC">
              <w:rPr>
                <w:sz w:val="22"/>
                <w:szCs w:val="22"/>
                <w:lang w:val="uk-UA"/>
              </w:rPr>
              <w:t xml:space="preserve"> </w:t>
            </w:r>
            <w:r w:rsidRPr="00D31BCC">
              <w:rPr>
                <w:sz w:val="22"/>
                <w:szCs w:val="22"/>
                <w:lang w:val="uk-UA"/>
              </w:rPr>
              <w:t>Міжнародне природоохоронне співробітництво.</w:t>
            </w:r>
          </w:p>
        </w:tc>
        <w:tc>
          <w:tcPr>
            <w:tcW w:w="850" w:type="dxa"/>
          </w:tcPr>
          <w:p w14:paraId="20456078" w14:textId="123658D0" w:rsidR="00AA147D" w:rsidRPr="00F10AA2" w:rsidRDefault="008F3528"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2092AAA6" w14:textId="77777777" w:rsidR="00AA147D" w:rsidRPr="00F10AA2" w:rsidRDefault="00AA147D" w:rsidP="00B932A4">
            <w:pPr>
              <w:pBdr>
                <w:top w:val="nil"/>
                <w:left w:val="nil"/>
                <w:bottom w:val="nil"/>
                <w:right w:val="nil"/>
                <w:between w:val="nil"/>
              </w:pBdr>
              <w:jc w:val="center"/>
              <w:rPr>
                <w:color w:val="FF0000"/>
                <w:sz w:val="22"/>
                <w:szCs w:val="22"/>
                <w:lang w:val="ru-RU"/>
              </w:rPr>
            </w:pPr>
          </w:p>
        </w:tc>
        <w:tc>
          <w:tcPr>
            <w:tcW w:w="1988" w:type="dxa"/>
          </w:tcPr>
          <w:p w14:paraId="35A95E9F" w14:textId="77777777" w:rsidR="00AA147D" w:rsidRPr="00F10AA2" w:rsidRDefault="00AA147D" w:rsidP="00753F4E">
            <w:pPr>
              <w:pStyle w:val="afb"/>
              <w:spacing w:before="0" w:beforeAutospacing="0" w:after="0" w:afterAutospacing="0"/>
              <w:jc w:val="center"/>
              <w:rPr>
                <w:i/>
                <w:iCs/>
                <w:color w:val="FF0000"/>
                <w:sz w:val="22"/>
                <w:szCs w:val="22"/>
              </w:rPr>
            </w:pPr>
          </w:p>
        </w:tc>
      </w:tr>
      <w:tr w:rsidR="004B4A2D" w:rsidRPr="00F10AA2" w14:paraId="076F2ED3" w14:textId="77777777">
        <w:trPr>
          <w:trHeight w:val="182"/>
        </w:trPr>
        <w:tc>
          <w:tcPr>
            <w:tcW w:w="1398" w:type="dxa"/>
          </w:tcPr>
          <w:p w14:paraId="0E27E775" w14:textId="2A380218" w:rsidR="004B4A2D" w:rsidRPr="005A1C92" w:rsidRDefault="004B4A2D" w:rsidP="00B932A4">
            <w:pPr>
              <w:pBdr>
                <w:top w:val="nil"/>
                <w:left w:val="nil"/>
                <w:bottom w:val="nil"/>
                <w:right w:val="nil"/>
                <w:between w:val="nil"/>
              </w:pBdr>
              <w:jc w:val="center"/>
              <w:rPr>
                <w:sz w:val="22"/>
                <w:szCs w:val="22"/>
                <w:lang w:val="uk-UA"/>
              </w:rPr>
            </w:pPr>
            <w:r w:rsidRPr="005A1C92">
              <w:rPr>
                <w:sz w:val="22"/>
                <w:szCs w:val="22"/>
                <w:lang w:val="uk-UA"/>
              </w:rPr>
              <w:t>Практичне заняття 3</w:t>
            </w:r>
          </w:p>
        </w:tc>
        <w:tc>
          <w:tcPr>
            <w:tcW w:w="4698" w:type="dxa"/>
          </w:tcPr>
          <w:p w14:paraId="2BE72602" w14:textId="67166E23" w:rsidR="004B4A2D" w:rsidRPr="005A1C92" w:rsidRDefault="005A1C92" w:rsidP="00A6048C">
            <w:pPr>
              <w:pBdr>
                <w:top w:val="nil"/>
                <w:left w:val="nil"/>
                <w:bottom w:val="nil"/>
                <w:right w:val="nil"/>
                <w:between w:val="nil"/>
              </w:pBdr>
              <w:jc w:val="center"/>
              <w:rPr>
                <w:i/>
                <w:iCs/>
                <w:sz w:val="22"/>
                <w:szCs w:val="22"/>
                <w:lang w:val="uk-UA"/>
              </w:rPr>
            </w:pPr>
            <w:r w:rsidRPr="005A1C92">
              <w:rPr>
                <w:i/>
                <w:iCs/>
                <w:sz w:val="22"/>
                <w:szCs w:val="22"/>
                <w:lang w:val="uk-UA"/>
              </w:rPr>
              <w:t>Міжнародні природоохоронні конвенції та угоди.</w:t>
            </w:r>
          </w:p>
        </w:tc>
        <w:tc>
          <w:tcPr>
            <w:tcW w:w="850" w:type="dxa"/>
          </w:tcPr>
          <w:p w14:paraId="5DA9DE89" w14:textId="18BB9FC9" w:rsidR="004B4A2D" w:rsidRPr="00F10AA2" w:rsidRDefault="008F3528"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58CB165E" w14:textId="4A67AFD2" w:rsidR="004B4A2D" w:rsidRPr="00F10AA2" w:rsidRDefault="00556BD5" w:rsidP="00B932A4">
            <w:pPr>
              <w:pBdr>
                <w:top w:val="nil"/>
                <w:left w:val="nil"/>
                <w:bottom w:val="nil"/>
                <w:right w:val="nil"/>
                <w:between w:val="nil"/>
              </w:pBdr>
              <w:jc w:val="center"/>
              <w:rPr>
                <w:color w:val="FF0000"/>
                <w:sz w:val="22"/>
                <w:szCs w:val="22"/>
                <w:lang w:val="ru-RU"/>
              </w:rPr>
            </w:pPr>
            <w:r w:rsidRPr="00556BD5">
              <w:rPr>
                <w:sz w:val="22"/>
                <w:szCs w:val="22"/>
                <w:lang w:val="ru-RU"/>
              </w:rPr>
              <w:t>-</w:t>
            </w:r>
          </w:p>
        </w:tc>
        <w:tc>
          <w:tcPr>
            <w:tcW w:w="1988" w:type="dxa"/>
          </w:tcPr>
          <w:p w14:paraId="022603DF" w14:textId="77777777" w:rsidR="004B4A2D" w:rsidRPr="00F10AA2" w:rsidRDefault="004B4A2D" w:rsidP="00753F4E">
            <w:pPr>
              <w:pStyle w:val="afb"/>
              <w:spacing w:before="0" w:beforeAutospacing="0" w:after="0" w:afterAutospacing="0"/>
              <w:jc w:val="center"/>
              <w:rPr>
                <w:i/>
                <w:iCs/>
                <w:color w:val="FF0000"/>
                <w:sz w:val="22"/>
                <w:szCs w:val="22"/>
              </w:rPr>
            </w:pPr>
          </w:p>
        </w:tc>
      </w:tr>
      <w:tr w:rsidR="00AA147D" w:rsidRPr="00F10AA2" w14:paraId="7205D495" w14:textId="77777777">
        <w:trPr>
          <w:trHeight w:val="182"/>
        </w:trPr>
        <w:tc>
          <w:tcPr>
            <w:tcW w:w="1398" w:type="dxa"/>
          </w:tcPr>
          <w:p w14:paraId="2DEB3B9C" w14:textId="4FA039DD" w:rsidR="00AA147D" w:rsidRPr="00CC2822" w:rsidRDefault="00AA147D" w:rsidP="00B932A4">
            <w:pPr>
              <w:pBdr>
                <w:top w:val="nil"/>
                <w:left w:val="nil"/>
                <w:bottom w:val="nil"/>
                <w:right w:val="nil"/>
                <w:between w:val="nil"/>
              </w:pBdr>
              <w:jc w:val="center"/>
              <w:rPr>
                <w:sz w:val="22"/>
                <w:szCs w:val="22"/>
                <w:lang w:val="uk-UA"/>
              </w:rPr>
            </w:pPr>
            <w:bookmarkStart w:id="3" w:name="_Hlk219139054"/>
            <w:r w:rsidRPr="00CC2822">
              <w:rPr>
                <w:sz w:val="22"/>
                <w:szCs w:val="22"/>
                <w:lang w:val="uk-UA"/>
              </w:rPr>
              <w:t>Лекція 5</w:t>
            </w:r>
          </w:p>
        </w:tc>
        <w:tc>
          <w:tcPr>
            <w:tcW w:w="4698" w:type="dxa"/>
          </w:tcPr>
          <w:p w14:paraId="345A9AAD" w14:textId="4764438F" w:rsidR="00AA147D" w:rsidRPr="00CC2822" w:rsidRDefault="00CC2822" w:rsidP="00A6048C">
            <w:pPr>
              <w:pBdr>
                <w:top w:val="nil"/>
                <w:left w:val="nil"/>
                <w:bottom w:val="nil"/>
                <w:right w:val="nil"/>
                <w:between w:val="nil"/>
              </w:pBdr>
              <w:jc w:val="center"/>
              <w:rPr>
                <w:i/>
                <w:iCs/>
                <w:sz w:val="22"/>
                <w:szCs w:val="22"/>
                <w:lang w:val="uk-UA"/>
              </w:rPr>
            </w:pPr>
            <w:r w:rsidRPr="00CC2822">
              <w:rPr>
                <w:i/>
                <w:iCs/>
                <w:sz w:val="22"/>
                <w:szCs w:val="22"/>
                <w:lang w:val="uk-UA"/>
              </w:rPr>
              <w:t>Економічні інструменти реалізації державної екологічної політики</w:t>
            </w:r>
          </w:p>
        </w:tc>
        <w:tc>
          <w:tcPr>
            <w:tcW w:w="850" w:type="dxa"/>
          </w:tcPr>
          <w:p w14:paraId="12ECB1DF" w14:textId="49F9EE0B" w:rsidR="00AA147D" w:rsidRPr="00F10AA2" w:rsidRDefault="008F3528"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1D707561" w14:textId="3FFC3AC7" w:rsidR="00AA147D" w:rsidRPr="00F10AA2" w:rsidRDefault="00556BD5" w:rsidP="00B932A4">
            <w:pPr>
              <w:pBdr>
                <w:top w:val="nil"/>
                <w:left w:val="nil"/>
                <w:bottom w:val="nil"/>
                <w:right w:val="nil"/>
                <w:between w:val="nil"/>
              </w:pBdr>
              <w:jc w:val="center"/>
              <w:rPr>
                <w:color w:val="FF0000"/>
                <w:sz w:val="22"/>
                <w:szCs w:val="22"/>
                <w:lang w:val="ru-RU"/>
              </w:rPr>
            </w:pPr>
            <w:r w:rsidRPr="00556BD5">
              <w:rPr>
                <w:sz w:val="22"/>
                <w:szCs w:val="22"/>
                <w:lang w:val="ru-RU"/>
              </w:rPr>
              <w:t>-</w:t>
            </w:r>
          </w:p>
        </w:tc>
        <w:tc>
          <w:tcPr>
            <w:tcW w:w="1988" w:type="dxa"/>
          </w:tcPr>
          <w:p w14:paraId="7E53DB02" w14:textId="77777777" w:rsidR="00AA147D" w:rsidRPr="00F10AA2" w:rsidRDefault="00AA147D" w:rsidP="00753F4E">
            <w:pPr>
              <w:pStyle w:val="afb"/>
              <w:spacing w:before="0" w:beforeAutospacing="0" w:after="0" w:afterAutospacing="0"/>
              <w:jc w:val="center"/>
              <w:rPr>
                <w:i/>
                <w:iCs/>
                <w:color w:val="FF0000"/>
                <w:sz w:val="22"/>
                <w:szCs w:val="22"/>
              </w:rPr>
            </w:pPr>
          </w:p>
        </w:tc>
      </w:tr>
      <w:bookmarkEnd w:id="3"/>
      <w:tr w:rsidR="00AA147D" w:rsidRPr="00F10AA2" w14:paraId="67C68D7E" w14:textId="77777777">
        <w:trPr>
          <w:trHeight w:val="182"/>
        </w:trPr>
        <w:tc>
          <w:tcPr>
            <w:tcW w:w="1398" w:type="dxa"/>
          </w:tcPr>
          <w:p w14:paraId="6A11769C" w14:textId="6BC83D4C" w:rsidR="00AA147D" w:rsidRPr="00F10AA2" w:rsidRDefault="00AA147D" w:rsidP="00B932A4">
            <w:pPr>
              <w:pBdr>
                <w:top w:val="nil"/>
                <w:left w:val="nil"/>
                <w:bottom w:val="nil"/>
                <w:right w:val="nil"/>
                <w:between w:val="nil"/>
              </w:pBdr>
              <w:jc w:val="center"/>
              <w:rPr>
                <w:color w:val="FF0000"/>
                <w:sz w:val="22"/>
                <w:szCs w:val="22"/>
                <w:lang w:val="uk-UA"/>
              </w:rPr>
            </w:pPr>
            <w:r w:rsidRPr="00556BD5">
              <w:rPr>
                <w:sz w:val="22"/>
                <w:szCs w:val="22"/>
                <w:lang w:val="uk-UA"/>
              </w:rPr>
              <w:t>Лекція 6</w:t>
            </w:r>
          </w:p>
        </w:tc>
        <w:tc>
          <w:tcPr>
            <w:tcW w:w="4698" w:type="dxa"/>
          </w:tcPr>
          <w:p w14:paraId="3B0026E6" w14:textId="48B110CD" w:rsidR="00AA147D" w:rsidRPr="00F10AA2" w:rsidRDefault="009E0427" w:rsidP="00A6048C">
            <w:pPr>
              <w:pBdr>
                <w:top w:val="nil"/>
                <w:left w:val="nil"/>
                <w:bottom w:val="nil"/>
                <w:right w:val="nil"/>
                <w:between w:val="nil"/>
              </w:pBdr>
              <w:jc w:val="center"/>
              <w:rPr>
                <w:i/>
                <w:iCs/>
                <w:color w:val="FF0000"/>
                <w:sz w:val="22"/>
                <w:szCs w:val="22"/>
                <w:lang w:val="uk-UA"/>
              </w:rPr>
            </w:pPr>
            <w:r w:rsidRPr="009E0427">
              <w:rPr>
                <w:i/>
                <w:iCs/>
                <w:sz w:val="22"/>
                <w:szCs w:val="22"/>
                <w:lang w:val="uk-UA"/>
              </w:rPr>
              <w:t>Аудит систем екологічного управління</w:t>
            </w:r>
          </w:p>
        </w:tc>
        <w:tc>
          <w:tcPr>
            <w:tcW w:w="850" w:type="dxa"/>
          </w:tcPr>
          <w:p w14:paraId="0FE1126F" w14:textId="142DF01B" w:rsidR="00AA147D" w:rsidRPr="00F10AA2" w:rsidRDefault="008F3528" w:rsidP="00B932A4">
            <w:pPr>
              <w:pBdr>
                <w:top w:val="nil"/>
                <w:left w:val="nil"/>
                <w:bottom w:val="nil"/>
                <w:right w:val="nil"/>
                <w:between w:val="nil"/>
              </w:pBdr>
              <w:jc w:val="center"/>
              <w:rPr>
                <w:color w:val="FF0000"/>
                <w:sz w:val="22"/>
                <w:szCs w:val="22"/>
                <w:lang w:val="uk-UA"/>
              </w:rPr>
            </w:pPr>
            <w:r w:rsidRPr="00556BD5">
              <w:rPr>
                <w:sz w:val="22"/>
                <w:szCs w:val="22"/>
                <w:lang w:val="uk-UA"/>
              </w:rPr>
              <w:t>2</w:t>
            </w:r>
          </w:p>
        </w:tc>
        <w:tc>
          <w:tcPr>
            <w:tcW w:w="850" w:type="dxa"/>
          </w:tcPr>
          <w:p w14:paraId="488CEDBD" w14:textId="3F47C924" w:rsidR="00AA147D" w:rsidRPr="00F10AA2" w:rsidRDefault="00556BD5" w:rsidP="00B932A4">
            <w:pPr>
              <w:pBdr>
                <w:top w:val="nil"/>
                <w:left w:val="nil"/>
                <w:bottom w:val="nil"/>
                <w:right w:val="nil"/>
                <w:between w:val="nil"/>
              </w:pBdr>
              <w:jc w:val="center"/>
              <w:rPr>
                <w:color w:val="FF0000"/>
                <w:sz w:val="22"/>
                <w:szCs w:val="22"/>
                <w:lang w:val="ru-RU"/>
              </w:rPr>
            </w:pPr>
            <w:r w:rsidRPr="00556BD5">
              <w:rPr>
                <w:sz w:val="22"/>
                <w:szCs w:val="22"/>
                <w:lang w:val="ru-RU"/>
              </w:rPr>
              <w:t>-</w:t>
            </w:r>
          </w:p>
        </w:tc>
        <w:tc>
          <w:tcPr>
            <w:tcW w:w="1988" w:type="dxa"/>
          </w:tcPr>
          <w:p w14:paraId="61893517" w14:textId="77777777" w:rsidR="00AA147D" w:rsidRPr="00F10AA2" w:rsidRDefault="00AA147D" w:rsidP="00753F4E">
            <w:pPr>
              <w:pStyle w:val="afb"/>
              <w:spacing w:before="0" w:beforeAutospacing="0" w:after="0" w:afterAutospacing="0"/>
              <w:jc w:val="center"/>
              <w:rPr>
                <w:i/>
                <w:iCs/>
                <w:color w:val="FF0000"/>
                <w:sz w:val="22"/>
                <w:szCs w:val="22"/>
              </w:rPr>
            </w:pPr>
          </w:p>
        </w:tc>
      </w:tr>
      <w:tr w:rsidR="00753F4E" w:rsidRPr="00F10AA2" w14:paraId="1ED6960E" w14:textId="77777777">
        <w:trPr>
          <w:trHeight w:val="182"/>
        </w:trPr>
        <w:tc>
          <w:tcPr>
            <w:tcW w:w="1398" w:type="dxa"/>
          </w:tcPr>
          <w:p w14:paraId="6368203A" w14:textId="56DDB346" w:rsidR="00753F4E" w:rsidRPr="00556BD5" w:rsidRDefault="00753F4E" w:rsidP="00B932A4">
            <w:pPr>
              <w:pBdr>
                <w:top w:val="nil"/>
                <w:left w:val="nil"/>
                <w:bottom w:val="nil"/>
                <w:right w:val="nil"/>
                <w:between w:val="nil"/>
              </w:pBdr>
              <w:jc w:val="center"/>
              <w:rPr>
                <w:sz w:val="22"/>
                <w:szCs w:val="22"/>
              </w:rPr>
            </w:pPr>
            <w:r w:rsidRPr="00556BD5">
              <w:rPr>
                <w:sz w:val="22"/>
                <w:szCs w:val="22"/>
              </w:rPr>
              <w:t>Самостійна робота</w:t>
            </w:r>
          </w:p>
        </w:tc>
        <w:tc>
          <w:tcPr>
            <w:tcW w:w="4698" w:type="dxa"/>
          </w:tcPr>
          <w:p w14:paraId="5AAE6B95" w14:textId="77777777" w:rsidR="00061659" w:rsidRPr="00556BD5" w:rsidRDefault="00061659" w:rsidP="00061659">
            <w:pPr>
              <w:pBdr>
                <w:top w:val="nil"/>
                <w:left w:val="nil"/>
                <w:bottom w:val="nil"/>
                <w:right w:val="nil"/>
                <w:between w:val="nil"/>
              </w:pBdr>
              <w:ind w:left="173" w:right="151"/>
              <w:jc w:val="center"/>
              <w:rPr>
                <w:i/>
                <w:iCs/>
                <w:sz w:val="22"/>
                <w:szCs w:val="22"/>
              </w:rPr>
            </w:pPr>
            <w:r w:rsidRPr="00556BD5">
              <w:rPr>
                <w:i/>
                <w:iCs/>
                <w:sz w:val="22"/>
                <w:szCs w:val="22"/>
              </w:rPr>
              <w:t>Регулювання правових відносин у сфері міжнародної</w:t>
            </w:r>
          </w:p>
          <w:p w14:paraId="70621E46" w14:textId="77777777" w:rsidR="00061659" w:rsidRPr="00556BD5" w:rsidRDefault="00061659" w:rsidP="00061659">
            <w:pPr>
              <w:pBdr>
                <w:top w:val="nil"/>
                <w:left w:val="nil"/>
                <w:bottom w:val="nil"/>
                <w:right w:val="nil"/>
                <w:between w:val="nil"/>
              </w:pBdr>
              <w:ind w:left="173" w:right="151"/>
              <w:jc w:val="center"/>
              <w:rPr>
                <w:i/>
                <w:iCs/>
                <w:sz w:val="22"/>
                <w:szCs w:val="22"/>
              </w:rPr>
            </w:pPr>
            <w:r w:rsidRPr="00556BD5">
              <w:rPr>
                <w:i/>
                <w:iCs/>
                <w:sz w:val="22"/>
                <w:szCs w:val="22"/>
              </w:rPr>
              <w:t>екологічної діяльності</w:t>
            </w:r>
          </w:p>
          <w:p w14:paraId="7CF56068" w14:textId="36DAF2F1" w:rsidR="00061659" w:rsidRPr="00556BD5" w:rsidRDefault="00061659" w:rsidP="00061659">
            <w:pPr>
              <w:pBdr>
                <w:top w:val="nil"/>
                <w:left w:val="nil"/>
                <w:bottom w:val="nil"/>
                <w:right w:val="nil"/>
                <w:between w:val="nil"/>
              </w:pBdr>
              <w:ind w:left="173" w:right="151"/>
              <w:jc w:val="center"/>
              <w:rPr>
                <w:i/>
                <w:iCs/>
                <w:sz w:val="22"/>
                <w:szCs w:val="22"/>
              </w:rPr>
            </w:pPr>
            <w:r w:rsidRPr="00556BD5">
              <w:rPr>
                <w:i/>
                <w:iCs/>
                <w:sz w:val="22"/>
                <w:szCs w:val="22"/>
              </w:rPr>
              <w:t>1.Міжнародно-правова охорона</w:t>
            </w:r>
            <w:r w:rsidRPr="00556BD5">
              <w:rPr>
                <w:i/>
                <w:iCs/>
                <w:sz w:val="22"/>
                <w:szCs w:val="22"/>
                <w:lang w:val="uk-UA"/>
              </w:rPr>
              <w:t xml:space="preserve"> </w:t>
            </w:r>
            <w:r w:rsidRPr="00556BD5">
              <w:rPr>
                <w:i/>
                <w:iCs/>
                <w:sz w:val="22"/>
                <w:szCs w:val="22"/>
              </w:rPr>
              <w:t>планетарного середовища та космічного</w:t>
            </w:r>
          </w:p>
          <w:p w14:paraId="6C807B3A" w14:textId="77777777" w:rsidR="00061659" w:rsidRPr="00556BD5" w:rsidRDefault="00061659" w:rsidP="00061659">
            <w:pPr>
              <w:pBdr>
                <w:top w:val="nil"/>
                <w:left w:val="nil"/>
                <w:bottom w:val="nil"/>
                <w:right w:val="nil"/>
                <w:between w:val="nil"/>
              </w:pBdr>
              <w:ind w:left="173" w:right="151"/>
              <w:jc w:val="center"/>
              <w:rPr>
                <w:i/>
                <w:iCs/>
                <w:sz w:val="22"/>
                <w:szCs w:val="22"/>
              </w:rPr>
            </w:pPr>
            <w:r w:rsidRPr="00556BD5">
              <w:rPr>
                <w:i/>
                <w:iCs/>
                <w:sz w:val="22"/>
                <w:szCs w:val="22"/>
              </w:rPr>
              <w:t>простору.</w:t>
            </w:r>
          </w:p>
          <w:p w14:paraId="18044D3E" w14:textId="77777777" w:rsidR="00061659" w:rsidRPr="00556BD5" w:rsidRDefault="00061659" w:rsidP="00061659">
            <w:pPr>
              <w:pBdr>
                <w:top w:val="nil"/>
                <w:left w:val="nil"/>
                <w:bottom w:val="nil"/>
                <w:right w:val="nil"/>
                <w:between w:val="nil"/>
              </w:pBdr>
              <w:ind w:left="173" w:right="151"/>
              <w:jc w:val="center"/>
              <w:rPr>
                <w:i/>
                <w:iCs/>
                <w:sz w:val="22"/>
                <w:szCs w:val="22"/>
              </w:rPr>
            </w:pPr>
            <w:r w:rsidRPr="00556BD5">
              <w:rPr>
                <w:i/>
                <w:iCs/>
                <w:sz w:val="22"/>
                <w:szCs w:val="22"/>
              </w:rPr>
              <w:t>2.Міжнародно-правова охорона морського середовища.</w:t>
            </w:r>
          </w:p>
          <w:p w14:paraId="0688DAD7" w14:textId="77777777" w:rsidR="00061659" w:rsidRPr="00556BD5" w:rsidRDefault="00061659" w:rsidP="00061659">
            <w:pPr>
              <w:pBdr>
                <w:top w:val="nil"/>
                <w:left w:val="nil"/>
                <w:bottom w:val="nil"/>
                <w:right w:val="nil"/>
                <w:between w:val="nil"/>
              </w:pBdr>
              <w:ind w:left="173" w:right="151"/>
              <w:jc w:val="center"/>
              <w:rPr>
                <w:i/>
                <w:iCs/>
                <w:sz w:val="22"/>
                <w:szCs w:val="22"/>
              </w:rPr>
            </w:pPr>
            <w:r w:rsidRPr="00556BD5">
              <w:rPr>
                <w:i/>
                <w:iCs/>
                <w:sz w:val="22"/>
                <w:szCs w:val="22"/>
              </w:rPr>
              <w:t>3.Міжнародно-правова охорона рослинного і тваринного світу.</w:t>
            </w:r>
          </w:p>
          <w:p w14:paraId="2CA94D14" w14:textId="08A6EAC2" w:rsidR="00753F4E" w:rsidRPr="00556BD5" w:rsidRDefault="00753F4E" w:rsidP="00061659">
            <w:pPr>
              <w:pBdr>
                <w:top w:val="nil"/>
                <w:left w:val="nil"/>
                <w:bottom w:val="nil"/>
                <w:right w:val="nil"/>
                <w:between w:val="nil"/>
              </w:pBdr>
              <w:ind w:left="173" w:right="151"/>
              <w:jc w:val="center"/>
              <w:rPr>
                <w:sz w:val="22"/>
                <w:szCs w:val="22"/>
              </w:rPr>
            </w:pPr>
            <w:r w:rsidRPr="00556BD5">
              <w:rPr>
                <w:sz w:val="22"/>
                <w:szCs w:val="22"/>
              </w:rPr>
              <w:t xml:space="preserve">Опрацювання теоретичного матеріалу </w:t>
            </w:r>
            <w:r w:rsidR="00332BCE" w:rsidRPr="00556BD5">
              <w:rPr>
                <w:sz w:val="22"/>
                <w:szCs w:val="22"/>
                <w:lang w:val="uk-UA"/>
              </w:rPr>
              <w:t>П</w:t>
            </w:r>
            <w:r w:rsidRPr="00556BD5">
              <w:rPr>
                <w:sz w:val="22"/>
                <w:szCs w:val="22"/>
              </w:rPr>
              <w:t>ідготовка до виконання та захисту практичних робіт.</w:t>
            </w:r>
          </w:p>
        </w:tc>
        <w:tc>
          <w:tcPr>
            <w:tcW w:w="850" w:type="dxa"/>
          </w:tcPr>
          <w:p w14:paraId="75FEC357" w14:textId="0D88418F" w:rsidR="00753F4E" w:rsidRPr="00F10AA2" w:rsidRDefault="00556BD5" w:rsidP="00B932A4">
            <w:pPr>
              <w:pBdr>
                <w:top w:val="nil"/>
                <w:left w:val="nil"/>
                <w:bottom w:val="nil"/>
                <w:right w:val="nil"/>
                <w:between w:val="nil"/>
              </w:pBdr>
              <w:jc w:val="center"/>
              <w:rPr>
                <w:color w:val="FF0000"/>
                <w:sz w:val="22"/>
                <w:szCs w:val="22"/>
                <w:lang w:val="en-US"/>
              </w:rPr>
            </w:pPr>
            <w:r w:rsidRPr="00556BD5">
              <w:rPr>
                <w:sz w:val="22"/>
                <w:szCs w:val="22"/>
                <w:lang w:val="uk-UA"/>
              </w:rPr>
              <w:t>4</w:t>
            </w:r>
          </w:p>
        </w:tc>
        <w:tc>
          <w:tcPr>
            <w:tcW w:w="850" w:type="dxa"/>
          </w:tcPr>
          <w:p w14:paraId="4998E0F5" w14:textId="0D2BDBD3" w:rsidR="00753F4E" w:rsidRPr="00F10AA2" w:rsidRDefault="005A6D10" w:rsidP="00B932A4">
            <w:pPr>
              <w:pBdr>
                <w:top w:val="nil"/>
                <w:left w:val="nil"/>
                <w:bottom w:val="nil"/>
                <w:right w:val="nil"/>
                <w:between w:val="nil"/>
              </w:pBdr>
              <w:jc w:val="center"/>
              <w:rPr>
                <w:color w:val="FF0000"/>
                <w:sz w:val="22"/>
                <w:szCs w:val="22"/>
                <w:lang w:val="uk-UA"/>
              </w:rPr>
            </w:pPr>
            <w:r w:rsidRPr="00556BD5">
              <w:rPr>
                <w:sz w:val="22"/>
                <w:szCs w:val="22"/>
                <w:lang w:val="uk-UA"/>
              </w:rPr>
              <w:t>-</w:t>
            </w:r>
          </w:p>
        </w:tc>
        <w:tc>
          <w:tcPr>
            <w:tcW w:w="1988" w:type="dxa"/>
          </w:tcPr>
          <w:p w14:paraId="08FAF6B1" w14:textId="77777777" w:rsidR="00753F4E" w:rsidRPr="00F10AA2" w:rsidRDefault="00753F4E" w:rsidP="00753F4E">
            <w:pPr>
              <w:pStyle w:val="afb"/>
              <w:spacing w:before="0" w:beforeAutospacing="0" w:after="0" w:afterAutospacing="0"/>
              <w:jc w:val="center"/>
              <w:rPr>
                <w:i/>
                <w:iCs/>
                <w:color w:val="FF0000"/>
                <w:sz w:val="22"/>
                <w:szCs w:val="22"/>
              </w:rPr>
            </w:pPr>
          </w:p>
        </w:tc>
      </w:tr>
    </w:tbl>
    <w:p w14:paraId="0000015B" w14:textId="77777777" w:rsidR="00EA3B90" w:rsidRPr="00F10AA2" w:rsidRDefault="00EA3B90">
      <w:pPr>
        <w:pBdr>
          <w:top w:val="nil"/>
          <w:left w:val="nil"/>
          <w:bottom w:val="nil"/>
          <w:right w:val="nil"/>
          <w:between w:val="nil"/>
        </w:pBdr>
        <w:rPr>
          <w:color w:val="FF0000"/>
        </w:rPr>
        <w:sectPr w:rsidR="00EA3B90" w:rsidRPr="00F10AA2" w:rsidSect="009E0427">
          <w:headerReference w:type="default" r:id="rId13"/>
          <w:pgSz w:w="11910" w:h="16840"/>
          <w:pgMar w:top="1400" w:right="283" w:bottom="280" w:left="1417" w:header="421" w:footer="0" w:gutter="0"/>
          <w:cols w:space="720"/>
        </w:sectPr>
      </w:pPr>
    </w:p>
    <w:p w14:paraId="0000015C" w14:textId="77777777" w:rsidR="00EA3B90" w:rsidRPr="00F10AA2" w:rsidRDefault="00EA3B90">
      <w:pPr>
        <w:pBdr>
          <w:top w:val="nil"/>
          <w:left w:val="nil"/>
          <w:bottom w:val="nil"/>
          <w:right w:val="nil"/>
          <w:between w:val="nil"/>
        </w:pBdr>
        <w:spacing w:line="276" w:lineRule="auto"/>
        <w:rPr>
          <w:color w:val="FF0000"/>
        </w:rPr>
      </w:pPr>
    </w:p>
    <w:p w14:paraId="000001CB" w14:textId="77777777" w:rsidR="00EA3B90" w:rsidRPr="00F10AA2" w:rsidRDefault="00EA3B90">
      <w:pPr>
        <w:pBdr>
          <w:top w:val="nil"/>
          <w:left w:val="nil"/>
          <w:bottom w:val="nil"/>
          <w:right w:val="nil"/>
          <w:between w:val="nil"/>
        </w:pBdr>
        <w:rPr>
          <w:color w:val="FF0000"/>
        </w:rPr>
        <w:sectPr w:rsidR="00EA3B90" w:rsidRPr="00F10AA2">
          <w:type w:val="continuous"/>
          <w:pgSz w:w="11910" w:h="16840"/>
          <w:pgMar w:top="1400" w:right="283" w:bottom="280" w:left="1417" w:header="421" w:footer="0" w:gutter="0"/>
          <w:cols w:space="720"/>
        </w:sectPr>
      </w:pPr>
    </w:p>
    <w:p w14:paraId="000001CC" w14:textId="3CCCE42B" w:rsidR="00EA3B90" w:rsidRPr="00FF4B68" w:rsidRDefault="00301A15" w:rsidP="001E40EF">
      <w:pPr>
        <w:pBdr>
          <w:top w:val="nil"/>
          <w:left w:val="nil"/>
          <w:bottom w:val="nil"/>
          <w:right w:val="nil"/>
          <w:between w:val="nil"/>
        </w:pBdr>
        <w:tabs>
          <w:tab w:val="left" w:pos="3606"/>
        </w:tabs>
        <w:spacing w:before="35"/>
        <w:jc w:val="center"/>
        <w:rPr>
          <w:b/>
          <w:bCs/>
          <w:sz w:val="28"/>
          <w:szCs w:val="28"/>
        </w:rPr>
      </w:pPr>
      <w:sdt>
        <w:sdtPr>
          <w:rPr>
            <w:color w:val="FF0000"/>
          </w:rPr>
          <w:tag w:val="goog_rdk_21"/>
          <w:id w:val="-1820613540"/>
          <w:showingPlcHdr/>
        </w:sdtPr>
        <w:sdtEndPr>
          <w:rPr>
            <w:color w:val="auto"/>
          </w:rPr>
        </w:sdtEndPr>
        <w:sdtContent>
          <w:r w:rsidR="00FF4B68" w:rsidRPr="00FF4B68">
            <w:t xml:space="preserve">     </w:t>
          </w:r>
        </w:sdtContent>
      </w:sdt>
      <w:r w:rsidR="003A69A4" w:rsidRPr="00FF4B68">
        <w:rPr>
          <w:b/>
          <w:bCs/>
          <w:sz w:val="28"/>
          <w:szCs w:val="28"/>
        </w:rPr>
        <w:t>5. Види і зміст контрольних заходів</w:t>
      </w:r>
    </w:p>
    <w:p w14:paraId="000001CD" w14:textId="77777777" w:rsidR="00EA3B90" w:rsidRPr="00FF4B68" w:rsidRDefault="00EA3B90">
      <w:pPr>
        <w:pBdr>
          <w:top w:val="nil"/>
          <w:left w:val="nil"/>
          <w:bottom w:val="nil"/>
          <w:right w:val="nil"/>
          <w:between w:val="nil"/>
        </w:pBdr>
        <w:spacing w:before="2" w:after="1"/>
        <w:rPr>
          <w:b/>
          <w:bCs/>
          <w:sz w:val="10"/>
          <w:szCs w:val="10"/>
        </w:rPr>
      </w:pPr>
    </w:p>
    <w:tbl>
      <w:tblPr>
        <w:tblStyle w:val="ae"/>
        <w:tblW w:w="9720" w:type="dxa"/>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0"/>
        <w:gridCol w:w="1680"/>
        <w:gridCol w:w="105"/>
        <w:gridCol w:w="2610"/>
        <w:gridCol w:w="2835"/>
        <w:gridCol w:w="1110"/>
      </w:tblGrid>
      <w:tr w:rsidR="00EA3B90" w:rsidRPr="00FF4B68" w14:paraId="69489BD1" w14:textId="77777777">
        <w:trPr>
          <w:trHeight w:val="648"/>
        </w:trPr>
        <w:tc>
          <w:tcPr>
            <w:tcW w:w="1380" w:type="dxa"/>
          </w:tcPr>
          <w:p w14:paraId="000001CE" w14:textId="77777777" w:rsidR="00EA3B90" w:rsidRPr="00FF4B68" w:rsidRDefault="00301A15">
            <w:pPr>
              <w:pBdr>
                <w:top w:val="nil"/>
                <w:left w:val="nil"/>
                <w:bottom w:val="nil"/>
                <w:right w:val="nil"/>
                <w:between w:val="nil"/>
              </w:pBdr>
              <w:ind w:left="175" w:right="156"/>
              <w:jc w:val="center"/>
              <w:rPr>
                <w:b/>
                <w:bCs/>
                <w:sz w:val="20"/>
                <w:szCs w:val="20"/>
              </w:rPr>
            </w:pPr>
            <w:sdt>
              <w:sdtPr>
                <w:tag w:val="goog_rdk_22"/>
                <w:id w:val="714428242"/>
              </w:sdtPr>
              <w:sdtContent/>
            </w:sdt>
            <w:r w:rsidR="003A69A4" w:rsidRPr="00FF4B68">
              <w:rPr>
                <w:b/>
                <w:bCs/>
                <w:sz w:val="20"/>
                <w:szCs w:val="20"/>
              </w:rPr>
              <w:t>Вид заняття/ роботи</w:t>
            </w:r>
          </w:p>
        </w:tc>
        <w:tc>
          <w:tcPr>
            <w:tcW w:w="1785" w:type="dxa"/>
            <w:gridSpan w:val="2"/>
          </w:tcPr>
          <w:p w14:paraId="000001CF" w14:textId="77777777" w:rsidR="00EA3B90" w:rsidRPr="00FF4B68" w:rsidRDefault="003A69A4">
            <w:pPr>
              <w:pBdr>
                <w:top w:val="nil"/>
                <w:left w:val="nil"/>
                <w:bottom w:val="nil"/>
                <w:right w:val="nil"/>
                <w:between w:val="nil"/>
              </w:pBdr>
              <w:ind w:left="293" w:right="280" w:hanging="1"/>
              <w:jc w:val="center"/>
              <w:rPr>
                <w:b/>
                <w:bCs/>
                <w:sz w:val="20"/>
                <w:szCs w:val="20"/>
              </w:rPr>
            </w:pPr>
            <w:r w:rsidRPr="00FF4B68">
              <w:rPr>
                <w:b/>
                <w:bCs/>
                <w:sz w:val="20"/>
                <w:szCs w:val="20"/>
              </w:rPr>
              <w:t>Вид контрольного заходу</w:t>
            </w:r>
          </w:p>
        </w:tc>
        <w:tc>
          <w:tcPr>
            <w:tcW w:w="2610" w:type="dxa"/>
          </w:tcPr>
          <w:p w14:paraId="000001D1" w14:textId="77777777" w:rsidR="00EA3B90" w:rsidRPr="00FF4B68" w:rsidRDefault="003A69A4">
            <w:pPr>
              <w:pBdr>
                <w:top w:val="nil"/>
                <w:left w:val="nil"/>
                <w:bottom w:val="nil"/>
                <w:right w:val="nil"/>
                <w:between w:val="nil"/>
              </w:pBdr>
              <w:ind w:left="941" w:hanging="562"/>
              <w:rPr>
                <w:b/>
                <w:bCs/>
                <w:sz w:val="20"/>
                <w:szCs w:val="20"/>
              </w:rPr>
            </w:pPr>
            <w:r w:rsidRPr="00FF4B68">
              <w:rPr>
                <w:b/>
                <w:bCs/>
                <w:sz w:val="20"/>
                <w:szCs w:val="20"/>
              </w:rPr>
              <w:t>Зміст контрольного заходу*</w:t>
            </w:r>
          </w:p>
        </w:tc>
        <w:tc>
          <w:tcPr>
            <w:tcW w:w="2835" w:type="dxa"/>
          </w:tcPr>
          <w:p w14:paraId="000001D2" w14:textId="77777777" w:rsidR="00EA3B90" w:rsidRPr="00FF4B68" w:rsidRDefault="003A69A4">
            <w:pPr>
              <w:pBdr>
                <w:top w:val="nil"/>
                <w:left w:val="nil"/>
                <w:bottom w:val="nil"/>
                <w:right w:val="nil"/>
                <w:between w:val="nil"/>
              </w:pBdr>
              <w:ind w:left="426" w:right="268" w:firstLine="37"/>
              <w:rPr>
                <w:b/>
                <w:bCs/>
                <w:sz w:val="20"/>
                <w:szCs w:val="20"/>
              </w:rPr>
            </w:pPr>
            <w:r w:rsidRPr="00FF4B68">
              <w:rPr>
                <w:b/>
                <w:bCs/>
                <w:sz w:val="20"/>
                <w:szCs w:val="20"/>
              </w:rPr>
              <w:t>Критерії оцінювання та термін виконання*</w:t>
            </w:r>
          </w:p>
        </w:tc>
        <w:tc>
          <w:tcPr>
            <w:tcW w:w="1110" w:type="dxa"/>
          </w:tcPr>
          <w:p w14:paraId="000001D3" w14:textId="77777777" w:rsidR="00EA3B90" w:rsidRPr="00FF4B68" w:rsidRDefault="003A69A4">
            <w:pPr>
              <w:pBdr>
                <w:top w:val="nil"/>
                <w:left w:val="nil"/>
                <w:bottom w:val="nil"/>
                <w:right w:val="nil"/>
                <w:between w:val="nil"/>
              </w:pBdr>
              <w:ind w:left="257" w:right="175" w:hanging="65"/>
              <w:rPr>
                <w:b/>
                <w:bCs/>
                <w:sz w:val="20"/>
                <w:szCs w:val="20"/>
              </w:rPr>
            </w:pPr>
            <w:r w:rsidRPr="00FF4B68">
              <w:rPr>
                <w:b/>
                <w:bCs/>
                <w:sz w:val="20"/>
                <w:szCs w:val="20"/>
              </w:rPr>
              <w:t>Усього балів</w:t>
            </w:r>
          </w:p>
        </w:tc>
      </w:tr>
      <w:tr w:rsidR="00EA3B90" w:rsidRPr="00FF4B68" w14:paraId="218E9A3D" w14:textId="77777777">
        <w:trPr>
          <w:trHeight w:val="181"/>
        </w:trPr>
        <w:tc>
          <w:tcPr>
            <w:tcW w:w="9720" w:type="dxa"/>
            <w:gridSpan w:val="6"/>
          </w:tcPr>
          <w:p w14:paraId="000001D4" w14:textId="77777777" w:rsidR="00EA3B90" w:rsidRPr="00FF4B68" w:rsidRDefault="003A69A4">
            <w:pPr>
              <w:pBdr>
                <w:top w:val="nil"/>
                <w:left w:val="nil"/>
                <w:bottom w:val="nil"/>
                <w:right w:val="nil"/>
                <w:between w:val="nil"/>
              </w:pBdr>
              <w:spacing w:before="58"/>
              <w:ind w:left="15"/>
              <w:jc w:val="center"/>
              <w:rPr>
                <w:b/>
                <w:bCs/>
                <w:sz w:val="20"/>
                <w:szCs w:val="20"/>
              </w:rPr>
            </w:pPr>
            <w:r w:rsidRPr="00FF4B68">
              <w:rPr>
                <w:b/>
                <w:bCs/>
                <w:sz w:val="20"/>
                <w:szCs w:val="20"/>
              </w:rPr>
              <w:t>Поточний контроль</w:t>
            </w:r>
          </w:p>
        </w:tc>
      </w:tr>
      <w:tr w:rsidR="00EA3B90" w:rsidRPr="00FF4B68" w14:paraId="37175ED8" w14:textId="77777777">
        <w:trPr>
          <w:trHeight w:val="1837"/>
        </w:trPr>
        <w:tc>
          <w:tcPr>
            <w:tcW w:w="1380" w:type="dxa"/>
          </w:tcPr>
          <w:p w14:paraId="6817E058" w14:textId="77777777" w:rsidR="00EA3B90" w:rsidRPr="00FF4B68" w:rsidRDefault="001E40EF" w:rsidP="001E40EF">
            <w:pPr>
              <w:pBdr>
                <w:top w:val="nil"/>
                <w:left w:val="nil"/>
                <w:bottom w:val="nil"/>
                <w:right w:val="nil"/>
                <w:between w:val="nil"/>
              </w:pBdr>
              <w:jc w:val="center"/>
              <w:rPr>
                <w:sz w:val="20"/>
                <w:szCs w:val="20"/>
              </w:rPr>
            </w:pPr>
            <w:r w:rsidRPr="00FF4B68">
              <w:rPr>
                <w:sz w:val="20"/>
                <w:szCs w:val="20"/>
              </w:rPr>
              <w:t>Практичне завдання № 1</w:t>
            </w:r>
          </w:p>
          <w:p w14:paraId="000001DD" w14:textId="3D98701B" w:rsidR="00652165" w:rsidRPr="00FF4B68" w:rsidRDefault="00652165" w:rsidP="001E40EF">
            <w:pPr>
              <w:pBdr>
                <w:top w:val="nil"/>
                <w:left w:val="nil"/>
                <w:bottom w:val="nil"/>
                <w:right w:val="nil"/>
                <w:between w:val="nil"/>
              </w:pBdr>
              <w:jc w:val="center"/>
              <w:rPr>
                <w:sz w:val="20"/>
                <w:szCs w:val="20"/>
                <w:lang w:val="uk-UA"/>
              </w:rPr>
            </w:pPr>
          </w:p>
        </w:tc>
        <w:tc>
          <w:tcPr>
            <w:tcW w:w="1680" w:type="dxa"/>
          </w:tcPr>
          <w:p w14:paraId="000001E1" w14:textId="7ABCD7C6" w:rsidR="00EA3B90" w:rsidRPr="00FF4B68" w:rsidRDefault="001E40EF" w:rsidP="001E40EF">
            <w:pPr>
              <w:pBdr>
                <w:top w:val="nil"/>
                <w:left w:val="nil"/>
                <w:bottom w:val="nil"/>
                <w:right w:val="nil"/>
                <w:between w:val="nil"/>
              </w:pBdr>
              <w:jc w:val="center"/>
              <w:rPr>
                <w:sz w:val="20"/>
                <w:szCs w:val="20"/>
              </w:rPr>
            </w:pPr>
            <w:r w:rsidRPr="00FF4B68">
              <w:rPr>
                <w:sz w:val="20"/>
                <w:szCs w:val="20"/>
              </w:rPr>
              <w:t xml:space="preserve">Виконання та оформлення </w:t>
            </w:r>
            <w:r w:rsidRPr="00FF4B68">
              <w:rPr>
                <w:sz w:val="20"/>
                <w:szCs w:val="20"/>
                <w:lang w:val="uk-UA"/>
              </w:rPr>
              <w:t xml:space="preserve">практичної </w:t>
            </w:r>
            <w:r w:rsidRPr="00FF4B68">
              <w:rPr>
                <w:sz w:val="20"/>
                <w:szCs w:val="20"/>
              </w:rPr>
              <w:t>роботи</w:t>
            </w:r>
          </w:p>
        </w:tc>
        <w:tc>
          <w:tcPr>
            <w:tcW w:w="2715" w:type="dxa"/>
            <w:gridSpan w:val="2"/>
          </w:tcPr>
          <w:p w14:paraId="000001E3" w14:textId="46187739" w:rsidR="00EA3B90" w:rsidRPr="00FF4B68" w:rsidRDefault="001E40EF" w:rsidP="001E40EF">
            <w:pPr>
              <w:pBdr>
                <w:top w:val="nil"/>
                <w:left w:val="nil"/>
                <w:bottom w:val="nil"/>
                <w:right w:val="nil"/>
                <w:between w:val="nil"/>
              </w:pBdr>
              <w:jc w:val="center"/>
              <w:rPr>
                <w:sz w:val="20"/>
                <w:szCs w:val="20"/>
              </w:rPr>
            </w:pPr>
            <w:r w:rsidRPr="00FF4B68">
              <w:rPr>
                <w:sz w:val="20"/>
                <w:szCs w:val="20"/>
              </w:rPr>
              <w:t xml:space="preserve">Вимоги до виконання та оформлення: виконати лабораторну роботу, оформити звіт у pdf форматі та завантажити його в систему </w:t>
            </w:r>
            <w:r w:rsidRPr="00FF4B68">
              <w:rPr>
                <w:i/>
                <w:iCs/>
                <w:sz w:val="20"/>
                <w:szCs w:val="20"/>
              </w:rPr>
              <w:t>Moodle</w:t>
            </w:r>
            <w:r w:rsidRPr="00FF4B68">
              <w:rPr>
                <w:sz w:val="20"/>
                <w:szCs w:val="20"/>
              </w:rPr>
              <w:t xml:space="preserve"> ЗНУ</w:t>
            </w:r>
          </w:p>
        </w:tc>
        <w:tc>
          <w:tcPr>
            <w:tcW w:w="2835" w:type="dxa"/>
          </w:tcPr>
          <w:p w14:paraId="0BE77961" w14:textId="77777777" w:rsidR="001E40EF" w:rsidRPr="00FF4B68" w:rsidRDefault="001E40EF" w:rsidP="001E40EF">
            <w:pPr>
              <w:pStyle w:val="afb"/>
              <w:spacing w:before="0" w:beforeAutospacing="0" w:after="0" w:afterAutospacing="0"/>
              <w:jc w:val="center"/>
              <w:rPr>
                <w:sz w:val="20"/>
                <w:szCs w:val="20"/>
              </w:rPr>
            </w:pPr>
            <w:r w:rsidRPr="00FF4B68">
              <w:rPr>
                <w:sz w:val="20"/>
                <w:szCs w:val="20"/>
              </w:rPr>
              <w:t>Практичне завдання оцінюється:</w:t>
            </w:r>
          </w:p>
          <w:p w14:paraId="4A283755" w14:textId="2ADFA8D6"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1) виконано повністю без зауважень - </w:t>
            </w:r>
            <w:r w:rsidR="0052439C" w:rsidRPr="00FF4B68">
              <w:rPr>
                <w:sz w:val="20"/>
                <w:szCs w:val="20"/>
                <w:lang w:val="ru-RU"/>
              </w:rPr>
              <w:t>5</w:t>
            </w:r>
            <w:r w:rsidRPr="00FF4B68">
              <w:rPr>
                <w:sz w:val="20"/>
                <w:szCs w:val="20"/>
              </w:rPr>
              <w:t xml:space="preserve"> бали;</w:t>
            </w:r>
          </w:p>
          <w:p w14:paraId="03DFA175" w14:textId="46248ADC"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2) виконано з деякими не принциповими помилками при розрахунках при правильних аналітичних виразах, оформлення відповідає стандартам – </w:t>
            </w:r>
            <w:r w:rsidRPr="00FF4B68">
              <w:rPr>
                <w:sz w:val="20"/>
                <w:szCs w:val="20"/>
                <w:lang w:val="ru-RU"/>
              </w:rPr>
              <w:t>3</w:t>
            </w:r>
            <w:r w:rsidR="0052439C" w:rsidRPr="00FF4B68">
              <w:rPr>
                <w:sz w:val="20"/>
                <w:szCs w:val="20"/>
                <w:lang w:val="ru-RU"/>
              </w:rPr>
              <w:t>-4</w:t>
            </w:r>
            <w:r w:rsidRPr="00FF4B68">
              <w:rPr>
                <w:sz w:val="20"/>
                <w:szCs w:val="20"/>
              </w:rPr>
              <w:t xml:space="preserve"> бали;</w:t>
            </w:r>
          </w:p>
          <w:p w14:paraId="3541B65C" w14:textId="0B5A2FBB"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3) виконано із принциповими помилками в аналітичних виразах, оформлено відповідно до стандартів – </w:t>
            </w:r>
            <w:r w:rsidRPr="00FF4B68">
              <w:rPr>
                <w:sz w:val="20"/>
                <w:szCs w:val="20"/>
                <w:lang w:val="ru-RU"/>
              </w:rPr>
              <w:t>2</w:t>
            </w:r>
            <w:r w:rsidRPr="00FF4B68">
              <w:rPr>
                <w:sz w:val="20"/>
                <w:szCs w:val="20"/>
              </w:rPr>
              <w:t xml:space="preserve"> бал</w:t>
            </w:r>
            <w:r w:rsidR="0052439C" w:rsidRPr="00FF4B68">
              <w:rPr>
                <w:sz w:val="20"/>
                <w:szCs w:val="20"/>
                <w:lang w:val="uk-UA"/>
              </w:rPr>
              <w:t>и</w:t>
            </w:r>
            <w:r w:rsidRPr="00FF4B68">
              <w:rPr>
                <w:sz w:val="20"/>
                <w:szCs w:val="20"/>
              </w:rPr>
              <w:t>;</w:t>
            </w:r>
          </w:p>
          <w:p w14:paraId="34FDAB62" w14:textId="197E5520"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4) виконано із принциповими помилками, оформлено із помилками – </w:t>
            </w:r>
            <w:r w:rsidRPr="00FF4B68">
              <w:rPr>
                <w:sz w:val="20"/>
                <w:szCs w:val="20"/>
                <w:lang w:val="ru-RU"/>
              </w:rPr>
              <w:t>1</w:t>
            </w:r>
            <w:r w:rsidRPr="00FF4B68">
              <w:rPr>
                <w:sz w:val="20"/>
                <w:szCs w:val="20"/>
              </w:rPr>
              <w:t xml:space="preserve"> бал;</w:t>
            </w:r>
          </w:p>
          <w:p w14:paraId="02A49EC7" w14:textId="77777777" w:rsidR="001E40EF" w:rsidRPr="00FF4B68" w:rsidRDefault="001E40EF" w:rsidP="001E40EF">
            <w:pPr>
              <w:pStyle w:val="afb"/>
              <w:spacing w:before="0" w:beforeAutospacing="0" w:after="0" w:afterAutospacing="0"/>
              <w:jc w:val="center"/>
              <w:rPr>
                <w:sz w:val="20"/>
                <w:szCs w:val="20"/>
              </w:rPr>
            </w:pPr>
            <w:r w:rsidRPr="00FF4B68">
              <w:rPr>
                <w:sz w:val="20"/>
                <w:szCs w:val="20"/>
              </w:rPr>
              <w:t>5) розв’язок повністю неправильний, оформлення не відповідає стандартам або відповідь на завдання відсутня -</w:t>
            </w:r>
          </w:p>
          <w:p w14:paraId="000001E6" w14:textId="54F0674F" w:rsidR="00EA3B90" w:rsidRPr="00FF4B68" w:rsidRDefault="001E40EF" w:rsidP="001E40EF">
            <w:pPr>
              <w:pStyle w:val="afb"/>
              <w:spacing w:before="0" w:beforeAutospacing="0" w:after="0" w:afterAutospacing="0"/>
              <w:jc w:val="center"/>
              <w:rPr>
                <w:sz w:val="20"/>
                <w:szCs w:val="20"/>
              </w:rPr>
            </w:pPr>
            <w:r w:rsidRPr="00FF4B68">
              <w:rPr>
                <w:sz w:val="20"/>
                <w:szCs w:val="20"/>
              </w:rPr>
              <w:t>0 балів</w:t>
            </w:r>
          </w:p>
        </w:tc>
        <w:tc>
          <w:tcPr>
            <w:tcW w:w="1110" w:type="dxa"/>
          </w:tcPr>
          <w:p w14:paraId="000001E7" w14:textId="628C17FE" w:rsidR="00EA3B90" w:rsidRPr="00FF4B68" w:rsidRDefault="00FF4B68" w:rsidP="001E40EF">
            <w:pPr>
              <w:pBdr>
                <w:top w:val="nil"/>
                <w:left w:val="nil"/>
                <w:bottom w:val="nil"/>
                <w:right w:val="nil"/>
                <w:between w:val="nil"/>
              </w:pBdr>
              <w:jc w:val="center"/>
              <w:rPr>
                <w:b/>
                <w:bCs/>
                <w:sz w:val="20"/>
                <w:szCs w:val="20"/>
                <w:lang w:val="uk-UA"/>
              </w:rPr>
            </w:pPr>
            <w:r w:rsidRPr="00FF4B68">
              <w:rPr>
                <w:b/>
                <w:bCs/>
                <w:sz w:val="20"/>
                <w:szCs w:val="20"/>
                <w:lang w:val="uk-UA"/>
              </w:rPr>
              <w:t>2</w:t>
            </w:r>
            <w:r w:rsidR="005A1C92">
              <w:rPr>
                <w:b/>
                <w:bCs/>
                <w:sz w:val="20"/>
                <w:szCs w:val="20"/>
                <w:lang w:val="uk-UA"/>
              </w:rPr>
              <w:t>0</w:t>
            </w:r>
          </w:p>
        </w:tc>
      </w:tr>
      <w:tr w:rsidR="001E40EF" w:rsidRPr="00FF4B68" w14:paraId="6F0E428B" w14:textId="77777777">
        <w:trPr>
          <w:trHeight w:val="1842"/>
        </w:trPr>
        <w:tc>
          <w:tcPr>
            <w:tcW w:w="1380" w:type="dxa"/>
          </w:tcPr>
          <w:p w14:paraId="26C85C3F" w14:textId="1D790F35" w:rsidR="001E40EF" w:rsidRPr="00FF4B68" w:rsidRDefault="001E40EF" w:rsidP="001E40EF">
            <w:pPr>
              <w:pBdr>
                <w:top w:val="nil"/>
                <w:left w:val="nil"/>
                <w:bottom w:val="nil"/>
                <w:right w:val="nil"/>
                <w:between w:val="nil"/>
              </w:pBdr>
              <w:jc w:val="center"/>
              <w:rPr>
                <w:sz w:val="20"/>
                <w:szCs w:val="20"/>
                <w:lang w:val="uk-UA"/>
              </w:rPr>
            </w:pPr>
            <w:r w:rsidRPr="00FF4B68">
              <w:rPr>
                <w:sz w:val="20"/>
                <w:szCs w:val="20"/>
              </w:rPr>
              <w:t xml:space="preserve">Практичне завдання № </w:t>
            </w:r>
            <w:r w:rsidRPr="00FF4B68">
              <w:rPr>
                <w:sz w:val="20"/>
                <w:szCs w:val="20"/>
                <w:lang w:val="uk-UA"/>
              </w:rPr>
              <w:t>2</w:t>
            </w:r>
          </w:p>
        </w:tc>
        <w:tc>
          <w:tcPr>
            <w:tcW w:w="1680" w:type="dxa"/>
          </w:tcPr>
          <w:p w14:paraId="6F87B6F3" w14:textId="38B7C8EB" w:rsidR="001E40EF" w:rsidRPr="00FF4B68" w:rsidRDefault="001E40EF" w:rsidP="001E40EF">
            <w:pPr>
              <w:pBdr>
                <w:top w:val="nil"/>
                <w:left w:val="nil"/>
                <w:bottom w:val="nil"/>
                <w:right w:val="nil"/>
                <w:between w:val="nil"/>
              </w:pBdr>
              <w:jc w:val="center"/>
              <w:rPr>
                <w:sz w:val="20"/>
                <w:szCs w:val="20"/>
              </w:rPr>
            </w:pPr>
            <w:r w:rsidRPr="00FF4B68">
              <w:rPr>
                <w:sz w:val="20"/>
                <w:szCs w:val="20"/>
              </w:rPr>
              <w:t xml:space="preserve">Виконання та оформлення </w:t>
            </w:r>
            <w:r w:rsidRPr="00FF4B68">
              <w:rPr>
                <w:sz w:val="20"/>
                <w:szCs w:val="20"/>
                <w:lang w:val="uk-UA"/>
              </w:rPr>
              <w:t xml:space="preserve">практичної </w:t>
            </w:r>
            <w:r w:rsidRPr="00FF4B68">
              <w:rPr>
                <w:sz w:val="20"/>
                <w:szCs w:val="20"/>
              </w:rPr>
              <w:t>роботи</w:t>
            </w:r>
          </w:p>
        </w:tc>
        <w:tc>
          <w:tcPr>
            <w:tcW w:w="2715" w:type="dxa"/>
            <w:gridSpan w:val="2"/>
          </w:tcPr>
          <w:p w14:paraId="44826EDB" w14:textId="7DA3A5F3" w:rsidR="001E40EF" w:rsidRPr="00FF4B68" w:rsidRDefault="001E40EF" w:rsidP="001E40EF">
            <w:pPr>
              <w:pBdr>
                <w:top w:val="nil"/>
                <w:left w:val="nil"/>
                <w:bottom w:val="nil"/>
                <w:right w:val="nil"/>
                <w:between w:val="nil"/>
              </w:pBdr>
              <w:jc w:val="center"/>
              <w:rPr>
                <w:sz w:val="20"/>
                <w:szCs w:val="20"/>
              </w:rPr>
            </w:pPr>
            <w:r w:rsidRPr="00FF4B68">
              <w:rPr>
                <w:sz w:val="20"/>
                <w:szCs w:val="20"/>
              </w:rPr>
              <w:t xml:space="preserve">Вимоги до виконання та оформлення: виконати лабораторну роботу, оформити звіт у pdf форматі та завантажити його в систему </w:t>
            </w:r>
            <w:r w:rsidRPr="00FF4B68">
              <w:rPr>
                <w:i/>
                <w:iCs/>
                <w:sz w:val="20"/>
                <w:szCs w:val="20"/>
              </w:rPr>
              <w:t>Moodle</w:t>
            </w:r>
            <w:r w:rsidRPr="00FF4B68">
              <w:rPr>
                <w:sz w:val="20"/>
                <w:szCs w:val="20"/>
              </w:rPr>
              <w:t xml:space="preserve"> ЗНУ</w:t>
            </w:r>
          </w:p>
        </w:tc>
        <w:tc>
          <w:tcPr>
            <w:tcW w:w="2835" w:type="dxa"/>
          </w:tcPr>
          <w:p w14:paraId="0A225F88" w14:textId="77777777" w:rsidR="001E40EF" w:rsidRPr="00FF4B68" w:rsidRDefault="001E40EF" w:rsidP="001E40EF">
            <w:pPr>
              <w:pStyle w:val="afb"/>
              <w:spacing w:before="0" w:beforeAutospacing="0" w:after="0" w:afterAutospacing="0"/>
              <w:jc w:val="center"/>
              <w:rPr>
                <w:sz w:val="20"/>
                <w:szCs w:val="20"/>
              </w:rPr>
            </w:pPr>
            <w:r w:rsidRPr="00FF4B68">
              <w:rPr>
                <w:sz w:val="20"/>
                <w:szCs w:val="20"/>
              </w:rPr>
              <w:t>Практичне завдання оцінюється:</w:t>
            </w:r>
          </w:p>
          <w:p w14:paraId="63B78872" w14:textId="4A0BFDD8"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1) виконано повністю без зауважень - </w:t>
            </w:r>
            <w:r w:rsidR="0052439C" w:rsidRPr="00FF4B68">
              <w:rPr>
                <w:sz w:val="20"/>
                <w:szCs w:val="20"/>
                <w:lang w:val="ru-RU"/>
              </w:rPr>
              <w:t>5</w:t>
            </w:r>
            <w:r w:rsidRPr="00FF4B68">
              <w:rPr>
                <w:sz w:val="20"/>
                <w:szCs w:val="20"/>
              </w:rPr>
              <w:t xml:space="preserve"> бали;</w:t>
            </w:r>
          </w:p>
          <w:p w14:paraId="12FA656B" w14:textId="6F3CBA10"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2) виконано з деякими не принциповими помилками при розрахунках при правильних аналітичних виразах, оформлення відповідає стандартам – </w:t>
            </w:r>
            <w:r w:rsidRPr="00FF4B68">
              <w:rPr>
                <w:sz w:val="20"/>
                <w:szCs w:val="20"/>
                <w:lang w:val="ru-RU"/>
              </w:rPr>
              <w:t>3</w:t>
            </w:r>
            <w:r w:rsidR="0052439C" w:rsidRPr="00FF4B68">
              <w:rPr>
                <w:sz w:val="20"/>
                <w:szCs w:val="20"/>
                <w:lang w:val="ru-RU"/>
              </w:rPr>
              <w:t>-4</w:t>
            </w:r>
            <w:r w:rsidRPr="00FF4B68">
              <w:rPr>
                <w:sz w:val="20"/>
                <w:szCs w:val="20"/>
              </w:rPr>
              <w:t xml:space="preserve"> бали;</w:t>
            </w:r>
          </w:p>
          <w:p w14:paraId="2B1171D8" w14:textId="23716732"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3) виконано із принциповими помилками в аналітичних виразах, оформлено відповідно до стандартів – </w:t>
            </w:r>
            <w:r w:rsidRPr="00FF4B68">
              <w:rPr>
                <w:sz w:val="20"/>
                <w:szCs w:val="20"/>
                <w:lang w:val="ru-RU"/>
              </w:rPr>
              <w:t>2</w:t>
            </w:r>
            <w:r w:rsidRPr="00FF4B68">
              <w:rPr>
                <w:sz w:val="20"/>
                <w:szCs w:val="20"/>
              </w:rPr>
              <w:t xml:space="preserve"> бал</w:t>
            </w:r>
            <w:r w:rsidR="0052439C" w:rsidRPr="00FF4B68">
              <w:rPr>
                <w:sz w:val="20"/>
                <w:szCs w:val="20"/>
                <w:lang w:val="uk-UA"/>
              </w:rPr>
              <w:t>и</w:t>
            </w:r>
            <w:r w:rsidRPr="00FF4B68">
              <w:rPr>
                <w:sz w:val="20"/>
                <w:szCs w:val="20"/>
              </w:rPr>
              <w:t>;</w:t>
            </w:r>
          </w:p>
          <w:p w14:paraId="5749393E" w14:textId="77777777" w:rsidR="001E40EF" w:rsidRPr="00FF4B68" w:rsidRDefault="001E40EF" w:rsidP="001E40EF">
            <w:pPr>
              <w:pStyle w:val="afb"/>
              <w:spacing w:before="0" w:beforeAutospacing="0" w:after="0" w:afterAutospacing="0"/>
              <w:jc w:val="center"/>
              <w:rPr>
                <w:sz w:val="20"/>
                <w:szCs w:val="20"/>
              </w:rPr>
            </w:pPr>
            <w:r w:rsidRPr="00FF4B68">
              <w:rPr>
                <w:sz w:val="20"/>
                <w:szCs w:val="20"/>
              </w:rPr>
              <w:t xml:space="preserve">4) виконано із принциповими помилками, оформлено із помилками – </w:t>
            </w:r>
            <w:r w:rsidRPr="00FF4B68">
              <w:rPr>
                <w:sz w:val="20"/>
                <w:szCs w:val="20"/>
                <w:lang w:val="ru-RU"/>
              </w:rPr>
              <w:t>1</w:t>
            </w:r>
            <w:r w:rsidRPr="00FF4B68">
              <w:rPr>
                <w:sz w:val="20"/>
                <w:szCs w:val="20"/>
              </w:rPr>
              <w:t xml:space="preserve"> бал;</w:t>
            </w:r>
          </w:p>
          <w:p w14:paraId="2F25EE32" w14:textId="77777777" w:rsidR="001E40EF" w:rsidRPr="00FF4B68" w:rsidRDefault="001E40EF" w:rsidP="001E40EF">
            <w:pPr>
              <w:pStyle w:val="afb"/>
              <w:spacing w:before="0" w:beforeAutospacing="0" w:after="0" w:afterAutospacing="0"/>
              <w:jc w:val="center"/>
              <w:rPr>
                <w:sz w:val="20"/>
                <w:szCs w:val="20"/>
              </w:rPr>
            </w:pPr>
            <w:r w:rsidRPr="00FF4B68">
              <w:rPr>
                <w:sz w:val="20"/>
                <w:szCs w:val="20"/>
              </w:rPr>
              <w:t>5) розв’язок повністю неправильний, оформлення не відповідає стандартам або відповідь на завдання відсутня -</w:t>
            </w:r>
          </w:p>
          <w:p w14:paraId="5AE394A9" w14:textId="5D2FB281" w:rsidR="001E40EF" w:rsidRPr="00FF4B68" w:rsidRDefault="001E40EF" w:rsidP="001E40EF">
            <w:pPr>
              <w:pStyle w:val="afb"/>
              <w:spacing w:before="0" w:beforeAutospacing="0" w:after="0" w:afterAutospacing="0"/>
              <w:jc w:val="center"/>
              <w:rPr>
                <w:sz w:val="20"/>
                <w:szCs w:val="20"/>
              </w:rPr>
            </w:pPr>
            <w:r w:rsidRPr="00FF4B68">
              <w:rPr>
                <w:sz w:val="20"/>
                <w:szCs w:val="20"/>
              </w:rPr>
              <w:t>0 балів</w:t>
            </w:r>
          </w:p>
        </w:tc>
        <w:tc>
          <w:tcPr>
            <w:tcW w:w="1110" w:type="dxa"/>
          </w:tcPr>
          <w:p w14:paraId="67CAEDB6" w14:textId="33815EF7" w:rsidR="001E40EF" w:rsidRPr="00FF4B68" w:rsidRDefault="00FF4B68" w:rsidP="001E40EF">
            <w:pPr>
              <w:pBdr>
                <w:top w:val="nil"/>
                <w:left w:val="nil"/>
                <w:bottom w:val="nil"/>
                <w:right w:val="nil"/>
                <w:between w:val="nil"/>
              </w:pBdr>
              <w:jc w:val="center"/>
              <w:rPr>
                <w:b/>
                <w:bCs/>
                <w:sz w:val="20"/>
                <w:szCs w:val="20"/>
                <w:lang w:val="uk-UA"/>
              </w:rPr>
            </w:pPr>
            <w:r w:rsidRPr="00FF4B68">
              <w:rPr>
                <w:b/>
                <w:bCs/>
                <w:sz w:val="20"/>
                <w:szCs w:val="20"/>
                <w:lang w:val="uk-UA"/>
              </w:rPr>
              <w:t>2</w:t>
            </w:r>
            <w:r w:rsidR="005A1C92">
              <w:rPr>
                <w:b/>
                <w:bCs/>
                <w:sz w:val="20"/>
                <w:szCs w:val="20"/>
                <w:lang w:val="uk-UA"/>
              </w:rPr>
              <w:t>0</w:t>
            </w:r>
          </w:p>
        </w:tc>
      </w:tr>
      <w:tr w:rsidR="00FF4B68" w:rsidRPr="00FF4B68" w14:paraId="7C84BCDB" w14:textId="77777777">
        <w:trPr>
          <w:trHeight w:val="1842"/>
        </w:trPr>
        <w:tc>
          <w:tcPr>
            <w:tcW w:w="1380" w:type="dxa"/>
          </w:tcPr>
          <w:p w14:paraId="53185E28" w14:textId="4763303F" w:rsidR="0052439C" w:rsidRPr="00FF4B68" w:rsidRDefault="0052439C" w:rsidP="0052439C">
            <w:pPr>
              <w:pBdr>
                <w:top w:val="nil"/>
                <w:left w:val="nil"/>
                <w:bottom w:val="nil"/>
                <w:right w:val="nil"/>
                <w:between w:val="nil"/>
              </w:pBdr>
              <w:jc w:val="center"/>
              <w:rPr>
                <w:sz w:val="20"/>
                <w:szCs w:val="20"/>
                <w:lang w:val="uk-UA"/>
              </w:rPr>
            </w:pPr>
            <w:r w:rsidRPr="00FF4B68">
              <w:rPr>
                <w:sz w:val="20"/>
                <w:szCs w:val="20"/>
              </w:rPr>
              <w:t xml:space="preserve">Практичне завдання № </w:t>
            </w:r>
            <w:r w:rsidRPr="00FF4B68">
              <w:rPr>
                <w:sz w:val="20"/>
                <w:szCs w:val="20"/>
                <w:lang w:val="uk-UA"/>
              </w:rPr>
              <w:t>3</w:t>
            </w:r>
          </w:p>
        </w:tc>
        <w:tc>
          <w:tcPr>
            <w:tcW w:w="1680" w:type="dxa"/>
          </w:tcPr>
          <w:p w14:paraId="68E0F3BA" w14:textId="04FD986E" w:rsidR="0052439C" w:rsidRPr="00FF4B68" w:rsidRDefault="0052439C" w:rsidP="0052439C">
            <w:pPr>
              <w:pBdr>
                <w:top w:val="nil"/>
                <w:left w:val="nil"/>
                <w:bottom w:val="nil"/>
                <w:right w:val="nil"/>
                <w:between w:val="nil"/>
              </w:pBdr>
              <w:jc w:val="center"/>
              <w:rPr>
                <w:sz w:val="20"/>
                <w:szCs w:val="20"/>
              </w:rPr>
            </w:pPr>
            <w:r w:rsidRPr="00FF4B68">
              <w:rPr>
                <w:sz w:val="20"/>
                <w:szCs w:val="20"/>
              </w:rPr>
              <w:t xml:space="preserve">Виконання та оформлення </w:t>
            </w:r>
            <w:r w:rsidRPr="00FF4B68">
              <w:rPr>
                <w:sz w:val="20"/>
                <w:szCs w:val="20"/>
                <w:lang w:val="uk-UA"/>
              </w:rPr>
              <w:t xml:space="preserve">практичної </w:t>
            </w:r>
            <w:r w:rsidRPr="00FF4B68">
              <w:rPr>
                <w:sz w:val="20"/>
                <w:szCs w:val="20"/>
              </w:rPr>
              <w:t>роботи</w:t>
            </w:r>
          </w:p>
        </w:tc>
        <w:tc>
          <w:tcPr>
            <w:tcW w:w="2715" w:type="dxa"/>
            <w:gridSpan w:val="2"/>
          </w:tcPr>
          <w:p w14:paraId="18F3268D" w14:textId="0FCD5F1F" w:rsidR="0052439C" w:rsidRPr="00FF4B68" w:rsidRDefault="0052439C" w:rsidP="0052439C">
            <w:pPr>
              <w:pBdr>
                <w:top w:val="nil"/>
                <w:left w:val="nil"/>
                <w:bottom w:val="nil"/>
                <w:right w:val="nil"/>
                <w:between w:val="nil"/>
              </w:pBdr>
              <w:jc w:val="center"/>
              <w:rPr>
                <w:sz w:val="20"/>
                <w:szCs w:val="20"/>
              </w:rPr>
            </w:pPr>
            <w:r w:rsidRPr="00FF4B68">
              <w:rPr>
                <w:sz w:val="20"/>
                <w:szCs w:val="20"/>
              </w:rPr>
              <w:t xml:space="preserve">Вимоги до виконання та оформлення: виконати лабораторну роботу, оформити звіт у pdf форматі та завантажити його в систему </w:t>
            </w:r>
            <w:r w:rsidRPr="00FF4B68">
              <w:rPr>
                <w:i/>
                <w:iCs/>
                <w:sz w:val="20"/>
                <w:szCs w:val="20"/>
              </w:rPr>
              <w:t>Moodle</w:t>
            </w:r>
            <w:r w:rsidRPr="00FF4B68">
              <w:rPr>
                <w:sz w:val="20"/>
                <w:szCs w:val="20"/>
              </w:rPr>
              <w:t xml:space="preserve"> ЗНУ</w:t>
            </w:r>
          </w:p>
        </w:tc>
        <w:tc>
          <w:tcPr>
            <w:tcW w:w="2835" w:type="dxa"/>
          </w:tcPr>
          <w:p w14:paraId="54C6F3B7" w14:textId="77777777" w:rsidR="0052439C" w:rsidRPr="00FF4B68" w:rsidRDefault="0052439C" w:rsidP="0052439C">
            <w:pPr>
              <w:pStyle w:val="afb"/>
              <w:spacing w:before="0" w:beforeAutospacing="0" w:after="0" w:afterAutospacing="0"/>
              <w:jc w:val="center"/>
              <w:rPr>
                <w:sz w:val="20"/>
                <w:szCs w:val="20"/>
              </w:rPr>
            </w:pPr>
            <w:r w:rsidRPr="00FF4B68">
              <w:rPr>
                <w:sz w:val="20"/>
                <w:szCs w:val="20"/>
              </w:rPr>
              <w:t>Практичне завдання оцінюється:</w:t>
            </w:r>
          </w:p>
          <w:p w14:paraId="6F8089F2" w14:textId="77777777" w:rsidR="0052439C" w:rsidRPr="00FF4B68" w:rsidRDefault="0052439C" w:rsidP="0052439C">
            <w:pPr>
              <w:pStyle w:val="afb"/>
              <w:spacing w:before="0" w:beforeAutospacing="0" w:after="0" w:afterAutospacing="0"/>
              <w:jc w:val="center"/>
              <w:rPr>
                <w:sz w:val="20"/>
                <w:szCs w:val="20"/>
              </w:rPr>
            </w:pPr>
            <w:r w:rsidRPr="00FF4B68">
              <w:rPr>
                <w:sz w:val="20"/>
                <w:szCs w:val="20"/>
              </w:rPr>
              <w:t xml:space="preserve">1) виконано повністю без зауважень - </w:t>
            </w:r>
            <w:r w:rsidRPr="00FF4B68">
              <w:rPr>
                <w:sz w:val="20"/>
                <w:szCs w:val="20"/>
                <w:lang w:val="ru-RU"/>
              </w:rPr>
              <w:t>4</w:t>
            </w:r>
            <w:r w:rsidRPr="00FF4B68">
              <w:rPr>
                <w:sz w:val="20"/>
                <w:szCs w:val="20"/>
              </w:rPr>
              <w:t xml:space="preserve"> бали;</w:t>
            </w:r>
          </w:p>
          <w:p w14:paraId="3138FA48" w14:textId="77777777" w:rsidR="0052439C" w:rsidRPr="00FF4B68" w:rsidRDefault="0052439C" w:rsidP="0052439C">
            <w:pPr>
              <w:pStyle w:val="afb"/>
              <w:spacing w:before="0" w:beforeAutospacing="0" w:after="0" w:afterAutospacing="0"/>
              <w:jc w:val="center"/>
              <w:rPr>
                <w:sz w:val="20"/>
                <w:szCs w:val="20"/>
              </w:rPr>
            </w:pPr>
            <w:r w:rsidRPr="00FF4B68">
              <w:rPr>
                <w:sz w:val="20"/>
                <w:szCs w:val="20"/>
              </w:rPr>
              <w:t xml:space="preserve">2) виконано з деякими не принциповими помилками при розрахунках при правильних аналітичних виразах, оформлення відповідає стандартам – </w:t>
            </w:r>
            <w:r w:rsidRPr="00FF4B68">
              <w:rPr>
                <w:sz w:val="20"/>
                <w:szCs w:val="20"/>
                <w:lang w:val="ru-RU"/>
              </w:rPr>
              <w:t>3</w:t>
            </w:r>
            <w:r w:rsidRPr="00FF4B68">
              <w:rPr>
                <w:sz w:val="20"/>
                <w:szCs w:val="20"/>
              </w:rPr>
              <w:t xml:space="preserve"> бали;</w:t>
            </w:r>
          </w:p>
          <w:p w14:paraId="71E66F40" w14:textId="798380E8" w:rsidR="0052439C" w:rsidRPr="00FF4B68" w:rsidRDefault="0052439C" w:rsidP="0052439C">
            <w:pPr>
              <w:pStyle w:val="afb"/>
              <w:spacing w:before="0" w:beforeAutospacing="0" w:after="0" w:afterAutospacing="0"/>
              <w:jc w:val="center"/>
              <w:rPr>
                <w:sz w:val="20"/>
                <w:szCs w:val="20"/>
              </w:rPr>
            </w:pPr>
            <w:r w:rsidRPr="00FF4B68">
              <w:rPr>
                <w:sz w:val="20"/>
                <w:szCs w:val="20"/>
              </w:rPr>
              <w:t xml:space="preserve">3) виконано із принциповими помилками в аналітичних виразах, оформлено відповідно до стандартів – </w:t>
            </w:r>
            <w:r w:rsidRPr="00FF4B68">
              <w:rPr>
                <w:sz w:val="20"/>
                <w:szCs w:val="20"/>
                <w:lang w:val="ru-RU"/>
              </w:rPr>
              <w:t>2</w:t>
            </w:r>
            <w:r w:rsidRPr="00FF4B68">
              <w:rPr>
                <w:sz w:val="20"/>
                <w:szCs w:val="20"/>
              </w:rPr>
              <w:t xml:space="preserve"> бал</w:t>
            </w:r>
            <w:r w:rsidRPr="00FF4B68">
              <w:rPr>
                <w:sz w:val="20"/>
                <w:szCs w:val="20"/>
                <w:lang w:val="uk-UA"/>
              </w:rPr>
              <w:t>и</w:t>
            </w:r>
            <w:r w:rsidRPr="00FF4B68">
              <w:rPr>
                <w:sz w:val="20"/>
                <w:szCs w:val="20"/>
              </w:rPr>
              <w:t>;</w:t>
            </w:r>
          </w:p>
          <w:p w14:paraId="3046D4F3" w14:textId="77777777" w:rsidR="0052439C" w:rsidRPr="00FF4B68" w:rsidRDefault="0052439C" w:rsidP="0052439C">
            <w:pPr>
              <w:pStyle w:val="afb"/>
              <w:spacing w:before="0" w:beforeAutospacing="0" w:after="0" w:afterAutospacing="0"/>
              <w:jc w:val="center"/>
              <w:rPr>
                <w:sz w:val="20"/>
                <w:szCs w:val="20"/>
              </w:rPr>
            </w:pPr>
            <w:r w:rsidRPr="00FF4B68">
              <w:rPr>
                <w:sz w:val="20"/>
                <w:szCs w:val="20"/>
              </w:rPr>
              <w:lastRenderedPageBreak/>
              <w:t xml:space="preserve">4) виконано із принциповими помилками, оформлено із помилками – </w:t>
            </w:r>
            <w:r w:rsidRPr="00FF4B68">
              <w:rPr>
                <w:sz w:val="20"/>
                <w:szCs w:val="20"/>
                <w:lang w:val="ru-RU"/>
              </w:rPr>
              <w:t>1</w:t>
            </w:r>
            <w:r w:rsidRPr="00FF4B68">
              <w:rPr>
                <w:sz w:val="20"/>
                <w:szCs w:val="20"/>
              </w:rPr>
              <w:t xml:space="preserve"> бал;</w:t>
            </w:r>
          </w:p>
          <w:p w14:paraId="28643AEE" w14:textId="77777777" w:rsidR="0052439C" w:rsidRPr="00FF4B68" w:rsidRDefault="0052439C" w:rsidP="0052439C">
            <w:pPr>
              <w:pStyle w:val="afb"/>
              <w:spacing w:before="0" w:beforeAutospacing="0" w:after="0" w:afterAutospacing="0"/>
              <w:jc w:val="center"/>
              <w:rPr>
                <w:sz w:val="20"/>
                <w:szCs w:val="20"/>
              </w:rPr>
            </w:pPr>
            <w:r w:rsidRPr="00FF4B68">
              <w:rPr>
                <w:sz w:val="20"/>
                <w:szCs w:val="20"/>
              </w:rPr>
              <w:t>5) розв’язок повністю неправильний, оформлення не відповідає стандартам або відповідь на завдання відсутня -</w:t>
            </w:r>
          </w:p>
          <w:p w14:paraId="431AABFD" w14:textId="28358F55" w:rsidR="0052439C" w:rsidRPr="00FF4B68" w:rsidRDefault="0052439C" w:rsidP="0052439C">
            <w:pPr>
              <w:pStyle w:val="afb"/>
              <w:spacing w:before="0" w:beforeAutospacing="0" w:after="0" w:afterAutospacing="0"/>
              <w:jc w:val="center"/>
              <w:rPr>
                <w:sz w:val="20"/>
                <w:szCs w:val="20"/>
              </w:rPr>
            </w:pPr>
            <w:r w:rsidRPr="00FF4B68">
              <w:rPr>
                <w:sz w:val="20"/>
                <w:szCs w:val="20"/>
              </w:rPr>
              <w:t>0 балів</w:t>
            </w:r>
          </w:p>
        </w:tc>
        <w:tc>
          <w:tcPr>
            <w:tcW w:w="1110" w:type="dxa"/>
          </w:tcPr>
          <w:p w14:paraId="7144EEA9" w14:textId="0524EE98" w:rsidR="0052439C" w:rsidRPr="00FF4B68" w:rsidRDefault="00FF4B68" w:rsidP="0052439C">
            <w:pPr>
              <w:pBdr>
                <w:top w:val="nil"/>
                <w:left w:val="nil"/>
                <w:bottom w:val="nil"/>
                <w:right w:val="nil"/>
                <w:between w:val="nil"/>
              </w:pBdr>
              <w:jc w:val="center"/>
              <w:rPr>
                <w:b/>
                <w:bCs/>
                <w:sz w:val="20"/>
                <w:szCs w:val="20"/>
                <w:lang w:val="uk-UA"/>
              </w:rPr>
            </w:pPr>
            <w:r w:rsidRPr="00FF4B68">
              <w:rPr>
                <w:b/>
                <w:bCs/>
                <w:sz w:val="20"/>
                <w:szCs w:val="20"/>
                <w:lang w:val="uk-UA"/>
              </w:rPr>
              <w:lastRenderedPageBreak/>
              <w:t>2</w:t>
            </w:r>
            <w:r w:rsidR="005A1C92">
              <w:rPr>
                <w:b/>
                <w:bCs/>
                <w:sz w:val="20"/>
                <w:szCs w:val="20"/>
                <w:lang w:val="uk-UA"/>
              </w:rPr>
              <w:t>0</w:t>
            </w:r>
          </w:p>
        </w:tc>
      </w:tr>
      <w:tr w:rsidR="0052439C" w:rsidRPr="00FF4B68" w14:paraId="38E98DD3" w14:textId="77777777" w:rsidTr="0052439C">
        <w:trPr>
          <w:trHeight w:val="648"/>
        </w:trPr>
        <w:tc>
          <w:tcPr>
            <w:tcW w:w="1380" w:type="dxa"/>
          </w:tcPr>
          <w:p w14:paraId="41014823" w14:textId="3F701DAE" w:rsidR="0052439C" w:rsidRPr="00FF4B68" w:rsidRDefault="0052439C" w:rsidP="0052439C">
            <w:pPr>
              <w:pBdr>
                <w:top w:val="nil"/>
                <w:left w:val="nil"/>
                <w:bottom w:val="nil"/>
                <w:right w:val="nil"/>
                <w:between w:val="nil"/>
              </w:pBdr>
              <w:jc w:val="center"/>
              <w:rPr>
                <w:sz w:val="20"/>
                <w:szCs w:val="20"/>
              </w:rPr>
            </w:pPr>
            <w:r w:rsidRPr="00FF4B68">
              <w:rPr>
                <w:b/>
                <w:bCs/>
                <w:sz w:val="20"/>
                <w:szCs w:val="20"/>
              </w:rPr>
              <w:t>Усього за поточний контроль</w:t>
            </w:r>
          </w:p>
        </w:tc>
        <w:tc>
          <w:tcPr>
            <w:tcW w:w="1680" w:type="dxa"/>
          </w:tcPr>
          <w:p w14:paraId="4B2F67F7" w14:textId="77777777" w:rsidR="0052439C" w:rsidRPr="00FF4B68" w:rsidRDefault="0052439C" w:rsidP="0052439C">
            <w:pPr>
              <w:pBdr>
                <w:top w:val="nil"/>
                <w:left w:val="nil"/>
                <w:bottom w:val="nil"/>
                <w:right w:val="nil"/>
                <w:between w:val="nil"/>
              </w:pBdr>
              <w:rPr>
                <w:b/>
                <w:bCs/>
                <w:sz w:val="20"/>
                <w:szCs w:val="20"/>
              </w:rPr>
            </w:pPr>
          </w:p>
          <w:p w14:paraId="693937DC" w14:textId="7FFD28D4" w:rsidR="0052439C" w:rsidRPr="00FF4B68" w:rsidRDefault="00FF4B68" w:rsidP="0052439C">
            <w:pPr>
              <w:pBdr>
                <w:top w:val="nil"/>
                <w:left w:val="nil"/>
                <w:bottom w:val="nil"/>
                <w:right w:val="nil"/>
                <w:between w:val="nil"/>
              </w:pBdr>
              <w:jc w:val="center"/>
              <w:rPr>
                <w:sz w:val="20"/>
                <w:szCs w:val="20"/>
                <w:lang w:val="uk-UA"/>
              </w:rPr>
            </w:pPr>
            <w:r w:rsidRPr="00FF4B68">
              <w:rPr>
                <w:b/>
                <w:bCs/>
                <w:sz w:val="20"/>
                <w:szCs w:val="20"/>
                <w:lang w:val="uk-UA"/>
              </w:rPr>
              <w:t>6</w:t>
            </w:r>
          </w:p>
        </w:tc>
        <w:tc>
          <w:tcPr>
            <w:tcW w:w="2715" w:type="dxa"/>
            <w:gridSpan w:val="2"/>
          </w:tcPr>
          <w:p w14:paraId="5320E842" w14:textId="77777777" w:rsidR="0052439C" w:rsidRPr="00FF4B68" w:rsidRDefault="0052439C" w:rsidP="0052439C">
            <w:pPr>
              <w:pBdr>
                <w:top w:val="nil"/>
                <w:left w:val="nil"/>
                <w:bottom w:val="nil"/>
                <w:right w:val="nil"/>
                <w:between w:val="nil"/>
              </w:pBdr>
              <w:jc w:val="center"/>
              <w:rPr>
                <w:sz w:val="20"/>
                <w:szCs w:val="20"/>
              </w:rPr>
            </w:pPr>
          </w:p>
        </w:tc>
        <w:tc>
          <w:tcPr>
            <w:tcW w:w="2835" w:type="dxa"/>
          </w:tcPr>
          <w:p w14:paraId="307B170D" w14:textId="77777777" w:rsidR="0052439C" w:rsidRPr="00FF4B68" w:rsidRDefault="0052439C" w:rsidP="0052439C">
            <w:pPr>
              <w:pStyle w:val="afb"/>
              <w:spacing w:before="0" w:beforeAutospacing="0" w:after="0" w:afterAutospacing="0"/>
              <w:jc w:val="center"/>
              <w:rPr>
                <w:sz w:val="20"/>
                <w:szCs w:val="20"/>
              </w:rPr>
            </w:pPr>
          </w:p>
        </w:tc>
        <w:tc>
          <w:tcPr>
            <w:tcW w:w="1110" w:type="dxa"/>
          </w:tcPr>
          <w:p w14:paraId="7D3016D9" w14:textId="413D12A3" w:rsidR="0052439C" w:rsidRPr="00FF4B68" w:rsidRDefault="0052439C" w:rsidP="0052439C">
            <w:pPr>
              <w:pBdr>
                <w:top w:val="nil"/>
                <w:left w:val="nil"/>
                <w:bottom w:val="nil"/>
                <w:right w:val="nil"/>
                <w:between w:val="nil"/>
              </w:pBdr>
              <w:jc w:val="center"/>
              <w:rPr>
                <w:b/>
                <w:bCs/>
                <w:sz w:val="20"/>
                <w:szCs w:val="20"/>
                <w:lang w:val="uk-UA"/>
              </w:rPr>
            </w:pPr>
            <w:r w:rsidRPr="00FF4B68">
              <w:rPr>
                <w:b/>
                <w:bCs/>
                <w:sz w:val="20"/>
                <w:szCs w:val="20"/>
              </w:rPr>
              <w:t>60</w:t>
            </w:r>
          </w:p>
        </w:tc>
      </w:tr>
    </w:tbl>
    <w:p w14:paraId="00000233" w14:textId="77777777" w:rsidR="00EA3B90" w:rsidRPr="00F10AA2" w:rsidRDefault="00EA3B90" w:rsidP="001E40EF">
      <w:pPr>
        <w:pBdr>
          <w:top w:val="nil"/>
          <w:left w:val="nil"/>
          <w:bottom w:val="nil"/>
          <w:right w:val="nil"/>
          <w:between w:val="nil"/>
        </w:pBdr>
        <w:rPr>
          <w:b/>
          <w:bCs/>
          <w:color w:val="FF0000"/>
          <w:sz w:val="20"/>
          <w:szCs w:val="20"/>
        </w:rPr>
        <w:sectPr w:rsidR="00EA3B90" w:rsidRPr="00F10AA2">
          <w:pgSz w:w="11910" w:h="16840"/>
          <w:pgMar w:top="1400" w:right="283" w:bottom="720" w:left="1417" w:header="421" w:footer="0" w:gutter="0"/>
          <w:cols w:space="720"/>
        </w:sectPr>
      </w:pPr>
    </w:p>
    <w:p w14:paraId="00000234" w14:textId="77777777" w:rsidR="00EA3B90" w:rsidRPr="00516085" w:rsidRDefault="00EA3B90">
      <w:pPr>
        <w:pBdr>
          <w:top w:val="nil"/>
          <w:left w:val="nil"/>
          <w:bottom w:val="nil"/>
          <w:right w:val="nil"/>
          <w:between w:val="nil"/>
        </w:pBdr>
        <w:spacing w:line="276" w:lineRule="auto"/>
        <w:rPr>
          <w:b/>
          <w:bCs/>
          <w:color w:val="FF0000"/>
          <w:sz w:val="20"/>
          <w:szCs w:val="20"/>
          <w:lang w:val="uk-UA"/>
        </w:rPr>
      </w:pPr>
    </w:p>
    <w:p w14:paraId="34F29F14" w14:textId="77777777" w:rsidR="00253FCA" w:rsidRPr="00F10AA2" w:rsidRDefault="00253FCA">
      <w:pPr>
        <w:pBdr>
          <w:top w:val="nil"/>
          <w:left w:val="nil"/>
          <w:bottom w:val="nil"/>
          <w:right w:val="nil"/>
          <w:between w:val="nil"/>
        </w:pBdr>
        <w:spacing w:line="276" w:lineRule="auto"/>
        <w:rPr>
          <w:b/>
          <w:bCs/>
          <w:color w:val="FF0000"/>
          <w:sz w:val="20"/>
          <w:szCs w:val="20"/>
        </w:rPr>
      </w:pPr>
    </w:p>
    <w:p w14:paraId="1C4990BA" w14:textId="77777777" w:rsidR="00253FCA" w:rsidRPr="00F10AA2" w:rsidRDefault="00253FCA">
      <w:pPr>
        <w:pBdr>
          <w:top w:val="nil"/>
          <w:left w:val="nil"/>
          <w:bottom w:val="nil"/>
          <w:right w:val="nil"/>
          <w:between w:val="nil"/>
        </w:pBdr>
        <w:spacing w:line="276" w:lineRule="auto"/>
        <w:rPr>
          <w:b/>
          <w:bCs/>
          <w:color w:val="FF0000"/>
          <w:sz w:val="20"/>
          <w:szCs w:val="20"/>
        </w:rPr>
      </w:pPr>
    </w:p>
    <w:p w14:paraId="73B5D4C5" w14:textId="77777777" w:rsidR="00253FCA" w:rsidRPr="00F10AA2" w:rsidRDefault="00253FCA">
      <w:pPr>
        <w:pBdr>
          <w:top w:val="nil"/>
          <w:left w:val="nil"/>
          <w:bottom w:val="nil"/>
          <w:right w:val="nil"/>
          <w:between w:val="nil"/>
        </w:pBdr>
        <w:spacing w:line="276" w:lineRule="auto"/>
        <w:rPr>
          <w:b/>
          <w:bCs/>
          <w:color w:val="FF0000"/>
          <w:sz w:val="20"/>
          <w:szCs w:val="20"/>
        </w:rPr>
      </w:pPr>
    </w:p>
    <w:p w14:paraId="4AA31644" w14:textId="77777777" w:rsidR="00F27564" w:rsidRPr="00F10AA2" w:rsidRDefault="00F27564">
      <w:pPr>
        <w:pBdr>
          <w:top w:val="nil"/>
          <w:left w:val="nil"/>
          <w:bottom w:val="nil"/>
          <w:right w:val="nil"/>
          <w:between w:val="nil"/>
        </w:pBdr>
        <w:spacing w:line="276" w:lineRule="auto"/>
        <w:rPr>
          <w:b/>
          <w:bCs/>
          <w:color w:val="FF0000"/>
          <w:sz w:val="20"/>
          <w:szCs w:val="20"/>
        </w:rPr>
      </w:pPr>
    </w:p>
    <w:p w14:paraId="4888D6B4" w14:textId="77777777" w:rsidR="00F27564" w:rsidRPr="00F10AA2" w:rsidRDefault="00F27564">
      <w:pPr>
        <w:pBdr>
          <w:top w:val="nil"/>
          <w:left w:val="nil"/>
          <w:bottom w:val="nil"/>
          <w:right w:val="nil"/>
          <w:between w:val="nil"/>
        </w:pBdr>
        <w:spacing w:line="276" w:lineRule="auto"/>
        <w:rPr>
          <w:b/>
          <w:bCs/>
          <w:color w:val="FF0000"/>
          <w:sz w:val="20"/>
          <w:szCs w:val="20"/>
        </w:rPr>
      </w:pPr>
    </w:p>
    <w:tbl>
      <w:tblPr>
        <w:tblStyle w:val="af"/>
        <w:tblW w:w="9609" w:type="dxa"/>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86"/>
        <w:gridCol w:w="1680"/>
        <w:gridCol w:w="2712"/>
        <w:gridCol w:w="2837"/>
        <w:gridCol w:w="994"/>
      </w:tblGrid>
      <w:tr w:rsidR="001E40EF" w:rsidRPr="00AA0005" w14:paraId="0C905438" w14:textId="77777777" w:rsidTr="001E40EF">
        <w:trPr>
          <w:trHeight w:val="490"/>
        </w:trPr>
        <w:tc>
          <w:tcPr>
            <w:tcW w:w="1386" w:type="dxa"/>
          </w:tcPr>
          <w:p w14:paraId="00000278" w14:textId="44986449" w:rsidR="001E40EF" w:rsidRPr="00AA0005" w:rsidRDefault="00301A15" w:rsidP="001E40EF">
            <w:pPr>
              <w:pBdr>
                <w:top w:val="nil"/>
                <w:left w:val="nil"/>
                <w:bottom w:val="nil"/>
                <w:right w:val="nil"/>
                <w:between w:val="nil"/>
              </w:pBdr>
              <w:ind w:left="266" w:right="247" w:firstLine="11"/>
              <w:jc w:val="center"/>
              <w:rPr>
                <w:b/>
                <w:bCs/>
                <w:sz w:val="20"/>
                <w:szCs w:val="20"/>
              </w:rPr>
            </w:pPr>
            <w:sdt>
              <w:sdtPr>
                <w:tag w:val="goog_rdk_22"/>
                <w:id w:val="1895929895"/>
              </w:sdtPr>
              <w:sdtContent/>
            </w:sdt>
            <w:r w:rsidR="001E40EF" w:rsidRPr="00AA0005">
              <w:rPr>
                <w:b/>
                <w:bCs/>
                <w:sz w:val="20"/>
                <w:szCs w:val="20"/>
              </w:rPr>
              <w:t>Вид заняття/ роботи</w:t>
            </w:r>
          </w:p>
        </w:tc>
        <w:tc>
          <w:tcPr>
            <w:tcW w:w="1680" w:type="dxa"/>
          </w:tcPr>
          <w:p w14:paraId="0000027A" w14:textId="751B76BF" w:rsidR="001E40EF" w:rsidRPr="00AA0005" w:rsidRDefault="001E40EF" w:rsidP="001E40EF">
            <w:pPr>
              <w:pBdr>
                <w:top w:val="nil"/>
                <w:left w:val="nil"/>
                <w:bottom w:val="nil"/>
                <w:right w:val="nil"/>
                <w:between w:val="nil"/>
              </w:pBdr>
              <w:ind w:left="13" w:right="1"/>
              <w:jc w:val="center"/>
              <w:rPr>
                <w:b/>
                <w:bCs/>
                <w:sz w:val="20"/>
                <w:szCs w:val="20"/>
              </w:rPr>
            </w:pPr>
            <w:r w:rsidRPr="00AA0005">
              <w:rPr>
                <w:b/>
                <w:bCs/>
                <w:sz w:val="20"/>
                <w:szCs w:val="20"/>
              </w:rPr>
              <w:t>Вид контрольного заходу</w:t>
            </w:r>
          </w:p>
        </w:tc>
        <w:tc>
          <w:tcPr>
            <w:tcW w:w="2712" w:type="dxa"/>
          </w:tcPr>
          <w:p w14:paraId="0000027B" w14:textId="39A7665D" w:rsidR="001E40EF" w:rsidRPr="00AA0005" w:rsidRDefault="001E40EF" w:rsidP="001E40EF">
            <w:pPr>
              <w:pBdr>
                <w:top w:val="nil"/>
                <w:left w:val="nil"/>
                <w:bottom w:val="nil"/>
                <w:right w:val="nil"/>
                <w:between w:val="nil"/>
              </w:pBdr>
              <w:jc w:val="center"/>
              <w:rPr>
                <w:sz w:val="20"/>
                <w:szCs w:val="20"/>
              </w:rPr>
            </w:pPr>
            <w:r w:rsidRPr="00AA0005">
              <w:rPr>
                <w:b/>
                <w:bCs/>
                <w:sz w:val="20"/>
                <w:szCs w:val="20"/>
              </w:rPr>
              <w:t>Зміст контрольного заходу*</w:t>
            </w:r>
          </w:p>
        </w:tc>
        <w:tc>
          <w:tcPr>
            <w:tcW w:w="2837" w:type="dxa"/>
          </w:tcPr>
          <w:p w14:paraId="0000027C" w14:textId="660EC3B1" w:rsidR="001E40EF" w:rsidRPr="00AA0005" w:rsidRDefault="001E40EF" w:rsidP="001E40EF">
            <w:pPr>
              <w:pBdr>
                <w:top w:val="nil"/>
                <w:left w:val="nil"/>
                <w:bottom w:val="nil"/>
                <w:right w:val="nil"/>
                <w:between w:val="nil"/>
              </w:pBdr>
              <w:jc w:val="center"/>
              <w:rPr>
                <w:sz w:val="20"/>
                <w:szCs w:val="20"/>
              </w:rPr>
            </w:pPr>
            <w:r w:rsidRPr="00AA0005">
              <w:rPr>
                <w:b/>
                <w:bCs/>
                <w:sz w:val="20"/>
                <w:szCs w:val="20"/>
              </w:rPr>
              <w:t>Критерії оцінювання та термін виконання*</w:t>
            </w:r>
          </w:p>
        </w:tc>
        <w:tc>
          <w:tcPr>
            <w:tcW w:w="994" w:type="dxa"/>
          </w:tcPr>
          <w:p w14:paraId="0000027D" w14:textId="57E2F295" w:rsidR="001E40EF" w:rsidRPr="00AA0005" w:rsidRDefault="001E40EF" w:rsidP="001E40EF">
            <w:pPr>
              <w:pBdr>
                <w:top w:val="nil"/>
                <w:left w:val="nil"/>
                <w:bottom w:val="nil"/>
                <w:right w:val="nil"/>
                <w:between w:val="nil"/>
              </w:pBdr>
              <w:ind w:left="8" w:right="1"/>
              <w:jc w:val="center"/>
              <w:rPr>
                <w:b/>
                <w:bCs/>
                <w:sz w:val="20"/>
                <w:szCs w:val="20"/>
              </w:rPr>
            </w:pPr>
            <w:r w:rsidRPr="00AA0005">
              <w:rPr>
                <w:b/>
                <w:bCs/>
                <w:sz w:val="20"/>
                <w:szCs w:val="20"/>
              </w:rPr>
              <w:t>Усього балів</w:t>
            </w:r>
          </w:p>
        </w:tc>
      </w:tr>
      <w:tr w:rsidR="00EA3B90" w:rsidRPr="00AA0005" w14:paraId="17FBA2A4" w14:textId="77777777" w:rsidTr="001E40EF">
        <w:trPr>
          <w:trHeight w:val="230"/>
        </w:trPr>
        <w:tc>
          <w:tcPr>
            <w:tcW w:w="9609" w:type="dxa"/>
            <w:gridSpan w:val="5"/>
          </w:tcPr>
          <w:p w14:paraId="0000027E" w14:textId="77777777" w:rsidR="00EA3B90" w:rsidRPr="00AA0005" w:rsidRDefault="00301A15">
            <w:pPr>
              <w:pBdr>
                <w:top w:val="nil"/>
                <w:left w:val="nil"/>
                <w:bottom w:val="nil"/>
                <w:right w:val="nil"/>
                <w:between w:val="nil"/>
              </w:pBdr>
              <w:spacing w:line="210" w:lineRule="auto"/>
              <w:ind w:left="15"/>
              <w:jc w:val="center"/>
              <w:rPr>
                <w:b/>
                <w:bCs/>
                <w:sz w:val="20"/>
                <w:szCs w:val="20"/>
              </w:rPr>
            </w:pPr>
            <w:sdt>
              <w:sdtPr>
                <w:tag w:val="goog_rdk_24"/>
                <w:id w:val="-1374210633"/>
              </w:sdtPr>
              <w:sdtContent/>
            </w:sdt>
            <w:r w:rsidR="003A69A4" w:rsidRPr="00AA0005">
              <w:rPr>
                <w:b/>
                <w:bCs/>
                <w:sz w:val="20"/>
                <w:szCs w:val="20"/>
              </w:rPr>
              <w:t>Підсумковий контроль</w:t>
            </w:r>
          </w:p>
        </w:tc>
      </w:tr>
      <w:tr w:rsidR="00AA0005" w:rsidRPr="00AA0005" w14:paraId="7B2192CE" w14:textId="77777777" w:rsidTr="001E40EF">
        <w:trPr>
          <w:trHeight w:val="1539"/>
        </w:trPr>
        <w:tc>
          <w:tcPr>
            <w:tcW w:w="1386" w:type="dxa"/>
          </w:tcPr>
          <w:p w14:paraId="00000284" w14:textId="2F11AA94" w:rsidR="00EA3B90" w:rsidRPr="00AA0005" w:rsidRDefault="00FF4B68" w:rsidP="00253FCA">
            <w:pPr>
              <w:pBdr>
                <w:top w:val="nil"/>
                <w:left w:val="nil"/>
                <w:bottom w:val="nil"/>
                <w:right w:val="nil"/>
                <w:between w:val="nil"/>
              </w:pBdr>
              <w:jc w:val="center"/>
              <w:rPr>
                <w:b/>
                <w:bCs/>
                <w:sz w:val="20"/>
                <w:szCs w:val="20"/>
                <w:lang w:val="uk-UA"/>
              </w:rPr>
            </w:pPr>
            <w:r w:rsidRPr="00AA0005">
              <w:rPr>
                <w:b/>
                <w:bCs/>
                <w:sz w:val="20"/>
                <w:szCs w:val="20"/>
                <w:lang w:val="uk-UA"/>
              </w:rPr>
              <w:t>Залік</w:t>
            </w:r>
          </w:p>
        </w:tc>
        <w:tc>
          <w:tcPr>
            <w:tcW w:w="1680" w:type="dxa"/>
          </w:tcPr>
          <w:p w14:paraId="00000285" w14:textId="77777777" w:rsidR="00EA3B90" w:rsidRPr="00AA0005" w:rsidRDefault="003A69A4" w:rsidP="00253FCA">
            <w:pPr>
              <w:pBdr>
                <w:top w:val="nil"/>
                <w:left w:val="nil"/>
                <w:bottom w:val="nil"/>
                <w:right w:val="nil"/>
                <w:between w:val="nil"/>
              </w:pBdr>
              <w:jc w:val="center"/>
              <w:rPr>
                <w:b/>
                <w:bCs/>
                <w:sz w:val="20"/>
                <w:szCs w:val="20"/>
              </w:rPr>
            </w:pPr>
            <w:r w:rsidRPr="00AA0005">
              <w:rPr>
                <w:b/>
                <w:bCs/>
                <w:sz w:val="20"/>
                <w:szCs w:val="20"/>
              </w:rPr>
              <w:t>Тестування</w:t>
            </w:r>
          </w:p>
        </w:tc>
        <w:tc>
          <w:tcPr>
            <w:tcW w:w="2712" w:type="dxa"/>
          </w:tcPr>
          <w:p w14:paraId="00000286" w14:textId="28D1EABC" w:rsidR="00EA3B90" w:rsidRPr="00AA0005" w:rsidRDefault="003A69A4" w:rsidP="00253FCA">
            <w:pPr>
              <w:pBdr>
                <w:top w:val="nil"/>
                <w:left w:val="nil"/>
                <w:bottom w:val="nil"/>
                <w:right w:val="nil"/>
                <w:between w:val="nil"/>
              </w:pBdr>
              <w:tabs>
                <w:tab w:val="left" w:pos="1660"/>
              </w:tabs>
              <w:jc w:val="center"/>
              <w:rPr>
                <w:sz w:val="20"/>
                <w:szCs w:val="20"/>
              </w:rPr>
            </w:pPr>
            <w:r w:rsidRPr="00AA0005">
              <w:rPr>
                <w:sz w:val="20"/>
                <w:szCs w:val="20"/>
              </w:rPr>
              <w:t>Тестування</w:t>
            </w:r>
            <w:r w:rsidR="00253FCA" w:rsidRPr="00AA0005">
              <w:rPr>
                <w:sz w:val="20"/>
                <w:szCs w:val="20"/>
                <w:lang w:val="uk-UA"/>
              </w:rPr>
              <w:t xml:space="preserve"> </w:t>
            </w:r>
            <w:r w:rsidRPr="00AA0005">
              <w:rPr>
                <w:sz w:val="20"/>
                <w:szCs w:val="20"/>
              </w:rPr>
              <w:t>передбачає обмежену у часі (40 хвилин)</w:t>
            </w:r>
            <w:r w:rsidR="00253FCA" w:rsidRPr="00AA0005">
              <w:rPr>
                <w:sz w:val="20"/>
                <w:szCs w:val="20"/>
                <w:lang w:val="uk-UA"/>
              </w:rPr>
              <w:t xml:space="preserve"> </w:t>
            </w:r>
            <w:r w:rsidRPr="00AA0005">
              <w:rPr>
                <w:sz w:val="20"/>
                <w:szCs w:val="20"/>
              </w:rPr>
              <w:t>відповідь на теоретичні питання. У разі дистанційної форми навчання екзамен проходить у тестовій формі через платформу Moodle.</w:t>
            </w:r>
          </w:p>
        </w:tc>
        <w:tc>
          <w:tcPr>
            <w:tcW w:w="2837" w:type="dxa"/>
          </w:tcPr>
          <w:p w14:paraId="00000287" w14:textId="77777777" w:rsidR="00EA3B90" w:rsidRPr="00AA0005" w:rsidRDefault="00301A15" w:rsidP="00253FCA">
            <w:pPr>
              <w:pBdr>
                <w:top w:val="nil"/>
                <w:left w:val="nil"/>
                <w:bottom w:val="nil"/>
                <w:right w:val="nil"/>
                <w:between w:val="nil"/>
              </w:pBdr>
              <w:jc w:val="center"/>
              <w:rPr>
                <w:sz w:val="20"/>
                <w:szCs w:val="20"/>
              </w:rPr>
            </w:pPr>
            <w:sdt>
              <w:sdtPr>
                <w:tag w:val="goog_rdk_25"/>
                <w:id w:val="1634916528"/>
              </w:sdtPr>
              <w:sdtContent/>
            </w:sdt>
            <w:r w:rsidR="003A69A4" w:rsidRPr="00AA0005">
              <w:rPr>
                <w:sz w:val="20"/>
                <w:szCs w:val="20"/>
              </w:rPr>
              <w:t>Тестові питання оцінюються: вибір правильного варіанту. Кількість питань – 10.</w:t>
            </w:r>
          </w:p>
          <w:p w14:paraId="00000288" w14:textId="77777777" w:rsidR="00EA3B90" w:rsidRPr="00AA0005" w:rsidRDefault="003A69A4" w:rsidP="00253FCA">
            <w:pPr>
              <w:pBdr>
                <w:top w:val="nil"/>
                <w:left w:val="nil"/>
                <w:bottom w:val="nil"/>
                <w:right w:val="nil"/>
                <w:between w:val="nil"/>
              </w:pBdr>
              <w:ind w:hanging="58"/>
              <w:jc w:val="center"/>
              <w:rPr>
                <w:sz w:val="20"/>
                <w:szCs w:val="20"/>
              </w:rPr>
            </w:pPr>
            <w:r w:rsidRPr="00AA0005">
              <w:rPr>
                <w:sz w:val="20"/>
                <w:szCs w:val="20"/>
              </w:rPr>
              <w:t>Правильна відповідь оцінюється у 2 бал.</w:t>
            </w:r>
          </w:p>
        </w:tc>
        <w:tc>
          <w:tcPr>
            <w:tcW w:w="994" w:type="dxa"/>
          </w:tcPr>
          <w:p w14:paraId="00000289" w14:textId="047E8F66" w:rsidR="00EA3B90" w:rsidRPr="00AA0005" w:rsidRDefault="00AA0005" w:rsidP="00253FCA">
            <w:pPr>
              <w:pBdr>
                <w:top w:val="nil"/>
                <w:left w:val="nil"/>
                <w:bottom w:val="nil"/>
                <w:right w:val="nil"/>
                <w:between w:val="nil"/>
              </w:pBdr>
              <w:jc w:val="center"/>
              <w:rPr>
                <w:b/>
                <w:bCs/>
                <w:sz w:val="20"/>
                <w:szCs w:val="20"/>
                <w:lang w:val="uk-UA"/>
              </w:rPr>
            </w:pPr>
            <w:r w:rsidRPr="00AA0005">
              <w:rPr>
                <w:b/>
                <w:bCs/>
                <w:sz w:val="20"/>
                <w:szCs w:val="20"/>
                <w:lang w:val="uk-UA"/>
              </w:rPr>
              <w:t>40</w:t>
            </w:r>
          </w:p>
        </w:tc>
      </w:tr>
      <w:tr w:rsidR="00253FCA" w:rsidRPr="00AA0005" w14:paraId="7728CC0F" w14:textId="77777777" w:rsidTr="00253FCA">
        <w:trPr>
          <w:trHeight w:val="535"/>
        </w:trPr>
        <w:tc>
          <w:tcPr>
            <w:tcW w:w="1386" w:type="dxa"/>
          </w:tcPr>
          <w:p w14:paraId="71ABD515" w14:textId="07EFC300" w:rsidR="00253FCA" w:rsidRPr="00AA0005" w:rsidRDefault="00253FCA" w:rsidP="00253FCA">
            <w:pPr>
              <w:pBdr>
                <w:top w:val="nil"/>
                <w:left w:val="nil"/>
                <w:bottom w:val="nil"/>
                <w:right w:val="nil"/>
                <w:between w:val="nil"/>
              </w:pBdr>
              <w:jc w:val="center"/>
              <w:rPr>
                <w:b/>
                <w:bCs/>
                <w:sz w:val="20"/>
                <w:szCs w:val="20"/>
              </w:rPr>
            </w:pPr>
            <w:r w:rsidRPr="00AA0005">
              <w:rPr>
                <w:b/>
                <w:bCs/>
                <w:sz w:val="20"/>
                <w:szCs w:val="20"/>
              </w:rPr>
              <w:t>Усього за підсумковий контроль</w:t>
            </w:r>
          </w:p>
        </w:tc>
        <w:tc>
          <w:tcPr>
            <w:tcW w:w="1680" w:type="dxa"/>
          </w:tcPr>
          <w:p w14:paraId="681A7F69" w14:textId="141899B0" w:rsidR="00253FCA" w:rsidRPr="00AA0005" w:rsidRDefault="00253FCA" w:rsidP="00253FCA">
            <w:pPr>
              <w:pBdr>
                <w:top w:val="nil"/>
                <w:left w:val="nil"/>
                <w:bottom w:val="nil"/>
                <w:right w:val="nil"/>
                <w:between w:val="nil"/>
              </w:pBdr>
              <w:ind w:hanging="245"/>
              <w:jc w:val="center"/>
              <w:rPr>
                <w:b/>
                <w:bCs/>
                <w:sz w:val="20"/>
                <w:szCs w:val="20"/>
              </w:rPr>
            </w:pPr>
            <w:r w:rsidRPr="00AA0005">
              <w:rPr>
                <w:b/>
                <w:bCs/>
                <w:sz w:val="20"/>
                <w:szCs w:val="20"/>
              </w:rPr>
              <w:t>2</w:t>
            </w:r>
          </w:p>
        </w:tc>
        <w:tc>
          <w:tcPr>
            <w:tcW w:w="2712" w:type="dxa"/>
          </w:tcPr>
          <w:p w14:paraId="5B96D7DA" w14:textId="77777777" w:rsidR="00253FCA" w:rsidRPr="00AA0005" w:rsidRDefault="00253FCA" w:rsidP="00253FCA">
            <w:pPr>
              <w:pBdr>
                <w:top w:val="nil"/>
                <w:left w:val="nil"/>
                <w:bottom w:val="nil"/>
                <w:right w:val="nil"/>
                <w:between w:val="nil"/>
              </w:pBdr>
              <w:ind w:firstLine="61"/>
              <w:jc w:val="center"/>
              <w:rPr>
                <w:sz w:val="20"/>
                <w:szCs w:val="20"/>
              </w:rPr>
            </w:pPr>
          </w:p>
        </w:tc>
        <w:tc>
          <w:tcPr>
            <w:tcW w:w="2837" w:type="dxa"/>
          </w:tcPr>
          <w:p w14:paraId="44E3B7F0" w14:textId="77777777" w:rsidR="00253FCA" w:rsidRPr="00AA0005" w:rsidRDefault="00253FCA" w:rsidP="00253FCA">
            <w:pPr>
              <w:pBdr>
                <w:top w:val="nil"/>
                <w:left w:val="nil"/>
                <w:bottom w:val="nil"/>
                <w:right w:val="nil"/>
                <w:between w:val="nil"/>
              </w:pBdr>
              <w:jc w:val="center"/>
            </w:pPr>
          </w:p>
        </w:tc>
        <w:tc>
          <w:tcPr>
            <w:tcW w:w="994" w:type="dxa"/>
          </w:tcPr>
          <w:p w14:paraId="6F1441AF" w14:textId="0ECCC1BE" w:rsidR="00253FCA" w:rsidRPr="00AA0005" w:rsidRDefault="00253FCA" w:rsidP="00253FCA">
            <w:pPr>
              <w:pBdr>
                <w:top w:val="nil"/>
                <w:left w:val="nil"/>
                <w:bottom w:val="nil"/>
                <w:right w:val="nil"/>
                <w:between w:val="nil"/>
              </w:pBdr>
              <w:jc w:val="center"/>
              <w:rPr>
                <w:b/>
                <w:bCs/>
                <w:sz w:val="20"/>
                <w:szCs w:val="20"/>
              </w:rPr>
            </w:pPr>
            <w:r w:rsidRPr="00AA0005">
              <w:rPr>
                <w:b/>
                <w:bCs/>
                <w:sz w:val="20"/>
                <w:szCs w:val="20"/>
              </w:rPr>
              <w:t>40</w:t>
            </w:r>
          </w:p>
        </w:tc>
      </w:tr>
    </w:tbl>
    <w:p w14:paraId="0000028F" w14:textId="77777777" w:rsidR="00EA3B90" w:rsidRPr="00F10AA2" w:rsidRDefault="00EA3B90" w:rsidP="00253FCA">
      <w:pPr>
        <w:pBdr>
          <w:top w:val="nil"/>
          <w:left w:val="nil"/>
          <w:bottom w:val="nil"/>
          <w:right w:val="nil"/>
          <w:between w:val="nil"/>
        </w:pBdr>
        <w:rPr>
          <w:b/>
          <w:bCs/>
          <w:color w:val="FF0000"/>
          <w:sz w:val="20"/>
          <w:szCs w:val="20"/>
        </w:rPr>
        <w:sectPr w:rsidR="00EA3B90" w:rsidRPr="00F10AA2">
          <w:type w:val="continuous"/>
          <w:pgSz w:w="11910" w:h="16840"/>
          <w:pgMar w:top="1400" w:right="283" w:bottom="959" w:left="1417" w:header="421" w:footer="0" w:gutter="0"/>
          <w:cols w:space="720"/>
        </w:sectPr>
      </w:pPr>
    </w:p>
    <w:p w14:paraId="00000290" w14:textId="77777777" w:rsidR="00EA3B90" w:rsidRDefault="00EA3B90">
      <w:pPr>
        <w:pBdr>
          <w:top w:val="nil"/>
          <w:left w:val="nil"/>
          <w:bottom w:val="nil"/>
          <w:right w:val="nil"/>
          <w:between w:val="nil"/>
        </w:pBdr>
        <w:spacing w:line="276" w:lineRule="auto"/>
        <w:rPr>
          <w:b/>
          <w:bCs/>
          <w:color w:val="000000"/>
          <w:sz w:val="20"/>
          <w:szCs w:val="20"/>
        </w:rPr>
      </w:pPr>
    </w:p>
    <w:p w14:paraId="00000296" w14:textId="77777777" w:rsidR="00EA3B90" w:rsidRDefault="003A69A4">
      <w:pPr>
        <w:spacing w:before="274"/>
        <w:ind w:left="279" w:right="280"/>
        <w:jc w:val="center"/>
        <w:rPr>
          <w:b/>
          <w:bCs/>
        </w:rPr>
      </w:pPr>
      <w:r>
        <w:rPr>
          <w:b/>
          <w:bCs/>
        </w:rPr>
        <w:t>Шкала оцінювання ЗНУ: національна та ECTS</w:t>
      </w:r>
    </w:p>
    <w:tbl>
      <w:tblPr>
        <w:tblStyle w:val="af1"/>
        <w:tblW w:w="10007"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02"/>
        <w:gridCol w:w="4507"/>
        <w:gridCol w:w="2126"/>
        <w:gridCol w:w="1872"/>
      </w:tblGrid>
      <w:tr w:rsidR="00EA3B90" w14:paraId="6CC097B2" w14:textId="77777777">
        <w:trPr>
          <w:trHeight w:val="254"/>
        </w:trPr>
        <w:tc>
          <w:tcPr>
            <w:tcW w:w="1502" w:type="dxa"/>
            <w:vMerge w:val="restart"/>
          </w:tcPr>
          <w:p w14:paraId="00000297" w14:textId="77777777" w:rsidR="00EA3B90" w:rsidRDefault="003A69A4">
            <w:pPr>
              <w:pBdr>
                <w:top w:val="nil"/>
                <w:left w:val="nil"/>
                <w:bottom w:val="nil"/>
                <w:right w:val="nil"/>
                <w:between w:val="nil"/>
              </w:pBdr>
              <w:spacing w:line="254" w:lineRule="auto"/>
              <w:ind w:left="441" w:right="130" w:hanging="290"/>
              <w:rPr>
                <w:b/>
                <w:bCs/>
                <w:color w:val="000000"/>
              </w:rPr>
            </w:pPr>
            <w:r>
              <w:rPr>
                <w:b/>
                <w:bCs/>
                <w:color w:val="000000"/>
              </w:rPr>
              <w:t>За шкалою ECTS</w:t>
            </w:r>
          </w:p>
        </w:tc>
        <w:tc>
          <w:tcPr>
            <w:tcW w:w="4507" w:type="dxa"/>
            <w:vMerge w:val="restart"/>
          </w:tcPr>
          <w:p w14:paraId="00000298" w14:textId="77777777" w:rsidR="00EA3B90" w:rsidRDefault="003A69A4">
            <w:pPr>
              <w:pBdr>
                <w:top w:val="nil"/>
                <w:left w:val="nil"/>
                <w:bottom w:val="nil"/>
                <w:right w:val="nil"/>
                <w:between w:val="nil"/>
              </w:pBdr>
              <w:spacing w:line="258" w:lineRule="auto"/>
              <w:ind w:left="978"/>
              <w:rPr>
                <w:b/>
                <w:bCs/>
                <w:color w:val="000000"/>
              </w:rPr>
            </w:pPr>
            <w:r>
              <w:rPr>
                <w:b/>
                <w:bCs/>
                <w:color w:val="000000"/>
              </w:rPr>
              <w:t>За шкалою університету</w:t>
            </w:r>
          </w:p>
        </w:tc>
        <w:tc>
          <w:tcPr>
            <w:tcW w:w="3998" w:type="dxa"/>
            <w:gridSpan w:val="2"/>
          </w:tcPr>
          <w:p w14:paraId="00000299" w14:textId="77777777" w:rsidR="00EA3B90" w:rsidRDefault="003A69A4">
            <w:pPr>
              <w:pBdr>
                <w:top w:val="nil"/>
                <w:left w:val="nil"/>
                <w:bottom w:val="nil"/>
                <w:right w:val="nil"/>
                <w:between w:val="nil"/>
              </w:pBdr>
              <w:spacing w:line="234" w:lineRule="auto"/>
              <w:ind w:left="599"/>
              <w:rPr>
                <w:b/>
                <w:bCs/>
                <w:color w:val="000000"/>
              </w:rPr>
            </w:pPr>
            <w:r>
              <w:rPr>
                <w:b/>
                <w:bCs/>
                <w:color w:val="000000"/>
              </w:rPr>
              <w:t>За національною шкалою</w:t>
            </w:r>
          </w:p>
        </w:tc>
      </w:tr>
      <w:tr w:rsidR="00EA3B90" w14:paraId="33888BD7" w14:textId="77777777">
        <w:trPr>
          <w:trHeight w:val="253"/>
        </w:trPr>
        <w:tc>
          <w:tcPr>
            <w:tcW w:w="1502" w:type="dxa"/>
            <w:vMerge/>
          </w:tcPr>
          <w:p w14:paraId="0000029B" w14:textId="77777777" w:rsidR="00EA3B90" w:rsidRDefault="00EA3B90">
            <w:pPr>
              <w:pBdr>
                <w:top w:val="nil"/>
                <w:left w:val="nil"/>
                <w:bottom w:val="nil"/>
                <w:right w:val="nil"/>
                <w:between w:val="nil"/>
              </w:pBdr>
              <w:spacing w:line="276" w:lineRule="auto"/>
              <w:rPr>
                <w:b/>
                <w:bCs/>
                <w:color w:val="000000"/>
              </w:rPr>
            </w:pPr>
          </w:p>
        </w:tc>
        <w:tc>
          <w:tcPr>
            <w:tcW w:w="4507" w:type="dxa"/>
            <w:vMerge/>
          </w:tcPr>
          <w:p w14:paraId="0000029C" w14:textId="77777777" w:rsidR="00EA3B90" w:rsidRDefault="00EA3B90">
            <w:pPr>
              <w:pBdr>
                <w:top w:val="nil"/>
                <w:left w:val="nil"/>
                <w:bottom w:val="nil"/>
                <w:right w:val="nil"/>
                <w:between w:val="nil"/>
              </w:pBdr>
              <w:spacing w:line="276" w:lineRule="auto"/>
              <w:rPr>
                <w:b/>
                <w:bCs/>
                <w:color w:val="000000"/>
              </w:rPr>
            </w:pPr>
          </w:p>
        </w:tc>
        <w:tc>
          <w:tcPr>
            <w:tcW w:w="2126" w:type="dxa"/>
          </w:tcPr>
          <w:p w14:paraId="0000029D" w14:textId="77777777" w:rsidR="00EA3B90" w:rsidRDefault="003A69A4">
            <w:pPr>
              <w:pBdr>
                <w:top w:val="nil"/>
                <w:left w:val="nil"/>
                <w:bottom w:val="nil"/>
                <w:right w:val="nil"/>
                <w:between w:val="nil"/>
              </w:pBdr>
              <w:spacing w:line="234" w:lineRule="auto"/>
              <w:ind w:left="20"/>
              <w:jc w:val="center"/>
              <w:rPr>
                <w:b/>
                <w:bCs/>
                <w:color w:val="000000"/>
              </w:rPr>
            </w:pPr>
            <w:r>
              <w:rPr>
                <w:b/>
                <w:bCs/>
                <w:color w:val="000000"/>
              </w:rPr>
              <w:t>Екзамен</w:t>
            </w:r>
          </w:p>
        </w:tc>
        <w:tc>
          <w:tcPr>
            <w:tcW w:w="1872" w:type="dxa"/>
          </w:tcPr>
          <w:p w14:paraId="0000029E" w14:textId="77777777" w:rsidR="00EA3B90" w:rsidRDefault="003A69A4">
            <w:pPr>
              <w:pBdr>
                <w:top w:val="nil"/>
                <w:left w:val="nil"/>
                <w:bottom w:val="nil"/>
                <w:right w:val="nil"/>
                <w:between w:val="nil"/>
              </w:pBdr>
              <w:spacing w:line="234" w:lineRule="auto"/>
              <w:ind w:left="22"/>
              <w:jc w:val="center"/>
              <w:rPr>
                <w:b/>
                <w:bCs/>
                <w:color w:val="000000"/>
              </w:rPr>
            </w:pPr>
            <w:r>
              <w:rPr>
                <w:b/>
                <w:bCs/>
                <w:color w:val="000000"/>
              </w:rPr>
              <w:t>Залік</w:t>
            </w:r>
          </w:p>
        </w:tc>
      </w:tr>
      <w:tr w:rsidR="00EA3B90" w14:paraId="18697A78" w14:textId="77777777">
        <w:trPr>
          <w:trHeight w:val="249"/>
        </w:trPr>
        <w:tc>
          <w:tcPr>
            <w:tcW w:w="1502" w:type="dxa"/>
          </w:tcPr>
          <w:p w14:paraId="0000029F" w14:textId="77777777" w:rsidR="00EA3B90" w:rsidRDefault="003A69A4">
            <w:pPr>
              <w:pBdr>
                <w:top w:val="nil"/>
                <w:left w:val="nil"/>
                <w:bottom w:val="nil"/>
                <w:right w:val="nil"/>
                <w:between w:val="nil"/>
              </w:pBdr>
              <w:spacing w:line="229" w:lineRule="auto"/>
              <w:ind w:left="85"/>
              <w:jc w:val="center"/>
              <w:rPr>
                <w:color w:val="000000"/>
              </w:rPr>
            </w:pPr>
            <w:r>
              <w:rPr>
                <w:color w:val="000000"/>
              </w:rPr>
              <w:t>A</w:t>
            </w:r>
          </w:p>
        </w:tc>
        <w:tc>
          <w:tcPr>
            <w:tcW w:w="4507" w:type="dxa"/>
          </w:tcPr>
          <w:p w14:paraId="000002A0" w14:textId="77777777" w:rsidR="00EA3B90" w:rsidRDefault="003A69A4">
            <w:pPr>
              <w:pBdr>
                <w:top w:val="nil"/>
                <w:left w:val="nil"/>
                <w:bottom w:val="nil"/>
                <w:right w:val="nil"/>
                <w:between w:val="nil"/>
              </w:pBdr>
              <w:spacing w:line="229" w:lineRule="auto"/>
              <w:ind w:right="1372"/>
              <w:jc w:val="right"/>
              <w:rPr>
                <w:color w:val="000000"/>
              </w:rPr>
            </w:pPr>
            <w:r>
              <w:rPr>
                <w:color w:val="000000"/>
              </w:rPr>
              <w:t>90 – 100 (відмінно)</w:t>
            </w:r>
          </w:p>
        </w:tc>
        <w:tc>
          <w:tcPr>
            <w:tcW w:w="2126" w:type="dxa"/>
          </w:tcPr>
          <w:p w14:paraId="000002A1" w14:textId="77777777" w:rsidR="00EA3B90" w:rsidRDefault="003A69A4">
            <w:pPr>
              <w:pBdr>
                <w:top w:val="nil"/>
                <w:left w:val="nil"/>
                <w:bottom w:val="nil"/>
                <w:right w:val="nil"/>
                <w:between w:val="nil"/>
              </w:pBdr>
              <w:spacing w:line="229" w:lineRule="auto"/>
              <w:ind w:left="20"/>
              <w:jc w:val="center"/>
              <w:rPr>
                <w:color w:val="000000"/>
              </w:rPr>
            </w:pPr>
            <w:r>
              <w:rPr>
                <w:color w:val="000000"/>
              </w:rPr>
              <w:t>5 (відмінно)</w:t>
            </w:r>
          </w:p>
        </w:tc>
        <w:tc>
          <w:tcPr>
            <w:tcW w:w="1872" w:type="dxa"/>
            <w:vMerge w:val="restart"/>
          </w:tcPr>
          <w:p w14:paraId="000002A2" w14:textId="77777777" w:rsidR="00EA3B90" w:rsidRDefault="00EA3B90">
            <w:pPr>
              <w:pBdr>
                <w:top w:val="nil"/>
                <w:left w:val="nil"/>
                <w:bottom w:val="nil"/>
                <w:right w:val="nil"/>
                <w:between w:val="nil"/>
              </w:pBdr>
              <w:spacing w:before="229"/>
              <w:rPr>
                <w:b/>
                <w:bCs/>
                <w:color w:val="000000"/>
              </w:rPr>
            </w:pPr>
          </w:p>
          <w:p w14:paraId="000002A3" w14:textId="77777777" w:rsidR="00EA3B90" w:rsidRDefault="003A69A4">
            <w:pPr>
              <w:pBdr>
                <w:top w:val="nil"/>
                <w:left w:val="nil"/>
                <w:bottom w:val="nil"/>
                <w:right w:val="nil"/>
                <w:between w:val="nil"/>
              </w:pBdr>
              <w:ind w:left="367"/>
              <w:rPr>
                <w:color w:val="000000"/>
              </w:rPr>
            </w:pPr>
            <w:r>
              <w:rPr>
                <w:color w:val="000000"/>
              </w:rPr>
              <w:t>Зараховано</w:t>
            </w:r>
          </w:p>
        </w:tc>
      </w:tr>
      <w:tr w:rsidR="00EA3B90" w14:paraId="218C0C63" w14:textId="77777777">
        <w:trPr>
          <w:trHeight w:val="253"/>
        </w:trPr>
        <w:tc>
          <w:tcPr>
            <w:tcW w:w="1502" w:type="dxa"/>
          </w:tcPr>
          <w:p w14:paraId="000002A4" w14:textId="77777777" w:rsidR="00EA3B90" w:rsidRDefault="003A69A4">
            <w:pPr>
              <w:pBdr>
                <w:top w:val="nil"/>
                <w:left w:val="nil"/>
                <w:bottom w:val="nil"/>
                <w:right w:val="nil"/>
                <w:between w:val="nil"/>
              </w:pBdr>
              <w:spacing w:line="234" w:lineRule="auto"/>
              <w:ind w:left="85"/>
              <w:jc w:val="center"/>
              <w:rPr>
                <w:color w:val="000000"/>
              </w:rPr>
            </w:pPr>
            <w:r>
              <w:rPr>
                <w:color w:val="000000"/>
              </w:rPr>
              <w:t>B</w:t>
            </w:r>
          </w:p>
        </w:tc>
        <w:tc>
          <w:tcPr>
            <w:tcW w:w="4507" w:type="dxa"/>
          </w:tcPr>
          <w:p w14:paraId="000002A5" w14:textId="77777777" w:rsidR="00EA3B90" w:rsidRDefault="003A69A4">
            <w:pPr>
              <w:pBdr>
                <w:top w:val="nil"/>
                <w:left w:val="nil"/>
                <w:bottom w:val="nil"/>
                <w:right w:val="nil"/>
                <w:between w:val="nil"/>
              </w:pBdr>
              <w:spacing w:line="234" w:lineRule="auto"/>
              <w:ind w:right="1301"/>
              <w:jc w:val="right"/>
              <w:rPr>
                <w:color w:val="000000"/>
              </w:rPr>
            </w:pPr>
            <w:r>
              <w:rPr>
                <w:color w:val="000000"/>
              </w:rPr>
              <w:t>85 – 89 (дуже добре)</w:t>
            </w:r>
          </w:p>
        </w:tc>
        <w:tc>
          <w:tcPr>
            <w:tcW w:w="2126" w:type="dxa"/>
            <w:vMerge w:val="restart"/>
          </w:tcPr>
          <w:p w14:paraId="000002A6" w14:textId="77777777" w:rsidR="00EA3B90" w:rsidRDefault="003A69A4">
            <w:pPr>
              <w:pBdr>
                <w:top w:val="nil"/>
                <w:left w:val="nil"/>
                <w:bottom w:val="nil"/>
                <w:right w:val="nil"/>
                <w:between w:val="nil"/>
              </w:pBdr>
              <w:spacing w:before="116"/>
              <w:ind w:left="630"/>
              <w:rPr>
                <w:color w:val="000000"/>
              </w:rPr>
            </w:pPr>
            <w:r>
              <w:rPr>
                <w:color w:val="000000"/>
              </w:rPr>
              <w:t>4 (добре)</w:t>
            </w:r>
          </w:p>
        </w:tc>
        <w:tc>
          <w:tcPr>
            <w:tcW w:w="1872" w:type="dxa"/>
            <w:vMerge/>
          </w:tcPr>
          <w:p w14:paraId="000002A7" w14:textId="77777777" w:rsidR="00EA3B90" w:rsidRDefault="00EA3B90">
            <w:pPr>
              <w:pBdr>
                <w:top w:val="nil"/>
                <w:left w:val="nil"/>
                <w:bottom w:val="nil"/>
                <w:right w:val="nil"/>
                <w:between w:val="nil"/>
              </w:pBdr>
              <w:spacing w:line="276" w:lineRule="auto"/>
              <w:rPr>
                <w:color w:val="000000"/>
              </w:rPr>
            </w:pPr>
          </w:p>
        </w:tc>
      </w:tr>
      <w:tr w:rsidR="00EA3B90" w14:paraId="14C3EDB0" w14:textId="77777777">
        <w:trPr>
          <w:trHeight w:val="254"/>
        </w:trPr>
        <w:tc>
          <w:tcPr>
            <w:tcW w:w="1502" w:type="dxa"/>
          </w:tcPr>
          <w:p w14:paraId="000002A8" w14:textId="77777777" w:rsidR="00EA3B90" w:rsidRDefault="003A69A4">
            <w:pPr>
              <w:pBdr>
                <w:top w:val="nil"/>
                <w:left w:val="nil"/>
                <w:bottom w:val="nil"/>
                <w:right w:val="nil"/>
                <w:between w:val="nil"/>
              </w:pBdr>
              <w:spacing w:line="234" w:lineRule="auto"/>
              <w:ind w:left="85"/>
              <w:jc w:val="center"/>
              <w:rPr>
                <w:color w:val="000000"/>
              </w:rPr>
            </w:pPr>
            <w:r>
              <w:rPr>
                <w:color w:val="000000"/>
              </w:rPr>
              <w:t>C</w:t>
            </w:r>
          </w:p>
        </w:tc>
        <w:tc>
          <w:tcPr>
            <w:tcW w:w="4507" w:type="dxa"/>
          </w:tcPr>
          <w:p w14:paraId="000002A9" w14:textId="77777777" w:rsidR="00EA3B90" w:rsidRDefault="003A69A4">
            <w:pPr>
              <w:pBdr>
                <w:top w:val="nil"/>
                <w:left w:val="nil"/>
                <w:bottom w:val="nil"/>
                <w:right w:val="nil"/>
                <w:between w:val="nil"/>
              </w:pBdr>
              <w:spacing w:line="234" w:lineRule="auto"/>
              <w:ind w:left="1378"/>
              <w:rPr>
                <w:color w:val="000000"/>
              </w:rPr>
            </w:pPr>
            <w:r>
              <w:rPr>
                <w:color w:val="000000"/>
              </w:rPr>
              <w:t>75 – 84 (добре)</w:t>
            </w:r>
          </w:p>
        </w:tc>
        <w:tc>
          <w:tcPr>
            <w:tcW w:w="2126" w:type="dxa"/>
            <w:vMerge/>
          </w:tcPr>
          <w:p w14:paraId="000002AA" w14:textId="77777777" w:rsidR="00EA3B90" w:rsidRDefault="00EA3B90">
            <w:pPr>
              <w:pBdr>
                <w:top w:val="nil"/>
                <w:left w:val="nil"/>
                <w:bottom w:val="nil"/>
                <w:right w:val="nil"/>
                <w:between w:val="nil"/>
              </w:pBdr>
              <w:spacing w:line="276" w:lineRule="auto"/>
              <w:rPr>
                <w:color w:val="000000"/>
              </w:rPr>
            </w:pPr>
          </w:p>
        </w:tc>
        <w:tc>
          <w:tcPr>
            <w:tcW w:w="1872" w:type="dxa"/>
            <w:vMerge/>
          </w:tcPr>
          <w:p w14:paraId="000002AB" w14:textId="77777777" w:rsidR="00EA3B90" w:rsidRDefault="00EA3B90">
            <w:pPr>
              <w:pBdr>
                <w:top w:val="nil"/>
                <w:left w:val="nil"/>
                <w:bottom w:val="nil"/>
                <w:right w:val="nil"/>
                <w:between w:val="nil"/>
              </w:pBdr>
              <w:spacing w:line="276" w:lineRule="auto"/>
              <w:rPr>
                <w:color w:val="000000"/>
              </w:rPr>
            </w:pPr>
          </w:p>
        </w:tc>
      </w:tr>
      <w:tr w:rsidR="00EA3B90" w14:paraId="3B82237F" w14:textId="77777777">
        <w:trPr>
          <w:trHeight w:val="254"/>
        </w:trPr>
        <w:tc>
          <w:tcPr>
            <w:tcW w:w="1502" w:type="dxa"/>
          </w:tcPr>
          <w:p w14:paraId="000002AC" w14:textId="77777777" w:rsidR="00EA3B90" w:rsidRDefault="003A69A4">
            <w:pPr>
              <w:pBdr>
                <w:top w:val="nil"/>
                <w:left w:val="nil"/>
                <w:bottom w:val="nil"/>
                <w:right w:val="nil"/>
                <w:between w:val="nil"/>
              </w:pBdr>
              <w:spacing w:line="234" w:lineRule="auto"/>
              <w:ind w:left="85"/>
              <w:jc w:val="center"/>
              <w:rPr>
                <w:color w:val="000000"/>
              </w:rPr>
            </w:pPr>
            <w:r>
              <w:rPr>
                <w:color w:val="000000"/>
              </w:rPr>
              <w:t>D</w:t>
            </w:r>
          </w:p>
        </w:tc>
        <w:tc>
          <w:tcPr>
            <w:tcW w:w="4507" w:type="dxa"/>
          </w:tcPr>
          <w:p w14:paraId="000002AD" w14:textId="77777777" w:rsidR="00EA3B90" w:rsidRDefault="003A69A4">
            <w:pPr>
              <w:pBdr>
                <w:top w:val="nil"/>
                <w:left w:val="nil"/>
                <w:bottom w:val="nil"/>
                <w:right w:val="nil"/>
                <w:between w:val="nil"/>
              </w:pBdr>
              <w:spacing w:line="234" w:lineRule="auto"/>
              <w:ind w:right="1330"/>
              <w:jc w:val="right"/>
              <w:rPr>
                <w:color w:val="000000"/>
              </w:rPr>
            </w:pPr>
            <w:r>
              <w:rPr>
                <w:color w:val="000000"/>
              </w:rPr>
              <w:t>70 – 74 (задовільно)</w:t>
            </w:r>
          </w:p>
        </w:tc>
        <w:tc>
          <w:tcPr>
            <w:tcW w:w="2126" w:type="dxa"/>
            <w:vMerge w:val="restart"/>
          </w:tcPr>
          <w:p w14:paraId="000002AE" w14:textId="77777777" w:rsidR="00EA3B90" w:rsidRDefault="003A69A4">
            <w:pPr>
              <w:pBdr>
                <w:top w:val="nil"/>
                <w:left w:val="nil"/>
                <w:bottom w:val="nil"/>
                <w:right w:val="nil"/>
                <w:between w:val="nil"/>
              </w:pBdr>
              <w:spacing w:before="111"/>
              <w:ind w:left="374"/>
              <w:rPr>
                <w:color w:val="000000"/>
              </w:rPr>
            </w:pPr>
            <w:r>
              <w:rPr>
                <w:color w:val="000000"/>
              </w:rPr>
              <w:t>3 (задовільно)</w:t>
            </w:r>
          </w:p>
        </w:tc>
        <w:tc>
          <w:tcPr>
            <w:tcW w:w="1872" w:type="dxa"/>
            <w:vMerge/>
          </w:tcPr>
          <w:p w14:paraId="000002AF" w14:textId="77777777" w:rsidR="00EA3B90" w:rsidRDefault="00EA3B90">
            <w:pPr>
              <w:pBdr>
                <w:top w:val="nil"/>
                <w:left w:val="nil"/>
                <w:bottom w:val="nil"/>
                <w:right w:val="nil"/>
                <w:between w:val="nil"/>
              </w:pBdr>
              <w:spacing w:line="276" w:lineRule="auto"/>
              <w:rPr>
                <w:color w:val="000000"/>
              </w:rPr>
            </w:pPr>
          </w:p>
        </w:tc>
      </w:tr>
      <w:tr w:rsidR="00EA3B90" w14:paraId="0A989F93" w14:textId="77777777">
        <w:trPr>
          <w:trHeight w:val="253"/>
        </w:trPr>
        <w:tc>
          <w:tcPr>
            <w:tcW w:w="1502" w:type="dxa"/>
          </w:tcPr>
          <w:p w14:paraId="000002B0" w14:textId="77777777" w:rsidR="00EA3B90" w:rsidRDefault="003A69A4">
            <w:pPr>
              <w:pBdr>
                <w:top w:val="nil"/>
                <w:left w:val="nil"/>
                <w:bottom w:val="nil"/>
                <w:right w:val="nil"/>
                <w:between w:val="nil"/>
              </w:pBdr>
              <w:spacing w:line="234" w:lineRule="auto"/>
              <w:ind w:left="85"/>
              <w:jc w:val="center"/>
              <w:rPr>
                <w:color w:val="000000"/>
              </w:rPr>
            </w:pPr>
            <w:r>
              <w:rPr>
                <w:color w:val="000000"/>
              </w:rPr>
              <w:t>E</w:t>
            </w:r>
          </w:p>
        </w:tc>
        <w:tc>
          <w:tcPr>
            <w:tcW w:w="4507" w:type="dxa"/>
          </w:tcPr>
          <w:p w14:paraId="000002B1" w14:textId="77777777" w:rsidR="00EA3B90" w:rsidRDefault="003A69A4">
            <w:pPr>
              <w:pBdr>
                <w:top w:val="nil"/>
                <w:left w:val="nil"/>
                <w:bottom w:val="nil"/>
                <w:right w:val="nil"/>
                <w:between w:val="nil"/>
              </w:pBdr>
              <w:spacing w:line="234" w:lineRule="auto"/>
              <w:ind w:right="1368"/>
              <w:jc w:val="right"/>
              <w:rPr>
                <w:color w:val="000000"/>
              </w:rPr>
            </w:pPr>
            <w:r>
              <w:rPr>
                <w:color w:val="000000"/>
              </w:rPr>
              <w:t>60 – 69 (достатньо)</w:t>
            </w:r>
          </w:p>
        </w:tc>
        <w:tc>
          <w:tcPr>
            <w:tcW w:w="2126" w:type="dxa"/>
            <w:vMerge/>
          </w:tcPr>
          <w:p w14:paraId="000002B2" w14:textId="77777777" w:rsidR="00EA3B90" w:rsidRDefault="00EA3B90">
            <w:pPr>
              <w:pBdr>
                <w:top w:val="nil"/>
                <w:left w:val="nil"/>
                <w:bottom w:val="nil"/>
                <w:right w:val="nil"/>
                <w:between w:val="nil"/>
              </w:pBdr>
              <w:spacing w:line="276" w:lineRule="auto"/>
              <w:rPr>
                <w:color w:val="000000"/>
              </w:rPr>
            </w:pPr>
          </w:p>
        </w:tc>
        <w:tc>
          <w:tcPr>
            <w:tcW w:w="1872" w:type="dxa"/>
            <w:vMerge/>
          </w:tcPr>
          <w:p w14:paraId="000002B3" w14:textId="77777777" w:rsidR="00EA3B90" w:rsidRDefault="00EA3B90">
            <w:pPr>
              <w:pBdr>
                <w:top w:val="nil"/>
                <w:left w:val="nil"/>
                <w:bottom w:val="nil"/>
                <w:right w:val="nil"/>
                <w:between w:val="nil"/>
              </w:pBdr>
              <w:spacing w:line="276" w:lineRule="auto"/>
              <w:rPr>
                <w:color w:val="000000"/>
              </w:rPr>
            </w:pPr>
          </w:p>
        </w:tc>
      </w:tr>
      <w:tr w:rsidR="00EA3B90" w14:paraId="1C2E751D" w14:textId="77777777">
        <w:trPr>
          <w:trHeight w:val="503"/>
        </w:trPr>
        <w:tc>
          <w:tcPr>
            <w:tcW w:w="1502" w:type="dxa"/>
          </w:tcPr>
          <w:p w14:paraId="000002B4" w14:textId="77777777" w:rsidR="00EA3B90" w:rsidRDefault="003A69A4">
            <w:pPr>
              <w:pBdr>
                <w:top w:val="nil"/>
                <w:left w:val="nil"/>
                <w:bottom w:val="nil"/>
                <w:right w:val="nil"/>
                <w:between w:val="nil"/>
              </w:pBdr>
              <w:spacing w:before="107"/>
              <w:ind w:left="85"/>
              <w:jc w:val="center"/>
              <w:rPr>
                <w:color w:val="000000"/>
              </w:rPr>
            </w:pPr>
            <w:r>
              <w:rPr>
                <w:color w:val="000000"/>
              </w:rPr>
              <w:t>FX</w:t>
            </w:r>
          </w:p>
        </w:tc>
        <w:tc>
          <w:tcPr>
            <w:tcW w:w="4507" w:type="dxa"/>
          </w:tcPr>
          <w:p w14:paraId="000002B5" w14:textId="77777777" w:rsidR="00EA3B90" w:rsidRDefault="003A69A4">
            <w:pPr>
              <w:pBdr>
                <w:top w:val="nil"/>
                <w:left w:val="nil"/>
                <w:bottom w:val="nil"/>
                <w:right w:val="nil"/>
                <w:between w:val="nil"/>
              </w:pBdr>
              <w:spacing w:line="242" w:lineRule="auto"/>
              <w:ind w:right="207"/>
              <w:jc w:val="center"/>
              <w:rPr>
                <w:color w:val="000000"/>
              </w:rPr>
            </w:pPr>
            <w:r>
              <w:rPr>
                <w:color w:val="000000"/>
              </w:rPr>
              <w:t>35 – 59 (незадовільно – з можливістю</w:t>
            </w:r>
          </w:p>
          <w:p w14:paraId="000002B6" w14:textId="77777777" w:rsidR="00EA3B90" w:rsidRDefault="003A69A4">
            <w:pPr>
              <w:pBdr>
                <w:top w:val="nil"/>
                <w:left w:val="nil"/>
                <w:bottom w:val="nil"/>
                <w:right w:val="nil"/>
                <w:between w:val="nil"/>
              </w:pBdr>
              <w:spacing w:line="241" w:lineRule="auto"/>
              <w:ind w:right="207"/>
              <w:jc w:val="center"/>
              <w:rPr>
                <w:color w:val="000000"/>
              </w:rPr>
            </w:pPr>
            <w:r>
              <w:rPr>
                <w:color w:val="000000"/>
              </w:rPr>
              <w:t>повторного складання)</w:t>
            </w:r>
          </w:p>
        </w:tc>
        <w:tc>
          <w:tcPr>
            <w:tcW w:w="2126" w:type="dxa"/>
            <w:vMerge w:val="restart"/>
          </w:tcPr>
          <w:p w14:paraId="000002B7" w14:textId="77777777" w:rsidR="00EA3B90" w:rsidRDefault="00EA3B90">
            <w:pPr>
              <w:pBdr>
                <w:top w:val="nil"/>
                <w:left w:val="nil"/>
                <w:bottom w:val="nil"/>
                <w:right w:val="nil"/>
                <w:between w:val="nil"/>
              </w:pBdr>
              <w:spacing w:before="85"/>
              <w:rPr>
                <w:b/>
                <w:bCs/>
                <w:color w:val="000000"/>
              </w:rPr>
            </w:pPr>
          </w:p>
          <w:p w14:paraId="000002B8" w14:textId="77777777" w:rsidR="00EA3B90" w:rsidRDefault="003A69A4">
            <w:pPr>
              <w:pBdr>
                <w:top w:val="nil"/>
                <w:left w:val="nil"/>
                <w:bottom w:val="nil"/>
                <w:right w:val="nil"/>
                <w:between w:val="nil"/>
              </w:pBdr>
              <w:ind w:left="255"/>
              <w:rPr>
                <w:color w:val="000000"/>
              </w:rPr>
            </w:pPr>
            <w:r>
              <w:rPr>
                <w:color w:val="000000"/>
              </w:rPr>
              <w:t>2 (незадовільно)</w:t>
            </w:r>
          </w:p>
        </w:tc>
        <w:tc>
          <w:tcPr>
            <w:tcW w:w="1872" w:type="dxa"/>
            <w:vMerge w:val="restart"/>
          </w:tcPr>
          <w:p w14:paraId="000002B9" w14:textId="77777777" w:rsidR="00EA3B90" w:rsidRDefault="00EA3B90">
            <w:pPr>
              <w:pBdr>
                <w:top w:val="nil"/>
                <w:left w:val="nil"/>
                <w:bottom w:val="nil"/>
                <w:right w:val="nil"/>
                <w:between w:val="nil"/>
              </w:pBdr>
              <w:spacing w:before="85"/>
              <w:rPr>
                <w:b/>
                <w:bCs/>
                <w:color w:val="000000"/>
              </w:rPr>
            </w:pPr>
          </w:p>
          <w:p w14:paraId="000002BA" w14:textId="77777777" w:rsidR="00EA3B90" w:rsidRDefault="003A69A4">
            <w:pPr>
              <w:pBdr>
                <w:top w:val="nil"/>
                <w:left w:val="nil"/>
                <w:bottom w:val="nil"/>
                <w:right w:val="nil"/>
                <w:between w:val="nil"/>
              </w:pBdr>
              <w:ind w:left="120"/>
              <w:rPr>
                <w:color w:val="000000"/>
              </w:rPr>
            </w:pPr>
            <w:r>
              <w:rPr>
                <w:color w:val="000000"/>
              </w:rPr>
              <w:t>Не зараховано</w:t>
            </w:r>
          </w:p>
        </w:tc>
      </w:tr>
      <w:tr w:rsidR="00EA3B90" w14:paraId="3D4FA18B" w14:textId="77777777">
        <w:trPr>
          <w:trHeight w:val="508"/>
        </w:trPr>
        <w:tc>
          <w:tcPr>
            <w:tcW w:w="1502" w:type="dxa"/>
          </w:tcPr>
          <w:p w14:paraId="000002BB" w14:textId="77777777" w:rsidR="00EA3B90" w:rsidRDefault="003A69A4">
            <w:pPr>
              <w:pBdr>
                <w:top w:val="nil"/>
                <w:left w:val="nil"/>
                <w:bottom w:val="nil"/>
                <w:right w:val="nil"/>
                <w:between w:val="nil"/>
              </w:pBdr>
              <w:spacing w:before="107"/>
              <w:ind w:left="85"/>
              <w:jc w:val="center"/>
              <w:rPr>
                <w:color w:val="000000"/>
              </w:rPr>
            </w:pPr>
            <w:r>
              <w:rPr>
                <w:color w:val="000000"/>
              </w:rPr>
              <w:t>F</w:t>
            </w:r>
          </w:p>
        </w:tc>
        <w:tc>
          <w:tcPr>
            <w:tcW w:w="4507" w:type="dxa"/>
          </w:tcPr>
          <w:p w14:paraId="000002BC" w14:textId="77777777" w:rsidR="00EA3B90" w:rsidRDefault="003A69A4">
            <w:pPr>
              <w:pBdr>
                <w:top w:val="nil"/>
                <w:left w:val="nil"/>
                <w:bottom w:val="nil"/>
                <w:right w:val="nil"/>
                <w:between w:val="nil"/>
              </w:pBdr>
              <w:spacing w:line="254" w:lineRule="auto"/>
              <w:ind w:left="1157" w:hanging="940"/>
              <w:rPr>
                <w:color w:val="000000"/>
              </w:rPr>
            </w:pPr>
            <w:r>
              <w:rPr>
                <w:color w:val="000000"/>
              </w:rPr>
              <w:t>1 – 34 (незадовільно – з обов’язковим повторним курсом)</w:t>
            </w:r>
          </w:p>
        </w:tc>
        <w:tc>
          <w:tcPr>
            <w:tcW w:w="2126" w:type="dxa"/>
            <w:vMerge/>
          </w:tcPr>
          <w:p w14:paraId="000002BD" w14:textId="77777777" w:rsidR="00EA3B90" w:rsidRDefault="00EA3B90">
            <w:pPr>
              <w:pBdr>
                <w:top w:val="nil"/>
                <w:left w:val="nil"/>
                <w:bottom w:val="nil"/>
                <w:right w:val="nil"/>
                <w:between w:val="nil"/>
              </w:pBdr>
              <w:spacing w:line="276" w:lineRule="auto"/>
              <w:rPr>
                <w:color w:val="000000"/>
              </w:rPr>
            </w:pPr>
          </w:p>
        </w:tc>
        <w:tc>
          <w:tcPr>
            <w:tcW w:w="1872" w:type="dxa"/>
            <w:vMerge/>
          </w:tcPr>
          <w:p w14:paraId="000002BE" w14:textId="77777777" w:rsidR="00EA3B90" w:rsidRDefault="00EA3B90">
            <w:pPr>
              <w:pBdr>
                <w:top w:val="nil"/>
                <w:left w:val="nil"/>
                <w:bottom w:val="nil"/>
                <w:right w:val="nil"/>
                <w:between w:val="nil"/>
              </w:pBdr>
              <w:spacing w:line="276" w:lineRule="auto"/>
              <w:rPr>
                <w:color w:val="000000"/>
              </w:rPr>
            </w:pPr>
          </w:p>
        </w:tc>
      </w:tr>
    </w:tbl>
    <w:p w14:paraId="000002C0" w14:textId="77777777" w:rsidR="00EA3B90" w:rsidRDefault="003A69A4">
      <w:pPr>
        <w:pBdr>
          <w:top w:val="nil"/>
          <w:left w:val="nil"/>
          <w:bottom w:val="nil"/>
          <w:right w:val="nil"/>
          <w:between w:val="nil"/>
        </w:pBdr>
        <w:tabs>
          <w:tab w:val="left" w:pos="3591"/>
        </w:tabs>
        <w:spacing w:before="1" w:line="480" w:lineRule="auto"/>
        <w:ind w:right="3173"/>
        <w:rPr>
          <w:b/>
          <w:bCs/>
          <w:sz w:val="28"/>
          <w:szCs w:val="28"/>
        </w:rPr>
      </w:pPr>
      <w:r>
        <w:rPr>
          <w:b/>
          <w:bCs/>
          <w:sz w:val="28"/>
          <w:szCs w:val="28"/>
        </w:rPr>
        <w:t xml:space="preserve">                                     </w:t>
      </w:r>
      <w:sdt>
        <w:sdtPr>
          <w:tag w:val="goog_rdk_27"/>
          <w:id w:val="-895618731"/>
        </w:sdtPr>
        <w:sdtContent/>
      </w:sdt>
      <w:r>
        <w:rPr>
          <w:b/>
          <w:bCs/>
          <w:sz w:val="28"/>
          <w:szCs w:val="28"/>
        </w:rPr>
        <w:t xml:space="preserve">    6. Основні навчальні ресурси </w:t>
      </w:r>
    </w:p>
    <w:p w14:paraId="000002C1" w14:textId="77777777" w:rsidR="00EA3B90" w:rsidRDefault="003A69A4" w:rsidP="00EE3455">
      <w:pPr>
        <w:pBdr>
          <w:top w:val="nil"/>
          <w:left w:val="nil"/>
          <w:bottom w:val="nil"/>
          <w:right w:val="nil"/>
          <w:between w:val="nil"/>
        </w:pBdr>
        <w:tabs>
          <w:tab w:val="left" w:pos="3591"/>
        </w:tabs>
        <w:spacing w:before="1" w:line="480" w:lineRule="auto"/>
        <w:rPr>
          <w:b/>
          <w:bCs/>
          <w:sz w:val="28"/>
          <w:szCs w:val="28"/>
        </w:rPr>
      </w:pPr>
      <w:r>
        <w:rPr>
          <w:b/>
          <w:bCs/>
          <w:sz w:val="28"/>
          <w:szCs w:val="28"/>
        </w:rPr>
        <w:t>Рекомендована література</w:t>
      </w:r>
    </w:p>
    <w:p w14:paraId="000002C2" w14:textId="77777777" w:rsidR="00EA3B90" w:rsidRDefault="00301A15">
      <w:pPr>
        <w:ind w:left="1273"/>
        <w:rPr>
          <w:sz w:val="28"/>
          <w:szCs w:val="28"/>
        </w:rPr>
      </w:pPr>
      <w:sdt>
        <w:sdtPr>
          <w:tag w:val="goog_rdk_28"/>
          <w:id w:val="107871215"/>
        </w:sdtPr>
        <w:sdtContent/>
      </w:sdt>
      <w:r w:rsidR="003A69A4">
        <w:rPr>
          <w:b/>
          <w:bCs/>
          <w:sz w:val="28"/>
          <w:szCs w:val="28"/>
        </w:rPr>
        <w:t>Основна</w:t>
      </w:r>
      <w:r w:rsidR="003A69A4">
        <w:rPr>
          <w:sz w:val="28"/>
          <w:szCs w:val="28"/>
        </w:rPr>
        <w:t>:</w:t>
      </w:r>
    </w:p>
    <w:p w14:paraId="321A335F" w14:textId="77777777" w:rsidR="00E03702" w:rsidRPr="00E03702" w:rsidRDefault="00E03702" w:rsidP="00E03702">
      <w:pPr>
        <w:ind w:firstLine="720"/>
        <w:jc w:val="both"/>
        <w:rPr>
          <w:color w:val="000000"/>
          <w:sz w:val="22"/>
          <w:szCs w:val="22"/>
          <w:lang w:val="uk-UA"/>
        </w:rPr>
      </w:pPr>
      <w:r w:rsidRPr="00E03702">
        <w:rPr>
          <w:color w:val="000000"/>
          <w:sz w:val="22"/>
          <w:szCs w:val="22"/>
          <w:lang w:val="uk-UA"/>
        </w:rPr>
        <w:t>1. Водний кодекс України. К.: Вид-во Паливола А.В., 2009. 168 с.</w:t>
      </w:r>
    </w:p>
    <w:p w14:paraId="7406C789" w14:textId="77777777" w:rsidR="00E03702" w:rsidRDefault="00E03702" w:rsidP="00E03702">
      <w:pPr>
        <w:ind w:firstLine="720"/>
        <w:jc w:val="both"/>
        <w:rPr>
          <w:color w:val="000000"/>
          <w:sz w:val="22"/>
          <w:szCs w:val="22"/>
          <w:lang w:val="uk-UA"/>
        </w:rPr>
      </w:pPr>
      <w:r w:rsidRPr="00E03702">
        <w:rPr>
          <w:color w:val="000000"/>
          <w:sz w:val="22"/>
          <w:szCs w:val="22"/>
          <w:lang w:val="uk-UA"/>
        </w:rPr>
        <w:t>2. Волес В., Волес Г. Творення політики в Європейському Союзі / Пер. з англ.</w:t>
      </w:r>
      <w:r>
        <w:rPr>
          <w:color w:val="000000"/>
          <w:sz w:val="22"/>
          <w:szCs w:val="22"/>
          <w:lang w:val="uk-UA"/>
        </w:rPr>
        <w:t xml:space="preserve"> </w:t>
      </w:r>
      <w:r w:rsidRPr="00E03702">
        <w:rPr>
          <w:color w:val="000000"/>
          <w:sz w:val="22"/>
          <w:szCs w:val="22"/>
          <w:lang w:val="uk-UA"/>
        </w:rPr>
        <w:t>Р. Ткачук. К.: Вид-во Соломії Павличко «Основи», 2004. 871 с.</w:t>
      </w:r>
    </w:p>
    <w:p w14:paraId="024552C6" w14:textId="77777777" w:rsidR="00E03702" w:rsidRDefault="00E03702" w:rsidP="00E03702">
      <w:pPr>
        <w:ind w:firstLine="720"/>
        <w:jc w:val="both"/>
        <w:rPr>
          <w:color w:val="000000"/>
          <w:sz w:val="22"/>
          <w:szCs w:val="22"/>
          <w:lang w:val="uk-UA"/>
        </w:rPr>
      </w:pPr>
      <w:r w:rsidRPr="00E03702">
        <w:rPr>
          <w:color w:val="000000"/>
          <w:sz w:val="22"/>
          <w:szCs w:val="22"/>
          <w:lang w:val="uk-UA"/>
        </w:rPr>
        <w:t>3. Грицяк І. Право та інституції Європейського Союзу. К., 2004. 260 с.</w:t>
      </w:r>
    </w:p>
    <w:p w14:paraId="245A83F5" w14:textId="77777777" w:rsidR="00E03702" w:rsidRDefault="00E03702" w:rsidP="00E03702">
      <w:pPr>
        <w:ind w:firstLine="720"/>
        <w:jc w:val="both"/>
        <w:rPr>
          <w:color w:val="000000"/>
          <w:sz w:val="22"/>
          <w:szCs w:val="22"/>
          <w:lang w:val="uk-UA"/>
        </w:rPr>
      </w:pPr>
      <w:r w:rsidRPr="00E03702">
        <w:rPr>
          <w:color w:val="000000"/>
          <w:sz w:val="22"/>
          <w:szCs w:val="22"/>
          <w:lang w:val="uk-UA"/>
        </w:rPr>
        <w:t>4. Громадська Н.А., Дерега В.В. Основні напрямки політики Європейського</w:t>
      </w:r>
      <w:r>
        <w:rPr>
          <w:color w:val="000000"/>
          <w:sz w:val="22"/>
          <w:szCs w:val="22"/>
          <w:lang w:val="uk-UA"/>
        </w:rPr>
        <w:t xml:space="preserve"> </w:t>
      </w:r>
      <w:r w:rsidRPr="00E03702">
        <w:rPr>
          <w:color w:val="000000"/>
          <w:sz w:val="22"/>
          <w:szCs w:val="22"/>
          <w:lang w:val="uk-UA"/>
        </w:rPr>
        <w:t>Союзу. URL: https://lib.chmnu.edu.ua › pdf › posibnuku › 9.pdf</w:t>
      </w:r>
    </w:p>
    <w:p w14:paraId="3B0C7BC2" w14:textId="77777777" w:rsidR="00E03702" w:rsidRDefault="00E03702" w:rsidP="00E03702">
      <w:pPr>
        <w:ind w:firstLine="720"/>
        <w:jc w:val="both"/>
        <w:rPr>
          <w:color w:val="000000"/>
          <w:sz w:val="22"/>
          <w:szCs w:val="22"/>
          <w:lang w:val="uk-UA"/>
        </w:rPr>
      </w:pPr>
      <w:r w:rsidRPr="00E03702">
        <w:rPr>
          <w:color w:val="000000"/>
          <w:sz w:val="22"/>
          <w:szCs w:val="22"/>
          <w:lang w:val="uk-UA"/>
        </w:rPr>
        <w:t>5. ДСТУ ISO 14001:2015. (ISO 14001:2015, IDT). Системи екологічного</w:t>
      </w:r>
      <w:r>
        <w:rPr>
          <w:color w:val="000000"/>
          <w:sz w:val="22"/>
          <w:szCs w:val="22"/>
          <w:lang w:val="uk-UA"/>
        </w:rPr>
        <w:t xml:space="preserve"> </w:t>
      </w:r>
      <w:r w:rsidRPr="00E03702">
        <w:rPr>
          <w:color w:val="000000"/>
          <w:sz w:val="22"/>
          <w:szCs w:val="22"/>
          <w:lang w:val="uk-UA"/>
        </w:rPr>
        <w:t>управління. Вимоги та настанови щодо застосовування [Текст]. Введ. з 12.12.2015.</w:t>
      </w:r>
      <w:r>
        <w:rPr>
          <w:color w:val="000000"/>
          <w:sz w:val="22"/>
          <w:szCs w:val="22"/>
          <w:lang w:val="uk-UA"/>
        </w:rPr>
        <w:t xml:space="preserve"> </w:t>
      </w:r>
      <w:r w:rsidRPr="00E03702">
        <w:rPr>
          <w:color w:val="000000"/>
          <w:sz w:val="22"/>
          <w:szCs w:val="22"/>
          <w:lang w:val="uk-UA"/>
        </w:rPr>
        <w:t>К.: ДП «УкНДНЦ», 2016. 30 с.</w:t>
      </w:r>
    </w:p>
    <w:p w14:paraId="45D1B62F" w14:textId="77777777" w:rsidR="00E03702" w:rsidRDefault="00E03702" w:rsidP="00E03702">
      <w:pPr>
        <w:ind w:firstLine="720"/>
        <w:jc w:val="both"/>
        <w:rPr>
          <w:color w:val="000000"/>
          <w:sz w:val="22"/>
          <w:szCs w:val="22"/>
          <w:lang w:val="uk-UA"/>
        </w:rPr>
      </w:pPr>
      <w:r w:rsidRPr="00E03702">
        <w:rPr>
          <w:color w:val="000000"/>
          <w:sz w:val="22"/>
          <w:szCs w:val="22"/>
          <w:lang w:val="uk-UA"/>
        </w:rPr>
        <w:t>6. ДСТУ ISO 14010 – 97. Настанови щодо здійснення екологічного аудиту.</w:t>
      </w:r>
      <w:r>
        <w:rPr>
          <w:color w:val="000000"/>
          <w:sz w:val="22"/>
          <w:szCs w:val="22"/>
          <w:lang w:val="uk-UA"/>
        </w:rPr>
        <w:t xml:space="preserve"> </w:t>
      </w:r>
      <w:r w:rsidRPr="00E03702">
        <w:rPr>
          <w:color w:val="000000"/>
          <w:sz w:val="22"/>
          <w:szCs w:val="22"/>
          <w:lang w:val="uk-UA"/>
        </w:rPr>
        <w:t>Загальні принципи [Текст]. – Введ. з 01.01.1998. К.: Держстандарт України, 1997. 7с.</w:t>
      </w:r>
    </w:p>
    <w:p w14:paraId="0F81DFD7" w14:textId="77777777" w:rsidR="003C50FE" w:rsidRDefault="00E03702" w:rsidP="003C50FE">
      <w:pPr>
        <w:ind w:firstLine="720"/>
        <w:jc w:val="both"/>
        <w:rPr>
          <w:color w:val="000000"/>
          <w:sz w:val="22"/>
          <w:szCs w:val="22"/>
          <w:lang w:val="uk-UA"/>
        </w:rPr>
      </w:pPr>
      <w:r w:rsidRPr="00E03702">
        <w:rPr>
          <w:color w:val="000000"/>
          <w:sz w:val="22"/>
          <w:szCs w:val="22"/>
          <w:lang w:val="uk-UA"/>
        </w:rPr>
        <w:t>7. Європейський Союз: консолідовані договори / [пер. Ю. Петруся; наук. ред.</w:t>
      </w:r>
      <w:r>
        <w:rPr>
          <w:color w:val="000000"/>
          <w:sz w:val="22"/>
          <w:szCs w:val="22"/>
          <w:lang w:val="uk-UA"/>
        </w:rPr>
        <w:t xml:space="preserve"> </w:t>
      </w:r>
      <w:r w:rsidRPr="00E03702">
        <w:rPr>
          <w:color w:val="000000"/>
          <w:sz w:val="22"/>
          <w:szCs w:val="22"/>
          <w:lang w:val="uk-UA"/>
        </w:rPr>
        <w:t>В. Муравйов]. К. : Port-Royal, 1999. 206 с.</w:t>
      </w:r>
    </w:p>
    <w:p w14:paraId="5D9F8088" w14:textId="77777777" w:rsidR="003C50FE" w:rsidRDefault="00E03702" w:rsidP="003C50FE">
      <w:pPr>
        <w:ind w:firstLine="720"/>
        <w:jc w:val="both"/>
        <w:rPr>
          <w:color w:val="000000"/>
          <w:sz w:val="22"/>
          <w:szCs w:val="22"/>
          <w:lang w:val="uk-UA"/>
        </w:rPr>
      </w:pPr>
      <w:r w:rsidRPr="00E03702">
        <w:rPr>
          <w:color w:val="000000"/>
          <w:sz w:val="22"/>
          <w:szCs w:val="22"/>
          <w:lang w:val="uk-UA"/>
        </w:rPr>
        <w:t>8. Європейський Союз: історія і засади функціонування: навч. посіб. / В.В.</w:t>
      </w:r>
      <w:r w:rsidR="003C50FE">
        <w:rPr>
          <w:color w:val="000000"/>
          <w:sz w:val="22"/>
          <w:szCs w:val="22"/>
          <w:lang w:val="uk-UA"/>
        </w:rPr>
        <w:t xml:space="preserve"> </w:t>
      </w:r>
      <w:r w:rsidRPr="00E03702">
        <w:rPr>
          <w:color w:val="000000"/>
          <w:sz w:val="22"/>
          <w:szCs w:val="22"/>
          <w:lang w:val="uk-UA"/>
        </w:rPr>
        <w:t>Копійка, Т.І. Шинкаренко; за ред. Л.В. Губерського. 2-ге вид., випр. і доп. К.:</w:t>
      </w:r>
      <w:r w:rsidR="003C50FE">
        <w:rPr>
          <w:color w:val="000000"/>
          <w:sz w:val="22"/>
          <w:szCs w:val="22"/>
          <w:lang w:val="uk-UA"/>
        </w:rPr>
        <w:t xml:space="preserve"> </w:t>
      </w:r>
      <w:r w:rsidRPr="00E03702">
        <w:rPr>
          <w:color w:val="000000"/>
          <w:sz w:val="22"/>
          <w:szCs w:val="22"/>
          <w:lang w:val="uk-UA"/>
        </w:rPr>
        <w:t>Знання, 2012. 759 с.</w:t>
      </w:r>
    </w:p>
    <w:p w14:paraId="387087A8" w14:textId="77777777" w:rsidR="003C50FE" w:rsidRDefault="00E03702" w:rsidP="003C50FE">
      <w:pPr>
        <w:ind w:firstLine="720"/>
        <w:jc w:val="both"/>
        <w:rPr>
          <w:color w:val="000000"/>
          <w:sz w:val="22"/>
          <w:szCs w:val="22"/>
          <w:lang w:val="uk-UA"/>
        </w:rPr>
      </w:pPr>
      <w:r w:rsidRPr="00E03702">
        <w:rPr>
          <w:color w:val="000000"/>
          <w:sz w:val="22"/>
          <w:szCs w:val="22"/>
          <w:lang w:val="uk-UA"/>
        </w:rPr>
        <w:t>9. Європейське право навколишнього середовища: навч. посіб. / М.М.</w:t>
      </w:r>
      <w:r w:rsidR="003C50FE">
        <w:rPr>
          <w:color w:val="000000"/>
          <w:sz w:val="22"/>
          <w:szCs w:val="22"/>
          <w:lang w:val="uk-UA"/>
        </w:rPr>
        <w:t xml:space="preserve"> </w:t>
      </w:r>
      <w:r w:rsidRPr="00E03702">
        <w:rPr>
          <w:color w:val="000000"/>
          <w:sz w:val="22"/>
          <w:szCs w:val="22"/>
          <w:lang w:val="uk-UA"/>
        </w:rPr>
        <w:t>Микієвич, Н.І. Андрусевич,Т.О. Будякова. Львів, 2004. 258 с.</w:t>
      </w:r>
    </w:p>
    <w:p w14:paraId="000002C8" w14:textId="2082EB84" w:rsidR="00EA3B90" w:rsidRDefault="003A69A4" w:rsidP="00E03702">
      <w:pPr>
        <w:ind w:left="1274"/>
        <w:rPr>
          <w:sz w:val="28"/>
          <w:szCs w:val="28"/>
        </w:rPr>
      </w:pPr>
      <w:r>
        <w:rPr>
          <w:b/>
          <w:bCs/>
          <w:sz w:val="28"/>
          <w:szCs w:val="28"/>
        </w:rPr>
        <w:t>Додаткова</w:t>
      </w:r>
      <w:r>
        <w:rPr>
          <w:sz w:val="28"/>
          <w:szCs w:val="28"/>
        </w:rPr>
        <w:t>:</w:t>
      </w:r>
    </w:p>
    <w:p w14:paraId="4317CBB8" w14:textId="5AE51DF6" w:rsidR="003C50FE" w:rsidRDefault="003C50FE" w:rsidP="003C50FE">
      <w:pPr>
        <w:widowControl w:val="0"/>
        <w:ind w:firstLine="720"/>
        <w:jc w:val="both"/>
        <w:rPr>
          <w:color w:val="000000"/>
          <w:sz w:val="22"/>
          <w:szCs w:val="22"/>
          <w:lang w:val="uk-UA"/>
        </w:rPr>
      </w:pPr>
      <w:r w:rsidRPr="003C50FE">
        <w:rPr>
          <w:color w:val="000000"/>
          <w:sz w:val="22"/>
          <w:szCs w:val="22"/>
          <w:lang w:val="uk-UA"/>
        </w:rPr>
        <w:t>1. Акишин А. С. 4. Синякевич І. Екологізація розвитку: об'єктивна необхідність, методи,</w:t>
      </w:r>
      <w:r>
        <w:rPr>
          <w:color w:val="000000"/>
          <w:sz w:val="22"/>
          <w:szCs w:val="22"/>
          <w:lang w:val="uk-UA"/>
        </w:rPr>
        <w:t xml:space="preserve"> </w:t>
      </w:r>
      <w:r w:rsidRPr="003C50FE">
        <w:rPr>
          <w:color w:val="000000"/>
          <w:sz w:val="22"/>
          <w:szCs w:val="22"/>
          <w:lang w:val="uk-UA"/>
        </w:rPr>
        <w:t xml:space="preserve">пріоритети / Синякевич І. // Економіка України. – 2004. – № 1. – С. 57–63. </w:t>
      </w:r>
    </w:p>
    <w:p w14:paraId="743F81D0" w14:textId="77777777" w:rsidR="003C50FE" w:rsidRDefault="003C50FE" w:rsidP="003C50FE">
      <w:pPr>
        <w:widowControl w:val="0"/>
        <w:ind w:firstLine="720"/>
        <w:jc w:val="both"/>
        <w:rPr>
          <w:color w:val="000000"/>
          <w:sz w:val="22"/>
          <w:szCs w:val="22"/>
          <w:lang w:val="ru-RU"/>
        </w:rPr>
      </w:pPr>
      <w:r>
        <w:rPr>
          <w:color w:val="000000"/>
          <w:sz w:val="22"/>
          <w:szCs w:val="22"/>
          <w:lang w:val="uk-UA"/>
        </w:rPr>
        <w:t>2</w:t>
      </w:r>
      <w:r w:rsidRPr="003C50FE">
        <w:rPr>
          <w:color w:val="000000"/>
          <w:sz w:val="22"/>
          <w:szCs w:val="22"/>
          <w:lang w:val="uk-UA"/>
        </w:rPr>
        <w:t xml:space="preserve">. СІПРІ 2011: Щорічник: Озброєння, роззброєння та міжнародна безпека / пер. з англ. / Стокгольм. міжнар. ін-т дослідження миру; Укр. центр екон. і політ. досліджень ім. </w:t>
      </w:r>
      <w:r w:rsidRPr="003C50FE">
        <w:rPr>
          <w:color w:val="000000"/>
          <w:sz w:val="22"/>
          <w:szCs w:val="22"/>
          <w:lang w:val="ru-RU"/>
        </w:rPr>
        <w:t xml:space="preserve">О. Разумкова; редкол. укр. вид. : Л. Шангіна (гол. ред.) та ін. – К. : Заповіт, 2012. – С. 38–59. </w:t>
      </w:r>
    </w:p>
    <w:p w14:paraId="6BDAF625" w14:textId="77777777" w:rsidR="003C50FE" w:rsidRDefault="003C50FE" w:rsidP="003C50FE">
      <w:pPr>
        <w:widowControl w:val="0"/>
        <w:ind w:firstLine="720"/>
        <w:jc w:val="both"/>
        <w:rPr>
          <w:color w:val="000000"/>
          <w:sz w:val="22"/>
          <w:szCs w:val="22"/>
          <w:lang w:val="ru-RU"/>
        </w:rPr>
      </w:pPr>
      <w:r>
        <w:rPr>
          <w:color w:val="000000"/>
          <w:sz w:val="22"/>
          <w:szCs w:val="22"/>
          <w:lang w:val="ru-RU"/>
        </w:rPr>
        <w:t>3</w:t>
      </w:r>
      <w:r w:rsidRPr="003C50FE">
        <w:rPr>
          <w:color w:val="000000"/>
          <w:sz w:val="22"/>
          <w:szCs w:val="22"/>
          <w:lang w:val="ru-RU"/>
        </w:rPr>
        <w:t>. Туниця Т. Ю. Міжнародні аспекти проблем екологізації економіки / Туниця Т. Ю. // Науковий вісник УкрДЛТУ: Екологізація економіки як інструмент сталого розвитку в умовах конкурентного середовища. – Львів : УкрДЛТУ. – 2005. – Вип. 15.</w:t>
      </w:r>
    </w:p>
    <w:p w14:paraId="3CD0D81D" w14:textId="11B9D484" w:rsidR="000A3573" w:rsidRPr="003C50FE" w:rsidRDefault="003C50FE" w:rsidP="003C50FE">
      <w:pPr>
        <w:widowControl w:val="0"/>
        <w:ind w:firstLine="720"/>
        <w:jc w:val="both"/>
        <w:rPr>
          <w:color w:val="000000"/>
          <w:sz w:val="22"/>
          <w:szCs w:val="22"/>
          <w:lang w:val="ru-RU"/>
        </w:rPr>
      </w:pPr>
      <w:r>
        <w:rPr>
          <w:color w:val="000000"/>
          <w:sz w:val="22"/>
          <w:szCs w:val="22"/>
          <w:lang w:val="ru-RU"/>
        </w:rPr>
        <w:t>4</w:t>
      </w:r>
      <w:r w:rsidRPr="003C50FE">
        <w:rPr>
          <w:color w:val="000000"/>
          <w:sz w:val="22"/>
          <w:szCs w:val="22"/>
          <w:lang w:val="ru-RU"/>
        </w:rPr>
        <w:t xml:space="preserve">. – С. 238–241. Олександра Федунь 86 </w:t>
      </w:r>
      <w:r w:rsidRPr="003C50FE">
        <w:rPr>
          <w:color w:val="000000"/>
          <w:sz w:val="22"/>
          <w:szCs w:val="22"/>
          <w:lang w:val="en-US"/>
        </w:rPr>
        <w:t>ISSN</w:t>
      </w:r>
      <w:r w:rsidRPr="003C50FE">
        <w:rPr>
          <w:color w:val="000000"/>
          <w:sz w:val="22"/>
          <w:szCs w:val="22"/>
          <w:lang w:val="ru-RU"/>
        </w:rPr>
        <w:t xml:space="preserve"> 2078–4333. Вісник Львівського університету.Серія міжнародні відносини. 2012. Випуск 30 </w:t>
      </w:r>
      <w:r w:rsidR="000A3573" w:rsidRPr="003C50FE">
        <w:rPr>
          <w:color w:val="000000"/>
          <w:lang w:val="ru-RU"/>
        </w:rPr>
        <w:br w:type="page"/>
      </w:r>
    </w:p>
    <w:p w14:paraId="000002D2" w14:textId="67FFA787" w:rsidR="00EA3B90" w:rsidRDefault="003A69A4" w:rsidP="00EE3455">
      <w:pPr>
        <w:jc w:val="center"/>
        <w:rPr>
          <w:b/>
          <w:bCs/>
          <w:sz w:val="28"/>
          <w:szCs w:val="28"/>
        </w:rPr>
      </w:pPr>
      <w:r>
        <w:rPr>
          <w:b/>
          <w:bCs/>
          <w:sz w:val="28"/>
          <w:szCs w:val="28"/>
        </w:rPr>
        <w:lastRenderedPageBreak/>
        <w:t>Інформаційні ресурси</w:t>
      </w:r>
    </w:p>
    <w:p w14:paraId="000002D3" w14:textId="77777777" w:rsidR="00EA3B90" w:rsidRDefault="00EA3B90">
      <w:pPr>
        <w:spacing w:line="321" w:lineRule="auto"/>
        <w:ind w:left="282"/>
        <w:jc w:val="center"/>
        <w:rPr>
          <w:b/>
          <w:bCs/>
          <w:sz w:val="28"/>
          <w:szCs w:val="28"/>
        </w:rPr>
      </w:pPr>
    </w:p>
    <w:p w14:paraId="0C019020"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1. Національна бібліотека України ім. В.І. Вернадського. URL: http://www.nbuv.gov.ua.</w:t>
      </w:r>
    </w:p>
    <w:p w14:paraId="3302C450"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2. http://web-local.rudn.ru/web-local/disc/disc_3398/liter.php</w:t>
      </w:r>
    </w:p>
    <w:p w14:paraId="0C31FCBE"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3. http://www.projects.uniyar.ac.ru/publish/ecostudy/ptuch22.html</w:t>
      </w:r>
    </w:p>
    <w:p w14:paraId="74B9CA08"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4. http://www.sitc.ru/ton/chapter8.html</w:t>
      </w:r>
    </w:p>
    <w:p w14:paraId="168879EA"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5. http://ecoedu.ru/index.php?r=12&amp;id=34</w:t>
      </w:r>
    </w:p>
    <w:p w14:paraId="0CB9B3CB"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6. http://greenfuture.ru</w:t>
      </w:r>
    </w:p>
    <w:p w14:paraId="4B33258C"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7. www.ukrstat.gov.ua</w:t>
      </w:r>
    </w:p>
    <w:p w14:paraId="04344B8C"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8. www.kmu.gov.ua</w:t>
      </w:r>
    </w:p>
    <w:p w14:paraId="6542EB9C"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9. www.me.gov.ua</w:t>
      </w:r>
    </w:p>
    <w:p w14:paraId="5355B0E3" w14:textId="77777777" w:rsidR="00262A20" w:rsidRPr="00262A20" w:rsidRDefault="00262A20" w:rsidP="00262A20">
      <w:pPr>
        <w:pBdr>
          <w:top w:val="nil"/>
          <w:left w:val="nil"/>
          <w:bottom w:val="nil"/>
          <w:right w:val="nil"/>
          <w:between w:val="nil"/>
        </w:pBdr>
        <w:rPr>
          <w:color w:val="000000"/>
          <w:sz w:val="22"/>
          <w:szCs w:val="22"/>
        </w:rPr>
      </w:pPr>
      <w:r w:rsidRPr="00262A20">
        <w:rPr>
          <w:color w:val="000000"/>
          <w:sz w:val="22"/>
          <w:szCs w:val="22"/>
        </w:rPr>
        <w:t>10.www.minfin.gov.ua</w:t>
      </w:r>
    </w:p>
    <w:p w14:paraId="000002DE" w14:textId="196FDFEA" w:rsidR="00EA3B90" w:rsidRDefault="00262A20" w:rsidP="00262A20">
      <w:pPr>
        <w:pBdr>
          <w:top w:val="nil"/>
          <w:left w:val="nil"/>
          <w:bottom w:val="nil"/>
          <w:right w:val="nil"/>
          <w:between w:val="nil"/>
        </w:pBdr>
        <w:rPr>
          <w:color w:val="000000"/>
          <w:sz w:val="20"/>
          <w:szCs w:val="20"/>
        </w:rPr>
      </w:pPr>
      <w:r w:rsidRPr="00262A20">
        <w:rPr>
          <w:color w:val="000000"/>
          <w:sz w:val="22"/>
          <w:szCs w:val="22"/>
        </w:rPr>
        <w:t>11.www.zakon.rada.gov.ua</w:t>
      </w:r>
    </w:p>
    <w:p w14:paraId="000002DF" w14:textId="1058C0F1" w:rsidR="00EA3B90" w:rsidRPr="00F44D06" w:rsidRDefault="00301A15" w:rsidP="00DB5098">
      <w:pPr>
        <w:pStyle w:val="a5"/>
        <w:numPr>
          <w:ilvl w:val="0"/>
          <w:numId w:val="4"/>
        </w:numPr>
        <w:pBdr>
          <w:top w:val="nil"/>
          <w:left w:val="nil"/>
          <w:bottom w:val="nil"/>
          <w:right w:val="nil"/>
          <w:between w:val="nil"/>
        </w:pBdr>
        <w:tabs>
          <w:tab w:val="left" w:pos="278"/>
        </w:tabs>
        <w:ind w:left="0" w:right="0"/>
        <w:jc w:val="center"/>
        <w:rPr>
          <w:b/>
          <w:bCs/>
          <w:color w:val="000000"/>
          <w:sz w:val="28"/>
          <w:szCs w:val="28"/>
        </w:rPr>
      </w:pPr>
      <w:sdt>
        <w:sdtPr>
          <w:tag w:val="goog_rdk_30"/>
          <w:id w:val="445001772"/>
        </w:sdtPr>
        <w:sdtContent/>
      </w:sdt>
      <w:r w:rsidR="003A69A4" w:rsidRPr="00F44D06">
        <w:rPr>
          <w:b/>
          <w:bCs/>
          <w:color w:val="000000"/>
          <w:sz w:val="28"/>
          <w:szCs w:val="28"/>
        </w:rPr>
        <w:t>Регуляції і політики курсу</w:t>
      </w:r>
    </w:p>
    <w:p w14:paraId="0F69EC2A" w14:textId="77777777" w:rsidR="00DB5098" w:rsidRDefault="00DB5098" w:rsidP="00DB5098">
      <w:pPr>
        <w:pStyle w:val="2"/>
      </w:pPr>
    </w:p>
    <w:p w14:paraId="000002E0" w14:textId="68C2ACBE" w:rsidR="00EA3B90" w:rsidRDefault="003A69A4" w:rsidP="00DB5098">
      <w:pPr>
        <w:pStyle w:val="2"/>
        <w:ind w:left="0"/>
      </w:pPr>
      <w:r>
        <w:t>Відвідування занять. Регуляція пропусків.</w:t>
      </w:r>
    </w:p>
    <w:p w14:paraId="000002E1" w14:textId="77777777" w:rsidR="00EA3B90" w:rsidRDefault="003A69A4" w:rsidP="00DB5098">
      <w:pPr>
        <w:ind w:right="287"/>
        <w:jc w:val="both"/>
        <w:rPr>
          <w:i/>
          <w:iCs/>
        </w:rPr>
      </w:pPr>
      <w:r>
        <w:rPr>
          <w:i/>
          <w:iCs/>
        </w:rPr>
        <w:t>Інтерактивний характер курсу передбачає обов’язкове відвідування практичних і лабораторних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14:paraId="000002E2" w14:textId="77777777" w:rsidR="00EA3B90" w:rsidRDefault="003A69A4" w:rsidP="00DB5098">
      <w:pPr>
        <w:ind w:right="287"/>
        <w:jc w:val="both"/>
        <w:rPr>
          <w:i/>
          <w:iCs/>
        </w:rPr>
      </w:pPr>
      <w:r>
        <w:rPr>
          <w:i/>
          <w:iCs/>
        </w:rPr>
        <w:t>Студенти, які станом на початок екзаменаційної сесії мають понад 70% невідпрацьованих пропущених занять, до відпрацювання не допускаються.</w:t>
      </w:r>
    </w:p>
    <w:p w14:paraId="000002E3" w14:textId="77777777" w:rsidR="00EA3B90" w:rsidRDefault="00EA3B90" w:rsidP="00DB5098">
      <w:pPr>
        <w:pBdr>
          <w:top w:val="nil"/>
          <w:left w:val="nil"/>
          <w:bottom w:val="nil"/>
          <w:right w:val="nil"/>
          <w:between w:val="nil"/>
        </w:pBdr>
        <w:ind w:firstLine="720"/>
        <w:rPr>
          <w:i/>
          <w:iCs/>
          <w:color w:val="000000"/>
        </w:rPr>
      </w:pPr>
    </w:p>
    <w:p w14:paraId="000002E4" w14:textId="77777777" w:rsidR="00EA3B90" w:rsidRDefault="003A69A4" w:rsidP="00DB5098">
      <w:pPr>
        <w:pStyle w:val="2"/>
        <w:ind w:left="0"/>
      </w:pPr>
      <w:r>
        <w:t>Політика академічної доброчесності</w:t>
      </w:r>
    </w:p>
    <w:p w14:paraId="000002E5" w14:textId="763D789C" w:rsidR="00EA3B90" w:rsidRDefault="003A69A4" w:rsidP="00DB5098">
      <w:pPr>
        <w:ind w:right="287"/>
        <w:jc w:val="both"/>
        <w:rPr>
          <w:i/>
          <w:iCs/>
        </w:rPr>
      </w:pPr>
      <w:r>
        <w:rPr>
          <w:i/>
          <w:iCs/>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D43238" w:rsidRPr="00D43238">
        <w:rPr>
          <w:i/>
          <w:iCs/>
        </w:rPr>
        <w:t>s</w:t>
      </w:r>
      <w:r>
        <w:rPr>
          <w:i/>
          <w:iCs/>
        </w:rPr>
        <w:t xml:space="preserve">trikeplagiarism.com.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Moode: </w:t>
      </w:r>
      <w:hyperlink r:id="rId14">
        <w:r>
          <w:rPr>
            <w:i/>
            <w:iCs/>
            <w:color w:val="0000FF"/>
            <w:u w:val="single"/>
          </w:rPr>
          <w:t>https://moodle.znu.edu.ua/course/view.php?id=8908</w:t>
        </w:r>
      </w:hyperlink>
      <w:r>
        <w:rPr>
          <w:i/>
          <w:iCs/>
        </w:rPr>
        <w:t xml:space="preserve">. </w:t>
      </w:r>
    </w:p>
    <w:p w14:paraId="000002E6" w14:textId="77777777" w:rsidR="00EA3B90" w:rsidRDefault="003A69A4" w:rsidP="00DB5098">
      <w:pPr>
        <w:ind w:right="287"/>
        <w:jc w:val="both"/>
        <w:rPr>
          <w:i/>
          <w:iCs/>
        </w:rPr>
      </w:pPr>
      <w:r>
        <w:rPr>
          <w:i/>
          <w:iCs/>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 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14:paraId="000002E7" w14:textId="77777777" w:rsidR="00EA3B90" w:rsidRDefault="003A69A4" w:rsidP="00DB5098">
      <w:pPr>
        <w:ind w:right="287"/>
        <w:jc w:val="both"/>
        <w:rPr>
          <w:i/>
          <w:iCs/>
        </w:rPr>
      </w:pPr>
      <w:r>
        <w:rPr>
          <w:i/>
          <w:iCs/>
        </w:rPr>
        <w:t>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Рекомендовані бази даних для пошуку джерел:</w:t>
      </w:r>
    </w:p>
    <w:p w14:paraId="000002E8" w14:textId="406932D7" w:rsidR="00EA3B90" w:rsidRDefault="003A69A4" w:rsidP="00DB5098">
      <w:pPr>
        <w:tabs>
          <w:tab w:val="left" w:pos="1528"/>
          <w:tab w:val="left" w:pos="3436"/>
          <w:tab w:val="left" w:pos="4210"/>
          <w:tab w:val="left" w:pos="5117"/>
          <w:tab w:val="left" w:pos="6667"/>
          <w:tab w:val="left" w:pos="7840"/>
          <w:tab w:val="left" w:pos="9164"/>
        </w:tabs>
        <w:ind w:right="287"/>
        <w:rPr>
          <w:color w:val="0000FF"/>
          <w:u w:val="single"/>
        </w:rPr>
      </w:pPr>
      <w:r>
        <w:rPr>
          <w:i/>
          <w:iCs/>
        </w:rPr>
        <w:t xml:space="preserve">Електронні ресурси Національної бібліотеки ім. Вернадського: </w:t>
      </w:r>
      <w:hyperlink r:id="rId15">
        <w:r>
          <w:rPr>
            <w:color w:val="0000FF"/>
            <w:u w:val="single"/>
          </w:rPr>
          <w:t>http://www.nbuv.gov.ua</w:t>
        </w:r>
      </w:hyperlink>
      <w:r>
        <w:rPr>
          <w:color w:val="0000FF"/>
        </w:rPr>
        <w:t xml:space="preserve"> </w:t>
      </w:r>
      <w:r>
        <w:rPr>
          <w:i/>
          <w:iCs/>
        </w:rPr>
        <w:t>Цифрова</w:t>
      </w:r>
      <w:r w:rsidR="00DB5098">
        <w:rPr>
          <w:i/>
          <w:iCs/>
          <w:lang w:val="uk-UA"/>
        </w:rPr>
        <w:t xml:space="preserve"> </w:t>
      </w:r>
      <w:r>
        <w:rPr>
          <w:i/>
          <w:iCs/>
        </w:rPr>
        <w:t>повнотекстова</w:t>
      </w:r>
      <w:r w:rsidR="00DB5098">
        <w:rPr>
          <w:i/>
          <w:iCs/>
          <w:lang w:val="uk-UA"/>
        </w:rPr>
        <w:t xml:space="preserve"> </w:t>
      </w:r>
      <w:r>
        <w:rPr>
          <w:i/>
          <w:iCs/>
        </w:rPr>
        <w:t>база</w:t>
      </w:r>
      <w:r w:rsidR="00DB5098">
        <w:rPr>
          <w:i/>
          <w:iCs/>
          <w:lang w:val="uk-UA"/>
        </w:rPr>
        <w:t xml:space="preserve"> </w:t>
      </w:r>
      <w:r>
        <w:rPr>
          <w:i/>
          <w:iCs/>
        </w:rPr>
        <w:t>даних</w:t>
      </w:r>
      <w:r w:rsidR="00DB5098">
        <w:rPr>
          <w:i/>
          <w:iCs/>
          <w:lang w:val="uk-UA"/>
        </w:rPr>
        <w:t xml:space="preserve"> </w:t>
      </w:r>
      <w:r>
        <w:rPr>
          <w:i/>
          <w:iCs/>
        </w:rPr>
        <w:t>англомовної</w:t>
      </w:r>
      <w:r w:rsidR="00DB5098">
        <w:rPr>
          <w:i/>
          <w:iCs/>
          <w:lang w:val="uk-UA"/>
        </w:rPr>
        <w:t xml:space="preserve"> </w:t>
      </w:r>
      <w:r>
        <w:rPr>
          <w:i/>
          <w:iCs/>
        </w:rPr>
        <w:t>наукової</w:t>
      </w:r>
      <w:r>
        <w:rPr>
          <w:i/>
          <w:iCs/>
        </w:rPr>
        <w:tab/>
        <w:t>періодики</w:t>
      </w:r>
      <w:r w:rsidR="00DB5098">
        <w:rPr>
          <w:i/>
          <w:iCs/>
          <w:lang w:val="uk-UA"/>
        </w:rPr>
        <w:t xml:space="preserve"> </w:t>
      </w:r>
      <w:r>
        <w:rPr>
          <w:i/>
          <w:iCs/>
        </w:rPr>
        <w:t xml:space="preserve">JSTOR: </w:t>
      </w:r>
      <w:r>
        <w:rPr>
          <w:color w:val="0000FF"/>
          <w:u w:val="single"/>
        </w:rPr>
        <w:t>https://</w:t>
      </w:r>
      <w:hyperlink r:id="rId16">
        <w:r>
          <w:rPr>
            <w:color w:val="0000FF"/>
            <w:u w:val="single"/>
          </w:rPr>
          <w:t>www.jstor.org/</w:t>
        </w:r>
      </w:hyperlink>
    </w:p>
    <w:p w14:paraId="45CFD196" w14:textId="77777777" w:rsidR="00DB5098" w:rsidRDefault="00DB5098" w:rsidP="00DB5098">
      <w:pPr>
        <w:tabs>
          <w:tab w:val="left" w:pos="1528"/>
          <w:tab w:val="left" w:pos="3436"/>
          <w:tab w:val="left" w:pos="4210"/>
          <w:tab w:val="left" w:pos="5117"/>
          <w:tab w:val="left" w:pos="6667"/>
          <w:tab w:val="left" w:pos="7840"/>
          <w:tab w:val="left" w:pos="9164"/>
        </w:tabs>
        <w:ind w:firstLine="720"/>
      </w:pPr>
    </w:p>
    <w:p w14:paraId="000002E9" w14:textId="77777777" w:rsidR="00EA3B90" w:rsidRDefault="003A69A4" w:rsidP="00DB5098">
      <w:pPr>
        <w:pStyle w:val="2"/>
        <w:ind w:left="0"/>
      </w:pPr>
      <w:r>
        <w:t>Використання комп’ютерів/телефонів на занятті</w:t>
      </w:r>
    </w:p>
    <w:p w14:paraId="000002EA" w14:textId="77777777" w:rsidR="00EA3B90" w:rsidRDefault="003A69A4" w:rsidP="00DB5098">
      <w:pPr>
        <w:ind w:right="287"/>
        <w:jc w:val="both"/>
        <w:rPr>
          <w:i/>
          <w:iCs/>
        </w:rPr>
      </w:pPr>
      <w:r>
        <w:rPr>
          <w:i/>
          <w:iCs/>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w:t>
      </w:r>
    </w:p>
    <w:p w14:paraId="000002EB" w14:textId="77777777" w:rsidR="00EA3B90" w:rsidRDefault="003A69A4" w:rsidP="00DB5098">
      <w:pPr>
        <w:ind w:right="287"/>
        <w:jc w:val="both"/>
        <w:rPr>
          <w:i/>
          <w:iCs/>
        </w:rPr>
      </w:pPr>
      <w:r>
        <w:rPr>
          <w:i/>
          <w:iCs/>
        </w:rPr>
        <w:lastRenderedPageBreak/>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14:paraId="000002EC" w14:textId="77777777" w:rsidR="00EA3B90" w:rsidRDefault="00EA3B90" w:rsidP="00DB5098">
      <w:pPr>
        <w:pBdr>
          <w:top w:val="nil"/>
          <w:left w:val="nil"/>
          <w:bottom w:val="nil"/>
          <w:right w:val="nil"/>
          <w:between w:val="nil"/>
        </w:pBdr>
        <w:ind w:firstLine="720"/>
        <w:rPr>
          <w:i/>
          <w:iCs/>
          <w:color w:val="000000"/>
        </w:rPr>
      </w:pPr>
    </w:p>
    <w:p w14:paraId="000002ED" w14:textId="77777777" w:rsidR="00EA3B90" w:rsidRDefault="003A69A4" w:rsidP="00DB5098">
      <w:pPr>
        <w:pStyle w:val="2"/>
        <w:ind w:left="0"/>
        <w:jc w:val="left"/>
      </w:pPr>
      <w:r>
        <w:t>Комунікація</w:t>
      </w:r>
    </w:p>
    <w:p w14:paraId="000002EE" w14:textId="77777777" w:rsidR="00EA3B90" w:rsidRDefault="003A69A4" w:rsidP="00DB5098">
      <w:pPr>
        <w:ind w:right="287"/>
        <w:rPr>
          <w:i/>
          <w:iCs/>
        </w:rPr>
      </w:pPr>
      <w:r>
        <w:rPr>
          <w:i/>
          <w:iCs/>
        </w:rPr>
        <w:t>Базовою платформою для комунікації викладача зі студентами є Moodle.</w:t>
      </w:r>
    </w:p>
    <w:p w14:paraId="000002F3" w14:textId="42392F98" w:rsidR="00EA3B90" w:rsidRDefault="003A69A4" w:rsidP="00E43B02">
      <w:pPr>
        <w:ind w:right="287"/>
        <w:jc w:val="both"/>
        <w:rPr>
          <w:i/>
          <w:iCs/>
        </w:rPr>
      </w:pPr>
      <w:r>
        <w:rPr>
          <w:i/>
          <w:iCs/>
        </w:rPr>
        <w:t>Важливі повідомлення загального характеру – зокрема, оголошення про терміни подання контрольних робіт, коди доступу до сесій у Cisco Webex та ін. – регулярно розміщуються викладачем на форумі курсу. Для персональних запитів використовується сервіс приваповідомлень. Відповіді на запити студентів подаються викладачем впродовж трьох робочих днів. Для оперативного отримання повідомлень про оцінки та</w:t>
      </w:r>
      <w:r w:rsidR="00DB5098">
        <w:rPr>
          <w:i/>
          <w:iCs/>
          <w:lang w:val="uk-UA"/>
        </w:rPr>
        <w:t xml:space="preserve"> </w:t>
      </w:r>
      <w:r>
        <w:rPr>
          <w:i/>
          <w:iCs/>
        </w:rPr>
        <w:t>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w:t>
      </w:r>
    </w:p>
    <w:p w14:paraId="000002F4" w14:textId="77777777" w:rsidR="00EA3B90" w:rsidRDefault="003A69A4" w:rsidP="00DB5098">
      <w:pPr>
        <w:jc w:val="both"/>
        <w:rPr>
          <w:i/>
          <w:iCs/>
        </w:rPr>
      </w:pPr>
      <w:r>
        <w:rPr>
          <w:i/>
          <w:iCs/>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hyperlink r:id="rId17">
        <w:r>
          <w:rPr>
            <w:i/>
            <w:iCs/>
            <w:color w:val="0000FF"/>
            <w:u w:val="single"/>
          </w:rPr>
          <w:t>belokon.zp@gmail.com.</w:t>
        </w:r>
      </w:hyperlink>
      <w:r>
        <w:rPr>
          <w:i/>
          <w:iCs/>
        </w:rPr>
        <w:t xml:space="preserve"> У листі обов’язково вкажіть ваше прізвище та ім’я, курс та шифр академічної групи.</w:t>
      </w:r>
    </w:p>
    <w:p w14:paraId="75206A34" w14:textId="77777777" w:rsidR="00D43238" w:rsidRDefault="00D43238" w:rsidP="00DB5098">
      <w:pPr>
        <w:jc w:val="both"/>
        <w:rPr>
          <w:i/>
          <w:iCs/>
        </w:rPr>
      </w:pPr>
    </w:p>
    <w:p w14:paraId="2462F48A" w14:textId="77777777" w:rsidR="00D43238" w:rsidRDefault="00D43238" w:rsidP="00D43238">
      <w:pPr>
        <w:pStyle w:val="afb"/>
        <w:spacing w:before="0" w:beforeAutospacing="0" w:after="0" w:afterAutospacing="0"/>
        <w:jc w:val="both"/>
        <w:rPr>
          <w:color w:val="000000"/>
        </w:rPr>
      </w:pPr>
      <w:r>
        <w:rPr>
          <w:b/>
          <w:bCs/>
          <w:i/>
          <w:iCs/>
          <w:color w:val="000000"/>
        </w:rPr>
        <w:t>Неформальна та інформальна освіта. </w:t>
      </w:r>
    </w:p>
    <w:p w14:paraId="034C15CC" w14:textId="77777777" w:rsidR="00D43238" w:rsidRDefault="00D43238" w:rsidP="00D43238">
      <w:pPr>
        <w:pStyle w:val="afb"/>
        <w:spacing w:before="0" w:beforeAutospacing="0" w:after="0" w:afterAutospacing="0"/>
        <w:jc w:val="both"/>
        <w:rPr>
          <w:color w:val="000000"/>
        </w:rPr>
      </w:pPr>
      <w:r>
        <w:rPr>
          <w:i/>
          <w:iCs/>
          <w:color w:val="000000"/>
        </w:rPr>
        <w:t>Право на визнання результатів навчання у неформальній та/або інформальній освіті поширюється на здобувачів вищої освіти усіх рівнів вищої освіти Університету і реалізується відповідно до Положення ЗНУ про порядок визнання результатів навчання, здобутих шляхом неформальної та/ або інформальної освіти</w:t>
      </w:r>
    </w:p>
    <w:p w14:paraId="18ECE769" w14:textId="77777777" w:rsidR="00D43238" w:rsidRDefault="00D43238" w:rsidP="00D43238">
      <w:pPr>
        <w:pStyle w:val="afb"/>
        <w:spacing w:before="0" w:beforeAutospacing="0" w:after="0" w:afterAutospacing="0"/>
        <w:jc w:val="both"/>
        <w:rPr>
          <w:color w:val="000000"/>
        </w:rPr>
      </w:pPr>
      <w:r>
        <w:rPr>
          <w:i/>
          <w:iCs/>
          <w:color w:val="000000"/>
        </w:rPr>
        <w:t> </w:t>
      </w:r>
      <w:hyperlink r:id="rId18" w:history="1">
        <w:r>
          <w:rPr>
            <w:rStyle w:val="a6"/>
            <w:i/>
            <w:iCs/>
            <w:color w:val="1155CC"/>
          </w:rPr>
          <w:t>https://sites.znu.edu.ua/navchalnyj_viddil/normatyvna_basa/polozhennya_znu_pro_poryadok_viznannya_rezul__tat__v_navchannya.pdf</w:t>
        </w:r>
      </w:hyperlink>
      <w:r>
        <w:rPr>
          <w:i/>
          <w:iCs/>
          <w:color w:val="000000"/>
        </w:rPr>
        <w:t> </w:t>
      </w:r>
    </w:p>
    <w:p w14:paraId="537678BE" w14:textId="77777777" w:rsidR="00D43238" w:rsidRDefault="00D43238" w:rsidP="00D43238">
      <w:pPr>
        <w:rPr>
          <w:color w:val="000000"/>
        </w:rPr>
      </w:pPr>
    </w:p>
    <w:p w14:paraId="0302FA74" w14:textId="77777777" w:rsidR="00D43238" w:rsidRDefault="00D43238" w:rsidP="00D43238">
      <w:pPr>
        <w:pStyle w:val="afb"/>
        <w:spacing w:before="0" w:beforeAutospacing="0" w:after="0" w:afterAutospacing="0"/>
        <w:rPr>
          <w:color w:val="000000"/>
        </w:rPr>
      </w:pPr>
      <w:r>
        <w:rPr>
          <w:b/>
          <w:bCs/>
          <w:i/>
          <w:iCs/>
          <w:color w:val="000000"/>
        </w:rPr>
        <w:t>Визнання результатів неформальної/інформальної освіти</w:t>
      </w:r>
    </w:p>
    <w:p w14:paraId="00D1B65A" w14:textId="244ED70F" w:rsidR="00D43238" w:rsidRDefault="00D43238" w:rsidP="00D43238">
      <w:pPr>
        <w:jc w:val="both"/>
        <w:rPr>
          <w:i/>
          <w:iCs/>
        </w:rPr>
      </w:pPr>
      <w:r>
        <w:rPr>
          <w:i/>
          <w:iCs/>
          <w:color w:val="000000"/>
        </w:rPr>
        <w:t>Процедура врахування результатів, отриманих здобувачем за рахунок неформальної/інформальної освіти</w:t>
      </w:r>
      <w:r>
        <w:rPr>
          <w:color w:val="000000"/>
        </w:rPr>
        <w:t xml:space="preserve"> визнвається згідно </w:t>
      </w:r>
      <w:hyperlink r:id="rId19" w:history="1">
        <w:r>
          <w:rPr>
            <w:rStyle w:val="a6"/>
            <w:i/>
            <w:iCs/>
            <w:color w:val="000000"/>
          </w:rPr>
          <w:t>Положення Запорізького національного університету про порядок визнання результатів навчання, здобутих шляхом неформальної та/або інформальної освіти</w:t>
        </w:r>
      </w:hyperlink>
      <w:r>
        <w:rPr>
          <w:i/>
          <w:iCs/>
          <w:color w:val="000000"/>
        </w:rPr>
        <w:t xml:space="preserve"> (</w:t>
      </w:r>
      <w:hyperlink r:id="rId20" w:history="1">
        <w:r>
          <w:rPr>
            <w:rStyle w:val="a6"/>
            <w:i/>
            <w:iCs/>
            <w:color w:val="1155CC"/>
          </w:rPr>
          <w:t>https://is.gd/1IfY0I</w:t>
        </w:r>
      </w:hyperlink>
      <w:r>
        <w:rPr>
          <w:i/>
          <w:iCs/>
          <w:color w:val="000000"/>
        </w:rPr>
        <w:t xml:space="preserve"> )</w:t>
      </w:r>
    </w:p>
    <w:p w14:paraId="03F23FE7" w14:textId="77777777" w:rsidR="00DB5098" w:rsidRDefault="00DB5098" w:rsidP="00DB5098">
      <w:pPr>
        <w:ind w:firstLine="720"/>
        <w:rPr>
          <w:b/>
          <w:bCs/>
          <w:sz w:val="28"/>
          <w:szCs w:val="28"/>
        </w:rPr>
      </w:pPr>
    </w:p>
    <w:p w14:paraId="000002F5" w14:textId="2DE9F895" w:rsidR="00EA3B90" w:rsidRDefault="003A69A4" w:rsidP="00DB5098">
      <w:pPr>
        <w:ind w:firstLine="720"/>
        <w:jc w:val="center"/>
        <w:rPr>
          <w:b/>
          <w:bCs/>
          <w:sz w:val="28"/>
          <w:szCs w:val="28"/>
        </w:rPr>
      </w:pPr>
      <w:r>
        <w:rPr>
          <w:b/>
          <w:bCs/>
          <w:sz w:val="28"/>
          <w:szCs w:val="28"/>
        </w:rPr>
        <w:t>ДОДАТКОВА ІНФОРМАЦІЯ</w:t>
      </w:r>
    </w:p>
    <w:p w14:paraId="4D74D46D" w14:textId="77777777" w:rsidR="00DB5098" w:rsidRDefault="00DB5098" w:rsidP="00DB5098">
      <w:pPr>
        <w:tabs>
          <w:tab w:val="left" w:pos="1461"/>
          <w:tab w:val="left" w:pos="3376"/>
          <w:tab w:val="left" w:pos="4867"/>
          <w:tab w:val="left" w:pos="6186"/>
          <w:tab w:val="left" w:pos="6664"/>
          <w:tab w:val="left" w:pos="7136"/>
          <w:tab w:val="left" w:pos="8505"/>
          <w:tab w:val="left" w:pos="8986"/>
        </w:tabs>
        <w:rPr>
          <w:b/>
          <w:bCs/>
          <w:sz w:val="28"/>
          <w:szCs w:val="28"/>
        </w:rPr>
      </w:pPr>
    </w:p>
    <w:p w14:paraId="000002F6" w14:textId="669061A0" w:rsidR="00EA3B90" w:rsidRDefault="003A69A4" w:rsidP="00DB5098">
      <w:pPr>
        <w:tabs>
          <w:tab w:val="left" w:pos="1461"/>
          <w:tab w:val="left" w:pos="3376"/>
          <w:tab w:val="left" w:pos="4867"/>
          <w:tab w:val="left" w:pos="6186"/>
          <w:tab w:val="left" w:pos="6664"/>
          <w:tab w:val="left" w:pos="7136"/>
          <w:tab w:val="left" w:pos="8505"/>
          <w:tab w:val="left" w:pos="8986"/>
        </w:tabs>
        <w:rPr>
          <w:color w:val="1155CC"/>
          <w:highlight w:val="green"/>
          <w:u w:val="single"/>
        </w:rPr>
      </w:pPr>
      <w:r>
        <w:rPr>
          <w:b/>
          <w:bCs/>
        </w:rPr>
        <w:t>ГРАФІК</w:t>
      </w:r>
      <w:r w:rsidR="00DB5098">
        <w:rPr>
          <w:b/>
          <w:bCs/>
          <w:lang w:val="uk-UA"/>
        </w:rPr>
        <w:t xml:space="preserve"> </w:t>
      </w:r>
      <w:r>
        <w:rPr>
          <w:b/>
          <w:bCs/>
        </w:rPr>
        <w:t>ОСВІТНЬОГО</w:t>
      </w:r>
      <w:r w:rsidR="00DB5098">
        <w:rPr>
          <w:b/>
          <w:bCs/>
          <w:lang w:val="uk-UA"/>
        </w:rPr>
        <w:t xml:space="preserve"> </w:t>
      </w:r>
      <w:r>
        <w:rPr>
          <w:b/>
          <w:bCs/>
        </w:rPr>
        <w:t>ПРОЦЕСУ</w:t>
      </w:r>
      <w:r w:rsidR="00DB5098">
        <w:rPr>
          <w:b/>
          <w:bCs/>
          <w:lang w:val="uk-UA"/>
        </w:rPr>
        <w:t xml:space="preserve"> </w:t>
      </w:r>
      <w:r>
        <w:rPr>
          <w:b/>
          <w:bCs/>
        </w:rPr>
        <w:t>2025-2026</w:t>
      </w:r>
      <w:r w:rsidR="00DB5098">
        <w:rPr>
          <w:b/>
          <w:bCs/>
          <w:lang w:val="uk-UA"/>
        </w:rPr>
        <w:t xml:space="preserve"> </w:t>
      </w:r>
      <w:r>
        <w:rPr>
          <w:b/>
          <w:bCs/>
        </w:rPr>
        <w:t>н.</w:t>
      </w:r>
      <w:r w:rsidR="00DB5098">
        <w:rPr>
          <w:b/>
          <w:bCs/>
          <w:lang w:val="uk-UA"/>
        </w:rPr>
        <w:t xml:space="preserve"> </w:t>
      </w:r>
      <w:r>
        <w:rPr>
          <w:b/>
          <w:bCs/>
        </w:rPr>
        <w:t>р.</w:t>
      </w:r>
      <w:r w:rsidR="00DB5098">
        <w:rPr>
          <w:b/>
          <w:bCs/>
          <w:lang w:val="uk-UA"/>
        </w:rPr>
        <w:t xml:space="preserve"> </w:t>
      </w:r>
      <w:r>
        <w:t>доступний</w:t>
      </w:r>
      <w:r w:rsidR="00DB5098">
        <w:rPr>
          <w:lang w:val="uk-UA"/>
        </w:rPr>
        <w:t xml:space="preserve"> </w:t>
      </w:r>
      <w:r>
        <w:t>за</w:t>
      </w:r>
      <w:r w:rsidR="00DB5098">
        <w:rPr>
          <w:lang w:val="uk-UA"/>
        </w:rPr>
        <w:t xml:space="preserve"> </w:t>
      </w:r>
      <w:r>
        <w:t>адрес</w:t>
      </w:r>
      <w:r w:rsidRPr="00DB5098">
        <w:t>ою:</w:t>
      </w:r>
      <w:hyperlink r:id="rId21" w:history="1">
        <w:r w:rsidR="00DB5098" w:rsidRPr="00DB5098">
          <w:rPr>
            <w:rStyle w:val="a6"/>
          </w:rPr>
          <w:t>https://surl.li/vlweoj</w:t>
        </w:r>
      </w:hyperlink>
    </w:p>
    <w:p w14:paraId="000002F7" w14:textId="77777777" w:rsidR="00EA3B90" w:rsidRDefault="00EA3B90" w:rsidP="00DB5098">
      <w:pPr>
        <w:tabs>
          <w:tab w:val="left" w:pos="1461"/>
          <w:tab w:val="left" w:pos="3376"/>
          <w:tab w:val="left" w:pos="4867"/>
          <w:tab w:val="left" w:pos="6186"/>
          <w:tab w:val="left" w:pos="6664"/>
          <w:tab w:val="left" w:pos="7136"/>
          <w:tab w:val="left" w:pos="8505"/>
          <w:tab w:val="left" w:pos="8986"/>
        </w:tabs>
        <w:rPr>
          <w:highlight w:val="green"/>
        </w:rPr>
      </w:pPr>
    </w:p>
    <w:p w14:paraId="000002F9" w14:textId="6909883D" w:rsidR="00EA3B90" w:rsidRPr="00DB5098" w:rsidRDefault="003A69A4" w:rsidP="00DB5098">
      <w:pPr>
        <w:jc w:val="both"/>
      </w:pPr>
      <w:r>
        <w:rPr>
          <w:b/>
          <w:bCs/>
        </w:rPr>
        <w:t xml:space="preserve">НАВЧАЛЬНИЙ ПРОЦЕС ТА ЗАБЕЗПЕЧЕННЯ ЯКОСТІ ОСВІТИ. </w:t>
      </w:r>
      <w:r>
        <w:t>Перевірка набутих</w:t>
      </w:r>
      <w:r w:rsidR="00DB5098">
        <w:rPr>
          <w:lang w:val="uk-UA"/>
        </w:rPr>
        <w:t xml:space="preserve"> </w:t>
      </w:r>
      <w:r>
        <w:rPr>
          <w:color w:val="000000"/>
        </w:rPr>
        <w:t xml:space="preserve">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2">
        <w:r w:rsidRPr="00DB5098">
          <w:rPr>
            <w:color w:val="1155CC"/>
            <w:u w:val="single"/>
          </w:rPr>
          <w:t>https://surl.li/wdzjrl</w:t>
        </w:r>
      </w:hyperlink>
    </w:p>
    <w:p w14:paraId="000002FA" w14:textId="77777777" w:rsidR="00EA3B90" w:rsidRDefault="00EA3B90" w:rsidP="00DB5098">
      <w:pPr>
        <w:pBdr>
          <w:top w:val="nil"/>
          <w:left w:val="nil"/>
          <w:bottom w:val="nil"/>
          <w:right w:val="nil"/>
          <w:between w:val="nil"/>
        </w:pBdr>
        <w:ind w:firstLine="720"/>
        <w:rPr>
          <w:color w:val="000000"/>
        </w:rPr>
      </w:pPr>
    </w:p>
    <w:p w14:paraId="000002FB" w14:textId="77777777" w:rsidR="00EA3B90" w:rsidRDefault="003A69A4" w:rsidP="00DB5098">
      <w:pPr>
        <w:pBdr>
          <w:top w:val="nil"/>
          <w:left w:val="nil"/>
          <w:bottom w:val="nil"/>
          <w:right w:val="nil"/>
          <w:between w:val="nil"/>
        </w:pBdr>
        <w:jc w:val="both"/>
        <w:rPr>
          <w:highlight w:val="green"/>
        </w:rPr>
      </w:pPr>
      <w:r>
        <w:rPr>
          <w:b/>
          <w:bCs/>
        </w:rPr>
        <w:t xml:space="preserve">ПОВТОРНЕ ВИВЧЕННЯ ДИСЦИПЛІН. </w:t>
      </w:r>
      <w:r>
        <w:t>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w:t>
      </w:r>
      <w:r w:rsidRPr="00DB5098">
        <w:t xml:space="preserve">: </w:t>
      </w:r>
      <w:hyperlink r:id="rId23">
        <w:r w:rsidRPr="00DB5098">
          <w:rPr>
            <w:color w:val="1155CC"/>
            <w:u w:val="single"/>
          </w:rPr>
          <w:t>https://surl.lu/hfjbya</w:t>
        </w:r>
      </w:hyperlink>
    </w:p>
    <w:p w14:paraId="000002FC" w14:textId="77777777" w:rsidR="00EA3B90" w:rsidRDefault="00EA3B90" w:rsidP="00DB5098">
      <w:pPr>
        <w:pBdr>
          <w:top w:val="nil"/>
          <w:left w:val="nil"/>
          <w:bottom w:val="nil"/>
          <w:right w:val="nil"/>
          <w:between w:val="nil"/>
        </w:pBdr>
        <w:ind w:firstLine="720"/>
        <w:jc w:val="both"/>
      </w:pPr>
    </w:p>
    <w:p w14:paraId="000002FD" w14:textId="77777777" w:rsidR="00EA3B90" w:rsidRDefault="003A69A4" w:rsidP="00DB5098">
      <w:pPr>
        <w:pBdr>
          <w:top w:val="nil"/>
          <w:left w:val="nil"/>
          <w:bottom w:val="nil"/>
          <w:right w:val="nil"/>
          <w:between w:val="nil"/>
        </w:pBdr>
        <w:jc w:val="both"/>
        <w:rPr>
          <w:highlight w:val="green"/>
        </w:rPr>
      </w:pPr>
      <w:r>
        <w:rPr>
          <w:b/>
          <w:bCs/>
        </w:rPr>
        <w:t>ВИРІШЕННЯ КОНФЛІКТІВ.</w:t>
      </w:r>
      <w:r>
        <w:t xml:space="preserve"> 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w:t>
      </w:r>
      <w:r>
        <w:lastRenderedPageBreak/>
        <w:t xml:space="preserve">час навчання, регламентуються Положенням про порядок і процедури вирішення конфліктних ситуацій у </w:t>
      </w:r>
      <w:r w:rsidRPr="00DB5098">
        <w:t xml:space="preserve">ЗНУ: </w:t>
      </w:r>
      <w:hyperlink r:id="rId24">
        <w:r w:rsidRPr="00DB5098">
          <w:rPr>
            <w:color w:val="1155CC"/>
            <w:u w:val="single"/>
          </w:rPr>
          <w:t>https://surl.li/qgacqa</w:t>
        </w:r>
      </w:hyperlink>
      <w:r w:rsidRPr="00DB5098">
        <w:t xml:space="preserve">  </w:t>
      </w:r>
    </w:p>
    <w:p w14:paraId="000002FE" w14:textId="77777777" w:rsidR="00EA3B90" w:rsidRDefault="003A69A4" w:rsidP="00DB5098">
      <w:pPr>
        <w:pBdr>
          <w:top w:val="nil"/>
          <w:left w:val="nil"/>
          <w:bottom w:val="nil"/>
          <w:right w:val="nil"/>
          <w:between w:val="nil"/>
        </w:pBdr>
        <w:jc w:val="both"/>
      </w:pPr>
      <w: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14:paraId="000002FF" w14:textId="77777777" w:rsidR="00EA3B90" w:rsidRDefault="003A69A4" w:rsidP="00DB5098">
      <w:pPr>
        <w:pBdr>
          <w:top w:val="nil"/>
          <w:left w:val="nil"/>
          <w:bottom w:val="nil"/>
          <w:right w:val="nil"/>
          <w:between w:val="nil"/>
        </w:pBdr>
        <w:jc w:val="both"/>
        <w:rPr>
          <w:highlight w:val="green"/>
        </w:rPr>
      </w:pPr>
      <w:r>
        <w:t xml:space="preserve">Положення про порядок призначення і виплати академічних стипендій у ЗНУ: </w:t>
      </w:r>
      <w:hyperlink r:id="rId25">
        <w:r w:rsidRPr="00DB5098">
          <w:rPr>
            <w:color w:val="1155CC"/>
            <w:u w:val="single"/>
          </w:rPr>
          <w:t>https://surl.li/unwzzm</w:t>
        </w:r>
      </w:hyperlink>
    </w:p>
    <w:p w14:paraId="00000300" w14:textId="576C2282" w:rsidR="00EA3B90" w:rsidRDefault="003A69A4" w:rsidP="00DB5098">
      <w:pPr>
        <w:pBdr>
          <w:top w:val="nil"/>
          <w:left w:val="nil"/>
          <w:bottom w:val="nil"/>
          <w:right w:val="nil"/>
          <w:between w:val="nil"/>
        </w:pBdr>
        <w:jc w:val="both"/>
        <w:rPr>
          <w:highlight w:val="green"/>
        </w:rPr>
      </w:pPr>
      <w:r>
        <w:t xml:space="preserve">Положення про призначення та виплату соціальних стипендій у ЗНУ: </w:t>
      </w:r>
      <w:hyperlink r:id="rId26">
        <w:r w:rsidRPr="00DB5098">
          <w:rPr>
            <w:color w:val="1155CC"/>
            <w:u w:val="single"/>
          </w:rPr>
          <w:t>https://surl.lu/xkxmuz</w:t>
        </w:r>
      </w:hyperlink>
    </w:p>
    <w:p w14:paraId="00000301" w14:textId="77777777" w:rsidR="00EA3B90" w:rsidRDefault="00EA3B90" w:rsidP="00DB5098">
      <w:pPr>
        <w:pBdr>
          <w:top w:val="nil"/>
          <w:left w:val="nil"/>
          <w:bottom w:val="nil"/>
          <w:right w:val="nil"/>
          <w:between w:val="nil"/>
        </w:pBdr>
        <w:ind w:firstLine="720"/>
        <w:jc w:val="both"/>
      </w:pPr>
    </w:p>
    <w:p w14:paraId="00000302" w14:textId="77777777" w:rsidR="00EA3B90" w:rsidRDefault="003A69A4" w:rsidP="00D43238">
      <w:pPr>
        <w:jc w:val="both"/>
      </w:pPr>
      <w:r>
        <w:rPr>
          <w:b/>
          <w:bCs/>
        </w:rPr>
        <w:t xml:space="preserve">ПСИХОЛОГІЧНА ДОПОМОГА. </w:t>
      </w:r>
      <w:r>
        <w:t xml:space="preserve"> Кабінет практичного психолога Марті Ірини Вадимівни – навч. корп. №4, каб. №235 (понеділок, середа, четвер 9.00-11.00, 13.00-15.00), навч. корп. №9 (ІННІ) каб.57 (п’ятниця 9.00-11.00, 13.00-15.00), гуртожиток №6 (вул. Добролюбова, 19, середа 9.00-11.00, 13.00-15.00). Попередній запис за тел.: 228-76-48, (099) 253-78-73 щоденно з 9 до 15.  </w:t>
      </w:r>
    </w:p>
    <w:p w14:paraId="00000303" w14:textId="77777777" w:rsidR="00EA3B90" w:rsidRDefault="00EA3B90" w:rsidP="00D43238">
      <w:pPr>
        <w:pBdr>
          <w:top w:val="nil"/>
          <w:left w:val="nil"/>
          <w:bottom w:val="nil"/>
          <w:right w:val="nil"/>
          <w:between w:val="nil"/>
        </w:pBdr>
        <w:ind w:firstLine="720"/>
        <w:jc w:val="both"/>
        <w:rPr>
          <w:color w:val="000000"/>
        </w:rPr>
      </w:pPr>
    </w:p>
    <w:p w14:paraId="00000304" w14:textId="77777777" w:rsidR="00EA3B90" w:rsidRDefault="003A69A4" w:rsidP="00D43238">
      <w:pPr>
        <w:pBdr>
          <w:top w:val="nil"/>
          <w:left w:val="nil"/>
          <w:bottom w:val="nil"/>
          <w:right w:val="nil"/>
          <w:between w:val="nil"/>
        </w:pBdr>
        <w:jc w:val="both"/>
      </w:pPr>
      <w:r>
        <w:rPr>
          <w:b/>
          <w:bCs/>
        </w:rPr>
        <w:t xml:space="preserve">УПОВНОВАЖЕНА ОСОБА З ПИТАНЬ ЗАПОБІГАННЯ ТА ВИЯВЛЕННЯ КОРУПЦІЇ </w:t>
      </w:r>
      <w:r>
        <w:t xml:space="preserve">Запорізького національного університету: Банах Віктор Аркадійович </w:t>
      </w:r>
    </w:p>
    <w:p w14:paraId="63451078" w14:textId="2407F255" w:rsidR="00EE3455" w:rsidRDefault="003A69A4" w:rsidP="00D43238">
      <w:pPr>
        <w:pBdr>
          <w:top w:val="nil"/>
          <w:left w:val="nil"/>
          <w:bottom w:val="nil"/>
          <w:right w:val="nil"/>
          <w:between w:val="nil"/>
        </w:pBdr>
        <w:jc w:val="both"/>
      </w:pPr>
      <w:r>
        <w:t xml:space="preserve">Електронна адреса: </w:t>
      </w:r>
      <w:hyperlink r:id="rId27" w:history="1">
        <w:r w:rsidR="00D43238" w:rsidRPr="00635F90">
          <w:rPr>
            <w:rStyle w:val="a6"/>
          </w:rPr>
          <w:t>v_banakh@znu.edu.ua</w:t>
        </w:r>
      </w:hyperlink>
      <w:r w:rsidR="00D43238" w:rsidRPr="00D43238">
        <w:rPr>
          <w:lang w:val="ru-RU"/>
        </w:rPr>
        <w:t xml:space="preserve"> </w:t>
      </w:r>
      <w:r>
        <w:t>Гаряча лінія: тел. (061) 227-12-76, факс 227-12-88</w:t>
      </w:r>
    </w:p>
    <w:p w14:paraId="0F1D0D03" w14:textId="77777777" w:rsidR="00DB5098" w:rsidRDefault="00DB5098" w:rsidP="00D43238">
      <w:pPr>
        <w:pBdr>
          <w:top w:val="nil"/>
          <w:left w:val="nil"/>
          <w:bottom w:val="nil"/>
          <w:right w:val="nil"/>
          <w:between w:val="nil"/>
        </w:pBdr>
        <w:jc w:val="both"/>
      </w:pPr>
    </w:p>
    <w:p w14:paraId="00000307" w14:textId="77777777" w:rsidR="00EA3B90" w:rsidRDefault="003A69A4" w:rsidP="00D43238">
      <w:pPr>
        <w:pBdr>
          <w:top w:val="nil"/>
          <w:left w:val="nil"/>
          <w:bottom w:val="nil"/>
          <w:right w:val="nil"/>
          <w:between w:val="nil"/>
        </w:pBdr>
        <w:jc w:val="both"/>
        <w:rPr>
          <w:b/>
          <w:bCs/>
        </w:rPr>
      </w:pPr>
      <w:r>
        <w:rPr>
          <w:b/>
          <w:bCs/>
        </w:rPr>
        <w:t xml:space="preserve">РІВНІ МОЖЛИВОСТІ ТА ІНКЛЮЗИВНЕ ОСВІТНЄ СЕРЕДОВИЩЕ. </w:t>
      </w:r>
    </w:p>
    <w:p w14:paraId="00000308" w14:textId="77777777" w:rsidR="00EA3B90" w:rsidRDefault="003A69A4" w:rsidP="00D43238">
      <w:pPr>
        <w:pBdr>
          <w:top w:val="nil"/>
          <w:left w:val="nil"/>
          <w:bottom w:val="nil"/>
          <w:right w:val="nil"/>
          <w:between w:val="nil"/>
        </w:pBdr>
        <w:jc w:val="both"/>
      </w:pPr>
      <w: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груп населення у ЗНУ: </w:t>
      </w:r>
      <w:hyperlink r:id="rId28">
        <w:r>
          <w:rPr>
            <w:color w:val="1155CC"/>
            <w:u w:val="single"/>
          </w:rPr>
          <w:t>https://surl.li/ivcwih</w:t>
        </w:r>
      </w:hyperlink>
    </w:p>
    <w:p w14:paraId="67FB6266" w14:textId="77777777" w:rsidR="00DB5098" w:rsidRDefault="00DB5098" w:rsidP="00DB5098">
      <w:pPr>
        <w:pStyle w:val="1"/>
        <w:spacing w:before="0" w:line="240" w:lineRule="auto"/>
        <w:ind w:right="0" w:firstLine="720"/>
      </w:pPr>
    </w:p>
    <w:p w14:paraId="00000309" w14:textId="472B6CD8" w:rsidR="00EA3B90" w:rsidRDefault="003A69A4" w:rsidP="00DB5098">
      <w:pPr>
        <w:pStyle w:val="1"/>
        <w:spacing w:before="0" w:line="240" w:lineRule="auto"/>
        <w:ind w:right="0" w:firstLine="720"/>
      </w:pPr>
      <w:r>
        <w:t>РЕСУРСИ ДЛЯ НАВЧАННЯ</w:t>
      </w:r>
    </w:p>
    <w:p w14:paraId="0000030A" w14:textId="77777777" w:rsidR="00EA3B90" w:rsidRDefault="00EA3B90" w:rsidP="00DB5098">
      <w:pPr>
        <w:pBdr>
          <w:top w:val="nil"/>
          <w:left w:val="nil"/>
          <w:bottom w:val="nil"/>
          <w:right w:val="nil"/>
          <w:between w:val="nil"/>
        </w:pBdr>
        <w:ind w:firstLine="720"/>
        <w:rPr>
          <w:b/>
          <w:bCs/>
        </w:rPr>
      </w:pPr>
    </w:p>
    <w:p w14:paraId="0000030B" w14:textId="77777777" w:rsidR="00EA3B90" w:rsidRPr="00DB5098" w:rsidRDefault="003A69A4" w:rsidP="00DB5098">
      <w:pPr>
        <w:rPr>
          <w:highlight w:val="green"/>
        </w:rPr>
      </w:pPr>
      <w:r w:rsidRPr="00DB5098">
        <w:t xml:space="preserve">НАУКОВА БІБЛІОТЕКА: </w:t>
      </w:r>
      <w:hyperlink r:id="rId29">
        <w:r w:rsidRPr="00DB5098">
          <w:rPr>
            <w:rStyle w:val="a6"/>
          </w:rPr>
          <w:t>http://library.znu.edu.u</w:t>
        </w:r>
      </w:hyperlink>
      <w:hyperlink r:id="rId30">
        <w:r w:rsidRPr="00DB5098">
          <w:rPr>
            <w:rStyle w:val="a6"/>
          </w:rPr>
          <w:t>a</w:t>
        </w:r>
      </w:hyperlink>
      <w:r w:rsidRPr="00DB5098">
        <w:t>.</w:t>
      </w:r>
    </w:p>
    <w:p w14:paraId="0000030C" w14:textId="77777777" w:rsidR="00EA3B90" w:rsidRPr="00DB5098" w:rsidRDefault="003A69A4" w:rsidP="00DB5098">
      <w:r w:rsidRPr="00DB5098">
        <w:t>Графік роботи абонементів: понеділок-п`ятниця з 08.00 до 16.00; вихідні дні: субота і неділя.</w:t>
      </w:r>
    </w:p>
    <w:p w14:paraId="7C1062E2" w14:textId="77777777" w:rsidR="00DB5098" w:rsidRDefault="00DB5098" w:rsidP="00DB5098">
      <w:pPr>
        <w:pStyle w:val="1"/>
        <w:tabs>
          <w:tab w:val="left" w:pos="1647"/>
          <w:tab w:val="left" w:pos="4109"/>
          <w:tab w:val="left" w:pos="6493"/>
          <w:tab w:val="left" w:pos="8304"/>
        </w:tabs>
        <w:spacing w:before="0" w:line="240" w:lineRule="auto"/>
        <w:ind w:right="0"/>
        <w:jc w:val="both"/>
      </w:pPr>
    </w:p>
    <w:p w14:paraId="0000030E" w14:textId="7C845727" w:rsidR="00EA3B90" w:rsidRDefault="003A69A4" w:rsidP="00DB5098">
      <w:pPr>
        <w:pStyle w:val="1"/>
        <w:tabs>
          <w:tab w:val="left" w:pos="1647"/>
          <w:tab w:val="left" w:pos="4109"/>
          <w:tab w:val="left" w:pos="6493"/>
          <w:tab w:val="left" w:pos="8304"/>
        </w:tabs>
        <w:spacing w:before="0" w:line="240" w:lineRule="auto"/>
        <w:ind w:right="0"/>
        <w:jc w:val="both"/>
        <w:rPr>
          <w:b w:val="0"/>
          <w:bCs w:val="0"/>
        </w:rPr>
      </w:pPr>
      <w:r>
        <w:t xml:space="preserve">СИСТЕМА ЕЛЕКТРОННОГО ЗАБЕЗПЕЧЕННЯ НАВЧАННЯ ЗАПОРІЗЬКОГО НАЦІОНАЛЬНОГО УНІВЕРСИТЕТУ (СЕЗН ЗНУ): </w:t>
      </w:r>
      <w:hyperlink r:id="rId31">
        <w:r>
          <w:rPr>
            <w:b w:val="0"/>
            <w:bCs w:val="0"/>
            <w:color w:val="1155CC"/>
            <w:u w:val="single"/>
          </w:rPr>
          <w:t>https://moodle.znu.edu.ua</w:t>
        </w:r>
      </w:hyperlink>
    </w:p>
    <w:p w14:paraId="0000030F" w14:textId="77777777" w:rsidR="00EA3B90" w:rsidRDefault="003A69A4" w:rsidP="00DB5098">
      <w:pPr>
        <w:pStyle w:val="1"/>
        <w:tabs>
          <w:tab w:val="left" w:pos="1647"/>
          <w:tab w:val="left" w:pos="4109"/>
          <w:tab w:val="left" w:pos="6493"/>
          <w:tab w:val="left" w:pos="8304"/>
        </w:tabs>
        <w:spacing w:before="0" w:line="240" w:lineRule="auto"/>
        <w:ind w:right="0"/>
        <w:jc w:val="both"/>
        <w:rPr>
          <w:b w:val="0"/>
          <w:bCs w:val="0"/>
        </w:rPr>
      </w:pPr>
      <w:r>
        <w:t>Посилання для відновлення паролю:</w:t>
      </w:r>
      <w:r>
        <w:rPr>
          <w:b w:val="0"/>
          <w:bCs w:val="0"/>
        </w:rPr>
        <w:t xml:space="preserve"> </w:t>
      </w:r>
      <w:hyperlink r:id="rId32">
        <w:r>
          <w:rPr>
            <w:b w:val="0"/>
            <w:bCs w:val="0"/>
            <w:color w:val="1155CC"/>
            <w:u w:val="single"/>
          </w:rPr>
          <w:t>https://moodle.znu.edu.ua/mod/page/view.php?id=13301</w:t>
        </w:r>
      </w:hyperlink>
    </w:p>
    <w:p w14:paraId="00000310" w14:textId="77777777" w:rsidR="00EA3B90" w:rsidRDefault="003A69A4" w:rsidP="00DB5098">
      <w:pPr>
        <w:pStyle w:val="1"/>
        <w:tabs>
          <w:tab w:val="left" w:pos="1647"/>
          <w:tab w:val="left" w:pos="4109"/>
          <w:tab w:val="left" w:pos="6493"/>
          <w:tab w:val="left" w:pos="8304"/>
        </w:tabs>
        <w:spacing w:before="0" w:line="240" w:lineRule="auto"/>
        <w:ind w:right="0" w:firstLine="720"/>
        <w:jc w:val="both"/>
      </w:pPr>
      <w:r>
        <w:t xml:space="preserve"> </w:t>
      </w:r>
    </w:p>
    <w:p w14:paraId="00000311" w14:textId="77777777" w:rsidR="00EA3B90" w:rsidRDefault="003A69A4" w:rsidP="00DB5098">
      <w:pPr>
        <w:pStyle w:val="1"/>
        <w:tabs>
          <w:tab w:val="left" w:pos="1647"/>
          <w:tab w:val="left" w:pos="4109"/>
          <w:tab w:val="left" w:pos="6493"/>
          <w:tab w:val="left" w:pos="8304"/>
        </w:tabs>
        <w:spacing w:before="0" w:line="240" w:lineRule="auto"/>
        <w:ind w:right="0"/>
        <w:jc w:val="both"/>
        <w:rPr>
          <w:b w:val="0"/>
          <w:bCs w:val="0"/>
          <w:color w:val="000000"/>
        </w:rPr>
      </w:pPr>
      <w:r>
        <w:t xml:space="preserve">ЦЕНТР ІНТЕНСИВНОГО ВИВЧЕННЯ ІНОЗЕМНИХ МОВ: </w:t>
      </w:r>
      <w:hyperlink r:id="rId33">
        <w:r>
          <w:rPr>
            <w:b w:val="0"/>
            <w:bCs w:val="0"/>
            <w:color w:val="1155CC"/>
            <w:u w:val="single"/>
          </w:rPr>
          <w:t>http://sites.znu.edu.ua/child-advanc</w:t>
        </w:r>
      </w:hyperlink>
    </w:p>
    <w:sectPr w:rsidR="00EA3B90" w:rsidSect="00EE3455">
      <w:headerReference w:type="default" r:id="rId34"/>
      <w:pgSz w:w="11910" w:h="16840"/>
      <w:pgMar w:top="400" w:right="570" w:bottom="280" w:left="1417"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C96BBF" w14:textId="77777777" w:rsidR="00301A15" w:rsidRDefault="00301A15">
      <w:r>
        <w:separator/>
      </w:r>
    </w:p>
  </w:endnote>
  <w:endnote w:type="continuationSeparator" w:id="0">
    <w:p w14:paraId="307FB7E6" w14:textId="77777777" w:rsidR="00301A15" w:rsidRDefault="00301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ngsuh">
    <w:charset w:val="81"/>
    <w:family w:val="roman"/>
    <w:pitch w:val="variable"/>
    <w:sig w:usb0="B00002AF" w:usb1="69D77CFB" w:usb2="00000030" w:usb3="00000000" w:csb0="0008009F" w:csb1="00000000"/>
  </w:font>
  <w:font w:name="Georgia">
    <w:panose1 w:val="02040502050405020303"/>
    <w:charset w:val="CC"/>
    <w:family w:val="roman"/>
    <w:pitch w:val="variable"/>
    <w:sig w:usb0="00000287" w:usb1="00000000" w:usb2="00000000" w:usb3="00000000" w:csb0="0000009F" w:csb1="00000000"/>
    <w:embedItalic r:id="rId1" w:fontKey="{D9A917F6-5CFB-4D13-BF4A-AAD41430FDBE}"/>
  </w:font>
  <w:font w:name="Gotham Pro">
    <w:altName w:val="Times New Roman"/>
    <w:panose1 w:val="00000000000000000000"/>
    <w:charset w:val="00"/>
    <w:family w:val="roman"/>
    <w:notTrueType/>
    <w:pitch w:val="default"/>
    <w:sig w:usb0="00000003" w:usb1="00000000" w:usb2="00000000" w:usb3="00000000" w:csb0="00000001" w:csb1="00000000"/>
  </w:font>
  <w:font w:name="Calibri">
    <w:altName w:val="Calibri"/>
    <w:panose1 w:val="020F0502020204030204"/>
    <w:charset w:val="CC"/>
    <w:family w:val="swiss"/>
    <w:pitch w:val="variable"/>
    <w:sig w:usb0="E0002AFF" w:usb1="4000ACFF" w:usb2="00000001" w:usb3="00000000" w:csb0="000001FF" w:csb1="00000000"/>
    <w:embedRegular r:id="rId2" w:fontKey="{AC2EFCE6-8A86-4543-86BB-C04D1E79D37A}"/>
    <w:embedItalic r:id="rId3" w:fontKey="{8A0B7678-D603-445B-A267-A3BEDFB0FD03}"/>
  </w:font>
  <w:font w:name="Cambria">
    <w:panose1 w:val="02040503050406030204"/>
    <w:charset w:val="CC"/>
    <w:family w:val="roman"/>
    <w:pitch w:val="variable"/>
    <w:sig w:usb0="E00006FF" w:usb1="420024FF" w:usb2="02000000" w:usb3="00000000" w:csb0="0000019F" w:csb1="00000000"/>
    <w:embedRegular r:id="rId4" w:fontKey="{10309E3F-905C-4D5D-914C-C494B1474CF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0C34A" w14:textId="77777777" w:rsidR="00301A15" w:rsidRDefault="00301A15">
      <w:r>
        <w:separator/>
      </w:r>
    </w:p>
  </w:footnote>
  <w:footnote w:type="continuationSeparator" w:id="0">
    <w:p w14:paraId="4BADBA27" w14:textId="77777777" w:rsidR="00301A15" w:rsidRDefault="00301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A59503" w14:textId="77777777" w:rsidR="00301A15" w:rsidRPr="00561EE4" w:rsidRDefault="00301A15" w:rsidP="006374AD">
    <w:pPr>
      <w:jc w:val="center"/>
      <w:rPr>
        <w:rFonts w:ascii="Gotham Pro" w:hAnsi="Gotham Pro"/>
        <w:bCs/>
        <w:i/>
        <w:iCs/>
        <w:color w:val="000000"/>
        <w:sz w:val="28"/>
        <w:szCs w:val="28"/>
        <w:shd w:val="clear" w:color="auto" w:fill="FFFFFF"/>
      </w:rPr>
    </w:pPr>
    <w:r>
      <w:rPr>
        <w:noProof/>
        <w:lang w:val="ru-RU"/>
      </w:rPr>
      <w:drawing>
        <wp:anchor distT="0" distB="0" distL="114300" distR="114300" simplePos="0" relativeHeight="251661312" behindDoc="1" locked="0" layoutInCell="1" allowOverlap="1" wp14:anchorId="19084147" wp14:editId="6CBCFB62">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5B5271AD" w14:textId="77777777" w:rsidR="00301A15" w:rsidRDefault="00301A15" w:rsidP="006374AD">
    <w:pPr>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14:paraId="04DFCEAC" w14:textId="73256CF3" w:rsidR="00301A15" w:rsidRDefault="00301A15" w:rsidP="006374AD">
    <w:pPr>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w:t>
    </w:r>
    <w:bookmarkStart w:id="0" w:name="_Hlk218945461"/>
    <w:r>
      <w:rPr>
        <w:rFonts w:asciiTheme="minorHAnsi" w:hAnsiTheme="minorHAnsi"/>
        <w:bCs/>
        <w:i/>
        <w:iCs/>
        <w:color w:val="000000"/>
        <w:sz w:val="28"/>
        <w:szCs w:val="28"/>
        <w:shd w:val="clear" w:color="auto" w:fill="FFFFFF"/>
        <w:lang w:val="uk-UA"/>
      </w:rPr>
      <w:t>Основи міжнародної екологічної діяльності</w:t>
    </w:r>
    <w:bookmarkEnd w:id="0"/>
    <w:r>
      <w:rPr>
        <w:rFonts w:ascii="Gotham Pro" w:hAnsi="Gotham Pro"/>
        <w:bCs/>
        <w:i/>
        <w:iCs/>
        <w:color w:val="000000"/>
        <w:sz w:val="28"/>
        <w:szCs w:val="28"/>
        <w:shd w:val="clear" w:color="auto" w:fill="FFFFFF"/>
      </w:rPr>
      <w:t xml:space="preserve">)                   </w:t>
    </w:r>
  </w:p>
  <w:p w14:paraId="24F9CC22" w14:textId="77777777" w:rsidR="00301A15" w:rsidRDefault="00301A15">
    <w:pPr>
      <w:pStyle w:val="af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9CC49F" w14:textId="77777777" w:rsidR="00301A15" w:rsidRPr="00561EE4" w:rsidRDefault="00301A15" w:rsidP="006374AD">
    <w:pPr>
      <w:jc w:val="center"/>
      <w:rPr>
        <w:rFonts w:ascii="Gotham Pro" w:hAnsi="Gotham Pro"/>
        <w:bCs/>
        <w:i/>
        <w:iCs/>
        <w:color w:val="000000"/>
        <w:sz w:val="28"/>
        <w:szCs w:val="28"/>
        <w:shd w:val="clear" w:color="auto" w:fill="FFFFFF"/>
      </w:rPr>
    </w:pPr>
    <w:r>
      <w:rPr>
        <w:noProof/>
        <w:lang w:val="ru-RU"/>
      </w:rPr>
      <w:drawing>
        <wp:anchor distT="0" distB="0" distL="114300" distR="114300" simplePos="0" relativeHeight="251663360" behindDoc="1" locked="0" layoutInCell="1" allowOverlap="1" wp14:anchorId="11E41C34" wp14:editId="771AB890">
          <wp:simplePos x="0" y="0"/>
          <wp:positionH relativeFrom="column">
            <wp:posOffset>5379720</wp:posOffset>
          </wp:positionH>
          <wp:positionV relativeFrom="paragraph">
            <wp:posOffset>-170815</wp:posOffset>
          </wp:positionV>
          <wp:extent cx="604800" cy="662400"/>
          <wp:effectExtent l="0" t="0" r="0" b="0"/>
          <wp:wrapNone/>
          <wp:docPr id="4" name="Рисунок 4"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012FCD73" w14:textId="77777777" w:rsidR="00301A15" w:rsidRDefault="00301A15" w:rsidP="006374AD">
    <w:pPr>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14:paraId="21E96568" w14:textId="527D5145" w:rsidR="00301A15" w:rsidRDefault="00301A15" w:rsidP="006374AD">
    <w:pPr>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w:t>
    </w:r>
    <w:r w:rsidRPr="00301A15">
      <w:rPr>
        <w:rFonts w:asciiTheme="minorHAnsi" w:hAnsiTheme="minorHAnsi"/>
        <w:bCs/>
        <w:i/>
        <w:iCs/>
        <w:color w:val="000000"/>
        <w:sz w:val="28"/>
        <w:szCs w:val="28"/>
        <w:shd w:val="clear" w:color="auto" w:fill="FFFFFF"/>
        <w:lang w:val="uk-UA"/>
      </w:rPr>
      <w:t>Основи міжнародної екологічної діяльності</w:t>
    </w:r>
    <w:r>
      <w:rPr>
        <w:rFonts w:ascii="Gotham Pro" w:hAnsi="Gotham Pro"/>
        <w:bCs/>
        <w:i/>
        <w:iCs/>
        <w:color w:val="000000"/>
        <w:sz w:val="28"/>
        <w:szCs w:val="28"/>
        <w:shd w:val="clear" w:color="auto" w:fill="FFFFFF"/>
      </w:rPr>
      <w:t xml:space="preserve">)                   </w:t>
    </w:r>
  </w:p>
  <w:p w14:paraId="00000312" w14:textId="3E66CB94" w:rsidR="00301A15" w:rsidRDefault="00301A15">
    <w:pPr>
      <w:pBdr>
        <w:top w:val="nil"/>
        <w:left w:val="nil"/>
        <w:bottom w:val="nil"/>
        <w:right w:val="nil"/>
        <w:between w:val="nil"/>
      </w:pBdr>
      <w:spacing w:line="14" w:lineRule="auto"/>
      <w:rPr>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1CA86A" w14:textId="77777777" w:rsidR="00301A15" w:rsidRPr="00561EE4" w:rsidRDefault="00301A15" w:rsidP="006374AD">
    <w:pPr>
      <w:jc w:val="center"/>
      <w:rPr>
        <w:rFonts w:ascii="Gotham Pro" w:hAnsi="Gotham Pro"/>
        <w:bCs/>
        <w:i/>
        <w:iCs/>
        <w:color w:val="000000"/>
        <w:sz w:val="28"/>
        <w:szCs w:val="28"/>
        <w:shd w:val="clear" w:color="auto" w:fill="FFFFFF"/>
      </w:rPr>
    </w:pPr>
    <w:r>
      <w:rPr>
        <w:noProof/>
        <w:lang w:val="ru-RU"/>
      </w:rPr>
      <w:drawing>
        <wp:anchor distT="0" distB="0" distL="114300" distR="114300" simplePos="0" relativeHeight="251665408" behindDoc="1" locked="0" layoutInCell="1" allowOverlap="1" wp14:anchorId="09F10427" wp14:editId="7E3909FB">
          <wp:simplePos x="0" y="0"/>
          <wp:positionH relativeFrom="column">
            <wp:posOffset>5379720</wp:posOffset>
          </wp:positionH>
          <wp:positionV relativeFrom="paragraph">
            <wp:posOffset>-170815</wp:posOffset>
          </wp:positionV>
          <wp:extent cx="604800" cy="662400"/>
          <wp:effectExtent l="0" t="0" r="0" b="0"/>
          <wp:wrapNone/>
          <wp:docPr id="5" name="Рисунок 5"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5075D069" w14:textId="77777777" w:rsidR="00301A15" w:rsidRDefault="00301A15" w:rsidP="006374AD">
    <w:pPr>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14:paraId="52C9272E" w14:textId="179B2832" w:rsidR="00301A15" w:rsidRDefault="00301A15" w:rsidP="006374AD">
    <w:pPr>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w:t>
    </w:r>
    <w:r w:rsidRPr="00301A15">
      <w:rPr>
        <w:rFonts w:asciiTheme="minorHAnsi" w:hAnsiTheme="minorHAnsi"/>
        <w:bCs/>
        <w:i/>
        <w:iCs/>
        <w:color w:val="000000"/>
        <w:sz w:val="28"/>
        <w:szCs w:val="28"/>
        <w:shd w:val="clear" w:color="auto" w:fill="FFFFFF"/>
        <w:lang w:val="uk-UA"/>
      </w:rPr>
      <w:t>Основи міжнародної екологічної діяльності</w:t>
    </w:r>
    <w:r>
      <w:rPr>
        <w:rFonts w:ascii="Gotham Pro" w:hAnsi="Gotham Pro"/>
        <w:bCs/>
        <w:i/>
        <w:iCs/>
        <w:color w:val="000000"/>
        <w:sz w:val="28"/>
        <w:szCs w:val="28"/>
        <w:shd w:val="clear" w:color="auto" w:fill="FFFFFF"/>
      </w:rPr>
      <w:t xml:space="preserve">)                   </w:t>
    </w:r>
  </w:p>
  <w:p w14:paraId="00000313" w14:textId="45E4B5BB" w:rsidR="00301A15" w:rsidRDefault="00301A15">
    <w:pPr>
      <w:pBdr>
        <w:top w:val="nil"/>
        <w:left w:val="nil"/>
        <w:bottom w:val="nil"/>
        <w:right w:val="nil"/>
        <w:between w:val="nil"/>
      </w:pBdr>
      <w:spacing w:line="14" w:lineRule="auto"/>
      <w:rPr>
        <w:color w:val="000000"/>
        <w:sz w:val="20"/>
        <w:szCs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75E16" w14:textId="77777777" w:rsidR="00301A15" w:rsidRDefault="00301A15" w:rsidP="00F44D06">
    <w:pPr>
      <w:jc w:val="center"/>
      <w:rPr>
        <w:rFonts w:ascii="Gotham Pro" w:hAnsi="Gotham Pro"/>
        <w:bCs/>
        <w:i/>
        <w:iCs/>
        <w:color w:val="000000"/>
        <w:sz w:val="28"/>
        <w:szCs w:val="28"/>
        <w:shd w:val="clear" w:color="auto" w:fill="FFFFFF"/>
      </w:rPr>
    </w:pPr>
  </w:p>
  <w:p w14:paraId="4A2726A5" w14:textId="20F67A1D" w:rsidR="00301A15" w:rsidRPr="00561EE4" w:rsidRDefault="00301A15" w:rsidP="00F44D06">
    <w:pPr>
      <w:jc w:val="center"/>
      <w:rPr>
        <w:rFonts w:ascii="Gotham Pro" w:hAnsi="Gotham Pro"/>
        <w:bCs/>
        <w:i/>
        <w:iCs/>
        <w:color w:val="000000"/>
        <w:sz w:val="28"/>
        <w:szCs w:val="28"/>
        <w:shd w:val="clear" w:color="auto" w:fill="FFFFFF"/>
      </w:rPr>
    </w:pPr>
    <w:r>
      <w:rPr>
        <w:noProof/>
        <w:lang w:val="ru-RU"/>
      </w:rPr>
      <w:drawing>
        <wp:anchor distT="0" distB="0" distL="114300" distR="114300" simplePos="0" relativeHeight="251671552" behindDoc="1" locked="0" layoutInCell="1" allowOverlap="1" wp14:anchorId="7B13CB3A" wp14:editId="416859F2">
          <wp:simplePos x="0" y="0"/>
          <wp:positionH relativeFrom="column">
            <wp:posOffset>5379720</wp:posOffset>
          </wp:positionH>
          <wp:positionV relativeFrom="paragraph">
            <wp:posOffset>-170815</wp:posOffset>
          </wp:positionV>
          <wp:extent cx="604800" cy="662400"/>
          <wp:effectExtent l="0" t="0" r="0" b="0"/>
          <wp:wrapNone/>
          <wp:docPr id="807514744" name="Рисунок 807514744"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14:paraId="5B0257F7" w14:textId="77777777" w:rsidR="00301A15" w:rsidRDefault="00301A15" w:rsidP="00F44D06">
    <w:pPr>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14:paraId="03F57846" w14:textId="059EE07F" w:rsidR="00301A15" w:rsidRDefault="00301A15" w:rsidP="00F44D06">
    <w:pPr>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w:t>
    </w:r>
    <w:r w:rsidRPr="00301A15">
      <w:rPr>
        <w:rFonts w:asciiTheme="minorHAnsi" w:hAnsiTheme="minorHAnsi"/>
        <w:bCs/>
        <w:i/>
        <w:iCs/>
        <w:color w:val="000000"/>
        <w:sz w:val="28"/>
        <w:szCs w:val="28"/>
        <w:shd w:val="clear" w:color="auto" w:fill="FFFFFF"/>
        <w:lang w:val="uk-UA"/>
      </w:rPr>
      <w:t>Основи міжнародної екологічної діяльності</w:t>
    </w:r>
    <w:r>
      <w:rPr>
        <w:rFonts w:ascii="Gotham Pro" w:hAnsi="Gotham Pro"/>
        <w:bCs/>
        <w:i/>
        <w:iCs/>
        <w:color w:val="000000"/>
        <w:sz w:val="28"/>
        <w:szCs w:val="28"/>
        <w:shd w:val="clear" w:color="auto" w:fill="FFFFFF"/>
      </w:rPr>
      <w:t xml:space="preserve">)                   </w:t>
    </w:r>
  </w:p>
  <w:p w14:paraId="00000316" w14:textId="77777777" w:rsidR="00301A15" w:rsidRDefault="00301A15">
    <w:pPr>
      <w:pBdr>
        <w:top w:val="nil"/>
        <w:left w:val="nil"/>
        <w:bottom w:val="nil"/>
        <w:right w:val="nil"/>
        <w:between w:val="nil"/>
      </w:pBdr>
      <w:spacing w:line="14" w:lineRule="auto"/>
      <w:rPr>
        <w:color w:val="00000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D71F0"/>
    <w:multiLevelType w:val="multilevel"/>
    <w:tmpl w:val="BADADE96"/>
    <w:lvl w:ilvl="0">
      <w:start w:val="1"/>
      <w:numFmt w:val="decimal"/>
      <w:lvlText w:val="%1."/>
      <w:lvlJc w:val="left"/>
      <w:pPr>
        <w:ind w:left="282" w:hanging="732"/>
      </w:pPr>
      <w:rPr>
        <w:rFonts w:ascii="Times New Roman" w:eastAsia="Times New Roman" w:hAnsi="Times New Roman" w:cs="Times New Roman"/>
        <w:b w:val="0"/>
        <w:bCs w:val="0"/>
        <w:i w:val="0"/>
        <w:iCs w:val="0"/>
        <w:sz w:val="24"/>
        <w:szCs w:val="24"/>
      </w:rPr>
    </w:lvl>
    <w:lvl w:ilvl="1">
      <w:numFmt w:val="bullet"/>
      <w:lvlText w:val="•"/>
      <w:lvlJc w:val="left"/>
      <w:pPr>
        <w:ind w:left="1272" w:hanging="732"/>
      </w:pPr>
    </w:lvl>
    <w:lvl w:ilvl="2">
      <w:numFmt w:val="bullet"/>
      <w:lvlText w:val="•"/>
      <w:lvlJc w:val="left"/>
      <w:pPr>
        <w:ind w:left="2264" w:hanging="732"/>
      </w:pPr>
    </w:lvl>
    <w:lvl w:ilvl="3">
      <w:numFmt w:val="bullet"/>
      <w:lvlText w:val="•"/>
      <w:lvlJc w:val="left"/>
      <w:pPr>
        <w:ind w:left="3257" w:hanging="732"/>
      </w:pPr>
    </w:lvl>
    <w:lvl w:ilvl="4">
      <w:numFmt w:val="bullet"/>
      <w:lvlText w:val="•"/>
      <w:lvlJc w:val="left"/>
      <w:pPr>
        <w:ind w:left="4249" w:hanging="732"/>
      </w:pPr>
    </w:lvl>
    <w:lvl w:ilvl="5">
      <w:numFmt w:val="bullet"/>
      <w:lvlText w:val="•"/>
      <w:lvlJc w:val="left"/>
      <w:pPr>
        <w:ind w:left="5242" w:hanging="731"/>
      </w:pPr>
    </w:lvl>
    <w:lvl w:ilvl="6">
      <w:numFmt w:val="bullet"/>
      <w:lvlText w:val="•"/>
      <w:lvlJc w:val="left"/>
      <w:pPr>
        <w:ind w:left="6234" w:hanging="732"/>
      </w:pPr>
    </w:lvl>
    <w:lvl w:ilvl="7">
      <w:numFmt w:val="bullet"/>
      <w:lvlText w:val="•"/>
      <w:lvlJc w:val="left"/>
      <w:pPr>
        <w:ind w:left="7226" w:hanging="732"/>
      </w:pPr>
    </w:lvl>
    <w:lvl w:ilvl="8">
      <w:numFmt w:val="bullet"/>
      <w:lvlText w:val="•"/>
      <w:lvlJc w:val="left"/>
      <w:pPr>
        <w:ind w:left="8219" w:hanging="732"/>
      </w:pPr>
    </w:lvl>
  </w:abstractNum>
  <w:abstractNum w:abstractNumId="1" w15:restartNumberingAfterBreak="0">
    <w:nsid w:val="04B24D3E"/>
    <w:multiLevelType w:val="hybridMultilevel"/>
    <w:tmpl w:val="0B749BDE"/>
    <w:lvl w:ilvl="0" w:tplc="35AEADC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1F8C63C2"/>
    <w:multiLevelType w:val="hybridMultilevel"/>
    <w:tmpl w:val="B5142D8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29B00807"/>
    <w:multiLevelType w:val="hybridMultilevel"/>
    <w:tmpl w:val="527A78E8"/>
    <w:lvl w:ilvl="0" w:tplc="35AEADC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2C143AC4"/>
    <w:multiLevelType w:val="multilevel"/>
    <w:tmpl w:val="46663584"/>
    <w:lvl w:ilvl="0">
      <w:start w:val="1"/>
      <w:numFmt w:val="decimal"/>
      <w:lvlText w:val="%1."/>
      <w:lvlJc w:val="left"/>
      <w:pPr>
        <w:ind w:left="990" w:hanging="360"/>
      </w:pPr>
      <w:rPr>
        <w:rFonts w:ascii="Times New Roman" w:eastAsia="Times New Roman" w:hAnsi="Times New Roman" w:cs="Times New Roman"/>
        <w:b w:val="0"/>
        <w:bCs w:val="0"/>
        <w:i w:val="0"/>
        <w:iCs w:val="0"/>
        <w:sz w:val="24"/>
        <w:szCs w:val="24"/>
      </w:rPr>
    </w:lvl>
    <w:lvl w:ilvl="1">
      <w:start w:val="1"/>
      <w:numFmt w:val="decimal"/>
      <w:lvlText w:val="%2."/>
      <w:lvlJc w:val="left"/>
      <w:pPr>
        <w:ind w:left="282" w:hanging="425"/>
      </w:pPr>
      <w:rPr>
        <w:rFonts w:ascii="Times New Roman" w:eastAsia="Times New Roman" w:hAnsi="Times New Roman" w:cs="Times New Roman"/>
        <w:b w:val="0"/>
        <w:bCs w:val="0"/>
        <w:i w:val="0"/>
        <w:iCs w:val="0"/>
        <w:sz w:val="24"/>
        <w:szCs w:val="24"/>
      </w:rPr>
    </w:lvl>
    <w:lvl w:ilvl="2">
      <w:numFmt w:val="bullet"/>
      <w:lvlText w:val="•"/>
      <w:lvlJc w:val="left"/>
      <w:pPr>
        <w:ind w:left="2022" w:hanging="425"/>
      </w:pPr>
    </w:lvl>
    <w:lvl w:ilvl="3">
      <w:numFmt w:val="bullet"/>
      <w:lvlText w:val="•"/>
      <w:lvlJc w:val="left"/>
      <w:pPr>
        <w:ind w:left="3045" w:hanging="425"/>
      </w:pPr>
    </w:lvl>
    <w:lvl w:ilvl="4">
      <w:numFmt w:val="bullet"/>
      <w:lvlText w:val="•"/>
      <w:lvlJc w:val="left"/>
      <w:pPr>
        <w:ind w:left="4068" w:hanging="425"/>
      </w:pPr>
    </w:lvl>
    <w:lvl w:ilvl="5">
      <w:numFmt w:val="bullet"/>
      <w:lvlText w:val="•"/>
      <w:lvlJc w:val="left"/>
      <w:pPr>
        <w:ind w:left="5090" w:hanging="425"/>
      </w:pPr>
    </w:lvl>
    <w:lvl w:ilvl="6">
      <w:numFmt w:val="bullet"/>
      <w:lvlText w:val="•"/>
      <w:lvlJc w:val="left"/>
      <w:pPr>
        <w:ind w:left="6113" w:hanging="425"/>
      </w:pPr>
    </w:lvl>
    <w:lvl w:ilvl="7">
      <w:numFmt w:val="bullet"/>
      <w:lvlText w:val="•"/>
      <w:lvlJc w:val="left"/>
      <w:pPr>
        <w:ind w:left="7136" w:hanging="425"/>
      </w:pPr>
    </w:lvl>
    <w:lvl w:ilvl="8">
      <w:numFmt w:val="bullet"/>
      <w:lvlText w:val="•"/>
      <w:lvlJc w:val="left"/>
      <w:pPr>
        <w:ind w:left="8158" w:hanging="425"/>
      </w:pPr>
    </w:lvl>
  </w:abstractNum>
  <w:abstractNum w:abstractNumId="5" w15:restartNumberingAfterBreak="0">
    <w:nsid w:val="2E496F11"/>
    <w:multiLevelType w:val="hybridMultilevel"/>
    <w:tmpl w:val="57166802"/>
    <w:lvl w:ilvl="0" w:tplc="35AEADC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3FF428FF"/>
    <w:multiLevelType w:val="multilevel"/>
    <w:tmpl w:val="46663584"/>
    <w:lvl w:ilvl="0">
      <w:start w:val="1"/>
      <w:numFmt w:val="decimal"/>
      <w:lvlText w:val="%1."/>
      <w:lvlJc w:val="left"/>
      <w:pPr>
        <w:ind w:left="990" w:hanging="360"/>
      </w:pPr>
      <w:rPr>
        <w:rFonts w:ascii="Times New Roman" w:eastAsia="Times New Roman" w:hAnsi="Times New Roman" w:cs="Times New Roman"/>
        <w:b w:val="0"/>
        <w:bCs w:val="0"/>
        <w:i w:val="0"/>
        <w:iCs w:val="0"/>
        <w:sz w:val="24"/>
        <w:szCs w:val="24"/>
      </w:rPr>
    </w:lvl>
    <w:lvl w:ilvl="1">
      <w:start w:val="1"/>
      <w:numFmt w:val="decimal"/>
      <w:lvlText w:val="%2."/>
      <w:lvlJc w:val="left"/>
      <w:pPr>
        <w:ind w:left="282" w:hanging="425"/>
      </w:pPr>
      <w:rPr>
        <w:rFonts w:ascii="Times New Roman" w:eastAsia="Times New Roman" w:hAnsi="Times New Roman" w:cs="Times New Roman"/>
        <w:b w:val="0"/>
        <w:bCs w:val="0"/>
        <w:i w:val="0"/>
        <w:iCs w:val="0"/>
        <w:sz w:val="24"/>
        <w:szCs w:val="24"/>
      </w:rPr>
    </w:lvl>
    <w:lvl w:ilvl="2">
      <w:numFmt w:val="bullet"/>
      <w:lvlText w:val="•"/>
      <w:lvlJc w:val="left"/>
      <w:pPr>
        <w:ind w:left="2022" w:hanging="425"/>
      </w:pPr>
    </w:lvl>
    <w:lvl w:ilvl="3">
      <w:numFmt w:val="bullet"/>
      <w:lvlText w:val="•"/>
      <w:lvlJc w:val="left"/>
      <w:pPr>
        <w:ind w:left="3045" w:hanging="425"/>
      </w:pPr>
    </w:lvl>
    <w:lvl w:ilvl="4">
      <w:numFmt w:val="bullet"/>
      <w:lvlText w:val="•"/>
      <w:lvlJc w:val="left"/>
      <w:pPr>
        <w:ind w:left="4068" w:hanging="425"/>
      </w:pPr>
    </w:lvl>
    <w:lvl w:ilvl="5">
      <w:numFmt w:val="bullet"/>
      <w:lvlText w:val="•"/>
      <w:lvlJc w:val="left"/>
      <w:pPr>
        <w:ind w:left="5090" w:hanging="425"/>
      </w:pPr>
    </w:lvl>
    <w:lvl w:ilvl="6">
      <w:numFmt w:val="bullet"/>
      <w:lvlText w:val="•"/>
      <w:lvlJc w:val="left"/>
      <w:pPr>
        <w:ind w:left="6113" w:hanging="425"/>
      </w:pPr>
    </w:lvl>
    <w:lvl w:ilvl="7">
      <w:numFmt w:val="bullet"/>
      <w:lvlText w:val="•"/>
      <w:lvlJc w:val="left"/>
      <w:pPr>
        <w:ind w:left="7136" w:hanging="425"/>
      </w:pPr>
    </w:lvl>
    <w:lvl w:ilvl="8">
      <w:numFmt w:val="bullet"/>
      <w:lvlText w:val="•"/>
      <w:lvlJc w:val="left"/>
      <w:pPr>
        <w:ind w:left="8158" w:hanging="425"/>
      </w:pPr>
    </w:lvl>
  </w:abstractNum>
  <w:abstractNum w:abstractNumId="7" w15:restartNumberingAfterBreak="0">
    <w:nsid w:val="4A322CEC"/>
    <w:multiLevelType w:val="hybridMultilevel"/>
    <w:tmpl w:val="9B14C062"/>
    <w:lvl w:ilvl="0" w:tplc="BBAA1700">
      <w:start w:val="9"/>
      <w:numFmt w:val="bullet"/>
      <w:lvlText w:val="-"/>
      <w:lvlJc w:val="left"/>
      <w:pPr>
        <w:ind w:left="420" w:hanging="360"/>
      </w:pPr>
      <w:rPr>
        <w:rFonts w:ascii="Times New Roman" w:eastAsia="Gungsuh" w:hAnsi="Times New Roman" w:cs="Times New Roman" w:hint="default"/>
      </w:rPr>
    </w:lvl>
    <w:lvl w:ilvl="1" w:tplc="04220003" w:tentative="1">
      <w:start w:val="1"/>
      <w:numFmt w:val="bullet"/>
      <w:lvlText w:val="o"/>
      <w:lvlJc w:val="left"/>
      <w:pPr>
        <w:ind w:left="1140" w:hanging="360"/>
      </w:pPr>
      <w:rPr>
        <w:rFonts w:ascii="Courier New" w:hAnsi="Courier New" w:cs="Courier New" w:hint="default"/>
      </w:rPr>
    </w:lvl>
    <w:lvl w:ilvl="2" w:tplc="04220005" w:tentative="1">
      <w:start w:val="1"/>
      <w:numFmt w:val="bullet"/>
      <w:lvlText w:val=""/>
      <w:lvlJc w:val="left"/>
      <w:pPr>
        <w:ind w:left="1860" w:hanging="360"/>
      </w:pPr>
      <w:rPr>
        <w:rFonts w:ascii="Wingdings" w:hAnsi="Wingdings" w:hint="default"/>
      </w:rPr>
    </w:lvl>
    <w:lvl w:ilvl="3" w:tplc="04220001" w:tentative="1">
      <w:start w:val="1"/>
      <w:numFmt w:val="bullet"/>
      <w:lvlText w:val=""/>
      <w:lvlJc w:val="left"/>
      <w:pPr>
        <w:ind w:left="2580" w:hanging="360"/>
      </w:pPr>
      <w:rPr>
        <w:rFonts w:ascii="Symbol" w:hAnsi="Symbol" w:hint="default"/>
      </w:rPr>
    </w:lvl>
    <w:lvl w:ilvl="4" w:tplc="04220003" w:tentative="1">
      <w:start w:val="1"/>
      <w:numFmt w:val="bullet"/>
      <w:lvlText w:val="o"/>
      <w:lvlJc w:val="left"/>
      <w:pPr>
        <w:ind w:left="3300" w:hanging="360"/>
      </w:pPr>
      <w:rPr>
        <w:rFonts w:ascii="Courier New" w:hAnsi="Courier New" w:cs="Courier New" w:hint="default"/>
      </w:rPr>
    </w:lvl>
    <w:lvl w:ilvl="5" w:tplc="04220005" w:tentative="1">
      <w:start w:val="1"/>
      <w:numFmt w:val="bullet"/>
      <w:lvlText w:val=""/>
      <w:lvlJc w:val="left"/>
      <w:pPr>
        <w:ind w:left="4020" w:hanging="360"/>
      </w:pPr>
      <w:rPr>
        <w:rFonts w:ascii="Wingdings" w:hAnsi="Wingdings" w:hint="default"/>
      </w:rPr>
    </w:lvl>
    <w:lvl w:ilvl="6" w:tplc="04220001" w:tentative="1">
      <w:start w:val="1"/>
      <w:numFmt w:val="bullet"/>
      <w:lvlText w:val=""/>
      <w:lvlJc w:val="left"/>
      <w:pPr>
        <w:ind w:left="4740" w:hanging="360"/>
      </w:pPr>
      <w:rPr>
        <w:rFonts w:ascii="Symbol" w:hAnsi="Symbol" w:hint="default"/>
      </w:rPr>
    </w:lvl>
    <w:lvl w:ilvl="7" w:tplc="04220003" w:tentative="1">
      <w:start w:val="1"/>
      <w:numFmt w:val="bullet"/>
      <w:lvlText w:val="o"/>
      <w:lvlJc w:val="left"/>
      <w:pPr>
        <w:ind w:left="5460" w:hanging="360"/>
      </w:pPr>
      <w:rPr>
        <w:rFonts w:ascii="Courier New" w:hAnsi="Courier New" w:cs="Courier New" w:hint="default"/>
      </w:rPr>
    </w:lvl>
    <w:lvl w:ilvl="8" w:tplc="04220005" w:tentative="1">
      <w:start w:val="1"/>
      <w:numFmt w:val="bullet"/>
      <w:lvlText w:val=""/>
      <w:lvlJc w:val="left"/>
      <w:pPr>
        <w:ind w:left="6180" w:hanging="360"/>
      </w:pPr>
      <w:rPr>
        <w:rFonts w:ascii="Wingdings" w:hAnsi="Wingdings" w:hint="default"/>
      </w:rPr>
    </w:lvl>
  </w:abstractNum>
  <w:abstractNum w:abstractNumId="8" w15:restartNumberingAfterBreak="0">
    <w:nsid w:val="4CA4669E"/>
    <w:multiLevelType w:val="hybridMultilevel"/>
    <w:tmpl w:val="5A7250EE"/>
    <w:lvl w:ilvl="0" w:tplc="0A10748C">
      <w:start w:val="7"/>
      <w:numFmt w:val="decimal"/>
      <w:lvlText w:val="%1."/>
      <w:lvlJc w:val="left"/>
      <w:pPr>
        <w:ind w:left="720" w:hanging="360"/>
      </w:pPr>
      <w:rPr>
        <w:rFonts w:hint="default"/>
        <w:b/>
        <w:bCs w:val="0"/>
        <w:color w:val="auto"/>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4BC77DD"/>
    <w:multiLevelType w:val="hybridMultilevel"/>
    <w:tmpl w:val="069854D4"/>
    <w:lvl w:ilvl="0" w:tplc="9482AAFC">
      <w:start w:val="9"/>
      <w:numFmt w:val="bullet"/>
      <w:lvlText w:val="-"/>
      <w:lvlJc w:val="left"/>
      <w:pPr>
        <w:ind w:left="720" w:hanging="360"/>
      </w:pPr>
      <w:rPr>
        <w:rFonts w:ascii="Times New Roman" w:eastAsia="Gungsuh"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66522614"/>
    <w:multiLevelType w:val="multilevel"/>
    <w:tmpl w:val="0630B46A"/>
    <w:lvl w:ilvl="0">
      <w:start w:val="1"/>
      <w:numFmt w:val="decimal"/>
      <w:lvlText w:val="%1."/>
      <w:lvlJc w:val="left"/>
      <w:pPr>
        <w:ind w:left="3532" w:hanging="280"/>
      </w:pPr>
      <w:rPr>
        <w:rFonts w:ascii="Times New Roman" w:eastAsia="Times New Roman" w:hAnsi="Times New Roman" w:cs="Times New Roman"/>
        <w:b/>
        <w:bCs/>
        <w:i w:val="0"/>
        <w:iCs w:val="0"/>
        <w:sz w:val="28"/>
        <w:szCs w:val="28"/>
      </w:rPr>
    </w:lvl>
    <w:lvl w:ilvl="1">
      <w:numFmt w:val="bullet"/>
      <w:lvlText w:val="•"/>
      <w:lvlJc w:val="left"/>
      <w:pPr>
        <w:ind w:left="4206" w:hanging="280"/>
      </w:pPr>
    </w:lvl>
    <w:lvl w:ilvl="2">
      <w:numFmt w:val="bullet"/>
      <w:lvlText w:val="•"/>
      <w:lvlJc w:val="left"/>
      <w:pPr>
        <w:ind w:left="4872" w:hanging="280"/>
      </w:pPr>
    </w:lvl>
    <w:lvl w:ilvl="3">
      <w:numFmt w:val="bullet"/>
      <w:lvlText w:val="•"/>
      <w:lvlJc w:val="left"/>
      <w:pPr>
        <w:ind w:left="5539" w:hanging="280"/>
      </w:pPr>
    </w:lvl>
    <w:lvl w:ilvl="4">
      <w:numFmt w:val="bullet"/>
      <w:lvlText w:val="•"/>
      <w:lvlJc w:val="left"/>
      <w:pPr>
        <w:ind w:left="6205" w:hanging="280"/>
      </w:pPr>
    </w:lvl>
    <w:lvl w:ilvl="5">
      <w:numFmt w:val="bullet"/>
      <w:lvlText w:val="•"/>
      <w:lvlJc w:val="left"/>
      <w:pPr>
        <w:ind w:left="6872" w:hanging="280"/>
      </w:pPr>
    </w:lvl>
    <w:lvl w:ilvl="6">
      <w:numFmt w:val="bullet"/>
      <w:lvlText w:val="•"/>
      <w:lvlJc w:val="left"/>
      <w:pPr>
        <w:ind w:left="7538" w:hanging="280"/>
      </w:pPr>
    </w:lvl>
    <w:lvl w:ilvl="7">
      <w:numFmt w:val="bullet"/>
      <w:lvlText w:val="•"/>
      <w:lvlJc w:val="left"/>
      <w:pPr>
        <w:ind w:left="8204" w:hanging="280"/>
      </w:pPr>
    </w:lvl>
    <w:lvl w:ilvl="8">
      <w:numFmt w:val="bullet"/>
      <w:lvlText w:val="•"/>
      <w:lvlJc w:val="left"/>
      <w:pPr>
        <w:ind w:left="8871" w:hanging="280"/>
      </w:pPr>
    </w:lvl>
  </w:abstractNum>
  <w:abstractNum w:abstractNumId="11" w15:restartNumberingAfterBreak="0">
    <w:nsid w:val="66F931A7"/>
    <w:multiLevelType w:val="hybridMultilevel"/>
    <w:tmpl w:val="04266FF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6C764946"/>
    <w:multiLevelType w:val="multilevel"/>
    <w:tmpl w:val="46663584"/>
    <w:lvl w:ilvl="0">
      <w:start w:val="1"/>
      <w:numFmt w:val="decimal"/>
      <w:lvlText w:val="%1."/>
      <w:lvlJc w:val="left"/>
      <w:pPr>
        <w:ind w:left="990" w:hanging="360"/>
      </w:pPr>
      <w:rPr>
        <w:rFonts w:ascii="Times New Roman" w:eastAsia="Times New Roman" w:hAnsi="Times New Roman" w:cs="Times New Roman"/>
        <w:b w:val="0"/>
        <w:bCs w:val="0"/>
        <w:i w:val="0"/>
        <w:iCs w:val="0"/>
        <w:sz w:val="24"/>
        <w:szCs w:val="24"/>
      </w:rPr>
    </w:lvl>
    <w:lvl w:ilvl="1">
      <w:start w:val="1"/>
      <w:numFmt w:val="decimal"/>
      <w:lvlText w:val="%2."/>
      <w:lvlJc w:val="left"/>
      <w:pPr>
        <w:ind w:left="282" w:hanging="425"/>
      </w:pPr>
      <w:rPr>
        <w:rFonts w:ascii="Times New Roman" w:eastAsia="Times New Roman" w:hAnsi="Times New Roman" w:cs="Times New Roman"/>
        <w:b w:val="0"/>
        <w:bCs w:val="0"/>
        <w:i w:val="0"/>
        <w:iCs w:val="0"/>
        <w:sz w:val="24"/>
        <w:szCs w:val="24"/>
      </w:rPr>
    </w:lvl>
    <w:lvl w:ilvl="2">
      <w:numFmt w:val="bullet"/>
      <w:lvlText w:val="•"/>
      <w:lvlJc w:val="left"/>
      <w:pPr>
        <w:ind w:left="2022" w:hanging="425"/>
      </w:pPr>
    </w:lvl>
    <w:lvl w:ilvl="3">
      <w:numFmt w:val="bullet"/>
      <w:lvlText w:val="•"/>
      <w:lvlJc w:val="left"/>
      <w:pPr>
        <w:ind w:left="3045" w:hanging="425"/>
      </w:pPr>
    </w:lvl>
    <w:lvl w:ilvl="4">
      <w:numFmt w:val="bullet"/>
      <w:lvlText w:val="•"/>
      <w:lvlJc w:val="left"/>
      <w:pPr>
        <w:ind w:left="4068" w:hanging="425"/>
      </w:pPr>
    </w:lvl>
    <w:lvl w:ilvl="5">
      <w:numFmt w:val="bullet"/>
      <w:lvlText w:val="•"/>
      <w:lvlJc w:val="left"/>
      <w:pPr>
        <w:ind w:left="5090" w:hanging="425"/>
      </w:pPr>
    </w:lvl>
    <w:lvl w:ilvl="6">
      <w:numFmt w:val="bullet"/>
      <w:lvlText w:val="•"/>
      <w:lvlJc w:val="left"/>
      <w:pPr>
        <w:ind w:left="6113" w:hanging="425"/>
      </w:pPr>
    </w:lvl>
    <w:lvl w:ilvl="7">
      <w:numFmt w:val="bullet"/>
      <w:lvlText w:val="•"/>
      <w:lvlJc w:val="left"/>
      <w:pPr>
        <w:ind w:left="7136" w:hanging="425"/>
      </w:pPr>
    </w:lvl>
    <w:lvl w:ilvl="8">
      <w:numFmt w:val="bullet"/>
      <w:lvlText w:val="•"/>
      <w:lvlJc w:val="left"/>
      <w:pPr>
        <w:ind w:left="8158" w:hanging="425"/>
      </w:pPr>
    </w:lvl>
  </w:abstractNum>
  <w:abstractNum w:abstractNumId="13" w15:restartNumberingAfterBreak="0">
    <w:nsid w:val="7FC9252C"/>
    <w:multiLevelType w:val="multilevel"/>
    <w:tmpl w:val="46663584"/>
    <w:lvl w:ilvl="0">
      <w:start w:val="1"/>
      <w:numFmt w:val="decimal"/>
      <w:lvlText w:val="%1."/>
      <w:lvlJc w:val="left"/>
      <w:pPr>
        <w:ind w:left="990" w:hanging="360"/>
      </w:pPr>
      <w:rPr>
        <w:rFonts w:ascii="Times New Roman" w:eastAsia="Times New Roman" w:hAnsi="Times New Roman" w:cs="Times New Roman"/>
        <w:b w:val="0"/>
        <w:bCs w:val="0"/>
        <w:i w:val="0"/>
        <w:iCs w:val="0"/>
        <w:sz w:val="24"/>
        <w:szCs w:val="24"/>
      </w:rPr>
    </w:lvl>
    <w:lvl w:ilvl="1">
      <w:start w:val="1"/>
      <w:numFmt w:val="decimal"/>
      <w:lvlText w:val="%2."/>
      <w:lvlJc w:val="left"/>
      <w:pPr>
        <w:ind w:left="282" w:hanging="425"/>
      </w:pPr>
      <w:rPr>
        <w:rFonts w:ascii="Times New Roman" w:eastAsia="Times New Roman" w:hAnsi="Times New Roman" w:cs="Times New Roman"/>
        <w:b w:val="0"/>
        <w:bCs w:val="0"/>
        <w:i w:val="0"/>
        <w:iCs w:val="0"/>
        <w:sz w:val="24"/>
        <w:szCs w:val="24"/>
      </w:rPr>
    </w:lvl>
    <w:lvl w:ilvl="2">
      <w:numFmt w:val="bullet"/>
      <w:lvlText w:val="•"/>
      <w:lvlJc w:val="left"/>
      <w:pPr>
        <w:ind w:left="2022" w:hanging="425"/>
      </w:pPr>
    </w:lvl>
    <w:lvl w:ilvl="3">
      <w:numFmt w:val="bullet"/>
      <w:lvlText w:val="•"/>
      <w:lvlJc w:val="left"/>
      <w:pPr>
        <w:ind w:left="3045" w:hanging="425"/>
      </w:pPr>
    </w:lvl>
    <w:lvl w:ilvl="4">
      <w:numFmt w:val="bullet"/>
      <w:lvlText w:val="•"/>
      <w:lvlJc w:val="left"/>
      <w:pPr>
        <w:ind w:left="4068" w:hanging="425"/>
      </w:pPr>
    </w:lvl>
    <w:lvl w:ilvl="5">
      <w:numFmt w:val="bullet"/>
      <w:lvlText w:val="•"/>
      <w:lvlJc w:val="left"/>
      <w:pPr>
        <w:ind w:left="5090" w:hanging="425"/>
      </w:pPr>
    </w:lvl>
    <w:lvl w:ilvl="6">
      <w:numFmt w:val="bullet"/>
      <w:lvlText w:val="•"/>
      <w:lvlJc w:val="left"/>
      <w:pPr>
        <w:ind w:left="6113" w:hanging="425"/>
      </w:pPr>
    </w:lvl>
    <w:lvl w:ilvl="7">
      <w:numFmt w:val="bullet"/>
      <w:lvlText w:val="•"/>
      <w:lvlJc w:val="left"/>
      <w:pPr>
        <w:ind w:left="7136" w:hanging="425"/>
      </w:pPr>
    </w:lvl>
    <w:lvl w:ilvl="8">
      <w:numFmt w:val="bullet"/>
      <w:lvlText w:val="•"/>
      <w:lvlJc w:val="left"/>
      <w:pPr>
        <w:ind w:left="8158" w:hanging="425"/>
      </w:pPr>
    </w:lvl>
  </w:abstractNum>
  <w:num w:numId="1">
    <w:abstractNumId w:val="0"/>
  </w:num>
  <w:num w:numId="2">
    <w:abstractNumId w:val="4"/>
  </w:num>
  <w:num w:numId="3">
    <w:abstractNumId w:val="10"/>
  </w:num>
  <w:num w:numId="4">
    <w:abstractNumId w:val="8"/>
  </w:num>
  <w:num w:numId="5">
    <w:abstractNumId w:val="12"/>
  </w:num>
  <w:num w:numId="6">
    <w:abstractNumId w:val="9"/>
  </w:num>
  <w:num w:numId="7">
    <w:abstractNumId w:val="7"/>
  </w:num>
  <w:num w:numId="8">
    <w:abstractNumId w:val="2"/>
  </w:num>
  <w:num w:numId="9">
    <w:abstractNumId w:val="13"/>
  </w:num>
  <w:num w:numId="10">
    <w:abstractNumId w:val="6"/>
  </w:num>
  <w:num w:numId="11">
    <w:abstractNumId w:val="11"/>
  </w:num>
  <w:num w:numId="12">
    <w:abstractNumId w:val="5"/>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TrueTypeFonts/>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B90"/>
    <w:rsid w:val="00006B38"/>
    <w:rsid w:val="0001379A"/>
    <w:rsid w:val="000371D7"/>
    <w:rsid w:val="00061659"/>
    <w:rsid w:val="0006616D"/>
    <w:rsid w:val="0009228B"/>
    <w:rsid w:val="000A3573"/>
    <w:rsid w:val="000C058A"/>
    <w:rsid w:val="000D1B3C"/>
    <w:rsid w:val="000D20DF"/>
    <w:rsid w:val="000E28C4"/>
    <w:rsid w:val="000E6B1A"/>
    <w:rsid w:val="00151393"/>
    <w:rsid w:val="001620F4"/>
    <w:rsid w:val="001A70B3"/>
    <w:rsid w:val="001E40EF"/>
    <w:rsid w:val="0020117F"/>
    <w:rsid w:val="002229CB"/>
    <w:rsid w:val="00237256"/>
    <w:rsid w:val="00253FCA"/>
    <w:rsid w:val="00262A20"/>
    <w:rsid w:val="002B4D20"/>
    <w:rsid w:val="002D11E1"/>
    <w:rsid w:val="002D6285"/>
    <w:rsid w:val="00301A15"/>
    <w:rsid w:val="00311956"/>
    <w:rsid w:val="00332BCE"/>
    <w:rsid w:val="0033525A"/>
    <w:rsid w:val="003A69A4"/>
    <w:rsid w:val="003B0C0A"/>
    <w:rsid w:val="003C50FE"/>
    <w:rsid w:val="0040444B"/>
    <w:rsid w:val="00421C33"/>
    <w:rsid w:val="0042286F"/>
    <w:rsid w:val="004351B1"/>
    <w:rsid w:val="00451398"/>
    <w:rsid w:val="0045299C"/>
    <w:rsid w:val="004A5D45"/>
    <w:rsid w:val="004B4A2D"/>
    <w:rsid w:val="004E2E2B"/>
    <w:rsid w:val="00516085"/>
    <w:rsid w:val="0052439C"/>
    <w:rsid w:val="00530156"/>
    <w:rsid w:val="00536259"/>
    <w:rsid w:val="00556BD5"/>
    <w:rsid w:val="005A1C92"/>
    <w:rsid w:val="005A6D10"/>
    <w:rsid w:val="005E49FC"/>
    <w:rsid w:val="006374AD"/>
    <w:rsid w:val="00637DE5"/>
    <w:rsid w:val="00650A09"/>
    <w:rsid w:val="00652165"/>
    <w:rsid w:val="00655398"/>
    <w:rsid w:val="006950A3"/>
    <w:rsid w:val="007468E2"/>
    <w:rsid w:val="00753F4E"/>
    <w:rsid w:val="007737E0"/>
    <w:rsid w:val="00782ECE"/>
    <w:rsid w:val="007932E5"/>
    <w:rsid w:val="007B0E28"/>
    <w:rsid w:val="00806455"/>
    <w:rsid w:val="008147B9"/>
    <w:rsid w:val="00833B02"/>
    <w:rsid w:val="008348C1"/>
    <w:rsid w:val="00840A53"/>
    <w:rsid w:val="00857327"/>
    <w:rsid w:val="00894AFD"/>
    <w:rsid w:val="008A60F2"/>
    <w:rsid w:val="008C772A"/>
    <w:rsid w:val="008F3528"/>
    <w:rsid w:val="008F417A"/>
    <w:rsid w:val="009357AB"/>
    <w:rsid w:val="00940128"/>
    <w:rsid w:val="00972885"/>
    <w:rsid w:val="009B550F"/>
    <w:rsid w:val="009B631C"/>
    <w:rsid w:val="009E0427"/>
    <w:rsid w:val="009F583A"/>
    <w:rsid w:val="00A055DF"/>
    <w:rsid w:val="00A6048C"/>
    <w:rsid w:val="00A609DA"/>
    <w:rsid w:val="00AA0005"/>
    <w:rsid w:val="00AA147D"/>
    <w:rsid w:val="00AB0D1A"/>
    <w:rsid w:val="00B04861"/>
    <w:rsid w:val="00B313B3"/>
    <w:rsid w:val="00B447C5"/>
    <w:rsid w:val="00B51C8B"/>
    <w:rsid w:val="00B6320B"/>
    <w:rsid w:val="00B71B03"/>
    <w:rsid w:val="00B932A4"/>
    <w:rsid w:val="00C10CD2"/>
    <w:rsid w:val="00CC2822"/>
    <w:rsid w:val="00CE4D94"/>
    <w:rsid w:val="00D31BCC"/>
    <w:rsid w:val="00D43238"/>
    <w:rsid w:val="00D62F33"/>
    <w:rsid w:val="00DB5098"/>
    <w:rsid w:val="00DD44FF"/>
    <w:rsid w:val="00E03702"/>
    <w:rsid w:val="00E149E6"/>
    <w:rsid w:val="00E43B02"/>
    <w:rsid w:val="00E509EA"/>
    <w:rsid w:val="00EA1941"/>
    <w:rsid w:val="00EA3B90"/>
    <w:rsid w:val="00ED5D97"/>
    <w:rsid w:val="00EE3455"/>
    <w:rsid w:val="00EF1392"/>
    <w:rsid w:val="00F10AA2"/>
    <w:rsid w:val="00F27564"/>
    <w:rsid w:val="00F44D06"/>
    <w:rsid w:val="00FA44B4"/>
    <w:rsid w:val="00FD7E98"/>
    <w:rsid w:val="00FF332D"/>
    <w:rsid w:val="00FF4B6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FC0978"/>
  <w15:docId w15:val="{1E200F97-48B3-4543-8B37-AF651155E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uk" w:eastAsia="ru-RU"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40EF"/>
    <w:pPr>
      <w:widowControl/>
    </w:pPr>
    <w:rPr>
      <w:sz w:val="24"/>
      <w:szCs w:val="24"/>
    </w:rPr>
  </w:style>
  <w:style w:type="paragraph" w:styleId="1">
    <w:name w:val="heading 1"/>
    <w:basedOn w:val="a"/>
    <w:next w:val="a"/>
    <w:uiPriority w:val="9"/>
    <w:qFormat/>
    <w:pPr>
      <w:spacing w:before="2" w:line="275" w:lineRule="auto"/>
      <w:ind w:right="1"/>
      <w:jc w:val="center"/>
      <w:outlineLvl w:val="0"/>
    </w:pPr>
    <w:rPr>
      <w:b/>
      <w:bCs/>
    </w:rPr>
  </w:style>
  <w:style w:type="paragraph" w:styleId="2">
    <w:name w:val="heading 2"/>
    <w:basedOn w:val="a"/>
    <w:next w:val="a"/>
    <w:uiPriority w:val="9"/>
    <w:unhideWhenUsed/>
    <w:qFormat/>
    <w:pPr>
      <w:ind w:left="282"/>
      <w:jc w:val="both"/>
      <w:outlineLvl w:val="1"/>
    </w:pPr>
    <w:rPr>
      <w:b/>
      <w:bCs/>
    </w:rPr>
  </w:style>
  <w:style w:type="paragraph" w:styleId="3">
    <w:name w:val="heading 3"/>
    <w:basedOn w:val="a"/>
    <w:next w:val="a"/>
    <w:uiPriority w:val="9"/>
    <w:unhideWhenUsed/>
    <w:qFormat/>
    <w:pPr>
      <w:ind w:left="990"/>
      <w:jc w:val="both"/>
      <w:outlineLvl w:val="2"/>
    </w:pPr>
    <w:rPr>
      <w:b/>
      <w:bCs/>
      <w:i/>
      <w:iCs/>
    </w:rPr>
  </w:style>
  <w:style w:type="paragraph" w:styleId="4">
    <w:name w:val="heading 4"/>
    <w:basedOn w:val="a"/>
    <w:next w:val="a"/>
    <w:uiPriority w:val="9"/>
    <w:semiHidden/>
    <w:unhideWhenUsed/>
    <w:qFormat/>
    <w:pPr>
      <w:keepNext/>
      <w:keepLines/>
      <w:spacing w:before="240" w:after="40"/>
      <w:outlineLvl w:val="3"/>
    </w:pPr>
    <w:rPr>
      <w:b/>
      <w:bCs/>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a4">
    <w:name w:val="Body Text"/>
    <w:uiPriority w:val="1"/>
    <w:qFormat/>
    <w:pPr>
      <w:ind w:left="282"/>
    </w:pPr>
    <w:rPr>
      <w:sz w:val="24"/>
      <w:szCs w:val="24"/>
    </w:rPr>
  </w:style>
  <w:style w:type="paragraph" w:styleId="a5">
    <w:name w:val="List Paragraph"/>
    <w:uiPriority w:val="1"/>
    <w:qFormat/>
    <w:pPr>
      <w:ind w:left="282" w:right="281" w:firstLine="708"/>
      <w:jc w:val="both"/>
    </w:pPr>
  </w:style>
  <w:style w:type="paragraph" w:customStyle="1" w:styleId="TableParagraph">
    <w:name w:val="Table Paragraph"/>
    <w:uiPriority w:val="1"/>
    <w:qFormat/>
  </w:style>
  <w:style w:type="character" w:styleId="a6">
    <w:name w:val="Hyperlink"/>
    <w:basedOn w:val="a0"/>
    <w:uiPriority w:val="99"/>
    <w:unhideWhenUsed/>
    <w:rsid w:val="00B739EE"/>
    <w:rPr>
      <w:color w:val="0000FF" w:themeColor="hyperlink"/>
      <w:u w:val="single"/>
    </w:rPr>
  </w:style>
  <w:style w:type="character" w:styleId="a7">
    <w:name w:val="Unresolved Mention"/>
    <w:basedOn w:val="a0"/>
    <w:uiPriority w:val="99"/>
    <w:semiHidden/>
    <w:unhideWhenUsed/>
    <w:rsid w:val="00B739EE"/>
    <w:rPr>
      <w:color w:val="605E5C"/>
      <w:shd w:val="clear" w:color="auto" w:fill="E1DFDD"/>
    </w:rPr>
  </w:style>
  <w:style w:type="character" w:styleId="a8">
    <w:name w:val="FollowedHyperlink"/>
    <w:basedOn w:val="a0"/>
    <w:uiPriority w:val="99"/>
    <w:semiHidden/>
    <w:unhideWhenUsed/>
    <w:rsid w:val="00B739EE"/>
    <w:rPr>
      <w:color w:val="800080" w:themeColor="followedHyperlink"/>
      <w:u w:val="single"/>
    </w:rPr>
  </w:style>
  <w:style w:type="paragraph" w:styleId="a9">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a">
    <w:basedOn w:val="TableNormal0"/>
    <w:tblPr>
      <w:tblStyleRowBandSize w:val="1"/>
      <w:tblStyleColBandSize w:val="1"/>
    </w:tblPr>
  </w:style>
  <w:style w:type="table" w:customStyle="1" w:styleId="ab">
    <w:basedOn w:val="TableNormal0"/>
    <w:tblPr>
      <w:tblStyleRowBandSize w:val="1"/>
      <w:tblStyleColBandSize w:val="1"/>
      <w:tblCellMar>
        <w:left w:w="115" w:type="dxa"/>
        <w:right w:w="115" w:type="dxa"/>
      </w:tblCellMar>
    </w:tblPr>
  </w:style>
  <w:style w:type="table" w:customStyle="1" w:styleId="ac">
    <w:basedOn w:val="TableNormal0"/>
    <w:tblPr>
      <w:tblStyleRowBandSize w:val="1"/>
      <w:tblStyleColBandSize w:val="1"/>
    </w:tblPr>
  </w:style>
  <w:style w:type="table" w:customStyle="1" w:styleId="ad">
    <w:basedOn w:val="TableNormal0"/>
    <w:tblPr>
      <w:tblStyleRowBandSize w:val="1"/>
      <w:tblStyleColBandSize w:val="1"/>
    </w:tblPr>
  </w:style>
  <w:style w:type="table" w:customStyle="1" w:styleId="ae">
    <w:basedOn w:val="TableNormal0"/>
    <w:tblPr>
      <w:tblStyleRowBandSize w:val="1"/>
      <w:tblStyleColBandSize w:val="1"/>
    </w:tblPr>
  </w:style>
  <w:style w:type="table" w:customStyle="1" w:styleId="af">
    <w:basedOn w:val="TableNormal0"/>
    <w:tblPr>
      <w:tblStyleRowBandSize w:val="1"/>
      <w:tblStyleColBandSize w:val="1"/>
    </w:tblPr>
  </w:style>
  <w:style w:type="table" w:customStyle="1" w:styleId="af0">
    <w:basedOn w:val="TableNormal0"/>
    <w:tblPr>
      <w:tblStyleRowBandSize w:val="1"/>
      <w:tblStyleColBandSize w:val="1"/>
    </w:tblPr>
  </w:style>
  <w:style w:type="table" w:customStyle="1" w:styleId="af1">
    <w:basedOn w:val="TableNormal0"/>
    <w:tblPr>
      <w:tblStyleRowBandSize w:val="1"/>
      <w:tblStyleColBandSize w:val="1"/>
    </w:tblPr>
  </w:style>
  <w:style w:type="paragraph" w:styleId="af2">
    <w:name w:val="annotation text"/>
    <w:basedOn w:val="a"/>
    <w:link w:val="af3"/>
    <w:uiPriority w:val="99"/>
    <w:semiHidden/>
    <w:unhideWhenUsed/>
    <w:rPr>
      <w:sz w:val="20"/>
      <w:szCs w:val="20"/>
    </w:rPr>
  </w:style>
  <w:style w:type="character" w:customStyle="1" w:styleId="af3">
    <w:name w:val="Текст примітки Знак"/>
    <w:basedOn w:val="a0"/>
    <w:link w:val="af2"/>
    <w:uiPriority w:val="99"/>
    <w:semiHidden/>
    <w:rPr>
      <w:sz w:val="20"/>
      <w:szCs w:val="20"/>
    </w:rPr>
  </w:style>
  <w:style w:type="character" w:styleId="af4">
    <w:name w:val="annotation reference"/>
    <w:basedOn w:val="a0"/>
    <w:uiPriority w:val="99"/>
    <w:semiHidden/>
    <w:unhideWhenUsed/>
    <w:rPr>
      <w:sz w:val="16"/>
      <w:szCs w:val="16"/>
    </w:rPr>
  </w:style>
  <w:style w:type="paragraph" w:styleId="af5">
    <w:name w:val="annotation subject"/>
    <w:basedOn w:val="af2"/>
    <w:next w:val="af2"/>
    <w:link w:val="af6"/>
    <w:uiPriority w:val="99"/>
    <w:semiHidden/>
    <w:unhideWhenUsed/>
    <w:rsid w:val="008147B9"/>
    <w:rPr>
      <w:b/>
      <w:bCs/>
    </w:rPr>
  </w:style>
  <w:style w:type="character" w:customStyle="1" w:styleId="af6">
    <w:name w:val="Тема примітки Знак"/>
    <w:basedOn w:val="af3"/>
    <w:link w:val="af5"/>
    <w:uiPriority w:val="99"/>
    <w:semiHidden/>
    <w:rsid w:val="008147B9"/>
    <w:rPr>
      <w:b/>
      <w:bCs/>
      <w:sz w:val="20"/>
      <w:szCs w:val="20"/>
    </w:rPr>
  </w:style>
  <w:style w:type="paragraph" w:styleId="af7">
    <w:name w:val="header"/>
    <w:basedOn w:val="a"/>
    <w:link w:val="af8"/>
    <w:uiPriority w:val="99"/>
    <w:unhideWhenUsed/>
    <w:rsid w:val="006374AD"/>
    <w:pPr>
      <w:tabs>
        <w:tab w:val="center" w:pos="4513"/>
        <w:tab w:val="right" w:pos="9026"/>
      </w:tabs>
    </w:pPr>
  </w:style>
  <w:style w:type="character" w:customStyle="1" w:styleId="af8">
    <w:name w:val="Верхній колонтитул Знак"/>
    <w:basedOn w:val="a0"/>
    <w:link w:val="af7"/>
    <w:uiPriority w:val="99"/>
    <w:rsid w:val="006374AD"/>
  </w:style>
  <w:style w:type="paragraph" w:styleId="af9">
    <w:name w:val="footer"/>
    <w:basedOn w:val="a"/>
    <w:link w:val="afa"/>
    <w:uiPriority w:val="99"/>
    <w:unhideWhenUsed/>
    <w:rsid w:val="006374AD"/>
    <w:pPr>
      <w:tabs>
        <w:tab w:val="center" w:pos="4513"/>
        <w:tab w:val="right" w:pos="9026"/>
      </w:tabs>
    </w:pPr>
  </w:style>
  <w:style w:type="character" w:customStyle="1" w:styleId="afa">
    <w:name w:val="Нижній колонтитул Знак"/>
    <w:basedOn w:val="a0"/>
    <w:link w:val="af9"/>
    <w:uiPriority w:val="99"/>
    <w:rsid w:val="006374AD"/>
  </w:style>
  <w:style w:type="paragraph" w:styleId="afb">
    <w:name w:val="Normal (Web)"/>
    <w:basedOn w:val="a"/>
    <w:uiPriority w:val="99"/>
    <w:unhideWhenUsed/>
    <w:rsid w:val="00753F4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5234">
      <w:bodyDiv w:val="1"/>
      <w:marLeft w:val="0"/>
      <w:marRight w:val="0"/>
      <w:marTop w:val="0"/>
      <w:marBottom w:val="0"/>
      <w:divBdr>
        <w:top w:val="none" w:sz="0" w:space="0" w:color="auto"/>
        <w:left w:val="none" w:sz="0" w:space="0" w:color="auto"/>
        <w:bottom w:val="none" w:sz="0" w:space="0" w:color="auto"/>
        <w:right w:val="none" w:sz="0" w:space="0" w:color="auto"/>
      </w:divBdr>
      <w:divsChild>
        <w:div w:id="1154301382">
          <w:marLeft w:val="0"/>
          <w:marRight w:val="0"/>
          <w:marTop w:val="0"/>
          <w:marBottom w:val="0"/>
          <w:divBdr>
            <w:top w:val="none" w:sz="0" w:space="0" w:color="auto"/>
            <w:left w:val="none" w:sz="0" w:space="0" w:color="auto"/>
            <w:bottom w:val="none" w:sz="0" w:space="0" w:color="auto"/>
            <w:right w:val="none" w:sz="0" w:space="0" w:color="auto"/>
          </w:divBdr>
          <w:divsChild>
            <w:div w:id="2007438182">
              <w:marLeft w:val="0"/>
              <w:marRight w:val="0"/>
              <w:marTop w:val="0"/>
              <w:marBottom w:val="0"/>
              <w:divBdr>
                <w:top w:val="none" w:sz="0" w:space="0" w:color="auto"/>
                <w:left w:val="none" w:sz="0" w:space="0" w:color="auto"/>
                <w:bottom w:val="none" w:sz="0" w:space="0" w:color="auto"/>
                <w:right w:val="none" w:sz="0" w:space="0" w:color="auto"/>
              </w:divBdr>
              <w:divsChild>
                <w:div w:id="36578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2308">
      <w:bodyDiv w:val="1"/>
      <w:marLeft w:val="0"/>
      <w:marRight w:val="0"/>
      <w:marTop w:val="0"/>
      <w:marBottom w:val="0"/>
      <w:divBdr>
        <w:top w:val="none" w:sz="0" w:space="0" w:color="auto"/>
        <w:left w:val="none" w:sz="0" w:space="0" w:color="auto"/>
        <w:bottom w:val="none" w:sz="0" w:space="0" w:color="auto"/>
        <w:right w:val="none" w:sz="0" w:space="0" w:color="auto"/>
      </w:divBdr>
      <w:divsChild>
        <w:div w:id="1944262391">
          <w:marLeft w:val="0"/>
          <w:marRight w:val="0"/>
          <w:marTop w:val="0"/>
          <w:marBottom w:val="0"/>
          <w:divBdr>
            <w:top w:val="none" w:sz="0" w:space="0" w:color="auto"/>
            <w:left w:val="none" w:sz="0" w:space="0" w:color="auto"/>
            <w:bottom w:val="none" w:sz="0" w:space="0" w:color="auto"/>
            <w:right w:val="none" w:sz="0" w:space="0" w:color="auto"/>
          </w:divBdr>
          <w:divsChild>
            <w:div w:id="1445922529">
              <w:marLeft w:val="0"/>
              <w:marRight w:val="0"/>
              <w:marTop w:val="0"/>
              <w:marBottom w:val="0"/>
              <w:divBdr>
                <w:top w:val="none" w:sz="0" w:space="0" w:color="auto"/>
                <w:left w:val="none" w:sz="0" w:space="0" w:color="auto"/>
                <w:bottom w:val="none" w:sz="0" w:space="0" w:color="auto"/>
                <w:right w:val="none" w:sz="0" w:space="0" w:color="auto"/>
              </w:divBdr>
              <w:divsChild>
                <w:div w:id="148500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47630">
      <w:bodyDiv w:val="1"/>
      <w:marLeft w:val="0"/>
      <w:marRight w:val="0"/>
      <w:marTop w:val="0"/>
      <w:marBottom w:val="0"/>
      <w:divBdr>
        <w:top w:val="none" w:sz="0" w:space="0" w:color="auto"/>
        <w:left w:val="none" w:sz="0" w:space="0" w:color="auto"/>
        <w:bottom w:val="none" w:sz="0" w:space="0" w:color="auto"/>
        <w:right w:val="none" w:sz="0" w:space="0" w:color="auto"/>
      </w:divBdr>
    </w:div>
    <w:div w:id="106699350">
      <w:bodyDiv w:val="1"/>
      <w:marLeft w:val="0"/>
      <w:marRight w:val="0"/>
      <w:marTop w:val="0"/>
      <w:marBottom w:val="0"/>
      <w:divBdr>
        <w:top w:val="none" w:sz="0" w:space="0" w:color="auto"/>
        <w:left w:val="none" w:sz="0" w:space="0" w:color="auto"/>
        <w:bottom w:val="none" w:sz="0" w:space="0" w:color="auto"/>
        <w:right w:val="none" w:sz="0" w:space="0" w:color="auto"/>
      </w:divBdr>
      <w:divsChild>
        <w:div w:id="375667036">
          <w:marLeft w:val="0"/>
          <w:marRight w:val="0"/>
          <w:marTop w:val="0"/>
          <w:marBottom w:val="0"/>
          <w:divBdr>
            <w:top w:val="none" w:sz="0" w:space="0" w:color="auto"/>
            <w:left w:val="none" w:sz="0" w:space="0" w:color="auto"/>
            <w:bottom w:val="none" w:sz="0" w:space="0" w:color="auto"/>
            <w:right w:val="none" w:sz="0" w:space="0" w:color="auto"/>
          </w:divBdr>
          <w:divsChild>
            <w:div w:id="649867765">
              <w:marLeft w:val="0"/>
              <w:marRight w:val="0"/>
              <w:marTop w:val="0"/>
              <w:marBottom w:val="0"/>
              <w:divBdr>
                <w:top w:val="none" w:sz="0" w:space="0" w:color="auto"/>
                <w:left w:val="none" w:sz="0" w:space="0" w:color="auto"/>
                <w:bottom w:val="none" w:sz="0" w:space="0" w:color="auto"/>
                <w:right w:val="none" w:sz="0" w:space="0" w:color="auto"/>
              </w:divBdr>
              <w:divsChild>
                <w:div w:id="187179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23603">
      <w:bodyDiv w:val="1"/>
      <w:marLeft w:val="0"/>
      <w:marRight w:val="0"/>
      <w:marTop w:val="0"/>
      <w:marBottom w:val="0"/>
      <w:divBdr>
        <w:top w:val="none" w:sz="0" w:space="0" w:color="auto"/>
        <w:left w:val="none" w:sz="0" w:space="0" w:color="auto"/>
        <w:bottom w:val="none" w:sz="0" w:space="0" w:color="auto"/>
        <w:right w:val="none" w:sz="0" w:space="0" w:color="auto"/>
      </w:divBdr>
      <w:divsChild>
        <w:div w:id="556431859">
          <w:marLeft w:val="0"/>
          <w:marRight w:val="0"/>
          <w:marTop w:val="0"/>
          <w:marBottom w:val="0"/>
          <w:divBdr>
            <w:top w:val="none" w:sz="0" w:space="0" w:color="auto"/>
            <w:left w:val="none" w:sz="0" w:space="0" w:color="auto"/>
            <w:bottom w:val="none" w:sz="0" w:space="0" w:color="auto"/>
            <w:right w:val="none" w:sz="0" w:space="0" w:color="auto"/>
          </w:divBdr>
          <w:divsChild>
            <w:div w:id="1254363498">
              <w:marLeft w:val="0"/>
              <w:marRight w:val="0"/>
              <w:marTop w:val="0"/>
              <w:marBottom w:val="0"/>
              <w:divBdr>
                <w:top w:val="none" w:sz="0" w:space="0" w:color="auto"/>
                <w:left w:val="none" w:sz="0" w:space="0" w:color="auto"/>
                <w:bottom w:val="none" w:sz="0" w:space="0" w:color="auto"/>
                <w:right w:val="none" w:sz="0" w:space="0" w:color="auto"/>
              </w:divBdr>
              <w:divsChild>
                <w:div w:id="2145344637">
                  <w:marLeft w:val="0"/>
                  <w:marRight w:val="0"/>
                  <w:marTop w:val="0"/>
                  <w:marBottom w:val="0"/>
                  <w:divBdr>
                    <w:top w:val="none" w:sz="0" w:space="0" w:color="auto"/>
                    <w:left w:val="none" w:sz="0" w:space="0" w:color="auto"/>
                    <w:bottom w:val="none" w:sz="0" w:space="0" w:color="auto"/>
                    <w:right w:val="none" w:sz="0" w:space="0" w:color="auto"/>
                  </w:divBdr>
                  <w:divsChild>
                    <w:div w:id="146514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81633">
      <w:bodyDiv w:val="1"/>
      <w:marLeft w:val="0"/>
      <w:marRight w:val="0"/>
      <w:marTop w:val="0"/>
      <w:marBottom w:val="0"/>
      <w:divBdr>
        <w:top w:val="none" w:sz="0" w:space="0" w:color="auto"/>
        <w:left w:val="none" w:sz="0" w:space="0" w:color="auto"/>
        <w:bottom w:val="none" w:sz="0" w:space="0" w:color="auto"/>
        <w:right w:val="none" w:sz="0" w:space="0" w:color="auto"/>
      </w:divBdr>
      <w:divsChild>
        <w:div w:id="1992951368">
          <w:marLeft w:val="0"/>
          <w:marRight w:val="0"/>
          <w:marTop w:val="0"/>
          <w:marBottom w:val="0"/>
          <w:divBdr>
            <w:top w:val="none" w:sz="0" w:space="0" w:color="auto"/>
            <w:left w:val="none" w:sz="0" w:space="0" w:color="auto"/>
            <w:bottom w:val="none" w:sz="0" w:space="0" w:color="auto"/>
            <w:right w:val="none" w:sz="0" w:space="0" w:color="auto"/>
          </w:divBdr>
          <w:divsChild>
            <w:div w:id="611670259">
              <w:marLeft w:val="0"/>
              <w:marRight w:val="0"/>
              <w:marTop w:val="0"/>
              <w:marBottom w:val="0"/>
              <w:divBdr>
                <w:top w:val="none" w:sz="0" w:space="0" w:color="auto"/>
                <w:left w:val="none" w:sz="0" w:space="0" w:color="auto"/>
                <w:bottom w:val="none" w:sz="0" w:space="0" w:color="auto"/>
                <w:right w:val="none" w:sz="0" w:space="0" w:color="auto"/>
              </w:divBdr>
              <w:divsChild>
                <w:div w:id="770783984">
                  <w:marLeft w:val="0"/>
                  <w:marRight w:val="0"/>
                  <w:marTop w:val="0"/>
                  <w:marBottom w:val="0"/>
                  <w:divBdr>
                    <w:top w:val="none" w:sz="0" w:space="0" w:color="auto"/>
                    <w:left w:val="none" w:sz="0" w:space="0" w:color="auto"/>
                    <w:bottom w:val="none" w:sz="0" w:space="0" w:color="auto"/>
                    <w:right w:val="none" w:sz="0" w:space="0" w:color="auto"/>
                  </w:divBdr>
                  <w:divsChild>
                    <w:div w:id="20386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453700">
      <w:bodyDiv w:val="1"/>
      <w:marLeft w:val="0"/>
      <w:marRight w:val="0"/>
      <w:marTop w:val="0"/>
      <w:marBottom w:val="0"/>
      <w:divBdr>
        <w:top w:val="none" w:sz="0" w:space="0" w:color="auto"/>
        <w:left w:val="none" w:sz="0" w:space="0" w:color="auto"/>
        <w:bottom w:val="none" w:sz="0" w:space="0" w:color="auto"/>
        <w:right w:val="none" w:sz="0" w:space="0" w:color="auto"/>
      </w:divBdr>
      <w:divsChild>
        <w:div w:id="1287586069">
          <w:marLeft w:val="0"/>
          <w:marRight w:val="0"/>
          <w:marTop w:val="0"/>
          <w:marBottom w:val="0"/>
          <w:divBdr>
            <w:top w:val="none" w:sz="0" w:space="0" w:color="auto"/>
            <w:left w:val="none" w:sz="0" w:space="0" w:color="auto"/>
            <w:bottom w:val="none" w:sz="0" w:space="0" w:color="auto"/>
            <w:right w:val="none" w:sz="0" w:space="0" w:color="auto"/>
          </w:divBdr>
          <w:divsChild>
            <w:div w:id="1100835923">
              <w:marLeft w:val="0"/>
              <w:marRight w:val="0"/>
              <w:marTop w:val="0"/>
              <w:marBottom w:val="0"/>
              <w:divBdr>
                <w:top w:val="none" w:sz="0" w:space="0" w:color="auto"/>
                <w:left w:val="none" w:sz="0" w:space="0" w:color="auto"/>
                <w:bottom w:val="none" w:sz="0" w:space="0" w:color="auto"/>
                <w:right w:val="none" w:sz="0" w:space="0" w:color="auto"/>
              </w:divBdr>
              <w:divsChild>
                <w:div w:id="186289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043445">
      <w:bodyDiv w:val="1"/>
      <w:marLeft w:val="0"/>
      <w:marRight w:val="0"/>
      <w:marTop w:val="0"/>
      <w:marBottom w:val="0"/>
      <w:divBdr>
        <w:top w:val="none" w:sz="0" w:space="0" w:color="auto"/>
        <w:left w:val="none" w:sz="0" w:space="0" w:color="auto"/>
        <w:bottom w:val="none" w:sz="0" w:space="0" w:color="auto"/>
        <w:right w:val="none" w:sz="0" w:space="0" w:color="auto"/>
      </w:divBdr>
    </w:div>
    <w:div w:id="293293009">
      <w:bodyDiv w:val="1"/>
      <w:marLeft w:val="0"/>
      <w:marRight w:val="0"/>
      <w:marTop w:val="0"/>
      <w:marBottom w:val="0"/>
      <w:divBdr>
        <w:top w:val="none" w:sz="0" w:space="0" w:color="auto"/>
        <w:left w:val="none" w:sz="0" w:space="0" w:color="auto"/>
        <w:bottom w:val="none" w:sz="0" w:space="0" w:color="auto"/>
        <w:right w:val="none" w:sz="0" w:space="0" w:color="auto"/>
      </w:divBdr>
      <w:divsChild>
        <w:div w:id="593368239">
          <w:marLeft w:val="0"/>
          <w:marRight w:val="0"/>
          <w:marTop w:val="0"/>
          <w:marBottom w:val="0"/>
          <w:divBdr>
            <w:top w:val="none" w:sz="0" w:space="0" w:color="auto"/>
            <w:left w:val="none" w:sz="0" w:space="0" w:color="auto"/>
            <w:bottom w:val="none" w:sz="0" w:space="0" w:color="auto"/>
            <w:right w:val="none" w:sz="0" w:space="0" w:color="auto"/>
          </w:divBdr>
          <w:divsChild>
            <w:div w:id="888808902">
              <w:marLeft w:val="0"/>
              <w:marRight w:val="0"/>
              <w:marTop w:val="0"/>
              <w:marBottom w:val="0"/>
              <w:divBdr>
                <w:top w:val="none" w:sz="0" w:space="0" w:color="auto"/>
                <w:left w:val="none" w:sz="0" w:space="0" w:color="auto"/>
                <w:bottom w:val="none" w:sz="0" w:space="0" w:color="auto"/>
                <w:right w:val="none" w:sz="0" w:space="0" w:color="auto"/>
              </w:divBdr>
              <w:divsChild>
                <w:div w:id="140622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626041">
      <w:bodyDiv w:val="1"/>
      <w:marLeft w:val="0"/>
      <w:marRight w:val="0"/>
      <w:marTop w:val="0"/>
      <w:marBottom w:val="0"/>
      <w:divBdr>
        <w:top w:val="none" w:sz="0" w:space="0" w:color="auto"/>
        <w:left w:val="none" w:sz="0" w:space="0" w:color="auto"/>
        <w:bottom w:val="none" w:sz="0" w:space="0" w:color="auto"/>
        <w:right w:val="none" w:sz="0" w:space="0" w:color="auto"/>
      </w:divBdr>
    </w:div>
    <w:div w:id="334694445">
      <w:bodyDiv w:val="1"/>
      <w:marLeft w:val="0"/>
      <w:marRight w:val="0"/>
      <w:marTop w:val="0"/>
      <w:marBottom w:val="0"/>
      <w:divBdr>
        <w:top w:val="none" w:sz="0" w:space="0" w:color="auto"/>
        <w:left w:val="none" w:sz="0" w:space="0" w:color="auto"/>
        <w:bottom w:val="none" w:sz="0" w:space="0" w:color="auto"/>
        <w:right w:val="none" w:sz="0" w:space="0" w:color="auto"/>
      </w:divBdr>
      <w:divsChild>
        <w:div w:id="844786049">
          <w:marLeft w:val="0"/>
          <w:marRight w:val="0"/>
          <w:marTop w:val="0"/>
          <w:marBottom w:val="0"/>
          <w:divBdr>
            <w:top w:val="none" w:sz="0" w:space="0" w:color="auto"/>
            <w:left w:val="none" w:sz="0" w:space="0" w:color="auto"/>
            <w:bottom w:val="none" w:sz="0" w:space="0" w:color="auto"/>
            <w:right w:val="none" w:sz="0" w:space="0" w:color="auto"/>
          </w:divBdr>
          <w:divsChild>
            <w:div w:id="198398202">
              <w:marLeft w:val="0"/>
              <w:marRight w:val="0"/>
              <w:marTop w:val="0"/>
              <w:marBottom w:val="0"/>
              <w:divBdr>
                <w:top w:val="none" w:sz="0" w:space="0" w:color="auto"/>
                <w:left w:val="none" w:sz="0" w:space="0" w:color="auto"/>
                <w:bottom w:val="none" w:sz="0" w:space="0" w:color="auto"/>
                <w:right w:val="none" w:sz="0" w:space="0" w:color="auto"/>
              </w:divBdr>
              <w:divsChild>
                <w:div w:id="740373564">
                  <w:marLeft w:val="0"/>
                  <w:marRight w:val="0"/>
                  <w:marTop w:val="0"/>
                  <w:marBottom w:val="0"/>
                  <w:divBdr>
                    <w:top w:val="none" w:sz="0" w:space="0" w:color="auto"/>
                    <w:left w:val="none" w:sz="0" w:space="0" w:color="auto"/>
                    <w:bottom w:val="none" w:sz="0" w:space="0" w:color="auto"/>
                    <w:right w:val="none" w:sz="0" w:space="0" w:color="auto"/>
                  </w:divBdr>
                  <w:divsChild>
                    <w:div w:id="14509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497327">
      <w:bodyDiv w:val="1"/>
      <w:marLeft w:val="0"/>
      <w:marRight w:val="0"/>
      <w:marTop w:val="0"/>
      <w:marBottom w:val="0"/>
      <w:divBdr>
        <w:top w:val="none" w:sz="0" w:space="0" w:color="auto"/>
        <w:left w:val="none" w:sz="0" w:space="0" w:color="auto"/>
        <w:bottom w:val="none" w:sz="0" w:space="0" w:color="auto"/>
        <w:right w:val="none" w:sz="0" w:space="0" w:color="auto"/>
      </w:divBdr>
      <w:divsChild>
        <w:div w:id="321007163">
          <w:marLeft w:val="0"/>
          <w:marRight w:val="0"/>
          <w:marTop w:val="0"/>
          <w:marBottom w:val="0"/>
          <w:divBdr>
            <w:top w:val="none" w:sz="0" w:space="0" w:color="auto"/>
            <w:left w:val="none" w:sz="0" w:space="0" w:color="auto"/>
            <w:bottom w:val="none" w:sz="0" w:space="0" w:color="auto"/>
            <w:right w:val="none" w:sz="0" w:space="0" w:color="auto"/>
          </w:divBdr>
          <w:divsChild>
            <w:div w:id="482040672">
              <w:marLeft w:val="0"/>
              <w:marRight w:val="0"/>
              <w:marTop w:val="0"/>
              <w:marBottom w:val="0"/>
              <w:divBdr>
                <w:top w:val="none" w:sz="0" w:space="0" w:color="auto"/>
                <w:left w:val="none" w:sz="0" w:space="0" w:color="auto"/>
                <w:bottom w:val="none" w:sz="0" w:space="0" w:color="auto"/>
                <w:right w:val="none" w:sz="0" w:space="0" w:color="auto"/>
              </w:divBdr>
              <w:divsChild>
                <w:div w:id="1192646015">
                  <w:marLeft w:val="0"/>
                  <w:marRight w:val="0"/>
                  <w:marTop w:val="0"/>
                  <w:marBottom w:val="0"/>
                  <w:divBdr>
                    <w:top w:val="none" w:sz="0" w:space="0" w:color="auto"/>
                    <w:left w:val="none" w:sz="0" w:space="0" w:color="auto"/>
                    <w:bottom w:val="none" w:sz="0" w:space="0" w:color="auto"/>
                    <w:right w:val="none" w:sz="0" w:space="0" w:color="auto"/>
                  </w:divBdr>
                  <w:divsChild>
                    <w:div w:id="74947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201210">
      <w:bodyDiv w:val="1"/>
      <w:marLeft w:val="0"/>
      <w:marRight w:val="0"/>
      <w:marTop w:val="0"/>
      <w:marBottom w:val="0"/>
      <w:divBdr>
        <w:top w:val="none" w:sz="0" w:space="0" w:color="auto"/>
        <w:left w:val="none" w:sz="0" w:space="0" w:color="auto"/>
        <w:bottom w:val="none" w:sz="0" w:space="0" w:color="auto"/>
        <w:right w:val="none" w:sz="0" w:space="0" w:color="auto"/>
      </w:divBdr>
      <w:divsChild>
        <w:div w:id="332951113">
          <w:marLeft w:val="0"/>
          <w:marRight w:val="0"/>
          <w:marTop w:val="0"/>
          <w:marBottom w:val="0"/>
          <w:divBdr>
            <w:top w:val="none" w:sz="0" w:space="0" w:color="auto"/>
            <w:left w:val="none" w:sz="0" w:space="0" w:color="auto"/>
            <w:bottom w:val="none" w:sz="0" w:space="0" w:color="auto"/>
            <w:right w:val="none" w:sz="0" w:space="0" w:color="auto"/>
          </w:divBdr>
          <w:divsChild>
            <w:div w:id="2109497948">
              <w:marLeft w:val="0"/>
              <w:marRight w:val="0"/>
              <w:marTop w:val="0"/>
              <w:marBottom w:val="0"/>
              <w:divBdr>
                <w:top w:val="none" w:sz="0" w:space="0" w:color="auto"/>
                <w:left w:val="none" w:sz="0" w:space="0" w:color="auto"/>
                <w:bottom w:val="none" w:sz="0" w:space="0" w:color="auto"/>
                <w:right w:val="none" w:sz="0" w:space="0" w:color="auto"/>
              </w:divBdr>
              <w:divsChild>
                <w:div w:id="20098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094792">
      <w:bodyDiv w:val="1"/>
      <w:marLeft w:val="0"/>
      <w:marRight w:val="0"/>
      <w:marTop w:val="0"/>
      <w:marBottom w:val="0"/>
      <w:divBdr>
        <w:top w:val="none" w:sz="0" w:space="0" w:color="auto"/>
        <w:left w:val="none" w:sz="0" w:space="0" w:color="auto"/>
        <w:bottom w:val="none" w:sz="0" w:space="0" w:color="auto"/>
        <w:right w:val="none" w:sz="0" w:space="0" w:color="auto"/>
      </w:divBdr>
      <w:divsChild>
        <w:div w:id="121769115">
          <w:marLeft w:val="0"/>
          <w:marRight w:val="0"/>
          <w:marTop w:val="0"/>
          <w:marBottom w:val="0"/>
          <w:divBdr>
            <w:top w:val="none" w:sz="0" w:space="0" w:color="auto"/>
            <w:left w:val="none" w:sz="0" w:space="0" w:color="auto"/>
            <w:bottom w:val="none" w:sz="0" w:space="0" w:color="auto"/>
            <w:right w:val="none" w:sz="0" w:space="0" w:color="auto"/>
          </w:divBdr>
          <w:divsChild>
            <w:div w:id="1841239178">
              <w:marLeft w:val="0"/>
              <w:marRight w:val="0"/>
              <w:marTop w:val="0"/>
              <w:marBottom w:val="0"/>
              <w:divBdr>
                <w:top w:val="none" w:sz="0" w:space="0" w:color="auto"/>
                <w:left w:val="none" w:sz="0" w:space="0" w:color="auto"/>
                <w:bottom w:val="none" w:sz="0" w:space="0" w:color="auto"/>
                <w:right w:val="none" w:sz="0" w:space="0" w:color="auto"/>
              </w:divBdr>
              <w:divsChild>
                <w:div w:id="194229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119581">
      <w:bodyDiv w:val="1"/>
      <w:marLeft w:val="0"/>
      <w:marRight w:val="0"/>
      <w:marTop w:val="0"/>
      <w:marBottom w:val="0"/>
      <w:divBdr>
        <w:top w:val="none" w:sz="0" w:space="0" w:color="auto"/>
        <w:left w:val="none" w:sz="0" w:space="0" w:color="auto"/>
        <w:bottom w:val="none" w:sz="0" w:space="0" w:color="auto"/>
        <w:right w:val="none" w:sz="0" w:space="0" w:color="auto"/>
      </w:divBdr>
      <w:divsChild>
        <w:div w:id="1871339891">
          <w:marLeft w:val="0"/>
          <w:marRight w:val="0"/>
          <w:marTop w:val="0"/>
          <w:marBottom w:val="0"/>
          <w:divBdr>
            <w:top w:val="none" w:sz="0" w:space="0" w:color="auto"/>
            <w:left w:val="none" w:sz="0" w:space="0" w:color="auto"/>
            <w:bottom w:val="none" w:sz="0" w:space="0" w:color="auto"/>
            <w:right w:val="none" w:sz="0" w:space="0" w:color="auto"/>
          </w:divBdr>
          <w:divsChild>
            <w:div w:id="629164080">
              <w:marLeft w:val="0"/>
              <w:marRight w:val="0"/>
              <w:marTop w:val="0"/>
              <w:marBottom w:val="0"/>
              <w:divBdr>
                <w:top w:val="none" w:sz="0" w:space="0" w:color="auto"/>
                <w:left w:val="none" w:sz="0" w:space="0" w:color="auto"/>
                <w:bottom w:val="none" w:sz="0" w:space="0" w:color="auto"/>
                <w:right w:val="none" w:sz="0" w:space="0" w:color="auto"/>
              </w:divBdr>
              <w:divsChild>
                <w:div w:id="583926138">
                  <w:marLeft w:val="0"/>
                  <w:marRight w:val="0"/>
                  <w:marTop w:val="0"/>
                  <w:marBottom w:val="0"/>
                  <w:divBdr>
                    <w:top w:val="none" w:sz="0" w:space="0" w:color="auto"/>
                    <w:left w:val="none" w:sz="0" w:space="0" w:color="auto"/>
                    <w:bottom w:val="none" w:sz="0" w:space="0" w:color="auto"/>
                    <w:right w:val="none" w:sz="0" w:space="0" w:color="auto"/>
                  </w:divBdr>
                  <w:divsChild>
                    <w:div w:id="49424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7433965">
      <w:bodyDiv w:val="1"/>
      <w:marLeft w:val="0"/>
      <w:marRight w:val="0"/>
      <w:marTop w:val="0"/>
      <w:marBottom w:val="0"/>
      <w:divBdr>
        <w:top w:val="none" w:sz="0" w:space="0" w:color="auto"/>
        <w:left w:val="none" w:sz="0" w:space="0" w:color="auto"/>
        <w:bottom w:val="none" w:sz="0" w:space="0" w:color="auto"/>
        <w:right w:val="none" w:sz="0" w:space="0" w:color="auto"/>
      </w:divBdr>
      <w:divsChild>
        <w:div w:id="651643930">
          <w:marLeft w:val="0"/>
          <w:marRight w:val="0"/>
          <w:marTop w:val="0"/>
          <w:marBottom w:val="0"/>
          <w:divBdr>
            <w:top w:val="none" w:sz="0" w:space="0" w:color="auto"/>
            <w:left w:val="none" w:sz="0" w:space="0" w:color="auto"/>
            <w:bottom w:val="none" w:sz="0" w:space="0" w:color="auto"/>
            <w:right w:val="none" w:sz="0" w:space="0" w:color="auto"/>
          </w:divBdr>
          <w:divsChild>
            <w:div w:id="1620919572">
              <w:marLeft w:val="0"/>
              <w:marRight w:val="0"/>
              <w:marTop w:val="0"/>
              <w:marBottom w:val="0"/>
              <w:divBdr>
                <w:top w:val="none" w:sz="0" w:space="0" w:color="auto"/>
                <w:left w:val="none" w:sz="0" w:space="0" w:color="auto"/>
                <w:bottom w:val="none" w:sz="0" w:space="0" w:color="auto"/>
                <w:right w:val="none" w:sz="0" w:space="0" w:color="auto"/>
              </w:divBdr>
              <w:divsChild>
                <w:div w:id="184477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963331">
      <w:bodyDiv w:val="1"/>
      <w:marLeft w:val="0"/>
      <w:marRight w:val="0"/>
      <w:marTop w:val="0"/>
      <w:marBottom w:val="0"/>
      <w:divBdr>
        <w:top w:val="none" w:sz="0" w:space="0" w:color="auto"/>
        <w:left w:val="none" w:sz="0" w:space="0" w:color="auto"/>
        <w:bottom w:val="none" w:sz="0" w:space="0" w:color="auto"/>
        <w:right w:val="none" w:sz="0" w:space="0" w:color="auto"/>
      </w:divBdr>
      <w:divsChild>
        <w:div w:id="1148740372">
          <w:marLeft w:val="0"/>
          <w:marRight w:val="0"/>
          <w:marTop w:val="0"/>
          <w:marBottom w:val="0"/>
          <w:divBdr>
            <w:top w:val="none" w:sz="0" w:space="0" w:color="auto"/>
            <w:left w:val="none" w:sz="0" w:space="0" w:color="auto"/>
            <w:bottom w:val="none" w:sz="0" w:space="0" w:color="auto"/>
            <w:right w:val="none" w:sz="0" w:space="0" w:color="auto"/>
          </w:divBdr>
          <w:divsChild>
            <w:div w:id="47611721">
              <w:marLeft w:val="0"/>
              <w:marRight w:val="0"/>
              <w:marTop w:val="0"/>
              <w:marBottom w:val="0"/>
              <w:divBdr>
                <w:top w:val="none" w:sz="0" w:space="0" w:color="auto"/>
                <w:left w:val="none" w:sz="0" w:space="0" w:color="auto"/>
                <w:bottom w:val="none" w:sz="0" w:space="0" w:color="auto"/>
                <w:right w:val="none" w:sz="0" w:space="0" w:color="auto"/>
              </w:divBdr>
              <w:divsChild>
                <w:div w:id="105869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46920">
      <w:bodyDiv w:val="1"/>
      <w:marLeft w:val="0"/>
      <w:marRight w:val="0"/>
      <w:marTop w:val="0"/>
      <w:marBottom w:val="0"/>
      <w:divBdr>
        <w:top w:val="none" w:sz="0" w:space="0" w:color="auto"/>
        <w:left w:val="none" w:sz="0" w:space="0" w:color="auto"/>
        <w:bottom w:val="none" w:sz="0" w:space="0" w:color="auto"/>
        <w:right w:val="none" w:sz="0" w:space="0" w:color="auto"/>
      </w:divBdr>
      <w:divsChild>
        <w:div w:id="155537678">
          <w:marLeft w:val="0"/>
          <w:marRight w:val="0"/>
          <w:marTop w:val="0"/>
          <w:marBottom w:val="0"/>
          <w:divBdr>
            <w:top w:val="none" w:sz="0" w:space="0" w:color="auto"/>
            <w:left w:val="none" w:sz="0" w:space="0" w:color="auto"/>
            <w:bottom w:val="none" w:sz="0" w:space="0" w:color="auto"/>
            <w:right w:val="none" w:sz="0" w:space="0" w:color="auto"/>
          </w:divBdr>
          <w:divsChild>
            <w:div w:id="304970664">
              <w:marLeft w:val="0"/>
              <w:marRight w:val="0"/>
              <w:marTop w:val="0"/>
              <w:marBottom w:val="0"/>
              <w:divBdr>
                <w:top w:val="none" w:sz="0" w:space="0" w:color="auto"/>
                <w:left w:val="none" w:sz="0" w:space="0" w:color="auto"/>
                <w:bottom w:val="none" w:sz="0" w:space="0" w:color="auto"/>
                <w:right w:val="none" w:sz="0" w:space="0" w:color="auto"/>
              </w:divBdr>
              <w:divsChild>
                <w:div w:id="2510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946258">
      <w:bodyDiv w:val="1"/>
      <w:marLeft w:val="0"/>
      <w:marRight w:val="0"/>
      <w:marTop w:val="0"/>
      <w:marBottom w:val="0"/>
      <w:divBdr>
        <w:top w:val="none" w:sz="0" w:space="0" w:color="auto"/>
        <w:left w:val="none" w:sz="0" w:space="0" w:color="auto"/>
        <w:bottom w:val="none" w:sz="0" w:space="0" w:color="auto"/>
        <w:right w:val="none" w:sz="0" w:space="0" w:color="auto"/>
      </w:divBdr>
      <w:divsChild>
        <w:div w:id="2040280849">
          <w:marLeft w:val="0"/>
          <w:marRight w:val="0"/>
          <w:marTop w:val="0"/>
          <w:marBottom w:val="0"/>
          <w:divBdr>
            <w:top w:val="none" w:sz="0" w:space="0" w:color="auto"/>
            <w:left w:val="none" w:sz="0" w:space="0" w:color="auto"/>
            <w:bottom w:val="none" w:sz="0" w:space="0" w:color="auto"/>
            <w:right w:val="none" w:sz="0" w:space="0" w:color="auto"/>
          </w:divBdr>
          <w:divsChild>
            <w:div w:id="867135496">
              <w:marLeft w:val="0"/>
              <w:marRight w:val="0"/>
              <w:marTop w:val="0"/>
              <w:marBottom w:val="0"/>
              <w:divBdr>
                <w:top w:val="none" w:sz="0" w:space="0" w:color="auto"/>
                <w:left w:val="none" w:sz="0" w:space="0" w:color="auto"/>
                <w:bottom w:val="none" w:sz="0" w:space="0" w:color="auto"/>
                <w:right w:val="none" w:sz="0" w:space="0" w:color="auto"/>
              </w:divBdr>
              <w:divsChild>
                <w:div w:id="137554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682095">
      <w:bodyDiv w:val="1"/>
      <w:marLeft w:val="0"/>
      <w:marRight w:val="0"/>
      <w:marTop w:val="0"/>
      <w:marBottom w:val="0"/>
      <w:divBdr>
        <w:top w:val="none" w:sz="0" w:space="0" w:color="auto"/>
        <w:left w:val="none" w:sz="0" w:space="0" w:color="auto"/>
        <w:bottom w:val="none" w:sz="0" w:space="0" w:color="auto"/>
        <w:right w:val="none" w:sz="0" w:space="0" w:color="auto"/>
      </w:divBdr>
      <w:divsChild>
        <w:div w:id="1274046486">
          <w:marLeft w:val="0"/>
          <w:marRight w:val="0"/>
          <w:marTop w:val="0"/>
          <w:marBottom w:val="0"/>
          <w:divBdr>
            <w:top w:val="none" w:sz="0" w:space="0" w:color="auto"/>
            <w:left w:val="none" w:sz="0" w:space="0" w:color="auto"/>
            <w:bottom w:val="none" w:sz="0" w:space="0" w:color="auto"/>
            <w:right w:val="none" w:sz="0" w:space="0" w:color="auto"/>
          </w:divBdr>
          <w:divsChild>
            <w:div w:id="1949728225">
              <w:marLeft w:val="0"/>
              <w:marRight w:val="0"/>
              <w:marTop w:val="0"/>
              <w:marBottom w:val="0"/>
              <w:divBdr>
                <w:top w:val="none" w:sz="0" w:space="0" w:color="auto"/>
                <w:left w:val="none" w:sz="0" w:space="0" w:color="auto"/>
                <w:bottom w:val="none" w:sz="0" w:space="0" w:color="auto"/>
                <w:right w:val="none" w:sz="0" w:space="0" w:color="auto"/>
              </w:divBdr>
              <w:divsChild>
                <w:div w:id="2022735353">
                  <w:marLeft w:val="0"/>
                  <w:marRight w:val="0"/>
                  <w:marTop w:val="0"/>
                  <w:marBottom w:val="0"/>
                  <w:divBdr>
                    <w:top w:val="none" w:sz="0" w:space="0" w:color="auto"/>
                    <w:left w:val="none" w:sz="0" w:space="0" w:color="auto"/>
                    <w:bottom w:val="none" w:sz="0" w:space="0" w:color="auto"/>
                    <w:right w:val="none" w:sz="0" w:space="0" w:color="auto"/>
                  </w:divBdr>
                  <w:divsChild>
                    <w:div w:id="15927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590246">
      <w:bodyDiv w:val="1"/>
      <w:marLeft w:val="0"/>
      <w:marRight w:val="0"/>
      <w:marTop w:val="0"/>
      <w:marBottom w:val="0"/>
      <w:divBdr>
        <w:top w:val="none" w:sz="0" w:space="0" w:color="auto"/>
        <w:left w:val="none" w:sz="0" w:space="0" w:color="auto"/>
        <w:bottom w:val="none" w:sz="0" w:space="0" w:color="auto"/>
        <w:right w:val="none" w:sz="0" w:space="0" w:color="auto"/>
      </w:divBdr>
      <w:divsChild>
        <w:div w:id="1769882970">
          <w:marLeft w:val="0"/>
          <w:marRight w:val="0"/>
          <w:marTop w:val="0"/>
          <w:marBottom w:val="0"/>
          <w:divBdr>
            <w:top w:val="none" w:sz="0" w:space="0" w:color="auto"/>
            <w:left w:val="none" w:sz="0" w:space="0" w:color="auto"/>
            <w:bottom w:val="none" w:sz="0" w:space="0" w:color="auto"/>
            <w:right w:val="none" w:sz="0" w:space="0" w:color="auto"/>
          </w:divBdr>
          <w:divsChild>
            <w:div w:id="89132479">
              <w:marLeft w:val="0"/>
              <w:marRight w:val="0"/>
              <w:marTop w:val="0"/>
              <w:marBottom w:val="0"/>
              <w:divBdr>
                <w:top w:val="none" w:sz="0" w:space="0" w:color="auto"/>
                <w:left w:val="none" w:sz="0" w:space="0" w:color="auto"/>
                <w:bottom w:val="none" w:sz="0" w:space="0" w:color="auto"/>
                <w:right w:val="none" w:sz="0" w:space="0" w:color="auto"/>
              </w:divBdr>
              <w:divsChild>
                <w:div w:id="141743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429001">
      <w:bodyDiv w:val="1"/>
      <w:marLeft w:val="0"/>
      <w:marRight w:val="0"/>
      <w:marTop w:val="0"/>
      <w:marBottom w:val="0"/>
      <w:divBdr>
        <w:top w:val="none" w:sz="0" w:space="0" w:color="auto"/>
        <w:left w:val="none" w:sz="0" w:space="0" w:color="auto"/>
        <w:bottom w:val="none" w:sz="0" w:space="0" w:color="auto"/>
        <w:right w:val="none" w:sz="0" w:space="0" w:color="auto"/>
      </w:divBdr>
      <w:divsChild>
        <w:div w:id="1237472717">
          <w:marLeft w:val="0"/>
          <w:marRight w:val="0"/>
          <w:marTop w:val="0"/>
          <w:marBottom w:val="0"/>
          <w:divBdr>
            <w:top w:val="none" w:sz="0" w:space="0" w:color="auto"/>
            <w:left w:val="none" w:sz="0" w:space="0" w:color="auto"/>
            <w:bottom w:val="none" w:sz="0" w:space="0" w:color="auto"/>
            <w:right w:val="none" w:sz="0" w:space="0" w:color="auto"/>
          </w:divBdr>
          <w:divsChild>
            <w:div w:id="1444418136">
              <w:marLeft w:val="0"/>
              <w:marRight w:val="0"/>
              <w:marTop w:val="0"/>
              <w:marBottom w:val="0"/>
              <w:divBdr>
                <w:top w:val="none" w:sz="0" w:space="0" w:color="auto"/>
                <w:left w:val="none" w:sz="0" w:space="0" w:color="auto"/>
                <w:bottom w:val="none" w:sz="0" w:space="0" w:color="auto"/>
                <w:right w:val="none" w:sz="0" w:space="0" w:color="auto"/>
              </w:divBdr>
              <w:divsChild>
                <w:div w:id="37343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012997">
      <w:bodyDiv w:val="1"/>
      <w:marLeft w:val="0"/>
      <w:marRight w:val="0"/>
      <w:marTop w:val="0"/>
      <w:marBottom w:val="0"/>
      <w:divBdr>
        <w:top w:val="none" w:sz="0" w:space="0" w:color="auto"/>
        <w:left w:val="none" w:sz="0" w:space="0" w:color="auto"/>
        <w:bottom w:val="none" w:sz="0" w:space="0" w:color="auto"/>
        <w:right w:val="none" w:sz="0" w:space="0" w:color="auto"/>
      </w:divBdr>
      <w:divsChild>
        <w:div w:id="339352112">
          <w:marLeft w:val="0"/>
          <w:marRight w:val="0"/>
          <w:marTop w:val="0"/>
          <w:marBottom w:val="0"/>
          <w:divBdr>
            <w:top w:val="none" w:sz="0" w:space="0" w:color="auto"/>
            <w:left w:val="none" w:sz="0" w:space="0" w:color="auto"/>
            <w:bottom w:val="none" w:sz="0" w:space="0" w:color="auto"/>
            <w:right w:val="none" w:sz="0" w:space="0" w:color="auto"/>
          </w:divBdr>
          <w:divsChild>
            <w:div w:id="1952784500">
              <w:marLeft w:val="0"/>
              <w:marRight w:val="0"/>
              <w:marTop w:val="0"/>
              <w:marBottom w:val="0"/>
              <w:divBdr>
                <w:top w:val="none" w:sz="0" w:space="0" w:color="auto"/>
                <w:left w:val="none" w:sz="0" w:space="0" w:color="auto"/>
                <w:bottom w:val="none" w:sz="0" w:space="0" w:color="auto"/>
                <w:right w:val="none" w:sz="0" w:space="0" w:color="auto"/>
              </w:divBdr>
              <w:divsChild>
                <w:div w:id="54329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812144">
      <w:bodyDiv w:val="1"/>
      <w:marLeft w:val="0"/>
      <w:marRight w:val="0"/>
      <w:marTop w:val="0"/>
      <w:marBottom w:val="0"/>
      <w:divBdr>
        <w:top w:val="none" w:sz="0" w:space="0" w:color="auto"/>
        <w:left w:val="none" w:sz="0" w:space="0" w:color="auto"/>
        <w:bottom w:val="none" w:sz="0" w:space="0" w:color="auto"/>
        <w:right w:val="none" w:sz="0" w:space="0" w:color="auto"/>
      </w:divBdr>
    </w:div>
    <w:div w:id="1040398074">
      <w:bodyDiv w:val="1"/>
      <w:marLeft w:val="0"/>
      <w:marRight w:val="0"/>
      <w:marTop w:val="0"/>
      <w:marBottom w:val="0"/>
      <w:divBdr>
        <w:top w:val="none" w:sz="0" w:space="0" w:color="auto"/>
        <w:left w:val="none" w:sz="0" w:space="0" w:color="auto"/>
        <w:bottom w:val="none" w:sz="0" w:space="0" w:color="auto"/>
        <w:right w:val="none" w:sz="0" w:space="0" w:color="auto"/>
      </w:divBdr>
      <w:divsChild>
        <w:div w:id="395670384">
          <w:marLeft w:val="0"/>
          <w:marRight w:val="0"/>
          <w:marTop w:val="0"/>
          <w:marBottom w:val="0"/>
          <w:divBdr>
            <w:top w:val="none" w:sz="0" w:space="0" w:color="auto"/>
            <w:left w:val="none" w:sz="0" w:space="0" w:color="auto"/>
            <w:bottom w:val="none" w:sz="0" w:space="0" w:color="auto"/>
            <w:right w:val="none" w:sz="0" w:space="0" w:color="auto"/>
          </w:divBdr>
          <w:divsChild>
            <w:div w:id="1871993843">
              <w:marLeft w:val="0"/>
              <w:marRight w:val="0"/>
              <w:marTop w:val="0"/>
              <w:marBottom w:val="0"/>
              <w:divBdr>
                <w:top w:val="none" w:sz="0" w:space="0" w:color="auto"/>
                <w:left w:val="none" w:sz="0" w:space="0" w:color="auto"/>
                <w:bottom w:val="none" w:sz="0" w:space="0" w:color="auto"/>
                <w:right w:val="none" w:sz="0" w:space="0" w:color="auto"/>
              </w:divBdr>
              <w:divsChild>
                <w:div w:id="1416588298">
                  <w:marLeft w:val="0"/>
                  <w:marRight w:val="0"/>
                  <w:marTop w:val="0"/>
                  <w:marBottom w:val="0"/>
                  <w:divBdr>
                    <w:top w:val="none" w:sz="0" w:space="0" w:color="auto"/>
                    <w:left w:val="none" w:sz="0" w:space="0" w:color="auto"/>
                    <w:bottom w:val="none" w:sz="0" w:space="0" w:color="auto"/>
                    <w:right w:val="none" w:sz="0" w:space="0" w:color="auto"/>
                  </w:divBdr>
                  <w:divsChild>
                    <w:div w:id="77745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471967">
      <w:bodyDiv w:val="1"/>
      <w:marLeft w:val="0"/>
      <w:marRight w:val="0"/>
      <w:marTop w:val="0"/>
      <w:marBottom w:val="0"/>
      <w:divBdr>
        <w:top w:val="none" w:sz="0" w:space="0" w:color="auto"/>
        <w:left w:val="none" w:sz="0" w:space="0" w:color="auto"/>
        <w:bottom w:val="none" w:sz="0" w:space="0" w:color="auto"/>
        <w:right w:val="none" w:sz="0" w:space="0" w:color="auto"/>
      </w:divBdr>
      <w:divsChild>
        <w:div w:id="1606813878">
          <w:marLeft w:val="0"/>
          <w:marRight w:val="0"/>
          <w:marTop w:val="0"/>
          <w:marBottom w:val="0"/>
          <w:divBdr>
            <w:top w:val="none" w:sz="0" w:space="0" w:color="auto"/>
            <w:left w:val="none" w:sz="0" w:space="0" w:color="auto"/>
            <w:bottom w:val="none" w:sz="0" w:space="0" w:color="auto"/>
            <w:right w:val="none" w:sz="0" w:space="0" w:color="auto"/>
          </w:divBdr>
          <w:divsChild>
            <w:div w:id="1533767730">
              <w:marLeft w:val="0"/>
              <w:marRight w:val="0"/>
              <w:marTop w:val="0"/>
              <w:marBottom w:val="0"/>
              <w:divBdr>
                <w:top w:val="none" w:sz="0" w:space="0" w:color="auto"/>
                <w:left w:val="none" w:sz="0" w:space="0" w:color="auto"/>
                <w:bottom w:val="none" w:sz="0" w:space="0" w:color="auto"/>
                <w:right w:val="none" w:sz="0" w:space="0" w:color="auto"/>
              </w:divBdr>
              <w:divsChild>
                <w:div w:id="176122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722240">
      <w:bodyDiv w:val="1"/>
      <w:marLeft w:val="0"/>
      <w:marRight w:val="0"/>
      <w:marTop w:val="0"/>
      <w:marBottom w:val="0"/>
      <w:divBdr>
        <w:top w:val="none" w:sz="0" w:space="0" w:color="auto"/>
        <w:left w:val="none" w:sz="0" w:space="0" w:color="auto"/>
        <w:bottom w:val="none" w:sz="0" w:space="0" w:color="auto"/>
        <w:right w:val="none" w:sz="0" w:space="0" w:color="auto"/>
      </w:divBdr>
      <w:divsChild>
        <w:div w:id="1526479144">
          <w:marLeft w:val="0"/>
          <w:marRight w:val="0"/>
          <w:marTop w:val="0"/>
          <w:marBottom w:val="0"/>
          <w:divBdr>
            <w:top w:val="none" w:sz="0" w:space="0" w:color="auto"/>
            <w:left w:val="none" w:sz="0" w:space="0" w:color="auto"/>
            <w:bottom w:val="none" w:sz="0" w:space="0" w:color="auto"/>
            <w:right w:val="none" w:sz="0" w:space="0" w:color="auto"/>
          </w:divBdr>
          <w:divsChild>
            <w:div w:id="1089546549">
              <w:marLeft w:val="0"/>
              <w:marRight w:val="0"/>
              <w:marTop w:val="0"/>
              <w:marBottom w:val="0"/>
              <w:divBdr>
                <w:top w:val="none" w:sz="0" w:space="0" w:color="auto"/>
                <w:left w:val="none" w:sz="0" w:space="0" w:color="auto"/>
                <w:bottom w:val="none" w:sz="0" w:space="0" w:color="auto"/>
                <w:right w:val="none" w:sz="0" w:space="0" w:color="auto"/>
              </w:divBdr>
              <w:divsChild>
                <w:div w:id="186112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267244">
      <w:bodyDiv w:val="1"/>
      <w:marLeft w:val="0"/>
      <w:marRight w:val="0"/>
      <w:marTop w:val="0"/>
      <w:marBottom w:val="0"/>
      <w:divBdr>
        <w:top w:val="none" w:sz="0" w:space="0" w:color="auto"/>
        <w:left w:val="none" w:sz="0" w:space="0" w:color="auto"/>
        <w:bottom w:val="none" w:sz="0" w:space="0" w:color="auto"/>
        <w:right w:val="none" w:sz="0" w:space="0" w:color="auto"/>
      </w:divBdr>
      <w:divsChild>
        <w:div w:id="1113743836">
          <w:marLeft w:val="0"/>
          <w:marRight w:val="0"/>
          <w:marTop w:val="0"/>
          <w:marBottom w:val="0"/>
          <w:divBdr>
            <w:top w:val="none" w:sz="0" w:space="0" w:color="auto"/>
            <w:left w:val="none" w:sz="0" w:space="0" w:color="auto"/>
            <w:bottom w:val="none" w:sz="0" w:space="0" w:color="auto"/>
            <w:right w:val="none" w:sz="0" w:space="0" w:color="auto"/>
          </w:divBdr>
          <w:divsChild>
            <w:div w:id="1204443928">
              <w:marLeft w:val="0"/>
              <w:marRight w:val="0"/>
              <w:marTop w:val="0"/>
              <w:marBottom w:val="0"/>
              <w:divBdr>
                <w:top w:val="none" w:sz="0" w:space="0" w:color="auto"/>
                <w:left w:val="none" w:sz="0" w:space="0" w:color="auto"/>
                <w:bottom w:val="none" w:sz="0" w:space="0" w:color="auto"/>
                <w:right w:val="none" w:sz="0" w:space="0" w:color="auto"/>
              </w:divBdr>
              <w:divsChild>
                <w:div w:id="129205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747331">
      <w:bodyDiv w:val="1"/>
      <w:marLeft w:val="0"/>
      <w:marRight w:val="0"/>
      <w:marTop w:val="0"/>
      <w:marBottom w:val="0"/>
      <w:divBdr>
        <w:top w:val="none" w:sz="0" w:space="0" w:color="auto"/>
        <w:left w:val="none" w:sz="0" w:space="0" w:color="auto"/>
        <w:bottom w:val="none" w:sz="0" w:space="0" w:color="auto"/>
        <w:right w:val="none" w:sz="0" w:space="0" w:color="auto"/>
      </w:divBdr>
      <w:divsChild>
        <w:div w:id="880827157">
          <w:marLeft w:val="0"/>
          <w:marRight w:val="0"/>
          <w:marTop w:val="0"/>
          <w:marBottom w:val="0"/>
          <w:divBdr>
            <w:top w:val="none" w:sz="0" w:space="0" w:color="auto"/>
            <w:left w:val="none" w:sz="0" w:space="0" w:color="auto"/>
            <w:bottom w:val="none" w:sz="0" w:space="0" w:color="auto"/>
            <w:right w:val="none" w:sz="0" w:space="0" w:color="auto"/>
          </w:divBdr>
          <w:divsChild>
            <w:div w:id="808674379">
              <w:marLeft w:val="0"/>
              <w:marRight w:val="0"/>
              <w:marTop w:val="0"/>
              <w:marBottom w:val="0"/>
              <w:divBdr>
                <w:top w:val="none" w:sz="0" w:space="0" w:color="auto"/>
                <w:left w:val="none" w:sz="0" w:space="0" w:color="auto"/>
                <w:bottom w:val="none" w:sz="0" w:space="0" w:color="auto"/>
                <w:right w:val="none" w:sz="0" w:space="0" w:color="auto"/>
              </w:divBdr>
              <w:divsChild>
                <w:div w:id="102654197">
                  <w:marLeft w:val="0"/>
                  <w:marRight w:val="0"/>
                  <w:marTop w:val="0"/>
                  <w:marBottom w:val="0"/>
                  <w:divBdr>
                    <w:top w:val="none" w:sz="0" w:space="0" w:color="auto"/>
                    <w:left w:val="none" w:sz="0" w:space="0" w:color="auto"/>
                    <w:bottom w:val="none" w:sz="0" w:space="0" w:color="auto"/>
                    <w:right w:val="none" w:sz="0" w:space="0" w:color="auto"/>
                  </w:divBdr>
                  <w:divsChild>
                    <w:div w:id="111066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541815">
      <w:bodyDiv w:val="1"/>
      <w:marLeft w:val="0"/>
      <w:marRight w:val="0"/>
      <w:marTop w:val="0"/>
      <w:marBottom w:val="0"/>
      <w:divBdr>
        <w:top w:val="none" w:sz="0" w:space="0" w:color="auto"/>
        <w:left w:val="none" w:sz="0" w:space="0" w:color="auto"/>
        <w:bottom w:val="none" w:sz="0" w:space="0" w:color="auto"/>
        <w:right w:val="none" w:sz="0" w:space="0" w:color="auto"/>
      </w:divBdr>
    </w:div>
    <w:div w:id="1481919213">
      <w:bodyDiv w:val="1"/>
      <w:marLeft w:val="0"/>
      <w:marRight w:val="0"/>
      <w:marTop w:val="0"/>
      <w:marBottom w:val="0"/>
      <w:divBdr>
        <w:top w:val="none" w:sz="0" w:space="0" w:color="auto"/>
        <w:left w:val="none" w:sz="0" w:space="0" w:color="auto"/>
        <w:bottom w:val="none" w:sz="0" w:space="0" w:color="auto"/>
        <w:right w:val="none" w:sz="0" w:space="0" w:color="auto"/>
      </w:divBdr>
    </w:div>
    <w:div w:id="1483695990">
      <w:bodyDiv w:val="1"/>
      <w:marLeft w:val="0"/>
      <w:marRight w:val="0"/>
      <w:marTop w:val="0"/>
      <w:marBottom w:val="0"/>
      <w:divBdr>
        <w:top w:val="none" w:sz="0" w:space="0" w:color="auto"/>
        <w:left w:val="none" w:sz="0" w:space="0" w:color="auto"/>
        <w:bottom w:val="none" w:sz="0" w:space="0" w:color="auto"/>
        <w:right w:val="none" w:sz="0" w:space="0" w:color="auto"/>
      </w:divBdr>
      <w:divsChild>
        <w:div w:id="2007517084">
          <w:marLeft w:val="0"/>
          <w:marRight w:val="0"/>
          <w:marTop w:val="0"/>
          <w:marBottom w:val="0"/>
          <w:divBdr>
            <w:top w:val="none" w:sz="0" w:space="0" w:color="auto"/>
            <w:left w:val="none" w:sz="0" w:space="0" w:color="auto"/>
            <w:bottom w:val="none" w:sz="0" w:space="0" w:color="auto"/>
            <w:right w:val="none" w:sz="0" w:space="0" w:color="auto"/>
          </w:divBdr>
          <w:divsChild>
            <w:div w:id="2065523919">
              <w:marLeft w:val="0"/>
              <w:marRight w:val="0"/>
              <w:marTop w:val="0"/>
              <w:marBottom w:val="0"/>
              <w:divBdr>
                <w:top w:val="none" w:sz="0" w:space="0" w:color="auto"/>
                <w:left w:val="none" w:sz="0" w:space="0" w:color="auto"/>
                <w:bottom w:val="none" w:sz="0" w:space="0" w:color="auto"/>
                <w:right w:val="none" w:sz="0" w:space="0" w:color="auto"/>
              </w:divBdr>
              <w:divsChild>
                <w:div w:id="3995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286445">
      <w:bodyDiv w:val="1"/>
      <w:marLeft w:val="0"/>
      <w:marRight w:val="0"/>
      <w:marTop w:val="0"/>
      <w:marBottom w:val="0"/>
      <w:divBdr>
        <w:top w:val="none" w:sz="0" w:space="0" w:color="auto"/>
        <w:left w:val="none" w:sz="0" w:space="0" w:color="auto"/>
        <w:bottom w:val="none" w:sz="0" w:space="0" w:color="auto"/>
        <w:right w:val="none" w:sz="0" w:space="0" w:color="auto"/>
      </w:divBdr>
    </w:div>
    <w:div w:id="1583105535">
      <w:bodyDiv w:val="1"/>
      <w:marLeft w:val="0"/>
      <w:marRight w:val="0"/>
      <w:marTop w:val="0"/>
      <w:marBottom w:val="0"/>
      <w:divBdr>
        <w:top w:val="none" w:sz="0" w:space="0" w:color="auto"/>
        <w:left w:val="none" w:sz="0" w:space="0" w:color="auto"/>
        <w:bottom w:val="none" w:sz="0" w:space="0" w:color="auto"/>
        <w:right w:val="none" w:sz="0" w:space="0" w:color="auto"/>
      </w:divBdr>
      <w:divsChild>
        <w:div w:id="1396002474">
          <w:marLeft w:val="0"/>
          <w:marRight w:val="0"/>
          <w:marTop w:val="0"/>
          <w:marBottom w:val="0"/>
          <w:divBdr>
            <w:top w:val="none" w:sz="0" w:space="0" w:color="auto"/>
            <w:left w:val="none" w:sz="0" w:space="0" w:color="auto"/>
            <w:bottom w:val="none" w:sz="0" w:space="0" w:color="auto"/>
            <w:right w:val="none" w:sz="0" w:space="0" w:color="auto"/>
          </w:divBdr>
          <w:divsChild>
            <w:div w:id="1198620339">
              <w:marLeft w:val="0"/>
              <w:marRight w:val="0"/>
              <w:marTop w:val="0"/>
              <w:marBottom w:val="0"/>
              <w:divBdr>
                <w:top w:val="none" w:sz="0" w:space="0" w:color="auto"/>
                <w:left w:val="none" w:sz="0" w:space="0" w:color="auto"/>
                <w:bottom w:val="none" w:sz="0" w:space="0" w:color="auto"/>
                <w:right w:val="none" w:sz="0" w:space="0" w:color="auto"/>
              </w:divBdr>
              <w:divsChild>
                <w:div w:id="113791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2571">
      <w:bodyDiv w:val="1"/>
      <w:marLeft w:val="0"/>
      <w:marRight w:val="0"/>
      <w:marTop w:val="0"/>
      <w:marBottom w:val="0"/>
      <w:divBdr>
        <w:top w:val="none" w:sz="0" w:space="0" w:color="auto"/>
        <w:left w:val="none" w:sz="0" w:space="0" w:color="auto"/>
        <w:bottom w:val="none" w:sz="0" w:space="0" w:color="auto"/>
        <w:right w:val="none" w:sz="0" w:space="0" w:color="auto"/>
      </w:divBdr>
      <w:divsChild>
        <w:div w:id="1562326202">
          <w:marLeft w:val="0"/>
          <w:marRight w:val="0"/>
          <w:marTop w:val="0"/>
          <w:marBottom w:val="0"/>
          <w:divBdr>
            <w:top w:val="none" w:sz="0" w:space="0" w:color="auto"/>
            <w:left w:val="none" w:sz="0" w:space="0" w:color="auto"/>
            <w:bottom w:val="none" w:sz="0" w:space="0" w:color="auto"/>
            <w:right w:val="none" w:sz="0" w:space="0" w:color="auto"/>
          </w:divBdr>
          <w:divsChild>
            <w:div w:id="218979727">
              <w:marLeft w:val="0"/>
              <w:marRight w:val="0"/>
              <w:marTop w:val="0"/>
              <w:marBottom w:val="0"/>
              <w:divBdr>
                <w:top w:val="none" w:sz="0" w:space="0" w:color="auto"/>
                <w:left w:val="none" w:sz="0" w:space="0" w:color="auto"/>
                <w:bottom w:val="none" w:sz="0" w:space="0" w:color="auto"/>
                <w:right w:val="none" w:sz="0" w:space="0" w:color="auto"/>
              </w:divBdr>
              <w:divsChild>
                <w:div w:id="7342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610269">
      <w:bodyDiv w:val="1"/>
      <w:marLeft w:val="0"/>
      <w:marRight w:val="0"/>
      <w:marTop w:val="0"/>
      <w:marBottom w:val="0"/>
      <w:divBdr>
        <w:top w:val="none" w:sz="0" w:space="0" w:color="auto"/>
        <w:left w:val="none" w:sz="0" w:space="0" w:color="auto"/>
        <w:bottom w:val="none" w:sz="0" w:space="0" w:color="auto"/>
        <w:right w:val="none" w:sz="0" w:space="0" w:color="auto"/>
      </w:divBdr>
      <w:divsChild>
        <w:div w:id="272639461">
          <w:marLeft w:val="0"/>
          <w:marRight w:val="0"/>
          <w:marTop w:val="0"/>
          <w:marBottom w:val="0"/>
          <w:divBdr>
            <w:top w:val="none" w:sz="0" w:space="0" w:color="auto"/>
            <w:left w:val="none" w:sz="0" w:space="0" w:color="auto"/>
            <w:bottom w:val="none" w:sz="0" w:space="0" w:color="auto"/>
            <w:right w:val="none" w:sz="0" w:space="0" w:color="auto"/>
          </w:divBdr>
          <w:divsChild>
            <w:div w:id="1369143282">
              <w:marLeft w:val="0"/>
              <w:marRight w:val="0"/>
              <w:marTop w:val="0"/>
              <w:marBottom w:val="0"/>
              <w:divBdr>
                <w:top w:val="none" w:sz="0" w:space="0" w:color="auto"/>
                <w:left w:val="none" w:sz="0" w:space="0" w:color="auto"/>
                <w:bottom w:val="none" w:sz="0" w:space="0" w:color="auto"/>
                <w:right w:val="none" w:sz="0" w:space="0" w:color="auto"/>
              </w:divBdr>
              <w:divsChild>
                <w:div w:id="1411076557">
                  <w:marLeft w:val="0"/>
                  <w:marRight w:val="0"/>
                  <w:marTop w:val="0"/>
                  <w:marBottom w:val="0"/>
                  <w:divBdr>
                    <w:top w:val="none" w:sz="0" w:space="0" w:color="auto"/>
                    <w:left w:val="none" w:sz="0" w:space="0" w:color="auto"/>
                    <w:bottom w:val="none" w:sz="0" w:space="0" w:color="auto"/>
                    <w:right w:val="none" w:sz="0" w:space="0" w:color="auto"/>
                  </w:divBdr>
                </w:div>
              </w:divsChild>
            </w:div>
            <w:div w:id="1716929474">
              <w:marLeft w:val="0"/>
              <w:marRight w:val="0"/>
              <w:marTop w:val="0"/>
              <w:marBottom w:val="0"/>
              <w:divBdr>
                <w:top w:val="none" w:sz="0" w:space="0" w:color="auto"/>
                <w:left w:val="none" w:sz="0" w:space="0" w:color="auto"/>
                <w:bottom w:val="none" w:sz="0" w:space="0" w:color="auto"/>
                <w:right w:val="none" w:sz="0" w:space="0" w:color="auto"/>
              </w:divBdr>
              <w:divsChild>
                <w:div w:id="46740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797652">
      <w:bodyDiv w:val="1"/>
      <w:marLeft w:val="0"/>
      <w:marRight w:val="0"/>
      <w:marTop w:val="0"/>
      <w:marBottom w:val="0"/>
      <w:divBdr>
        <w:top w:val="none" w:sz="0" w:space="0" w:color="auto"/>
        <w:left w:val="none" w:sz="0" w:space="0" w:color="auto"/>
        <w:bottom w:val="none" w:sz="0" w:space="0" w:color="auto"/>
        <w:right w:val="none" w:sz="0" w:space="0" w:color="auto"/>
      </w:divBdr>
      <w:divsChild>
        <w:div w:id="499002470">
          <w:marLeft w:val="0"/>
          <w:marRight w:val="0"/>
          <w:marTop w:val="0"/>
          <w:marBottom w:val="0"/>
          <w:divBdr>
            <w:top w:val="none" w:sz="0" w:space="0" w:color="auto"/>
            <w:left w:val="none" w:sz="0" w:space="0" w:color="auto"/>
            <w:bottom w:val="none" w:sz="0" w:space="0" w:color="auto"/>
            <w:right w:val="none" w:sz="0" w:space="0" w:color="auto"/>
          </w:divBdr>
          <w:divsChild>
            <w:div w:id="1078013679">
              <w:marLeft w:val="0"/>
              <w:marRight w:val="0"/>
              <w:marTop w:val="0"/>
              <w:marBottom w:val="0"/>
              <w:divBdr>
                <w:top w:val="none" w:sz="0" w:space="0" w:color="auto"/>
                <w:left w:val="none" w:sz="0" w:space="0" w:color="auto"/>
                <w:bottom w:val="none" w:sz="0" w:space="0" w:color="auto"/>
                <w:right w:val="none" w:sz="0" w:space="0" w:color="auto"/>
              </w:divBdr>
              <w:divsChild>
                <w:div w:id="1521701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685063">
      <w:bodyDiv w:val="1"/>
      <w:marLeft w:val="0"/>
      <w:marRight w:val="0"/>
      <w:marTop w:val="0"/>
      <w:marBottom w:val="0"/>
      <w:divBdr>
        <w:top w:val="none" w:sz="0" w:space="0" w:color="auto"/>
        <w:left w:val="none" w:sz="0" w:space="0" w:color="auto"/>
        <w:bottom w:val="none" w:sz="0" w:space="0" w:color="auto"/>
        <w:right w:val="none" w:sz="0" w:space="0" w:color="auto"/>
      </w:divBdr>
      <w:divsChild>
        <w:div w:id="1121848197">
          <w:marLeft w:val="0"/>
          <w:marRight w:val="0"/>
          <w:marTop w:val="0"/>
          <w:marBottom w:val="0"/>
          <w:divBdr>
            <w:top w:val="none" w:sz="0" w:space="0" w:color="auto"/>
            <w:left w:val="none" w:sz="0" w:space="0" w:color="auto"/>
            <w:bottom w:val="none" w:sz="0" w:space="0" w:color="auto"/>
            <w:right w:val="none" w:sz="0" w:space="0" w:color="auto"/>
          </w:divBdr>
          <w:divsChild>
            <w:div w:id="1538278156">
              <w:marLeft w:val="0"/>
              <w:marRight w:val="0"/>
              <w:marTop w:val="0"/>
              <w:marBottom w:val="0"/>
              <w:divBdr>
                <w:top w:val="none" w:sz="0" w:space="0" w:color="auto"/>
                <w:left w:val="none" w:sz="0" w:space="0" w:color="auto"/>
                <w:bottom w:val="none" w:sz="0" w:space="0" w:color="auto"/>
                <w:right w:val="none" w:sz="0" w:space="0" w:color="auto"/>
              </w:divBdr>
              <w:divsChild>
                <w:div w:id="1681589894">
                  <w:marLeft w:val="0"/>
                  <w:marRight w:val="0"/>
                  <w:marTop w:val="0"/>
                  <w:marBottom w:val="0"/>
                  <w:divBdr>
                    <w:top w:val="none" w:sz="0" w:space="0" w:color="auto"/>
                    <w:left w:val="none" w:sz="0" w:space="0" w:color="auto"/>
                    <w:bottom w:val="none" w:sz="0" w:space="0" w:color="auto"/>
                    <w:right w:val="none" w:sz="0" w:space="0" w:color="auto"/>
                  </w:divBdr>
                  <w:divsChild>
                    <w:div w:id="109668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040410">
      <w:bodyDiv w:val="1"/>
      <w:marLeft w:val="0"/>
      <w:marRight w:val="0"/>
      <w:marTop w:val="0"/>
      <w:marBottom w:val="0"/>
      <w:divBdr>
        <w:top w:val="none" w:sz="0" w:space="0" w:color="auto"/>
        <w:left w:val="none" w:sz="0" w:space="0" w:color="auto"/>
        <w:bottom w:val="none" w:sz="0" w:space="0" w:color="auto"/>
        <w:right w:val="none" w:sz="0" w:space="0" w:color="auto"/>
      </w:divBdr>
      <w:divsChild>
        <w:div w:id="145901299">
          <w:marLeft w:val="0"/>
          <w:marRight w:val="0"/>
          <w:marTop w:val="0"/>
          <w:marBottom w:val="0"/>
          <w:divBdr>
            <w:top w:val="none" w:sz="0" w:space="0" w:color="auto"/>
            <w:left w:val="none" w:sz="0" w:space="0" w:color="auto"/>
            <w:bottom w:val="none" w:sz="0" w:space="0" w:color="auto"/>
            <w:right w:val="none" w:sz="0" w:space="0" w:color="auto"/>
          </w:divBdr>
          <w:divsChild>
            <w:div w:id="1836070519">
              <w:marLeft w:val="0"/>
              <w:marRight w:val="0"/>
              <w:marTop w:val="0"/>
              <w:marBottom w:val="0"/>
              <w:divBdr>
                <w:top w:val="none" w:sz="0" w:space="0" w:color="auto"/>
                <w:left w:val="none" w:sz="0" w:space="0" w:color="auto"/>
                <w:bottom w:val="none" w:sz="0" w:space="0" w:color="auto"/>
                <w:right w:val="none" w:sz="0" w:space="0" w:color="auto"/>
              </w:divBdr>
              <w:divsChild>
                <w:div w:id="176522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238490">
      <w:bodyDiv w:val="1"/>
      <w:marLeft w:val="0"/>
      <w:marRight w:val="0"/>
      <w:marTop w:val="0"/>
      <w:marBottom w:val="0"/>
      <w:divBdr>
        <w:top w:val="none" w:sz="0" w:space="0" w:color="auto"/>
        <w:left w:val="none" w:sz="0" w:space="0" w:color="auto"/>
        <w:bottom w:val="none" w:sz="0" w:space="0" w:color="auto"/>
        <w:right w:val="none" w:sz="0" w:space="0" w:color="auto"/>
      </w:divBdr>
      <w:divsChild>
        <w:div w:id="2033872056">
          <w:marLeft w:val="0"/>
          <w:marRight w:val="0"/>
          <w:marTop w:val="0"/>
          <w:marBottom w:val="0"/>
          <w:divBdr>
            <w:top w:val="none" w:sz="0" w:space="0" w:color="auto"/>
            <w:left w:val="none" w:sz="0" w:space="0" w:color="auto"/>
            <w:bottom w:val="none" w:sz="0" w:space="0" w:color="auto"/>
            <w:right w:val="none" w:sz="0" w:space="0" w:color="auto"/>
          </w:divBdr>
          <w:divsChild>
            <w:div w:id="1614508847">
              <w:marLeft w:val="0"/>
              <w:marRight w:val="0"/>
              <w:marTop w:val="0"/>
              <w:marBottom w:val="0"/>
              <w:divBdr>
                <w:top w:val="none" w:sz="0" w:space="0" w:color="auto"/>
                <w:left w:val="none" w:sz="0" w:space="0" w:color="auto"/>
                <w:bottom w:val="none" w:sz="0" w:space="0" w:color="auto"/>
                <w:right w:val="none" w:sz="0" w:space="0" w:color="auto"/>
              </w:divBdr>
              <w:divsChild>
                <w:div w:id="50614650">
                  <w:marLeft w:val="0"/>
                  <w:marRight w:val="0"/>
                  <w:marTop w:val="0"/>
                  <w:marBottom w:val="0"/>
                  <w:divBdr>
                    <w:top w:val="none" w:sz="0" w:space="0" w:color="auto"/>
                    <w:left w:val="none" w:sz="0" w:space="0" w:color="auto"/>
                    <w:bottom w:val="none" w:sz="0" w:space="0" w:color="auto"/>
                    <w:right w:val="none" w:sz="0" w:space="0" w:color="auto"/>
                  </w:divBdr>
                  <w:divsChild>
                    <w:div w:id="15174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8308442">
      <w:bodyDiv w:val="1"/>
      <w:marLeft w:val="0"/>
      <w:marRight w:val="0"/>
      <w:marTop w:val="0"/>
      <w:marBottom w:val="0"/>
      <w:divBdr>
        <w:top w:val="none" w:sz="0" w:space="0" w:color="auto"/>
        <w:left w:val="none" w:sz="0" w:space="0" w:color="auto"/>
        <w:bottom w:val="none" w:sz="0" w:space="0" w:color="auto"/>
        <w:right w:val="none" w:sz="0" w:space="0" w:color="auto"/>
      </w:divBdr>
      <w:divsChild>
        <w:div w:id="1746342552">
          <w:marLeft w:val="0"/>
          <w:marRight w:val="0"/>
          <w:marTop w:val="0"/>
          <w:marBottom w:val="0"/>
          <w:divBdr>
            <w:top w:val="none" w:sz="0" w:space="0" w:color="auto"/>
            <w:left w:val="none" w:sz="0" w:space="0" w:color="auto"/>
            <w:bottom w:val="none" w:sz="0" w:space="0" w:color="auto"/>
            <w:right w:val="none" w:sz="0" w:space="0" w:color="auto"/>
          </w:divBdr>
          <w:divsChild>
            <w:div w:id="856043229">
              <w:marLeft w:val="0"/>
              <w:marRight w:val="0"/>
              <w:marTop w:val="0"/>
              <w:marBottom w:val="0"/>
              <w:divBdr>
                <w:top w:val="none" w:sz="0" w:space="0" w:color="auto"/>
                <w:left w:val="none" w:sz="0" w:space="0" w:color="auto"/>
                <w:bottom w:val="none" w:sz="0" w:space="0" w:color="auto"/>
                <w:right w:val="none" w:sz="0" w:space="0" w:color="auto"/>
              </w:divBdr>
              <w:divsChild>
                <w:div w:id="100455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81973">
      <w:bodyDiv w:val="1"/>
      <w:marLeft w:val="0"/>
      <w:marRight w:val="0"/>
      <w:marTop w:val="0"/>
      <w:marBottom w:val="0"/>
      <w:divBdr>
        <w:top w:val="none" w:sz="0" w:space="0" w:color="auto"/>
        <w:left w:val="none" w:sz="0" w:space="0" w:color="auto"/>
        <w:bottom w:val="none" w:sz="0" w:space="0" w:color="auto"/>
        <w:right w:val="none" w:sz="0" w:space="0" w:color="auto"/>
      </w:divBdr>
      <w:divsChild>
        <w:div w:id="1240872346">
          <w:marLeft w:val="0"/>
          <w:marRight w:val="0"/>
          <w:marTop w:val="0"/>
          <w:marBottom w:val="0"/>
          <w:divBdr>
            <w:top w:val="none" w:sz="0" w:space="0" w:color="auto"/>
            <w:left w:val="none" w:sz="0" w:space="0" w:color="auto"/>
            <w:bottom w:val="none" w:sz="0" w:space="0" w:color="auto"/>
            <w:right w:val="none" w:sz="0" w:space="0" w:color="auto"/>
          </w:divBdr>
          <w:divsChild>
            <w:div w:id="193689206">
              <w:marLeft w:val="0"/>
              <w:marRight w:val="0"/>
              <w:marTop w:val="0"/>
              <w:marBottom w:val="0"/>
              <w:divBdr>
                <w:top w:val="none" w:sz="0" w:space="0" w:color="auto"/>
                <w:left w:val="none" w:sz="0" w:space="0" w:color="auto"/>
                <w:bottom w:val="none" w:sz="0" w:space="0" w:color="auto"/>
                <w:right w:val="none" w:sz="0" w:space="0" w:color="auto"/>
              </w:divBdr>
              <w:divsChild>
                <w:div w:id="1230068322">
                  <w:marLeft w:val="0"/>
                  <w:marRight w:val="0"/>
                  <w:marTop w:val="0"/>
                  <w:marBottom w:val="0"/>
                  <w:divBdr>
                    <w:top w:val="none" w:sz="0" w:space="0" w:color="auto"/>
                    <w:left w:val="none" w:sz="0" w:space="0" w:color="auto"/>
                    <w:bottom w:val="none" w:sz="0" w:space="0" w:color="auto"/>
                    <w:right w:val="none" w:sz="0" w:space="0" w:color="auto"/>
                  </w:divBdr>
                  <w:divsChild>
                    <w:div w:id="77374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505185">
      <w:bodyDiv w:val="1"/>
      <w:marLeft w:val="0"/>
      <w:marRight w:val="0"/>
      <w:marTop w:val="0"/>
      <w:marBottom w:val="0"/>
      <w:divBdr>
        <w:top w:val="none" w:sz="0" w:space="0" w:color="auto"/>
        <w:left w:val="none" w:sz="0" w:space="0" w:color="auto"/>
        <w:bottom w:val="none" w:sz="0" w:space="0" w:color="auto"/>
        <w:right w:val="none" w:sz="0" w:space="0" w:color="auto"/>
      </w:divBdr>
    </w:div>
    <w:div w:id="2002807599">
      <w:bodyDiv w:val="1"/>
      <w:marLeft w:val="0"/>
      <w:marRight w:val="0"/>
      <w:marTop w:val="0"/>
      <w:marBottom w:val="0"/>
      <w:divBdr>
        <w:top w:val="none" w:sz="0" w:space="0" w:color="auto"/>
        <w:left w:val="none" w:sz="0" w:space="0" w:color="auto"/>
        <w:bottom w:val="none" w:sz="0" w:space="0" w:color="auto"/>
        <w:right w:val="none" w:sz="0" w:space="0" w:color="auto"/>
      </w:divBdr>
      <w:divsChild>
        <w:div w:id="1861359991">
          <w:marLeft w:val="0"/>
          <w:marRight w:val="0"/>
          <w:marTop w:val="0"/>
          <w:marBottom w:val="0"/>
          <w:divBdr>
            <w:top w:val="none" w:sz="0" w:space="0" w:color="auto"/>
            <w:left w:val="none" w:sz="0" w:space="0" w:color="auto"/>
            <w:bottom w:val="none" w:sz="0" w:space="0" w:color="auto"/>
            <w:right w:val="none" w:sz="0" w:space="0" w:color="auto"/>
          </w:divBdr>
          <w:divsChild>
            <w:div w:id="2093551887">
              <w:marLeft w:val="0"/>
              <w:marRight w:val="0"/>
              <w:marTop w:val="0"/>
              <w:marBottom w:val="0"/>
              <w:divBdr>
                <w:top w:val="none" w:sz="0" w:space="0" w:color="auto"/>
                <w:left w:val="none" w:sz="0" w:space="0" w:color="auto"/>
                <w:bottom w:val="none" w:sz="0" w:space="0" w:color="auto"/>
                <w:right w:val="none" w:sz="0" w:space="0" w:color="auto"/>
              </w:divBdr>
              <w:divsChild>
                <w:div w:id="691959239">
                  <w:marLeft w:val="0"/>
                  <w:marRight w:val="0"/>
                  <w:marTop w:val="0"/>
                  <w:marBottom w:val="0"/>
                  <w:divBdr>
                    <w:top w:val="none" w:sz="0" w:space="0" w:color="auto"/>
                    <w:left w:val="none" w:sz="0" w:space="0" w:color="auto"/>
                    <w:bottom w:val="none" w:sz="0" w:space="0" w:color="auto"/>
                    <w:right w:val="none" w:sz="0" w:space="0" w:color="auto"/>
                  </w:divBdr>
                  <w:divsChild>
                    <w:div w:id="1715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842755">
      <w:bodyDiv w:val="1"/>
      <w:marLeft w:val="0"/>
      <w:marRight w:val="0"/>
      <w:marTop w:val="0"/>
      <w:marBottom w:val="0"/>
      <w:divBdr>
        <w:top w:val="none" w:sz="0" w:space="0" w:color="auto"/>
        <w:left w:val="none" w:sz="0" w:space="0" w:color="auto"/>
        <w:bottom w:val="none" w:sz="0" w:space="0" w:color="auto"/>
        <w:right w:val="none" w:sz="0" w:space="0" w:color="auto"/>
      </w:divBdr>
      <w:divsChild>
        <w:div w:id="845944580">
          <w:marLeft w:val="0"/>
          <w:marRight w:val="0"/>
          <w:marTop w:val="0"/>
          <w:marBottom w:val="0"/>
          <w:divBdr>
            <w:top w:val="none" w:sz="0" w:space="0" w:color="auto"/>
            <w:left w:val="none" w:sz="0" w:space="0" w:color="auto"/>
            <w:bottom w:val="none" w:sz="0" w:space="0" w:color="auto"/>
            <w:right w:val="none" w:sz="0" w:space="0" w:color="auto"/>
          </w:divBdr>
          <w:divsChild>
            <w:div w:id="263533746">
              <w:marLeft w:val="0"/>
              <w:marRight w:val="0"/>
              <w:marTop w:val="0"/>
              <w:marBottom w:val="0"/>
              <w:divBdr>
                <w:top w:val="none" w:sz="0" w:space="0" w:color="auto"/>
                <w:left w:val="none" w:sz="0" w:space="0" w:color="auto"/>
                <w:bottom w:val="none" w:sz="0" w:space="0" w:color="auto"/>
                <w:right w:val="none" w:sz="0" w:space="0" w:color="auto"/>
              </w:divBdr>
              <w:divsChild>
                <w:div w:id="172382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954583">
      <w:bodyDiv w:val="1"/>
      <w:marLeft w:val="0"/>
      <w:marRight w:val="0"/>
      <w:marTop w:val="0"/>
      <w:marBottom w:val="0"/>
      <w:divBdr>
        <w:top w:val="none" w:sz="0" w:space="0" w:color="auto"/>
        <w:left w:val="none" w:sz="0" w:space="0" w:color="auto"/>
        <w:bottom w:val="none" w:sz="0" w:space="0" w:color="auto"/>
        <w:right w:val="none" w:sz="0" w:space="0" w:color="auto"/>
      </w:divBdr>
      <w:divsChild>
        <w:div w:id="1525635969">
          <w:marLeft w:val="0"/>
          <w:marRight w:val="0"/>
          <w:marTop w:val="0"/>
          <w:marBottom w:val="0"/>
          <w:divBdr>
            <w:top w:val="none" w:sz="0" w:space="0" w:color="auto"/>
            <w:left w:val="none" w:sz="0" w:space="0" w:color="auto"/>
            <w:bottom w:val="none" w:sz="0" w:space="0" w:color="auto"/>
            <w:right w:val="none" w:sz="0" w:space="0" w:color="auto"/>
          </w:divBdr>
          <w:divsChild>
            <w:div w:id="1016467019">
              <w:marLeft w:val="0"/>
              <w:marRight w:val="0"/>
              <w:marTop w:val="0"/>
              <w:marBottom w:val="0"/>
              <w:divBdr>
                <w:top w:val="none" w:sz="0" w:space="0" w:color="auto"/>
                <w:left w:val="none" w:sz="0" w:space="0" w:color="auto"/>
                <w:bottom w:val="none" w:sz="0" w:space="0" w:color="auto"/>
                <w:right w:val="none" w:sz="0" w:space="0" w:color="auto"/>
              </w:divBdr>
              <w:divsChild>
                <w:div w:id="15572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921868">
      <w:bodyDiv w:val="1"/>
      <w:marLeft w:val="0"/>
      <w:marRight w:val="0"/>
      <w:marTop w:val="0"/>
      <w:marBottom w:val="0"/>
      <w:divBdr>
        <w:top w:val="none" w:sz="0" w:space="0" w:color="auto"/>
        <w:left w:val="none" w:sz="0" w:space="0" w:color="auto"/>
        <w:bottom w:val="none" w:sz="0" w:space="0" w:color="auto"/>
        <w:right w:val="none" w:sz="0" w:space="0" w:color="auto"/>
      </w:divBdr>
      <w:divsChild>
        <w:div w:id="1439064848">
          <w:marLeft w:val="0"/>
          <w:marRight w:val="0"/>
          <w:marTop w:val="0"/>
          <w:marBottom w:val="0"/>
          <w:divBdr>
            <w:top w:val="none" w:sz="0" w:space="0" w:color="auto"/>
            <w:left w:val="none" w:sz="0" w:space="0" w:color="auto"/>
            <w:bottom w:val="none" w:sz="0" w:space="0" w:color="auto"/>
            <w:right w:val="none" w:sz="0" w:space="0" w:color="auto"/>
          </w:divBdr>
          <w:divsChild>
            <w:div w:id="1079208269">
              <w:marLeft w:val="0"/>
              <w:marRight w:val="0"/>
              <w:marTop w:val="0"/>
              <w:marBottom w:val="0"/>
              <w:divBdr>
                <w:top w:val="none" w:sz="0" w:space="0" w:color="auto"/>
                <w:left w:val="none" w:sz="0" w:space="0" w:color="auto"/>
                <w:bottom w:val="none" w:sz="0" w:space="0" w:color="auto"/>
                <w:right w:val="none" w:sz="0" w:space="0" w:color="auto"/>
              </w:divBdr>
              <w:divsChild>
                <w:div w:id="1351102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328415">
      <w:bodyDiv w:val="1"/>
      <w:marLeft w:val="0"/>
      <w:marRight w:val="0"/>
      <w:marTop w:val="0"/>
      <w:marBottom w:val="0"/>
      <w:divBdr>
        <w:top w:val="none" w:sz="0" w:space="0" w:color="auto"/>
        <w:left w:val="none" w:sz="0" w:space="0" w:color="auto"/>
        <w:bottom w:val="none" w:sz="0" w:space="0" w:color="auto"/>
        <w:right w:val="none" w:sz="0" w:space="0" w:color="auto"/>
      </w:divBdr>
      <w:divsChild>
        <w:div w:id="1762219074">
          <w:marLeft w:val="0"/>
          <w:marRight w:val="0"/>
          <w:marTop w:val="0"/>
          <w:marBottom w:val="0"/>
          <w:divBdr>
            <w:top w:val="none" w:sz="0" w:space="0" w:color="auto"/>
            <w:left w:val="none" w:sz="0" w:space="0" w:color="auto"/>
            <w:bottom w:val="none" w:sz="0" w:space="0" w:color="auto"/>
            <w:right w:val="none" w:sz="0" w:space="0" w:color="auto"/>
          </w:divBdr>
          <w:divsChild>
            <w:div w:id="1279218603">
              <w:marLeft w:val="0"/>
              <w:marRight w:val="0"/>
              <w:marTop w:val="0"/>
              <w:marBottom w:val="0"/>
              <w:divBdr>
                <w:top w:val="none" w:sz="0" w:space="0" w:color="auto"/>
                <w:left w:val="none" w:sz="0" w:space="0" w:color="auto"/>
                <w:bottom w:val="none" w:sz="0" w:space="0" w:color="auto"/>
                <w:right w:val="none" w:sz="0" w:space="0" w:color="auto"/>
              </w:divBdr>
              <w:divsChild>
                <w:div w:id="22492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76259">
      <w:bodyDiv w:val="1"/>
      <w:marLeft w:val="0"/>
      <w:marRight w:val="0"/>
      <w:marTop w:val="0"/>
      <w:marBottom w:val="0"/>
      <w:divBdr>
        <w:top w:val="none" w:sz="0" w:space="0" w:color="auto"/>
        <w:left w:val="none" w:sz="0" w:space="0" w:color="auto"/>
        <w:bottom w:val="none" w:sz="0" w:space="0" w:color="auto"/>
        <w:right w:val="none" w:sz="0" w:space="0" w:color="auto"/>
      </w:divBdr>
      <w:divsChild>
        <w:div w:id="2015376331">
          <w:marLeft w:val="0"/>
          <w:marRight w:val="0"/>
          <w:marTop w:val="0"/>
          <w:marBottom w:val="0"/>
          <w:divBdr>
            <w:top w:val="none" w:sz="0" w:space="0" w:color="auto"/>
            <w:left w:val="none" w:sz="0" w:space="0" w:color="auto"/>
            <w:bottom w:val="none" w:sz="0" w:space="0" w:color="auto"/>
            <w:right w:val="none" w:sz="0" w:space="0" w:color="auto"/>
          </w:divBdr>
          <w:divsChild>
            <w:div w:id="372315267">
              <w:marLeft w:val="0"/>
              <w:marRight w:val="0"/>
              <w:marTop w:val="0"/>
              <w:marBottom w:val="0"/>
              <w:divBdr>
                <w:top w:val="none" w:sz="0" w:space="0" w:color="auto"/>
                <w:left w:val="none" w:sz="0" w:space="0" w:color="auto"/>
                <w:bottom w:val="none" w:sz="0" w:space="0" w:color="auto"/>
                <w:right w:val="none" w:sz="0" w:space="0" w:color="auto"/>
              </w:divBdr>
              <w:divsChild>
                <w:div w:id="129984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856676">
      <w:bodyDiv w:val="1"/>
      <w:marLeft w:val="0"/>
      <w:marRight w:val="0"/>
      <w:marTop w:val="0"/>
      <w:marBottom w:val="0"/>
      <w:divBdr>
        <w:top w:val="none" w:sz="0" w:space="0" w:color="auto"/>
        <w:left w:val="none" w:sz="0" w:space="0" w:color="auto"/>
        <w:bottom w:val="none" w:sz="0" w:space="0" w:color="auto"/>
        <w:right w:val="none" w:sz="0" w:space="0" w:color="auto"/>
      </w:divBdr>
      <w:divsChild>
        <w:div w:id="544561872">
          <w:marLeft w:val="0"/>
          <w:marRight w:val="0"/>
          <w:marTop w:val="0"/>
          <w:marBottom w:val="0"/>
          <w:divBdr>
            <w:top w:val="none" w:sz="0" w:space="0" w:color="auto"/>
            <w:left w:val="none" w:sz="0" w:space="0" w:color="auto"/>
            <w:bottom w:val="none" w:sz="0" w:space="0" w:color="auto"/>
            <w:right w:val="none" w:sz="0" w:space="0" w:color="auto"/>
          </w:divBdr>
          <w:divsChild>
            <w:div w:id="1610966321">
              <w:marLeft w:val="0"/>
              <w:marRight w:val="0"/>
              <w:marTop w:val="0"/>
              <w:marBottom w:val="0"/>
              <w:divBdr>
                <w:top w:val="none" w:sz="0" w:space="0" w:color="auto"/>
                <w:left w:val="none" w:sz="0" w:space="0" w:color="auto"/>
                <w:bottom w:val="none" w:sz="0" w:space="0" w:color="auto"/>
                <w:right w:val="none" w:sz="0" w:space="0" w:color="auto"/>
              </w:divBdr>
              <w:divsChild>
                <w:div w:id="886336325">
                  <w:marLeft w:val="0"/>
                  <w:marRight w:val="0"/>
                  <w:marTop w:val="0"/>
                  <w:marBottom w:val="0"/>
                  <w:divBdr>
                    <w:top w:val="none" w:sz="0" w:space="0" w:color="auto"/>
                    <w:left w:val="none" w:sz="0" w:space="0" w:color="auto"/>
                    <w:bottom w:val="none" w:sz="0" w:space="0" w:color="auto"/>
                    <w:right w:val="none" w:sz="0" w:space="0" w:color="auto"/>
                  </w:divBdr>
                  <w:divsChild>
                    <w:div w:id="79082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363595">
      <w:bodyDiv w:val="1"/>
      <w:marLeft w:val="0"/>
      <w:marRight w:val="0"/>
      <w:marTop w:val="0"/>
      <w:marBottom w:val="0"/>
      <w:divBdr>
        <w:top w:val="none" w:sz="0" w:space="0" w:color="auto"/>
        <w:left w:val="none" w:sz="0" w:space="0" w:color="auto"/>
        <w:bottom w:val="none" w:sz="0" w:space="0" w:color="auto"/>
        <w:right w:val="none" w:sz="0" w:space="0" w:color="auto"/>
      </w:divBdr>
      <w:divsChild>
        <w:div w:id="233665050">
          <w:marLeft w:val="0"/>
          <w:marRight w:val="0"/>
          <w:marTop w:val="0"/>
          <w:marBottom w:val="0"/>
          <w:divBdr>
            <w:top w:val="none" w:sz="0" w:space="0" w:color="auto"/>
            <w:left w:val="none" w:sz="0" w:space="0" w:color="auto"/>
            <w:bottom w:val="none" w:sz="0" w:space="0" w:color="auto"/>
            <w:right w:val="none" w:sz="0" w:space="0" w:color="auto"/>
          </w:divBdr>
          <w:divsChild>
            <w:div w:id="840240776">
              <w:marLeft w:val="0"/>
              <w:marRight w:val="0"/>
              <w:marTop w:val="0"/>
              <w:marBottom w:val="0"/>
              <w:divBdr>
                <w:top w:val="none" w:sz="0" w:space="0" w:color="auto"/>
                <w:left w:val="none" w:sz="0" w:space="0" w:color="auto"/>
                <w:bottom w:val="none" w:sz="0" w:space="0" w:color="auto"/>
                <w:right w:val="none" w:sz="0" w:space="0" w:color="auto"/>
              </w:divBdr>
              <w:divsChild>
                <w:div w:id="116450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sites.znu.edu.ua/navchalnyj_viddil/normatyvna_basa/polozhennya_znu_pro_poryadok_viznannya_rezul__tat__v_navchannya.pdf" TargetMode="External"/><Relationship Id="rId26" Type="http://schemas.openxmlformats.org/officeDocument/2006/relationships/hyperlink" Target="https://surl.lu/xkxmuz" TargetMode="External"/><Relationship Id="rId3" Type="http://schemas.openxmlformats.org/officeDocument/2006/relationships/numbering" Target="numbering.xml"/><Relationship Id="rId21" Type="http://schemas.openxmlformats.org/officeDocument/2006/relationships/hyperlink" Target="https://surl.li/vlweoj" TargetMode="External"/><Relationship Id="rId34"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about:blank" TargetMode="External"/><Relationship Id="rId25" Type="http://schemas.openxmlformats.org/officeDocument/2006/relationships/hyperlink" Target="https://surl.li/unwzzm" TargetMode="External"/><Relationship Id="rId33" Type="http://schemas.openxmlformats.org/officeDocument/2006/relationships/hyperlink" Target="http://sites.znu.edu.ua/child-advanc" TargetMode="External"/><Relationship Id="rId2" Type="http://schemas.openxmlformats.org/officeDocument/2006/relationships/customXml" Target="../customXml/item2.xml"/><Relationship Id="rId16" Type="http://schemas.openxmlformats.org/officeDocument/2006/relationships/hyperlink" Target="http://www.jstor.org/" TargetMode="External"/><Relationship Id="rId20" Type="http://schemas.openxmlformats.org/officeDocument/2006/relationships/hyperlink" Target="https://is.gd/1IfY0I" TargetMode="External"/><Relationship Id="rId29"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surl.li/qgacqa" TargetMode="External"/><Relationship Id="rId32" Type="http://schemas.openxmlformats.org/officeDocument/2006/relationships/hyperlink" Target="https://moodle.znu.edu.ua/mod/page/view.php?id=13301" TargetMode="External"/><Relationship Id="rId5" Type="http://schemas.openxmlformats.org/officeDocument/2006/relationships/settings" Target="settings.xml"/><Relationship Id="rId15" Type="http://schemas.openxmlformats.org/officeDocument/2006/relationships/hyperlink" Target="http://www.nbuv.gov.ua/" TargetMode="External"/><Relationship Id="rId23" Type="http://schemas.openxmlformats.org/officeDocument/2006/relationships/hyperlink" Target="https://surl.lu/hfjbya" TargetMode="External"/><Relationship Id="rId28" Type="http://schemas.openxmlformats.org/officeDocument/2006/relationships/hyperlink" Target="https://surl.li/ivcwih" TargetMode="External"/><Relationship Id="rId36" Type="http://schemas.openxmlformats.org/officeDocument/2006/relationships/theme" Target="theme/theme1.xml"/><Relationship Id="rId10" Type="http://schemas.openxmlformats.org/officeDocument/2006/relationships/hyperlink" Target="https://moodle.znu.edu.ua/course/view.php?id=17726" TargetMode="External"/><Relationship Id="rId19" Type="http://schemas.openxmlformats.org/officeDocument/2006/relationships/hyperlink" Target="https://sites.znu.edu.ua/navchalnyj_viddil/normatyvna_basa/polozhennya_znu_pro_poryadok_viznannya_rezul__tat__v_navchannya.pdf" TargetMode="External"/><Relationship Id="rId31" Type="http://schemas.openxmlformats.org/officeDocument/2006/relationships/hyperlink" Target="https://moodle.znu.edu.ua" TargetMode="External"/><Relationship Id="rId4" Type="http://schemas.openxmlformats.org/officeDocument/2006/relationships/styles" Target="styles.xml"/><Relationship Id="rId9" Type="http://schemas.openxmlformats.org/officeDocument/2006/relationships/hyperlink" Target="https://moodle.znu.edu.ua/course/view.php?id=17726" TargetMode="External"/><Relationship Id="rId14" Type="http://schemas.openxmlformats.org/officeDocument/2006/relationships/hyperlink" Target="https://moodle.znu.edu.ua/course/view.php?id=8908" TargetMode="External"/><Relationship Id="rId22" Type="http://schemas.openxmlformats.org/officeDocument/2006/relationships/hyperlink" Target="https://surl.li/wdzjrl" TargetMode="External"/><Relationship Id="rId27" Type="http://schemas.openxmlformats.org/officeDocument/2006/relationships/hyperlink" Target="mailto:v_banakh@znu.edu.ua" TargetMode="External"/><Relationship Id="rId30" Type="http://schemas.openxmlformats.org/officeDocument/2006/relationships/hyperlink" Target="http://library.znu.edu.ua" TargetMode="External"/><Relationship Id="rId35" Type="http://schemas.openxmlformats.org/officeDocument/2006/relationships/fontTable" Target="fontTable.xml"/><Relationship Id="rId8" Type="http://schemas.openxmlformats.org/officeDocument/2006/relationships/endnotes" Target="end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i2hm/aVPZO55/6UBseM+T9gbFw==">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</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5CB66B-BC57-4CCC-94A2-63AFFB081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580</TotalTime>
  <Pages>12</Pages>
  <Words>16056</Words>
  <Characters>9153</Characters>
  <Application>Microsoft Office Word</Application>
  <DocSecurity>0</DocSecurity>
  <Lines>76</Lines>
  <Paragraphs>50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25159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Настя Венгер</cp:lastModifiedBy>
  <cp:revision>83</cp:revision>
  <dcterms:created xsi:type="dcterms:W3CDTF">2025-10-16T10:04:00Z</dcterms:created>
  <dcterms:modified xsi:type="dcterms:W3CDTF">2026-01-12T19:58:00Z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2025-10-16T00:00:00Z</vt:filetime>
  </property>
  <property fmtid="{D5CDD505-2E9C-101B-9397-08002B2CF9AE}" pid="3" name="LastSaved">
    <vt:filetime>2025-10-16T00:00:00Z</vt:filetime>
  </property>
  <property fmtid="{D5CDD505-2E9C-101B-9397-08002B2CF9AE}" pid="4" name="Producer">
    <vt:lpwstr>iLovePDF</vt:lpwstr>
  </property>
</Properties>
</file>