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8EA" w:rsidRDefault="002658EA" w:rsidP="002658EA">
      <w:pPr>
        <w:jc w:val="center"/>
        <w:rPr>
          <w:rFonts w:ascii="Times New Roman" w:hAnsi="Times New Roman" w:cs="Times New Roman"/>
        </w:rPr>
      </w:pPr>
      <w:r>
        <w:rPr>
          <w:rFonts w:ascii="Times New Roman" w:hAnsi="Times New Roman" w:cs="Times New Roman"/>
        </w:rPr>
        <w:t>ЗАПОРІЗЬКИЙ НАЦІОНАЛЬНИЙ УНІВЕРСИТЕТ</w:t>
      </w:r>
    </w:p>
    <w:p w:rsidR="002658EA" w:rsidRDefault="002658EA" w:rsidP="002658EA">
      <w:pPr>
        <w:jc w:val="center"/>
        <w:rPr>
          <w:rFonts w:ascii="Times New Roman" w:hAnsi="Times New Roman" w:cs="Times New Roman"/>
          <w:caps/>
        </w:rPr>
      </w:pPr>
      <w:r>
        <w:rPr>
          <w:rFonts w:ascii="Times New Roman" w:hAnsi="Times New Roman" w:cs="Times New Roman"/>
          <w:caps/>
        </w:rPr>
        <w:t>ЕКОНОМІЧНИЙ Факультет</w:t>
      </w:r>
    </w:p>
    <w:p w:rsidR="002658EA" w:rsidRDefault="002658EA" w:rsidP="002658EA">
      <w:pPr>
        <w:jc w:val="center"/>
        <w:rPr>
          <w:rFonts w:ascii="Times New Roman" w:hAnsi="Times New Roman" w:cs="Times New Roman"/>
          <w:b/>
        </w:rPr>
      </w:pPr>
    </w:p>
    <w:p w:rsidR="002658EA" w:rsidRDefault="002658EA" w:rsidP="002658EA">
      <w:pPr>
        <w:jc w:val="center"/>
        <w:rPr>
          <w:rFonts w:ascii="Times New Roman" w:hAnsi="Times New Roman" w:cs="Times New Roman"/>
          <w:b/>
        </w:rPr>
      </w:pPr>
    </w:p>
    <w:p w:rsidR="002658EA" w:rsidRDefault="002658EA" w:rsidP="002658EA">
      <w:pPr>
        <w:jc w:val="center"/>
        <w:rPr>
          <w:rFonts w:ascii="Times New Roman" w:hAnsi="Times New Roman" w:cs="Times New Roman"/>
          <w:b/>
        </w:rPr>
      </w:pPr>
    </w:p>
    <w:p w:rsidR="002658EA" w:rsidRDefault="002658EA" w:rsidP="002658EA">
      <w:pPr>
        <w:ind w:firstLine="3544"/>
        <w:jc w:val="right"/>
        <w:rPr>
          <w:rFonts w:ascii="Times New Roman" w:hAnsi="Times New Roman" w:cs="Times New Roman"/>
        </w:rPr>
      </w:pPr>
      <w:r>
        <w:rPr>
          <w:rFonts w:ascii="Times New Roman" w:hAnsi="Times New Roman" w:cs="Times New Roman"/>
          <w:b/>
        </w:rPr>
        <w:t>ЗАТВЕРДЖУЮ</w:t>
      </w:r>
    </w:p>
    <w:p w:rsidR="002658EA" w:rsidRDefault="002658EA" w:rsidP="002658EA">
      <w:pPr>
        <w:jc w:val="right"/>
        <w:rPr>
          <w:rFonts w:ascii="Times New Roman" w:hAnsi="Times New Roman" w:cs="Times New Roman"/>
        </w:rPr>
      </w:pPr>
    </w:p>
    <w:p w:rsidR="002658EA" w:rsidRDefault="002658EA" w:rsidP="002658EA">
      <w:pPr>
        <w:spacing w:line="360" w:lineRule="auto"/>
        <w:jc w:val="right"/>
        <w:rPr>
          <w:rFonts w:ascii="Times New Roman" w:hAnsi="Times New Roman" w:cs="Times New Roman"/>
        </w:rPr>
      </w:pPr>
      <w:r>
        <w:rPr>
          <w:rFonts w:ascii="Times New Roman" w:hAnsi="Times New Roman" w:cs="Times New Roman"/>
        </w:rPr>
        <w:t>Декан економічного факультету</w:t>
      </w:r>
    </w:p>
    <w:p w:rsidR="002658EA" w:rsidRDefault="002658EA" w:rsidP="002658EA">
      <w:pPr>
        <w:spacing w:line="360" w:lineRule="auto"/>
        <w:jc w:val="right"/>
        <w:rPr>
          <w:rFonts w:ascii="Times New Roman" w:hAnsi="Times New Roman" w:cs="Times New Roman"/>
        </w:rPr>
      </w:pPr>
      <w:r>
        <w:rPr>
          <w:rFonts w:ascii="Times New Roman" w:hAnsi="Times New Roman" w:cs="Times New Roman"/>
        </w:rPr>
        <w:t xml:space="preserve">_______________В.М. </w:t>
      </w:r>
      <w:proofErr w:type="spellStart"/>
      <w:r>
        <w:rPr>
          <w:rFonts w:ascii="Times New Roman" w:hAnsi="Times New Roman" w:cs="Times New Roman"/>
        </w:rPr>
        <w:t>Гельман</w:t>
      </w:r>
      <w:proofErr w:type="spellEnd"/>
    </w:p>
    <w:p w:rsidR="002658EA" w:rsidRDefault="002658EA" w:rsidP="002658EA">
      <w:pPr>
        <w:spacing w:line="360" w:lineRule="auto"/>
        <w:jc w:val="right"/>
        <w:rPr>
          <w:rFonts w:ascii="Times New Roman" w:hAnsi="Times New Roman" w:cs="Times New Roman"/>
        </w:rPr>
      </w:pPr>
      <w:r>
        <w:rPr>
          <w:rFonts w:ascii="Times New Roman" w:hAnsi="Times New Roman" w:cs="Times New Roman"/>
        </w:rPr>
        <w:t>«______»_____________2025 р.</w:t>
      </w:r>
    </w:p>
    <w:p w:rsidR="002658EA" w:rsidRDefault="002658EA" w:rsidP="002658EA">
      <w:pPr>
        <w:jc w:val="right"/>
        <w:rPr>
          <w:rFonts w:ascii="Times New Roman" w:hAnsi="Times New Roman" w:cs="Times New Roman"/>
        </w:rPr>
      </w:pPr>
    </w:p>
    <w:p w:rsidR="002658EA" w:rsidRDefault="002658EA" w:rsidP="002658EA">
      <w:pPr>
        <w:jc w:val="right"/>
        <w:rPr>
          <w:rFonts w:ascii="Times New Roman" w:hAnsi="Times New Roman" w:cs="Times New Roman"/>
        </w:rPr>
      </w:pPr>
    </w:p>
    <w:p w:rsidR="002658EA" w:rsidRDefault="002658EA" w:rsidP="002658EA">
      <w:pPr>
        <w:jc w:val="right"/>
        <w:rPr>
          <w:rFonts w:ascii="Times New Roman" w:hAnsi="Times New Roman" w:cs="Times New Roman"/>
        </w:rPr>
      </w:pPr>
    </w:p>
    <w:p w:rsidR="002658EA" w:rsidRDefault="002658EA" w:rsidP="002658EA">
      <w:pPr>
        <w:jc w:val="right"/>
        <w:rPr>
          <w:rFonts w:ascii="Times New Roman" w:hAnsi="Times New Roman" w:cs="Times New Roman"/>
        </w:rPr>
      </w:pPr>
    </w:p>
    <w:p w:rsidR="002658EA" w:rsidRDefault="002658EA" w:rsidP="002658EA">
      <w:pPr>
        <w:jc w:val="right"/>
        <w:rPr>
          <w:rFonts w:ascii="Times New Roman" w:hAnsi="Times New Roman" w:cs="Times New Roman"/>
        </w:rPr>
      </w:pPr>
    </w:p>
    <w:p w:rsidR="002658EA" w:rsidRDefault="002658EA" w:rsidP="002658EA">
      <w:pPr>
        <w:spacing w:line="360" w:lineRule="auto"/>
        <w:jc w:val="center"/>
        <w:rPr>
          <w:rFonts w:ascii="Times New Roman" w:hAnsi="Times New Roman" w:cs="Times New Roman"/>
          <w:iCs/>
        </w:rPr>
      </w:pPr>
      <w:r>
        <w:rPr>
          <w:rFonts w:ascii="Times New Roman" w:hAnsi="Times New Roman" w:cs="Times New Roman"/>
          <w:iCs/>
        </w:rPr>
        <w:t>СИЛАБУС НАВЧАЛЬНОЇ ДИСЦИПЛІНИ</w:t>
      </w:r>
    </w:p>
    <w:p w:rsidR="002658EA" w:rsidRPr="002658EA" w:rsidRDefault="002658EA" w:rsidP="002658EA">
      <w:pPr>
        <w:widowControl/>
        <w:suppressAutoHyphens w:val="0"/>
        <w:jc w:val="center"/>
        <w:rPr>
          <w:rFonts w:ascii="Times New Roman" w:eastAsia="Times New Roman" w:hAnsi="Times New Roman" w:cs="Times New Roman"/>
          <w:b/>
          <w:color w:val="000000"/>
          <w:kern w:val="0"/>
          <w:sz w:val="28"/>
          <w:szCs w:val="28"/>
          <w:lang w:val="ru-RU" w:eastAsia="ru-RU" w:bidi="ar-SA"/>
        </w:rPr>
      </w:pPr>
      <w:r w:rsidRPr="002658EA">
        <w:rPr>
          <w:rFonts w:ascii="Times New Roman" w:eastAsia="Times New Roman" w:hAnsi="Times New Roman" w:cs="Times New Roman"/>
          <w:b/>
          <w:color w:val="000000"/>
          <w:kern w:val="0"/>
          <w:sz w:val="28"/>
          <w:szCs w:val="28"/>
          <w:lang w:val="ru-RU" w:eastAsia="ru-RU" w:bidi="ar-SA"/>
        </w:rPr>
        <w:t>МЕТОДОЛОГІЯ НАУКОВИХ ДОСЛІДЖЕНЬ У ФІНАНСАХ</w:t>
      </w:r>
    </w:p>
    <w:p w:rsidR="002658EA" w:rsidRDefault="002658EA" w:rsidP="002658EA">
      <w:pPr>
        <w:spacing w:line="360" w:lineRule="auto"/>
        <w:jc w:val="center"/>
        <w:rPr>
          <w:rFonts w:ascii="Times New Roman" w:hAnsi="Times New Roman" w:cs="Times New Roman"/>
          <w:bCs/>
        </w:rPr>
      </w:pPr>
    </w:p>
    <w:p w:rsidR="002658EA" w:rsidRDefault="002658EA" w:rsidP="002658EA">
      <w:pPr>
        <w:spacing w:line="360" w:lineRule="auto"/>
        <w:jc w:val="center"/>
        <w:rPr>
          <w:rFonts w:ascii="Times New Roman" w:hAnsi="Times New Roman" w:cs="Times New Roman"/>
          <w:iCs/>
        </w:rPr>
      </w:pPr>
      <w:r>
        <w:rPr>
          <w:rFonts w:ascii="Times New Roman" w:hAnsi="Times New Roman" w:cs="Times New Roman"/>
          <w:bCs/>
        </w:rPr>
        <w:t>підготовки магістрів</w:t>
      </w:r>
    </w:p>
    <w:p w:rsidR="002658EA" w:rsidRDefault="002658EA" w:rsidP="002658EA">
      <w:pPr>
        <w:spacing w:line="360" w:lineRule="auto"/>
        <w:jc w:val="center"/>
        <w:rPr>
          <w:rFonts w:ascii="Times New Roman" w:hAnsi="Times New Roman" w:cs="Times New Roman"/>
          <w:iCs/>
        </w:rPr>
      </w:pPr>
      <w:r>
        <w:rPr>
          <w:rFonts w:ascii="Times New Roman" w:hAnsi="Times New Roman" w:cs="Times New Roman"/>
          <w:iCs/>
        </w:rPr>
        <w:t>денної та заочної форм здобуття освіти</w:t>
      </w:r>
    </w:p>
    <w:p w:rsidR="002658EA" w:rsidRDefault="002658EA" w:rsidP="002658EA">
      <w:pPr>
        <w:spacing w:line="360" w:lineRule="auto"/>
        <w:jc w:val="center"/>
        <w:rPr>
          <w:rFonts w:ascii="Times New Roman" w:hAnsi="Times New Roman" w:cs="Times New Roman"/>
        </w:rPr>
      </w:pPr>
      <w:r>
        <w:rPr>
          <w:rFonts w:ascii="Times New Roman" w:hAnsi="Times New Roman" w:cs="Times New Roman"/>
        </w:rPr>
        <w:t>освітньо-професійна програма «Фінанси і кредит»</w:t>
      </w:r>
    </w:p>
    <w:p w:rsidR="002658EA" w:rsidRDefault="002658EA" w:rsidP="002658EA">
      <w:pPr>
        <w:spacing w:line="360" w:lineRule="auto"/>
        <w:jc w:val="center"/>
        <w:rPr>
          <w:rFonts w:ascii="Times New Roman" w:hAnsi="Times New Roman" w:cs="Times New Roman"/>
        </w:rPr>
      </w:pPr>
      <w:r>
        <w:rPr>
          <w:rFonts w:ascii="Times New Roman" w:hAnsi="Times New Roman" w:cs="Times New Roman"/>
        </w:rPr>
        <w:t xml:space="preserve">спеціальності </w:t>
      </w:r>
      <w:r>
        <w:rPr>
          <w:rFonts w:ascii="Times New Roman" w:hAnsi="Times New Roman" w:cs="Times New Roman"/>
          <w:lang w:val="en-US"/>
        </w:rPr>
        <w:t>D</w:t>
      </w:r>
      <w:r>
        <w:rPr>
          <w:rFonts w:ascii="Times New Roman" w:hAnsi="Times New Roman" w:cs="Times New Roman"/>
          <w:lang w:val="ru-RU"/>
        </w:rPr>
        <w:t>2</w:t>
      </w:r>
      <w:r>
        <w:rPr>
          <w:rFonts w:ascii="Times New Roman" w:hAnsi="Times New Roman" w:cs="Times New Roman"/>
        </w:rPr>
        <w:t xml:space="preserve"> «Фінанси, банківська справа, страхування </w:t>
      </w:r>
    </w:p>
    <w:p w:rsidR="002658EA" w:rsidRDefault="002658EA" w:rsidP="002658EA">
      <w:pPr>
        <w:spacing w:line="360" w:lineRule="auto"/>
        <w:jc w:val="center"/>
        <w:rPr>
          <w:rFonts w:ascii="Times New Roman" w:hAnsi="Times New Roman" w:cs="Times New Roman"/>
        </w:rPr>
      </w:pPr>
      <w:r>
        <w:rPr>
          <w:rFonts w:ascii="Times New Roman" w:hAnsi="Times New Roman" w:cs="Times New Roman"/>
        </w:rPr>
        <w:t>та фондовий ринок»</w:t>
      </w:r>
    </w:p>
    <w:p w:rsidR="002658EA" w:rsidRDefault="002658EA" w:rsidP="002658EA">
      <w:pPr>
        <w:spacing w:line="360" w:lineRule="auto"/>
        <w:jc w:val="center"/>
        <w:rPr>
          <w:rFonts w:ascii="Times New Roman" w:hAnsi="Times New Roman" w:cs="Times New Roman"/>
        </w:rPr>
      </w:pPr>
      <w:r>
        <w:rPr>
          <w:rFonts w:ascii="Times New Roman" w:hAnsi="Times New Roman" w:cs="Times New Roman"/>
        </w:rPr>
        <w:t xml:space="preserve">галузі знань </w:t>
      </w:r>
      <w:r>
        <w:rPr>
          <w:rFonts w:ascii="Times New Roman" w:hAnsi="Times New Roman" w:cs="Times New Roman"/>
          <w:lang w:val="en-US"/>
        </w:rPr>
        <w:t>D</w:t>
      </w:r>
      <w:r>
        <w:rPr>
          <w:rFonts w:ascii="Times New Roman" w:hAnsi="Times New Roman" w:cs="Times New Roman"/>
          <w:lang w:val="ru-RU"/>
        </w:rPr>
        <w:t>2</w:t>
      </w:r>
      <w:r>
        <w:rPr>
          <w:rFonts w:ascii="Times New Roman" w:hAnsi="Times New Roman" w:cs="Times New Roman"/>
        </w:rPr>
        <w:t xml:space="preserve"> «Бізнес, адміністрування та право»</w:t>
      </w:r>
    </w:p>
    <w:p w:rsidR="002658EA" w:rsidRDefault="002658EA" w:rsidP="002658EA">
      <w:pPr>
        <w:jc w:val="both"/>
        <w:rPr>
          <w:rFonts w:ascii="Times New Roman" w:hAnsi="Times New Roman" w:cs="Times New Roman"/>
          <w:b/>
          <w:bCs/>
          <w:caps/>
        </w:rPr>
      </w:pPr>
    </w:p>
    <w:p w:rsidR="002658EA" w:rsidRDefault="002658EA" w:rsidP="002658EA">
      <w:pPr>
        <w:ind w:left="1701" w:hanging="1701"/>
        <w:jc w:val="both"/>
        <w:rPr>
          <w:bCs/>
        </w:rPr>
      </w:pPr>
      <w:r>
        <w:rPr>
          <w:rFonts w:ascii="Times New Roman" w:hAnsi="Times New Roman" w:cs="Times New Roman"/>
          <w:b/>
          <w:bCs/>
          <w:caps/>
        </w:rPr>
        <w:t>викладач</w:t>
      </w:r>
      <w:r>
        <w:rPr>
          <w:rFonts w:ascii="Times New Roman" w:hAnsi="Times New Roman" w:cs="Times New Roman"/>
          <w:b/>
          <w:bCs/>
        </w:rPr>
        <w:t xml:space="preserve">: </w:t>
      </w:r>
      <w:r>
        <w:rPr>
          <w:rFonts w:ascii="Times New Roman" w:hAnsi="Times New Roman" w:cs="Times New Roman"/>
          <w:b/>
          <w:bCs/>
        </w:rPr>
        <w:tab/>
      </w:r>
      <w:proofErr w:type="spellStart"/>
      <w:r>
        <w:rPr>
          <w:bCs/>
        </w:rPr>
        <w:t>Кисільова</w:t>
      </w:r>
      <w:proofErr w:type="spellEnd"/>
      <w:r>
        <w:rPr>
          <w:bCs/>
        </w:rPr>
        <w:t xml:space="preserve"> Інна Юріївна, к.ф.-</w:t>
      </w:r>
      <w:proofErr w:type="spellStart"/>
      <w:r>
        <w:rPr>
          <w:bCs/>
        </w:rPr>
        <w:t>м.н</w:t>
      </w:r>
      <w:proofErr w:type="spellEnd"/>
      <w:r>
        <w:rPr>
          <w:bCs/>
        </w:rPr>
        <w:t>., доцент, доцент кафедри фінансів, банківської справи, страхування та фондового ринку</w:t>
      </w:r>
    </w:p>
    <w:p w:rsidR="002658EA" w:rsidRDefault="002658EA" w:rsidP="002658EA">
      <w:pPr>
        <w:rPr>
          <w:rFonts w:ascii="Times New Roman" w:hAnsi="Times New Roman" w:cs="Times New Roman"/>
          <w:b/>
          <w:bCs/>
          <w:sz w:val="16"/>
          <w:szCs w:val="16"/>
          <w:vertAlign w:val="superscript"/>
        </w:rPr>
      </w:pPr>
    </w:p>
    <w:p w:rsidR="002658EA" w:rsidRDefault="002658EA" w:rsidP="002658EA">
      <w:pPr>
        <w:jc w:val="center"/>
        <w:rPr>
          <w:rFonts w:ascii="Times New Roman" w:hAnsi="Times New Roman" w:cs="Times New Roman"/>
          <w:sz w:val="22"/>
          <w:szCs w:val="22"/>
          <w:vertAlign w:val="superscript"/>
        </w:rPr>
      </w:pPr>
    </w:p>
    <w:tbl>
      <w:tblPr>
        <w:tblW w:w="0" w:type="auto"/>
        <w:tblLook w:val="01E0" w:firstRow="1" w:lastRow="1" w:firstColumn="1" w:lastColumn="1" w:noHBand="0" w:noVBand="0"/>
      </w:tblPr>
      <w:tblGrid>
        <w:gridCol w:w="4826"/>
        <w:gridCol w:w="4745"/>
      </w:tblGrid>
      <w:tr w:rsidR="002658EA" w:rsidTr="002658EA">
        <w:tc>
          <w:tcPr>
            <w:tcW w:w="4826" w:type="dxa"/>
          </w:tcPr>
          <w:p w:rsidR="002658EA" w:rsidRDefault="002658EA">
            <w:pPr>
              <w:spacing w:line="254" w:lineRule="auto"/>
            </w:pPr>
            <w:r>
              <w:t>Обговорено та ухвалено</w:t>
            </w:r>
          </w:p>
          <w:p w:rsidR="002658EA" w:rsidRDefault="002658EA">
            <w:pPr>
              <w:spacing w:line="254" w:lineRule="auto"/>
            </w:pPr>
            <w:r>
              <w:t>на засіданні кафедри фінансів, банківської справи, страхування та фондового ринку</w:t>
            </w:r>
          </w:p>
          <w:p w:rsidR="002658EA" w:rsidRDefault="002658EA">
            <w:pPr>
              <w:spacing w:line="254" w:lineRule="auto"/>
            </w:pPr>
          </w:p>
          <w:p w:rsidR="002658EA" w:rsidRDefault="002658EA">
            <w:pPr>
              <w:spacing w:line="254" w:lineRule="auto"/>
            </w:pPr>
            <w:r>
              <w:t>Протокол № 1    від  “25” серпня 2025 р.</w:t>
            </w:r>
          </w:p>
          <w:p w:rsidR="002658EA" w:rsidRDefault="002658EA">
            <w:pPr>
              <w:spacing w:line="254" w:lineRule="auto"/>
            </w:pPr>
            <w:r>
              <w:t>Завідувач кафедри фінансів, банківської справи, страхування та фондового ринку</w:t>
            </w:r>
          </w:p>
          <w:p w:rsidR="002658EA" w:rsidRDefault="002658EA">
            <w:pPr>
              <w:spacing w:line="254" w:lineRule="auto"/>
            </w:pPr>
            <w:r>
              <w:t xml:space="preserve">___________________А.В. Череп  </w:t>
            </w:r>
          </w:p>
          <w:p w:rsidR="002658EA" w:rsidRDefault="002658EA">
            <w:pPr>
              <w:autoSpaceDE w:val="0"/>
              <w:autoSpaceDN w:val="0"/>
              <w:spacing w:line="276" w:lineRule="auto"/>
              <w:jc w:val="center"/>
              <w:rPr>
                <w:rFonts w:ascii="Times New Roman" w:hAnsi="Times New Roman" w:cs="Times New Roman"/>
                <w:vertAlign w:val="superscript"/>
                <w:lang w:eastAsia="en-US"/>
              </w:rPr>
            </w:pPr>
          </w:p>
        </w:tc>
        <w:tc>
          <w:tcPr>
            <w:tcW w:w="4745" w:type="dxa"/>
          </w:tcPr>
          <w:p w:rsidR="002658EA" w:rsidRDefault="002658EA">
            <w:pPr>
              <w:spacing w:line="276" w:lineRule="auto"/>
              <w:rPr>
                <w:rFonts w:ascii="Times New Roman" w:hAnsi="Times New Roman" w:cs="Times New Roman"/>
              </w:rPr>
            </w:pPr>
          </w:p>
          <w:p w:rsidR="002658EA" w:rsidRDefault="002658EA">
            <w:pPr>
              <w:spacing w:line="276" w:lineRule="auto"/>
              <w:rPr>
                <w:rFonts w:ascii="Times New Roman" w:hAnsi="Times New Roman" w:cs="Times New Roman"/>
              </w:rPr>
            </w:pPr>
          </w:p>
          <w:p w:rsidR="002658EA" w:rsidRDefault="002658EA">
            <w:pPr>
              <w:spacing w:line="276" w:lineRule="auto"/>
              <w:rPr>
                <w:rFonts w:ascii="Times New Roman" w:hAnsi="Times New Roman" w:cs="Times New Roman"/>
              </w:rPr>
            </w:pPr>
          </w:p>
          <w:p w:rsidR="002658EA" w:rsidRDefault="002658EA">
            <w:pPr>
              <w:spacing w:line="254" w:lineRule="auto"/>
            </w:pPr>
            <w:r>
              <w:t xml:space="preserve">Погоджено </w:t>
            </w:r>
          </w:p>
          <w:p w:rsidR="002658EA" w:rsidRDefault="002658EA">
            <w:pPr>
              <w:spacing w:line="254" w:lineRule="auto"/>
            </w:pPr>
            <w:r>
              <w:t>Гарант освітньо-професійної програми</w:t>
            </w:r>
          </w:p>
          <w:p w:rsidR="002658EA" w:rsidRDefault="002658EA">
            <w:pPr>
              <w:spacing w:line="254" w:lineRule="auto"/>
            </w:pPr>
          </w:p>
          <w:p w:rsidR="002658EA" w:rsidRDefault="002658EA">
            <w:pPr>
              <w:spacing w:line="254" w:lineRule="auto"/>
            </w:pPr>
            <w:r>
              <w:t xml:space="preserve">_____________________ О.В. </w:t>
            </w:r>
            <w:proofErr w:type="spellStart"/>
            <w:r>
              <w:t>Болдуєва</w:t>
            </w:r>
            <w:proofErr w:type="spellEnd"/>
          </w:p>
        </w:tc>
      </w:tr>
    </w:tbl>
    <w:p w:rsidR="002658EA" w:rsidRDefault="002658EA" w:rsidP="002658EA">
      <w:pPr>
        <w:jc w:val="center"/>
        <w:rPr>
          <w:rFonts w:ascii="Times New Roman" w:hAnsi="Times New Roman" w:cs="Times New Roman"/>
          <w:sz w:val="28"/>
          <w:szCs w:val="28"/>
        </w:rPr>
      </w:pPr>
    </w:p>
    <w:p w:rsidR="002658EA" w:rsidRDefault="002658EA" w:rsidP="002658EA">
      <w:pPr>
        <w:jc w:val="center"/>
        <w:rPr>
          <w:rFonts w:ascii="Times New Roman" w:hAnsi="Times New Roman" w:cs="Times New Roman"/>
          <w:sz w:val="28"/>
          <w:szCs w:val="28"/>
        </w:rPr>
      </w:pPr>
    </w:p>
    <w:p w:rsidR="002658EA" w:rsidRDefault="002658EA" w:rsidP="002658EA">
      <w:pPr>
        <w:jc w:val="center"/>
        <w:rPr>
          <w:rFonts w:ascii="Times New Roman" w:hAnsi="Times New Roman" w:cs="Times New Roman"/>
          <w:sz w:val="28"/>
          <w:szCs w:val="28"/>
        </w:rPr>
      </w:pPr>
    </w:p>
    <w:p w:rsidR="002658EA" w:rsidRDefault="002658EA" w:rsidP="002658EA">
      <w:pPr>
        <w:jc w:val="center"/>
        <w:rPr>
          <w:rFonts w:ascii="Times New Roman" w:hAnsi="Times New Roman" w:cs="Times New Roman"/>
          <w:sz w:val="28"/>
          <w:szCs w:val="28"/>
        </w:rPr>
      </w:pPr>
    </w:p>
    <w:p w:rsidR="002658EA" w:rsidRDefault="002658EA" w:rsidP="002658EA">
      <w:pPr>
        <w:jc w:val="center"/>
        <w:rPr>
          <w:rFonts w:ascii="Times New Roman" w:hAnsi="Times New Roman" w:cs="Times New Roman"/>
          <w:sz w:val="28"/>
          <w:szCs w:val="28"/>
        </w:rPr>
      </w:pPr>
    </w:p>
    <w:p w:rsidR="002658EA" w:rsidRDefault="002658EA" w:rsidP="002658EA">
      <w:pPr>
        <w:jc w:val="center"/>
      </w:pPr>
      <w:r>
        <w:rPr>
          <w:rFonts w:ascii="Times New Roman" w:hAnsi="Times New Roman" w:cs="Times New Roman"/>
          <w:sz w:val="28"/>
          <w:szCs w:val="28"/>
        </w:rPr>
        <w:t>2025 рік</w:t>
      </w:r>
    </w:p>
    <w:p w:rsidR="002658EA" w:rsidRDefault="002658EA" w:rsidP="002658EA">
      <w:pPr>
        <w:widowControl/>
        <w:suppressAutoHyphens w:val="0"/>
        <w:spacing w:after="160" w:line="256" w:lineRule="auto"/>
      </w:pPr>
      <w:r>
        <w:br w:type="page"/>
      </w:r>
    </w:p>
    <w:p w:rsidR="008D17DF" w:rsidRPr="00A47385" w:rsidRDefault="008D17DF" w:rsidP="008D17DF">
      <w:pPr>
        <w:rPr>
          <w:rFonts w:ascii="Times New Roman" w:hAnsi="Times New Roman" w:cs="Times New Roman"/>
          <w:b/>
          <w:bCs/>
        </w:rPr>
      </w:pPr>
      <w:r w:rsidRPr="00A47385">
        <w:rPr>
          <w:rFonts w:ascii="Times New Roman" w:hAnsi="Times New Roman" w:cs="Times New Roman"/>
          <w:b/>
          <w:bCs/>
        </w:rPr>
        <w:lastRenderedPageBreak/>
        <w:t xml:space="preserve">Зв`язок з викладачем: </w:t>
      </w:r>
    </w:p>
    <w:p w:rsidR="008D17DF" w:rsidRPr="00A47385" w:rsidRDefault="008D17DF" w:rsidP="008D17DF">
      <w:pPr>
        <w:rPr>
          <w:rFonts w:ascii="Times New Roman" w:hAnsi="Times New Roman" w:cs="Times New Roman"/>
          <w:b/>
        </w:rPr>
      </w:pPr>
      <w:r w:rsidRPr="00A47385">
        <w:rPr>
          <w:rFonts w:ascii="Times New Roman" w:hAnsi="Times New Roman" w:cs="Times New Roman"/>
          <w:b/>
        </w:rPr>
        <w:t>E-</w:t>
      </w:r>
      <w:proofErr w:type="spellStart"/>
      <w:r w:rsidRPr="00A47385">
        <w:rPr>
          <w:rFonts w:ascii="Times New Roman" w:hAnsi="Times New Roman" w:cs="Times New Roman"/>
          <w:b/>
        </w:rPr>
        <w:t>mail</w:t>
      </w:r>
      <w:proofErr w:type="spellEnd"/>
      <w:r w:rsidRPr="00A47385">
        <w:rPr>
          <w:rFonts w:ascii="Times New Roman" w:hAnsi="Times New Roman" w:cs="Times New Roman"/>
          <w:b/>
        </w:rPr>
        <w:t>:</w:t>
      </w:r>
      <w:r w:rsidR="00326F5D" w:rsidRPr="00A47385">
        <w:rPr>
          <w:rFonts w:ascii="Times New Roman" w:hAnsi="Times New Roman" w:cs="Times New Roman"/>
          <w:b/>
        </w:rPr>
        <w:t xml:space="preserve"> </w:t>
      </w:r>
      <w:r w:rsidR="00E40990" w:rsidRPr="00A47385">
        <w:rPr>
          <w:rFonts w:ascii="Times New Roman" w:hAnsi="Times New Roman" w:cs="Times New Roman"/>
          <w:b/>
          <w:bCs/>
          <w:shd w:val="clear" w:color="auto" w:fill="FFFFFF"/>
        </w:rPr>
        <w:t> </w:t>
      </w:r>
      <w:hyperlink r:id="rId5" w:history="1">
        <w:r w:rsidR="00E40990" w:rsidRPr="00A47385">
          <w:rPr>
            <w:rStyle w:val="a3"/>
            <w:rFonts w:ascii="Times New Roman" w:hAnsi="Times New Roman" w:cs="Times New Roman"/>
            <w:color w:val="auto"/>
            <w:u w:val="none"/>
          </w:rPr>
          <w:t>i</w:t>
        </w:r>
        <w:r w:rsidR="00E40990" w:rsidRPr="00A47385">
          <w:rPr>
            <w:rStyle w:val="a3"/>
            <w:rFonts w:ascii="Times New Roman" w:hAnsi="Times New Roman" w:cs="Times New Roman"/>
            <w:color w:val="auto"/>
            <w:u w:val="none"/>
            <w:lang w:val="en-US"/>
          </w:rPr>
          <w:t>nna</w:t>
        </w:r>
        <w:r w:rsidR="00E40990" w:rsidRPr="007C6434">
          <w:rPr>
            <w:rStyle w:val="a3"/>
            <w:rFonts w:ascii="Times New Roman" w:hAnsi="Times New Roman" w:cs="Times New Roman"/>
            <w:color w:val="auto"/>
            <w:u w:val="none"/>
            <w:lang w:val="en-US"/>
          </w:rPr>
          <w:t>_</w:t>
        </w:r>
        <w:r w:rsidR="00E40990" w:rsidRPr="00A47385">
          <w:rPr>
            <w:rStyle w:val="a3"/>
            <w:rFonts w:ascii="Times New Roman" w:hAnsi="Times New Roman" w:cs="Times New Roman"/>
            <w:color w:val="auto"/>
            <w:u w:val="none"/>
          </w:rPr>
          <w:t>kisileva@ukr.net</w:t>
        </w:r>
      </w:hyperlink>
    </w:p>
    <w:p w:rsidR="008D17DF" w:rsidRPr="00A47385" w:rsidRDefault="008D17DF" w:rsidP="00E40990">
      <w:pPr>
        <w:pStyle w:val="aa"/>
        <w:shd w:val="clear" w:color="auto" w:fill="FFFFFF"/>
        <w:spacing w:before="0" w:beforeAutospacing="0" w:after="0" w:afterAutospacing="0"/>
        <w:rPr>
          <w:bCs/>
          <w:i/>
          <w:iCs/>
          <w:lang w:val="uk-UA"/>
        </w:rPr>
      </w:pPr>
      <w:r w:rsidRPr="00A47385">
        <w:rPr>
          <w:b/>
          <w:lang w:val="uk-UA"/>
        </w:rPr>
        <w:t xml:space="preserve">Інші засоби зв’язку: </w:t>
      </w:r>
      <w:r w:rsidR="00E40990" w:rsidRPr="00A47385">
        <w:rPr>
          <w:b/>
          <w:bCs/>
          <w:lang w:val="uk-UA"/>
        </w:rPr>
        <w:t>Відеоконференція в</w:t>
      </w:r>
      <w:r w:rsidR="00E40990" w:rsidRPr="00A47385">
        <w:rPr>
          <w:b/>
          <w:bCs/>
        </w:rPr>
        <w:t> </w:t>
      </w:r>
      <w:r w:rsidR="00E40990" w:rsidRPr="00A47385">
        <w:rPr>
          <w:b/>
          <w:bCs/>
          <w:lang w:val="uk-UA"/>
        </w:rPr>
        <w:t xml:space="preserve"> </w:t>
      </w:r>
      <w:proofErr w:type="spellStart"/>
      <w:r w:rsidR="00E40990" w:rsidRPr="00A47385">
        <w:rPr>
          <w:b/>
          <w:bCs/>
        </w:rPr>
        <w:t>Google</w:t>
      </w:r>
      <w:proofErr w:type="spellEnd"/>
      <w:r w:rsidR="00E40990" w:rsidRPr="00A47385">
        <w:rPr>
          <w:b/>
          <w:bCs/>
          <w:lang w:val="uk-UA"/>
        </w:rPr>
        <w:t xml:space="preserve"> </w:t>
      </w:r>
      <w:proofErr w:type="spellStart"/>
      <w:r w:rsidR="00E40990" w:rsidRPr="00A47385">
        <w:rPr>
          <w:b/>
          <w:bCs/>
        </w:rPr>
        <w:t>meet</w:t>
      </w:r>
      <w:proofErr w:type="spellEnd"/>
      <w:r w:rsidR="00E40990" w:rsidRPr="00A47385">
        <w:rPr>
          <w:b/>
          <w:bCs/>
        </w:rPr>
        <w:t> </w:t>
      </w:r>
      <w:r w:rsidR="00E40990" w:rsidRPr="00A47385">
        <w:rPr>
          <w:lang w:val="uk-UA"/>
        </w:rPr>
        <w:t>:</w:t>
      </w:r>
      <w:r w:rsidR="00E40990" w:rsidRPr="00A47385">
        <w:t> </w:t>
      </w:r>
      <w:proofErr w:type="spellStart"/>
      <w:r w:rsidR="00E40990" w:rsidRPr="00A47385">
        <w:t>hha</w:t>
      </w:r>
      <w:proofErr w:type="spellEnd"/>
      <w:r w:rsidR="00E40990" w:rsidRPr="00A47385">
        <w:rPr>
          <w:lang w:val="uk-UA"/>
        </w:rPr>
        <w:t>-</w:t>
      </w:r>
      <w:proofErr w:type="spellStart"/>
      <w:r w:rsidR="00E40990" w:rsidRPr="00A47385">
        <w:t>asyu</w:t>
      </w:r>
      <w:proofErr w:type="spellEnd"/>
      <w:r w:rsidR="00E40990" w:rsidRPr="00A47385">
        <w:rPr>
          <w:lang w:val="uk-UA"/>
        </w:rPr>
        <w:t>-</w:t>
      </w:r>
      <w:proofErr w:type="spellStart"/>
      <w:r w:rsidR="00E40990" w:rsidRPr="00A47385">
        <w:t>nxd</w:t>
      </w:r>
      <w:proofErr w:type="spellEnd"/>
      <w:r w:rsidRPr="00A47385">
        <w:rPr>
          <w:bCs/>
          <w:i/>
          <w:iCs/>
          <w:lang w:val="uk-UA"/>
        </w:rPr>
        <w:t xml:space="preserve"> </w:t>
      </w:r>
    </w:p>
    <w:p w:rsidR="008D17DF" w:rsidRPr="00A47385" w:rsidRDefault="008D17DF" w:rsidP="008D17DF">
      <w:pPr>
        <w:rPr>
          <w:rFonts w:ascii="Times New Roman" w:hAnsi="Times New Roman" w:cs="Times New Roman"/>
          <w:i/>
          <w:iCs/>
        </w:rPr>
      </w:pPr>
      <w:r w:rsidRPr="00A47385">
        <w:rPr>
          <w:rFonts w:ascii="Times New Roman" w:hAnsi="Times New Roman" w:cs="Times New Roman"/>
          <w:b/>
        </w:rPr>
        <w:t xml:space="preserve">Кафедра: </w:t>
      </w:r>
      <w:r w:rsidR="00E40990" w:rsidRPr="00A47385">
        <w:rPr>
          <w:rFonts w:ascii="Times New Roman" w:hAnsi="Times New Roman" w:cs="Times New Roman"/>
          <w:b/>
          <w:bCs/>
          <w:shd w:val="clear" w:color="auto" w:fill="FFFFFF"/>
        </w:rPr>
        <w:t>Кафедра фінансів, банківської справи,  страхування та фондового ринку</w:t>
      </w:r>
      <w:r w:rsidR="00E40990" w:rsidRPr="00A47385">
        <w:rPr>
          <w:rFonts w:ascii="Times New Roman" w:hAnsi="Times New Roman" w:cs="Times New Roman"/>
          <w:shd w:val="clear" w:color="auto" w:fill="FFFFFF"/>
        </w:rPr>
        <w:t xml:space="preserve">, 5й </w:t>
      </w:r>
      <w:proofErr w:type="spellStart"/>
      <w:r w:rsidR="00E40990" w:rsidRPr="00A47385">
        <w:rPr>
          <w:rFonts w:ascii="Times New Roman" w:hAnsi="Times New Roman" w:cs="Times New Roman"/>
          <w:shd w:val="clear" w:color="auto" w:fill="FFFFFF"/>
        </w:rPr>
        <w:t>корп</w:t>
      </w:r>
      <w:proofErr w:type="spellEnd"/>
      <w:r w:rsidR="00E40990" w:rsidRPr="00A47385">
        <w:rPr>
          <w:rFonts w:ascii="Times New Roman" w:hAnsi="Times New Roman" w:cs="Times New Roman"/>
          <w:shd w:val="clear" w:color="auto" w:fill="FFFFFF"/>
        </w:rPr>
        <w:t xml:space="preserve">. ЗНУ, </w:t>
      </w:r>
      <w:proofErr w:type="spellStart"/>
      <w:r w:rsidR="00E40990" w:rsidRPr="00A47385">
        <w:rPr>
          <w:rFonts w:ascii="Times New Roman" w:hAnsi="Times New Roman" w:cs="Times New Roman"/>
          <w:shd w:val="clear" w:color="auto" w:fill="FFFFFF"/>
        </w:rPr>
        <w:t>ауд</w:t>
      </w:r>
      <w:proofErr w:type="spellEnd"/>
      <w:r w:rsidR="00E40990" w:rsidRPr="00A47385">
        <w:rPr>
          <w:rFonts w:ascii="Times New Roman" w:hAnsi="Times New Roman" w:cs="Times New Roman"/>
          <w:shd w:val="clear" w:color="auto" w:fill="FFFFFF"/>
        </w:rPr>
        <w:t>. 114 (1</w:t>
      </w:r>
      <w:r w:rsidR="00E40990" w:rsidRPr="00A47385">
        <w:rPr>
          <w:rFonts w:ascii="Times New Roman" w:hAnsi="Times New Roman" w:cs="Times New Roman"/>
          <w:shd w:val="clear" w:color="auto" w:fill="FFFFFF"/>
          <w:vertAlign w:val="superscript"/>
        </w:rPr>
        <w:t>й </w:t>
      </w:r>
      <w:r w:rsidR="00E40990" w:rsidRPr="00A47385">
        <w:rPr>
          <w:rFonts w:ascii="Times New Roman" w:hAnsi="Times New Roman" w:cs="Times New Roman"/>
          <w:shd w:val="clear" w:color="auto" w:fill="FFFFFF"/>
        </w:rPr>
        <w:t>поверх) (061) 228-76-24 (кафедра) </w:t>
      </w:r>
      <w:r w:rsidRPr="00A47385">
        <w:rPr>
          <w:rFonts w:ascii="Times New Roman" w:hAnsi="Times New Roman" w:cs="Times New Roman"/>
          <w:i/>
          <w:iCs/>
        </w:rPr>
        <w:t xml:space="preserve"> </w:t>
      </w:r>
    </w:p>
    <w:p w:rsidR="008D17DF" w:rsidRPr="00A47385" w:rsidRDefault="008D17DF" w:rsidP="008D17DF">
      <w:pPr>
        <w:rPr>
          <w:rFonts w:ascii="Times New Roman" w:hAnsi="Times New Roman" w:cs="Times New Roman"/>
          <w:b/>
          <w:bCs/>
        </w:rPr>
      </w:pPr>
    </w:p>
    <w:p w:rsidR="008D17DF" w:rsidRPr="00A47385" w:rsidRDefault="008D17DF" w:rsidP="008D17DF">
      <w:pPr>
        <w:pStyle w:val="a8"/>
        <w:jc w:val="center"/>
        <w:rPr>
          <w:bCs/>
          <w:i/>
          <w:sz w:val="22"/>
          <w:szCs w:val="22"/>
          <w:lang w:val="uk-UA"/>
        </w:rPr>
      </w:pPr>
      <w:r w:rsidRPr="00A47385">
        <w:rPr>
          <w:b/>
          <w:bCs/>
          <w:sz w:val="28"/>
          <w:szCs w:val="28"/>
          <w:lang w:val="uk-UA"/>
        </w:rPr>
        <w:t>1. Опис навчальної дисципліни</w:t>
      </w:r>
      <w:r w:rsidRPr="00A47385">
        <w:rPr>
          <w:bCs/>
          <w:i/>
          <w:sz w:val="22"/>
          <w:szCs w:val="22"/>
          <w:lang w:val="uk-UA"/>
        </w:rPr>
        <w:t xml:space="preserve"> </w:t>
      </w:r>
    </w:p>
    <w:p w:rsidR="006E119B" w:rsidRDefault="006E119B" w:rsidP="004F3AB9">
      <w:pPr>
        <w:widowControl/>
        <w:suppressAutoHyphens w:val="0"/>
        <w:spacing w:after="160" w:line="259" w:lineRule="auto"/>
        <w:ind w:firstLine="709"/>
        <w:jc w:val="both"/>
        <w:rPr>
          <w:rFonts w:asciiTheme="minorHAnsi" w:hAnsiTheme="minorHAnsi"/>
        </w:rPr>
      </w:pPr>
      <w:r>
        <w:t>Невід’ємною складовою освітнього процесу в закладах вищої освіти є наукова робота студентів. Необхідність проведення наукових досліджень при підготовці фахівців зі спеціальності «Фінанси, банківська справа, страхування та фондовий ринок» зумовлена тим, що в умовах проведення системних реформ у сфері фінансів, банківської справи, страхування та фондового ринку зростає затребуваність фахівців, які мають не тільки глибоку професійну підготовку, але володіють самостійним економічним мисленням, необхідним обсягом знань у царині наукових досліджень, зокрема вмінням за допомогою сучасних наукових методів знаходити найбільш раціональні та обґрунтовані управлінські рішення у складному інформаційному середовищі. Предметом вивчення дисципліни «Методологія наукових досліджень» є система загальних принципів і підходів наукового пізнання, методи, технології пізнання, що пов'язані з науковою та практичною професійною діяльністю у сфері фінансів, банківської справи, страхування та фондового ринку.</w:t>
      </w:r>
      <w:r w:rsidRPr="006E119B">
        <w:t xml:space="preserve"> </w:t>
      </w:r>
    </w:p>
    <w:p w:rsidR="004F3AB9" w:rsidRDefault="006E119B" w:rsidP="004F3AB9">
      <w:pPr>
        <w:widowControl/>
        <w:suppressAutoHyphens w:val="0"/>
        <w:spacing w:after="160" w:line="259" w:lineRule="auto"/>
        <w:ind w:firstLine="709"/>
        <w:jc w:val="both"/>
        <w:rPr>
          <w:rFonts w:ascii="Times New Roman" w:eastAsia="MS Mincho" w:hAnsi="Times New Roman" w:cs="Times New Roman"/>
          <w:b/>
          <w:bCs/>
          <w:kern w:val="0"/>
          <w:sz w:val="28"/>
          <w:szCs w:val="28"/>
          <w:lang w:bidi="ar-SA"/>
        </w:rPr>
      </w:pPr>
      <w:r>
        <w:t xml:space="preserve">Курс «Методологія наукових досліджень» спрямований на формування у студентів системи знань щодо теоретичних основ і практичних підходів до організації та проведення наукових досліджень у сфері фінансів, банківської справи, страхування та фондового ринку, здобуття навиків критично осмислювати наукову інформацію, застосувати сучасні методи наукового дослідження, генерувати нові наукові ідеї, знаходити власні підходи до вирішення досліджуваних проблем, оформляти та апробувати результати наукових досліджень відповідно до визначених вимог. Вивчення цієї дисципліни сприятиме розвиткові у майбутніх фахівців зі сфери фінансів, банківської справи, страхування та фондового ринку раціонального творчого мислення, здобуттю ними компетенцій щодо оптимальної організації наукової творчості в умовах практичної діяльності. Метою викладання навчальної дисципліни «Методологія наукових досліджень» є розвиток у студентів навиків проведення самостійних наукових пошуків щодо оволодіння методологією та методами наукового дослідження, формування системи знань про критерії науковості та вимоги щодо організації та аргументації дослідження, аналізу його результатів. </w:t>
      </w:r>
      <w:r w:rsidR="004F3AB9">
        <w:rPr>
          <w:b/>
          <w:bCs/>
          <w:sz w:val="28"/>
          <w:szCs w:val="28"/>
        </w:rPr>
        <w:br w:type="page"/>
      </w:r>
    </w:p>
    <w:p w:rsidR="00E05E65" w:rsidRPr="00A47385" w:rsidRDefault="00E05E65" w:rsidP="008D17DF">
      <w:pPr>
        <w:pStyle w:val="a8"/>
        <w:jc w:val="center"/>
        <w:rPr>
          <w:b/>
          <w:bCs/>
          <w:sz w:val="28"/>
          <w:szCs w:val="28"/>
          <w:lang w:val="uk-UA"/>
        </w:rPr>
      </w:pPr>
    </w:p>
    <w:p w:rsidR="008D17DF" w:rsidRPr="00A47385" w:rsidRDefault="008D17DF" w:rsidP="008D17DF">
      <w:pPr>
        <w:pStyle w:val="a8"/>
        <w:jc w:val="center"/>
        <w:rPr>
          <w:b/>
          <w:bCs/>
          <w:sz w:val="28"/>
          <w:szCs w:val="28"/>
          <w:lang w:val="uk-UA"/>
        </w:rPr>
      </w:pPr>
      <w:r w:rsidRPr="00A47385">
        <w:rPr>
          <w:b/>
          <w:bCs/>
          <w:sz w:val="28"/>
          <w:szCs w:val="28"/>
          <w:lang w:val="uk-UA"/>
        </w:rPr>
        <w:t>Паспорт навчальної дисципліни</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260"/>
        <w:gridCol w:w="3260"/>
      </w:tblGrid>
      <w:tr w:rsidR="008D17DF" w:rsidRPr="00A47385" w:rsidTr="00A03179">
        <w:trPr>
          <w:trHeight w:val="883"/>
        </w:trPr>
        <w:tc>
          <w:tcPr>
            <w:tcW w:w="2977" w:type="dxa"/>
            <w:tcBorders>
              <w:top w:val="single" w:sz="4" w:space="0" w:color="auto"/>
              <w:left w:val="single" w:sz="4" w:space="0" w:color="auto"/>
              <w:bottom w:val="single" w:sz="4" w:space="0" w:color="auto"/>
              <w:right w:val="single" w:sz="4" w:space="0" w:color="auto"/>
            </w:tcBorders>
            <w:vAlign w:val="center"/>
            <w:hideMark/>
          </w:tcPr>
          <w:p w:rsidR="008D17DF" w:rsidRPr="00A47385" w:rsidRDefault="008D17DF">
            <w:pPr>
              <w:autoSpaceDE w:val="0"/>
              <w:autoSpaceDN w:val="0"/>
              <w:spacing w:line="276" w:lineRule="auto"/>
              <w:jc w:val="center"/>
              <w:rPr>
                <w:rFonts w:ascii="Times New Roman" w:hAnsi="Times New Roman" w:cs="Times New Roman"/>
                <w:b/>
                <w:sz w:val="20"/>
                <w:szCs w:val="20"/>
                <w:lang w:eastAsia="en-US"/>
              </w:rPr>
            </w:pPr>
            <w:r w:rsidRPr="00A47385">
              <w:rPr>
                <w:rFonts w:ascii="Times New Roman" w:hAnsi="Times New Roman" w:cs="Times New Roman"/>
                <w:b/>
                <w:sz w:val="20"/>
                <w:szCs w:val="20"/>
              </w:rPr>
              <w:t xml:space="preserve">Нормативні показники </w:t>
            </w:r>
          </w:p>
        </w:tc>
        <w:tc>
          <w:tcPr>
            <w:tcW w:w="3260" w:type="dxa"/>
            <w:tcBorders>
              <w:top w:val="single" w:sz="4" w:space="0" w:color="auto"/>
              <w:left w:val="single" w:sz="4" w:space="0" w:color="auto"/>
              <w:bottom w:val="single" w:sz="4" w:space="0" w:color="auto"/>
              <w:right w:val="single" w:sz="4" w:space="0" w:color="auto"/>
            </w:tcBorders>
            <w:vAlign w:val="center"/>
            <w:hideMark/>
          </w:tcPr>
          <w:p w:rsidR="008D17DF" w:rsidRPr="00A47385" w:rsidRDefault="008D17DF">
            <w:pPr>
              <w:autoSpaceDE w:val="0"/>
              <w:autoSpaceDN w:val="0"/>
              <w:spacing w:line="276" w:lineRule="auto"/>
              <w:jc w:val="center"/>
              <w:rPr>
                <w:rFonts w:ascii="Times New Roman" w:hAnsi="Times New Roman" w:cs="Times New Roman"/>
                <w:b/>
                <w:lang w:eastAsia="en-US"/>
              </w:rPr>
            </w:pPr>
            <w:r w:rsidRPr="00A47385">
              <w:rPr>
                <w:rFonts w:ascii="Times New Roman" w:hAnsi="Times New Roman" w:cs="Times New Roman"/>
                <w:b/>
                <w:sz w:val="22"/>
                <w:szCs w:val="22"/>
              </w:rPr>
              <w:t>денна форма здобуття освіти</w:t>
            </w:r>
          </w:p>
        </w:tc>
        <w:tc>
          <w:tcPr>
            <w:tcW w:w="3260" w:type="dxa"/>
            <w:tcBorders>
              <w:top w:val="single" w:sz="4" w:space="0" w:color="auto"/>
              <w:left w:val="single" w:sz="4" w:space="0" w:color="auto"/>
              <w:bottom w:val="single" w:sz="4" w:space="0" w:color="auto"/>
              <w:right w:val="single" w:sz="4" w:space="0" w:color="auto"/>
            </w:tcBorders>
            <w:vAlign w:val="center"/>
            <w:hideMark/>
          </w:tcPr>
          <w:p w:rsidR="008D17DF" w:rsidRPr="00A47385" w:rsidRDefault="008D17DF">
            <w:pPr>
              <w:spacing w:line="276" w:lineRule="auto"/>
              <w:jc w:val="center"/>
              <w:rPr>
                <w:rFonts w:ascii="Times New Roman" w:hAnsi="Times New Roman" w:cs="Times New Roman"/>
                <w:b/>
                <w:lang w:eastAsia="en-US"/>
              </w:rPr>
            </w:pPr>
            <w:r w:rsidRPr="00A47385">
              <w:rPr>
                <w:rFonts w:ascii="Times New Roman" w:hAnsi="Times New Roman" w:cs="Times New Roman"/>
                <w:b/>
                <w:sz w:val="22"/>
                <w:szCs w:val="22"/>
              </w:rPr>
              <w:t>заочна форма здобуття освіти</w:t>
            </w:r>
          </w:p>
        </w:tc>
      </w:tr>
      <w:tr w:rsidR="008D17DF" w:rsidRPr="00A47385" w:rsidTr="00A03179">
        <w:trPr>
          <w:trHeight w:val="365"/>
        </w:trPr>
        <w:tc>
          <w:tcPr>
            <w:tcW w:w="2977" w:type="dxa"/>
            <w:tcBorders>
              <w:top w:val="single" w:sz="4" w:space="0" w:color="auto"/>
              <w:left w:val="single" w:sz="4" w:space="0" w:color="auto"/>
              <w:bottom w:val="single" w:sz="4" w:space="0" w:color="auto"/>
              <w:right w:val="single" w:sz="4" w:space="0" w:color="auto"/>
            </w:tcBorders>
            <w:vAlign w:val="center"/>
            <w:hideMark/>
          </w:tcPr>
          <w:p w:rsidR="008D17DF" w:rsidRPr="00A47385" w:rsidRDefault="008D17DF">
            <w:pPr>
              <w:autoSpaceDE w:val="0"/>
              <w:autoSpaceDN w:val="0"/>
              <w:spacing w:before="60" w:after="60" w:line="276" w:lineRule="auto"/>
              <w:rPr>
                <w:rFonts w:ascii="Times New Roman" w:hAnsi="Times New Roman" w:cs="Times New Roman"/>
                <w:lang w:eastAsia="en-US"/>
              </w:rPr>
            </w:pPr>
            <w:r w:rsidRPr="00A47385">
              <w:rPr>
                <w:rFonts w:ascii="Times New Roman" w:hAnsi="Times New Roman" w:cs="Times New Roman"/>
                <w:lang w:eastAsia="en-US"/>
              </w:rPr>
              <w:t>Статус дисципліни</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rsidR="008D17DF" w:rsidRPr="00A47385" w:rsidRDefault="008D17DF" w:rsidP="00326F5D">
            <w:pPr>
              <w:autoSpaceDE w:val="0"/>
              <w:autoSpaceDN w:val="0"/>
              <w:spacing w:line="276" w:lineRule="auto"/>
              <w:jc w:val="center"/>
              <w:rPr>
                <w:rFonts w:ascii="Times New Roman" w:hAnsi="Times New Roman" w:cs="Times New Roman"/>
                <w:b/>
                <w:sz w:val="28"/>
                <w:szCs w:val="28"/>
                <w:lang w:eastAsia="en-US"/>
              </w:rPr>
            </w:pPr>
            <w:r w:rsidRPr="00A47385">
              <w:rPr>
                <w:rFonts w:ascii="Times New Roman" w:hAnsi="Times New Roman" w:cs="Times New Roman"/>
                <w:b/>
                <w:sz w:val="28"/>
                <w:szCs w:val="28"/>
              </w:rPr>
              <w:t>Обов’язкова</w:t>
            </w:r>
            <w:r w:rsidRPr="00A47385">
              <w:rPr>
                <w:rFonts w:ascii="Times New Roman" w:hAnsi="Times New Roman" w:cs="Times New Roman"/>
                <w:sz w:val="28"/>
                <w:szCs w:val="28"/>
              </w:rPr>
              <w:t xml:space="preserve">  </w:t>
            </w:r>
          </w:p>
        </w:tc>
      </w:tr>
      <w:tr w:rsidR="008D17DF" w:rsidRPr="00A47385" w:rsidTr="00A03179">
        <w:trPr>
          <w:trHeight w:val="243"/>
        </w:trPr>
        <w:tc>
          <w:tcPr>
            <w:tcW w:w="2977" w:type="dxa"/>
            <w:tcBorders>
              <w:top w:val="single" w:sz="4" w:space="0" w:color="auto"/>
              <w:left w:val="single" w:sz="4" w:space="0" w:color="auto"/>
              <w:bottom w:val="single" w:sz="4" w:space="0" w:color="auto"/>
              <w:right w:val="single" w:sz="4" w:space="0" w:color="auto"/>
            </w:tcBorders>
            <w:vAlign w:val="center"/>
            <w:hideMark/>
          </w:tcPr>
          <w:p w:rsidR="008D17DF" w:rsidRPr="00A47385" w:rsidRDefault="008D17DF">
            <w:pPr>
              <w:autoSpaceDE w:val="0"/>
              <w:autoSpaceDN w:val="0"/>
              <w:spacing w:before="60" w:after="60" w:line="276" w:lineRule="auto"/>
              <w:rPr>
                <w:rFonts w:ascii="Times New Roman" w:hAnsi="Times New Roman" w:cs="Times New Roman"/>
              </w:rPr>
            </w:pPr>
            <w:r w:rsidRPr="00A47385">
              <w:rPr>
                <w:rFonts w:ascii="Times New Roman" w:hAnsi="Times New Roman" w:cs="Times New Roman"/>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rsidR="008D17DF" w:rsidRPr="00A47385" w:rsidRDefault="004F3AB9">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1</w:t>
            </w:r>
            <w:r w:rsidR="008D17DF" w:rsidRPr="00A47385">
              <w:rPr>
                <w:rFonts w:ascii="Times New Roman" w:hAnsi="Times New Roman" w:cs="Times New Roman"/>
              </w:rPr>
              <w:t xml:space="preserve"> -й</w:t>
            </w:r>
          </w:p>
        </w:tc>
        <w:tc>
          <w:tcPr>
            <w:tcW w:w="3260" w:type="dxa"/>
            <w:tcBorders>
              <w:top w:val="single" w:sz="4" w:space="0" w:color="auto"/>
              <w:left w:val="single" w:sz="4" w:space="0" w:color="auto"/>
              <w:bottom w:val="single" w:sz="4" w:space="0" w:color="auto"/>
              <w:right w:val="single" w:sz="4" w:space="0" w:color="auto"/>
            </w:tcBorders>
            <w:vAlign w:val="center"/>
            <w:hideMark/>
          </w:tcPr>
          <w:p w:rsidR="008D17DF" w:rsidRPr="00A47385" w:rsidRDefault="007C6434">
            <w:pPr>
              <w:autoSpaceDE w:val="0"/>
              <w:autoSpaceDN w:val="0"/>
              <w:spacing w:line="276" w:lineRule="auto"/>
              <w:jc w:val="center"/>
              <w:rPr>
                <w:rFonts w:ascii="Times New Roman" w:hAnsi="Times New Roman" w:cs="Times New Roman"/>
                <w:lang w:eastAsia="en-US"/>
              </w:rPr>
            </w:pPr>
            <w:r>
              <w:rPr>
                <w:rFonts w:ascii="Times New Roman" w:hAnsi="Times New Roman" w:cs="Times New Roman"/>
                <w:lang w:eastAsia="en-US"/>
              </w:rPr>
              <w:t>1-й</w:t>
            </w:r>
          </w:p>
        </w:tc>
      </w:tr>
      <w:tr w:rsidR="008D17DF" w:rsidRPr="00A47385" w:rsidTr="00A03179">
        <w:trPr>
          <w:trHeight w:val="511"/>
        </w:trPr>
        <w:tc>
          <w:tcPr>
            <w:tcW w:w="2977" w:type="dxa"/>
            <w:tcBorders>
              <w:top w:val="single" w:sz="4" w:space="0" w:color="auto"/>
              <w:left w:val="single" w:sz="4" w:space="0" w:color="auto"/>
              <w:bottom w:val="single" w:sz="4" w:space="0" w:color="auto"/>
              <w:right w:val="single" w:sz="4" w:space="0" w:color="auto"/>
            </w:tcBorders>
            <w:vAlign w:val="center"/>
            <w:hideMark/>
          </w:tcPr>
          <w:p w:rsidR="008D17DF" w:rsidRPr="00A47385" w:rsidRDefault="008D17DF">
            <w:pPr>
              <w:autoSpaceDE w:val="0"/>
              <w:autoSpaceDN w:val="0"/>
              <w:spacing w:before="60" w:after="60" w:line="276" w:lineRule="auto"/>
              <w:rPr>
                <w:rFonts w:ascii="Times New Roman" w:hAnsi="Times New Roman" w:cs="Times New Roman"/>
              </w:rPr>
            </w:pPr>
            <w:r w:rsidRPr="00A47385">
              <w:rPr>
                <w:rFonts w:ascii="Times New Roman" w:hAnsi="Times New Roman" w:cs="Times New Roman"/>
              </w:rPr>
              <w:t xml:space="preserve">Кількість кредитів ECTS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rsidR="008D17DF" w:rsidRPr="00A47385" w:rsidRDefault="008D51A1" w:rsidP="008D51A1">
            <w:pPr>
              <w:jc w:val="center"/>
              <w:rPr>
                <w:rFonts w:ascii="Times New Roman" w:hAnsi="Times New Roman" w:cs="Times New Roman"/>
              </w:rPr>
            </w:pPr>
            <w:r w:rsidRPr="00A47385">
              <w:rPr>
                <w:rFonts w:ascii="Times New Roman" w:hAnsi="Times New Roman" w:cs="Times New Roman"/>
              </w:rPr>
              <w:t>3</w:t>
            </w:r>
          </w:p>
        </w:tc>
      </w:tr>
      <w:tr w:rsidR="008D17DF" w:rsidRPr="00A47385" w:rsidTr="00A03179">
        <w:trPr>
          <w:trHeight w:val="364"/>
        </w:trPr>
        <w:tc>
          <w:tcPr>
            <w:tcW w:w="2977" w:type="dxa"/>
            <w:tcBorders>
              <w:top w:val="single" w:sz="4" w:space="0" w:color="auto"/>
              <w:left w:val="single" w:sz="4" w:space="0" w:color="auto"/>
              <w:bottom w:val="single" w:sz="4" w:space="0" w:color="auto"/>
              <w:right w:val="single" w:sz="4" w:space="0" w:color="auto"/>
            </w:tcBorders>
            <w:vAlign w:val="center"/>
            <w:hideMark/>
          </w:tcPr>
          <w:p w:rsidR="008D17DF" w:rsidRPr="00A47385" w:rsidRDefault="008D17DF">
            <w:pPr>
              <w:autoSpaceDE w:val="0"/>
              <w:autoSpaceDN w:val="0"/>
              <w:spacing w:before="60" w:after="60" w:line="276" w:lineRule="auto"/>
              <w:rPr>
                <w:rFonts w:ascii="Times New Roman" w:hAnsi="Times New Roman" w:cs="Times New Roman"/>
                <w:lang w:eastAsia="en-US"/>
              </w:rPr>
            </w:pPr>
            <w:r w:rsidRPr="00A47385">
              <w:rPr>
                <w:rFonts w:ascii="Times New Roman" w:hAnsi="Times New Roman" w:cs="Times New Roman"/>
              </w:rPr>
              <w:t xml:space="preserve">Кількість годин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rsidR="008D17DF" w:rsidRPr="00A47385" w:rsidRDefault="008D51A1" w:rsidP="008D51A1">
            <w:pPr>
              <w:jc w:val="center"/>
              <w:rPr>
                <w:rFonts w:ascii="Times New Roman" w:hAnsi="Times New Roman" w:cs="Times New Roman"/>
                <w:lang w:eastAsia="en-US"/>
              </w:rPr>
            </w:pPr>
            <w:r w:rsidRPr="00A47385">
              <w:rPr>
                <w:rFonts w:ascii="Times New Roman" w:hAnsi="Times New Roman" w:cs="Times New Roman"/>
                <w:lang w:eastAsia="en-US"/>
              </w:rPr>
              <w:t>90</w:t>
            </w:r>
          </w:p>
        </w:tc>
      </w:tr>
      <w:tr w:rsidR="008D17DF" w:rsidRPr="00A47385" w:rsidTr="00A03179">
        <w:trPr>
          <w:trHeight w:val="272"/>
        </w:trPr>
        <w:tc>
          <w:tcPr>
            <w:tcW w:w="2977" w:type="dxa"/>
            <w:tcBorders>
              <w:top w:val="single" w:sz="4" w:space="0" w:color="auto"/>
              <w:left w:val="single" w:sz="4" w:space="0" w:color="auto"/>
              <w:bottom w:val="single" w:sz="4" w:space="0" w:color="auto"/>
              <w:right w:val="single" w:sz="4" w:space="0" w:color="auto"/>
            </w:tcBorders>
            <w:vAlign w:val="center"/>
            <w:hideMark/>
          </w:tcPr>
          <w:p w:rsidR="008D17DF" w:rsidRPr="00A47385" w:rsidRDefault="008D17DF">
            <w:pPr>
              <w:spacing w:line="276" w:lineRule="auto"/>
              <w:rPr>
                <w:rFonts w:ascii="Times New Roman" w:hAnsi="Times New Roman" w:cs="Times New Roman"/>
                <w:lang w:eastAsia="en-US"/>
              </w:rPr>
            </w:pPr>
            <w:r w:rsidRPr="00A47385">
              <w:rPr>
                <w:rFonts w:ascii="Times New Roman" w:hAnsi="Times New Roman" w:cs="Times New Roman"/>
              </w:rPr>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8D17DF" w:rsidRPr="00A47385" w:rsidRDefault="004F3AB9">
            <w:pPr>
              <w:autoSpaceDE w:val="0"/>
              <w:autoSpaceDN w:val="0"/>
              <w:spacing w:line="276" w:lineRule="auto"/>
              <w:jc w:val="center"/>
              <w:rPr>
                <w:rFonts w:ascii="Times New Roman" w:hAnsi="Times New Roman" w:cs="Times New Roman"/>
                <w:i/>
                <w:lang w:eastAsia="en-US"/>
              </w:rPr>
            </w:pPr>
            <w:r>
              <w:rPr>
                <w:rFonts w:ascii="Times New Roman" w:hAnsi="Times New Roman" w:cs="Times New Roman"/>
              </w:rPr>
              <w:t xml:space="preserve">4 </w:t>
            </w:r>
            <w:r w:rsidR="008D17DF" w:rsidRPr="00A47385">
              <w:rPr>
                <w:rFonts w:ascii="Times New Roman" w:hAnsi="Times New Roman" w:cs="Times New Roman"/>
              </w:rPr>
              <w:t>год.</w:t>
            </w:r>
          </w:p>
        </w:tc>
        <w:tc>
          <w:tcPr>
            <w:tcW w:w="3260" w:type="dxa"/>
            <w:tcBorders>
              <w:top w:val="single" w:sz="4" w:space="0" w:color="auto"/>
              <w:left w:val="single" w:sz="4" w:space="0" w:color="auto"/>
              <w:bottom w:val="single" w:sz="4" w:space="0" w:color="auto"/>
              <w:right w:val="single" w:sz="4" w:space="0" w:color="auto"/>
            </w:tcBorders>
            <w:vAlign w:val="center"/>
            <w:hideMark/>
          </w:tcPr>
          <w:p w:rsidR="008D17DF" w:rsidRPr="00A47385" w:rsidRDefault="002658EA">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 xml:space="preserve">4 </w:t>
            </w:r>
            <w:r w:rsidR="008D17DF" w:rsidRPr="00A47385">
              <w:rPr>
                <w:rFonts w:ascii="Times New Roman" w:hAnsi="Times New Roman" w:cs="Times New Roman"/>
              </w:rPr>
              <w:t>год.</w:t>
            </w:r>
          </w:p>
        </w:tc>
      </w:tr>
      <w:tr w:rsidR="008D17DF" w:rsidRPr="00A47385" w:rsidTr="00A03179">
        <w:trPr>
          <w:trHeight w:val="679"/>
        </w:trPr>
        <w:tc>
          <w:tcPr>
            <w:tcW w:w="2977" w:type="dxa"/>
            <w:tcBorders>
              <w:top w:val="single" w:sz="4" w:space="0" w:color="auto"/>
              <w:left w:val="single" w:sz="4" w:space="0" w:color="auto"/>
              <w:bottom w:val="single" w:sz="4" w:space="0" w:color="auto"/>
              <w:right w:val="single" w:sz="4" w:space="0" w:color="auto"/>
            </w:tcBorders>
            <w:vAlign w:val="center"/>
            <w:hideMark/>
          </w:tcPr>
          <w:p w:rsidR="008D17DF" w:rsidRPr="00A47385" w:rsidRDefault="008D17DF" w:rsidP="00326F5D">
            <w:pPr>
              <w:autoSpaceDE w:val="0"/>
              <w:autoSpaceDN w:val="0"/>
              <w:spacing w:line="276" w:lineRule="auto"/>
              <w:rPr>
                <w:rFonts w:ascii="Times New Roman" w:hAnsi="Times New Roman" w:cs="Times New Roman"/>
              </w:rPr>
            </w:pPr>
            <w:r w:rsidRPr="00A47385">
              <w:rPr>
                <w:rFonts w:ascii="Times New Roman" w:hAnsi="Times New Roman" w:cs="Times New Roman"/>
              </w:rPr>
              <w:t xml:space="preserve">Семінарські  </w:t>
            </w:r>
          </w:p>
        </w:tc>
        <w:tc>
          <w:tcPr>
            <w:tcW w:w="3260" w:type="dxa"/>
            <w:tcBorders>
              <w:top w:val="single" w:sz="4" w:space="0" w:color="auto"/>
              <w:left w:val="single" w:sz="4" w:space="0" w:color="auto"/>
              <w:bottom w:val="single" w:sz="4" w:space="0" w:color="auto"/>
              <w:right w:val="single" w:sz="4" w:space="0" w:color="auto"/>
            </w:tcBorders>
            <w:vAlign w:val="center"/>
            <w:hideMark/>
          </w:tcPr>
          <w:p w:rsidR="008D17DF" w:rsidRPr="00A47385" w:rsidRDefault="004F3AB9">
            <w:pPr>
              <w:autoSpaceDE w:val="0"/>
              <w:autoSpaceDN w:val="0"/>
              <w:spacing w:line="276" w:lineRule="auto"/>
              <w:jc w:val="center"/>
              <w:rPr>
                <w:rFonts w:ascii="Times New Roman" w:hAnsi="Times New Roman" w:cs="Times New Roman"/>
                <w:i/>
                <w:lang w:eastAsia="en-US"/>
              </w:rPr>
            </w:pPr>
            <w:r>
              <w:rPr>
                <w:rFonts w:ascii="Times New Roman" w:hAnsi="Times New Roman" w:cs="Times New Roman"/>
              </w:rPr>
              <w:t>8</w:t>
            </w:r>
            <w:r w:rsidR="008D51A1" w:rsidRPr="00A47385">
              <w:rPr>
                <w:rFonts w:ascii="Times New Roman" w:hAnsi="Times New Roman" w:cs="Times New Roman"/>
                <w:lang w:val="en-US"/>
              </w:rPr>
              <w:t xml:space="preserve"> </w:t>
            </w:r>
            <w:r w:rsidR="008D17DF" w:rsidRPr="00A47385">
              <w:rPr>
                <w:rFonts w:ascii="Times New Roman" w:hAnsi="Times New Roman" w:cs="Times New Roman"/>
              </w:rPr>
              <w:t>год.</w:t>
            </w:r>
          </w:p>
        </w:tc>
        <w:tc>
          <w:tcPr>
            <w:tcW w:w="3260" w:type="dxa"/>
            <w:tcBorders>
              <w:top w:val="single" w:sz="4" w:space="0" w:color="auto"/>
              <w:left w:val="single" w:sz="4" w:space="0" w:color="auto"/>
              <w:bottom w:val="single" w:sz="4" w:space="0" w:color="auto"/>
              <w:right w:val="single" w:sz="4" w:space="0" w:color="auto"/>
            </w:tcBorders>
            <w:vAlign w:val="center"/>
            <w:hideMark/>
          </w:tcPr>
          <w:p w:rsidR="008D17DF" w:rsidRPr="00A47385" w:rsidRDefault="002658EA">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 xml:space="preserve">8 </w:t>
            </w:r>
            <w:r w:rsidR="008D17DF" w:rsidRPr="00A47385">
              <w:rPr>
                <w:rFonts w:ascii="Times New Roman" w:hAnsi="Times New Roman" w:cs="Times New Roman"/>
              </w:rPr>
              <w:t>год.</w:t>
            </w:r>
          </w:p>
        </w:tc>
      </w:tr>
      <w:tr w:rsidR="008D17DF" w:rsidRPr="00A47385" w:rsidTr="00A03179">
        <w:trPr>
          <w:trHeight w:val="317"/>
        </w:trPr>
        <w:tc>
          <w:tcPr>
            <w:tcW w:w="2977" w:type="dxa"/>
            <w:tcBorders>
              <w:top w:val="single" w:sz="4" w:space="0" w:color="auto"/>
              <w:left w:val="single" w:sz="4" w:space="0" w:color="auto"/>
              <w:bottom w:val="single" w:sz="4" w:space="0" w:color="auto"/>
              <w:right w:val="single" w:sz="4" w:space="0" w:color="auto"/>
            </w:tcBorders>
            <w:vAlign w:val="center"/>
            <w:hideMark/>
          </w:tcPr>
          <w:p w:rsidR="008D17DF" w:rsidRPr="00A47385" w:rsidRDefault="008D17DF">
            <w:pPr>
              <w:autoSpaceDE w:val="0"/>
              <w:autoSpaceDN w:val="0"/>
              <w:spacing w:line="276" w:lineRule="auto"/>
              <w:rPr>
                <w:rFonts w:ascii="Times New Roman" w:hAnsi="Times New Roman" w:cs="Times New Roman"/>
                <w:lang w:eastAsia="en-US"/>
              </w:rPr>
            </w:pPr>
            <w:r w:rsidRPr="00A47385">
              <w:rPr>
                <w:rFonts w:ascii="Times New Roman" w:hAnsi="Times New Roman" w:cs="Times New Roman"/>
              </w:rPr>
              <w:t>Самостійна робота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8D17DF" w:rsidRPr="00A47385" w:rsidRDefault="004F3AB9">
            <w:pPr>
              <w:autoSpaceDE w:val="0"/>
              <w:autoSpaceDN w:val="0"/>
              <w:spacing w:line="276" w:lineRule="auto"/>
              <w:jc w:val="center"/>
              <w:rPr>
                <w:rFonts w:ascii="Times New Roman" w:hAnsi="Times New Roman" w:cs="Times New Roman"/>
                <w:i/>
                <w:lang w:eastAsia="en-US"/>
              </w:rPr>
            </w:pPr>
            <w:r>
              <w:rPr>
                <w:rFonts w:ascii="Times New Roman" w:hAnsi="Times New Roman" w:cs="Times New Roman"/>
              </w:rPr>
              <w:t>78</w:t>
            </w:r>
            <w:r w:rsidR="008D51A1" w:rsidRPr="00A47385">
              <w:rPr>
                <w:rFonts w:ascii="Times New Roman" w:hAnsi="Times New Roman" w:cs="Times New Roman"/>
                <w:lang w:val="en-US"/>
              </w:rPr>
              <w:t xml:space="preserve"> </w:t>
            </w:r>
            <w:r w:rsidR="008D17DF" w:rsidRPr="00A47385">
              <w:rPr>
                <w:rFonts w:ascii="Times New Roman" w:hAnsi="Times New Roman" w:cs="Times New Roman"/>
              </w:rPr>
              <w:t>год.</w:t>
            </w:r>
          </w:p>
        </w:tc>
        <w:tc>
          <w:tcPr>
            <w:tcW w:w="3260" w:type="dxa"/>
            <w:tcBorders>
              <w:top w:val="single" w:sz="4" w:space="0" w:color="auto"/>
              <w:left w:val="single" w:sz="4" w:space="0" w:color="auto"/>
              <w:bottom w:val="single" w:sz="4" w:space="0" w:color="auto"/>
              <w:right w:val="single" w:sz="4" w:space="0" w:color="auto"/>
            </w:tcBorders>
            <w:vAlign w:val="center"/>
            <w:hideMark/>
          </w:tcPr>
          <w:p w:rsidR="008D17DF" w:rsidRPr="00A47385" w:rsidRDefault="002658EA" w:rsidP="00A47385">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 xml:space="preserve">78 </w:t>
            </w:r>
            <w:r w:rsidR="008D17DF" w:rsidRPr="00A47385">
              <w:rPr>
                <w:rFonts w:ascii="Times New Roman" w:hAnsi="Times New Roman" w:cs="Times New Roman"/>
              </w:rPr>
              <w:t>год.</w:t>
            </w:r>
          </w:p>
        </w:tc>
      </w:tr>
      <w:tr w:rsidR="008D17DF" w:rsidRPr="00A47385" w:rsidTr="00A03179">
        <w:trPr>
          <w:trHeight w:val="606"/>
        </w:trPr>
        <w:tc>
          <w:tcPr>
            <w:tcW w:w="2977" w:type="dxa"/>
            <w:tcBorders>
              <w:top w:val="single" w:sz="4" w:space="0" w:color="auto"/>
              <w:left w:val="single" w:sz="4" w:space="0" w:color="auto"/>
              <w:bottom w:val="single" w:sz="4" w:space="0" w:color="auto"/>
              <w:right w:val="single" w:sz="4" w:space="0" w:color="auto"/>
            </w:tcBorders>
            <w:vAlign w:val="center"/>
            <w:hideMark/>
          </w:tcPr>
          <w:p w:rsidR="008D17DF" w:rsidRPr="00A47385" w:rsidRDefault="008D17DF">
            <w:pPr>
              <w:spacing w:line="276" w:lineRule="auto"/>
              <w:rPr>
                <w:rFonts w:ascii="Times New Roman" w:hAnsi="Times New Roman" w:cs="Times New Roman"/>
                <w:lang w:eastAsia="en-US"/>
              </w:rPr>
            </w:pPr>
            <w:r w:rsidRPr="00A47385">
              <w:rPr>
                <w:rFonts w:ascii="Times New Roman" w:hAnsi="Times New Roman" w:cs="Times New Roman"/>
              </w:rPr>
              <w:t xml:space="preserve">Консультації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rsidR="008F4C09" w:rsidRPr="00A47385" w:rsidRDefault="004F3AB9" w:rsidP="008F4C09">
            <w:pPr>
              <w:spacing w:line="256" w:lineRule="auto"/>
              <w:rPr>
                <w:rFonts w:ascii="Times New Roman" w:hAnsi="Times New Roman" w:cs="Times New Roman"/>
                <w:bCs/>
                <w:i/>
                <w:sz w:val="20"/>
                <w:szCs w:val="20"/>
              </w:rPr>
            </w:pPr>
            <w:r>
              <w:rPr>
                <w:rFonts w:ascii="Times New Roman" w:hAnsi="Times New Roman" w:cs="Times New Roman"/>
                <w:bCs/>
                <w:i/>
                <w:sz w:val="20"/>
                <w:szCs w:val="20"/>
              </w:rPr>
              <w:t>Середа</w:t>
            </w:r>
            <w:r w:rsidR="008F4C09" w:rsidRPr="00A47385">
              <w:rPr>
                <w:rFonts w:ascii="Times New Roman" w:hAnsi="Times New Roman" w:cs="Times New Roman"/>
                <w:bCs/>
                <w:i/>
                <w:sz w:val="20"/>
                <w:szCs w:val="20"/>
              </w:rPr>
              <w:t>, 1</w:t>
            </w:r>
            <w:r>
              <w:rPr>
                <w:rFonts w:ascii="Times New Roman" w:hAnsi="Times New Roman" w:cs="Times New Roman"/>
                <w:bCs/>
                <w:i/>
                <w:sz w:val="20"/>
                <w:szCs w:val="20"/>
              </w:rPr>
              <w:t>4</w:t>
            </w:r>
            <w:r w:rsidR="008F4C09" w:rsidRPr="00A47385">
              <w:rPr>
                <w:rFonts w:ascii="Times New Roman" w:hAnsi="Times New Roman" w:cs="Times New Roman"/>
                <w:bCs/>
                <w:i/>
                <w:sz w:val="20"/>
                <w:szCs w:val="20"/>
              </w:rPr>
              <w:t>.</w:t>
            </w:r>
            <w:r>
              <w:rPr>
                <w:rFonts w:ascii="Times New Roman" w:hAnsi="Times New Roman" w:cs="Times New Roman"/>
                <w:bCs/>
                <w:i/>
                <w:sz w:val="20"/>
                <w:szCs w:val="20"/>
              </w:rPr>
              <w:t>1</w:t>
            </w:r>
            <w:r w:rsidR="008F4C09" w:rsidRPr="00A47385">
              <w:rPr>
                <w:rFonts w:ascii="Times New Roman" w:hAnsi="Times New Roman" w:cs="Times New Roman"/>
                <w:bCs/>
                <w:i/>
                <w:sz w:val="20"/>
                <w:szCs w:val="20"/>
              </w:rPr>
              <w:t>5-</w:t>
            </w:r>
            <w:r>
              <w:rPr>
                <w:rFonts w:ascii="Times New Roman" w:hAnsi="Times New Roman" w:cs="Times New Roman"/>
                <w:bCs/>
                <w:i/>
                <w:sz w:val="20"/>
                <w:szCs w:val="20"/>
              </w:rPr>
              <w:t>16.0</w:t>
            </w:r>
            <w:r w:rsidR="008F4C09" w:rsidRPr="00A47385">
              <w:rPr>
                <w:rFonts w:ascii="Times New Roman" w:hAnsi="Times New Roman" w:cs="Times New Roman"/>
                <w:bCs/>
                <w:i/>
                <w:sz w:val="20"/>
                <w:szCs w:val="20"/>
              </w:rPr>
              <w:t>5</w:t>
            </w:r>
          </w:p>
          <w:p w:rsidR="008F4C09" w:rsidRPr="00A47385" w:rsidRDefault="008F4C09" w:rsidP="008F4C09">
            <w:pPr>
              <w:spacing w:line="256" w:lineRule="auto"/>
              <w:rPr>
                <w:rFonts w:ascii="Times New Roman" w:hAnsi="Times New Roman" w:cs="Times New Roman"/>
                <w:bCs/>
                <w:i/>
                <w:sz w:val="20"/>
                <w:szCs w:val="20"/>
              </w:rPr>
            </w:pPr>
            <w:r w:rsidRPr="00A47385">
              <w:rPr>
                <w:rFonts w:ascii="Times New Roman" w:hAnsi="Times New Roman" w:cs="Times New Roman"/>
                <w:bCs/>
                <w:i/>
                <w:sz w:val="20"/>
                <w:szCs w:val="20"/>
              </w:rPr>
              <w:t>https://www.znu.edu.ua/ukr/university/departments/economy/navchalnij_protses</w:t>
            </w:r>
          </w:p>
          <w:p w:rsidR="008F4C09" w:rsidRPr="00A47385" w:rsidRDefault="008F4C09" w:rsidP="008F4C09">
            <w:pPr>
              <w:spacing w:line="256" w:lineRule="auto"/>
              <w:rPr>
                <w:rFonts w:ascii="Times New Roman" w:hAnsi="Times New Roman" w:cs="Times New Roman"/>
                <w:bCs/>
                <w:i/>
                <w:sz w:val="20"/>
                <w:szCs w:val="20"/>
              </w:rPr>
            </w:pPr>
            <w:r w:rsidRPr="00A47385">
              <w:rPr>
                <w:rFonts w:ascii="Times New Roman" w:hAnsi="Times New Roman" w:cs="Times New Roman"/>
                <w:bCs/>
                <w:i/>
                <w:sz w:val="20"/>
                <w:szCs w:val="20"/>
              </w:rPr>
              <w:t>Формат проведення консультацій (дистанційно):</w:t>
            </w:r>
          </w:p>
          <w:p w:rsidR="008D17DF" w:rsidRPr="00A47385" w:rsidRDefault="00DC019B" w:rsidP="008F4C09">
            <w:pPr>
              <w:spacing w:line="256" w:lineRule="auto"/>
              <w:rPr>
                <w:rFonts w:ascii="Times New Roman" w:hAnsi="Times New Roman" w:cs="Times New Roman"/>
                <w:sz w:val="20"/>
                <w:szCs w:val="20"/>
                <w:lang w:eastAsia="en-US"/>
              </w:rPr>
            </w:pPr>
            <w:r w:rsidRPr="00A47385">
              <w:rPr>
                <w:rFonts w:ascii="Times New Roman" w:hAnsi="Times New Roman" w:cs="Times New Roman"/>
                <w:bCs/>
                <w:i/>
                <w:sz w:val="20"/>
                <w:szCs w:val="20"/>
              </w:rPr>
              <w:t xml:space="preserve">Зустріч в </w:t>
            </w:r>
            <w:r w:rsidRPr="00A47385">
              <w:rPr>
                <w:rFonts w:ascii="Times New Roman" w:hAnsi="Times New Roman" w:cs="Times New Roman"/>
                <w:bCs/>
                <w:i/>
                <w:sz w:val="20"/>
                <w:szCs w:val="20"/>
                <w:lang w:val="en-US"/>
              </w:rPr>
              <w:t>Google</w:t>
            </w:r>
            <w:r w:rsidRPr="00A47385">
              <w:rPr>
                <w:rFonts w:ascii="Times New Roman" w:hAnsi="Times New Roman" w:cs="Times New Roman"/>
                <w:bCs/>
                <w:i/>
                <w:sz w:val="20"/>
                <w:szCs w:val="20"/>
              </w:rPr>
              <w:t xml:space="preserve"> </w:t>
            </w:r>
            <w:r w:rsidRPr="00A47385">
              <w:rPr>
                <w:rFonts w:ascii="Times New Roman" w:hAnsi="Times New Roman" w:cs="Times New Roman"/>
                <w:bCs/>
                <w:i/>
                <w:sz w:val="20"/>
                <w:szCs w:val="20"/>
                <w:lang w:val="en-US"/>
              </w:rPr>
              <w:t>Meet</w:t>
            </w:r>
            <w:r w:rsidRPr="00A47385">
              <w:rPr>
                <w:rFonts w:ascii="Times New Roman" w:hAnsi="Times New Roman" w:cs="Times New Roman"/>
                <w:bCs/>
                <w:i/>
                <w:sz w:val="20"/>
                <w:szCs w:val="20"/>
              </w:rPr>
              <w:t xml:space="preserve">:  </w:t>
            </w:r>
            <w:proofErr w:type="spellStart"/>
            <w:r w:rsidRPr="00A47385">
              <w:rPr>
                <w:rFonts w:ascii="Times New Roman" w:hAnsi="Times New Roman" w:cs="Times New Roman"/>
                <w:bCs/>
                <w:i/>
                <w:sz w:val="20"/>
                <w:szCs w:val="20"/>
                <w:lang w:val="en-US"/>
              </w:rPr>
              <w:t>hhaasyunxd</w:t>
            </w:r>
            <w:proofErr w:type="spellEnd"/>
            <w:r w:rsidR="008D17DF" w:rsidRPr="00A47385">
              <w:rPr>
                <w:rFonts w:ascii="Times New Roman" w:hAnsi="Times New Roman" w:cs="Times New Roman"/>
                <w:bCs/>
                <w:i/>
                <w:sz w:val="20"/>
                <w:szCs w:val="20"/>
              </w:rPr>
              <w:t xml:space="preserve"> </w:t>
            </w:r>
          </w:p>
        </w:tc>
      </w:tr>
      <w:tr w:rsidR="008D17DF" w:rsidRPr="00A47385" w:rsidTr="00A03179">
        <w:trPr>
          <w:trHeight w:val="485"/>
        </w:trPr>
        <w:tc>
          <w:tcPr>
            <w:tcW w:w="2977" w:type="dxa"/>
            <w:tcBorders>
              <w:top w:val="single" w:sz="4" w:space="0" w:color="auto"/>
              <w:left w:val="single" w:sz="4" w:space="0" w:color="auto"/>
              <w:bottom w:val="single" w:sz="4" w:space="0" w:color="auto"/>
              <w:right w:val="single" w:sz="4" w:space="0" w:color="auto"/>
            </w:tcBorders>
            <w:vAlign w:val="center"/>
            <w:hideMark/>
          </w:tcPr>
          <w:p w:rsidR="008D17DF" w:rsidRPr="00A47385" w:rsidRDefault="008D17DF">
            <w:pPr>
              <w:spacing w:line="276" w:lineRule="auto"/>
              <w:rPr>
                <w:rFonts w:ascii="Times New Roman" w:hAnsi="Times New Roman" w:cs="Times New Roman"/>
              </w:rPr>
            </w:pPr>
            <w:r w:rsidRPr="00A47385">
              <w:rPr>
                <w:rFonts w:ascii="Times New Roman" w:hAnsi="Times New Roman" w:cs="Times New Roman"/>
              </w:rPr>
              <w:t xml:space="preserve">Вид підсумкового семестрового контролю: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rsidR="008D17DF" w:rsidRPr="00A47385" w:rsidRDefault="008D17DF">
            <w:pPr>
              <w:spacing w:line="276" w:lineRule="auto"/>
              <w:jc w:val="center"/>
              <w:rPr>
                <w:rFonts w:ascii="Times New Roman" w:hAnsi="Times New Roman" w:cs="Times New Roman"/>
                <w:sz w:val="28"/>
                <w:szCs w:val="28"/>
              </w:rPr>
            </w:pPr>
            <w:r w:rsidRPr="00A47385">
              <w:rPr>
                <w:rFonts w:ascii="Times New Roman" w:hAnsi="Times New Roman" w:cs="Times New Roman"/>
                <w:b/>
                <w:sz w:val="28"/>
                <w:szCs w:val="28"/>
              </w:rPr>
              <w:t>залік</w:t>
            </w:r>
          </w:p>
        </w:tc>
      </w:tr>
      <w:tr w:rsidR="008D17DF" w:rsidRPr="00A47385" w:rsidTr="00A03179">
        <w:trPr>
          <w:trHeight w:val="888"/>
        </w:trPr>
        <w:tc>
          <w:tcPr>
            <w:tcW w:w="2977" w:type="dxa"/>
            <w:tcBorders>
              <w:top w:val="single" w:sz="4" w:space="0" w:color="auto"/>
              <w:left w:val="single" w:sz="4" w:space="0" w:color="auto"/>
              <w:bottom w:val="single" w:sz="4" w:space="0" w:color="auto"/>
              <w:right w:val="single" w:sz="4" w:space="0" w:color="auto"/>
            </w:tcBorders>
            <w:vAlign w:val="center"/>
            <w:hideMark/>
          </w:tcPr>
          <w:p w:rsidR="008D17DF" w:rsidRPr="00A47385" w:rsidRDefault="008D17DF">
            <w:pPr>
              <w:spacing w:line="276" w:lineRule="auto"/>
              <w:rPr>
                <w:rFonts w:ascii="Times New Roman" w:hAnsi="Times New Roman" w:cs="Times New Roman"/>
              </w:rPr>
            </w:pPr>
            <w:r w:rsidRPr="00A47385">
              <w:rPr>
                <w:rFonts w:ascii="Times New Roman" w:hAnsi="Times New Roman" w:cs="Times New Roman"/>
              </w:rPr>
              <w:t xml:space="preserve">Посилання на електронний курс у СЕЗН ЗНУ (платформа </w:t>
            </w:r>
            <w:proofErr w:type="spellStart"/>
            <w:r w:rsidRPr="00A47385">
              <w:rPr>
                <w:rFonts w:ascii="Times New Roman" w:hAnsi="Times New Roman" w:cs="Times New Roman"/>
              </w:rPr>
              <w:t>Moodle</w:t>
            </w:r>
            <w:proofErr w:type="spellEnd"/>
            <w:r w:rsidRPr="00A47385">
              <w:rPr>
                <w:rFonts w:ascii="Times New Roman" w:hAnsi="Times New Roman" w:cs="Times New Roman"/>
              </w:rPr>
              <w:t>)</w:t>
            </w:r>
          </w:p>
        </w:tc>
        <w:tc>
          <w:tcPr>
            <w:tcW w:w="6520" w:type="dxa"/>
            <w:gridSpan w:val="2"/>
            <w:tcBorders>
              <w:top w:val="single" w:sz="4" w:space="0" w:color="auto"/>
              <w:left w:val="single" w:sz="4" w:space="0" w:color="auto"/>
              <w:bottom w:val="single" w:sz="4" w:space="0" w:color="auto"/>
              <w:right w:val="single" w:sz="4" w:space="0" w:color="auto"/>
            </w:tcBorders>
            <w:vAlign w:val="center"/>
          </w:tcPr>
          <w:p w:rsidR="008D17DF" w:rsidRPr="00A47385" w:rsidRDefault="008D17DF" w:rsidP="007C6434">
            <w:pPr>
              <w:spacing w:line="276" w:lineRule="auto"/>
              <w:jc w:val="center"/>
              <w:rPr>
                <w:rFonts w:ascii="Times New Roman" w:hAnsi="Times New Roman" w:cs="Times New Roman"/>
              </w:rPr>
            </w:pPr>
            <w:bookmarkStart w:id="0" w:name="_GoBack"/>
            <w:bookmarkEnd w:id="0"/>
          </w:p>
        </w:tc>
      </w:tr>
    </w:tbl>
    <w:p w:rsidR="008D17DF" w:rsidRPr="00A47385" w:rsidRDefault="008D17DF" w:rsidP="008D17DF">
      <w:pPr>
        <w:jc w:val="center"/>
        <w:rPr>
          <w:rFonts w:ascii="Times New Roman" w:hAnsi="Times New Roman" w:cs="Times New Roman"/>
          <w:b/>
          <w:bCs/>
          <w:sz w:val="28"/>
        </w:rPr>
      </w:pPr>
    </w:p>
    <w:p w:rsidR="008D17DF" w:rsidRPr="00A47385" w:rsidRDefault="008D17DF" w:rsidP="008D17DF">
      <w:pPr>
        <w:jc w:val="center"/>
        <w:rPr>
          <w:rFonts w:ascii="Times New Roman" w:hAnsi="Times New Roman" w:cs="Times New Roman"/>
          <w:b/>
          <w:bCs/>
          <w:sz w:val="28"/>
        </w:rPr>
      </w:pPr>
      <w:r w:rsidRPr="00A47385">
        <w:rPr>
          <w:rFonts w:ascii="Times New Roman" w:hAnsi="Times New Roman" w:cs="Times New Roman"/>
          <w:b/>
          <w:bCs/>
          <w:sz w:val="28"/>
        </w:rPr>
        <w:t>2. Методи досягнення з</w:t>
      </w:r>
      <w:r w:rsidRPr="00A47385">
        <w:rPr>
          <w:rFonts w:ascii="Times New Roman" w:hAnsi="Times New Roman" w:cs="Times New Roman"/>
          <w:b/>
          <w:sz w:val="28"/>
          <w:szCs w:val="28"/>
        </w:rPr>
        <w:t>апланованих освітньою програмою</w:t>
      </w:r>
      <w:r w:rsidRPr="00A47385">
        <w:rPr>
          <w:rFonts w:ascii="Times New Roman" w:hAnsi="Times New Roman" w:cs="Times New Roman"/>
          <w:b/>
          <w:bCs/>
          <w:sz w:val="28"/>
          <w:szCs w:val="28"/>
        </w:rPr>
        <w:t xml:space="preserve"> </w:t>
      </w:r>
      <w:proofErr w:type="spellStart"/>
      <w:r w:rsidRPr="00A47385">
        <w:rPr>
          <w:rFonts w:ascii="Times New Roman" w:hAnsi="Times New Roman" w:cs="Times New Roman"/>
          <w:b/>
          <w:bCs/>
          <w:sz w:val="28"/>
        </w:rPr>
        <w:t>компетентностей</w:t>
      </w:r>
      <w:proofErr w:type="spellEnd"/>
      <w:r w:rsidRPr="00A47385">
        <w:rPr>
          <w:rFonts w:ascii="Times New Roman" w:hAnsi="Times New Roman" w:cs="Times New Roman"/>
          <w:b/>
          <w:bCs/>
          <w:sz w:val="28"/>
        </w:rPr>
        <w:t xml:space="preserve"> і результатів навчання </w:t>
      </w:r>
    </w:p>
    <w:p w:rsidR="008D17DF" w:rsidRPr="00A47385" w:rsidRDefault="008D17DF" w:rsidP="008D17DF">
      <w:pPr>
        <w:jc w:val="center"/>
        <w:rPr>
          <w:rFonts w:ascii="Times New Roman" w:hAnsi="Times New Roman" w:cs="Times New Roman"/>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1"/>
        <w:gridCol w:w="2348"/>
        <w:gridCol w:w="2834"/>
      </w:tblGrid>
      <w:tr w:rsidR="00637FCE" w:rsidRPr="00A47385" w:rsidTr="00637FCE">
        <w:tc>
          <w:tcPr>
            <w:tcW w:w="4871" w:type="dxa"/>
            <w:tcBorders>
              <w:top w:val="single" w:sz="4" w:space="0" w:color="auto"/>
              <w:left w:val="single" w:sz="4" w:space="0" w:color="auto"/>
              <w:bottom w:val="single" w:sz="4" w:space="0" w:color="auto"/>
              <w:right w:val="single" w:sz="4" w:space="0" w:color="auto"/>
            </w:tcBorders>
            <w:hideMark/>
          </w:tcPr>
          <w:p w:rsidR="00637FCE" w:rsidRPr="00A47385" w:rsidRDefault="00637FCE">
            <w:pPr>
              <w:spacing w:line="276" w:lineRule="auto"/>
              <w:ind w:firstLine="295"/>
              <w:jc w:val="center"/>
              <w:rPr>
                <w:rFonts w:ascii="Times New Roman" w:hAnsi="Times New Roman" w:cs="Times New Roman"/>
                <w:b/>
              </w:rPr>
            </w:pPr>
            <w:r w:rsidRPr="00A47385">
              <w:rPr>
                <w:rFonts w:ascii="Times New Roman" w:hAnsi="Times New Roman" w:cs="Times New Roman"/>
                <w:b/>
              </w:rPr>
              <w:t>Компетентності/</w:t>
            </w:r>
          </w:p>
          <w:p w:rsidR="00637FCE" w:rsidRPr="00A47385" w:rsidRDefault="00637FCE">
            <w:pPr>
              <w:autoSpaceDE w:val="0"/>
              <w:autoSpaceDN w:val="0"/>
              <w:spacing w:line="276" w:lineRule="auto"/>
              <w:ind w:firstLine="295"/>
              <w:jc w:val="center"/>
              <w:rPr>
                <w:rFonts w:ascii="Times New Roman" w:hAnsi="Times New Roman" w:cs="Times New Roman"/>
                <w:b/>
              </w:rPr>
            </w:pPr>
            <w:r w:rsidRPr="00A47385">
              <w:rPr>
                <w:rFonts w:ascii="Times New Roman" w:hAnsi="Times New Roman" w:cs="Times New Roman"/>
                <w:b/>
              </w:rPr>
              <w:t>результати навчання</w:t>
            </w:r>
          </w:p>
        </w:tc>
        <w:tc>
          <w:tcPr>
            <w:tcW w:w="2348" w:type="dxa"/>
            <w:tcBorders>
              <w:top w:val="single" w:sz="4" w:space="0" w:color="auto"/>
              <w:left w:val="single" w:sz="4" w:space="0" w:color="auto"/>
              <w:bottom w:val="single" w:sz="4" w:space="0" w:color="auto"/>
              <w:right w:val="single" w:sz="4" w:space="0" w:color="auto"/>
            </w:tcBorders>
            <w:hideMark/>
          </w:tcPr>
          <w:p w:rsidR="00637FCE" w:rsidRPr="00A47385" w:rsidRDefault="00637FCE">
            <w:pPr>
              <w:autoSpaceDE w:val="0"/>
              <w:autoSpaceDN w:val="0"/>
              <w:spacing w:line="276" w:lineRule="auto"/>
              <w:ind w:firstLine="295"/>
              <w:jc w:val="center"/>
              <w:rPr>
                <w:rFonts w:ascii="Times New Roman" w:hAnsi="Times New Roman" w:cs="Times New Roman"/>
                <w:b/>
                <w:lang w:eastAsia="en-US"/>
              </w:rPr>
            </w:pPr>
            <w:r w:rsidRPr="00A47385">
              <w:rPr>
                <w:rFonts w:ascii="Times New Roman" w:hAnsi="Times New Roman" w:cs="Times New Roman"/>
                <w:b/>
              </w:rPr>
              <w:t xml:space="preserve">Методи навчання  </w:t>
            </w:r>
          </w:p>
        </w:tc>
        <w:tc>
          <w:tcPr>
            <w:tcW w:w="2834" w:type="dxa"/>
            <w:tcBorders>
              <w:top w:val="single" w:sz="4" w:space="0" w:color="auto"/>
              <w:left w:val="single" w:sz="4" w:space="0" w:color="auto"/>
              <w:bottom w:val="single" w:sz="4" w:space="0" w:color="auto"/>
              <w:right w:val="single" w:sz="4" w:space="0" w:color="auto"/>
            </w:tcBorders>
            <w:hideMark/>
          </w:tcPr>
          <w:p w:rsidR="00637FCE" w:rsidRPr="00A47385" w:rsidRDefault="00637FCE">
            <w:pPr>
              <w:autoSpaceDE w:val="0"/>
              <w:autoSpaceDN w:val="0"/>
              <w:spacing w:line="276" w:lineRule="auto"/>
              <w:ind w:firstLine="295"/>
              <w:jc w:val="center"/>
              <w:rPr>
                <w:rFonts w:ascii="Times New Roman" w:hAnsi="Times New Roman" w:cs="Times New Roman"/>
                <w:b/>
                <w:lang w:eastAsia="en-US"/>
              </w:rPr>
            </w:pPr>
            <w:r w:rsidRPr="00A47385">
              <w:rPr>
                <w:rFonts w:ascii="Times New Roman" w:hAnsi="Times New Roman" w:cs="Times New Roman"/>
                <w:b/>
              </w:rPr>
              <w:t>Форми і методи оцінювання</w:t>
            </w:r>
          </w:p>
        </w:tc>
      </w:tr>
      <w:tr w:rsidR="00637FCE" w:rsidRPr="00A47385" w:rsidTr="00637FCE">
        <w:tc>
          <w:tcPr>
            <w:tcW w:w="4871" w:type="dxa"/>
            <w:tcBorders>
              <w:top w:val="single" w:sz="4" w:space="0" w:color="auto"/>
              <w:left w:val="single" w:sz="4" w:space="0" w:color="auto"/>
              <w:bottom w:val="single" w:sz="4" w:space="0" w:color="auto"/>
              <w:right w:val="single" w:sz="4" w:space="0" w:color="auto"/>
            </w:tcBorders>
            <w:hideMark/>
          </w:tcPr>
          <w:p w:rsidR="00637FCE" w:rsidRPr="00A47385" w:rsidRDefault="00637FCE">
            <w:pPr>
              <w:autoSpaceDE w:val="0"/>
              <w:autoSpaceDN w:val="0"/>
              <w:spacing w:line="276" w:lineRule="auto"/>
              <w:ind w:firstLine="295"/>
              <w:jc w:val="center"/>
              <w:rPr>
                <w:rFonts w:ascii="Times New Roman" w:hAnsi="Times New Roman" w:cs="Times New Roman"/>
                <w:b/>
                <w:i/>
                <w:sz w:val="16"/>
                <w:szCs w:val="16"/>
                <w:lang w:eastAsia="en-US"/>
              </w:rPr>
            </w:pPr>
            <w:r w:rsidRPr="00A47385">
              <w:rPr>
                <w:rFonts w:ascii="Times New Roman" w:hAnsi="Times New Roman" w:cs="Times New Roman"/>
                <w:b/>
                <w:i/>
                <w:sz w:val="16"/>
                <w:szCs w:val="16"/>
                <w:lang w:eastAsia="en-US"/>
              </w:rPr>
              <w:t>1</w:t>
            </w:r>
          </w:p>
        </w:tc>
        <w:tc>
          <w:tcPr>
            <w:tcW w:w="2348" w:type="dxa"/>
            <w:tcBorders>
              <w:top w:val="single" w:sz="4" w:space="0" w:color="auto"/>
              <w:left w:val="single" w:sz="4" w:space="0" w:color="auto"/>
              <w:bottom w:val="single" w:sz="4" w:space="0" w:color="auto"/>
              <w:right w:val="single" w:sz="4" w:space="0" w:color="auto"/>
            </w:tcBorders>
            <w:hideMark/>
          </w:tcPr>
          <w:p w:rsidR="00637FCE" w:rsidRPr="00A47385" w:rsidRDefault="00637FCE">
            <w:pPr>
              <w:autoSpaceDE w:val="0"/>
              <w:autoSpaceDN w:val="0"/>
              <w:spacing w:line="276" w:lineRule="auto"/>
              <w:ind w:firstLine="295"/>
              <w:jc w:val="center"/>
              <w:rPr>
                <w:rFonts w:ascii="Times New Roman" w:hAnsi="Times New Roman" w:cs="Times New Roman"/>
                <w:b/>
                <w:i/>
                <w:sz w:val="16"/>
                <w:szCs w:val="16"/>
                <w:lang w:eastAsia="en-US"/>
              </w:rPr>
            </w:pPr>
            <w:r w:rsidRPr="00A47385">
              <w:rPr>
                <w:rFonts w:ascii="Times New Roman" w:hAnsi="Times New Roman" w:cs="Times New Roman"/>
                <w:b/>
                <w:i/>
                <w:sz w:val="16"/>
                <w:szCs w:val="16"/>
                <w:lang w:eastAsia="en-US"/>
              </w:rPr>
              <w:t>2</w:t>
            </w:r>
          </w:p>
        </w:tc>
        <w:tc>
          <w:tcPr>
            <w:tcW w:w="2834" w:type="dxa"/>
            <w:tcBorders>
              <w:top w:val="single" w:sz="4" w:space="0" w:color="auto"/>
              <w:left w:val="single" w:sz="4" w:space="0" w:color="auto"/>
              <w:bottom w:val="single" w:sz="4" w:space="0" w:color="auto"/>
              <w:right w:val="single" w:sz="4" w:space="0" w:color="auto"/>
            </w:tcBorders>
            <w:hideMark/>
          </w:tcPr>
          <w:p w:rsidR="00637FCE" w:rsidRPr="00A47385" w:rsidRDefault="00637FCE">
            <w:pPr>
              <w:autoSpaceDE w:val="0"/>
              <w:autoSpaceDN w:val="0"/>
              <w:spacing w:line="276" w:lineRule="auto"/>
              <w:ind w:firstLine="295"/>
              <w:jc w:val="center"/>
              <w:rPr>
                <w:rFonts w:ascii="Times New Roman" w:hAnsi="Times New Roman" w:cs="Times New Roman"/>
                <w:b/>
                <w:i/>
                <w:sz w:val="16"/>
                <w:szCs w:val="16"/>
                <w:lang w:eastAsia="en-US"/>
              </w:rPr>
            </w:pPr>
            <w:r w:rsidRPr="00A47385">
              <w:rPr>
                <w:rFonts w:ascii="Times New Roman" w:hAnsi="Times New Roman" w:cs="Times New Roman"/>
                <w:b/>
                <w:i/>
                <w:sz w:val="16"/>
                <w:szCs w:val="16"/>
                <w:lang w:eastAsia="en-US"/>
              </w:rPr>
              <w:t>3</w:t>
            </w:r>
          </w:p>
        </w:tc>
      </w:tr>
      <w:tr w:rsidR="009F03B5" w:rsidRPr="00A47385" w:rsidTr="009F03B5">
        <w:tc>
          <w:tcPr>
            <w:tcW w:w="4871" w:type="dxa"/>
            <w:tcBorders>
              <w:top w:val="single" w:sz="4" w:space="0" w:color="auto"/>
              <w:left w:val="single" w:sz="4" w:space="0" w:color="auto"/>
              <w:bottom w:val="single" w:sz="4" w:space="0" w:color="auto"/>
              <w:right w:val="single" w:sz="4" w:space="0" w:color="auto"/>
            </w:tcBorders>
          </w:tcPr>
          <w:p w:rsidR="004F3AB9" w:rsidRDefault="004F3AB9" w:rsidP="004F3AB9">
            <w:pPr>
              <w:widowControl/>
              <w:suppressAutoHyphens w:val="0"/>
              <w:jc w:val="both"/>
              <w:rPr>
                <w:rFonts w:asciiTheme="minorHAnsi" w:hAnsiTheme="minorHAnsi"/>
              </w:rPr>
            </w:pPr>
            <w:r>
              <w:t xml:space="preserve">ЗК 1. Здатність вчитися та оволодівати сучасними знаннями. </w:t>
            </w:r>
          </w:p>
          <w:p w:rsidR="004F3AB9" w:rsidRDefault="004F3AB9" w:rsidP="004F3AB9">
            <w:pPr>
              <w:widowControl/>
              <w:suppressAutoHyphens w:val="0"/>
              <w:jc w:val="both"/>
              <w:rPr>
                <w:rFonts w:asciiTheme="minorHAnsi" w:hAnsiTheme="minorHAnsi"/>
              </w:rPr>
            </w:pPr>
            <w:r>
              <w:t xml:space="preserve">ЗК 4. Здатність бути критичним і самокритичним. </w:t>
            </w:r>
          </w:p>
          <w:p w:rsidR="004F3AB9" w:rsidRDefault="004F3AB9" w:rsidP="004F3AB9">
            <w:pPr>
              <w:widowControl/>
              <w:suppressAutoHyphens w:val="0"/>
              <w:jc w:val="both"/>
              <w:rPr>
                <w:rFonts w:asciiTheme="minorHAnsi" w:hAnsiTheme="minorHAnsi"/>
              </w:rPr>
            </w:pPr>
            <w:r>
              <w:t xml:space="preserve">ЗК 6. Здатність працювати в команді. </w:t>
            </w:r>
          </w:p>
          <w:p w:rsidR="004F3AB9" w:rsidRDefault="004F3AB9" w:rsidP="004F3AB9">
            <w:pPr>
              <w:widowControl/>
              <w:suppressAutoHyphens w:val="0"/>
              <w:jc w:val="both"/>
              <w:rPr>
                <w:rFonts w:asciiTheme="minorHAnsi" w:hAnsiTheme="minorHAnsi"/>
              </w:rPr>
            </w:pPr>
            <w:r>
              <w:t xml:space="preserve">ЗК 8. Вміння виявляти, ставити та вирішувати проблеми. </w:t>
            </w:r>
          </w:p>
          <w:p w:rsidR="004F3AB9" w:rsidRDefault="004F3AB9" w:rsidP="004F3AB9">
            <w:pPr>
              <w:widowControl/>
              <w:suppressAutoHyphens w:val="0"/>
              <w:jc w:val="both"/>
              <w:rPr>
                <w:rFonts w:asciiTheme="minorHAnsi" w:hAnsiTheme="minorHAnsi"/>
              </w:rPr>
            </w:pPr>
            <w:r>
              <w:t xml:space="preserve">ЗК 9. Здатність до пошуку, оброблення та аналізу інформації з різних джерел. </w:t>
            </w:r>
          </w:p>
          <w:p w:rsidR="004F3AB9" w:rsidRDefault="004F3AB9" w:rsidP="004F3AB9">
            <w:pPr>
              <w:widowControl/>
              <w:suppressAutoHyphens w:val="0"/>
              <w:jc w:val="both"/>
              <w:rPr>
                <w:rFonts w:asciiTheme="minorHAnsi" w:hAnsiTheme="minorHAnsi"/>
              </w:rPr>
            </w:pPr>
            <w:r>
              <w:t xml:space="preserve">ЗК 10. Здатність спілкуватися державною мовою як усно, так і письмово. </w:t>
            </w:r>
          </w:p>
          <w:p w:rsidR="004F3AB9" w:rsidRDefault="004F3AB9" w:rsidP="004F3AB9">
            <w:pPr>
              <w:widowControl/>
              <w:suppressAutoHyphens w:val="0"/>
              <w:jc w:val="both"/>
              <w:rPr>
                <w:rFonts w:asciiTheme="minorHAnsi" w:hAnsiTheme="minorHAnsi"/>
              </w:rPr>
            </w:pPr>
            <w:r>
              <w:t xml:space="preserve">ЗК 12. Навички міжособистісної взаємодії. СК 2. Здатність забезпечувати належний рівень вироблення та використання управлінських продуктів, послуг чи процесів. </w:t>
            </w:r>
          </w:p>
          <w:p w:rsidR="004F3AB9" w:rsidRDefault="004F3AB9" w:rsidP="004F3AB9">
            <w:pPr>
              <w:widowControl/>
              <w:suppressAutoHyphens w:val="0"/>
              <w:jc w:val="both"/>
              <w:rPr>
                <w:rFonts w:asciiTheme="minorHAnsi" w:hAnsiTheme="minorHAnsi"/>
              </w:rPr>
            </w:pPr>
            <w:r>
              <w:t xml:space="preserve">СК 9. Здатність впроваджувати інноваційні технології. </w:t>
            </w:r>
          </w:p>
          <w:p w:rsidR="004F3AB9" w:rsidRDefault="004F3AB9" w:rsidP="004F3AB9">
            <w:pPr>
              <w:widowControl/>
              <w:suppressAutoHyphens w:val="0"/>
              <w:jc w:val="both"/>
              <w:rPr>
                <w:rFonts w:asciiTheme="minorHAnsi" w:hAnsiTheme="minorHAnsi"/>
              </w:rPr>
            </w:pPr>
            <w:r>
              <w:lastRenderedPageBreak/>
              <w:t xml:space="preserve">СК 10. Здатність до дослідницької та пошукової діяльності в сфері публічного управління та адміністрування. </w:t>
            </w:r>
          </w:p>
          <w:p w:rsidR="004F3AB9" w:rsidRDefault="004F3AB9" w:rsidP="004F3AB9">
            <w:pPr>
              <w:widowControl/>
              <w:suppressAutoHyphens w:val="0"/>
              <w:jc w:val="both"/>
              <w:rPr>
                <w:rFonts w:asciiTheme="minorHAnsi" w:hAnsiTheme="minorHAnsi"/>
              </w:rPr>
            </w:pPr>
            <w:r>
              <w:t>СК 11. Здатність у складі робочої групи проводити прикладні дослідження в сфері публічного управління та адміністрування.</w:t>
            </w:r>
          </w:p>
          <w:p w:rsidR="004F3AB9" w:rsidRDefault="004F3AB9" w:rsidP="002802BC">
            <w:pPr>
              <w:tabs>
                <w:tab w:val="left" w:pos="641"/>
              </w:tabs>
              <w:autoSpaceDE w:val="0"/>
              <w:autoSpaceDN w:val="0"/>
              <w:adjustRightInd w:val="0"/>
              <w:jc w:val="both"/>
              <w:rPr>
                <w:rFonts w:asciiTheme="minorHAnsi" w:hAnsiTheme="minorHAnsi"/>
              </w:rPr>
            </w:pPr>
            <w:r>
              <w:t xml:space="preserve">ПРН 11. Уміти здійснювати пошук та узагальнення інформації, робити висновки і формулювати рекомендації в межах своєї компетенції. </w:t>
            </w:r>
          </w:p>
          <w:p w:rsidR="009F03B5" w:rsidRPr="0056377A" w:rsidRDefault="004F3AB9" w:rsidP="002802BC">
            <w:pPr>
              <w:tabs>
                <w:tab w:val="left" w:pos="641"/>
              </w:tabs>
              <w:autoSpaceDE w:val="0"/>
              <w:autoSpaceDN w:val="0"/>
              <w:adjustRightInd w:val="0"/>
              <w:jc w:val="both"/>
              <w:rPr>
                <w:rFonts w:ascii="Times New Roman" w:hAnsi="Times New Roman" w:cs="Times New Roman"/>
                <w:sz w:val="22"/>
                <w:szCs w:val="22"/>
                <w:lang w:eastAsia="en-US"/>
              </w:rPr>
            </w:pPr>
            <w:r>
              <w:t xml:space="preserve">ПРН 13. Використовувати методи аналізу та оцінювання програм сталого розвитку. </w:t>
            </w:r>
          </w:p>
        </w:tc>
        <w:tc>
          <w:tcPr>
            <w:tcW w:w="2348" w:type="dxa"/>
            <w:tcBorders>
              <w:top w:val="single" w:sz="4" w:space="0" w:color="auto"/>
              <w:left w:val="single" w:sz="4" w:space="0" w:color="auto"/>
              <w:bottom w:val="single" w:sz="4" w:space="0" w:color="auto"/>
              <w:right w:val="single" w:sz="4" w:space="0" w:color="auto"/>
            </w:tcBorders>
          </w:tcPr>
          <w:p w:rsidR="009F03B5" w:rsidRPr="00A47385" w:rsidRDefault="009F03B5" w:rsidP="009F03B5">
            <w:pPr>
              <w:spacing w:line="254" w:lineRule="auto"/>
              <w:jc w:val="both"/>
              <w:rPr>
                <w:rFonts w:ascii="Times New Roman" w:eastAsia="Times New Roman" w:hAnsi="Times New Roman" w:cs="Times New Roman"/>
                <w:color w:val="000000"/>
                <w:sz w:val="22"/>
                <w:szCs w:val="22"/>
                <w:lang w:eastAsia="ru-RU"/>
              </w:rPr>
            </w:pPr>
            <w:r w:rsidRPr="00A47385">
              <w:rPr>
                <w:rFonts w:ascii="Times New Roman" w:eastAsia="Times New Roman" w:hAnsi="Times New Roman" w:cs="Times New Roman"/>
                <w:b/>
                <w:bCs/>
                <w:color w:val="000000"/>
                <w:sz w:val="22"/>
                <w:szCs w:val="22"/>
                <w:lang w:eastAsia="ru-RU"/>
              </w:rPr>
              <w:lastRenderedPageBreak/>
              <w:t>Практичні заняття</w:t>
            </w:r>
            <w:r w:rsidRPr="00A47385">
              <w:rPr>
                <w:rFonts w:ascii="Times New Roman" w:eastAsia="Times New Roman" w:hAnsi="Times New Roman" w:cs="Times New Roman"/>
                <w:color w:val="000000"/>
                <w:sz w:val="22"/>
                <w:szCs w:val="22"/>
                <w:lang w:eastAsia="ru-RU"/>
              </w:rPr>
              <w:t xml:space="preserve">: репродуктивний метод (пояснення); наочні методи (презентації, використання інтерактивних дошок  в </w:t>
            </w:r>
            <w:r w:rsidRPr="00A47385">
              <w:rPr>
                <w:rFonts w:ascii="Times New Roman" w:eastAsia="Times New Roman" w:hAnsi="Times New Roman" w:cs="Times New Roman"/>
                <w:color w:val="000000"/>
                <w:sz w:val="22"/>
                <w:szCs w:val="22"/>
                <w:lang w:val="en-US" w:eastAsia="ru-RU"/>
              </w:rPr>
              <w:t>Google</w:t>
            </w:r>
            <w:r w:rsidRPr="00A47385">
              <w:rPr>
                <w:rFonts w:ascii="Times New Roman" w:eastAsia="Times New Roman" w:hAnsi="Times New Roman" w:cs="Times New Roman"/>
                <w:color w:val="000000"/>
                <w:sz w:val="22"/>
                <w:szCs w:val="22"/>
                <w:lang w:eastAsia="ru-RU"/>
              </w:rPr>
              <w:t xml:space="preserve"> </w:t>
            </w:r>
            <w:r w:rsidRPr="00A47385">
              <w:rPr>
                <w:rFonts w:ascii="Times New Roman" w:eastAsia="Times New Roman" w:hAnsi="Times New Roman" w:cs="Times New Roman"/>
                <w:color w:val="000000"/>
                <w:sz w:val="22"/>
                <w:szCs w:val="22"/>
                <w:lang w:val="en-US" w:eastAsia="ru-RU"/>
              </w:rPr>
              <w:t>Meet</w:t>
            </w:r>
            <w:r w:rsidRPr="00A47385">
              <w:rPr>
                <w:rFonts w:ascii="Times New Roman" w:eastAsia="Times New Roman" w:hAnsi="Times New Roman" w:cs="Times New Roman"/>
                <w:color w:val="000000"/>
                <w:sz w:val="22"/>
                <w:szCs w:val="22"/>
                <w:lang w:eastAsia="ru-RU"/>
              </w:rPr>
              <w:t xml:space="preserve">); дискусійні методи (дискусії, презентації, метод навчання з використанням Інтернет-технологій (електронне навчання) </w:t>
            </w:r>
          </w:p>
          <w:p w:rsidR="009F03B5" w:rsidRPr="00A47385" w:rsidRDefault="009F03B5" w:rsidP="009F03B5">
            <w:pPr>
              <w:spacing w:line="254" w:lineRule="auto"/>
              <w:jc w:val="both"/>
              <w:rPr>
                <w:rFonts w:ascii="Times New Roman" w:eastAsia="Times New Roman" w:hAnsi="Times New Roman" w:cs="Times New Roman"/>
                <w:color w:val="000000"/>
                <w:sz w:val="22"/>
                <w:szCs w:val="22"/>
                <w:lang w:eastAsia="ru-RU"/>
              </w:rPr>
            </w:pPr>
          </w:p>
          <w:p w:rsidR="009F03B5" w:rsidRPr="00A47385" w:rsidRDefault="009F03B5" w:rsidP="009F03B5">
            <w:pPr>
              <w:spacing w:line="254" w:lineRule="auto"/>
              <w:jc w:val="both"/>
              <w:rPr>
                <w:rFonts w:ascii="Times New Roman" w:hAnsi="Times New Roman" w:cs="Times New Roman"/>
                <w:sz w:val="22"/>
                <w:szCs w:val="22"/>
              </w:rPr>
            </w:pPr>
            <w:r w:rsidRPr="00A47385">
              <w:rPr>
                <w:rFonts w:ascii="Times New Roman" w:eastAsia="Times New Roman" w:hAnsi="Times New Roman" w:cs="Times New Roman"/>
                <w:b/>
                <w:bCs/>
                <w:color w:val="000000"/>
                <w:sz w:val="22"/>
                <w:szCs w:val="22"/>
                <w:lang w:eastAsia="ru-RU"/>
              </w:rPr>
              <w:t>Самостійна робота</w:t>
            </w:r>
            <w:r w:rsidRPr="00A47385">
              <w:rPr>
                <w:rFonts w:ascii="Times New Roman" w:eastAsia="Times New Roman" w:hAnsi="Times New Roman" w:cs="Times New Roman"/>
                <w:color w:val="000000"/>
                <w:sz w:val="22"/>
                <w:szCs w:val="22"/>
                <w:lang w:eastAsia="ru-RU"/>
              </w:rPr>
              <w:t>: репродуктивний метод, дослідницький метод.</w:t>
            </w:r>
          </w:p>
        </w:tc>
        <w:tc>
          <w:tcPr>
            <w:tcW w:w="2834" w:type="dxa"/>
            <w:tcBorders>
              <w:top w:val="single" w:sz="4" w:space="0" w:color="auto"/>
              <w:left w:val="single" w:sz="4" w:space="0" w:color="auto"/>
              <w:bottom w:val="single" w:sz="4" w:space="0" w:color="auto"/>
              <w:right w:val="single" w:sz="4" w:space="0" w:color="auto"/>
            </w:tcBorders>
          </w:tcPr>
          <w:p w:rsidR="009F03B5" w:rsidRPr="00A47385" w:rsidRDefault="009F03B5" w:rsidP="009F03B5">
            <w:pPr>
              <w:spacing w:line="254" w:lineRule="auto"/>
              <w:jc w:val="both"/>
              <w:rPr>
                <w:rFonts w:ascii="Times New Roman" w:eastAsia="Times New Roman" w:hAnsi="Times New Roman" w:cs="Times New Roman"/>
                <w:kern w:val="0"/>
                <w:sz w:val="22"/>
                <w:szCs w:val="22"/>
                <w:lang w:val="ru-RU" w:eastAsia="ru-RU" w:bidi="ar-SA"/>
              </w:rPr>
            </w:pPr>
            <w:r w:rsidRPr="00A47385">
              <w:rPr>
                <w:rFonts w:ascii="Times New Roman" w:eastAsia="Times New Roman" w:hAnsi="Times New Roman" w:cs="Times New Roman"/>
                <w:b/>
                <w:bCs/>
                <w:color w:val="000000"/>
                <w:sz w:val="22"/>
                <w:szCs w:val="22"/>
                <w:lang w:eastAsia="ru-RU"/>
              </w:rPr>
              <w:t>Поточний контроль</w:t>
            </w:r>
            <w:r w:rsidRPr="00A47385">
              <w:rPr>
                <w:rFonts w:ascii="Times New Roman" w:eastAsia="Times New Roman" w:hAnsi="Times New Roman" w:cs="Times New Roman"/>
                <w:color w:val="000000"/>
                <w:sz w:val="22"/>
                <w:szCs w:val="22"/>
                <w:lang w:eastAsia="ru-RU"/>
              </w:rPr>
              <w:t xml:space="preserve">: </w:t>
            </w:r>
          </w:p>
          <w:p w:rsidR="009F03B5" w:rsidRPr="00A47385" w:rsidRDefault="009F03B5" w:rsidP="009F03B5">
            <w:pPr>
              <w:spacing w:line="254" w:lineRule="auto"/>
              <w:jc w:val="both"/>
              <w:rPr>
                <w:rFonts w:ascii="Times New Roman" w:eastAsia="Times New Roman" w:hAnsi="Times New Roman" w:cs="Times New Roman"/>
                <w:sz w:val="22"/>
                <w:szCs w:val="22"/>
                <w:lang w:eastAsia="ru-RU"/>
              </w:rPr>
            </w:pPr>
            <w:r w:rsidRPr="00A47385">
              <w:rPr>
                <w:rFonts w:ascii="Times New Roman" w:eastAsia="Times New Roman" w:hAnsi="Times New Roman" w:cs="Times New Roman"/>
                <w:color w:val="000000"/>
                <w:sz w:val="22"/>
                <w:szCs w:val="22"/>
                <w:lang w:eastAsia="ru-RU"/>
              </w:rPr>
              <w:t xml:space="preserve">теоретичні завдання: тестування в системі </w:t>
            </w:r>
            <w:proofErr w:type="spellStart"/>
            <w:r w:rsidRPr="00A47385">
              <w:rPr>
                <w:rFonts w:ascii="Times New Roman" w:eastAsia="Times New Roman" w:hAnsi="Times New Roman" w:cs="Times New Roman"/>
                <w:color w:val="000000"/>
                <w:sz w:val="22"/>
                <w:szCs w:val="22"/>
                <w:lang w:eastAsia="ru-RU"/>
              </w:rPr>
              <w:t>Moodle</w:t>
            </w:r>
            <w:proofErr w:type="spellEnd"/>
            <w:r w:rsidRPr="00A47385">
              <w:rPr>
                <w:rFonts w:ascii="Times New Roman" w:eastAsia="Times New Roman" w:hAnsi="Times New Roman" w:cs="Times New Roman"/>
                <w:color w:val="000000"/>
                <w:sz w:val="22"/>
                <w:szCs w:val="22"/>
                <w:lang w:eastAsia="ru-RU"/>
              </w:rPr>
              <w:t xml:space="preserve"> з питань змістового модулю, </w:t>
            </w:r>
            <w:proofErr w:type="spellStart"/>
            <w:r w:rsidRPr="00A47385">
              <w:rPr>
                <w:rFonts w:ascii="Times New Roman" w:eastAsia="Times New Roman" w:hAnsi="Times New Roman" w:cs="Times New Roman"/>
                <w:color w:val="000000"/>
                <w:sz w:val="22"/>
                <w:szCs w:val="22"/>
                <w:lang w:eastAsia="ru-RU"/>
              </w:rPr>
              <w:t>одноваріантні</w:t>
            </w:r>
            <w:proofErr w:type="spellEnd"/>
            <w:r w:rsidRPr="00A47385">
              <w:rPr>
                <w:rFonts w:ascii="Times New Roman" w:eastAsia="Times New Roman" w:hAnsi="Times New Roman" w:cs="Times New Roman"/>
                <w:color w:val="000000"/>
                <w:sz w:val="22"/>
                <w:szCs w:val="22"/>
                <w:lang w:eastAsia="ru-RU"/>
              </w:rPr>
              <w:t xml:space="preserve"> запитання;</w:t>
            </w:r>
          </w:p>
          <w:p w:rsidR="009F03B5" w:rsidRPr="00A47385" w:rsidRDefault="009F03B5" w:rsidP="009F03B5">
            <w:pPr>
              <w:spacing w:line="254" w:lineRule="auto"/>
              <w:jc w:val="both"/>
              <w:rPr>
                <w:rFonts w:ascii="Times New Roman" w:eastAsia="Times New Roman" w:hAnsi="Times New Roman" w:cs="Times New Roman"/>
                <w:sz w:val="22"/>
                <w:szCs w:val="22"/>
                <w:lang w:eastAsia="ru-RU"/>
              </w:rPr>
            </w:pPr>
            <w:r w:rsidRPr="00A47385">
              <w:rPr>
                <w:rFonts w:ascii="Times New Roman" w:eastAsia="Times New Roman" w:hAnsi="Times New Roman" w:cs="Times New Roman"/>
                <w:color w:val="000000"/>
                <w:sz w:val="22"/>
                <w:szCs w:val="22"/>
                <w:lang w:eastAsia="ru-RU"/>
              </w:rPr>
              <w:t xml:space="preserve">практичні завдання: розв’язання практичних вправ (письмово); презентація власних досліджень. </w:t>
            </w:r>
          </w:p>
          <w:p w:rsidR="009F03B5" w:rsidRPr="00A47385" w:rsidRDefault="009F03B5" w:rsidP="009F03B5">
            <w:pPr>
              <w:spacing w:line="254" w:lineRule="auto"/>
              <w:jc w:val="both"/>
              <w:rPr>
                <w:rFonts w:ascii="Times New Roman" w:eastAsia="Times New Roman" w:hAnsi="Times New Roman" w:cs="Times New Roman"/>
                <w:sz w:val="22"/>
                <w:szCs w:val="22"/>
                <w:lang w:eastAsia="ru-RU"/>
              </w:rPr>
            </w:pPr>
            <w:r w:rsidRPr="00A47385">
              <w:rPr>
                <w:rFonts w:ascii="Times New Roman" w:eastAsia="Times New Roman" w:hAnsi="Times New Roman" w:cs="Times New Roman"/>
                <w:b/>
                <w:bCs/>
                <w:color w:val="000000"/>
                <w:sz w:val="22"/>
                <w:szCs w:val="22"/>
                <w:lang w:eastAsia="ru-RU"/>
              </w:rPr>
              <w:t>Самостійна робота: </w:t>
            </w:r>
            <w:r w:rsidRPr="00A47385">
              <w:rPr>
                <w:rFonts w:ascii="Times New Roman" w:eastAsia="Times New Roman" w:hAnsi="Times New Roman" w:cs="Times New Roman"/>
                <w:color w:val="000000"/>
                <w:sz w:val="22"/>
                <w:szCs w:val="22"/>
                <w:lang w:eastAsia="ru-RU"/>
              </w:rPr>
              <w:t xml:space="preserve">систематичний огляд літератури, вивчення матеріалів. </w:t>
            </w:r>
          </w:p>
          <w:p w:rsidR="009F03B5" w:rsidRPr="00A47385" w:rsidRDefault="009F03B5" w:rsidP="009F03B5">
            <w:pPr>
              <w:spacing w:line="254" w:lineRule="auto"/>
              <w:jc w:val="both"/>
              <w:rPr>
                <w:rFonts w:ascii="Times New Roman" w:eastAsia="Times New Roman" w:hAnsi="Times New Roman" w:cs="Times New Roman"/>
                <w:sz w:val="22"/>
                <w:szCs w:val="22"/>
                <w:lang w:eastAsia="ru-RU"/>
              </w:rPr>
            </w:pPr>
            <w:r w:rsidRPr="00A47385">
              <w:rPr>
                <w:rFonts w:ascii="Times New Roman" w:eastAsia="Times New Roman" w:hAnsi="Times New Roman" w:cs="Times New Roman"/>
                <w:b/>
                <w:bCs/>
                <w:color w:val="000000"/>
                <w:sz w:val="22"/>
                <w:szCs w:val="22"/>
                <w:lang w:eastAsia="ru-RU"/>
              </w:rPr>
              <w:t>Підсумковий контроль</w:t>
            </w:r>
            <w:r w:rsidRPr="00A47385">
              <w:rPr>
                <w:rFonts w:ascii="Times New Roman" w:eastAsia="Times New Roman" w:hAnsi="Times New Roman" w:cs="Times New Roman"/>
                <w:color w:val="000000"/>
                <w:sz w:val="22"/>
                <w:szCs w:val="22"/>
                <w:lang w:eastAsia="ru-RU"/>
              </w:rPr>
              <w:t xml:space="preserve">: </w:t>
            </w:r>
          </w:p>
          <w:p w:rsidR="009F03B5" w:rsidRPr="00A47385" w:rsidRDefault="009F03B5" w:rsidP="009F03B5">
            <w:pPr>
              <w:spacing w:line="254" w:lineRule="auto"/>
              <w:jc w:val="both"/>
              <w:rPr>
                <w:rFonts w:ascii="Times New Roman" w:eastAsia="Times New Roman" w:hAnsi="Times New Roman" w:cs="Times New Roman"/>
                <w:sz w:val="22"/>
                <w:szCs w:val="22"/>
                <w:lang w:eastAsia="ru-RU"/>
              </w:rPr>
            </w:pPr>
            <w:r w:rsidRPr="00A47385">
              <w:rPr>
                <w:rFonts w:ascii="Times New Roman" w:eastAsia="Times New Roman" w:hAnsi="Times New Roman" w:cs="Times New Roman"/>
                <w:color w:val="000000"/>
                <w:sz w:val="22"/>
                <w:szCs w:val="22"/>
                <w:lang w:eastAsia="ru-RU"/>
              </w:rPr>
              <w:t xml:space="preserve">теоретичне завдання: підсумкове тестування в системі </w:t>
            </w:r>
            <w:proofErr w:type="spellStart"/>
            <w:r w:rsidRPr="00A47385">
              <w:rPr>
                <w:rFonts w:ascii="Times New Roman" w:eastAsia="Times New Roman" w:hAnsi="Times New Roman" w:cs="Times New Roman"/>
                <w:color w:val="000000"/>
                <w:sz w:val="22"/>
                <w:szCs w:val="22"/>
                <w:lang w:eastAsia="ru-RU"/>
              </w:rPr>
              <w:t>Moodle</w:t>
            </w:r>
            <w:proofErr w:type="spellEnd"/>
            <w:r w:rsidRPr="00A47385">
              <w:rPr>
                <w:rFonts w:ascii="Times New Roman" w:eastAsia="Times New Roman" w:hAnsi="Times New Roman" w:cs="Times New Roman"/>
                <w:color w:val="000000"/>
                <w:sz w:val="22"/>
                <w:szCs w:val="22"/>
                <w:lang w:eastAsia="ru-RU"/>
              </w:rPr>
              <w:t xml:space="preserve">, </w:t>
            </w:r>
          </w:p>
          <w:p w:rsidR="009F03B5" w:rsidRPr="00A47385" w:rsidRDefault="009F03B5" w:rsidP="009F03B5">
            <w:pPr>
              <w:autoSpaceDE w:val="0"/>
              <w:autoSpaceDN w:val="0"/>
              <w:spacing w:line="276" w:lineRule="auto"/>
              <w:ind w:firstLine="295"/>
              <w:jc w:val="both"/>
              <w:rPr>
                <w:rFonts w:ascii="Times New Roman" w:hAnsi="Times New Roman" w:cs="Times New Roman"/>
                <w:sz w:val="22"/>
                <w:szCs w:val="22"/>
              </w:rPr>
            </w:pPr>
            <w:r w:rsidRPr="00A47385">
              <w:rPr>
                <w:rFonts w:ascii="Times New Roman" w:eastAsia="Times New Roman" w:hAnsi="Times New Roman" w:cs="Times New Roman"/>
                <w:color w:val="000000"/>
                <w:sz w:val="22"/>
                <w:szCs w:val="22"/>
                <w:lang w:eastAsia="ru-RU"/>
              </w:rPr>
              <w:lastRenderedPageBreak/>
              <w:t>практичне завдання: виконання Індивідуального дослідницького завдання.</w:t>
            </w:r>
          </w:p>
        </w:tc>
      </w:tr>
    </w:tbl>
    <w:p w:rsidR="008D17DF" w:rsidRPr="00A47385" w:rsidRDefault="008D17DF" w:rsidP="008D17DF">
      <w:pPr>
        <w:jc w:val="center"/>
        <w:rPr>
          <w:rFonts w:ascii="Times New Roman" w:hAnsi="Times New Roman" w:cs="Times New Roman"/>
          <w:b/>
          <w:bCs/>
          <w:sz w:val="28"/>
        </w:rPr>
      </w:pPr>
    </w:p>
    <w:p w:rsidR="009F03B5" w:rsidRPr="00A47385" w:rsidRDefault="009F03B5" w:rsidP="008D17DF">
      <w:pPr>
        <w:tabs>
          <w:tab w:val="left" w:pos="284"/>
          <w:tab w:val="left" w:pos="567"/>
        </w:tabs>
        <w:ind w:left="360" w:hanging="360"/>
        <w:jc w:val="center"/>
        <w:rPr>
          <w:rFonts w:ascii="Times New Roman" w:hAnsi="Times New Roman" w:cs="Times New Roman"/>
          <w:b/>
          <w:bCs/>
          <w:sz w:val="28"/>
          <w:szCs w:val="28"/>
        </w:rPr>
      </w:pPr>
    </w:p>
    <w:p w:rsidR="008D17DF" w:rsidRPr="00A47385" w:rsidRDefault="008D17DF" w:rsidP="008D17DF">
      <w:pPr>
        <w:tabs>
          <w:tab w:val="left" w:pos="284"/>
          <w:tab w:val="left" w:pos="567"/>
        </w:tabs>
        <w:ind w:left="360" w:hanging="360"/>
        <w:jc w:val="center"/>
        <w:rPr>
          <w:rFonts w:ascii="Times New Roman" w:hAnsi="Times New Roman" w:cs="Times New Roman"/>
          <w:b/>
          <w:bCs/>
          <w:sz w:val="28"/>
          <w:szCs w:val="28"/>
        </w:rPr>
      </w:pPr>
      <w:r w:rsidRPr="00A47385">
        <w:rPr>
          <w:rFonts w:ascii="Times New Roman" w:hAnsi="Times New Roman" w:cs="Times New Roman"/>
          <w:b/>
          <w:bCs/>
          <w:sz w:val="28"/>
          <w:szCs w:val="28"/>
        </w:rPr>
        <w:t>3. Зміст навчальної дисципліни</w:t>
      </w:r>
    </w:p>
    <w:p w:rsidR="006E119B" w:rsidRPr="006E119B" w:rsidRDefault="006E119B" w:rsidP="006E119B">
      <w:pPr>
        <w:pStyle w:val="a6"/>
        <w:shd w:val="clear" w:color="auto" w:fill="FFFFFF"/>
        <w:jc w:val="center"/>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Змістовий модуль 1</w:t>
      </w:r>
    </w:p>
    <w:p w:rsidR="006E119B" w:rsidRPr="006E119B" w:rsidRDefault="006E119B" w:rsidP="006E119B">
      <w:pPr>
        <w:pStyle w:val="a6"/>
        <w:shd w:val="clear" w:color="auto" w:fill="FFFFFF"/>
        <w:jc w:val="center"/>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Методологія, структура та функції наукового пізнання</w:t>
      </w:r>
    </w:p>
    <w:p w:rsidR="006E119B" w:rsidRPr="006E119B" w:rsidRDefault="006E119B" w:rsidP="006E119B">
      <w:pPr>
        <w:pStyle w:val="a6"/>
        <w:shd w:val="clear" w:color="auto" w:fill="FFFFFF"/>
        <w:jc w:val="center"/>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у сфері фінансів, банківської справи, страхування та фондового ринку</w:t>
      </w:r>
    </w:p>
    <w:p w:rsidR="00486E1F" w:rsidRDefault="00486E1F" w:rsidP="006E119B">
      <w:pPr>
        <w:pStyle w:val="a6"/>
        <w:shd w:val="clear" w:color="auto" w:fill="FFFFFF"/>
        <w:rPr>
          <w:rFonts w:eastAsiaTheme="majorEastAsia"/>
          <w:bCs/>
          <w:kern w:val="2"/>
          <w:sz w:val="24"/>
          <w:szCs w:val="24"/>
          <w:lang w:val="uk-UA" w:eastAsia="zh-CN" w:bidi="hi-IN"/>
        </w:rPr>
      </w:pPr>
    </w:p>
    <w:p w:rsidR="006E119B" w:rsidRPr="00486E1F" w:rsidRDefault="00486E1F" w:rsidP="006E119B">
      <w:pPr>
        <w:pStyle w:val="a6"/>
        <w:shd w:val="clear" w:color="auto" w:fill="FFFFFF"/>
        <w:rPr>
          <w:rFonts w:eastAsiaTheme="majorEastAsia"/>
          <w:b/>
          <w:bCs/>
          <w:i/>
          <w:kern w:val="2"/>
          <w:sz w:val="24"/>
          <w:szCs w:val="24"/>
          <w:lang w:val="uk-UA" w:eastAsia="zh-CN" w:bidi="hi-IN"/>
        </w:rPr>
      </w:pPr>
      <w:r w:rsidRPr="00486E1F">
        <w:rPr>
          <w:rFonts w:eastAsiaTheme="majorEastAsia"/>
          <w:b/>
          <w:bCs/>
          <w:i/>
          <w:kern w:val="2"/>
          <w:sz w:val="24"/>
          <w:szCs w:val="24"/>
          <w:lang w:val="uk-UA" w:eastAsia="zh-CN" w:bidi="hi-IN"/>
        </w:rPr>
        <w:t>Тема 1. Наука як сфера суспільної діяльності. Основи фінансової науки в Україні</w:t>
      </w:r>
    </w:p>
    <w:p w:rsidR="006E119B" w:rsidRPr="006E119B" w:rsidRDefault="006E119B" w:rsidP="006E119B">
      <w:pPr>
        <w:pStyle w:val="a6"/>
        <w:shd w:val="clear" w:color="auto" w:fill="FFFFFF"/>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Сутність, складові та принципи науки, закономірності її розвитку. Дискусійні</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питання тлумачення сутності науки. Виникнення науки як сфери людської діяльності.</w:t>
      </w:r>
    </w:p>
    <w:p w:rsidR="006E119B" w:rsidRPr="006E119B" w:rsidRDefault="006E119B" w:rsidP="006E119B">
      <w:pPr>
        <w:pStyle w:val="a6"/>
        <w:shd w:val="clear" w:color="auto" w:fill="FFFFFF"/>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Функції та роль фінансової науки у розвитку суспільства. Мета і завдання науки як</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сфери суспільної діяльності. Ретроспектива становлення і розвитку науки.</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Наукове пізнання. Основні структурні елементи теорії пізнання. Поняття</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наукової теорії та її функції. Наукові принципи та категорії. Параметри наукового</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дослідження. Суб’єкти наукової діяльності. Організація наукової діяльності в Україні,</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 xml:space="preserve">система наукових ступенів та вчених звань, </w:t>
      </w:r>
      <w:proofErr w:type="spellStart"/>
      <w:r w:rsidRPr="006E119B">
        <w:rPr>
          <w:rFonts w:eastAsiaTheme="majorEastAsia"/>
          <w:bCs/>
          <w:kern w:val="2"/>
          <w:sz w:val="24"/>
          <w:szCs w:val="24"/>
          <w:lang w:val="uk-UA" w:eastAsia="zh-CN" w:bidi="hi-IN"/>
        </w:rPr>
        <w:t>наукометричні</w:t>
      </w:r>
      <w:proofErr w:type="spellEnd"/>
      <w:r w:rsidRPr="006E119B">
        <w:rPr>
          <w:rFonts w:eastAsiaTheme="majorEastAsia"/>
          <w:bCs/>
          <w:kern w:val="2"/>
          <w:sz w:val="24"/>
          <w:szCs w:val="24"/>
          <w:lang w:val="uk-UA" w:eastAsia="zh-CN" w:bidi="hi-IN"/>
        </w:rPr>
        <w:t xml:space="preserve"> бази даних наукових</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досліджень.</w:t>
      </w:r>
    </w:p>
    <w:p w:rsidR="006E119B" w:rsidRPr="006E119B" w:rsidRDefault="006E119B" w:rsidP="006E119B">
      <w:pPr>
        <w:pStyle w:val="a6"/>
        <w:shd w:val="clear" w:color="auto" w:fill="FFFFFF"/>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Еволюція та сучасність фінансової науки. Відмінності та спільні риси між</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вітчизняною та зарубіжною фінансовою наукою. Предмет фінансової науки. Структура</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фінансової науки: історико-теоретичні, прикладні, управлінські фінансові науки.</w:t>
      </w:r>
    </w:p>
    <w:p w:rsidR="006E119B" w:rsidRDefault="006E119B" w:rsidP="006E119B">
      <w:pPr>
        <w:pStyle w:val="a6"/>
        <w:shd w:val="clear" w:color="auto" w:fill="FFFFFF"/>
        <w:rPr>
          <w:rFonts w:eastAsiaTheme="majorEastAsia"/>
          <w:bCs/>
          <w:kern w:val="2"/>
          <w:sz w:val="24"/>
          <w:szCs w:val="24"/>
          <w:lang w:val="uk-UA" w:eastAsia="zh-CN" w:bidi="hi-IN"/>
        </w:rPr>
      </w:pPr>
    </w:p>
    <w:p w:rsidR="006E119B" w:rsidRPr="00486E1F" w:rsidRDefault="006E119B" w:rsidP="006E119B">
      <w:pPr>
        <w:pStyle w:val="a6"/>
        <w:shd w:val="clear" w:color="auto" w:fill="FFFFFF"/>
        <w:rPr>
          <w:rFonts w:eastAsiaTheme="majorEastAsia"/>
          <w:b/>
          <w:bCs/>
          <w:i/>
          <w:kern w:val="2"/>
          <w:sz w:val="24"/>
          <w:szCs w:val="24"/>
          <w:lang w:val="uk-UA" w:eastAsia="zh-CN" w:bidi="hi-IN"/>
        </w:rPr>
      </w:pPr>
      <w:r w:rsidRPr="00486E1F">
        <w:rPr>
          <w:rFonts w:eastAsiaTheme="majorEastAsia"/>
          <w:b/>
          <w:bCs/>
          <w:i/>
          <w:kern w:val="2"/>
          <w:sz w:val="24"/>
          <w:szCs w:val="24"/>
          <w:lang w:val="uk-UA" w:eastAsia="zh-CN" w:bidi="hi-IN"/>
        </w:rPr>
        <w:t>Тема 2. М</w:t>
      </w:r>
      <w:r w:rsidR="00486E1F" w:rsidRPr="00486E1F">
        <w:rPr>
          <w:rFonts w:eastAsiaTheme="majorEastAsia"/>
          <w:b/>
          <w:bCs/>
          <w:i/>
          <w:kern w:val="2"/>
          <w:sz w:val="24"/>
          <w:szCs w:val="24"/>
          <w:lang w:val="uk-UA" w:eastAsia="zh-CN" w:bidi="hi-IN"/>
        </w:rPr>
        <w:t>етодологія наукових досліджень у сфері фінансів, банківської справи, страхування та фондового ринку</w:t>
      </w:r>
    </w:p>
    <w:p w:rsidR="006E119B" w:rsidRPr="006E119B" w:rsidRDefault="006E119B" w:rsidP="006E119B">
      <w:pPr>
        <w:pStyle w:val="a6"/>
        <w:shd w:val="clear" w:color="auto" w:fill="FFFFFF"/>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Поняття методології наукового дослідження та її роль в отриманні нових знань.</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Функції методології. Фундаментальна (філософська) методологія та її еволюція.</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Функції філософської методології. Базові принципи філософської методології:</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діалектики, детермінізму, ізоморфізму. Загальнонаукові принципи дослідження.</w:t>
      </w:r>
    </w:p>
    <w:p w:rsidR="006E119B" w:rsidRPr="006E119B" w:rsidRDefault="006E119B" w:rsidP="006E119B">
      <w:pPr>
        <w:pStyle w:val="a6"/>
        <w:shd w:val="clear" w:color="auto" w:fill="FFFFFF"/>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Історичний підхід у наукових дослідженнях. Системний підхід та його</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характеристика. Поняття та ознаки системи, види систем. Системність наукового</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дослідження та його принципи. Структурно-функціональний, системно-діяльнісний,</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системно-генетичний методологічні підходи. Поняття синергії та синергетичний підхід</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у наукових дослідженнях. Інструменти синергетичного підходу. Інформаційний підхід</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та його застосування у наукових дослідженнях у сфері фінансів, банківської справи,</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страхування та фондового ринку. Аксіологічний підхід.</w:t>
      </w:r>
    </w:p>
    <w:p w:rsidR="006E119B" w:rsidRPr="006E119B" w:rsidRDefault="006E119B" w:rsidP="006E119B">
      <w:pPr>
        <w:pStyle w:val="a6"/>
        <w:shd w:val="clear" w:color="auto" w:fill="FFFFFF"/>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Поняття емпіричного і теоретичного пізнання. Основні концепції і методологія</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наукового пізнання у сфері фінансів, банківської справи, страхування та фондового</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ринку.</w:t>
      </w:r>
    </w:p>
    <w:p w:rsidR="006E119B" w:rsidRDefault="006E119B" w:rsidP="006E119B">
      <w:pPr>
        <w:pStyle w:val="a6"/>
        <w:shd w:val="clear" w:color="auto" w:fill="FFFFFF"/>
        <w:rPr>
          <w:rFonts w:eastAsiaTheme="majorEastAsia"/>
          <w:bCs/>
          <w:kern w:val="2"/>
          <w:sz w:val="24"/>
          <w:szCs w:val="24"/>
          <w:lang w:val="uk-UA" w:eastAsia="zh-CN" w:bidi="hi-IN"/>
        </w:rPr>
      </w:pPr>
    </w:p>
    <w:p w:rsidR="006E119B" w:rsidRPr="00486E1F" w:rsidRDefault="006E119B" w:rsidP="006E119B">
      <w:pPr>
        <w:pStyle w:val="a6"/>
        <w:shd w:val="clear" w:color="auto" w:fill="FFFFFF"/>
        <w:rPr>
          <w:rFonts w:eastAsiaTheme="majorEastAsia"/>
          <w:bCs/>
          <w:i/>
          <w:kern w:val="2"/>
          <w:sz w:val="24"/>
          <w:szCs w:val="24"/>
          <w:lang w:val="uk-UA" w:eastAsia="zh-CN" w:bidi="hi-IN"/>
        </w:rPr>
      </w:pPr>
      <w:r w:rsidRPr="00486E1F">
        <w:rPr>
          <w:rFonts w:eastAsiaTheme="majorEastAsia"/>
          <w:b/>
          <w:bCs/>
          <w:i/>
          <w:kern w:val="2"/>
          <w:sz w:val="24"/>
          <w:szCs w:val="24"/>
          <w:lang w:val="uk-UA" w:eastAsia="zh-CN" w:bidi="hi-IN"/>
        </w:rPr>
        <w:t>Тема 3. С</w:t>
      </w:r>
      <w:r w:rsidR="00486E1F" w:rsidRPr="00486E1F">
        <w:rPr>
          <w:rFonts w:eastAsiaTheme="majorEastAsia"/>
          <w:b/>
          <w:bCs/>
          <w:i/>
          <w:kern w:val="2"/>
          <w:sz w:val="24"/>
          <w:szCs w:val="24"/>
          <w:lang w:val="uk-UA" w:eastAsia="zh-CN" w:bidi="hi-IN"/>
        </w:rPr>
        <w:t>истема методів наукових досліджень у фінансовій науці</w:t>
      </w:r>
    </w:p>
    <w:p w:rsidR="006E119B" w:rsidRPr="006E119B" w:rsidRDefault="006E119B" w:rsidP="006E119B">
      <w:pPr>
        <w:pStyle w:val="a6"/>
        <w:shd w:val="clear" w:color="auto" w:fill="FFFFFF"/>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Поняття методу наукового дослідження. Методика наукового дослідження.</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Поняття загально- та конкретно наукових методів наукового дослідження у сфері</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фінансів, банківської справи, страхування та фондового ринку. Характеристика</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найважливіших загальнонаукових методів дослідження: аналіз, синтез, індукція,</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дедукція, абстрагування, конкретизація. Види абстракції. Особливості моделювання як</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методу наукових досліджень. Характеристика конкретно наукових методів</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дослідження у сфері фінансів, банківської справи, страхування та фондового ринку.</w:t>
      </w:r>
    </w:p>
    <w:p w:rsidR="006E119B" w:rsidRPr="006E119B" w:rsidRDefault="006E119B" w:rsidP="006E119B">
      <w:pPr>
        <w:pStyle w:val="a6"/>
        <w:shd w:val="clear" w:color="auto" w:fill="FFFFFF"/>
        <w:rPr>
          <w:rFonts w:eastAsiaTheme="majorEastAsia"/>
          <w:bCs/>
          <w:kern w:val="2"/>
          <w:sz w:val="24"/>
          <w:szCs w:val="24"/>
          <w:lang w:val="uk-UA" w:eastAsia="zh-CN" w:bidi="hi-IN"/>
        </w:rPr>
      </w:pPr>
      <w:r w:rsidRPr="006E119B">
        <w:rPr>
          <w:rFonts w:eastAsiaTheme="majorEastAsia"/>
          <w:bCs/>
          <w:kern w:val="2"/>
          <w:sz w:val="24"/>
          <w:szCs w:val="24"/>
          <w:lang w:val="uk-UA" w:eastAsia="zh-CN" w:bidi="hi-IN"/>
        </w:rPr>
        <w:lastRenderedPageBreak/>
        <w:t>Методи теоретичного і емпіричного пізнання. Вимоги до застосування методу</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наукового дослідження. Експеримент: особливості і переваги. Ідеалізація та</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формалізація. Адаптація та модифікація методологічних підходів та наукових методів</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до конкретних ситуацій професійної діяльності. Застосування логічних законів і правил</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у науковому дослідженні. Закони тотожності, протиріччя, виключення третього,</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достатньої підстави. Аргументування, правила формування аргументів у процесі</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дослідження. Поняття об’єкту та предмету наукового дослідження.</w:t>
      </w:r>
    </w:p>
    <w:p w:rsidR="006E119B" w:rsidRDefault="006E119B" w:rsidP="006E119B">
      <w:pPr>
        <w:pStyle w:val="a6"/>
        <w:shd w:val="clear" w:color="auto" w:fill="FFFFFF"/>
        <w:rPr>
          <w:rFonts w:eastAsiaTheme="majorEastAsia"/>
          <w:bCs/>
          <w:kern w:val="2"/>
          <w:sz w:val="24"/>
          <w:szCs w:val="24"/>
          <w:lang w:val="uk-UA" w:eastAsia="zh-CN" w:bidi="hi-IN"/>
        </w:rPr>
      </w:pPr>
    </w:p>
    <w:p w:rsidR="006E119B" w:rsidRPr="00486E1F" w:rsidRDefault="006E119B" w:rsidP="006E119B">
      <w:pPr>
        <w:pStyle w:val="a6"/>
        <w:shd w:val="clear" w:color="auto" w:fill="FFFFFF"/>
        <w:rPr>
          <w:rFonts w:eastAsiaTheme="majorEastAsia"/>
          <w:b/>
          <w:bCs/>
          <w:i/>
          <w:kern w:val="2"/>
          <w:sz w:val="24"/>
          <w:szCs w:val="24"/>
          <w:lang w:val="uk-UA" w:eastAsia="zh-CN" w:bidi="hi-IN"/>
        </w:rPr>
      </w:pPr>
      <w:r w:rsidRPr="00486E1F">
        <w:rPr>
          <w:rFonts w:eastAsiaTheme="majorEastAsia"/>
          <w:b/>
          <w:bCs/>
          <w:i/>
          <w:kern w:val="2"/>
          <w:sz w:val="24"/>
          <w:szCs w:val="24"/>
          <w:lang w:val="uk-UA" w:eastAsia="zh-CN" w:bidi="hi-IN"/>
        </w:rPr>
        <w:t>Тема 4. І</w:t>
      </w:r>
      <w:r w:rsidR="00486E1F" w:rsidRPr="00486E1F">
        <w:rPr>
          <w:rFonts w:eastAsiaTheme="majorEastAsia"/>
          <w:b/>
          <w:bCs/>
          <w:i/>
          <w:kern w:val="2"/>
          <w:sz w:val="24"/>
          <w:szCs w:val="24"/>
          <w:lang w:val="uk-UA" w:eastAsia="zh-CN" w:bidi="hi-IN"/>
        </w:rPr>
        <w:t>нформаційне забезпечення наукових досліджень у сфері фінансів, банківської справи, страхування та фондового ринку</w:t>
      </w:r>
    </w:p>
    <w:p w:rsidR="006E119B" w:rsidRPr="006E119B" w:rsidRDefault="006E119B" w:rsidP="006E119B">
      <w:pPr>
        <w:pStyle w:val="a6"/>
        <w:shd w:val="clear" w:color="auto" w:fill="FFFFFF"/>
        <w:rPr>
          <w:rFonts w:eastAsiaTheme="majorEastAsia"/>
          <w:bCs/>
          <w:kern w:val="2"/>
          <w:sz w:val="24"/>
          <w:szCs w:val="24"/>
          <w:lang w:val="uk-UA" w:eastAsia="zh-CN" w:bidi="hi-IN"/>
        </w:rPr>
      </w:pPr>
    </w:p>
    <w:p w:rsidR="006E119B" w:rsidRPr="006E119B" w:rsidRDefault="006E119B" w:rsidP="006E119B">
      <w:pPr>
        <w:pStyle w:val="a6"/>
        <w:shd w:val="clear" w:color="auto" w:fill="FFFFFF"/>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Поняття інформації. Наукова інформація та її роль у проведенні наукових</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досліджень. Джерела інформації та способи її використання. Класифікація джерел</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інформації наукового дослідження. Наукова продукція: монографії, підручники,</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збірники праць, періодичні наукові видання та ін. Первинна і вторинна інформація.</w:t>
      </w:r>
    </w:p>
    <w:p w:rsidR="006E119B" w:rsidRPr="006E119B" w:rsidRDefault="006E119B" w:rsidP="006E119B">
      <w:pPr>
        <w:pStyle w:val="a6"/>
        <w:shd w:val="clear" w:color="auto" w:fill="FFFFFF"/>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Анотація, резюме, рецензія. Правила пошуку, обробки, аналізу та інтерпретації</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наукової інформації, її використання для проведення наукових досліджень зі сфери</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фінансів, банківської справи, страхування та фондового ринку.</w:t>
      </w:r>
    </w:p>
    <w:p w:rsidR="006E119B" w:rsidRDefault="006E119B" w:rsidP="006E119B">
      <w:pPr>
        <w:pStyle w:val="a6"/>
        <w:shd w:val="clear" w:color="auto" w:fill="FFFFFF"/>
        <w:rPr>
          <w:rFonts w:eastAsiaTheme="majorEastAsia"/>
          <w:bCs/>
          <w:kern w:val="2"/>
          <w:sz w:val="24"/>
          <w:szCs w:val="24"/>
          <w:lang w:val="uk-UA" w:eastAsia="zh-CN" w:bidi="hi-IN"/>
        </w:rPr>
      </w:pPr>
    </w:p>
    <w:p w:rsidR="006E119B" w:rsidRPr="006E119B" w:rsidRDefault="006E119B" w:rsidP="006E119B">
      <w:pPr>
        <w:pStyle w:val="a6"/>
        <w:shd w:val="clear" w:color="auto" w:fill="FFFFFF"/>
        <w:jc w:val="center"/>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Змістовий модуль 2</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ПРАКТИЧНІ АСПЕКТИ ОРГАНІЗАЦІЇ ТА ПРОВЕДЕННЯ НАУКОВИХ</w:t>
      </w:r>
    </w:p>
    <w:p w:rsidR="006E119B" w:rsidRPr="006E119B" w:rsidRDefault="006E119B" w:rsidP="006E119B">
      <w:pPr>
        <w:pStyle w:val="a6"/>
        <w:shd w:val="clear" w:color="auto" w:fill="FFFFFF"/>
        <w:jc w:val="center"/>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ДОСЛІДЖЕНЬ У СФЕРІ ФІНАНСІВ, БАНКІВСЬКОЇ СПРАВИ,</w:t>
      </w:r>
      <w:r>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СТРАХУВАННЯ ТА ФОНДОВОГО РИНКУ</w:t>
      </w:r>
    </w:p>
    <w:p w:rsidR="006E119B" w:rsidRDefault="006E119B" w:rsidP="006E119B">
      <w:pPr>
        <w:pStyle w:val="a6"/>
        <w:shd w:val="clear" w:color="auto" w:fill="FFFFFF"/>
        <w:rPr>
          <w:rFonts w:eastAsiaTheme="majorEastAsia"/>
          <w:bCs/>
          <w:kern w:val="2"/>
          <w:sz w:val="24"/>
          <w:szCs w:val="24"/>
          <w:lang w:val="uk-UA" w:eastAsia="zh-CN" w:bidi="hi-IN"/>
        </w:rPr>
      </w:pPr>
    </w:p>
    <w:p w:rsidR="006E119B" w:rsidRPr="00486E1F" w:rsidRDefault="006E119B" w:rsidP="006E119B">
      <w:pPr>
        <w:pStyle w:val="a6"/>
        <w:shd w:val="clear" w:color="auto" w:fill="FFFFFF"/>
        <w:rPr>
          <w:rFonts w:eastAsiaTheme="majorEastAsia"/>
          <w:b/>
          <w:bCs/>
          <w:i/>
          <w:kern w:val="2"/>
          <w:sz w:val="24"/>
          <w:szCs w:val="24"/>
          <w:lang w:val="uk-UA" w:eastAsia="zh-CN" w:bidi="hi-IN"/>
        </w:rPr>
      </w:pPr>
      <w:r w:rsidRPr="00486E1F">
        <w:rPr>
          <w:rFonts w:eastAsiaTheme="majorEastAsia"/>
          <w:b/>
          <w:bCs/>
          <w:i/>
          <w:kern w:val="2"/>
          <w:sz w:val="24"/>
          <w:szCs w:val="24"/>
          <w:lang w:val="uk-UA" w:eastAsia="zh-CN" w:bidi="hi-IN"/>
        </w:rPr>
        <w:t>Тема 5. О</w:t>
      </w:r>
      <w:r w:rsidR="00486E1F" w:rsidRPr="00486E1F">
        <w:rPr>
          <w:rFonts w:eastAsiaTheme="majorEastAsia"/>
          <w:b/>
          <w:bCs/>
          <w:i/>
          <w:kern w:val="2"/>
          <w:sz w:val="24"/>
          <w:szCs w:val="24"/>
          <w:lang w:val="uk-UA" w:eastAsia="zh-CN" w:bidi="hi-IN"/>
        </w:rPr>
        <w:t>рганізація науково-дослідницької діяльності у сфері фінансів, банківської справи, страхування та фондового ринку</w:t>
      </w:r>
    </w:p>
    <w:p w:rsidR="006E119B" w:rsidRDefault="006E119B" w:rsidP="006E119B">
      <w:pPr>
        <w:pStyle w:val="a6"/>
        <w:shd w:val="clear" w:color="auto" w:fill="FFFFFF"/>
        <w:rPr>
          <w:rFonts w:eastAsiaTheme="majorEastAsia"/>
          <w:bCs/>
          <w:kern w:val="2"/>
          <w:sz w:val="24"/>
          <w:szCs w:val="24"/>
          <w:lang w:val="uk-UA" w:eastAsia="zh-CN" w:bidi="hi-IN"/>
        </w:rPr>
      </w:pPr>
    </w:p>
    <w:p w:rsidR="006E119B" w:rsidRPr="006E119B" w:rsidRDefault="006E119B" w:rsidP="006E119B">
      <w:pPr>
        <w:pStyle w:val="a6"/>
        <w:shd w:val="clear" w:color="auto" w:fill="FFFFFF"/>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Процес наукового дослідження та його складові елементи. Загальна</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характеристика етапів наукового дослідження. Специфіки та етапів підготовки</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випускної кваліфікаційної роботи. Організаційно-методична підготовка наукового</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дослідження, дослідницький етап наукової роботи. Методика опрацювання наукової,</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навчальної літератури, емпіричних даних. Поняття наукової ідеї, технологія роботи з</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нею. Класифікація наукових ідей. Наукова гіпотеза та підходи до її формулювання.</w:t>
      </w:r>
    </w:p>
    <w:p w:rsidR="006E119B" w:rsidRPr="006E119B" w:rsidRDefault="006E119B" w:rsidP="006E119B">
      <w:pPr>
        <w:pStyle w:val="a6"/>
        <w:shd w:val="clear" w:color="auto" w:fill="FFFFFF"/>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Наукова проблема. Поняття та етапи вибору теми наукового дослідження,</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обґрунтування його актуальності. Зв'язок теми дослідження з науковою проблемою,</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вимоги до її вибору.</w:t>
      </w:r>
    </w:p>
    <w:p w:rsidR="006E119B" w:rsidRPr="006E119B" w:rsidRDefault="006E119B" w:rsidP="006E119B">
      <w:pPr>
        <w:pStyle w:val="a6"/>
        <w:shd w:val="clear" w:color="auto" w:fill="FFFFFF"/>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Структурні елементи наукового дослідження. Актуальність дослідження та її</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види. Мета і завдання наукового дослідження. Теоретичні, емпіричні,</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експериментальні завдання наукового дослідження. Поняття наукової новизни</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дослідження, умови та правила формування. Рівні наукової новизни у фінансових</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дослідженнях. Порядок складання плану наукової роботи. Попередній, робочий,</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остаточний план наукової роботи. Аргументація висновків і рекомендацій за</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результатами дослідження.</w:t>
      </w:r>
    </w:p>
    <w:p w:rsidR="00486E1F" w:rsidRDefault="00486E1F" w:rsidP="006E119B">
      <w:pPr>
        <w:pStyle w:val="a6"/>
        <w:shd w:val="clear" w:color="auto" w:fill="FFFFFF"/>
        <w:rPr>
          <w:rFonts w:eastAsiaTheme="majorEastAsia"/>
          <w:bCs/>
          <w:kern w:val="2"/>
          <w:sz w:val="24"/>
          <w:szCs w:val="24"/>
          <w:lang w:val="uk-UA" w:eastAsia="zh-CN" w:bidi="hi-IN"/>
        </w:rPr>
      </w:pPr>
    </w:p>
    <w:p w:rsidR="006E119B" w:rsidRPr="00486E1F" w:rsidRDefault="006E119B" w:rsidP="006E119B">
      <w:pPr>
        <w:pStyle w:val="a6"/>
        <w:shd w:val="clear" w:color="auto" w:fill="FFFFFF"/>
        <w:rPr>
          <w:rFonts w:eastAsiaTheme="majorEastAsia"/>
          <w:b/>
          <w:bCs/>
          <w:i/>
          <w:kern w:val="2"/>
          <w:sz w:val="24"/>
          <w:szCs w:val="24"/>
          <w:lang w:val="uk-UA" w:eastAsia="zh-CN" w:bidi="hi-IN"/>
        </w:rPr>
      </w:pPr>
      <w:r w:rsidRPr="00486E1F">
        <w:rPr>
          <w:rFonts w:eastAsiaTheme="majorEastAsia"/>
          <w:b/>
          <w:bCs/>
          <w:i/>
          <w:kern w:val="2"/>
          <w:sz w:val="24"/>
          <w:szCs w:val="24"/>
          <w:lang w:val="uk-UA" w:eastAsia="zh-CN" w:bidi="hi-IN"/>
        </w:rPr>
        <w:t>Тема 6.</w:t>
      </w:r>
      <w:r w:rsidR="00486E1F" w:rsidRPr="00486E1F">
        <w:rPr>
          <w:rFonts w:eastAsiaTheme="majorEastAsia"/>
          <w:b/>
          <w:bCs/>
          <w:i/>
          <w:kern w:val="2"/>
          <w:sz w:val="24"/>
          <w:szCs w:val="24"/>
          <w:lang w:val="uk-UA" w:eastAsia="zh-CN" w:bidi="hi-IN"/>
        </w:rPr>
        <w:t xml:space="preserve"> </w:t>
      </w:r>
      <w:r w:rsidRPr="00486E1F">
        <w:rPr>
          <w:rFonts w:eastAsiaTheme="majorEastAsia"/>
          <w:b/>
          <w:bCs/>
          <w:i/>
          <w:kern w:val="2"/>
          <w:sz w:val="24"/>
          <w:szCs w:val="24"/>
          <w:lang w:val="uk-UA" w:eastAsia="zh-CN" w:bidi="hi-IN"/>
        </w:rPr>
        <w:t>У</w:t>
      </w:r>
      <w:r w:rsidR="00486E1F" w:rsidRPr="00486E1F">
        <w:rPr>
          <w:rFonts w:eastAsiaTheme="majorEastAsia"/>
          <w:b/>
          <w:bCs/>
          <w:i/>
          <w:kern w:val="2"/>
          <w:sz w:val="24"/>
          <w:szCs w:val="24"/>
          <w:lang w:val="uk-UA" w:eastAsia="zh-CN" w:bidi="hi-IN"/>
        </w:rPr>
        <w:t>загальнення та оформлення результатів наукового дослідження</w:t>
      </w:r>
    </w:p>
    <w:p w:rsidR="006E119B" w:rsidRPr="006E119B" w:rsidRDefault="006E119B" w:rsidP="006E119B">
      <w:pPr>
        <w:pStyle w:val="a6"/>
        <w:shd w:val="clear" w:color="auto" w:fill="FFFFFF"/>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Загальний порядок оформлення результатів наукових досліджень. Поняття</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 xml:space="preserve">наукового стилю мовлення та його особливості. </w:t>
      </w:r>
      <w:proofErr w:type="spellStart"/>
      <w:r w:rsidRPr="006E119B">
        <w:rPr>
          <w:rFonts w:eastAsiaTheme="majorEastAsia"/>
          <w:bCs/>
          <w:kern w:val="2"/>
          <w:sz w:val="24"/>
          <w:szCs w:val="24"/>
          <w:lang w:val="uk-UA" w:eastAsia="zh-CN" w:bidi="hi-IN"/>
        </w:rPr>
        <w:t>Підстилі</w:t>
      </w:r>
      <w:proofErr w:type="spellEnd"/>
      <w:r w:rsidRPr="006E119B">
        <w:rPr>
          <w:rFonts w:eastAsiaTheme="majorEastAsia"/>
          <w:bCs/>
          <w:kern w:val="2"/>
          <w:sz w:val="24"/>
          <w:szCs w:val="24"/>
          <w:lang w:val="uk-UA" w:eastAsia="zh-CN" w:bidi="hi-IN"/>
        </w:rPr>
        <w:t xml:space="preserve"> наукового стилю мовлення:</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науковий, науково-навчальний, науково-популярний, їх особливості. Відмінності</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наукового стилю від інших стилів мовлення. Вимоги до мови викладення матеріалу</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наукової роботи. Технічні вимоги до викладення матеріалів наукового дослідження.</w:t>
      </w:r>
    </w:p>
    <w:p w:rsidR="006E119B" w:rsidRPr="006E119B" w:rsidRDefault="006E119B" w:rsidP="006E119B">
      <w:pPr>
        <w:pStyle w:val="a6"/>
        <w:shd w:val="clear" w:color="auto" w:fill="FFFFFF"/>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Правила оформлення заголовків, титульного аркуша, розміщення тексту. Порядок</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формування окремих елементів наукового роботи: ілюстрації, таблиці. Необхідність та</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вимоги до оформлення приміток, зносок. Формули у науковій роботі.</w:t>
      </w:r>
    </w:p>
    <w:p w:rsidR="006E119B" w:rsidRPr="006E119B" w:rsidRDefault="006E119B" w:rsidP="006E119B">
      <w:pPr>
        <w:pStyle w:val="a6"/>
        <w:shd w:val="clear" w:color="auto" w:fill="FFFFFF"/>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Бібліографічний перелік та правила його формування. ДСТУ 8302:2015</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«Інформація та документація. Бібліографічне посилання. Загальні вимоги та правила</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складання». Вимоги до оформлення джерел літератури та інших джерел інформації</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наукової публікації. Вимоги до оформлення додатків до наукової роботи.</w:t>
      </w:r>
    </w:p>
    <w:p w:rsidR="006E119B" w:rsidRPr="006E119B" w:rsidRDefault="006E119B" w:rsidP="006E119B">
      <w:pPr>
        <w:pStyle w:val="a6"/>
        <w:shd w:val="clear" w:color="auto" w:fill="FFFFFF"/>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Курсова і кваліфікаційна (дипломна) роботи. Кваліфікаційна робота як</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 xml:space="preserve">кваліфікаційне </w:t>
      </w:r>
      <w:r w:rsidRPr="006E119B">
        <w:rPr>
          <w:rFonts w:eastAsiaTheme="majorEastAsia"/>
          <w:bCs/>
          <w:kern w:val="2"/>
          <w:sz w:val="24"/>
          <w:szCs w:val="24"/>
          <w:lang w:val="uk-UA" w:eastAsia="zh-CN" w:bidi="hi-IN"/>
        </w:rPr>
        <w:lastRenderedPageBreak/>
        <w:t>дослідження. Етапи виконання курсової/кваліфікаційної роботи.</w:t>
      </w:r>
    </w:p>
    <w:p w:rsidR="006E119B" w:rsidRPr="006E119B" w:rsidRDefault="006E119B" w:rsidP="006E119B">
      <w:pPr>
        <w:pStyle w:val="a6"/>
        <w:shd w:val="clear" w:color="auto" w:fill="FFFFFF"/>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Основні вимоги, алгоритм написання та оформлення курсової/кваліфікаційної роботи.</w:t>
      </w:r>
    </w:p>
    <w:p w:rsidR="006E119B" w:rsidRPr="006E119B" w:rsidRDefault="006E119B" w:rsidP="006E119B">
      <w:pPr>
        <w:pStyle w:val="a6"/>
        <w:shd w:val="clear" w:color="auto" w:fill="FFFFFF"/>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Типові помилки при виконанні кваліфікаційної роботи. Захист кваліфікаційної роботи.</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Поняття академічної доброчесності та його роль у вищій освіті. Плагіат та його</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види. Правила цитування інформаційних джерел. Засоби перевірки тексту на</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унікальність. Вимоги до унікальності студентських наукових робіт.</w:t>
      </w:r>
    </w:p>
    <w:p w:rsidR="006E119B" w:rsidRPr="006E119B" w:rsidRDefault="006E119B" w:rsidP="006E119B">
      <w:pPr>
        <w:pStyle w:val="a6"/>
        <w:shd w:val="clear" w:color="auto" w:fill="FFFFFF"/>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Поняття апробації результатів наукового дослідження та його основні способи.</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Наукові публікації та їх функції. Види наукової продукції. Зміст та особливості</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оформлення монографічної продукції. Універсальний десятковий класифікатор.</w:t>
      </w:r>
    </w:p>
    <w:p w:rsidR="006E119B" w:rsidRPr="006E119B" w:rsidRDefault="006E119B" w:rsidP="006E119B">
      <w:pPr>
        <w:pStyle w:val="a6"/>
        <w:shd w:val="clear" w:color="auto" w:fill="FFFFFF"/>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Наукова стаття як вид наукової продукції. Вимоги до написання наукових статей.</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 xml:space="preserve">Структура наукової статті. Поняття </w:t>
      </w:r>
      <w:proofErr w:type="spellStart"/>
      <w:r w:rsidRPr="006E119B">
        <w:rPr>
          <w:rFonts w:eastAsiaTheme="majorEastAsia"/>
          <w:bCs/>
          <w:kern w:val="2"/>
          <w:sz w:val="24"/>
          <w:szCs w:val="24"/>
          <w:lang w:val="uk-UA" w:eastAsia="zh-CN" w:bidi="hi-IN"/>
        </w:rPr>
        <w:t>References</w:t>
      </w:r>
      <w:proofErr w:type="spellEnd"/>
      <w:r w:rsidRPr="006E119B">
        <w:rPr>
          <w:rFonts w:eastAsiaTheme="majorEastAsia"/>
          <w:bCs/>
          <w:kern w:val="2"/>
          <w:sz w:val="24"/>
          <w:szCs w:val="24"/>
          <w:lang w:val="uk-UA" w:eastAsia="zh-CN" w:bidi="hi-IN"/>
        </w:rPr>
        <w:t>, вимоги до його підготовки. Методика</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визначення обсягу наукових праць.</w:t>
      </w:r>
    </w:p>
    <w:p w:rsidR="008D17DF" w:rsidRPr="006E119B" w:rsidRDefault="006E119B" w:rsidP="006E119B">
      <w:pPr>
        <w:pStyle w:val="a6"/>
        <w:shd w:val="clear" w:color="auto" w:fill="FFFFFF"/>
        <w:rPr>
          <w:rFonts w:eastAsiaTheme="majorEastAsia"/>
          <w:bCs/>
          <w:kern w:val="2"/>
          <w:sz w:val="24"/>
          <w:szCs w:val="24"/>
          <w:lang w:val="uk-UA" w:eastAsia="zh-CN" w:bidi="hi-IN"/>
        </w:rPr>
      </w:pPr>
      <w:r w:rsidRPr="006E119B">
        <w:rPr>
          <w:rFonts w:eastAsiaTheme="majorEastAsia"/>
          <w:bCs/>
          <w:kern w:val="2"/>
          <w:sz w:val="24"/>
          <w:szCs w:val="24"/>
          <w:lang w:val="uk-UA" w:eastAsia="zh-CN" w:bidi="hi-IN"/>
        </w:rPr>
        <w:t>Реферування як метод обробки наукової інформації. Реферат, його види та</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структура. Доповідь на науковій конференції як форма апробації результатів наукового</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дослідження. Вимоги до доповіді. Тези доповіді та вимоги до їх підготовки. Документи</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щодо впровадження результатів дослідження. Звіт про результати наукового</w:t>
      </w:r>
      <w:r w:rsidR="00486E1F">
        <w:rPr>
          <w:rFonts w:eastAsiaTheme="majorEastAsia"/>
          <w:bCs/>
          <w:kern w:val="2"/>
          <w:sz w:val="24"/>
          <w:szCs w:val="24"/>
          <w:lang w:val="uk-UA" w:eastAsia="zh-CN" w:bidi="hi-IN"/>
        </w:rPr>
        <w:t xml:space="preserve"> </w:t>
      </w:r>
      <w:r w:rsidRPr="006E119B">
        <w:rPr>
          <w:rFonts w:eastAsiaTheme="majorEastAsia"/>
          <w:bCs/>
          <w:kern w:val="2"/>
          <w:sz w:val="24"/>
          <w:szCs w:val="24"/>
          <w:lang w:val="uk-UA" w:eastAsia="zh-CN" w:bidi="hi-IN"/>
        </w:rPr>
        <w:t>дослідження, його структура, вимоги до підготовки.</w:t>
      </w:r>
    </w:p>
    <w:p w:rsidR="006E119B" w:rsidRPr="00A47385" w:rsidRDefault="006E119B" w:rsidP="006E119B">
      <w:pPr>
        <w:pStyle w:val="a6"/>
        <w:shd w:val="clear" w:color="auto" w:fill="FFFFFF"/>
        <w:rPr>
          <w:i/>
          <w:sz w:val="15"/>
          <w:szCs w:val="15"/>
          <w:shd w:val="clear" w:color="auto" w:fill="E8E8E8"/>
          <w:lang w:val="uk-UA"/>
        </w:rPr>
      </w:pPr>
    </w:p>
    <w:p w:rsidR="008D17DF" w:rsidRPr="00A47385" w:rsidRDefault="008D17DF" w:rsidP="008D17DF">
      <w:pPr>
        <w:pStyle w:val="a6"/>
        <w:jc w:val="center"/>
        <w:rPr>
          <w:b/>
          <w:lang w:val="uk-UA"/>
        </w:rPr>
      </w:pPr>
      <w:r w:rsidRPr="00A47385">
        <w:rPr>
          <w:b/>
          <w:lang w:val="uk-UA"/>
        </w:rPr>
        <w:t xml:space="preserve">4. Структура навчальної дисципліни </w:t>
      </w:r>
    </w:p>
    <w:p w:rsidR="008D17DF" w:rsidRPr="00A47385" w:rsidRDefault="008D17DF" w:rsidP="008D17DF">
      <w:pPr>
        <w:pStyle w:val="a6"/>
        <w:jc w:val="center"/>
        <w:rPr>
          <w:b/>
          <w:lang w:val="uk-U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850"/>
        <w:gridCol w:w="851"/>
        <w:gridCol w:w="1984"/>
      </w:tblGrid>
      <w:tr w:rsidR="008D17DF" w:rsidRPr="00A47385" w:rsidTr="0062165A">
        <w:tc>
          <w:tcPr>
            <w:tcW w:w="1418" w:type="dxa"/>
            <w:vMerge w:val="restart"/>
            <w:tcBorders>
              <w:top w:val="single" w:sz="4" w:space="0" w:color="auto"/>
              <w:left w:val="single" w:sz="4" w:space="0" w:color="auto"/>
              <w:bottom w:val="single" w:sz="4" w:space="0" w:color="auto"/>
              <w:right w:val="single" w:sz="4" w:space="0" w:color="auto"/>
            </w:tcBorders>
            <w:hideMark/>
          </w:tcPr>
          <w:p w:rsidR="008D17DF" w:rsidRPr="00A47385" w:rsidRDefault="008D17DF">
            <w:pPr>
              <w:autoSpaceDE w:val="0"/>
              <w:autoSpaceDN w:val="0"/>
              <w:spacing w:line="276" w:lineRule="auto"/>
              <w:ind w:left="-70"/>
              <w:jc w:val="center"/>
              <w:rPr>
                <w:rFonts w:ascii="Times New Roman" w:hAnsi="Times New Roman" w:cs="Times New Roman"/>
                <w:b/>
                <w:sz w:val="20"/>
                <w:szCs w:val="20"/>
              </w:rPr>
            </w:pPr>
            <w:r w:rsidRPr="00A47385">
              <w:rPr>
                <w:rFonts w:ascii="Times New Roman" w:hAnsi="Times New Roman" w:cs="Times New Roman"/>
                <w:b/>
                <w:sz w:val="20"/>
                <w:szCs w:val="20"/>
              </w:rPr>
              <w:t>Вид заняття</w:t>
            </w:r>
          </w:p>
          <w:p w:rsidR="008D17DF" w:rsidRPr="00A47385" w:rsidRDefault="008D17DF">
            <w:pPr>
              <w:autoSpaceDE w:val="0"/>
              <w:autoSpaceDN w:val="0"/>
              <w:spacing w:line="276" w:lineRule="auto"/>
              <w:ind w:left="-70"/>
              <w:jc w:val="center"/>
              <w:rPr>
                <w:rFonts w:ascii="Times New Roman" w:hAnsi="Times New Roman" w:cs="Times New Roman"/>
                <w:b/>
                <w:sz w:val="20"/>
                <w:szCs w:val="20"/>
                <w:lang w:eastAsia="en-US"/>
              </w:rPr>
            </w:pPr>
            <w:r w:rsidRPr="00A47385">
              <w:rPr>
                <w:rFonts w:ascii="Times New Roman" w:hAnsi="Times New Roman" w:cs="Times New Roman"/>
                <w:b/>
                <w:sz w:val="20"/>
                <w:szCs w:val="20"/>
              </w:rPr>
              <w:t>/роботи</w:t>
            </w:r>
          </w:p>
        </w:tc>
        <w:tc>
          <w:tcPr>
            <w:tcW w:w="4678" w:type="dxa"/>
            <w:vMerge w:val="restart"/>
            <w:tcBorders>
              <w:top w:val="single" w:sz="4" w:space="0" w:color="auto"/>
              <w:left w:val="single" w:sz="4" w:space="0" w:color="auto"/>
              <w:bottom w:val="single" w:sz="4" w:space="0" w:color="auto"/>
              <w:right w:val="single" w:sz="4" w:space="0" w:color="auto"/>
            </w:tcBorders>
            <w:hideMark/>
          </w:tcPr>
          <w:p w:rsidR="008D17DF" w:rsidRPr="00A47385" w:rsidRDefault="008D17DF">
            <w:pPr>
              <w:autoSpaceDE w:val="0"/>
              <w:autoSpaceDN w:val="0"/>
              <w:spacing w:line="276" w:lineRule="auto"/>
              <w:jc w:val="center"/>
              <w:rPr>
                <w:rFonts w:ascii="Times New Roman" w:hAnsi="Times New Roman" w:cs="Times New Roman"/>
                <w:b/>
                <w:sz w:val="20"/>
                <w:szCs w:val="20"/>
                <w:lang w:eastAsia="en-US"/>
              </w:rPr>
            </w:pPr>
            <w:r w:rsidRPr="00A47385">
              <w:rPr>
                <w:rFonts w:ascii="Times New Roman" w:hAnsi="Times New Roman" w:cs="Times New Roman"/>
                <w:b/>
                <w:sz w:val="20"/>
                <w:szCs w:val="20"/>
              </w:rPr>
              <w:t>Назва теми</w:t>
            </w:r>
          </w:p>
        </w:tc>
        <w:tc>
          <w:tcPr>
            <w:tcW w:w="1701" w:type="dxa"/>
            <w:gridSpan w:val="2"/>
            <w:tcBorders>
              <w:top w:val="single" w:sz="4" w:space="0" w:color="auto"/>
              <w:left w:val="single" w:sz="4" w:space="0" w:color="auto"/>
              <w:bottom w:val="single" w:sz="4" w:space="0" w:color="auto"/>
              <w:right w:val="single" w:sz="4" w:space="0" w:color="auto"/>
            </w:tcBorders>
            <w:hideMark/>
          </w:tcPr>
          <w:p w:rsidR="008D17DF" w:rsidRPr="00A47385" w:rsidRDefault="008D17DF">
            <w:pPr>
              <w:spacing w:line="276" w:lineRule="auto"/>
              <w:jc w:val="center"/>
              <w:rPr>
                <w:rFonts w:ascii="Times New Roman" w:hAnsi="Times New Roman" w:cs="Times New Roman"/>
                <w:b/>
                <w:sz w:val="20"/>
                <w:szCs w:val="20"/>
              </w:rPr>
            </w:pPr>
            <w:r w:rsidRPr="00A47385">
              <w:rPr>
                <w:rFonts w:ascii="Times New Roman" w:hAnsi="Times New Roman" w:cs="Times New Roman"/>
                <w:b/>
                <w:sz w:val="20"/>
                <w:szCs w:val="20"/>
              </w:rPr>
              <w:t>Кількість</w:t>
            </w:r>
          </w:p>
          <w:p w:rsidR="008D17DF" w:rsidRPr="00A47385" w:rsidRDefault="008D17DF">
            <w:pPr>
              <w:spacing w:line="276" w:lineRule="auto"/>
              <w:jc w:val="center"/>
              <w:rPr>
                <w:rFonts w:ascii="Times New Roman" w:hAnsi="Times New Roman" w:cs="Times New Roman"/>
                <w:b/>
                <w:sz w:val="20"/>
                <w:szCs w:val="20"/>
              </w:rPr>
            </w:pPr>
            <w:r w:rsidRPr="00A47385">
              <w:rPr>
                <w:rFonts w:ascii="Times New Roman" w:hAnsi="Times New Roman" w:cs="Times New Roman"/>
                <w:b/>
                <w:sz w:val="20"/>
                <w:szCs w:val="20"/>
              </w:rPr>
              <w:t>годин</w:t>
            </w:r>
          </w:p>
        </w:tc>
        <w:tc>
          <w:tcPr>
            <w:tcW w:w="1984" w:type="dxa"/>
            <w:tcBorders>
              <w:top w:val="single" w:sz="4" w:space="0" w:color="auto"/>
              <w:left w:val="single" w:sz="4" w:space="0" w:color="auto"/>
              <w:bottom w:val="single" w:sz="4" w:space="0" w:color="auto"/>
              <w:right w:val="single" w:sz="4" w:space="0" w:color="auto"/>
            </w:tcBorders>
            <w:hideMark/>
          </w:tcPr>
          <w:p w:rsidR="008D17DF" w:rsidRPr="00A47385" w:rsidRDefault="008D17DF">
            <w:pPr>
              <w:spacing w:line="276" w:lineRule="auto"/>
              <w:jc w:val="center"/>
              <w:rPr>
                <w:rFonts w:ascii="Times New Roman" w:hAnsi="Times New Roman" w:cs="Times New Roman"/>
                <w:b/>
                <w:sz w:val="20"/>
                <w:szCs w:val="20"/>
              </w:rPr>
            </w:pPr>
            <w:r w:rsidRPr="00A47385">
              <w:rPr>
                <w:rFonts w:ascii="Times New Roman" w:hAnsi="Times New Roman" w:cs="Times New Roman"/>
                <w:b/>
                <w:sz w:val="20"/>
                <w:szCs w:val="20"/>
              </w:rPr>
              <w:t>Згідно з розкладом</w:t>
            </w:r>
          </w:p>
        </w:tc>
      </w:tr>
      <w:tr w:rsidR="008D17DF" w:rsidRPr="00A47385" w:rsidTr="0062165A">
        <w:trPr>
          <w:trHeight w:val="268"/>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8D17DF" w:rsidRPr="00A47385" w:rsidRDefault="008D17DF">
            <w:pPr>
              <w:widowControl/>
              <w:suppressAutoHyphens w:val="0"/>
              <w:spacing w:line="256" w:lineRule="auto"/>
              <w:rPr>
                <w:rFonts w:ascii="Times New Roman" w:hAnsi="Times New Roman" w:cs="Times New Roman"/>
                <w:b/>
                <w:sz w:val="20"/>
                <w:szCs w:val="20"/>
                <w:lang w:eastAsia="en-US"/>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8D17DF" w:rsidRPr="00A47385" w:rsidRDefault="008D17DF">
            <w:pPr>
              <w:widowControl/>
              <w:suppressAutoHyphens w:val="0"/>
              <w:spacing w:line="256" w:lineRule="auto"/>
              <w:rPr>
                <w:rFonts w:ascii="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8D17DF" w:rsidRPr="00A47385" w:rsidRDefault="008D17DF">
            <w:pPr>
              <w:spacing w:line="276" w:lineRule="auto"/>
              <w:jc w:val="center"/>
              <w:rPr>
                <w:rFonts w:ascii="Times New Roman" w:hAnsi="Times New Roman" w:cs="Times New Roman"/>
                <w:b/>
                <w:sz w:val="20"/>
                <w:szCs w:val="20"/>
                <w:lang w:eastAsia="en-US"/>
              </w:rPr>
            </w:pPr>
            <w:r w:rsidRPr="00A47385">
              <w:rPr>
                <w:rFonts w:ascii="Times New Roman" w:hAnsi="Times New Roman" w:cs="Times New Roman"/>
                <w:b/>
                <w:sz w:val="20"/>
                <w:szCs w:val="20"/>
              </w:rPr>
              <w:t>о/</w:t>
            </w:r>
            <w:proofErr w:type="spellStart"/>
            <w:r w:rsidRPr="00A47385">
              <w:rPr>
                <w:rFonts w:ascii="Times New Roman" w:hAnsi="Times New Roman" w:cs="Times New Roman"/>
                <w:b/>
                <w:sz w:val="20"/>
                <w:szCs w:val="20"/>
              </w:rPr>
              <w:t>д.ф</w:t>
            </w:r>
            <w:proofErr w:type="spellEnd"/>
            <w:r w:rsidRPr="00A47385">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8D17DF" w:rsidRPr="00A47385" w:rsidRDefault="008D17DF">
            <w:pPr>
              <w:spacing w:line="276" w:lineRule="auto"/>
              <w:jc w:val="center"/>
              <w:rPr>
                <w:rFonts w:ascii="Times New Roman" w:hAnsi="Times New Roman" w:cs="Times New Roman"/>
                <w:b/>
                <w:sz w:val="20"/>
                <w:szCs w:val="20"/>
                <w:lang w:eastAsia="en-US"/>
              </w:rPr>
            </w:pPr>
            <w:proofErr w:type="spellStart"/>
            <w:r w:rsidRPr="00A47385">
              <w:rPr>
                <w:rFonts w:ascii="Times New Roman" w:hAnsi="Times New Roman" w:cs="Times New Roman"/>
                <w:b/>
                <w:sz w:val="20"/>
                <w:szCs w:val="20"/>
              </w:rPr>
              <w:t>з.ф</w:t>
            </w:r>
            <w:proofErr w:type="spellEnd"/>
            <w:r w:rsidRPr="00A47385">
              <w:rPr>
                <w:rFonts w:ascii="Times New Roman" w:hAnsi="Times New Roman" w:cs="Times New Roman"/>
                <w:b/>
                <w:sz w:val="20"/>
                <w:szCs w:val="20"/>
              </w:rPr>
              <w:t>.</w:t>
            </w:r>
          </w:p>
        </w:tc>
        <w:tc>
          <w:tcPr>
            <w:tcW w:w="1984" w:type="dxa"/>
            <w:tcBorders>
              <w:top w:val="single" w:sz="4" w:space="0" w:color="auto"/>
              <w:left w:val="single" w:sz="4" w:space="0" w:color="auto"/>
              <w:bottom w:val="single" w:sz="4" w:space="0" w:color="auto"/>
              <w:right w:val="single" w:sz="4" w:space="0" w:color="auto"/>
            </w:tcBorders>
          </w:tcPr>
          <w:p w:rsidR="008D17DF" w:rsidRPr="00A47385" w:rsidRDefault="008D17DF">
            <w:pPr>
              <w:spacing w:line="276" w:lineRule="auto"/>
              <w:jc w:val="center"/>
              <w:rPr>
                <w:rFonts w:ascii="Times New Roman" w:hAnsi="Times New Roman" w:cs="Times New Roman"/>
                <w:sz w:val="20"/>
                <w:szCs w:val="20"/>
              </w:rPr>
            </w:pPr>
          </w:p>
        </w:tc>
      </w:tr>
      <w:tr w:rsidR="008D17DF" w:rsidRPr="00A47385" w:rsidTr="0062165A">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rsidR="008D17DF" w:rsidRPr="00A47385" w:rsidRDefault="008D17DF">
            <w:pPr>
              <w:suppressAutoHyphens w:val="0"/>
              <w:spacing w:line="256" w:lineRule="auto"/>
              <w:jc w:val="center"/>
              <w:rPr>
                <w:rFonts w:ascii="Times New Roman" w:hAnsi="Times New Roman" w:cs="Times New Roman"/>
                <w:b/>
                <w:i/>
                <w:sz w:val="16"/>
                <w:szCs w:val="16"/>
                <w:lang w:eastAsia="en-US"/>
              </w:rPr>
            </w:pPr>
            <w:r w:rsidRPr="00A47385">
              <w:rPr>
                <w:rFonts w:ascii="Times New Roman" w:hAnsi="Times New Roman" w:cs="Times New Roman"/>
                <w:b/>
                <w:i/>
                <w:sz w:val="16"/>
                <w:szCs w:val="16"/>
                <w:lang w:eastAsia="en-US"/>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rsidR="008D17DF" w:rsidRPr="00A47385" w:rsidRDefault="008D17DF">
            <w:pPr>
              <w:suppressAutoHyphens w:val="0"/>
              <w:spacing w:line="256" w:lineRule="auto"/>
              <w:jc w:val="center"/>
              <w:rPr>
                <w:rFonts w:ascii="Times New Roman" w:hAnsi="Times New Roman" w:cs="Times New Roman"/>
                <w:b/>
                <w:i/>
                <w:sz w:val="16"/>
                <w:szCs w:val="16"/>
                <w:lang w:eastAsia="en-US"/>
              </w:rPr>
            </w:pPr>
            <w:r w:rsidRPr="00A47385">
              <w:rPr>
                <w:rFonts w:ascii="Times New Roman" w:hAnsi="Times New Roman" w:cs="Times New Roman"/>
                <w:b/>
                <w:i/>
                <w:sz w:val="16"/>
                <w:szCs w:val="16"/>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8D17DF" w:rsidRPr="00A47385" w:rsidRDefault="008D17DF">
            <w:pPr>
              <w:spacing w:line="276" w:lineRule="auto"/>
              <w:jc w:val="center"/>
              <w:rPr>
                <w:rFonts w:ascii="Times New Roman" w:hAnsi="Times New Roman" w:cs="Times New Roman"/>
                <w:b/>
                <w:i/>
                <w:sz w:val="16"/>
                <w:szCs w:val="16"/>
              </w:rPr>
            </w:pPr>
            <w:r w:rsidRPr="00A47385">
              <w:rPr>
                <w:rFonts w:ascii="Times New Roman" w:hAnsi="Times New Roman" w:cs="Times New Roman"/>
                <w:b/>
                <w:i/>
                <w:sz w:val="16"/>
                <w:szCs w:val="16"/>
              </w:rPr>
              <w:t>3</w:t>
            </w:r>
          </w:p>
        </w:tc>
        <w:tc>
          <w:tcPr>
            <w:tcW w:w="851" w:type="dxa"/>
            <w:tcBorders>
              <w:top w:val="single" w:sz="4" w:space="0" w:color="auto"/>
              <w:left w:val="single" w:sz="4" w:space="0" w:color="auto"/>
              <w:bottom w:val="single" w:sz="4" w:space="0" w:color="auto"/>
              <w:right w:val="single" w:sz="4" w:space="0" w:color="auto"/>
            </w:tcBorders>
            <w:hideMark/>
          </w:tcPr>
          <w:p w:rsidR="008D17DF" w:rsidRPr="00A47385" w:rsidRDefault="008D17DF">
            <w:pPr>
              <w:spacing w:line="276" w:lineRule="auto"/>
              <w:jc w:val="center"/>
              <w:rPr>
                <w:rFonts w:ascii="Times New Roman" w:hAnsi="Times New Roman" w:cs="Times New Roman"/>
                <w:b/>
                <w:i/>
                <w:sz w:val="16"/>
                <w:szCs w:val="16"/>
              </w:rPr>
            </w:pPr>
            <w:r w:rsidRPr="00A47385">
              <w:rPr>
                <w:rFonts w:ascii="Times New Roman" w:hAnsi="Times New Roman" w:cs="Times New Roman"/>
                <w:b/>
                <w:i/>
                <w:sz w:val="16"/>
                <w:szCs w:val="16"/>
              </w:rPr>
              <w:t>4</w:t>
            </w:r>
          </w:p>
        </w:tc>
        <w:tc>
          <w:tcPr>
            <w:tcW w:w="1984" w:type="dxa"/>
            <w:tcBorders>
              <w:top w:val="single" w:sz="4" w:space="0" w:color="auto"/>
              <w:left w:val="single" w:sz="4" w:space="0" w:color="auto"/>
              <w:bottom w:val="single" w:sz="4" w:space="0" w:color="auto"/>
              <w:right w:val="single" w:sz="4" w:space="0" w:color="auto"/>
            </w:tcBorders>
            <w:hideMark/>
          </w:tcPr>
          <w:p w:rsidR="008D17DF" w:rsidRPr="00A47385" w:rsidRDefault="008D17DF">
            <w:pPr>
              <w:spacing w:line="276" w:lineRule="auto"/>
              <w:jc w:val="center"/>
              <w:rPr>
                <w:rFonts w:ascii="Times New Roman" w:hAnsi="Times New Roman" w:cs="Times New Roman"/>
                <w:b/>
                <w:i/>
                <w:sz w:val="16"/>
                <w:szCs w:val="16"/>
              </w:rPr>
            </w:pPr>
            <w:r w:rsidRPr="00A47385">
              <w:rPr>
                <w:rFonts w:ascii="Times New Roman" w:hAnsi="Times New Roman" w:cs="Times New Roman"/>
                <w:b/>
                <w:i/>
                <w:sz w:val="16"/>
                <w:szCs w:val="16"/>
              </w:rPr>
              <w:t>5</w:t>
            </w:r>
          </w:p>
        </w:tc>
      </w:tr>
      <w:tr w:rsidR="00486E1F" w:rsidRPr="00147E2C" w:rsidTr="009F03B5">
        <w:trPr>
          <w:trHeight w:val="675"/>
        </w:trPr>
        <w:tc>
          <w:tcPr>
            <w:tcW w:w="1418" w:type="dxa"/>
            <w:tcBorders>
              <w:top w:val="single" w:sz="4" w:space="0" w:color="auto"/>
              <w:left w:val="single" w:sz="4" w:space="0" w:color="auto"/>
              <w:bottom w:val="single" w:sz="4" w:space="0" w:color="auto"/>
              <w:right w:val="single" w:sz="4" w:space="0" w:color="auto"/>
            </w:tcBorders>
          </w:tcPr>
          <w:p w:rsidR="00486E1F" w:rsidRPr="00147E2C" w:rsidRDefault="00486E1F">
            <w:pPr>
              <w:autoSpaceDE w:val="0"/>
              <w:autoSpaceDN w:val="0"/>
              <w:spacing w:line="256" w:lineRule="auto"/>
              <w:jc w:val="center"/>
              <w:rPr>
                <w:rFonts w:ascii="Times New Roman" w:hAnsi="Times New Roman" w:cs="Times New Roman"/>
                <w:sz w:val="20"/>
                <w:szCs w:val="20"/>
              </w:rPr>
            </w:pPr>
            <w:r w:rsidRPr="00147E2C">
              <w:rPr>
                <w:rFonts w:ascii="Times New Roman" w:hAnsi="Times New Roman" w:cs="Times New Roman"/>
                <w:sz w:val="20"/>
                <w:szCs w:val="20"/>
              </w:rPr>
              <w:t>Лекція 1</w:t>
            </w:r>
          </w:p>
        </w:tc>
        <w:tc>
          <w:tcPr>
            <w:tcW w:w="4678" w:type="dxa"/>
            <w:tcBorders>
              <w:top w:val="single" w:sz="4" w:space="0" w:color="auto"/>
              <w:left w:val="single" w:sz="4" w:space="0" w:color="auto"/>
              <w:bottom w:val="single" w:sz="4" w:space="0" w:color="auto"/>
              <w:right w:val="single" w:sz="4" w:space="0" w:color="auto"/>
            </w:tcBorders>
          </w:tcPr>
          <w:p w:rsidR="00694515" w:rsidRPr="00147E2C" w:rsidRDefault="00694515" w:rsidP="00694515">
            <w:pPr>
              <w:pStyle w:val="a6"/>
              <w:shd w:val="clear" w:color="auto" w:fill="FFFFFF"/>
              <w:rPr>
                <w:rFonts w:eastAsiaTheme="majorEastAsia"/>
                <w:b/>
                <w:bCs/>
                <w:i/>
                <w:kern w:val="2"/>
                <w:sz w:val="20"/>
                <w:szCs w:val="20"/>
                <w:lang w:val="uk-UA" w:eastAsia="zh-CN" w:bidi="hi-IN"/>
              </w:rPr>
            </w:pPr>
            <w:r w:rsidRPr="00147E2C">
              <w:rPr>
                <w:rFonts w:eastAsiaTheme="majorEastAsia"/>
                <w:b/>
                <w:bCs/>
                <w:i/>
                <w:kern w:val="2"/>
                <w:sz w:val="20"/>
                <w:szCs w:val="20"/>
                <w:lang w:val="uk-UA" w:eastAsia="zh-CN" w:bidi="hi-IN"/>
              </w:rPr>
              <w:t>Тема 1. Наука як сфера суспільної діяльності. Основи фінансової науки в Україні</w:t>
            </w:r>
          </w:p>
          <w:p w:rsidR="00694515" w:rsidRPr="00147E2C" w:rsidRDefault="00694515" w:rsidP="00694515">
            <w:pPr>
              <w:spacing w:line="254" w:lineRule="auto"/>
              <w:jc w:val="center"/>
              <w:rPr>
                <w:rFonts w:ascii="Times New Roman" w:eastAsia="Times New Roman" w:hAnsi="Times New Roman" w:cs="Times New Roman"/>
                <w:kern w:val="0"/>
                <w:sz w:val="20"/>
                <w:szCs w:val="20"/>
                <w:lang w:eastAsia="ru-RU" w:bidi="ar-SA"/>
              </w:rPr>
            </w:pPr>
            <w:r w:rsidRPr="00147E2C">
              <w:rPr>
                <w:rFonts w:ascii="Times New Roman" w:eastAsia="Times New Roman" w:hAnsi="Times New Roman" w:cs="Times New Roman"/>
                <w:color w:val="000000"/>
                <w:sz w:val="20"/>
                <w:szCs w:val="20"/>
                <w:lang w:eastAsia="ru-RU"/>
              </w:rPr>
              <w:t>Перелік питань:</w:t>
            </w:r>
          </w:p>
          <w:p w:rsidR="00694515" w:rsidRPr="00147E2C" w:rsidRDefault="00694515" w:rsidP="00B356C2">
            <w:pPr>
              <w:pStyle w:val="ad"/>
              <w:numPr>
                <w:ilvl w:val="0"/>
                <w:numId w:val="5"/>
              </w:numPr>
              <w:autoSpaceDE w:val="0"/>
              <w:autoSpaceDN w:val="0"/>
              <w:spacing w:line="256" w:lineRule="auto"/>
              <w:jc w:val="both"/>
              <w:rPr>
                <w:rFonts w:ascii="Times New Roman" w:hAnsi="Times New Roman" w:cs="Times New Roman"/>
                <w:sz w:val="20"/>
                <w:szCs w:val="20"/>
              </w:rPr>
            </w:pPr>
            <w:r w:rsidRPr="00147E2C">
              <w:rPr>
                <w:rFonts w:eastAsiaTheme="majorEastAsia"/>
                <w:bCs/>
                <w:sz w:val="20"/>
                <w:szCs w:val="20"/>
              </w:rPr>
              <w:t>Сутність, складові та принципи науки, закономірності її розвитку.</w:t>
            </w:r>
          </w:p>
          <w:p w:rsidR="00694515" w:rsidRPr="00147E2C" w:rsidRDefault="00694515" w:rsidP="00B356C2">
            <w:pPr>
              <w:pStyle w:val="ad"/>
              <w:numPr>
                <w:ilvl w:val="0"/>
                <w:numId w:val="5"/>
              </w:numPr>
              <w:autoSpaceDE w:val="0"/>
              <w:autoSpaceDN w:val="0"/>
              <w:spacing w:line="256" w:lineRule="auto"/>
              <w:jc w:val="both"/>
              <w:rPr>
                <w:rFonts w:ascii="Times New Roman" w:hAnsi="Times New Roman" w:cs="Times New Roman"/>
                <w:sz w:val="20"/>
                <w:szCs w:val="20"/>
              </w:rPr>
            </w:pPr>
            <w:r w:rsidRPr="00147E2C">
              <w:rPr>
                <w:rFonts w:eastAsiaTheme="majorEastAsia"/>
                <w:bCs/>
                <w:sz w:val="20"/>
                <w:szCs w:val="20"/>
              </w:rPr>
              <w:t xml:space="preserve"> Функції та роль фінансової науки у розвитку суспільства. </w:t>
            </w:r>
          </w:p>
          <w:p w:rsidR="00486E1F" w:rsidRPr="00147E2C" w:rsidRDefault="00694515" w:rsidP="00B356C2">
            <w:pPr>
              <w:pStyle w:val="ad"/>
              <w:numPr>
                <w:ilvl w:val="0"/>
                <w:numId w:val="5"/>
              </w:numPr>
              <w:autoSpaceDE w:val="0"/>
              <w:autoSpaceDN w:val="0"/>
              <w:spacing w:line="256" w:lineRule="auto"/>
              <w:jc w:val="both"/>
              <w:rPr>
                <w:rFonts w:ascii="Times New Roman" w:hAnsi="Times New Roman" w:cs="Times New Roman"/>
                <w:sz w:val="20"/>
                <w:szCs w:val="20"/>
              </w:rPr>
            </w:pPr>
            <w:r w:rsidRPr="00147E2C">
              <w:rPr>
                <w:rFonts w:eastAsiaTheme="majorEastAsia"/>
                <w:bCs/>
                <w:sz w:val="20"/>
                <w:szCs w:val="20"/>
              </w:rPr>
              <w:t>Еволюція та сучасність фінансової науки.</w:t>
            </w:r>
          </w:p>
        </w:tc>
        <w:tc>
          <w:tcPr>
            <w:tcW w:w="850" w:type="dxa"/>
            <w:tcBorders>
              <w:top w:val="single" w:sz="4" w:space="0" w:color="auto"/>
              <w:left w:val="single" w:sz="4" w:space="0" w:color="auto"/>
              <w:bottom w:val="single" w:sz="4" w:space="0" w:color="auto"/>
              <w:right w:val="single" w:sz="4" w:space="0" w:color="auto"/>
            </w:tcBorders>
          </w:tcPr>
          <w:p w:rsidR="00486E1F" w:rsidRPr="00147E2C" w:rsidRDefault="00694515">
            <w:pPr>
              <w:rPr>
                <w:rFonts w:ascii="Times New Roman" w:hAnsi="Times New Roman" w:cs="Times New Roman"/>
                <w:sz w:val="20"/>
                <w:szCs w:val="20"/>
              </w:rPr>
            </w:pPr>
            <w:r w:rsidRPr="00147E2C">
              <w:rPr>
                <w:rFonts w:ascii="Times New Roman" w:hAnsi="Times New Roman" w:cs="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486E1F" w:rsidRPr="00147E2C" w:rsidRDefault="002658EA">
            <w:pPr>
              <w:widowControl/>
              <w:suppressAutoHyphens w:val="0"/>
              <w:spacing w:line="256" w:lineRule="auto"/>
              <w:rPr>
                <w:rFonts w:ascii="Times New Roman" w:eastAsiaTheme="minorHAnsi" w:hAnsi="Times New Roman" w:cs="Times New Roman"/>
                <w:kern w:val="0"/>
                <w:sz w:val="20"/>
                <w:szCs w:val="20"/>
                <w:lang w:eastAsia="ru-RU" w:bidi="ar-SA"/>
              </w:rPr>
            </w:pPr>
            <w:r>
              <w:rPr>
                <w:rFonts w:ascii="Times New Roman" w:eastAsiaTheme="minorHAnsi" w:hAnsi="Times New Roman" w:cs="Times New Roman"/>
                <w:kern w:val="0"/>
                <w:sz w:val="20"/>
                <w:szCs w:val="20"/>
                <w:lang w:eastAsia="ru-RU" w:bidi="ar-SA"/>
              </w:rPr>
              <w:t>2</w:t>
            </w:r>
          </w:p>
        </w:tc>
        <w:tc>
          <w:tcPr>
            <w:tcW w:w="1984" w:type="dxa"/>
            <w:tcBorders>
              <w:top w:val="single" w:sz="4" w:space="0" w:color="auto"/>
              <w:left w:val="single" w:sz="4" w:space="0" w:color="auto"/>
              <w:bottom w:val="single" w:sz="4" w:space="0" w:color="auto"/>
              <w:right w:val="single" w:sz="4" w:space="0" w:color="auto"/>
            </w:tcBorders>
          </w:tcPr>
          <w:p w:rsidR="00486E1F" w:rsidRPr="00147E2C" w:rsidRDefault="00486E1F" w:rsidP="00486E1F">
            <w:pPr>
              <w:autoSpaceDE w:val="0"/>
              <w:autoSpaceDN w:val="0"/>
              <w:spacing w:line="256" w:lineRule="auto"/>
              <w:jc w:val="center"/>
              <w:rPr>
                <w:rFonts w:ascii="Times New Roman" w:hAnsi="Times New Roman" w:cs="Times New Roman"/>
                <w:i/>
                <w:sz w:val="20"/>
                <w:szCs w:val="20"/>
              </w:rPr>
            </w:pPr>
            <w:proofErr w:type="spellStart"/>
            <w:r w:rsidRPr="00147E2C">
              <w:rPr>
                <w:rFonts w:ascii="Times New Roman" w:hAnsi="Times New Roman" w:cs="Times New Roman"/>
                <w:i/>
                <w:sz w:val="20"/>
                <w:szCs w:val="20"/>
                <w:lang w:val="ru-RU"/>
              </w:rPr>
              <w:t>Тиждень</w:t>
            </w:r>
            <w:proofErr w:type="spellEnd"/>
            <w:r w:rsidRPr="00147E2C">
              <w:rPr>
                <w:rFonts w:ascii="Times New Roman" w:hAnsi="Times New Roman" w:cs="Times New Roman"/>
                <w:i/>
                <w:sz w:val="20"/>
                <w:szCs w:val="20"/>
                <w:lang w:val="ru-RU"/>
              </w:rPr>
              <w:t xml:space="preserve"> 1</w:t>
            </w:r>
          </w:p>
          <w:p w:rsidR="00486E1F" w:rsidRPr="00147E2C" w:rsidRDefault="00486E1F">
            <w:pPr>
              <w:autoSpaceDE w:val="0"/>
              <w:autoSpaceDN w:val="0"/>
              <w:spacing w:line="256" w:lineRule="auto"/>
              <w:jc w:val="center"/>
              <w:rPr>
                <w:rFonts w:ascii="Times New Roman" w:hAnsi="Times New Roman" w:cs="Times New Roman"/>
                <w:i/>
                <w:sz w:val="20"/>
                <w:szCs w:val="20"/>
                <w:lang w:val="ru-RU"/>
              </w:rPr>
            </w:pPr>
          </w:p>
        </w:tc>
      </w:tr>
      <w:tr w:rsidR="006B046C" w:rsidRPr="00147E2C" w:rsidTr="009F03B5">
        <w:trPr>
          <w:trHeight w:val="675"/>
        </w:trPr>
        <w:tc>
          <w:tcPr>
            <w:tcW w:w="1418" w:type="dxa"/>
            <w:tcBorders>
              <w:top w:val="single" w:sz="4" w:space="0" w:color="auto"/>
              <w:left w:val="single" w:sz="4" w:space="0" w:color="auto"/>
              <w:bottom w:val="single" w:sz="4" w:space="0" w:color="auto"/>
              <w:right w:val="single" w:sz="4" w:space="0" w:color="auto"/>
            </w:tcBorders>
          </w:tcPr>
          <w:p w:rsidR="006B046C" w:rsidRPr="00147E2C" w:rsidRDefault="006B046C">
            <w:pPr>
              <w:autoSpaceDE w:val="0"/>
              <w:autoSpaceDN w:val="0"/>
              <w:spacing w:line="256" w:lineRule="auto"/>
              <w:jc w:val="center"/>
              <w:rPr>
                <w:rFonts w:ascii="Times New Roman" w:hAnsi="Times New Roman" w:cs="Times New Roman"/>
                <w:sz w:val="20"/>
                <w:szCs w:val="20"/>
              </w:rPr>
            </w:pPr>
            <w:r w:rsidRPr="00147E2C">
              <w:rPr>
                <w:rFonts w:ascii="Times New Roman" w:hAnsi="Times New Roman" w:cs="Times New Roman"/>
                <w:sz w:val="20"/>
                <w:szCs w:val="20"/>
              </w:rPr>
              <w:t>Самостійна робота 1</w:t>
            </w:r>
          </w:p>
        </w:tc>
        <w:tc>
          <w:tcPr>
            <w:tcW w:w="4678" w:type="dxa"/>
            <w:tcBorders>
              <w:top w:val="single" w:sz="4" w:space="0" w:color="auto"/>
              <w:left w:val="single" w:sz="4" w:space="0" w:color="auto"/>
              <w:bottom w:val="single" w:sz="4" w:space="0" w:color="auto"/>
              <w:right w:val="single" w:sz="4" w:space="0" w:color="auto"/>
            </w:tcBorders>
          </w:tcPr>
          <w:p w:rsidR="00694515" w:rsidRPr="00147E2C" w:rsidRDefault="00694515" w:rsidP="00694515">
            <w:pPr>
              <w:pStyle w:val="a6"/>
              <w:shd w:val="clear" w:color="auto" w:fill="FFFFFF"/>
              <w:rPr>
                <w:rFonts w:eastAsiaTheme="majorEastAsia"/>
                <w:b/>
                <w:bCs/>
                <w:i/>
                <w:kern w:val="2"/>
                <w:sz w:val="20"/>
                <w:szCs w:val="20"/>
                <w:lang w:val="uk-UA" w:eastAsia="zh-CN" w:bidi="hi-IN"/>
              </w:rPr>
            </w:pPr>
            <w:r w:rsidRPr="00147E2C">
              <w:rPr>
                <w:rFonts w:eastAsiaTheme="majorEastAsia"/>
                <w:b/>
                <w:bCs/>
                <w:i/>
                <w:kern w:val="2"/>
                <w:sz w:val="20"/>
                <w:szCs w:val="20"/>
                <w:lang w:val="uk-UA" w:eastAsia="zh-CN" w:bidi="hi-IN"/>
              </w:rPr>
              <w:t>Тема 1. Наука як сфера суспільної діяльності. Основи фінансової науки в Україні</w:t>
            </w:r>
          </w:p>
          <w:p w:rsidR="006B046C" w:rsidRPr="00147E2C" w:rsidRDefault="006B046C" w:rsidP="006B046C">
            <w:pPr>
              <w:rPr>
                <w:rFonts w:ascii="Times New Roman" w:eastAsia="Times New Roman" w:hAnsi="Times New Roman" w:cs="Times New Roman"/>
                <w:kern w:val="0"/>
                <w:sz w:val="20"/>
                <w:szCs w:val="20"/>
                <w:lang w:val="ru-RU" w:eastAsia="ru-RU" w:bidi="ar-SA"/>
              </w:rPr>
            </w:pPr>
            <w:r w:rsidRPr="00147E2C">
              <w:rPr>
                <w:rFonts w:ascii="Times New Roman" w:eastAsia="Times New Roman" w:hAnsi="Times New Roman" w:cs="Times New Roman"/>
                <w:color w:val="000000"/>
                <w:sz w:val="20"/>
                <w:szCs w:val="20"/>
                <w:lang w:eastAsia="ru-RU"/>
              </w:rPr>
              <w:t>Питання для розгляду:</w:t>
            </w:r>
          </w:p>
          <w:p w:rsidR="00147E2C" w:rsidRPr="00147E2C" w:rsidRDefault="006B046C" w:rsidP="00342BE3">
            <w:pPr>
              <w:rPr>
                <w:rFonts w:asciiTheme="minorHAnsi" w:eastAsiaTheme="majorEastAsia" w:hAnsiTheme="minorHAnsi"/>
                <w:bCs/>
                <w:sz w:val="20"/>
                <w:szCs w:val="20"/>
              </w:rPr>
            </w:pPr>
            <w:r w:rsidRPr="00147E2C">
              <w:rPr>
                <w:rFonts w:ascii="Times New Roman" w:eastAsia="Times New Roman" w:hAnsi="Times New Roman" w:cs="Times New Roman"/>
                <w:color w:val="000000"/>
                <w:sz w:val="20"/>
                <w:szCs w:val="20"/>
                <w:lang w:eastAsia="ru-RU"/>
              </w:rPr>
              <w:t>1</w:t>
            </w:r>
            <w:r w:rsidRPr="00147E2C">
              <w:rPr>
                <w:rFonts w:ascii="Times New Roman" w:hAnsi="Times New Roman" w:cs="Times New Roman"/>
                <w:sz w:val="20"/>
                <w:szCs w:val="20"/>
              </w:rPr>
              <w:t xml:space="preserve"> </w:t>
            </w:r>
            <w:r w:rsidR="00147E2C" w:rsidRPr="00147E2C">
              <w:rPr>
                <w:rFonts w:eastAsiaTheme="majorEastAsia"/>
                <w:bCs/>
                <w:sz w:val="20"/>
                <w:szCs w:val="20"/>
              </w:rPr>
              <w:t xml:space="preserve">Суб’єкти наукової діяльності. </w:t>
            </w:r>
          </w:p>
          <w:p w:rsidR="00147E2C" w:rsidRPr="00147E2C" w:rsidRDefault="00342BE3" w:rsidP="00342BE3">
            <w:pPr>
              <w:rPr>
                <w:rFonts w:asciiTheme="minorHAnsi" w:eastAsiaTheme="majorEastAsia" w:hAnsiTheme="minorHAnsi"/>
                <w:bCs/>
                <w:sz w:val="20"/>
                <w:szCs w:val="20"/>
              </w:rPr>
            </w:pPr>
            <w:r w:rsidRPr="00147E2C">
              <w:rPr>
                <w:rFonts w:ascii="Times New Roman" w:eastAsia="Times New Roman" w:hAnsi="Times New Roman" w:cs="Times New Roman"/>
                <w:color w:val="000000"/>
                <w:sz w:val="20"/>
                <w:szCs w:val="20"/>
                <w:lang w:eastAsia="ru-RU"/>
              </w:rPr>
              <w:t xml:space="preserve">2. </w:t>
            </w:r>
            <w:r w:rsidR="00147E2C" w:rsidRPr="00147E2C">
              <w:rPr>
                <w:rFonts w:eastAsiaTheme="majorEastAsia"/>
                <w:bCs/>
                <w:sz w:val="20"/>
                <w:szCs w:val="20"/>
              </w:rPr>
              <w:t xml:space="preserve">Предмет фінансової науки. </w:t>
            </w:r>
          </w:p>
          <w:p w:rsidR="006B046C" w:rsidRPr="00147E2C" w:rsidRDefault="00342BE3" w:rsidP="00342BE3">
            <w:pPr>
              <w:rPr>
                <w:rFonts w:ascii="Times New Roman" w:eastAsia="Times New Roman" w:hAnsi="Times New Roman" w:cs="Times New Roman"/>
                <w:color w:val="000000"/>
                <w:sz w:val="20"/>
                <w:szCs w:val="20"/>
                <w:lang w:eastAsia="ru-RU"/>
              </w:rPr>
            </w:pPr>
            <w:r w:rsidRPr="00147E2C">
              <w:rPr>
                <w:rFonts w:ascii="Times New Roman" w:hAnsi="Times New Roman" w:cs="Times New Roman"/>
                <w:sz w:val="20"/>
                <w:szCs w:val="20"/>
              </w:rPr>
              <w:t xml:space="preserve">3. </w:t>
            </w:r>
            <w:r w:rsidR="00147E2C" w:rsidRPr="00147E2C">
              <w:rPr>
                <w:rFonts w:eastAsiaTheme="majorEastAsia"/>
                <w:bCs/>
                <w:sz w:val="20"/>
                <w:szCs w:val="20"/>
              </w:rPr>
              <w:t>Наукове пізнання</w:t>
            </w:r>
            <w:r w:rsidRPr="00147E2C">
              <w:rPr>
                <w:rFonts w:ascii="Times New Roman" w:hAnsi="Times New Roman" w:cs="Times New Roman"/>
                <w:sz w:val="20"/>
                <w:szCs w:val="20"/>
              </w:rPr>
              <w:t>.</w:t>
            </w:r>
          </w:p>
          <w:p w:rsidR="006B046C" w:rsidRPr="00147E2C" w:rsidRDefault="006B046C" w:rsidP="006B046C">
            <w:pPr>
              <w:rPr>
                <w:rFonts w:ascii="Times New Roman" w:eastAsia="Times New Roman" w:hAnsi="Times New Roman" w:cs="Times New Roman"/>
                <w:sz w:val="20"/>
                <w:szCs w:val="20"/>
                <w:lang w:eastAsia="ru-RU"/>
              </w:rPr>
            </w:pPr>
            <w:r w:rsidRPr="00147E2C">
              <w:rPr>
                <w:rFonts w:ascii="Times New Roman" w:eastAsia="Times New Roman" w:hAnsi="Times New Roman" w:cs="Times New Roman"/>
                <w:color w:val="000000"/>
                <w:sz w:val="20"/>
                <w:szCs w:val="20"/>
                <w:lang w:eastAsia="ru-RU"/>
              </w:rPr>
              <w:t xml:space="preserve">Завдання для виконання (зміст): </w:t>
            </w:r>
          </w:p>
          <w:p w:rsidR="006B046C" w:rsidRPr="00147E2C" w:rsidRDefault="006B046C" w:rsidP="006B046C">
            <w:pPr>
              <w:autoSpaceDE w:val="0"/>
              <w:autoSpaceDN w:val="0"/>
              <w:spacing w:line="256" w:lineRule="auto"/>
              <w:jc w:val="both"/>
              <w:rPr>
                <w:rFonts w:ascii="Times New Roman" w:hAnsi="Times New Roman" w:cs="Times New Roman"/>
                <w:sz w:val="20"/>
                <w:szCs w:val="20"/>
              </w:rPr>
            </w:pPr>
            <w:r w:rsidRPr="00147E2C">
              <w:rPr>
                <w:rFonts w:ascii="Times New Roman" w:eastAsia="Times New Roman" w:hAnsi="Times New Roman" w:cs="Times New Roman"/>
                <w:color w:val="000000"/>
                <w:sz w:val="20"/>
                <w:szCs w:val="20"/>
                <w:lang w:eastAsia="ru-RU"/>
              </w:rPr>
              <w:t xml:space="preserve">пошук та вивчення інформації, виконати </w:t>
            </w:r>
            <w:proofErr w:type="spellStart"/>
            <w:r w:rsidRPr="00147E2C">
              <w:rPr>
                <w:rFonts w:ascii="Times New Roman" w:eastAsia="Times New Roman" w:hAnsi="Times New Roman" w:cs="Times New Roman"/>
                <w:color w:val="000000"/>
                <w:sz w:val="20"/>
                <w:szCs w:val="20"/>
                <w:lang w:eastAsia="ru-RU"/>
              </w:rPr>
              <w:t>одноваріантні</w:t>
            </w:r>
            <w:proofErr w:type="spellEnd"/>
            <w:r w:rsidRPr="00147E2C">
              <w:rPr>
                <w:rFonts w:ascii="Times New Roman" w:eastAsia="Times New Roman" w:hAnsi="Times New Roman" w:cs="Times New Roman"/>
                <w:color w:val="000000"/>
                <w:sz w:val="20"/>
                <w:szCs w:val="20"/>
                <w:lang w:eastAsia="ru-RU"/>
              </w:rPr>
              <w:t xml:space="preserve"> запитання (в системі </w:t>
            </w:r>
            <w:proofErr w:type="spellStart"/>
            <w:r w:rsidRPr="00147E2C">
              <w:rPr>
                <w:rFonts w:ascii="Times New Roman" w:eastAsia="Times New Roman" w:hAnsi="Times New Roman" w:cs="Times New Roman"/>
                <w:color w:val="000000"/>
                <w:sz w:val="20"/>
                <w:szCs w:val="20"/>
                <w:lang w:eastAsia="ru-RU"/>
              </w:rPr>
              <w:t>Moodle</w:t>
            </w:r>
            <w:proofErr w:type="spellEnd"/>
            <w:r w:rsidRPr="00147E2C">
              <w:rPr>
                <w:rFonts w:ascii="Times New Roman" w:eastAsia="Times New Roman" w:hAnsi="Times New Roman" w:cs="Times New Roman"/>
                <w:color w:val="000000"/>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tcPr>
          <w:p w:rsidR="006B046C" w:rsidRPr="00147E2C" w:rsidRDefault="00694515" w:rsidP="00694515">
            <w:pPr>
              <w:rPr>
                <w:rFonts w:ascii="Times New Roman" w:hAnsi="Times New Roman" w:cs="Times New Roman"/>
                <w:sz w:val="20"/>
                <w:szCs w:val="20"/>
                <w:lang w:val="ru-RU"/>
              </w:rPr>
            </w:pPr>
            <w:r w:rsidRPr="00147E2C">
              <w:rPr>
                <w:rFonts w:ascii="Times New Roman" w:hAnsi="Times New Roman" w:cs="Times New Roman"/>
                <w:sz w:val="20"/>
                <w:szCs w:val="20"/>
                <w:lang w:val="ru-RU"/>
              </w:rPr>
              <w:t>12</w:t>
            </w:r>
          </w:p>
        </w:tc>
        <w:tc>
          <w:tcPr>
            <w:tcW w:w="851" w:type="dxa"/>
            <w:tcBorders>
              <w:top w:val="single" w:sz="4" w:space="0" w:color="auto"/>
              <w:left w:val="single" w:sz="4" w:space="0" w:color="auto"/>
              <w:bottom w:val="single" w:sz="4" w:space="0" w:color="auto"/>
              <w:right w:val="single" w:sz="4" w:space="0" w:color="auto"/>
            </w:tcBorders>
          </w:tcPr>
          <w:p w:rsidR="006B046C" w:rsidRPr="00147E2C" w:rsidRDefault="002658EA">
            <w:pPr>
              <w:widowControl/>
              <w:suppressAutoHyphens w:val="0"/>
              <w:spacing w:line="256" w:lineRule="auto"/>
              <w:rPr>
                <w:rFonts w:ascii="Times New Roman" w:eastAsiaTheme="minorHAnsi" w:hAnsi="Times New Roman" w:cs="Times New Roman"/>
                <w:kern w:val="0"/>
                <w:sz w:val="20"/>
                <w:szCs w:val="20"/>
                <w:lang w:val="ru-RU" w:eastAsia="ru-RU" w:bidi="ar-SA"/>
              </w:rPr>
            </w:pPr>
            <w:r>
              <w:rPr>
                <w:rFonts w:ascii="Times New Roman" w:eastAsiaTheme="minorHAnsi" w:hAnsi="Times New Roman" w:cs="Times New Roman"/>
                <w:kern w:val="0"/>
                <w:sz w:val="20"/>
                <w:szCs w:val="20"/>
                <w:lang w:val="ru-RU" w:eastAsia="ru-RU" w:bidi="ar-SA"/>
              </w:rPr>
              <w:t>12</w:t>
            </w:r>
          </w:p>
        </w:tc>
        <w:tc>
          <w:tcPr>
            <w:tcW w:w="1984" w:type="dxa"/>
            <w:tcBorders>
              <w:top w:val="single" w:sz="4" w:space="0" w:color="auto"/>
              <w:left w:val="single" w:sz="4" w:space="0" w:color="auto"/>
              <w:bottom w:val="single" w:sz="4" w:space="0" w:color="auto"/>
              <w:right w:val="single" w:sz="4" w:space="0" w:color="auto"/>
            </w:tcBorders>
          </w:tcPr>
          <w:p w:rsidR="006B046C" w:rsidRPr="00147E2C" w:rsidRDefault="006B046C" w:rsidP="006B046C">
            <w:pPr>
              <w:autoSpaceDE w:val="0"/>
              <w:autoSpaceDN w:val="0"/>
              <w:spacing w:line="256" w:lineRule="auto"/>
              <w:jc w:val="center"/>
              <w:rPr>
                <w:rFonts w:ascii="Times New Roman" w:hAnsi="Times New Roman" w:cs="Times New Roman"/>
                <w:i/>
                <w:sz w:val="20"/>
                <w:szCs w:val="20"/>
                <w:lang w:val="en-US"/>
              </w:rPr>
            </w:pPr>
          </w:p>
        </w:tc>
      </w:tr>
      <w:tr w:rsidR="006B046C" w:rsidRPr="00147E2C" w:rsidTr="009F03B5">
        <w:trPr>
          <w:trHeight w:val="675"/>
        </w:trPr>
        <w:tc>
          <w:tcPr>
            <w:tcW w:w="1418" w:type="dxa"/>
            <w:tcBorders>
              <w:top w:val="single" w:sz="4" w:space="0" w:color="auto"/>
              <w:left w:val="single" w:sz="4" w:space="0" w:color="auto"/>
              <w:bottom w:val="single" w:sz="4" w:space="0" w:color="auto"/>
              <w:right w:val="single" w:sz="4" w:space="0" w:color="auto"/>
            </w:tcBorders>
          </w:tcPr>
          <w:p w:rsidR="006B046C" w:rsidRPr="00147E2C" w:rsidRDefault="00486E1F" w:rsidP="006B046C">
            <w:pPr>
              <w:autoSpaceDE w:val="0"/>
              <w:autoSpaceDN w:val="0"/>
              <w:spacing w:line="256" w:lineRule="auto"/>
              <w:jc w:val="center"/>
              <w:rPr>
                <w:rFonts w:ascii="Times New Roman" w:hAnsi="Times New Roman" w:cs="Times New Roman"/>
                <w:sz w:val="20"/>
                <w:szCs w:val="20"/>
              </w:rPr>
            </w:pPr>
            <w:r w:rsidRPr="00147E2C">
              <w:rPr>
                <w:rFonts w:ascii="Times New Roman" w:hAnsi="Times New Roman" w:cs="Times New Roman"/>
                <w:sz w:val="20"/>
                <w:szCs w:val="20"/>
              </w:rPr>
              <w:t>Лекція 2</w:t>
            </w:r>
          </w:p>
        </w:tc>
        <w:tc>
          <w:tcPr>
            <w:tcW w:w="4678" w:type="dxa"/>
            <w:tcBorders>
              <w:top w:val="single" w:sz="4" w:space="0" w:color="auto"/>
              <w:left w:val="single" w:sz="4" w:space="0" w:color="auto"/>
              <w:bottom w:val="single" w:sz="4" w:space="0" w:color="auto"/>
              <w:right w:val="single" w:sz="4" w:space="0" w:color="auto"/>
            </w:tcBorders>
          </w:tcPr>
          <w:p w:rsidR="00694515" w:rsidRPr="00147E2C" w:rsidRDefault="00694515" w:rsidP="00694515">
            <w:pPr>
              <w:pStyle w:val="a6"/>
              <w:shd w:val="clear" w:color="auto" w:fill="FFFFFF"/>
              <w:rPr>
                <w:rFonts w:eastAsiaTheme="majorEastAsia"/>
                <w:b/>
                <w:bCs/>
                <w:i/>
                <w:kern w:val="2"/>
                <w:sz w:val="20"/>
                <w:szCs w:val="20"/>
                <w:lang w:val="uk-UA" w:eastAsia="zh-CN" w:bidi="hi-IN"/>
              </w:rPr>
            </w:pPr>
            <w:r w:rsidRPr="00147E2C">
              <w:rPr>
                <w:rFonts w:eastAsiaTheme="majorEastAsia"/>
                <w:b/>
                <w:bCs/>
                <w:i/>
                <w:kern w:val="2"/>
                <w:sz w:val="20"/>
                <w:szCs w:val="20"/>
                <w:lang w:val="uk-UA" w:eastAsia="zh-CN" w:bidi="hi-IN"/>
              </w:rPr>
              <w:t>Тема 2. Методологія наукових досліджень у сфері фінансів, банківської справи, страхування та фондового ринку</w:t>
            </w:r>
          </w:p>
          <w:p w:rsidR="00694515" w:rsidRPr="00147E2C" w:rsidRDefault="00694515" w:rsidP="00694515">
            <w:pPr>
              <w:spacing w:line="254" w:lineRule="auto"/>
              <w:jc w:val="center"/>
              <w:rPr>
                <w:rFonts w:ascii="Times New Roman" w:eastAsia="Times New Roman" w:hAnsi="Times New Roman" w:cs="Times New Roman"/>
                <w:kern w:val="0"/>
                <w:sz w:val="20"/>
                <w:szCs w:val="20"/>
                <w:lang w:eastAsia="ru-RU" w:bidi="ar-SA"/>
              </w:rPr>
            </w:pPr>
            <w:r w:rsidRPr="00147E2C">
              <w:rPr>
                <w:rFonts w:ascii="Times New Roman" w:eastAsia="Times New Roman" w:hAnsi="Times New Roman" w:cs="Times New Roman"/>
                <w:color w:val="000000"/>
                <w:sz w:val="20"/>
                <w:szCs w:val="20"/>
                <w:lang w:eastAsia="ru-RU"/>
              </w:rPr>
              <w:t>Перелік питань:</w:t>
            </w:r>
          </w:p>
          <w:p w:rsidR="006B046C" w:rsidRPr="00147E2C" w:rsidRDefault="006B046C" w:rsidP="006B046C">
            <w:pPr>
              <w:autoSpaceDE w:val="0"/>
              <w:autoSpaceDN w:val="0"/>
              <w:spacing w:line="254" w:lineRule="auto"/>
              <w:jc w:val="both"/>
              <w:rPr>
                <w:rFonts w:ascii="Times New Roman" w:hAnsi="Times New Roman" w:cs="Times New Roman"/>
                <w:sz w:val="20"/>
                <w:szCs w:val="20"/>
              </w:rPr>
            </w:pPr>
          </w:p>
          <w:p w:rsidR="00694515" w:rsidRPr="00147E2C" w:rsidRDefault="00694515" w:rsidP="00B356C2">
            <w:pPr>
              <w:pStyle w:val="ad"/>
              <w:numPr>
                <w:ilvl w:val="0"/>
                <w:numId w:val="6"/>
              </w:numPr>
              <w:autoSpaceDE w:val="0"/>
              <w:autoSpaceDN w:val="0"/>
              <w:spacing w:line="254" w:lineRule="auto"/>
              <w:jc w:val="both"/>
              <w:rPr>
                <w:rFonts w:ascii="Times New Roman" w:hAnsi="Times New Roman" w:cs="Times New Roman"/>
                <w:sz w:val="20"/>
                <w:szCs w:val="20"/>
              </w:rPr>
            </w:pPr>
            <w:r w:rsidRPr="00147E2C">
              <w:rPr>
                <w:rFonts w:eastAsiaTheme="majorEastAsia"/>
                <w:bCs/>
                <w:sz w:val="20"/>
                <w:szCs w:val="20"/>
              </w:rPr>
              <w:t xml:space="preserve">Поняття методології наукового дослідження та її роль в отриманні нових знань. </w:t>
            </w:r>
          </w:p>
          <w:p w:rsidR="00694515" w:rsidRPr="00147E2C" w:rsidRDefault="00694515" w:rsidP="00B356C2">
            <w:pPr>
              <w:pStyle w:val="ad"/>
              <w:numPr>
                <w:ilvl w:val="0"/>
                <w:numId w:val="6"/>
              </w:numPr>
              <w:autoSpaceDE w:val="0"/>
              <w:autoSpaceDN w:val="0"/>
              <w:spacing w:line="254" w:lineRule="auto"/>
              <w:jc w:val="both"/>
              <w:rPr>
                <w:rFonts w:ascii="Times New Roman" w:hAnsi="Times New Roman" w:cs="Times New Roman"/>
                <w:sz w:val="20"/>
                <w:szCs w:val="20"/>
              </w:rPr>
            </w:pPr>
            <w:r w:rsidRPr="00147E2C">
              <w:rPr>
                <w:rFonts w:eastAsiaTheme="majorEastAsia"/>
                <w:bCs/>
                <w:sz w:val="20"/>
                <w:szCs w:val="20"/>
              </w:rPr>
              <w:t xml:space="preserve">Історичний підхід у наукових дослідженнях. </w:t>
            </w:r>
          </w:p>
          <w:p w:rsidR="00694515" w:rsidRPr="00147E2C" w:rsidRDefault="00694515" w:rsidP="00B356C2">
            <w:pPr>
              <w:pStyle w:val="ad"/>
              <w:numPr>
                <w:ilvl w:val="0"/>
                <w:numId w:val="6"/>
              </w:numPr>
              <w:autoSpaceDE w:val="0"/>
              <w:autoSpaceDN w:val="0"/>
              <w:spacing w:line="254" w:lineRule="auto"/>
              <w:jc w:val="both"/>
              <w:rPr>
                <w:rFonts w:ascii="Times New Roman" w:hAnsi="Times New Roman" w:cs="Times New Roman"/>
                <w:sz w:val="20"/>
                <w:szCs w:val="20"/>
              </w:rPr>
            </w:pPr>
            <w:r w:rsidRPr="00147E2C">
              <w:rPr>
                <w:rFonts w:eastAsiaTheme="majorEastAsia"/>
                <w:bCs/>
                <w:sz w:val="20"/>
                <w:szCs w:val="20"/>
              </w:rPr>
              <w:t>Поняття емпіричного і теоретичного пізнання.</w:t>
            </w:r>
          </w:p>
        </w:tc>
        <w:tc>
          <w:tcPr>
            <w:tcW w:w="850" w:type="dxa"/>
            <w:tcBorders>
              <w:top w:val="single" w:sz="4" w:space="0" w:color="auto"/>
              <w:left w:val="single" w:sz="4" w:space="0" w:color="auto"/>
              <w:bottom w:val="single" w:sz="4" w:space="0" w:color="auto"/>
              <w:right w:val="single" w:sz="4" w:space="0" w:color="auto"/>
            </w:tcBorders>
          </w:tcPr>
          <w:p w:rsidR="006B046C" w:rsidRPr="00147E2C" w:rsidRDefault="006B046C" w:rsidP="006B046C">
            <w:pPr>
              <w:rPr>
                <w:rFonts w:ascii="Times New Roman" w:hAnsi="Times New Roman" w:cs="Times New Roman"/>
                <w:sz w:val="20"/>
                <w:szCs w:val="20"/>
              </w:rPr>
            </w:pPr>
            <w:r w:rsidRPr="00147E2C">
              <w:rPr>
                <w:rFonts w:ascii="Times New Roman" w:hAnsi="Times New Roman" w:cs="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6B046C" w:rsidRPr="00147E2C" w:rsidRDefault="002658EA" w:rsidP="006B046C">
            <w:pPr>
              <w:widowControl/>
              <w:suppressAutoHyphens w:val="0"/>
              <w:spacing w:line="256" w:lineRule="auto"/>
              <w:rPr>
                <w:rFonts w:ascii="Times New Roman" w:eastAsiaTheme="minorHAnsi" w:hAnsi="Times New Roman" w:cs="Times New Roman"/>
                <w:kern w:val="0"/>
                <w:sz w:val="20"/>
                <w:szCs w:val="20"/>
                <w:lang w:eastAsia="ru-RU" w:bidi="ar-SA"/>
              </w:rPr>
            </w:pPr>
            <w:r>
              <w:rPr>
                <w:rFonts w:ascii="Times New Roman" w:eastAsiaTheme="minorHAnsi" w:hAnsi="Times New Roman" w:cs="Times New Roman"/>
                <w:kern w:val="0"/>
                <w:sz w:val="20"/>
                <w:szCs w:val="20"/>
                <w:lang w:eastAsia="ru-RU" w:bidi="ar-SA"/>
              </w:rPr>
              <w:t>2</w:t>
            </w:r>
          </w:p>
        </w:tc>
        <w:tc>
          <w:tcPr>
            <w:tcW w:w="1984" w:type="dxa"/>
            <w:tcBorders>
              <w:top w:val="single" w:sz="4" w:space="0" w:color="auto"/>
              <w:left w:val="single" w:sz="4" w:space="0" w:color="auto"/>
              <w:bottom w:val="single" w:sz="4" w:space="0" w:color="auto"/>
              <w:right w:val="single" w:sz="4" w:space="0" w:color="auto"/>
            </w:tcBorders>
          </w:tcPr>
          <w:p w:rsidR="006B046C" w:rsidRPr="00147E2C" w:rsidRDefault="000932F8" w:rsidP="006B046C">
            <w:pPr>
              <w:autoSpaceDE w:val="0"/>
              <w:autoSpaceDN w:val="0"/>
              <w:spacing w:line="254" w:lineRule="auto"/>
              <w:jc w:val="center"/>
              <w:rPr>
                <w:rFonts w:ascii="Times New Roman" w:hAnsi="Times New Roman" w:cs="Times New Roman"/>
                <w:i/>
                <w:sz w:val="20"/>
                <w:szCs w:val="20"/>
              </w:rPr>
            </w:pPr>
            <w:proofErr w:type="spellStart"/>
            <w:r w:rsidRPr="00147E2C">
              <w:rPr>
                <w:rFonts w:ascii="Times New Roman" w:hAnsi="Times New Roman" w:cs="Times New Roman"/>
                <w:i/>
                <w:sz w:val="20"/>
                <w:szCs w:val="20"/>
                <w:lang w:val="ru-RU"/>
              </w:rPr>
              <w:t>Тиждень</w:t>
            </w:r>
            <w:proofErr w:type="spellEnd"/>
            <w:r w:rsidRPr="00147E2C">
              <w:rPr>
                <w:rFonts w:ascii="Times New Roman" w:hAnsi="Times New Roman" w:cs="Times New Roman"/>
                <w:i/>
                <w:sz w:val="20"/>
                <w:szCs w:val="20"/>
                <w:lang w:val="ru-RU"/>
              </w:rPr>
              <w:t xml:space="preserve"> 2</w:t>
            </w:r>
          </w:p>
          <w:p w:rsidR="006B046C" w:rsidRPr="00147E2C" w:rsidRDefault="006B046C" w:rsidP="006B046C">
            <w:pPr>
              <w:autoSpaceDE w:val="0"/>
              <w:autoSpaceDN w:val="0"/>
              <w:spacing w:line="256" w:lineRule="auto"/>
              <w:jc w:val="center"/>
              <w:rPr>
                <w:rFonts w:ascii="Times New Roman" w:hAnsi="Times New Roman" w:cs="Times New Roman"/>
                <w:i/>
                <w:sz w:val="20"/>
                <w:szCs w:val="20"/>
                <w:lang w:val="ru-RU"/>
              </w:rPr>
            </w:pPr>
          </w:p>
        </w:tc>
      </w:tr>
      <w:tr w:rsidR="006B046C" w:rsidRPr="00147E2C" w:rsidTr="009F03B5">
        <w:trPr>
          <w:trHeight w:val="675"/>
        </w:trPr>
        <w:tc>
          <w:tcPr>
            <w:tcW w:w="1418" w:type="dxa"/>
            <w:tcBorders>
              <w:top w:val="single" w:sz="4" w:space="0" w:color="auto"/>
              <w:left w:val="single" w:sz="4" w:space="0" w:color="auto"/>
              <w:bottom w:val="single" w:sz="4" w:space="0" w:color="auto"/>
              <w:right w:val="single" w:sz="4" w:space="0" w:color="auto"/>
            </w:tcBorders>
            <w:hideMark/>
          </w:tcPr>
          <w:p w:rsidR="006B046C" w:rsidRPr="00147E2C" w:rsidRDefault="006B046C" w:rsidP="006B046C">
            <w:pPr>
              <w:autoSpaceDE w:val="0"/>
              <w:autoSpaceDN w:val="0"/>
              <w:spacing w:line="256" w:lineRule="auto"/>
              <w:jc w:val="center"/>
              <w:rPr>
                <w:rFonts w:ascii="Times New Roman" w:hAnsi="Times New Roman" w:cs="Times New Roman"/>
                <w:sz w:val="20"/>
                <w:szCs w:val="20"/>
              </w:rPr>
            </w:pPr>
            <w:r w:rsidRPr="00147E2C">
              <w:rPr>
                <w:rFonts w:ascii="Times New Roman" w:hAnsi="Times New Roman" w:cs="Times New Roman"/>
                <w:sz w:val="20"/>
                <w:szCs w:val="20"/>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rsidR="00694515" w:rsidRPr="00147E2C" w:rsidRDefault="00694515" w:rsidP="00694515">
            <w:pPr>
              <w:pStyle w:val="a6"/>
              <w:shd w:val="clear" w:color="auto" w:fill="FFFFFF"/>
              <w:rPr>
                <w:rFonts w:eastAsiaTheme="majorEastAsia"/>
                <w:b/>
                <w:bCs/>
                <w:i/>
                <w:kern w:val="2"/>
                <w:sz w:val="20"/>
                <w:szCs w:val="20"/>
                <w:lang w:val="uk-UA" w:eastAsia="zh-CN" w:bidi="hi-IN"/>
              </w:rPr>
            </w:pPr>
            <w:r w:rsidRPr="00147E2C">
              <w:rPr>
                <w:rFonts w:eastAsiaTheme="majorEastAsia"/>
                <w:b/>
                <w:bCs/>
                <w:i/>
                <w:kern w:val="2"/>
                <w:sz w:val="20"/>
                <w:szCs w:val="20"/>
                <w:lang w:val="uk-UA" w:eastAsia="zh-CN" w:bidi="hi-IN"/>
              </w:rPr>
              <w:t>Тема 2. Методологія наукових досліджень у сфері фінансів, банківської справи, страхування та фондового ринку</w:t>
            </w:r>
          </w:p>
          <w:p w:rsidR="006B046C" w:rsidRPr="00147E2C" w:rsidRDefault="006B046C" w:rsidP="006B046C">
            <w:pPr>
              <w:spacing w:line="256" w:lineRule="auto"/>
              <w:rPr>
                <w:rFonts w:ascii="Times New Roman" w:eastAsia="Times New Roman" w:hAnsi="Times New Roman" w:cs="Times New Roman"/>
                <w:kern w:val="0"/>
                <w:sz w:val="20"/>
                <w:szCs w:val="20"/>
                <w:lang w:val="ru-RU" w:eastAsia="ru-RU" w:bidi="ar-SA"/>
              </w:rPr>
            </w:pPr>
            <w:r w:rsidRPr="00147E2C">
              <w:rPr>
                <w:rFonts w:ascii="Times New Roman" w:eastAsia="Times New Roman" w:hAnsi="Times New Roman" w:cs="Times New Roman"/>
                <w:color w:val="000000"/>
                <w:sz w:val="20"/>
                <w:szCs w:val="20"/>
                <w:lang w:eastAsia="ru-RU"/>
              </w:rPr>
              <w:t>Питання для розгляду:</w:t>
            </w:r>
          </w:p>
          <w:p w:rsidR="00A61C10" w:rsidRPr="00147E2C" w:rsidRDefault="00A61C10" w:rsidP="00A61C10">
            <w:pPr>
              <w:rPr>
                <w:rFonts w:ascii="Times New Roman" w:eastAsia="Times New Roman" w:hAnsi="Times New Roman" w:cs="Times New Roman"/>
                <w:color w:val="000000"/>
                <w:sz w:val="20"/>
                <w:szCs w:val="20"/>
                <w:lang w:eastAsia="ru-RU"/>
              </w:rPr>
            </w:pPr>
            <w:r w:rsidRPr="00147E2C">
              <w:rPr>
                <w:rFonts w:ascii="Times New Roman" w:eastAsia="Times New Roman" w:hAnsi="Times New Roman" w:cs="Times New Roman"/>
                <w:color w:val="000000"/>
                <w:sz w:val="20"/>
                <w:szCs w:val="20"/>
                <w:lang w:eastAsia="ru-RU"/>
              </w:rPr>
              <w:t>1</w:t>
            </w:r>
            <w:r w:rsidRPr="00147E2C">
              <w:rPr>
                <w:rFonts w:ascii="Times New Roman" w:hAnsi="Times New Roman" w:cs="Times New Roman"/>
                <w:sz w:val="20"/>
                <w:szCs w:val="20"/>
              </w:rPr>
              <w:t xml:space="preserve"> </w:t>
            </w:r>
            <w:r w:rsidR="00147E2C" w:rsidRPr="00147E2C">
              <w:rPr>
                <w:rFonts w:eastAsiaTheme="majorEastAsia"/>
                <w:bCs/>
                <w:sz w:val="20"/>
                <w:szCs w:val="20"/>
              </w:rPr>
              <w:t>Поняття синергії та синергетичний підхід у наукових дослідженнях.</w:t>
            </w:r>
          </w:p>
          <w:p w:rsidR="00147E2C" w:rsidRPr="00147E2C" w:rsidRDefault="00A61C10" w:rsidP="00147E2C">
            <w:pPr>
              <w:pStyle w:val="a6"/>
              <w:shd w:val="clear" w:color="auto" w:fill="FFFFFF"/>
              <w:rPr>
                <w:rFonts w:eastAsiaTheme="majorEastAsia"/>
                <w:bCs/>
                <w:kern w:val="2"/>
                <w:sz w:val="20"/>
                <w:szCs w:val="20"/>
                <w:lang w:val="uk-UA" w:eastAsia="zh-CN" w:bidi="hi-IN"/>
              </w:rPr>
            </w:pPr>
            <w:r w:rsidRPr="00147E2C">
              <w:rPr>
                <w:color w:val="000000"/>
                <w:sz w:val="20"/>
                <w:szCs w:val="20"/>
                <w:lang w:val="ru-RU" w:eastAsia="ru-RU"/>
              </w:rPr>
              <w:t xml:space="preserve">2. </w:t>
            </w:r>
            <w:r w:rsidR="00147E2C" w:rsidRPr="00147E2C">
              <w:rPr>
                <w:rFonts w:eastAsiaTheme="majorEastAsia"/>
                <w:bCs/>
                <w:kern w:val="2"/>
                <w:sz w:val="20"/>
                <w:szCs w:val="20"/>
                <w:lang w:val="uk-UA" w:eastAsia="zh-CN" w:bidi="hi-IN"/>
              </w:rPr>
              <w:t>Основні концепції і методологія наукового пізнання у сфері фінансів, банківської справи, страхування та фондового ринку.</w:t>
            </w:r>
          </w:p>
          <w:p w:rsidR="00A61C10" w:rsidRPr="00147E2C" w:rsidRDefault="00A61C10" w:rsidP="00A61C10">
            <w:pPr>
              <w:rPr>
                <w:rFonts w:ascii="Times New Roman" w:eastAsia="Times New Roman" w:hAnsi="Times New Roman" w:cs="Times New Roman"/>
                <w:color w:val="000000"/>
                <w:sz w:val="20"/>
                <w:szCs w:val="20"/>
                <w:lang w:eastAsia="ru-RU"/>
              </w:rPr>
            </w:pPr>
            <w:r w:rsidRPr="00147E2C">
              <w:rPr>
                <w:rFonts w:ascii="Times New Roman" w:hAnsi="Times New Roman" w:cs="Times New Roman"/>
                <w:sz w:val="20"/>
                <w:szCs w:val="20"/>
              </w:rPr>
              <w:lastRenderedPageBreak/>
              <w:t xml:space="preserve">3. </w:t>
            </w:r>
            <w:r w:rsidR="00147E2C" w:rsidRPr="00147E2C">
              <w:rPr>
                <w:rFonts w:eastAsiaTheme="majorEastAsia"/>
                <w:bCs/>
                <w:sz w:val="20"/>
                <w:szCs w:val="20"/>
              </w:rPr>
              <w:t>Особливості моделювання як методу наукових досліджень.</w:t>
            </w:r>
          </w:p>
          <w:p w:rsidR="006B046C" w:rsidRPr="00147E2C" w:rsidRDefault="006B046C" w:rsidP="006B046C">
            <w:pPr>
              <w:spacing w:line="256" w:lineRule="auto"/>
              <w:rPr>
                <w:rFonts w:ascii="Times New Roman" w:eastAsia="Times New Roman" w:hAnsi="Times New Roman" w:cs="Times New Roman"/>
                <w:sz w:val="20"/>
                <w:szCs w:val="20"/>
                <w:lang w:eastAsia="ru-RU"/>
              </w:rPr>
            </w:pPr>
            <w:r w:rsidRPr="00147E2C">
              <w:rPr>
                <w:rFonts w:ascii="Times New Roman" w:eastAsia="Times New Roman" w:hAnsi="Times New Roman" w:cs="Times New Roman"/>
                <w:color w:val="000000"/>
                <w:sz w:val="20"/>
                <w:szCs w:val="20"/>
                <w:lang w:eastAsia="ru-RU"/>
              </w:rPr>
              <w:t xml:space="preserve">Завдання для виконання (зміст): </w:t>
            </w:r>
          </w:p>
          <w:p w:rsidR="006B046C" w:rsidRPr="00147E2C" w:rsidRDefault="006B046C" w:rsidP="006B046C">
            <w:pPr>
              <w:autoSpaceDE w:val="0"/>
              <w:autoSpaceDN w:val="0"/>
              <w:spacing w:line="254" w:lineRule="auto"/>
              <w:jc w:val="both"/>
              <w:rPr>
                <w:rFonts w:ascii="Times New Roman" w:hAnsi="Times New Roman" w:cs="Times New Roman"/>
                <w:sz w:val="20"/>
                <w:szCs w:val="20"/>
              </w:rPr>
            </w:pPr>
            <w:r w:rsidRPr="00147E2C">
              <w:rPr>
                <w:rFonts w:ascii="Times New Roman" w:eastAsia="Times New Roman" w:hAnsi="Times New Roman" w:cs="Times New Roman"/>
                <w:color w:val="000000"/>
                <w:sz w:val="20"/>
                <w:szCs w:val="20"/>
                <w:lang w:eastAsia="ru-RU"/>
              </w:rPr>
              <w:t xml:space="preserve">пошук та вивчення інформації, виконати </w:t>
            </w:r>
            <w:proofErr w:type="spellStart"/>
            <w:r w:rsidRPr="00147E2C">
              <w:rPr>
                <w:rFonts w:ascii="Times New Roman" w:eastAsia="Times New Roman" w:hAnsi="Times New Roman" w:cs="Times New Roman"/>
                <w:color w:val="000000"/>
                <w:sz w:val="20"/>
                <w:szCs w:val="20"/>
                <w:lang w:eastAsia="ru-RU"/>
              </w:rPr>
              <w:t>одноваріантні</w:t>
            </w:r>
            <w:proofErr w:type="spellEnd"/>
            <w:r w:rsidRPr="00147E2C">
              <w:rPr>
                <w:rFonts w:ascii="Times New Roman" w:eastAsia="Times New Roman" w:hAnsi="Times New Roman" w:cs="Times New Roman"/>
                <w:color w:val="000000"/>
                <w:sz w:val="20"/>
                <w:szCs w:val="20"/>
                <w:lang w:eastAsia="ru-RU"/>
              </w:rPr>
              <w:t xml:space="preserve"> запитання (в системі </w:t>
            </w:r>
            <w:proofErr w:type="spellStart"/>
            <w:r w:rsidRPr="00147E2C">
              <w:rPr>
                <w:rFonts w:ascii="Times New Roman" w:eastAsia="Times New Roman" w:hAnsi="Times New Roman" w:cs="Times New Roman"/>
                <w:color w:val="000000"/>
                <w:sz w:val="20"/>
                <w:szCs w:val="20"/>
                <w:lang w:eastAsia="ru-RU"/>
              </w:rPr>
              <w:t>Moodle</w:t>
            </w:r>
            <w:proofErr w:type="spellEnd"/>
            <w:r w:rsidRPr="00147E2C">
              <w:rPr>
                <w:rFonts w:ascii="Times New Roman" w:eastAsia="Times New Roman" w:hAnsi="Times New Roman" w:cs="Times New Roman"/>
                <w:color w:val="000000"/>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tcPr>
          <w:p w:rsidR="006B046C" w:rsidRPr="00147E2C" w:rsidRDefault="00694515" w:rsidP="006B046C">
            <w:pPr>
              <w:rPr>
                <w:rFonts w:ascii="Times New Roman" w:hAnsi="Times New Roman" w:cs="Times New Roman"/>
                <w:sz w:val="20"/>
                <w:szCs w:val="20"/>
                <w:lang w:val="ru-RU"/>
              </w:rPr>
            </w:pPr>
            <w:r w:rsidRPr="00147E2C">
              <w:rPr>
                <w:rFonts w:ascii="Times New Roman" w:hAnsi="Times New Roman" w:cs="Times New Roman"/>
                <w:sz w:val="20"/>
                <w:szCs w:val="20"/>
                <w:lang w:val="ru-RU"/>
              </w:rPr>
              <w:lastRenderedPageBreak/>
              <w:t>12</w:t>
            </w:r>
          </w:p>
        </w:tc>
        <w:tc>
          <w:tcPr>
            <w:tcW w:w="851" w:type="dxa"/>
            <w:tcBorders>
              <w:top w:val="single" w:sz="4" w:space="0" w:color="auto"/>
              <w:left w:val="single" w:sz="4" w:space="0" w:color="auto"/>
              <w:bottom w:val="single" w:sz="4" w:space="0" w:color="auto"/>
              <w:right w:val="single" w:sz="4" w:space="0" w:color="auto"/>
            </w:tcBorders>
          </w:tcPr>
          <w:p w:rsidR="006B046C" w:rsidRPr="00147E2C" w:rsidRDefault="002658EA" w:rsidP="006B046C">
            <w:pPr>
              <w:widowControl/>
              <w:suppressAutoHyphens w:val="0"/>
              <w:spacing w:line="256" w:lineRule="auto"/>
              <w:rPr>
                <w:rFonts w:ascii="Times New Roman" w:eastAsiaTheme="minorHAnsi" w:hAnsi="Times New Roman" w:cs="Times New Roman"/>
                <w:kern w:val="0"/>
                <w:sz w:val="20"/>
                <w:szCs w:val="20"/>
                <w:lang w:val="ru-RU" w:eastAsia="ru-RU" w:bidi="ar-SA"/>
              </w:rPr>
            </w:pPr>
            <w:r>
              <w:rPr>
                <w:rFonts w:ascii="Times New Roman" w:eastAsiaTheme="minorHAnsi" w:hAnsi="Times New Roman" w:cs="Times New Roman"/>
                <w:kern w:val="0"/>
                <w:sz w:val="20"/>
                <w:szCs w:val="20"/>
                <w:lang w:val="ru-RU" w:eastAsia="ru-RU" w:bidi="ar-SA"/>
              </w:rPr>
              <w:t>12</w:t>
            </w:r>
          </w:p>
        </w:tc>
        <w:tc>
          <w:tcPr>
            <w:tcW w:w="1984" w:type="dxa"/>
            <w:tcBorders>
              <w:top w:val="single" w:sz="4" w:space="0" w:color="auto"/>
              <w:left w:val="single" w:sz="4" w:space="0" w:color="auto"/>
              <w:bottom w:val="single" w:sz="4" w:space="0" w:color="auto"/>
              <w:right w:val="single" w:sz="4" w:space="0" w:color="auto"/>
            </w:tcBorders>
          </w:tcPr>
          <w:p w:rsidR="006B046C" w:rsidRPr="00147E2C" w:rsidRDefault="006B046C" w:rsidP="006B046C">
            <w:pPr>
              <w:autoSpaceDE w:val="0"/>
              <w:autoSpaceDN w:val="0"/>
              <w:spacing w:line="256" w:lineRule="auto"/>
              <w:jc w:val="center"/>
              <w:rPr>
                <w:rFonts w:ascii="Times New Roman" w:hAnsi="Times New Roman" w:cs="Times New Roman"/>
                <w:i/>
                <w:sz w:val="20"/>
                <w:szCs w:val="20"/>
              </w:rPr>
            </w:pPr>
          </w:p>
        </w:tc>
      </w:tr>
      <w:tr w:rsidR="006B046C" w:rsidRPr="00147E2C" w:rsidTr="0062165A">
        <w:trPr>
          <w:trHeight w:val="675"/>
        </w:trPr>
        <w:tc>
          <w:tcPr>
            <w:tcW w:w="1418" w:type="dxa"/>
            <w:tcBorders>
              <w:top w:val="single" w:sz="4" w:space="0" w:color="auto"/>
              <w:left w:val="single" w:sz="4" w:space="0" w:color="auto"/>
              <w:bottom w:val="single" w:sz="4" w:space="0" w:color="auto"/>
              <w:right w:val="single" w:sz="4" w:space="0" w:color="auto"/>
            </w:tcBorders>
          </w:tcPr>
          <w:p w:rsidR="006B046C" w:rsidRPr="00147E2C" w:rsidRDefault="006B046C" w:rsidP="00486E1F">
            <w:pPr>
              <w:autoSpaceDE w:val="0"/>
              <w:autoSpaceDN w:val="0"/>
              <w:spacing w:line="254" w:lineRule="auto"/>
              <w:jc w:val="center"/>
              <w:rPr>
                <w:rFonts w:ascii="Times New Roman" w:hAnsi="Times New Roman" w:cs="Times New Roman"/>
                <w:sz w:val="20"/>
                <w:szCs w:val="20"/>
              </w:rPr>
            </w:pPr>
            <w:r w:rsidRPr="00147E2C">
              <w:rPr>
                <w:rFonts w:ascii="Times New Roman" w:hAnsi="Times New Roman" w:cs="Times New Roman"/>
                <w:sz w:val="20"/>
                <w:szCs w:val="20"/>
              </w:rPr>
              <w:t>Практичне заняття №</w:t>
            </w:r>
            <w:r w:rsidR="00486E1F" w:rsidRPr="00147E2C">
              <w:rPr>
                <w:rFonts w:ascii="Times New Roman" w:hAnsi="Times New Roman" w:cs="Times New Roman"/>
                <w:sz w:val="20"/>
                <w:szCs w:val="20"/>
              </w:rPr>
              <w:t>1</w:t>
            </w:r>
          </w:p>
        </w:tc>
        <w:tc>
          <w:tcPr>
            <w:tcW w:w="4678" w:type="dxa"/>
            <w:tcBorders>
              <w:top w:val="single" w:sz="4" w:space="0" w:color="auto"/>
              <w:left w:val="single" w:sz="4" w:space="0" w:color="auto"/>
              <w:bottom w:val="single" w:sz="4" w:space="0" w:color="auto"/>
              <w:right w:val="single" w:sz="4" w:space="0" w:color="auto"/>
            </w:tcBorders>
          </w:tcPr>
          <w:p w:rsidR="00694515" w:rsidRPr="00147E2C" w:rsidRDefault="00694515" w:rsidP="00694515">
            <w:pPr>
              <w:pStyle w:val="a6"/>
              <w:shd w:val="clear" w:color="auto" w:fill="FFFFFF"/>
              <w:rPr>
                <w:rFonts w:eastAsiaTheme="majorEastAsia"/>
                <w:b/>
                <w:bCs/>
                <w:i/>
                <w:kern w:val="2"/>
                <w:sz w:val="20"/>
                <w:szCs w:val="20"/>
                <w:lang w:val="uk-UA" w:eastAsia="zh-CN" w:bidi="hi-IN"/>
              </w:rPr>
            </w:pPr>
            <w:r w:rsidRPr="00147E2C">
              <w:rPr>
                <w:rFonts w:eastAsiaTheme="majorEastAsia"/>
                <w:b/>
                <w:bCs/>
                <w:i/>
                <w:kern w:val="2"/>
                <w:sz w:val="20"/>
                <w:szCs w:val="20"/>
                <w:lang w:val="uk-UA" w:eastAsia="zh-CN" w:bidi="hi-IN"/>
              </w:rPr>
              <w:t>Тема 3. Система методів наукових досліджень у фінансовій науці</w:t>
            </w:r>
          </w:p>
          <w:p w:rsidR="00694515" w:rsidRPr="00147E2C" w:rsidRDefault="00694515" w:rsidP="00694515">
            <w:pPr>
              <w:spacing w:line="254" w:lineRule="auto"/>
              <w:jc w:val="center"/>
              <w:rPr>
                <w:rFonts w:ascii="Times New Roman" w:eastAsia="Times New Roman" w:hAnsi="Times New Roman" w:cs="Times New Roman"/>
                <w:kern w:val="0"/>
                <w:sz w:val="20"/>
                <w:szCs w:val="20"/>
                <w:lang w:eastAsia="ru-RU" w:bidi="ar-SA"/>
              </w:rPr>
            </w:pPr>
            <w:r w:rsidRPr="00147E2C">
              <w:rPr>
                <w:rFonts w:ascii="Times New Roman" w:eastAsia="Times New Roman" w:hAnsi="Times New Roman" w:cs="Times New Roman"/>
                <w:color w:val="000000"/>
                <w:sz w:val="20"/>
                <w:szCs w:val="20"/>
                <w:lang w:eastAsia="ru-RU"/>
              </w:rPr>
              <w:t>Перелік питань:</w:t>
            </w:r>
          </w:p>
          <w:p w:rsidR="00694515" w:rsidRPr="00147E2C" w:rsidRDefault="00694515" w:rsidP="00694515">
            <w:pPr>
              <w:tabs>
                <w:tab w:val="center" w:pos="2231"/>
              </w:tabs>
              <w:spacing w:line="256" w:lineRule="auto"/>
              <w:jc w:val="both"/>
              <w:rPr>
                <w:rFonts w:ascii="Times New Roman" w:eastAsia="Times New Roman" w:hAnsi="Times New Roman" w:cs="Times New Roman"/>
                <w:color w:val="000000"/>
                <w:sz w:val="20"/>
                <w:szCs w:val="20"/>
                <w:lang w:eastAsia="ru-RU"/>
              </w:rPr>
            </w:pPr>
          </w:p>
          <w:p w:rsidR="00694515" w:rsidRPr="00147E2C" w:rsidRDefault="00694515" w:rsidP="00B356C2">
            <w:pPr>
              <w:pStyle w:val="ad"/>
              <w:numPr>
                <w:ilvl w:val="0"/>
                <w:numId w:val="7"/>
              </w:numPr>
              <w:tabs>
                <w:tab w:val="center" w:pos="2231"/>
              </w:tabs>
              <w:spacing w:line="256" w:lineRule="auto"/>
              <w:jc w:val="both"/>
              <w:rPr>
                <w:rFonts w:asciiTheme="minorHAnsi" w:eastAsiaTheme="majorEastAsia" w:hAnsiTheme="minorHAnsi"/>
                <w:bCs/>
                <w:sz w:val="20"/>
                <w:szCs w:val="20"/>
              </w:rPr>
            </w:pPr>
            <w:r w:rsidRPr="00147E2C">
              <w:rPr>
                <w:rFonts w:eastAsiaTheme="majorEastAsia"/>
                <w:bCs/>
                <w:sz w:val="20"/>
                <w:szCs w:val="20"/>
              </w:rPr>
              <w:t xml:space="preserve">Поняття методу наукового дослідження. </w:t>
            </w:r>
          </w:p>
          <w:p w:rsidR="00694515" w:rsidRPr="00147E2C" w:rsidRDefault="00694515" w:rsidP="00B356C2">
            <w:pPr>
              <w:pStyle w:val="ad"/>
              <w:numPr>
                <w:ilvl w:val="0"/>
                <w:numId w:val="7"/>
              </w:numPr>
              <w:tabs>
                <w:tab w:val="center" w:pos="2231"/>
              </w:tabs>
              <w:spacing w:line="256" w:lineRule="auto"/>
              <w:jc w:val="both"/>
              <w:rPr>
                <w:rFonts w:asciiTheme="minorHAnsi" w:eastAsiaTheme="majorEastAsia" w:hAnsiTheme="minorHAnsi"/>
                <w:bCs/>
                <w:sz w:val="20"/>
                <w:szCs w:val="20"/>
              </w:rPr>
            </w:pPr>
            <w:r w:rsidRPr="00147E2C">
              <w:rPr>
                <w:rFonts w:eastAsiaTheme="majorEastAsia"/>
                <w:bCs/>
                <w:sz w:val="20"/>
                <w:szCs w:val="20"/>
              </w:rPr>
              <w:t xml:space="preserve">Характеристика найважливіших загальнонаукових методів дослідження </w:t>
            </w:r>
          </w:p>
          <w:p w:rsidR="00694515" w:rsidRPr="00147E2C" w:rsidRDefault="00694515" w:rsidP="00B356C2">
            <w:pPr>
              <w:pStyle w:val="ad"/>
              <w:numPr>
                <w:ilvl w:val="0"/>
                <w:numId w:val="7"/>
              </w:numPr>
              <w:tabs>
                <w:tab w:val="center" w:pos="2231"/>
              </w:tabs>
              <w:spacing w:line="256" w:lineRule="auto"/>
              <w:jc w:val="both"/>
              <w:rPr>
                <w:rFonts w:asciiTheme="minorHAnsi" w:eastAsiaTheme="majorEastAsia" w:hAnsiTheme="minorHAnsi"/>
                <w:bCs/>
                <w:sz w:val="20"/>
                <w:szCs w:val="20"/>
              </w:rPr>
            </w:pPr>
            <w:r w:rsidRPr="00147E2C">
              <w:rPr>
                <w:rFonts w:eastAsiaTheme="majorEastAsia"/>
                <w:bCs/>
                <w:sz w:val="20"/>
                <w:szCs w:val="20"/>
              </w:rPr>
              <w:t xml:space="preserve">Методи теоретичного і емпіричного пізнання. </w:t>
            </w:r>
          </w:p>
          <w:p w:rsidR="006B046C" w:rsidRPr="00147E2C" w:rsidRDefault="006B046C" w:rsidP="006B046C">
            <w:pPr>
              <w:tabs>
                <w:tab w:val="center" w:pos="2231"/>
              </w:tabs>
              <w:spacing w:line="256" w:lineRule="auto"/>
              <w:rPr>
                <w:rFonts w:ascii="Times New Roman" w:eastAsia="Times New Roman" w:hAnsi="Times New Roman" w:cs="Times New Roman"/>
                <w:sz w:val="20"/>
                <w:szCs w:val="20"/>
                <w:lang w:eastAsia="ru-RU"/>
              </w:rPr>
            </w:pPr>
            <w:r w:rsidRPr="00147E2C">
              <w:rPr>
                <w:rFonts w:ascii="Times New Roman" w:eastAsia="Times New Roman" w:hAnsi="Times New Roman" w:cs="Times New Roman"/>
                <w:color w:val="000000"/>
                <w:sz w:val="20"/>
                <w:szCs w:val="20"/>
                <w:lang w:eastAsia="ru-RU"/>
              </w:rPr>
              <w:t xml:space="preserve">Перелік завдань: </w:t>
            </w:r>
            <w:r w:rsidRPr="00147E2C">
              <w:rPr>
                <w:rFonts w:ascii="Times New Roman" w:eastAsia="Times New Roman" w:hAnsi="Times New Roman" w:cs="Times New Roman"/>
                <w:color w:val="000000"/>
                <w:sz w:val="20"/>
                <w:szCs w:val="20"/>
                <w:lang w:eastAsia="ru-RU"/>
              </w:rPr>
              <w:tab/>
            </w:r>
          </w:p>
          <w:p w:rsidR="006B046C" w:rsidRPr="00147E2C" w:rsidRDefault="006B046C" w:rsidP="006B046C">
            <w:pPr>
              <w:spacing w:line="256" w:lineRule="auto"/>
              <w:rPr>
                <w:rFonts w:ascii="Times New Roman" w:eastAsia="Times New Roman" w:hAnsi="Times New Roman" w:cs="Times New Roman"/>
                <w:sz w:val="20"/>
                <w:szCs w:val="20"/>
                <w:lang w:eastAsia="ru-RU"/>
              </w:rPr>
            </w:pPr>
            <w:r w:rsidRPr="00147E2C">
              <w:rPr>
                <w:rFonts w:ascii="Times New Roman" w:eastAsia="Times New Roman" w:hAnsi="Times New Roman" w:cs="Times New Roman"/>
                <w:color w:val="000000"/>
                <w:sz w:val="20"/>
                <w:szCs w:val="20"/>
                <w:lang w:eastAsia="ru-RU"/>
              </w:rPr>
              <w:t xml:space="preserve">Опитування (усне); тестування в системі </w:t>
            </w:r>
            <w:proofErr w:type="spellStart"/>
            <w:r w:rsidRPr="00147E2C">
              <w:rPr>
                <w:rFonts w:ascii="Times New Roman" w:eastAsia="Times New Roman" w:hAnsi="Times New Roman" w:cs="Times New Roman"/>
                <w:color w:val="000000"/>
                <w:sz w:val="20"/>
                <w:szCs w:val="20"/>
                <w:lang w:eastAsia="ru-RU"/>
              </w:rPr>
              <w:t>Moodle</w:t>
            </w:r>
            <w:proofErr w:type="spellEnd"/>
            <w:r w:rsidRPr="00147E2C">
              <w:rPr>
                <w:rFonts w:ascii="Times New Roman" w:eastAsia="Times New Roman" w:hAnsi="Times New Roman" w:cs="Times New Roman"/>
                <w:color w:val="000000"/>
                <w:sz w:val="20"/>
                <w:szCs w:val="20"/>
                <w:lang w:eastAsia="ru-RU"/>
              </w:rPr>
              <w:t xml:space="preserve">; </w:t>
            </w:r>
          </w:p>
          <w:p w:rsidR="006B046C" w:rsidRPr="00147E2C" w:rsidRDefault="006B046C" w:rsidP="006B046C">
            <w:pPr>
              <w:spacing w:line="256" w:lineRule="auto"/>
              <w:rPr>
                <w:rFonts w:ascii="Times New Roman" w:eastAsia="Times New Roman" w:hAnsi="Times New Roman" w:cs="Times New Roman"/>
                <w:sz w:val="20"/>
                <w:szCs w:val="20"/>
                <w:lang w:eastAsia="ru-RU"/>
              </w:rPr>
            </w:pPr>
            <w:r w:rsidRPr="00147E2C">
              <w:rPr>
                <w:rFonts w:ascii="Times New Roman" w:eastAsia="Times New Roman" w:hAnsi="Times New Roman" w:cs="Times New Roman"/>
                <w:color w:val="000000"/>
                <w:sz w:val="20"/>
                <w:szCs w:val="20"/>
                <w:lang w:eastAsia="ru-RU"/>
              </w:rPr>
              <w:t>Виконання вправ (письмово);</w:t>
            </w:r>
          </w:p>
          <w:p w:rsidR="006B046C" w:rsidRPr="00147E2C" w:rsidRDefault="006B046C" w:rsidP="006B046C">
            <w:pPr>
              <w:autoSpaceDE w:val="0"/>
              <w:autoSpaceDN w:val="0"/>
              <w:spacing w:line="254" w:lineRule="auto"/>
              <w:jc w:val="both"/>
              <w:rPr>
                <w:rFonts w:ascii="Times New Roman" w:hAnsi="Times New Roman" w:cs="Times New Roman"/>
                <w:sz w:val="20"/>
                <w:szCs w:val="20"/>
                <w:lang w:val="ru-RU"/>
              </w:rPr>
            </w:pPr>
            <w:r w:rsidRPr="00147E2C">
              <w:rPr>
                <w:rFonts w:ascii="Times New Roman" w:eastAsia="Times New Roman" w:hAnsi="Times New Roman" w:cs="Times New Roman"/>
                <w:color w:val="000000"/>
                <w:sz w:val="20"/>
                <w:szCs w:val="20"/>
                <w:lang w:eastAsia="ru-RU"/>
              </w:rPr>
              <w:t>Презентація власних досліджень.</w:t>
            </w:r>
          </w:p>
        </w:tc>
        <w:tc>
          <w:tcPr>
            <w:tcW w:w="850" w:type="dxa"/>
            <w:tcBorders>
              <w:top w:val="single" w:sz="4" w:space="0" w:color="auto"/>
              <w:left w:val="single" w:sz="4" w:space="0" w:color="auto"/>
              <w:bottom w:val="single" w:sz="4" w:space="0" w:color="auto"/>
              <w:right w:val="single" w:sz="4" w:space="0" w:color="auto"/>
            </w:tcBorders>
          </w:tcPr>
          <w:p w:rsidR="006B046C" w:rsidRPr="00147E2C" w:rsidRDefault="006B046C" w:rsidP="006B046C">
            <w:pPr>
              <w:spacing w:line="256" w:lineRule="auto"/>
              <w:rPr>
                <w:rFonts w:ascii="Times New Roman" w:hAnsi="Times New Roman" w:cs="Times New Roman"/>
                <w:sz w:val="20"/>
                <w:szCs w:val="20"/>
              </w:rPr>
            </w:pPr>
            <w:r w:rsidRPr="00147E2C">
              <w:rPr>
                <w:rFonts w:ascii="Times New Roman" w:hAnsi="Times New Roman" w:cs="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6B046C" w:rsidRPr="00147E2C" w:rsidRDefault="002658EA" w:rsidP="006B046C">
            <w:pPr>
              <w:rPr>
                <w:rFonts w:ascii="Times New Roman" w:hAnsi="Times New Roman" w:cs="Times New Roman"/>
                <w:sz w:val="20"/>
                <w:szCs w:val="20"/>
              </w:rPr>
            </w:pPr>
            <w:r>
              <w:rPr>
                <w:rFonts w:ascii="Times New Roman" w:hAnsi="Times New Roman" w:cs="Times New Roman"/>
                <w:sz w:val="20"/>
                <w:szCs w:val="20"/>
              </w:rPr>
              <w:t>2</w:t>
            </w:r>
          </w:p>
        </w:tc>
        <w:tc>
          <w:tcPr>
            <w:tcW w:w="1984" w:type="dxa"/>
            <w:tcBorders>
              <w:top w:val="single" w:sz="4" w:space="0" w:color="auto"/>
              <w:left w:val="single" w:sz="4" w:space="0" w:color="auto"/>
              <w:bottom w:val="single" w:sz="4" w:space="0" w:color="auto"/>
              <w:right w:val="single" w:sz="4" w:space="0" w:color="auto"/>
            </w:tcBorders>
          </w:tcPr>
          <w:p w:rsidR="006B046C" w:rsidRPr="00147E2C" w:rsidRDefault="000932F8" w:rsidP="006B046C">
            <w:pPr>
              <w:autoSpaceDE w:val="0"/>
              <w:autoSpaceDN w:val="0"/>
              <w:spacing w:line="254" w:lineRule="auto"/>
              <w:jc w:val="center"/>
              <w:rPr>
                <w:rFonts w:ascii="Times New Roman" w:hAnsi="Times New Roman" w:cs="Times New Roman"/>
                <w:i/>
                <w:sz w:val="20"/>
                <w:szCs w:val="20"/>
              </w:rPr>
            </w:pPr>
            <w:proofErr w:type="spellStart"/>
            <w:r w:rsidRPr="00147E2C">
              <w:rPr>
                <w:rFonts w:ascii="Times New Roman" w:hAnsi="Times New Roman" w:cs="Times New Roman"/>
                <w:i/>
                <w:sz w:val="20"/>
                <w:szCs w:val="20"/>
                <w:lang w:val="ru-RU"/>
              </w:rPr>
              <w:t>Тиждень</w:t>
            </w:r>
            <w:proofErr w:type="spellEnd"/>
            <w:r w:rsidRPr="00147E2C">
              <w:rPr>
                <w:rFonts w:ascii="Times New Roman" w:hAnsi="Times New Roman" w:cs="Times New Roman"/>
                <w:i/>
                <w:sz w:val="20"/>
                <w:szCs w:val="20"/>
                <w:lang w:val="ru-RU"/>
              </w:rPr>
              <w:t xml:space="preserve"> 3</w:t>
            </w:r>
          </w:p>
        </w:tc>
      </w:tr>
      <w:tr w:rsidR="006B046C" w:rsidRPr="00147E2C" w:rsidTr="0062165A">
        <w:trPr>
          <w:trHeight w:val="675"/>
        </w:trPr>
        <w:tc>
          <w:tcPr>
            <w:tcW w:w="1418" w:type="dxa"/>
            <w:tcBorders>
              <w:top w:val="single" w:sz="4" w:space="0" w:color="auto"/>
              <w:left w:val="single" w:sz="4" w:space="0" w:color="auto"/>
              <w:bottom w:val="single" w:sz="4" w:space="0" w:color="auto"/>
              <w:right w:val="single" w:sz="4" w:space="0" w:color="auto"/>
            </w:tcBorders>
          </w:tcPr>
          <w:p w:rsidR="006B046C" w:rsidRPr="00147E2C" w:rsidRDefault="006B046C" w:rsidP="006B046C">
            <w:pPr>
              <w:autoSpaceDE w:val="0"/>
              <w:autoSpaceDN w:val="0"/>
              <w:spacing w:line="254" w:lineRule="auto"/>
              <w:jc w:val="center"/>
              <w:rPr>
                <w:rFonts w:ascii="Times New Roman" w:hAnsi="Times New Roman" w:cs="Times New Roman"/>
                <w:sz w:val="20"/>
                <w:szCs w:val="20"/>
              </w:rPr>
            </w:pPr>
            <w:r w:rsidRPr="00147E2C">
              <w:rPr>
                <w:rFonts w:ascii="Times New Roman" w:hAnsi="Times New Roman" w:cs="Times New Roman"/>
                <w:sz w:val="20"/>
                <w:szCs w:val="20"/>
              </w:rPr>
              <w:t>Самостійна робота 3</w:t>
            </w:r>
          </w:p>
        </w:tc>
        <w:tc>
          <w:tcPr>
            <w:tcW w:w="4678" w:type="dxa"/>
            <w:tcBorders>
              <w:top w:val="single" w:sz="4" w:space="0" w:color="auto"/>
              <w:left w:val="single" w:sz="4" w:space="0" w:color="auto"/>
              <w:bottom w:val="single" w:sz="4" w:space="0" w:color="auto"/>
              <w:right w:val="single" w:sz="4" w:space="0" w:color="auto"/>
            </w:tcBorders>
          </w:tcPr>
          <w:p w:rsidR="00694515" w:rsidRPr="00147E2C" w:rsidRDefault="00694515" w:rsidP="00694515">
            <w:pPr>
              <w:pStyle w:val="a6"/>
              <w:shd w:val="clear" w:color="auto" w:fill="FFFFFF"/>
              <w:rPr>
                <w:rFonts w:eastAsiaTheme="majorEastAsia"/>
                <w:bCs/>
                <w:i/>
                <w:kern w:val="2"/>
                <w:sz w:val="20"/>
                <w:szCs w:val="20"/>
                <w:lang w:val="uk-UA" w:eastAsia="zh-CN" w:bidi="hi-IN"/>
              </w:rPr>
            </w:pPr>
            <w:r w:rsidRPr="00147E2C">
              <w:rPr>
                <w:rFonts w:eastAsiaTheme="majorEastAsia"/>
                <w:b/>
                <w:bCs/>
                <w:i/>
                <w:kern w:val="2"/>
                <w:sz w:val="20"/>
                <w:szCs w:val="20"/>
                <w:lang w:val="uk-UA" w:eastAsia="zh-CN" w:bidi="hi-IN"/>
              </w:rPr>
              <w:t>Тема 3. Система методів наукових досліджень у фінансовій науці</w:t>
            </w:r>
          </w:p>
          <w:p w:rsidR="00694515" w:rsidRPr="00147E2C" w:rsidRDefault="00694515" w:rsidP="006B046C">
            <w:pPr>
              <w:spacing w:line="256" w:lineRule="auto"/>
              <w:rPr>
                <w:rFonts w:ascii="Times New Roman" w:eastAsia="Times New Roman" w:hAnsi="Times New Roman" w:cs="Times New Roman"/>
                <w:color w:val="000000"/>
                <w:sz w:val="20"/>
                <w:szCs w:val="20"/>
                <w:lang w:eastAsia="ru-RU"/>
              </w:rPr>
            </w:pPr>
          </w:p>
          <w:p w:rsidR="00694515" w:rsidRPr="00147E2C" w:rsidRDefault="00694515" w:rsidP="00694515">
            <w:pPr>
              <w:spacing w:line="254" w:lineRule="auto"/>
              <w:jc w:val="center"/>
              <w:rPr>
                <w:rFonts w:ascii="Times New Roman" w:eastAsia="Times New Roman" w:hAnsi="Times New Roman" w:cs="Times New Roman"/>
                <w:color w:val="000000"/>
                <w:sz w:val="20"/>
                <w:szCs w:val="20"/>
                <w:lang w:eastAsia="ru-RU"/>
              </w:rPr>
            </w:pPr>
            <w:r w:rsidRPr="00147E2C">
              <w:rPr>
                <w:rFonts w:ascii="Times New Roman" w:eastAsia="Times New Roman" w:hAnsi="Times New Roman" w:cs="Times New Roman"/>
                <w:color w:val="000000"/>
                <w:sz w:val="20"/>
                <w:szCs w:val="20"/>
                <w:lang w:eastAsia="ru-RU"/>
              </w:rPr>
              <w:t>Перелік питань:</w:t>
            </w:r>
          </w:p>
          <w:p w:rsidR="00147E2C" w:rsidRPr="00147E2C" w:rsidRDefault="00147E2C" w:rsidP="00694515">
            <w:pPr>
              <w:spacing w:line="254" w:lineRule="auto"/>
              <w:jc w:val="center"/>
              <w:rPr>
                <w:rFonts w:ascii="Times New Roman" w:eastAsia="Times New Roman" w:hAnsi="Times New Roman" w:cs="Times New Roman"/>
                <w:kern w:val="0"/>
                <w:sz w:val="20"/>
                <w:szCs w:val="20"/>
                <w:lang w:eastAsia="ru-RU" w:bidi="ar-SA"/>
              </w:rPr>
            </w:pPr>
            <w:r w:rsidRPr="00147E2C">
              <w:rPr>
                <w:rFonts w:eastAsiaTheme="majorEastAsia"/>
                <w:bCs/>
                <w:sz w:val="20"/>
                <w:szCs w:val="20"/>
              </w:rPr>
              <w:t>Ідеалізація та формалізація. Експеримент: особливості і переваги. Особливості моделювання як методу наукових досліджень.</w:t>
            </w:r>
          </w:p>
          <w:p w:rsidR="006B046C" w:rsidRPr="00147E2C" w:rsidRDefault="006B046C" w:rsidP="006B046C">
            <w:pPr>
              <w:spacing w:line="256" w:lineRule="auto"/>
              <w:rPr>
                <w:rFonts w:ascii="Times New Roman" w:eastAsia="Times New Roman" w:hAnsi="Times New Roman" w:cs="Times New Roman"/>
                <w:sz w:val="20"/>
                <w:szCs w:val="20"/>
                <w:lang w:eastAsia="ru-RU"/>
              </w:rPr>
            </w:pPr>
            <w:r w:rsidRPr="00147E2C">
              <w:rPr>
                <w:rFonts w:ascii="Times New Roman" w:eastAsia="Times New Roman" w:hAnsi="Times New Roman" w:cs="Times New Roman"/>
                <w:color w:val="000000"/>
                <w:sz w:val="20"/>
                <w:szCs w:val="20"/>
                <w:lang w:eastAsia="ru-RU"/>
              </w:rPr>
              <w:t xml:space="preserve">Завдання для виконання (зміст): </w:t>
            </w:r>
          </w:p>
          <w:p w:rsidR="006B046C" w:rsidRPr="00147E2C" w:rsidRDefault="006B046C" w:rsidP="006B046C">
            <w:pPr>
              <w:autoSpaceDE w:val="0"/>
              <w:autoSpaceDN w:val="0"/>
              <w:spacing w:line="254" w:lineRule="auto"/>
              <w:jc w:val="both"/>
              <w:rPr>
                <w:rFonts w:ascii="Times New Roman" w:hAnsi="Times New Roman" w:cs="Times New Roman"/>
                <w:sz w:val="20"/>
                <w:szCs w:val="20"/>
              </w:rPr>
            </w:pPr>
            <w:r w:rsidRPr="00147E2C">
              <w:rPr>
                <w:rFonts w:ascii="Times New Roman" w:eastAsia="Times New Roman" w:hAnsi="Times New Roman" w:cs="Times New Roman"/>
                <w:color w:val="000000"/>
                <w:sz w:val="20"/>
                <w:szCs w:val="20"/>
                <w:lang w:eastAsia="ru-RU"/>
              </w:rPr>
              <w:t xml:space="preserve">пошук та вивчення інформації, виконати </w:t>
            </w:r>
            <w:proofErr w:type="spellStart"/>
            <w:r w:rsidRPr="00147E2C">
              <w:rPr>
                <w:rFonts w:ascii="Times New Roman" w:eastAsia="Times New Roman" w:hAnsi="Times New Roman" w:cs="Times New Roman"/>
                <w:color w:val="000000"/>
                <w:sz w:val="20"/>
                <w:szCs w:val="20"/>
                <w:lang w:eastAsia="ru-RU"/>
              </w:rPr>
              <w:t>одноваріантні</w:t>
            </w:r>
            <w:proofErr w:type="spellEnd"/>
            <w:r w:rsidRPr="00147E2C">
              <w:rPr>
                <w:rFonts w:ascii="Times New Roman" w:eastAsia="Times New Roman" w:hAnsi="Times New Roman" w:cs="Times New Roman"/>
                <w:color w:val="000000"/>
                <w:sz w:val="20"/>
                <w:szCs w:val="20"/>
                <w:lang w:eastAsia="ru-RU"/>
              </w:rPr>
              <w:t xml:space="preserve"> запитання (в системі </w:t>
            </w:r>
            <w:proofErr w:type="spellStart"/>
            <w:r w:rsidRPr="00147E2C">
              <w:rPr>
                <w:rFonts w:ascii="Times New Roman" w:eastAsia="Times New Roman" w:hAnsi="Times New Roman" w:cs="Times New Roman"/>
                <w:color w:val="000000"/>
                <w:sz w:val="20"/>
                <w:szCs w:val="20"/>
                <w:lang w:eastAsia="ru-RU"/>
              </w:rPr>
              <w:t>Moodle</w:t>
            </w:r>
            <w:proofErr w:type="spellEnd"/>
            <w:r w:rsidRPr="00147E2C">
              <w:rPr>
                <w:rFonts w:ascii="Times New Roman" w:eastAsia="Times New Roman" w:hAnsi="Times New Roman" w:cs="Times New Roman"/>
                <w:color w:val="000000"/>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tcPr>
          <w:p w:rsidR="006B046C" w:rsidRPr="00147E2C" w:rsidRDefault="00694515" w:rsidP="006B046C">
            <w:pPr>
              <w:spacing w:line="256" w:lineRule="auto"/>
              <w:rPr>
                <w:rFonts w:ascii="Times New Roman" w:hAnsi="Times New Roman" w:cs="Times New Roman"/>
                <w:sz w:val="20"/>
                <w:szCs w:val="20"/>
                <w:lang w:val="ru-RU"/>
              </w:rPr>
            </w:pPr>
            <w:r w:rsidRPr="00147E2C">
              <w:rPr>
                <w:rFonts w:ascii="Times New Roman" w:hAnsi="Times New Roman" w:cs="Times New Roman"/>
                <w:sz w:val="20"/>
                <w:szCs w:val="20"/>
                <w:lang w:val="ru-RU"/>
              </w:rPr>
              <w:t>12</w:t>
            </w:r>
          </w:p>
        </w:tc>
        <w:tc>
          <w:tcPr>
            <w:tcW w:w="851" w:type="dxa"/>
            <w:tcBorders>
              <w:top w:val="single" w:sz="4" w:space="0" w:color="auto"/>
              <w:left w:val="single" w:sz="4" w:space="0" w:color="auto"/>
              <w:bottom w:val="single" w:sz="4" w:space="0" w:color="auto"/>
              <w:right w:val="single" w:sz="4" w:space="0" w:color="auto"/>
            </w:tcBorders>
          </w:tcPr>
          <w:p w:rsidR="006B046C" w:rsidRPr="00147E2C" w:rsidRDefault="002658EA" w:rsidP="006B046C">
            <w:pPr>
              <w:rPr>
                <w:rFonts w:ascii="Times New Roman" w:hAnsi="Times New Roman" w:cs="Times New Roman"/>
                <w:sz w:val="20"/>
                <w:szCs w:val="20"/>
              </w:rPr>
            </w:pPr>
            <w:r>
              <w:rPr>
                <w:rFonts w:ascii="Times New Roman" w:hAnsi="Times New Roman" w:cs="Times New Roman"/>
                <w:sz w:val="20"/>
                <w:szCs w:val="20"/>
              </w:rPr>
              <w:t>12</w:t>
            </w:r>
          </w:p>
        </w:tc>
        <w:tc>
          <w:tcPr>
            <w:tcW w:w="1984" w:type="dxa"/>
            <w:tcBorders>
              <w:top w:val="single" w:sz="4" w:space="0" w:color="auto"/>
              <w:left w:val="single" w:sz="4" w:space="0" w:color="auto"/>
              <w:bottom w:val="single" w:sz="4" w:space="0" w:color="auto"/>
              <w:right w:val="single" w:sz="4" w:space="0" w:color="auto"/>
            </w:tcBorders>
          </w:tcPr>
          <w:p w:rsidR="006B046C" w:rsidRPr="00147E2C" w:rsidRDefault="006B046C" w:rsidP="006B046C">
            <w:pPr>
              <w:autoSpaceDE w:val="0"/>
              <w:autoSpaceDN w:val="0"/>
              <w:spacing w:line="254" w:lineRule="auto"/>
              <w:jc w:val="center"/>
              <w:rPr>
                <w:rFonts w:ascii="Times New Roman" w:hAnsi="Times New Roman" w:cs="Times New Roman"/>
                <w:i/>
                <w:sz w:val="20"/>
                <w:szCs w:val="20"/>
                <w:lang w:val="ru-RU"/>
              </w:rPr>
            </w:pPr>
          </w:p>
        </w:tc>
      </w:tr>
      <w:tr w:rsidR="006B046C" w:rsidRPr="00147E2C" w:rsidTr="0062165A">
        <w:trPr>
          <w:trHeight w:val="675"/>
        </w:trPr>
        <w:tc>
          <w:tcPr>
            <w:tcW w:w="1418" w:type="dxa"/>
            <w:tcBorders>
              <w:top w:val="single" w:sz="4" w:space="0" w:color="auto"/>
              <w:left w:val="single" w:sz="4" w:space="0" w:color="auto"/>
              <w:bottom w:val="single" w:sz="4" w:space="0" w:color="auto"/>
              <w:right w:val="single" w:sz="4" w:space="0" w:color="auto"/>
            </w:tcBorders>
          </w:tcPr>
          <w:p w:rsidR="006B046C" w:rsidRPr="00147E2C" w:rsidRDefault="006B046C" w:rsidP="00486E1F">
            <w:pPr>
              <w:autoSpaceDE w:val="0"/>
              <w:autoSpaceDN w:val="0"/>
              <w:spacing w:line="254" w:lineRule="auto"/>
              <w:jc w:val="center"/>
              <w:rPr>
                <w:rFonts w:ascii="Times New Roman" w:hAnsi="Times New Roman" w:cs="Times New Roman"/>
                <w:sz w:val="20"/>
                <w:szCs w:val="20"/>
              </w:rPr>
            </w:pPr>
            <w:r w:rsidRPr="00147E2C">
              <w:rPr>
                <w:rFonts w:ascii="Times New Roman" w:hAnsi="Times New Roman" w:cs="Times New Roman"/>
                <w:sz w:val="20"/>
                <w:szCs w:val="20"/>
              </w:rPr>
              <w:t>Практичне заняття №</w:t>
            </w:r>
            <w:r w:rsidR="00486E1F" w:rsidRPr="00147E2C">
              <w:rPr>
                <w:rFonts w:ascii="Times New Roman" w:hAnsi="Times New Roman" w:cs="Times New Roman"/>
                <w:sz w:val="20"/>
                <w:szCs w:val="20"/>
              </w:rPr>
              <w:t>2</w:t>
            </w:r>
          </w:p>
        </w:tc>
        <w:tc>
          <w:tcPr>
            <w:tcW w:w="4678" w:type="dxa"/>
            <w:tcBorders>
              <w:top w:val="single" w:sz="4" w:space="0" w:color="auto"/>
              <w:left w:val="single" w:sz="4" w:space="0" w:color="auto"/>
              <w:bottom w:val="single" w:sz="4" w:space="0" w:color="auto"/>
              <w:right w:val="single" w:sz="4" w:space="0" w:color="auto"/>
            </w:tcBorders>
          </w:tcPr>
          <w:p w:rsidR="00694515" w:rsidRPr="00147E2C" w:rsidRDefault="00694515" w:rsidP="00694515">
            <w:pPr>
              <w:spacing w:line="254" w:lineRule="auto"/>
              <w:jc w:val="both"/>
              <w:rPr>
                <w:rFonts w:ascii="Times New Roman" w:eastAsia="Times New Roman" w:hAnsi="Times New Roman" w:cs="Times New Roman"/>
                <w:color w:val="000000"/>
                <w:sz w:val="20"/>
                <w:szCs w:val="20"/>
                <w:lang w:eastAsia="ru-RU"/>
              </w:rPr>
            </w:pPr>
            <w:r w:rsidRPr="00147E2C">
              <w:rPr>
                <w:rFonts w:eastAsiaTheme="majorEastAsia"/>
                <w:b/>
                <w:bCs/>
                <w:i/>
                <w:sz w:val="20"/>
                <w:szCs w:val="20"/>
              </w:rPr>
              <w:t>Тема 4. Інформаційне забезпечення наукових досліджень у сфері фінансів, банківської справи, страхування та фондового ринку</w:t>
            </w:r>
            <w:r w:rsidRPr="00147E2C">
              <w:rPr>
                <w:rFonts w:ascii="Times New Roman" w:eastAsia="Times New Roman" w:hAnsi="Times New Roman" w:cs="Times New Roman"/>
                <w:color w:val="000000"/>
                <w:sz w:val="20"/>
                <w:szCs w:val="20"/>
                <w:lang w:eastAsia="ru-RU"/>
              </w:rPr>
              <w:t xml:space="preserve"> </w:t>
            </w:r>
          </w:p>
          <w:p w:rsidR="00694515" w:rsidRPr="00147E2C" w:rsidRDefault="00694515" w:rsidP="00694515">
            <w:pPr>
              <w:spacing w:line="254" w:lineRule="auto"/>
              <w:jc w:val="center"/>
              <w:rPr>
                <w:rFonts w:ascii="Times New Roman" w:eastAsia="Times New Roman" w:hAnsi="Times New Roman" w:cs="Times New Roman"/>
                <w:kern w:val="0"/>
                <w:sz w:val="20"/>
                <w:szCs w:val="20"/>
                <w:lang w:eastAsia="ru-RU" w:bidi="ar-SA"/>
              </w:rPr>
            </w:pPr>
            <w:r w:rsidRPr="00147E2C">
              <w:rPr>
                <w:rFonts w:ascii="Times New Roman" w:eastAsia="Times New Roman" w:hAnsi="Times New Roman" w:cs="Times New Roman"/>
                <w:color w:val="000000"/>
                <w:sz w:val="20"/>
                <w:szCs w:val="20"/>
                <w:lang w:eastAsia="ru-RU"/>
              </w:rPr>
              <w:t>Перелік питань:</w:t>
            </w:r>
          </w:p>
          <w:p w:rsidR="00694515" w:rsidRPr="00147E2C" w:rsidRDefault="00694515" w:rsidP="00694515">
            <w:pPr>
              <w:pStyle w:val="a6"/>
              <w:shd w:val="clear" w:color="auto" w:fill="FFFFFF"/>
              <w:rPr>
                <w:rFonts w:eastAsiaTheme="majorEastAsia"/>
                <w:b/>
                <w:bCs/>
                <w:i/>
                <w:kern w:val="2"/>
                <w:sz w:val="20"/>
                <w:szCs w:val="20"/>
                <w:lang w:val="uk-UA" w:eastAsia="zh-CN" w:bidi="hi-IN"/>
              </w:rPr>
            </w:pPr>
          </w:p>
          <w:p w:rsidR="00694515" w:rsidRPr="00147E2C" w:rsidRDefault="00694515" w:rsidP="00B356C2">
            <w:pPr>
              <w:pStyle w:val="ad"/>
              <w:numPr>
                <w:ilvl w:val="0"/>
                <w:numId w:val="8"/>
              </w:numPr>
              <w:spacing w:line="256" w:lineRule="auto"/>
              <w:jc w:val="both"/>
              <w:rPr>
                <w:rFonts w:asciiTheme="minorHAnsi" w:eastAsiaTheme="majorEastAsia" w:hAnsiTheme="minorHAnsi"/>
                <w:bCs/>
                <w:sz w:val="20"/>
                <w:szCs w:val="20"/>
              </w:rPr>
            </w:pPr>
            <w:r w:rsidRPr="00147E2C">
              <w:rPr>
                <w:rFonts w:eastAsiaTheme="majorEastAsia"/>
                <w:bCs/>
                <w:sz w:val="20"/>
                <w:szCs w:val="20"/>
              </w:rPr>
              <w:t xml:space="preserve">Наукова інформація та її роль у проведенні наукових досліджень. </w:t>
            </w:r>
          </w:p>
          <w:p w:rsidR="00694515" w:rsidRPr="00147E2C" w:rsidRDefault="00694515" w:rsidP="00B356C2">
            <w:pPr>
              <w:pStyle w:val="ad"/>
              <w:numPr>
                <w:ilvl w:val="0"/>
                <w:numId w:val="8"/>
              </w:numPr>
              <w:spacing w:line="256" w:lineRule="auto"/>
              <w:jc w:val="both"/>
              <w:rPr>
                <w:rFonts w:asciiTheme="minorHAnsi" w:eastAsiaTheme="majorEastAsia" w:hAnsiTheme="minorHAnsi"/>
                <w:bCs/>
                <w:sz w:val="20"/>
                <w:szCs w:val="20"/>
              </w:rPr>
            </w:pPr>
            <w:r w:rsidRPr="00147E2C">
              <w:rPr>
                <w:rFonts w:eastAsiaTheme="majorEastAsia"/>
                <w:bCs/>
                <w:sz w:val="20"/>
                <w:szCs w:val="20"/>
              </w:rPr>
              <w:t xml:space="preserve">Наукова продукція: монографії, підручники, збірники праць, періодичні наукові видання та ін. </w:t>
            </w:r>
          </w:p>
          <w:p w:rsidR="00694515" w:rsidRPr="00147E2C" w:rsidRDefault="00694515" w:rsidP="00B356C2">
            <w:pPr>
              <w:pStyle w:val="ad"/>
              <w:numPr>
                <w:ilvl w:val="0"/>
                <w:numId w:val="8"/>
              </w:numPr>
              <w:spacing w:line="256" w:lineRule="auto"/>
              <w:jc w:val="both"/>
              <w:rPr>
                <w:rFonts w:asciiTheme="minorHAnsi" w:eastAsiaTheme="majorEastAsia" w:hAnsiTheme="minorHAnsi"/>
                <w:bCs/>
                <w:sz w:val="20"/>
                <w:szCs w:val="20"/>
              </w:rPr>
            </w:pPr>
            <w:r w:rsidRPr="00147E2C">
              <w:rPr>
                <w:rFonts w:eastAsiaTheme="majorEastAsia"/>
                <w:bCs/>
                <w:sz w:val="20"/>
                <w:szCs w:val="20"/>
              </w:rPr>
              <w:t>Правила пошуку, обробки, аналізу та інтерпретації наукової інформації</w:t>
            </w:r>
          </w:p>
          <w:p w:rsidR="006B046C" w:rsidRPr="00147E2C" w:rsidRDefault="006B046C" w:rsidP="003A59A5">
            <w:pPr>
              <w:tabs>
                <w:tab w:val="center" w:pos="2231"/>
              </w:tabs>
              <w:spacing w:line="256" w:lineRule="auto"/>
              <w:rPr>
                <w:rFonts w:ascii="Times New Roman" w:eastAsia="Times New Roman" w:hAnsi="Times New Roman" w:cs="Times New Roman"/>
                <w:sz w:val="20"/>
                <w:szCs w:val="20"/>
                <w:lang w:eastAsia="ru-RU"/>
              </w:rPr>
            </w:pPr>
            <w:r w:rsidRPr="00147E2C">
              <w:rPr>
                <w:rFonts w:ascii="Times New Roman" w:eastAsia="Times New Roman" w:hAnsi="Times New Roman" w:cs="Times New Roman"/>
                <w:color w:val="000000"/>
                <w:sz w:val="20"/>
                <w:szCs w:val="20"/>
                <w:lang w:eastAsia="ru-RU"/>
              </w:rPr>
              <w:t xml:space="preserve">Перелік завдань: </w:t>
            </w:r>
            <w:r w:rsidRPr="00147E2C">
              <w:rPr>
                <w:rFonts w:ascii="Times New Roman" w:eastAsia="Times New Roman" w:hAnsi="Times New Roman" w:cs="Times New Roman"/>
                <w:color w:val="000000"/>
                <w:sz w:val="20"/>
                <w:szCs w:val="20"/>
                <w:lang w:eastAsia="ru-RU"/>
              </w:rPr>
              <w:tab/>
            </w:r>
          </w:p>
          <w:p w:rsidR="006B046C" w:rsidRPr="00147E2C" w:rsidRDefault="006B046C" w:rsidP="006B046C">
            <w:pPr>
              <w:spacing w:line="256" w:lineRule="auto"/>
              <w:rPr>
                <w:rFonts w:ascii="Times New Roman" w:eastAsia="Times New Roman" w:hAnsi="Times New Roman" w:cs="Times New Roman"/>
                <w:sz w:val="20"/>
                <w:szCs w:val="20"/>
                <w:lang w:eastAsia="ru-RU"/>
              </w:rPr>
            </w:pPr>
            <w:r w:rsidRPr="00147E2C">
              <w:rPr>
                <w:rFonts w:ascii="Times New Roman" w:eastAsia="Times New Roman" w:hAnsi="Times New Roman" w:cs="Times New Roman"/>
                <w:color w:val="000000"/>
                <w:sz w:val="20"/>
                <w:szCs w:val="20"/>
                <w:lang w:eastAsia="ru-RU"/>
              </w:rPr>
              <w:t xml:space="preserve">Опитування (усне); тестування в системі </w:t>
            </w:r>
            <w:proofErr w:type="spellStart"/>
            <w:r w:rsidRPr="00147E2C">
              <w:rPr>
                <w:rFonts w:ascii="Times New Roman" w:eastAsia="Times New Roman" w:hAnsi="Times New Roman" w:cs="Times New Roman"/>
                <w:color w:val="000000"/>
                <w:sz w:val="20"/>
                <w:szCs w:val="20"/>
                <w:lang w:eastAsia="ru-RU"/>
              </w:rPr>
              <w:t>Moodle</w:t>
            </w:r>
            <w:proofErr w:type="spellEnd"/>
            <w:r w:rsidRPr="00147E2C">
              <w:rPr>
                <w:rFonts w:ascii="Times New Roman" w:eastAsia="Times New Roman" w:hAnsi="Times New Roman" w:cs="Times New Roman"/>
                <w:color w:val="000000"/>
                <w:sz w:val="20"/>
                <w:szCs w:val="20"/>
                <w:lang w:eastAsia="ru-RU"/>
              </w:rPr>
              <w:t xml:space="preserve">; </w:t>
            </w:r>
          </w:p>
          <w:p w:rsidR="006B046C" w:rsidRPr="00147E2C" w:rsidRDefault="006B046C" w:rsidP="006B046C">
            <w:pPr>
              <w:spacing w:line="256" w:lineRule="auto"/>
              <w:rPr>
                <w:rFonts w:ascii="Times New Roman" w:eastAsia="Times New Roman" w:hAnsi="Times New Roman" w:cs="Times New Roman"/>
                <w:sz w:val="20"/>
                <w:szCs w:val="20"/>
                <w:lang w:eastAsia="ru-RU"/>
              </w:rPr>
            </w:pPr>
            <w:r w:rsidRPr="00147E2C">
              <w:rPr>
                <w:rFonts w:ascii="Times New Roman" w:eastAsia="Times New Roman" w:hAnsi="Times New Roman" w:cs="Times New Roman"/>
                <w:color w:val="000000"/>
                <w:sz w:val="20"/>
                <w:szCs w:val="20"/>
                <w:lang w:eastAsia="ru-RU"/>
              </w:rPr>
              <w:t>Виконання вправ (письмово);</w:t>
            </w:r>
          </w:p>
          <w:p w:rsidR="006B046C" w:rsidRPr="00147E2C" w:rsidRDefault="006B046C" w:rsidP="006B046C">
            <w:pPr>
              <w:autoSpaceDE w:val="0"/>
              <w:autoSpaceDN w:val="0"/>
              <w:spacing w:line="254" w:lineRule="auto"/>
              <w:jc w:val="both"/>
              <w:rPr>
                <w:rFonts w:ascii="Times New Roman" w:hAnsi="Times New Roman" w:cs="Times New Roman"/>
                <w:sz w:val="20"/>
                <w:szCs w:val="20"/>
                <w:lang w:val="ru-RU"/>
              </w:rPr>
            </w:pPr>
            <w:r w:rsidRPr="00147E2C">
              <w:rPr>
                <w:rFonts w:ascii="Times New Roman" w:eastAsia="Times New Roman" w:hAnsi="Times New Roman" w:cs="Times New Roman"/>
                <w:color w:val="000000"/>
                <w:sz w:val="20"/>
                <w:szCs w:val="20"/>
                <w:lang w:eastAsia="ru-RU"/>
              </w:rPr>
              <w:t>Презентація власних досліджень.</w:t>
            </w:r>
          </w:p>
        </w:tc>
        <w:tc>
          <w:tcPr>
            <w:tcW w:w="850" w:type="dxa"/>
            <w:tcBorders>
              <w:top w:val="single" w:sz="4" w:space="0" w:color="auto"/>
              <w:left w:val="single" w:sz="4" w:space="0" w:color="auto"/>
              <w:bottom w:val="single" w:sz="4" w:space="0" w:color="auto"/>
              <w:right w:val="single" w:sz="4" w:space="0" w:color="auto"/>
            </w:tcBorders>
          </w:tcPr>
          <w:p w:rsidR="006B046C" w:rsidRPr="00147E2C" w:rsidRDefault="006B046C" w:rsidP="006B046C">
            <w:pPr>
              <w:spacing w:line="256" w:lineRule="auto"/>
              <w:rPr>
                <w:rFonts w:ascii="Times New Roman" w:hAnsi="Times New Roman" w:cs="Times New Roman"/>
                <w:sz w:val="20"/>
                <w:szCs w:val="20"/>
              </w:rPr>
            </w:pPr>
            <w:r w:rsidRPr="00147E2C">
              <w:rPr>
                <w:rFonts w:ascii="Times New Roman" w:hAnsi="Times New Roman" w:cs="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6B046C" w:rsidRPr="00147E2C" w:rsidRDefault="002658EA" w:rsidP="006B046C">
            <w:pPr>
              <w:rPr>
                <w:rFonts w:ascii="Times New Roman" w:hAnsi="Times New Roman" w:cs="Times New Roman"/>
                <w:sz w:val="20"/>
                <w:szCs w:val="20"/>
              </w:rPr>
            </w:pPr>
            <w:r>
              <w:rPr>
                <w:rFonts w:ascii="Times New Roman" w:hAnsi="Times New Roman" w:cs="Times New Roman"/>
                <w:sz w:val="20"/>
                <w:szCs w:val="20"/>
              </w:rPr>
              <w:t>2</w:t>
            </w:r>
          </w:p>
        </w:tc>
        <w:tc>
          <w:tcPr>
            <w:tcW w:w="1984" w:type="dxa"/>
            <w:tcBorders>
              <w:top w:val="single" w:sz="4" w:space="0" w:color="auto"/>
              <w:left w:val="single" w:sz="4" w:space="0" w:color="auto"/>
              <w:bottom w:val="single" w:sz="4" w:space="0" w:color="auto"/>
              <w:right w:val="single" w:sz="4" w:space="0" w:color="auto"/>
            </w:tcBorders>
          </w:tcPr>
          <w:p w:rsidR="006B046C" w:rsidRPr="00147E2C" w:rsidRDefault="000932F8" w:rsidP="006B046C">
            <w:pPr>
              <w:autoSpaceDE w:val="0"/>
              <w:autoSpaceDN w:val="0"/>
              <w:spacing w:line="254" w:lineRule="auto"/>
              <w:jc w:val="center"/>
              <w:rPr>
                <w:rFonts w:ascii="Times New Roman" w:hAnsi="Times New Roman" w:cs="Times New Roman"/>
                <w:i/>
                <w:sz w:val="20"/>
                <w:szCs w:val="20"/>
                <w:lang w:val="ru-RU"/>
              </w:rPr>
            </w:pPr>
            <w:proofErr w:type="spellStart"/>
            <w:r w:rsidRPr="00147E2C">
              <w:rPr>
                <w:rFonts w:ascii="Times New Roman" w:hAnsi="Times New Roman" w:cs="Times New Roman"/>
                <w:i/>
                <w:sz w:val="20"/>
                <w:szCs w:val="20"/>
                <w:lang w:val="ru-RU"/>
              </w:rPr>
              <w:t>Тиждень</w:t>
            </w:r>
            <w:proofErr w:type="spellEnd"/>
            <w:r w:rsidRPr="00147E2C">
              <w:rPr>
                <w:rFonts w:ascii="Times New Roman" w:hAnsi="Times New Roman" w:cs="Times New Roman"/>
                <w:i/>
                <w:sz w:val="20"/>
                <w:szCs w:val="20"/>
                <w:lang w:val="ru-RU"/>
              </w:rPr>
              <w:t xml:space="preserve"> 4</w:t>
            </w:r>
          </w:p>
        </w:tc>
      </w:tr>
      <w:tr w:rsidR="006B046C" w:rsidRPr="00147E2C" w:rsidTr="0062165A">
        <w:trPr>
          <w:trHeight w:val="675"/>
        </w:trPr>
        <w:tc>
          <w:tcPr>
            <w:tcW w:w="1418" w:type="dxa"/>
            <w:tcBorders>
              <w:top w:val="single" w:sz="4" w:space="0" w:color="auto"/>
              <w:left w:val="single" w:sz="4" w:space="0" w:color="auto"/>
              <w:bottom w:val="single" w:sz="4" w:space="0" w:color="auto"/>
              <w:right w:val="single" w:sz="4" w:space="0" w:color="auto"/>
            </w:tcBorders>
          </w:tcPr>
          <w:p w:rsidR="006B046C" w:rsidRPr="00147E2C" w:rsidRDefault="006B046C" w:rsidP="006B046C">
            <w:pPr>
              <w:autoSpaceDE w:val="0"/>
              <w:autoSpaceDN w:val="0"/>
              <w:spacing w:line="254" w:lineRule="auto"/>
              <w:jc w:val="center"/>
              <w:rPr>
                <w:rFonts w:ascii="Times New Roman" w:hAnsi="Times New Roman" w:cs="Times New Roman"/>
                <w:sz w:val="20"/>
                <w:szCs w:val="20"/>
              </w:rPr>
            </w:pPr>
            <w:r w:rsidRPr="00147E2C">
              <w:rPr>
                <w:rFonts w:ascii="Times New Roman" w:hAnsi="Times New Roman" w:cs="Times New Roman"/>
                <w:sz w:val="20"/>
                <w:szCs w:val="20"/>
              </w:rPr>
              <w:t>Самостійна робота 4</w:t>
            </w:r>
          </w:p>
        </w:tc>
        <w:tc>
          <w:tcPr>
            <w:tcW w:w="4678" w:type="dxa"/>
            <w:tcBorders>
              <w:top w:val="single" w:sz="4" w:space="0" w:color="auto"/>
              <w:left w:val="single" w:sz="4" w:space="0" w:color="auto"/>
              <w:bottom w:val="single" w:sz="4" w:space="0" w:color="auto"/>
              <w:right w:val="single" w:sz="4" w:space="0" w:color="auto"/>
            </w:tcBorders>
          </w:tcPr>
          <w:p w:rsidR="00694515" w:rsidRPr="00147E2C" w:rsidRDefault="00694515" w:rsidP="00694515">
            <w:pPr>
              <w:pStyle w:val="a6"/>
              <w:shd w:val="clear" w:color="auto" w:fill="FFFFFF"/>
              <w:rPr>
                <w:rFonts w:eastAsiaTheme="majorEastAsia"/>
                <w:b/>
                <w:bCs/>
                <w:i/>
                <w:kern w:val="2"/>
                <w:sz w:val="20"/>
                <w:szCs w:val="20"/>
                <w:lang w:val="uk-UA" w:eastAsia="zh-CN" w:bidi="hi-IN"/>
              </w:rPr>
            </w:pPr>
            <w:r w:rsidRPr="00147E2C">
              <w:rPr>
                <w:rFonts w:eastAsiaTheme="majorEastAsia"/>
                <w:b/>
                <w:bCs/>
                <w:i/>
                <w:kern w:val="2"/>
                <w:sz w:val="20"/>
                <w:szCs w:val="20"/>
                <w:lang w:val="uk-UA" w:eastAsia="zh-CN" w:bidi="hi-IN"/>
              </w:rPr>
              <w:t>Тема 4. Інформаційне забезпечення наукових досліджень у сфері фінансів, банківської справи, страхування та фондового ринку</w:t>
            </w:r>
          </w:p>
          <w:p w:rsidR="006B046C" w:rsidRPr="00147E2C" w:rsidRDefault="006B046C" w:rsidP="006B046C">
            <w:pPr>
              <w:spacing w:line="256" w:lineRule="auto"/>
              <w:rPr>
                <w:rFonts w:ascii="Times New Roman" w:eastAsia="Times New Roman" w:hAnsi="Times New Roman" w:cs="Times New Roman"/>
                <w:color w:val="000000"/>
                <w:sz w:val="20"/>
                <w:szCs w:val="20"/>
                <w:lang w:eastAsia="ru-RU"/>
              </w:rPr>
            </w:pPr>
            <w:r w:rsidRPr="00147E2C">
              <w:rPr>
                <w:rFonts w:ascii="Times New Roman" w:eastAsia="Times New Roman" w:hAnsi="Times New Roman" w:cs="Times New Roman"/>
                <w:color w:val="000000"/>
                <w:sz w:val="20"/>
                <w:szCs w:val="20"/>
                <w:lang w:eastAsia="ru-RU"/>
              </w:rPr>
              <w:t>Питання для розгляду:</w:t>
            </w:r>
          </w:p>
          <w:p w:rsidR="00694515" w:rsidRPr="00B356C2" w:rsidRDefault="00694515" w:rsidP="006B046C">
            <w:pPr>
              <w:spacing w:line="256" w:lineRule="auto"/>
              <w:rPr>
                <w:rFonts w:ascii="Times New Roman" w:eastAsia="Times New Roman" w:hAnsi="Times New Roman" w:cs="Times New Roman"/>
                <w:kern w:val="0"/>
                <w:sz w:val="20"/>
                <w:szCs w:val="20"/>
                <w:lang w:val="ru-RU" w:eastAsia="ru-RU" w:bidi="ar-SA"/>
              </w:rPr>
            </w:pPr>
          </w:p>
          <w:p w:rsidR="003A59A5" w:rsidRPr="00147E2C" w:rsidRDefault="003A59A5" w:rsidP="003A59A5">
            <w:pPr>
              <w:jc w:val="both"/>
              <w:rPr>
                <w:rFonts w:ascii="Times New Roman" w:eastAsia="Times New Roman" w:hAnsi="Times New Roman" w:cs="Times New Roman"/>
                <w:color w:val="000000"/>
                <w:sz w:val="20"/>
                <w:szCs w:val="20"/>
                <w:lang w:eastAsia="ru-RU"/>
              </w:rPr>
            </w:pPr>
            <w:r w:rsidRPr="00147E2C">
              <w:rPr>
                <w:rFonts w:ascii="Times New Roman" w:eastAsia="Times New Roman" w:hAnsi="Times New Roman" w:cs="Times New Roman"/>
                <w:color w:val="000000"/>
                <w:sz w:val="20"/>
                <w:szCs w:val="20"/>
                <w:lang w:eastAsia="ru-RU"/>
              </w:rPr>
              <w:t>1</w:t>
            </w:r>
            <w:r w:rsidRPr="00147E2C">
              <w:rPr>
                <w:rFonts w:ascii="Times New Roman" w:hAnsi="Times New Roman" w:cs="Times New Roman"/>
                <w:sz w:val="20"/>
                <w:szCs w:val="20"/>
              </w:rPr>
              <w:t xml:space="preserve"> </w:t>
            </w:r>
            <w:r w:rsidR="00694515" w:rsidRPr="00147E2C">
              <w:rPr>
                <w:rFonts w:eastAsiaTheme="majorEastAsia"/>
                <w:bCs/>
                <w:sz w:val="20"/>
                <w:szCs w:val="20"/>
              </w:rPr>
              <w:t>Анотація, резюме, рецензія.</w:t>
            </w:r>
          </w:p>
          <w:p w:rsidR="00147E2C" w:rsidRPr="00147E2C" w:rsidRDefault="003A59A5" w:rsidP="003A59A5">
            <w:pPr>
              <w:jc w:val="both"/>
              <w:rPr>
                <w:rFonts w:asciiTheme="minorHAnsi" w:eastAsiaTheme="majorEastAsia" w:hAnsiTheme="minorHAnsi"/>
                <w:bCs/>
                <w:sz w:val="20"/>
                <w:szCs w:val="20"/>
              </w:rPr>
            </w:pPr>
            <w:r w:rsidRPr="00147E2C">
              <w:rPr>
                <w:rFonts w:ascii="Times New Roman" w:eastAsia="Times New Roman" w:hAnsi="Times New Roman" w:cs="Times New Roman"/>
                <w:color w:val="000000"/>
                <w:sz w:val="20"/>
                <w:szCs w:val="20"/>
                <w:lang w:eastAsia="ru-RU"/>
              </w:rPr>
              <w:t xml:space="preserve">2. </w:t>
            </w:r>
            <w:r w:rsidR="00694515" w:rsidRPr="00147E2C">
              <w:rPr>
                <w:rFonts w:eastAsiaTheme="majorEastAsia"/>
                <w:bCs/>
                <w:sz w:val="20"/>
                <w:szCs w:val="20"/>
              </w:rPr>
              <w:t>Первинна і вторинна інформація.</w:t>
            </w:r>
          </w:p>
          <w:p w:rsidR="003A59A5" w:rsidRPr="00147E2C" w:rsidRDefault="003A59A5" w:rsidP="003A59A5">
            <w:pPr>
              <w:jc w:val="both"/>
              <w:rPr>
                <w:rFonts w:ascii="Times New Roman" w:eastAsia="Times New Roman" w:hAnsi="Times New Roman" w:cs="Times New Roman"/>
                <w:color w:val="000000"/>
                <w:sz w:val="20"/>
                <w:szCs w:val="20"/>
                <w:lang w:eastAsia="ru-RU"/>
              </w:rPr>
            </w:pPr>
            <w:r w:rsidRPr="00147E2C">
              <w:rPr>
                <w:rFonts w:ascii="Times New Roman" w:hAnsi="Times New Roman" w:cs="Times New Roman"/>
                <w:sz w:val="20"/>
                <w:szCs w:val="20"/>
                <w:lang w:val="ru-RU"/>
              </w:rPr>
              <w:t xml:space="preserve"> </w:t>
            </w:r>
            <w:r w:rsidRPr="00147E2C">
              <w:rPr>
                <w:rFonts w:ascii="Times New Roman" w:hAnsi="Times New Roman" w:cs="Times New Roman"/>
                <w:sz w:val="20"/>
                <w:szCs w:val="20"/>
              </w:rPr>
              <w:t xml:space="preserve">3. </w:t>
            </w:r>
            <w:r w:rsidR="00147E2C" w:rsidRPr="00147E2C">
              <w:rPr>
                <w:rFonts w:eastAsiaTheme="majorEastAsia"/>
                <w:bCs/>
                <w:sz w:val="20"/>
                <w:szCs w:val="20"/>
              </w:rPr>
              <w:t xml:space="preserve">Наукова інформація та її роль у проведенні наукових досліджень. </w:t>
            </w:r>
            <w:proofErr w:type="spellStart"/>
            <w:r w:rsidR="00147E2C" w:rsidRPr="00147E2C">
              <w:rPr>
                <w:rFonts w:eastAsiaTheme="majorEastAsia"/>
                <w:bCs/>
                <w:sz w:val="20"/>
                <w:szCs w:val="20"/>
              </w:rPr>
              <w:t>отація</w:t>
            </w:r>
            <w:proofErr w:type="spellEnd"/>
            <w:r w:rsidR="00147E2C" w:rsidRPr="00147E2C">
              <w:rPr>
                <w:rFonts w:eastAsiaTheme="majorEastAsia"/>
                <w:bCs/>
                <w:sz w:val="20"/>
                <w:szCs w:val="20"/>
              </w:rPr>
              <w:t>, резюме, рецензія.</w:t>
            </w:r>
            <w:r w:rsidRPr="00147E2C">
              <w:rPr>
                <w:rFonts w:ascii="Times New Roman" w:hAnsi="Times New Roman" w:cs="Times New Roman"/>
                <w:sz w:val="20"/>
                <w:szCs w:val="20"/>
              </w:rPr>
              <w:t>.</w:t>
            </w:r>
          </w:p>
          <w:p w:rsidR="006B046C" w:rsidRPr="00147E2C" w:rsidRDefault="003A59A5" w:rsidP="003A59A5">
            <w:pPr>
              <w:spacing w:line="256" w:lineRule="auto"/>
              <w:rPr>
                <w:rFonts w:ascii="Times New Roman" w:eastAsia="Times New Roman" w:hAnsi="Times New Roman" w:cs="Times New Roman"/>
                <w:sz w:val="20"/>
                <w:szCs w:val="20"/>
                <w:lang w:eastAsia="ru-RU"/>
              </w:rPr>
            </w:pPr>
            <w:r w:rsidRPr="00147E2C">
              <w:rPr>
                <w:rFonts w:ascii="Times New Roman" w:eastAsia="Times New Roman" w:hAnsi="Times New Roman" w:cs="Times New Roman"/>
                <w:color w:val="000000"/>
                <w:sz w:val="20"/>
                <w:szCs w:val="20"/>
                <w:lang w:eastAsia="ru-RU"/>
              </w:rPr>
              <w:t xml:space="preserve"> </w:t>
            </w:r>
            <w:r w:rsidR="006B046C" w:rsidRPr="00147E2C">
              <w:rPr>
                <w:rFonts w:ascii="Times New Roman" w:eastAsia="Times New Roman" w:hAnsi="Times New Roman" w:cs="Times New Roman"/>
                <w:color w:val="000000"/>
                <w:sz w:val="20"/>
                <w:szCs w:val="20"/>
                <w:lang w:eastAsia="ru-RU"/>
              </w:rPr>
              <w:t xml:space="preserve">Завдання для виконання (зміст): </w:t>
            </w:r>
          </w:p>
          <w:p w:rsidR="006B046C" w:rsidRPr="00147E2C" w:rsidRDefault="006B046C" w:rsidP="006B046C">
            <w:pPr>
              <w:autoSpaceDE w:val="0"/>
              <w:autoSpaceDN w:val="0"/>
              <w:spacing w:line="254" w:lineRule="auto"/>
              <w:jc w:val="both"/>
              <w:rPr>
                <w:rFonts w:ascii="Times New Roman" w:hAnsi="Times New Roman" w:cs="Times New Roman"/>
                <w:sz w:val="20"/>
                <w:szCs w:val="20"/>
              </w:rPr>
            </w:pPr>
            <w:r w:rsidRPr="00147E2C">
              <w:rPr>
                <w:rFonts w:ascii="Times New Roman" w:eastAsia="Times New Roman" w:hAnsi="Times New Roman" w:cs="Times New Roman"/>
                <w:color w:val="000000"/>
                <w:sz w:val="20"/>
                <w:szCs w:val="20"/>
                <w:lang w:eastAsia="ru-RU"/>
              </w:rPr>
              <w:t xml:space="preserve">пошук та вивчення інформації, виконати </w:t>
            </w:r>
            <w:proofErr w:type="spellStart"/>
            <w:r w:rsidRPr="00147E2C">
              <w:rPr>
                <w:rFonts w:ascii="Times New Roman" w:eastAsia="Times New Roman" w:hAnsi="Times New Roman" w:cs="Times New Roman"/>
                <w:color w:val="000000"/>
                <w:sz w:val="20"/>
                <w:szCs w:val="20"/>
                <w:lang w:eastAsia="ru-RU"/>
              </w:rPr>
              <w:t>одноваріантні</w:t>
            </w:r>
            <w:proofErr w:type="spellEnd"/>
            <w:r w:rsidRPr="00147E2C">
              <w:rPr>
                <w:rFonts w:ascii="Times New Roman" w:eastAsia="Times New Roman" w:hAnsi="Times New Roman" w:cs="Times New Roman"/>
                <w:color w:val="000000"/>
                <w:sz w:val="20"/>
                <w:szCs w:val="20"/>
                <w:lang w:eastAsia="ru-RU"/>
              </w:rPr>
              <w:t xml:space="preserve"> запитання (в системі </w:t>
            </w:r>
            <w:proofErr w:type="spellStart"/>
            <w:r w:rsidRPr="00147E2C">
              <w:rPr>
                <w:rFonts w:ascii="Times New Roman" w:eastAsia="Times New Roman" w:hAnsi="Times New Roman" w:cs="Times New Roman"/>
                <w:color w:val="000000"/>
                <w:sz w:val="20"/>
                <w:szCs w:val="20"/>
                <w:lang w:eastAsia="ru-RU"/>
              </w:rPr>
              <w:t>Moodle</w:t>
            </w:r>
            <w:proofErr w:type="spellEnd"/>
            <w:r w:rsidRPr="00147E2C">
              <w:rPr>
                <w:rFonts w:ascii="Times New Roman" w:eastAsia="Times New Roman" w:hAnsi="Times New Roman" w:cs="Times New Roman"/>
                <w:color w:val="000000"/>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tcPr>
          <w:p w:rsidR="006B046C" w:rsidRPr="00147E2C" w:rsidRDefault="00694515" w:rsidP="006B046C">
            <w:pPr>
              <w:spacing w:line="256" w:lineRule="auto"/>
              <w:rPr>
                <w:rFonts w:ascii="Times New Roman" w:hAnsi="Times New Roman" w:cs="Times New Roman"/>
                <w:sz w:val="20"/>
                <w:szCs w:val="20"/>
                <w:lang w:val="ru-RU"/>
              </w:rPr>
            </w:pPr>
            <w:r w:rsidRPr="00147E2C">
              <w:rPr>
                <w:rFonts w:ascii="Times New Roman" w:hAnsi="Times New Roman" w:cs="Times New Roman"/>
                <w:sz w:val="20"/>
                <w:szCs w:val="20"/>
                <w:lang w:val="ru-RU"/>
              </w:rPr>
              <w:t>14</w:t>
            </w:r>
          </w:p>
        </w:tc>
        <w:tc>
          <w:tcPr>
            <w:tcW w:w="851" w:type="dxa"/>
            <w:tcBorders>
              <w:top w:val="single" w:sz="4" w:space="0" w:color="auto"/>
              <w:left w:val="single" w:sz="4" w:space="0" w:color="auto"/>
              <w:bottom w:val="single" w:sz="4" w:space="0" w:color="auto"/>
              <w:right w:val="single" w:sz="4" w:space="0" w:color="auto"/>
            </w:tcBorders>
          </w:tcPr>
          <w:p w:rsidR="006B046C" w:rsidRPr="00147E2C" w:rsidRDefault="002658EA" w:rsidP="006B046C">
            <w:pPr>
              <w:rPr>
                <w:rFonts w:ascii="Times New Roman" w:hAnsi="Times New Roman" w:cs="Times New Roman"/>
                <w:sz w:val="20"/>
                <w:szCs w:val="20"/>
              </w:rPr>
            </w:pPr>
            <w:r>
              <w:rPr>
                <w:rFonts w:ascii="Times New Roman" w:hAnsi="Times New Roman" w:cs="Times New Roman"/>
                <w:sz w:val="20"/>
                <w:szCs w:val="20"/>
              </w:rPr>
              <w:t>14</w:t>
            </w:r>
          </w:p>
        </w:tc>
        <w:tc>
          <w:tcPr>
            <w:tcW w:w="1984" w:type="dxa"/>
            <w:tcBorders>
              <w:top w:val="single" w:sz="4" w:space="0" w:color="auto"/>
              <w:left w:val="single" w:sz="4" w:space="0" w:color="auto"/>
              <w:bottom w:val="single" w:sz="4" w:space="0" w:color="auto"/>
              <w:right w:val="single" w:sz="4" w:space="0" w:color="auto"/>
            </w:tcBorders>
          </w:tcPr>
          <w:p w:rsidR="006B046C" w:rsidRPr="00147E2C" w:rsidRDefault="006B046C" w:rsidP="006B046C">
            <w:pPr>
              <w:autoSpaceDE w:val="0"/>
              <w:autoSpaceDN w:val="0"/>
              <w:spacing w:line="254" w:lineRule="auto"/>
              <w:jc w:val="center"/>
              <w:rPr>
                <w:rFonts w:ascii="Times New Roman" w:hAnsi="Times New Roman" w:cs="Times New Roman"/>
                <w:i/>
                <w:sz w:val="20"/>
                <w:szCs w:val="20"/>
              </w:rPr>
            </w:pPr>
          </w:p>
        </w:tc>
      </w:tr>
      <w:tr w:rsidR="006B046C" w:rsidRPr="00147E2C" w:rsidTr="0062165A">
        <w:trPr>
          <w:trHeight w:val="675"/>
        </w:trPr>
        <w:tc>
          <w:tcPr>
            <w:tcW w:w="1418" w:type="dxa"/>
            <w:tcBorders>
              <w:top w:val="single" w:sz="4" w:space="0" w:color="auto"/>
              <w:left w:val="single" w:sz="4" w:space="0" w:color="auto"/>
              <w:bottom w:val="single" w:sz="4" w:space="0" w:color="auto"/>
              <w:right w:val="single" w:sz="4" w:space="0" w:color="auto"/>
            </w:tcBorders>
          </w:tcPr>
          <w:p w:rsidR="006B046C" w:rsidRPr="00147E2C" w:rsidRDefault="006B046C" w:rsidP="00486E1F">
            <w:pPr>
              <w:autoSpaceDE w:val="0"/>
              <w:autoSpaceDN w:val="0"/>
              <w:spacing w:line="252" w:lineRule="auto"/>
              <w:jc w:val="center"/>
              <w:rPr>
                <w:rFonts w:ascii="Times New Roman" w:hAnsi="Times New Roman" w:cs="Times New Roman"/>
                <w:sz w:val="20"/>
                <w:szCs w:val="20"/>
              </w:rPr>
            </w:pPr>
            <w:r w:rsidRPr="00147E2C">
              <w:rPr>
                <w:rFonts w:ascii="Times New Roman" w:hAnsi="Times New Roman" w:cs="Times New Roman"/>
                <w:sz w:val="20"/>
                <w:szCs w:val="20"/>
              </w:rPr>
              <w:t>Практичне заняття №</w:t>
            </w:r>
            <w:r w:rsidR="00486E1F" w:rsidRPr="00147E2C">
              <w:rPr>
                <w:rFonts w:ascii="Times New Roman" w:hAnsi="Times New Roman" w:cs="Times New Roman"/>
                <w:sz w:val="20"/>
                <w:szCs w:val="20"/>
              </w:rPr>
              <w:t>3</w:t>
            </w:r>
          </w:p>
        </w:tc>
        <w:tc>
          <w:tcPr>
            <w:tcW w:w="4678" w:type="dxa"/>
            <w:tcBorders>
              <w:top w:val="single" w:sz="4" w:space="0" w:color="auto"/>
              <w:left w:val="single" w:sz="4" w:space="0" w:color="auto"/>
              <w:bottom w:val="single" w:sz="4" w:space="0" w:color="auto"/>
              <w:right w:val="single" w:sz="4" w:space="0" w:color="auto"/>
            </w:tcBorders>
          </w:tcPr>
          <w:p w:rsidR="00694515" w:rsidRPr="00147E2C" w:rsidRDefault="00694515" w:rsidP="00694515">
            <w:pPr>
              <w:pStyle w:val="a6"/>
              <w:shd w:val="clear" w:color="auto" w:fill="FFFFFF"/>
              <w:rPr>
                <w:rFonts w:eastAsiaTheme="majorEastAsia"/>
                <w:b/>
                <w:bCs/>
                <w:i/>
                <w:kern w:val="2"/>
                <w:sz w:val="20"/>
                <w:szCs w:val="20"/>
                <w:lang w:val="uk-UA" w:eastAsia="zh-CN" w:bidi="hi-IN"/>
              </w:rPr>
            </w:pPr>
            <w:r w:rsidRPr="00147E2C">
              <w:rPr>
                <w:rFonts w:eastAsiaTheme="majorEastAsia"/>
                <w:b/>
                <w:bCs/>
                <w:i/>
                <w:kern w:val="2"/>
                <w:sz w:val="20"/>
                <w:szCs w:val="20"/>
                <w:lang w:val="uk-UA" w:eastAsia="zh-CN" w:bidi="hi-IN"/>
              </w:rPr>
              <w:t>Тема 5. Організація науково-дослідницької діяльності у сфері фінансів, банківської справи, страхування та фондового ринку</w:t>
            </w:r>
          </w:p>
          <w:p w:rsidR="00694515" w:rsidRPr="00147E2C" w:rsidRDefault="00694515" w:rsidP="00694515">
            <w:pPr>
              <w:spacing w:line="254" w:lineRule="auto"/>
              <w:jc w:val="center"/>
              <w:rPr>
                <w:rFonts w:ascii="Times New Roman" w:eastAsia="Times New Roman" w:hAnsi="Times New Roman" w:cs="Times New Roman"/>
                <w:kern w:val="0"/>
                <w:sz w:val="20"/>
                <w:szCs w:val="20"/>
                <w:lang w:eastAsia="ru-RU" w:bidi="ar-SA"/>
              </w:rPr>
            </w:pPr>
            <w:r w:rsidRPr="00147E2C">
              <w:rPr>
                <w:rFonts w:ascii="Times New Roman" w:eastAsia="Times New Roman" w:hAnsi="Times New Roman" w:cs="Times New Roman"/>
                <w:color w:val="000000"/>
                <w:sz w:val="20"/>
                <w:szCs w:val="20"/>
                <w:lang w:eastAsia="ru-RU"/>
              </w:rPr>
              <w:t>Перелік питань:</w:t>
            </w:r>
          </w:p>
          <w:p w:rsidR="00694515" w:rsidRPr="00147E2C" w:rsidRDefault="00694515" w:rsidP="00694515">
            <w:pPr>
              <w:pStyle w:val="a6"/>
              <w:shd w:val="clear" w:color="auto" w:fill="FFFFFF"/>
              <w:rPr>
                <w:rFonts w:eastAsiaTheme="majorEastAsia"/>
                <w:b/>
                <w:bCs/>
                <w:i/>
                <w:kern w:val="2"/>
                <w:sz w:val="20"/>
                <w:szCs w:val="20"/>
                <w:lang w:val="uk-UA" w:eastAsia="zh-CN" w:bidi="hi-IN"/>
              </w:rPr>
            </w:pPr>
          </w:p>
          <w:p w:rsidR="00694515" w:rsidRPr="00147E2C" w:rsidRDefault="00694515" w:rsidP="00B356C2">
            <w:pPr>
              <w:pStyle w:val="ad"/>
              <w:numPr>
                <w:ilvl w:val="0"/>
                <w:numId w:val="9"/>
              </w:numPr>
              <w:tabs>
                <w:tab w:val="center" w:pos="2231"/>
              </w:tabs>
              <w:spacing w:line="256" w:lineRule="auto"/>
              <w:jc w:val="both"/>
              <w:rPr>
                <w:rFonts w:asciiTheme="minorHAnsi" w:eastAsiaTheme="majorEastAsia" w:hAnsiTheme="minorHAnsi"/>
                <w:bCs/>
                <w:sz w:val="20"/>
                <w:szCs w:val="20"/>
              </w:rPr>
            </w:pPr>
            <w:r w:rsidRPr="00147E2C">
              <w:rPr>
                <w:rFonts w:eastAsiaTheme="majorEastAsia"/>
                <w:bCs/>
                <w:sz w:val="20"/>
                <w:szCs w:val="20"/>
              </w:rPr>
              <w:t xml:space="preserve">Процес наукового дослідження та його </w:t>
            </w:r>
            <w:r w:rsidRPr="00147E2C">
              <w:rPr>
                <w:rFonts w:eastAsiaTheme="majorEastAsia"/>
                <w:bCs/>
                <w:sz w:val="20"/>
                <w:szCs w:val="20"/>
              </w:rPr>
              <w:lastRenderedPageBreak/>
              <w:t xml:space="preserve">складові елементи. </w:t>
            </w:r>
          </w:p>
          <w:p w:rsidR="00694515" w:rsidRPr="00147E2C" w:rsidRDefault="00694515" w:rsidP="00B356C2">
            <w:pPr>
              <w:pStyle w:val="ad"/>
              <w:numPr>
                <w:ilvl w:val="0"/>
                <w:numId w:val="9"/>
              </w:numPr>
              <w:tabs>
                <w:tab w:val="center" w:pos="2231"/>
              </w:tabs>
              <w:spacing w:line="256" w:lineRule="auto"/>
              <w:jc w:val="both"/>
              <w:rPr>
                <w:rFonts w:asciiTheme="minorHAnsi" w:eastAsiaTheme="majorEastAsia" w:hAnsiTheme="minorHAnsi"/>
                <w:bCs/>
                <w:sz w:val="20"/>
                <w:szCs w:val="20"/>
              </w:rPr>
            </w:pPr>
            <w:r w:rsidRPr="00147E2C">
              <w:rPr>
                <w:rFonts w:eastAsiaTheme="majorEastAsia"/>
                <w:bCs/>
                <w:sz w:val="20"/>
                <w:szCs w:val="20"/>
              </w:rPr>
              <w:t xml:space="preserve">Наукова проблема. </w:t>
            </w:r>
          </w:p>
          <w:p w:rsidR="00694515" w:rsidRPr="00147E2C" w:rsidRDefault="00694515" w:rsidP="00B356C2">
            <w:pPr>
              <w:pStyle w:val="ad"/>
              <w:numPr>
                <w:ilvl w:val="0"/>
                <w:numId w:val="9"/>
              </w:numPr>
              <w:tabs>
                <w:tab w:val="center" w:pos="2231"/>
              </w:tabs>
              <w:spacing w:line="256" w:lineRule="auto"/>
              <w:jc w:val="both"/>
              <w:rPr>
                <w:rFonts w:asciiTheme="minorHAnsi" w:eastAsiaTheme="majorEastAsia" w:hAnsiTheme="minorHAnsi"/>
                <w:bCs/>
                <w:sz w:val="20"/>
                <w:szCs w:val="20"/>
              </w:rPr>
            </w:pPr>
            <w:r w:rsidRPr="00147E2C">
              <w:rPr>
                <w:rFonts w:eastAsiaTheme="majorEastAsia"/>
                <w:bCs/>
                <w:sz w:val="20"/>
                <w:szCs w:val="20"/>
              </w:rPr>
              <w:t xml:space="preserve">Структурні елементи наукового дослідження. </w:t>
            </w:r>
          </w:p>
          <w:p w:rsidR="006B046C" w:rsidRPr="00147E2C" w:rsidRDefault="003A59A5" w:rsidP="003A59A5">
            <w:pPr>
              <w:tabs>
                <w:tab w:val="center" w:pos="2231"/>
              </w:tabs>
              <w:spacing w:line="256" w:lineRule="auto"/>
              <w:rPr>
                <w:rFonts w:ascii="Times New Roman" w:eastAsia="Times New Roman" w:hAnsi="Times New Roman" w:cs="Times New Roman"/>
                <w:sz w:val="20"/>
                <w:szCs w:val="20"/>
                <w:lang w:eastAsia="ru-RU"/>
              </w:rPr>
            </w:pPr>
            <w:r w:rsidRPr="00147E2C">
              <w:rPr>
                <w:rFonts w:ascii="Times New Roman" w:eastAsia="Times New Roman" w:hAnsi="Times New Roman" w:cs="Times New Roman"/>
                <w:color w:val="000000"/>
                <w:sz w:val="20"/>
                <w:szCs w:val="20"/>
                <w:lang w:eastAsia="ru-RU"/>
              </w:rPr>
              <w:t xml:space="preserve"> </w:t>
            </w:r>
            <w:r w:rsidR="006B046C" w:rsidRPr="00147E2C">
              <w:rPr>
                <w:rFonts w:ascii="Times New Roman" w:eastAsia="Times New Roman" w:hAnsi="Times New Roman" w:cs="Times New Roman"/>
                <w:color w:val="000000"/>
                <w:sz w:val="20"/>
                <w:szCs w:val="20"/>
                <w:lang w:eastAsia="ru-RU"/>
              </w:rPr>
              <w:t xml:space="preserve">Перелік завдань: </w:t>
            </w:r>
            <w:r w:rsidR="006B046C" w:rsidRPr="00147E2C">
              <w:rPr>
                <w:rFonts w:ascii="Times New Roman" w:eastAsia="Times New Roman" w:hAnsi="Times New Roman" w:cs="Times New Roman"/>
                <w:color w:val="000000"/>
                <w:sz w:val="20"/>
                <w:szCs w:val="20"/>
                <w:lang w:eastAsia="ru-RU"/>
              </w:rPr>
              <w:tab/>
            </w:r>
          </w:p>
          <w:p w:rsidR="006B046C" w:rsidRPr="00147E2C" w:rsidRDefault="006B046C" w:rsidP="006B046C">
            <w:pPr>
              <w:spacing w:line="256" w:lineRule="auto"/>
              <w:rPr>
                <w:rFonts w:ascii="Times New Roman" w:eastAsia="Times New Roman" w:hAnsi="Times New Roman" w:cs="Times New Roman"/>
                <w:sz w:val="20"/>
                <w:szCs w:val="20"/>
                <w:lang w:eastAsia="ru-RU"/>
              </w:rPr>
            </w:pPr>
            <w:r w:rsidRPr="00147E2C">
              <w:rPr>
                <w:rFonts w:ascii="Times New Roman" w:eastAsia="Times New Roman" w:hAnsi="Times New Roman" w:cs="Times New Roman"/>
                <w:color w:val="000000"/>
                <w:sz w:val="20"/>
                <w:szCs w:val="20"/>
                <w:lang w:eastAsia="ru-RU"/>
              </w:rPr>
              <w:t xml:space="preserve">Опитування (усне); тестування в системі </w:t>
            </w:r>
            <w:proofErr w:type="spellStart"/>
            <w:r w:rsidRPr="00147E2C">
              <w:rPr>
                <w:rFonts w:ascii="Times New Roman" w:eastAsia="Times New Roman" w:hAnsi="Times New Roman" w:cs="Times New Roman"/>
                <w:color w:val="000000"/>
                <w:sz w:val="20"/>
                <w:szCs w:val="20"/>
                <w:lang w:eastAsia="ru-RU"/>
              </w:rPr>
              <w:t>Moodle</w:t>
            </w:r>
            <w:proofErr w:type="spellEnd"/>
            <w:r w:rsidRPr="00147E2C">
              <w:rPr>
                <w:rFonts w:ascii="Times New Roman" w:eastAsia="Times New Roman" w:hAnsi="Times New Roman" w:cs="Times New Roman"/>
                <w:color w:val="000000"/>
                <w:sz w:val="20"/>
                <w:szCs w:val="20"/>
                <w:lang w:eastAsia="ru-RU"/>
              </w:rPr>
              <w:t xml:space="preserve">; </w:t>
            </w:r>
          </w:p>
          <w:p w:rsidR="006B046C" w:rsidRPr="00147E2C" w:rsidRDefault="006B046C" w:rsidP="006B046C">
            <w:pPr>
              <w:spacing w:line="256" w:lineRule="auto"/>
              <w:rPr>
                <w:rFonts w:ascii="Times New Roman" w:eastAsia="Times New Roman" w:hAnsi="Times New Roman" w:cs="Times New Roman"/>
                <w:sz w:val="20"/>
                <w:szCs w:val="20"/>
                <w:lang w:eastAsia="ru-RU"/>
              </w:rPr>
            </w:pPr>
            <w:r w:rsidRPr="00147E2C">
              <w:rPr>
                <w:rFonts w:ascii="Times New Roman" w:eastAsia="Times New Roman" w:hAnsi="Times New Roman" w:cs="Times New Roman"/>
                <w:color w:val="000000"/>
                <w:sz w:val="20"/>
                <w:szCs w:val="20"/>
                <w:lang w:eastAsia="ru-RU"/>
              </w:rPr>
              <w:t>Виконання вправ (письмово);</w:t>
            </w:r>
          </w:p>
          <w:p w:rsidR="006B046C" w:rsidRPr="00147E2C" w:rsidRDefault="006B046C" w:rsidP="006B046C">
            <w:pPr>
              <w:autoSpaceDE w:val="0"/>
              <w:autoSpaceDN w:val="0"/>
              <w:spacing w:line="254" w:lineRule="auto"/>
              <w:jc w:val="both"/>
              <w:rPr>
                <w:rFonts w:ascii="Times New Roman" w:hAnsi="Times New Roman" w:cs="Times New Roman"/>
                <w:sz w:val="20"/>
                <w:szCs w:val="20"/>
                <w:lang w:val="ru-RU"/>
              </w:rPr>
            </w:pPr>
            <w:r w:rsidRPr="00147E2C">
              <w:rPr>
                <w:rFonts w:ascii="Times New Roman" w:eastAsia="Times New Roman" w:hAnsi="Times New Roman" w:cs="Times New Roman"/>
                <w:color w:val="000000"/>
                <w:sz w:val="20"/>
                <w:szCs w:val="20"/>
                <w:lang w:eastAsia="ru-RU"/>
              </w:rPr>
              <w:t>Презентація власних досліджень.</w:t>
            </w:r>
          </w:p>
        </w:tc>
        <w:tc>
          <w:tcPr>
            <w:tcW w:w="850" w:type="dxa"/>
            <w:tcBorders>
              <w:top w:val="single" w:sz="4" w:space="0" w:color="auto"/>
              <w:left w:val="single" w:sz="4" w:space="0" w:color="auto"/>
              <w:bottom w:val="single" w:sz="4" w:space="0" w:color="auto"/>
              <w:right w:val="single" w:sz="4" w:space="0" w:color="auto"/>
            </w:tcBorders>
          </w:tcPr>
          <w:p w:rsidR="006B046C" w:rsidRPr="00147E2C" w:rsidRDefault="006B046C" w:rsidP="006B046C">
            <w:pPr>
              <w:spacing w:line="256" w:lineRule="auto"/>
              <w:rPr>
                <w:rFonts w:ascii="Times New Roman" w:hAnsi="Times New Roman" w:cs="Times New Roman"/>
                <w:sz w:val="20"/>
                <w:szCs w:val="20"/>
              </w:rPr>
            </w:pPr>
            <w:r w:rsidRPr="00147E2C">
              <w:rPr>
                <w:rFonts w:ascii="Times New Roman" w:hAnsi="Times New Roman" w:cs="Times New Roman"/>
                <w:sz w:val="20"/>
                <w:szCs w:val="20"/>
              </w:rPr>
              <w:lastRenderedPageBreak/>
              <w:t>2</w:t>
            </w:r>
          </w:p>
        </w:tc>
        <w:tc>
          <w:tcPr>
            <w:tcW w:w="851" w:type="dxa"/>
            <w:tcBorders>
              <w:top w:val="single" w:sz="4" w:space="0" w:color="auto"/>
              <w:left w:val="single" w:sz="4" w:space="0" w:color="auto"/>
              <w:bottom w:val="single" w:sz="4" w:space="0" w:color="auto"/>
              <w:right w:val="single" w:sz="4" w:space="0" w:color="auto"/>
            </w:tcBorders>
          </w:tcPr>
          <w:p w:rsidR="006B046C" w:rsidRPr="00147E2C" w:rsidRDefault="002658EA" w:rsidP="006B046C">
            <w:pPr>
              <w:rPr>
                <w:rFonts w:ascii="Times New Roman" w:hAnsi="Times New Roman" w:cs="Times New Roman"/>
                <w:sz w:val="20"/>
                <w:szCs w:val="20"/>
              </w:rPr>
            </w:pPr>
            <w:r>
              <w:rPr>
                <w:rFonts w:ascii="Times New Roman" w:hAnsi="Times New Roman" w:cs="Times New Roman"/>
                <w:sz w:val="20"/>
                <w:szCs w:val="20"/>
              </w:rPr>
              <w:t>2</w:t>
            </w:r>
          </w:p>
        </w:tc>
        <w:tc>
          <w:tcPr>
            <w:tcW w:w="1984" w:type="dxa"/>
            <w:tcBorders>
              <w:top w:val="single" w:sz="4" w:space="0" w:color="auto"/>
              <w:left w:val="single" w:sz="4" w:space="0" w:color="auto"/>
              <w:bottom w:val="single" w:sz="4" w:space="0" w:color="auto"/>
              <w:right w:val="single" w:sz="4" w:space="0" w:color="auto"/>
            </w:tcBorders>
          </w:tcPr>
          <w:p w:rsidR="006B046C" w:rsidRPr="00147E2C" w:rsidRDefault="000932F8" w:rsidP="000932F8">
            <w:pPr>
              <w:autoSpaceDE w:val="0"/>
              <w:autoSpaceDN w:val="0"/>
              <w:spacing w:line="254" w:lineRule="auto"/>
              <w:jc w:val="center"/>
              <w:rPr>
                <w:rFonts w:ascii="Times New Roman" w:hAnsi="Times New Roman" w:cs="Times New Roman"/>
                <w:i/>
                <w:sz w:val="20"/>
                <w:szCs w:val="20"/>
              </w:rPr>
            </w:pPr>
            <w:proofErr w:type="spellStart"/>
            <w:r w:rsidRPr="00147E2C">
              <w:rPr>
                <w:rFonts w:ascii="Times New Roman" w:hAnsi="Times New Roman" w:cs="Times New Roman"/>
                <w:i/>
                <w:sz w:val="20"/>
                <w:szCs w:val="20"/>
                <w:lang w:val="ru-RU"/>
              </w:rPr>
              <w:t>Тиждень</w:t>
            </w:r>
            <w:proofErr w:type="spellEnd"/>
            <w:r w:rsidRPr="00147E2C">
              <w:rPr>
                <w:rFonts w:ascii="Times New Roman" w:hAnsi="Times New Roman" w:cs="Times New Roman"/>
                <w:i/>
                <w:sz w:val="20"/>
                <w:szCs w:val="20"/>
                <w:lang w:val="ru-RU"/>
              </w:rPr>
              <w:t xml:space="preserve"> 5</w:t>
            </w:r>
          </w:p>
        </w:tc>
      </w:tr>
      <w:tr w:rsidR="006B046C" w:rsidRPr="00147E2C" w:rsidTr="0062165A">
        <w:trPr>
          <w:trHeight w:val="675"/>
        </w:trPr>
        <w:tc>
          <w:tcPr>
            <w:tcW w:w="1418" w:type="dxa"/>
            <w:tcBorders>
              <w:top w:val="single" w:sz="4" w:space="0" w:color="auto"/>
              <w:left w:val="single" w:sz="4" w:space="0" w:color="auto"/>
              <w:bottom w:val="single" w:sz="4" w:space="0" w:color="auto"/>
              <w:right w:val="single" w:sz="4" w:space="0" w:color="auto"/>
            </w:tcBorders>
          </w:tcPr>
          <w:p w:rsidR="006B046C" w:rsidRPr="00147E2C" w:rsidRDefault="006B046C" w:rsidP="006B046C">
            <w:pPr>
              <w:autoSpaceDE w:val="0"/>
              <w:autoSpaceDN w:val="0"/>
              <w:spacing w:line="252" w:lineRule="auto"/>
              <w:jc w:val="center"/>
              <w:rPr>
                <w:rFonts w:ascii="Times New Roman" w:hAnsi="Times New Roman" w:cs="Times New Roman"/>
                <w:sz w:val="20"/>
                <w:szCs w:val="20"/>
              </w:rPr>
            </w:pPr>
            <w:r w:rsidRPr="00147E2C">
              <w:rPr>
                <w:rFonts w:ascii="Times New Roman" w:hAnsi="Times New Roman" w:cs="Times New Roman"/>
                <w:sz w:val="20"/>
                <w:szCs w:val="20"/>
              </w:rPr>
              <w:t>Самостійна робота 5</w:t>
            </w:r>
          </w:p>
        </w:tc>
        <w:tc>
          <w:tcPr>
            <w:tcW w:w="4678" w:type="dxa"/>
            <w:tcBorders>
              <w:top w:val="single" w:sz="4" w:space="0" w:color="auto"/>
              <w:left w:val="single" w:sz="4" w:space="0" w:color="auto"/>
              <w:bottom w:val="single" w:sz="4" w:space="0" w:color="auto"/>
              <w:right w:val="single" w:sz="4" w:space="0" w:color="auto"/>
            </w:tcBorders>
          </w:tcPr>
          <w:p w:rsidR="00694515" w:rsidRPr="00147E2C" w:rsidRDefault="00694515" w:rsidP="00694515">
            <w:pPr>
              <w:pStyle w:val="a6"/>
              <w:shd w:val="clear" w:color="auto" w:fill="FFFFFF"/>
              <w:rPr>
                <w:rFonts w:eastAsiaTheme="majorEastAsia"/>
                <w:b/>
                <w:bCs/>
                <w:i/>
                <w:kern w:val="2"/>
                <w:sz w:val="20"/>
                <w:szCs w:val="20"/>
                <w:lang w:val="uk-UA" w:eastAsia="zh-CN" w:bidi="hi-IN"/>
              </w:rPr>
            </w:pPr>
            <w:r w:rsidRPr="00147E2C">
              <w:rPr>
                <w:rFonts w:eastAsiaTheme="majorEastAsia"/>
                <w:b/>
                <w:bCs/>
                <w:i/>
                <w:kern w:val="2"/>
                <w:sz w:val="20"/>
                <w:szCs w:val="20"/>
                <w:lang w:val="uk-UA" w:eastAsia="zh-CN" w:bidi="hi-IN"/>
              </w:rPr>
              <w:t>Тема 5. Організація науково-дослідницької діяльності у сфері фінансів, банківської справи, страхування та фондового ринку</w:t>
            </w:r>
          </w:p>
          <w:p w:rsidR="006B046C" w:rsidRPr="00147E2C" w:rsidRDefault="006B046C" w:rsidP="00694515">
            <w:pPr>
              <w:spacing w:line="256" w:lineRule="auto"/>
              <w:jc w:val="center"/>
              <w:rPr>
                <w:rFonts w:ascii="Times New Roman" w:eastAsia="Times New Roman" w:hAnsi="Times New Roman" w:cs="Times New Roman"/>
                <w:kern w:val="0"/>
                <w:sz w:val="20"/>
                <w:szCs w:val="20"/>
                <w:lang w:val="ru-RU" w:eastAsia="ru-RU" w:bidi="ar-SA"/>
              </w:rPr>
            </w:pPr>
            <w:r w:rsidRPr="00147E2C">
              <w:rPr>
                <w:rFonts w:ascii="Times New Roman" w:eastAsia="Times New Roman" w:hAnsi="Times New Roman" w:cs="Times New Roman"/>
                <w:color w:val="000000"/>
                <w:sz w:val="20"/>
                <w:szCs w:val="20"/>
                <w:lang w:eastAsia="ru-RU"/>
              </w:rPr>
              <w:t>Питання для розгляду:</w:t>
            </w:r>
          </w:p>
          <w:p w:rsidR="003A59A5" w:rsidRPr="00147E2C" w:rsidRDefault="005D2712" w:rsidP="003A59A5">
            <w:pPr>
              <w:autoSpaceDE w:val="0"/>
              <w:autoSpaceDN w:val="0"/>
              <w:spacing w:line="252" w:lineRule="auto"/>
              <w:jc w:val="both"/>
              <w:rPr>
                <w:rFonts w:ascii="Times New Roman" w:eastAsia="Times New Roman" w:hAnsi="Times New Roman" w:cs="Times New Roman"/>
                <w:color w:val="000000"/>
                <w:sz w:val="20"/>
                <w:szCs w:val="20"/>
                <w:lang w:eastAsia="ru-RU"/>
              </w:rPr>
            </w:pPr>
            <w:r w:rsidRPr="00147E2C">
              <w:rPr>
                <w:rFonts w:ascii="Times New Roman" w:eastAsia="Times New Roman" w:hAnsi="Times New Roman" w:cs="Times New Roman"/>
                <w:color w:val="000000"/>
                <w:sz w:val="20"/>
                <w:szCs w:val="20"/>
                <w:lang w:eastAsia="ru-RU"/>
              </w:rPr>
              <w:t>1</w:t>
            </w:r>
            <w:r w:rsidRPr="00147E2C">
              <w:rPr>
                <w:rFonts w:ascii="Times New Roman" w:hAnsi="Times New Roman" w:cs="Times New Roman"/>
                <w:sz w:val="20"/>
                <w:szCs w:val="20"/>
              </w:rPr>
              <w:t xml:space="preserve"> </w:t>
            </w:r>
            <w:r w:rsidR="00694515" w:rsidRPr="00147E2C">
              <w:rPr>
                <w:rFonts w:eastAsiaTheme="majorEastAsia"/>
                <w:bCs/>
                <w:sz w:val="20"/>
                <w:szCs w:val="20"/>
              </w:rPr>
              <w:t>Порядок складання плану наукової роботи.</w:t>
            </w:r>
          </w:p>
          <w:p w:rsidR="003A59A5" w:rsidRPr="00147E2C" w:rsidRDefault="003A59A5" w:rsidP="003A59A5">
            <w:pPr>
              <w:autoSpaceDE w:val="0"/>
              <w:autoSpaceDN w:val="0"/>
              <w:spacing w:line="252" w:lineRule="auto"/>
              <w:jc w:val="both"/>
              <w:rPr>
                <w:rFonts w:ascii="Times New Roman" w:hAnsi="Times New Roman" w:cs="Times New Roman"/>
                <w:sz w:val="20"/>
                <w:szCs w:val="20"/>
                <w:lang w:val="ru-RU"/>
              </w:rPr>
            </w:pPr>
            <w:r w:rsidRPr="00147E2C">
              <w:rPr>
                <w:rFonts w:ascii="Times New Roman" w:eastAsia="Times New Roman" w:hAnsi="Times New Roman" w:cs="Times New Roman"/>
                <w:color w:val="000000"/>
                <w:sz w:val="20"/>
                <w:szCs w:val="20"/>
                <w:lang w:eastAsia="ru-RU"/>
              </w:rPr>
              <w:t xml:space="preserve">2. </w:t>
            </w:r>
            <w:r w:rsidR="00694515" w:rsidRPr="00147E2C">
              <w:rPr>
                <w:rFonts w:eastAsiaTheme="majorEastAsia"/>
                <w:bCs/>
                <w:sz w:val="20"/>
                <w:szCs w:val="20"/>
              </w:rPr>
              <w:t>Актуальність до слідження та її види.</w:t>
            </w:r>
          </w:p>
          <w:p w:rsidR="003A59A5" w:rsidRPr="00147E2C" w:rsidRDefault="003A59A5" w:rsidP="003A59A5">
            <w:pPr>
              <w:tabs>
                <w:tab w:val="left" w:pos="709"/>
              </w:tabs>
              <w:jc w:val="both"/>
              <w:rPr>
                <w:rFonts w:ascii="Times New Roman" w:eastAsia="Times New Roman" w:hAnsi="Times New Roman" w:cs="Times New Roman"/>
                <w:color w:val="000000"/>
                <w:sz w:val="20"/>
                <w:szCs w:val="20"/>
                <w:lang w:eastAsia="ru-RU"/>
              </w:rPr>
            </w:pPr>
            <w:r w:rsidRPr="00147E2C">
              <w:rPr>
                <w:rFonts w:ascii="Times New Roman" w:hAnsi="Times New Roman" w:cs="Times New Roman"/>
                <w:sz w:val="20"/>
                <w:szCs w:val="20"/>
              </w:rPr>
              <w:t xml:space="preserve">3. </w:t>
            </w:r>
            <w:r w:rsidR="00694515" w:rsidRPr="00147E2C">
              <w:rPr>
                <w:rFonts w:eastAsiaTheme="majorEastAsia"/>
                <w:bCs/>
                <w:sz w:val="20"/>
                <w:szCs w:val="20"/>
              </w:rPr>
              <w:t>Організаційно-методична підготовка наукового дослідження</w:t>
            </w:r>
          </w:p>
          <w:p w:rsidR="006B046C" w:rsidRPr="00147E2C" w:rsidRDefault="006B046C" w:rsidP="006B046C">
            <w:pPr>
              <w:spacing w:line="256" w:lineRule="auto"/>
              <w:rPr>
                <w:rFonts w:ascii="Times New Roman" w:eastAsia="Times New Roman" w:hAnsi="Times New Roman" w:cs="Times New Roman"/>
                <w:sz w:val="20"/>
                <w:szCs w:val="20"/>
                <w:lang w:eastAsia="ru-RU"/>
              </w:rPr>
            </w:pPr>
            <w:r w:rsidRPr="00147E2C">
              <w:rPr>
                <w:rFonts w:ascii="Times New Roman" w:eastAsia="Times New Roman" w:hAnsi="Times New Roman" w:cs="Times New Roman"/>
                <w:color w:val="000000"/>
                <w:sz w:val="20"/>
                <w:szCs w:val="20"/>
                <w:lang w:eastAsia="ru-RU"/>
              </w:rPr>
              <w:t xml:space="preserve">Завдання для виконання (зміст): </w:t>
            </w:r>
          </w:p>
          <w:p w:rsidR="006B046C" w:rsidRPr="00147E2C" w:rsidRDefault="006B046C" w:rsidP="006B046C">
            <w:pPr>
              <w:autoSpaceDE w:val="0"/>
              <w:autoSpaceDN w:val="0"/>
              <w:spacing w:line="254" w:lineRule="auto"/>
              <w:jc w:val="both"/>
              <w:rPr>
                <w:rFonts w:ascii="Times New Roman" w:hAnsi="Times New Roman" w:cs="Times New Roman"/>
                <w:sz w:val="20"/>
                <w:szCs w:val="20"/>
              </w:rPr>
            </w:pPr>
            <w:r w:rsidRPr="00147E2C">
              <w:rPr>
                <w:rFonts w:ascii="Times New Roman" w:eastAsia="Times New Roman" w:hAnsi="Times New Roman" w:cs="Times New Roman"/>
                <w:color w:val="000000"/>
                <w:sz w:val="20"/>
                <w:szCs w:val="20"/>
                <w:lang w:eastAsia="ru-RU"/>
              </w:rPr>
              <w:t xml:space="preserve">пошук та вивчення інформації, виконати </w:t>
            </w:r>
            <w:proofErr w:type="spellStart"/>
            <w:r w:rsidRPr="00147E2C">
              <w:rPr>
                <w:rFonts w:ascii="Times New Roman" w:eastAsia="Times New Roman" w:hAnsi="Times New Roman" w:cs="Times New Roman"/>
                <w:color w:val="000000"/>
                <w:sz w:val="20"/>
                <w:szCs w:val="20"/>
                <w:lang w:eastAsia="ru-RU"/>
              </w:rPr>
              <w:t>одноваріантні</w:t>
            </w:r>
            <w:proofErr w:type="spellEnd"/>
            <w:r w:rsidRPr="00147E2C">
              <w:rPr>
                <w:rFonts w:ascii="Times New Roman" w:eastAsia="Times New Roman" w:hAnsi="Times New Roman" w:cs="Times New Roman"/>
                <w:color w:val="000000"/>
                <w:sz w:val="20"/>
                <w:szCs w:val="20"/>
                <w:lang w:eastAsia="ru-RU"/>
              </w:rPr>
              <w:t xml:space="preserve"> запитання (в системі </w:t>
            </w:r>
            <w:proofErr w:type="spellStart"/>
            <w:r w:rsidRPr="00147E2C">
              <w:rPr>
                <w:rFonts w:ascii="Times New Roman" w:eastAsia="Times New Roman" w:hAnsi="Times New Roman" w:cs="Times New Roman"/>
                <w:color w:val="000000"/>
                <w:sz w:val="20"/>
                <w:szCs w:val="20"/>
                <w:lang w:eastAsia="ru-RU"/>
              </w:rPr>
              <w:t>Moodle</w:t>
            </w:r>
            <w:proofErr w:type="spellEnd"/>
            <w:r w:rsidRPr="00147E2C">
              <w:rPr>
                <w:rFonts w:ascii="Times New Roman" w:eastAsia="Times New Roman" w:hAnsi="Times New Roman" w:cs="Times New Roman"/>
                <w:color w:val="000000"/>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tcPr>
          <w:p w:rsidR="006B046C" w:rsidRPr="00147E2C" w:rsidRDefault="00694515" w:rsidP="006B046C">
            <w:pPr>
              <w:spacing w:line="256" w:lineRule="auto"/>
              <w:rPr>
                <w:rFonts w:ascii="Times New Roman" w:hAnsi="Times New Roman" w:cs="Times New Roman"/>
                <w:sz w:val="20"/>
                <w:szCs w:val="20"/>
                <w:lang w:val="ru-RU"/>
              </w:rPr>
            </w:pPr>
            <w:r w:rsidRPr="00147E2C">
              <w:rPr>
                <w:rFonts w:ascii="Times New Roman" w:hAnsi="Times New Roman" w:cs="Times New Roman"/>
                <w:sz w:val="20"/>
                <w:szCs w:val="20"/>
                <w:lang w:val="ru-RU"/>
              </w:rPr>
              <w:t>14</w:t>
            </w:r>
          </w:p>
        </w:tc>
        <w:tc>
          <w:tcPr>
            <w:tcW w:w="851" w:type="dxa"/>
            <w:tcBorders>
              <w:top w:val="single" w:sz="4" w:space="0" w:color="auto"/>
              <w:left w:val="single" w:sz="4" w:space="0" w:color="auto"/>
              <w:bottom w:val="single" w:sz="4" w:space="0" w:color="auto"/>
              <w:right w:val="single" w:sz="4" w:space="0" w:color="auto"/>
            </w:tcBorders>
          </w:tcPr>
          <w:p w:rsidR="006B046C" w:rsidRPr="00147E2C" w:rsidRDefault="002658EA" w:rsidP="006B046C">
            <w:pPr>
              <w:rPr>
                <w:rFonts w:ascii="Times New Roman" w:hAnsi="Times New Roman" w:cs="Times New Roman"/>
                <w:sz w:val="20"/>
                <w:szCs w:val="20"/>
                <w:lang w:val="ru-RU"/>
              </w:rPr>
            </w:pPr>
            <w:r>
              <w:rPr>
                <w:rFonts w:ascii="Times New Roman" w:hAnsi="Times New Roman" w:cs="Times New Roman"/>
                <w:sz w:val="20"/>
                <w:szCs w:val="20"/>
                <w:lang w:val="ru-RU"/>
              </w:rPr>
              <w:t>14</w:t>
            </w:r>
          </w:p>
        </w:tc>
        <w:tc>
          <w:tcPr>
            <w:tcW w:w="1984" w:type="dxa"/>
            <w:tcBorders>
              <w:top w:val="single" w:sz="4" w:space="0" w:color="auto"/>
              <w:left w:val="single" w:sz="4" w:space="0" w:color="auto"/>
              <w:bottom w:val="single" w:sz="4" w:space="0" w:color="auto"/>
              <w:right w:val="single" w:sz="4" w:space="0" w:color="auto"/>
            </w:tcBorders>
          </w:tcPr>
          <w:p w:rsidR="006B046C" w:rsidRPr="00147E2C" w:rsidRDefault="006B046C" w:rsidP="006B046C">
            <w:pPr>
              <w:autoSpaceDE w:val="0"/>
              <w:autoSpaceDN w:val="0"/>
              <w:spacing w:line="254" w:lineRule="auto"/>
              <w:jc w:val="center"/>
              <w:rPr>
                <w:rFonts w:ascii="Times New Roman" w:hAnsi="Times New Roman" w:cs="Times New Roman"/>
                <w:i/>
                <w:sz w:val="20"/>
                <w:szCs w:val="20"/>
              </w:rPr>
            </w:pPr>
          </w:p>
        </w:tc>
      </w:tr>
      <w:tr w:rsidR="005D2712" w:rsidRPr="00147E2C" w:rsidTr="0062165A">
        <w:trPr>
          <w:trHeight w:val="675"/>
        </w:trPr>
        <w:tc>
          <w:tcPr>
            <w:tcW w:w="1418" w:type="dxa"/>
            <w:tcBorders>
              <w:top w:val="single" w:sz="4" w:space="0" w:color="auto"/>
              <w:left w:val="single" w:sz="4" w:space="0" w:color="auto"/>
              <w:bottom w:val="single" w:sz="4" w:space="0" w:color="auto"/>
              <w:right w:val="single" w:sz="4" w:space="0" w:color="auto"/>
            </w:tcBorders>
          </w:tcPr>
          <w:p w:rsidR="005D2712" w:rsidRPr="00147E2C" w:rsidRDefault="005D2712" w:rsidP="00486E1F">
            <w:pPr>
              <w:autoSpaceDE w:val="0"/>
              <w:autoSpaceDN w:val="0"/>
              <w:spacing w:line="252" w:lineRule="auto"/>
              <w:jc w:val="center"/>
              <w:rPr>
                <w:rFonts w:ascii="Times New Roman" w:hAnsi="Times New Roman" w:cs="Times New Roman"/>
                <w:sz w:val="20"/>
                <w:szCs w:val="20"/>
              </w:rPr>
            </w:pPr>
            <w:r w:rsidRPr="00147E2C">
              <w:rPr>
                <w:rFonts w:ascii="Times New Roman" w:hAnsi="Times New Roman" w:cs="Times New Roman"/>
                <w:sz w:val="20"/>
                <w:szCs w:val="20"/>
              </w:rPr>
              <w:t>Практичне заняття №</w:t>
            </w:r>
            <w:r w:rsidR="00486E1F" w:rsidRPr="00147E2C">
              <w:rPr>
                <w:rFonts w:ascii="Times New Roman" w:hAnsi="Times New Roman" w:cs="Times New Roman"/>
                <w:sz w:val="20"/>
                <w:szCs w:val="20"/>
              </w:rPr>
              <w:t>4</w:t>
            </w:r>
          </w:p>
        </w:tc>
        <w:tc>
          <w:tcPr>
            <w:tcW w:w="4678" w:type="dxa"/>
            <w:tcBorders>
              <w:top w:val="single" w:sz="4" w:space="0" w:color="auto"/>
              <w:left w:val="single" w:sz="4" w:space="0" w:color="auto"/>
              <w:bottom w:val="single" w:sz="4" w:space="0" w:color="auto"/>
              <w:right w:val="single" w:sz="4" w:space="0" w:color="auto"/>
            </w:tcBorders>
          </w:tcPr>
          <w:p w:rsidR="00694515" w:rsidRPr="00147E2C" w:rsidRDefault="00694515" w:rsidP="00694515">
            <w:pPr>
              <w:pStyle w:val="a6"/>
              <w:shd w:val="clear" w:color="auto" w:fill="FFFFFF"/>
              <w:rPr>
                <w:rFonts w:eastAsiaTheme="majorEastAsia"/>
                <w:b/>
                <w:bCs/>
                <w:i/>
                <w:kern w:val="2"/>
                <w:sz w:val="20"/>
                <w:szCs w:val="20"/>
                <w:lang w:val="uk-UA" w:eastAsia="zh-CN" w:bidi="hi-IN"/>
              </w:rPr>
            </w:pPr>
            <w:r w:rsidRPr="00147E2C">
              <w:rPr>
                <w:rFonts w:eastAsiaTheme="majorEastAsia"/>
                <w:b/>
                <w:bCs/>
                <w:i/>
                <w:kern w:val="2"/>
                <w:sz w:val="20"/>
                <w:szCs w:val="20"/>
                <w:lang w:val="uk-UA" w:eastAsia="zh-CN" w:bidi="hi-IN"/>
              </w:rPr>
              <w:t>Тема 6. Узагальнення та оформлення результатів наукового дослідження</w:t>
            </w:r>
          </w:p>
          <w:p w:rsidR="005D2712" w:rsidRPr="00147E2C" w:rsidRDefault="005D2712" w:rsidP="003A59A5">
            <w:pPr>
              <w:spacing w:line="256" w:lineRule="auto"/>
              <w:jc w:val="center"/>
              <w:rPr>
                <w:rFonts w:ascii="Times New Roman" w:eastAsia="Times New Roman" w:hAnsi="Times New Roman" w:cs="Times New Roman"/>
                <w:kern w:val="0"/>
                <w:sz w:val="20"/>
                <w:szCs w:val="20"/>
                <w:lang w:eastAsia="ru-RU" w:bidi="ar-SA"/>
              </w:rPr>
            </w:pPr>
            <w:r w:rsidRPr="00147E2C">
              <w:rPr>
                <w:rFonts w:ascii="Times New Roman" w:eastAsia="Times New Roman" w:hAnsi="Times New Roman" w:cs="Times New Roman"/>
                <w:color w:val="000000"/>
                <w:sz w:val="20"/>
                <w:szCs w:val="20"/>
                <w:lang w:eastAsia="ru-RU"/>
              </w:rPr>
              <w:t>Перелік питань:</w:t>
            </w:r>
          </w:p>
          <w:p w:rsidR="00694515" w:rsidRPr="00147E2C" w:rsidRDefault="00694515" w:rsidP="00B356C2">
            <w:pPr>
              <w:pStyle w:val="ad"/>
              <w:numPr>
                <w:ilvl w:val="0"/>
                <w:numId w:val="10"/>
              </w:numPr>
              <w:tabs>
                <w:tab w:val="center" w:pos="2231"/>
              </w:tabs>
              <w:spacing w:line="256" w:lineRule="auto"/>
              <w:jc w:val="both"/>
              <w:rPr>
                <w:rFonts w:asciiTheme="minorHAnsi" w:eastAsiaTheme="majorEastAsia" w:hAnsiTheme="minorHAnsi"/>
                <w:bCs/>
                <w:sz w:val="20"/>
                <w:szCs w:val="20"/>
              </w:rPr>
            </w:pPr>
            <w:r w:rsidRPr="00147E2C">
              <w:rPr>
                <w:rFonts w:eastAsiaTheme="majorEastAsia"/>
                <w:bCs/>
                <w:sz w:val="20"/>
                <w:szCs w:val="20"/>
              </w:rPr>
              <w:t>Загальний порядок оформлення результатів наукових досліджень.</w:t>
            </w:r>
          </w:p>
          <w:p w:rsidR="00694515" w:rsidRPr="00147E2C" w:rsidRDefault="00694515" w:rsidP="00B356C2">
            <w:pPr>
              <w:pStyle w:val="ad"/>
              <w:numPr>
                <w:ilvl w:val="0"/>
                <w:numId w:val="10"/>
              </w:numPr>
              <w:tabs>
                <w:tab w:val="center" w:pos="2231"/>
              </w:tabs>
              <w:spacing w:line="256" w:lineRule="auto"/>
              <w:jc w:val="both"/>
              <w:rPr>
                <w:rFonts w:asciiTheme="minorHAnsi" w:eastAsiaTheme="majorEastAsia" w:hAnsiTheme="minorHAnsi"/>
                <w:bCs/>
                <w:sz w:val="20"/>
                <w:szCs w:val="20"/>
              </w:rPr>
            </w:pPr>
            <w:r w:rsidRPr="00147E2C">
              <w:rPr>
                <w:rFonts w:eastAsiaTheme="majorEastAsia"/>
                <w:bCs/>
                <w:sz w:val="20"/>
                <w:szCs w:val="20"/>
              </w:rPr>
              <w:t xml:space="preserve"> Бібліографічний перелік та правила його формування. </w:t>
            </w:r>
          </w:p>
          <w:p w:rsidR="00694515" w:rsidRPr="00147E2C" w:rsidRDefault="00694515" w:rsidP="00B356C2">
            <w:pPr>
              <w:pStyle w:val="ad"/>
              <w:numPr>
                <w:ilvl w:val="0"/>
                <w:numId w:val="10"/>
              </w:numPr>
              <w:tabs>
                <w:tab w:val="center" w:pos="2231"/>
              </w:tabs>
              <w:spacing w:line="256" w:lineRule="auto"/>
              <w:jc w:val="both"/>
              <w:rPr>
                <w:rFonts w:asciiTheme="minorHAnsi" w:eastAsiaTheme="majorEastAsia" w:hAnsiTheme="minorHAnsi"/>
                <w:bCs/>
                <w:sz w:val="20"/>
                <w:szCs w:val="20"/>
              </w:rPr>
            </w:pPr>
            <w:r w:rsidRPr="00147E2C">
              <w:rPr>
                <w:rFonts w:eastAsiaTheme="majorEastAsia"/>
                <w:bCs/>
                <w:sz w:val="20"/>
                <w:szCs w:val="20"/>
              </w:rPr>
              <w:t xml:space="preserve">Поняття апробації результатів наукового дослідження та його основні способи. </w:t>
            </w:r>
          </w:p>
          <w:p w:rsidR="005D2712" w:rsidRPr="00147E2C" w:rsidRDefault="005D2712" w:rsidP="005D2712">
            <w:pPr>
              <w:tabs>
                <w:tab w:val="center" w:pos="2231"/>
              </w:tabs>
              <w:spacing w:line="256" w:lineRule="auto"/>
              <w:rPr>
                <w:rFonts w:ascii="Times New Roman" w:eastAsia="Times New Roman" w:hAnsi="Times New Roman" w:cs="Times New Roman"/>
                <w:sz w:val="20"/>
                <w:szCs w:val="20"/>
                <w:lang w:eastAsia="ru-RU"/>
              </w:rPr>
            </w:pPr>
            <w:r w:rsidRPr="00147E2C">
              <w:rPr>
                <w:rFonts w:ascii="Times New Roman" w:eastAsia="Times New Roman" w:hAnsi="Times New Roman" w:cs="Times New Roman"/>
                <w:color w:val="000000"/>
                <w:sz w:val="20"/>
                <w:szCs w:val="20"/>
                <w:lang w:eastAsia="ru-RU"/>
              </w:rPr>
              <w:t xml:space="preserve">Перелік завдань: </w:t>
            </w:r>
            <w:r w:rsidRPr="00147E2C">
              <w:rPr>
                <w:rFonts w:ascii="Times New Roman" w:eastAsia="Times New Roman" w:hAnsi="Times New Roman" w:cs="Times New Roman"/>
                <w:color w:val="000000"/>
                <w:sz w:val="20"/>
                <w:szCs w:val="20"/>
                <w:lang w:eastAsia="ru-RU"/>
              </w:rPr>
              <w:tab/>
            </w:r>
          </w:p>
          <w:p w:rsidR="005D2712" w:rsidRPr="00147E2C" w:rsidRDefault="005D2712" w:rsidP="005D2712">
            <w:pPr>
              <w:spacing w:line="256" w:lineRule="auto"/>
              <w:rPr>
                <w:rFonts w:ascii="Times New Roman" w:eastAsia="Times New Roman" w:hAnsi="Times New Roman" w:cs="Times New Roman"/>
                <w:sz w:val="20"/>
                <w:szCs w:val="20"/>
                <w:lang w:eastAsia="ru-RU"/>
              </w:rPr>
            </w:pPr>
            <w:r w:rsidRPr="00147E2C">
              <w:rPr>
                <w:rFonts w:ascii="Times New Roman" w:eastAsia="Times New Roman" w:hAnsi="Times New Roman" w:cs="Times New Roman"/>
                <w:color w:val="000000"/>
                <w:sz w:val="20"/>
                <w:szCs w:val="20"/>
                <w:lang w:eastAsia="ru-RU"/>
              </w:rPr>
              <w:t xml:space="preserve">Опитування (усне); тестування в системі </w:t>
            </w:r>
            <w:proofErr w:type="spellStart"/>
            <w:r w:rsidRPr="00147E2C">
              <w:rPr>
                <w:rFonts w:ascii="Times New Roman" w:eastAsia="Times New Roman" w:hAnsi="Times New Roman" w:cs="Times New Roman"/>
                <w:color w:val="000000"/>
                <w:sz w:val="20"/>
                <w:szCs w:val="20"/>
                <w:lang w:eastAsia="ru-RU"/>
              </w:rPr>
              <w:t>Moodle</w:t>
            </w:r>
            <w:proofErr w:type="spellEnd"/>
            <w:r w:rsidRPr="00147E2C">
              <w:rPr>
                <w:rFonts w:ascii="Times New Roman" w:eastAsia="Times New Roman" w:hAnsi="Times New Roman" w:cs="Times New Roman"/>
                <w:color w:val="000000"/>
                <w:sz w:val="20"/>
                <w:szCs w:val="20"/>
                <w:lang w:eastAsia="ru-RU"/>
              </w:rPr>
              <w:t xml:space="preserve">; </w:t>
            </w:r>
          </w:p>
          <w:p w:rsidR="005D2712" w:rsidRPr="00147E2C" w:rsidRDefault="005D2712" w:rsidP="005D2712">
            <w:pPr>
              <w:spacing w:line="256" w:lineRule="auto"/>
              <w:rPr>
                <w:rFonts w:ascii="Times New Roman" w:eastAsia="Times New Roman" w:hAnsi="Times New Roman" w:cs="Times New Roman"/>
                <w:sz w:val="20"/>
                <w:szCs w:val="20"/>
                <w:lang w:eastAsia="ru-RU"/>
              </w:rPr>
            </w:pPr>
            <w:r w:rsidRPr="00147E2C">
              <w:rPr>
                <w:rFonts w:ascii="Times New Roman" w:eastAsia="Times New Roman" w:hAnsi="Times New Roman" w:cs="Times New Roman"/>
                <w:color w:val="000000"/>
                <w:sz w:val="20"/>
                <w:szCs w:val="20"/>
                <w:lang w:eastAsia="ru-RU"/>
              </w:rPr>
              <w:t>Виконання вправ (письмово);</w:t>
            </w:r>
          </w:p>
          <w:p w:rsidR="005D2712" w:rsidRPr="00147E2C" w:rsidRDefault="005D2712" w:rsidP="005D2712">
            <w:pPr>
              <w:autoSpaceDE w:val="0"/>
              <w:autoSpaceDN w:val="0"/>
              <w:spacing w:line="254" w:lineRule="auto"/>
              <w:jc w:val="both"/>
              <w:rPr>
                <w:rFonts w:ascii="Times New Roman" w:hAnsi="Times New Roman" w:cs="Times New Roman"/>
                <w:sz w:val="20"/>
                <w:szCs w:val="20"/>
                <w:lang w:val="ru-RU"/>
              </w:rPr>
            </w:pPr>
            <w:r w:rsidRPr="00147E2C">
              <w:rPr>
                <w:rFonts w:ascii="Times New Roman" w:eastAsia="Times New Roman" w:hAnsi="Times New Roman" w:cs="Times New Roman"/>
                <w:color w:val="000000"/>
                <w:sz w:val="20"/>
                <w:szCs w:val="20"/>
                <w:lang w:eastAsia="ru-RU"/>
              </w:rPr>
              <w:t>Презентація власних досліджень.</w:t>
            </w:r>
          </w:p>
        </w:tc>
        <w:tc>
          <w:tcPr>
            <w:tcW w:w="850" w:type="dxa"/>
            <w:tcBorders>
              <w:top w:val="single" w:sz="4" w:space="0" w:color="auto"/>
              <w:left w:val="single" w:sz="4" w:space="0" w:color="auto"/>
              <w:bottom w:val="single" w:sz="4" w:space="0" w:color="auto"/>
              <w:right w:val="single" w:sz="4" w:space="0" w:color="auto"/>
            </w:tcBorders>
          </w:tcPr>
          <w:p w:rsidR="005D2712" w:rsidRPr="00147E2C" w:rsidRDefault="005D2712" w:rsidP="005D2712">
            <w:pPr>
              <w:spacing w:line="256" w:lineRule="auto"/>
              <w:rPr>
                <w:rFonts w:ascii="Times New Roman" w:hAnsi="Times New Roman" w:cs="Times New Roman"/>
                <w:sz w:val="20"/>
                <w:szCs w:val="20"/>
              </w:rPr>
            </w:pPr>
            <w:r w:rsidRPr="00147E2C">
              <w:rPr>
                <w:rFonts w:ascii="Times New Roman" w:hAnsi="Times New Roman" w:cs="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5D2712" w:rsidRPr="00147E2C" w:rsidRDefault="002658EA" w:rsidP="005D2712">
            <w:pPr>
              <w:rPr>
                <w:rFonts w:ascii="Times New Roman" w:hAnsi="Times New Roman" w:cs="Times New Roman"/>
                <w:sz w:val="20"/>
                <w:szCs w:val="20"/>
              </w:rPr>
            </w:pPr>
            <w:r>
              <w:rPr>
                <w:rFonts w:ascii="Times New Roman" w:hAnsi="Times New Roman" w:cs="Times New Roman"/>
                <w:sz w:val="20"/>
                <w:szCs w:val="20"/>
              </w:rPr>
              <w:t>2</w:t>
            </w:r>
          </w:p>
        </w:tc>
        <w:tc>
          <w:tcPr>
            <w:tcW w:w="1984" w:type="dxa"/>
            <w:tcBorders>
              <w:top w:val="single" w:sz="4" w:space="0" w:color="auto"/>
              <w:left w:val="single" w:sz="4" w:space="0" w:color="auto"/>
              <w:bottom w:val="single" w:sz="4" w:space="0" w:color="auto"/>
              <w:right w:val="single" w:sz="4" w:space="0" w:color="auto"/>
            </w:tcBorders>
          </w:tcPr>
          <w:p w:rsidR="005D2712" w:rsidRPr="00147E2C" w:rsidRDefault="000932F8" w:rsidP="000932F8">
            <w:pPr>
              <w:autoSpaceDE w:val="0"/>
              <w:autoSpaceDN w:val="0"/>
              <w:spacing w:line="254" w:lineRule="auto"/>
              <w:jc w:val="center"/>
              <w:rPr>
                <w:rFonts w:ascii="Times New Roman" w:hAnsi="Times New Roman" w:cs="Times New Roman"/>
                <w:i/>
                <w:sz w:val="20"/>
                <w:szCs w:val="20"/>
              </w:rPr>
            </w:pPr>
            <w:proofErr w:type="spellStart"/>
            <w:r w:rsidRPr="00147E2C">
              <w:rPr>
                <w:rFonts w:ascii="Times New Roman" w:hAnsi="Times New Roman" w:cs="Times New Roman"/>
                <w:i/>
                <w:sz w:val="20"/>
                <w:szCs w:val="20"/>
                <w:lang w:val="ru-RU"/>
              </w:rPr>
              <w:t>Тиждень</w:t>
            </w:r>
            <w:proofErr w:type="spellEnd"/>
            <w:r w:rsidRPr="00147E2C">
              <w:rPr>
                <w:rFonts w:ascii="Times New Roman" w:hAnsi="Times New Roman" w:cs="Times New Roman"/>
                <w:i/>
                <w:sz w:val="20"/>
                <w:szCs w:val="20"/>
                <w:lang w:val="ru-RU"/>
              </w:rPr>
              <w:t xml:space="preserve"> 6</w:t>
            </w:r>
          </w:p>
        </w:tc>
      </w:tr>
      <w:tr w:rsidR="005D2712" w:rsidRPr="00147E2C" w:rsidTr="0062165A">
        <w:trPr>
          <w:trHeight w:val="675"/>
        </w:trPr>
        <w:tc>
          <w:tcPr>
            <w:tcW w:w="1418" w:type="dxa"/>
            <w:tcBorders>
              <w:top w:val="single" w:sz="4" w:space="0" w:color="auto"/>
              <w:left w:val="single" w:sz="4" w:space="0" w:color="auto"/>
              <w:bottom w:val="single" w:sz="4" w:space="0" w:color="auto"/>
              <w:right w:val="single" w:sz="4" w:space="0" w:color="auto"/>
            </w:tcBorders>
          </w:tcPr>
          <w:p w:rsidR="005D2712" w:rsidRPr="00147E2C" w:rsidRDefault="005D2712" w:rsidP="005D2712">
            <w:pPr>
              <w:autoSpaceDE w:val="0"/>
              <w:autoSpaceDN w:val="0"/>
              <w:spacing w:line="252" w:lineRule="auto"/>
              <w:jc w:val="center"/>
              <w:rPr>
                <w:rFonts w:ascii="Times New Roman" w:hAnsi="Times New Roman" w:cs="Times New Roman"/>
                <w:sz w:val="20"/>
                <w:szCs w:val="20"/>
              </w:rPr>
            </w:pPr>
            <w:r w:rsidRPr="00147E2C">
              <w:rPr>
                <w:rFonts w:ascii="Times New Roman" w:hAnsi="Times New Roman" w:cs="Times New Roman"/>
                <w:sz w:val="20"/>
                <w:szCs w:val="20"/>
              </w:rPr>
              <w:t>Самостійна робота 6</w:t>
            </w:r>
          </w:p>
        </w:tc>
        <w:tc>
          <w:tcPr>
            <w:tcW w:w="4678" w:type="dxa"/>
            <w:tcBorders>
              <w:top w:val="single" w:sz="4" w:space="0" w:color="auto"/>
              <w:left w:val="single" w:sz="4" w:space="0" w:color="auto"/>
              <w:bottom w:val="single" w:sz="4" w:space="0" w:color="auto"/>
              <w:right w:val="single" w:sz="4" w:space="0" w:color="auto"/>
            </w:tcBorders>
          </w:tcPr>
          <w:p w:rsidR="00694515" w:rsidRPr="00147E2C" w:rsidRDefault="00694515" w:rsidP="00694515">
            <w:pPr>
              <w:pStyle w:val="a6"/>
              <w:shd w:val="clear" w:color="auto" w:fill="FFFFFF"/>
              <w:rPr>
                <w:rFonts w:eastAsiaTheme="majorEastAsia"/>
                <w:b/>
                <w:bCs/>
                <w:i/>
                <w:kern w:val="2"/>
                <w:sz w:val="20"/>
                <w:szCs w:val="20"/>
                <w:lang w:val="uk-UA" w:eastAsia="zh-CN" w:bidi="hi-IN"/>
              </w:rPr>
            </w:pPr>
            <w:r w:rsidRPr="00147E2C">
              <w:rPr>
                <w:rFonts w:eastAsiaTheme="majorEastAsia"/>
                <w:b/>
                <w:bCs/>
                <w:i/>
                <w:kern w:val="2"/>
                <w:sz w:val="20"/>
                <w:szCs w:val="20"/>
                <w:lang w:val="uk-UA" w:eastAsia="zh-CN" w:bidi="hi-IN"/>
              </w:rPr>
              <w:t>Тема 6. Узагальнення та оформлення результатів наукового дослідження</w:t>
            </w:r>
          </w:p>
          <w:p w:rsidR="005D2712" w:rsidRPr="00147E2C" w:rsidRDefault="005D2712" w:rsidP="003A59A5">
            <w:pPr>
              <w:autoSpaceDE w:val="0"/>
              <w:autoSpaceDN w:val="0"/>
              <w:spacing w:line="252" w:lineRule="auto"/>
              <w:jc w:val="both"/>
              <w:rPr>
                <w:rFonts w:ascii="Times New Roman" w:hAnsi="Times New Roman" w:cs="Times New Roman"/>
                <w:sz w:val="20"/>
                <w:szCs w:val="20"/>
              </w:rPr>
            </w:pPr>
          </w:p>
          <w:p w:rsidR="005D2712" w:rsidRPr="00B356C2" w:rsidRDefault="005D2712" w:rsidP="005D2712">
            <w:pPr>
              <w:spacing w:line="256" w:lineRule="auto"/>
              <w:rPr>
                <w:rFonts w:ascii="Times New Roman" w:eastAsia="Times New Roman" w:hAnsi="Times New Roman" w:cs="Times New Roman"/>
                <w:kern w:val="0"/>
                <w:sz w:val="20"/>
                <w:szCs w:val="20"/>
                <w:lang w:val="ru-RU" w:eastAsia="ru-RU" w:bidi="ar-SA"/>
              </w:rPr>
            </w:pPr>
            <w:r w:rsidRPr="00147E2C">
              <w:rPr>
                <w:rFonts w:ascii="Times New Roman" w:eastAsia="Times New Roman" w:hAnsi="Times New Roman" w:cs="Times New Roman"/>
                <w:color w:val="000000"/>
                <w:sz w:val="20"/>
                <w:szCs w:val="20"/>
                <w:lang w:eastAsia="ru-RU"/>
              </w:rPr>
              <w:t>Питання для розгляду:</w:t>
            </w:r>
          </w:p>
          <w:p w:rsidR="00BD547B" w:rsidRPr="00147E2C" w:rsidRDefault="00BD547B" w:rsidP="00BD547B">
            <w:pPr>
              <w:rPr>
                <w:rFonts w:ascii="Times New Roman" w:eastAsia="Times New Roman" w:hAnsi="Times New Roman" w:cs="Times New Roman"/>
                <w:color w:val="000000"/>
                <w:sz w:val="20"/>
                <w:szCs w:val="20"/>
                <w:lang w:eastAsia="ru-RU"/>
              </w:rPr>
            </w:pPr>
            <w:r w:rsidRPr="00147E2C">
              <w:rPr>
                <w:rFonts w:ascii="Times New Roman" w:eastAsia="Times New Roman" w:hAnsi="Times New Roman" w:cs="Times New Roman"/>
                <w:color w:val="000000"/>
                <w:sz w:val="20"/>
                <w:szCs w:val="20"/>
                <w:lang w:eastAsia="ru-RU"/>
              </w:rPr>
              <w:t>1</w:t>
            </w:r>
            <w:r w:rsidRPr="00147E2C">
              <w:rPr>
                <w:rFonts w:ascii="Times New Roman" w:hAnsi="Times New Roman" w:cs="Times New Roman"/>
                <w:sz w:val="20"/>
                <w:szCs w:val="20"/>
              </w:rPr>
              <w:t xml:space="preserve"> </w:t>
            </w:r>
            <w:r w:rsidR="00694515" w:rsidRPr="00147E2C">
              <w:rPr>
                <w:rFonts w:eastAsiaTheme="majorEastAsia"/>
                <w:bCs/>
                <w:sz w:val="20"/>
                <w:szCs w:val="20"/>
              </w:rPr>
              <w:t>Тези доповіді та вимоги до їх підготовки.</w:t>
            </w:r>
          </w:p>
          <w:p w:rsidR="00694515" w:rsidRPr="00147E2C" w:rsidRDefault="00BD547B" w:rsidP="00BD547B">
            <w:pPr>
              <w:rPr>
                <w:rFonts w:ascii="Times New Roman" w:hAnsi="Times New Roman" w:cs="Times New Roman"/>
                <w:sz w:val="20"/>
                <w:szCs w:val="20"/>
                <w:lang w:val="ru-RU"/>
              </w:rPr>
            </w:pPr>
            <w:r w:rsidRPr="00147E2C">
              <w:rPr>
                <w:rFonts w:ascii="Times New Roman" w:eastAsia="Times New Roman" w:hAnsi="Times New Roman" w:cs="Times New Roman"/>
                <w:color w:val="000000"/>
                <w:sz w:val="20"/>
                <w:szCs w:val="20"/>
                <w:lang w:eastAsia="ru-RU"/>
              </w:rPr>
              <w:t xml:space="preserve">2. </w:t>
            </w:r>
            <w:r w:rsidR="00694515" w:rsidRPr="00147E2C">
              <w:rPr>
                <w:rFonts w:eastAsiaTheme="majorEastAsia"/>
                <w:bCs/>
                <w:sz w:val="20"/>
                <w:szCs w:val="20"/>
              </w:rPr>
              <w:t xml:space="preserve">Вимоги до написання наукових статей. </w:t>
            </w:r>
            <w:r w:rsidRPr="00147E2C">
              <w:rPr>
                <w:rFonts w:ascii="Times New Roman" w:hAnsi="Times New Roman" w:cs="Times New Roman"/>
                <w:sz w:val="20"/>
                <w:szCs w:val="20"/>
                <w:lang w:val="ru-RU"/>
              </w:rPr>
              <w:t xml:space="preserve"> </w:t>
            </w:r>
          </w:p>
          <w:p w:rsidR="00BD547B" w:rsidRPr="00147E2C" w:rsidRDefault="00BD547B" w:rsidP="00BD547B">
            <w:pPr>
              <w:rPr>
                <w:rFonts w:ascii="Times New Roman" w:eastAsia="Times New Roman" w:hAnsi="Times New Roman" w:cs="Times New Roman"/>
                <w:color w:val="000000"/>
                <w:sz w:val="20"/>
                <w:szCs w:val="20"/>
                <w:lang w:eastAsia="ru-RU"/>
              </w:rPr>
            </w:pPr>
            <w:r w:rsidRPr="00147E2C">
              <w:rPr>
                <w:rFonts w:ascii="Times New Roman" w:hAnsi="Times New Roman" w:cs="Times New Roman"/>
                <w:sz w:val="20"/>
                <w:szCs w:val="20"/>
              </w:rPr>
              <w:t xml:space="preserve">3. </w:t>
            </w:r>
            <w:r w:rsidR="00694515" w:rsidRPr="00147E2C">
              <w:rPr>
                <w:rFonts w:eastAsiaTheme="majorEastAsia"/>
                <w:bCs/>
                <w:sz w:val="20"/>
                <w:szCs w:val="20"/>
              </w:rPr>
              <w:t>Типові помилки при виконанні кваліфікаційної роботи.</w:t>
            </w:r>
          </w:p>
          <w:p w:rsidR="005D2712" w:rsidRPr="00147E2C" w:rsidRDefault="00BD547B" w:rsidP="00BD547B">
            <w:pPr>
              <w:spacing w:line="256" w:lineRule="auto"/>
              <w:rPr>
                <w:rFonts w:ascii="Times New Roman" w:eastAsia="Times New Roman" w:hAnsi="Times New Roman" w:cs="Times New Roman"/>
                <w:sz w:val="20"/>
                <w:szCs w:val="20"/>
                <w:lang w:eastAsia="ru-RU"/>
              </w:rPr>
            </w:pPr>
            <w:r w:rsidRPr="00147E2C">
              <w:rPr>
                <w:rFonts w:ascii="Times New Roman" w:eastAsia="Times New Roman" w:hAnsi="Times New Roman" w:cs="Times New Roman"/>
                <w:color w:val="000000"/>
                <w:sz w:val="20"/>
                <w:szCs w:val="20"/>
                <w:lang w:eastAsia="ru-RU"/>
              </w:rPr>
              <w:t xml:space="preserve"> </w:t>
            </w:r>
            <w:r w:rsidR="005D2712" w:rsidRPr="00147E2C">
              <w:rPr>
                <w:rFonts w:ascii="Times New Roman" w:eastAsia="Times New Roman" w:hAnsi="Times New Roman" w:cs="Times New Roman"/>
                <w:color w:val="000000"/>
                <w:sz w:val="20"/>
                <w:szCs w:val="20"/>
                <w:lang w:eastAsia="ru-RU"/>
              </w:rPr>
              <w:t xml:space="preserve">Завдання для виконання (зміст): </w:t>
            </w:r>
          </w:p>
          <w:p w:rsidR="005D2712" w:rsidRPr="00147E2C" w:rsidRDefault="005D2712" w:rsidP="005D2712">
            <w:pPr>
              <w:autoSpaceDE w:val="0"/>
              <w:autoSpaceDN w:val="0"/>
              <w:spacing w:line="254" w:lineRule="auto"/>
              <w:jc w:val="both"/>
              <w:rPr>
                <w:rFonts w:ascii="Times New Roman" w:hAnsi="Times New Roman" w:cs="Times New Roman"/>
                <w:sz w:val="20"/>
                <w:szCs w:val="20"/>
              </w:rPr>
            </w:pPr>
            <w:r w:rsidRPr="00147E2C">
              <w:rPr>
                <w:rFonts w:ascii="Times New Roman" w:eastAsia="Times New Roman" w:hAnsi="Times New Roman" w:cs="Times New Roman"/>
                <w:color w:val="000000"/>
                <w:sz w:val="20"/>
                <w:szCs w:val="20"/>
                <w:lang w:eastAsia="ru-RU"/>
              </w:rPr>
              <w:t xml:space="preserve">пошук та вивчення інформації, виконати </w:t>
            </w:r>
            <w:proofErr w:type="spellStart"/>
            <w:r w:rsidRPr="00147E2C">
              <w:rPr>
                <w:rFonts w:ascii="Times New Roman" w:eastAsia="Times New Roman" w:hAnsi="Times New Roman" w:cs="Times New Roman"/>
                <w:color w:val="000000"/>
                <w:sz w:val="20"/>
                <w:szCs w:val="20"/>
                <w:lang w:eastAsia="ru-RU"/>
              </w:rPr>
              <w:t>одноваріантні</w:t>
            </w:r>
            <w:proofErr w:type="spellEnd"/>
            <w:r w:rsidRPr="00147E2C">
              <w:rPr>
                <w:rFonts w:ascii="Times New Roman" w:eastAsia="Times New Roman" w:hAnsi="Times New Roman" w:cs="Times New Roman"/>
                <w:color w:val="000000"/>
                <w:sz w:val="20"/>
                <w:szCs w:val="20"/>
                <w:lang w:eastAsia="ru-RU"/>
              </w:rPr>
              <w:t xml:space="preserve"> запитання (в системі </w:t>
            </w:r>
            <w:proofErr w:type="spellStart"/>
            <w:r w:rsidRPr="00147E2C">
              <w:rPr>
                <w:rFonts w:ascii="Times New Roman" w:eastAsia="Times New Roman" w:hAnsi="Times New Roman" w:cs="Times New Roman"/>
                <w:color w:val="000000"/>
                <w:sz w:val="20"/>
                <w:szCs w:val="20"/>
                <w:lang w:eastAsia="ru-RU"/>
              </w:rPr>
              <w:t>Moodle</w:t>
            </w:r>
            <w:proofErr w:type="spellEnd"/>
            <w:r w:rsidRPr="00147E2C">
              <w:rPr>
                <w:rFonts w:ascii="Times New Roman" w:eastAsia="Times New Roman" w:hAnsi="Times New Roman" w:cs="Times New Roman"/>
                <w:color w:val="000000"/>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tcPr>
          <w:p w:rsidR="005D2712" w:rsidRPr="00147E2C" w:rsidRDefault="002658EA" w:rsidP="005D2712">
            <w:pPr>
              <w:spacing w:line="256" w:lineRule="auto"/>
              <w:rPr>
                <w:rFonts w:ascii="Times New Roman" w:hAnsi="Times New Roman" w:cs="Times New Roman"/>
                <w:sz w:val="20"/>
                <w:szCs w:val="20"/>
                <w:lang w:val="ru-RU"/>
              </w:rPr>
            </w:pPr>
            <w:r>
              <w:rPr>
                <w:rFonts w:ascii="Times New Roman" w:hAnsi="Times New Roman" w:cs="Times New Roman"/>
                <w:sz w:val="20"/>
                <w:szCs w:val="20"/>
                <w:lang w:val="ru-RU"/>
              </w:rPr>
              <w:t>2</w:t>
            </w:r>
          </w:p>
        </w:tc>
        <w:tc>
          <w:tcPr>
            <w:tcW w:w="851" w:type="dxa"/>
            <w:tcBorders>
              <w:top w:val="single" w:sz="4" w:space="0" w:color="auto"/>
              <w:left w:val="single" w:sz="4" w:space="0" w:color="auto"/>
              <w:bottom w:val="single" w:sz="4" w:space="0" w:color="auto"/>
              <w:right w:val="single" w:sz="4" w:space="0" w:color="auto"/>
            </w:tcBorders>
          </w:tcPr>
          <w:p w:rsidR="005D2712" w:rsidRPr="00147E2C" w:rsidRDefault="002658EA" w:rsidP="005D2712">
            <w:pPr>
              <w:rPr>
                <w:rFonts w:ascii="Times New Roman" w:hAnsi="Times New Roman" w:cs="Times New Roman"/>
                <w:sz w:val="20"/>
                <w:szCs w:val="20"/>
                <w:lang w:val="ru-RU"/>
              </w:rPr>
            </w:pPr>
            <w:r>
              <w:rPr>
                <w:rFonts w:ascii="Times New Roman" w:hAnsi="Times New Roman" w:cs="Times New Roman"/>
                <w:sz w:val="20"/>
                <w:szCs w:val="20"/>
                <w:lang w:val="ru-RU"/>
              </w:rPr>
              <w:t>14</w:t>
            </w:r>
          </w:p>
        </w:tc>
        <w:tc>
          <w:tcPr>
            <w:tcW w:w="1984" w:type="dxa"/>
            <w:tcBorders>
              <w:top w:val="single" w:sz="4" w:space="0" w:color="auto"/>
              <w:left w:val="single" w:sz="4" w:space="0" w:color="auto"/>
              <w:bottom w:val="single" w:sz="4" w:space="0" w:color="auto"/>
              <w:right w:val="single" w:sz="4" w:space="0" w:color="auto"/>
            </w:tcBorders>
          </w:tcPr>
          <w:p w:rsidR="005D2712" w:rsidRPr="00147E2C" w:rsidRDefault="005D2712" w:rsidP="005D2712">
            <w:pPr>
              <w:autoSpaceDE w:val="0"/>
              <w:autoSpaceDN w:val="0"/>
              <w:spacing w:line="254" w:lineRule="auto"/>
              <w:jc w:val="center"/>
              <w:rPr>
                <w:rFonts w:ascii="Times New Roman" w:hAnsi="Times New Roman" w:cs="Times New Roman"/>
                <w:i/>
                <w:sz w:val="20"/>
                <w:szCs w:val="20"/>
              </w:rPr>
            </w:pPr>
          </w:p>
        </w:tc>
      </w:tr>
    </w:tbl>
    <w:p w:rsidR="008D17DF" w:rsidRPr="00147E2C" w:rsidRDefault="008D17DF" w:rsidP="008D17DF">
      <w:pPr>
        <w:pStyle w:val="a6"/>
        <w:ind w:firstLine="709"/>
        <w:rPr>
          <w:b/>
          <w:sz w:val="20"/>
          <w:szCs w:val="20"/>
          <w:lang w:val="uk-UA"/>
        </w:rPr>
      </w:pPr>
    </w:p>
    <w:p w:rsidR="008D17DF" w:rsidRPr="00A47385" w:rsidRDefault="008D17DF" w:rsidP="008D17DF">
      <w:pPr>
        <w:autoSpaceDN w:val="0"/>
        <w:ind w:left="927"/>
        <w:jc w:val="center"/>
        <w:rPr>
          <w:rFonts w:ascii="Times New Roman" w:hAnsi="Times New Roman" w:cs="Times New Roman"/>
          <w:b/>
          <w:sz w:val="28"/>
          <w:szCs w:val="28"/>
        </w:rPr>
      </w:pPr>
      <w:r w:rsidRPr="00A47385">
        <w:rPr>
          <w:rFonts w:ascii="Times New Roman" w:hAnsi="Times New Roman" w:cs="Times New Roman"/>
          <w:b/>
          <w:sz w:val="28"/>
          <w:szCs w:val="28"/>
        </w:rPr>
        <w:t xml:space="preserve">5. Види і зміст контрольних заходів </w:t>
      </w:r>
    </w:p>
    <w:p w:rsidR="008D17DF" w:rsidRPr="00A47385" w:rsidRDefault="008D17DF" w:rsidP="008D17DF">
      <w:pPr>
        <w:autoSpaceDN w:val="0"/>
        <w:ind w:left="927"/>
        <w:jc w:val="center"/>
        <w:rPr>
          <w:rFonts w:ascii="Times New Roman" w:hAnsi="Times New Roman" w:cs="Times New Roman"/>
          <w:b/>
          <w:sz w:val="20"/>
          <w:szCs w:val="20"/>
        </w:rPr>
      </w:pP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843"/>
        <w:gridCol w:w="2835"/>
        <w:gridCol w:w="2438"/>
        <w:gridCol w:w="1247"/>
      </w:tblGrid>
      <w:tr w:rsidR="008D17DF" w:rsidRPr="00A47385" w:rsidTr="00AD1F90">
        <w:trPr>
          <w:trHeight w:val="575"/>
        </w:trPr>
        <w:tc>
          <w:tcPr>
            <w:tcW w:w="1384" w:type="dxa"/>
            <w:tcBorders>
              <w:top w:val="single" w:sz="4" w:space="0" w:color="auto"/>
              <w:left w:val="single" w:sz="4" w:space="0" w:color="auto"/>
              <w:bottom w:val="single" w:sz="4" w:space="0" w:color="auto"/>
              <w:right w:val="single" w:sz="4" w:space="0" w:color="auto"/>
            </w:tcBorders>
            <w:hideMark/>
          </w:tcPr>
          <w:p w:rsidR="008D17DF" w:rsidRPr="00A47385" w:rsidRDefault="008D17DF">
            <w:pPr>
              <w:autoSpaceDE w:val="0"/>
              <w:autoSpaceDN w:val="0"/>
              <w:spacing w:line="256" w:lineRule="auto"/>
              <w:jc w:val="center"/>
              <w:rPr>
                <w:rFonts w:ascii="Times New Roman" w:hAnsi="Times New Roman" w:cs="Times New Roman"/>
                <w:b/>
                <w:sz w:val="20"/>
                <w:szCs w:val="20"/>
              </w:rPr>
            </w:pPr>
            <w:r w:rsidRPr="00A47385">
              <w:rPr>
                <w:rFonts w:ascii="Times New Roman" w:hAnsi="Times New Roman" w:cs="Times New Roman"/>
                <w:b/>
                <w:sz w:val="20"/>
                <w:szCs w:val="20"/>
              </w:rPr>
              <w:t>Вид заняття/</w:t>
            </w:r>
          </w:p>
          <w:p w:rsidR="008D17DF" w:rsidRPr="00A47385" w:rsidRDefault="008D17DF">
            <w:pPr>
              <w:autoSpaceDE w:val="0"/>
              <w:autoSpaceDN w:val="0"/>
              <w:spacing w:line="256" w:lineRule="auto"/>
              <w:jc w:val="center"/>
              <w:rPr>
                <w:rFonts w:ascii="Times New Roman" w:hAnsi="Times New Roman" w:cs="Times New Roman"/>
                <w:b/>
                <w:sz w:val="20"/>
                <w:szCs w:val="20"/>
                <w:lang w:eastAsia="en-US"/>
              </w:rPr>
            </w:pPr>
            <w:r w:rsidRPr="00A47385">
              <w:rPr>
                <w:rFonts w:ascii="Times New Roman" w:hAnsi="Times New Roman" w:cs="Times New Roman"/>
                <w:b/>
                <w:sz w:val="20"/>
                <w:szCs w:val="20"/>
              </w:rPr>
              <w:t xml:space="preserve">роботи </w:t>
            </w:r>
          </w:p>
        </w:tc>
        <w:tc>
          <w:tcPr>
            <w:tcW w:w="1843" w:type="dxa"/>
            <w:tcBorders>
              <w:top w:val="single" w:sz="4" w:space="0" w:color="auto"/>
              <w:left w:val="single" w:sz="4" w:space="0" w:color="auto"/>
              <w:bottom w:val="single" w:sz="4" w:space="0" w:color="auto"/>
              <w:right w:val="single" w:sz="4" w:space="0" w:color="auto"/>
            </w:tcBorders>
            <w:hideMark/>
          </w:tcPr>
          <w:p w:rsidR="008D17DF" w:rsidRPr="00A47385" w:rsidRDefault="008D17DF">
            <w:pPr>
              <w:autoSpaceDE w:val="0"/>
              <w:autoSpaceDN w:val="0"/>
              <w:spacing w:line="256" w:lineRule="auto"/>
              <w:jc w:val="center"/>
              <w:rPr>
                <w:rFonts w:ascii="Times New Roman" w:hAnsi="Times New Roman" w:cs="Times New Roman"/>
                <w:b/>
                <w:sz w:val="20"/>
                <w:szCs w:val="20"/>
                <w:lang w:eastAsia="en-US"/>
              </w:rPr>
            </w:pPr>
            <w:r w:rsidRPr="00A47385">
              <w:rPr>
                <w:rFonts w:ascii="Times New Roman" w:hAnsi="Times New Roman" w:cs="Times New Roman"/>
                <w:b/>
                <w:sz w:val="20"/>
                <w:szCs w:val="20"/>
              </w:rPr>
              <w:t>Вид контрольного заходу</w:t>
            </w:r>
          </w:p>
        </w:tc>
        <w:tc>
          <w:tcPr>
            <w:tcW w:w="2835" w:type="dxa"/>
            <w:tcBorders>
              <w:top w:val="single" w:sz="4" w:space="0" w:color="auto"/>
              <w:left w:val="single" w:sz="4" w:space="0" w:color="auto"/>
              <w:bottom w:val="single" w:sz="4" w:space="0" w:color="auto"/>
              <w:right w:val="single" w:sz="4" w:space="0" w:color="auto"/>
            </w:tcBorders>
            <w:hideMark/>
          </w:tcPr>
          <w:p w:rsidR="008D17DF" w:rsidRPr="00A47385" w:rsidRDefault="008D17DF">
            <w:pPr>
              <w:autoSpaceDE w:val="0"/>
              <w:autoSpaceDN w:val="0"/>
              <w:spacing w:line="256" w:lineRule="auto"/>
              <w:jc w:val="center"/>
              <w:rPr>
                <w:rFonts w:ascii="Times New Roman" w:hAnsi="Times New Roman" w:cs="Times New Roman"/>
                <w:b/>
                <w:sz w:val="20"/>
                <w:szCs w:val="20"/>
                <w:lang w:eastAsia="en-US"/>
              </w:rPr>
            </w:pPr>
            <w:r w:rsidRPr="00A47385">
              <w:rPr>
                <w:rFonts w:ascii="Times New Roman" w:hAnsi="Times New Roman" w:cs="Times New Roman"/>
                <w:b/>
                <w:sz w:val="20"/>
                <w:szCs w:val="20"/>
              </w:rPr>
              <w:t>Зміст контрольного заходу*</w:t>
            </w:r>
          </w:p>
        </w:tc>
        <w:tc>
          <w:tcPr>
            <w:tcW w:w="2438" w:type="dxa"/>
            <w:tcBorders>
              <w:top w:val="single" w:sz="4" w:space="0" w:color="auto"/>
              <w:left w:val="single" w:sz="4" w:space="0" w:color="auto"/>
              <w:bottom w:val="single" w:sz="4" w:space="0" w:color="auto"/>
              <w:right w:val="single" w:sz="4" w:space="0" w:color="auto"/>
            </w:tcBorders>
            <w:hideMark/>
          </w:tcPr>
          <w:p w:rsidR="008D17DF" w:rsidRPr="00A47385" w:rsidRDefault="008D17DF">
            <w:pPr>
              <w:autoSpaceDE w:val="0"/>
              <w:autoSpaceDN w:val="0"/>
              <w:spacing w:line="256" w:lineRule="auto"/>
              <w:jc w:val="center"/>
              <w:rPr>
                <w:rFonts w:ascii="Times New Roman" w:hAnsi="Times New Roman" w:cs="Times New Roman"/>
                <w:b/>
                <w:sz w:val="20"/>
                <w:szCs w:val="20"/>
              </w:rPr>
            </w:pPr>
            <w:r w:rsidRPr="00A47385">
              <w:rPr>
                <w:rFonts w:ascii="Times New Roman" w:hAnsi="Times New Roman" w:cs="Times New Roman"/>
                <w:b/>
                <w:sz w:val="20"/>
                <w:szCs w:val="20"/>
              </w:rPr>
              <w:t>Критерії оцінювання</w:t>
            </w:r>
          </w:p>
          <w:p w:rsidR="008D17DF" w:rsidRPr="00A47385" w:rsidRDefault="008D17DF">
            <w:pPr>
              <w:autoSpaceDE w:val="0"/>
              <w:autoSpaceDN w:val="0"/>
              <w:spacing w:line="256" w:lineRule="auto"/>
              <w:jc w:val="center"/>
              <w:rPr>
                <w:rFonts w:ascii="Times New Roman" w:hAnsi="Times New Roman" w:cs="Times New Roman"/>
                <w:b/>
                <w:sz w:val="20"/>
                <w:szCs w:val="20"/>
                <w:lang w:eastAsia="en-US"/>
              </w:rPr>
            </w:pPr>
            <w:r w:rsidRPr="00A47385">
              <w:rPr>
                <w:rFonts w:ascii="Times New Roman" w:hAnsi="Times New Roman" w:cs="Times New Roman"/>
                <w:b/>
                <w:sz w:val="20"/>
                <w:szCs w:val="20"/>
              </w:rPr>
              <w:t>та термін виконання*</w:t>
            </w:r>
          </w:p>
        </w:tc>
        <w:tc>
          <w:tcPr>
            <w:tcW w:w="1247" w:type="dxa"/>
            <w:tcBorders>
              <w:top w:val="single" w:sz="4" w:space="0" w:color="auto"/>
              <w:left w:val="single" w:sz="4" w:space="0" w:color="auto"/>
              <w:bottom w:val="single" w:sz="4" w:space="0" w:color="auto"/>
              <w:right w:val="single" w:sz="4" w:space="0" w:color="auto"/>
            </w:tcBorders>
            <w:hideMark/>
          </w:tcPr>
          <w:p w:rsidR="008D17DF" w:rsidRPr="00A47385" w:rsidRDefault="008D17DF">
            <w:pPr>
              <w:autoSpaceDE w:val="0"/>
              <w:autoSpaceDN w:val="0"/>
              <w:spacing w:line="256" w:lineRule="auto"/>
              <w:jc w:val="center"/>
              <w:rPr>
                <w:rFonts w:ascii="Times New Roman" w:hAnsi="Times New Roman" w:cs="Times New Roman"/>
                <w:b/>
                <w:sz w:val="20"/>
                <w:szCs w:val="20"/>
              </w:rPr>
            </w:pPr>
            <w:r w:rsidRPr="00A47385">
              <w:rPr>
                <w:rFonts w:ascii="Times New Roman" w:hAnsi="Times New Roman" w:cs="Times New Roman"/>
                <w:b/>
                <w:sz w:val="20"/>
                <w:szCs w:val="20"/>
              </w:rPr>
              <w:t>Усього балів</w:t>
            </w:r>
          </w:p>
        </w:tc>
      </w:tr>
      <w:tr w:rsidR="008D17DF" w:rsidRPr="00A47385" w:rsidTr="00AD1F90">
        <w:trPr>
          <w:trHeight w:val="96"/>
        </w:trPr>
        <w:tc>
          <w:tcPr>
            <w:tcW w:w="1384" w:type="dxa"/>
            <w:tcBorders>
              <w:top w:val="single" w:sz="4" w:space="0" w:color="auto"/>
              <w:left w:val="single" w:sz="4" w:space="0" w:color="auto"/>
              <w:bottom w:val="single" w:sz="4" w:space="0" w:color="auto"/>
              <w:right w:val="single" w:sz="4" w:space="0" w:color="auto"/>
            </w:tcBorders>
            <w:hideMark/>
          </w:tcPr>
          <w:p w:rsidR="008D17DF" w:rsidRPr="00A47385" w:rsidRDefault="008D17DF">
            <w:pPr>
              <w:autoSpaceDE w:val="0"/>
              <w:autoSpaceDN w:val="0"/>
              <w:spacing w:line="256" w:lineRule="auto"/>
              <w:jc w:val="center"/>
              <w:rPr>
                <w:rFonts w:ascii="Times New Roman" w:hAnsi="Times New Roman" w:cs="Times New Roman"/>
                <w:b/>
                <w:i/>
                <w:sz w:val="16"/>
                <w:szCs w:val="16"/>
              </w:rPr>
            </w:pPr>
            <w:r w:rsidRPr="00A47385">
              <w:rPr>
                <w:rFonts w:ascii="Times New Roman" w:hAnsi="Times New Roman" w:cs="Times New Roman"/>
                <w:b/>
                <w:i/>
                <w:sz w:val="16"/>
                <w:szCs w:val="16"/>
              </w:rPr>
              <w:t>1</w:t>
            </w:r>
          </w:p>
        </w:tc>
        <w:tc>
          <w:tcPr>
            <w:tcW w:w="1843" w:type="dxa"/>
            <w:tcBorders>
              <w:top w:val="single" w:sz="4" w:space="0" w:color="auto"/>
              <w:left w:val="single" w:sz="4" w:space="0" w:color="auto"/>
              <w:bottom w:val="single" w:sz="4" w:space="0" w:color="auto"/>
              <w:right w:val="single" w:sz="4" w:space="0" w:color="auto"/>
            </w:tcBorders>
            <w:hideMark/>
          </w:tcPr>
          <w:p w:rsidR="008D17DF" w:rsidRPr="00A47385" w:rsidRDefault="008D17DF">
            <w:pPr>
              <w:autoSpaceDE w:val="0"/>
              <w:autoSpaceDN w:val="0"/>
              <w:spacing w:line="256" w:lineRule="auto"/>
              <w:jc w:val="center"/>
              <w:rPr>
                <w:rFonts w:ascii="Times New Roman" w:hAnsi="Times New Roman" w:cs="Times New Roman"/>
                <w:b/>
                <w:i/>
                <w:sz w:val="16"/>
                <w:szCs w:val="16"/>
              </w:rPr>
            </w:pPr>
            <w:r w:rsidRPr="00A47385">
              <w:rPr>
                <w:rFonts w:ascii="Times New Roman" w:hAnsi="Times New Roman" w:cs="Times New Roman"/>
                <w:b/>
                <w:i/>
                <w:sz w:val="16"/>
                <w:szCs w:val="16"/>
              </w:rPr>
              <w:t>2</w:t>
            </w:r>
          </w:p>
        </w:tc>
        <w:tc>
          <w:tcPr>
            <w:tcW w:w="2835" w:type="dxa"/>
            <w:tcBorders>
              <w:top w:val="single" w:sz="4" w:space="0" w:color="auto"/>
              <w:left w:val="single" w:sz="4" w:space="0" w:color="auto"/>
              <w:bottom w:val="single" w:sz="4" w:space="0" w:color="auto"/>
              <w:right w:val="single" w:sz="4" w:space="0" w:color="auto"/>
            </w:tcBorders>
            <w:hideMark/>
          </w:tcPr>
          <w:p w:rsidR="008D17DF" w:rsidRPr="00A47385" w:rsidRDefault="008D17DF">
            <w:pPr>
              <w:autoSpaceDE w:val="0"/>
              <w:autoSpaceDN w:val="0"/>
              <w:spacing w:line="256" w:lineRule="auto"/>
              <w:jc w:val="center"/>
              <w:rPr>
                <w:rFonts w:ascii="Times New Roman" w:hAnsi="Times New Roman" w:cs="Times New Roman"/>
                <w:b/>
                <w:i/>
                <w:sz w:val="16"/>
                <w:szCs w:val="16"/>
              </w:rPr>
            </w:pPr>
            <w:r w:rsidRPr="00A47385">
              <w:rPr>
                <w:rFonts w:ascii="Times New Roman" w:hAnsi="Times New Roman" w:cs="Times New Roman"/>
                <w:b/>
                <w:i/>
                <w:sz w:val="16"/>
                <w:szCs w:val="16"/>
              </w:rPr>
              <w:t>3</w:t>
            </w:r>
          </w:p>
        </w:tc>
        <w:tc>
          <w:tcPr>
            <w:tcW w:w="2438" w:type="dxa"/>
            <w:tcBorders>
              <w:top w:val="single" w:sz="4" w:space="0" w:color="auto"/>
              <w:left w:val="single" w:sz="4" w:space="0" w:color="auto"/>
              <w:bottom w:val="single" w:sz="4" w:space="0" w:color="auto"/>
              <w:right w:val="single" w:sz="4" w:space="0" w:color="auto"/>
            </w:tcBorders>
            <w:hideMark/>
          </w:tcPr>
          <w:p w:rsidR="008D17DF" w:rsidRPr="00A47385" w:rsidRDefault="008D17DF">
            <w:pPr>
              <w:autoSpaceDE w:val="0"/>
              <w:autoSpaceDN w:val="0"/>
              <w:spacing w:line="256" w:lineRule="auto"/>
              <w:jc w:val="center"/>
              <w:rPr>
                <w:rFonts w:ascii="Times New Roman" w:hAnsi="Times New Roman" w:cs="Times New Roman"/>
                <w:b/>
                <w:i/>
                <w:sz w:val="16"/>
                <w:szCs w:val="16"/>
              </w:rPr>
            </w:pPr>
            <w:r w:rsidRPr="00A47385">
              <w:rPr>
                <w:rFonts w:ascii="Times New Roman" w:hAnsi="Times New Roman" w:cs="Times New Roman"/>
                <w:b/>
                <w:i/>
                <w:sz w:val="16"/>
                <w:szCs w:val="16"/>
              </w:rPr>
              <w:t>4</w:t>
            </w:r>
          </w:p>
        </w:tc>
        <w:tc>
          <w:tcPr>
            <w:tcW w:w="1247" w:type="dxa"/>
            <w:tcBorders>
              <w:top w:val="single" w:sz="4" w:space="0" w:color="auto"/>
              <w:left w:val="single" w:sz="4" w:space="0" w:color="auto"/>
              <w:bottom w:val="single" w:sz="4" w:space="0" w:color="auto"/>
              <w:right w:val="single" w:sz="4" w:space="0" w:color="auto"/>
            </w:tcBorders>
            <w:hideMark/>
          </w:tcPr>
          <w:p w:rsidR="008D17DF" w:rsidRPr="00A47385" w:rsidRDefault="008D17DF">
            <w:pPr>
              <w:autoSpaceDE w:val="0"/>
              <w:autoSpaceDN w:val="0"/>
              <w:spacing w:line="256" w:lineRule="auto"/>
              <w:jc w:val="center"/>
              <w:rPr>
                <w:rFonts w:ascii="Times New Roman" w:hAnsi="Times New Roman" w:cs="Times New Roman"/>
                <w:b/>
                <w:i/>
                <w:sz w:val="16"/>
                <w:szCs w:val="16"/>
              </w:rPr>
            </w:pPr>
            <w:r w:rsidRPr="00A47385">
              <w:rPr>
                <w:rFonts w:ascii="Times New Roman" w:hAnsi="Times New Roman" w:cs="Times New Roman"/>
                <w:b/>
                <w:i/>
                <w:sz w:val="16"/>
                <w:szCs w:val="16"/>
              </w:rPr>
              <w:t>5</w:t>
            </w:r>
          </w:p>
        </w:tc>
      </w:tr>
      <w:tr w:rsidR="008D17DF" w:rsidRPr="00A47385" w:rsidTr="00AD1F90">
        <w:trPr>
          <w:trHeight w:val="343"/>
        </w:trPr>
        <w:tc>
          <w:tcPr>
            <w:tcW w:w="9747" w:type="dxa"/>
            <w:gridSpan w:val="5"/>
            <w:tcBorders>
              <w:top w:val="single" w:sz="4" w:space="0" w:color="auto"/>
              <w:left w:val="single" w:sz="4" w:space="0" w:color="auto"/>
              <w:bottom w:val="single" w:sz="4" w:space="0" w:color="auto"/>
              <w:right w:val="single" w:sz="4" w:space="0" w:color="auto"/>
            </w:tcBorders>
            <w:vAlign w:val="center"/>
            <w:hideMark/>
          </w:tcPr>
          <w:p w:rsidR="008D17DF" w:rsidRPr="00A47385" w:rsidRDefault="008D17DF">
            <w:pPr>
              <w:autoSpaceDE w:val="0"/>
              <w:autoSpaceDN w:val="0"/>
              <w:spacing w:line="256" w:lineRule="auto"/>
              <w:jc w:val="center"/>
              <w:rPr>
                <w:rFonts w:ascii="Times New Roman" w:hAnsi="Times New Roman" w:cs="Times New Roman"/>
                <w:b/>
                <w:sz w:val="20"/>
                <w:szCs w:val="20"/>
                <w:lang w:eastAsia="en-US"/>
              </w:rPr>
            </w:pPr>
            <w:r w:rsidRPr="00A47385">
              <w:rPr>
                <w:rFonts w:ascii="Times New Roman" w:hAnsi="Times New Roman" w:cs="Times New Roman"/>
                <w:b/>
                <w:sz w:val="20"/>
                <w:szCs w:val="20"/>
                <w:lang w:eastAsia="en-US"/>
              </w:rPr>
              <w:t>Поточний контроль</w:t>
            </w:r>
          </w:p>
        </w:tc>
      </w:tr>
      <w:tr w:rsidR="00C63268" w:rsidRPr="00A47385" w:rsidTr="005D2712">
        <w:trPr>
          <w:trHeight w:val="352"/>
        </w:trPr>
        <w:tc>
          <w:tcPr>
            <w:tcW w:w="1384" w:type="dxa"/>
            <w:tcBorders>
              <w:top w:val="single" w:sz="4" w:space="0" w:color="auto"/>
              <w:left w:val="single" w:sz="4" w:space="0" w:color="auto"/>
              <w:bottom w:val="single" w:sz="4" w:space="0" w:color="auto"/>
              <w:right w:val="single" w:sz="4" w:space="0" w:color="auto"/>
            </w:tcBorders>
            <w:hideMark/>
          </w:tcPr>
          <w:p w:rsidR="00E145C7" w:rsidRPr="00A47385" w:rsidRDefault="00E145C7" w:rsidP="00C63268">
            <w:pPr>
              <w:autoSpaceDE w:val="0"/>
              <w:autoSpaceDN w:val="0"/>
              <w:spacing w:line="256" w:lineRule="auto"/>
              <w:jc w:val="center"/>
              <w:rPr>
                <w:rFonts w:ascii="Times New Roman" w:hAnsi="Times New Roman" w:cs="Times New Roman"/>
                <w:sz w:val="20"/>
                <w:szCs w:val="20"/>
                <w:lang w:eastAsia="en-US"/>
              </w:rPr>
            </w:pPr>
            <w:r w:rsidRPr="00A47385">
              <w:rPr>
                <w:rFonts w:ascii="Times New Roman" w:hAnsi="Times New Roman" w:cs="Times New Roman"/>
                <w:sz w:val="20"/>
                <w:szCs w:val="20"/>
                <w:lang w:eastAsia="en-US"/>
              </w:rPr>
              <w:t>Тема 1.</w:t>
            </w:r>
          </w:p>
          <w:p w:rsidR="00C63268" w:rsidRPr="00A47385" w:rsidRDefault="00C63268" w:rsidP="00C63268">
            <w:pPr>
              <w:autoSpaceDE w:val="0"/>
              <w:autoSpaceDN w:val="0"/>
              <w:spacing w:line="256" w:lineRule="auto"/>
              <w:jc w:val="center"/>
              <w:rPr>
                <w:rFonts w:ascii="Times New Roman" w:hAnsi="Times New Roman" w:cs="Times New Roman"/>
                <w:sz w:val="20"/>
                <w:szCs w:val="20"/>
                <w:lang w:eastAsia="en-US"/>
              </w:rPr>
            </w:pPr>
            <w:r w:rsidRPr="00A47385">
              <w:rPr>
                <w:rFonts w:ascii="Times New Roman" w:hAnsi="Times New Roman" w:cs="Times New Roman"/>
                <w:sz w:val="20"/>
                <w:szCs w:val="20"/>
                <w:lang w:eastAsia="en-US"/>
              </w:rPr>
              <w:t>Практичне заняття №1</w:t>
            </w:r>
          </w:p>
        </w:tc>
        <w:tc>
          <w:tcPr>
            <w:tcW w:w="1843" w:type="dxa"/>
            <w:tcBorders>
              <w:top w:val="single" w:sz="4" w:space="0" w:color="auto"/>
              <w:left w:val="single" w:sz="4" w:space="0" w:color="auto"/>
              <w:bottom w:val="single" w:sz="4" w:space="0" w:color="auto"/>
              <w:right w:val="single" w:sz="4" w:space="0" w:color="auto"/>
            </w:tcBorders>
            <w:vAlign w:val="center"/>
            <w:hideMark/>
          </w:tcPr>
          <w:p w:rsidR="00C63268" w:rsidRPr="00A47385" w:rsidRDefault="00FE7B21" w:rsidP="00C63268">
            <w:pPr>
              <w:rPr>
                <w:rFonts w:ascii="Times New Roman" w:eastAsia="Times New Roman" w:hAnsi="Times New Roman" w:cs="Times New Roman"/>
                <w:kern w:val="0"/>
                <w:lang w:val="ru-RU" w:eastAsia="ru-RU" w:bidi="ar-SA"/>
              </w:rPr>
            </w:pPr>
            <w:r>
              <w:rPr>
                <w:rFonts w:ascii="Times New Roman" w:eastAsia="Times New Roman" w:hAnsi="Times New Roman" w:cs="Times New Roman"/>
                <w:color w:val="000000"/>
                <w:sz w:val="20"/>
                <w:szCs w:val="20"/>
                <w:lang w:eastAsia="ru-RU"/>
              </w:rPr>
              <w:t>Виконання практичних завдань</w:t>
            </w:r>
            <w:r w:rsidR="00C63268" w:rsidRPr="00A47385">
              <w:rPr>
                <w:rFonts w:ascii="Times New Roman" w:eastAsia="Times New Roman" w:hAnsi="Times New Roman" w:cs="Times New Roman"/>
                <w:color w:val="000000"/>
                <w:sz w:val="20"/>
                <w:szCs w:val="20"/>
                <w:lang w:eastAsia="ru-RU"/>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C63268" w:rsidRPr="00A47385" w:rsidRDefault="00FE7B21" w:rsidP="00FE7B21">
            <w:pPr>
              <w:rPr>
                <w:rFonts w:ascii="Times New Roman" w:eastAsia="Times New Roman" w:hAnsi="Times New Roman" w:cs="Times New Roman"/>
                <w:lang w:eastAsia="ru-RU"/>
              </w:rPr>
            </w:pPr>
            <w:r>
              <w:rPr>
                <w:rFonts w:ascii="Times New Roman" w:eastAsia="Times New Roman" w:hAnsi="Times New Roman" w:cs="Times New Roman"/>
                <w:color w:val="000000"/>
                <w:sz w:val="20"/>
                <w:szCs w:val="20"/>
                <w:lang w:eastAsia="ru-RU"/>
              </w:rPr>
              <w:t>Підготовка доповіді</w:t>
            </w:r>
            <w:r w:rsidR="00C63268" w:rsidRPr="00A47385">
              <w:rPr>
                <w:rFonts w:ascii="Times New Roman" w:eastAsia="Times New Roman" w:hAnsi="Times New Roman" w:cs="Times New Roman"/>
                <w:color w:val="000000"/>
                <w:sz w:val="20"/>
                <w:szCs w:val="20"/>
                <w:lang w:eastAsia="ru-RU"/>
              </w:rPr>
              <w:t xml:space="preserve">, усне обговорення проблемних питань тексту до теми </w:t>
            </w:r>
            <w:r>
              <w:rPr>
                <w:rFonts w:ascii="Times New Roman" w:eastAsia="Times New Roman" w:hAnsi="Times New Roman" w:cs="Times New Roman"/>
                <w:color w:val="000000"/>
                <w:sz w:val="20"/>
                <w:szCs w:val="20"/>
                <w:lang w:eastAsia="ru-RU"/>
              </w:rPr>
              <w:t>практичного заняття 1</w:t>
            </w:r>
            <w:r w:rsidR="00C63268" w:rsidRPr="00A47385">
              <w:rPr>
                <w:rFonts w:ascii="Times New Roman" w:eastAsia="Times New Roman" w:hAnsi="Times New Roman" w:cs="Times New Roman"/>
                <w:color w:val="000000"/>
                <w:sz w:val="20"/>
                <w:szCs w:val="20"/>
                <w:lang w:eastAsia="ru-RU"/>
              </w:rPr>
              <w:t> </w:t>
            </w:r>
          </w:p>
        </w:tc>
        <w:tc>
          <w:tcPr>
            <w:tcW w:w="2438" w:type="dxa"/>
            <w:tcBorders>
              <w:top w:val="single" w:sz="4" w:space="0" w:color="auto"/>
              <w:left w:val="single" w:sz="4" w:space="0" w:color="auto"/>
              <w:bottom w:val="single" w:sz="4" w:space="0" w:color="auto"/>
              <w:right w:val="single" w:sz="4" w:space="0" w:color="auto"/>
            </w:tcBorders>
            <w:vAlign w:val="center"/>
            <w:hideMark/>
          </w:tcPr>
          <w:p w:rsidR="00DC019B" w:rsidRPr="00A47385" w:rsidRDefault="00DC019B" w:rsidP="00DC019B">
            <w:pPr>
              <w:spacing w:line="228" w:lineRule="auto"/>
              <w:rPr>
                <w:rFonts w:ascii="Times New Roman" w:hAnsi="Times New Roman" w:cs="Times New Roman"/>
                <w:sz w:val="20"/>
                <w:szCs w:val="20"/>
              </w:rPr>
            </w:pPr>
            <w:r w:rsidRPr="00A47385">
              <w:rPr>
                <w:rFonts w:ascii="Times New Roman" w:hAnsi="Times New Roman" w:cs="Times New Roman"/>
                <w:sz w:val="20"/>
                <w:szCs w:val="20"/>
              </w:rPr>
              <w:t xml:space="preserve">За практичним заняттям 1 передбачено виконання студентами теоретичних завдань, тобто тестування (в системі </w:t>
            </w:r>
            <w:proofErr w:type="spellStart"/>
            <w:r w:rsidRPr="00A47385">
              <w:rPr>
                <w:rFonts w:ascii="Times New Roman" w:hAnsi="Times New Roman" w:cs="Times New Roman"/>
                <w:sz w:val="20"/>
                <w:szCs w:val="20"/>
              </w:rPr>
              <w:t>Moodle</w:t>
            </w:r>
            <w:proofErr w:type="spellEnd"/>
            <w:r w:rsidRPr="00A47385">
              <w:rPr>
                <w:rFonts w:ascii="Times New Roman" w:hAnsi="Times New Roman" w:cs="Times New Roman"/>
                <w:sz w:val="20"/>
                <w:szCs w:val="20"/>
              </w:rPr>
              <w:t xml:space="preserve">), виконання практичного завдання.  У разі їх виконання на практичному занятті студенти можуть отримати </w:t>
            </w:r>
            <w:r w:rsidR="00924E56">
              <w:rPr>
                <w:rFonts w:ascii="Times New Roman" w:hAnsi="Times New Roman" w:cs="Times New Roman"/>
                <w:sz w:val="20"/>
                <w:szCs w:val="20"/>
              </w:rPr>
              <w:t>20</w:t>
            </w:r>
            <w:r w:rsidRPr="00A47385">
              <w:rPr>
                <w:rFonts w:ascii="Times New Roman" w:hAnsi="Times New Roman" w:cs="Times New Roman"/>
                <w:sz w:val="20"/>
                <w:szCs w:val="20"/>
              </w:rPr>
              <w:t xml:space="preserve"> балів, а саме:</w:t>
            </w:r>
          </w:p>
          <w:p w:rsidR="00EB747B" w:rsidRPr="00A47385" w:rsidRDefault="00EB747B" w:rsidP="00B356C2">
            <w:pPr>
              <w:pStyle w:val="ad"/>
              <w:numPr>
                <w:ilvl w:val="0"/>
                <w:numId w:val="1"/>
              </w:numPr>
              <w:spacing w:line="228" w:lineRule="auto"/>
              <w:ind w:left="62" w:firstLine="0"/>
              <w:rPr>
                <w:rFonts w:ascii="Times New Roman" w:hAnsi="Times New Roman" w:cs="Times New Roman"/>
                <w:i/>
                <w:sz w:val="20"/>
                <w:szCs w:val="20"/>
              </w:rPr>
            </w:pPr>
            <w:r w:rsidRPr="00A47385">
              <w:rPr>
                <w:rFonts w:ascii="Times New Roman" w:hAnsi="Times New Roman" w:cs="Times New Roman"/>
                <w:i/>
                <w:sz w:val="20"/>
                <w:szCs w:val="20"/>
              </w:rPr>
              <w:lastRenderedPageBreak/>
              <w:t>Виконання практичних завдань:</w:t>
            </w:r>
          </w:p>
          <w:p w:rsidR="00924E56" w:rsidRDefault="00924E56" w:rsidP="00C63268">
            <w:pPr>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r w:rsidR="00C63268" w:rsidRPr="00A47385">
              <w:rPr>
                <w:rFonts w:ascii="Times New Roman" w:eastAsia="Times New Roman" w:hAnsi="Times New Roman" w:cs="Times New Roman"/>
                <w:color w:val="000000"/>
                <w:sz w:val="20"/>
                <w:szCs w:val="20"/>
                <w:lang w:eastAsia="ru-RU"/>
              </w:rPr>
              <w:t xml:space="preserve"> бал</w:t>
            </w:r>
            <w:r>
              <w:rPr>
                <w:rFonts w:ascii="Times New Roman" w:eastAsia="Times New Roman" w:hAnsi="Times New Roman" w:cs="Times New Roman"/>
                <w:color w:val="000000"/>
                <w:sz w:val="20"/>
                <w:szCs w:val="20"/>
                <w:lang w:eastAsia="ru-RU"/>
              </w:rPr>
              <w:t>ів</w:t>
            </w:r>
            <w:r w:rsidR="00C63268" w:rsidRPr="00A47385">
              <w:rPr>
                <w:rFonts w:ascii="Times New Roman" w:eastAsia="Times New Roman" w:hAnsi="Times New Roman" w:cs="Times New Roman"/>
                <w:color w:val="000000"/>
                <w:sz w:val="20"/>
                <w:szCs w:val="20"/>
                <w:lang w:eastAsia="ru-RU"/>
              </w:rPr>
              <w:t xml:space="preserve"> – </w:t>
            </w:r>
            <w:r>
              <w:rPr>
                <w:rFonts w:ascii="Times New Roman" w:eastAsia="Times New Roman" w:hAnsi="Times New Roman" w:cs="Times New Roman"/>
                <w:color w:val="000000"/>
                <w:sz w:val="20"/>
                <w:szCs w:val="20"/>
                <w:lang w:eastAsia="ru-RU"/>
              </w:rPr>
              <w:t>завдання не виконано;</w:t>
            </w:r>
          </w:p>
          <w:p w:rsidR="00924E56" w:rsidRDefault="00924E56" w:rsidP="00C63268">
            <w:pPr>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 бали – завдання виконано не повністю ( менше 30%), не надано відповіді на питання;</w:t>
            </w:r>
          </w:p>
          <w:p w:rsidR="00924E56" w:rsidRDefault="00924E56" w:rsidP="00C63268">
            <w:pPr>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5-9 балів – завдання виконано не повністю (30-50%), на питання надано неповні відповіді;</w:t>
            </w:r>
          </w:p>
          <w:p w:rsidR="00924E56" w:rsidRDefault="00924E56" w:rsidP="00C63268">
            <w:pPr>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10-14 балів  – завдання виконано не повністю (50-75%), на питання надано повні відповіді;</w:t>
            </w:r>
          </w:p>
          <w:p w:rsidR="00C63268" w:rsidRPr="00A47385" w:rsidRDefault="00FE7B21" w:rsidP="00FE7B21">
            <w:pPr>
              <w:jc w:val="both"/>
              <w:rPr>
                <w:rFonts w:ascii="Times New Roman" w:eastAsia="Times New Roman" w:hAnsi="Times New Roman" w:cs="Times New Roman"/>
                <w:lang w:eastAsia="ru-RU"/>
              </w:rPr>
            </w:pPr>
            <w:r>
              <w:rPr>
                <w:rFonts w:ascii="Times New Roman" w:eastAsia="Times New Roman" w:hAnsi="Times New Roman" w:cs="Times New Roman"/>
                <w:color w:val="000000"/>
                <w:sz w:val="20"/>
                <w:szCs w:val="20"/>
                <w:lang w:eastAsia="ru-RU"/>
              </w:rPr>
              <w:t>15-20 балів  – завдання виконано повністю, на питання надано повні відповіді.</w:t>
            </w:r>
          </w:p>
        </w:tc>
        <w:tc>
          <w:tcPr>
            <w:tcW w:w="1247" w:type="dxa"/>
            <w:tcBorders>
              <w:top w:val="single" w:sz="4" w:space="0" w:color="auto"/>
              <w:left w:val="single" w:sz="4" w:space="0" w:color="auto"/>
              <w:bottom w:val="single" w:sz="4" w:space="0" w:color="auto"/>
              <w:right w:val="single" w:sz="4" w:space="0" w:color="auto"/>
            </w:tcBorders>
            <w:hideMark/>
          </w:tcPr>
          <w:p w:rsidR="00C63268" w:rsidRPr="00A47385" w:rsidRDefault="00924E56" w:rsidP="00C63268">
            <w:pPr>
              <w:widowControl/>
              <w:suppressAutoHyphens w:val="0"/>
              <w:spacing w:line="256" w:lineRule="auto"/>
              <w:jc w:val="center"/>
              <w:rPr>
                <w:rFonts w:ascii="Times New Roman" w:eastAsiaTheme="minorHAnsi" w:hAnsi="Times New Roman" w:cs="Times New Roman"/>
                <w:kern w:val="0"/>
                <w:sz w:val="20"/>
                <w:szCs w:val="20"/>
                <w:lang w:eastAsia="ru-RU" w:bidi="ar-SA"/>
              </w:rPr>
            </w:pPr>
            <w:r>
              <w:rPr>
                <w:rFonts w:ascii="Times New Roman" w:eastAsiaTheme="minorHAnsi" w:hAnsi="Times New Roman" w:cs="Times New Roman"/>
                <w:kern w:val="0"/>
                <w:sz w:val="20"/>
                <w:szCs w:val="20"/>
                <w:lang w:eastAsia="ru-RU" w:bidi="ar-SA"/>
              </w:rPr>
              <w:lastRenderedPageBreak/>
              <w:t>20</w:t>
            </w:r>
          </w:p>
        </w:tc>
      </w:tr>
      <w:tr w:rsidR="00C63268" w:rsidRPr="00A47385" w:rsidTr="005D2712">
        <w:trPr>
          <w:trHeight w:val="352"/>
        </w:trPr>
        <w:tc>
          <w:tcPr>
            <w:tcW w:w="1384" w:type="dxa"/>
            <w:tcBorders>
              <w:top w:val="single" w:sz="4" w:space="0" w:color="auto"/>
              <w:left w:val="single" w:sz="4" w:space="0" w:color="auto"/>
              <w:bottom w:val="single" w:sz="4" w:space="0" w:color="auto"/>
              <w:right w:val="single" w:sz="4" w:space="0" w:color="auto"/>
            </w:tcBorders>
          </w:tcPr>
          <w:p w:rsidR="00C63268" w:rsidRPr="00A47385" w:rsidRDefault="00C63268" w:rsidP="00C63268">
            <w:pPr>
              <w:autoSpaceDE w:val="0"/>
              <w:autoSpaceDN w:val="0"/>
              <w:spacing w:line="256" w:lineRule="auto"/>
              <w:jc w:val="center"/>
              <w:rPr>
                <w:rFonts w:ascii="Times New Roman" w:hAnsi="Times New Roman" w:cs="Times New Roman"/>
                <w:sz w:val="20"/>
                <w:szCs w:val="20"/>
                <w:lang w:eastAsia="en-US"/>
              </w:rPr>
            </w:pPr>
            <w:r w:rsidRPr="00A47385">
              <w:rPr>
                <w:rFonts w:ascii="Times New Roman" w:hAnsi="Times New Roman" w:cs="Times New Roman"/>
                <w:sz w:val="20"/>
                <w:szCs w:val="20"/>
                <w:lang w:eastAsia="en-US"/>
              </w:rPr>
              <w:t>Самостійна робота</w:t>
            </w:r>
          </w:p>
        </w:tc>
        <w:tc>
          <w:tcPr>
            <w:tcW w:w="1843" w:type="dxa"/>
            <w:tcBorders>
              <w:top w:val="single" w:sz="4" w:space="0" w:color="auto"/>
              <w:left w:val="single" w:sz="4" w:space="0" w:color="auto"/>
              <w:bottom w:val="single" w:sz="4" w:space="0" w:color="auto"/>
              <w:right w:val="single" w:sz="4" w:space="0" w:color="auto"/>
            </w:tcBorders>
            <w:vAlign w:val="center"/>
          </w:tcPr>
          <w:p w:rsidR="00C63268" w:rsidRPr="00A47385" w:rsidRDefault="00C63268" w:rsidP="00C63268">
            <w:pPr>
              <w:ind w:left="34" w:hanging="34"/>
              <w:rPr>
                <w:rFonts w:ascii="Times New Roman" w:eastAsia="Times New Roman" w:hAnsi="Times New Roman" w:cs="Times New Roman"/>
                <w:kern w:val="0"/>
                <w:lang w:val="ru-RU" w:eastAsia="ru-RU" w:bidi="ar-SA"/>
              </w:rPr>
            </w:pPr>
            <w:r w:rsidRPr="00A47385">
              <w:rPr>
                <w:rFonts w:ascii="Times New Roman" w:eastAsia="Times New Roman" w:hAnsi="Times New Roman" w:cs="Times New Roman"/>
                <w:color w:val="000000"/>
                <w:sz w:val="20"/>
                <w:szCs w:val="20"/>
                <w:lang w:eastAsia="ru-RU"/>
              </w:rPr>
              <w:t xml:space="preserve">Тестові завдання у системі дистанційного навчання </w:t>
            </w:r>
            <w:proofErr w:type="spellStart"/>
            <w:r w:rsidRPr="00A47385">
              <w:rPr>
                <w:rFonts w:ascii="Times New Roman" w:eastAsia="Times New Roman" w:hAnsi="Times New Roman" w:cs="Times New Roman"/>
                <w:color w:val="000000"/>
                <w:sz w:val="20"/>
                <w:szCs w:val="20"/>
                <w:lang w:eastAsia="ru-RU"/>
              </w:rPr>
              <w:t>Moodle</w:t>
            </w:r>
            <w:proofErr w:type="spellEnd"/>
          </w:p>
        </w:tc>
        <w:tc>
          <w:tcPr>
            <w:tcW w:w="2835" w:type="dxa"/>
            <w:tcBorders>
              <w:top w:val="single" w:sz="4" w:space="0" w:color="auto"/>
              <w:left w:val="single" w:sz="4" w:space="0" w:color="auto"/>
              <w:bottom w:val="single" w:sz="4" w:space="0" w:color="auto"/>
              <w:right w:val="single" w:sz="4" w:space="0" w:color="auto"/>
            </w:tcBorders>
            <w:vAlign w:val="center"/>
          </w:tcPr>
          <w:p w:rsidR="00C63268" w:rsidRPr="00A47385" w:rsidRDefault="00C63268" w:rsidP="00C63268">
            <w:pPr>
              <w:jc w:val="both"/>
              <w:rPr>
                <w:rFonts w:ascii="Times New Roman" w:eastAsia="Times New Roman" w:hAnsi="Times New Roman" w:cs="Times New Roman"/>
                <w:lang w:eastAsia="ru-RU"/>
              </w:rPr>
            </w:pPr>
            <w:r w:rsidRPr="00A47385">
              <w:rPr>
                <w:rFonts w:ascii="Times New Roman" w:eastAsia="Times New Roman" w:hAnsi="Times New Roman" w:cs="Times New Roman"/>
                <w:color w:val="000000"/>
                <w:sz w:val="20"/>
                <w:szCs w:val="20"/>
                <w:lang w:eastAsia="ru-RU"/>
              </w:rPr>
              <w:t>Перевірка засвоєння теоретичного матеріалу, пройденого у темі 1 . Тестування проводиться в СЕЗН ЗНУ.</w:t>
            </w:r>
          </w:p>
        </w:tc>
        <w:tc>
          <w:tcPr>
            <w:tcW w:w="2438" w:type="dxa"/>
            <w:tcBorders>
              <w:top w:val="single" w:sz="4" w:space="0" w:color="auto"/>
              <w:left w:val="single" w:sz="4" w:space="0" w:color="auto"/>
              <w:bottom w:val="single" w:sz="4" w:space="0" w:color="auto"/>
              <w:right w:val="single" w:sz="4" w:space="0" w:color="auto"/>
            </w:tcBorders>
            <w:vAlign w:val="center"/>
          </w:tcPr>
          <w:p w:rsidR="00EB747B" w:rsidRPr="00A47385" w:rsidRDefault="00EB747B" w:rsidP="00B356C2">
            <w:pPr>
              <w:pStyle w:val="ad"/>
              <w:numPr>
                <w:ilvl w:val="0"/>
                <w:numId w:val="1"/>
              </w:numPr>
              <w:ind w:left="62" w:firstLine="0"/>
              <w:jc w:val="both"/>
              <w:rPr>
                <w:rFonts w:ascii="Times New Roman" w:hAnsi="Times New Roman" w:cs="Times New Roman"/>
                <w:i/>
                <w:sz w:val="20"/>
                <w:szCs w:val="20"/>
              </w:rPr>
            </w:pPr>
            <w:r w:rsidRPr="00A47385">
              <w:rPr>
                <w:rFonts w:ascii="Times New Roman" w:hAnsi="Times New Roman" w:cs="Times New Roman"/>
                <w:i/>
                <w:sz w:val="20"/>
                <w:szCs w:val="20"/>
              </w:rPr>
              <w:t xml:space="preserve"> За </w:t>
            </w:r>
            <w:r w:rsidR="00E145C7" w:rsidRPr="00A47385">
              <w:rPr>
                <w:rFonts w:ascii="Times New Roman" w:hAnsi="Times New Roman" w:cs="Times New Roman"/>
                <w:i/>
                <w:sz w:val="20"/>
                <w:szCs w:val="20"/>
              </w:rPr>
              <w:t>темою  практичного заняття</w:t>
            </w:r>
            <w:r w:rsidR="00E145C7" w:rsidRPr="00A47385">
              <w:rPr>
                <w:rFonts w:ascii="Times New Roman" w:hAnsi="Times New Roman" w:cs="Times New Roman"/>
                <w:sz w:val="20"/>
                <w:szCs w:val="20"/>
              </w:rPr>
              <w:t xml:space="preserve"> </w:t>
            </w:r>
            <w:r w:rsidRPr="00A47385">
              <w:rPr>
                <w:rFonts w:ascii="Times New Roman" w:hAnsi="Times New Roman" w:cs="Times New Roman"/>
                <w:i/>
                <w:sz w:val="20"/>
                <w:szCs w:val="20"/>
              </w:rPr>
              <w:t xml:space="preserve">1 передбачено виконання студентами тестування (в системі </w:t>
            </w:r>
            <w:proofErr w:type="spellStart"/>
            <w:r w:rsidRPr="00A47385">
              <w:rPr>
                <w:rFonts w:ascii="Times New Roman" w:hAnsi="Times New Roman" w:cs="Times New Roman"/>
                <w:i/>
                <w:sz w:val="20"/>
                <w:szCs w:val="20"/>
              </w:rPr>
              <w:t>Moodle</w:t>
            </w:r>
            <w:proofErr w:type="spellEnd"/>
            <w:r w:rsidRPr="00A47385">
              <w:rPr>
                <w:rFonts w:ascii="Times New Roman" w:hAnsi="Times New Roman" w:cs="Times New Roman"/>
                <w:i/>
                <w:sz w:val="20"/>
                <w:szCs w:val="20"/>
              </w:rPr>
              <w:t>).</w:t>
            </w:r>
          </w:p>
          <w:p w:rsidR="00C63268" w:rsidRPr="00A47385" w:rsidRDefault="00EB747B" w:rsidP="00924E56">
            <w:pPr>
              <w:jc w:val="both"/>
              <w:rPr>
                <w:rFonts w:ascii="Times New Roman" w:eastAsia="Times New Roman" w:hAnsi="Times New Roman" w:cs="Times New Roman"/>
                <w:lang w:eastAsia="ru-RU"/>
              </w:rPr>
            </w:pPr>
            <w:r w:rsidRPr="00A47385">
              <w:rPr>
                <w:rFonts w:ascii="Times New Roman" w:hAnsi="Times New Roman" w:cs="Times New Roman"/>
                <w:sz w:val="20"/>
                <w:szCs w:val="20"/>
              </w:rPr>
              <w:t>.</w:t>
            </w:r>
            <w:r w:rsidR="00C63268" w:rsidRPr="00A47385">
              <w:rPr>
                <w:rFonts w:ascii="Times New Roman" w:eastAsia="Times New Roman" w:hAnsi="Times New Roman" w:cs="Times New Roman"/>
                <w:color w:val="000000"/>
                <w:sz w:val="20"/>
                <w:szCs w:val="20"/>
                <w:lang w:eastAsia="ru-RU"/>
              </w:rPr>
              <w:t xml:space="preserve">За правильну відповідь на одне питання студент отримує </w:t>
            </w:r>
            <w:r w:rsidR="00924E56">
              <w:rPr>
                <w:rFonts w:ascii="Times New Roman" w:eastAsia="Times New Roman" w:hAnsi="Times New Roman" w:cs="Times New Roman"/>
                <w:color w:val="000000"/>
                <w:sz w:val="20"/>
                <w:szCs w:val="20"/>
                <w:lang w:eastAsia="ru-RU"/>
              </w:rPr>
              <w:t>1</w:t>
            </w:r>
            <w:r w:rsidR="00C63268" w:rsidRPr="00A47385">
              <w:rPr>
                <w:rFonts w:ascii="Times New Roman" w:eastAsia="Times New Roman" w:hAnsi="Times New Roman" w:cs="Times New Roman"/>
                <w:color w:val="000000"/>
                <w:sz w:val="20"/>
                <w:szCs w:val="20"/>
                <w:lang w:eastAsia="ru-RU"/>
              </w:rPr>
              <w:t xml:space="preserve"> бал.</w:t>
            </w:r>
          </w:p>
        </w:tc>
        <w:tc>
          <w:tcPr>
            <w:tcW w:w="1247" w:type="dxa"/>
            <w:tcBorders>
              <w:top w:val="single" w:sz="4" w:space="0" w:color="auto"/>
              <w:left w:val="single" w:sz="4" w:space="0" w:color="auto"/>
              <w:bottom w:val="single" w:sz="4" w:space="0" w:color="auto"/>
              <w:right w:val="single" w:sz="4" w:space="0" w:color="auto"/>
            </w:tcBorders>
          </w:tcPr>
          <w:p w:rsidR="00C63268" w:rsidRPr="00A47385" w:rsidRDefault="00C63268" w:rsidP="00C63268">
            <w:pPr>
              <w:widowControl/>
              <w:suppressAutoHyphens w:val="0"/>
              <w:spacing w:line="256" w:lineRule="auto"/>
              <w:jc w:val="center"/>
              <w:rPr>
                <w:rFonts w:ascii="Times New Roman" w:eastAsiaTheme="minorHAnsi" w:hAnsi="Times New Roman" w:cs="Times New Roman"/>
                <w:kern w:val="0"/>
                <w:sz w:val="20"/>
                <w:szCs w:val="20"/>
                <w:lang w:val="ru-RU" w:eastAsia="ru-RU" w:bidi="ar-SA"/>
              </w:rPr>
            </w:pPr>
            <w:r w:rsidRPr="00A47385">
              <w:rPr>
                <w:rFonts w:ascii="Times New Roman" w:eastAsiaTheme="minorHAnsi" w:hAnsi="Times New Roman" w:cs="Times New Roman"/>
                <w:kern w:val="0"/>
                <w:sz w:val="20"/>
                <w:szCs w:val="20"/>
                <w:lang w:val="ru-RU" w:eastAsia="ru-RU" w:bidi="ar-SA"/>
              </w:rPr>
              <w:t>2</w:t>
            </w:r>
            <w:r w:rsidR="00924E56">
              <w:rPr>
                <w:rFonts w:ascii="Times New Roman" w:eastAsiaTheme="minorHAnsi" w:hAnsi="Times New Roman" w:cs="Times New Roman"/>
                <w:kern w:val="0"/>
                <w:sz w:val="20"/>
                <w:szCs w:val="20"/>
                <w:lang w:val="ru-RU" w:eastAsia="ru-RU" w:bidi="ar-SA"/>
              </w:rPr>
              <w:t>0</w:t>
            </w:r>
          </w:p>
        </w:tc>
      </w:tr>
      <w:tr w:rsidR="00FE7B21" w:rsidRPr="00A47385" w:rsidTr="005D2712">
        <w:trPr>
          <w:trHeight w:val="352"/>
        </w:trPr>
        <w:tc>
          <w:tcPr>
            <w:tcW w:w="1384" w:type="dxa"/>
            <w:tcBorders>
              <w:top w:val="single" w:sz="4" w:space="0" w:color="auto"/>
              <w:left w:val="single" w:sz="4" w:space="0" w:color="auto"/>
              <w:bottom w:val="single" w:sz="4" w:space="0" w:color="auto"/>
              <w:right w:val="single" w:sz="4" w:space="0" w:color="auto"/>
            </w:tcBorders>
            <w:hideMark/>
          </w:tcPr>
          <w:p w:rsidR="00FE7B21" w:rsidRPr="00A47385" w:rsidRDefault="00FE7B21" w:rsidP="00FE7B21">
            <w:pPr>
              <w:autoSpaceDE w:val="0"/>
              <w:autoSpaceDN w:val="0"/>
              <w:spacing w:line="254" w:lineRule="auto"/>
              <w:jc w:val="center"/>
              <w:rPr>
                <w:rFonts w:ascii="Times New Roman" w:hAnsi="Times New Roman" w:cs="Times New Roman"/>
                <w:sz w:val="20"/>
                <w:szCs w:val="20"/>
                <w:lang w:eastAsia="en-US"/>
              </w:rPr>
            </w:pPr>
            <w:r w:rsidRPr="00A47385">
              <w:rPr>
                <w:rFonts w:ascii="Times New Roman" w:hAnsi="Times New Roman" w:cs="Times New Roman"/>
                <w:sz w:val="20"/>
                <w:szCs w:val="20"/>
                <w:lang w:eastAsia="en-US"/>
              </w:rPr>
              <w:t>Тема 2.</w:t>
            </w:r>
          </w:p>
          <w:p w:rsidR="00FE7B21" w:rsidRPr="00A47385" w:rsidRDefault="00FE7B21" w:rsidP="00FE7B21">
            <w:pPr>
              <w:autoSpaceDE w:val="0"/>
              <w:autoSpaceDN w:val="0"/>
              <w:spacing w:line="254" w:lineRule="auto"/>
              <w:jc w:val="center"/>
              <w:rPr>
                <w:rFonts w:ascii="Times New Roman" w:hAnsi="Times New Roman" w:cs="Times New Roman"/>
                <w:sz w:val="20"/>
                <w:szCs w:val="20"/>
                <w:lang w:eastAsia="en-US"/>
              </w:rPr>
            </w:pPr>
            <w:r w:rsidRPr="00A47385">
              <w:rPr>
                <w:rFonts w:ascii="Times New Roman" w:hAnsi="Times New Roman" w:cs="Times New Roman"/>
                <w:sz w:val="20"/>
                <w:szCs w:val="20"/>
                <w:lang w:eastAsia="en-US"/>
              </w:rPr>
              <w:t>Практичне заняття №2</w:t>
            </w:r>
          </w:p>
        </w:tc>
        <w:tc>
          <w:tcPr>
            <w:tcW w:w="1843" w:type="dxa"/>
            <w:tcBorders>
              <w:top w:val="single" w:sz="4" w:space="0" w:color="auto"/>
              <w:left w:val="single" w:sz="4" w:space="0" w:color="auto"/>
              <w:bottom w:val="single" w:sz="4" w:space="0" w:color="auto"/>
              <w:right w:val="single" w:sz="4" w:space="0" w:color="auto"/>
            </w:tcBorders>
            <w:vAlign w:val="center"/>
            <w:hideMark/>
          </w:tcPr>
          <w:p w:rsidR="00FE7B21" w:rsidRDefault="00FE7B21" w:rsidP="00FE7B21">
            <w:pPr>
              <w:spacing w:line="256" w:lineRule="auto"/>
              <w:rPr>
                <w:rFonts w:ascii="Times New Roman" w:eastAsia="Times New Roman" w:hAnsi="Times New Roman" w:cs="Times New Roman"/>
                <w:kern w:val="0"/>
                <w:lang w:val="ru-RU" w:eastAsia="ru-RU" w:bidi="ar-SA"/>
              </w:rPr>
            </w:pPr>
            <w:r>
              <w:rPr>
                <w:rFonts w:ascii="Times New Roman" w:eastAsia="Times New Roman" w:hAnsi="Times New Roman" w:cs="Times New Roman"/>
                <w:color w:val="000000"/>
                <w:sz w:val="20"/>
                <w:szCs w:val="20"/>
                <w:lang w:eastAsia="ru-RU"/>
              </w:rPr>
              <w:t xml:space="preserve">Виконання практичних завдань </w:t>
            </w:r>
          </w:p>
        </w:tc>
        <w:tc>
          <w:tcPr>
            <w:tcW w:w="2835" w:type="dxa"/>
            <w:tcBorders>
              <w:top w:val="single" w:sz="4" w:space="0" w:color="auto"/>
              <w:left w:val="single" w:sz="4" w:space="0" w:color="auto"/>
              <w:bottom w:val="single" w:sz="4" w:space="0" w:color="auto"/>
              <w:right w:val="single" w:sz="4" w:space="0" w:color="auto"/>
            </w:tcBorders>
            <w:vAlign w:val="center"/>
          </w:tcPr>
          <w:p w:rsidR="00FE7B21" w:rsidRDefault="00FE7B21" w:rsidP="00FE7B21">
            <w:pPr>
              <w:spacing w:line="256" w:lineRule="auto"/>
              <w:rPr>
                <w:rFonts w:ascii="Times New Roman" w:eastAsia="Times New Roman" w:hAnsi="Times New Roman" w:cs="Times New Roman"/>
                <w:lang w:eastAsia="ru-RU"/>
              </w:rPr>
            </w:pPr>
            <w:r>
              <w:rPr>
                <w:rFonts w:ascii="Times New Roman" w:eastAsia="Times New Roman" w:hAnsi="Times New Roman" w:cs="Times New Roman"/>
                <w:color w:val="000000"/>
                <w:sz w:val="20"/>
                <w:szCs w:val="20"/>
                <w:lang w:eastAsia="ru-RU"/>
              </w:rPr>
              <w:t>Підготовка доповіді, усне обговорення проблемних питань тексту до теми практичного заняття 2 </w:t>
            </w:r>
          </w:p>
        </w:tc>
        <w:tc>
          <w:tcPr>
            <w:tcW w:w="2438" w:type="dxa"/>
            <w:tcBorders>
              <w:top w:val="single" w:sz="4" w:space="0" w:color="auto"/>
              <w:left w:val="single" w:sz="4" w:space="0" w:color="auto"/>
              <w:bottom w:val="single" w:sz="4" w:space="0" w:color="auto"/>
              <w:right w:val="single" w:sz="4" w:space="0" w:color="auto"/>
            </w:tcBorders>
            <w:vAlign w:val="center"/>
            <w:hideMark/>
          </w:tcPr>
          <w:p w:rsidR="00FE7B21" w:rsidRDefault="00FE7B21" w:rsidP="00FE7B21">
            <w:pPr>
              <w:spacing w:line="228" w:lineRule="auto"/>
              <w:rPr>
                <w:rFonts w:ascii="Times New Roman" w:hAnsi="Times New Roman" w:cs="Times New Roman"/>
                <w:sz w:val="20"/>
                <w:szCs w:val="20"/>
              </w:rPr>
            </w:pPr>
            <w:r>
              <w:rPr>
                <w:rFonts w:ascii="Times New Roman" w:hAnsi="Times New Roman" w:cs="Times New Roman"/>
                <w:sz w:val="20"/>
                <w:szCs w:val="20"/>
              </w:rPr>
              <w:t xml:space="preserve">За практичним заняттям 2 передбачено виконання студентами теоретичних завдань, тобто тестування (в системі </w:t>
            </w:r>
            <w:proofErr w:type="spellStart"/>
            <w:r>
              <w:rPr>
                <w:rFonts w:ascii="Times New Roman" w:hAnsi="Times New Roman" w:cs="Times New Roman"/>
                <w:sz w:val="20"/>
                <w:szCs w:val="20"/>
              </w:rPr>
              <w:t>Moodle</w:t>
            </w:r>
            <w:proofErr w:type="spellEnd"/>
            <w:r>
              <w:rPr>
                <w:rFonts w:ascii="Times New Roman" w:hAnsi="Times New Roman" w:cs="Times New Roman"/>
                <w:sz w:val="20"/>
                <w:szCs w:val="20"/>
              </w:rPr>
              <w:t>), виконання практичного завдання.  У разі їх виконання на практичному занятті студенти можуть отримати 20 балів, а саме:</w:t>
            </w:r>
          </w:p>
          <w:p w:rsidR="00FE7B21" w:rsidRDefault="00FE7B21" w:rsidP="00B356C2">
            <w:pPr>
              <w:pStyle w:val="ad"/>
              <w:numPr>
                <w:ilvl w:val="0"/>
                <w:numId w:val="2"/>
              </w:numPr>
              <w:spacing w:line="228" w:lineRule="auto"/>
              <w:ind w:left="62" w:firstLine="0"/>
              <w:rPr>
                <w:rFonts w:ascii="Times New Roman" w:hAnsi="Times New Roman" w:cs="Times New Roman"/>
                <w:i/>
                <w:sz w:val="20"/>
                <w:szCs w:val="20"/>
              </w:rPr>
            </w:pPr>
            <w:r>
              <w:rPr>
                <w:rFonts w:ascii="Times New Roman" w:hAnsi="Times New Roman" w:cs="Times New Roman"/>
                <w:i/>
                <w:sz w:val="20"/>
                <w:szCs w:val="20"/>
              </w:rPr>
              <w:t>Виконання практичних завдань:</w:t>
            </w:r>
          </w:p>
          <w:p w:rsidR="00FE7B21" w:rsidRDefault="00FE7B21" w:rsidP="00FE7B21">
            <w:pPr>
              <w:spacing w:line="256"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 балів – завдання не виконано;</w:t>
            </w:r>
          </w:p>
          <w:p w:rsidR="00FE7B21" w:rsidRDefault="00FE7B21" w:rsidP="00FE7B21">
            <w:pPr>
              <w:spacing w:line="256"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 бали – завдання виконано не повністю ( менше 30%), не надано відповіді на питання;</w:t>
            </w:r>
          </w:p>
          <w:p w:rsidR="00FE7B21" w:rsidRDefault="00FE7B21" w:rsidP="00FE7B21">
            <w:pPr>
              <w:spacing w:line="256"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5-9 балів – завдання виконано не повністю (30-50%), на питання надано неповні відповіді;</w:t>
            </w:r>
          </w:p>
          <w:p w:rsidR="00FE7B21" w:rsidRDefault="00FE7B21" w:rsidP="00FE7B21">
            <w:pPr>
              <w:spacing w:line="256"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10-14 балів  – завдання виконано не повністю (50-75%), на питання надано повні відповіді;</w:t>
            </w:r>
          </w:p>
          <w:p w:rsidR="00FE7B21" w:rsidRDefault="00FE7B21" w:rsidP="00FE7B21">
            <w:pPr>
              <w:spacing w:line="256"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sz w:val="20"/>
                <w:szCs w:val="20"/>
                <w:lang w:eastAsia="ru-RU"/>
              </w:rPr>
              <w:t>15-20 балів  – завдання виконано повністю, на питання надано повні відповіді.</w:t>
            </w:r>
          </w:p>
        </w:tc>
        <w:tc>
          <w:tcPr>
            <w:tcW w:w="1247" w:type="dxa"/>
            <w:tcBorders>
              <w:top w:val="single" w:sz="4" w:space="0" w:color="auto"/>
              <w:left w:val="single" w:sz="4" w:space="0" w:color="auto"/>
              <w:bottom w:val="single" w:sz="4" w:space="0" w:color="auto"/>
              <w:right w:val="single" w:sz="4" w:space="0" w:color="auto"/>
            </w:tcBorders>
            <w:hideMark/>
          </w:tcPr>
          <w:p w:rsidR="00FE7B21" w:rsidRDefault="00FE7B21" w:rsidP="00FE7B21">
            <w:pPr>
              <w:widowControl/>
              <w:suppressAutoHyphens w:val="0"/>
              <w:spacing w:line="254" w:lineRule="auto"/>
              <w:jc w:val="center"/>
              <w:rPr>
                <w:rFonts w:ascii="Times New Roman" w:eastAsiaTheme="minorHAnsi" w:hAnsi="Times New Roman" w:cs="Times New Roman"/>
                <w:kern w:val="0"/>
                <w:sz w:val="20"/>
                <w:szCs w:val="20"/>
                <w:lang w:eastAsia="ru-RU" w:bidi="ar-SA"/>
              </w:rPr>
            </w:pPr>
            <w:r>
              <w:rPr>
                <w:rFonts w:ascii="Times New Roman" w:eastAsiaTheme="minorHAnsi" w:hAnsi="Times New Roman" w:cs="Times New Roman"/>
                <w:kern w:val="0"/>
                <w:sz w:val="20"/>
                <w:szCs w:val="20"/>
                <w:lang w:eastAsia="ru-RU" w:bidi="ar-SA"/>
              </w:rPr>
              <w:t>20</w:t>
            </w:r>
          </w:p>
        </w:tc>
      </w:tr>
      <w:tr w:rsidR="00FE7B21" w:rsidRPr="00A47385" w:rsidTr="005D2712">
        <w:trPr>
          <w:trHeight w:val="352"/>
        </w:trPr>
        <w:tc>
          <w:tcPr>
            <w:tcW w:w="1384" w:type="dxa"/>
            <w:tcBorders>
              <w:top w:val="single" w:sz="4" w:space="0" w:color="auto"/>
              <w:left w:val="single" w:sz="4" w:space="0" w:color="auto"/>
              <w:bottom w:val="single" w:sz="4" w:space="0" w:color="auto"/>
              <w:right w:val="single" w:sz="4" w:space="0" w:color="auto"/>
            </w:tcBorders>
          </w:tcPr>
          <w:p w:rsidR="00FE7B21" w:rsidRPr="00A47385" w:rsidRDefault="00FE7B21" w:rsidP="00FE7B21">
            <w:pPr>
              <w:autoSpaceDE w:val="0"/>
              <w:autoSpaceDN w:val="0"/>
              <w:spacing w:line="254" w:lineRule="auto"/>
              <w:jc w:val="center"/>
              <w:rPr>
                <w:rFonts w:ascii="Times New Roman" w:hAnsi="Times New Roman" w:cs="Times New Roman"/>
                <w:sz w:val="20"/>
                <w:szCs w:val="20"/>
                <w:lang w:eastAsia="en-US"/>
              </w:rPr>
            </w:pPr>
            <w:r w:rsidRPr="00A47385">
              <w:rPr>
                <w:rFonts w:ascii="Times New Roman" w:hAnsi="Times New Roman" w:cs="Times New Roman"/>
                <w:sz w:val="20"/>
                <w:szCs w:val="20"/>
                <w:lang w:eastAsia="en-US"/>
              </w:rPr>
              <w:t>Самостійна робота</w:t>
            </w:r>
          </w:p>
        </w:tc>
        <w:tc>
          <w:tcPr>
            <w:tcW w:w="1843" w:type="dxa"/>
            <w:tcBorders>
              <w:top w:val="single" w:sz="4" w:space="0" w:color="auto"/>
              <w:left w:val="single" w:sz="4" w:space="0" w:color="auto"/>
              <w:bottom w:val="single" w:sz="4" w:space="0" w:color="auto"/>
              <w:right w:val="single" w:sz="4" w:space="0" w:color="auto"/>
            </w:tcBorders>
            <w:vAlign w:val="center"/>
          </w:tcPr>
          <w:p w:rsidR="00FE7B21" w:rsidRPr="00A47385" w:rsidRDefault="00FE7B21" w:rsidP="00FE7B21">
            <w:pPr>
              <w:spacing w:line="256" w:lineRule="auto"/>
              <w:ind w:left="34" w:hanging="34"/>
              <w:rPr>
                <w:rFonts w:ascii="Times New Roman" w:eastAsia="Times New Roman" w:hAnsi="Times New Roman" w:cs="Times New Roman"/>
                <w:kern w:val="0"/>
                <w:lang w:val="ru-RU" w:eastAsia="ru-RU" w:bidi="ar-SA"/>
              </w:rPr>
            </w:pPr>
            <w:r w:rsidRPr="00A47385">
              <w:rPr>
                <w:rFonts w:ascii="Times New Roman" w:eastAsia="Times New Roman" w:hAnsi="Times New Roman" w:cs="Times New Roman"/>
                <w:color w:val="000000"/>
                <w:sz w:val="20"/>
                <w:szCs w:val="20"/>
                <w:lang w:eastAsia="ru-RU"/>
              </w:rPr>
              <w:t xml:space="preserve">Тестові завдання у системі дистанційного навчання </w:t>
            </w:r>
            <w:proofErr w:type="spellStart"/>
            <w:r w:rsidRPr="00A47385">
              <w:rPr>
                <w:rFonts w:ascii="Times New Roman" w:eastAsia="Times New Roman" w:hAnsi="Times New Roman" w:cs="Times New Roman"/>
                <w:color w:val="000000"/>
                <w:sz w:val="20"/>
                <w:szCs w:val="20"/>
                <w:lang w:eastAsia="ru-RU"/>
              </w:rPr>
              <w:t>Moodle</w:t>
            </w:r>
            <w:proofErr w:type="spellEnd"/>
          </w:p>
        </w:tc>
        <w:tc>
          <w:tcPr>
            <w:tcW w:w="2835" w:type="dxa"/>
            <w:tcBorders>
              <w:top w:val="single" w:sz="4" w:space="0" w:color="auto"/>
              <w:left w:val="single" w:sz="4" w:space="0" w:color="auto"/>
              <w:bottom w:val="single" w:sz="4" w:space="0" w:color="auto"/>
              <w:right w:val="single" w:sz="4" w:space="0" w:color="auto"/>
            </w:tcBorders>
            <w:vAlign w:val="center"/>
          </w:tcPr>
          <w:p w:rsidR="00FE7B21" w:rsidRPr="00A47385" w:rsidRDefault="00FE7B21" w:rsidP="00FE7B21">
            <w:pPr>
              <w:spacing w:line="256" w:lineRule="auto"/>
              <w:jc w:val="both"/>
              <w:rPr>
                <w:rFonts w:ascii="Times New Roman" w:eastAsia="Times New Roman" w:hAnsi="Times New Roman" w:cs="Times New Roman"/>
                <w:lang w:eastAsia="ru-RU"/>
              </w:rPr>
            </w:pPr>
            <w:r w:rsidRPr="00A47385">
              <w:rPr>
                <w:rFonts w:ascii="Times New Roman" w:eastAsia="Times New Roman" w:hAnsi="Times New Roman" w:cs="Times New Roman"/>
                <w:color w:val="000000"/>
                <w:sz w:val="20"/>
                <w:szCs w:val="20"/>
                <w:lang w:eastAsia="ru-RU"/>
              </w:rPr>
              <w:t xml:space="preserve">Перевірка засвоєння теоретичного матеріалу, пройденого у темі 2 . Тестування проводиться в </w:t>
            </w:r>
            <w:r w:rsidRPr="00A47385">
              <w:rPr>
                <w:rFonts w:ascii="Times New Roman" w:eastAsia="Times New Roman" w:hAnsi="Times New Roman" w:cs="Times New Roman"/>
                <w:color w:val="000000"/>
                <w:sz w:val="20"/>
                <w:szCs w:val="20"/>
                <w:lang w:eastAsia="ru-RU"/>
              </w:rPr>
              <w:lastRenderedPageBreak/>
              <w:t>СЕЗН ЗНУ.</w:t>
            </w:r>
          </w:p>
        </w:tc>
        <w:tc>
          <w:tcPr>
            <w:tcW w:w="2438" w:type="dxa"/>
            <w:tcBorders>
              <w:top w:val="single" w:sz="4" w:space="0" w:color="auto"/>
              <w:left w:val="single" w:sz="4" w:space="0" w:color="auto"/>
              <w:bottom w:val="single" w:sz="4" w:space="0" w:color="auto"/>
              <w:right w:val="single" w:sz="4" w:space="0" w:color="auto"/>
            </w:tcBorders>
            <w:vAlign w:val="center"/>
          </w:tcPr>
          <w:p w:rsidR="00FE7B21" w:rsidRDefault="00FE7B21" w:rsidP="00B356C2">
            <w:pPr>
              <w:pStyle w:val="ad"/>
              <w:numPr>
                <w:ilvl w:val="0"/>
                <w:numId w:val="2"/>
              </w:numPr>
              <w:spacing w:line="256" w:lineRule="auto"/>
              <w:ind w:left="62" w:firstLine="0"/>
              <w:jc w:val="both"/>
              <w:rPr>
                <w:rFonts w:ascii="Times New Roman" w:hAnsi="Times New Roman" w:cs="Times New Roman"/>
                <w:i/>
                <w:sz w:val="20"/>
                <w:szCs w:val="20"/>
              </w:rPr>
            </w:pPr>
            <w:r>
              <w:rPr>
                <w:rFonts w:ascii="Times New Roman" w:hAnsi="Times New Roman" w:cs="Times New Roman"/>
                <w:i/>
                <w:sz w:val="20"/>
                <w:szCs w:val="20"/>
              </w:rPr>
              <w:lastRenderedPageBreak/>
              <w:t xml:space="preserve"> За темою  практичного заняття</w:t>
            </w:r>
            <w:r>
              <w:rPr>
                <w:rFonts w:ascii="Times New Roman" w:hAnsi="Times New Roman" w:cs="Times New Roman"/>
                <w:sz w:val="20"/>
                <w:szCs w:val="20"/>
              </w:rPr>
              <w:t xml:space="preserve"> </w:t>
            </w:r>
            <w:r>
              <w:rPr>
                <w:rFonts w:ascii="Times New Roman" w:hAnsi="Times New Roman" w:cs="Times New Roman"/>
                <w:i/>
                <w:sz w:val="20"/>
                <w:szCs w:val="20"/>
              </w:rPr>
              <w:t xml:space="preserve">2 передбачено виконання студентами тестування </w:t>
            </w:r>
            <w:r>
              <w:rPr>
                <w:rFonts w:ascii="Times New Roman" w:hAnsi="Times New Roman" w:cs="Times New Roman"/>
                <w:i/>
                <w:sz w:val="20"/>
                <w:szCs w:val="20"/>
              </w:rPr>
              <w:lastRenderedPageBreak/>
              <w:t xml:space="preserve">(в системі </w:t>
            </w:r>
            <w:proofErr w:type="spellStart"/>
            <w:r>
              <w:rPr>
                <w:rFonts w:ascii="Times New Roman" w:hAnsi="Times New Roman" w:cs="Times New Roman"/>
                <w:i/>
                <w:sz w:val="20"/>
                <w:szCs w:val="20"/>
              </w:rPr>
              <w:t>Moodle</w:t>
            </w:r>
            <w:proofErr w:type="spellEnd"/>
            <w:r>
              <w:rPr>
                <w:rFonts w:ascii="Times New Roman" w:hAnsi="Times New Roman" w:cs="Times New Roman"/>
                <w:i/>
                <w:sz w:val="20"/>
                <w:szCs w:val="20"/>
              </w:rPr>
              <w:t>).</w:t>
            </w:r>
          </w:p>
          <w:p w:rsidR="00FE7B21" w:rsidRDefault="00FE7B21" w:rsidP="00FE7B21">
            <w:pPr>
              <w:spacing w:line="256" w:lineRule="auto"/>
              <w:jc w:val="both"/>
              <w:rPr>
                <w:rFonts w:ascii="Times New Roman" w:eastAsia="Times New Roman" w:hAnsi="Times New Roman" w:cs="Times New Roman"/>
                <w:lang w:eastAsia="ru-RU"/>
              </w:rPr>
            </w:pPr>
            <w:r>
              <w:rPr>
                <w:rFonts w:ascii="Times New Roman" w:hAnsi="Times New Roman" w:cs="Times New Roman"/>
                <w:sz w:val="20"/>
                <w:szCs w:val="20"/>
              </w:rPr>
              <w:t>.</w:t>
            </w:r>
            <w:r>
              <w:rPr>
                <w:rFonts w:ascii="Times New Roman" w:eastAsia="Times New Roman" w:hAnsi="Times New Roman" w:cs="Times New Roman"/>
                <w:color w:val="000000"/>
                <w:sz w:val="20"/>
                <w:szCs w:val="20"/>
                <w:lang w:eastAsia="ru-RU"/>
              </w:rPr>
              <w:t>За правильну відповідь на одне питання студент отримує 1 бал.</w:t>
            </w:r>
          </w:p>
        </w:tc>
        <w:tc>
          <w:tcPr>
            <w:tcW w:w="1247" w:type="dxa"/>
            <w:tcBorders>
              <w:top w:val="single" w:sz="4" w:space="0" w:color="auto"/>
              <w:left w:val="single" w:sz="4" w:space="0" w:color="auto"/>
              <w:bottom w:val="single" w:sz="4" w:space="0" w:color="auto"/>
              <w:right w:val="single" w:sz="4" w:space="0" w:color="auto"/>
            </w:tcBorders>
          </w:tcPr>
          <w:p w:rsidR="00FE7B21" w:rsidRDefault="00FE7B21" w:rsidP="00FE7B21">
            <w:pPr>
              <w:widowControl/>
              <w:suppressAutoHyphens w:val="0"/>
              <w:spacing w:line="254" w:lineRule="auto"/>
              <w:jc w:val="center"/>
              <w:rPr>
                <w:rFonts w:ascii="Times New Roman" w:eastAsiaTheme="minorHAnsi" w:hAnsi="Times New Roman" w:cs="Times New Roman"/>
                <w:kern w:val="0"/>
                <w:sz w:val="20"/>
                <w:szCs w:val="20"/>
                <w:lang w:val="ru-RU" w:eastAsia="ru-RU" w:bidi="ar-SA"/>
              </w:rPr>
            </w:pPr>
            <w:r>
              <w:rPr>
                <w:rFonts w:ascii="Times New Roman" w:eastAsiaTheme="minorHAnsi" w:hAnsi="Times New Roman" w:cs="Times New Roman"/>
                <w:kern w:val="0"/>
                <w:sz w:val="20"/>
                <w:szCs w:val="20"/>
                <w:lang w:val="ru-RU" w:eastAsia="ru-RU" w:bidi="ar-SA"/>
              </w:rPr>
              <w:lastRenderedPageBreak/>
              <w:t>20</w:t>
            </w:r>
          </w:p>
        </w:tc>
      </w:tr>
      <w:tr w:rsidR="00FE7B21" w:rsidRPr="00A47385" w:rsidTr="005D2712">
        <w:trPr>
          <w:trHeight w:val="352"/>
        </w:trPr>
        <w:tc>
          <w:tcPr>
            <w:tcW w:w="1384" w:type="dxa"/>
            <w:tcBorders>
              <w:top w:val="single" w:sz="4" w:space="0" w:color="auto"/>
              <w:left w:val="single" w:sz="4" w:space="0" w:color="auto"/>
              <w:bottom w:val="single" w:sz="4" w:space="0" w:color="auto"/>
              <w:right w:val="single" w:sz="4" w:space="0" w:color="auto"/>
            </w:tcBorders>
          </w:tcPr>
          <w:p w:rsidR="00FE7B21" w:rsidRPr="00A47385" w:rsidRDefault="00FE7B21" w:rsidP="00FE7B21">
            <w:pPr>
              <w:autoSpaceDE w:val="0"/>
              <w:autoSpaceDN w:val="0"/>
              <w:spacing w:line="254" w:lineRule="auto"/>
              <w:jc w:val="center"/>
              <w:rPr>
                <w:rFonts w:ascii="Times New Roman" w:hAnsi="Times New Roman" w:cs="Times New Roman"/>
                <w:sz w:val="20"/>
                <w:szCs w:val="20"/>
                <w:lang w:eastAsia="en-US"/>
              </w:rPr>
            </w:pPr>
            <w:r w:rsidRPr="00A47385">
              <w:rPr>
                <w:rFonts w:ascii="Times New Roman" w:hAnsi="Times New Roman" w:cs="Times New Roman"/>
                <w:sz w:val="20"/>
                <w:szCs w:val="20"/>
                <w:lang w:eastAsia="en-US"/>
              </w:rPr>
              <w:t>Тема 3.</w:t>
            </w:r>
          </w:p>
          <w:p w:rsidR="00FE7B21" w:rsidRPr="00A47385" w:rsidRDefault="00FE7B21" w:rsidP="00FE7B21">
            <w:pPr>
              <w:autoSpaceDE w:val="0"/>
              <w:autoSpaceDN w:val="0"/>
              <w:spacing w:line="254" w:lineRule="auto"/>
              <w:jc w:val="center"/>
              <w:rPr>
                <w:rFonts w:ascii="Times New Roman" w:hAnsi="Times New Roman" w:cs="Times New Roman"/>
                <w:sz w:val="20"/>
                <w:szCs w:val="20"/>
                <w:lang w:eastAsia="en-US"/>
              </w:rPr>
            </w:pPr>
            <w:r w:rsidRPr="00A47385">
              <w:rPr>
                <w:rFonts w:ascii="Times New Roman" w:hAnsi="Times New Roman" w:cs="Times New Roman"/>
                <w:sz w:val="20"/>
                <w:szCs w:val="20"/>
                <w:lang w:eastAsia="en-US"/>
              </w:rPr>
              <w:t>Практичне заняття №3</w:t>
            </w:r>
          </w:p>
        </w:tc>
        <w:tc>
          <w:tcPr>
            <w:tcW w:w="1843" w:type="dxa"/>
            <w:tcBorders>
              <w:top w:val="single" w:sz="4" w:space="0" w:color="auto"/>
              <w:left w:val="single" w:sz="4" w:space="0" w:color="auto"/>
              <w:bottom w:val="single" w:sz="4" w:space="0" w:color="auto"/>
              <w:right w:val="single" w:sz="4" w:space="0" w:color="auto"/>
            </w:tcBorders>
            <w:vAlign w:val="center"/>
          </w:tcPr>
          <w:p w:rsidR="00FE7B21" w:rsidRDefault="00FE7B21" w:rsidP="00FE7B21">
            <w:pPr>
              <w:spacing w:line="256" w:lineRule="auto"/>
              <w:rPr>
                <w:rFonts w:ascii="Times New Roman" w:eastAsia="Times New Roman" w:hAnsi="Times New Roman" w:cs="Times New Roman"/>
                <w:kern w:val="0"/>
                <w:lang w:val="ru-RU" w:eastAsia="ru-RU" w:bidi="ar-SA"/>
              </w:rPr>
            </w:pPr>
            <w:r>
              <w:rPr>
                <w:rFonts w:ascii="Times New Roman" w:eastAsia="Times New Roman" w:hAnsi="Times New Roman" w:cs="Times New Roman"/>
                <w:color w:val="000000"/>
                <w:sz w:val="20"/>
                <w:szCs w:val="20"/>
                <w:lang w:eastAsia="ru-RU"/>
              </w:rPr>
              <w:t xml:space="preserve">Виконання практичних завдань </w:t>
            </w:r>
          </w:p>
        </w:tc>
        <w:tc>
          <w:tcPr>
            <w:tcW w:w="2835" w:type="dxa"/>
            <w:tcBorders>
              <w:top w:val="single" w:sz="4" w:space="0" w:color="auto"/>
              <w:left w:val="single" w:sz="4" w:space="0" w:color="auto"/>
              <w:bottom w:val="single" w:sz="4" w:space="0" w:color="auto"/>
              <w:right w:val="single" w:sz="4" w:space="0" w:color="auto"/>
            </w:tcBorders>
            <w:vAlign w:val="center"/>
          </w:tcPr>
          <w:p w:rsidR="00FE7B21" w:rsidRDefault="00FE7B21" w:rsidP="00FE7B21">
            <w:pPr>
              <w:spacing w:line="256" w:lineRule="auto"/>
              <w:rPr>
                <w:rFonts w:ascii="Times New Roman" w:eastAsia="Times New Roman" w:hAnsi="Times New Roman" w:cs="Times New Roman"/>
                <w:lang w:eastAsia="ru-RU"/>
              </w:rPr>
            </w:pPr>
            <w:r>
              <w:rPr>
                <w:rFonts w:ascii="Times New Roman" w:eastAsia="Times New Roman" w:hAnsi="Times New Roman" w:cs="Times New Roman"/>
                <w:color w:val="000000"/>
                <w:sz w:val="20"/>
                <w:szCs w:val="20"/>
                <w:lang w:eastAsia="ru-RU"/>
              </w:rPr>
              <w:t>Підготовка доповіді, усне обговорення проблемних питань тексту до теми практичного заняття 3 </w:t>
            </w:r>
          </w:p>
        </w:tc>
        <w:tc>
          <w:tcPr>
            <w:tcW w:w="2438" w:type="dxa"/>
            <w:tcBorders>
              <w:top w:val="single" w:sz="4" w:space="0" w:color="auto"/>
              <w:left w:val="single" w:sz="4" w:space="0" w:color="auto"/>
              <w:bottom w:val="single" w:sz="4" w:space="0" w:color="auto"/>
              <w:right w:val="single" w:sz="4" w:space="0" w:color="auto"/>
            </w:tcBorders>
            <w:vAlign w:val="center"/>
          </w:tcPr>
          <w:p w:rsidR="00FE7B21" w:rsidRDefault="00FE7B21" w:rsidP="00FE7B21">
            <w:pPr>
              <w:spacing w:line="228" w:lineRule="auto"/>
              <w:rPr>
                <w:rFonts w:ascii="Times New Roman" w:hAnsi="Times New Roman" w:cs="Times New Roman"/>
                <w:sz w:val="20"/>
                <w:szCs w:val="20"/>
              </w:rPr>
            </w:pPr>
            <w:r>
              <w:rPr>
                <w:rFonts w:ascii="Times New Roman" w:hAnsi="Times New Roman" w:cs="Times New Roman"/>
                <w:sz w:val="20"/>
                <w:szCs w:val="20"/>
              </w:rPr>
              <w:t xml:space="preserve">За практичним заняттям 3 передбачено виконання студентами теоретичних завдань, тобто тестування (в системі </w:t>
            </w:r>
            <w:proofErr w:type="spellStart"/>
            <w:r>
              <w:rPr>
                <w:rFonts w:ascii="Times New Roman" w:hAnsi="Times New Roman" w:cs="Times New Roman"/>
                <w:sz w:val="20"/>
                <w:szCs w:val="20"/>
              </w:rPr>
              <w:t>Moodle</w:t>
            </w:r>
            <w:proofErr w:type="spellEnd"/>
            <w:r>
              <w:rPr>
                <w:rFonts w:ascii="Times New Roman" w:hAnsi="Times New Roman" w:cs="Times New Roman"/>
                <w:sz w:val="20"/>
                <w:szCs w:val="20"/>
              </w:rPr>
              <w:t>), виконання практичного завдання.  У разі їх виконання на практичному занятті студенти можуть отримати 20 балів, а саме:</w:t>
            </w:r>
          </w:p>
          <w:p w:rsidR="00FE7B21" w:rsidRDefault="00FE7B21" w:rsidP="00B356C2">
            <w:pPr>
              <w:pStyle w:val="ad"/>
              <w:numPr>
                <w:ilvl w:val="0"/>
                <w:numId w:val="2"/>
              </w:numPr>
              <w:spacing w:line="228" w:lineRule="auto"/>
              <w:ind w:left="62" w:firstLine="0"/>
              <w:rPr>
                <w:rFonts w:ascii="Times New Roman" w:hAnsi="Times New Roman" w:cs="Times New Roman"/>
                <w:i/>
                <w:sz w:val="20"/>
                <w:szCs w:val="20"/>
              </w:rPr>
            </w:pPr>
            <w:r>
              <w:rPr>
                <w:rFonts w:ascii="Times New Roman" w:hAnsi="Times New Roman" w:cs="Times New Roman"/>
                <w:i/>
                <w:sz w:val="20"/>
                <w:szCs w:val="20"/>
              </w:rPr>
              <w:t>Виконання практичних завдань:</w:t>
            </w:r>
          </w:p>
          <w:p w:rsidR="00FE7B21" w:rsidRDefault="00FE7B21" w:rsidP="00FE7B21">
            <w:pPr>
              <w:spacing w:line="256"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 балів – завдання не виконано;</w:t>
            </w:r>
          </w:p>
          <w:p w:rsidR="00FE7B21" w:rsidRDefault="00FE7B21" w:rsidP="00FE7B21">
            <w:pPr>
              <w:spacing w:line="256"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 бали – завдання виконано не повністю ( менше 30%), не надано відповіді на питання;</w:t>
            </w:r>
          </w:p>
          <w:p w:rsidR="00FE7B21" w:rsidRDefault="00FE7B21" w:rsidP="00FE7B21">
            <w:pPr>
              <w:spacing w:line="256"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5-9 балів – завдання виконано не повністю (30-50%), на питання надано неповні відповіді;</w:t>
            </w:r>
          </w:p>
          <w:p w:rsidR="00FE7B21" w:rsidRDefault="00FE7B21" w:rsidP="00FE7B21">
            <w:pPr>
              <w:spacing w:line="256"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10-14 балів  – завдання виконано не повністю (50-75%), на питання надано повні відповіді;</w:t>
            </w:r>
          </w:p>
          <w:p w:rsidR="00FE7B21" w:rsidRDefault="00FE7B21" w:rsidP="00FE7B21">
            <w:pPr>
              <w:spacing w:line="256"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sz w:val="20"/>
                <w:szCs w:val="20"/>
                <w:lang w:eastAsia="ru-RU"/>
              </w:rPr>
              <w:t>15-20 балів  – завдання виконано повністю, на питання надано повні відповіді.</w:t>
            </w:r>
          </w:p>
        </w:tc>
        <w:tc>
          <w:tcPr>
            <w:tcW w:w="1247" w:type="dxa"/>
            <w:tcBorders>
              <w:top w:val="single" w:sz="4" w:space="0" w:color="auto"/>
              <w:left w:val="single" w:sz="4" w:space="0" w:color="auto"/>
              <w:bottom w:val="single" w:sz="4" w:space="0" w:color="auto"/>
              <w:right w:val="single" w:sz="4" w:space="0" w:color="auto"/>
            </w:tcBorders>
          </w:tcPr>
          <w:p w:rsidR="00FE7B21" w:rsidRDefault="00FE7B21" w:rsidP="00FE7B21">
            <w:pPr>
              <w:widowControl/>
              <w:suppressAutoHyphens w:val="0"/>
              <w:spacing w:line="254" w:lineRule="auto"/>
              <w:jc w:val="center"/>
              <w:rPr>
                <w:rFonts w:ascii="Times New Roman" w:eastAsiaTheme="minorHAnsi" w:hAnsi="Times New Roman" w:cs="Times New Roman"/>
                <w:kern w:val="0"/>
                <w:sz w:val="20"/>
                <w:szCs w:val="20"/>
                <w:lang w:eastAsia="ru-RU" w:bidi="ar-SA"/>
              </w:rPr>
            </w:pPr>
            <w:r>
              <w:rPr>
                <w:rFonts w:ascii="Times New Roman" w:eastAsiaTheme="minorHAnsi" w:hAnsi="Times New Roman" w:cs="Times New Roman"/>
                <w:kern w:val="0"/>
                <w:sz w:val="20"/>
                <w:szCs w:val="20"/>
                <w:lang w:eastAsia="ru-RU" w:bidi="ar-SA"/>
              </w:rPr>
              <w:t>20</w:t>
            </w:r>
          </w:p>
        </w:tc>
      </w:tr>
      <w:tr w:rsidR="00FE7B21" w:rsidRPr="00A47385" w:rsidTr="005D2712">
        <w:trPr>
          <w:trHeight w:val="352"/>
        </w:trPr>
        <w:tc>
          <w:tcPr>
            <w:tcW w:w="1384" w:type="dxa"/>
            <w:tcBorders>
              <w:top w:val="single" w:sz="4" w:space="0" w:color="auto"/>
              <w:left w:val="single" w:sz="4" w:space="0" w:color="auto"/>
              <w:bottom w:val="single" w:sz="4" w:space="0" w:color="auto"/>
              <w:right w:val="single" w:sz="4" w:space="0" w:color="auto"/>
            </w:tcBorders>
          </w:tcPr>
          <w:p w:rsidR="00FE7B21" w:rsidRPr="00A47385" w:rsidRDefault="00FE7B21" w:rsidP="00FE7B21">
            <w:pPr>
              <w:autoSpaceDE w:val="0"/>
              <w:autoSpaceDN w:val="0"/>
              <w:spacing w:line="254" w:lineRule="auto"/>
              <w:jc w:val="center"/>
              <w:rPr>
                <w:rFonts w:ascii="Times New Roman" w:hAnsi="Times New Roman" w:cs="Times New Roman"/>
                <w:sz w:val="20"/>
                <w:szCs w:val="20"/>
                <w:lang w:eastAsia="en-US"/>
              </w:rPr>
            </w:pPr>
            <w:r w:rsidRPr="00A47385">
              <w:rPr>
                <w:rFonts w:ascii="Times New Roman" w:hAnsi="Times New Roman" w:cs="Times New Roman"/>
                <w:sz w:val="20"/>
                <w:szCs w:val="20"/>
                <w:lang w:eastAsia="en-US"/>
              </w:rPr>
              <w:t>Самостійна робота</w:t>
            </w:r>
          </w:p>
        </w:tc>
        <w:tc>
          <w:tcPr>
            <w:tcW w:w="1843" w:type="dxa"/>
            <w:tcBorders>
              <w:top w:val="single" w:sz="4" w:space="0" w:color="auto"/>
              <w:left w:val="single" w:sz="4" w:space="0" w:color="auto"/>
              <w:bottom w:val="single" w:sz="4" w:space="0" w:color="auto"/>
              <w:right w:val="single" w:sz="4" w:space="0" w:color="auto"/>
            </w:tcBorders>
            <w:vAlign w:val="center"/>
          </w:tcPr>
          <w:p w:rsidR="00FE7B21" w:rsidRPr="00A47385" w:rsidRDefault="00FE7B21" w:rsidP="00FE7B21">
            <w:pPr>
              <w:spacing w:line="256" w:lineRule="auto"/>
              <w:ind w:left="34" w:hanging="34"/>
              <w:rPr>
                <w:rFonts w:ascii="Times New Roman" w:eastAsia="Times New Roman" w:hAnsi="Times New Roman" w:cs="Times New Roman"/>
                <w:kern w:val="0"/>
                <w:lang w:val="ru-RU" w:eastAsia="ru-RU" w:bidi="ar-SA"/>
              </w:rPr>
            </w:pPr>
            <w:r w:rsidRPr="00A47385">
              <w:rPr>
                <w:rFonts w:ascii="Times New Roman" w:eastAsia="Times New Roman" w:hAnsi="Times New Roman" w:cs="Times New Roman"/>
                <w:color w:val="000000"/>
                <w:sz w:val="20"/>
                <w:szCs w:val="20"/>
                <w:lang w:eastAsia="ru-RU"/>
              </w:rPr>
              <w:t xml:space="preserve">Тестові завдання у системі дистанційного навчання </w:t>
            </w:r>
            <w:proofErr w:type="spellStart"/>
            <w:r w:rsidRPr="00A47385">
              <w:rPr>
                <w:rFonts w:ascii="Times New Roman" w:eastAsia="Times New Roman" w:hAnsi="Times New Roman" w:cs="Times New Roman"/>
                <w:color w:val="000000"/>
                <w:sz w:val="20"/>
                <w:szCs w:val="20"/>
                <w:lang w:eastAsia="ru-RU"/>
              </w:rPr>
              <w:t>Moodle</w:t>
            </w:r>
            <w:proofErr w:type="spellEnd"/>
          </w:p>
        </w:tc>
        <w:tc>
          <w:tcPr>
            <w:tcW w:w="2835" w:type="dxa"/>
            <w:tcBorders>
              <w:top w:val="single" w:sz="4" w:space="0" w:color="auto"/>
              <w:left w:val="single" w:sz="4" w:space="0" w:color="auto"/>
              <w:bottom w:val="single" w:sz="4" w:space="0" w:color="auto"/>
              <w:right w:val="single" w:sz="4" w:space="0" w:color="auto"/>
            </w:tcBorders>
            <w:vAlign w:val="center"/>
          </w:tcPr>
          <w:p w:rsidR="00FE7B21" w:rsidRPr="00A47385" w:rsidRDefault="00FE7B21" w:rsidP="00FE7B21">
            <w:pPr>
              <w:spacing w:line="256" w:lineRule="auto"/>
              <w:jc w:val="both"/>
              <w:rPr>
                <w:rFonts w:ascii="Times New Roman" w:eastAsia="Times New Roman" w:hAnsi="Times New Roman" w:cs="Times New Roman"/>
                <w:lang w:eastAsia="ru-RU"/>
              </w:rPr>
            </w:pPr>
            <w:r w:rsidRPr="00A47385">
              <w:rPr>
                <w:rFonts w:ascii="Times New Roman" w:eastAsia="Times New Roman" w:hAnsi="Times New Roman" w:cs="Times New Roman"/>
                <w:color w:val="000000"/>
                <w:sz w:val="20"/>
                <w:szCs w:val="20"/>
                <w:lang w:eastAsia="ru-RU"/>
              </w:rPr>
              <w:t>Перевірка засвоєння теоретичного матеріалу, пройденого у темі 3 . Тестування проводиться в СЕЗН ЗНУ.</w:t>
            </w:r>
          </w:p>
        </w:tc>
        <w:tc>
          <w:tcPr>
            <w:tcW w:w="2438" w:type="dxa"/>
            <w:tcBorders>
              <w:top w:val="single" w:sz="4" w:space="0" w:color="auto"/>
              <w:left w:val="single" w:sz="4" w:space="0" w:color="auto"/>
              <w:bottom w:val="single" w:sz="4" w:space="0" w:color="auto"/>
              <w:right w:val="single" w:sz="4" w:space="0" w:color="auto"/>
            </w:tcBorders>
            <w:vAlign w:val="center"/>
          </w:tcPr>
          <w:p w:rsidR="00FE7B21" w:rsidRDefault="00FE7B21" w:rsidP="00B356C2">
            <w:pPr>
              <w:pStyle w:val="ad"/>
              <w:numPr>
                <w:ilvl w:val="0"/>
                <w:numId w:val="2"/>
              </w:numPr>
              <w:spacing w:line="256" w:lineRule="auto"/>
              <w:ind w:left="62" w:firstLine="0"/>
              <w:jc w:val="both"/>
              <w:rPr>
                <w:rFonts w:ascii="Times New Roman" w:hAnsi="Times New Roman" w:cs="Times New Roman"/>
                <w:i/>
                <w:sz w:val="20"/>
                <w:szCs w:val="20"/>
              </w:rPr>
            </w:pPr>
            <w:r>
              <w:rPr>
                <w:rFonts w:ascii="Times New Roman" w:hAnsi="Times New Roman" w:cs="Times New Roman"/>
                <w:i/>
                <w:sz w:val="20"/>
                <w:szCs w:val="20"/>
              </w:rPr>
              <w:t xml:space="preserve"> За темою  практичного заняття</w:t>
            </w:r>
            <w:r>
              <w:rPr>
                <w:rFonts w:ascii="Times New Roman" w:hAnsi="Times New Roman" w:cs="Times New Roman"/>
                <w:sz w:val="20"/>
                <w:szCs w:val="20"/>
              </w:rPr>
              <w:t xml:space="preserve"> </w:t>
            </w:r>
            <w:r>
              <w:rPr>
                <w:rFonts w:ascii="Times New Roman" w:hAnsi="Times New Roman" w:cs="Times New Roman"/>
                <w:i/>
                <w:sz w:val="20"/>
                <w:szCs w:val="20"/>
              </w:rPr>
              <w:t xml:space="preserve">3 передбачено виконання студентами тестування (в системі </w:t>
            </w:r>
            <w:proofErr w:type="spellStart"/>
            <w:r>
              <w:rPr>
                <w:rFonts w:ascii="Times New Roman" w:hAnsi="Times New Roman" w:cs="Times New Roman"/>
                <w:i/>
                <w:sz w:val="20"/>
                <w:szCs w:val="20"/>
              </w:rPr>
              <w:t>Moodle</w:t>
            </w:r>
            <w:proofErr w:type="spellEnd"/>
            <w:r>
              <w:rPr>
                <w:rFonts w:ascii="Times New Roman" w:hAnsi="Times New Roman" w:cs="Times New Roman"/>
                <w:i/>
                <w:sz w:val="20"/>
                <w:szCs w:val="20"/>
              </w:rPr>
              <w:t>).</w:t>
            </w:r>
          </w:p>
          <w:p w:rsidR="00FE7B21" w:rsidRDefault="00FE7B21" w:rsidP="00FE7B21">
            <w:pPr>
              <w:spacing w:line="256" w:lineRule="auto"/>
              <w:jc w:val="both"/>
              <w:rPr>
                <w:rFonts w:ascii="Times New Roman" w:eastAsia="Times New Roman" w:hAnsi="Times New Roman" w:cs="Times New Roman"/>
                <w:lang w:eastAsia="ru-RU"/>
              </w:rPr>
            </w:pPr>
            <w:r>
              <w:rPr>
                <w:rFonts w:ascii="Times New Roman" w:hAnsi="Times New Roman" w:cs="Times New Roman"/>
                <w:sz w:val="20"/>
                <w:szCs w:val="20"/>
              </w:rPr>
              <w:t>.</w:t>
            </w:r>
            <w:r>
              <w:rPr>
                <w:rFonts w:ascii="Times New Roman" w:eastAsia="Times New Roman" w:hAnsi="Times New Roman" w:cs="Times New Roman"/>
                <w:color w:val="000000"/>
                <w:sz w:val="20"/>
                <w:szCs w:val="20"/>
                <w:lang w:eastAsia="ru-RU"/>
              </w:rPr>
              <w:t>За правильну відповідь на одне питання студент отримує 1 бал.</w:t>
            </w:r>
          </w:p>
        </w:tc>
        <w:tc>
          <w:tcPr>
            <w:tcW w:w="1247" w:type="dxa"/>
            <w:tcBorders>
              <w:top w:val="single" w:sz="4" w:space="0" w:color="auto"/>
              <w:left w:val="single" w:sz="4" w:space="0" w:color="auto"/>
              <w:bottom w:val="single" w:sz="4" w:space="0" w:color="auto"/>
              <w:right w:val="single" w:sz="4" w:space="0" w:color="auto"/>
            </w:tcBorders>
          </w:tcPr>
          <w:p w:rsidR="00FE7B21" w:rsidRDefault="00FE7B21" w:rsidP="00FE7B21">
            <w:pPr>
              <w:widowControl/>
              <w:suppressAutoHyphens w:val="0"/>
              <w:spacing w:line="254" w:lineRule="auto"/>
              <w:jc w:val="center"/>
              <w:rPr>
                <w:rFonts w:ascii="Times New Roman" w:eastAsiaTheme="minorHAnsi" w:hAnsi="Times New Roman" w:cs="Times New Roman"/>
                <w:kern w:val="0"/>
                <w:sz w:val="20"/>
                <w:szCs w:val="20"/>
                <w:lang w:val="ru-RU" w:eastAsia="ru-RU" w:bidi="ar-SA"/>
              </w:rPr>
            </w:pPr>
            <w:r>
              <w:rPr>
                <w:rFonts w:ascii="Times New Roman" w:eastAsiaTheme="minorHAnsi" w:hAnsi="Times New Roman" w:cs="Times New Roman"/>
                <w:kern w:val="0"/>
                <w:sz w:val="20"/>
                <w:szCs w:val="20"/>
                <w:lang w:val="ru-RU" w:eastAsia="ru-RU" w:bidi="ar-SA"/>
              </w:rPr>
              <w:t>20</w:t>
            </w:r>
          </w:p>
        </w:tc>
      </w:tr>
      <w:tr w:rsidR="00FE7B21" w:rsidRPr="00A47385" w:rsidTr="005D2712">
        <w:trPr>
          <w:trHeight w:val="352"/>
        </w:trPr>
        <w:tc>
          <w:tcPr>
            <w:tcW w:w="1384" w:type="dxa"/>
            <w:tcBorders>
              <w:top w:val="single" w:sz="4" w:space="0" w:color="auto"/>
              <w:left w:val="single" w:sz="4" w:space="0" w:color="auto"/>
              <w:bottom w:val="single" w:sz="4" w:space="0" w:color="auto"/>
              <w:right w:val="single" w:sz="4" w:space="0" w:color="auto"/>
            </w:tcBorders>
          </w:tcPr>
          <w:p w:rsidR="00FE7B21" w:rsidRPr="00A47385" w:rsidRDefault="00FE7B21" w:rsidP="00FE7B21">
            <w:pPr>
              <w:autoSpaceDE w:val="0"/>
              <w:autoSpaceDN w:val="0"/>
              <w:spacing w:line="254" w:lineRule="auto"/>
              <w:jc w:val="center"/>
              <w:rPr>
                <w:rFonts w:ascii="Times New Roman" w:hAnsi="Times New Roman" w:cs="Times New Roman"/>
                <w:sz w:val="20"/>
                <w:szCs w:val="20"/>
                <w:lang w:eastAsia="en-US"/>
              </w:rPr>
            </w:pPr>
            <w:r w:rsidRPr="00A47385">
              <w:rPr>
                <w:rFonts w:ascii="Times New Roman" w:hAnsi="Times New Roman" w:cs="Times New Roman"/>
                <w:sz w:val="20"/>
                <w:szCs w:val="20"/>
                <w:lang w:eastAsia="en-US"/>
              </w:rPr>
              <w:t>Тема 4.</w:t>
            </w:r>
          </w:p>
          <w:p w:rsidR="00FE7B21" w:rsidRPr="00A47385" w:rsidRDefault="00FE7B21" w:rsidP="00FE7B21">
            <w:pPr>
              <w:autoSpaceDE w:val="0"/>
              <w:autoSpaceDN w:val="0"/>
              <w:spacing w:line="254" w:lineRule="auto"/>
              <w:jc w:val="center"/>
              <w:rPr>
                <w:rFonts w:ascii="Times New Roman" w:hAnsi="Times New Roman" w:cs="Times New Roman"/>
                <w:sz w:val="20"/>
                <w:szCs w:val="20"/>
                <w:lang w:val="en-US" w:eastAsia="en-US"/>
              </w:rPr>
            </w:pPr>
            <w:r w:rsidRPr="00A47385">
              <w:rPr>
                <w:rFonts w:ascii="Times New Roman" w:hAnsi="Times New Roman" w:cs="Times New Roman"/>
                <w:sz w:val="20"/>
                <w:szCs w:val="20"/>
                <w:lang w:eastAsia="en-US"/>
              </w:rPr>
              <w:t>Практичне заняття №</w:t>
            </w:r>
            <w:r w:rsidRPr="00A47385">
              <w:rPr>
                <w:rFonts w:ascii="Times New Roman" w:hAnsi="Times New Roman" w:cs="Times New Roman"/>
                <w:sz w:val="20"/>
                <w:szCs w:val="20"/>
                <w:lang w:val="en-US" w:eastAsia="en-US"/>
              </w:rPr>
              <w:t>4</w:t>
            </w:r>
          </w:p>
        </w:tc>
        <w:tc>
          <w:tcPr>
            <w:tcW w:w="1843" w:type="dxa"/>
            <w:tcBorders>
              <w:top w:val="single" w:sz="4" w:space="0" w:color="auto"/>
              <w:left w:val="single" w:sz="4" w:space="0" w:color="auto"/>
              <w:bottom w:val="single" w:sz="4" w:space="0" w:color="auto"/>
              <w:right w:val="single" w:sz="4" w:space="0" w:color="auto"/>
            </w:tcBorders>
            <w:vAlign w:val="center"/>
          </w:tcPr>
          <w:p w:rsidR="00FE7B21" w:rsidRDefault="00FE7B21" w:rsidP="00FE7B21">
            <w:pPr>
              <w:spacing w:line="256" w:lineRule="auto"/>
              <w:rPr>
                <w:rFonts w:ascii="Times New Roman" w:eastAsia="Times New Roman" w:hAnsi="Times New Roman" w:cs="Times New Roman"/>
                <w:kern w:val="0"/>
                <w:lang w:val="ru-RU" w:eastAsia="ru-RU" w:bidi="ar-SA"/>
              </w:rPr>
            </w:pPr>
            <w:r>
              <w:rPr>
                <w:rFonts w:ascii="Times New Roman" w:eastAsia="Times New Roman" w:hAnsi="Times New Roman" w:cs="Times New Roman"/>
                <w:color w:val="000000"/>
                <w:sz w:val="20"/>
                <w:szCs w:val="20"/>
                <w:lang w:eastAsia="ru-RU"/>
              </w:rPr>
              <w:t xml:space="preserve">Виконання практичних завдань </w:t>
            </w:r>
          </w:p>
        </w:tc>
        <w:tc>
          <w:tcPr>
            <w:tcW w:w="2835" w:type="dxa"/>
            <w:tcBorders>
              <w:top w:val="single" w:sz="4" w:space="0" w:color="auto"/>
              <w:left w:val="single" w:sz="4" w:space="0" w:color="auto"/>
              <w:bottom w:val="single" w:sz="4" w:space="0" w:color="auto"/>
              <w:right w:val="single" w:sz="4" w:space="0" w:color="auto"/>
            </w:tcBorders>
            <w:vAlign w:val="center"/>
          </w:tcPr>
          <w:p w:rsidR="00FE7B21" w:rsidRDefault="00FE7B21" w:rsidP="00FE7B21">
            <w:pPr>
              <w:spacing w:line="256" w:lineRule="auto"/>
              <w:rPr>
                <w:rFonts w:ascii="Times New Roman" w:eastAsia="Times New Roman" w:hAnsi="Times New Roman" w:cs="Times New Roman"/>
                <w:lang w:eastAsia="ru-RU"/>
              </w:rPr>
            </w:pPr>
            <w:r>
              <w:rPr>
                <w:rFonts w:ascii="Times New Roman" w:eastAsia="Times New Roman" w:hAnsi="Times New Roman" w:cs="Times New Roman"/>
                <w:color w:val="000000"/>
                <w:sz w:val="20"/>
                <w:szCs w:val="20"/>
                <w:lang w:eastAsia="ru-RU"/>
              </w:rPr>
              <w:t>Підготовка доповіді, усне обговорення проблемних питань тексту до теми практичного заняття 1 </w:t>
            </w:r>
          </w:p>
        </w:tc>
        <w:tc>
          <w:tcPr>
            <w:tcW w:w="2438" w:type="dxa"/>
            <w:tcBorders>
              <w:top w:val="single" w:sz="4" w:space="0" w:color="auto"/>
              <w:left w:val="single" w:sz="4" w:space="0" w:color="auto"/>
              <w:bottom w:val="single" w:sz="4" w:space="0" w:color="auto"/>
              <w:right w:val="single" w:sz="4" w:space="0" w:color="auto"/>
            </w:tcBorders>
            <w:vAlign w:val="center"/>
          </w:tcPr>
          <w:p w:rsidR="00FE7B21" w:rsidRDefault="00FE7B21" w:rsidP="00FE7B21">
            <w:pPr>
              <w:spacing w:line="228" w:lineRule="auto"/>
              <w:rPr>
                <w:rFonts w:ascii="Times New Roman" w:hAnsi="Times New Roman" w:cs="Times New Roman"/>
                <w:sz w:val="20"/>
                <w:szCs w:val="20"/>
              </w:rPr>
            </w:pPr>
            <w:r>
              <w:rPr>
                <w:rFonts w:ascii="Times New Roman" w:hAnsi="Times New Roman" w:cs="Times New Roman"/>
                <w:sz w:val="20"/>
                <w:szCs w:val="20"/>
              </w:rPr>
              <w:t xml:space="preserve">За практичним заняттям 4 передбачено виконання студентами теоретичних завдань, тобто тестування (в системі </w:t>
            </w:r>
            <w:proofErr w:type="spellStart"/>
            <w:r>
              <w:rPr>
                <w:rFonts w:ascii="Times New Roman" w:hAnsi="Times New Roman" w:cs="Times New Roman"/>
                <w:sz w:val="20"/>
                <w:szCs w:val="20"/>
              </w:rPr>
              <w:t>Moodle</w:t>
            </w:r>
            <w:proofErr w:type="spellEnd"/>
            <w:r>
              <w:rPr>
                <w:rFonts w:ascii="Times New Roman" w:hAnsi="Times New Roman" w:cs="Times New Roman"/>
                <w:sz w:val="20"/>
                <w:szCs w:val="20"/>
              </w:rPr>
              <w:t>), виконання практичного завдання.  У разі їх виконання на практичному занятті студенти можуть отримати 20 балів, а саме:</w:t>
            </w:r>
          </w:p>
          <w:p w:rsidR="00FE7B21" w:rsidRDefault="00FE7B21" w:rsidP="00B356C2">
            <w:pPr>
              <w:pStyle w:val="ad"/>
              <w:numPr>
                <w:ilvl w:val="0"/>
                <w:numId w:val="2"/>
              </w:numPr>
              <w:spacing w:line="228" w:lineRule="auto"/>
              <w:ind w:left="62" w:firstLine="0"/>
              <w:rPr>
                <w:rFonts w:ascii="Times New Roman" w:hAnsi="Times New Roman" w:cs="Times New Roman"/>
                <w:i/>
                <w:sz w:val="20"/>
                <w:szCs w:val="20"/>
              </w:rPr>
            </w:pPr>
            <w:r>
              <w:rPr>
                <w:rFonts w:ascii="Times New Roman" w:hAnsi="Times New Roman" w:cs="Times New Roman"/>
                <w:i/>
                <w:sz w:val="20"/>
                <w:szCs w:val="20"/>
              </w:rPr>
              <w:t>Виконання практичних завдань:</w:t>
            </w:r>
          </w:p>
          <w:p w:rsidR="00FE7B21" w:rsidRDefault="00FE7B21" w:rsidP="00FE7B21">
            <w:pPr>
              <w:spacing w:line="256"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 балів – завдання не виконано;</w:t>
            </w:r>
          </w:p>
          <w:p w:rsidR="00FE7B21" w:rsidRDefault="00FE7B21" w:rsidP="00FE7B21">
            <w:pPr>
              <w:spacing w:line="256"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 бали – завдання виконано не повністю ( менше 30%), не надано відповіді на питання;</w:t>
            </w:r>
          </w:p>
          <w:p w:rsidR="00FE7B21" w:rsidRDefault="00FE7B21" w:rsidP="00FE7B21">
            <w:pPr>
              <w:spacing w:line="256"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5-9 балів – завдання виконано не повністю (30-50%), на питання надано неповні відповіді;</w:t>
            </w:r>
          </w:p>
          <w:p w:rsidR="00FE7B21" w:rsidRDefault="00FE7B21" w:rsidP="00FE7B21">
            <w:pPr>
              <w:spacing w:line="256"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10-14 балів  – завдання виконано не повністю (50-75%), на питання надано повні відповіді;</w:t>
            </w:r>
          </w:p>
          <w:p w:rsidR="00FE7B21" w:rsidRDefault="00FE7B21" w:rsidP="00FE7B21">
            <w:pPr>
              <w:spacing w:line="256"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sz w:val="20"/>
                <w:szCs w:val="20"/>
                <w:lang w:eastAsia="ru-RU"/>
              </w:rPr>
              <w:t>15-20 балів  – завдання виконано повністю, на питання надано повні відповіді.</w:t>
            </w:r>
          </w:p>
        </w:tc>
        <w:tc>
          <w:tcPr>
            <w:tcW w:w="1247" w:type="dxa"/>
            <w:tcBorders>
              <w:top w:val="single" w:sz="4" w:space="0" w:color="auto"/>
              <w:left w:val="single" w:sz="4" w:space="0" w:color="auto"/>
              <w:bottom w:val="single" w:sz="4" w:space="0" w:color="auto"/>
              <w:right w:val="single" w:sz="4" w:space="0" w:color="auto"/>
            </w:tcBorders>
          </w:tcPr>
          <w:p w:rsidR="00FE7B21" w:rsidRPr="00A47385" w:rsidRDefault="00FE7B21" w:rsidP="00FE7B21">
            <w:pPr>
              <w:widowControl/>
              <w:suppressAutoHyphens w:val="0"/>
              <w:spacing w:line="254" w:lineRule="auto"/>
              <w:jc w:val="center"/>
              <w:rPr>
                <w:rFonts w:ascii="Times New Roman" w:eastAsiaTheme="minorHAnsi" w:hAnsi="Times New Roman" w:cs="Times New Roman"/>
                <w:kern w:val="0"/>
                <w:sz w:val="20"/>
                <w:szCs w:val="20"/>
                <w:lang w:eastAsia="ru-RU" w:bidi="ar-SA"/>
              </w:rPr>
            </w:pPr>
            <w:r w:rsidRPr="00A47385">
              <w:rPr>
                <w:rFonts w:ascii="Times New Roman" w:eastAsiaTheme="minorHAnsi" w:hAnsi="Times New Roman" w:cs="Times New Roman"/>
                <w:kern w:val="0"/>
                <w:sz w:val="20"/>
                <w:szCs w:val="20"/>
                <w:lang w:eastAsia="ru-RU" w:bidi="ar-SA"/>
              </w:rPr>
              <w:lastRenderedPageBreak/>
              <w:t>3</w:t>
            </w:r>
          </w:p>
        </w:tc>
      </w:tr>
      <w:tr w:rsidR="00FE7B21" w:rsidRPr="00A47385" w:rsidTr="005D2712">
        <w:trPr>
          <w:trHeight w:val="352"/>
        </w:trPr>
        <w:tc>
          <w:tcPr>
            <w:tcW w:w="1384" w:type="dxa"/>
            <w:tcBorders>
              <w:top w:val="single" w:sz="4" w:space="0" w:color="auto"/>
              <w:left w:val="single" w:sz="4" w:space="0" w:color="auto"/>
              <w:bottom w:val="single" w:sz="4" w:space="0" w:color="auto"/>
              <w:right w:val="single" w:sz="4" w:space="0" w:color="auto"/>
            </w:tcBorders>
          </w:tcPr>
          <w:p w:rsidR="00FE7B21" w:rsidRPr="00A47385" w:rsidRDefault="00FE7B21" w:rsidP="00FE7B21">
            <w:pPr>
              <w:autoSpaceDE w:val="0"/>
              <w:autoSpaceDN w:val="0"/>
              <w:spacing w:line="254" w:lineRule="auto"/>
              <w:jc w:val="center"/>
              <w:rPr>
                <w:rFonts w:ascii="Times New Roman" w:hAnsi="Times New Roman" w:cs="Times New Roman"/>
                <w:sz w:val="20"/>
                <w:szCs w:val="20"/>
                <w:lang w:eastAsia="en-US"/>
              </w:rPr>
            </w:pPr>
            <w:r w:rsidRPr="00A47385">
              <w:rPr>
                <w:rFonts w:ascii="Times New Roman" w:hAnsi="Times New Roman" w:cs="Times New Roman"/>
                <w:sz w:val="20"/>
                <w:szCs w:val="20"/>
                <w:lang w:eastAsia="en-US"/>
              </w:rPr>
              <w:t>Самостійна робота</w:t>
            </w:r>
          </w:p>
        </w:tc>
        <w:tc>
          <w:tcPr>
            <w:tcW w:w="1843" w:type="dxa"/>
            <w:tcBorders>
              <w:top w:val="single" w:sz="4" w:space="0" w:color="auto"/>
              <w:left w:val="single" w:sz="4" w:space="0" w:color="auto"/>
              <w:bottom w:val="single" w:sz="4" w:space="0" w:color="auto"/>
              <w:right w:val="single" w:sz="4" w:space="0" w:color="auto"/>
            </w:tcBorders>
            <w:vAlign w:val="center"/>
          </w:tcPr>
          <w:p w:rsidR="00FE7B21" w:rsidRPr="00A47385" w:rsidRDefault="00FE7B21" w:rsidP="00FE7B21">
            <w:pPr>
              <w:spacing w:line="256" w:lineRule="auto"/>
              <w:ind w:left="34" w:hanging="34"/>
              <w:rPr>
                <w:rFonts w:ascii="Times New Roman" w:eastAsia="Times New Roman" w:hAnsi="Times New Roman" w:cs="Times New Roman"/>
                <w:kern w:val="0"/>
                <w:lang w:val="ru-RU" w:eastAsia="ru-RU" w:bidi="ar-SA"/>
              </w:rPr>
            </w:pPr>
            <w:r w:rsidRPr="00A47385">
              <w:rPr>
                <w:rFonts w:ascii="Times New Roman" w:eastAsia="Times New Roman" w:hAnsi="Times New Roman" w:cs="Times New Roman"/>
                <w:color w:val="000000"/>
                <w:sz w:val="20"/>
                <w:szCs w:val="20"/>
                <w:lang w:eastAsia="ru-RU"/>
              </w:rPr>
              <w:t xml:space="preserve">Тестові завдання у системі дистанційного навчання </w:t>
            </w:r>
            <w:proofErr w:type="spellStart"/>
            <w:r w:rsidRPr="00A47385">
              <w:rPr>
                <w:rFonts w:ascii="Times New Roman" w:eastAsia="Times New Roman" w:hAnsi="Times New Roman" w:cs="Times New Roman"/>
                <w:color w:val="000000"/>
                <w:sz w:val="20"/>
                <w:szCs w:val="20"/>
                <w:lang w:eastAsia="ru-RU"/>
              </w:rPr>
              <w:t>Moodle</w:t>
            </w:r>
            <w:proofErr w:type="spellEnd"/>
          </w:p>
        </w:tc>
        <w:tc>
          <w:tcPr>
            <w:tcW w:w="2835" w:type="dxa"/>
            <w:tcBorders>
              <w:top w:val="single" w:sz="4" w:space="0" w:color="auto"/>
              <w:left w:val="single" w:sz="4" w:space="0" w:color="auto"/>
              <w:bottom w:val="single" w:sz="4" w:space="0" w:color="auto"/>
              <w:right w:val="single" w:sz="4" w:space="0" w:color="auto"/>
            </w:tcBorders>
            <w:vAlign w:val="center"/>
          </w:tcPr>
          <w:p w:rsidR="00FE7B21" w:rsidRPr="00A47385" w:rsidRDefault="00FE7B21" w:rsidP="00FE7B21">
            <w:pPr>
              <w:spacing w:line="256" w:lineRule="auto"/>
              <w:jc w:val="both"/>
              <w:rPr>
                <w:rFonts w:ascii="Times New Roman" w:eastAsia="Times New Roman" w:hAnsi="Times New Roman" w:cs="Times New Roman"/>
                <w:lang w:eastAsia="ru-RU"/>
              </w:rPr>
            </w:pPr>
            <w:r w:rsidRPr="00A47385">
              <w:rPr>
                <w:rFonts w:ascii="Times New Roman" w:eastAsia="Times New Roman" w:hAnsi="Times New Roman" w:cs="Times New Roman"/>
                <w:color w:val="000000"/>
                <w:sz w:val="20"/>
                <w:szCs w:val="20"/>
                <w:lang w:eastAsia="ru-RU"/>
              </w:rPr>
              <w:t>Перевірка засвоєння теоретичного матеріалу, пройденого у темі 4 . Тестування проводиться в СЕЗН ЗНУ.</w:t>
            </w:r>
          </w:p>
        </w:tc>
        <w:tc>
          <w:tcPr>
            <w:tcW w:w="2438" w:type="dxa"/>
            <w:tcBorders>
              <w:top w:val="single" w:sz="4" w:space="0" w:color="auto"/>
              <w:left w:val="single" w:sz="4" w:space="0" w:color="auto"/>
              <w:bottom w:val="single" w:sz="4" w:space="0" w:color="auto"/>
              <w:right w:val="single" w:sz="4" w:space="0" w:color="auto"/>
            </w:tcBorders>
            <w:vAlign w:val="center"/>
          </w:tcPr>
          <w:p w:rsidR="00FE7B21" w:rsidRPr="00FE7B21" w:rsidRDefault="00FE7B21" w:rsidP="00FE7B21">
            <w:pPr>
              <w:spacing w:line="256" w:lineRule="auto"/>
              <w:ind w:left="62"/>
              <w:jc w:val="both"/>
              <w:rPr>
                <w:rFonts w:ascii="Times New Roman" w:hAnsi="Times New Roman" w:cs="Times New Roman"/>
                <w:i/>
                <w:sz w:val="20"/>
                <w:szCs w:val="20"/>
              </w:rPr>
            </w:pPr>
            <w:r>
              <w:rPr>
                <w:rFonts w:ascii="Times New Roman" w:hAnsi="Times New Roman" w:cs="Times New Roman"/>
                <w:i/>
                <w:sz w:val="20"/>
                <w:szCs w:val="20"/>
              </w:rPr>
              <w:t>2.</w:t>
            </w:r>
            <w:r w:rsidRPr="00FE7B21">
              <w:rPr>
                <w:rFonts w:ascii="Times New Roman" w:hAnsi="Times New Roman" w:cs="Times New Roman"/>
                <w:i/>
                <w:sz w:val="20"/>
                <w:szCs w:val="20"/>
              </w:rPr>
              <w:t xml:space="preserve"> За темою  практичного заняття</w:t>
            </w:r>
            <w:r w:rsidRPr="00FE7B21">
              <w:rPr>
                <w:rFonts w:ascii="Times New Roman" w:hAnsi="Times New Roman" w:cs="Times New Roman"/>
                <w:sz w:val="20"/>
                <w:szCs w:val="20"/>
              </w:rPr>
              <w:t xml:space="preserve"> </w:t>
            </w:r>
            <w:r w:rsidRPr="00FE7B21">
              <w:rPr>
                <w:rFonts w:ascii="Times New Roman" w:hAnsi="Times New Roman" w:cs="Times New Roman"/>
                <w:i/>
                <w:sz w:val="20"/>
                <w:szCs w:val="20"/>
              </w:rPr>
              <w:t xml:space="preserve">4 передбачено виконання студентами тестування (в системі </w:t>
            </w:r>
            <w:proofErr w:type="spellStart"/>
            <w:r w:rsidRPr="00FE7B21">
              <w:rPr>
                <w:rFonts w:ascii="Times New Roman" w:hAnsi="Times New Roman" w:cs="Times New Roman"/>
                <w:i/>
                <w:sz w:val="20"/>
                <w:szCs w:val="20"/>
              </w:rPr>
              <w:t>Moodle</w:t>
            </w:r>
            <w:proofErr w:type="spellEnd"/>
            <w:r w:rsidRPr="00FE7B21">
              <w:rPr>
                <w:rFonts w:ascii="Times New Roman" w:hAnsi="Times New Roman" w:cs="Times New Roman"/>
                <w:i/>
                <w:sz w:val="20"/>
                <w:szCs w:val="20"/>
              </w:rPr>
              <w:t>).</w:t>
            </w:r>
          </w:p>
          <w:p w:rsidR="00FE7B21" w:rsidRDefault="00FE7B21" w:rsidP="00FE7B21">
            <w:pPr>
              <w:spacing w:line="256" w:lineRule="auto"/>
              <w:jc w:val="both"/>
              <w:rPr>
                <w:rFonts w:ascii="Times New Roman" w:eastAsia="Times New Roman" w:hAnsi="Times New Roman" w:cs="Times New Roman"/>
                <w:lang w:eastAsia="ru-RU"/>
              </w:rPr>
            </w:pPr>
            <w:r>
              <w:rPr>
                <w:rFonts w:ascii="Times New Roman" w:hAnsi="Times New Roman" w:cs="Times New Roman"/>
                <w:sz w:val="20"/>
                <w:szCs w:val="20"/>
              </w:rPr>
              <w:t>.</w:t>
            </w:r>
            <w:r>
              <w:rPr>
                <w:rFonts w:ascii="Times New Roman" w:eastAsia="Times New Roman" w:hAnsi="Times New Roman" w:cs="Times New Roman"/>
                <w:color w:val="000000"/>
                <w:sz w:val="20"/>
                <w:szCs w:val="20"/>
                <w:lang w:eastAsia="ru-RU"/>
              </w:rPr>
              <w:t>За правильну відповідь на одне питання студент отримує 1 бал.</w:t>
            </w:r>
          </w:p>
        </w:tc>
        <w:tc>
          <w:tcPr>
            <w:tcW w:w="1247" w:type="dxa"/>
            <w:tcBorders>
              <w:top w:val="single" w:sz="4" w:space="0" w:color="auto"/>
              <w:left w:val="single" w:sz="4" w:space="0" w:color="auto"/>
              <w:bottom w:val="single" w:sz="4" w:space="0" w:color="auto"/>
              <w:right w:val="single" w:sz="4" w:space="0" w:color="auto"/>
            </w:tcBorders>
          </w:tcPr>
          <w:p w:rsidR="00FE7B21" w:rsidRPr="00A47385" w:rsidRDefault="00FE7B21" w:rsidP="00FE7B21">
            <w:pPr>
              <w:widowControl/>
              <w:suppressAutoHyphens w:val="0"/>
              <w:spacing w:line="254" w:lineRule="auto"/>
              <w:jc w:val="center"/>
              <w:rPr>
                <w:rFonts w:ascii="Times New Roman" w:eastAsiaTheme="minorHAnsi" w:hAnsi="Times New Roman" w:cs="Times New Roman"/>
                <w:kern w:val="0"/>
                <w:sz w:val="20"/>
                <w:szCs w:val="20"/>
                <w:lang w:val="ru-RU" w:eastAsia="ru-RU" w:bidi="ar-SA"/>
              </w:rPr>
            </w:pPr>
            <w:r w:rsidRPr="00A47385">
              <w:rPr>
                <w:rFonts w:ascii="Times New Roman" w:eastAsiaTheme="minorHAnsi" w:hAnsi="Times New Roman" w:cs="Times New Roman"/>
                <w:kern w:val="0"/>
                <w:sz w:val="20"/>
                <w:szCs w:val="20"/>
                <w:lang w:val="ru-RU" w:eastAsia="ru-RU" w:bidi="ar-SA"/>
              </w:rPr>
              <w:t>2</w:t>
            </w:r>
          </w:p>
        </w:tc>
      </w:tr>
      <w:tr w:rsidR="008D17DF" w:rsidRPr="00A47385" w:rsidTr="00AD1F90">
        <w:tc>
          <w:tcPr>
            <w:tcW w:w="1384" w:type="dxa"/>
            <w:tcBorders>
              <w:top w:val="single" w:sz="4" w:space="0" w:color="auto"/>
              <w:left w:val="single" w:sz="4" w:space="0" w:color="auto"/>
              <w:bottom w:val="single" w:sz="4" w:space="0" w:color="auto"/>
              <w:right w:val="single" w:sz="4" w:space="0" w:color="auto"/>
            </w:tcBorders>
            <w:hideMark/>
          </w:tcPr>
          <w:p w:rsidR="008D17DF" w:rsidRPr="00A47385" w:rsidRDefault="008D17DF">
            <w:pPr>
              <w:spacing w:line="256" w:lineRule="auto"/>
              <w:rPr>
                <w:rFonts w:ascii="Times New Roman" w:hAnsi="Times New Roman" w:cs="Times New Roman"/>
                <w:b/>
                <w:sz w:val="20"/>
                <w:szCs w:val="20"/>
                <w:lang w:eastAsia="en-US"/>
              </w:rPr>
            </w:pPr>
            <w:r w:rsidRPr="00A47385">
              <w:rPr>
                <w:rFonts w:ascii="Times New Roman" w:hAnsi="Times New Roman" w:cs="Times New Roman"/>
                <w:b/>
                <w:sz w:val="20"/>
                <w:szCs w:val="20"/>
              </w:rPr>
              <w:t xml:space="preserve">Усього за поточний контроль </w:t>
            </w:r>
          </w:p>
        </w:tc>
        <w:tc>
          <w:tcPr>
            <w:tcW w:w="1843" w:type="dxa"/>
            <w:tcBorders>
              <w:top w:val="single" w:sz="4" w:space="0" w:color="auto"/>
              <w:left w:val="single" w:sz="4" w:space="0" w:color="auto"/>
              <w:bottom w:val="single" w:sz="4" w:space="0" w:color="auto"/>
              <w:right w:val="single" w:sz="4" w:space="0" w:color="auto"/>
            </w:tcBorders>
            <w:hideMark/>
          </w:tcPr>
          <w:p w:rsidR="008D17DF" w:rsidRPr="00A47385" w:rsidRDefault="00147E2C">
            <w:pPr>
              <w:autoSpaceDE w:val="0"/>
              <w:autoSpaceDN w:val="0"/>
              <w:spacing w:line="256" w:lineRule="auto"/>
              <w:jc w:val="center"/>
              <w:rPr>
                <w:rFonts w:ascii="Times New Roman" w:hAnsi="Times New Roman" w:cs="Times New Roman"/>
                <w:b/>
                <w:sz w:val="20"/>
                <w:szCs w:val="20"/>
                <w:lang w:eastAsia="en-US"/>
              </w:rPr>
            </w:pPr>
            <w:r>
              <w:rPr>
                <w:rFonts w:ascii="Times New Roman" w:hAnsi="Times New Roman" w:cs="Times New Roman"/>
                <w:b/>
                <w:sz w:val="20"/>
                <w:szCs w:val="20"/>
              </w:rPr>
              <w:t>8</w:t>
            </w:r>
          </w:p>
        </w:tc>
        <w:tc>
          <w:tcPr>
            <w:tcW w:w="2835" w:type="dxa"/>
            <w:tcBorders>
              <w:top w:val="single" w:sz="4" w:space="0" w:color="auto"/>
              <w:left w:val="single" w:sz="4" w:space="0" w:color="auto"/>
              <w:bottom w:val="single" w:sz="4" w:space="0" w:color="auto"/>
              <w:right w:val="single" w:sz="4" w:space="0" w:color="auto"/>
            </w:tcBorders>
          </w:tcPr>
          <w:p w:rsidR="008D17DF" w:rsidRPr="00A47385" w:rsidRDefault="008D17DF">
            <w:pPr>
              <w:autoSpaceDE w:val="0"/>
              <w:autoSpaceDN w:val="0"/>
              <w:spacing w:line="256" w:lineRule="auto"/>
              <w:jc w:val="center"/>
              <w:rPr>
                <w:rFonts w:ascii="Times New Roman" w:hAnsi="Times New Roman" w:cs="Times New Roman"/>
                <w:b/>
                <w:sz w:val="20"/>
                <w:szCs w:val="20"/>
                <w:lang w:eastAsia="en-US"/>
              </w:rPr>
            </w:pPr>
          </w:p>
        </w:tc>
        <w:tc>
          <w:tcPr>
            <w:tcW w:w="2438" w:type="dxa"/>
            <w:tcBorders>
              <w:top w:val="single" w:sz="4" w:space="0" w:color="auto"/>
              <w:left w:val="single" w:sz="4" w:space="0" w:color="auto"/>
              <w:bottom w:val="single" w:sz="4" w:space="0" w:color="auto"/>
              <w:right w:val="single" w:sz="4" w:space="0" w:color="auto"/>
            </w:tcBorders>
          </w:tcPr>
          <w:p w:rsidR="008D17DF" w:rsidRPr="00A47385" w:rsidRDefault="008D17DF">
            <w:pPr>
              <w:autoSpaceDE w:val="0"/>
              <w:autoSpaceDN w:val="0"/>
              <w:spacing w:line="256" w:lineRule="auto"/>
              <w:jc w:val="center"/>
              <w:rPr>
                <w:rFonts w:ascii="Times New Roman" w:hAnsi="Times New Roman" w:cs="Times New Roman"/>
                <w:b/>
                <w:sz w:val="20"/>
                <w:szCs w:val="20"/>
                <w:lang w:eastAsia="en-US"/>
              </w:rPr>
            </w:pPr>
          </w:p>
        </w:tc>
        <w:tc>
          <w:tcPr>
            <w:tcW w:w="1247" w:type="dxa"/>
            <w:tcBorders>
              <w:top w:val="single" w:sz="4" w:space="0" w:color="auto"/>
              <w:left w:val="single" w:sz="4" w:space="0" w:color="auto"/>
              <w:bottom w:val="single" w:sz="4" w:space="0" w:color="auto"/>
              <w:right w:val="single" w:sz="4" w:space="0" w:color="auto"/>
            </w:tcBorders>
            <w:hideMark/>
          </w:tcPr>
          <w:p w:rsidR="008D17DF" w:rsidRPr="00A47385" w:rsidRDefault="008D17DF">
            <w:pPr>
              <w:autoSpaceDE w:val="0"/>
              <w:autoSpaceDN w:val="0"/>
              <w:spacing w:line="256" w:lineRule="auto"/>
              <w:jc w:val="center"/>
              <w:rPr>
                <w:rFonts w:ascii="Times New Roman" w:hAnsi="Times New Roman" w:cs="Times New Roman"/>
                <w:b/>
                <w:sz w:val="20"/>
                <w:szCs w:val="20"/>
                <w:lang w:eastAsia="en-US"/>
              </w:rPr>
            </w:pPr>
            <w:r w:rsidRPr="00A47385">
              <w:rPr>
                <w:rFonts w:ascii="Times New Roman" w:hAnsi="Times New Roman" w:cs="Times New Roman"/>
                <w:b/>
                <w:sz w:val="20"/>
                <w:szCs w:val="20"/>
              </w:rPr>
              <w:t>60</w:t>
            </w:r>
          </w:p>
        </w:tc>
      </w:tr>
      <w:tr w:rsidR="008D17DF" w:rsidRPr="00A47385" w:rsidTr="00AD1F90">
        <w:tc>
          <w:tcPr>
            <w:tcW w:w="9747" w:type="dxa"/>
            <w:gridSpan w:val="5"/>
            <w:tcBorders>
              <w:top w:val="single" w:sz="4" w:space="0" w:color="auto"/>
              <w:left w:val="single" w:sz="4" w:space="0" w:color="auto"/>
              <w:bottom w:val="single" w:sz="4" w:space="0" w:color="auto"/>
              <w:right w:val="single" w:sz="4" w:space="0" w:color="auto"/>
            </w:tcBorders>
            <w:hideMark/>
          </w:tcPr>
          <w:p w:rsidR="008D17DF" w:rsidRPr="00A47385" w:rsidRDefault="008D17DF">
            <w:pPr>
              <w:autoSpaceDE w:val="0"/>
              <w:autoSpaceDN w:val="0"/>
              <w:spacing w:line="256" w:lineRule="auto"/>
              <w:jc w:val="center"/>
              <w:rPr>
                <w:rFonts w:ascii="Times New Roman" w:hAnsi="Times New Roman" w:cs="Times New Roman"/>
                <w:b/>
                <w:sz w:val="20"/>
                <w:szCs w:val="20"/>
              </w:rPr>
            </w:pPr>
            <w:r w:rsidRPr="00A47385">
              <w:rPr>
                <w:rFonts w:ascii="Times New Roman" w:hAnsi="Times New Roman" w:cs="Times New Roman"/>
                <w:b/>
                <w:sz w:val="20"/>
                <w:szCs w:val="20"/>
              </w:rPr>
              <w:t>Підсумковий контроль</w:t>
            </w:r>
          </w:p>
        </w:tc>
      </w:tr>
      <w:tr w:rsidR="00C63268" w:rsidRPr="00A47385" w:rsidTr="005D2712">
        <w:trPr>
          <w:trHeight w:val="1343"/>
        </w:trPr>
        <w:tc>
          <w:tcPr>
            <w:tcW w:w="1384" w:type="dxa"/>
            <w:vMerge w:val="restart"/>
            <w:tcBorders>
              <w:top w:val="single" w:sz="4" w:space="0" w:color="auto"/>
              <w:left w:val="single" w:sz="4" w:space="0" w:color="auto"/>
              <w:right w:val="single" w:sz="4" w:space="0" w:color="auto"/>
            </w:tcBorders>
            <w:textDirection w:val="btLr"/>
          </w:tcPr>
          <w:p w:rsidR="00C63268" w:rsidRPr="00A47385" w:rsidRDefault="00C63268" w:rsidP="00C63268">
            <w:pPr>
              <w:spacing w:line="256" w:lineRule="auto"/>
              <w:ind w:left="113"/>
              <w:jc w:val="center"/>
              <w:rPr>
                <w:rFonts w:ascii="Times New Roman" w:hAnsi="Times New Roman" w:cs="Times New Roman"/>
                <w:b/>
                <w:sz w:val="20"/>
                <w:szCs w:val="20"/>
              </w:rPr>
            </w:pPr>
          </w:p>
          <w:p w:rsidR="00C63268" w:rsidRPr="00A47385" w:rsidRDefault="00C63268" w:rsidP="00C63268">
            <w:pPr>
              <w:spacing w:line="256" w:lineRule="auto"/>
              <w:ind w:left="113"/>
              <w:jc w:val="center"/>
              <w:rPr>
                <w:rFonts w:ascii="Times New Roman" w:hAnsi="Times New Roman" w:cs="Times New Roman"/>
                <w:b/>
                <w:sz w:val="20"/>
                <w:szCs w:val="20"/>
              </w:rPr>
            </w:pPr>
            <w:r w:rsidRPr="00A47385">
              <w:rPr>
                <w:rFonts w:ascii="Times New Roman" w:hAnsi="Times New Roman" w:cs="Times New Roman"/>
                <w:b/>
                <w:sz w:val="20"/>
                <w:szCs w:val="20"/>
              </w:rPr>
              <w:t>Залік</w:t>
            </w:r>
          </w:p>
          <w:p w:rsidR="00C63268" w:rsidRPr="00A47385" w:rsidRDefault="00C63268" w:rsidP="00C63268">
            <w:pPr>
              <w:autoSpaceDE w:val="0"/>
              <w:autoSpaceDN w:val="0"/>
              <w:spacing w:line="256" w:lineRule="auto"/>
              <w:ind w:left="113"/>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63268" w:rsidRPr="00A47385" w:rsidRDefault="00C63268" w:rsidP="00C63268">
            <w:pPr>
              <w:autoSpaceDE w:val="0"/>
              <w:autoSpaceDN w:val="0"/>
              <w:spacing w:line="252" w:lineRule="auto"/>
              <w:ind w:firstLine="34"/>
              <w:rPr>
                <w:rFonts w:ascii="Times New Roman" w:hAnsi="Times New Roman" w:cs="Times New Roman"/>
                <w:sz w:val="20"/>
                <w:szCs w:val="20"/>
                <w:lang w:eastAsia="en-US"/>
              </w:rPr>
            </w:pPr>
            <w:r w:rsidRPr="00A47385">
              <w:rPr>
                <w:rFonts w:ascii="Times New Roman" w:hAnsi="Times New Roman" w:cs="Times New Roman"/>
                <w:sz w:val="20"/>
                <w:szCs w:val="20"/>
              </w:rPr>
              <w:t>Теоретичне завдання</w:t>
            </w:r>
          </w:p>
        </w:tc>
        <w:tc>
          <w:tcPr>
            <w:tcW w:w="2835" w:type="dxa"/>
            <w:tcBorders>
              <w:top w:val="single" w:sz="4" w:space="0" w:color="auto"/>
              <w:left w:val="single" w:sz="4" w:space="0" w:color="auto"/>
              <w:bottom w:val="single" w:sz="4" w:space="0" w:color="auto"/>
              <w:right w:val="single" w:sz="4" w:space="0" w:color="auto"/>
            </w:tcBorders>
          </w:tcPr>
          <w:p w:rsidR="00C63268" w:rsidRPr="00A47385" w:rsidRDefault="00C63268" w:rsidP="00C63268">
            <w:pPr>
              <w:spacing w:line="254" w:lineRule="auto"/>
              <w:rPr>
                <w:rFonts w:ascii="Times New Roman" w:eastAsia="Times New Roman" w:hAnsi="Times New Roman" w:cs="Times New Roman"/>
                <w:color w:val="000000"/>
                <w:sz w:val="20"/>
                <w:szCs w:val="20"/>
                <w:lang w:eastAsia="ru-RU"/>
              </w:rPr>
            </w:pPr>
            <w:r w:rsidRPr="00A47385">
              <w:rPr>
                <w:rFonts w:ascii="Times New Roman" w:eastAsia="Times New Roman" w:hAnsi="Times New Roman" w:cs="Times New Roman"/>
                <w:color w:val="000000"/>
                <w:sz w:val="20"/>
                <w:szCs w:val="20"/>
                <w:lang w:eastAsia="ru-RU"/>
              </w:rPr>
              <w:t xml:space="preserve">Питання для підготовки: теоретичні питання з навчального матеріалу (розділ 3 </w:t>
            </w:r>
            <w:proofErr w:type="spellStart"/>
            <w:r w:rsidRPr="00A47385">
              <w:rPr>
                <w:rFonts w:ascii="Times New Roman" w:eastAsia="Times New Roman" w:hAnsi="Times New Roman" w:cs="Times New Roman"/>
                <w:color w:val="000000"/>
                <w:sz w:val="20"/>
                <w:szCs w:val="20"/>
                <w:lang w:eastAsia="ru-RU"/>
              </w:rPr>
              <w:t>силабусу</w:t>
            </w:r>
            <w:proofErr w:type="spellEnd"/>
            <w:r w:rsidRPr="00A47385">
              <w:rPr>
                <w:rFonts w:ascii="Times New Roman" w:eastAsia="Times New Roman" w:hAnsi="Times New Roman" w:cs="Times New Roman"/>
                <w:color w:val="000000"/>
                <w:sz w:val="20"/>
                <w:szCs w:val="20"/>
                <w:lang w:eastAsia="ru-RU"/>
              </w:rPr>
              <w:t>).</w:t>
            </w:r>
          </w:p>
          <w:p w:rsidR="004B00D4" w:rsidRPr="00A47385" w:rsidRDefault="004B00D4" w:rsidP="00C63268">
            <w:pPr>
              <w:spacing w:line="254" w:lineRule="auto"/>
              <w:rPr>
                <w:rFonts w:ascii="Times New Roman" w:eastAsia="Times New Roman" w:hAnsi="Times New Roman" w:cs="Times New Roman"/>
                <w:color w:val="000000"/>
                <w:sz w:val="20"/>
                <w:szCs w:val="20"/>
                <w:lang w:eastAsia="ru-RU"/>
              </w:rPr>
            </w:pPr>
            <w:r w:rsidRPr="00A47385">
              <w:rPr>
                <w:rFonts w:ascii="Times New Roman" w:eastAsia="Times New Roman" w:hAnsi="Times New Roman" w:cs="Times New Roman"/>
                <w:color w:val="000000"/>
                <w:sz w:val="20"/>
                <w:szCs w:val="20"/>
                <w:lang w:eastAsia="ru-RU"/>
              </w:rPr>
              <w:t>Питання для підготовки:</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 xml:space="preserve">Сутність, складові та принципи науки, закономірності її розвитку. </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 xml:space="preserve">Функції та роль фінансової науки у розвитку суспільства. </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 xml:space="preserve">Організація наукової діяльності в Україні, система наукових ступенів та вчених звань, </w:t>
            </w:r>
            <w:proofErr w:type="spellStart"/>
            <w:r>
              <w:rPr>
                <w:rFonts w:eastAsiaTheme="majorEastAsia"/>
                <w:bCs/>
                <w:kern w:val="2"/>
                <w:sz w:val="20"/>
                <w:szCs w:val="20"/>
                <w:lang w:val="uk-UA" w:eastAsia="zh-CN" w:bidi="hi-IN"/>
              </w:rPr>
              <w:t>наукометричні</w:t>
            </w:r>
            <w:proofErr w:type="spellEnd"/>
            <w:r>
              <w:rPr>
                <w:rFonts w:eastAsiaTheme="majorEastAsia"/>
                <w:bCs/>
                <w:kern w:val="2"/>
                <w:sz w:val="20"/>
                <w:szCs w:val="20"/>
                <w:lang w:val="uk-UA" w:eastAsia="zh-CN" w:bidi="hi-IN"/>
              </w:rPr>
              <w:t xml:space="preserve"> бази даних наукових досліджень.</w:t>
            </w:r>
          </w:p>
          <w:p w:rsidR="00B356C2" w:rsidRDefault="00B356C2" w:rsidP="00B356C2">
            <w:pPr>
              <w:pStyle w:val="a6"/>
              <w:numPr>
                <w:ilvl w:val="0"/>
                <w:numId w:val="11"/>
              </w:numPr>
              <w:shd w:val="clear" w:color="auto" w:fill="FFFFFF"/>
              <w:rPr>
                <w:rFonts w:eastAsiaTheme="majorEastAsia"/>
                <w:b/>
                <w:bCs/>
                <w:i/>
                <w:kern w:val="2"/>
                <w:sz w:val="20"/>
                <w:szCs w:val="20"/>
                <w:lang w:val="uk-UA" w:eastAsia="zh-CN" w:bidi="hi-IN"/>
              </w:rPr>
            </w:pPr>
            <w:r>
              <w:rPr>
                <w:rFonts w:eastAsiaTheme="majorEastAsia"/>
                <w:bCs/>
                <w:kern w:val="2"/>
                <w:sz w:val="20"/>
                <w:szCs w:val="20"/>
                <w:lang w:val="uk-UA" w:eastAsia="zh-CN" w:bidi="hi-IN"/>
              </w:rPr>
              <w:t xml:space="preserve">Еволюція та сучасність фінансової науки. </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Поняття методології наукового дослідження та її роль в отриманні нових знань. Функції методології. Фундаментальна (філософська) методологія та її еволюція.</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 xml:space="preserve"> Історичний підхід у наукових дослідженнях. </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 xml:space="preserve">Системний підхід та його характеристика. Поняття та ознаки системи, види систем. </w:t>
            </w:r>
            <w:r>
              <w:rPr>
                <w:rFonts w:eastAsiaTheme="majorEastAsia"/>
                <w:bCs/>
                <w:kern w:val="2"/>
                <w:sz w:val="20"/>
                <w:szCs w:val="20"/>
                <w:lang w:val="uk-UA" w:eastAsia="zh-CN" w:bidi="hi-IN"/>
              </w:rPr>
              <w:lastRenderedPageBreak/>
              <w:t xml:space="preserve">Системність наукового дослідження та його принципи. </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 xml:space="preserve">Структурно-функціональний, системно-діяльнісний, системно-генетичний методологічні підходи. </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 xml:space="preserve">Поняття синергії та синергетичний підхід у наукових дослідженнях. Інструменти синергетичного підходу. </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 xml:space="preserve">Інформаційний підхід та його застосування у наукових дослідженнях у сфері фінансів, банківської справи, страхування та фондового ринку. </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Аксіологічний підхід.</w:t>
            </w:r>
          </w:p>
          <w:p w:rsidR="00B356C2" w:rsidRDefault="00B356C2" w:rsidP="00B356C2">
            <w:pPr>
              <w:pStyle w:val="a6"/>
              <w:numPr>
                <w:ilvl w:val="0"/>
                <w:numId w:val="11"/>
              </w:numPr>
              <w:shd w:val="clear" w:color="auto" w:fill="FFFFFF"/>
              <w:rPr>
                <w:rFonts w:eastAsiaTheme="majorEastAsia"/>
                <w:bCs/>
                <w:i/>
                <w:kern w:val="2"/>
                <w:sz w:val="20"/>
                <w:szCs w:val="20"/>
                <w:lang w:val="uk-UA" w:eastAsia="zh-CN" w:bidi="hi-IN"/>
              </w:rPr>
            </w:pPr>
            <w:r>
              <w:rPr>
                <w:rFonts w:eastAsiaTheme="majorEastAsia"/>
                <w:bCs/>
                <w:kern w:val="2"/>
                <w:sz w:val="20"/>
                <w:szCs w:val="20"/>
                <w:lang w:val="uk-UA" w:eastAsia="zh-CN" w:bidi="hi-IN"/>
              </w:rPr>
              <w:t xml:space="preserve">Поняття емпіричного і теоретичного пізнання. </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 xml:space="preserve">Поняття методу наукового дослідження. </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 xml:space="preserve"> Застосування логічних законів і правил у науковому дослідженні. </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 xml:space="preserve">Поняття інформації. </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 xml:space="preserve">Наукова інформація та її роль у проведенні наукових досліджень. Джерела інформації та способи її використання. </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 xml:space="preserve">Правила пошуку, обробки, аналізу та інтерпретації наукової інформації, її використання для проведення наукових досліджень зі сфери фінансів, банківської справи, страхування та фондового ринку. </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 xml:space="preserve">Процес наукового дослідження та його складові елементи. Загальна характеристика етапів наукового дослідження. </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 xml:space="preserve">Специфіка етапів підготовки випускної кваліфікаційної роботи. </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 xml:space="preserve">Наукова проблема. </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lastRenderedPageBreak/>
              <w:t xml:space="preserve">Структурні елементи наукового дослідження. </w:t>
            </w:r>
          </w:p>
          <w:p w:rsidR="00B356C2" w:rsidRDefault="00B356C2" w:rsidP="00B356C2">
            <w:pPr>
              <w:pStyle w:val="a6"/>
              <w:numPr>
                <w:ilvl w:val="0"/>
                <w:numId w:val="11"/>
              </w:numPr>
              <w:shd w:val="clear" w:color="auto" w:fill="FFFFFF"/>
              <w:rPr>
                <w:rFonts w:eastAsiaTheme="majorEastAsia"/>
                <w:b/>
                <w:bCs/>
                <w:i/>
                <w:kern w:val="2"/>
                <w:sz w:val="20"/>
                <w:szCs w:val="20"/>
                <w:lang w:val="uk-UA" w:eastAsia="zh-CN" w:bidi="hi-IN"/>
              </w:rPr>
            </w:pPr>
            <w:r>
              <w:rPr>
                <w:rFonts w:eastAsiaTheme="majorEastAsia"/>
                <w:bCs/>
                <w:kern w:val="2"/>
                <w:sz w:val="20"/>
                <w:szCs w:val="20"/>
                <w:lang w:val="uk-UA" w:eastAsia="zh-CN" w:bidi="hi-IN"/>
              </w:rPr>
              <w:t xml:space="preserve">Рівні наукової новизни у фінансових дослідженнях. </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 xml:space="preserve">Загальний порядок оформлення результатів наукових досліджень. </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 xml:space="preserve">Поняття наукового стилю мовлення та його особливості. </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 xml:space="preserve">Бібліографічний перелік та правила його формування. </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 xml:space="preserve">Кваліфікаційна робота як кваліфікаційне дослідження. </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Поняття апробації результатів наукового дослідження та його основні способи.</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 xml:space="preserve"> Наукові публікації та їх функції. Види наукової продукції. </w:t>
            </w:r>
          </w:p>
          <w:p w:rsidR="00B356C2" w:rsidRDefault="00B356C2" w:rsidP="00B356C2">
            <w:pPr>
              <w:pStyle w:val="a6"/>
              <w:numPr>
                <w:ilvl w:val="0"/>
                <w:numId w:val="11"/>
              </w:numPr>
              <w:shd w:val="clear" w:color="auto" w:fill="FFFFFF"/>
              <w:rPr>
                <w:rFonts w:eastAsiaTheme="majorEastAsia"/>
                <w:bCs/>
                <w:kern w:val="2"/>
                <w:sz w:val="20"/>
                <w:szCs w:val="20"/>
                <w:lang w:val="uk-UA" w:eastAsia="zh-CN" w:bidi="hi-IN"/>
              </w:rPr>
            </w:pPr>
            <w:r>
              <w:rPr>
                <w:rFonts w:eastAsiaTheme="majorEastAsia"/>
                <w:bCs/>
                <w:kern w:val="2"/>
                <w:sz w:val="20"/>
                <w:szCs w:val="20"/>
                <w:lang w:val="uk-UA" w:eastAsia="zh-CN" w:bidi="hi-IN"/>
              </w:rPr>
              <w:t xml:space="preserve">Наукова стаття як вид наукової продукції. Вимоги до написання наукових статей. </w:t>
            </w:r>
          </w:p>
          <w:p w:rsidR="00B356C2" w:rsidRDefault="00B356C2" w:rsidP="00B356C2">
            <w:pPr>
              <w:pStyle w:val="a6"/>
              <w:numPr>
                <w:ilvl w:val="0"/>
                <w:numId w:val="11"/>
              </w:numPr>
              <w:shd w:val="clear" w:color="auto" w:fill="FFFFFF"/>
              <w:rPr>
                <w:sz w:val="20"/>
                <w:szCs w:val="20"/>
                <w:lang w:val="uk-UA"/>
              </w:rPr>
            </w:pPr>
            <w:r>
              <w:rPr>
                <w:rFonts w:eastAsiaTheme="majorEastAsia"/>
                <w:bCs/>
                <w:kern w:val="2"/>
                <w:sz w:val="20"/>
                <w:szCs w:val="20"/>
                <w:lang w:val="uk-UA" w:eastAsia="zh-CN" w:bidi="hi-IN"/>
              </w:rPr>
              <w:t xml:space="preserve">Реферування як метод обробки наукової інформації. </w:t>
            </w:r>
          </w:p>
          <w:p w:rsidR="005E427A" w:rsidRPr="00B356C2" w:rsidRDefault="005E427A" w:rsidP="005E427A">
            <w:pPr>
              <w:pStyle w:val="a6"/>
              <w:shd w:val="clear" w:color="auto" w:fill="FFFFFF"/>
              <w:tabs>
                <w:tab w:val="left" w:pos="487"/>
              </w:tabs>
              <w:rPr>
                <w:rFonts w:eastAsiaTheme="majorEastAsia"/>
                <w:bCs/>
                <w:kern w:val="2"/>
                <w:sz w:val="20"/>
                <w:szCs w:val="20"/>
                <w:lang w:val="uk-UA" w:eastAsia="zh-CN" w:bidi="hi-IN"/>
              </w:rPr>
            </w:pPr>
          </w:p>
          <w:p w:rsidR="00C63268" w:rsidRPr="00A47385" w:rsidRDefault="005E427A" w:rsidP="00C63268">
            <w:pPr>
              <w:autoSpaceDE w:val="0"/>
              <w:autoSpaceDN w:val="0"/>
              <w:spacing w:line="252" w:lineRule="auto"/>
              <w:rPr>
                <w:rFonts w:ascii="Times New Roman" w:hAnsi="Times New Roman" w:cs="Times New Roman"/>
                <w:b/>
                <w:sz w:val="20"/>
                <w:szCs w:val="20"/>
                <w:lang w:eastAsia="en-US"/>
              </w:rPr>
            </w:pPr>
            <w:r w:rsidRPr="00A47385">
              <w:rPr>
                <w:rFonts w:ascii="Times New Roman" w:eastAsia="Times New Roman" w:hAnsi="Times New Roman" w:cs="Times New Roman"/>
                <w:color w:val="000000"/>
                <w:sz w:val="20"/>
                <w:szCs w:val="20"/>
                <w:lang w:eastAsia="ru-RU"/>
              </w:rPr>
              <w:t xml:space="preserve">Теоретичне опитування </w:t>
            </w:r>
            <w:r w:rsidR="00C63268" w:rsidRPr="00A47385">
              <w:rPr>
                <w:rFonts w:ascii="Times New Roman" w:eastAsia="Times New Roman" w:hAnsi="Times New Roman" w:cs="Times New Roman"/>
                <w:color w:val="000000"/>
                <w:sz w:val="20"/>
                <w:szCs w:val="20"/>
                <w:lang w:eastAsia="ru-RU"/>
              </w:rPr>
              <w:t xml:space="preserve"> проходить у тестовій формі в СЕЗН ЗНУ</w:t>
            </w:r>
          </w:p>
        </w:tc>
        <w:tc>
          <w:tcPr>
            <w:tcW w:w="2438" w:type="dxa"/>
            <w:tcBorders>
              <w:top w:val="single" w:sz="4" w:space="0" w:color="auto"/>
              <w:left w:val="single" w:sz="4" w:space="0" w:color="auto"/>
              <w:bottom w:val="single" w:sz="4" w:space="0" w:color="auto"/>
              <w:right w:val="single" w:sz="4" w:space="0" w:color="auto"/>
            </w:tcBorders>
          </w:tcPr>
          <w:p w:rsidR="00C63268" w:rsidRPr="00A47385" w:rsidRDefault="00C63268" w:rsidP="00C63268">
            <w:pPr>
              <w:autoSpaceDE w:val="0"/>
              <w:autoSpaceDN w:val="0"/>
              <w:spacing w:line="252" w:lineRule="auto"/>
              <w:jc w:val="center"/>
              <w:rPr>
                <w:rFonts w:ascii="Times New Roman" w:hAnsi="Times New Roman" w:cs="Times New Roman"/>
                <w:b/>
                <w:sz w:val="20"/>
                <w:szCs w:val="20"/>
                <w:lang w:eastAsia="en-US"/>
              </w:rPr>
            </w:pPr>
            <w:r w:rsidRPr="00A47385">
              <w:rPr>
                <w:rFonts w:ascii="Times New Roman" w:eastAsia="Times New Roman" w:hAnsi="Times New Roman" w:cs="Times New Roman"/>
                <w:color w:val="000000"/>
                <w:sz w:val="20"/>
                <w:szCs w:val="20"/>
                <w:lang w:eastAsia="ru-RU"/>
              </w:rPr>
              <w:lastRenderedPageBreak/>
              <w:t xml:space="preserve">Тестове завдання складається з 40 тестових питань. За правильну відповідь на одне питання студент отримує 0,5 </w:t>
            </w:r>
            <w:proofErr w:type="spellStart"/>
            <w:r w:rsidRPr="00A47385">
              <w:rPr>
                <w:rFonts w:ascii="Times New Roman" w:eastAsia="Times New Roman" w:hAnsi="Times New Roman" w:cs="Times New Roman"/>
                <w:color w:val="000000"/>
                <w:sz w:val="20"/>
                <w:szCs w:val="20"/>
                <w:lang w:eastAsia="ru-RU"/>
              </w:rPr>
              <w:t>бала</w:t>
            </w:r>
            <w:proofErr w:type="spellEnd"/>
            <w:r w:rsidRPr="00A47385">
              <w:rPr>
                <w:rFonts w:ascii="Times New Roman" w:eastAsia="Times New Roman" w:hAnsi="Times New Roman" w:cs="Times New Roman"/>
                <w:color w:val="000000"/>
                <w:sz w:val="20"/>
                <w:szCs w:val="20"/>
                <w:lang w:eastAsia="ru-RU"/>
              </w:rPr>
              <w:t>.</w:t>
            </w:r>
          </w:p>
        </w:tc>
        <w:tc>
          <w:tcPr>
            <w:tcW w:w="1247" w:type="dxa"/>
            <w:tcBorders>
              <w:top w:val="single" w:sz="4" w:space="0" w:color="auto"/>
              <w:left w:val="single" w:sz="4" w:space="0" w:color="auto"/>
              <w:bottom w:val="single" w:sz="4" w:space="0" w:color="auto"/>
              <w:right w:val="single" w:sz="4" w:space="0" w:color="auto"/>
            </w:tcBorders>
          </w:tcPr>
          <w:p w:rsidR="00C63268" w:rsidRPr="00A47385" w:rsidRDefault="00C63268" w:rsidP="00C63268">
            <w:pPr>
              <w:jc w:val="center"/>
              <w:rPr>
                <w:rFonts w:ascii="Times New Roman" w:hAnsi="Times New Roman" w:cs="Times New Roman"/>
                <w:b/>
                <w:sz w:val="20"/>
                <w:szCs w:val="20"/>
                <w:lang w:eastAsia="en-US"/>
              </w:rPr>
            </w:pPr>
            <w:r w:rsidRPr="00A47385">
              <w:rPr>
                <w:rFonts w:ascii="Times New Roman" w:hAnsi="Times New Roman" w:cs="Times New Roman"/>
                <w:b/>
                <w:sz w:val="20"/>
                <w:szCs w:val="20"/>
                <w:lang w:eastAsia="en-US"/>
              </w:rPr>
              <w:t>20</w:t>
            </w:r>
          </w:p>
        </w:tc>
      </w:tr>
      <w:tr w:rsidR="00C63268" w:rsidRPr="00A47385" w:rsidTr="005D2712">
        <w:trPr>
          <w:trHeight w:val="565"/>
        </w:trPr>
        <w:tc>
          <w:tcPr>
            <w:tcW w:w="1384" w:type="dxa"/>
            <w:vMerge/>
            <w:tcBorders>
              <w:left w:val="single" w:sz="4" w:space="0" w:color="auto"/>
              <w:bottom w:val="single" w:sz="4" w:space="0" w:color="auto"/>
              <w:right w:val="single" w:sz="4" w:space="0" w:color="auto"/>
            </w:tcBorders>
            <w:vAlign w:val="center"/>
            <w:hideMark/>
          </w:tcPr>
          <w:p w:rsidR="00C63268" w:rsidRPr="00A47385" w:rsidRDefault="00C63268" w:rsidP="00C63268">
            <w:pPr>
              <w:widowControl/>
              <w:suppressAutoHyphens w:val="0"/>
              <w:spacing w:line="256" w:lineRule="auto"/>
              <w:rPr>
                <w:rFonts w:ascii="Times New Roman" w:eastAsiaTheme="minorHAnsi" w:hAnsi="Times New Roman" w:cs="Times New Roman"/>
                <w:kern w:val="0"/>
                <w:sz w:val="20"/>
                <w:szCs w:val="20"/>
                <w:lang w:val="ru-RU" w:eastAsia="ru-RU" w:bidi="ar-SA"/>
              </w:rPr>
            </w:pPr>
          </w:p>
        </w:tc>
        <w:tc>
          <w:tcPr>
            <w:tcW w:w="1843" w:type="dxa"/>
            <w:tcBorders>
              <w:top w:val="single" w:sz="4" w:space="0" w:color="auto"/>
              <w:left w:val="single" w:sz="4" w:space="0" w:color="auto"/>
              <w:bottom w:val="single" w:sz="4" w:space="0" w:color="auto"/>
              <w:right w:val="single" w:sz="4" w:space="0" w:color="auto"/>
            </w:tcBorders>
          </w:tcPr>
          <w:p w:rsidR="00C63268" w:rsidRPr="00A47385" w:rsidRDefault="00C63268" w:rsidP="00C63268">
            <w:pPr>
              <w:autoSpaceDE w:val="0"/>
              <w:autoSpaceDN w:val="0"/>
              <w:spacing w:line="252" w:lineRule="auto"/>
              <w:ind w:firstLine="69"/>
              <w:rPr>
                <w:rFonts w:ascii="Times New Roman" w:hAnsi="Times New Roman" w:cs="Times New Roman"/>
                <w:sz w:val="20"/>
                <w:szCs w:val="20"/>
                <w:lang w:eastAsia="en-US"/>
              </w:rPr>
            </w:pPr>
            <w:r w:rsidRPr="00A47385">
              <w:rPr>
                <w:rFonts w:ascii="Times New Roman" w:hAnsi="Times New Roman" w:cs="Times New Roman"/>
                <w:sz w:val="20"/>
                <w:szCs w:val="20"/>
              </w:rPr>
              <w:t xml:space="preserve">Практичне завдання </w:t>
            </w:r>
          </w:p>
        </w:tc>
        <w:tc>
          <w:tcPr>
            <w:tcW w:w="2835" w:type="dxa"/>
            <w:tcBorders>
              <w:top w:val="single" w:sz="4" w:space="0" w:color="auto"/>
              <w:left w:val="single" w:sz="4" w:space="0" w:color="auto"/>
              <w:bottom w:val="single" w:sz="4" w:space="0" w:color="auto"/>
              <w:right w:val="single" w:sz="4" w:space="0" w:color="auto"/>
            </w:tcBorders>
          </w:tcPr>
          <w:p w:rsidR="00C63268" w:rsidRPr="00A47385" w:rsidRDefault="00C63268" w:rsidP="00C63268">
            <w:pPr>
              <w:spacing w:line="228" w:lineRule="auto"/>
              <w:rPr>
                <w:rFonts w:ascii="Times New Roman" w:eastAsia="Times New Roman" w:hAnsi="Times New Roman" w:cs="Times New Roman"/>
                <w:kern w:val="0"/>
                <w:lang w:eastAsia="ru-RU" w:bidi="ar-SA"/>
              </w:rPr>
            </w:pPr>
            <w:r w:rsidRPr="00A47385">
              <w:rPr>
                <w:rFonts w:ascii="Times New Roman" w:eastAsia="Times New Roman" w:hAnsi="Times New Roman" w:cs="Times New Roman"/>
                <w:color w:val="000000"/>
                <w:sz w:val="20"/>
                <w:szCs w:val="20"/>
                <w:lang w:eastAsia="ru-RU"/>
              </w:rPr>
              <w:t xml:space="preserve">ІНДЗ передбачає підготовку звіту (тематику подано у СЕЗН ЗНУ). </w:t>
            </w:r>
          </w:p>
          <w:p w:rsidR="00C63268" w:rsidRPr="00A47385" w:rsidRDefault="00C63268" w:rsidP="00C63268">
            <w:pPr>
              <w:spacing w:line="228" w:lineRule="auto"/>
              <w:rPr>
                <w:rFonts w:ascii="Times New Roman" w:eastAsia="Times New Roman" w:hAnsi="Times New Roman" w:cs="Times New Roman"/>
                <w:lang w:eastAsia="ru-RU"/>
              </w:rPr>
            </w:pPr>
            <w:r w:rsidRPr="00A47385">
              <w:rPr>
                <w:rFonts w:ascii="Times New Roman" w:eastAsia="Times New Roman" w:hAnsi="Times New Roman" w:cs="Times New Roman"/>
                <w:color w:val="000000"/>
                <w:sz w:val="20"/>
                <w:szCs w:val="20"/>
                <w:lang w:eastAsia="ru-RU"/>
              </w:rPr>
              <w:t xml:space="preserve">ІНДЗ передбачає: </w:t>
            </w:r>
          </w:p>
          <w:p w:rsidR="00C63268" w:rsidRPr="00A47385" w:rsidRDefault="00C63268" w:rsidP="00C63268">
            <w:pPr>
              <w:spacing w:line="228" w:lineRule="auto"/>
              <w:rPr>
                <w:rFonts w:ascii="Times New Roman" w:eastAsia="Times New Roman" w:hAnsi="Times New Roman" w:cs="Times New Roman"/>
                <w:lang w:eastAsia="ru-RU"/>
              </w:rPr>
            </w:pPr>
            <w:r w:rsidRPr="00A47385">
              <w:rPr>
                <w:rFonts w:ascii="Times New Roman" w:eastAsia="Times New Roman" w:hAnsi="Times New Roman" w:cs="Times New Roman"/>
                <w:color w:val="000000"/>
                <w:sz w:val="20"/>
                <w:szCs w:val="20"/>
                <w:lang w:eastAsia="ru-RU"/>
              </w:rPr>
              <w:t xml:space="preserve">- пошук у наукових журналах статей, які висвітлюють аналізовану проблему; </w:t>
            </w:r>
          </w:p>
          <w:p w:rsidR="00C63268" w:rsidRPr="00A47385" w:rsidRDefault="00C63268" w:rsidP="00C63268">
            <w:pPr>
              <w:spacing w:line="228" w:lineRule="auto"/>
              <w:rPr>
                <w:rFonts w:ascii="Times New Roman" w:eastAsia="Times New Roman" w:hAnsi="Times New Roman" w:cs="Times New Roman"/>
                <w:lang w:eastAsia="ru-RU"/>
              </w:rPr>
            </w:pPr>
            <w:r w:rsidRPr="00A47385">
              <w:rPr>
                <w:rFonts w:ascii="Times New Roman" w:eastAsia="Times New Roman" w:hAnsi="Times New Roman" w:cs="Times New Roman"/>
                <w:color w:val="000000"/>
                <w:sz w:val="20"/>
                <w:szCs w:val="20"/>
                <w:lang w:eastAsia="ru-RU"/>
              </w:rPr>
              <w:t xml:space="preserve">-  переклад та аналіз періодичного видання, написання анотації; </w:t>
            </w:r>
          </w:p>
          <w:p w:rsidR="00C63268" w:rsidRPr="00A47385" w:rsidRDefault="00C63268" w:rsidP="00C63268">
            <w:pPr>
              <w:spacing w:line="228" w:lineRule="auto"/>
              <w:rPr>
                <w:rFonts w:ascii="Times New Roman" w:eastAsia="Times New Roman" w:hAnsi="Times New Roman" w:cs="Times New Roman"/>
                <w:lang w:eastAsia="ru-RU"/>
              </w:rPr>
            </w:pPr>
            <w:r w:rsidRPr="00A47385">
              <w:rPr>
                <w:rFonts w:ascii="Times New Roman" w:eastAsia="Times New Roman" w:hAnsi="Times New Roman" w:cs="Times New Roman"/>
                <w:color w:val="000000"/>
                <w:sz w:val="20"/>
                <w:szCs w:val="20"/>
                <w:lang w:eastAsia="ru-RU"/>
              </w:rPr>
              <w:t xml:space="preserve">- складання звіту з ІНДЗ; </w:t>
            </w:r>
          </w:p>
          <w:p w:rsidR="00C63268" w:rsidRPr="00A47385" w:rsidRDefault="00C63268" w:rsidP="00C63268">
            <w:pPr>
              <w:spacing w:line="228" w:lineRule="auto"/>
              <w:rPr>
                <w:rFonts w:ascii="Times New Roman" w:eastAsia="Times New Roman" w:hAnsi="Times New Roman" w:cs="Times New Roman"/>
                <w:lang w:eastAsia="ru-RU"/>
              </w:rPr>
            </w:pPr>
            <w:r w:rsidRPr="00A47385">
              <w:rPr>
                <w:rFonts w:ascii="Times New Roman" w:eastAsia="Times New Roman" w:hAnsi="Times New Roman" w:cs="Times New Roman"/>
                <w:color w:val="000000"/>
                <w:sz w:val="20"/>
                <w:szCs w:val="20"/>
                <w:lang w:eastAsia="ru-RU"/>
              </w:rPr>
              <w:t>- презентацію ІНДЗ (виступ до 10 хвилин).</w:t>
            </w:r>
          </w:p>
          <w:p w:rsidR="00C63268" w:rsidRPr="00A47385" w:rsidRDefault="00C63268" w:rsidP="00C63268">
            <w:pPr>
              <w:autoSpaceDE w:val="0"/>
              <w:autoSpaceDN w:val="0"/>
              <w:spacing w:line="252" w:lineRule="auto"/>
              <w:rPr>
                <w:rFonts w:ascii="Times New Roman" w:hAnsi="Times New Roman" w:cs="Times New Roman"/>
                <w:sz w:val="20"/>
                <w:szCs w:val="20"/>
                <w:lang w:eastAsia="en-US"/>
              </w:rPr>
            </w:pPr>
            <w:r w:rsidRPr="00A47385">
              <w:rPr>
                <w:rFonts w:ascii="Times New Roman" w:eastAsia="Times New Roman" w:hAnsi="Times New Roman" w:cs="Times New Roman"/>
                <w:color w:val="000000"/>
                <w:sz w:val="20"/>
                <w:szCs w:val="20"/>
                <w:lang w:eastAsia="ru-RU"/>
              </w:rPr>
              <w:t>Виконання ІНДЗ дозволяє оцінити знання дослідженого матеріалу та здатність самостійно аналізувати та ґрунтовно характеризувати матеріал дослідження</w:t>
            </w:r>
          </w:p>
        </w:tc>
        <w:tc>
          <w:tcPr>
            <w:tcW w:w="2438" w:type="dxa"/>
            <w:tcBorders>
              <w:top w:val="single" w:sz="4" w:space="0" w:color="auto"/>
              <w:left w:val="single" w:sz="4" w:space="0" w:color="auto"/>
              <w:bottom w:val="single" w:sz="4" w:space="0" w:color="auto"/>
              <w:right w:val="single" w:sz="4" w:space="0" w:color="auto"/>
            </w:tcBorders>
          </w:tcPr>
          <w:p w:rsidR="00C63268" w:rsidRPr="00A47385" w:rsidRDefault="00C63268" w:rsidP="00C63268">
            <w:pPr>
              <w:spacing w:line="228" w:lineRule="auto"/>
              <w:rPr>
                <w:rFonts w:ascii="Times New Roman" w:eastAsia="Times New Roman" w:hAnsi="Times New Roman" w:cs="Times New Roman"/>
                <w:kern w:val="0"/>
                <w:lang w:val="ru-RU" w:eastAsia="ru-RU" w:bidi="ar-SA"/>
              </w:rPr>
            </w:pPr>
            <w:r w:rsidRPr="00A47385">
              <w:rPr>
                <w:rFonts w:ascii="Times New Roman" w:eastAsia="Times New Roman" w:hAnsi="Times New Roman" w:cs="Times New Roman"/>
                <w:color w:val="000000"/>
                <w:sz w:val="20"/>
                <w:szCs w:val="20"/>
                <w:lang w:eastAsia="ru-RU"/>
              </w:rPr>
              <w:t xml:space="preserve">Максимальна оцінка, яку студент може отримати за виконання індивідуального завдання, становить 20 балів (15 балів – звіт, 5 балів - презентація). </w:t>
            </w:r>
          </w:p>
          <w:p w:rsidR="00C63268" w:rsidRPr="00A47385" w:rsidRDefault="00C63268" w:rsidP="00C63268">
            <w:pPr>
              <w:spacing w:line="228" w:lineRule="auto"/>
              <w:rPr>
                <w:rFonts w:ascii="Times New Roman" w:eastAsia="Times New Roman" w:hAnsi="Times New Roman" w:cs="Times New Roman"/>
                <w:lang w:eastAsia="ru-RU"/>
              </w:rPr>
            </w:pPr>
            <w:r w:rsidRPr="00A47385">
              <w:rPr>
                <w:rFonts w:ascii="Times New Roman" w:eastAsia="Times New Roman" w:hAnsi="Times New Roman" w:cs="Times New Roman"/>
                <w:color w:val="000000"/>
                <w:sz w:val="20"/>
                <w:szCs w:val="20"/>
                <w:lang w:eastAsia="ru-RU"/>
              </w:rPr>
              <w:t xml:space="preserve">Критерії оцінювання звіту: </w:t>
            </w:r>
          </w:p>
          <w:p w:rsidR="00C63268" w:rsidRPr="00A47385" w:rsidRDefault="00C63268" w:rsidP="00C63268">
            <w:pPr>
              <w:spacing w:line="228" w:lineRule="auto"/>
              <w:rPr>
                <w:rFonts w:ascii="Times New Roman" w:eastAsia="Times New Roman" w:hAnsi="Times New Roman" w:cs="Times New Roman"/>
                <w:lang w:eastAsia="ru-RU"/>
              </w:rPr>
            </w:pPr>
            <w:r w:rsidRPr="00A47385">
              <w:rPr>
                <w:rFonts w:ascii="Times New Roman" w:eastAsia="Times New Roman" w:hAnsi="Times New Roman" w:cs="Times New Roman"/>
                <w:color w:val="000000"/>
                <w:sz w:val="20"/>
                <w:szCs w:val="20"/>
                <w:lang w:eastAsia="ru-RU"/>
              </w:rPr>
              <w:t xml:space="preserve">15 балів – повне розкриття теми, наявність власної думки, висновків та списку використаних літературних джерел; </w:t>
            </w:r>
          </w:p>
          <w:p w:rsidR="00C63268" w:rsidRPr="00A47385" w:rsidRDefault="00C63268" w:rsidP="00C63268">
            <w:pPr>
              <w:spacing w:line="228" w:lineRule="auto"/>
              <w:rPr>
                <w:rFonts w:ascii="Times New Roman" w:eastAsia="Times New Roman" w:hAnsi="Times New Roman" w:cs="Times New Roman"/>
                <w:lang w:eastAsia="ru-RU"/>
              </w:rPr>
            </w:pPr>
            <w:r w:rsidRPr="00A47385">
              <w:rPr>
                <w:rFonts w:ascii="Times New Roman" w:eastAsia="Times New Roman" w:hAnsi="Times New Roman" w:cs="Times New Roman"/>
                <w:color w:val="000000"/>
                <w:sz w:val="20"/>
                <w:szCs w:val="20"/>
                <w:lang w:eastAsia="ru-RU"/>
              </w:rPr>
              <w:t xml:space="preserve">10-14 балів – тема розкрита не повністю, наявні помилки в оформленні; </w:t>
            </w:r>
          </w:p>
          <w:p w:rsidR="00C63268" w:rsidRPr="00A47385" w:rsidRDefault="00C63268" w:rsidP="00C63268">
            <w:pPr>
              <w:spacing w:line="228" w:lineRule="auto"/>
              <w:rPr>
                <w:rFonts w:ascii="Times New Roman" w:eastAsia="Times New Roman" w:hAnsi="Times New Roman" w:cs="Times New Roman"/>
                <w:lang w:eastAsia="ru-RU"/>
              </w:rPr>
            </w:pPr>
            <w:r w:rsidRPr="00A47385">
              <w:rPr>
                <w:rFonts w:ascii="Times New Roman" w:eastAsia="Times New Roman" w:hAnsi="Times New Roman" w:cs="Times New Roman"/>
                <w:color w:val="000000"/>
                <w:sz w:val="20"/>
                <w:szCs w:val="20"/>
                <w:lang w:eastAsia="ru-RU"/>
              </w:rPr>
              <w:t xml:space="preserve">5-9 балів – наявні матеріали, які не дозволили студенту розкрити тему, відсутня думка студента; </w:t>
            </w:r>
          </w:p>
          <w:p w:rsidR="00C63268" w:rsidRPr="00A47385" w:rsidRDefault="00C63268" w:rsidP="00C63268">
            <w:pPr>
              <w:spacing w:line="228" w:lineRule="auto"/>
              <w:rPr>
                <w:rFonts w:ascii="Times New Roman" w:eastAsia="Times New Roman" w:hAnsi="Times New Roman" w:cs="Times New Roman"/>
                <w:lang w:eastAsia="ru-RU"/>
              </w:rPr>
            </w:pPr>
            <w:r w:rsidRPr="00A47385">
              <w:rPr>
                <w:rFonts w:ascii="Times New Roman" w:eastAsia="Times New Roman" w:hAnsi="Times New Roman" w:cs="Times New Roman"/>
                <w:color w:val="000000"/>
                <w:sz w:val="20"/>
                <w:szCs w:val="20"/>
                <w:lang w:eastAsia="ru-RU"/>
              </w:rPr>
              <w:t xml:space="preserve">1-4 бали – наявні окремі матеріали, які не дозволяють оцінити думку студента щодо </w:t>
            </w:r>
            <w:r w:rsidRPr="00A47385">
              <w:rPr>
                <w:rFonts w:ascii="Times New Roman" w:eastAsia="Times New Roman" w:hAnsi="Times New Roman" w:cs="Times New Roman"/>
                <w:color w:val="000000"/>
                <w:sz w:val="20"/>
                <w:szCs w:val="20"/>
                <w:lang w:eastAsia="ru-RU"/>
              </w:rPr>
              <w:lastRenderedPageBreak/>
              <w:t xml:space="preserve">теми дослідження. </w:t>
            </w:r>
          </w:p>
          <w:p w:rsidR="00C63268" w:rsidRPr="00A47385" w:rsidRDefault="00C63268" w:rsidP="00C63268">
            <w:pPr>
              <w:spacing w:line="228" w:lineRule="auto"/>
              <w:rPr>
                <w:rFonts w:ascii="Times New Roman" w:eastAsia="Times New Roman" w:hAnsi="Times New Roman" w:cs="Times New Roman"/>
                <w:lang w:eastAsia="ru-RU"/>
              </w:rPr>
            </w:pPr>
            <w:r w:rsidRPr="00A47385">
              <w:rPr>
                <w:rFonts w:ascii="Times New Roman" w:eastAsia="Times New Roman" w:hAnsi="Times New Roman" w:cs="Times New Roman"/>
                <w:color w:val="000000"/>
                <w:sz w:val="20"/>
                <w:szCs w:val="20"/>
                <w:lang w:eastAsia="ru-RU"/>
              </w:rPr>
              <w:t xml:space="preserve">Критерії оцінювання презентації: </w:t>
            </w:r>
          </w:p>
          <w:p w:rsidR="00C63268" w:rsidRPr="00A47385" w:rsidRDefault="00C63268" w:rsidP="00C63268">
            <w:pPr>
              <w:spacing w:line="228" w:lineRule="auto"/>
              <w:rPr>
                <w:rFonts w:ascii="Times New Roman" w:eastAsia="Times New Roman" w:hAnsi="Times New Roman" w:cs="Times New Roman"/>
                <w:lang w:eastAsia="ru-RU"/>
              </w:rPr>
            </w:pPr>
            <w:r w:rsidRPr="00A47385">
              <w:rPr>
                <w:rFonts w:ascii="Times New Roman" w:eastAsia="Times New Roman" w:hAnsi="Times New Roman" w:cs="Times New Roman"/>
                <w:color w:val="000000"/>
                <w:sz w:val="20"/>
                <w:szCs w:val="20"/>
                <w:lang w:eastAsia="ru-RU"/>
              </w:rPr>
              <w:t xml:space="preserve">5 балів – презентація точно відповідає темі, містить важливу інформацію, має чітку структуру, цікаво та </w:t>
            </w:r>
            <w:proofErr w:type="spellStart"/>
            <w:r w:rsidRPr="00A47385">
              <w:rPr>
                <w:rFonts w:ascii="Times New Roman" w:eastAsia="Times New Roman" w:hAnsi="Times New Roman" w:cs="Times New Roman"/>
                <w:color w:val="000000"/>
                <w:sz w:val="20"/>
                <w:szCs w:val="20"/>
                <w:lang w:eastAsia="ru-RU"/>
              </w:rPr>
              <w:t>креативно</w:t>
            </w:r>
            <w:proofErr w:type="spellEnd"/>
            <w:r w:rsidRPr="00A47385">
              <w:rPr>
                <w:rFonts w:ascii="Times New Roman" w:eastAsia="Times New Roman" w:hAnsi="Times New Roman" w:cs="Times New Roman"/>
                <w:color w:val="000000"/>
                <w:sz w:val="20"/>
                <w:szCs w:val="20"/>
                <w:lang w:eastAsia="ru-RU"/>
              </w:rPr>
              <w:t xml:space="preserve"> оформлена; </w:t>
            </w:r>
          </w:p>
          <w:p w:rsidR="00C63268" w:rsidRPr="00A47385" w:rsidRDefault="00C63268" w:rsidP="00C63268">
            <w:pPr>
              <w:spacing w:line="228" w:lineRule="auto"/>
              <w:rPr>
                <w:rFonts w:ascii="Times New Roman" w:eastAsia="Times New Roman" w:hAnsi="Times New Roman" w:cs="Times New Roman"/>
                <w:lang w:eastAsia="ru-RU"/>
              </w:rPr>
            </w:pPr>
            <w:r w:rsidRPr="00A47385">
              <w:rPr>
                <w:rFonts w:ascii="Times New Roman" w:eastAsia="Times New Roman" w:hAnsi="Times New Roman" w:cs="Times New Roman"/>
                <w:color w:val="000000"/>
                <w:sz w:val="20"/>
                <w:szCs w:val="20"/>
                <w:lang w:eastAsia="ru-RU"/>
              </w:rPr>
              <w:t xml:space="preserve">3-4 бали - загалом презентація відповідає темі і є досить інформативною, прослідковується певна структура в розміщенні інформації, проте естетичний вигляд дещо псує враження: недостатньо чітка структура, не зовсім доречна графіка оформлення. </w:t>
            </w:r>
          </w:p>
          <w:p w:rsidR="00C63268" w:rsidRPr="00A47385" w:rsidRDefault="00C63268" w:rsidP="00C63268">
            <w:pPr>
              <w:autoSpaceDE w:val="0"/>
              <w:autoSpaceDN w:val="0"/>
              <w:spacing w:line="252" w:lineRule="auto"/>
              <w:jc w:val="center"/>
              <w:rPr>
                <w:rFonts w:ascii="Times New Roman" w:hAnsi="Times New Roman" w:cs="Times New Roman"/>
                <w:b/>
                <w:sz w:val="20"/>
                <w:szCs w:val="20"/>
                <w:lang w:eastAsia="en-US"/>
              </w:rPr>
            </w:pPr>
            <w:r w:rsidRPr="00A47385">
              <w:rPr>
                <w:rFonts w:ascii="Times New Roman" w:eastAsia="Times New Roman" w:hAnsi="Times New Roman" w:cs="Times New Roman"/>
                <w:color w:val="000000"/>
                <w:sz w:val="20"/>
                <w:szCs w:val="20"/>
                <w:lang w:eastAsia="ru-RU"/>
              </w:rPr>
              <w:t>1-2 бали – містить близький за тематикою матеріал, але не несе важливої інформативної функції, важко вловити структуру подання інформації, графіки і таблиці відсутні, естетичний вигляд незадовільний.</w:t>
            </w:r>
          </w:p>
        </w:tc>
        <w:tc>
          <w:tcPr>
            <w:tcW w:w="1247" w:type="dxa"/>
            <w:tcBorders>
              <w:top w:val="single" w:sz="4" w:space="0" w:color="auto"/>
              <w:left w:val="single" w:sz="4" w:space="0" w:color="auto"/>
              <w:bottom w:val="single" w:sz="4" w:space="0" w:color="auto"/>
              <w:right w:val="single" w:sz="4" w:space="0" w:color="auto"/>
            </w:tcBorders>
          </w:tcPr>
          <w:p w:rsidR="00C63268" w:rsidRPr="00A47385" w:rsidRDefault="00C63268" w:rsidP="00C63268">
            <w:pPr>
              <w:spacing w:line="256" w:lineRule="auto"/>
              <w:jc w:val="center"/>
              <w:rPr>
                <w:rFonts w:ascii="Times New Roman" w:hAnsi="Times New Roman" w:cs="Times New Roman"/>
                <w:b/>
                <w:sz w:val="20"/>
                <w:szCs w:val="20"/>
                <w:lang w:eastAsia="en-US"/>
              </w:rPr>
            </w:pPr>
            <w:r w:rsidRPr="00A47385">
              <w:rPr>
                <w:rFonts w:ascii="Times New Roman" w:hAnsi="Times New Roman" w:cs="Times New Roman"/>
                <w:b/>
                <w:sz w:val="20"/>
                <w:szCs w:val="20"/>
                <w:lang w:eastAsia="en-US"/>
              </w:rPr>
              <w:lastRenderedPageBreak/>
              <w:t>20</w:t>
            </w:r>
          </w:p>
        </w:tc>
      </w:tr>
      <w:tr w:rsidR="00A52594" w:rsidRPr="00A47385" w:rsidTr="00AD1F90">
        <w:tc>
          <w:tcPr>
            <w:tcW w:w="1384" w:type="dxa"/>
            <w:tcBorders>
              <w:top w:val="single" w:sz="4" w:space="0" w:color="auto"/>
              <w:left w:val="single" w:sz="4" w:space="0" w:color="auto"/>
              <w:bottom w:val="single" w:sz="4" w:space="0" w:color="auto"/>
              <w:right w:val="single" w:sz="4" w:space="0" w:color="auto"/>
            </w:tcBorders>
            <w:hideMark/>
          </w:tcPr>
          <w:p w:rsidR="00A52594" w:rsidRPr="00A47385" w:rsidRDefault="00A52594" w:rsidP="00A52594">
            <w:pPr>
              <w:autoSpaceDE w:val="0"/>
              <w:autoSpaceDN w:val="0"/>
              <w:spacing w:line="256" w:lineRule="auto"/>
              <w:jc w:val="center"/>
              <w:rPr>
                <w:rFonts w:ascii="Times New Roman" w:hAnsi="Times New Roman" w:cs="Times New Roman"/>
                <w:b/>
                <w:sz w:val="20"/>
                <w:szCs w:val="20"/>
              </w:rPr>
            </w:pPr>
            <w:r w:rsidRPr="00A47385">
              <w:rPr>
                <w:rFonts w:ascii="Times New Roman" w:hAnsi="Times New Roman" w:cs="Times New Roman"/>
                <w:b/>
                <w:sz w:val="20"/>
                <w:szCs w:val="20"/>
              </w:rPr>
              <w:t xml:space="preserve">Усього за </w:t>
            </w:r>
          </w:p>
          <w:p w:rsidR="00A52594" w:rsidRPr="00A47385" w:rsidRDefault="00A52594" w:rsidP="00A52594">
            <w:pPr>
              <w:autoSpaceDE w:val="0"/>
              <w:autoSpaceDN w:val="0"/>
              <w:spacing w:line="256" w:lineRule="auto"/>
              <w:jc w:val="center"/>
              <w:rPr>
                <w:rFonts w:ascii="Times New Roman" w:hAnsi="Times New Roman" w:cs="Times New Roman"/>
                <w:b/>
                <w:sz w:val="20"/>
                <w:szCs w:val="20"/>
                <w:lang w:eastAsia="en-US"/>
              </w:rPr>
            </w:pPr>
            <w:r w:rsidRPr="00A47385">
              <w:rPr>
                <w:rFonts w:ascii="Times New Roman" w:hAnsi="Times New Roman" w:cs="Times New Roman"/>
                <w:b/>
                <w:sz w:val="20"/>
                <w:szCs w:val="20"/>
              </w:rPr>
              <w:t>підсумковий контроль</w:t>
            </w:r>
          </w:p>
        </w:tc>
        <w:tc>
          <w:tcPr>
            <w:tcW w:w="1843" w:type="dxa"/>
            <w:tcBorders>
              <w:top w:val="single" w:sz="4" w:space="0" w:color="auto"/>
              <w:left w:val="single" w:sz="4" w:space="0" w:color="auto"/>
              <w:bottom w:val="single" w:sz="4" w:space="0" w:color="auto"/>
              <w:right w:val="single" w:sz="4" w:space="0" w:color="auto"/>
            </w:tcBorders>
            <w:hideMark/>
          </w:tcPr>
          <w:p w:rsidR="00A52594" w:rsidRPr="00A47385" w:rsidRDefault="00A52594" w:rsidP="00A52594">
            <w:pPr>
              <w:rPr>
                <w:rFonts w:ascii="Times New Roman" w:hAnsi="Times New Roman" w:cs="Times New Roman"/>
                <w:b/>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rsidR="00A52594" w:rsidRPr="00A47385" w:rsidRDefault="00A52594" w:rsidP="00A52594">
            <w:pPr>
              <w:autoSpaceDE w:val="0"/>
              <w:autoSpaceDN w:val="0"/>
              <w:spacing w:line="256" w:lineRule="auto"/>
              <w:jc w:val="center"/>
              <w:rPr>
                <w:rFonts w:ascii="Times New Roman" w:hAnsi="Times New Roman" w:cs="Times New Roman"/>
                <w:b/>
                <w:sz w:val="20"/>
                <w:szCs w:val="20"/>
                <w:lang w:eastAsia="en-US"/>
              </w:rPr>
            </w:pPr>
          </w:p>
        </w:tc>
        <w:tc>
          <w:tcPr>
            <w:tcW w:w="2438" w:type="dxa"/>
            <w:tcBorders>
              <w:top w:val="single" w:sz="4" w:space="0" w:color="auto"/>
              <w:left w:val="single" w:sz="4" w:space="0" w:color="auto"/>
              <w:bottom w:val="single" w:sz="4" w:space="0" w:color="auto"/>
              <w:right w:val="single" w:sz="4" w:space="0" w:color="auto"/>
            </w:tcBorders>
          </w:tcPr>
          <w:p w:rsidR="00A52594" w:rsidRPr="00A47385" w:rsidRDefault="00A52594" w:rsidP="00A52594">
            <w:pPr>
              <w:autoSpaceDE w:val="0"/>
              <w:autoSpaceDN w:val="0"/>
              <w:spacing w:line="256" w:lineRule="auto"/>
              <w:jc w:val="center"/>
              <w:rPr>
                <w:rFonts w:ascii="Times New Roman" w:hAnsi="Times New Roman" w:cs="Times New Roman"/>
                <w:b/>
                <w:sz w:val="20"/>
                <w:szCs w:val="20"/>
                <w:lang w:eastAsia="en-US"/>
              </w:rPr>
            </w:pPr>
          </w:p>
        </w:tc>
        <w:tc>
          <w:tcPr>
            <w:tcW w:w="1247" w:type="dxa"/>
            <w:tcBorders>
              <w:top w:val="single" w:sz="4" w:space="0" w:color="auto"/>
              <w:left w:val="single" w:sz="4" w:space="0" w:color="auto"/>
              <w:bottom w:val="single" w:sz="4" w:space="0" w:color="auto"/>
              <w:right w:val="single" w:sz="4" w:space="0" w:color="auto"/>
            </w:tcBorders>
            <w:hideMark/>
          </w:tcPr>
          <w:p w:rsidR="00A52594" w:rsidRPr="00A47385" w:rsidRDefault="00A52594" w:rsidP="00A52594">
            <w:pPr>
              <w:autoSpaceDE w:val="0"/>
              <w:autoSpaceDN w:val="0"/>
              <w:spacing w:line="256" w:lineRule="auto"/>
              <w:jc w:val="center"/>
              <w:rPr>
                <w:rFonts w:ascii="Times New Roman" w:hAnsi="Times New Roman" w:cs="Times New Roman"/>
                <w:b/>
                <w:sz w:val="20"/>
                <w:szCs w:val="20"/>
              </w:rPr>
            </w:pPr>
            <w:r w:rsidRPr="00A47385">
              <w:rPr>
                <w:rFonts w:ascii="Times New Roman" w:hAnsi="Times New Roman" w:cs="Times New Roman"/>
                <w:b/>
                <w:sz w:val="20"/>
                <w:szCs w:val="20"/>
              </w:rPr>
              <w:t>40</w:t>
            </w:r>
          </w:p>
        </w:tc>
      </w:tr>
    </w:tbl>
    <w:p w:rsidR="008D17DF" w:rsidRPr="00A47385" w:rsidRDefault="008D17DF" w:rsidP="008D17DF">
      <w:pPr>
        <w:ind w:firstLine="709"/>
        <w:jc w:val="both"/>
        <w:rPr>
          <w:rFonts w:ascii="Times New Roman" w:hAnsi="Times New Roman" w:cs="Times New Roman"/>
          <w:bCs/>
          <w:i/>
          <w:sz w:val="22"/>
          <w:szCs w:val="22"/>
        </w:rPr>
      </w:pPr>
    </w:p>
    <w:p w:rsidR="00AD1F90" w:rsidRPr="00A47385" w:rsidRDefault="00AD1F90" w:rsidP="008D17DF">
      <w:pPr>
        <w:jc w:val="center"/>
        <w:rPr>
          <w:rFonts w:ascii="Times New Roman" w:hAnsi="Times New Roman" w:cs="Times New Roman"/>
          <w:b/>
        </w:rPr>
      </w:pPr>
    </w:p>
    <w:p w:rsidR="005E427A" w:rsidRPr="00A47385" w:rsidRDefault="005E427A" w:rsidP="008D17DF">
      <w:pPr>
        <w:jc w:val="center"/>
        <w:rPr>
          <w:rFonts w:ascii="Times New Roman" w:hAnsi="Times New Roman" w:cs="Times New Roman"/>
          <w:b/>
        </w:rPr>
      </w:pPr>
    </w:p>
    <w:p w:rsidR="008D17DF" w:rsidRPr="00A47385" w:rsidRDefault="008D17DF" w:rsidP="008D17DF">
      <w:pPr>
        <w:jc w:val="center"/>
        <w:rPr>
          <w:rFonts w:ascii="Times New Roman" w:hAnsi="Times New Roman" w:cs="Times New Roman"/>
          <w:b/>
        </w:rPr>
      </w:pPr>
      <w:r w:rsidRPr="00A47385">
        <w:rPr>
          <w:rFonts w:ascii="Times New Roman" w:hAnsi="Times New Roman" w:cs="Times New Roman"/>
          <w:b/>
        </w:rPr>
        <w:t>Шкала оцінювання ЗНУ: національна та ECTS</w:t>
      </w:r>
    </w:p>
    <w:tbl>
      <w:tblPr>
        <w:tblW w:w="0" w:type="auto"/>
        <w:jc w:val="center"/>
        <w:tblLayout w:type="fixed"/>
        <w:tblLook w:val="04A0" w:firstRow="1" w:lastRow="0" w:firstColumn="1" w:lastColumn="0" w:noHBand="0" w:noVBand="1"/>
      </w:tblPr>
      <w:tblGrid>
        <w:gridCol w:w="1500"/>
        <w:gridCol w:w="4510"/>
        <w:gridCol w:w="2126"/>
        <w:gridCol w:w="1873"/>
      </w:tblGrid>
      <w:tr w:rsidR="008D17DF" w:rsidRPr="00A47385" w:rsidTr="008D17DF">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hideMark/>
          </w:tcPr>
          <w:p w:rsidR="008D17DF" w:rsidRPr="00A47385" w:rsidRDefault="008D17DF">
            <w:pPr>
              <w:pStyle w:val="2"/>
              <w:spacing w:before="0" w:line="218" w:lineRule="auto"/>
              <w:jc w:val="center"/>
              <w:rPr>
                <w:rFonts w:ascii="Times New Roman" w:hAnsi="Times New Roman" w:cs="Times New Roman"/>
                <w:color w:val="auto"/>
                <w:lang w:val="uk-UA"/>
              </w:rPr>
            </w:pPr>
            <w:r w:rsidRPr="00A47385">
              <w:rPr>
                <w:rFonts w:ascii="Times New Roman" w:hAnsi="Times New Roman" w:cs="Times New Roman"/>
                <w:caps/>
                <w:color w:val="auto"/>
                <w:sz w:val="24"/>
                <w:szCs w:val="24"/>
                <w:lang w:val="uk-UA"/>
              </w:rPr>
              <w:t>З</w:t>
            </w:r>
            <w:r w:rsidRPr="00A47385">
              <w:rPr>
                <w:rFonts w:ascii="Times New Roman" w:hAnsi="Times New Roman" w:cs="Times New Roman"/>
                <w:color w:val="auto"/>
                <w:sz w:val="24"/>
                <w:szCs w:val="24"/>
                <w:lang w:val="uk-UA"/>
              </w:rPr>
              <w:t>а шкалою</w:t>
            </w:r>
          </w:p>
          <w:p w:rsidR="008D17DF" w:rsidRPr="00A47385" w:rsidRDefault="008D17DF">
            <w:pPr>
              <w:pStyle w:val="6"/>
              <w:spacing w:before="0" w:line="218" w:lineRule="auto"/>
              <w:jc w:val="center"/>
              <w:rPr>
                <w:rFonts w:ascii="Times New Roman" w:hAnsi="Times New Roman" w:cs="Times New Roman"/>
                <w:b/>
                <w:i w:val="0"/>
                <w:color w:val="auto"/>
              </w:rPr>
            </w:pPr>
            <w:r w:rsidRPr="00A47385">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hideMark/>
          </w:tcPr>
          <w:p w:rsidR="008D17DF" w:rsidRPr="00A47385" w:rsidRDefault="008D17DF">
            <w:pPr>
              <w:pStyle w:val="5"/>
              <w:spacing w:before="0" w:line="218" w:lineRule="auto"/>
              <w:ind w:right="-108"/>
              <w:jc w:val="center"/>
              <w:rPr>
                <w:rFonts w:ascii="Times New Roman" w:hAnsi="Times New Roman" w:cs="Times New Roman"/>
                <w:b/>
                <w:color w:val="auto"/>
              </w:rPr>
            </w:pPr>
            <w:r w:rsidRPr="00A47385">
              <w:rPr>
                <w:rFonts w:ascii="Times New Roman" w:hAnsi="Times New Roman" w:cs="Times New Roman"/>
                <w:b/>
                <w:color w:val="auto"/>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hideMark/>
          </w:tcPr>
          <w:p w:rsidR="008D17DF" w:rsidRPr="00A47385" w:rsidRDefault="008D17DF">
            <w:pPr>
              <w:pStyle w:val="3"/>
              <w:tabs>
                <w:tab w:val="left" w:pos="0"/>
              </w:tabs>
              <w:spacing w:before="0" w:line="218" w:lineRule="auto"/>
              <w:jc w:val="center"/>
              <w:rPr>
                <w:rFonts w:ascii="Times New Roman" w:hAnsi="Times New Roman" w:cs="Times New Roman"/>
                <w:color w:val="auto"/>
              </w:rPr>
            </w:pPr>
            <w:r w:rsidRPr="00A47385">
              <w:rPr>
                <w:rFonts w:ascii="Times New Roman" w:hAnsi="Times New Roman" w:cs="Times New Roman"/>
                <w:color w:val="auto"/>
              </w:rPr>
              <w:t>За національною шкалою</w:t>
            </w:r>
          </w:p>
        </w:tc>
      </w:tr>
      <w:tr w:rsidR="008D17DF" w:rsidRPr="00A47385" w:rsidTr="008D17DF">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widowControl/>
              <w:suppressAutoHyphens w:val="0"/>
              <w:spacing w:line="256" w:lineRule="auto"/>
              <w:rPr>
                <w:rFonts w:ascii="Times New Roman" w:eastAsiaTheme="majorEastAsia" w:hAnsi="Times New Roman" w:cs="Times New Roman"/>
                <w:b/>
                <w:iCs/>
                <w:szCs w:val="21"/>
              </w:rPr>
            </w:pPr>
          </w:p>
        </w:tc>
        <w:tc>
          <w:tcPr>
            <w:tcW w:w="4510" w:type="dxa"/>
            <w:vMerge/>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widowControl/>
              <w:suppressAutoHyphens w:val="0"/>
              <w:spacing w:line="256" w:lineRule="auto"/>
              <w:rPr>
                <w:rFonts w:ascii="Times New Roman" w:eastAsiaTheme="majorEastAsia" w:hAnsi="Times New Roman" w:cs="Times New Roman"/>
                <w:b/>
                <w:szCs w:val="21"/>
              </w:rPr>
            </w:pPr>
          </w:p>
        </w:tc>
        <w:tc>
          <w:tcPr>
            <w:tcW w:w="2126" w:type="dxa"/>
            <w:tcBorders>
              <w:top w:val="single" w:sz="4" w:space="0" w:color="000000"/>
              <w:left w:val="single" w:sz="4" w:space="0" w:color="000000"/>
              <w:bottom w:val="single" w:sz="4" w:space="0" w:color="000000"/>
              <w:right w:val="single" w:sz="4" w:space="0" w:color="000000"/>
            </w:tcBorders>
            <w:hideMark/>
          </w:tcPr>
          <w:p w:rsidR="008D17DF" w:rsidRPr="00A47385" w:rsidRDefault="008D17DF">
            <w:pPr>
              <w:pStyle w:val="3"/>
              <w:spacing w:before="0" w:line="218" w:lineRule="auto"/>
              <w:jc w:val="center"/>
              <w:rPr>
                <w:rFonts w:ascii="Times New Roman" w:hAnsi="Times New Roman" w:cs="Times New Roman"/>
                <w:color w:val="auto"/>
              </w:rPr>
            </w:pPr>
            <w:r w:rsidRPr="00A47385">
              <w:rPr>
                <w:rFonts w:ascii="Times New Roman" w:hAnsi="Times New Roman" w:cs="Times New Roman"/>
                <w:color w:val="auto"/>
              </w:rPr>
              <w:t>Екзамен</w:t>
            </w:r>
          </w:p>
        </w:tc>
        <w:tc>
          <w:tcPr>
            <w:tcW w:w="1873" w:type="dxa"/>
            <w:tcBorders>
              <w:top w:val="single" w:sz="4" w:space="0" w:color="000000"/>
              <w:left w:val="single" w:sz="4" w:space="0" w:color="000000"/>
              <w:bottom w:val="single" w:sz="4" w:space="0" w:color="000000"/>
              <w:right w:val="single" w:sz="4" w:space="0" w:color="000000"/>
            </w:tcBorders>
            <w:hideMark/>
          </w:tcPr>
          <w:p w:rsidR="008D17DF" w:rsidRPr="00A47385" w:rsidRDefault="008D17DF">
            <w:pPr>
              <w:pStyle w:val="3"/>
              <w:spacing w:before="0" w:line="218" w:lineRule="auto"/>
              <w:jc w:val="center"/>
              <w:rPr>
                <w:rFonts w:ascii="Times New Roman" w:hAnsi="Times New Roman" w:cs="Times New Roman"/>
                <w:color w:val="auto"/>
              </w:rPr>
            </w:pPr>
            <w:r w:rsidRPr="00A47385">
              <w:rPr>
                <w:rFonts w:ascii="Times New Roman" w:hAnsi="Times New Roman" w:cs="Times New Roman"/>
                <w:color w:val="auto"/>
              </w:rPr>
              <w:t>Залік</w:t>
            </w:r>
          </w:p>
        </w:tc>
      </w:tr>
      <w:tr w:rsidR="008D17DF" w:rsidRPr="00A47385" w:rsidTr="008D17DF">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spacing w:line="218" w:lineRule="auto"/>
              <w:ind w:right="-68"/>
              <w:jc w:val="center"/>
              <w:rPr>
                <w:rFonts w:ascii="Times New Roman" w:hAnsi="Times New Roman" w:cs="Times New Roman"/>
              </w:rPr>
            </w:pPr>
            <w:r w:rsidRPr="00A47385">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spacing w:line="218" w:lineRule="auto"/>
              <w:ind w:right="223"/>
              <w:jc w:val="center"/>
              <w:rPr>
                <w:rFonts w:ascii="Times New Roman" w:hAnsi="Times New Roman" w:cs="Times New Roman"/>
              </w:rPr>
            </w:pPr>
            <w:r w:rsidRPr="00A47385">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pStyle w:val="4"/>
              <w:spacing w:before="0" w:line="218" w:lineRule="auto"/>
              <w:jc w:val="center"/>
              <w:rPr>
                <w:rFonts w:ascii="Times New Roman" w:hAnsi="Times New Roman" w:cs="Times New Roman"/>
                <w:b w:val="0"/>
                <w:color w:val="auto"/>
              </w:rPr>
            </w:pPr>
            <w:r w:rsidRPr="00A47385">
              <w:rPr>
                <w:rFonts w:ascii="Times New Roman" w:hAnsi="Times New Roman" w:cs="Times New Roman"/>
                <w:b w:val="0"/>
                <w:i w:val="0"/>
                <w:color w:val="auto"/>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pStyle w:val="4"/>
              <w:spacing w:before="0" w:line="218" w:lineRule="auto"/>
              <w:jc w:val="center"/>
              <w:rPr>
                <w:rFonts w:ascii="Times New Roman" w:hAnsi="Times New Roman" w:cs="Times New Roman"/>
                <w:b w:val="0"/>
                <w:color w:val="auto"/>
              </w:rPr>
            </w:pPr>
            <w:r w:rsidRPr="00A47385">
              <w:rPr>
                <w:rFonts w:ascii="Times New Roman" w:hAnsi="Times New Roman" w:cs="Times New Roman"/>
                <w:b w:val="0"/>
                <w:i w:val="0"/>
                <w:color w:val="auto"/>
              </w:rPr>
              <w:t>Зараховано</w:t>
            </w:r>
          </w:p>
        </w:tc>
      </w:tr>
      <w:tr w:rsidR="008D17DF" w:rsidRPr="00A47385" w:rsidTr="008D17DF">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spacing w:line="218" w:lineRule="auto"/>
              <w:ind w:right="-68"/>
              <w:jc w:val="center"/>
              <w:rPr>
                <w:rFonts w:ascii="Times New Roman" w:hAnsi="Times New Roman" w:cs="Times New Roman"/>
              </w:rPr>
            </w:pPr>
            <w:r w:rsidRPr="00A47385">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spacing w:line="218" w:lineRule="auto"/>
              <w:ind w:right="223"/>
              <w:jc w:val="center"/>
              <w:rPr>
                <w:rFonts w:ascii="Times New Roman" w:hAnsi="Times New Roman" w:cs="Times New Roman"/>
              </w:rPr>
            </w:pPr>
            <w:r w:rsidRPr="00A47385">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spacing w:line="218" w:lineRule="auto"/>
              <w:ind w:right="-54"/>
              <w:jc w:val="center"/>
              <w:rPr>
                <w:rFonts w:ascii="Times New Roman" w:hAnsi="Times New Roman" w:cs="Times New Roman"/>
              </w:rPr>
            </w:pPr>
            <w:r w:rsidRPr="00A47385">
              <w:rPr>
                <w:rFonts w:ascii="Times New Roman" w:hAnsi="Times New Roman" w:cs="Times New Roman"/>
                <w:spacing w:val="-2"/>
              </w:rPr>
              <w:t>4 (добре)</w:t>
            </w:r>
          </w:p>
        </w:tc>
        <w:tc>
          <w:tcPr>
            <w:tcW w:w="1873" w:type="dxa"/>
            <w:vMerge/>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widowControl/>
              <w:suppressAutoHyphens w:val="0"/>
              <w:spacing w:line="256" w:lineRule="auto"/>
              <w:rPr>
                <w:rFonts w:ascii="Times New Roman" w:eastAsiaTheme="majorEastAsia" w:hAnsi="Times New Roman" w:cs="Times New Roman"/>
                <w:bCs/>
                <w:i/>
                <w:iCs/>
                <w:szCs w:val="21"/>
              </w:rPr>
            </w:pPr>
          </w:p>
        </w:tc>
      </w:tr>
      <w:tr w:rsidR="008D17DF" w:rsidRPr="00A47385" w:rsidTr="008D17DF">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spacing w:line="218" w:lineRule="auto"/>
              <w:ind w:right="-68"/>
              <w:jc w:val="center"/>
              <w:rPr>
                <w:rFonts w:ascii="Times New Roman" w:hAnsi="Times New Roman" w:cs="Times New Roman"/>
              </w:rPr>
            </w:pPr>
            <w:r w:rsidRPr="00A47385">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spacing w:line="218" w:lineRule="auto"/>
              <w:ind w:right="223"/>
              <w:jc w:val="center"/>
              <w:rPr>
                <w:rFonts w:ascii="Times New Roman" w:hAnsi="Times New Roman" w:cs="Times New Roman"/>
              </w:rPr>
            </w:pPr>
            <w:r w:rsidRPr="00A47385">
              <w:rPr>
                <w:rFonts w:ascii="Times New Roman" w:hAnsi="Times New Roman" w:cs="Times New Roman"/>
                <w:spacing w:val="-2"/>
              </w:rPr>
              <w:t>75 – 84 (добре)</w:t>
            </w:r>
          </w:p>
        </w:tc>
        <w:tc>
          <w:tcPr>
            <w:tcW w:w="3999" w:type="dxa"/>
            <w:vMerge/>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widowControl/>
              <w:suppressAutoHyphens w:val="0"/>
              <w:spacing w:line="256" w:lineRule="auto"/>
              <w:rPr>
                <w:rFonts w:ascii="Times New Roman" w:hAnsi="Times New Roman" w:cs="Times New Roman"/>
              </w:rPr>
            </w:pPr>
          </w:p>
        </w:tc>
        <w:tc>
          <w:tcPr>
            <w:tcW w:w="1873" w:type="dxa"/>
            <w:vMerge/>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widowControl/>
              <w:suppressAutoHyphens w:val="0"/>
              <w:spacing w:line="256" w:lineRule="auto"/>
              <w:rPr>
                <w:rFonts w:ascii="Times New Roman" w:eastAsiaTheme="majorEastAsia" w:hAnsi="Times New Roman" w:cs="Times New Roman"/>
                <w:bCs/>
                <w:i/>
                <w:iCs/>
                <w:szCs w:val="21"/>
              </w:rPr>
            </w:pPr>
          </w:p>
        </w:tc>
      </w:tr>
      <w:tr w:rsidR="008D17DF" w:rsidRPr="00A47385" w:rsidTr="008D17DF">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spacing w:line="218" w:lineRule="auto"/>
              <w:ind w:right="-68"/>
              <w:jc w:val="center"/>
              <w:rPr>
                <w:rFonts w:ascii="Times New Roman" w:hAnsi="Times New Roman" w:cs="Times New Roman"/>
              </w:rPr>
            </w:pPr>
            <w:r w:rsidRPr="00A47385">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spacing w:line="218" w:lineRule="auto"/>
              <w:ind w:right="223"/>
              <w:jc w:val="center"/>
              <w:rPr>
                <w:rFonts w:ascii="Times New Roman" w:hAnsi="Times New Roman" w:cs="Times New Roman"/>
              </w:rPr>
            </w:pPr>
            <w:r w:rsidRPr="00A47385">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spacing w:line="218" w:lineRule="auto"/>
              <w:ind w:right="-54"/>
              <w:jc w:val="center"/>
              <w:rPr>
                <w:rFonts w:ascii="Times New Roman" w:hAnsi="Times New Roman" w:cs="Times New Roman"/>
              </w:rPr>
            </w:pPr>
            <w:r w:rsidRPr="00A47385">
              <w:rPr>
                <w:rFonts w:ascii="Times New Roman" w:hAnsi="Times New Roman" w:cs="Times New Roman"/>
                <w:spacing w:val="-2"/>
              </w:rPr>
              <w:t>3 (задовільно)</w:t>
            </w:r>
          </w:p>
        </w:tc>
        <w:tc>
          <w:tcPr>
            <w:tcW w:w="1873" w:type="dxa"/>
            <w:vMerge/>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widowControl/>
              <w:suppressAutoHyphens w:val="0"/>
              <w:spacing w:line="256" w:lineRule="auto"/>
              <w:rPr>
                <w:rFonts w:ascii="Times New Roman" w:eastAsiaTheme="majorEastAsia" w:hAnsi="Times New Roman" w:cs="Times New Roman"/>
                <w:bCs/>
                <w:i/>
                <w:iCs/>
                <w:szCs w:val="21"/>
              </w:rPr>
            </w:pPr>
          </w:p>
        </w:tc>
      </w:tr>
      <w:tr w:rsidR="008D17DF" w:rsidRPr="00A47385" w:rsidTr="008D17DF">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spacing w:line="218" w:lineRule="auto"/>
              <w:ind w:right="-68"/>
              <w:jc w:val="center"/>
              <w:rPr>
                <w:rFonts w:ascii="Times New Roman" w:hAnsi="Times New Roman" w:cs="Times New Roman"/>
              </w:rPr>
            </w:pPr>
            <w:r w:rsidRPr="00A47385">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spacing w:line="218" w:lineRule="auto"/>
              <w:ind w:right="223"/>
              <w:jc w:val="center"/>
              <w:rPr>
                <w:rFonts w:ascii="Times New Roman" w:hAnsi="Times New Roman" w:cs="Times New Roman"/>
              </w:rPr>
            </w:pPr>
            <w:r w:rsidRPr="00A47385">
              <w:rPr>
                <w:rFonts w:ascii="Times New Roman" w:hAnsi="Times New Roman" w:cs="Times New Roman"/>
                <w:spacing w:val="-2"/>
              </w:rPr>
              <w:t>60 – 69 (достатньо)</w:t>
            </w:r>
          </w:p>
        </w:tc>
        <w:tc>
          <w:tcPr>
            <w:tcW w:w="3999" w:type="dxa"/>
            <w:vMerge/>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widowControl/>
              <w:suppressAutoHyphens w:val="0"/>
              <w:spacing w:line="256" w:lineRule="auto"/>
              <w:rPr>
                <w:rFonts w:ascii="Times New Roman" w:hAnsi="Times New Roman" w:cs="Times New Roman"/>
              </w:rPr>
            </w:pPr>
          </w:p>
        </w:tc>
        <w:tc>
          <w:tcPr>
            <w:tcW w:w="1873" w:type="dxa"/>
            <w:vMerge/>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widowControl/>
              <w:suppressAutoHyphens w:val="0"/>
              <w:spacing w:line="256" w:lineRule="auto"/>
              <w:rPr>
                <w:rFonts w:ascii="Times New Roman" w:eastAsiaTheme="majorEastAsia" w:hAnsi="Times New Roman" w:cs="Times New Roman"/>
                <w:bCs/>
                <w:i/>
                <w:iCs/>
                <w:szCs w:val="21"/>
              </w:rPr>
            </w:pPr>
          </w:p>
        </w:tc>
      </w:tr>
      <w:tr w:rsidR="008D17DF" w:rsidRPr="00A47385" w:rsidTr="008D17DF">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spacing w:line="218" w:lineRule="auto"/>
              <w:ind w:right="-68"/>
              <w:jc w:val="center"/>
              <w:rPr>
                <w:rFonts w:ascii="Times New Roman" w:hAnsi="Times New Roman" w:cs="Times New Roman"/>
              </w:rPr>
            </w:pPr>
            <w:r w:rsidRPr="00A47385">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spacing w:line="218" w:lineRule="auto"/>
              <w:ind w:right="223"/>
              <w:jc w:val="center"/>
              <w:rPr>
                <w:rFonts w:ascii="Times New Roman" w:hAnsi="Times New Roman" w:cs="Times New Roman"/>
              </w:rPr>
            </w:pPr>
            <w:r w:rsidRPr="00A47385">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spacing w:line="218" w:lineRule="auto"/>
              <w:ind w:right="-54"/>
              <w:jc w:val="center"/>
              <w:rPr>
                <w:rFonts w:ascii="Times New Roman" w:hAnsi="Times New Roman" w:cs="Times New Roman"/>
              </w:rPr>
            </w:pPr>
            <w:r w:rsidRPr="00A47385">
              <w:rPr>
                <w:rFonts w:ascii="Times New Roman" w:hAnsi="Times New Roman" w:cs="Times New Roman"/>
                <w:spacing w:val="-2"/>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spacing w:line="218" w:lineRule="auto"/>
              <w:ind w:right="-54"/>
              <w:rPr>
                <w:rFonts w:ascii="Times New Roman" w:hAnsi="Times New Roman" w:cs="Times New Roman"/>
              </w:rPr>
            </w:pPr>
            <w:r w:rsidRPr="00A47385">
              <w:rPr>
                <w:rFonts w:ascii="Times New Roman" w:hAnsi="Times New Roman" w:cs="Times New Roman"/>
                <w:spacing w:val="-2"/>
              </w:rPr>
              <w:t>Не зараховано</w:t>
            </w:r>
          </w:p>
        </w:tc>
      </w:tr>
      <w:tr w:rsidR="008D17DF" w:rsidRPr="00A47385" w:rsidTr="008D17DF">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spacing w:line="218" w:lineRule="auto"/>
              <w:ind w:right="-68"/>
              <w:jc w:val="center"/>
              <w:rPr>
                <w:rFonts w:ascii="Times New Roman" w:hAnsi="Times New Roman" w:cs="Times New Roman"/>
              </w:rPr>
            </w:pPr>
            <w:r w:rsidRPr="00A47385">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spacing w:line="218" w:lineRule="auto"/>
              <w:ind w:right="223"/>
              <w:jc w:val="center"/>
              <w:rPr>
                <w:rFonts w:ascii="Times New Roman" w:hAnsi="Times New Roman" w:cs="Times New Roman"/>
              </w:rPr>
            </w:pPr>
            <w:r w:rsidRPr="00A47385">
              <w:rPr>
                <w:rFonts w:ascii="Times New Roman" w:hAnsi="Times New Roman" w:cs="Times New Roman"/>
                <w:spacing w:val="-2"/>
              </w:rPr>
              <w:t>1 – 34 (незадовільно – з обов’язковим повторним курсом)</w:t>
            </w:r>
          </w:p>
        </w:tc>
        <w:tc>
          <w:tcPr>
            <w:tcW w:w="3999" w:type="dxa"/>
            <w:vMerge/>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widowControl/>
              <w:suppressAutoHyphens w:val="0"/>
              <w:spacing w:line="256" w:lineRule="auto"/>
              <w:rPr>
                <w:rFonts w:ascii="Times New Roman" w:hAnsi="Times New Roman" w:cs="Times New Roman"/>
              </w:rPr>
            </w:pPr>
          </w:p>
        </w:tc>
        <w:tc>
          <w:tcPr>
            <w:tcW w:w="1873" w:type="dxa"/>
            <w:vMerge/>
            <w:tcBorders>
              <w:top w:val="single" w:sz="4" w:space="0" w:color="000000"/>
              <w:left w:val="single" w:sz="4" w:space="0" w:color="000000"/>
              <w:bottom w:val="single" w:sz="4" w:space="0" w:color="000000"/>
              <w:right w:val="single" w:sz="4" w:space="0" w:color="000000"/>
            </w:tcBorders>
            <w:vAlign w:val="center"/>
            <w:hideMark/>
          </w:tcPr>
          <w:p w:rsidR="008D17DF" w:rsidRPr="00A47385" w:rsidRDefault="008D17DF">
            <w:pPr>
              <w:widowControl/>
              <w:suppressAutoHyphens w:val="0"/>
              <w:spacing w:line="256" w:lineRule="auto"/>
              <w:rPr>
                <w:rFonts w:ascii="Times New Roman" w:hAnsi="Times New Roman" w:cs="Times New Roman"/>
              </w:rPr>
            </w:pPr>
          </w:p>
        </w:tc>
      </w:tr>
    </w:tbl>
    <w:p w:rsidR="008D17DF" w:rsidRPr="00A47385" w:rsidRDefault="008D17DF" w:rsidP="008D17DF">
      <w:pPr>
        <w:shd w:val="clear" w:color="auto" w:fill="FFFFFF"/>
        <w:jc w:val="center"/>
        <w:rPr>
          <w:rFonts w:ascii="Times New Roman" w:hAnsi="Times New Roman" w:cs="Times New Roman"/>
          <w:b/>
          <w:sz w:val="28"/>
          <w:szCs w:val="28"/>
        </w:rPr>
      </w:pPr>
    </w:p>
    <w:p w:rsidR="008D17DF" w:rsidRPr="00A47385" w:rsidRDefault="008D17DF" w:rsidP="008D17DF">
      <w:pPr>
        <w:shd w:val="clear" w:color="auto" w:fill="FFFFFF"/>
        <w:jc w:val="center"/>
        <w:rPr>
          <w:rFonts w:ascii="Times New Roman" w:hAnsi="Times New Roman" w:cs="Times New Roman"/>
          <w:b/>
          <w:sz w:val="28"/>
          <w:szCs w:val="28"/>
        </w:rPr>
      </w:pPr>
    </w:p>
    <w:p w:rsidR="008D17DF" w:rsidRPr="00A47385" w:rsidRDefault="008D17DF" w:rsidP="008D17DF">
      <w:pPr>
        <w:shd w:val="clear" w:color="auto" w:fill="FFFFFF"/>
        <w:jc w:val="center"/>
        <w:rPr>
          <w:rFonts w:ascii="Times New Roman" w:hAnsi="Times New Roman" w:cs="Times New Roman"/>
          <w:b/>
          <w:sz w:val="28"/>
          <w:szCs w:val="28"/>
        </w:rPr>
      </w:pPr>
      <w:r w:rsidRPr="00A47385">
        <w:rPr>
          <w:rFonts w:ascii="Times New Roman" w:hAnsi="Times New Roman" w:cs="Times New Roman"/>
          <w:b/>
          <w:sz w:val="28"/>
          <w:szCs w:val="28"/>
        </w:rPr>
        <w:t xml:space="preserve">6.   Основні навчальні ресурси </w:t>
      </w:r>
    </w:p>
    <w:p w:rsidR="008D17DF" w:rsidRPr="00A47385" w:rsidRDefault="008D17DF" w:rsidP="008D17DF">
      <w:pPr>
        <w:shd w:val="clear" w:color="auto" w:fill="FFFFFF"/>
        <w:jc w:val="center"/>
        <w:rPr>
          <w:rFonts w:ascii="Times New Roman" w:hAnsi="Times New Roman" w:cs="Times New Roman"/>
          <w:b/>
          <w:sz w:val="28"/>
          <w:szCs w:val="28"/>
        </w:rPr>
      </w:pPr>
    </w:p>
    <w:p w:rsidR="008D17DF" w:rsidRPr="00A47385" w:rsidRDefault="008D17DF" w:rsidP="00077924">
      <w:pPr>
        <w:shd w:val="clear" w:color="auto" w:fill="FFFFFF"/>
        <w:tabs>
          <w:tab w:val="left" w:pos="1134"/>
        </w:tabs>
        <w:rPr>
          <w:rFonts w:ascii="Times New Roman" w:hAnsi="Times New Roman" w:cs="Times New Roman"/>
          <w:b/>
        </w:rPr>
      </w:pPr>
      <w:r w:rsidRPr="00A47385">
        <w:rPr>
          <w:rFonts w:ascii="Times New Roman" w:hAnsi="Times New Roman" w:cs="Times New Roman"/>
          <w:b/>
        </w:rPr>
        <w:t>Рекомендована література</w:t>
      </w:r>
    </w:p>
    <w:p w:rsidR="006E119B" w:rsidRPr="006E119B"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proofErr w:type="spellStart"/>
      <w:r w:rsidRPr="006E119B">
        <w:rPr>
          <w:rFonts w:ascii="Times New Roman" w:eastAsia="Times New Roman" w:hAnsi="Times New Roman" w:cs="Times New Roman"/>
          <w:kern w:val="0"/>
          <w:lang w:eastAsia="ru-RU" w:bidi="ar-SA"/>
        </w:rPr>
        <w:t>Бабайлов</w:t>
      </w:r>
      <w:proofErr w:type="spellEnd"/>
      <w:r w:rsidRPr="006E119B">
        <w:rPr>
          <w:rFonts w:ascii="Times New Roman" w:eastAsia="Times New Roman" w:hAnsi="Times New Roman" w:cs="Times New Roman"/>
          <w:kern w:val="0"/>
          <w:lang w:eastAsia="ru-RU" w:bidi="ar-SA"/>
        </w:rPr>
        <w:t xml:space="preserve"> В. К. Методологія наукових досліджень: </w:t>
      </w:r>
      <w:proofErr w:type="spellStart"/>
      <w:r w:rsidRPr="006E119B">
        <w:rPr>
          <w:rFonts w:ascii="Times New Roman" w:eastAsia="Times New Roman" w:hAnsi="Times New Roman" w:cs="Times New Roman"/>
          <w:kern w:val="0"/>
          <w:lang w:eastAsia="ru-RU" w:bidi="ar-SA"/>
        </w:rPr>
        <w:t>навч</w:t>
      </w:r>
      <w:proofErr w:type="spellEnd"/>
      <w:r w:rsidRPr="006E119B">
        <w:rPr>
          <w:rFonts w:ascii="Times New Roman" w:eastAsia="Times New Roman" w:hAnsi="Times New Roman" w:cs="Times New Roman"/>
          <w:kern w:val="0"/>
          <w:lang w:eastAsia="ru-RU" w:bidi="ar-SA"/>
        </w:rPr>
        <w:t xml:space="preserve">. </w:t>
      </w:r>
      <w:proofErr w:type="spellStart"/>
      <w:r w:rsidRPr="006E119B">
        <w:rPr>
          <w:rFonts w:ascii="Times New Roman" w:eastAsia="Times New Roman" w:hAnsi="Times New Roman" w:cs="Times New Roman"/>
          <w:kern w:val="0"/>
          <w:lang w:eastAsia="ru-RU" w:bidi="ar-SA"/>
        </w:rPr>
        <w:t>посіб</w:t>
      </w:r>
      <w:proofErr w:type="spellEnd"/>
      <w:r w:rsidRPr="006E119B">
        <w:rPr>
          <w:rFonts w:ascii="Times New Roman" w:eastAsia="Times New Roman" w:hAnsi="Times New Roman" w:cs="Times New Roman"/>
          <w:kern w:val="0"/>
          <w:lang w:eastAsia="ru-RU" w:bidi="ar-SA"/>
        </w:rPr>
        <w:t xml:space="preserve">. Харків: Харків. </w:t>
      </w:r>
      <w:proofErr w:type="spellStart"/>
      <w:r w:rsidRPr="006E119B">
        <w:rPr>
          <w:rFonts w:ascii="Times New Roman" w:eastAsia="Times New Roman" w:hAnsi="Times New Roman" w:cs="Times New Roman"/>
          <w:kern w:val="0"/>
          <w:lang w:eastAsia="ru-RU" w:bidi="ar-SA"/>
        </w:rPr>
        <w:t>нац.автомоб</w:t>
      </w:r>
      <w:proofErr w:type="spellEnd"/>
      <w:r w:rsidRPr="006E119B">
        <w:rPr>
          <w:rFonts w:ascii="Times New Roman" w:eastAsia="Times New Roman" w:hAnsi="Times New Roman" w:cs="Times New Roman"/>
          <w:kern w:val="0"/>
          <w:lang w:eastAsia="ru-RU" w:bidi="ar-SA"/>
        </w:rPr>
        <w:t xml:space="preserve">.-дорож. ун-т; </w:t>
      </w:r>
      <w:proofErr w:type="spellStart"/>
      <w:r w:rsidRPr="006E119B">
        <w:rPr>
          <w:rFonts w:ascii="Times New Roman" w:eastAsia="Times New Roman" w:hAnsi="Times New Roman" w:cs="Times New Roman"/>
          <w:kern w:val="0"/>
          <w:lang w:eastAsia="ru-RU" w:bidi="ar-SA"/>
        </w:rPr>
        <w:t>Бровін</w:t>
      </w:r>
      <w:proofErr w:type="spellEnd"/>
      <w:r w:rsidRPr="006E119B">
        <w:rPr>
          <w:rFonts w:ascii="Times New Roman" w:eastAsia="Times New Roman" w:hAnsi="Times New Roman" w:cs="Times New Roman"/>
          <w:kern w:val="0"/>
          <w:lang w:eastAsia="ru-RU" w:bidi="ar-SA"/>
        </w:rPr>
        <w:t xml:space="preserve"> О. В., 2019. 148 с.</w:t>
      </w:r>
    </w:p>
    <w:p w:rsidR="006E119B" w:rsidRPr="006E119B"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proofErr w:type="spellStart"/>
      <w:r w:rsidRPr="006E119B">
        <w:rPr>
          <w:rFonts w:ascii="Times New Roman" w:eastAsia="Times New Roman" w:hAnsi="Times New Roman" w:cs="Times New Roman"/>
          <w:kern w:val="0"/>
          <w:lang w:eastAsia="ru-RU" w:bidi="ar-SA"/>
        </w:rPr>
        <w:t>Бабух</w:t>
      </w:r>
      <w:proofErr w:type="spellEnd"/>
      <w:r w:rsidRPr="006E119B">
        <w:rPr>
          <w:rFonts w:ascii="Times New Roman" w:eastAsia="Times New Roman" w:hAnsi="Times New Roman" w:cs="Times New Roman"/>
          <w:kern w:val="0"/>
          <w:lang w:eastAsia="ru-RU" w:bidi="ar-SA"/>
        </w:rPr>
        <w:t xml:space="preserve"> І. Б. Актуальність та специфіка сучасної методології наукових досліджень. Вісник Хмельницького національного університету. Економічні науки. 2023. № 3 (318). С. 291</w:t>
      </w:r>
      <w:r>
        <w:rPr>
          <w:rFonts w:ascii="Times New Roman" w:eastAsia="Times New Roman" w:hAnsi="Times New Roman" w:cs="Times New Roman"/>
          <w:kern w:val="0"/>
          <w:lang w:eastAsia="ru-RU" w:bidi="ar-SA"/>
        </w:rPr>
        <w:t>-</w:t>
      </w:r>
      <w:r w:rsidRPr="006E119B">
        <w:rPr>
          <w:rFonts w:ascii="Times New Roman" w:eastAsia="Times New Roman" w:hAnsi="Times New Roman" w:cs="Times New Roman"/>
          <w:kern w:val="0"/>
          <w:lang w:eastAsia="ru-RU" w:bidi="ar-SA"/>
        </w:rPr>
        <w:t>294.</w:t>
      </w:r>
    </w:p>
    <w:p w:rsidR="006E119B" w:rsidRPr="006E119B"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proofErr w:type="spellStart"/>
      <w:r w:rsidRPr="006E119B">
        <w:rPr>
          <w:rFonts w:ascii="Times New Roman" w:eastAsia="Times New Roman" w:hAnsi="Times New Roman" w:cs="Times New Roman"/>
          <w:kern w:val="0"/>
          <w:lang w:eastAsia="ru-RU" w:bidi="ar-SA"/>
        </w:rPr>
        <w:lastRenderedPageBreak/>
        <w:t>Бруханський</w:t>
      </w:r>
      <w:proofErr w:type="spellEnd"/>
      <w:r w:rsidRPr="006E119B">
        <w:rPr>
          <w:rFonts w:ascii="Times New Roman" w:eastAsia="Times New Roman" w:hAnsi="Times New Roman" w:cs="Times New Roman"/>
          <w:kern w:val="0"/>
          <w:lang w:eastAsia="ru-RU" w:bidi="ar-SA"/>
        </w:rPr>
        <w:t xml:space="preserve"> Р. Ф. Методологія наукових досліджень: </w:t>
      </w:r>
      <w:proofErr w:type="spellStart"/>
      <w:r w:rsidRPr="006E119B">
        <w:rPr>
          <w:rFonts w:ascii="Times New Roman" w:eastAsia="Times New Roman" w:hAnsi="Times New Roman" w:cs="Times New Roman"/>
          <w:kern w:val="0"/>
          <w:lang w:eastAsia="ru-RU" w:bidi="ar-SA"/>
        </w:rPr>
        <w:t>навч</w:t>
      </w:r>
      <w:proofErr w:type="spellEnd"/>
      <w:r w:rsidRPr="006E119B">
        <w:rPr>
          <w:rFonts w:ascii="Times New Roman" w:eastAsia="Times New Roman" w:hAnsi="Times New Roman" w:cs="Times New Roman"/>
          <w:kern w:val="0"/>
          <w:lang w:eastAsia="ru-RU" w:bidi="ar-SA"/>
        </w:rPr>
        <w:t xml:space="preserve">. </w:t>
      </w:r>
      <w:proofErr w:type="spellStart"/>
      <w:r w:rsidRPr="006E119B">
        <w:rPr>
          <w:rFonts w:ascii="Times New Roman" w:eastAsia="Times New Roman" w:hAnsi="Times New Roman" w:cs="Times New Roman"/>
          <w:kern w:val="0"/>
          <w:lang w:eastAsia="ru-RU" w:bidi="ar-SA"/>
        </w:rPr>
        <w:t>посіб</w:t>
      </w:r>
      <w:proofErr w:type="spellEnd"/>
      <w:r w:rsidRPr="006E119B">
        <w:rPr>
          <w:rFonts w:ascii="Times New Roman" w:eastAsia="Times New Roman" w:hAnsi="Times New Roman" w:cs="Times New Roman"/>
          <w:kern w:val="0"/>
          <w:lang w:eastAsia="ru-RU" w:bidi="ar-SA"/>
        </w:rPr>
        <w:t xml:space="preserve">. (для </w:t>
      </w:r>
      <w:proofErr w:type="spellStart"/>
      <w:r w:rsidRPr="006E119B">
        <w:rPr>
          <w:rFonts w:ascii="Times New Roman" w:eastAsia="Times New Roman" w:hAnsi="Times New Roman" w:cs="Times New Roman"/>
          <w:kern w:val="0"/>
          <w:lang w:eastAsia="ru-RU" w:bidi="ar-SA"/>
        </w:rPr>
        <w:t>студ</w:t>
      </w:r>
      <w:proofErr w:type="spellEnd"/>
      <w:r w:rsidRPr="006E119B">
        <w:rPr>
          <w:rFonts w:ascii="Times New Roman" w:eastAsia="Times New Roman" w:hAnsi="Times New Roman" w:cs="Times New Roman"/>
          <w:kern w:val="0"/>
          <w:lang w:eastAsia="ru-RU" w:bidi="ar-SA"/>
        </w:rPr>
        <w:t xml:space="preserve">. спец. 071 Облік і оподаткування. Тернопіль: </w:t>
      </w:r>
      <w:proofErr w:type="spellStart"/>
      <w:r w:rsidRPr="006E119B">
        <w:rPr>
          <w:rFonts w:ascii="Times New Roman" w:eastAsia="Times New Roman" w:hAnsi="Times New Roman" w:cs="Times New Roman"/>
          <w:kern w:val="0"/>
          <w:lang w:eastAsia="ru-RU" w:bidi="ar-SA"/>
        </w:rPr>
        <w:t>Осадца</w:t>
      </w:r>
      <w:proofErr w:type="spellEnd"/>
      <w:r w:rsidRPr="006E119B">
        <w:rPr>
          <w:rFonts w:ascii="Times New Roman" w:eastAsia="Times New Roman" w:hAnsi="Times New Roman" w:cs="Times New Roman"/>
          <w:kern w:val="0"/>
          <w:lang w:eastAsia="ru-RU" w:bidi="ar-SA"/>
        </w:rPr>
        <w:t xml:space="preserve"> Ю.В., 2022. 208 с.</w:t>
      </w:r>
    </w:p>
    <w:p w:rsidR="006E119B" w:rsidRPr="006E119B"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proofErr w:type="spellStart"/>
      <w:r w:rsidRPr="006E119B">
        <w:rPr>
          <w:rFonts w:ascii="Times New Roman" w:eastAsia="Times New Roman" w:hAnsi="Times New Roman" w:cs="Times New Roman"/>
          <w:kern w:val="0"/>
          <w:lang w:eastAsia="ru-RU" w:bidi="ar-SA"/>
        </w:rPr>
        <w:t>Бхаттачерджи</w:t>
      </w:r>
      <w:proofErr w:type="spellEnd"/>
      <w:r w:rsidRPr="006E119B">
        <w:rPr>
          <w:rFonts w:ascii="Times New Roman" w:eastAsia="Times New Roman" w:hAnsi="Times New Roman" w:cs="Times New Roman"/>
          <w:kern w:val="0"/>
          <w:lang w:eastAsia="ru-RU" w:bidi="ar-SA"/>
        </w:rPr>
        <w:t xml:space="preserve"> А., Ситник Н. Методологія та організація наукових досліджень: дослідження в соціально-економічних науках. </w:t>
      </w:r>
      <w:proofErr w:type="spellStart"/>
      <w:r w:rsidRPr="006E119B">
        <w:rPr>
          <w:rFonts w:ascii="Times New Roman" w:eastAsia="Times New Roman" w:hAnsi="Times New Roman" w:cs="Times New Roman"/>
          <w:kern w:val="0"/>
          <w:lang w:eastAsia="ru-RU" w:bidi="ar-SA"/>
        </w:rPr>
        <w:t>Навч</w:t>
      </w:r>
      <w:proofErr w:type="spellEnd"/>
      <w:r w:rsidRPr="006E119B">
        <w:rPr>
          <w:rFonts w:ascii="Times New Roman" w:eastAsia="Times New Roman" w:hAnsi="Times New Roman" w:cs="Times New Roman"/>
          <w:kern w:val="0"/>
          <w:lang w:eastAsia="ru-RU" w:bidi="ar-SA"/>
        </w:rPr>
        <w:t xml:space="preserve">. </w:t>
      </w:r>
      <w:proofErr w:type="spellStart"/>
      <w:r w:rsidRPr="006E119B">
        <w:rPr>
          <w:rFonts w:ascii="Times New Roman" w:eastAsia="Times New Roman" w:hAnsi="Times New Roman" w:cs="Times New Roman"/>
          <w:kern w:val="0"/>
          <w:lang w:eastAsia="ru-RU" w:bidi="ar-SA"/>
        </w:rPr>
        <w:t>посіб</w:t>
      </w:r>
      <w:proofErr w:type="spellEnd"/>
      <w:r w:rsidRPr="006E119B">
        <w:rPr>
          <w:rFonts w:ascii="Times New Roman" w:eastAsia="Times New Roman" w:hAnsi="Times New Roman" w:cs="Times New Roman"/>
          <w:kern w:val="0"/>
          <w:lang w:eastAsia="ru-RU" w:bidi="ar-SA"/>
        </w:rPr>
        <w:t xml:space="preserve">. 2-ге вид., перероб. і </w:t>
      </w:r>
      <w:proofErr w:type="spellStart"/>
      <w:r w:rsidRPr="006E119B">
        <w:rPr>
          <w:rFonts w:ascii="Times New Roman" w:eastAsia="Times New Roman" w:hAnsi="Times New Roman" w:cs="Times New Roman"/>
          <w:kern w:val="0"/>
          <w:lang w:eastAsia="ru-RU" w:bidi="ar-SA"/>
        </w:rPr>
        <w:t>доп</w:t>
      </w:r>
      <w:proofErr w:type="spellEnd"/>
      <w:r w:rsidRPr="006E119B">
        <w:rPr>
          <w:rFonts w:ascii="Times New Roman" w:eastAsia="Times New Roman" w:hAnsi="Times New Roman" w:cs="Times New Roman"/>
          <w:kern w:val="0"/>
          <w:lang w:eastAsia="ru-RU" w:bidi="ar-SA"/>
        </w:rPr>
        <w:t>. К.: НТУУ «КПІ ім. Ігоря Сікорського», 2022. 173 с.</w:t>
      </w:r>
    </w:p>
    <w:p w:rsidR="006E119B" w:rsidRPr="006E119B"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r w:rsidRPr="006E119B">
        <w:rPr>
          <w:rFonts w:ascii="Times New Roman" w:eastAsia="Times New Roman" w:hAnsi="Times New Roman" w:cs="Times New Roman"/>
          <w:kern w:val="0"/>
          <w:lang w:eastAsia="ru-RU" w:bidi="ar-SA"/>
        </w:rPr>
        <w:t xml:space="preserve">Вакуленко В. Л., Боярчук С. В. Ключові аспекти академічної доброчесності: запобігання плагіату. Гуманітарні студії: педагогіка, психологія, філософія. 2022. </w:t>
      </w:r>
      <w:proofErr w:type="spellStart"/>
      <w:r w:rsidRPr="006E119B">
        <w:rPr>
          <w:rFonts w:ascii="Times New Roman" w:eastAsia="Times New Roman" w:hAnsi="Times New Roman" w:cs="Times New Roman"/>
          <w:kern w:val="0"/>
          <w:lang w:eastAsia="ru-RU" w:bidi="ar-SA"/>
        </w:rPr>
        <w:t>Вип</w:t>
      </w:r>
      <w:proofErr w:type="spellEnd"/>
      <w:r w:rsidRPr="006E119B">
        <w:rPr>
          <w:rFonts w:ascii="Times New Roman" w:eastAsia="Times New Roman" w:hAnsi="Times New Roman" w:cs="Times New Roman"/>
          <w:kern w:val="0"/>
          <w:lang w:eastAsia="ru-RU" w:bidi="ar-SA"/>
        </w:rPr>
        <w:t>. 13 (4). С. 2634.</w:t>
      </w:r>
    </w:p>
    <w:p w:rsidR="006E119B" w:rsidRPr="00486E1F"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proofErr w:type="spellStart"/>
      <w:r w:rsidRPr="00486E1F">
        <w:rPr>
          <w:rFonts w:ascii="Times New Roman" w:eastAsia="Times New Roman" w:hAnsi="Times New Roman" w:cs="Times New Roman"/>
          <w:kern w:val="0"/>
          <w:lang w:eastAsia="ru-RU" w:bidi="ar-SA"/>
        </w:rPr>
        <w:t>Горин</w:t>
      </w:r>
      <w:proofErr w:type="spellEnd"/>
      <w:r w:rsidRPr="00486E1F">
        <w:rPr>
          <w:rFonts w:ascii="Times New Roman" w:eastAsia="Times New Roman" w:hAnsi="Times New Roman" w:cs="Times New Roman"/>
          <w:kern w:val="0"/>
          <w:lang w:eastAsia="ru-RU" w:bidi="ar-SA"/>
        </w:rPr>
        <w:t xml:space="preserve"> В. П., </w:t>
      </w:r>
      <w:proofErr w:type="spellStart"/>
      <w:r w:rsidRPr="00486E1F">
        <w:rPr>
          <w:rFonts w:ascii="Times New Roman" w:eastAsia="Times New Roman" w:hAnsi="Times New Roman" w:cs="Times New Roman"/>
          <w:kern w:val="0"/>
          <w:lang w:eastAsia="ru-RU" w:bidi="ar-SA"/>
        </w:rPr>
        <w:t>Дем’янишин</w:t>
      </w:r>
      <w:proofErr w:type="spellEnd"/>
      <w:r w:rsidRPr="00486E1F">
        <w:rPr>
          <w:rFonts w:ascii="Times New Roman" w:eastAsia="Times New Roman" w:hAnsi="Times New Roman" w:cs="Times New Roman"/>
          <w:kern w:val="0"/>
          <w:lang w:eastAsia="ru-RU" w:bidi="ar-SA"/>
        </w:rPr>
        <w:t xml:space="preserve"> В. Г., </w:t>
      </w:r>
      <w:proofErr w:type="spellStart"/>
      <w:r w:rsidRPr="00486E1F">
        <w:rPr>
          <w:rFonts w:ascii="Times New Roman" w:eastAsia="Times New Roman" w:hAnsi="Times New Roman" w:cs="Times New Roman"/>
          <w:kern w:val="0"/>
          <w:lang w:eastAsia="ru-RU" w:bidi="ar-SA"/>
        </w:rPr>
        <w:t>Лободіна</w:t>
      </w:r>
      <w:proofErr w:type="spellEnd"/>
      <w:r w:rsidRPr="00486E1F">
        <w:rPr>
          <w:rFonts w:ascii="Times New Roman" w:eastAsia="Times New Roman" w:hAnsi="Times New Roman" w:cs="Times New Roman"/>
          <w:kern w:val="0"/>
          <w:lang w:eastAsia="ru-RU" w:bidi="ar-SA"/>
        </w:rPr>
        <w:t xml:space="preserve"> З. М., </w:t>
      </w:r>
      <w:proofErr w:type="spellStart"/>
      <w:r w:rsidRPr="00486E1F">
        <w:rPr>
          <w:rFonts w:ascii="Times New Roman" w:eastAsia="Times New Roman" w:hAnsi="Times New Roman" w:cs="Times New Roman"/>
          <w:kern w:val="0"/>
          <w:lang w:eastAsia="ru-RU" w:bidi="ar-SA"/>
        </w:rPr>
        <w:t>Дем’янишин</w:t>
      </w:r>
      <w:proofErr w:type="spellEnd"/>
      <w:r w:rsidRPr="00486E1F">
        <w:rPr>
          <w:rFonts w:ascii="Times New Roman" w:eastAsia="Times New Roman" w:hAnsi="Times New Roman" w:cs="Times New Roman"/>
          <w:kern w:val="0"/>
          <w:lang w:eastAsia="ru-RU" w:bidi="ar-SA"/>
        </w:rPr>
        <w:t xml:space="preserve"> В. В. Методологічні</w:t>
      </w:r>
      <w:r w:rsidR="00486E1F" w:rsidRPr="00486E1F">
        <w:rPr>
          <w:rFonts w:ascii="Times New Roman" w:eastAsia="Times New Roman" w:hAnsi="Times New Roman" w:cs="Times New Roman"/>
          <w:kern w:val="0"/>
          <w:lang w:eastAsia="ru-RU" w:bidi="ar-SA"/>
        </w:rPr>
        <w:t xml:space="preserve"> </w:t>
      </w:r>
      <w:r w:rsidRPr="00486E1F">
        <w:rPr>
          <w:rFonts w:ascii="Times New Roman" w:eastAsia="Times New Roman" w:hAnsi="Times New Roman" w:cs="Times New Roman"/>
          <w:kern w:val="0"/>
          <w:lang w:eastAsia="ru-RU" w:bidi="ar-SA"/>
        </w:rPr>
        <w:t>підходи до дослідження державних фінансових ресурсів та фінансової безпеки суб’єктів</w:t>
      </w:r>
      <w:r w:rsidR="00486E1F" w:rsidRPr="00486E1F">
        <w:rPr>
          <w:rFonts w:ascii="Times New Roman" w:eastAsia="Times New Roman" w:hAnsi="Times New Roman" w:cs="Times New Roman"/>
          <w:kern w:val="0"/>
          <w:lang w:eastAsia="ru-RU" w:bidi="ar-SA"/>
        </w:rPr>
        <w:t xml:space="preserve"> </w:t>
      </w:r>
      <w:r w:rsidRPr="00486E1F">
        <w:rPr>
          <w:rFonts w:ascii="Times New Roman" w:eastAsia="Times New Roman" w:hAnsi="Times New Roman" w:cs="Times New Roman"/>
          <w:kern w:val="0"/>
          <w:lang w:eastAsia="ru-RU" w:bidi="ar-SA"/>
        </w:rPr>
        <w:t>господарювання в умовах реформування управління публічними фінансами. Світ</w:t>
      </w:r>
      <w:r w:rsidR="00486E1F" w:rsidRPr="00486E1F">
        <w:rPr>
          <w:rFonts w:ascii="Times New Roman" w:eastAsia="Times New Roman" w:hAnsi="Times New Roman" w:cs="Times New Roman"/>
          <w:kern w:val="0"/>
          <w:lang w:eastAsia="ru-RU" w:bidi="ar-SA"/>
        </w:rPr>
        <w:t xml:space="preserve"> </w:t>
      </w:r>
      <w:r w:rsidRPr="00486E1F">
        <w:rPr>
          <w:rFonts w:ascii="Times New Roman" w:eastAsia="Times New Roman" w:hAnsi="Times New Roman" w:cs="Times New Roman"/>
          <w:kern w:val="0"/>
          <w:lang w:eastAsia="ru-RU" w:bidi="ar-SA"/>
        </w:rPr>
        <w:t>фінансів. 2023. № 1. С. 31-47.</w:t>
      </w:r>
    </w:p>
    <w:p w:rsidR="006E119B" w:rsidRPr="00486E1F"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proofErr w:type="spellStart"/>
      <w:r w:rsidRPr="00486E1F">
        <w:rPr>
          <w:rFonts w:ascii="Times New Roman" w:eastAsia="Times New Roman" w:hAnsi="Times New Roman" w:cs="Times New Roman"/>
          <w:kern w:val="0"/>
          <w:lang w:eastAsia="ru-RU" w:bidi="ar-SA"/>
        </w:rPr>
        <w:t>Гузар</w:t>
      </w:r>
      <w:proofErr w:type="spellEnd"/>
      <w:r w:rsidRPr="00486E1F">
        <w:rPr>
          <w:rFonts w:ascii="Times New Roman" w:eastAsia="Times New Roman" w:hAnsi="Times New Roman" w:cs="Times New Roman"/>
          <w:kern w:val="0"/>
          <w:lang w:eastAsia="ru-RU" w:bidi="ar-SA"/>
        </w:rPr>
        <w:t xml:space="preserve"> Б. С. Методи та методологія наукових досліджень у фінансовій сфері. Економіка</w:t>
      </w:r>
      <w:r w:rsidR="00486E1F" w:rsidRPr="00486E1F">
        <w:rPr>
          <w:rFonts w:ascii="Times New Roman" w:eastAsia="Times New Roman" w:hAnsi="Times New Roman" w:cs="Times New Roman"/>
          <w:kern w:val="0"/>
          <w:lang w:eastAsia="ru-RU" w:bidi="ar-SA"/>
        </w:rPr>
        <w:t xml:space="preserve"> </w:t>
      </w:r>
      <w:r w:rsidRPr="00486E1F">
        <w:rPr>
          <w:rFonts w:ascii="Times New Roman" w:eastAsia="Times New Roman" w:hAnsi="Times New Roman" w:cs="Times New Roman"/>
          <w:kern w:val="0"/>
          <w:lang w:eastAsia="ru-RU" w:bidi="ar-SA"/>
        </w:rPr>
        <w:t>та держава. 2022. № 1. С. 83-87.</w:t>
      </w:r>
    </w:p>
    <w:p w:rsidR="006E119B" w:rsidRPr="00486E1F"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proofErr w:type="spellStart"/>
      <w:r w:rsidRPr="00486E1F">
        <w:rPr>
          <w:rFonts w:ascii="Times New Roman" w:eastAsia="Times New Roman" w:hAnsi="Times New Roman" w:cs="Times New Roman"/>
          <w:kern w:val="0"/>
          <w:lang w:eastAsia="ru-RU" w:bidi="ar-SA"/>
        </w:rPr>
        <w:t>Данильян</w:t>
      </w:r>
      <w:proofErr w:type="spellEnd"/>
      <w:r w:rsidRPr="00486E1F">
        <w:rPr>
          <w:rFonts w:ascii="Times New Roman" w:eastAsia="Times New Roman" w:hAnsi="Times New Roman" w:cs="Times New Roman"/>
          <w:kern w:val="0"/>
          <w:lang w:eastAsia="ru-RU" w:bidi="ar-SA"/>
        </w:rPr>
        <w:t xml:space="preserve"> О. Г., </w:t>
      </w:r>
      <w:proofErr w:type="spellStart"/>
      <w:r w:rsidRPr="00486E1F">
        <w:rPr>
          <w:rFonts w:ascii="Times New Roman" w:eastAsia="Times New Roman" w:hAnsi="Times New Roman" w:cs="Times New Roman"/>
          <w:kern w:val="0"/>
          <w:lang w:eastAsia="ru-RU" w:bidi="ar-SA"/>
        </w:rPr>
        <w:t>Дзьобань</w:t>
      </w:r>
      <w:proofErr w:type="spellEnd"/>
      <w:r w:rsidRPr="00486E1F">
        <w:rPr>
          <w:rFonts w:ascii="Times New Roman" w:eastAsia="Times New Roman" w:hAnsi="Times New Roman" w:cs="Times New Roman"/>
          <w:kern w:val="0"/>
          <w:lang w:eastAsia="ru-RU" w:bidi="ar-SA"/>
        </w:rPr>
        <w:t xml:space="preserve"> О. П. Методологія наукових досліджень: підручник. 2-ге вид.,</w:t>
      </w:r>
      <w:proofErr w:type="spellStart"/>
      <w:r w:rsidRPr="00486E1F">
        <w:rPr>
          <w:rFonts w:ascii="Times New Roman" w:eastAsia="Times New Roman" w:hAnsi="Times New Roman" w:cs="Times New Roman"/>
          <w:kern w:val="0"/>
          <w:lang w:eastAsia="ru-RU" w:bidi="ar-SA"/>
        </w:rPr>
        <w:t>переробл</w:t>
      </w:r>
      <w:proofErr w:type="spellEnd"/>
      <w:r w:rsidRPr="00486E1F">
        <w:rPr>
          <w:rFonts w:ascii="Times New Roman" w:eastAsia="Times New Roman" w:hAnsi="Times New Roman" w:cs="Times New Roman"/>
          <w:kern w:val="0"/>
          <w:lang w:eastAsia="ru-RU" w:bidi="ar-SA"/>
        </w:rPr>
        <w:t xml:space="preserve">. і </w:t>
      </w:r>
      <w:proofErr w:type="spellStart"/>
      <w:r w:rsidRPr="00486E1F">
        <w:rPr>
          <w:rFonts w:ascii="Times New Roman" w:eastAsia="Times New Roman" w:hAnsi="Times New Roman" w:cs="Times New Roman"/>
          <w:kern w:val="0"/>
          <w:lang w:eastAsia="ru-RU" w:bidi="ar-SA"/>
        </w:rPr>
        <w:t>доповн</w:t>
      </w:r>
      <w:proofErr w:type="spellEnd"/>
      <w:r w:rsidRPr="00486E1F">
        <w:rPr>
          <w:rFonts w:ascii="Times New Roman" w:eastAsia="Times New Roman" w:hAnsi="Times New Roman" w:cs="Times New Roman"/>
          <w:kern w:val="0"/>
          <w:lang w:eastAsia="ru-RU" w:bidi="ar-SA"/>
        </w:rPr>
        <w:t>. Харків: Право, 2023. 488 с.</w:t>
      </w:r>
    </w:p>
    <w:p w:rsidR="006E119B" w:rsidRPr="00486E1F"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proofErr w:type="spellStart"/>
      <w:r w:rsidRPr="00486E1F">
        <w:rPr>
          <w:rFonts w:ascii="Times New Roman" w:eastAsia="Times New Roman" w:hAnsi="Times New Roman" w:cs="Times New Roman"/>
          <w:kern w:val="0"/>
          <w:lang w:eastAsia="ru-RU" w:bidi="ar-SA"/>
        </w:rPr>
        <w:t>Доценко</w:t>
      </w:r>
      <w:proofErr w:type="spellEnd"/>
      <w:r w:rsidRPr="00486E1F">
        <w:rPr>
          <w:rFonts w:ascii="Times New Roman" w:eastAsia="Times New Roman" w:hAnsi="Times New Roman" w:cs="Times New Roman"/>
          <w:kern w:val="0"/>
          <w:lang w:eastAsia="ru-RU" w:bidi="ar-SA"/>
        </w:rPr>
        <w:t xml:space="preserve"> І. О. Академічна доброчесність у системі забезпечення якості вищої </w:t>
      </w:r>
      <w:proofErr w:type="spellStart"/>
      <w:r w:rsidRPr="00486E1F">
        <w:rPr>
          <w:rFonts w:ascii="Times New Roman" w:eastAsia="Times New Roman" w:hAnsi="Times New Roman" w:cs="Times New Roman"/>
          <w:kern w:val="0"/>
          <w:lang w:eastAsia="ru-RU" w:bidi="ar-SA"/>
        </w:rPr>
        <w:t>освіти.Педагогічна</w:t>
      </w:r>
      <w:proofErr w:type="spellEnd"/>
      <w:r w:rsidRPr="00486E1F">
        <w:rPr>
          <w:rFonts w:ascii="Times New Roman" w:eastAsia="Times New Roman" w:hAnsi="Times New Roman" w:cs="Times New Roman"/>
          <w:kern w:val="0"/>
          <w:lang w:eastAsia="ru-RU" w:bidi="ar-SA"/>
        </w:rPr>
        <w:t xml:space="preserve"> освіта: теорія і практика. 2022. </w:t>
      </w:r>
      <w:proofErr w:type="spellStart"/>
      <w:r w:rsidRPr="00486E1F">
        <w:rPr>
          <w:rFonts w:ascii="Times New Roman" w:eastAsia="Times New Roman" w:hAnsi="Times New Roman" w:cs="Times New Roman"/>
          <w:kern w:val="0"/>
          <w:lang w:eastAsia="ru-RU" w:bidi="ar-SA"/>
        </w:rPr>
        <w:t>Вип</w:t>
      </w:r>
      <w:proofErr w:type="spellEnd"/>
      <w:r w:rsidRPr="00486E1F">
        <w:rPr>
          <w:rFonts w:ascii="Times New Roman" w:eastAsia="Times New Roman" w:hAnsi="Times New Roman" w:cs="Times New Roman"/>
          <w:kern w:val="0"/>
          <w:lang w:eastAsia="ru-RU" w:bidi="ar-SA"/>
        </w:rPr>
        <w:t>. 32. С. 31-42.</w:t>
      </w:r>
    </w:p>
    <w:p w:rsidR="006E119B" w:rsidRPr="00486E1F"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proofErr w:type="spellStart"/>
      <w:r w:rsidRPr="00486E1F">
        <w:rPr>
          <w:rFonts w:ascii="Times New Roman" w:eastAsia="Times New Roman" w:hAnsi="Times New Roman" w:cs="Times New Roman"/>
          <w:kern w:val="0"/>
          <w:lang w:eastAsia="ru-RU" w:bidi="ar-SA"/>
        </w:rPr>
        <w:t>Дубницький</w:t>
      </w:r>
      <w:proofErr w:type="spellEnd"/>
      <w:r w:rsidRPr="00486E1F">
        <w:rPr>
          <w:rFonts w:ascii="Times New Roman" w:eastAsia="Times New Roman" w:hAnsi="Times New Roman" w:cs="Times New Roman"/>
          <w:kern w:val="0"/>
          <w:lang w:eastAsia="ru-RU" w:bidi="ar-SA"/>
        </w:rPr>
        <w:t xml:space="preserve"> В. І., Науменко Н. Ю., Федулова С. О. Методологія наукових досліджень в</w:t>
      </w:r>
      <w:r w:rsidR="00486E1F" w:rsidRPr="00486E1F">
        <w:rPr>
          <w:rFonts w:ascii="Times New Roman" w:eastAsia="Times New Roman" w:hAnsi="Times New Roman" w:cs="Times New Roman"/>
          <w:kern w:val="0"/>
          <w:lang w:eastAsia="ru-RU" w:bidi="ar-SA"/>
        </w:rPr>
        <w:t xml:space="preserve"> </w:t>
      </w:r>
      <w:r w:rsidRPr="00486E1F">
        <w:rPr>
          <w:rFonts w:ascii="Times New Roman" w:eastAsia="Times New Roman" w:hAnsi="Times New Roman" w:cs="Times New Roman"/>
          <w:kern w:val="0"/>
          <w:lang w:eastAsia="ru-RU" w:bidi="ar-SA"/>
        </w:rPr>
        <w:t xml:space="preserve">інформаційній економіці: </w:t>
      </w:r>
      <w:proofErr w:type="spellStart"/>
      <w:r w:rsidRPr="00486E1F">
        <w:rPr>
          <w:rFonts w:ascii="Times New Roman" w:eastAsia="Times New Roman" w:hAnsi="Times New Roman" w:cs="Times New Roman"/>
          <w:kern w:val="0"/>
          <w:lang w:eastAsia="ru-RU" w:bidi="ar-SA"/>
        </w:rPr>
        <w:t>навч</w:t>
      </w:r>
      <w:proofErr w:type="spellEnd"/>
      <w:r w:rsidRPr="00486E1F">
        <w:rPr>
          <w:rFonts w:ascii="Times New Roman" w:eastAsia="Times New Roman" w:hAnsi="Times New Roman" w:cs="Times New Roman"/>
          <w:kern w:val="0"/>
          <w:lang w:eastAsia="ru-RU" w:bidi="ar-SA"/>
        </w:rPr>
        <w:t xml:space="preserve">. </w:t>
      </w:r>
      <w:proofErr w:type="spellStart"/>
      <w:r w:rsidRPr="00486E1F">
        <w:rPr>
          <w:rFonts w:ascii="Times New Roman" w:eastAsia="Times New Roman" w:hAnsi="Times New Roman" w:cs="Times New Roman"/>
          <w:kern w:val="0"/>
          <w:lang w:eastAsia="ru-RU" w:bidi="ar-SA"/>
        </w:rPr>
        <w:t>посіб</w:t>
      </w:r>
      <w:proofErr w:type="spellEnd"/>
      <w:r w:rsidRPr="00486E1F">
        <w:rPr>
          <w:rFonts w:ascii="Times New Roman" w:eastAsia="Times New Roman" w:hAnsi="Times New Roman" w:cs="Times New Roman"/>
          <w:kern w:val="0"/>
          <w:lang w:eastAsia="ru-RU" w:bidi="ar-SA"/>
        </w:rPr>
        <w:t xml:space="preserve">. / </w:t>
      </w:r>
      <w:proofErr w:type="spellStart"/>
      <w:r w:rsidRPr="00486E1F">
        <w:rPr>
          <w:rFonts w:ascii="Times New Roman" w:eastAsia="Times New Roman" w:hAnsi="Times New Roman" w:cs="Times New Roman"/>
          <w:kern w:val="0"/>
          <w:lang w:eastAsia="ru-RU" w:bidi="ar-SA"/>
        </w:rPr>
        <w:t>заг</w:t>
      </w:r>
      <w:proofErr w:type="spellEnd"/>
      <w:r w:rsidRPr="00486E1F">
        <w:rPr>
          <w:rFonts w:ascii="Times New Roman" w:eastAsia="Times New Roman" w:hAnsi="Times New Roman" w:cs="Times New Roman"/>
          <w:kern w:val="0"/>
          <w:lang w:eastAsia="ru-RU" w:bidi="ar-SA"/>
        </w:rPr>
        <w:t xml:space="preserve">. ред. д-ра </w:t>
      </w:r>
      <w:proofErr w:type="spellStart"/>
      <w:r w:rsidRPr="00486E1F">
        <w:rPr>
          <w:rFonts w:ascii="Times New Roman" w:eastAsia="Times New Roman" w:hAnsi="Times New Roman" w:cs="Times New Roman"/>
          <w:kern w:val="0"/>
          <w:lang w:eastAsia="ru-RU" w:bidi="ar-SA"/>
        </w:rPr>
        <w:t>екон</w:t>
      </w:r>
      <w:proofErr w:type="spellEnd"/>
      <w:r w:rsidRPr="00486E1F">
        <w:rPr>
          <w:rFonts w:ascii="Times New Roman" w:eastAsia="Times New Roman" w:hAnsi="Times New Roman" w:cs="Times New Roman"/>
          <w:kern w:val="0"/>
          <w:lang w:eastAsia="ru-RU" w:bidi="ar-SA"/>
        </w:rPr>
        <w:t>. наук, проф. Дубинського В. І.;</w:t>
      </w:r>
      <w:r w:rsidR="00486E1F" w:rsidRPr="00486E1F">
        <w:rPr>
          <w:rFonts w:ascii="Times New Roman" w:eastAsia="Times New Roman" w:hAnsi="Times New Roman" w:cs="Times New Roman"/>
          <w:kern w:val="0"/>
          <w:lang w:eastAsia="ru-RU" w:bidi="ar-SA"/>
        </w:rPr>
        <w:t xml:space="preserve"> </w:t>
      </w:r>
      <w:proofErr w:type="spellStart"/>
      <w:r w:rsidRPr="00486E1F">
        <w:rPr>
          <w:rFonts w:ascii="Times New Roman" w:eastAsia="Times New Roman" w:hAnsi="Times New Roman" w:cs="Times New Roman"/>
          <w:kern w:val="0"/>
          <w:lang w:eastAsia="ru-RU" w:bidi="ar-SA"/>
        </w:rPr>
        <w:t>Держ</w:t>
      </w:r>
      <w:proofErr w:type="spellEnd"/>
      <w:r w:rsidRPr="00486E1F">
        <w:rPr>
          <w:rFonts w:ascii="Times New Roman" w:eastAsia="Times New Roman" w:hAnsi="Times New Roman" w:cs="Times New Roman"/>
          <w:kern w:val="0"/>
          <w:lang w:eastAsia="ru-RU" w:bidi="ar-SA"/>
        </w:rPr>
        <w:t>. ВНЗ «</w:t>
      </w:r>
      <w:proofErr w:type="spellStart"/>
      <w:r w:rsidRPr="00486E1F">
        <w:rPr>
          <w:rFonts w:ascii="Times New Roman" w:eastAsia="Times New Roman" w:hAnsi="Times New Roman" w:cs="Times New Roman"/>
          <w:kern w:val="0"/>
          <w:lang w:eastAsia="ru-RU" w:bidi="ar-SA"/>
        </w:rPr>
        <w:t>Укр</w:t>
      </w:r>
      <w:proofErr w:type="spellEnd"/>
      <w:r w:rsidRPr="00486E1F">
        <w:rPr>
          <w:rFonts w:ascii="Times New Roman" w:eastAsia="Times New Roman" w:hAnsi="Times New Roman" w:cs="Times New Roman"/>
          <w:kern w:val="0"/>
          <w:lang w:eastAsia="ru-RU" w:bidi="ar-SA"/>
        </w:rPr>
        <w:t xml:space="preserve">. </w:t>
      </w:r>
      <w:proofErr w:type="spellStart"/>
      <w:r w:rsidRPr="00486E1F">
        <w:rPr>
          <w:rFonts w:ascii="Times New Roman" w:eastAsia="Times New Roman" w:hAnsi="Times New Roman" w:cs="Times New Roman"/>
          <w:kern w:val="0"/>
          <w:lang w:eastAsia="ru-RU" w:bidi="ar-SA"/>
        </w:rPr>
        <w:t>держ</w:t>
      </w:r>
      <w:proofErr w:type="spellEnd"/>
      <w:r w:rsidRPr="00486E1F">
        <w:rPr>
          <w:rFonts w:ascii="Times New Roman" w:eastAsia="Times New Roman" w:hAnsi="Times New Roman" w:cs="Times New Roman"/>
          <w:kern w:val="0"/>
          <w:lang w:eastAsia="ru-RU" w:bidi="ar-SA"/>
        </w:rPr>
        <w:t xml:space="preserve">. </w:t>
      </w:r>
      <w:proofErr w:type="spellStart"/>
      <w:r w:rsidRPr="00486E1F">
        <w:rPr>
          <w:rFonts w:ascii="Times New Roman" w:eastAsia="Times New Roman" w:hAnsi="Times New Roman" w:cs="Times New Roman"/>
          <w:kern w:val="0"/>
          <w:lang w:eastAsia="ru-RU" w:bidi="ar-SA"/>
        </w:rPr>
        <w:t>хім</w:t>
      </w:r>
      <w:proofErr w:type="spellEnd"/>
      <w:r w:rsidRPr="00486E1F">
        <w:rPr>
          <w:rFonts w:ascii="Times New Roman" w:eastAsia="Times New Roman" w:hAnsi="Times New Roman" w:cs="Times New Roman"/>
          <w:kern w:val="0"/>
          <w:lang w:eastAsia="ru-RU" w:bidi="ar-SA"/>
        </w:rPr>
        <w:t>.-</w:t>
      </w:r>
      <w:proofErr w:type="spellStart"/>
      <w:r w:rsidRPr="00486E1F">
        <w:rPr>
          <w:rFonts w:ascii="Times New Roman" w:eastAsia="Times New Roman" w:hAnsi="Times New Roman" w:cs="Times New Roman"/>
          <w:kern w:val="0"/>
          <w:lang w:eastAsia="ru-RU" w:bidi="ar-SA"/>
        </w:rPr>
        <w:t>технол</w:t>
      </w:r>
      <w:proofErr w:type="spellEnd"/>
      <w:r w:rsidRPr="00486E1F">
        <w:rPr>
          <w:rFonts w:ascii="Times New Roman" w:eastAsia="Times New Roman" w:hAnsi="Times New Roman" w:cs="Times New Roman"/>
          <w:kern w:val="0"/>
          <w:lang w:eastAsia="ru-RU" w:bidi="ar-SA"/>
        </w:rPr>
        <w:t>. ун-т». Дніпро: ДВНЗ УДХТУ, 2019. 443 с.</w:t>
      </w:r>
    </w:p>
    <w:p w:rsidR="006E119B" w:rsidRPr="00486E1F"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r w:rsidRPr="00486E1F">
        <w:rPr>
          <w:rFonts w:ascii="Times New Roman" w:eastAsia="Times New Roman" w:hAnsi="Times New Roman" w:cs="Times New Roman"/>
          <w:kern w:val="0"/>
          <w:lang w:eastAsia="ru-RU" w:bidi="ar-SA"/>
        </w:rPr>
        <w:t xml:space="preserve">Євтушенко М., </w:t>
      </w:r>
      <w:proofErr w:type="spellStart"/>
      <w:r w:rsidRPr="00486E1F">
        <w:rPr>
          <w:rFonts w:ascii="Times New Roman" w:eastAsia="Times New Roman" w:hAnsi="Times New Roman" w:cs="Times New Roman"/>
          <w:kern w:val="0"/>
          <w:lang w:eastAsia="ru-RU" w:bidi="ar-SA"/>
        </w:rPr>
        <w:t>Хижняк</w:t>
      </w:r>
      <w:proofErr w:type="spellEnd"/>
      <w:r w:rsidRPr="00486E1F">
        <w:rPr>
          <w:rFonts w:ascii="Times New Roman" w:eastAsia="Times New Roman" w:hAnsi="Times New Roman" w:cs="Times New Roman"/>
          <w:kern w:val="0"/>
          <w:lang w:eastAsia="ru-RU" w:bidi="ar-SA"/>
        </w:rPr>
        <w:t xml:space="preserve"> М. Методологія та організація наукових досліджень.</w:t>
      </w:r>
      <w:r w:rsidR="00486E1F" w:rsidRPr="00486E1F">
        <w:rPr>
          <w:rFonts w:ascii="Times New Roman" w:eastAsia="Times New Roman" w:hAnsi="Times New Roman" w:cs="Times New Roman"/>
          <w:kern w:val="0"/>
          <w:lang w:eastAsia="ru-RU" w:bidi="ar-SA"/>
        </w:rPr>
        <w:t xml:space="preserve"> </w:t>
      </w:r>
      <w:r w:rsidRPr="00486E1F">
        <w:rPr>
          <w:rFonts w:ascii="Times New Roman" w:eastAsia="Times New Roman" w:hAnsi="Times New Roman" w:cs="Times New Roman"/>
          <w:kern w:val="0"/>
          <w:lang w:eastAsia="ru-RU" w:bidi="ar-SA"/>
        </w:rPr>
        <w:t>Навчальний посібник. К.: Центр навчальної літератури, 2019. 350 с.</w:t>
      </w:r>
    </w:p>
    <w:p w:rsidR="006E119B" w:rsidRPr="00486E1F"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proofErr w:type="spellStart"/>
      <w:r w:rsidRPr="00486E1F">
        <w:rPr>
          <w:rFonts w:ascii="Times New Roman" w:eastAsia="Times New Roman" w:hAnsi="Times New Roman" w:cs="Times New Roman"/>
          <w:kern w:val="0"/>
          <w:lang w:eastAsia="ru-RU" w:bidi="ar-SA"/>
        </w:rPr>
        <w:t>Зарицька</w:t>
      </w:r>
      <w:proofErr w:type="spellEnd"/>
      <w:r w:rsidRPr="00486E1F">
        <w:rPr>
          <w:rFonts w:ascii="Times New Roman" w:eastAsia="Times New Roman" w:hAnsi="Times New Roman" w:cs="Times New Roman"/>
          <w:kern w:val="0"/>
          <w:lang w:eastAsia="ru-RU" w:bidi="ar-SA"/>
        </w:rPr>
        <w:t xml:space="preserve"> Н. Методологія наукових досліджень як необхідний елемент інтелектуального</w:t>
      </w:r>
      <w:r w:rsidR="00486E1F" w:rsidRPr="00486E1F">
        <w:rPr>
          <w:rFonts w:ascii="Times New Roman" w:eastAsia="Times New Roman" w:hAnsi="Times New Roman" w:cs="Times New Roman"/>
          <w:kern w:val="0"/>
          <w:lang w:eastAsia="ru-RU" w:bidi="ar-SA"/>
        </w:rPr>
        <w:t xml:space="preserve"> </w:t>
      </w:r>
      <w:r w:rsidRPr="00486E1F">
        <w:rPr>
          <w:rFonts w:ascii="Times New Roman" w:eastAsia="Times New Roman" w:hAnsi="Times New Roman" w:cs="Times New Roman"/>
          <w:kern w:val="0"/>
          <w:lang w:eastAsia="ru-RU" w:bidi="ar-SA"/>
        </w:rPr>
        <w:t xml:space="preserve">економічного потенціалу сучасних науковців. Економіка та суспільство. 2023. </w:t>
      </w:r>
      <w:proofErr w:type="spellStart"/>
      <w:r w:rsidRPr="00486E1F">
        <w:rPr>
          <w:rFonts w:ascii="Times New Roman" w:eastAsia="Times New Roman" w:hAnsi="Times New Roman" w:cs="Times New Roman"/>
          <w:kern w:val="0"/>
          <w:lang w:eastAsia="ru-RU" w:bidi="ar-SA"/>
        </w:rPr>
        <w:t>Вип</w:t>
      </w:r>
      <w:proofErr w:type="spellEnd"/>
      <w:r w:rsidRPr="00486E1F">
        <w:rPr>
          <w:rFonts w:ascii="Times New Roman" w:eastAsia="Times New Roman" w:hAnsi="Times New Roman" w:cs="Times New Roman"/>
          <w:kern w:val="0"/>
          <w:lang w:eastAsia="ru-RU" w:bidi="ar-SA"/>
        </w:rPr>
        <w:t>. 52.</w:t>
      </w:r>
      <w:r w:rsidR="00486E1F" w:rsidRPr="00486E1F">
        <w:rPr>
          <w:rFonts w:ascii="Times New Roman" w:eastAsia="Times New Roman" w:hAnsi="Times New Roman" w:cs="Times New Roman"/>
          <w:kern w:val="0"/>
          <w:lang w:eastAsia="ru-RU" w:bidi="ar-SA"/>
        </w:rPr>
        <w:t xml:space="preserve"> </w:t>
      </w:r>
      <w:r w:rsidRPr="00486E1F">
        <w:rPr>
          <w:rFonts w:ascii="Times New Roman" w:eastAsia="Times New Roman" w:hAnsi="Times New Roman" w:cs="Times New Roman"/>
          <w:kern w:val="0"/>
          <w:lang w:eastAsia="ru-RU" w:bidi="ar-SA"/>
        </w:rPr>
        <w:t>URL: https://economyandsociety.in.ua/index.php/joumal/artide/view/2542/2462</w:t>
      </w:r>
    </w:p>
    <w:p w:rsidR="006E119B" w:rsidRPr="00486E1F"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proofErr w:type="spellStart"/>
      <w:r w:rsidRPr="00486E1F">
        <w:rPr>
          <w:rFonts w:ascii="Times New Roman" w:eastAsia="Times New Roman" w:hAnsi="Times New Roman" w:cs="Times New Roman"/>
          <w:kern w:val="0"/>
          <w:lang w:eastAsia="ru-RU" w:bidi="ar-SA"/>
        </w:rPr>
        <w:t>Конверський</w:t>
      </w:r>
      <w:proofErr w:type="spellEnd"/>
      <w:r w:rsidRPr="00486E1F">
        <w:rPr>
          <w:rFonts w:ascii="Times New Roman" w:eastAsia="Times New Roman" w:hAnsi="Times New Roman" w:cs="Times New Roman"/>
          <w:kern w:val="0"/>
          <w:lang w:eastAsia="ru-RU" w:bidi="ar-SA"/>
        </w:rPr>
        <w:t xml:space="preserve"> А. Основи методології та організації наукових досліджень. К.: Центр</w:t>
      </w:r>
      <w:r w:rsidR="00486E1F" w:rsidRPr="00486E1F">
        <w:rPr>
          <w:rFonts w:ascii="Times New Roman" w:eastAsia="Times New Roman" w:hAnsi="Times New Roman" w:cs="Times New Roman"/>
          <w:kern w:val="0"/>
          <w:lang w:eastAsia="ru-RU" w:bidi="ar-SA"/>
        </w:rPr>
        <w:t xml:space="preserve"> </w:t>
      </w:r>
      <w:r w:rsidRPr="00486E1F">
        <w:rPr>
          <w:rFonts w:ascii="Times New Roman" w:eastAsia="Times New Roman" w:hAnsi="Times New Roman" w:cs="Times New Roman"/>
          <w:kern w:val="0"/>
          <w:lang w:eastAsia="ru-RU" w:bidi="ar-SA"/>
        </w:rPr>
        <w:t>навчальної літератури, 2019. 350 с.</w:t>
      </w:r>
    </w:p>
    <w:p w:rsidR="006E119B" w:rsidRPr="00486E1F"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proofErr w:type="spellStart"/>
      <w:r w:rsidRPr="00486E1F">
        <w:rPr>
          <w:rFonts w:ascii="Times New Roman" w:eastAsia="Times New Roman" w:hAnsi="Times New Roman" w:cs="Times New Roman"/>
          <w:kern w:val="0"/>
          <w:lang w:eastAsia="ru-RU" w:bidi="ar-SA"/>
        </w:rPr>
        <w:t>Корягін</w:t>
      </w:r>
      <w:proofErr w:type="spellEnd"/>
      <w:r w:rsidRPr="00486E1F">
        <w:rPr>
          <w:rFonts w:ascii="Times New Roman" w:eastAsia="Times New Roman" w:hAnsi="Times New Roman" w:cs="Times New Roman"/>
          <w:kern w:val="0"/>
          <w:lang w:eastAsia="ru-RU" w:bidi="ar-SA"/>
        </w:rPr>
        <w:t xml:space="preserve"> М. В., </w:t>
      </w:r>
      <w:proofErr w:type="spellStart"/>
      <w:r w:rsidRPr="00486E1F">
        <w:rPr>
          <w:rFonts w:ascii="Times New Roman" w:eastAsia="Times New Roman" w:hAnsi="Times New Roman" w:cs="Times New Roman"/>
          <w:kern w:val="0"/>
          <w:lang w:eastAsia="ru-RU" w:bidi="ar-SA"/>
        </w:rPr>
        <w:t>Чік</w:t>
      </w:r>
      <w:proofErr w:type="spellEnd"/>
      <w:r w:rsidRPr="00486E1F">
        <w:rPr>
          <w:rFonts w:ascii="Times New Roman" w:eastAsia="Times New Roman" w:hAnsi="Times New Roman" w:cs="Times New Roman"/>
          <w:kern w:val="0"/>
          <w:lang w:eastAsia="ru-RU" w:bidi="ar-SA"/>
        </w:rPr>
        <w:t xml:space="preserve"> М. Ю. Основи наукових досліджень. </w:t>
      </w:r>
      <w:proofErr w:type="spellStart"/>
      <w:r w:rsidRPr="00486E1F">
        <w:rPr>
          <w:rFonts w:ascii="Times New Roman" w:eastAsia="Times New Roman" w:hAnsi="Times New Roman" w:cs="Times New Roman"/>
          <w:kern w:val="0"/>
          <w:lang w:eastAsia="ru-RU" w:bidi="ar-SA"/>
        </w:rPr>
        <w:t>Навч</w:t>
      </w:r>
      <w:proofErr w:type="spellEnd"/>
      <w:r w:rsidRPr="00486E1F">
        <w:rPr>
          <w:rFonts w:ascii="Times New Roman" w:eastAsia="Times New Roman" w:hAnsi="Times New Roman" w:cs="Times New Roman"/>
          <w:kern w:val="0"/>
          <w:lang w:eastAsia="ru-RU" w:bidi="ar-SA"/>
        </w:rPr>
        <w:t xml:space="preserve">. посібник 2-ге вид., </w:t>
      </w:r>
      <w:proofErr w:type="spellStart"/>
      <w:r w:rsidRPr="00486E1F">
        <w:rPr>
          <w:rFonts w:ascii="Times New Roman" w:eastAsia="Times New Roman" w:hAnsi="Times New Roman" w:cs="Times New Roman"/>
          <w:kern w:val="0"/>
          <w:lang w:eastAsia="ru-RU" w:bidi="ar-SA"/>
        </w:rPr>
        <w:t>доп</w:t>
      </w:r>
      <w:proofErr w:type="spellEnd"/>
      <w:r w:rsidRPr="00486E1F">
        <w:rPr>
          <w:rFonts w:ascii="Times New Roman" w:eastAsia="Times New Roman" w:hAnsi="Times New Roman" w:cs="Times New Roman"/>
          <w:kern w:val="0"/>
          <w:lang w:eastAsia="ru-RU" w:bidi="ar-SA"/>
        </w:rPr>
        <w:t xml:space="preserve">. </w:t>
      </w:r>
      <w:r w:rsidR="00486E1F" w:rsidRPr="00486E1F">
        <w:rPr>
          <w:rFonts w:ascii="Times New Roman" w:eastAsia="Times New Roman" w:hAnsi="Times New Roman" w:cs="Times New Roman"/>
          <w:kern w:val="0"/>
          <w:lang w:eastAsia="ru-RU" w:bidi="ar-SA"/>
        </w:rPr>
        <w:t xml:space="preserve">І </w:t>
      </w:r>
      <w:r w:rsidRPr="00486E1F">
        <w:rPr>
          <w:rFonts w:ascii="Times New Roman" w:eastAsia="Times New Roman" w:hAnsi="Times New Roman" w:cs="Times New Roman"/>
          <w:kern w:val="0"/>
          <w:lang w:eastAsia="ru-RU" w:bidi="ar-SA"/>
        </w:rPr>
        <w:t xml:space="preserve">перероб. К.: </w:t>
      </w:r>
      <w:proofErr w:type="spellStart"/>
      <w:r w:rsidRPr="00486E1F">
        <w:rPr>
          <w:rFonts w:ascii="Times New Roman" w:eastAsia="Times New Roman" w:hAnsi="Times New Roman" w:cs="Times New Roman"/>
          <w:kern w:val="0"/>
          <w:lang w:eastAsia="ru-RU" w:bidi="ar-SA"/>
        </w:rPr>
        <w:t>Алерта</w:t>
      </w:r>
      <w:proofErr w:type="spellEnd"/>
      <w:r w:rsidRPr="00486E1F">
        <w:rPr>
          <w:rFonts w:ascii="Times New Roman" w:eastAsia="Times New Roman" w:hAnsi="Times New Roman" w:cs="Times New Roman"/>
          <w:kern w:val="0"/>
          <w:lang w:eastAsia="ru-RU" w:bidi="ar-SA"/>
        </w:rPr>
        <w:t>, 2019. 492 с.</w:t>
      </w:r>
    </w:p>
    <w:p w:rsidR="006E119B" w:rsidRPr="00486E1F"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proofErr w:type="spellStart"/>
      <w:r w:rsidRPr="00486E1F">
        <w:rPr>
          <w:rFonts w:ascii="Times New Roman" w:eastAsia="Times New Roman" w:hAnsi="Times New Roman" w:cs="Times New Roman"/>
          <w:kern w:val="0"/>
          <w:lang w:eastAsia="ru-RU" w:bidi="ar-SA"/>
        </w:rPr>
        <w:t>Костін</w:t>
      </w:r>
      <w:proofErr w:type="spellEnd"/>
      <w:r w:rsidRPr="00486E1F">
        <w:rPr>
          <w:rFonts w:ascii="Times New Roman" w:eastAsia="Times New Roman" w:hAnsi="Times New Roman" w:cs="Times New Roman"/>
          <w:kern w:val="0"/>
          <w:lang w:eastAsia="ru-RU" w:bidi="ar-SA"/>
        </w:rPr>
        <w:t xml:space="preserve"> Ю. Д., </w:t>
      </w:r>
      <w:proofErr w:type="spellStart"/>
      <w:r w:rsidRPr="00486E1F">
        <w:rPr>
          <w:rFonts w:ascii="Times New Roman" w:eastAsia="Times New Roman" w:hAnsi="Times New Roman" w:cs="Times New Roman"/>
          <w:kern w:val="0"/>
          <w:lang w:eastAsia="ru-RU" w:bidi="ar-SA"/>
        </w:rPr>
        <w:t>Полозова</w:t>
      </w:r>
      <w:proofErr w:type="spellEnd"/>
      <w:r w:rsidRPr="00486E1F">
        <w:rPr>
          <w:rFonts w:ascii="Times New Roman" w:eastAsia="Times New Roman" w:hAnsi="Times New Roman" w:cs="Times New Roman"/>
          <w:kern w:val="0"/>
          <w:lang w:eastAsia="ru-RU" w:bidi="ar-SA"/>
        </w:rPr>
        <w:t xml:space="preserve"> Т. В., </w:t>
      </w:r>
      <w:proofErr w:type="spellStart"/>
      <w:r w:rsidRPr="00486E1F">
        <w:rPr>
          <w:rFonts w:ascii="Times New Roman" w:eastAsia="Times New Roman" w:hAnsi="Times New Roman" w:cs="Times New Roman"/>
          <w:kern w:val="0"/>
          <w:lang w:eastAsia="ru-RU" w:bidi="ar-SA"/>
        </w:rPr>
        <w:t>Шейко</w:t>
      </w:r>
      <w:proofErr w:type="spellEnd"/>
      <w:r w:rsidRPr="00486E1F">
        <w:rPr>
          <w:rFonts w:ascii="Times New Roman" w:eastAsia="Times New Roman" w:hAnsi="Times New Roman" w:cs="Times New Roman"/>
          <w:kern w:val="0"/>
          <w:lang w:eastAsia="ru-RU" w:bidi="ar-SA"/>
        </w:rPr>
        <w:t xml:space="preserve"> І. А., </w:t>
      </w:r>
      <w:proofErr w:type="spellStart"/>
      <w:r w:rsidRPr="00486E1F">
        <w:rPr>
          <w:rFonts w:ascii="Times New Roman" w:eastAsia="Times New Roman" w:hAnsi="Times New Roman" w:cs="Times New Roman"/>
          <w:kern w:val="0"/>
          <w:lang w:eastAsia="ru-RU" w:bidi="ar-SA"/>
        </w:rPr>
        <w:t>Костін</w:t>
      </w:r>
      <w:proofErr w:type="spellEnd"/>
      <w:r w:rsidRPr="00486E1F">
        <w:rPr>
          <w:rFonts w:ascii="Times New Roman" w:eastAsia="Times New Roman" w:hAnsi="Times New Roman" w:cs="Times New Roman"/>
          <w:kern w:val="0"/>
          <w:lang w:eastAsia="ru-RU" w:bidi="ar-SA"/>
        </w:rPr>
        <w:t xml:space="preserve"> Д. Ю. Теорія і методологія наукових</w:t>
      </w:r>
      <w:r w:rsidR="00486E1F" w:rsidRPr="00486E1F">
        <w:rPr>
          <w:rFonts w:ascii="Times New Roman" w:eastAsia="Times New Roman" w:hAnsi="Times New Roman" w:cs="Times New Roman"/>
          <w:kern w:val="0"/>
          <w:lang w:eastAsia="ru-RU" w:bidi="ar-SA"/>
        </w:rPr>
        <w:t xml:space="preserve"> </w:t>
      </w:r>
      <w:r w:rsidRPr="00486E1F">
        <w:rPr>
          <w:rFonts w:ascii="Times New Roman" w:eastAsia="Times New Roman" w:hAnsi="Times New Roman" w:cs="Times New Roman"/>
          <w:kern w:val="0"/>
          <w:lang w:eastAsia="ru-RU" w:bidi="ar-SA"/>
        </w:rPr>
        <w:t>досліджень: навчальний посібник для студентів (магістрів) усіх форм навчання. Харків:</w:t>
      </w:r>
      <w:r w:rsidR="00486E1F" w:rsidRPr="00486E1F">
        <w:rPr>
          <w:rFonts w:ascii="Times New Roman" w:eastAsia="Times New Roman" w:hAnsi="Times New Roman" w:cs="Times New Roman"/>
          <w:kern w:val="0"/>
          <w:lang w:eastAsia="ru-RU" w:bidi="ar-SA"/>
        </w:rPr>
        <w:t xml:space="preserve"> </w:t>
      </w:r>
      <w:r w:rsidRPr="00486E1F">
        <w:rPr>
          <w:rFonts w:ascii="Times New Roman" w:eastAsia="Times New Roman" w:hAnsi="Times New Roman" w:cs="Times New Roman"/>
          <w:kern w:val="0"/>
          <w:lang w:eastAsia="ru-RU" w:bidi="ar-SA"/>
        </w:rPr>
        <w:t>ХНУРЕ, 2021. 152 с.</w:t>
      </w:r>
    </w:p>
    <w:p w:rsidR="006E119B" w:rsidRPr="006E119B"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proofErr w:type="spellStart"/>
      <w:r w:rsidRPr="00486E1F">
        <w:rPr>
          <w:rFonts w:ascii="Times New Roman" w:eastAsia="Times New Roman" w:hAnsi="Times New Roman" w:cs="Times New Roman"/>
          <w:kern w:val="0"/>
          <w:lang w:eastAsia="ru-RU" w:bidi="ar-SA"/>
        </w:rPr>
        <w:t>Лагодієнко</w:t>
      </w:r>
      <w:proofErr w:type="spellEnd"/>
      <w:r w:rsidRPr="00486E1F">
        <w:rPr>
          <w:rFonts w:ascii="Times New Roman" w:eastAsia="Times New Roman" w:hAnsi="Times New Roman" w:cs="Times New Roman"/>
          <w:kern w:val="0"/>
          <w:lang w:eastAsia="ru-RU" w:bidi="ar-SA"/>
        </w:rPr>
        <w:t xml:space="preserve"> В., </w:t>
      </w:r>
      <w:proofErr w:type="spellStart"/>
      <w:r w:rsidRPr="00486E1F">
        <w:rPr>
          <w:rFonts w:ascii="Times New Roman" w:eastAsia="Times New Roman" w:hAnsi="Times New Roman" w:cs="Times New Roman"/>
          <w:kern w:val="0"/>
          <w:lang w:eastAsia="ru-RU" w:bidi="ar-SA"/>
        </w:rPr>
        <w:t>Іванченкова</w:t>
      </w:r>
      <w:proofErr w:type="spellEnd"/>
      <w:r w:rsidRPr="00486E1F">
        <w:rPr>
          <w:rFonts w:ascii="Times New Roman" w:eastAsia="Times New Roman" w:hAnsi="Times New Roman" w:cs="Times New Roman"/>
          <w:kern w:val="0"/>
          <w:lang w:eastAsia="ru-RU" w:bidi="ar-SA"/>
        </w:rPr>
        <w:t xml:space="preserve"> Л., </w:t>
      </w:r>
      <w:proofErr w:type="spellStart"/>
      <w:r w:rsidRPr="00486E1F">
        <w:rPr>
          <w:rFonts w:ascii="Times New Roman" w:eastAsia="Times New Roman" w:hAnsi="Times New Roman" w:cs="Times New Roman"/>
          <w:kern w:val="0"/>
          <w:lang w:eastAsia="ru-RU" w:bidi="ar-SA"/>
        </w:rPr>
        <w:t>Лагодієнко</w:t>
      </w:r>
      <w:proofErr w:type="spellEnd"/>
      <w:r w:rsidRPr="00486E1F">
        <w:rPr>
          <w:rFonts w:ascii="Times New Roman" w:eastAsia="Times New Roman" w:hAnsi="Times New Roman" w:cs="Times New Roman"/>
          <w:kern w:val="0"/>
          <w:lang w:eastAsia="ru-RU" w:bidi="ar-SA"/>
        </w:rPr>
        <w:t xml:space="preserve"> О. Вибір методології наукового дослідження.</w:t>
      </w:r>
      <w:r w:rsidR="00486E1F" w:rsidRPr="00486E1F">
        <w:rPr>
          <w:rFonts w:ascii="Times New Roman" w:eastAsia="Times New Roman" w:hAnsi="Times New Roman" w:cs="Times New Roman"/>
          <w:kern w:val="0"/>
          <w:lang w:eastAsia="ru-RU" w:bidi="ar-SA"/>
        </w:rPr>
        <w:t xml:space="preserve"> </w:t>
      </w:r>
      <w:r w:rsidRPr="00486E1F">
        <w:rPr>
          <w:rFonts w:ascii="Times New Roman" w:eastAsia="Times New Roman" w:hAnsi="Times New Roman" w:cs="Times New Roman"/>
          <w:kern w:val="0"/>
          <w:lang w:eastAsia="ru-RU" w:bidi="ar-SA"/>
        </w:rPr>
        <w:t xml:space="preserve">Підприємництво та інновації. 2022. </w:t>
      </w:r>
      <w:proofErr w:type="spellStart"/>
      <w:r w:rsidRPr="00486E1F">
        <w:rPr>
          <w:rFonts w:ascii="Times New Roman" w:eastAsia="Times New Roman" w:hAnsi="Times New Roman" w:cs="Times New Roman"/>
          <w:kern w:val="0"/>
          <w:lang w:eastAsia="ru-RU" w:bidi="ar-SA"/>
        </w:rPr>
        <w:t>Вип</w:t>
      </w:r>
      <w:proofErr w:type="spellEnd"/>
      <w:r w:rsidRPr="00486E1F">
        <w:rPr>
          <w:rFonts w:ascii="Times New Roman" w:eastAsia="Times New Roman" w:hAnsi="Times New Roman" w:cs="Times New Roman"/>
          <w:kern w:val="0"/>
          <w:lang w:eastAsia="ru-RU" w:bidi="ar-SA"/>
        </w:rPr>
        <w:t xml:space="preserve">. 25. С. 133-137. </w:t>
      </w:r>
    </w:p>
    <w:p w:rsidR="006E119B" w:rsidRPr="00486E1F"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r w:rsidRPr="00486E1F">
        <w:rPr>
          <w:rFonts w:ascii="Times New Roman" w:eastAsia="Times New Roman" w:hAnsi="Times New Roman" w:cs="Times New Roman"/>
          <w:kern w:val="0"/>
          <w:lang w:eastAsia="ru-RU" w:bidi="ar-SA"/>
        </w:rPr>
        <w:t>Медвідь В., Данько Ю, Кобилянська І. Методологія та організація наукових досліджень(у структурно-логічних схемах і таблицях). Суми: Університетська книга, 2020. 219 с.</w:t>
      </w:r>
    </w:p>
    <w:p w:rsidR="006E119B" w:rsidRPr="00486E1F"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r w:rsidRPr="00486E1F">
        <w:rPr>
          <w:rFonts w:ascii="Times New Roman" w:eastAsia="Times New Roman" w:hAnsi="Times New Roman" w:cs="Times New Roman"/>
          <w:kern w:val="0"/>
          <w:lang w:eastAsia="ru-RU" w:bidi="ar-SA"/>
        </w:rPr>
        <w:t>Методологічне та інструментальне забезпечення наукових досліджень: навчальний</w:t>
      </w:r>
      <w:r w:rsidR="00486E1F" w:rsidRPr="00486E1F">
        <w:rPr>
          <w:rFonts w:ascii="Times New Roman" w:eastAsia="Times New Roman" w:hAnsi="Times New Roman" w:cs="Times New Roman"/>
          <w:kern w:val="0"/>
          <w:lang w:eastAsia="ru-RU" w:bidi="ar-SA"/>
        </w:rPr>
        <w:t xml:space="preserve"> </w:t>
      </w:r>
      <w:r w:rsidRPr="00486E1F">
        <w:rPr>
          <w:rFonts w:ascii="Times New Roman" w:eastAsia="Times New Roman" w:hAnsi="Times New Roman" w:cs="Times New Roman"/>
          <w:kern w:val="0"/>
          <w:lang w:eastAsia="ru-RU" w:bidi="ar-SA"/>
        </w:rPr>
        <w:t xml:space="preserve">посібник / В. Г. </w:t>
      </w:r>
      <w:proofErr w:type="spellStart"/>
      <w:r w:rsidRPr="00486E1F">
        <w:rPr>
          <w:rFonts w:ascii="Times New Roman" w:eastAsia="Times New Roman" w:hAnsi="Times New Roman" w:cs="Times New Roman"/>
          <w:kern w:val="0"/>
          <w:lang w:eastAsia="ru-RU" w:bidi="ar-SA"/>
        </w:rPr>
        <w:t>Бодров</w:t>
      </w:r>
      <w:proofErr w:type="spellEnd"/>
      <w:r w:rsidRPr="00486E1F">
        <w:rPr>
          <w:rFonts w:ascii="Times New Roman" w:eastAsia="Times New Roman" w:hAnsi="Times New Roman" w:cs="Times New Roman"/>
          <w:kern w:val="0"/>
          <w:lang w:eastAsia="ru-RU" w:bidi="ar-SA"/>
        </w:rPr>
        <w:t xml:space="preserve"> та ін. Ірпінь: Університет ДФС України, 2020. 323 с.</w:t>
      </w:r>
    </w:p>
    <w:p w:rsidR="006E119B" w:rsidRPr="00486E1F"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r w:rsidRPr="00486E1F">
        <w:rPr>
          <w:rFonts w:ascii="Times New Roman" w:eastAsia="Times New Roman" w:hAnsi="Times New Roman" w:cs="Times New Roman"/>
          <w:kern w:val="0"/>
          <w:lang w:eastAsia="ru-RU" w:bidi="ar-SA"/>
        </w:rPr>
        <w:t xml:space="preserve">Методологія наукових досліджень і написання випускних кваліфікаційних </w:t>
      </w:r>
      <w:proofErr w:type="spellStart"/>
      <w:r w:rsidRPr="00486E1F">
        <w:rPr>
          <w:rFonts w:ascii="Times New Roman" w:eastAsia="Times New Roman" w:hAnsi="Times New Roman" w:cs="Times New Roman"/>
          <w:kern w:val="0"/>
          <w:lang w:eastAsia="ru-RU" w:bidi="ar-SA"/>
        </w:rPr>
        <w:t>робіт:методичні</w:t>
      </w:r>
      <w:proofErr w:type="spellEnd"/>
      <w:r w:rsidRPr="00486E1F">
        <w:rPr>
          <w:rFonts w:ascii="Times New Roman" w:eastAsia="Times New Roman" w:hAnsi="Times New Roman" w:cs="Times New Roman"/>
          <w:kern w:val="0"/>
          <w:lang w:eastAsia="ru-RU" w:bidi="ar-SA"/>
        </w:rPr>
        <w:t xml:space="preserve"> вказівки для здобувачів вищої освіти першого бакалаврського і другого</w:t>
      </w:r>
      <w:r w:rsidR="00486E1F" w:rsidRPr="00486E1F">
        <w:rPr>
          <w:rFonts w:ascii="Times New Roman" w:eastAsia="Times New Roman" w:hAnsi="Times New Roman" w:cs="Times New Roman"/>
          <w:kern w:val="0"/>
          <w:lang w:eastAsia="ru-RU" w:bidi="ar-SA"/>
        </w:rPr>
        <w:t xml:space="preserve"> </w:t>
      </w:r>
      <w:r w:rsidRPr="00486E1F">
        <w:rPr>
          <w:rFonts w:ascii="Times New Roman" w:eastAsia="Times New Roman" w:hAnsi="Times New Roman" w:cs="Times New Roman"/>
          <w:kern w:val="0"/>
          <w:lang w:eastAsia="ru-RU" w:bidi="ar-SA"/>
        </w:rPr>
        <w:t>магістерського рівнів з банківської справи. Тернопіль: ТНЕУ, 2019. 114 с.</w:t>
      </w:r>
    </w:p>
    <w:p w:rsidR="006E119B" w:rsidRPr="00486E1F"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r w:rsidRPr="00486E1F">
        <w:rPr>
          <w:rFonts w:ascii="Times New Roman" w:eastAsia="Times New Roman" w:hAnsi="Times New Roman" w:cs="Times New Roman"/>
          <w:kern w:val="0"/>
          <w:lang w:eastAsia="ru-RU" w:bidi="ar-SA"/>
        </w:rPr>
        <w:t xml:space="preserve">Методологія наукових досліджень: </w:t>
      </w:r>
      <w:proofErr w:type="spellStart"/>
      <w:r w:rsidRPr="00486E1F">
        <w:rPr>
          <w:rFonts w:ascii="Times New Roman" w:eastAsia="Times New Roman" w:hAnsi="Times New Roman" w:cs="Times New Roman"/>
          <w:kern w:val="0"/>
          <w:lang w:eastAsia="ru-RU" w:bidi="ar-SA"/>
        </w:rPr>
        <w:t>навч</w:t>
      </w:r>
      <w:proofErr w:type="spellEnd"/>
      <w:r w:rsidRPr="00486E1F">
        <w:rPr>
          <w:rFonts w:ascii="Times New Roman" w:eastAsia="Times New Roman" w:hAnsi="Times New Roman" w:cs="Times New Roman"/>
          <w:kern w:val="0"/>
          <w:lang w:eastAsia="ru-RU" w:bidi="ar-SA"/>
        </w:rPr>
        <w:t xml:space="preserve">. </w:t>
      </w:r>
      <w:proofErr w:type="spellStart"/>
      <w:r w:rsidRPr="00486E1F">
        <w:rPr>
          <w:rFonts w:ascii="Times New Roman" w:eastAsia="Times New Roman" w:hAnsi="Times New Roman" w:cs="Times New Roman"/>
          <w:kern w:val="0"/>
          <w:lang w:eastAsia="ru-RU" w:bidi="ar-SA"/>
        </w:rPr>
        <w:t>посіб</w:t>
      </w:r>
      <w:proofErr w:type="spellEnd"/>
      <w:r w:rsidRPr="00486E1F">
        <w:rPr>
          <w:rFonts w:ascii="Times New Roman" w:eastAsia="Times New Roman" w:hAnsi="Times New Roman" w:cs="Times New Roman"/>
          <w:kern w:val="0"/>
          <w:lang w:eastAsia="ru-RU" w:bidi="ar-SA"/>
        </w:rPr>
        <w:t xml:space="preserve">. / В. М. </w:t>
      </w:r>
      <w:proofErr w:type="spellStart"/>
      <w:r w:rsidRPr="00486E1F">
        <w:rPr>
          <w:rFonts w:ascii="Times New Roman" w:eastAsia="Times New Roman" w:hAnsi="Times New Roman" w:cs="Times New Roman"/>
          <w:kern w:val="0"/>
          <w:lang w:eastAsia="ru-RU" w:bidi="ar-SA"/>
        </w:rPr>
        <w:t>Булавинець</w:t>
      </w:r>
      <w:proofErr w:type="spellEnd"/>
      <w:r w:rsidRPr="00486E1F">
        <w:rPr>
          <w:rFonts w:ascii="Times New Roman" w:eastAsia="Times New Roman" w:hAnsi="Times New Roman" w:cs="Times New Roman"/>
          <w:kern w:val="0"/>
          <w:lang w:eastAsia="ru-RU" w:bidi="ar-SA"/>
        </w:rPr>
        <w:t xml:space="preserve"> та ін.; за </w:t>
      </w:r>
      <w:proofErr w:type="spellStart"/>
      <w:r w:rsidRPr="00486E1F">
        <w:rPr>
          <w:rFonts w:ascii="Times New Roman" w:eastAsia="Times New Roman" w:hAnsi="Times New Roman" w:cs="Times New Roman"/>
          <w:kern w:val="0"/>
          <w:lang w:eastAsia="ru-RU" w:bidi="ar-SA"/>
        </w:rPr>
        <w:t>ред.В</w:t>
      </w:r>
      <w:proofErr w:type="spellEnd"/>
      <w:r w:rsidRPr="00486E1F">
        <w:rPr>
          <w:rFonts w:ascii="Times New Roman" w:eastAsia="Times New Roman" w:hAnsi="Times New Roman" w:cs="Times New Roman"/>
          <w:kern w:val="0"/>
          <w:lang w:eastAsia="ru-RU" w:bidi="ar-SA"/>
        </w:rPr>
        <w:t xml:space="preserve">. П. </w:t>
      </w:r>
      <w:proofErr w:type="spellStart"/>
      <w:r w:rsidRPr="00486E1F">
        <w:rPr>
          <w:rFonts w:ascii="Times New Roman" w:eastAsia="Times New Roman" w:hAnsi="Times New Roman" w:cs="Times New Roman"/>
          <w:kern w:val="0"/>
          <w:lang w:eastAsia="ru-RU" w:bidi="ar-SA"/>
        </w:rPr>
        <w:t>Горина</w:t>
      </w:r>
      <w:proofErr w:type="spellEnd"/>
      <w:r w:rsidRPr="00486E1F">
        <w:rPr>
          <w:rFonts w:ascii="Times New Roman" w:eastAsia="Times New Roman" w:hAnsi="Times New Roman" w:cs="Times New Roman"/>
          <w:kern w:val="0"/>
          <w:lang w:eastAsia="ru-RU" w:bidi="ar-SA"/>
        </w:rPr>
        <w:t xml:space="preserve">. Тернопіль: </w:t>
      </w:r>
      <w:proofErr w:type="spellStart"/>
      <w:r w:rsidRPr="00486E1F">
        <w:rPr>
          <w:rFonts w:ascii="Times New Roman" w:eastAsia="Times New Roman" w:hAnsi="Times New Roman" w:cs="Times New Roman"/>
          <w:kern w:val="0"/>
          <w:lang w:eastAsia="ru-RU" w:bidi="ar-SA"/>
        </w:rPr>
        <w:t>Осадца</w:t>
      </w:r>
      <w:proofErr w:type="spellEnd"/>
      <w:r w:rsidRPr="00486E1F">
        <w:rPr>
          <w:rFonts w:ascii="Times New Roman" w:eastAsia="Times New Roman" w:hAnsi="Times New Roman" w:cs="Times New Roman"/>
          <w:kern w:val="0"/>
          <w:lang w:eastAsia="ru-RU" w:bidi="ar-SA"/>
        </w:rPr>
        <w:t xml:space="preserve"> Ю. В., 2023. 170 с.</w:t>
      </w:r>
    </w:p>
    <w:p w:rsidR="006E119B" w:rsidRPr="006E119B"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r w:rsidRPr="00486E1F">
        <w:rPr>
          <w:rFonts w:ascii="Times New Roman" w:eastAsia="Times New Roman" w:hAnsi="Times New Roman" w:cs="Times New Roman"/>
          <w:kern w:val="0"/>
          <w:lang w:eastAsia="ru-RU" w:bidi="ar-SA"/>
        </w:rPr>
        <w:t>Науменко М. А. Інноваційна методологія фінансового моделювання як напрям</w:t>
      </w:r>
      <w:r w:rsidR="00486E1F" w:rsidRPr="00486E1F">
        <w:rPr>
          <w:rFonts w:ascii="Times New Roman" w:eastAsia="Times New Roman" w:hAnsi="Times New Roman" w:cs="Times New Roman"/>
          <w:kern w:val="0"/>
          <w:lang w:eastAsia="ru-RU" w:bidi="ar-SA"/>
        </w:rPr>
        <w:t xml:space="preserve"> </w:t>
      </w:r>
      <w:r w:rsidRPr="00486E1F">
        <w:rPr>
          <w:rFonts w:ascii="Times New Roman" w:eastAsia="Times New Roman" w:hAnsi="Times New Roman" w:cs="Times New Roman"/>
          <w:kern w:val="0"/>
          <w:lang w:eastAsia="ru-RU" w:bidi="ar-SA"/>
        </w:rPr>
        <w:t>підвищення ефективності управління конкурентним підприємством. Наукові</w:t>
      </w:r>
      <w:r w:rsidR="00486E1F">
        <w:rPr>
          <w:rFonts w:ascii="Times New Roman" w:eastAsia="Times New Roman" w:hAnsi="Times New Roman" w:cs="Times New Roman"/>
          <w:kern w:val="0"/>
          <w:lang w:eastAsia="ru-RU" w:bidi="ar-SA"/>
        </w:rPr>
        <w:t xml:space="preserve"> </w:t>
      </w:r>
      <w:r w:rsidRPr="00486E1F">
        <w:rPr>
          <w:rFonts w:ascii="Times New Roman" w:eastAsia="Times New Roman" w:hAnsi="Times New Roman" w:cs="Times New Roman"/>
          <w:kern w:val="0"/>
          <w:lang w:eastAsia="ru-RU" w:bidi="ar-SA"/>
        </w:rPr>
        <w:t xml:space="preserve">перспективи. 2024. № 6 (48). С. 424-447. </w:t>
      </w:r>
    </w:p>
    <w:p w:rsidR="006E119B" w:rsidRPr="00486E1F"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proofErr w:type="spellStart"/>
      <w:r w:rsidRPr="00486E1F">
        <w:rPr>
          <w:rFonts w:ascii="Times New Roman" w:eastAsia="Times New Roman" w:hAnsi="Times New Roman" w:cs="Times New Roman"/>
          <w:kern w:val="0"/>
          <w:lang w:eastAsia="ru-RU" w:bidi="ar-SA"/>
        </w:rPr>
        <w:t>Носачова</w:t>
      </w:r>
      <w:proofErr w:type="spellEnd"/>
      <w:r w:rsidRPr="00486E1F">
        <w:rPr>
          <w:rFonts w:ascii="Times New Roman" w:eastAsia="Times New Roman" w:hAnsi="Times New Roman" w:cs="Times New Roman"/>
          <w:kern w:val="0"/>
          <w:lang w:eastAsia="ru-RU" w:bidi="ar-SA"/>
        </w:rPr>
        <w:t xml:space="preserve"> Ю., Іваненко О., </w:t>
      </w:r>
      <w:proofErr w:type="spellStart"/>
      <w:r w:rsidRPr="00486E1F">
        <w:rPr>
          <w:rFonts w:ascii="Times New Roman" w:eastAsia="Times New Roman" w:hAnsi="Times New Roman" w:cs="Times New Roman"/>
          <w:kern w:val="0"/>
          <w:lang w:eastAsia="ru-RU" w:bidi="ar-SA"/>
        </w:rPr>
        <w:t>Радовенчик</w:t>
      </w:r>
      <w:proofErr w:type="spellEnd"/>
      <w:r w:rsidRPr="00486E1F">
        <w:rPr>
          <w:rFonts w:ascii="Times New Roman" w:eastAsia="Times New Roman" w:hAnsi="Times New Roman" w:cs="Times New Roman"/>
          <w:kern w:val="0"/>
          <w:lang w:eastAsia="ru-RU" w:bidi="ar-SA"/>
        </w:rPr>
        <w:t xml:space="preserve"> Я. Основи наукових досліджень. К.: Кондор,</w:t>
      </w:r>
      <w:r w:rsidR="00486E1F">
        <w:rPr>
          <w:rFonts w:ascii="Times New Roman" w:eastAsia="Times New Roman" w:hAnsi="Times New Roman" w:cs="Times New Roman"/>
          <w:kern w:val="0"/>
          <w:lang w:eastAsia="ru-RU" w:bidi="ar-SA"/>
        </w:rPr>
        <w:t xml:space="preserve"> </w:t>
      </w:r>
      <w:r w:rsidRPr="00486E1F">
        <w:rPr>
          <w:rFonts w:ascii="Times New Roman" w:eastAsia="Times New Roman" w:hAnsi="Times New Roman" w:cs="Times New Roman"/>
          <w:kern w:val="0"/>
          <w:lang w:eastAsia="ru-RU" w:bidi="ar-SA"/>
        </w:rPr>
        <w:t>2020. 132 с.</w:t>
      </w:r>
    </w:p>
    <w:p w:rsidR="006E119B" w:rsidRPr="00486E1F"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r w:rsidRPr="00486E1F">
        <w:rPr>
          <w:rFonts w:ascii="Times New Roman" w:eastAsia="Times New Roman" w:hAnsi="Times New Roman" w:cs="Times New Roman"/>
          <w:kern w:val="0"/>
          <w:lang w:eastAsia="ru-RU" w:bidi="ar-SA"/>
        </w:rPr>
        <w:t>Основні вимоги до оформлення бібліографічного опису документів. URL:</w:t>
      </w:r>
      <w:r w:rsidR="00486E1F" w:rsidRPr="00486E1F">
        <w:rPr>
          <w:rFonts w:ascii="Times New Roman" w:eastAsia="Times New Roman" w:hAnsi="Times New Roman" w:cs="Times New Roman"/>
          <w:kern w:val="0"/>
          <w:lang w:eastAsia="ru-RU" w:bidi="ar-SA"/>
        </w:rPr>
        <w:t xml:space="preserve"> </w:t>
      </w:r>
      <w:r w:rsidRPr="00486E1F">
        <w:rPr>
          <w:rFonts w:ascii="Times New Roman" w:eastAsia="Times New Roman" w:hAnsi="Times New Roman" w:cs="Times New Roman"/>
          <w:kern w:val="0"/>
          <w:lang w:eastAsia="ru-RU" w:bidi="ar-SA"/>
        </w:rPr>
        <w:t>http://library.wunu.edu.ua/index.php/uk/dovidka/zrazky-bibliohrafichnykh-opysiv</w:t>
      </w:r>
    </w:p>
    <w:p w:rsidR="006E119B" w:rsidRPr="00486E1F"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r w:rsidRPr="00486E1F">
        <w:rPr>
          <w:rFonts w:ascii="Times New Roman" w:eastAsia="Times New Roman" w:hAnsi="Times New Roman" w:cs="Times New Roman"/>
          <w:kern w:val="0"/>
          <w:lang w:eastAsia="ru-RU" w:bidi="ar-SA"/>
        </w:rPr>
        <w:t>Паламар С., Науменко М. Реалізація принципів академічної доброчесності як дієвий</w:t>
      </w:r>
      <w:r w:rsidR="00486E1F" w:rsidRPr="00486E1F">
        <w:rPr>
          <w:rFonts w:ascii="Times New Roman" w:eastAsia="Times New Roman" w:hAnsi="Times New Roman" w:cs="Times New Roman"/>
          <w:kern w:val="0"/>
          <w:lang w:eastAsia="ru-RU" w:bidi="ar-SA"/>
        </w:rPr>
        <w:t xml:space="preserve"> </w:t>
      </w:r>
      <w:r w:rsidRPr="00486E1F">
        <w:rPr>
          <w:rFonts w:ascii="Times New Roman" w:eastAsia="Times New Roman" w:hAnsi="Times New Roman" w:cs="Times New Roman"/>
          <w:kern w:val="0"/>
          <w:lang w:eastAsia="ru-RU" w:bidi="ar-SA"/>
        </w:rPr>
        <w:t xml:space="preserve">інструмент забезпечення якості вищої освіти. </w:t>
      </w:r>
      <w:proofErr w:type="spellStart"/>
      <w:r w:rsidRPr="00486E1F">
        <w:rPr>
          <w:rFonts w:ascii="Times New Roman" w:eastAsia="Times New Roman" w:hAnsi="Times New Roman" w:cs="Times New Roman"/>
          <w:kern w:val="0"/>
          <w:lang w:eastAsia="ru-RU" w:bidi="ar-SA"/>
        </w:rPr>
        <w:t>Освітологічний</w:t>
      </w:r>
      <w:proofErr w:type="spellEnd"/>
      <w:r w:rsidRPr="00486E1F">
        <w:rPr>
          <w:rFonts w:ascii="Times New Roman" w:eastAsia="Times New Roman" w:hAnsi="Times New Roman" w:cs="Times New Roman"/>
          <w:kern w:val="0"/>
          <w:lang w:eastAsia="ru-RU" w:bidi="ar-SA"/>
        </w:rPr>
        <w:t xml:space="preserve"> дискурс. 2022. </w:t>
      </w:r>
      <w:proofErr w:type="spellStart"/>
      <w:r w:rsidRPr="00486E1F">
        <w:rPr>
          <w:rFonts w:ascii="Times New Roman" w:eastAsia="Times New Roman" w:hAnsi="Times New Roman" w:cs="Times New Roman"/>
          <w:kern w:val="0"/>
          <w:lang w:eastAsia="ru-RU" w:bidi="ar-SA"/>
        </w:rPr>
        <w:t>Вип</w:t>
      </w:r>
      <w:proofErr w:type="spellEnd"/>
      <w:r w:rsidRPr="00486E1F">
        <w:rPr>
          <w:rFonts w:ascii="Times New Roman" w:eastAsia="Times New Roman" w:hAnsi="Times New Roman" w:cs="Times New Roman"/>
          <w:kern w:val="0"/>
          <w:lang w:eastAsia="ru-RU" w:bidi="ar-SA"/>
        </w:rPr>
        <w:t>. 3-4.</w:t>
      </w:r>
      <w:r w:rsidR="00486E1F" w:rsidRPr="00486E1F">
        <w:rPr>
          <w:rFonts w:ascii="Times New Roman" w:eastAsia="Times New Roman" w:hAnsi="Times New Roman" w:cs="Times New Roman"/>
          <w:kern w:val="0"/>
          <w:lang w:eastAsia="ru-RU" w:bidi="ar-SA"/>
        </w:rPr>
        <w:t xml:space="preserve"> </w:t>
      </w:r>
      <w:r w:rsidRPr="00486E1F">
        <w:rPr>
          <w:rFonts w:ascii="Times New Roman" w:eastAsia="Times New Roman" w:hAnsi="Times New Roman" w:cs="Times New Roman"/>
          <w:kern w:val="0"/>
          <w:lang w:eastAsia="ru-RU" w:bidi="ar-SA"/>
        </w:rPr>
        <w:t>С. 76-92.</w:t>
      </w:r>
    </w:p>
    <w:p w:rsidR="006E119B" w:rsidRPr="00486E1F"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proofErr w:type="spellStart"/>
      <w:r w:rsidRPr="00486E1F">
        <w:rPr>
          <w:rFonts w:ascii="Times New Roman" w:eastAsia="Times New Roman" w:hAnsi="Times New Roman" w:cs="Times New Roman"/>
          <w:kern w:val="0"/>
          <w:lang w:eastAsia="ru-RU" w:bidi="ar-SA"/>
        </w:rPr>
        <w:t>Радіонова</w:t>
      </w:r>
      <w:proofErr w:type="spellEnd"/>
      <w:r w:rsidRPr="00486E1F">
        <w:rPr>
          <w:rFonts w:ascii="Times New Roman" w:eastAsia="Times New Roman" w:hAnsi="Times New Roman" w:cs="Times New Roman"/>
          <w:kern w:val="0"/>
          <w:lang w:eastAsia="ru-RU" w:bidi="ar-SA"/>
        </w:rPr>
        <w:t xml:space="preserve"> І., </w:t>
      </w:r>
      <w:proofErr w:type="spellStart"/>
      <w:r w:rsidRPr="00486E1F">
        <w:rPr>
          <w:rFonts w:ascii="Times New Roman" w:eastAsia="Times New Roman" w:hAnsi="Times New Roman" w:cs="Times New Roman"/>
          <w:kern w:val="0"/>
          <w:lang w:eastAsia="ru-RU" w:bidi="ar-SA"/>
        </w:rPr>
        <w:t>Румик</w:t>
      </w:r>
      <w:proofErr w:type="spellEnd"/>
      <w:r w:rsidRPr="00486E1F">
        <w:rPr>
          <w:rFonts w:ascii="Times New Roman" w:eastAsia="Times New Roman" w:hAnsi="Times New Roman" w:cs="Times New Roman"/>
          <w:kern w:val="0"/>
          <w:lang w:eastAsia="ru-RU" w:bidi="ar-SA"/>
        </w:rPr>
        <w:t xml:space="preserve"> І. Методологія наукових досліджень в економіці: традиційний та</w:t>
      </w:r>
      <w:r w:rsidR="00486E1F" w:rsidRPr="00486E1F">
        <w:rPr>
          <w:rFonts w:ascii="Times New Roman" w:eastAsia="Times New Roman" w:hAnsi="Times New Roman" w:cs="Times New Roman"/>
          <w:kern w:val="0"/>
          <w:lang w:eastAsia="ru-RU" w:bidi="ar-SA"/>
        </w:rPr>
        <w:t xml:space="preserve"> </w:t>
      </w:r>
      <w:r w:rsidRPr="00486E1F">
        <w:rPr>
          <w:rFonts w:ascii="Times New Roman" w:eastAsia="Times New Roman" w:hAnsi="Times New Roman" w:cs="Times New Roman"/>
          <w:kern w:val="0"/>
          <w:lang w:eastAsia="ru-RU" w:bidi="ar-SA"/>
        </w:rPr>
        <w:lastRenderedPageBreak/>
        <w:t>оновлений підходи. Вчені записки Університету «КРОК». 2024. № 1 (73). С. 11-19. URL:</w:t>
      </w:r>
      <w:r w:rsidR="00486E1F" w:rsidRPr="00486E1F">
        <w:rPr>
          <w:rFonts w:ascii="Times New Roman" w:eastAsia="Times New Roman" w:hAnsi="Times New Roman" w:cs="Times New Roman"/>
          <w:kern w:val="0"/>
          <w:lang w:eastAsia="ru-RU" w:bidi="ar-SA"/>
        </w:rPr>
        <w:t xml:space="preserve"> </w:t>
      </w:r>
      <w:r w:rsidRPr="00486E1F">
        <w:rPr>
          <w:rFonts w:ascii="Times New Roman" w:eastAsia="Times New Roman" w:hAnsi="Times New Roman" w:cs="Times New Roman"/>
          <w:kern w:val="0"/>
          <w:lang w:eastAsia="ru-RU" w:bidi="ar-SA"/>
        </w:rPr>
        <w:t>https://doi.org/10.31732/2663 -2209-2024-73 -11-19</w:t>
      </w:r>
    </w:p>
    <w:p w:rsidR="006E119B" w:rsidRPr="00486E1F" w:rsidRDefault="006E119B" w:rsidP="00B356C2">
      <w:pPr>
        <w:pStyle w:val="ad"/>
        <w:numPr>
          <w:ilvl w:val="0"/>
          <w:numId w:val="4"/>
        </w:numPr>
        <w:tabs>
          <w:tab w:val="left" w:pos="851"/>
          <w:tab w:val="left" w:pos="1134"/>
        </w:tabs>
        <w:ind w:left="0" w:firstLine="709"/>
        <w:jc w:val="both"/>
        <w:rPr>
          <w:rFonts w:ascii="Times New Roman" w:eastAsia="Times New Roman" w:hAnsi="Times New Roman" w:cs="Times New Roman"/>
          <w:kern w:val="0"/>
          <w:lang w:eastAsia="ru-RU" w:bidi="ar-SA"/>
        </w:rPr>
      </w:pPr>
      <w:proofErr w:type="spellStart"/>
      <w:r w:rsidRPr="00486E1F">
        <w:rPr>
          <w:rFonts w:ascii="Times New Roman" w:eastAsia="Times New Roman" w:hAnsi="Times New Roman" w:cs="Times New Roman"/>
          <w:kern w:val="0"/>
          <w:lang w:eastAsia="ru-RU" w:bidi="ar-SA"/>
        </w:rPr>
        <w:t>Самсонов</w:t>
      </w:r>
      <w:proofErr w:type="spellEnd"/>
      <w:r w:rsidRPr="00486E1F">
        <w:rPr>
          <w:rFonts w:ascii="Times New Roman" w:eastAsia="Times New Roman" w:hAnsi="Times New Roman" w:cs="Times New Roman"/>
          <w:kern w:val="0"/>
          <w:lang w:eastAsia="ru-RU" w:bidi="ar-SA"/>
        </w:rPr>
        <w:t xml:space="preserve"> В., </w:t>
      </w:r>
      <w:proofErr w:type="spellStart"/>
      <w:r w:rsidRPr="00486E1F">
        <w:rPr>
          <w:rFonts w:ascii="Times New Roman" w:eastAsia="Times New Roman" w:hAnsi="Times New Roman" w:cs="Times New Roman"/>
          <w:kern w:val="0"/>
          <w:lang w:eastAsia="ru-RU" w:bidi="ar-SA"/>
        </w:rPr>
        <w:t>Сільвестров</w:t>
      </w:r>
      <w:proofErr w:type="spellEnd"/>
      <w:r w:rsidRPr="00486E1F">
        <w:rPr>
          <w:rFonts w:ascii="Times New Roman" w:eastAsia="Times New Roman" w:hAnsi="Times New Roman" w:cs="Times New Roman"/>
          <w:kern w:val="0"/>
          <w:lang w:eastAsia="ru-RU" w:bidi="ar-SA"/>
        </w:rPr>
        <w:t xml:space="preserve"> А., </w:t>
      </w:r>
      <w:proofErr w:type="spellStart"/>
      <w:r w:rsidRPr="00486E1F">
        <w:rPr>
          <w:rFonts w:ascii="Times New Roman" w:eastAsia="Times New Roman" w:hAnsi="Times New Roman" w:cs="Times New Roman"/>
          <w:kern w:val="0"/>
          <w:lang w:eastAsia="ru-RU" w:bidi="ar-SA"/>
        </w:rPr>
        <w:t>Тачиніна</w:t>
      </w:r>
      <w:proofErr w:type="spellEnd"/>
      <w:r w:rsidRPr="00486E1F">
        <w:rPr>
          <w:rFonts w:ascii="Times New Roman" w:eastAsia="Times New Roman" w:hAnsi="Times New Roman" w:cs="Times New Roman"/>
          <w:kern w:val="0"/>
          <w:lang w:eastAsia="ru-RU" w:bidi="ar-SA"/>
        </w:rPr>
        <w:t xml:space="preserve"> О. Методологія наукових досліджень та</w:t>
      </w:r>
      <w:r w:rsidR="00486E1F" w:rsidRPr="00486E1F">
        <w:rPr>
          <w:rFonts w:ascii="Times New Roman" w:eastAsia="Times New Roman" w:hAnsi="Times New Roman" w:cs="Times New Roman"/>
          <w:kern w:val="0"/>
          <w:lang w:eastAsia="ru-RU" w:bidi="ar-SA"/>
        </w:rPr>
        <w:t xml:space="preserve"> </w:t>
      </w:r>
      <w:r w:rsidRPr="00486E1F">
        <w:rPr>
          <w:rFonts w:ascii="Times New Roman" w:eastAsia="Times New Roman" w:hAnsi="Times New Roman" w:cs="Times New Roman"/>
          <w:kern w:val="0"/>
          <w:lang w:eastAsia="ru-RU" w:bidi="ar-SA"/>
        </w:rPr>
        <w:t>приклади її використання: навчальний посібник. К.: НУХТ, 2022. 385 с.</w:t>
      </w:r>
    </w:p>
    <w:p w:rsidR="00486E1F" w:rsidRDefault="00486E1F" w:rsidP="006E119B">
      <w:pPr>
        <w:tabs>
          <w:tab w:val="left" w:pos="0"/>
          <w:tab w:val="left" w:pos="6135"/>
        </w:tabs>
        <w:overflowPunct w:val="0"/>
        <w:adjustRightInd w:val="0"/>
        <w:jc w:val="both"/>
        <w:textAlignment w:val="baseline"/>
        <w:rPr>
          <w:rFonts w:ascii="Times New Roman" w:hAnsi="Times New Roman" w:cs="Times New Roman"/>
          <w:b/>
        </w:rPr>
      </w:pPr>
    </w:p>
    <w:p w:rsidR="00486E1F" w:rsidRDefault="00486E1F" w:rsidP="006E119B">
      <w:pPr>
        <w:tabs>
          <w:tab w:val="left" w:pos="0"/>
          <w:tab w:val="left" w:pos="6135"/>
        </w:tabs>
        <w:overflowPunct w:val="0"/>
        <w:adjustRightInd w:val="0"/>
        <w:jc w:val="both"/>
        <w:textAlignment w:val="baseline"/>
        <w:rPr>
          <w:rFonts w:ascii="Times New Roman" w:hAnsi="Times New Roman" w:cs="Times New Roman"/>
          <w:b/>
        </w:rPr>
      </w:pPr>
    </w:p>
    <w:p w:rsidR="008D17DF" w:rsidRDefault="008D17DF" w:rsidP="006E119B">
      <w:pPr>
        <w:tabs>
          <w:tab w:val="left" w:pos="0"/>
          <w:tab w:val="left" w:pos="6135"/>
        </w:tabs>
        <w:overflowPunct w:val="0"/>
        <w:adjustRightInd w:val="0"/>
        <w:jc w:val="both"/>
        <w:textAlignment w:val="baseline"/>
        <w:rPr>
          <w:rFonts w:ascii="Times New Roman" w:hAnsi="Times New Roman" w:cs="Times New Roman"/>
          <w:b/>
        </w:rPr>
      </w:pPr>
      <w:r w:rsidRPr="00A47385">
        <w:rPr>
          <w:rFonts w:ascii="Times New Roman" w:hAnsi="Times New Roman" w:cs="Times New Roman"/>
          <w:b/>
        </w:rPr>
        <w:t>Інформаційні ресурси</w:t>
      </w:r>
    </w:p>
    <w:p w:rsidR="00702B24" w:rsidRDefault="00702B24" w:rsidP="006E119B">
      <w:pPr>
        <w:tabs>
          <w:tab w:val="left" w:pos="0"/>
          <w:tab w:val="left" w:pos="6135"/>
        </w:tabs>
        <w:overflowPunct w:val="0"/>
        <w:adjustRightInd w:val="0"/>
        <w:jc w:val="both"/>
        <w:textAlignment w:val="baseline"/>
      </w:pPr>
    </w:p>
    <w:p w:rsidR="00702B24" w:rsidRPr="001152DE" w:rsidRDefault="00702B24" w:rsidP="00B356C2">
      <w:pPr>
        <w:pStyle w:val="ad"/>
        <w:numPr>
          <w:ilvl w:val="0"/>
          <w:numId w:val="3"/>
        </w:numPr>
        <w:tabs>
          <w:tab w:val="left" w:pos="0"/>
          <w:tab w:val="left" w:pos="993"/>
        </w:tabs>
        <w:overflowPunct w:val="0"/>
        <w:adjustRightInd w:val="0"/>
        <w:ind w:left="0" w:firstLine="709"/>
        <w:jc w:val="both"/>
        <w:textAlignment w:val="baseline"/>
        <w:rPr>
          <w:rFonts w:ascii="Times New Roman" w:hAnsi="Times New Roman" w:cs="Times New Roman"/>
          <w:szCs w:val="24"/>
        </w:rPr>
      </w:pPr>
      <w:proofErr w:type="spellStart"/>
      <w:r w:rsidRPr="001152DE">
        <w:rPr>
          <w:rFonts w:ascii="Times New Roman" w:hAnsi="Times New Roman" w:cs="Times New Roman"/>
          <w:szCs w:val="24"/>
        </w:rPr>
        <w:t>Academic</w:t>
      </w:r>
      <w:proofErr w:type="spellEnd"/>
      <w:r w:rsidRPr="001152DE">
        <w:rPr>
          <w:rFonts w:ascii="Times New Roman" w:hAnsi="Times New Roman" w:cs="Times New Roman"/>
          <w:szCs w:val="24"/>
        </w:rPr>
        <w:t xml:space="preserve"> </w:t>
      </w:r>
      <w:proofErr w:type="spellStart"/>
      <w:r w:rsidRPr="001152DE">
        <w:rPr>
          <w:rFonts w:ascii="Times New Roman" w:hAnsi="Times New Roman" w:cs="Times New Roman"/>
          <w:szCs w:val="24"/>
        </w:rPr>
        <w:t>English</w:t>
      </w:r>
      <w:proofErr w:type="spellEnd"/>
      <w:r w:rsidRPr="001152DE">
        <w:rPr>
          <w:rFonts w:ascii="Times New Roman" w:hAnsi="Times New Roman" w:cs="Times New Roman"/>
          <w:szCs w:val="24"/>
        </w:rPr>
        <w:t xml:space="preserve">. URL: http://www.humanities.manchester.ac.uk/studyskills/ </w:t>
      </w:r>
      <w:proofErr w:type="spellStart"/>
      <w:r w:rsidRPr="001152DE">
        <w:rPr>
          <w:rFonts w:ascii="Times New Roman" w:hAnsi="Times New Roman" w:cs="Times New Roman"/>
          <w:szCs w:val="24"/>
        </w:rPr>
        <w:t>essentials</w:t>
      </w:r>
      <w:proofErr w:type="spellEnd"/>
      <w:r w:rsidRPr="001152DE">
        <w:rPr>
          <w:rFonts w:ascii="Times New Roman" w:hAnsi="Times New Roman" w:cs="Times New Roman"/>
          <w:szCs w:val="24"/>
        </w:rPr>
        <w:t>/</w:t>
      </w:r>
      <w:proofErr w:type="spellStart"/>
      <w:r w:rsidRPr="001152DE">
        <w:rPr>
          <w:rFonts w:ascii="Times New Roman" w:hAnsi="Times New Roman" w:cs="Times New Roman"/>
          <w:szCs w:val="24"/>
        </w:rPr>
        <w:t>writing</w:t>
      </w:r>
      <w:proofErr w:type="spellEnd"/>
      <w:r w:rsidRPr="001152DE">
        <w:rPr>
          <w:rFonts w:ascii="Times New Roman" w:hAnsi="Times New Roman" w:cs="Times New Roman"/>
          <w:szCs w:val="24"/>
        </w:rPr>
        <w:t xml:space="preserve">/academic_english.html. </w:t>
      </w:r>
    </w:p>
    <w:p w:rsidR="00702B24" w:rsidRPr="001152DE" w:rsidRDefault="00702B24" w:rsidP="00B356C2">
      <w:pPr>
        <w:pStyle w:val="ad"/>
        <w:numPr>
          <w:ilvl w:val="0"/>
          <w:numId w:val="3"/>
        </w:numPr>
        <w:tabs>
          <w:tab w:val="left" w:pos="0"/>
          <w:tab w:val="left" w:pos="993"/>
        </w:tabs>
        <w:overflowPunct w:val="0"/>
        <w:adjustRightInd w:val="0"/>
        <w:ind w:left="0" w:firstLine="709"/>
        <w:jc w:val="both"/>
        <w:textAlignment w:val="baseline"/>
        <w:rPr>
          <w:rFonts w:ascii="Times New Roman" w:hAnsi="Times New Roman" w:cs="Times New Roman"/>
          <w:szCs w:val="24"/>
        </w:rPr>
      </w:pPr>
      <w:r w:rsidRPr="001152DE">
        <w:rPr>
          <w:rFonts w:ascii="Times New Roman" w:hAnsi="Times New Roman" w:cs="Times New Roman"/>
          <w:szCs w:val="24"/>
        </w:rPr>
        <w:t>.</w:t>
      </w:r>
      <w:proofErr w:type="spellStart"/>
      <w:r w:rsidRPr="001152DE">
        <w:rPr>
          <w:rFonts w:ascii="Times New Roman" w:hAnsi="Times New Roman" w:cs="Times New Roman"/>
          <w:szCs w:val="24"/>
        </w:rPr>
        <w:t>Academic</w:t>
      </w:r>
      <w:proofErr w:type="spellEnd"/>
      <w:r w:rsidRPr="001152DE">
        <w:rPr>
          <w:rFonts w:ascii="Times New Roman" w:hAnsi="Times New Roman" w:cs="Times New Roman"/>
          <w:szCs w:val="24"/>
        </w:rPr>
        <w:t xml:space="preserve"> </w:t>
      </w:r>
      <w:proofErr w:type="spellStart"/>
      <w:r w:rsidRPr="001152DE">
        <w:rPr>
          <w:rFonts w:ascii="Times New Roman" w:hAnsi="Times New Roman" w:cs="Times New Roman"/>
          <w:szCs w:val="24"/>
        </w:rPr>
        <w:t>writing</w:t>
      </w:r>
      <w:proofErr w:type="spellEnd"/>
      <w:r w:rsidRPr="001152DE">
        <w:rPr>
          <w:rFonts w:ascii="Times New Roman" w:hAnsi="Times New Roman" w:cs="Times New Roman"/>
          <w:szCs w:val="24"/>
        </w:rPr>
        <w:t xml:space="preserve"> </w:t>
      </w:r>
      <w:proofErr w:type="spellStart"/>
      <w:r w:rsidRPr="001152DE">
        <w:rPr>
          <w:rFonts w:ascii="Times New Roman" w:hAnsi="Times New Roman" w:cs="Times New Roman"/>
          <w:szCs w:val="24"/>
        </w:rPr>
        <w:t>skills</w:t>
      </w:r>
      <w:proofErr w:type="spellEnd"/>
      <w:r w:rsidRPr="001152DE">
        <w:rPr>
          <w:rFonts w:ascii="Times New Roman" w:hAnsi="Times New Roman" w:cs="Times New Roman"/>
          <w:szCs w:val="24"/>
        </w:rPr>
        <w:t xml:space="preserve">. URL: </w:t>
      </w:r>
      <w:hyperlink r:id="rId6" w:history="1">
        <w:r w:rsidRPr="001152DE">
          <w:rPr>
            <w:rStyle w:val="a3"/>
            <w:rFonts w:ascii="Times New Roman" w:hAnsi="Times New Roman" w:cs="Times New Roman"/>
            <w:color w:val="auto"/>
            <w:szCs w:val="24"/>
            <w:u w:val="none"/>
          </w:rPr>
          <w:t>http://grammar.yourdictionary.com/style-and-usage/academicwritingskills.html</w:t>
        </w:r>
      </w:hyperlink>
      <w:r w:rsidRPr="001152DE">
        <w:rPr>
          <w:rFonts w:ascii="Times New Roman" w:hAnsi="Times New Roman" w:cs="Times New Roman"/>
          <w:szCs w:val="24"/>
        </w:rPr>
        <w:t xml:space="preserve">. </w:t>
      </w:r>
    </w:p>
    <w:p w:rsidR="00702B24" w:rsidRPr="001152DE" w:rsidRDefault="00702B24" w:rsidP="00B356C2">
      <w:pPr>
        <w:pStyle w:val="ad"/>
        <w:numPr>
          <w:ilvl w:val="0"/>
          <w:numId w:val="3"/>
        </w:numPr>
        <w:tabs>
          <w:tab w:val="left" w:pos="0"/>
          <w:tab w:val="left" w:pos="993"/>
        </w:tabs>
        <w:overflowPunct w:val="0"/>
        <w:adjustRightInd w:val="0"/>
        <w:ind w:left="0" w:firstLine="709"/>
        <w:jc w:val="both"/>
        <w:textAlignment w:val="baseline"/>
        <w:rPr>
          <w:rFonts w:ascii="Times New Roman" w:hAnsi="Times New Roman" w:cs="Times New Roman"/>
          <w:szCs w:val="24"/>
        </w:rPr>
      </w:pPr>
      <w:r w:rsidRPr="001152DE">
        <w:rPr>
          <w:rFonts w:ascii="Times New Roman" w:hAnsi="Times New Roman" w:cs="Times New Roman"/>
          <w:szCs w:val="24"/>
        </w:rPr>
        <w:t>.</w:t>
      </w:r>
      <w:proofErr w:type="spellStart"/>
      <w:r w:rsidRPr="001152DE">
        <w:rPr>
          <w:rFonts w:ascii="Times New Roman" w:hAnsi="Times New Roman" w:cs="Times New Roman"/>
          <w:szCs w:val="24"/>
        </w:rPr>
        <w:t>Advice</w:t>
      </w:r>
      <w:proofErr w:type="spellEnd"/>
      <w:r w:rsidRPr="001152DE">
        <w:rPr>
          <w:rFonts w:ascii="Times New Roman" w:hAnsi="Times New Roman" w:cs="Times New Roman"/>
          <w:szCs w:val="24"/>
        </w:rPr>
        <w:t xml:space="preserve"> </w:t>
      </w:r>
      <w:proofErr w:type="spellStart"/>
      <w:r w:rsidRPr="001152DE">
        <w:rPr>
          <w:rFonts w:ascii="Times New Roman" w:hAnsi="Times New Roman" w:cs="Times New Roman"/>
          <w:szCs w:val="24"/>
        </w:rPr>
        <w:t>on</w:t>
      </w:r>
      <w:proofErr w:type="spellEnd"/>
      <w:r w:rsidRPr="001152DE">
        <w:rPr>
          <w:rFonts w:ascii="Times New Roman" w:hAnsi="Times New Roman" w:cs="Times New Roman"/>
          <w:szCs w:val="24"/>
        </w:rPr>
        <w:t xml:space="preserve"> </w:t>
      </w:r>
      <w:proofErr w:type="spellStart"/>
      <w:r w:rsidRPr="001152DE">
        <w:rPr>
          <w:rFonts w:ascii="Times New Roman" w:hAnsi="Times New Roman" w:cs="Times New Roman"/>
          <w:szCs w:val="24"/>
        </w:rPr>
        <w:t>Academic</w:t>
      </w:r>
      <w:proofErr w:type="spellEnd"/>
      <w:r w:rsidRPr="001152DE">
        <w:rPr>
          <w:rFonts w:ascii="Times New Roman" w:hAnsi="Times New Roman" w:cs="Times New Roman"/>
          <w:szCs w:val="24"/>
        </w:rPr>
        <w:t xml:space="preserve"> </w:t>
      </w:r>
      <w:proofErr w:type="spellStart"/>
      <w:r w:rsidRPr="001152DE">
        <w:rPr>
          <w:rFonts w:ascii="Times New Roman" w:hAnsi="Times New Roman" w:cs="Times New Roman"/>
          <w:szCs w:val="24"/>
        </w:rPr>
        <w:t>writing</w:t>
      </w:r>
      <w:proofErr w:type="spellEnd"/>
      <w:r w:rsidRPr="001152DE">
        <w:rPr>
          <w:rFonts w:ascii="Times New Roman" w:hAnsi="Times New Roman" w:cs="Times New Roman"/>
          <w:szCs w:val="24"/>
        </w:rPr>
        <w:t xml:space="preserve">. URL: </w:t>
      </w:r>
      <w:hyperlink r:id="rId7" w:history="1">
        <w:r w:rsidRPr="001152DE">
          <w:rPr>
            <w:rStyle w:val="a3"/>
            <w:rFonts w:ascii="Times New Roman" w:hAnsi="Times New Roman" w:cs="Times New Roman"/>
            <w:color w:val="auto"/>
            <w:szCs w:val="24"/>
            <w:u w:val="none"/>
          </w:rPr>
          <w:t>http://www.writing.utoronto.ca/advice</w:t>
        </w:r>
      </w:hyperlink>
      <w:r w:rsidRPr="001152DE">
        <w:rPr>
          <w:rFonts w:ascii="Times New Roman" w:hAnsi="Times New Roman" w:cs="Times New Roman"/>
          <w:szCs w:val="24"/>
        </w:rPr>
        <w:t xml:space="preserve">. </w:t>
      </w:r>
    </w:p>
    <w:p w:rsidR="00702B24" w:rsidRPr="001152DE" w:rsidRDefault="00702B24" w:rsidP="00B356C2">
      <w:pPr>
        <w:pStyle w:val="ad"/>
        <w:numPr>
          <w:ilvl w:val="0"/>
          <w:numId w:val="3"/>
        </w:numPr>
        <w:tabs>
          <w:tab w:val="left" w:pos="0"/>
          <w:tab w:val="left" w:pos="993"/>
        </w:tabs>
        <w:overflowPunct w:val="0"/>
        <w:adjustRightInd w:val="0"/>
        <w:ind w:left="0" w:firstLine="709"/>
        <w:jc w:val="both"/>
        <w:textAlignment w:val="baseline"/>
        <w:rPr>
          <w:rFonts w:ascii="Times New Roman" w:hAnsi="Times New Roman" w:cs="Times New Roman"/>
          <w:szCs w:val="24"/>
        </w:rPr>
      </w:pPr>
      <w:proofErr w:type="spellStart"/>
      <w:r w:rsidRPr="001152DE">
        <w:rPr>
          <w:rFonts w:ascii="Times New Roman" w:hAnsi="Times New Roman" w:cs="Times New Roman"/>
          <w:szCs w:val="24"/>
        </w:rPr>
        <w:t>Cambridge</w:t>
      </w:r>
      <w:proofErr w:type="spellEnd"/>
      <w:r w:rsidRPr="001152DE">
        <w:rPr>
          <w:rFonts w:ascii="Times New Roman" w:hAnsi="Times New Roman" w:cs="Times New Roman"/>
          <w:szCs w:val="24"/>
        </w:rPr>
        <w:t xml:space="preserve"> </w:t>
      </w:r>
      <w:proofErr w:type="spellStart"/>
      <w:r w:rsidRPr="001152DE">
        <w:rPr>
          <w:rFonts w:ascii="Times New Roman" w:hAnsi="Times New Roman" w:cs="Times New Roman"/>
          <w:szCs w:val="24"/>
        </w:rPr>
        <w:t>dictionaries</w:t>
      </w:r>
      <w:proofErr w:type="spellEnd"/>
      <w:r w:rsidRPr="001152DE">
        <w:rPr>
          <w:rFonts w:ascii="Times New Roman" w:hAnsi="Times New Roman" w:cs="Times New Roman"/>
          <w:szCs w:val="24"/>
        </w:rPr>
        <w:t xml:space="preserve"> </w:t>
      </w:r>
      <w:proofErr w:type="spellStart"/>
      <w:r w:rsidRPr="001152DE">
        <w:rPr>
          <w:rFonts w:ascii="Times New Roman" w:hAnsi="Times New Roman" w:cs="Times New Roman"/>
          <w:szCs w:val="24"/>
        </w:rPr>
        <w:t>online</w:t>
      </w:r>
      <w:proofErr w:type="spellEnd"/>
      <w:r w:rsidRPr="001152DE">
        <w:rPr>
          <w:rFonts w:ascii="Times New Roman" w:hAnsi="Times New Roman" w:cs="Times New Roman"/>
          <w:szCs w:val="24"/>
        </w:rPr>
        <w:t xml:space="preserve">. </w:t>
      </w:r>
      <w:hyperlink r:id="rId8" w:history="1">
        <w:r w:rsidRPr="001152DE">
          <w:rPr>
            <w:rStyle w:val="a3"/>
            <w:rFonts w:ascii="Times New Roman" w:hAnsi="Times New Roman" w:cs="Times New Roman"/>
            <w:color w:val="auto"/>
            <w:szCs w:val="24"/>
            <w:u w:val="none"/>
          </w:rPr>
          <w:t>URL:http://dictionary.cambridge.org/</w:t>
        </w:r>
      </w:hyperlink>
      <w:r w:rsidRPr="001152DE">
        <w:rPr>
          <w:rFonts w:ascii="Times New Roman" w:hAnsi="Times New Roman" w:cs="Times New Roman"/>
          <w:szCs w:val="24"/>
        </w:rPr>
        <w:t xml:space="preserve">. </w:t>
      </w:r>
    </w:p>
    <w:p w:rsidR="001152DE" w:rsidRPr="001152DE" w:rsidRDefault="001152DE" w:rsidP="00B356C2">
      <w:pPr>
        <w:pStyle w:val="ad"/>
        <w:numPr>
          <w:ilvl w:val="0"/>
          <w:numId w:val="3"/>
        </w:numPr>
        <w:tabs>
          <w:tab w:val="left" w:pos="0"/>
          <w:tab w:val="left" w:pos="993"/>
        </w:tabs>
        <w:overflowPunct w:val="0"/>
        <w:adjustRightInd w:val="0"/>
        <w:ind w:left="0" w:firstLine="709"/>
        <w:jc w:val="both"/>
        <w:textAlignment w:val="baseline"/>
        <w:rPr>
          <w:rFonts w:ascii="Times New Roman" w:hAnsi="Times New Roman" w:cs="Times New Roman"/>
          <w:szCs w:val="24"/>
        </w:rPr>
      </w:pPr>
      <w:proofErr w:type="spellStart"/>
      <w:r w:rsidRPr="001152DE">
        <w:rPr>
          <w:rFonts w:ascii="Times New Roman" w:hAnsi="Times New Roman" w:cs="Times New Roman"/>
          <w:szCs w:val="24"/>
        </w:rPr>
        <w:t>Cambridge</w:t>
      </w:r>
      <w:proofErr w:type="spellEnd"/>
      <w:r w:rsidRPr="001152DE">
        <w:rPr>
          <w:rFonts w:ascii="Times New Roman" w:hAnsi="Times New Roman" w:cs="Times New Roman"/>
          <w:szCs w:val="24"/>
        </w:rPr>
        <w:t xml:space="preserve"> </w:t>
      </w:r>
      <w:proofErr w:type="spellStart"/>
      <w:r w:rsidRPr="001152DE">
        <w:rPr>
          <w:rFonts w:ascii="Times New Roman" w:hAnsi="Times New Roman" w:cs="Times New Roman"/>
          <w:szCs w:val="24"/>
        </w:rPr>
        <w:t>dictionaries</w:t>
      </w:r>
      <w:proofErr w:type="spellEnd"/>
      <w:r w:rsidRPr="001152DE">
        <w:rPr>
          <w:rFonts w:ascii="Times New Roman" w:hAnsi="Times New Roman" w:cs="Times New Roman"/>
          <w:szCs w:val="24"/>
        </w:rPr>
        <w:t xml:space="preserve"> </w:t>
      </w:r>
      <w:proofErr w:type="spellStart"/>
      <w:r w:rsidRPr="001152DE">
        <w:rPr>
          <w:rFonts w:ascii="Times New Roman" w:hAnsi="Times New Roman" w:cs="Times New Roman"/>
          <w:szCs w:val="24"/>
        </w:rPr>
        <w:t>online</w:t>
      </w:r>
      <w:proofErr w:type="spellEnd"/>
      <w:r w:rsidRPr="001152DE">
        <w:rPr>
          <w:rFonts w:ascii="Times New Roman" w:hAnsi="Times New Roman" w:cs="Times New Roman"/>
          <w:szCs w:val="24"/>
        </w:rPr>
        <w:t>.</w:t>
      </w:r>
      <w:r w:rsidRPr="001152DE">
        <w:rPr>
          <w:rFonts w:ascii="Times New Roman" w:hAnsi="Times New Roman" w:cs="Times New Roman"/>
          <w:szCs w:val="24"/>
          <w:lang w:val="en-US"/>
        </w:rPr>
        <w:t xml:space="preserve">Finance. </w:t>
      </w:r>
      <w:r w:rsidRPr="001152DE">
        <w:rPr>
          <w:rFonts w:ascii="Times New Roman" w:hAnsi="Times New Roman" w:cs="Times New Roman"/>
          <w:spacing w:val="-3"/>
          <w:szCs w:val="24"/>
          <w:lang w:val="en-US"/>
        </w:rPr>
        <w:t>URL</w:t>
      </w:r>
      <w:r w:rsidRPr="001152DE">
        <w:rPr>
          <w:rFonts w:ascii="Times New Roman" w:hAnsi="Times New Roman" w:cs="Times New Roman"/>
          <w:spacing w:val="-3"/>
          <w:szCs w:val="24"/>
        </w:rPr>
        <w:t>:</w:t>
      </w:r>
      <w:r w:rsidRPr="001152DE">
        <w:rPr>
          <w:rFonts w:ascii="Times New Roman" w:hAnsi="Times New Roman" w:cs="Times New Roman"/>
          <w:szCs w:val="24"/>
        </w:rPr>
        <w:t xml:space="preserve"> </w:t>
      </w:r>
      <w:r w:rsidRPr="001152DE">
        <w:rPr>
          <w:rFonts w:ascii="Times New Roman" w:hAnsi="Times New Roman" w:cs="Times New Roman"/>
          <w:spacing w:val="-3"/>
          <w:szCs w:val="24"/>
        </w:rPr>
        <w:t>https://dictionary.cambridge.org/dictionary/english/finance</w:t>
      </w:r>
    </w:p>
    <w:p w:rsidR="00702B24" w:rsidRPr="001152DE" w:rsidRDefault="00702B24" w:rsidP="00B356C2">
      <w:pPr>
        <w:pStyle w:val="ad"/>
        <w:numPr>
          <w:ilvl w:val="0"/>
          <w:numId w:val="3"/>
        </w:numPr>
        <w:tabs>
          <w:tab w:val="left" w:pos="0"/>
          <w:tab w:val="left" w:pos="993"/>
        </w:tabs>
        <w:overflowPunct w:val="0"/>
        <w:adjustRightInd w:val="0"/>
        <w:ind w:left="0" w:firstLine="709"/>
        <w:jc w:val="both"/>
        <w:textAlignment w:val="baseline"/>
        <w:rPr>
          <w:rFonts w:ascii="Times New Roman" w:hAnsi="Times New Roman" w:cs="Times New Roman"/>
          <w:szCs w:val="24"/>
        </w:rPr>
      </w:pPr>
      <w:proofErr w:type="spellStart"/>
      <w:r w:rsidRPr="001152DE">
        <w:rPr>
          <w:rFonts w:ascii="Times New Roman" w:hAnsi="Times New Roman" w:cs="Times New Roman"/>
          <w:szCs w:val="24"/>
        </w:rPr>
        <w:t>English</w:t>
      </w:r>
      <w:proofErr w:type="spellEnd"/>
      <w:r w:rsidRPr="001152DE">
        <w:rPr>
          <w:rFonts w:ascii="Times New Roman" w:hAnsi="Times New Roman" w:cs="Times New Roman"/>
          <w:szCs w:val="24"/>
        </w:rPr>
        <w:t xml:space="preserve"> </w:t>
      </w:r>
      <w:proofErr w:type="spellStart"/>
      <w:r w:rsidRPr="001152DE">
        <w:rPr>
          <w:rFonts w:ascii="Times New Roman" w:hAnsi="Times New Roman" w:cs="Times New Roman"/>
          <w:szCs w:val="24"/>
        </w:rPr>
        <w:t>language</w:t>
      </w:r>
      <w:proofErr w:type="spellEnd"/>
      <w:r w:rsidRPr="001152DE">
        <w:rPr>
          <w:rFonts w:ascii="Times New Roman" w:hAnsi="Times New Roman" w:cs="Times New Roman"/>
          <w:szCs w:val="24"/>
        </w:rPr>
        <w:t xml:space="preserve"> </w:t>
      </w:r>
      <w:proofErr w:type="spellStart"/>
      <w:r w:rsidRPr="001152DE">
        <w:rPr>
          <w:rFonts w:ascii="Times New Roman" w:hAnsi="Times New Roman" w:cs="Times New Roman"/>
          <w:szCs w:val="24"/>
        </w:rPr>
        <w:t>and</w:t>
      </w:r>
      <w:proofErr w:type="spellEnd"/>
      <w:r w:rsidRPr="001152DE">
        <w:rPr>
          <w:rFonts w:ascii="Times New Roman" w:hAnsi="Times New Roman" w:cs="Times New Roman"/>
          <w:szCs w:val="24"/>
        </w:rPr>
        <w:t xml:space="preserve"> </w:t>
      </w:r>
      <w:proofErr w:type="spellStart"/>
      <w:r w:rsidRPr="001152DE">
        <w:rPr>
          <w:rFonts w:ascii="Times New Roman" w:hAnsi="Times New Roman" w:cs="Times New Roman"/>
          <w:szCs w:val="24"/>
        </w:rPr>
        <w:t>usage</w:t>
      </w:r>
      <w:proofErr w:type="spellEnd"/>
      <w:r w:rsidRPr="001152DE">
        <w:rPr>
          <w:rFonts w:ascii="Times New Roman" w:hAnsi="Times New Roman" w:cs="Times New Roman"/>
          <w:szCs w:val="24"/>
        </w:rPr>
        <w:t xml:space="preserve">. URL: http://english.stackexchange.com/questions/231244/ </w:t>
      </w:r>
      <w:proofErr w:type="spellStart"/>
      <w:r w:rsidRPr="001152DE">
        <w:rPr>
          <w:rFonts w:ascii="Times New Roman" w:hAnsi="Times New Roman" w:cs="Times New Roman"/>
          <w:szCs w:val="24"/>
        </w:rPr>
        <w:t>linguistic-term-forallexisting-words</w:t>
      </w:r>
      <w:proofErr w:type="spellEnd"/>
      <w:r w:rsidRPr="001152DE">
        <w:rPr>
          <w:rFonts w:ascii="Times New Roman" w:hAnsi="Times New Roman" w:cs="Times New Roman"/>
          <w:szCs w:val="24"/>
        </w:rPr>
        <w:t>.</w:t>
      </w:r>
    </w:p>
    <w:p w:rsidR="001152DE" w:rsidRPr="001152DE" w:rsidRDefault="00702B24" w:rsidP="00B356C2">
      <w:pPr>
        <w:pStyle w:val="ad"/>
        <w:numPr>
          <w:ilvl w:val="0"/>
          <w:numId w:val="3"/>
        </w:numPr>
        <w:tabs>
          <w:tab w:val="left" w:pos="0"/>
          <w:tab w:val="left" w:pos="993"/>
        </w:tabs>
        <w:overflowPunct w:val="0"/>
        <w:adjustRightInd w:val="0"/>
        <w:ind w:left="0" w:firstLine="709"/>
        <w:jc w:val="both"/>
        <w:textAlignment w:val="baseline"/>
        <w:rPr>
          <w:rFonts w:ascii="Times New Roman" w:hAnsi="Times New Roman" w:cs="Times New Roman"/>
          <w:szCs w:val="24"/>
        </w:rPr>
      </w:pPr>
      <w:proofErr w:type="spellStart"/>
      <w:r w:rsidRPr="001152DE">
        <w:rPr>
          <w:rFonts w:ascii="Times New Roman" w:hAnsi="Times New Roman" w:cs="Times New Roman"/>
          <w:szCs w:val="24"/>
        </w:rPr>
        <w:t>Literary</w:t>
      </w:r>
      <w:proofErr w:type="spellEnd"/>
      <w:r w:rsidRPr="001152DE">
        <w:rPr>
          <w:rFonts w:ascii="Times New Roman" w:hAnsi="Times New Roman" w:cs="Times New Roman"/>
          <w:szCs w:val="24"/>
        </w:rPr>
        <w:t xml:space="preserve"> </w:t>
      </w:r>
      <w:proofErr w:type="spellStart"/>
      <w:r w:rsidRPr="001152DE">
        <w:rPr>
          <w:rFonts w:ascii="Times New Roman" w:hAnsi="Times New Roman" w:cs="Times New Roman"/>
          <w:szCs w:val="24"/>
        </w:rPr>
        <w:t>terms</w:t>
      </w:r>
      <w:proofErr w:type="spellEnd"/>
      <w:r w:rsidRPr="001152DE">
        <w:rPr>
          <w:rFonts w:ascii="Times New Roman" w:hAnsi="Times New Roman" w:cs="Times New Roman"/>
          <w:szCs w:val="24"/>
        </w:rPr>
        <w:t xml:space="preserve"> </w:t>
      </w:r>
      <w:proofErr w:type="spellStart"/>
      <w:r w:rsidRPr="001152DE">
        <w:rPr>
          <w:rFonts w:ascii="Times New Roman" w:hAnsi="Times New Roman" w:cs="Times New Roman"/>
          <w:szCs w:val="24"/>
        </w:rPr>
        <w:t>of</w:t>
      </w:r>
      <w:proofErr w:type="spellEnd"/>
      <w:r w:rsidRPr="001152DE">
        <w:rPr>
          <w:rFonts w:ascii="Times New Roman" w:hAnsi="Times New Roman" w:cs="Times New Roman"/>
          <w:szCs w:val="24"/>
        </w:rPr>
        <w:t xml:space="preserve"> </w:t>
      </w:r>
      <w:proofErr w:type="spellStart"/>
      <w:r w:rsidRPr="001152DE">
        <w:rPr>
          <w:rFonts w:ascii="Times New Roman" w:hAnsi="Times New Roman" w:cs="Times New Roman"/>
          <w:szCs w:val="24"/>
        </w:rPr>
        <w:t>high</w:t>
      </w:r>
      <w:proofErr w:type="spellEnd"/>
      <w:r w:rsidRPr="001152DE">
        <w:rPr>
          <w:rFonts w:ascii="Times New Roman" w:hAnsi="Times New Roman" w:cs="Times New Roman"/>
          <w:szCs w:val="24"/>
        </w:rPr>
        <w:t xml:space="preserve"> </w:t>
      </w:r>
      <w:proofErr w:type="spellStart"/>
      <w:r w:rsidRPr="001152DE">
        <w:rPr>
          <w:rFonts w:ascii="Times New Roman" w:hAnsi="Times New Roman" w:cs="Times New Roman"/>
          <w:szCs w:val="24"/>
        </w:rPr>
        <w:t>school</w:t>
      </w:r>
      <w:proofErr w:type="spellEnd"/>
      <w:r w:rsidRPr="001152DE">
        <w:rPr>
          <w:rFonts w:ascii="Times New Roman" w:hAnsi="Times New Roman" w:cs="Times New Roman"/>
          <w:szCs w:val="24"/>
        </w:rPr>
        <w:t xml:space="preserve"> </w:t>
      </w:r>
      <w:proofErr w:type="spellStart"/>
      <w:r w:rsidRPr="001152DE">
        <w:rPr>
          <w:rFonts w:ascii="Times New Roman" w:hAnsi="Times New Roman" w:cs="Times New Roman"/>
          <w:szCs w:val="24"/>
        </w:rPr>
        <w:t>student</w:t>
      </w:r>
      <w:proofErr w:type="spellEnd"/>
      <w:r w:rsidRPr="001152DE">
        <w:rPr>
          <w:rFonts w:ascii="Times New Roman" w:hAnsi="Times New Roman" w:cs="Times New Roman"/>
          <w:szCs w:val="24"/>
        </w:rPr>
        <w:t xml:space="preserve">. URL: </w:t>
      </w:r>
      <w:hyperlink r:id="rId9" w:anchor="view=notes" w:history="1">
        <w:r w:rsidR="001152DE" w:rsidRPr="001152DE">
          <w:rPr>
            <w:rStyle w:val="a3"/>
            <w:rFonts w:ascii="Times New Roman" w:hAnsi="Times New Roman" w:cs="Times New Roman"/>
            <w:color w:val="auto"/>
            <w:szCs w:val="24"/>
            <w:u w:val="none"/>
          </w:rPr>
          <w:t>http://www.vocabulary.com/lists/353266#view=notes</w:t>
        </w:r>
      </w:hyperlink>
      <w:r w:rsidRPr="001152DE">
        <w:rPr>
          <w:rFonts w:ascii="Times New Roman" w:hAnsi="Times New Roman" w:cs="Times New Roman"/>
          <w:szCs w:val="24"/>
        </w:rPr>
        <w:t xml:space="preserve">. </w:t>
      </w:r>
    </w:p>
    <w:p w:rsidR="001152DE" w:rsidRPr="001152DE" w:rsidRDefault="001152DE" w:rsidP="00B356C2">
      <w:pPr>
        <w:pStyle w:val="1"/>
        <w:numPr>
          <w:ilvl w:val="0"/>
          <w:numId w:val="3"/>
        </w:numPr>
        <w:shd w:val="clear" w:color="auto" w:fill="FFFFFF"/>
        <w:tabs>
          <w:tab w:val="left" w:pos="993"/>
        </w:tabs>
        <w:spacing w:before="0"/>
        <w:ind w:left="0" w:firstLine="709"/>
        <w:jc w:val="both"/>
        <w:rPr>
          <w:rFonts w:ascii="Times New Roman" w:eastAsiaTheme="minorHAnsi" w:hAnsi="Times New Roman" w:cs="Times New Roman"/>
          <w:color w:val="auto"/>
          <w:kern w:val="0"/>
          <w:sz w:val="24"/>
          <w:szCs w:val="24"/>
          <w:lang w:eastAsia="en-US" w:bidi="ar-SA"/>
        </w:rPr>
      </w:pPr>
      <w:proofErr w:type="spellStart"/>
      <w:r w:rsidRPr="001152DE">
        <w:rPr>
          <w:rFonts w:ascii="Times New Roman" w:hAnsi="Times New Roman" w:cs="Times New Roman"/>
          <w:color w:val="auto"/>
          <w:sz w:val="24"/>
          <w:szCs w:val="24"/>
        </w:rPr>
        <w:t>Which</w:t>
      </w:r>
      <w:proofErr w:type="spellEnd"/>
      <w:r w:rsidRPr="001152DE">
        <w:rPr>
          <w:rFonts w:ascii="Times New Roman" w:hAnsi="Times New Roman" w:cs="Times New Roman"/>
          <w:color w:val="auto"/>
          <w:sz w:val="24"/>
          <w:szCs w:val="24"/>
        </w:rPr>
        <w:t xml:space="preserve"> </w:t>
      </w:r>
      <w:proofErr w:type="spellStart"/>
      <w:r w:rsidRPr="001152DE">
        <w:rPr>
          <w:rFonts w:ascii="Times New Roman" w:hAnsi="Times New Roman" w:cs="Times New Roman"/>
          <w:color w:val="auto"/>
          <w:sz w:val="24"/>
          <w:szCs w:val="24"/>
        </w:rPr>
        <w:t>is</w:t>
      </w:r>
      <w:proofErr w:type="spellEnd"/>
      <w:r w:rsidRPr="001152DE">
        <w:rPr>
          <w:rFonts w:ascii="Times New Roman" w:hAnsi="Times New Roman" w:cs="Times New Roman"/>
          <w:color w:val="auto"/>
          <w:sz w:val="24"/>
          <w:szCs w:val="24"/>
        </w:rPr>
        <w:t xml:space="preserve"> </w:t>
      </w:r>
      <w:proofErr w:type="spellStart"/>
      <w:r w:rsidRPr="001152DE">
        <w:rPr>
          <w:rFonts w:ascii="Times New Roman" w:hAnsi="Times New Roman" w:cs="Times New Roman"/>
          <w:color w:val="auto"/>
          <w:sz w:val="24"/>
          <w:szCs w:val="24"/>
        </w:rPr>
        <w:t>the</w:t>
      </w:r>
      <w:proofErr w:type="spellEnd"/>
      <w:r w:rsidRPr="001152DE">
        <w:rPr>
          <w:rFonts w:ascii="Times New Roman" w:hAnsi="Times New Roman" w:cs="Times New Roman"/>
          <w:color w:val="auto"/>
          <w:sz w:val="24"/>
          <w:szCs w:val="24"/>
        </w:rPr>
        <w:t xml:space="preserve"> </w:t>
      </w:r>
      <w:proofErr w:type="spellStart"/>
      <w:r w:rsidRPr="001152DE">
        <w:rPr>
          <w:rFonts w:ascii="Times New Roman" w:hAnsi="Times New Roman" w:cs="Times New Roman"/>
          <w:color w:val="auto"/>
          <w:sz w:val="24"/>
          <w:szCs w:val="24"/>
        </w:rPr>
        <w:t>best</w:t>
      </w:r>
      <w:proofErr w:type="spellEnd"/>
      <w:r w:rsidRPr="001152DE">
        <w:rPr>
          <w:rFonts w:ascii="Times New Roman" w:hAnsi="Times New Roman" w:cs="Times New Roman"/>
          <w:color w:val="auto"/>
          <w:sz w:val="24"/>
          <w:szCs w:val="24"/>
        </w:rPr>
        <w:t xml:space="preserve"> </w:t>
      </w:r>
      <w:proofErr w:type="spellStart"/>
      <w:r w:rsidRPr="001152DE">
        <w:rPr>
          <w:rFonts w:ascii="Times New Roman" w:hAnsi="Times New Roman" w:cs="Times New Roman"/>
          <w:color w:val="auto"/>
          <w:sz w:val="24"/>
          <w:szCs w:val="24"/>
        </w:rPr>
        <w:t>chart</w:t>
      </w:r>
      <w:proofErr w:type="spellEnd"/>
      <w:r w:rsidRPr="001152DE">
        <w:rPr>
          <w:rFonts w:ascii="Times New Roman" w:hAnsi="Times New Roman" w:cs="Times New Roman"/>
          <w:color w:val="auto"/>
          <w:sz w:val="24"/>
          <w:szCs w:val="24"/>
        </w:rPr>
        <w:t xml:space="preserve">: </w:t>
      </w:r>
      <w:proofErr w:type="spellStart"/>
      <w:r w:rsidRPr="001152DE">
        <w:rPr>
          <w:rFonts w:ascii="Times New Roman" w:hAnsi="Times New Roman" w:cs="Times New Roman"/>
          <w:color w:val="auto"/>
          <w:sz w:val="24"/>
          <w:szCs w:val="24"/>
        </w:rPr>
        <w:t>Selecting</w:t>
      </w:r>
      <w:proofErr w:type="spellEnd"/>
      <w:r w:rsidRPr="001152DE">
        <w:rPr>
          <w:rFonts w:ascii="Times New Roman" w:hAnsi="Times New Roman" w:cs="Times New Roman"/>
          <w:color w:val="auto"/>
          <w:sz w:val="24"/>
          <w:szCs w:val="24"/>
        </w:rPr>
        <w:t xml:space="preserve"> </w:t>
      </w:r>
      <w:proofErr w:type="spellStart"/>
      <w:r w:rsidRPr="001152DE">
        <w:rPr>
          <w:rFonts w:ascii="Times New Roman" w:hAnsi="Times New Roman" w:cs="Times New Roman"/>
          <w:color w:val="auto"/>
          <w:sz w:val="24"/>
          <w:szCs w:val="24"/>
        </w:rPr>
        <w:t>among</w:t>
      </w:r>
      <w:proofErr w:type="spellEnd"/>
      <w:r w:rsidRPr="001152DE">
        <w:rPr>
          <w:rFonts w:ascii="Times New Roman" w:hAnsi="Times New Roman" w:cs="Times New Roman"/>
          <w:color w:val="auto"/>
          <w:sz w:val="24"/>
          <w:szCs w:val="24"/>
        </w:rPr>
        <w:t xml:space="preserve"> 14 </w:t>
      </w:r>
      <w:proofErr w:type="spellStart"/>
      <w:r w:rsidRPr="001152DE">
        <w:rPr>
          <w:rFonts w:ascii="Times New Roman" w:hAnsi="Times New Roman" w:cs="Times New Roman"/>
          <w:color w:val="auto"/>
          <w:sz w:val="24"/>
          <w:szCs w:val="24"/>
        </w:rPr>
        <w:t>types</w:t>
      </w:r>
      <w:proofErr w:type="spellEnd"/>
      <w:r w:rsidRPr="001152DE">
        <w:rPr>
          <w:rFonts w:ascii="Times New Roman" w:hAnsi="Times New Roman" w:cs="Times New Roman"/>
          <w:color w:val="auto"/>
          <w:sz w:val="24"/>
          <w:szCs w:val="24"/>
        </w:rPr>
        <w:t xml:space="preserve"> </w:t>
      </w:r>
      <w:proofErr w:type="spellStart"/>
      <w:r w:rsidRPr="001152DE">
        <w:rPr>
          <w:rFonts w:ascii="Times New Roman" w:hAnsi="Times New Roman" w:cs="Times New Roman"/>
          <w:color w:val="auto"/>
          <w:sz w:val="24"/>
          <w:szCs w:val="24"/>
        </w:rPr>
        <w:t>of</w:t>
      </w:r>
      <w:proofErr w:type="spellEnd"/>
      <w:r w:rsidRPr="001152DE">
        <w:rPr>
          <w:rFonts w:ascii="Times New Roman" w:hAnsi="Times New Roman" w:cs="Times New Roman"/>
          <w:color w:val="auto"/>
          <w:sz w:val="24"/>
          <w:szCs w:val="24"/>
        </w:rPr>
        <w:t xml:space="preserve"> </w:t>
      </w:r>
      <w:proofErr w:type="spellStart"/>
      <w:r w:rsidRPr="001152DE">
        <w:rPr>
          <w:rFonts w:ascii="Times New Roman" w:hAnsi="Times New Roman" w:cs="Times New Roman"/>
          <w:color w:val="auto"/>
          <w:sz w:val="24"/>
          <w:szCs w:val="24"/>
        </w:rPr>
        <w:t>charts</w:t>
      </w:r>
      <w:proofErr w:type="spellEnd"/>
      <w:r w:rsidRPr="001152DE">
        <w:rPr>
          <w:rFonts w:ascii="Times New Roman" w:hAnsi="Times New Roman" w:cs="Times New Roman"/>
          <w:color w:val="auto"/>
          <w:sz w:val="24"/>
          <w:szCs w:val="24"/>
        </w:rPr>
        <w:t xml:space="preserve"> </w:t>
      </w:r>
      <w:proofErr w:type="spellStart"/>
      <w:r w:rsidRPr="001152DE">
        <w:rPr>
          <w:rFonts w:ascii="Times New Roman" w:hAnsi="Times New Roman" w:cs="Times New Roman"/>
          <w:color w:val="auto"/>
          <w:sz w:val="24"/>
          <w:szCs w:val="24"/>
        </w:rPr>
        <w:t>Part</w:t>
      </w:r>
      <w:proofErr w:type="spellEnd"/>
      <w:r w:rsidRPr="001152DE">
        <w:rPr>
          <w:rFonts w:ascii="Times New Roman" w:hAnsi="Times New Roman" w:cs="Times New Roman"/>
          <w:color w:val="auto"/>
          <w:sz w:val="24"/>
          <w:szCs w:val="24"/>
        </w:rPr>
        <w:t xml:space="preserve"> I.  URL: </w:t>
      </w:r>
      <w:hyperlink r:id="rId10" w:history="1">
        <w:r w:rsidRPr="001152DE">
          <w:rPr>
            <w:rStyle w:val="a3"/>
            <w:rFonts w:ascii="Times New Roman" w:hAnsi="Times New Roman" w:cs="Times New Roman"/>
            <w:color w:val="auto"/>
            <w:sz w:val="24"/>
            <w:szCs w:val="24"/>
            <w:u w:val="none"/>
          </w:rPr>
          <w:t>https://www.youtube.com/watch?v=C07k0euBpr8</w:t>
        </w:r>
      </w:hyperlink>
      <w:r w:rsidRPr="001152DE">
        <w:rPr>
          <w:rFonts w:ascii="Times New Roman" w:hAnsi="Times New Roman" w:cs="Times New Roman"/>
          <w:color w:val="auto"/>
          <w:sz w:val="24"/>
          <w:szCs w:val="24"/>
        </w:rPr>
        <w:t xml:space="preserve"> </w:t>
      </w:r>
    </w:p>
    <w:p w:rsidR="001152DE" w:rsidRPr="001152DE" w:rsidRDefault="001152DE" w:rsidP="00B356C2">
      <w:pPr>
        <w:pStyle w:val="1"/>
        <w:numPr>
          <w:ilvl w:val="0"/>
          <w:numId w:val="3"/>
        </w:numPr>
        <w:shd w:val="clear" w:color="auto" w:fill="FFFFFF"/>
        <w:tabs>
          <w:tab w:val="left" w:pos="993"/>
        </w:tabs>
        <w:spacing w:before="0"/>
        <w:jc w:val="both"/>
        <w:rPr>
          <w:rFonts w:ascii="Times New Roman" w:eastAsia="Times New Roman" w:hAnsi="Times New Roman" w:cs="Times New Roman"/>
          <w:color w:val="auto"/>
          <w:kern w:val="36"/>
          <w:sz w:val="24"/>
          <w:szCs w:val="24"/>
          <w:lang w:eastAsia="ru-RU" w:bidi="ar-SA"/>
        </w:rPr>
      </w:pPr>
      <w:proofErr w:type="spellStart"/>
      <w:r w:rsidRPr="001152DE">
        <w:rPr>
          <w:rFonts w:ascii="Times New Roman" w:hAnsi="Times New Roman" w:cs="Times New Roman"/>
          <w:color w:val="auto"/>
          <w:sz w:val="24"/>
          <w:szCs w:val="24"/>
        </w:rPr>
        <w:t>Which</w:t>
      </w:r>
      <w:proofErr w:type="spellEnd"/>
      <w:r w:rsidRPr="001152DE">
        <w:rPr>
          <w:rFonts w:ascii="Times New Roman" w:hAnsi="Times New Roman" w:cs="Times New Roman"/>
          <w:color w:val="auto"/>
          <w:sz w:val="24"/>
          <w:szCs w:val="24"/>
        </w:rPr>
        <w:t xml:space="preserve"> </w:t>
      </w:r>
      <w:proofErr w:type="spellStart"/>
      <w:r w:rsidRPr="001152DE">
        <w:rPr>
          <w:rFonts w:ascii="Times New Roman" w:hAnsi="Times New Roman" w:cs="Times New Roman"/>
          <w:color w:val="auto"/>
          <w:sz w:val="24"/>
          <w:szCs w:val="24"/>
        </w:rPr>
        <w:t>is</w:t>
      </w:r>
      <w:proofErr w:type="spellEnd"/>
      <w:r w:rsidRPr="001152DE">
        <w:rPr>
          <w:rFonts w:ascii="Times New Roman" w:hAnsi="Times New Roman" w:cs="Times New Roman"/>
          <w:color w:val="auto"/>
          <w:sz w:val="24"/>
          <w:szCs w:val="24"/>
        </w:rPr>
        <w:t xml:space="preserve"> </w:t>
      </w:r>
      <w:proofErr w:type="spellStart"/>
      <w:r w:rsidRPr="001152DE">
        <w:rPr>
          <w:rFonts w:ascii="Times New Roman" w:hAnsi="Times New Roman" w:cs="Times New Roman"/>
          <w:color w:val="auto"/>
          <w:sz w:val="24"/>
          <w:szCs w:val="24"/>
        </w:rPr>
        <w:t>the</w:t>
      </w:r>
      <w:proofErr w:type="spellEnd"/>
      <w:r w:rsidRPr="001152DE">
        <w:rPr>
          <w:rFonts w:ascii="Times New Roman" w:hAnsi="Times New Roman" w:cs="Times New Roman"/>
          <w:color w:val="auto"/>
          <w:sz w:val="24"/>
          <w:szCs w:val="24"/>
        </w:rPr>
        <w:t xml:space="preserve"> </w:t>
      </w:r>
      <w:proofErr w:type="spellStart"/>
      <w:r w:rsidRPr="001152DE">
        <w:rPr>
          <w:rFonts w:ascii="Times New Roman" w:hAnsi="Times New Roman" w:cs="Times New Roman"/>
          <w:color w:val="auto"/>
          <w:sz w:val="24"/>
          <w:szCs w:val="24"/>
        </w:rPr>
        <w:t>best</w:t>
      </w:r>
      <w:proofErr w:type="spellEnd"/>
      <w:r w:rsidRPr="001152DE">
        <w:rPr>
          <w:rFonts w:ascii="Times New Roman" w:hAnsi="Times New Roman" w:cs="Times New Roman"/>
          <w:color w:val="auto"/>
          <w:sz w:val="24"/>
          <w:szCs w:val="24"/>
        </w:rPr>
        <w:t xml:space="preserve"> </w:t>
      </w:r>
      <w:proofErr w:type="spellStart"/>
      <w:r w:rsidRPr="001152DE">
        <w:rPr>
          <w:rFonts w:ascii="Times New Roman" w:hAnsi="Times New Roman" w:cs="Times New Roman"/>
          <w:color w:val="auto"/>
          <w:sz w:val="24"/>
          <w:szCs w:val="24"/>
        </w:rPr>
        <w:t>chart</w:t>
      </w:r>
      <w:proofErr w:type="spellEnd"/>
      <w:r w:rsidRPr="001152DE">
        <w:rPr>
          <w:rFonts w:ascii="Times New Roman" w:hAnsi="Times New Roman" w:cs="Times New Roman"/>
          <w:color w:val="auto"/>
          <w:sz w:val="24"/>
          <w:szCs w:val="24"/>
        </w:rPr>
        <w:t xml:space="preserve">: </w:t>
      </w:r>
      <w:proofErr w:type="spellStart"/>
      <w:r w:rsidRPr="001152DE">
        <w:rPr>
          <w:rFonts w:ascii="Times New Roman" w:hAnsi="Times New Roman" w:cs="Times New Roman"/>
          <w:color w:val="auto"/>
          <w:sz w:val="24"/>
          <w:szCs w:val="24"/>
        </w:rPr>
        <w:t>Selecting</w:t>
      </w:r>
      <w:proofErr w:type="spellEnd"/>
      <w:r w:rsidRPr="001152DE">
        <w:rPr>
          <w:rFonts w:ascii="Times New Roman" w:hAnsi="Times New Roman" w:cs="Times New Roman"/>
          <w:color w:val="auto"/>
          <w:sz w:val="24"/>
          <w:szCs w:val="24"/>
        </w:rPr>
        <w:t xml:space="preserve"> </w:t>
      </w:r>
      <w:proofErr w:type="spellStart"/>
      <w:r w:rsidRPr="001152DE">
        <w:rPr>
          <w:rFonts w:ascii="Times New Roman" w:hAnsi="Times New Roman" w:cs="Times New Roman"/>
          <w:color w:val="auto"/>
          <w:sz w:val="24"/>
          <w:szCs w:val="24"/>
        </w:rPr>
        <w:t>among</w:t>
      </w:r>
      <w:proofErr w:type="spellEnd"/>
      <w:r w:rsidRPr="001152DE">
        <w:rPr>
          <w:rFonts w:ascii="Times New Roman" w:hAnsi="Times New Roman" w:cs="Times New Roman"/>
          <w:color w:val="auto"/>
          <w:sz w:val="24"/>
          <w:szCs w:val="24"/>
        </w:rPr>
        <w:t xml:space="preserve"> 14 </w:t>
      </w:r>
      <w:proofErr w:type="spellStart"/>
      <w:r w:rsidRPr="001152DE">
        <w:rPr>
          <w:rFonts w:ascii="Times New Roman" w:hAnsi="Times New Roman" w:cs="Times New Roman"/>
          <w:color w:val="auto"/>
          <w:sz w:val="24"/>
          <w:szCs w:val="24"/>
        </w:rPr>
        <w:t>types</w:t>
      </w:r>
      <w:proofErr w:type="spellEnd"/>
      <w:r w:rsidRPr="001152DE">
        <w:rPr>
          <w:rFonts w:ascii="Times New Roman" w:hAnsi="Times New Roman" w:cs="Times New Roman"/>
          <w:color w:val="auto"/>
          <w:sz w:val="24"/>
          <w:szCs w:val="24"/>
        </w:rPr>
        <w:t xml:space="preserve"> </w:t>
      </w:r>
      <w:proofErr w:type="spellStart"/>
      <w:r w:rsidRPr="001152DE">
        <w:rPr>
          <w:rFonts w:ascii="Times New Roman" w:hAnsi="Times New Roman" w:cs="Times New Roman"/>
          <w:color w:val="auto"/>
          <w:sz w:val="24"/>
          <w:szCs w:val="24"/>
        </w:rPr>
        <w:t>of</w:t>
      </w:r>
      <w:proofErr w:type="spellEnd"/>
      <w:r w:rsidRPr="001152DE">
        <w:rPr>
          <w:rFonts w:ascii="Times New Roman" w:hAnsi="Times New Roman" w:cs="Times New Roman"/>
          <w:color w:val="auto"/>
          <w:sz w:val="24"/>
          <w:szCs w:val="24"/>
        </w:rPr>
        <w:t xml:space="preserve"> </w:t>
      </w:r>
      <w:proofErr w:type="spellStart"/>
      <w:r w:rsidRPr="001152DE">
        <w:rPr>
          <w:rFonts w:ascii="Times New Roman" w:hAnsi="Times New Roman" w:cs="Times New Roman"/>
          <w:color w:val="auto"/>
          <w:sz w:val="24"/>
          <w:szCs w:val="24"/>
        </w:rPr>
        <w:t>charts</w:t>
      </w:r>
      <w:proofErr w:type="spellEnd"/>
      <w:r w:rsidRPr="001152DE">
        <w:rPr>
          <w:rFonts w:ascii="Times New Roman" w:hAnsi="Times New Roman" w:cs="Times New Roman"/>
          <w:color w:val="auto"/>
          <w:sz w:val="24"/>
          <w:szCs w:val="24"/>
        </w:rPr>
        <w:t xml:space="preserve"> </w:t>
      </w:r>
      <w:proofErr w:type="spellStart"/>
      <w:r w:rsidRPr="001152DE">
        <w:rPr>
          <w:rFonts w:ascii="Times New Roman" w:hAnsi="Times New Roman" w:cs="Times New Roman"/>
          <w:color w:val="auto"/>
          <w:sz w:val="24"/>
          <w:szCs w:val="24"/>
        </w:rPr>
        <w:t>Part</w:t>
      </w:r>
      <w:proofErr w:type="spellEnd"/>
      <w:r w:rsidRPr="001152DE">
        <w:rPr>
          <w:rFonts w:ascii="Times New Roman" w:hAnsi="Times New Roman" w:cs="Times New Roman"/>
          <w:color w:val="auto"/>
          <w:sz w:val="24"/>
          <w:szCs w:val="24"/>
        </w:rPr>
        <w:t xml:space="preserve"> II. URL: https://www.youtube.com/watch?v=qGaIB-bRn-A.</w:t>
      </w:r>
    </w:p>
    <w:p w:rsidR="004C6947" w:rsidRPr="001152DE" w:rsidRDefault="004C6947" w:rsidP="006E119B">
      <w:pPr>
        <w:tabs>
          <w:tab w:val="left" w:pos="993"/>
        </w:tabs>
        <w:ind w:firstLine="709"/>
        <w:jc w:val="both"/>
        <w:rPr>
          <w:rFonts w:ascii="Times New Roman" w:hAnsi="Times New Roman" w:cs="Times New Roman"/>
          <w:iCs/>
        </w:rPr>
      </w:pPr>
    </w:p>
    <w:p w:rsidR="008D17DF" w:rsidRPr="00A47385" w:rsidRDefault="008D17DF" w:rsidP="006E119B">
      <w:pPr>
        <w:jc w:val="both"/>
        <w:rPr>
          <w:rFonts w:ascii="Times New Roman" w:hAnsi="Times New Roman" w:cs="Times New Roman"/>
          <w:b/>
          <w:bCs/>
          <w:sz w:val="28"/>
        </w:rPr>
      </w:pPr>
    </w:p>
    <w:p w:rsidR="008D17DF" w:rsidRPr="00702B24" w:rsidRDefault="008D17DF" w:rsidP="006E119B">
      <w:pPr>
        <w:jc w:val="both"/>
        <w:rPr>
          <w:rFonts w:ascii="Times New Roman" w:hAnsi="Times New Roman" w:cs="Times New Roman"/>
          <w:b/>
          <w:bCs/>
          <w:sz w:val="28"/>
        </w:rPr>
      </w:pPr>
    </w:p>
    <w:p w:rsidR="00077924" w:rsidRPr="00A47385" w:rsidRDefault="00077924" w:rsidP="006E119B">
      <w:pPr>
        <w:jc w:val="both"/>
        <w:rPr>
          <w:rFonts w:ascii="Times New Roman" w:hAnsi="Times New Roman" w:cs="Times New Roman"/>
          <w:b/>
          <w:bCs/>
          <w:sz w:val="28"/>
        </w:rPr>
      </w:pPr>
      <w:r w:rsidRPr="00A47385">
        <w:rPr>
          <w:rFonts w:ascii="Times New Roman" w:hAnsi="Times New Roman" w:cs="Times New Roman"/>
          <w:b/>
          <w:bCs/>
          <w:sz w:val="28"/>
        </w:rPr>
        <w:t>7. Регуляції і політики курсу</w:t>
      </w:r>
    </w:p>
    <w:p w:rsidR="00077924" w:rsidRPr="00A47385" w:rsidRDefault="00077924" w:rsidP="00077924">
      <w:pPr>
        <w:jc w:val="both"/>
        <w:rPr>
          <w:rFonts w:ascii="Times New Roman" w:hAnsi="Times New Roman" w:cs="Times New Roman"/>
          <w:sz w:val="22"/>
          <w:szCs w:val="22"/>
        </w:rPr>
      </w:pPr>
    </w:p>
    <w:p w:rsidR="00077924" w:rsidRPr="00A47385" w:rsidRDefault="00077924" w:rsidP="00077924">
      <w:pPr>
        <w:jc w:val="both"/>
        <w:rPr>
          <w:rFonts w:ascii="Times New Roman" w:hAnsi="Times New Roman" w:cs="Times New Roman"/>
          <w:bCs/>
        </w:rPr>
      </w:pPr>
      <w:r w:rsidRPr="00A47385">
        <w:rPr>
          <w:rFonts w:ascii="Times New Roman" w:hAnsi="Times New Roman" w:cs="Times New Roman"/>
          <w:b/>
          <w:bCs/>
        </w:rPr>
        <w:t>Відвідування занять. Регуляція пропусків.</w:t>
      </w:r>
      <w:r w:rsidRPr="00A47385">
        <w:rPr>
          <w:rFonts w:ascii="Times New Roman" w:hAnsi="Times New Roman" w:cs="Times New Roman"/>
          <w:bCs/>
        </w:rPr>
        <w:t xml:space="preserve"> </w:t>
      </w:r>
    </w:p>
    <w:p w:rsidR="00077924" w:rsidRPr="00A47385" w:rsidRDefault="00077924" w:rsidP="00077924">
      <w:pPr>
        <w:jc w:val="both"/>
        <w:rPr>
          <w:rFonts w:ascii="Times New Roman" w:hAnsi="Times New Roman" w:cs="Times New Roman"/>
          <w:bCs/>
        </w:rPr>
      </w:pPr>
      <w:r w:rsidRPr="00A47385">
        <w:rPr>
          <w:rFonts w:ascii="Times New Roman" w:hAnsi="Times New Roman" w:cs="Times New Roman"/>
          <w:bCs/>
        </w:rPr>
        <w:t xml:space="preserve">Відвідування занять є обов’язковим. Студенти, які пропустили лекцію повинні самостійно опрацювати лекційний матеріал згідно рекомендованої літератури та матеріалів представлених у СЕЗН ЗНУ </w:t>
      </w:r>
      <w:proofErr w:type="spellStart"/>
      <w:r w:rsidRPr="00A47385">
        <w:rPr>
          <w:rFonts w:ascii="Times New Roman" w:hAnsi="Times New Roman" w:cs="Times New Roman"/>
          <w:bCs/>
        </w:rPr>
        <w:t>Moodle</w:t>
      </w:r>
      <w:proofErr w:type="spellEnd"/>
      <w:r w:rsidRPr="00A47385">
        <w:rPr>
          <w:rFonts w:ascii="Times New Roman" w:hAnsi="Times New Roman" w:cs="Times New Roman"/>
          <w:bCs/>
        </w:rPr>
        <w:t xml:space="preserve">. Студенти, які пропустили практичне заняття або за певних обставин не відвідують практичні заняття, повинні надсилати підготовлені теоретичні і практичні завдання (відповідно до контрольних заходів відповідної теми або практичного заняття) у СЕЗН ЗНУ </w:t>
      </w:r>
      <w:proofErr w:type="spellStart"/>
      <w:r w:rsidRPr="00A47385">
        <w:rPr>
          <w:rFonts w:ascii="Times New Roman" w:hAnsi="Times New Roman" w:cs="Times New Roman"/>
          <w:bCs/>
        </w:rPr>
        <w:t>Moodle</w:t>
      </w:r>
      <w:proofErr w:type="spellEnd"/>
      <w:r w:rsidRPr="00A47385">
        <w:rPr>
          <w:rFonts w:ascii="Times New Roman" w:hAnsi="Times New Roman" w:cs="Times New Roman"/>
          <w:bCs/>
        </w:rPr>
        <w:t xml:space="preserve"> для накопичення бажаної кількості балів та за потреби відвідувати консультації. </w:t>
      </w:r>
    </w:p>
    <w:p w:rsidR="00077924" w:rsidRPr="00A47385" w:rsidRDefault="00077924" w:rsidP="00077924">
      <w:pPr>
        <w:jc w:val="both"/>
        <w:rPr>
          <w:rFonts w:ascii="Times New Roman" w:hAnsi="Times New Roman" w:cs="Times New Roman"/>
          <w:bCs/>
        </w:rPr>
      </w:pPr>
    </w:p>
    <w:p w:rsidR="00077924" w:rsidRPr="00A47385" w:rsidRDefault="00077924" w:rsidP="00077924">
      <w:pPr>
        <w:jc w:val="both"/>
        <w:rPr>
          <w:rFonts w:ascii="Times New Roman" w:hAnsi="Times New Roman" w:cs="Times New Roman"/>
          <w:bCs/>
        </w:rPr>
      </w:pPr>
      <w:r w:rsidRPr="00A47385">
        <w:rPr>
          <w:rFonts w:ascii="Times New Roman" w:hAnsi="Times New Roman" w:cs="Times New Roman"/>
          <w:b/>
          <w:bCs/>
        </w:rPr>
        <w:t>Політика академічної доброчесності</w:t>
      </w:r>
      <w:r w:rsidRPr="00A47385">
        <w:rPr>
          <w:rFonts w:ascii="Times New Roman" w:hAnsi="Times New Roman" w:cs="Times New Roman"/>
          <w:bCs/>
        </w:rPr>
        <w:t xml:space="preserve"> </w:t>
      </w:r>
    </w:p>
    <w:p w:rsidR="00077924" w:rsidRPr="00A47385" w:rsidRDefault="00077924" w:rsidP="00077924">
      <w:pPr>
        <w:jc w:val="both"/>
        <w:rPr>
          <w:rFonts w:ascii="Times New Roman" w:hAnsi="Times New Roman" w:cs="Times New Roman"/>
          <w:bCs/>
        </w:rPr>
      </w:pPr>
      <w:r w:rsidRPr="00A47385">
        <w:rPr>
          <w:rFonts w:ascii="Times New Roman" w:hAnsi="Times New Roman" w:cs="Times New Roman"/>
          <w:bCs/>
        </w:rPr>
        <w:t>Кожний студент зобов’язаний дотримуватися принципів академічної доброчесності. Письмові</w:t>
      </w:r>
      <w:r w:rsidRPr="00A47385">
        <w:rPr>
          <w:rFonts w:ascii="Times New Roman" w:hAnsi="Times New Roman" w:cs="Times New Roman"/>
          <w:bCs/>
          <w:lang w:val="ru-RU"/>
        </w:rPr>
        <w:t xml:space="preserve"> </w:t>
      </w:r>
      <w:r w:rsidRPr="00A47385">
        <w:rPr>
          <w:rFonts w:ascii="Times New Roman" w:hAnsi="Times New Roman" w:cs="Times New Roman"/>
          <w:bCs/>
        </w:rPr>
        <w:t xml:space="preserve">завдання з використанням часткових або повнотекстових запозичень з інших робіт без зазначення авторства – це плагіат.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(наприклад, есе, тези, статті, письмові завдання, ситуаційні завдання) буде виявлено списування, плагіат чи інші прояви недоброчесної поведінки можуть бути застосовані різні дисциплінарні заходи (див. Кодекс академічної доброчесності ЗНУ URL: </w:t>
      </w:r>
      <w:hyperlink r:id="rId11" w:history="1">
        <w:r w:rsidRPr="00A47385">
          <w:rPr>
            <w:rStyle w:val="a3"/>
            <w:rFonts w:ascii="Times New Roman" w:hAnsi="Times New Roman" w:cs="Times New Roman"/>
            <w:bCs/>
          </w:rPr>
          <w:t>http://surl.li/qkvjiz</w:t>
        </w:r>
      </w:hyperlink>
      <w:r w:rsidRPr="00A47385">
        <w:rPr>
          <w:rFonts w:ascii="Times New Roman" w:hAnsi="Times New Roman" w:cs="Times New Roman"/>
          <w:bCs/>
        </w:rPr>
        <w:t>).</w:t>
      </w:r>
    </w:p>
    <w:p w:rsidR="00077924" w:rsidRPr="00A47385" w:rsidRDefault="00077924" w:rsidP="00077924">
      <w:pPr>
        <w:jc w:val="both"/>
        <w:rPr>
          <w:rFonts w:ascii="Times New Roman" w:hAnsi="Times New Roman" w:cs="Times New Roman"/>
          <w:bCs/>
        </w:rPr>
      </w:pPr>
    </w:p>
    <w:p w:rsidR="00077924" w:rsidRPr="00A47385" w:rsidRDefault="00077924" w:rsidP="00077924">
      <w:pPr>
        <w:jc w:val="both"/>
        <w:rPr>
          <w:rFonts w:ascii="Times New Roman" w:hAnsi="Times New Roman" w:cs="Times New Roman"/>
          <w:b/>
          <w:bCs/>
        </w:rPr>
      </w:pPr>
      <w:r w:rsidRPr="00A47385">
        <w:rPr>
          <w:rFonts w:ascii="Times New Roman" w:hAnsi="Times New Roman" w:cs="Times New Roman"/>
          <w:bCs/>
        </w:rPr>
        <w:t xml:space="preserve"> </w:t>
      </w:r>
      <w:r w:rsidRPr="00A47385">
        <w:rPr>
          <w:rFonts w:ascii="Times New Roman" w:hAnsi="Times New Roman" w:cs="Times New Roman"/>
          <w:b/>
          <w:bCs/>
        </w:rPr>
        <w:t>Використання комп’ютерів/телефонів на занятті</w:t>
      </w:r>
    </w:p>
    <w:p w:rsidR="00077924" w:rsidRPr="00A47385" w:rsidRDefault="00077924" w:rsidP="00077924">
      <w:pPr>
        <w:jc w:val="both"/>
        <w:rPr>
          <w:rFonts w:ascii="Times New Roman" w:hAnsi="Times New Roman" w:cs="Times New Roman"/>
          <w:bCs/>
        </w:rPr>
      </w:pPr>
      <w:r w:rsidRPr="00A47385">
        <w:rPr>
          <w:rFonts w:ascii="Times New Roman" w:hAnsi="Times New Roman" w:cs="Times New Roman"/>
          <w:bCs/>
        </w:rPr>
        <w:t xml:space="preserve"> Використання мобільних телефонів, планшетів та інших </w:t>
      </w:r>
      <w:proofErr w:type="spellStart"/>
      <w:r w:rsidRPr="00A47385">
        <w:rPr>
          <w:rFonts w:ascii="Times New Roman" w:hAnsi="Times New Roman" w:cs="Times New Roman"/>
          <w:bCs/>
        </w:rPr>
        <w:t>гаджетів</w:t>
      </w:r>
      <w:proofErr w:type="spellEnd"/>
      <w:r w:rsidRPr="00A47385">
        <w:rPr>
          <w:rFonts w:ascii="Times New Roman" w:hAnsi="Times New Roman" w:cs="Times New Roman"/>
          <w:bCs/>
        </w:rPr>
        <w:t xml:space="preserve"> під час лекційних та практичних занять дозволяється виключно у навчальних цілях (для уточнення певних даних, отримання довідкової інформації, під час он-лайн тестування тощо). Під час занять заборонено надсилання текстових повідомлень, прослуховування музики, перевірка електронної пошти, соціальних мереж тощо. Будь ласка, не забувайте активувати режим «без звуку» до початку заняття. Під час виконання заходів контролю (контрольних робіт, заліків, іспитів) використання </w:t>
      </w:r>
      <w:proofErr w:type="spellStart"/>
      <w:r w:rsidRPr="00A47385">
        <w:rPr>
          <w:rFonts w:ascii="Times New Roman" w:hAnsi="Times New Roman" w:cs="Times New Roman"/>
          <w:bCs/>
        </w:rPr>
        <w:t>гаджетів</w:t>
      </w:r>
      <w:proofErr w:type="spellEnd"/>
      <w:r w:rsidRPr="00A47385">
        <w:rPr>
          <w:rFonts w:ascii="Times New Roman" w:hAnsi="Times New Roman" w:cs="Times New Roman"/>
          <w:bCs/>
        </w:rPr>
        <w:t xml:space="preserve"> </w:t>
      </w:r>
      <w:r w:rsidRPr="00A47385">
        <w:rPr>
          <w:rFonts w:ascii="Times New Roman" w:hAnsi="Times New Roman" w:cs="Times New Roman"/>
          <w:bCs/>
        </w:rPr>
        <w:lastRenderedPageBreak/>
        <w:t xml:space="preserve">заборонено. У разі порушення цієї заборони роботу буде анульовано без права перескладання. </w:t>
      </w:r>
    </w:p>
    <w:p w:rsidR="00077924" w:rsidRPr="00A47385" w:rsidRDefault="00077924" w:rsidP="00077924">
      <w:pPr>
        <w:jc w:val="both"/>
        <w:rPr>
          <w:rFonts w:ascii="Times New Roman" w:hAnsi="Times New Roman" w:cs="Times New Roman"/>
          <w:b/>
          <w:bCs/>
        </w:rPr>
      </w:pPr>
      <w:r w:rsidRPr="00A47385">
        <w:rPr>
          <w:rFonts w:ascii="Times New Roman" w:hAnsi="Times New Roman" w:cs="Times New Roman"/>
          <w:b/>
          <w:bCs/>
        </w:rPr>
        <w:t xml:space="preserve">Комунікація </w:t>
      </w:r>
    </w:p>
    <w:p w:rsidR="00077924" w:rsidRPr="00A47385" w:rsidRDefault="00077924" w:rsidP="00077924">
      <w:pPr>
        <w:jc w:val="both"/>
        <w:rPr>
          <w:rFonts w:ascii="Times New Roman" w:hAnsi="Times New Roman" w:cs="Times New Roman"/>
          <w:bCs/>
        </w:rPr>
      </w:pPr>
      <w:r w:rsidRPr="00A47385">
        <w:rPr>
          <w:rFonts w:ascii="Times New Roman" w:hAnsi="Times New Roman" w:cs="Times New Roman"/>
          <w:bCs/>
        </w:rPr>
        <w:t xml:space="preserve">Комунікація викладача зі студентами здійснюється за допомогою повідомлень у СЕЗН </w:t>
      </w:r>
      <w:proofErr w:type="spellStart"/>
      <w:r w:rsidRPr="00A47385">
        <w:rPr>
          <w:rFonts w:ascii="Times New Roman" w:hAnsi="Times New Roman" w:cs="Times New Roman"/>
          <w:bCs/>
        </w:rPr>
        <w:t>Moodle</w:t>
      </w:r>
      <w:proofErr w:type="spellEnd"/>
      <w:r w:rsidRPr="00A47385">
        <w:rPr>
          <w:rFonts w:ascii="Times New Roman" w:hAnsi="Times New Roman" w:cs="Times New Roman"/>
          <w:bCs/>
        </w:rPr>
        <w:t xml:space="preserve">; через електронну пошту викладача, </w:t>
      </w:r>
      <w:proofErr w:type="spellStart"/>
      <w:r w:rsidRPr="00A47385">
        <w:rPr>
          <w:rFonts w:ascii="Times New Roman" w:hAnsi="Times New Roman" w:cs="Times New Roman"/>
          <w:bCs/>
        </w:rPr>
        <w:t>месенджери</w:t>
      </w:r>
      <w:proofErr w:type="spellEnd"/>
      <w:r w:rsidRPr="00A47385">
        <w:rPr>
          <w:rFonts w:ascii="Times New Roman" w:hAnsi="Times New Roman" w:cs="Times New Roman"/>
          <w:bCs/>
        </w:rPr>
        <w:t xml:space="preserve"> </w:t>
      </w:r>
      <w:proofErr w:type="spellStart"/>
      <w:r w:rsidRPr="00A47385">
        <w:rPr>
          <w:rFonts w:ascii="Times New Roman" w:hAnsi="Times New Roman" w:cs="Times New Roman"/>
          <w:bCs/>
        </w:rPr>
        <w:t>Telegram</w:t>
      </w:r>
      <w:proofErr w:type="spellEnd"/>
      <w:r w:rsidRPr="00A47385">
        <w:rPr>
          <w:rFonts w:ascii="Times New Roman" w:hAnsi="Times New Roman" w:cs="Times New Roman"/>
          <w:bCs/>
        </w:rPr>
        <w:t xml:space="preserve"> та </w:t>
      </w:r>
      <w:proofErr w:type="spellStart"/>
      <w:r w:rsidRPr="00A47385">
        <w:rPr>
          <w:rFonts w:ascii="Times New Roman" w:hAnsi="Times New Roman" w:cs="Times New Roman"/>
          <w:bCs/>
        </w:rPr>
        <w:t>Viber</w:t>
      </w:r>
      <w:proofErr w:type="spellEnd"/>
      <w:r w:rsidRPr="00A47385">
        <w:rPr>
          <w:rFonts w:ascii="Times New Roman" w:hAnsi="Times New Roman" w:cs="Times New Roman"/>
          <w:bCs/>
        </w:rPr>
        <w:t xml:space="preserve">. Викладач відповідатиме на запити студентів у термін до трьох робочих днів. Всі робочі оголошення можуть надсилатися через старосту, на електронну пошту та розміщуватимуться в </w:t>
      </w:r>
      <w:proofErr w:type="spellStart"/>
      <w:r w:rsidRPr="00A47385">
        <w:rPr>
          <w:rFonts w:ascii="Times New Roman" w:hAnsi="Times New Roman" w:cs="Times New Roman"/>
          <w:bCs/>
        </w:rPr>
        <w:t>Moodle</w:t>
      </w:r>
      <w:proofErr w:type="spellEnd"/>
      <w:r w:rsidRPr="00A47385">
        <w:rPr>
          <w:rFonts w:ascii="Times New Roman" w:hAnsi="Times New Roman" w:cs="Times New Roman"/>
          <w:bCs/>
        </w:rPr>
        <w:t xml:space="preserve">. Будь ласка, перевіряйте повідомлення вчасно. Ел. пошта має бути підписана справжнім ім’ям і прізвищем. Адреси типу user123@gmail.com не приймаються. </w:t>
      </w:r>
    </w:p>
    <w:p w:rsidR="00077924" w:rsidRPr="00A47385" w:rsidRDefault="00077924" w:rsidP="00077924">
      <w:pPr>
        <w:jc w:val="both"/>
        <w:rPr>
          <w:rFonts w:ascii="Times New Roman" w:hAnsi="Times New Roman" w:cs="Times New Roman"/>
          <w:bCs/>
        </w:rPr>
      </w:pPr>
    </w:p>
    <w:p w:rsidR="00077924" w:rsidRPr="00A47385" w:rsidRDefault="00077924" w:rsidP="00077924">
      <w:pPr>
        <w:jc w:val="both"/>
        <w:rPr>
          <w:rFonts w:ascii="Times New Roman" w:hAnsi="Times New Roman" w:cs="Times New Roman"/>
          <w:b/>
          <w:bCs/>
        </w:rPr>
      </w:pPr>
      <w:r w:rsidRPr="00A47385">
        <w:rPr>
          <w:rFonts w:ascii="Times New Roman" w:hAnsi="Times New Roman" w:cs="Times New Roman"/>
          <w:b/>
          <w:bCs/>
        </w:rPr>
        <w:t>Визнання результатів неформальної/</w:t>
      </w:r>
      <w:proofErr w:type="spellStart"/>
      <w:r w:rsidRPr="00A47385">
        <w:rPr>
          <w:rFonts w:ascii="Times New Roman" w:hAnsi="Times New Roman" w:cs="Times New Roman"/>
          <w:b/>
          <w:bCs/>
        </w:rPr>
        <w:t>інформальної</w:t>
      </w:r>
      <w:proofErr w:type="spellEnd"/>
      <w:r w:rsidRPr="00A47385">
        <w:rPr>
          <w:rFonts w:ascii="Times New Roman" w:hAnsi="Times New Roman" w:cs="Times New Roman"/>
          <w:b/>
          <w:bCs/>
        </w:rPr>
        <w:t xml:space="preserve"> освіти </w:t>
      </w:r>
    </w:p>
    <w:p w:rsidR="00077924" w:rsidRPr="00A47385" w:rsidRDefault="00077924" w:rsidP="00077924">
      <w:pPr>
        <w:jc w:val="both"/>
        <w:rPr>
          <w:rFonts w:ascii="Times New Roman" w:hAnsi="Times New Roman" w:cs="Times New Roman"/>
          <w:bCs/>
        </w:rPr>
      </w:pPr>
      <w:r w:rsidRPr="00A47385">
        <w:rPr>
          <w:rFonts w:ascii="Times New Roman" w:hAnsi="Times New Roman" w:cs="Times New Roman"/>
          <w:bCs/>
        </w:rPr>
        <w:t xml:space="preserve">Визнання результатів навчання у неформальній та/або </w:t>
      </w:r>
      <w:proofErr w:type="spellStart"/>
      <w:r w:rsidRPr="00A47385">
        <w:rPr>
          <w:rFonts w:ascii="Times New Roman" w:hAnsi="Times New Roman" w:cs="Times New Roman"/>
          <w:bCs/>
        </w:rPr>
        <w:t>інформальній</w:t>
      </w:r>
      <w:proofErr w:type="spellEnd"/>
      <w:r w:rsidRPr="00A47385">
        <w:rPr>
          <w:rFonts w:ascii="Times New Roman" w:hAnsi="Times New Roman" w:cs="Times New Roman"/>
          <w:bCs/>
        </w:rPr>
        <w:t xml:space="preserve"> освіти дозволяється здобувачам ступеня вищої освіти магістр – для дисциплін, які починають викладатися з першого семестру – протягом першого місяця навчання, для інших дисциплін навчального плану – визнання результатів проводиться у семестрі, який передує семестру, у якому згідно з навчальним планом конкретної освітньої програми передбачено вивчення певної дисципліни. Процедура врахування результатів, отриманих здобувачем за рахунок неформальної/</w:t>
      </w:r>
      <w:proofErr w:type="spellStart"/>
      <w:r w:rsidRPr="00A47385">
        <w:rPr>
          <w:rFonts w:ascii="Times New Roman" w:hAnsi="Times New Roman" w:cs="Times New Roman"/>
          <w:bCs/>
        </w:rPr>
        <w:t>інформальної</w:t>
      </w:r>
      <w:proofErr w:type="spellEnd"/>
      <w:r w:rsidRPr="00A47385">
        <w:rPr>
          <w:rFonts w:ascii="Times New Roman" w:hAnsi="Times New Roman" w:cs="Times New Roman"/>
          <w:bCs/>
        </w:rPr>
        <w:t xml:space="preserve"> освіти визначена у Положенні Запорізького національного університету про порядок визнання результатів навчання, здобутих шляхом неформальної та/або </w:t>
      </w:r>
      <w:proofErr w:type="spellStart"/>
      <w:r w:rsidRPr="00A47385">
        <w:rPr>
          <w:rFonts w:ascii="Times New Roman" w:hAnsi="Times New Roman" w:cs="Times New Roman"/>
          <w:bCs/>
        </w:rPr>
        <w:t>інформальної</w:t>
      </w:r>
      <w:proofErr w:type="spellEnd"/>
      <w:r w:rsidRPr="00A47385">
        <w:rPr>
          <w:rFonts w:ascii="Times New Roman" w:hAnsi="Times New Roman" w:cs="Times New Roman"/>
          <w:bCs/>
        </w:rPr>
        <w:t xml:space="preserve"> освіти від 29.06.2022 р. №154 (URL: http://surl.li/xogolg). Неформальне та/або </w:t>
      </w:r>
      <w:proofErr w:type="spellStart"/>
      <w:r w:rsidRPr="00A47385">
        <w:rPr>
          <w:rFonts w:ascii="Times New Roman" w:hAnsi="Times New Roman" w:cs="Times New Roman"/>
          <w:bCs/>
        </w:rPr>
        <w:t>інформальне</w:t>
      </w:r>
      <w:proofErr w:type="spellEnd"/>
      <w:r w:rsidRPr="00A47385">
        <w:rPr>
          <w:rFonts w:ascii="Times New Roman" w:hAnsi="Times New Roman" w:cs="Times New Roman"/>
          <w:bCs/>
        </w:rPr>
        <w:t xml:space="preserve"> навчання здобувачі вищої освіти можуть проходити в Школі фінансової грамотності «Талан» Національного банку України та на освітніх платформах: онлайн-платформа </w:t>
      </w:r>
      <w:proofErr w:type="spellStart"/>
      <w:r w:rsidRPr="00A47385">
        <w:rPr>
          <w:rFonts w:ascii="Times New Roman" w:hAnsi="Times New Roman" w:cs="Times New Roman"/>
          <w:bCs/>
        </w:rPr>
        <w:t>Prometheus</w:t>
      </w:r>
      <w:proofErr w:type="spellEnd"/>
      <w:r w:rsidRPr="00A47385">
        <w:rPr>
          <w:rFonts w:ascii="Times New Roman" w:hAnsi="Times New Roman" w:cs="Times New Roman"/>
          <w:bCs/>
        </w:rPr>
        <w:t xml:space="preserve">; онлайн-платформа ВУМ </w:t>
      </w:r>
      <w:proofErr w:type="spellStart"/>
      <w:r w:rsidRPr="00A47385">
        <w:rPr>
          <w:rFonts w:ascii="Times New Roman" w:hAnsi="Times New Roman" w:cs="Times New Roman"/>
          <w:bCs/>
        </w:rPr>
        <w:t>online</w:t>
      </w:r>
      <w:proofErr w:type="spellEnd"/>
      <w:r w:rsidRPr="00A47385">
        <w:rPr>
          <w:rFonts w:ascii="Times New Roman" w:hAnsi="Times New Roman" w:cs="Times New Roman"/>
          <w:bCs/>
        </w:rPr>
        <w:t xml:space="preserve">; платформа </w:t>
      </w:r>
      <w:proofErr w:type="spellStart"/>
      <w:r w:rsidRPr="00A47385">
        <w:rPr>
          <w:rFonts w:ascii="Times New Roman" w:hAnsi="Times New Roman" w:cs="Times New Roman"/>
          <w:bCs/>
        </w:rPr>
        <w:t>Courséra</w:t>
      </w:r>
      <w:proofErr w:type="spellEnd"/>
      <w:r w:rsidRPr="00A47385">
        <w:rPr>
          <w:rFonts w:ascii="Times New Roman" w:hAnsi="Times New Roman" w:cs="Times New Roman"/>
          <w:bCs/>
        </w:rPr>
        <w:t xml:space="preserve"> та ін. За наявності сертифікату (свідоцтва, програми тощо) про проходження онлайн-курсу, тренінгу, </w:t>
      </w:r>
      <w:proofErr w:type="spellStart"/>
      <w:r w:rsidRPr="00A47385">
        <w:rPr>
          <w:rFonts w:ascii="Times New Roman" w:hAnsi="Times New Roman" w:cs="Times New Roman"/>
          <w:bCs/>
        </w:rPr>
        <w:t>вебінару</w:t>
      </w:r>
      <w:proofErr w:type="spellEnd"/>
      <w:r w:rsidRPr="00A47385">
        <w:rPr>
          <w:rFonts w:ascii="Times New Roman" w:hAnsi="Times New Roman" w:cs="Times New Roman"/>
          <w:bCs/>
        </w:rPr>
        <w:t xml:space="preserve">, курсу підвищення кваліфікації, конференції та ін. з тематики (однієї з тем, змістового модуля) навчальної дисципліни залежно від кількості прослуханих годин (здобутих кредитів) здобувачу може бути визнано результати навчання, набуті під час неформальної та/або </w:t>
      </w:r>
      <w:proofErr w:type="spellStart"/>
      <w:r w:rsidRPr="00A47385">
        <w:rPr>
          <w:rFonts w:ascii="Times New Roman" w:hAnsi="Times New Roman" w:cs="Times New Roman"/>
          <w:bCs/>
        </w:rPr>
        <w:t>інформальної</w:t>
      </w:r>
      <w:proofErr w:type="spellEnd"/>
      <w:r w:rsidRPr="00A47385">
        <w:rPr>
          <w:rFonts w:ascii="Times New Roman" w:hAnsi="Times New Roman" w:cs="Times New Roman"/>
          <w:bCs/>
        </w:rPr>
        <w:t xml:space="preserve"> освіти та зараховано їх або як частину результатів навчання, або як оцінку семестрового контролю.</w:t>
      </w:r>
    </w:p>
    <w:p w:rsidR="00077924" w:rsidRPr="00A47385" w:rsidRDefault="00077924" w:rsidP="00077924">
      <w:pPr>
        <w:jc w:val="both"/>
        <w:rPr>
          <w:rFonts w:ascii="Times New Roman" w:hAnsi="Times New Roman" w:cs="Times New Roman"/>
          <w:bCs/>
        </w:rPr>
      </w:pPr>
    </w:p>
    <w:p w:rsidR="00077924" w:rsidRPr="00A47385" w:rsidRDefault="00077924" w:rsidP="00077924">
      <w:pPr>
        <w:jc w:val="center"/>
        <w:rPr>
          <w:rFonts w:ascii="Times New Roman" w:hAnsi="Times New Roman" w:cs="Times New Roman"/>
          <w:b/>
          <w:bCs/>
        </w:rPr>
      </w:pPr>
      <w:r w:rsidRPr="00A47385">
        <w:rPr>
          <w:rFonts w:ascii="Times New Roman" w:hAnsi="Times New Roman" w:cs="Times New Roman"/>
          <w:b/>
          <w:bCs/>
        </w:rPr>
        <w:t>ДОДАТКОВА ІНФОРМАЦІЯ</w:t>
      </w:r>
    </w:p>
    <w:p w:rsidR="00077924" w:rsidRPr="00A47385" w:rsidRDefault="00077924" w:rsidP="00077924">
      <w:pPr>
        <w:jc w:val="both"/>
        <w:rPr>
          <w:rFonts w:ascii="Times New Roman" w:hAnsi="Times New Roman" w:cs="Times New Roman"/>
          <w:bCs/>
        </w:rPr>
      </w:pPr>
      <w:r w:rsidRPr="00A47385">
        <w:rPr>
          <w:rFonts w:ascii="Times New Roman" w:hAnsi="Times New Roman" w:cs="Times New Roman"/>
          <w:b/>
          <w:bCs/>
        </w:rPr>
        <w:t>ГРАФІК ОСВІТНЬОГО ПРОЦЕСУ 2024-2025 н. р.</w:t>
      </w:r>
      <w:r w:rsidRPr="00A47385">
        <w:rPr>
          <w:rFonts w:ascii="Times New Roman" w:hAnsi="Times New Roman" w:cs="Times New Roman"/>
          <w:bCs/>
        </w:rPr>
        <w:t xml:space="preserve"> доступний за </w:t>
      </w:r>
      <w:proofErr w:type="spellStart"/>
      <w:r w:rsidRPr="00A47385">
        <w:rPr>
          <w:rFonts w:ascii="Times New Roman" w:hAnsi="Times New Roman" w:cs="Times New Roman"/>
          <w:bCs/>
        </w:rPr>
        <w:t>адресою</w:t>
      </w:r>
      <w:proofErr w:type="spellEnd"/>
      <w:r w:rsidRPr="00A47385">
        <w:rPr>
          <w:rFonts w:ascii="Times New Roman" w:hAnsi="Times New Roman" w:cs="Times New Roman"/>
          <w:bCs/>
        </w:rPr>
        <w:t>: http://surl.li/afeagu.</w:t>
      </w:r>
    </w:p>
    <w:p w:rsidR="00077924" w:rsidRPr="00A47385" w:rsidRDefault="00077924" w:rsidP="00077924">
      <w:pPr>
        <w:jc w:val="both"/>
        <w:rPr>
          <w:rFonts w:ascii="Times New Roman" w:hAnsi="Times New Roman" w:cs="Times New Roman"/>
          <w:bCs/>
        </w:rPr>
      </w:pPr>
    </w:p>
    <w:p w:rsidR="00077924" w:rsidRPr="00A47385" w:rsidRDefault="00077924" w:rsidP="00077924">
      <w:pPr>
        <w:jc w:val="both"/>
        <w:rPr>
          <w:rFonts w:ascii="Times New Roman" w:hAnsi="Times New Roman" w:cs="Times New Roman"/>
          <w:bCs/>
        </w:rPr>
      </w:pPr>
      <w:r w:rsidRPr="00A47385">
        <w:rPr>
          <w:rFonts w:ascii="Times New Roman" w:hAnsi="Times New Roman" w:cs="Times New Roman"/>
          <w:b/>
          <w:bCs/>
        </w:rPr>
        <w:t xml:space="preserve">НАВЧАЛЬНИЙ ПРОЦЕС ТА ЗАБЕЗПЕЧЕННЯ ЯКОСТІ ОСВІТИ. </w:t>
      </w:r>
      <w:r w:rsidRPr="00A47385">
        <w:rPr>
          <w:rFonts w:ascii="Times New Roman" w:hAnsi="Times New Roman" w:cs="Times New Roman"/>
          <w:bCs/>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2" w:history="1">
        <w:r w:rsidRPr="00A47385">
          <w:rPr>
            <w:rStyle w:val="a3"/>
            <w:rFonts w:ascii="Times New Roman" w:hAnsi="Times New Roman" w:cs="Times New Roman"/>
            <w:bCs/>
          </w:rPr>
          <w:t>https://tinyurl.com/y9tve4lk</w:t>
        </w:r>
      </w:hyperlink>
      <w:r w:rsidRPr="00A47385">
        <w:rPr>
          <w:rFonts w:ascii="Times New Roman" w:hAnsi="Times New Roman" w:cs="Times New Roman"/>
          <w:bCs/>
        </w:rPr>
        <w:t>.</w:t>
      </w:r>
    </w:p>
    <w:p w:rsidR="00077924" w:rsidRPr="00A47385" w:rsidRDefault="00077924" w:rsidP="00077924">
      <w:pPr>
        <w:jc w:val="both"/>
        <w:rPr>
          <w:rFonts w:ascii="Times New Roman" w:hAnsi="Times New Roman" w:cs="Times New Roman"/>
          <w:bCs/>
        </w:rPr>
      </w:pPr>
    </w:p>
    <w:p w:rsidR="00077924" w:rsidRPr="00A47385" w:rsidRDefault="00261250" w:rsidP="00077924">
      <w:pPr>
        <w:jc w:val="both"/>
        <w:rPr>
          <w:rFonts w:ascii="Times New Roman" w:hAnsi="Times New Roman" w:cs="Times New Roman"/>
          <w:bCs/>
        </w:rPr>
      </w:pPr>
      <w:r w:rsidRPr="00A47385">
        <w:rPr>
          <w:rFonts w:ascii="Times New Roman" w:hAnsi="Times New Roman" w:cs="Times New Roman"/>
          <w:b/>
          <w:bCs/>
          <w:shd w:val="clear" w:color="auto" w:fill="FFFFFF"/>
        </w:rPr>
        <w:t>ПОВТОРНЕ ВИВЧЕННЯ ДИСЦИПЛІН, ВІДРАХУВАННЯ. </w:t>
      </w:r>
      <w:r w:rsidRPr="00A47385">
        <w:rPr>
          <w:rFonts w:ascii="Times New Roman" w:hAnsi="Times New Roman" w:cs="Times New Roman"/>
          <w:shd w:val="clear" w:color="auto" w:fill="FFFFFF"/>
        </w:rPr>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3" w:tgtFrame="_blank" w:history="1">
        <w:r w:rsidRPr="00A47385">
          <w:rPr>
            <w:rStyle w:val="a3"/>
            <w:rFonts w:ascii="Times New Roman" w:hAnsi="Times New Roman" w:cs="Times New Roman"/>
            <w:color w:val="auto"/>
            <w:u w:val="none"/>
            <w:shd w:val="clear" w:color="auto" w:fill="FFFFFF"/>
          </w:rPr>
          <w:t>https://tinyurl.com/y9pkmmp5</w:t>
        </w:r>
      </w:hyperlink>
      <w:r w:rsidRPr="00A47385">
        <w:rPr>
          <w:rFonts w:ascii="Times New Roman" w:hAnsi="Times New Roman" w:cs="Times New Roman"/>
          <w:shd w:val="clear" w:color="auto" w:fill="FFFFFF"/>
        </w:rPr>
        <w:t>. Підстави та процедури відрахування студентів, у тому числі за невиконання індивідуального навчального плану, регламентуються Змінами до Положення про організацію освітнього процесу в ЗНУ: </w:t>
      </w:r>
      <w:hyperlink r:id="rId14" w:tgtFrame="_blank" w:history="1">
        <w:r w:rsidRPr="00A47385">
          <w:rPr>
            <w:rStyle w:val="a3"/>
            <w:rFonts w:ascii="Times New Roman" w:hAnsi="Times New Roman" w:cs="Times New Roman"/>
            <w:color w:val="auto"/>
            <w:u w:val="none"/>
            <w:shd w:val="clear" w:color="auto" w:fill="FFFFFF"/>
          </w:rPr>
          <w:t>https://sites.znu.edu.ua/navchalnyj_viddil/normatyvna_basa/zm__ni_do_polozhennya_pro_organ__zats__yu_osv__tn__ogo_protsesu_v_znu__z_01_07_2024__.pdf</w:t>
        </w:r>
      </w:hyperlink>
      <w:r w:rsidRPr="00A47385">
        <w:rPr>
          <w:rFonts w:ascii="Times New Roman" w:hAnsi="Times New Roman" w:cs="Times New Roman"/>
          <w:shd w:val="clear" w:color="auto" w:fill="FFFFFF"/>
        </w:rPr>
        <w:t>.</w:t>
      </w:r>
    </w:p>
    <w:p w:rsidR="00077924" w:rsidRPr="00A47385" w:rsidRDefault="00077924" w:rsidP="00077924">
      <w:pPr>
        <w:jc w:val="both"/>
        <w:rPr>
          <w:rFonts w:ascii="Times New Roman" w:hAnsi="Times New Roman" w:cs="Times New Roman"/>
          <w:bCs/>
        </w:rPr>
      </w:pPr>
      <w:r w:rsidRPr="00A47385">
        <w:rPr>
          <w:rFonts w:ascii="Times New Roman" w:hAnsi="Times New Roman" w:cs="Times New Roman"/>
          <w:b/>
          <w:bCs/>
        </w:rPr>
        <w:t>ВИРІШЕННЯ КОНФЛІКТІВ.</w:t>
      </w:r>
      <w:r w:rsidRPr="00A47385">
        <w:rPr>
          <w:rFonts w:ascii="Times New Roman" w:hAnsi="Times New Roman" w:cs="Times New Roman"/>
          <w:bCs/>
        </w:rPr>
        <w:t xml:space="preserve"> 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https://tinyurl.com/57wha734.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w:t>
      </w:r>
      <w:r w:rsidRPr="00A47385">
        <w:rPr>
          <w:rFonts w:ascii="Times New Roman" w:hAnsi="Times New Roman" w:cs="Times New Roman"/>
          <w:bCs/>
        </w:rPr>
        <w:lastRenderedPageBreak/>
        <w:t>порядок призначення і виплати академічних стипендій у ЗНУ: https://tinyurl.com/yd6bq6p9; Положення про призначення та виплату соціальних стипендій у ЗНУ: https://tinyurl.com/y9r5dpwh.</w:t>
      </w:r>
    </w:p>
    <w:p w:rsidR="00077924" w:rsidRPr="00A47385" w:rsidRDefault="00077924" w:rsidP="00077924">
      <w:pPr>
        <w:jc w:val="both"/>
        <w:rPr>
          <w:rFonts w:ascii="Times New Roman" w:hAnsi="Times New Roman" w:cs="Times New Roman"/>
          <w:bCs/>
        </w:rPr>
      </w:pPr>
    </w:p>
    <w:p w:rsidR="00077924" w:rsidRPr="00A47385" w:rsidRDefault="00077924" w:rsidP="00077924">
      <w:pPr>
        <w:jc w:val="both"/>
        <w:rPr>
          <w:rFonts w:ascii="Times New Roman" w:hAnsi="Times New Roman" w:cs="Times New Roman"/>
          <w:bCs/>
        </w:rPr>
      </w:pPr>
      <w:r w:rsidRPr="00A47385">
        <w:rPr>
          <w:rFonts w:ascii="Times New Roman" w:hAnsi="Times New Roman" w:cs="Times New Roman"/>
          <w:b/>
          <w:bCs/>
        </w:rPr>
        <w:t>ПСИХОЛОГІЧНА ДОПОМОГА.</w:t>
      </w:r>
      <w:r w:rsidRPr="00A47385">
        <w:rPr>
          <w:rFonts w:ascii="Times New Roman" w:hAnsi="Times New Roman" w:cs="Times New Roman"/>
          <w:bCs/>
        </w:rPr>
        <w:t xml:space="preserve"> Телефон довіри практичного психолога Марті Ірини Вадимівни (061) 228-15-84, (099) 253-78-73 (щоденно з 9 до 21).</w:t>
      </w:r>
    </w:p>
    <w:p w:rsidR="00077924" w:rsidRPr="00A47385" w:rsidRDefault="00077924" w:rsidP="00077924">
      <w:pPr>
        <w:jc w:val="both"/>
        <w:rPr>
          <w:rFonts w:ascii="Times New Roman" w:hAnsi="Times New Roman" w:cs="Times New Roman"/>
          <w:bCs/>
        </w:rPr>
      </w:pPr>
    </w:p>
    <w:p w:rsidR="00077924" w:rsidRPr="00A47385" w:rsidRDefault="00077924" w:rsidP="00077924">
      <w:pPr>
        <w:jc w:val="both"/>
        <w:rPr>
          <w:rFonts w:ascii="Times New Roman" w:hAnsi="Times New Roman" w:cs="Times New Roman"/>
          <w:bCs/>
        </w:rPr>
      </w:pPr>
      <w:r w:rsidRPr="00A47385">
        <w:rPr>
          <w:rFonts w:ascii="Times New Roman" w:hAnsi="Times New Roman" w:cs="Times New Roman"/>
          <w:b/>
          <w:bCs/>
        </w:rPr>
        <w:t>УПОВНОВАЖЕНА ОСОБА З ПИТАНЬ ЗАПОБІГАННЯ ТА ВИЯВЛЕННЯ КОРУПЦІЇ</w:t>
      </w:r>
      <w:r w:rsidRPr="00A47385">
        <w:rPr>
          <w:rFonts w:ascii="Times New Roman" w:hAnsi="Times New Roman" w:cs="Times New Roman"/>
          <w:bCs/>
        </w:rPr>
        <w:t xml:space="preserve"> Запорізького національного університету: Банах Віктор Аркадійович Електронна адреса: v_banakh@znu.edu.ua Гаряча лінія: </w:t>
      </w:r>
      <w:proofErr w:type="spellStart"/>
      <w:r w:rsidRPr="00A47385">
        <w:rPr>
          <w:rFonts w:ascii="Times New Roman" w:hAnsi="Times New Roman" w:cs="Times New Roman"/>
          <w:bCs/>
        </w:rPr>
        <w:t>тел</w:t>
      </w:r>
      <w:proofErr w:type="spellEnd"/>
      <w:r w:rsidRPr="00A47385">
        <w:rPr>
          <w:rFonts w:ascii="Times New Roman" w:hAnsi="Times New Roman" w:cs="Times New Roman"/>
          <w:bCs/>
        </w:rPr>
        <w:t>. (061) 227-12-76, факс 227-12-88</w:t>
      </w:r>
    </w:p>
    <w:p w:rsidR="00077924" w:rsidRPr="00A47385" w:rsidRDefault="00077924" w:rsidP="00077924">
      <w:pPr>
        <w:jc w:val="both"/>
        <w:rPr>
          <w:rFonts w:ascii="Times New Roman" w:hAnsi="Times New Roman" w:cs="Times New Roman"/>
          <w:bCs/>
        </w:rPr>
      </w:pPr>
    </w:p>
    <w:p w:rsidR="00077924" w:rsidRPr="00A47385" w:rsidRDefault="00077924" w:rsidP="00077924">
      <w:pPr>
        <w:jc w:val="both"/>
        <w:rPr>
          <w:rFonts w:ascii="Times New Roman" w:hAnsi="Times New Roman" w:cs="Times New Roman"/>
          <w:bCs/>
        </w:rPr>
      </w:pPr>
      <w:r w:rsidRPr="00A47385">
        <w:rPr>
          <w:rFonts w:ascii="Times New Roman" w:hAnsi="Times New Roman" w:cs="Times New Roman"/>
          <w:b/>
          <w:bCs/>
        </w:rPr>
        <w:t>РІВНІ МОЖЛИВОСТІ ТА ІНКЛЮЗИВНЕ ОСВІТНЄ СЕРЕДОВИЩЕ.</w:t>
      </w:r>
      <w:r w:rsidRPr="00A47385">
        <w:rPr>
          <w:rFonts w:ascii="Times New Roman" w:hAnsi="Times New Roman" w:cs="Times New Roman"/>
          <w:bCs/>
        </w:rPr>
        <w:t xml:space="preserve"> Центральні входи усіх навчальних корпусів ЗНУ обладнані пандусами для забезпечення доступу осіб з інвалідністю та інших </w:t>
      </w:r>
      <w:proofErr w:type="spellStart"/>
      <w:r w:rsidRPr="00A47385">
        <w:rPr>
          <w:rFonts w:ascii="Times New Roman" w:hAnsi="Times New Roman" w:cs="Times New Roman"/>
          <w:bCs/>
        </w:rPr>
        <w:t>маломобільних</w:t>
      </w:r>
      <w:proofErr w:type="spellEnd"/>
      <w:r w:rsidRPr="00A47385">
        <w:rPr>
          <w:rFonts w:ascii="Times New Roman" w:hAnsi="Times New Roman" w:cs="Times New Roman"/>
          <w:bCs/>
        </w:rPr>
        <w:t xml:space="preserve">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w:t>
      </w:r>
      <w:proofErr w:type="spellStart"/>
      <w:r w:rsidRPr="00A47385">
        <w:rPr>
          <w:rFonts w:ascii="Times New Roman" w:hAnsi="Times New Roman" w:cs="Times New Roman"/>
          <w:bCs/>
        </w:rPr>
        <w:t>маломобільних</w:t>
      </w:r>
      <w:proofErr w:type="spellEnd"/>
      <w:r w:rsidRPr="00A47385">
        <w:rPr>
          <w:rFonts w:ascii="Times New Roman" w:hAnsi="Times New Roman" w:cs="Times New Roman"/>
          <w:bCs/>
        </w:rPr>
        <w:t xml:space="preserve"> груп населення у ЗНУ: https://tinyurl.com/ydhcsagx.</w:t>
      </w:r>
    </w:p>
    <w:p w:rsidR="00077924" w:rsidRPr="00A47385" w:rsidRDefault="00077924" w:rsidP="00077924">
      <w:pPr>
        <w:jc w:val="both"/>
        <w:rPr>
          <w:rFonts w:ascii="Times New Roman" w:hAnsi="Times New Roman" w:cs="Times New Roman"/>
          <w:b/>
          <w:bCs/>
        </w:rPr>
      </w:pPr>
    </w:p>
    <w:p w:rsidR="00077924" w:rsidRPr="00A47385" w:rsidRDefault="00077924" w:rsidP="00077924">
      <w:pPr>
        <w:jc w:val="both"/>
        <w:rPr>
          <w:rFonts w:ascii="Times New Roman" w:hAnsi="Times New Roman" w:cs="Times New Roman"/>
          <w:b/>
          <w:bCs/>
        </w:rPr>
      </w:pPr>
      <w:r w:rsidRPr="00A47385">
        <w:rPr>
          <w:rFonts w:ascii="Times New Roman" w:hAnsi="Times New Roman" w:cs="Times New Roman"/>
          <w:b/>
          <w:bCs/>
        </w:rPr>
        <w:t>РЕСУРСИ ДЛЯ НАВЧАННЯ</w:t>
      </w:r>
    </w:p>
    <w:p w:rsidR="00077924" w:rsidRPr="00A47385" w:rsidRDefault="00077924" w:rsidP="00077924">
      <w:pPr>
        <w:jc w:val="both"/>
        <w:rPr>
          <w:rFonts w:ascii="Times New Roman" w:hAnsi="Times New Roman" w:cs="Times New Roman"/>
          <w:bCs/>
        </w:rPr>
      </w:pPr>
      <w:r w:rsidRPr="00A47385">
        <w:rPr>
          <w:rFonts w:ascii="Times New Roman" w:hAnsi="Times New Roman" w:cs="Times New Roman"/>
          <w:b/>
          <w:bCs/>
        </w:rPr>
        <w:t>НАУКОВА БІБЛІОТЕКА</w:t>
      </w:r>
      <w:r w:rsidRPr="00A47385">
        <w:rPr>
          <w:rFonts w:ascii="Times New Roman" w:hAnsi="Times New Roman" w:cs="Times New Roman"/>
          <w:bCs/>
        </w:rPr>
        <w:t>: http://library.znu.edu.ua. Графік роботи абонементів: понеділок-п`ятниця з 08.00 до 16.00; вихідні дні: субота і неділя.</w:t>
      </w:r>
    </w:p>
    <w:p w:rsidR="00077924" w:rsidRPr="00A47385" w:rsidRDefault="00077924" w:rsidP="00077924">
      <w:pPr>
        <w:jc w:val="both"/>
        <w:rPr>
          <w:rFonts w:ascii="Times New Roman" w:hAnsi="Times New Roman" w:cs="Times New Roman"/>
          <w:bCs/>
        </w:rPr>
      </w:pPr>
    </w:p>
    <w:p w:rsidR="00077924" w:rsidRPr="00A47385" w:rsidRDefault="00077924" w:rsidP="00077924">
      <w:pPr>
        <w:jc w:val="both"/>
        <w:rPr>
          <w:rFonts w:ascii="Times New Roman" w:hAnsi="Times New Roman" w:cs="Times New Roman"/>
          <w:bCs/>
        </w:rPr>
      </w:pPr>
      <w:r w:rsidRPr="00A47385">
        <w:rPr>
          <w:rFonts w:ascii="Times New Roman" w:hAnsi="Times New Roman" w:cs="Times New Roman"/>
          <w:b/>
          <w:bCs/>
        </w:rPr>
        <w:t>СИСТЕМА ЕЛЕКТРОННОГО ЗАБЕЗПЕЧЕННЯ НАВЧАННЯ (MOODLE</w:t>
      </w:r>
      <w:r w:rsidRPr="00A47385">
        <w:rPr>
          <w:rFonts w:ascii="Times New Roman" w:hAnsi="Times New Roman" w:cs="Times New Roman"/>
          <w:bCs/>
        </w:rPr>
        <w:t>):</w:t>
      </w:r>
      <w:r w:rsidRPr="00A47385">
        <w:rPr>
          <w:rFonts w:ascii="Times New Roman" w:hAnsi="Times New Roman" w:cs="Times New Roman"/>
          <w:bCs/>
          <w:lang w:val="ru-RU"/>
        </w:rPr>
        <w:t xml:space="preserve"> </w:t>
      </w:r>
      <w:r w:rsidRPr="00A47385">
        <w:rPr>
          <w:rFonts w:ascii="Times New Roman" w:hAnsi="Times New Roman" w:cs="Times New Roman"/>
          <w:bCs/>
        </w:rPr>
        <w:t>https://moodle.znu.edu.ua</w:t>
      </w:r>
    </w:p>
    <w:p w:rsidR="00077924" w:rsidRPr="00A47385" w:rsidRDefault="00077924" w:rsidP="00077924">
      <w:pPr>
        <w:jc w:val="both"/>
        <w:rPr>
          <w:rFonts w:ascii="Times New Roman" w:hAnsi="Times New Roman" w:cs="Times New Roman"/>
          <w:bCs/>
        </w:rPr>
      </w:pPr>
      <w:r w:rsidRPr="00A47385">
        <w:rPr>
          <w:rFonts w:ascii="Times New Roman" w:hAnsi="Times New Roman" w:cs="Times New Roman"/>
          <w:bCs/>
        </w:rPr>
        <w:t xml:space="preserve">Якщо забули пароль/логін, </w:t>
      </w:r>
      <w:proofErr w:type="spellStart"/>
      <w:r w:rsidRPr="00A47385">
        <w:rPr>
          <w:rFonts w:ascii="Times New Roman" w:hAnsi="Times New Roman" w:cs="Times New Roman"/>
          <w:bCs/>
        </w:rPr>
        <w:t>направте</w:t>
      </w:r>
      <w:proofErr w:type="spellEnd"/>
      <w:r w:rsidRPr="00A47385">
        <w:rPr>
          <w:rFonts w:ascii="Times New Roman" w:hAnsi="Times New Roman" w:cs="Times New Roman"/>
          <w:bCs/>
        </w:rPr>
        <w:t xml:space="preserve"> листа з темою «</w:t>
      </w:r>
      <w:proofErr w:type="spellStart"/>
      <w:r w:rsidRPr="00A47385">
        <w:rPr>
          <w:rFonts w:ascii="Times New Roman" w:hAnsi="Times New Roman" w:cs="Times New Roman"/>
          <w:bCs/>
        </w:rPr>
        <w:t>Забув</w:t>
      </w:r>
      <w:proofErr w:type="spellEnd"/>
      <w:r w:rsidRPr="00A47385">
        <w:rPr>
          <w:rFonts w:ascii="Times New Roman" w:hAnsi="Times New Roman" w:cs="Times New Roman"/>
          <w:bCs/>
        </w:rPr>
        <w:t xml:space="preserve"> пароль/логін» за </w:t>
      </w:r>
      <w:proofErr w:type="spellStart"/>
      <w:r w:rsidRPr="00A47385">
        <w:rPr>
          <w:rFonts w:ascii="Times New Roman" w:hAnsi="Times New Roman" w:cs="Times New Roman"/>
          <w:bCs/>
        </w:rPr>
        <w:t>адресою</w:t>
      </w:r>
      <w:proofErr w:type="spellEnd"/>
      <w:r w:rsidRPr="00A47385">
        <w:rPr>
          <w:rFonts w:ascii="Times New Roman" w:hAnsi="Times New Roman" w:cs="Times New Roman"/>
          <w:bCs/>
        </w:rPr>
        <w:t>: moodle.znu@znu.edu.ua.</w:t>
      </w:r>
    </w:p>
    <w:p w:rsidR="00077924" w:rsidRPr="00A47385" w:rsidRDefault="00077924" w:rsidP="00077924">
      <w:pPr>
        <w:jc w:val="both"/>
        <w:rPr>
          <w:rFonts w:ascii="Times New Roman" w:hAnsi="Times New Roman" w:cs="Times New Roman"/>
          <w:bCs/>
        </w:rPr>
      </w:pPr>
      <w:r w:rsidRPr="00A47385">
        <w:rPr>
          <w:rFonts w:ascii="Times New Roman" w:hAnsi="Times New Roman" w:cs="Times New Roman"/>
          <w:bCs/>
        </w:rPr>
        <w:t>У листі вкажіть: прізвище, ім'я, по-батькові українською мовою; шифр групи; електронну адресу.</w:t>
      </w:r>
    </w:p>
    <w:p w:rsidR="00077924" w:rsidRPr="00A47385" w:rsidRDefault="00077924" w:rsidP="00077924">
      <w:pPr>
        <w:jc w:val="both"/>
        <w:rPr>
          <w:rFonts w:ascii="Times New Roman" w:hAnsi="Times New Roman" w:cs="Times New Roman"/>
          <w:bCs/>
        </w:rPr>
      </w:pPr>
      <w:r w:rsidRPr="00A47385">
        <w:rPr>
          <w:rFonts w:ascii="Times New Roman" w:hAnsi="Times New Roman" w:cs="Times New Roman"/>
          <w:bCs/>
        </w:rPr>
        <w:t xml:space="preserve">Якщо ви вказували електронну адресу в профілі системи </w:t>
      </w:r>
      <w:proofErr w:type="spellStart"/>
      <w:r w:rsidRPr="00A47385">
        <w:rPr>
          <w:rFonts w:ascii="Times New Roman" w:hAnsi="Times New Roman" w:cs="Times New Roman"/>
          <w:bCs/>
        </w:rPr>
        <w:t>Moodle</w:t>
      </w:r>
      <w:proofErr w:type="spellEnd"/>
      <w:r w:rsidRPr="00A47385">
        <w:rPr>
          <w:rFonts w:ascii="Times New Roman" w:hAnsi="Times New Roman" w:cs="Times New Roman"/>
          <w:bCs/>
        </w:rPr>
        <w:t xml:space="preserve"> ЗНУ, то використовуйте посилання для відновлення паролю https://moodle.znu.edu.ua/mod/page/view.php?id=133015.</w:t>
      </w:r>
    </w:p>
    <w:p w:rsidR="00077924" w:rsidRPr="00A47385" w:rsidRDefault="00077924" w:rsidP="00077924">
      <w:pPr>
        <w:jc w:val="both"/>
        <w:rPr>
          <w:rFonts w:ascii="Times New Roman" w:hAnsi="Times New Roman" w:cs="Times New Roman"/>
          <w:bCs/>
        </w:rPr>
      </w:pPr>
    </w:p>
    <w:p w:rsidR="00077924" w:rsidRPr="00A47385" w:rsidRDefault="00077924" w:rsidP="00077924">
      <w:pPr>
        <w:jc w:val="both"/>
        <w:rPr>
          <w:rFonts w:ascii="Times New Roman" w:hAnsi="Times New Roman" w:cs="Times New Roman"/>
          <w:bCs/>
        </w:rPr>
      </w:pPr>
      <w:r w:rsidRPr="00A47385">
        <w:rPr>
          <w:rFonts w:ascii="Times New Roman" w:hAnsi="Times New Roman" w:cs="Times New Roman"/>
          <w:b/>
          <w:bCs/>
        </w:rPr>
        <w:t>ЦЕНТР ІНТЕНСИВНОГО ВИВЧЕННЯ ІНОЗЕМНИХ МОВ:</w:t>
      </w:r>
      <w:r w:rsidRPr="00A47385">
        <w:rPr>
          <w:rFonts w:ascii="Times New Roman" w:hAnsi="Times New Roman" w:cs="Times New Roman"/>
          <w:bCs/>
        </w:rPr>
        <w:t xml:space="preserve"> http://sites.znu.edu.ua/child-advance/</w:t>
      </w:r>
    </w:p>
    <w:p w:rsidR="00077924" w:rsidRPr="00A47385" w:rsidRDefault="00077924" w:rsidP="00077924">
      <w:pPr>
        <w:jc w:val="both"/>
        <w:rPr>
          <w:rFonts w:ascii="Times New Roman" w:hAnsi="Times New Roman" w:cs="Times New Roman"/>
          <w:bCs/>
        </w:rPr>
      </w:pPr>
    </w:p>
    <w:p w:rsidR="00077924" w:rsidRPr="00A47385" w:rsidRDefault="00077924" w:rsidP="00077924">
      <w:pPr>
        <w:jc w:val="both"/>
        <w:rPr>
          <w:rFonts w:ascii="Times New Roman" w:hAnsi="Times New Roman" w:cs="Times New Roman"/>
          <w:bCs/>
        </w:rPr>
      </w:pPr>
      <w:r w:rsidRPr="00A47385">
        <w:rPr>
          <w:rFonts w:ascii="Times New Roman" w:hAnsi="Times New Roman" w:cs="Times New Roman"/>
          <w:b/>
          <w:bCs/>
        </w:rPr>
        <w:t>ЦЕНТР НІМЕЦЬКОЇ МОВИ, ПАРТНЕР ГЕТЕ-ІНСТИТУТУ:</w:t>
      </w:r>
      <w:r w:rsidRPr="00A47385">
        <w:rPr>
          <w:rFonts w:ascii="Times New Roman" w:hAnsi="Times New Roman" w:cs="Times New Roman"/>
          <w:bCs/>
        </w:rPr>
        <w:t xml:space="preserve"> https://www.znu.edu.ua/ukr/edu/ocznu/nim</w:t>
      </w:r>
    </w:p>
    <w:p w:rsidR="00077924" w:rsidRPr="00A47385" w:rsidRDefault="00077924" w:rsidP="00077924">
      <w:pPr>
        <w:jc w:val="both"/>
        <w:rPr>
          <w:rFonts w:ascii="Times New Roman" w:hAnsi="Times New Roman" w:cs="Times New Roman"/>
          <w:bCs/>
        </w:rPr>
      </w:pPr>
    </w:p>
    <w:p w:rsidR="00077924" w:rsidRPr="00A47385" w:rsidRDefault="00077924" w:rsidP="00077924">
      <w:pPr>
        <w:jc w:val="both"/>
        <w:rPr>
          <w:rFonts w:ascii="Times New Roman" w:hAnsi="Times New Roman" w:cs="Times New Roman"/>
        </w:rPr>
      </w:pPr>
      <w:r w:rsidRPr="00A47385">
        <w:rPr>
          <w:rFonts w:ascii="Times New Roman" w:hAnsi="Times New Roman" w:cs="Times New Roman"/>
          <w:b/>
          <w:bCs/>
        </w:rPr>
        <w:t>ШКОЛА КОНФУЦІЯ (ВИВЧЕННЯ КИТАЙСЬКОЇ МОВИ):</w:t>
      </w:r>
      <w:r w:rsidRPr="00A47385">
        <w:rPr>
          <w:rFonts w:ascii="Times New Roman" w:hAnsi="Times New Roman" w:cs="Times New Roman"/>
          <w:bCs/>
        </w:rPr>
        <w:t xml:space="preserve"> http://sites.znu.edu.ua/confucius</w:t>
      </w:r>
    </w:p>
    <w:p w:rsidR="00610816" w:rsidRPr="00A47385" w:rsidRDefault="00610816">
      <w:pPr>
        <w:rPr>
          <w:rFonts w:ascii="Times New Roman" w:hAnsi="Times New Roman" w:cs="Times New Roman"/>
        </w:rPr>
      </w:pPr>
    </w:p>
    <w:sectPr w:rsidR="00610816" w:rsidRPr="00A47385" w:rsidSect="00DE6C83">
      <w:pgSz w:w="11906" w:h="16838" w:code="9"/>
      <w:pgMar w:top="567"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Droid Sans Fallback">
    <w:altName w:val="Yu Gothic"/>
    <w:charset w:val="80"/>
    <w:family w:val="swiss"/>
    <w:pitch w:val="variable"/>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A42B6"/>
    <w:multiLevelType w:val="hybridMultilevel"/>
    <w:tmpl w:val="1A3230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A33EAD"/>
    <w:multiLevelType w:val="hybridMultilevel"/>
    <w:tmpl w:val="5B1A4C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B2D7D34"/>
    <w:multiLevelType w:val="hybridMultilevel"/>
    <w:tmpl w:val="1C5C5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127558"/>
    <w:multiLevelType w:val="hybridMultilevel"/>
    <w:tmpl w:val="08446B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51B26871"/>
    <w:multiLevelType w:val="hybridMultilevel"/>
    <w:tmpl w:val="2DD0E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592921"/>
    <w:multiLevelType w:val="hybridMultilevel"/>
    <w:tmpl w:val="026AD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F61BEB"/>
    <w:multiLevelType w:val="hybridMultilevel"/>
    <w:tmpl w:val="66AE7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7405D1E"/>
    <w:multiLevelType w:val="hybridMultilevel"/>
    <w:tmpl w:val="1158C9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89C67B8"/>
    <w:multiLevelType w:val="hybridMultilevel"/>
    <w:tmpl w:val="99D61E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FEC0095"/>
    <w:multiLevelType w:val="hybridMultilevel"/>
    <w:tmpl w:val="F3A48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5"/>
  </w:num>
  <w:num w:numId="6">
    <w:abstractNumId w:val="4"/>
  </w:num>
  <w:num w:numId="7">
    <w:abstractNumId w:val="1"/>
  </w:num>
  <w:num w:numId="8">
    <w:abstractNumId w:val="7"/>
  </w:num>
  <w:num w:numId="9">
    <w:abstractNumId w:val="2"/>
  </w:num>
  <w:num w:numId="10">
    <w:abstractNumId w:val="6"/>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DB7"/>
    <w:rsid w:val="000021F3"/>
    <w:rsid w:val="00032EBE"/>
    <w:rsid w:val="00037440"/>
    <w:rsid w:val="00077924"/>
    <w:rsid w:val="000932F8"/>
    <w:rsid w:val="00102ABC"/>
    <w:rsid w:val="001128CE"/>
    <w:rsid w:val="001152DE"/>
    <w:rsid w:val="00130E4F"/>
    <w:rsid w:val="00147E2C"/>
    <w:rsid w:val="001676BE"/>
    <w:rsid w:val="00190338"/>
    <w:rsid w:val="001D18D3"/>
    <w:rsid w:val="00206606"/>
    <w:rsid w:val="002532EB"/>
    <w:rsid w:val="00261250"/>
    <w:rsid w:val="002658EA"/>
    <w:rsid w:val="002802BC"/>
    <w:rsid w:val="002A21C2"/>
    <w:rsid w:val="002A47AA"/>
    <w:rsid w:val="002E0EFD"/>
    <w:rsid w:val="002E6BB0"/>
    <w:rsid w:val="00326F5D"/>
    <w:rsid w:val="00331366"/>
    <w:rsid w:val="00342BE3"/>
    <w:rsid w:val="003823CF"/>
    <w:rsid w:val="00395D16"/>
    <w:rsid w:val="003A4DFD"/>
    <w:rsid w:val="003A59A5"/>
    <w:rsid w:val="00417BBD"/>
    <w:rsid w:val="00443107"/>
    <w:rsid w:val="00486E1F"/>
    <w:rsid w:val="004B00D4"/>
    <w:rsid w:val="004C6947"/>
    <w:rsid w:val="004D3191"/>
    <w:rsid w:val="004D3707"/>
    <w:rsid w:val="004F3AB9"/>
    <w:rsid w:val="00534977"/>
    <w:rsid w:val="00534C8D"/>
    <w:rsid w:val="0056377A"/>
    <w:rsid w:val="00580CD5"/>
    <w:rsid w:val="005C22CC"/>
    <w:rsid w:val="005D2712"/>
    <w:rsid w:val="005E427A"/>
    <w:rsid w:val="00600D0D"/>
    <w:rsid w:val="00610816"/>
    <w:rsid w:val="0062165A"/>
    <w:rsid w:val="00637FCE"/>
    <w:rsid w:val="00694515"/>
    <w:rsid w:val="006B046C"/>
    <w:rsid w:val="006E119B"/>
    <w:rsid w:val="00702B24"/>
    <w:rsid w:val="007C6434"/>
    <w:rsid w:val="007D63BA"/>
    <w:rsid w:val="008D17DF"/>
    <w:rsid w:val="008D51A1"/>
    <w:rsid w:val="008F4C09"/>
    <w:rsid w:val="00907469"/>
    <w:rsid w:val="00907A5F"/>
    <w:rsid w:val="00924E56"/>
    <w:rsid w:val="009907B0"/>
    <w:rsid w:val="009F03B5"/>
    <w:rsid w:val="00A03179"/>
    <w:rsid w:val="00A47385"/>
    <w:rsid w:val="00A52594"/>
    <w:rsid w:val="00A61C10"/>
    <w:rsid w:val="00A90DB7"/>
    <w:rsid w:val="00AD1F90"/>
    <w:rsid w:val="00AE664C"/>
    <w:rsid w:val="00AF0A17"/>
    <w:rsid w:val="00B356C2"/>
    <w:rsid w:val="00B40054"/>
    <w:rsid w:val="00BD547B"/>
    <w:rsid w:val="00C63268"/>
    <w:rsid w:val="00C726EE"/>
    <w:rsid w:val="00D53739"/>
    <w:rsid w:val="00DC019B"/>
    <w:rsid w:val="00DD5FBF"/>
    <w:rsid w:val="00DE6C83"/>
    <w:rsid w:val="00DF50A6"/>
    <w:rsid w:val="00E05E65"/>
    <w:rsid w:val="00E145C7"/>
    <w:rsid w:val="00E40990"/>
    <w:rsid w:val="00E53B4C"/>
    <w:rsid w:val="00E91D4C"/>
    <w:rsid w:val="00EB747B"/>
    <w:rsid w:val="00EC5666"/>
    <w:rsid w:val="00FD7E27"/>
    <w:rsid w:val="00FE7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2D2264-7BFD-4FEB-BD54-8A2FC6750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17DF"/>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1">
    <w:name w:val="heading 1"/>
    <w:basedOn w:val="a"/>
    <w:next w:val="a"/>
    <w:link w:val="10"/>
    <w:uiPriority w:val="9"/>
    <w:qFormat/>
    <w:rsid w:val="001152DE"/>
    <w:pPr>
      <w:keepNext/>
      <w:keepLines/>
      <w:spacing w:before="240"/>
      <w:outlineLvl w:val="0"/>
    </w:pPr>
    <w:rPr>
      <w:rFonts w:asciiTheme="majorHAnsi" w:eastAsiaTheme="majorEastAsia" w:hAnsiTheme="majorHAnsi" w:cs="Mangal"/>
      <w:color w:val="2E74B5" w:themeColor="accent1" w:themeShade="BF"/>
      <w:sz w:val="32"/>
      <w:szCs w:val="29"/>
    </w:rPr>
  </w:style>
  <w:style w:type="paragraph" w:styleId="2">
    <w:name w:val="heading 2"/>
    <w:basedOn w:val="a"/>
    <w:next w:val="a"/>
    <w:link w:val="20"/>
    <w:uiPriority w:val="9"/>
    <w:semiHidden/>
    <w:unhideWhenUsed/>
    <w:qFormat/>
    <w:rsid w:val="008D17DF"/>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iPriority w:val="9"/>
    <w:unhideWhenUsed/>
    <w:qFormat/>
    <w:rsid w:val="008D17DF"/>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8D17DF"/>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8D17DF"/>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8D17DF"/>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8D17DF"/>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8D17DF"/>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8D17DF"/>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8D17DF"/>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8D17DF"/>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iPriority w:val="99"/>
    <w:unhideWhenUsed/>
    <w:qFormat/>
    <w:rsid w:val="008D17DF"/>
    <w:rPr>
      <w:color w:val="0000FF"/>
      <w:u w:val="single"/>
    </w:rPr>
  </w:style>
  <w:style w:type="paragraph" w:styleId="a4">
    <w:name w:val="footnote text"/>
    <w:basedOn w:val="a"/>
    <w:link w:val="a5"/>
    <w:semiHidden/>
    <w:unhideWhenUsed/>
    <w:rsid w:val="008D17DF"/>
    <w:pPr>
      <w:widowControl/>
    </w:pPr>
    <w:rPr>
      <w:rFonts w:ascii="Times New Roman" w:eastAsia="MS Mincho" w:hAnsi="Times New Roman" w:cs="Times New Roman"/>
      <w:kern w:val="0"/>
      <w:sz w:val="20"/>
      <w:szCs w:val="20"/>
      <w:lang w:bidi="ar-SA"/>
    </w:rPr>
  </w:style>
  <w:style w:type="character" w:customStyle="1" w:styleId="a5">
    <w:name w:val="Текст сноски Знак"/>
    <w:basedOn w:val="a0"/>
    <w:link w:val="a4"/>
    <w:semiHidden/>
    <w:rsid w:val="008D17DF"/>
    <w:rPr>
      <w:rFonts w:ascii="Times New Roman" w:eastAsia="MS Mincho" w:hAnsi="Times New Roman" w:cs="Times New Roman"/>
      <w:sz w:val="20"/>
      <w:szCs w:val="20"/>
      <w:lang w:val="uk-UA" w:eastAsia="zh-CN"/>
    </w:rPr>
  </w:style>
  <w:style w:type="paragraph" w:styleId="a6">
    <w:name w:val="Body Text"/>
    <w:basedOn w:val="a"/>
    <w:link w:val="a7"/>
    <w:uiPriority w:val="99"/>
    <w:semiHidden/>
    <w:unhideWhenUsed/>
    <w:qFormat/>
    <w:rsid w:val="008D17DF"/>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7">
    <w:name w:val="Основной текст Знак"/>
    <w:basedOn w:val="a0"/>
    <w:link w:val="a6"/>
    <w:uiPriority w:val="99"/>
    <w:semiHidden/>
    <w:qFormat/>
    <w:rsid w:val="008D17DF"/>
    <w:rPr>
      <w:rFonts w:ascii="Times New Roman" w:eastAsia="Times New Roman" w:hAnsi="Times New Roman" w:cs="Times New Roman"/>
      <w:sz w:val="28"/>
      <w:szCs w:val="28"/>
      <w:lang w:val="en-US"/>
    </w:rPr>
  </w:style>
  <w:style w:type="paragraph" w:styleId="a8">
    <w:name w:val="Body Text Indent"/>
    <w:basedOn w:val="a"/>
    <w:link w:val="a9"/>
    <w:uiPriority w:val="99"/>
    <w:unhideWhenUsed/>
    <w:rsid w:val="008D17DF"/>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8D17DF"/>
    <w:rPr>
      <w:rFonts w:ascii="Times New Roman" w:eastAsia="MS Mincho" w:hAnsi="Times New Roman" w:cs="Times New Roman"/>
      <w:sz w:val="24"/>
      <w:szCs w:val="24"/>
      <w:lang w:val="en-US" w:eastAsia="zh-CN"/>
    </w:rPr>
  </w:style>
  <w:style w:type="paragraph" w:styleId="aa">
    <w:name w:val="Normal (Web)"/>
    <w:basedOn w:val="a"/>
    <w:uiPriority w:val="99"/>
    <w:unhideWhenUsed/>
    <w:rsid w:val="008D17DF"/>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styleId="ab">
    <w:name w:val="Strong"/>
    <w:basedOn w:val="a0"/>
    <w:uiPriority w:val="22"/>
    <w:qFormat/>
    <w:rsid w:val="008D17DF"/>
    <w:rPr>
      <w:b/>
      <w:bCs/>
    </w:rPr>
  </w:style>
  <w:style w:type="character" w:styleId="ac">
    <w:name w:val="Emphasis"/>
    <w:basedOn w:val="a0"/>
    <w:uiPriority w:val="20"/>
    <w:qFormat/>
    <w:rsid w:val="008D17DF"/>
    <w:rPr>
      <w:i/>
      <w:iCs/>
    </w:rPr>
  </w:style>
  <w:style w:type="character" w:customStyle="1" w:styleId="3trjq">
    <w:name w:val="_3trjq"/>
    <w:basedOn w:val="a0"/>
    <w:rsid w:val="007D63BA"/>
  </w:style>
  <w:style w:type="character" w:customStyle="1" w:styleId="rvts44">
    <w:name w:val="rvts44"/>
    <w:basedOn w:val="a0"/>
    <w:rsid w:val="007D63BA"/>
  </w:style>
  <w:style w:type="paragraph" w:styleId="ad">
    <w:name w:val="List Paragraph"/>
    <w:basedOn w:val="a"/>
    <w:uiPriority w:val="34"/>
    <w:qFormat/>
    <w:rsid w:val="007D63BA"/>
    <w:pPr>
      <w:ind w:left="720"/>
      <w:contextualSpacing/>
    </w:pPr>
    <w:rPr>
      <w:rFonts w:cs="Mangal"/>
      <w:szCs w:val="21"/>
    </w:rPr>
  </w:style>
  <w:style w:type="character" w:customStyle="1" w:styleId="lewnzc">
    <w:name w:val="lewnzc"/>
    <w:basedOn w:val="a0"/>
    <w:rsid w:val="004C6947"/>
  </w:style>
  <w:style w:type="character" w:customStyle="1" w:styleId="a-size-medium">
    <w:name w:val="a-size-medium"/>
    <w:basedOn w:val="a0"/>
    <w:rsid w:val="00DF50A6"/>
  </w:style>
  <w:style w:type="character" w:customStyle="1" w:styleId="a-size-base">
    <w:name w:val="a-size-base"/>
    <w:basedOn w:val="a0"/>
    <w:rsid w:val="00DF50A6"/>
  </w:style>
  <w:style w:type="paragraph" w:customStyle="1" w:styleId="docdata">
    <w:name w:val="docdata"/>
    <w:aliases w:val="docy,v5,27004,baiaagaaboqcaaadpwcaaawzzwaaaaaaaaaaaaaaaaaaaaaaaaaaaaaaaaaaaaaaaaaaaaaaaaaaaaaaaaaaaaaaaaaaaaaaaaaaaaaaaaaaaaaaaaaaaaaaaaaaaaaaaaaaaaaaaaaaaaaaaaaaaaaaaaaaaaaaaaaaaaaaaaaaaaaaaaaaaaaaaaaaaaaaaaaaaaaaaaaaaaaaaaaaaaaaaaaaaaaaaaaaaaa"/>
    <w:basedOn w:val="a"/>
    <w:rsid w:val="00417BBD"/>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customStyle="1" w:styleId="vuuxrf">
    <w:name w:val="vuuxrf"/>
    <w:basedOn w:val="a0"/>
    <w:rsid w:val="00534977"/>
  </w:style>
  <w:style w:type="paragraph" w:customStyle="1" w:styleId="ae">
    <w:name w:val="Титульный лист"/>
    <w:rsid w:val="00077924"/>
    <w:pPr>
      <w:spacing w:after="0" w:line="360" w:lineRule="auto"/>
      <w:ind w:left="40"/>
      <w:jc w:val="center"/>
    </w:pPr>
    <w:rPr>
      <w:rFonts w:ascii="Times New Roman" w:eastAsia="Times New Roman" w:hAnsi="Times New Roman" w:cs="Times New Roman"/>
      <w:sz w:val="28"/>
      <w:szCs w:val="28"/>
      <w:lang w:eastAsia="ru-RU"/>
    </w:rPr>
  </w:style>
  <w:style w:type="character" w:customStyle="1" w:styleId="xfm57017605">
    <w:name w:val="xfm_57017605"/>
    <w:uiPriority w:val="99"/>
    <w:rsid w:val="00077924"/>
    <w:rPr>
      <w:rFonts w:ascii="Times New Roman" w:hAnsi="Times New Roman" w:cs="Times New Roman" w:hint="default"/>
    </w:rPr>
  </w:style>
  <w:style w:type="character" w:customStyle="1" w:styleId="10">
    <w:name w:val="Заголовок 1 Знак"/>
    <w:basedOn w:val="a0"/>
    <w:link w:val="1"/>
    <w:uiPriority w:val="9"/>
    <w:rsid w:val="001152DE"/>
    <w:rPr>
      <w:rFonts w:asciiTheme="majorHAnsi" w:eastAsiaTheme="majorEastAsia" w:hAnsiTheme="majorHAnsi" w:cs="Mangal"/>
      <w:color w:val="2E74B5" w:themeColor="accent1" w:themeShade="BF"/>
      <w:kern w:val="2"/>
      <w:sz w:val="32"/>
      <w:szCs w:val="29"/>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784">
      <w:bodyDiv w:val="1"/>
      <w:marLeft w:val="0"/>
      <w:marRight w:val="0"/>
      <w:marTop w:val="0"/>
      <w:marBottom w:val="0"/>
      <w:divBdr>
        <w:top w:val="none" w:sz="0" w:space="0" w:color="auto"/>
        <w:left w:val="none" w:sz="0" w:space="0" w:color="auto"/>
        <w:bottom w:val="none" w:sz="0" w:space="0" w:color="auto"/>
        <w:right w:val="none" w:sz="0" w:space="0" w:color="auto"/>
      </w:divBdr>
    </w:div>
    <w:div w:id="16004553">
      <w:bodyDiv w:val="1"/>
      <w:marLeft w:val="0"/>
      <w:marRight w:val="0"/>
      <w:marTop w:val="0"/>
      <w:marBottom w:val="0"/>
      <w:divBdr>
        <w:top w:val="none" w:sz="0" w:space="0" w:color="auto"/>
        <w:left w:val="none" w:sz="0" w:space="0" w:color="auto"/>
        <w:bottom w:val="none" w:sz="0" w:space="0" w:color="auto"/>
        <w:right w:val="none" w:sz="0" w:space="0" w:color="auto"/>
      </w:divBdr>
    </w:div>
    <w:div w:id="18822748">
      <w:bodyDiv w:val="1"/>
      <w:marLeft w:val="0"/>
      <w:marRight w:val="0"/>
      <w:marTop w:val="0"/>
      <w:marBottom w:val="0"/>
      <w:divBdr>
        <w:top w:val="none" w:sz="0" w:space="0" w:color="auto"/>
        <w:left w:val="none" w:sz="0" w:space="0" w:color="auto"/>
        <w:bottom w:val="none" w:sz="0" w:space="0" w:color="auto"/>
        <w:right w:val="none" w:sz="0" w:space="0" w:color="auto"/>
      </w:divBdr>
    </w:div>
    <w:div w:id="42144202">
      <w:bodyDiv w:val="1"/>
      <w:marLeft w:val="0"/>
      <w:marRight w:val="0"/>
      <w:marTop w:val="0"/>
      <w:marBottom w:val="0"/>
      <w:divBdr>
        <w:top w:val="none" w:sz="0" w:space="0" w:color="auto"/>
        <w:left w:val="none" w:sz="0" w:space="0" w:color="auto"/>
        <w:bottom w:val="none" w:sz="0" w:space="0" w:color="auto"/>
        <w:right w:val="none" w:sz="0" w:space="0" w:color="auto"/>
      </w:divBdr>
    </w:div>
    <w:div w:id="54090376">
      <w:bodyDiv w:val="1"/>
      <w:marLeft w:val="0"/>
      <w:marRight w:val="0"/>
      <w:marTop w:val="0"/>
      <w:marBottom w:val="0"/>
      <w:divBdr>
        <w:top w:val="none" w:sz="0" w:space="0" w:color="auto"/>
        <w:left w:val="none" w:sz="0" w:space="0" w:color="auto"/>
        <w:bottom w:val="none" w:sz="0" w:space="0" w:color="auto"/>
        <w:right w:val="none" w:sz="0" w:space="0" w:color="auto"/>
      </w:divBdr>
    </w:div>
    <w:div w:id="59600641">
      <w:bodyDiv w:val="1"/>
      <w:marLeft w:val="0"/>
      <w:marRight w:val="0"/>
      <w:marTop w:val="0"/>
      <w:marBottom w:val="0"/>
      <w:divBdr>
        <w:top w:val="none" w:sz="0" w:space="0" w:color="auto"/>
        <w:left w:val="none" w:sz="0" w:space="0" w:color="auto"/>
        <w:bottom w:val="none" w:sz="0" w:space="0" w:color="auto"/>
        <w:right w:val="none" w:sz="0" w:space="0" w:color="auto"/>
      </w:divBdr>
    </w:div>
    <w:div w:id="72629042">
      <w:bodyDiv w:val="1"/>
      <w:marLeft w:val="0"/>
      <w:marRight w:val="0"/>
      <w:marTop w:val="0"/>
      <w:marBottom w:val="0"/>
      <w:divBdr>
        <w:top w:val="none" w:sz="0" w:space="0" w:color="auto"/>
        <w:left w:val="none" w:sz="0" w:space="0" w:color="auto"/>
        <w:bottom w:val="none" w:sz="0" w:space="0" w:color="auto"/>
        <w:right w:val="none" w:sz="0" w:space="0" w:color="auto"/>
      </w:divBdr>
    </w:div>
    <w:div w:id="76831978">
      <w:bodyDiv w:val="1"/>
      <w:marLeft w:val="0"/>
      <w:marRight w:val="0"/>
      <w:marTop w:val="0"/>
      <w:marBottom w:val="0"/>
      <w:divBdr>
        <w:top w:val="none" w:sz="0" w:space="0" w:color="auto"/>
        <w:left w:val="none" w:sz="0" w:space="0" w:color="auto"/>
        <w:bottom w:val="none" w:sz="0" w:space="0" w:color="auto"/>
        <w:right w:val="none" w:sz="0" w:space="0" w:color="auto"/>
      </w:divBdr>
    </w:div>
    <w:div w:id="91320427">
      <w:bodyDiv w:val="1"/>
      <w:marLeft w:val="0"/>
      <w:marRight w:val="0"/>
      <w:marTop w:val="0"/>
      <w:marBottom w:val="0"/>
      <w:divBdr>
        <w:top w:val="none" w:sz="0" w:space="0" w:color="auto"/>
        <w:left w:val="none" w:sz="0" w:space="0" w:color="auto"/>
        <w:bottom w:val="none" w:sz="0" w:space="0" w:color="auto"/>
        <w:right w:val="none" w:sz="0" w:space="0" w:color="auto"/>
      </w:divBdr>
    </w:div>
    <w:div w:id="94791705">
      <w:bodyDiv w:val="1"/>
      <w:marLeft w:val="0"/>
      <w:marRight w:val="0"/>
      <w:marTop w:val="0"/>
      <w:marBottom w:val="0"/>
      <w:divBdr>
        <w:top w:val="none" w:sz="0" w:space="0" w:color="auto"/>
        <w:left w:val="none" w:sz="0" w:space="0" w:color="auto"/>
        <w:bottom w:val="none" w:sz="0" w:space="0" w:color="auto"/>
        <w:right w:val="none" w:sz="0" w:space="0" w:color="auto"/>
      </w:divBdr>
    </w:div>
    <w:div w:id="106430978">
      <w:bodyDiv w:val="1"/>
      <w:marLeft w:val="0"/>
      <w:marRight w:val="0"/>
      <w:marTop w:val="0"/>
      <w:marBottom w:val="0"/>
      <w:divBdr>
        <w:top w:val="none" w:sz="0" w:space="0" w:color="auto"/>
        <w:left w:val="none" w:sz="0" w:space="0" w:color="auto"/>
        <w:bottom w:val="none" w:sz="0" w:space="0" w:color="auto"/>
        <w:right w:val="none" w:sz="0" w:space="0" w:color="auto"/>
      </w:divBdr>
    </w:div>
    <w:div w:id="149830558">
      <w:bodyDiv w:val="1"/>
      <w:marLeft w:val="0"/>
      <w:marRight w:val="0"/>
      <w:marTop w:val="0"/>
      <w:marBottom w:val="0"/>
      <w:divBdr>
        <w:top w:val="none" w:sz="0" w:space="0" w:color="auto"/>
        <w:left w:val="none" w:sz="0" w:space="0" w:color="auto"/>
        <w:bottom w:val="none" w:sz="0" w:space="0" w:color="auto"/>
        <w:right w:val="none" w:sz="0" w:space="0" w:color="auto"/>
      </w:divBdr>
    </w:div>
    <w:div w:id="164979712">
      <w:bodyDiv w:val="1"/>
      <w:marLeft w:val="0"/>
      <w:marRight w:val="0"/>
      <w:marTop w:val="0"/>
      <w:marBottom w:val="0"/>
      <w:divBdr>
        <w:top w:val="none" w:sz="0" w:space="0" w:color="auto"/>
        <w:left w:val="none" w:sz="0" w:space="0" w:color="auto"/>
        <w:bottom w:val="none" w:sz="0" w:space="0" w:color="auto"/>
        <w:right w:val="none" w:sz="0" w:space="0" w:color="auto"/>
      </w:divBdr>
    </w:div>
    <w:div w:id="176581058">
      <w:bodyDiv w:val="1"/>
      <w:marLeft w:val="0"/>
      <w:marRight w:val="0"/>
      <w:marTop w:val="0"/>
      <w:marBottom w:val="0"/>
      <w:divBdr>
        <w:top w:val="none" w:sz="0" w:space="0" w:color="auto"/>
        <w:left w:val="none" w:sz="0" w:space="0" w:color="auto"/>
        <w:bottom w:val="none" w:sz="0" w:space="0" w:color="auto"/>
        <w:right w:val="none" w:sz="0" w:space="0" w:color="auto"/>
      </w:divBdr>
    </w:div>
    <w:div w:id="207493973">
      <w:bodyDiv w:val="1"/>
      <w:marLeft w:val="0"/>
      <w:marRight w:val="0"/>
      <w:marTop w:val="0"/>
      <w:marBottom w:val="0"/>
      <w:divBdr>
        <w:top w:val="none" w:sz="0" w:space="0" w:color="auto"/>
        <w:left w:val="none" w:sz="0" w:space="0" w:color="auto"/>
        <w:bottom w:val="none" w:sz="0" w:space="0" w:color="auto"/>
        <w:right w:val="none" w:sz="0" w:space="0" w:color="auto"/>
      </w:divBdr>
    </w:div>
    <w:div w:id="234821816">
      <w:bodyDiv w:val="1"/>
      <w:marLeft w:val="0"/>
      <w:marRight w:val="0"/>
      <w:marTop w:val="0"/>
      <w:marBottom w:val="0"/>
      <w:divBdr>
        <w:top w:val="none" w:sz="0" w:space="0" w:color="auto"/>
        <w:left w:val="none" w:sz="0" w:space="0" w:color="auto"/>
        <w:bottom w:val="none" w:sz="0" w:space="0" w:color="auto"/>
        <w:right w:val="none" w:sz="0" w:space="0" w:color="auto"/>
      </w:divBdr>
    </w:div>
    <w:div w:id="263462190">
      <w:bodyDiv w:val="1"/>
      <w:marLeft w:val="0"/>
      <w:marRight w:val="0"/>
      <w:marTop w:val="0"/>
      <w:marBottom w:val="0"/>
      <w:divBdr>
        <w:top w:val="none" w:sz="0" w:space="0" w:color="auto"/>
        <w:left w:val="none" w:sz="0" w:space="0" w:color="auto"/>
        <w:bottom w:val="none" w:sz="0" w:space="0" w:color="auto"/>
        <w:right w:val="none" w:sz="0" w:space="0" w:color="auto"/>
      </w:divBdr>
    </w:div>
    <w:div w:id="268659399">
      <w:bodyDiv w:val="1"/>
      <w:marLeft w:val="0"/>
      <w:marRight w:val="0"/>
      <w:marTop w:val="0"/>
      <w:marBottom w:val="0"/>
      <w:divBdr>
        <w:top w:val="none" w:sz="0" w:space="0" w:color="auto"/>
        <w:left w:val="none" w:sz="0" w:space="0" w:color="auto"/>
        <w:bottom w:val="none" w:sz="0" w:space="0" w:color="auto"/>
        <w:right w:val="none" w:sz="0" w:space="0" w:color="auto"/>
      </w:divBdr>
    </w:div>
    <w:div w:id="275253469">
      <w:bodyDiv w:val="1"/>
      <w:marLeft w:val="0"/>
      <w:marRight w:val="0"/>
      <w:marTop w:val="0"/>
      <w:marBottom w:val="0"/>
      <w:divBdr>
        <w:top w:val="none" w:sz="0" w:space="0" w:color="auto"/>
        <w:left w:val="none" w:sz="0" w:space="0" w:color="auto"/>
        <w:bottom w:val="none" w:sz="0" w:space="0" w:color="auto"/>
        <w:right w:val="none" w:sz="0" w:space="0" w:color="auto"/>
      </w:divBdr>
    </w:div>
    <w:div w:id="278538561">
      <w:bodyDiv w:val="1"/>
      <w:marLeft w:val="0"/>
      <w:marRight w:val="0"/>
      <w:marTop w:val="0"/>
      <w:marBottom w:val="0"/>
      <w:divBdr>
        <w:top w:val="none" w:sz="0" w:space="0" w:color="auto"/>
        <w:left w:val="none" w:sz="0" w:space="0" w:color="auto"/>
        <w:bottom w:val="none" w:sz="0" w:space="0" w:color="auto"/>
        <w:right w:val="none" w:sz="0" w:space="0" w:color="auto"/>
      </w:divBdr>
    </w:div>
    <w:div w:id="294604710">
      <w:bodyDiv w:val="1"/>
      <w:marLeft w:val="0"/>
      <w:marRight w:val="0"/>
      <w:marTop w:val="0"/>
      <w:marBottom w:val="0"/>
      <w:divBdr>
        <w:top w:val="none" w:sz="0" w:space="0" w:color="auto"/>
        <w:left w:val="none" w:sz="0" w:space="0" w:color="auto"/>
        <w:bottom w:val="none" w:sz="0" w:space="0" w:color="auto"/>
        <w:right w:val="none" w:sz="0" w:space="0" w:color="auto"/>
      </w:divBdr>
    </w:div>
    <w:div w:id="347678304">
      <w:bodyDiv w:val="1"/>
      <w:marLeft w:val="0"/>
      <w:marRight w:val="0"/>
      <w:marTop w:val="0"/>
      <w:marBottom w:val="0"/>
      <w:divBdr>
        <w:top w:val="none" w:sz="0" w:space="0" w:color="auto"/>
        <w:left w:val="none" w:sz="0" w:space="0" w:color="auto"/>
        <w:bottom w:val="none" w:sz="0" w:space="0" w:color="auto"/>
        <w:right w:val="none" w:sz="0" w:space="0" w:color="auto"/>
      </w:divBdr>
    </w:div>
    <w:div w:id="350036295">
      <w:bodyDiv w:val="1"/>
      <w:marLeft w:val="0"/>
      <w:marRight w:val="0"/>
      <w:marTop w:val="0"/>
      <w:marBottom w:val="0"/>
      <w:divBdr>
        <w:top w:val="none" w:sz="0" w:space="0" w:color="auto"/>
        <w:left w:val="none" w:sz="0" w:space="0" w:color="auto"/>
        <w:bottom w:val="none" w:sz="0" w:space="0" w:color="auto"/>
        <w:right w:val="none" w:sz="0" w:space="0" w:color="auto"/>
      </w:divBdr>
    </w:div>
    <w:div w:id="364252537">
      <w:bodyDiv w:val="1"/>
      <w:marLeft w:val="0"/>
      <w:marRight w:val="0"/>
      <w:marTop w:val="0"/>
      <w:marBottom w:val="0"/>
      <w:divBdr>
        <w:top w:val="none" w:sz="0" w:space="0" w:color="auto"/>
        <w:left w:val="none" w:sz="0" w:space="0" w:color="auto"/>
        <w:bottom w:val="none" w:sz="0" w:space="0" w:color="auto"/>
        <w:right w:val="none" w:sz="0" w:space="0" w:color="auto"/>
      </w:divBdr>
    </w:div>
    <w:div w:id="367488985">
      <w:bodyDiv w:val="1"/>
      <w:marLeft w:val="0"/>
      <w:marRight w:val="0"/>
      <w:marTop w:val="0"/>
      <w:marBottom w:val="0"/>
      <w:divBdr>
        <w:top w:val="none" w:sz="0" w:space="0" w:color="auto"/>
        <w:left w:val="none" w:sz="0" w:space="0" w:color="auto"/>
        <w:bottom w:val="none" w:sz="0" w:space="0" w:color="auto"/>
        <w:right w:val="none" w:sz="0" w:space="0" w:color="auto"/>
      </w:divBdr>
    </w:div>
    <w:div w:id="369303296">
      <w:bodyDiv w:val="1"/>
      <w:marLeft w:val="0"/>
      <w:marRight w:val="0"/>
      <w:marTop w:val="0"/>
      <w:marBottom w:val="0"/>
      <w:divBdr>
        <w:top w:val="none" w:sz="0" w:space="0" w:color="auto"/>
        <w:left w:val="none" w:sz="0" w:space="0" w:color="auto"/>
        <w:bottom w:val="none" w:sz="0" w:space="0" w:color="auto"/>
        <w:right w:val="none" w:sz="0" w:space="0" w:color="auto"/>
      </w:divBdr>
    </w:div>
    <w:div w:id="373509910">
      <w:bodyDiv w:val="1"/>
      <w:marLeft w:val="0"/>
      <w:marRight w:val="0"/>
      <w:marTop w:val="0"/>
      <w:marBottom w:val="0"/>
      <w:divBdr>
        <w:top w:val="none" w:sz="0" w:space="0" w:color="auto"/>
        <w:left w:val="none" w:sz="0" w:space="0" w:color="auto"/>
        <w:bottom w:val="none" w:sz="0" w:space="0" w:color="auto"/>
        <w:right w:val="none" w:sz="0" w:space="0" w:color="auto"/>
      </w:divBdr>
    </w:div>
    <w:div w:id="397821377">
      <w:bodyDiv w:val="1"/>
      <w:marLeft w:val="0"/>
      <w:marRight w:val="0"/>
      <w:marTop w:val="0"/>
      <w:marBottom w:val="0"/>
      <w:divBdr>
        <w:top w:val="none" w:sz="0" w:space="0" w:color="auto"/>
        <w:left w:val="none" w:sz="0" w:space="0" w:color="auto"/>
        <w:bottom w:val="none" w:sz="0" w:space="0" w:color="auto"/>
        <w:right w:val="none" w:sz="0" w:space="0" w:color="auto"/>
      </w:divBdr>
    </w:div>
    <w:div w:id="403726532">
      <w:bodyDiv w:val="1"/>
      <w:marLeft w:val="0"/>
      <w:marRight w:val="0"/>
      <w:marTop w:val="0"/>
      <w:marBottom w:val="0"/>
      <w:divBdr>
        <w:top w:val="none" w:sz="0" w:space="0" w:color="auto"/>
        <w:left w:val="none" w:sz="0" w:space="0" w:color="auto"/>
        <w:bottom w:val="none" w:sz="0" w:space="0" w:color="auto"/>
        <w:right w:val="none" w:sz="0" w:space="0" w:color="auto"/>
      </w:divBdr>
    </w:div>
    <w:div w:id="408040221">
      <w:bodyDiv w:val="1"/>
      <w:marLeft w:val="0"/>
      <w:marRight w:val="0"/>
      <w:marTop w:val="0"/>
      <w:marBottom w:val="0"/>
      <w:divBdr>
        <w:top w:val="none" w:sz="0" w:space="0" w:color="auto"/>
        <w:left w:val="none" w:sz="0" w:space="0" w:color="auto"/>
        <w:bottom w:val="none" w:sz="0" w:space="0" w:color="auto"/>
        <w:right w:val="none" w:sz="0" w:space="0" w:color="auto"/>
      </w:divBdr>
    </w:div>
    <w:div w:id="410542378">
      <w:bodyDiv w:val="1"/>
      <w:marLeft w:val="0"/>
      <w:marRight w:val="0"/>
      <w:marTop w:val="0"/>
      <w:marBottom w:val="0"/>
      <w:divBdr>
        <w:top w:val="none" w:sz="0" w:space="0" w:color="auto"/>
        <w:left w:val="none" w:sz="0" w:space="0" w:color="auto"/>
        <w:bottom w:val="none" w:sz="0" w:space="0" w:color="auto"/>
        <w:right w:val="none" w:sz="0" w:space="0" w:color="auto"/>
      </w:divBdr>
    </w:div>
    <w:div w:id="417604389">
      <w:bodyDiv w:val="1"/>
      <w:marLeft w:val="0"/>
      <w:marRight w:val="0"/>
      <w:marTop w:val="0"/>
      <w:marBottom w:val="0"/>
      <w:divBdr>
        <w:top w:val="none" w:sz="0" w:space="0" w:color="auto"/>
        <w:left w:val="none" w:sz="0" w:space="0" w:color="auto"/>
        <w:bottom w:val="none" w:sz="0" w:space="0" w:color="auto"/>
        <w:right w:val="none" w:sz="0" w:space="0" w:color="auto"/>
      </w:divBdr>
    </w:div>
    <w:div w:id="429665090">
      <w:bodyDiv w:val="1"/>
      <w:marLeft w:val="0"/>
      <w:marRight w:val="0"/>
      <w:marTop w:val="0"/>
      <w:marBottom w:val="0"/>
      <w:divBdr>
        <w:top w:val="none" w:sz="0" w:space="0" w:color="auto"/>
        <w:left w:val="none" w:sz="0" w:space="0" w:color="auto"/>
        <w:bottom w:val="none" w:sz="0" w:space="0" w:color="auto"/>
        <w:right w:val="none" w:sz="0" w:space="0" w:color="auto"/>
      </w:divBdr>
    </w:div>
    <w:div w:id="452677295">
      <w:bodyDiv w:val="1"/>
      <w:marLeft w:val="0"/>
      <w:marRight w:val="0"/>
      <w:marTop w:val="0"/>
      <w:marBottom w:val="0"/>
      <w:divBdr>
        <w:top w:val="none" w:sz="0" w:space="0" w:color="auto"/>
        <w:left w:val="none" w:sz="0" w:space="0" w:color="auto"/>
        <w:bottom w:val="none" w:sz="0" w:space="0" w:color="auto"/>
        <w:right w:val="none" w:sz="0" w:space="0" w:color="auto"/>
      </w:divBdr>
    </w:div>
    <w:div w:id="453404559">
      <w:bodyDiv w:val="1"/>
      <w:marLeft w:val="0"/>
      <w:marRight w:val="0"/>
      <w:marTop w:val="0"/>
      <w:marBottom w:val="0"/>
      <w:divBdr>
        <w:top w:val="none" w:sz="0" w:space="0" w:color="auto"/>
        <w:left w:val="none" w:sz="0" w:space="0" w:color="auto"/>
        <w:bottom w:val="none" w:sz="0" w:space="0" w:color="auto"/>
        <w:right w:val="none" w:sz="0" w:space="0" w:color="auto"/>
      </w:divBdr>
    </w:div>
    <w:div w:id="465122413">
      <w:bodyDiv w:val="1"/>
      <w:marLeft w:val="0"/>
      <w:marRight w:val="0"/>
      <w:marTop w:val="0"/>
      <w:marBottom w:val="0"/>
      <w:divBdr>
        <w:top w:val="none" w:sz="0" w:space="0" w:color="auto"/>
        <w:left w:val="none" w:sz="0" w:space="0" w:color="auto"/>
        <w:bottom w:val="none" w:sz="0" w:space="0" w:color="auto"/>
        <w:right w:val="none" w:sz="0" w:space="0" w:color="auto"/>
      </w:divBdr>
    </w:div>
    <w:div w:id="517737590">
      <w:bodyDiv w:val="1"/>
      <w:marLeft w:val="0"/>
      <w:marRight w:val="0"/>
      <w:marTop w:val="0"/>
      <w:marBottom w:val="0"/>
      <w:divBdr>
        <w:top w:val="none" w:sz="0" w:space="0" w:color="auto"/>
        <w:left w:val="none" w:sz="0" w:space="0" w:color="auto"/>
        <w:bottom w:val="none" w:sz="0" w:space="0" w:color="auto"/>
        <w:right w:val="none" w:sz="0" w:space="0" w:color="auto"/>
      </w:divBdr>
    </w:div>
    <w:div w:id="518474928">
      <w:bodyDiv w:val="1"/>
      <w:marLeft w:val="0"/>
      <w:marRight w:val="0"/>
      <w:marTop w:val="0"/>
      <w:marBottom w:val="0"/>
      <w:divBdr>
        <w:top w:val="none" w:sz="0" w:space="0" w:color="auto"/>
        <w:left w:val="none" w:sz="0" w:space="0" w:color="auto"/>
        <w:bottom w:val="none" w:sz="0" w:space="0" w:color="auto"/>
        <w:right w:val="none" w:sz="0" w:space="0" w:color="auto"/>
      </w:divBdr>
    </w:div>
    <w:div w:id="541282939">
      <w:bodyDiv w:val="1"/>
      <w:marLeft w:val="0"/>
      <w:marRight w:val="0"/>
      <w:marTop w:val="0"/>
      <w:marBottom w:val="0"/>
      <w:divBdr>
        <w:top w:val="none" w:sz="0" w:space="0" w:color="auto"/>
        <w:left w:val="none" w:sz="0" w:space="0" w:color="auto"/>
        <w:bottom w:val="none" w:sz="0" w:space="0" w:color="auto"/>
        <w:right w:val="none" w:sz="0" w:space="0" w:color="auto"/>
      </w:divBdr>
    </w:div>
    <w:div w:id="576982013">
      <w:bodyDiv w:val="1"/>
      <w:marLeft w:val="0"/>
      <w:marRight w:val="0"/>
      <w:marTop w:val="0"/>
      <w:marBottom w:val="0"/>
      <w:divBdr>
        <w:top w:val="none" w:sz="0" w:space="0" w:color="auto"/>
        <w:left w:val="none" w:sz="0" w:space="0" w:color="auto"/>
        <w:bottom w:val="none" w:sz="0" w:space="0" w:color="auto"/>
        <w:right w:val="none" w:sz="0" w:space="0" w:color="auto"/>
      </w:divBdr>
    </w:div>
    <w:div w:id="577904696">
      <w:bodyDiv w:val="1"/>
      <w:marLeft w:val="0"/>
      <w:marRight w:val="0"/>
      <w:marTop w:val="0"/>
      <w:marBottom w:val="0"/>
      <w:divBdr>
        <w:top w:val="none" w:sz="0" w:space="0" w:color="auto"/>
        <w:left w:val="none" w:sz="0" w:space="0" w:color="auto"/>
        <w:bottom w:val="none" w:sz="0" w:space="0" w:color="auto"/>
        <w:right w:val="none" w:sz="0" w:space="0" w:color="auto"/>
      </w:divBdr>
    </w:div>
    <w:div w:id="585959927">
      <w:bodyDiv w:val="1"/>
      <w:marLeft w:val="0"/>
      <w:marRight w:val="0"/>
      <w:marTop w:val="0"/>
      <w:marBottom w:val="0"/>
      <w:divBdr>
        <w:top w:val="none" w:sz="0" w:space="0" w:color="auto"/>
        <w:left w:val="none" w:sz="0" w:space="0" w:color="auto"/>
        <w:bottom w:val="none" w:sz="0" w:space="0" w:color="auto"/>
        <w:right w:val="none" w:sz="0" w:space="0" w:color="auto"/>
      </w:divBdr>
    </w:div>
    <w:div w:id="613711645">
      <w:bodyDiv w:val="1"/>
      <w:marLeft w:val="0"/>
      <w:marRight w:val="0"/>
      <w:marTop w:val="0"/>
      <w:marBottom w:val="0"/>
      <w:divBdr>
        <w:top w:val="none" w:sz="0" w:space="0" w:color="auto"/>
        <w:left w:val="none" w:sz="0" w:space="0" w:color="auto"/>
        <w:bottom w:val="none" w:sz="0" w:space="0" w:color="auto"/>
        <w:right w:val="none" w:sz="0" w:space="0" w:color="auto"/>
      </w:divBdr>
    </w:div>
    <w:div w:id="622073616">
      <w:bodyDiv w:val="1"/>
      <w:marLeft w:val="0"/>
      <w:marRight w:val="0"/>
      <w:marTop w:val="0"/>
      <w:marBottom w:val="0"/>
      <w:divBdr>
        <w:top w:val="none" w:sz="0" w:space="0" w:color="auto"/>
        <w:left w:val="none" w:sz="0" w:space="0" w:color="auto"/>
        <w:bottom w:val="none" w:sz="0" w:space="0" w:color="auto"/>
        <w:right w:val="none" w:sz="0" w:space="0" w:color="auto"/>
      </w:divBdr>
    </w:div>
    <w:div w:id="631254137">
      <w:bodyDiv w:val="1"/>
      <w:marLeft w:val="0"/>
      <w:marRight w:val="0"/>
      <w:marTop w:val="0"/>
      <w:marBottom w:val="0"/>
      <w:divBdr>
        <w:top w:val="none" w:sz="0" w:space="0" w:color="auto"/>
        <w:left w:val="none" w:sz="0" w:space="0" w:color="auto"/>
        <w:bottom w:val="none" w:sz="0" w:space="0" w:color="auto"/>
        <w:right w:val="none" w:sz="0" w:space="0" w:color="auto"/>
      </w:divBdr>
    </w:div>
    <w:div w:id="639382922">
      <w:bodyDiv w:val="1"/>
      <w:marLeft w:val="0"/>
      <w:marRight w:val="0"/>
      <w:marTop w:val="0"/>
      <w:marBottom w:val="0"/>
      <w:divBdr>
        <w:top w:val="none" w:sz="0" w:space="0" w:color="auto"/>
        <w:left w:val="none" w:sz="0" w:space="0" w:color="auto"/>
        <w:bottom w:val="none" w:sz="0" w:space="0" w:color="auto"/>
        <w:right w:val="none" w:sz="0" w:space="0" w:color="auto"/>
      </w:divBdr>
    </w:div>
    <w:div w:id="666058524">
      <w:bodyDiv w:val="1"/>
      <w:marLeft w:val="0"/>
      <w:marRight w:val="0"/>
      <w:marTop w:val="0"/>
      <w:marBottom w:val="0"/>
      <w:divBdr>
        <w:top w:val="none" w:sz="0" w:space="0" w:color="auto"/>
        <w:left w:val="none" w:sz="0" w:space="0" w:color="auto"/>
        <w:bottom w:val="none" w:sz="0" w:space="0" w:color="auto"/>
        <w:right w:val="none" w:sz="0" w:space="0" w:color="auto"/>
      </w:divBdr>
    </w:div>
    <w:div w:id="668603397">
      <w:bodyDiv w:val="1"/>
      <w:marLeft w:val="0"/>
      <w:marRight w:val="0"/>
      <w:marTop w:val="0"/>
      <w:marBottom w:val="0"/>
      <w:divBdr>
        <w:top w:val="none" w:sz="0" w:space="0" w:color="auto"/>
        <w:left w:val="none" w:sz="0" w:space="0" w:color="auto"/>
        <w:bottom w:val="none" w:sz="0" w:space="0" w:color="auto"/>
        <w:right w:val="none" w:sz="0" w:space="0" w:color="auto"/>
      </w:divBdr>
    </w:div>
    <w:div w:id="680623138">
      <w:bodyDiv w:val="1"/>
      <w:marLeft w:val="0"/>
      <w:marRight w:val="0"/>
      <w:marTop w:val="0"/>
      <w:marBottom w:val="0"/>
      <w:divBdr>
        <w:top w:val="none" w:sz="0" w:space="0" w:color="auto"/>
        <w:left w:val="none" w:sz="0" w:space="0" w:color="auto"/>
        <w:bottom w:val="none" w:sz="0" w:space="0" w:color="auto"/>
        <w:right w:val="none" w:sz="0" w:space="0" w:color="auto"/>
      </w:divBdr>
    </w:div>
    <w:div w:id="689373216">
      <w:bodyDiv w:val="1"/>
      <w:marLeft w:val="0"/>
      <w:marRight w:val="0"/>
      <w:marTop w:val="0"/>
      <w:marBottom w:val="0"/>
      <w:divBdr>
        <w:top w:val="none" w:sz="0" w:space="0" w:color="auto"/>
        <w:left w:val="none" w:sz="0" w:space="0" w:color="auto"/>
        <w:bottom w:val="none" w:sz="0" w:space="0" w:color="auto"/>
        <w:right w:val="none" w:sz="0" w:space="0" w:color="auto"/>
      </w:divBdr>
    </w:div>
    <w:div w:id="710614715">
      <w:bodyDiv w:val="1"/>
      <w:marLeft w:val="0"/>
      <w:marRight w:val="0"/>
      <w:marTop w:val="0"/>
      <w:marBottom w:val="0"/>
      <w:divBdr>
        <w:top w:val="none" w:sz="0" w:space="0" w:color="auto"/>
        <w:left w:val="none" w:sz="0" w:space="0" w:color="auto"/>
        <w:bottom w:val="none" w:sz="0" w:space="0" w:color="auto"/>
        <w:right w:val="none" w:sz="0" w:space="0" w:color="auto"/>
      </w:divBdr>
    </w:div>
    <w:div w:id="713576456">
      <w:bodyDiv w:val="1"/>
      <w:marLeft w:val="0"/>
      <w:marRight w:val="0"/>
      <w:marTop w:val="0"/>
      <w:marBottom w:val="0"/>
      <w:divBdr>
        <w:top w:val="none" w:sz="0" w:space="0" w:color="auto"/>
        <w:left w:val="none" w:sz="0" w:space="0" w:color="auto"/>
        <w:bottom w:val="none" w:sz="0" w:space="0" w:color="auto"/>
        <w:right w:val="none" w:sz="0" w:space="0" w:color="auto"/>
      </w:divBdr>
    </w:div>
    <w:div w:id="772894027">
      <w:bodyDiv w:val="1"/>
      <w:marLeft w:val="0"/>
      <w:marRight w:val="0"/>
      <w:marTop w:val="0"/>
      <w:marBottom w:val="0"/>
      <w:divBdr>
        <w:top w:val="none" w:sz="0" w:space="0" w:color="auto"/>
        <w:left w:val="none" w:sz="0" w:space="0" w:color="auto"/>
        <w:bottom w:val="none" w:sz="0" w:space="0" w:color="auto"/>
        <w:right w:val="none" w:sz="0" w:space="0" w:color="auto"/>
      </w:divBdr>
    </w:div>
    <w:div w:id="791872067">
      <w:bodyDiv w:val="1"/>
      <w:marLeft w:val="0"/>
      <w:marRight w:val="0"/>
      <w:marTop w:val="0"/>
      <w:marBottom w:val="0"/>
      <w:divBdr>
        <w:top w:val="none" w:sz="0" w:space="0" w:color="auto"/>
        <w:left w:val="none" w:sz="0" w:space="0" w:color="auto"/>
        <w:bottom w:val="none" w:sz="0" w:space="0" w:color="auto"/>
        <w:right w:val="none" w:sz="0" w:space="0" w:color="auto"/>
      </w:divBdr>
    </w:div>
    <w:div w:id="801311722">
      <w:bodyDiv w:val="1"/>
      <w:marLeft w:val="0"/>
      <w:marRight w:val="0"/>
      <w:marTop w:val="0"/>
      <w:marBottom w:val="0"/>
      <w:divBdr>
        <w:top w:val="none" w:sz="0" w:space="0" w:color="auto"/>
        <w:left w:val="none" w:sz="0" w:space="0" w:color="auto"/>
        <w:bottom w:val="none" w:sz="0" w:space="0" w:color="auto"/>
        <w:right w:val="none" w:sz="0" w:space="0" w:color="auto"/>
      </w:divBdr>
    </w:div>
    <w:div w:id="811095851">
      <w:bodyDiv w:val="1"/>
      <w:marLeft w:val="0"/>
      <w:marRight w:val="0"/>
      <w:marTop w:val="0"/>
      <w:marBottom w:val="0"/>
      <w:divBdr>
        <w:top w:val="none" w:sz="0" w:space="0" w:color="auto"/>
        <w:left w:val="none" w:sz="0" w:space="0" w:color="auto"/>
        <w:bottom w:val="none" w:sz="0" w:space="0" w:color="auto"/>
        <w:right w:val="none" w:sz="0" w:space="0" w:color="auto"/>
      </w:divBdr>
    </w:div>
    <w:div w:id="818964107">
      <w:bodyDiv w:val="1"/>
      <w:marLeft w:val="0"/>
      <w:marRight w:val="0"/>
      <w:marTop w:val="0"/>
      <w:marBottom w:val="0"/>
      <w:divBdr>
        <w:top w:val="none" w:sz="0" w:space="0" w:color="auto"/>
        <w:left w:val="none" w:sz="0" w:space="0" w:color="auto"/>
        <w:bottom w:val="none" w:sz="0" w:space="0" w:color="auto"/>
        <w:right w:val="none" w:sz="0" w:space="0" w:color="auto"/>
      </w:divBdr>
    </w:div>
    <w:div w:id="857964075">
      <w:bodyDiv w:val="1"/>
      <w:marLeft w:val="0"/>
      <w:marRight w:val="0"/>
      <w:marTop w:val="0"/>
      <w:marBottom w:val="0"/>
      <w:divBdr>
        <w:top w:val="none" w:sz="0" w:space="0" w:color="auto"/>
        <w:left w:val="none" w:sz="0" w:space="0" w:color="auto"/>
        <w:bottom w:val="none" w:sz="0" w:space="0" w:color="auto"/>
        <w:right w:val="none" w:sz="0" w:space="0" w:color="auto"/>
      </w:divBdr>
      <w:divsChild>
        <w:div w:id="356854168">
          <w:marLeft w:val="0"/>
          <w:marRight w:val="0"/>
          <w:marTop w:val="0"/>
          <w:marBottom w:val="0"/>
          <w:divBdr>
            <w:top w:val="none" w:sz="0" w:space="0" w:color="auto"/>
            <w:left w:val="none" w:sz="0" w:space="0" w:color="auto"/>
            <w:bottom w:val="none" w:sz="0" w:space="0" w:color="auto"/>
            <w:right w:val="none" w:sz="0" w:space="0" w:color="auto"/>
          </w:divBdr>
          <w:divsChild>
            <w:div w:id="1230459356">
              <w:marLeft w:val="0"/>
              <w:marRight w:val="0"/>
              <w:marTop w:val="0"/>
              <w:marBottom w:val="0"/>
              <w:divBdr>
                <w:top w:val="none" w:sz="0" w:space="0" w:color="auto"/>
                <w:left w:val="none" w:sz="0" w:space="0" w:color="auto"/>
                <w:bottom w:val="none" w:sz="0" w:space="0" w:color="auto"/>
                <w:right w:val="none" w:sz="0" w:space="0" w:color="auto"/>
              </w:divBdr>
              <w:divsChild>
                <w:div w:id="426000550">
                  <w:marLeft w:val="0"/>
                  <w:marRight w:val="0"/>
                  <w:marTop w:val="0"/>
                  <w:marBottom w:val="0"/>
                  <w:divBdr>
                    <w:top w:val="none" w:sz="0" w:space="0" w:color="auto"/>
                    <w:left w:val="none" w:sz="0" w:space="0" w:color="auto"/>
                    <w:bottom w:val="none" w:sz="0" w:space="0" w:color="auto"/>
                    <w:right w:val="none" w:sz="0" w:space="0" w:color="auto"/>
                  </w:divBdr>
                </w:div>
                <w:div w:id="1979333498">
                  <w:marLeft w:val="0"/>
                  <w:marRight w:val="0"/>
                  <w:marTop w:val="0"/>
                  <w:marBottom w:val="0"/>
                  <w:divBdr>
                    <w:top w:val="none" w:sz="0" w:space="0" w:color="auto"/>
                    <w:left w:val="none" w:sz="0" w:space="0" w:color="auto"/>
                    <w:bottom w:val="none" w:sz="0" w:space="0" w:color="auto"/>
                    <w:right w:val="none" w:sz="0" w:space="0" w:color="auto"/>
                  </w:divBdr>
                  <w:divsChild>
                    <w:div w:id="75906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505140">
      <w:bodyDiv w:val="1"/>
      <w:marLeft w:val="0"/>
      <w:marRight w:val="0"/>
      <w:marTop w:val="0"/>
      <w:marBottom w:val="0"/>
      <w:divBdr>
        <w:top w:val="none" w:sz="0" w:space="0" w:color="auto"/>
        <w:left w:val="none" w:sz="0" w:space="0" w:color="auto"/>
        <w:bottom w:val="none" w:sz="0" w:space="0" w:color="auto"/>
        <w:right w:val="none" w:sz="0" w:space="0" w:color="auto"/>
      </w:divBdr>
    </w:div>
    <w:div w:id="899635616">
      <w:bodyDiv w:val="1"/>
      <w:marLeft w:val="0"/>
      <w:marRight w:val="0"/>
      <w:marTop w:val="0"/>
      <w:marBottom w:val="0"/>
      <w:divBdr>
        <w:top w:val="none" w:sz="0" w:space="0" w:color="auto"/>
        <w:left w:val="none" w:sz="0" w:space="0" w:color="auto"/>
        <w:bottom w:val="none" w:sz="0" w:space="0" w:color="auto"/>
        <w:right w:val="none" w:sz="0" w:space="0" w:color="auto"/>
      </w:divBdr>
    </w:div>
    <w:div w:id="909341349">
      <w:bodyDiv w:val="1"/>
      <w:marLeft w:val="0"/>
      <w:marRight w:val="0"/>
      <w:marTop w:val="0"/>
      <w:marBottom w:val="0"/>
      <w:divBdr>
        <w:top w:val="none" w:sz="0" w:space="0" w:color="auto"/>
        <w:left w:val="none" w:sz="0" w:space="0" w:color="auto"/>
        <w:bottom w:val="none" w:sz="0" w:space="0" w:color="auto"/>
        <w:right w:val="none" w:sz="0" w:space="0" w:color="auto"/>
      </w:divBdr>
    </w:div>
    <w:div w:id="932472068">
      <w:bodyDiv w:val="1"/>
      <w:marLeft w:val="0"/>
      <w:marRight w:val="0"/>
      <w:marTop w:val="0"/>
      <w:marBottom w:val="0"/>
      <w:divBdr>
        <w:top w:val="none" w:sz="0" w:space="0" w:color="auto"/>
        <w:left w:val="none" w:sz="0" w:space="0" w:color="auto"/>
        <w:bottom w:val="none" w:sz="0" w:space="0" w:color="auto"/>
        <w:right w:val="none" w:sz="0" w:space="0" w:color="auto"/>
      </w:divBdr>
    </w:div>
    <w:div w:id="946698799">
      <w:bodyDiv w:val="1"/>
      <w:marLeft w:val="0"/>
      <w:marRight w:val="0"/>
      <w:marTop w:val="0"/>
      <w:marBottom w:val="0"/>
      <w:divBdr>
        <w:top w:val="none" w:sz="0" w:space="0" w:color="auto"/>
        <w:left w:val="none" w:sz="0" w:space="0" w:color="auto"/>
        <w:bottom w:val="none" w:sz="0" w:space="0" w:color="auto"/>
        <w:right w:val="none" w:sz="0" w:space="0" w:color="auto"/>
      </w:divBdr>
    </w:div>
    <w:div w:id="952904674">
      <w:bodyDiv w:val="1"/>
      <w:marLeft w:val="0"/>
      <w:marRight w:val="0"/>
      <w:marTop w:val="0"/>
      <w:marBottom w:val="0"/>
      <w:divBdr>
        <w:top w:val="none" w:sz="0" w:space="0" w:color="auto"/>
        <w:left w:val="none" w:sz="0" w:space="0" w:color="auto"/>
        <w:bottom w:val="none" w:sz="0" w:space="0" w:color="auto"/>
        <w:right w:val="none" w:sz="0" w:space="0" w:color="auto"/>
      </w:divBdr>
    </w:div>
    <w:div w:id="976573668">
      <w:bodyDiv w:val="1"/>
      <w:marLeft w:val="0"/>
      <w:marRight w:val="0"/>
      <w:marTop w:val="0"/>
      <w:marBottom w:val="0"/>
      <w:divBdr>
        <w:top w:val="none" w:sz="0" w:space="0" w:color="auto"/>
        <w:left w:val="none" w:sz="0" w:space="0" w:color="auto"/>
        <w:bottom w:val="none" w:sz="0" w:space="0" w:color="auto"/>
        <w:right w:val="none" w:sz="0" w:space="0" w:color="auto"/>
      </w:divBdr>
    </w:div>
    <w:div w:id="991715288">
      <w:bodyDiv w:val="1"/>
      <w:marLeft w:val="0"/>
      <w:marRight w:val="0"/>
      <w:marTop w:val="0"/>
      <w:marBottom w:val="0"/>
      <w:divBdr>
        <w:top w:val="none" w:sz="0" w:space="0" w:color="auto"/>
        <w:left w:val="none" w:sz="0" w:space="0" w:color="auto"/>
        <w:bottom w:val="none" w:sz="0" w:space="0" w:color="auto"/>
        <w:right w:val="none" w:sz="0" w:space="0" w:color="auto"/>
      </w:divBdr>
    </w:div>
    <w:div w:id="1027868863">
      <w:bodyDiv w:val="1"/>
      <w:marLeft w:val="0"/>
      <w:marRight w:val="0"/>
      <w:marTop w:val="0"/>
      <w:marBottom w:val="0"/>
      <w:divBdr>
        <w:top w:val="none" w:sz="0" w:space="0" w:color="auto"/>
        <w:left w:val="none" w:sz="0" w:space="0" w:color="auto"/>
        <w:bottom w:val="none" w:sz="0" w:space="0" w:color="auto"/>
        <w:right w:val="none" w:sz="0" w:space="0" w:color="auto"/>
      </w:divBdr>
    </w:div>
    <w:div w:id="1034774776">
      <w:bodyDiv w:val="1"/>
      <w:marLeft w:val="0"/>
      <w:marRight w:val="0"/>
      <w:marTop w:val="0"/>
      <w:marBottom w:val="0"/>
      <w:divBdr>
        <w:top w:val="none" w:sz="0" w:space="0" w:color="auto"/>
        <w:left w:val="none" w:sz="0" w:space="0" w:color="auto"/>
        <w:bottom w:val="none" w:sz="0" w:space="0" w:color="auto"/>
        <w:right w:val="none" w:sz="0" w:space="0" w:color="auto"/>
      </w:divBdr>
    </w:div>
    <w:div w:id="1053234498">
      <w:bodyDiv w:val="1"/>
      <w:marLeft w:val="0"/>
      <w:marRight w:val="0"/>
      <w:marTop w:val="0"/>
      <w:marBottom w:val="0"/>
      <w:divBdr>
        <w:top w:val="none" w:sz="0" w:space="0" w:color="auto"/>
        <w:left w:val="none" w:sz="0" w:space="0" w:color="auto"/>
        <w:bottom w:val="none" w:sz="0" w:space="0" w:color="auto"/>
        <w:right w:val="none" w:sz="0" w:space="0" w:color="auto"/>
      </w:divBdr>
    </w:div>
    <w:div w:id="1083137298">
      <w:bodyDiv w:val="1"/>
      <w:marLeft w:val="0"/>
      <w:marRight w:val="0"/>
      <w:marTop w:val="0"/>
      <w:marBottom w:val="0"/>
      <w:divBdr>
        <w:top w:val="none" w:sz="0" w:space="0" w:color="auto"/>
        <w:left w:val="none" w:sz="0" w:space="0" w:color="auto"/>
        <w:bottom w:val="none" w:sz="0" w:space="0" w:color="auto"/>
        <w:right w:val="none" w:sz="0" w:space="0" w:color="auto"/>
      </w:divBdr>
    </w:div>
    <w:div w:id="1100375928">
      <w:bodyDiv w:val="1"/>
      <w:marLeft w:val="0"/>
      <w:marRight w:val="0"/>
      <w:marTop w:val="0"/>
      <w:marBottom w:val="0"/>
      <w:divBdr>
        <w:top w:val="none" w:sz="0" w:space="0" w:color="auto"/>
        <w:left w:val="none" w:sz="0" w:space="0" w:color="auto"/>
        <w:bottom w:val="none" w:sz="0" w:space="0" w:color="auto"/>
        <w:right w:val="none" w:sz="0" w:space="0" w:color="auto"/>
      </w:divBdr>
    </w:div>
    <w:div w:id="1102921276">
      <w:bodyDiv w:val="1"/>
      <w:marLeft w:val="0"/>
      <w:marRight w:val="0"/>
      <w:marTop w:val="0"/>
      <w:marBottom w:val="0"/>
      <w:divBdr>
        <w:top w:val="none" w:sz="0" w:space="0" w:color="auto"/>
        <w:left w:val="none" w:sz="0" w:space="0" w:color="auto"/>
        <w:bottom w:val="none" w:sz="0" w:space="0" w:color="auto"/>
        <w:right w:val="none" w:sz="0" w:space="0" w:color="auto"/>
      </w:divBdr>
    </w:div>
    <w:div w:id="1105882811">
      <w:bodyDiv w:val="1"/>
      <w:marLeft w:val="0"/>
      <w:marRight w:val="0"/>
      <w:marTop w:val="0"/>
      <w:marBottom w:val="0"/>
      <w:divBdr>
        <w:top w:val="none" w:sz="0" w:space="0" w:color="auto"/>
        <w:left w:val="none" w:sz="0" w:space="0" w:color="auto"/>
        <w:bottom w:val="none" w:sz="0" w:space="0" w:color="auto"/>
        <w:right w:val="none" w:sz="0" w:space="0" w:color="auto"/>
      </w:divBdr>
    </w:div>
    <w:div w:id="1117749003">
      <w:bodyDiv w:val="1"/>
      <w:marLeft w:val="0"/>
      <w:marRight w:val="0"/>
      <w:marTop w:val="0"/>
      <w:marBottom w:val="0"/>
      <w:divBdr>
        <w:top w:val="none" w:sz="0" w:space="0" w:color="auto"/>
        <w:left w:val="none" w:sz="0" w:space="0" w:color="auto"/>
        <w:bottom w:val="none" w:sz="0" w:space="0" w:color="auto"/>
        <w:right w:val="none" w:sz="0" w:space="0" w:color="auto"/>
      </w:divBdr>
    </w:div>
    <w:div w:id="1126315001">
      <w:bodyDiv w:val="1"/>
      <w:marLeft w:val="0"/>
      <w:marRight w:val="0"/>
      <w:marTop w:val="0"/>
      <w:marBottom w:val="0"/>
      <w:divBdr>
        <w:top w:val="none" w:sz="0" w:space="0" w:color="auto"/>
        <w:left w:val="none" w:sz="0" w:space="0" w:color="auto"/>
        <w:bottom w:val="none" w:sz="0" w:space="0" w:color="auto"/>
        <w:right w:val="none" w:sz="0" w:space="0" w:color="auto"/>
      </w:divBdr>
    </w:div>
    <w:div w:id="1127971179">
      <w:bodyDiv w:val="1"/>
      <w:marLeft w:val="0"/>
      <w:marRight w:val="0"/>
      <w:marTop w:val="0"/>
      <w:marBottom w:val="0"/>
      <w:divBdr>
        <w:top w:val="none" w:sz="0" w:space="0" w:color="auto"/>
        <w:left w:val="none" w:sz="0" w:space="0" w:color="auto"/>
        <w:bottom w:val="none" w:sz="0" w:space="0" w:color="auto"/>
        <w:right w:val="none" w:sz="0" w:space="0" w:color="auto"/>
      </w:divBdr>
    </w:div>
    <w:div w:id="1129737710">
      <w:bodyDiv w:val="1"/>
      <w:marLeft w:val="0"/>
      <w:marRight w:val="0"/>
      <w:marTop w:val="0"/>
      <w:marBottom w:val="0"/>
      <w:divBdr>
        <w:top w:val="none" w:sz="0" w:space="0" w:color="auto"/>
        <w:left w:val="none" w:sz="0" w:space="0" w:color="auto"/>
        <w:bottom w:val="none" w:sz="0" w:space="0" w:color="auto"/>
        <w:right w:val="none" w:sz="0" w:space="0" w:color="auto"/>
      </w:divBdr>
    </w:div>
    <w:div w:id="1150751649">
      <w:bodyDiv w:val="1"/>
      <w:marLeft w:val="0"/>
      <w:marRight w:val="0"/>
      <w:marTop w:val="0"/>
      <w:marBottom w:val="0"/>
      <w:divBdr>
        <w:top w:val="none" w:sz="0" w:space="0" w:color="auto"/>
        <w:left w:val="none" w:sz="0" w:space="0" w:color="auto"/>
        <w:bottom w:val="none" w:sz="0" w:space="0" w:color="auto"/>
        <w:right w:val="none" w:sz="0" w:space="0" w:color="auto"/>
      </w:divBdr>
    </w:div>
    <w:div w:id="1156149032">
      <w:bodyDiv w:val="1"/>
      <w:marLeft w:val="0"/>
      <w:marRight w:val="0"/>
      <w:marTop w:val="0"/>
      <w:marBottom w:val="0"/>
      <w:divBdr>
        <w:top w:val="none" w:sz="0" w:space="0" w:color="auto"/>
        <w:left w:val="none" w:sz="0" w:space="0" w:color="auto"/>
        <w:bottom w:val="none" w:sz="0" w:space="0" w:color="auto"/>
        <w:right w:val="none" w:sz="0" w:space="0" w:color="auto"/>
      </w:divBdr>
    </w:div>
    <w:div w:id="1173295947">
      <w:bodyDiv w:val="1"/>
      <w:marLeft w:val="0"/>
      <w:marRight w:val="0"/>
      <w:marTop w:val="0"/>
      <w:marBottom w:val="0"/>
      <w:divBdr>
        <w:top w:val="none" w:sz="0" w:space="0" w:color="auto"/>
        <w:left w:val="none" w:sz="0" w:space="0" w:color="auto"/>
        <w:bottom w:val="none" w:sz="0" w:space="0" w:color="auto"/>
        <w:right w:val="none" w:sz="0" w:space="0" w:color="auto"/>
      </w:divBdr>
    </w:div>
    <w:div w:id="1182747028">
      <w:bodyDiv w:val="1"/>
      <w:marLeft w:val="0"/>
      <w:marRight w:val="0"/>
      <w:marTop w:val="0"/>
      <w:marBottom w:val="0"/>
      <w:divBdr>
        <w:top w:val="none" w:sz="0" w:space="0" w:color="auto"/>
        <w:left w:val="none" w:sz="0" w:space="0" w:color="auto"/>
        <w:bottom w:val="none" w:sz="0" w:space="0" w:color="auto"/>
        <w:right w:val="none" w:sz="0" w:space="0" w:color="auto"/>
      </w:divBdr>
    </w:div>
    <w:div w:id="1219244921">
      <w:bodyDiv w:val="1"/>
      <w:marLeft w:val="0"/>
      <w:marRight w:val="0"/>
      <w:marTop w:val="0"/>
      <w:marBottom w:val="0"/>
      <w:divBdr>
        <w:top w:val="none" w:sz="0" w:space="0" w:color="auto"/>
        <w:left w:val="none" w:sz="0" w:space="0" w:color="auto"/>
        <w:bottom w:val="none" w:sz="0" w:space="0" w:color="auto"/>
        <w:right w:val="none" w:sz="0" w:space="0" w:color="auto"/>
      </w:divBdr>
    </w:div>
    <w:div w:id="1229800345">
      <w:bodyDiv w:val="1"/>
      <w:marLeft w:val="0"/>
      <w:marRight w:val="0"/>
      <w:marTop w:val="0"/>
      <w:marBottom w:val="0"/>
      <w:divBdr>
        <w:top w:val="none" w:sz="0" w:space="0" w:color="auto"/>
        <w:left w:val="none" w:sz="0" w:space="0" w:color="auto"/>
        <w:bottom w:val="none" w:sz="0" w:space="0" w:color="auto"/>
        <w:right w:val="none" w:sz="0" w:space="0" w:color="auto"/>
      </w:divBdr>
    </w:div>
    <w:div w:id="1244798649">
      <w:bodyDiv w:val="1"/>
      <w:marLeft w:val="0"/>
      <w:marRight w:val="0"/>
      <w:marTop w:val="0"/>
      <w:marBottom w:val="0"/>
      <w:divBdr>
        <w:top w:val="none" w:sz="0" w:space="0" w:color="auto"/>
        <w:left w:val="none" w:sz="0" w:space="0" w:color="auto"/>
        <w:bottom w:val="none" w:sz="0" w:space="0" w:color="auto"/>
        <w:right w:val="none" w:sz="0" w:space="0" w:color="auto"/>
      </w:divBdr>
    </w:div>
    <w:div w:id="1269123715">
      <w:bodyDiv w:val="1"/>
      <w:marLeft w:val="0"/>
      <w:marRight w:val="0"/>
      <w:marTop w:val="0"/>
      <w:marBottom w:val="0"/>
      <w:divBdr>
        <w:top w:val="none" w:sz="0" w:space="0" w:color="auto"/>
        <w:left w:val="none" w:sz="0" w:space="0" w:color="auto"/>
        <w:bottom w:val="none" w:sz="0" w:space="0" w:color="auto"/>
        <w:right w:val="none" w:sz="0" w:space="0" w:color="auto"/>
      </w:divBdr>
    </w:div>
    <w:div w:id="1274051095">
      <w:bodyDiv w:val="1"/>
      <w:marLeft w:val="0"/>
      <w:marRight w:val="0"/>
      <w:marTop w:val="0"/>
      <w:marBottom w:val="0"/>
      <w:divBdr>
        <w:top w:val="none" w:sz="0" w:space="0" w:color="auto"/>
        <w:left w:val="none" w:sz="0" w:space="0" w:color="auto"/>
        <w:bottom w:val="none" w:sz="0" w:space="0" w:color="auto"/>
        <w:right w:val="none" w:sz="0" w:space="0" w:color="auto"/>
      </w:divBdr>
    </w:div>
    <w:div w:id="1276211617">
      <w:bodyDiv w:val="1"/>
      <w:marLeft w:val="0"/>
      <w:marRight w:val="0"/>
      <w:marTop w:val="0"/>
      <w:marBottom w:val="0"/>
      <w:divBdr>
        <w:top w:val="none" w:sz="0" w:space="0" w:color="auto"/>
        <w:left w:val="none" w:sz="0" w:space="0" w:color="auto"/>
        <w:bottom w:val="none" w:sz="0" w:space="0" w:color="auto"/>
        <w:right w:val="none" w:sz="0" w:space="0" w:color="auto"/>
      </w:divBdr>
    </w:div>
    <w:div w:id="1278834172">
      <w:bodyDiv w:val="1"/>
      <w:marLeft w:val="0"/>
      <w:marRight w:val="0"/>
      <w:marTop w:val="0"/>
      <w:marBottom w:val="0"/>
      <w:divBdr>
        <w:top w:val="none" w:sz="0" w:space="0" w:color="auto"/>
        <w:left w:val="none" w:sz="0" w:space="0" w:color="auto"/>
        <w:bottom w:val="none" w:sz="0" w:space="0" w:color="auto"/>
        <w:right w:val="none" w:sz="0" w:space="0" w:color="auto"/>
      </w:divBdr>
    </w:div>
    <w:div w:id="1287850346">
      <w:bodyDiv w:val="1"/>
      <w:marLeft w:val="0"/>
      <w:marRight w:val="0"/>
      <w:marTop w:val="0"/>
      <w:marBottom w:val="0"/>
      <w:divBdr>
        <w:top w:val="none" w:sz="0" w:space="0" w:color="auto"/>
        <w:left w:val="none" w:sz="0" w:space="0" w:color="auto"/>
        <w:bottom w:val="none" w:sz="0" w:space="0" w:color="auto"/>
        <w:right w:val="none" w:sz="0" w:space="0" w:color="auto"/>
      </w:divBdr>
    </w:div>
    <w:div w:id="1290822614">
      <w:bodyDiv w:val="1"/>
      <w:marLeft w:val="0"/>
      <w:marRight w:val="0"/>
      <w:marTop w:val="0"/>
      <w:marBottom w:val="0"/>
      <w:divBdr>
        <w:top w:val="none" w:sz="0" w:space="0" w:color="auto"/>
        <w:left w:val="none" w:sz="0" w:space="0" w:color="auto"/>
        <w:bottom w:val="none" w:sz="0" w:space="0" w:color="auto"/>
        <w:right w:val="none" w:sz="0" w:space="0" w:color="auto"/>
      </w:divBdr>
    </w:div>
    <w:div w:id="1367025262">
      <w:bodyDiv w:val="1"/>
      <w:marLeft w:val="0"/>
      <w:marRight w:val="0"/>
      <w:marTop w:val="0"/>
      <w:marBottom w:val="0"/>
      <w:divBdr>
        <w:top w:val="none" w:sz="0" w:space="0" w:color="auto"/>
        <w:left w:val="none" w:sz="0" w:space="0" w:color="auto"/>
        <w:bottom w:val="none" w:sz="0" w:space="0" w:color="auto"/>
        <w:right w:val="none" w:sz="0" w:space="0" w:color="auto"/>
      </w:divBdr>
    </w:div>
    <w:div w:id="1378704473">
      <w:bodyDiv w:val="1"/>
      <w:marLeft w:val="0"/>
      <w:marRight w:val="0"/>
      <w:marTop w:val="0"/>
      <w:marBottom w:val="0"/>
      <w:divBdr>
        <w:top w:val="none" w:sz="0" w:space="0" w:color="auto"/>
        <w:left w:val="none" w:sz="0" w:space="0" w:color="auto"/>
        <w:bottom w:val="none" w:sz="0" w:space="0" w:color="auto"/>
        <w:right w:val="none" w:sz="0" w:space="0" w:color="auto"/>
      </w:divBdr>
    </w:div>
    <w:div w:id="1411123660">
      <w:bodyDiv w:val="1"/>
      <w:marLeft w:val="0"/>
      <w:marRight w:val="0"/>
      <w:marTop w:val="0"/>
      <w:marBottom w:val="0"/>
      <w:divBdr>
        <w:top w:val="none" w:sz="0" w:space="0" w:color="auto"/>
        <w:left w:val="none" w:sz="0" w:space="0" w:color="auto"/>
        <w:bottom w:val="none" w:sz="0" w:space="0" w:color="auto"/>
        <w:right w:val="none" w:sz="0" w:space="0" w:color="auto"/>
      </w:divBdr>
    </w:div>
    <w:div w:id="1436055671">
      <w:bodyDiv w:val="1"/>
      <w:marLeft w:val="0"/>
      <w:marRight w:val="0"/>
      <w:marTop w:val="0"/>
      <w:marBottom w:val="0"/>
      <w:divBdr>
        <w:top w:val="none" w:sz="0" w:space="0" w:color="auto"/>
        <w:left w:val="none" w:sz="0" w:space="0" w:color="auto"/>
        <w:bottom w:val="none" w:sz="0" w:space="0" w:color="auto"/>
        <w:right w:val="none" w:sz="0" w:space="0" w:color="auto"/>
      </w:divBdr>
    </w:div>
    <w:div w:id="1439373770">
      <w:bodyDiv w:val="1"/>
      <w:marLeft w:val="0"/>
      <w:marRight w:val="0"/>
      <w:marTop w:val="0"/>
      <w:marBottom w:val="0"/>
      <w:divBdr>
        <w:top w:val="none" w:sz="0" w:space="0" w:color="auto"/>
        <w:left w:val="none" w:sz="0" w:space="0" w:color="auto"/>
        <w:bottom w:val="none" w:sz="0" w:space="0" w:color="auto"/>
        <w:right w:val="none" w:sz="0" w:space="0" w:color="auto"/>
      </w:divBdr>
    </w:div>
    <w:div w:id="1467967915">
      <w:bodyDiv w:val="1"/>
      <w:marLeft w:val="0"/>
      <w:marRight w:val="0"/>
      <w:marTop w:val="0"/>
      <w:marBottom w:val="0"/>
      <w:divBdr>
        <w:top w:val="none" w:sz="0" w:space="0" w:color="auto"/>
        <w:left w:val="none" w:sz="0" w:space="0" w:color="auto"/>
        <w:bottom w:val="none" w:sz="0" w:space="0" w:color="auto"/>
        <w:right w:val="none" w:sz="0" w:space="0" w:color="auto"/>
      </w:divBdr>
    </w:div>
    <w:div w:id="1470316299">
      <w:bodyDiv w:val="1"/>
      <w:marLeft w:val="0"/>
      <w:marRight w:val="0"/>
      <w:marTop w:val="0"/>
      <w:marBottom w:val="0"/>
      <w:divBdr>
        <w:top w:val="none" w:sz="0" w:space="0" w:color="auto"/>
        <w:left w:val="none" w:sz="0" w:space="0" w:color="auto"/>
        <w:bottom w:val="none" w:sz="0" w:space="0" w:color="auto"/>
        <w:right w:val="none" w:sz="0" w:space="0" w:color="auto"/>
      </w:divBdr>
    </w:div>
    <w:div w:id="1532496827">
      <w:bodyDiv w:val="1"/>
      <w:marLeft w:val="0"/>
      <w:marRight w:val="0"/>
      <w:marTop w:val="0"/>
      <w:marBottom w:val="0"/>
      <w:divBdr>
        <w:top w:val="none" w:sz="0" w:space="0" w:color="auto"/>
        <w:left w:val="none" w:sz="0" w:space="0" w:color="auto"/>
        <w:bottom w:val="none" w:sz="0" w:space="0" w:color="auto"/>
        <w:right w:val="none" w:sz="0" w:space="0" w:color="auto"/>
      </w:divBdr>
    </w:div>
    <w:div w:id="1550874242">
      <w:bodyDiv w:val="1"/>
      <w:marLeft w:val="0"/>
      <w:marRight w:val="0"/>
      <w:marTop w:val="0"/>
      <w:marBottom w:val="0"/>
      <w:divBdr>
        <w:top w:val="none" w:sz="0" w:space="0" w:color="auto"/>
        <w:left w:val="none" w:sz="0" w:space="0" w:color="auto"/>
        <w:bottom w:val="none" w:sz="0" w:space="0" w:color="auto"/>
        <w:right w:val="none" w:sz="0" w:space="0" w:color="auto"/>
      </w:divBdr>
    </w:div>
    <w:div w:id="1564557427">
      <w:bodyDiv w:val="1"/>
      <w:marLeft w:val="0"/>
      <w:marRight w:val="0"/>
      <w:marTop w:val="0"/>
      <w:marBottom w:val="0"/>
      <w:divBdr>
        <w:top w:val="none" w:sz="0" w:space="0" w:color="auto"/>
        <w:left w:val="none" w:sz="0" w:space="0" w:color="auto"/>
        <w:bottom w:val="none" w:sz="0" w:space="0" w:color="auto"/>
        <w:right w:val="none" w:sz="0" w:space="0" w:color="auto"/>
      </w:divBdr>
    </w:div>
    <w:div w:id="1568302731">
      <w:bodyDiv w:val="1"/>
      <w:marLeft w:val="0"/>
      <w:marRight w:val="0"/>
      <w:marTop w:val="0"/>
      <w:marBottom w:val="0"/>
      <w:divBdr>
        <w:top w:val="none" w:sz="0" w:space="0" w:color="auto"/>
        <w:left w:val="none" w:sz="0" w:space="0" w:color="auto"/>
        <w:bottom w:val="none" w:sz="0" w:space="0" w:color="auto"/>
        <w:right w:val="none" w:sz="0" w:space="0" w:color="auto"/>
      </w:divBdr>
    </w:div>
    <w:div w:id="1581062861">
      <w:bodyDiv w:val="1"/>
      <w:marLeft w:val="0"/>
      <w:marRight w:val="0"/>
      <w:marTop w:val="0"/>
      <w:marBottom w:val="0"/>
      <w:divBdr>
        <w:top w:val="none" w:sz="0" w:space="0" w:color="auto"/>
        <w:left w:val="none" w:sz="0" w:space="0" w:color="auto"/>
        <w:bottom w:val="none" w:sz="0" w:space="0" w:color="auto"/>
        <w:right w:val="none" w:sz="0" w:space="0" w:color="auto"/>
      </w:divBdr>
    </w:div>
    <w:div w:id="1585994046">
      <w:bodyDiv w:val="1"/>
      <w:marLeft w:val="0"/>
      <w:marRight w:val="0"/>
      <w:marTop w:val="0"/>
      <w:marBottom w:val="0"/>
      <w:divBdr>
        <w:top w:val="none" w:sz="0" w:space="0" w:color="auto"/>
        <w:left w:val="none" w:sz="0" w:space="0" w:color="auto"/>
        <w:bottom w:val="none" w:sz="0" w:space="0" w:color="auto"/>
        <w:right w:val="none" w:sz="0" w:space="0" w:color="auto"/>
      </w:divBdr>
    </w:div>
    <w:div w:id="1599829435">
      <w:bodyDiv w:val="1"/>
      <w:marLeft w:val="0"/>
      <w:marRight w:val="0"/>
      <w:marTop w:val="0"/>
      <w:marBottom w:val="0"/>
      <w:divBdr>
        <w:top w:val="none" w:sz="0" w:space="0" w:color="auto"/>
        <w:left w:val="none" w:sz="0" w:space="0" w:color="auto"/>
        <w:bottom w:val="none" w:sz="0" w:space="0" w:color="auto"/>
        <w:right w:val="none" w:sz="0" w:space="0" w:color="auto"/>
      </w:divBdr>
    </w:div>
    <w:div w:id="1630624129">
      <w:bodyDiv w:val="1"/>
      <w:marLeft w:val="0"/>
      <w:marRight w:val="0"/>
      <w:marTop w:val="0"/>
      <w:marBottom w:val="0"/>
      <w:divBdr>
        <w:top w:val="none" w:sz="0" w:space="0" w:color="auto"/>
        <w:left w:val="none" w:sz="0" w:space="0" w:color="auto"/>
        <w:bottom w:val="none" w:sz="0" w:space="0" w:color="auto"/>
        <w:right w:val="none" w:sz="0" w:space="0" w:color="auto"/>
      </w:divBdr>
    </w:div>
    <w:div w:id="1633635922">
      <w:bodyDiv w:val="1"/>
      <w:marLeft w:val="0"/>
      <w:marRight w:val="0"/>
      <w:marTop w:val="0"/>
      <w:marBottom w:val="0"/>
      <w:divBdr>
        <w:top w:val="none" w:sz="0" w:space="0" w:color="auto"/>
        <w:left w:val="none" w:sz="0" w:space="0" w:color="auto"/>
        <w:bottom w:val="none" w:sz="0" w:space="0" w:color="auto"/>
        <w:right w:val="none" w:sz="0" w:space="0" w:color="auto"/>
      </w:divBdr>
    </w:div>
    <w:div w:id="1635941677">
      <w:bodyDiv w:val="1"/>
      <w:marLeft w:val="0"/>
      <w:marRight w:val="0"/>
      <w:marTop w:val="0"/>
      <w:marBottom w:val="0"/>
      <w:divBdr>
        <w:top w:val="none" w:sz="0" w:space="0" w:color="auto"/>
        <w:left w:val="none" w:sz="0" w:space="0" w:color="auto"/>
        <w:bottom w:val="none" w:sz="0" w:space="0" w:color="auto"/>
        <w:right w:val="none" w:sz="0" w:space="0" w:color="auto"/>
      </w:divBdr>
    </w:div>
    <w:div w:id="1638215994">
      <w:bodyDiv w:val="1"/>
      <w:marLeft w:val="0"/>
      <w:marRight w:val="0"/>
      <w:marTop w:val="0"/>
      <w:marBottom w:val="0"/>
      <w:divBdr>
        <w:top w:val="none" w:sz="0" w:space="0" w:color="auto"/>
        <w:left w:val="none" w:sz="0" w:space="0" w:color="auto"/>
        <w:bottom w:val="none" w:sz="0" w:space="0" w:color="auto"/>
        <w:right w:val="none" w:sz="0" w:space="0" w:color="auto"/>
      </w:divBdr>
    </w:div>
    <w:div w:id="1641762290">
      <w:bodyDiv w:val="1"/>
      <w:marLeft w:val="0"/>
      <w:marRight w:val="0"/>
      <w:marTop w:val="0"/>
      <w:marBottom w:val="0"/>
      <w:divBdr>
        <w:top w:val="none" w:sz="0" w:space="0" w:color="auto"/>
        <w:left w:val="none" w:sz="0" w:space="0" w:color="auto"/>
        <w:bottom w:val="none" w:sz="0" w:space="0" w:color="auto"/>
        <w:right w:val="none" w:sz="0" w:space="0" w:color="auto"/>
      </w:divBdr>
    </w:div>
    <w:div w:id="1645551037">
      <w:bodyDiv w:val="1"/>
      <w:marLeft w:val="0"/>
      <w:marRight w:val="0"/>
      <w:marTop w:val="0"/>
      <w:marBottom w:val="0"/>
      <w:divBdr>
        <w:top w:val="none" w:sz="0" w:space="0" w:color="auto"/>
        <w:left w:val="none" w:sz="0" w:space="0" w:color="auto"/>
        <w:bottom w:val="none" w:sz="0" w:space="0" w:color="auto"/>
        <w:right w:val="none" w:sz="0" w:space="0" w:color="auto"/>
      </w:divBdr>
    </w:div>
    <w:div w:id="1662124974">
      <w:bodyDiv w:val="1"/>
      <w:marLeft w:val="0"/>
      <w:marRight w:val="0"/>
      <w:marTop w:val="0"/>
      <w:marBottom w:val="0"/>
      <w:divBdr>
        <w:top w:val="none" w:sz="0" w:space="0" w:color="auto"/>
        <w:left w:val="none" w:sz="0" w:space="0" w:color="auto"/>
        <w:bottom w:val="none" w:sz="0" w:space="0" w:color="auto"/>
        <w:right w:val="none" w:sz="0" w:space="0" w:color="auto"/>
      </w:divBdr>
    </w:div>
    <w:div w:id="1662655868">
      <w:bodyDiv w:val="1"/>
      <w:marLeft w:val="0"/>
      <w:marRight w:val="0"/>
      <w:marTop w:val="0"/>
      <w:marBottom w:val="0"/>
      <w:divBdr>
        <w:top w:val="none" w:sz="0" w:space="0" w:color="auto"/>
        <w:left w:val="none" w:sz="0" w:space="0" w:color="auto"/>
        <w:bottom w:val="none" w:sz="0" w:space="0" w:color="auto"/>
        <w:right w:val="none" w:sz="0" w:space="0" w:color="auto"/>
      </w:divBdr>
    </w:div>
    <w:div w:id="1674530739">
      <w:bodyDiv w:val="1"/>
      <w:marLeft w:val="0"/>
      <w:marRight w:val="0"/>
      <w:marTop w:val="0"/>
      <w:marBottom w:val="0"/>
      <w:divBdr>
        <w:top w:val="none" w:sz="0" w:space="0" w:color="auto"/>
        <w:left w:val="none" w:sz="0" w:space="0" w:color="auto"/>
        <w:bottom w:val="none" w:sz="0" w:space="0" w:color="auto"/>
        <w:right w:val="none" w:sz="0" w:space="0" w:color="auto"/>
      </w:divBdr>
    </w:div>
    <w:div w:id="1690981097">
      <w:bodyDiv w:val="1"/>
      <w:marLeft w:val="0"/>
      <w:marRight w:val="0"/>
      <w:marTop w:val="0"/>
      <w:marBottom w:val="0"/>
      <w:divBdr>
        <w:top w:val="none" w:sz="0" w:space="0" w:color="auto"/>
        <w:left w:val="none" w:sz="0" w:space="0" w:color="auto"/>
        <w:bottom w:val="none" w:sz="0" w:space="0" w:color="auto"/>
        <w:right w:val="none" w:sz="0" w:space="0" w:color="auto"/>
      </w:divBdr>
    </w:div>
    <w:div w:id="1691877742">
      <w:bodyDiv w:val="1"/>
      <w:marLeft w:val="0"/>
      <w:marRight w:val="0"/>
      <w:marTop w:val="0"/>
      <w:marBottom w:val="0"/>
      <w:divBdr>
        <w:top w:val="none" w:sz="0" w:space="0" w:color="auto"/>
        <w:left w:val="none" w:sz="0" w:space="0" w:color="auto"/>
        <w:bottom w:val="none" w:sz="0" w:space="0" w:color="auto"/>
        <w:right w:val="none" w:sz="0" w:space="0" w:color="auto"/>
      </w:divBdr>
    </w:div>
    <w:div w:id="1701710240">
      <w:bodyDiv w:val="1"/>
      <w:marLeft w:val="0"/>
      <w:marRight w:val="0"/>
      <w:marTop w:val="0"/>
      <w:marBottom w:val="0"/>
      <w:divBdr>
        <w:top w:val="none" w:sz="0" w:space="0" w:color="auto"/>
        <w:left w:val="none" w:sz="0" w:space="0" w:color="auto"/>
        <w:bottom w:val="none" w:sz="0" w:space="0" w:color="auto"/>
        <w:right w:val="none" w:sz="0" w:space="0" w:color="auto"/>
      </w:divBdr>
    </w:div>
    <w:div w:id="1724868757">
      <w:bodyDiv w:val="1"/>
      <w:marLeft w:val="0"/>
      <w:marRight w:val="0"/>
      <w:marTop w:val="0"/>
      <w:marBottom w:val="0"/>
      <w:divBdr>
        <w:top w:val="none" w:sz="0" w:space="0" w:color="auto"/>
        <w:left w:val="none" w:sz="0" w:space="0" w:color="auto"/>
        <w:bottom w:val="none" w:sz="0" w:space="0" w:color="auto"/>
        <w:right w:val="none" w:sz="0" w:space="0" w:color="auto"/>
      </w:divBdr>
    </w:div>
    <w:div w:id="1737556114">
      <w:bodyDiv w:val="1"/>
      <w:marLeft w:val="0"/>
      <w:marRight w:val="0"/>
      <w:marTop w:val="0"/>
      <w:marBottom w:val="0"/>
      <w:divBdr>
        <w:top w:val="none" w:sz="0" w:space="0" w:color="auto"/>
        <w:left w:val="none" w:sz="0" w:space="0" w:color="auto"/>
        <w:bottom w:val="none" w:sz="0" w:space="0" w:color="auto"/>
        <w:right w:val="none" w:sz="0" w:space="0" w:color="auto"/>
      </w:divBdr>
    </w:div>
    <w:div w:id="1745295964">
      <w:bodyDiv w:val="1"/>
      <w:marLeft w:val="0"/>
      <w:marRight w:val="0"/>
      <w:marTop w:val="0"/>
      <w:marBottom w:val="0"/>
      <w:divBdr>
        <w:top w:val="none" w:sz="0" w:space="0" w:color="auto"/>
        <w:left w:val="none" w:sz="0" w:space="0" w:color="auto"/>
        <w:bottom w:val="none" w:sz="0" w:space="0" w:color="auto"/>
        <w:right w:val="none" w:sz="0" w:space="0" w:color="auto"/>
      </w:divBdr>
    </w:div>
    <w:div w:id="1752772418">
      <w:bodyDiv w:val="1"/>
      <w:marLeft w:val="0"/>
      <w:marRight w:val="0"/>
      <w:marTop w:val="0"/>
      <w:marBottom w:val="0"/>
      <w:divBdr>
        <w:top w:val="none" w:sz="0" w:space="0" w:color="auto"/>
        <w:left w:val="none" w:sz="0" w:space="0" w:color="auto"/>
        <w:bottom w:val="none" w:sz="0" w:space="0" w:color="auto"/>
        <w:right w:val="none" w:sz="0" w:space="0" w:color="auto"/>
      </w:divBdr>
      <w:divsChild>
        <w:div w:id="93400210">
          <w:marLeft w:val="0"/>
          <w:marRight w:val="0"/>
          <w:marTop w:val="0"/>
          <w:marBottom w:val="0"/>
          <w:divBdr>
            <w:top w:val="none" w:sz="0" w:space="0" w:color="auto"/>
            <w:left w:val="none" w:sz="0" w:space="0" w:color="auto"/>
            <w:bottom w:val="none" w:sz="0" w:space="0" w:color="auto"/>
            <w:right w:val="none" w:sz="0" w:space="0" w:color="auto"/>
          </w:divBdr>
          <w:divsChild>
            <w:div w:id="468672702">
              <w:marLeft w:val="0"/>
              <w:marRight w:val="0"/>
              <w:marTop w:val="0"/>
              <w:marBottom w:val="0"/>
              <w:divBdr>
                <w:top w:val="none" w:sz="0" w:space="0" w:color="auto"/>
                <w:left w:val="none" w:sz="0" w:space="0" w:color="auto"/>
                <w:bottom w:val="none" w:sz="0" w:space="0" w:color="auto"/>
                <w:right w:val="none" w:sz="0" w:space="0" w:color="auto"/>
              </w:divBdr>
              <w:divsChild>
                <w:div w:id="540284710">
                  <w:marLeft w:val="0"/>
                  <w:marRight w:val="0"/>
                  <w:marTop w:val="0"/>
                  <w:marBottom w:val="0"/>
                  <w:divBdr>
                    <w:top w:val="none" w:sz="0" w:space="0" w:color="auto"/>
                    <w:left w:val="none" w:sz="0" w:space="0" w:color="auto"/>
                    <w:bottom w:val="none" w:sz="0" w:space="0" w:color="auto"/>
                    <w:right w:val="none" w:sz="0" w:space="0" w:color="auto"/>
                  </w:divBdr>
                </w:div>
                <w:div w:id="1797529239">
                  <w:marLeft w:val="0"/>
                  <w:marRight w:val="0"/>
                  <w:marTop w:val="0"/>
                  <w:marBottom w:val="0"/>
                  <w:divBdr>
                    <w:top w:val="none" w:sz="0" w:space="0" w:color="auto"/>
                    <w:left w:val="none" w:sz="0" w:space="0" w:color="auto"/>
                    <w:bottom w:val="none" w:sz="0" w:space="0" w:color="auto"/>
                    <w:right w:val="none" w:sz="0" w:space="0" w:color="auto"/>
                  </w:divBdr>
                  <w:divsChild>
                    <w:div w:id="11641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136407">
      <w:bodyDiv w:val="1"/>
      <w:marLeft w:val="0"/>
      <w:marRight w:val="0"/>
      <w:marTop w:val="0"/>
      <w:marBottom w:val="0"/>
      <w:divBdr>
        <w:top w:val="none" w:sz="0" w:space="0" w:color="auto"/>
        <w:left w:val="none" w:sz="0" w:space="0" w:color="auto"/>
        <w:bottom w:val="none" w:sz="0" w:space="0" w:color="auto"/>
        <w:right w:val="none" w:sz="0" w:space="0" w:color="auto"/>
      </w:divBdr>
    </w:div>
    <w:div w:id="1780224764">
      <w:bodyDiv w:val="1"/>
      <w:marLeft w:val="0"/>
      <w:marRight w:val="0"/>
      <w:marTop w:val="0"/>
      <w:marBottom w:val="0"/>
      <w:divBdr>
        <w:top w:val="none" w:sz="0" w:space="0" w:color="auto"/>
        <w:left w:val="none" w:sz="0" w:space="0" w:color="auto"/>
        <w:bottom w:val="none" w:sz="0" w:space="0" w:color="auto"/>
        <w:right w:val="none" w:sz="0" w:space="0" w:color="auto"/>
      </w:divBdr>
    </w:div>
    <w:div w:id="1797142952">
      <w:bodyDiv w:val="1"/>
      <w:marLeft w:val="0"/>
      <w:marRight w:val="0"/>
      <w:marTop w:val="0"/>
      <w:marBottom w:val="0"/>
      <w:divBdr>
        <w:top w:val="none" w:sz="0" w:space="0" w:color="auto"/>
        <w:left w:val="none" w:sz="0" w:space="0" w:color="auto"/>
        <w:bottom w:val="none" w:sz="0" w:space="0" w:color="auto"/>
        <w:right w:val="none" w:sz="0" w:space="0" w:color="auto"/>
      </w:divBdr>
    </w:div>
    <w:div w:id="1802114681">
      <w:bodyDiv w:val="1"/>
      <w:marLeft w:val="0"/>
      <w:marRight w:val="0"/>
      <w:marTop w:val="0"/>
      <w:marBottom w:val="0"/>
      <w:divBdr>
        <w:top w:val="none" w:sz="0" w:space="0" w:color="auto"/>
        <w:left w:val="none" w:sz="0" w:space="0" w:color="auto"/>
        <w:bottom w:val="none" w:sz="0" w:space="0" w:color="auto"/>
        <w:right w:val="none" w:sz="0" w:space="0" w:color="auto"/>
      </w:divBdr>
    </w:div>
    <w:div w:id="1802193126">
      <w:bodyDiv w:val="1"/>
      <w:marLeft w:val="0"/>
      <w:marRight w:val="0"/>
      <w:marTop w:val="0"/>
      <w:marBottom w:val="0"/>
      <w:divBdr>
        <w:top w:val="none" w:sz="0" w:space="0" w:color="auto"/>
        <w:left w:val="none" w:sz="0" w:space="0" w:color="auto"/>
        <w:bottom w:val="none" w:sz="0" w:space="0" w:color="auto"/>
        <w:right w:val="none" w:sz="0" w:space="0" w:color="auto"/>
      </w:divBdr>
    </w:div>
    <w:div w:id="1809468242">
      <w:bodyDiv w:val="1"/>
      <w:marLeft w:val="0"/>
      <w:marRight w:val="0"/>
      <w:marTop w:val="0"/>
      <w:marBottom w:val="0"/>
      <w:divBdr>
        <w:top w:val="none" w:sz="0" w:space="0" w:color="auto"/>
        <w:left w:val="none" w:sz="0" w:space="0" w:color="auto"/>
        <w:bottom w:val="none" w:sz="0" w:space="0" w:color="auto"/>
        <w:right w:val="none" w:sz="0" w:space="0" w:color="auto"/>
      </w:divBdr>
    </w:div>
    <w:div w:id="1812599197">
      <w:bodyDiv w:val="1"/>
      <w:marLeft w:val="0"/>
      <w:marRight w:val="0"/>
      <w:marTop w:val="0"/>
      <w:marBottom w:val="0"/>
      <w:divBdr>
        <w:top w:val="none" w:sz="0" w:space="0" w:color="auto"/>
        <w:left w:val="none" w:sz="0" w:space="0" w:color="auto"/>
        <w:bottom w:val="none" w:sz="0" w:space="0" w:color="auto"/>
        <w:right w:val="none" w:sz="0" w:space="0" w:color="auto"/>
      </w:divBdr>
    </w:div>
    <w:div w:id="1818955338">
      <w:bodyDiv w:val="1"/>
      <w:marLeft w:val="0"/>
      <w:marRight w:val="0"/>
      <w:marTop w:val="0"/>
      <w:marBottom w:val="0"/>
      <w:divBdr>
        <w:top w:val="none" w:sz="0" w:space="0" w:color="auto"/>
        <w:left w:val="none" w:sz="0" w:space="0" w:color="auto"/>
        <w:bottom w:val="none" w:sz="0" w:space="0" w:color="auto"/>
        <w:right w:val="none" w:sz="0" w:space="0" w:color="auto"/>
      </w:divBdr>
    </w:div>
    <w:div w:id="1837959656">
      <w:bodyDiv w:val="1"/>
      <w:marLeft w:val="0"/>
      <w:marRight w:val="0"/>
      <w:marTop w:val="0"/>
      <w:marBottom w:val="0"/>
      <w:divBdr>
        <w:top w:val="none" w:sz="0" w:space="0" w:color="auto"/>
        <w:left w:val="none" w:sz="0" w:space="0" w:color="auto"/>
        <w:bottom w:val="none" w:sz="0" w:space="0" w:color="auto"/>
        <w:right w:val="none" w:sz="0" w:space="0" w:color="auto"/>
      </w:divBdr>
    </w:div>
    <w:div w:id="1863400836">
      <w:bodyDiv w:val="1"/>
      <w:marLeft w:val="0"/>
      <w:marRight w:val="0"/>
      <w:marTop w:val="0"/>
      <w:marBottom w:val="0"/>
      <w:divBdr>
        <w:top w:val="none" w:sz="0" w:space="0" w:color="auto"/>
        <w:left w:val="none" w:sz="0" w:space="0" w:color="auto"/>
        <w:bottom w:val="none" w:sz="0" w:space="0" w:color="auto"/>
        <w:right w:val="none" w:sz="0" w:space="0" w:color="auto"/>
      </w:divBdr>
    </w:div>
    <w:div w:id="1878471539">
      <w:bodyDiv w:val="1"/>
      <w:marLeft w:val="0"/>
      <w:marRight w:val="0"/>
      <w:marTop w:val="0"/>
      <w:marBottom w:val="0"/>
      <w:divBdr>
        <w:top w:val="none" w:sz="0" w:space="0" w:color="auto"/>
        <w:left w:val="none" w:sz="0" w:space="0" w:color="auto"/>
        <w:bottom w:val="none" w:sz="0" w:space="0" w:color="auto"/>
        <w:right w:val="none" w:sz="0" w:space="0" w:color="auto"/>
      </w:divBdr>
    </w:div>
    <w:div w:id="1883785552">
      <w:bodyDiv w:val="1"/>
      <w:marLeft w:val="0"/>
      <w:marRight w:val="0"/>
      <w:marTop w:val="0"/>
      <w:marBottom w:val="0"/>
      <w:divBdr>
        <w:top w:val="none" w:sz="0" w:space="0" w:color="auto"/>
        <w:left w:val="none" w:sz="0" w:space="0" w:color="auto"/>
        <w:bottom w:val="none" w:sz="0" w:space="0" w:color="auto"/>
        <w:right w:val="none" w:sz="0" w:space="0" w:color="auto"/>
      </w:divBdr>
    </w:div>
    <w:div w:id="1929650194">
      <w:bodyDiv w:val="1"/>
      <w:marLeft w:val="0"/>
      <w:marRight w:val="0"/>
      <w:marTop w:val="0"/>
      <w:marBottom w:val="0"/>
      <w:divBdr>
        <w:top w:val="none" w:sz="0" w:space="0" w:color="auto"/>
        <w:left w:val="none" w:sz="0" w:space="0" w:color="auto"/>
        <w:bottom w:val="none" w:sz="0" w:space="0" w:color="auto"/>
        <w:right w:val="none" w:sz="0" w:space="0" w:color="auto"/>
      </w:divBdr>
    </w:div>
    <w:div w:id="1935287359">
      <w:bodyDiv w:val="1"/>
      <w:marLeft w:val="0"/>
      <w:marRight w:val="0"/>
      <w:marTop w:val="0"/>
      <w:marBottom w:val="0"/>
      <w:divBdr>
        <w:top w:val="none" w:sz="0" w:space="0" w:color="auto"/>
        <w:left w:val="none" w:sz="0" w:space="0" w:color="auto"/>
        <w:bottom w:val="none" w:sz="0" w:space="0" w:color="auto"/>
        <w:right w:val="none" w:sz="0" w:space="0" w:color="auto"/>
      </w:divBdr>
    </w:div>
    <w:div w:id="1953898500">
      <w:bodyDiv w:val="1"/>
      <w:marLeft w:val="0"/>
      <w:marRight w:val="0"/>
      <w:marTop w:val="0"/>
      <w:marBottom w:val="0"/>
      <w:divBdr>
        <w:top w:val="none" w:sz="0" w:space="0" w:color="auto"/>
        <w:left w:val="none" w:sz="0" w:space="0" w:color="auto"/>
        <w:bottom w:val="none" w:sz="0" w:space="0" w:color="auto"/>
        <w:right w:val="none" w:sz="0" w:space="0" w:color="auto"/>
      </w:divBdr>
    </w:div>
    <w:div w:id="1981692086">
      <w:bodyDiv w:val="1"/>
      <w:marLeft w:val="0"/>
      <w:marRight w:val="0"/>
      <w:marTop w:val="0"/>
      <w:marBottom w:val="0"/>
      <w:divBdr>
        <w:top w:val="none" w:sz="0" w:space="0" w:color="auto"/>
        <w:left w:val="none" w:sz="0" w:space="0" w:color="auto"/>
        <w:bottom w:val="none" w:sz="0" w:space="0" w:color="auto"/>
        <w:right w:val="none" w:sz="0" w:space="0" w:color="auto"/>
      </w:divBdr>
    </w:div>
    <w:div w:id="1982954012">
      <w:bodyDiv w:val="1"/>
      <w:marLeft w:val="0"/>
      <w:marRight w:val="0"/>
      <w:marTop w:val="0"/>
      <w:marBottom w:val="0"/>
      <w:divBdr>
        <w:top w:val="none" w:sz="0" w:space="0" w:color="auto"/>
        <w:left w:val="none" w:sz="0" w:space="0" w:color="auto"/>
        <w:bottom w:val="none" w:sz="0" w:space="0" w:color="auto"/>
        <w:right w:val="none" w:sz="0" w:space="0" w:color="auto"/>
      </w:divBdr>
    </w:div>
    <w:div w:id="1991204577">
      <w:bodyDiv w:val="1"/>
      <w:marLeft w:val="0"/>
      <w:marRight w:val="0"/>
      <w:marTop w:val="0"/>
      <w:marBottom w:val="0"/>
      <w:divBdr>
        <w:top w:val="none" w:sz="0" w:space="0" w:color="auto"/>
        <w:left w:val="none" w:sz="0" w:space="0" w:color="auto"/>
        <w:bottom w:val="none" w:sz="0" w:space="0" w:color="auto"/>
        <w:right w:val="none" w:sz="0" w:space="0" w:color="auto"/>
      </w:divBdr>
    </w:div>
    <w:div w:id="2008049490">
      <w:bodyDiv w:val="1"/>
      <w:marLeft w:val="0"/>
      <w:marRight w:val="0"/>
      <w:marTop w:val="0"/>
      <w:marBottom w:val="0"/>
      <w:divBdr>
        <w:top w:val="none" w:sz="0" w:space="0" w:color="auto"/>
        <w:left w:val="none" w:sz="0" w:space="0" w:color="auto"/>
        <w:bottom w:val="none" w:sz="0" w:space="0" w:color="auto"/>
        <w:right w:val="none" w:sz="0" w:space="0" w:color="auto"/>
      </w:divBdr>
    </w:div>
    <w:div w:id="2031950554">
      <w:bodyDiv w:val="1"/>
      <w:marLeft w:val="0"/>
      <w:marRight w:val="0"/>
      <w:marTop w:val="0"/>
      <w:marBottom w:val="0"/>
      <w:divBdr>
        <w:top w:val="none" w:sz="0" w:space="0" w:color="auto"/>
        <w:left w:val="none" w:sz="0" w:space="0" w:color="auto"/>
        <w:bottom w:val="none" w:sz="0" w:space="0" w:color="auto"/>
        <w:right w:val="none" w:sz="0" w:space="0" w:color="auto"/>
      </w:divBdr>
    </w:div>
    <w:div w:id="2066833021">
      <w:bodyDiv w:val="1"/>
      <w:marLeft w:val="0"/>
      <w:marRight w:val="0"/>
      <w:marTop w:val="0"/>
      <w:marBottom w:val="0"/>
      <w:divBdr>
        <w:top w:val="none" w:sz="0" w:space="0" w:color="auto"/>
        <w:left w:val="none" w:sz="0" w:space="0" w:color="auto"/>
        <w:bottom w:val="none" w:sz="0" w:space="0" w:color="auto"/>
        <w:right w:val="none" w:sz="0" w:space="0" w:color="auto"/>
      </w:divBdr>
    </w:div>
    <w:div w:id="2087720752">
      <w:bodyDiv w:val="1"/>
      <w:marLeft w:val="0"/>
      <w:marRight w:val="0"/>
      <w:marTop w:val="0"/>
      <w:marBottom w:val="0"/>
      <w:divBdr>
        <w:top w:val="none" w:sz="0" w:space="0" w:color="auto"/>
        <w:left w:val="none" w:sz="0" w:space="0" w:color="auto"/>
        <w:bottom w:val="none" w:sz="0" w:space="0" w:color="auto"/>
        <w:right w:val="none" w:sz="0" w:space="0" w:color="auto"/>
      </w:divBdr>
    </w:div>
    <w:div w:id="2108041851">
      <w:bodyDiv w:val="1"/>
      <w:marLeft w:val="0"/>
      <w:marRight w:val="0"/>
      <w:marTop w:val="0"/>
      <w:marBottom w:val="0"/>
      <w:divBdr>
        <w:top w:val="none" w:sz="0" w:space="0" w:color="auto"/>
        <w:left w:val="none" w:sz="0" w:space="0" w:color="auto"/>
        <w:bottom w:val="none" w:sz="0" w:space="0" w:color="auto"/>
        <w:right w:val="none" w:sz="0" w:space="0" w:color="auto"/>
      </w:divBdr>
    </w:div>
    <w:div w:id="2118988942">
      <w:bodyDiv w:val="1"/>
      <w:marLeft w:val="0"/>
      <w:marRight w:val="0"/>
      <w:marTop w:val="0"/>
      <w:marBottom w:val="0"/>
      <w:divBdr>
        <w:top w:val="none" w:sz="0" w:space="0" w:color="auto"/>
        <w:left w:val="none" w:sz="0" w:space="0" w:color="auto"/>
        <w:bottom w:val="none" w:sz="0" w:space="0" w:color="auto"/>
        <w:right w:val="none" w:sz="0" w:space="0" w:color="auto"/>
      </w:divBdr>
    </w:div>
    <w:div w:id="2119519942">
      <w:bodyDiv w:val="1"/>
      <w:marLeft w:val="0"/>
      <w:marRight w:val="0"/>
      <w:marTop w:val="0"/>
      <w:marBottom w:val="0"/>
      <w:divBdr>
        <w:top w:val="none" w:sz="0" w:space="0" w:color="auto"/>
        <w:left w:val="none" w:sz="0" w:space="0" w:color="auto"/>
        <w:bottom w:val="none" w:sz="0" w:space="0" w:color="auto"/>
        <w:right w:val="none" w:sz="0" w:space="0" w:color="auto"/>
      </w:divBdr>
    </w:div>
    <w:div w:id="214075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dictionary.cambridge.org/" TargetMode="External"/><Relationship Id="rId13" Type="http://schemas.openxmlformats.org/officeDocument/2006/relationships/hyperlink" Target="https://tinyurl.com/y9pkmmp5" TargetMode="External"/><Relationship Id="rId3" Type="http://schemas.openxmlformats.org/officeDocument/2006/relationships/settings" Target="settings.xml"/><Relationship Id="rId7" Type="http://schemas.openxmlformats.org/officeDocument/2006/relationships/hyperlink" Target="http://www.writing.utoronto.ca/advice" TargetMode="External"/><Relationship Id="rId12" Type="http://schemas.openxmlformats.org/officeDocument/2006/relationships/hyperlink" Target="https://tinyurl.com/y9tve4l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grammar.yourdictionary.com/style-and-usage/academicwritingskills.html" TargetMode="External"/><Relationship Id="rId11" Type="http://schemas.openxmlformats.org/officeDocument/2006/relationships/hyperlink" Target="http://surl.li/qkvjiz" TargetMode="External"/><Relationship Id="rId5" Type="http://schemas.openxmlformats.org/officeDocument/2006/relationships/hyperlink" Target="mailto:inna_kisileva@ukr.net" TargetMode="External"/><Relationship Id="rId15" Type="http://schemas.openxmlformats.org/officeDocument/2006/relationships/fontTable" Target="fontTable.xml"/><Relationship Id="rId10" Type="http://schemas.openxmlformats.org/officeDocument/2006/relationships/hyperlink" Target="https://www.youtube.com/watch?v=C07k0euBpr8" TargetMode="External"/><Relationship Id="rId4" Type="http://schemas.openxmlformats.org/officeDocument/2006/relationships/webSettings" Target="webSettings.xml"/><Relationship Id="rId9" Type="http://schemas.openxmlformats.org/officeDocument/2006/relationships/hyperlink" Target="http://www.vocabulary.com/lists/353266" TargetMode="External"/><Relationship Id="rId14" Type="http://schemas.openxmlformats.org/officeDocument/2006/relationships/hyperlink" Target="https://sites.znu.edu.ua/navchalnyj_viddil/normatyvna_basa/zm__ni_do_polozhennya_pro_organ__zats__yu_osv__tn__ogo_protsesu_v_znu__z_01_07_2024__.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18</Pages>
  <Words>6302</Words>
  <Characters>35923</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cp:lastPrinted>2025-02-28T17:02:00Z</cp:lastPrinted>
  <dcterms:created xsi:type="dcterms:W3CDTF">2025-10-03T11:35:00Z</dcterms:created>
  <dcterms:modified xsi:type="dcterms:W3CDTF">2025-10-05T13:13:00Z</dcterms:modified>
</cp:coreProperties>
</file>