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678" w:rsidRDefault="00CB6678" w:rsidP="00CB6678">
      <w:pPr>
        <w:tabs>
          <w:tab w:val="left" w:pos="0"/>
        </w:tabs>
        <w:overflowPunct w:val="0"/>
        <w:adjustRightInd w:val="0"/>
        <w:spacing w:after="0" w:line="240" w:lineRule="auto"/>
        <w:ind w:firstLine="6521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:rsidR="001D747D" w:rsidRPr="001D747D" w:rsidRDefault="00965AD1" w:rsidP="001D747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noProof/>
          <w:lang w:eastAsia="uk-UA"/>
        </w:rPr>
        <w:drawing>
          <wp:inline distT="0" distB="0" distL="0" distR="0" wp14:anchorId="3BC767CC" wp14:editId="69B38E1F">
            <wp:extent cx="5829300" cy="8020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CB6678"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1D747D" w:rsidRPr="001D747D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1D747D" w:rsidRPr="001D747D" w:rsidRDefault="001D747D" w:rsidP="001D747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D747D">
        <w:rPr>
          <w:rFonts w:ascii="Times New Roman" w:hAnsi="Times New Roman" w:cs="Times New Roman"/>
          <w:b/>
          <w:bCs/>
        </w:rPr>
        <w:t>E-</w:t>
      </w:r>
      <w:proofErr w:type="spellStart"/>
      <w:r w:rsidRPr="001D747D">
        <w:rPr>
          <w:rFonts w:ascii="Times New Roman" w:hAnsi="Times New Roman" w:cs="Times New Roman"/>
          <w:b/>
          <w:bCs/>
        </w:rPr>
        <w:t>mail</w:t>
      </w:r>
      <w:proofErr w:type="spellEnd"/>
      <w:r w:rsidRPr="001D747D">
        <w:rPr>
          <w:rFonts w:ascii="Times New Roman" w:hAnsi="Times New Roman" w:cs="Times New Roman"/>
          <w:b/>
          <w:bCs/>
        </w:rPr>
        <w:t>: alla.ternova2008@gmail.com</w:t>
      </w:r>
    </w:p>
    <w:p w:rsidR="001D747D" w:rsidRPr="001D747D" w:rsidRDefault="001D747D" w:rsidP="001D747D">
      <w:pPr>
        <w:spacing w:after="0" w:line="240" w:lineRule="auto"/>
        <w:rPr>
          <w:rFonts w:ascii="Times New Roman" w:hAnsi="Times New Roman" w:cs="Times New Roman"/>
          <w:b/>
          <w:bCs/>
        </w:rPr>
      </w:pPr>
      <w:proofErr w:type="spellStart"/>
      <w:r w:rsidRPr="001D747D">
        <w:rPr>
          <w:rFonts w:ascii="Times New Roman" w:hAnsi="Times New Roman" w:cs="Times New Roman"/>
          <w:b/>
          <w:bCs/>
        </w:rPr>
        <w:t>Сезн</w:t>
      </w:r>
      <w:proofErr w:type="spellEnd"/>
      <w:r w:rsidRPr="001D747D">
        <w:rPr>
          <w:rFonts w:ascii="Times New Roman" w:hAnsi="Times New Roman" w:cs="Times New Roman"/>
          <w:b/>
          <w:bCs/>
        </w:rPr>
        <w:t xml:space="preserve"> ЗНУ повідомлення: Алла Тернова (в особисті)</w:t>
      </w:r>
    </w:p>
    <w:p w:rsidR="001D747D" w:rsidRPr="001D747D" w:rsidRDefault="001D747D" w:rsidP="001D747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D747D">
        <w:rPr>
          <w:rFonts w:ascii="Times New Roman" w:hAnsi="Times New Roman" w:cs="Times New Roman"/>
          <w:b/>
          <w:bCs/>
        </w:rPr>
        <w:t>Телефон: 289-12-24 (кафедра журналістики)</w:t>
      </w:r>
    </w:p>
    <w:p w:rsidR="001D747D" w:rsidRPr="001D747D" w:rsidRDefault="001D747D" w:rsidP="001D747D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D747D">
        <w:rPr>
          <w:rFonts w:ascii="Times New Roman" w:hAnsi="Times New Roman" w:cs="Times New Roman"/>
          <w:b/>
          <w:bCs/>
        </w:rPr>
        <w:t xml:space="preserve">Кафедра журналістики: 2 </w:t>
      </w:r>
      <w:proofErr w:type="spellStart"/>
      <w:r w:rsidRPr="001D747D">
        <w:rPr>
          <w:rFonts w:ascii="Times New Roman" w:hAnsi="Times New Roman" w:cs="Times New Roman"/>
          <w:b/>
          <w:bCs/>
        </w:rPr>
        <w:t>корп</w:t>
      </w:r>
      <w:proofErr w:type="spellEnd"/>
      <w:r w:rsidRPr="001D747D">
        <w:rPr>
          <w:rFonts w:ascii="Times New Roman" w:hAnsi="Times New Roman" w:cs="Times New Roman"/>
          <w:b/>
          <w:bCs/>
        </w:rPr>
        <w:t xml:space="preserve">. ЗНУ, </w:t>
      </w:r>
      <w:proofErr w:type="spellStart"/>
      <w:r w:rsidRPr="001D747D">
        <w:rPr>
          <w:rFonts w:ascii="Times New Roman" w:hAnsi="Times New Roman" w:cs="Times New Roman"/>
          <w:b/>
          <w:bCs/>
        </w:rPr>
        <w:t>ауд</w:t>
      </w:r>
      <w:proofErr w:type="spellEnd"/>
      <w:r w:rsidRPr="001D747D">
        <w:rPr>
          <w:rFonts w:ascii="Times New Roman" w:hAnsi="Times New Roman" w:cs="Times New Roman"/>
          <w:b/>
          <w:bCs/>
        </w:rPr>
        <w:t xml:space="preserve">. 207 </w:t>
      </w:r>
    </w:p>
    <w:p w:rsidR="00CB6678" w:rsidRPr="00A31F4F" w:rsidRDefault="001D747D" w:rsidP="001D747D">
      <w:pPr>
        <w:rPr>
          <w:rFonts w:ascii="Times New Roman" w:hAnsi="Times New Roman" w:cs="Times New Roman"/>
          <w:i/>
          <w:iCs/>
        </w:rPr>
      </w:pPr>
      <w:r w:rsidRPr="001D747D">
        <w:rPr>
          <w:rFonts w:ascii="Times New Roman" w:hAnsi="Times New Roman" w:cs="Times New Roman"/>
          <w:b/>
          <w:bCs/>
        </w:rPr>
        <w:t xml:space="preserve"> </w:t>
      </w:r>
      <w:r w:rsidR="00CB6678" w:rsidRPr="00A31F4F">
        <w:rPr>
          <w:rFonts w:ascii="Times New Roman" w:hAnsi="Times New Roman" w:cs="Times New Roman"/>
          <w:i/>
          <w:iCs/>
        </w:rPr>
        <w:t xml:space="preserve"> </w:t>
      </w:r>
    </w:p>
    <w:p w:rsidR="00CB6678" w:rsidRPr="00A31F4F" w:rsidRDefault="00CB6678" w:rsidP="00CB667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B6678" w:rsidRPr="00A31F4F" w:rsidRDefault="00CB6678" w:rsidP="00CB6678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CB6678" w:rsidRPr="00C318EB" w:rsidRDefault="00CB6678" w:rsidP="00CB6678">
      <w:pPr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C318EB">
        <w:rPr>
          <w:rFonts w:ascii="Times New Roman" w:hAnsi="Times New Roman" w:cs="Times New Roman"/>
          <w:b/>
          <w:bCs/>
          <w:sz w:val="24"/>
          <w:szCs w:val="24"/>
        </w:rPr>
        <w:t>Метою</w:t>
      </w:r>
      <w:r w:rsidRPr="00C318EB">
        <w:rPr>
          <w:rFonts w:ascii="Times New Roman" w:hAnsi="Times New Roman" w:cs="Times New Roman"/>
          <w:bCs/>
          <w:sz w:val="24"/>
          <w:szCs w:val="24"/>
        </w:rPr>
        <w:t xml:space="preserve"> вивчення навчальної дисципліни </w:t>
      </w:r>
      <w:r w:rsidR="004B2D10" w:rsidRPr="00C318EB">
        <w:rPr>
          <w:rFonts w:ascii="Times New Roman" w:hAnsi="Times New Roman" w:cs="Times New Roman"/>
          <w:bCs/>
          <w:sz w:val="24"/>
          <w:szCs w:val="24"/>
        </w:rPr>
        <w:t>є практичне створення телевізійного продукту інформаційного жанру, враховуючи його ознаки та форматні особливості.</w:t>
      </w:r>
    </w:p>
    <w:p w:rsidR="00CB6678" w:rsidRPr="00C318EB" w:rsidRDefault="004B2D10" w:rsidP="00CB6678">
      <w:p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318EB">
        <w:rPr>
          <w:rFonts w:ascii="Times New Roman" w:hAnsi="Times New Roman" w:cs="Times New Roman"/>
          <w:bCs/>
          <w:sz w:val="24"/>
          <w:szCs w:val="24"/>
        </w:rPr>
        <w:t xml:space="preserve">Інформаційне телебачення виступає формотворчою базою для інших груп жанрів, у тому числі і нових. Запропоновані розділи включають теоретичні основи з дискурсу інформаційних жанрів, дифузійних </w:t>
      </w:r>
      <w:proofErr w:type="spellStart"/>
      <w:r w:rsidRPr="00C318EB">
        <w:rPr>
          <w:rFonts w:ascii="Times New Roman" w:hAnsi="Times New Roman" w:cs="Times New Roman"/>
          <w:bCs/>
          <w:sz w:val="24"/>
          <w:szCs w:val="24"/>
        </w:rPr>
        <w:t>диджитал</w:t>
      </w:r>
      <w:proofErr w:type="spellEnd"/>
      <w:r w:rsidRPr="00C318EB">
        <w:rPr>
          <w:rFonts w:ascii="Times New Roman" w:hAnsi="Times New Roman" w:cs="Times New Roman"/>
          <w:bCs/>
          <w:sz w:val="24"/>
          <w:szCs w:val="24"/>
        </w:rPr>
        <w:t xml:space="preserve">-процесів на вітчизняному та регіональному </w:t>
      </w:r>
      <w:proofErr w:type="spellStart"/>
      <w:r w:rsidRPr="00C318EB">
        <w:rPr>
          <w:rFonts w:ascii="Times New Roman" w:hAnsi="Times New Roman" w:cs="Times New Roman"/>
          <w:bCs/>
          <w:sz w:val="24"/>
          <w:szCs w:val="24"/>
        </w:rPr>
        <w:t>телемовлеенні</w:t>
      </w:r>
      <w:proofErr w:type="spellEnd"/>
      <w:r w:rsidRPr="00C318EB">
        <w:rPr>
          <w:rFonts w:ascii="Times New Roman" w:hAnsi="Times New Roman" w:cs="Times New Roman"/>
          <w:bCs/>
          <w:sz w:val="24"/>
          <w:szCs w:val="24"/>
        </w:rPr>
        <w:t>, мають практичні основи у створенні різноманітних інформаційних матеріалів в залежності від інформаційного приводу, специфічних умов, редакційної політики телеканалу.</w:t>
      </w:r>
    </w:p>
    <w:p w:rsidR="00CB6678" w:rsidRDefault="00CB6678" w:rsidP="00CB6678">
      <w:pPr>
        <w:jc w:val="both"/>
        <w:rPr>
          <w:rFonts w:ascii="Times New Roman" w:hAnsi="Times New Roman" w:cs="Times New Roman"/>
          <w:bCs/>
        </w:rPr>
      </w:pPr>
    </w:p>
    <w:p w:rsidR="00C318EB" w:rsidRPr="00A31F4F" w:rsidRDefault="00C318EB" w:rsidP="00CB6678">
      <w:pPr>
        <w:jc w:val="both"/>
        <w:rPr>
          <w:rFonts w:ascii="Times New Roman" w:hAnsi="Times New Roman" w:cs="Times New Roman"/>
          <w:bCs/>
        </w:rPr>
      </w:pPr>
    </w:p>
    <w:p w:rsidR="009C198A" w:rsidRDefault="009C198A" w:rsidP="009C198A">
      <w:pPr>
        <w:pStyle w:val="a8"/>
        <w:spacing w:after="0"/>
        <w:ind w:left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6"/>
        <w:gridCol w:w="6519"/>
      </w:tblGrid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Нормативні показники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b/>
                <w:sz w:val="24"/>
                <w:szCs w:val="24"/>
              </w:rPr>
              <w:t>денна форма здобуття освіти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Статус дисципліни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b/>
                <w:sz w:val="24"/>
                <w:szCs w:val="24"/>
              </w:rPr>
              <w:t>Вибіркова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Семестр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C46D1F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C198A" w:rsidRPr="00C318EB">
              <w:rPr>
                <w:rFonts w:ascii="Times New Roman" w:hAnsi="Times New Roman" w:cs="Times New Roman"/>
                <w:sz w:val="24"/>
                <w:szCs w:val="24"/>
              </w:rPr>
              <w:t>-й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Кількість кредитів ECTS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Кількість годин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Лекційні заняття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C46D1F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C198A"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C46D1F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Лабораторні</w:t>
            </w:r>
            <w:r w:rsidR="009C198A"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 заняття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C46D1F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9C198A"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Самостійна робота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C46D1F" w:rsidP="001D747D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C198A" w:rsidRPr="00C318EB">
              <w:rPr>
                <w:rFonts w:ascii="Times New Roman" w:hAnsi="Times New Roman" w:cs="Times New Roman"/>
                <w:sz w:val="24"/>
                <w:szCs w:val="24"/>
              </w:rPr>
              <w:t>8 год.</w:t>
            </w:r>
          </w:p>
        </w:tc>
      </w:tr>
      <w:tr w:rsidR="009C198A" w:rsidRPr="00C318EB" w:rsidTr="001D747D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Консультації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FD30BC" w:rsidP="001D7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</w:rPr>
              <w:t>щопонеділка, 1</w:t>
            </w: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  <w:lang w:val="ru-RU"/>
              </w:rPr>
              <w:t>1</w:t>
            </w: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</w:rPr>
              <w:t>*00 – 12*</w:t>
            </w: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  <w:lang w:val="ru-RU"/>
              </w:rPr>
              <w:t>3</w:t>
            </w: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</w:rPr>
              <w:t>0, (за домовленістю</w:t>
            </w:r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</w:rPr>
              <w:t>zoom</w:t>
            </w:r>
            <w:proofErr w:type="spellEnd"/>
            <w:r w:rsidRPr="00C318EB">
              <w:rPr>
                <w:rFonts w:ascii="Times New Roman" w:eastAsia="MS Mincho" w:hAnsi="Times New Roman"/>
                <w:bCs/>
                <w:i/>
                <w:sz w:val="24"/>
                <w:szCs w:val="24"/>
                <w:lang w:val="ru-RU"/>
              </w:rPr>
              <w:t xml:space="preserve">, </w:t>
            </w:r>
            <w:r w:rsidRPr="00C318E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дистанційно)</w:t>
            </w:r>
          </w:p>
        </w:tc>
      </w:tr>
      <w:tr w:rsidR="009C198A" w:rsidRPr="00C318EB" w:rsidTr="009C198A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4B2D10" w:rsidP="001D7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іспит</w:t>
            </w:r>
          </w:p>
        </w:tc>
      </w:tr>
      <w:tr w:rsidR="009C198A" w:rsidRPr="00C318EB" w:rsidTr="009C198A">
        <w:trPr>
          <w:trHeight w:val="2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98A" w:rsidRPr="00C318EB" w:rsidRDefault="009C198A" w:rsidP="001D74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18EB">
              <w:rPr>
                <w:rFonts w:ascii="Times New Roman" w:hAnsi="Times New Roman" w:cs="Times New Roman"/>
                <w:sz w:val="24"/>
                <w:szCs w:val="24"/>
              </w:rPr>
              <w:t xml:space="preserve">Посилання на електронний курс у СЕЗН ЗНУ (платформа </w:t>
            </w:r>
            <w:proofErr w:type="spellStart"/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C318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98A" w:rsidRPr="00C318EB" w:rsidRDefault="005F0D66" w:rsidP="001D7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1D747D" w:rsidRPr="00C318EB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https://moodle.znu.edu.ua/course/view.php?id=4149</w:t>
              </w:r>
            </w:hyperlink>
          </w:p>
        </w:tc>
      </w:tr>
    </w:tbl>
    <w:p w:rsidR="009C198A" w:rsidRPr="001D747D" w:rsidRDefault="009C198A" w:rsidP="009C198A">
      <w:pPr>
        <w:jc w:val="center"/>
        <w:rPr>
          <w:rFonts w:ascii="Times New Roman" w:eastAsia="Droid Sans Fallback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:rsidR="00CB6678" w:rsidRPr="001D747D" w:rsidRDefault="00CB6678" w:rsidP="00CB66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6"/>
        <w:gridCol w:w="2963"/>
        <w:gridCol w:w="3635"/>
      </w:tblGrid>
      <w:tr w:rsidR="00CB6678" w:rsidRPr="00A31F4F" w:rsidTr="00024A34">
        <w:tc>
          <w:tcPr>
            <w:tcW w:w="3256" w:type="dxa"/>
          </w:tcPr>
          <w:p w:rsidR="00CB6678" w:rsidRPr="00F0779B" w:rsidRDefault="00CB6678" w:rsidP="001D747D">
            <w:pPr>
              <w:spacing w:after="0" w:line="240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F0779B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CB6678" w:rsidRPr="00F0779B" w:rsidRDefault="00CB6678" w:rsidP="001D747D">
            <w:pPr>
              <w:spacing w:after="0" w:line="240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F0779B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2963" w:type="dxa"/>
          </w:tcPr>
          <w:p w:rsidR="00CB6678" w:rsidRPr="00A31F4F" w:rsidRDefault="00CB6678" w:rsidP="001D747D">
            <w:pPr>
              <w:autoSpaceDE w:val="0"/>
              <w:autoSpaceDN w:val="0"/>
              <w:spacing w:after="0" w:line="240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35" w:type="dxa"/>
          </w:tcPr>
          <w:p w:rsidR="00CB6678" w:rsidRPr="00A31F4F" w:rsidRDefault="00CB6678" w:rsidP="001D747D">
            <w:pPr>
              <w:autoSpaceDE w:val="0"/>
              <w:autoSpaceDN w:val="0"/>
              <w:spacing w:after="0" w:line="240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CB6678" w:rsidRPr="00A31F4F" w:rsidTr="00024A34">
        <w:tc>
          <w:tcPr>
            <w:tcW w:w="3256" w:type="dxa"/>
          </w:tcPr>
          <w:p w:rsidR="00C46D1F" w:rsidRPr="00F0779B" w:rsidRDefault="00C46D1F" w:rsidP="001D74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lastRenderedPageBreak/>
              <w:t>ЗК01. Здатність застосовувати знання в практичних ситуаціях.</w:t>
            </w:r>
          </w:p>
          <w:p w:rsidR="00C46D1F" w:rsidRPr="00F0779B" w:rsidRDefault="00C46D1F" w:rsidP="001D74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СК02. Здатність формувати інформаційний контент.</w:t>
            </w:r>
          </w:p>
          <w:p w:rsidR="00B70526" w:rsidRPr="00F0779B" w:rsidRDefault="00B70526" w:rsidP="00B70526">
            <w:pPr>
              <w:pStyle w:val="Default"/>
              <w:jc w:val="both"/>
              <w:rPr>
                <w:sz w:val="22"/>
                <w:szCs w:val="22"/>
                <w:lang w:val="uk-UA"/>
              </w:rPr>
            </w:pPr>
            <w:r w:rsidRPr="00F0779B">
              <w:rPr>
                <w:sz w:val="22"/>
                <w:szCs w:val="22"/>
                <w:lang w:val="uk-UA"/>
              </w:rPr>
              <w:t xml:space="preserve">СК04. Здатність організовувати й контролювати командну професійну діяльність. </w:t>
            </w:r>
          </w:p>
          <w:p w:rsidR="00B70526" w:rsidRPr="00F0779B" w:rsidRDefault="00B70526" w:rsidP="00B70526">
            <w:pPr>
              <w:pStyle w:val="af0"/>
              <w:suppressAutoHyphens w:val="0"/>
              <w:spacing w:before="0" w:after="0"/>
              <w:jc w:val="both"/>
              <w:rPr>
                <w:iCs/>
                <w:color w:val="000000"/>
                <w:sz w:val="22"/>
                <w:szCs w:val="22"/>
              </w:rPr>
            </w:pPr>
            <w:r w:rsidRPr="00F0779B">
              <w:rPr>
                <w:iCs/>
                <w:color w:val="000000"/>
                <w:sz w:val="22"/>
                <w:szCs w:val="22"/>
              </w:rPr>
              <w:t>СК08. Здатність володіти технікою мовлення для здійснення журналістської діяльності.</w:t>
            </w:r>
          </w:p>
          <w:p w:rsidR="00C46D1F" w:rsidRPr="00F0779B" w:rsidRDefault="00C46D1F" w:rsidP="001D74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 xml:space="preserve">ПР01. Пояснювати свої виробничі дії та операції на основі отриманих знань </w:t>
            </w:r>
          </w:p>
          <w:p w:rsidR="00C46D1F" w:rsidRPr="00F0779B" w:rsidRDefault="00C46D1F" w:rsidP="00B705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ПР02. Застосовувати знання зі сфери предметної спеціалізації для створення інформаційного продукту чи для проведення інформаційної акції</w:t>
            </w:r>
            <w:r w:rsidR="00B70526" w:rsidRPr="00F0779B">
              <w:rPr>
                <w:rFonts w:ascii="Times New Roman" w:hAnsi="Times New Roman" w:cs="Times New Roman"/>
              </w:rPr>
              <w:t>.</w:t>
            </w:r>
          </w:p>
          <w:p w:rsidR="00B70526" w:rsidRPr="00F0779B" w:rsidRDefault="00B70526" w:rsidP="00B705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ПР07. Координувати виконання особистого завдання із завданнями колег.</w:t>
            </w:r>
          </w:p>
          <w:p w:rsidR="00B70526" w:rsidRPr="00F0779B" w:rsidRDefault="00B70526" w:rsidP="00B705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 xml:space="preserve">ПР16. Планувати свою роботу та роботу колег, спрямовану як на генерування інформаційного контенту, так і створення </w:t>
            </w:r>
            <w:proofErr w:type="spellStart"/>
            <w:r w:rsidRPr="00F0779B">
              <w:rPr>
                <w:rFonts w:ascii="Times New Roman" w:hAnsi="Times New Roman" w:cs="Times New Roman"/>
              </w:rPr>
              <w:t>медіапродукту</w:t>
            </w:r>
            <w:proofErr w:type="spellEnd"/>
            <w:r w:rsidRPr="00F0779B">
              <w:rPr>
                <w:rFonts w:ascii="Times New Roman" w:hAnsi="Times New Roman" w:cs="Times New Roman"/>
              </w:rPr>
              <w:t>, а також його промоцію.</w:t>
            </w:r>
          </w:p>
        </w:tc>
        <w:tc>
          <w:tcPr>
            <w:tcW w:w="2963" w:type="dxa"/>
          </w:tcPr>
          <w:p w:rsidR="00AC0055" w:rsidRPr="00F0779B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Особистісно орієнтовані та практико орієнтовані</w:t>
            </w:r>
            <w:r w:rsidR="009C7635">
              <w:rPr>
                <w:rFonts w:ascii="Times New Roman" w:hAnsi="Times New Roman" w:cs="Times New Roman"/>
              </w:rPr>
              <w:t xml:space="preserve"> методи</w:t>
            </w:r>
            <w:r w:rsidRPr="00F0779B">
              <w:rPr>
                <w:rFonts w:ascii="Times New Roman" w:hAnsi="Times New Roman" w:cs="Times New Roman"/>
              </w:rPr>
              <w:t>:</w:t>
            </w:r>
          </w:p>
          <w:p w:rsidR="00AC0055" w:rsidRPr="00F0779B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Розповідь/бесіда</w:t>
            </w:r>
          </w:p>
          <w:p w:rsidR="00CB6678" w:rsidRPr="00F0779B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Усне опитування</w:t>
            </w:r>
            <w:r w:rsidR="009C7635">
              <w:rPr>
                <w:rFonts w:ascii="Times New Roman" w:hAnsi="Times New Roman" w:cs="Times New Roman"/>
              </w:rPr>
              <w:t xml:space="preserve">/тестування </w:t>
            </w:r>
          </w:p>
          <w:p w:rsidR="00D937C9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Робота</w:t>
            </w:r>
            <w:r w:rsidR="00991F00" w:rsidRPr="00F0779B">
              <w:rPr>
                <w:rFonts w:ascii="Times New Roman" w:hAnsi="Times New Roman" w:cs="Times New Roman"/>
              </w:rPr>
              <w:t xml:space="preserve"> з</w:t>
            </w:r>
            <w:r w:rsidRPr="00F0779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0779B">
              <w:rPr>
                <w:rFonts w:ascii="Times New Roman" w:hAnsi="Times New Roman" w:cs="Times New Roman"/>
              </w:rPr>
              <w:t>з</w:t>
            </w:r>
            <w:proofErr w:type="spellEnd"/>
            <w:r w:rsidRPr="00F0779B">
              <w:rPr>
                <w:rFonts w:ascii="Times New Roman" w:hAnsi="Times New Roman" w:cs="Times New Roman"/>
              </w:rPr>
              <w:t xml:space="preserve"> книгою/</w:t>
            </w:r>
          </w:p>
          <w:p w:rsidR="00AC0055" w:rsidRPr="00F0779B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0779B">
              <w:rPr>
                <w:rFonts w:ascii="Times New Roman" w:hAnsi="Times New Roman" w:cs="Times New Roman"/>
              </w:rPr>
              <w:t>ел</w:t>
            </w:r>
            <w:proofErr w:type="spellEnd"/>
            <w:r w:rsidRPr="00F0779B">
              <w:rPr>
                <w:rFonts w:ascii="Times New Roman" w:hAnsi="Times New Roman" w:cs="Times New Roman"/>
              </w:rPr>
              <w:t>.</w:t>
            </w:r>
            <w:r w:rsidR="00D937C9">
              <w:rPr>
                <w:rFonts w:ascii="Times New Roman" w:hAnsi="Times New Roman" w:cs="Times New Roman"/>
              </w:rPr>
              <w:t xml:space="preserve"> </w:t>
            </w:r>
            <w:r w:rsidRPr="00F0779B">
              <w:rPr>
                <w:rFonts w:ascii="Times New Roman" w:hAnsi="Times New Roman" w:cs="Times New Roman"/>
              </w:rPr>
              <w:t>виданням</w:t>
            </w:r>
          </w:p>
          <w:p w:rsidR="00AC0055" w:rsidRPr="00F0779B" w:rsidRDefault="00AC0055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Групова дискусія</w:t>
            </w:r>
            <w:r w:rsidR="009C7635">
              <w:rPr>
                <w:rFonts w:ascii="Times New Roman" w:hAnsi="Times New Roman" w:cs="Times New Roman"/>
              </w:rPr>
              <w:t>, мозковий штурм</w:t>
            </w:r>
          </w:p>
          <w:p w:rsidR="00AC0055" w:rsidRPr="00F0779B" w:rsidRDefault="00331B1B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Гра «Хто останній?»</w:t>
            </w:r>
          </w:p>
          <w:p w:rsidR="004D05EB" w:rsidRDefault="006D033A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Моделювання професійних ситуацій</w:t>
            </w:r>
          </w:p>
          <w:p w:rsidR="00A92B86" w:rsidRPr="00F0779B" w:rsidRDefault="00A92B86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Перегляд та аналіз навчальних </w:t>
            </w:r>
            <w:proofErr w:type="spellStart"/>
            <w:r>
              <w:rPr>
                <w:rFonts w:ascii="Times New Roman" w:hAnsi="Times New Roman" w:cs="Times New Roman"/>
              </w:rPr>
              <w:t>туторіалів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рілз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відеоуроків</w:t>
            </w:r>
            <w:proofErr w:type="spellEnd"/>
          </w:p>
          <w:p w:rsidR="006D033A" w:rsidRPr="00F0779B" w:rsidRDefault="006D033A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Робота з відео та аудіотехнікою</w:t>
            </w:r>
          </w:p>
          <w:p w:rsidR="00F0779B" w:rsidRPr="00F0779B" w:rsidRDefault="00F0779B" w:rsidP="001D747D">
            <w:pPr>
              <w:autoSpaceDE w:val="0"/>
              <w:autoSpaceDN w:val="0"/>
              <w:spacing w:after="0" w:line="240" w:lineRule="auto"/>
              <w:ind w:firstLine="295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 xml:space="preserve">Робота з програмами щодо запису і редагування аудіо та </w:t>
            </w:r>
            <w:proofErr w:type="spellStart"/>
            <w:r w:rsidRPr="00F0779B">
              <w:rPr>
                <w:rFonts w:ascii="Times New Roman" w:hAnsi="Times New Roman" w:cs="Times New Roman"/>
              </w:rPr>
              <w:t>відеофрагментів</w:t>
            </w:r>
            <w:proofErr w:type="spellEnd"/>
            <w:r w:rsidRPr="00F0779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35" w:type="dxa"/>
          </w:tcPr>
          <w:p w:rsidR="00AC0055" w:rsidRPr="00F0779B" w:rsidRDefault="00AC0055" w:rsidP="00AC0055">
            <w:pPr>
              <w:widowControl w:val="0"/>
              <w:spacing w:after="0" w:line="240" w:lineRule="auto"/>
              <w:ind w:left="21"/>
              <w:jc w:val="both"/>
              <w:rPr>
                <w:rFonts w:ascii="Times New Roman" w:hAnsi="Times New Roman" w:cs="Times New Roman"/>
                <w:iCs/>
              </w:rPr>
            </w:pPr>
            <w:r w:rsidRPr="00D937C9">
              <w:rPr>
                <w:rFonts w:ascii="Times New Roman" w:hAnsi="Times New Roman" w:cs="Times New Roman"/>
                <w:iCs/>
              </w:rPr>
              <w:t>Тестування</w:t>
            </w:r>
            <w:r w:rsidRPr="00F0779B">
              <w:rPr>
                <w:rFonts w:ascii="Times New Roman" w:hAnsi="Times New Roman" w:cs="Times New Roman"/>
              </w:rPr>
              <w:t xml:space="preserve"> у системі </w:t>
            </w:r>
            <w:r w:rsidRPr="00F0779B">
              <w:rPr>
                <w:rFonts w:ascii="Times New Roman" w:hAnsi="Times New Roman" w:cs="Times New Roman"/>
                <w:lang w:val="en-US"/>
              </w:rPr>
              <w:t>Moodle</w:t>
            </w:r>
            <w:r w:rsidRPr="00F0779B">
              <w:rPr>
                <w:rFonts w:ascii="Times New Roman" w:hAnsi="Times New Roman" w:cs="Times New Roman"/>
              </w:rPr>
              <w:t xml:space="preserve"> після кожного змістового модуля. У разі повної відповіді на всі питання студент отримує 3 б. за кожне тестування. Усього передбачено 4 блоки.</w:t>
            </w:r>
          </w:p>
          <w:p w:rsidR="00CB6678" w:rsidRPr="00F0779B" w:rsidRDefault="00AC0055" w:rsidP="00AC0055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 xml:space="preserve">Гуртовий </w:t>
            </w:r>
            <w:proofErr w:type="spellStart"/>
            <w:r w:rsidRPr="00F0779B">
              <w:rPr>
                <w:rFonts w:ascii="Times New Roman" w:hAnsi="Times New Roman" w:cs="Times New Roman"/>
              </w:rPr>
              <w:t>проєкт</w:t>
            </w:r>
            <w:proofErr w:type="spellEnd"/>
            <w:r w:rsidRPr="00F0779B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F0779B">
              <w:rPr>
                <w:rFonts w:ascii="Times New Roman" w:hAnsi="Times New Roman" w:cs="Times New Roman"/>
              </w:rPr>
              <w:t>відеоробота</w:t>
            </w:r>
            <w:proofErr w:type="spellEnd"/>
            <w:r w:rsidRPr="00F0779B">
              <w:rPr>
                <w:rFonts w:ascii="Times New Roman" w:hAnsi="Times New Roman" w:cs="Times New Roman"/>
              </w:rPr>
              <w:t xml:space="preserve"> за актуальним  інформаційним приводом 5 б.</w:t>
            </w:r>
          </w:p>
          <w:p w:rsidR="00AC0055" w:rsidRPr="00F0779B" w:rsidRDefault="00AC0055" w:rsidP="00AC0055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Розробка сценарію і створення відео за розподіленими ролями – 5 б.</w:t>
            </w:r>
          </w:p>
          <w:p w:rsidR="00AC0055" w:rsidRPr="00F0779B" w:rsidRDefault="00AC0055" w:rsidP="00AC0055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0779B">
              <w:rPr>
                <w:rFonts w:ascii="Times New Roman" w:hAnsi="Times New Roman" w:cs="Times New Roman"/>
              </w:rPr>
              <w:t>Робота з інформаційними та науковими джерелами -2 б.</w:t>
            </w:r>
          </w:p>
        </w:tc>
      </w:tr>
    </w:tbl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CB6678" w:rsidRPr="00A31F4F" w:rsidRDefault="00CB6678" w:rsidP="00CB6678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30069D" w:rsidRPr="00D937C9" w:rsidRDefault="0030069D" w:rsidP="00B15E8D">
      <w:pPr>
        <w:pStyle w:val="a4"/>
        <w:shd w:val="clear" w:color="auto" w:fill="FFFFFF"/>
        <w:jc w:val="center"/>
        <w:rPr>
          <w:rFonts w:eastAsiaTheme="minorHAnsi"/>
          <w:b/>
          <w:sz w:val="24"/>
          <w:szCs w:val="24"/>
          <w:lang w:val="uk-UA"/>
        </w:rPr>
      </w:pPr>
      <w:r w:rsidRPr="00D937C9">
        <w:rPr>
          <w:rFonts w:eastAsiaTheme="minorHAnsi"/>
          <w:b/>
          <w:sz w:val="24"/>
          <w:szCs w:val="24"/>
          <w:lang w:val="uk-UA"/>
        </w:rPr>
        <w:t>Змістовий модуль 1. Інформаційні редакції: колектив та технічне оснащення</w:t>
      </w:r>
    </w:p>
    <w:p w:rsidR="004B2D10" w:rsidRDefault="0030069D" w:rsidP="004B2D10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  <w:r w:rsidRPr="0030069D">
        <w:rPr>
          <w:rFonts w:eastAsiaTheme="minorHAnsi"/>
          <w:sz w:val="24"/>
          <w:szCs w:val="24"/>
          <w:lang w:val="uk-UA"/>
        </w:rPr>
        <w:t>Тема 1. Вступ. Загальна характеристика курсу «Інформаційне телебачення»</w:t>
      </w:r>
      <w:r>
        <w:rPr>
          <w:rFonts w:eastAsiaTheme="minorHAnsi"/>
          <w:sz w:val="24"/>
          <w:szCs w:val="24"/>
          <w:lang w:val="uk-UA"/>
        </w:rPr>
        <w:t xml:space="preserve">. </w:t>
      </w:r>
      <w:proofErr w:type="spellStart"/>
      <w:r w:rsidR="004B2D10" w:rsidRPr="004B2D10">
        <w:rPr>
          <w:rFonts w:eastAsiaTheme="minorHAnsi"/>
          <w:sz w:val="24"/>
          <w:szCs w:val="24"/>
          <w:lang w:val="uk-UA"/>
        </w:rPr>
        <w:t>Генеза</w:t>
      </w:r>
      <w:proofErr w:type="spellEnd"/>
      <w:r w:rsidR="004B2D10" w:rsidRPr="004B2D10">
        <w:rPr>
          <w:rFonts w:eastAsiaTheme="minorHAnsi"/>
          <w:sz w:val="24"/>
          <w:szCs w:val="24"/>
          <w:lang w:val="uk-UA"/>
        </w:rPr>
        <w:t xml:space="preserve"> інформаційного телебачення.</w:t>
      </w:r>
      <w:r w:rsidR="004B2D10">
        <w:rPr>
          <w:rFonts w:eastAsiaTheme="minorHAnsi"/>
          <w:sz w:val="24"/>
          <w:szCs w:val="24"/>
          <w:lang w:val="uk-UA"/>
        </w:rPr>
        <w:t xml:space="preserve"> </w:t>
      </w:r>
      <w:r w:rsidR="004B2D10" w:rsidRPr="004B2D10">
        <w:rPr>
          <w:rFonts w:eastAsiaTheme="minorHAnsi"/>
          <w:sz w:val="24"/>
          <w:szCs w:val="24"/>
          <w:lang w:val="uk-UA"/>
        </w:rPr>
        <w:t>Паралелі з жанрами інших видів ЗМІ (газета, радіо, інтернет). Спільні та відмінні аспекти.</w:t>
      </w:r>
      <w:r w:rsidR="004B2D10">
        <w:rPr>
          <w:rFonts w:eastAsiaTheme="minorHAnsi"/>
          <w:sz w:val="24"/>
          <w:szCs w:val="24"/>
          <w:lang w:val="uk-UA"/>
        </w:rPr>
        <w:t xml:space="preserve"> </w:t>
      </w:r>
      <w:r w:rsidR="004B2D10" w:rsidRPr="004B2D10">
        <w:rPr>
          <w:rFonts w:eastAsiaTheme="minorHAnsi"/>
          <w:sz w:val="24"/>
          <w:szCs w:val="24"/>
          <w:lang w:val="uk-UA"/>
        </w:rPr>
        <w:t>Редакція інформаційного телевізійного випуску та принципи її роботи. Основні посади в новинній реакції згідно із Класифікатором професій.</w:t>
      </w:r>
      <w:r w:rsidR="004B2D10">
        <w:rPr>
          <w:rFonts w:eastAsiaTheme="minorHAnsi"/>
          <w:sz w:val="24"/>
          <w:szCs w:val="24"/>
          <w:lang w:val="uk-UA"/>
        </w:rPr>
        <w:t xml:space="preserve"> </w:t>
      </w:r>
      <w:proofErr w:type="spellStart"/>
      <w:r w:rsidR="004B2D10" w:rsidRPr="004B2D10">
        <w:rPr>
          <w:rFonts w:eastAsiaTheme="minorHAnsi"/>
          <w:sz w:val="24"/>
          <w:szCs w:val="24"/>
          <w:lang w:val="uk-UA"/>
        </w:rPr>
        <w:t>Промоматеріали</w:t>
      </w:r>
      <w:proofErr w:type="spellEnd"/>
      <w:r w:rsidR="004B2D10" w:rsidRPr="004B2D10">
        <w:rPr>
          <w:rFonts w:eastAsiaTheme="minorHAnsi"/>
          <w:sz w:val="24"/>
          <w:szCs w:val="24"/>
          <w:lang w:val="uk-UA"/>
        </w:rPr>
        <w:t xml:space="preserve"> в інформаційному мовленні.</w:t>
      </w:r>
      <w:r w:rsidR="004B2D10">
        <w:rPr>
          <w:rFonts w:eastAsiaTheme="minorHAnsi"/>
          <w:sz w:val="24"/>
          <w:szCs w:val="24"/>
          <w:lang w:val="uk-UA"/>
        </w:rPr>
        <w:t xml:space="preserve"> </w:t>
      </w:r>
      <w:r w:rsidR="004B2D10" w:rsidRPr="004B2D10">
        <w:rPr>
          <w:rFonts w:eastAsiaTheme="minorHAnsi"/>
          <w:sz w:val="24"/>
          <w:szCs w:val="24"/>
          <w:lang w:val="uk-UA"/>
        </w:rPr>
        <w:t xml:space="preserve">Техніка безпеки у роботі з </w:t>
      </w:r>
      <w:proofErr w:type="spellStart"/>
      <w:r w:rsidR="004B2D10" w:rsidRPr="004B2D10">
        <w:rPr>
          <w:rFonts w:eastAsiaTheme="minorHAnsi"/>
          <w:sz w:val="24"/>
          <w:szCs w:val="24"/>
          <w:lang w:val="uk-UA"/>
        </w:rPr>
        <w:t>відеообладнанням</w:t>
      </w:r>
      <w:proofErr w:type="spellEnd"/>
      <w:r w:rsidR="004B2D10" w:rsidRPr="004B2D10">
        <w:rPr>
          <w:rFonts w:eastAsiaTheme="minorHAnsi"/>
          <w:sz w:val="24"/>
          <w:szCs w:val="24"/>
          <w:lang w:val="uk-UA"/>
        </w:rPr>
        <w:t xml:space="preserve"> і вимоги правильної експлуатації обладнання у підготовці майбутніх фахівців; робота з комп’ютерними засобами.</w:t>
      </w:r>
      <w:r w:rsidR="004B2D10">
        <w:rPr>
          <w:rFonts w:eastAsiaTheme="minorHAnsi"/>
          <w:sz w:val="24"/>
          <w:szCs w:val="24"/>
          <w:lang w:val="uk-UA"/>
        </w:rPr>
        <w:t xml:space="preserve"> </w:t>
      </w:r>
    </w:p>
    <w:p w:rsidR="00D937C9" w:rsidRPr="004B2D10" w:rsidRDefault="00D937C9" w:rsidP="004B2D10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</w:p>
    <w:p w:rsidR="0030069D" w:rsidRPr="00D937C9" w:rsidRDefault="0030069D" w:rsidP="00B15E8D">
      <w:pPr>
        <w:pStyle w:val="a4"/>
        <w:shd w:val="clear" w:color="auto" w:fill="FFFFFF"/>
        <w:jc w:val="center"/>
        <w:rPr>
          <w:rFonts w:eastAsiaTheme="minorHAnsi"/>
          <w:b/>
          <w:sz w:val="24"/>
          <w:szCs w:val="24"/>
          <w:lang w:val="uk-UA"/>
        </w:rPr>
      </w:pPr>
      <w:r w:rsidRPr="00D937C9">
        <w:rPr>
          <w:rFonts w:eastAsiaTheme="minorHAnsi"/>
          <w:b/>
          <w:sz w:val="24"/>
          <w:szCs w:val="24"/>
          <w:lang w:val="uk-UA"/>
        </w:rPr>
        <w:t>Змістовий модуль 2. Система телевізійних жанрів</w:t>
      </w:r>
    </w:p>
    <w:p w:rsidR="0030069D" w:rsidRDefault="0030069D" w:rsidP="0030069D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  <w:r w:rsidRPr="0030069D">
        <w:rPr>
          <w:rFonts w:eastAsiaTheme="minorHAnsi"/>
          <w:sz w:val="24"/>
          <w:szCs w:val="24"/>
          <w:lang w:val="uk-UA"/>
        </w:rPr>
        <w:t xml:space="preserve">Система телевізійних жанрів. </w:t>
      </w:r>
      <w:r>
        <w:rPr>
          <w:rFonts w:eastAsiaTheme="minorHAnsi"/>
          <w:sz w:val="24"/>
          <w:szCs w:val="24"/>
          <w:lang w:val="uk-UA"/>
        </w:rPr>
        <w:t>Трансформація (дифузія)</w:t>
      </w:r>
      <w:r w:rsidRPr="0030069D">
        <w:rPr>
          <w:rFonts w:eastAsiaTheme="minorHAnsi"/>
          <w:sz w:val="24"/>
          <w:szCs w:val="24"/>
          <w:lang w:val="uk-UA"/>
        </w:rPr>
        <w:t xml:space="preserve"> телевізійних жанрів</w:t>
      </w:r>
      <w:r>
        <w:rPr>
          <w:rFonts w:eastAsiaTheme="minorHAnsi"/>
          <w:sz w:val="24"/>
          <w:szCs w:val="24"/>
          <w:lang w:val="uk-UA"/>
        </w:rPr>
        <w:t xml:space="preserve">. </w:t>
      </w:r>
      <w:r w:rsidR="0007077C" w:rsidRPr="0007077C">
        <w:rPr>
          <w:rFonts w:eastAsiaTheme="minorHAnsi"/>
          <w:sz w:val="24"/>
          <w:szCs w:val="24"/>
          <w:lang w:val="uk-UA"/>
        </w:rPr>
        <w:t xml:space="preserve">Основні критерії </w:t>
      </w:r>
      <w:proofErr w:type="spellStart"/>
      <w:r w:rsidR="0007077C" w:rsidRPr="0007077C">
        <w:rPr>
          <w:rFonts w:eastAsiaTheme="minorHAnsi"/>
          <w:sz w:val="24"/>
          <w:szCs w:val="24"/>
          <w:lang w:val="uk-UA"/>
        </w:rPr>
        <w:t>жанроутворення</w:t>
      </w:r>
      <w:proofErr w:type="spellEnd"/>
      <w:r w:rsidR="0007077C" w:rsidRPr="0007077C">
        <w:rPr>
          <w:rFonts w:eastAsiaTheme="minorHAnsi"/>
          <w:sz w:val="24"/>
          <w:szCs w:val="24"/>
          <w:lang w:val="uk-UA"/>
        </w:rPr>
        <w:t>. Формування жанру як стабільної форми.</w:t>
      </w:r>
      <w:r w:rsidR="0007077C">
        <w:rPr>
          <w:rFonts w:eastAsiaTheme="minorHAnsi"/>
          <w:sz w:val="24"/>
          <w:szCs w:val="24"/>
          <w:lang w:val="uk-UA"/>
        </w:rPr>
        <w:t xml:space="preserve"> </w:t>
      </w:r>
      <w:r w:rsidR="0007077C" w:rsidRPr="0007077C">
        <w:rPr>
          <w:rFonts w:eastAsiaTheme="minorHAnsi"/>
          <w:sz w:val="24"/>
          <w:szCs w:val="24"/>
          <w:lang w:val="uk-UA"/>
        </w:rPr>
        <w:t>Підходи до розподілу на телевізійні жанри в українській науковій школі: метод київських та львівських дослідників.</w:t>
      </w:r>
      <w:r w:rsidR="0007077C">
        <w:rPr>
          <w:rFonts w:eastAsiaTheme="minorHAnsi"/>
          <w:sz w:val="24"/>
          <w:szCs w:val="24"/>
          <w:lang w:val="uk-UA"/>
        </w:rPr>
        <w:t xml:space="preserve"> </w:t>
      </w:r>
      <w:r w:rsidRPr="0030069D">
        <w:rPr>
          <w:rFonts w:eastAsiaTheme="minorHAnsi"/>
          <w:sz w:val="24"/>
          <w:szCs w:val="24"/>
          <w:lang w:val="uk-UA"/>
        </w:rPr>
        <w:t>Випуски новин на телебаченні в системі телевізійних жанрів</w:t>
      </w:r>
      <w:r w:rsidR="00B15E8D">
        <w:rPr>
          <w:rFonts w:eastAsiaTheme="minorHAnsi"/>
          <w:sz w:val="24"/>
          <w:szCs w:val="24"/>
          <w:lang w:val="uk-UA"/>
        </w:rPr>
        <w:t>.</w:t>
      </w:r>
      <w:r w:rsidR="0007077C">
        <w:rPr>
          <w:rFonts w:eastAsiaTheme="minorHAnsi"/>
          <w:sz w:val="24"/>
          <w:szCs w:val="24"/>
          <w:lang w:val="uk-UA"/>
        </w:rPr>
        <w:t xml:space="preserve"> </w:t>
      </w:r>
      <w:r w:rsidRPr="0030069D">
        <w:rPr>
          <w:rFonts w:eastAsiaTheme="minorHAnsi"/>
          <w:sz w:val="24"/>
          <w:szCs w:val="24"/>
          <w:lang w:val="uk-UA"/>
        </w:rPr>
        <w:t>Інформаційні жанри в системі телевізійних жанрів</w:t>
      </w:r>
      <w:r w:rsidR="00B15E8D">
        <w:rPr>
          <w:rFonts w:eastAsiaTheme="minorHAnsi"/>
          <w:sz w:val="24"/>
          <w:szCs w:val="24"/>
          <w:lang w:val="uk-UA"/>
        </w:rPr>
        <w:t xml:space="preserve">. </w:t>
      </w:r>
      <w:r w:rsidRPr="0030069D">
        <w:rPr>
          <w:rFonts w:eastAsiaTheme="minorHAnsi"/>
          <w:sz w:val="24"/>
          <w:szCs w:val="24"/>
          <w:lang w:val="uk-UA"/>
        </w:rPr>
        <w:t xml:space="preserve">Базові </w:t>
      </w:r>
      <w:r w:rsidR="00B15E8D">
        <w:rPr>
          <w:rFonts w:eastAsiaTheme="minorHAnsi"/>
          <w:sz w:val="24"/>
          <w:szCs w:val="24"/>
          <w:lang w:val="uk-UA"/>
        </w:rPr>
        <w:t xml:space="preserve">(класичні) </w:t>
      </w:r>
      <w:r w:rsidRPr="0030069D">
        <w:rPr>
          <w:rFonts w:eastAsiaTheme="minorHAnsi"/>
          <w:sz w:val="24"/>
          <w:szCs w:val="24"/>
          <w:lang w:val="uk-UA"/>
        </w:rPr>
        <w:t>інформаційні жанри</w:t>
      </w:r>
      <w:r w:rsidR="00B15E8D">
        <w:rPr>
          <w:rFonts w:eastAsiaTheme="minorHAnsi"/>
          <w:sz w:val="24"/>
          <w:szCs w:val="24"/>
          <w:lang w:val="uk-UA"/>
        </w:rPr>
        <w:t xml:space="preserve">. </w:t>
      </w:r>
      <w:r w:rsidRPr="0030069D">
        <w:rPr>
          <w:rFonts w:eastAsiaTheme="minorHAnsi"/>
          <w:sz w:val="24"/>
          <w:szCs w:val="24"/>
          <w:lang w:val="uk-UA"/>
        </w:rPr>
        <w:t xml:space="preserve">Інформаційні форми подачі інформації. </w:t>
      </w:r>
      <w:proofErr w:type="spellStart"/>
      <w:r w:rsidRPr="0030069D">
        <w:rPr>
          <w:rFonts w:eastAsiaTheme="minorHAnsi"/>
          <w:sz w:val="24"/>
          <w:szCs w:val="24"/>
          <w:lang w:val="uk-UA"/>
        </w:rPr>
        <w:t>Відео</w:t>
      </w:r>
      <w:r w:rsidR="00B15E8D">
        <w:rPr>
          <w:rFonts w:eastAsiaTheme="minorHAnsi"/>
          <w:sz w:val="24"/>
          <w:szCs w:val="24"/>
          <w:lang w:val="uk-UA"/>
        </w:rPr>
        <w:t>повідомлення</w:t>
      </w:r>
      <w:proofErr w:type="spellEnd"/>
      <w:r w:rsidR="00B15E8D">
        <w:rPr>
          <w:rFonts w:eastAsiaTheme="minorHAnsi"/>
          <w:sz w:val="24"/>
          <w:szCs w:val="24"/>
          <w:lang w:val="uk-UA"/>
        </w:rPr>
        <w:t xml:space="preserve"> (сюжет)</w:t>
      </w:r>
      <w:r w:rsidRPr="0030069D">
        <w:rPr>
          <w:rFonts w:eastAsiaTheme="minorHAnsi"/>
          <w:sz w:val="24"/>
          <w:szCs w:val="24"/>
          <w:lang w:val="uk-UA"/>
        </w:rPr>
        <w:t>. Коментований та некоментований відеоряд</w:t>
      </w:r>
      <w:r w:rsidR="00B15E8D">
        <w:rPr>
          <w:rFonts w:eastAsiaTheme="minorHAnsi"/>
          <w:sz w:val="24"/>
          <w:szCs w:val="24"/>
          <w:lang w:val="uk-UA"/>
        </w:rPr>
        <w:t xml:space="preserve"> (усне повідомлення)</w:t>
      </w:r>
      <w:r w:rsidRPr="0030069D">
        <w:rPr>
          <w:rFonts w:eastAsiaTheme="minorHAnsi"/>
          <w:sz w:val="24"/>
          <w:szCs w:val="24"/>
          <w:lang w:val="uk-UA"/>
        </w:rPr>
        <w:t>. Спіч</w:t>
      </w:r>
      <w:r w:rsidR="00B15E8D">
        <w:rPr>
          <w:rFonts w:eastAsiaTheme="minorHAnsi"/>
          <w:sz w:val="24"/>
          <w:szCs w:val="24"/>
          <w:lang w:val="uk-UA"/>
        </w:rPr>
        <w:t xml:space="preserve"> (</w:t>
      </w:r>
      <w:proofErr w:type="spellStart"/>
      <w:r w:rsidR="00B15E8D">
        <w:rPr>
          <w:rFonts w:eastAsiaTheme="minorHAnsi"/>
          <w:sz w:val="24"/>
          <w:szCs w:val="24"/>
          <w:lang w:val="uk-UA"/>
        </w:rPr>
        <w:t>відеозвернення</w:t>
      </w:r>
      <w:proofErr w:type="spellEnd"/>
      <w:r w:rsidR="00B15E8D">
        <w:rPr>
          <w:rFonts w:eastAsiaTheme="minorHAnsi"/>
          <w:sz w:val="24"/>
          <w:szCs w:val="24"/>
          <w:lang w:val="uk-UA"/>
        </w:rPr>
        <w:t>). Брифінг.</w:t>
      </w:r>
      <w:r w:rsidR="00622FD3">
        <w:rPr>
          <w:rFonts w:eastAsiaTheme="minorHAnsi"/>
          <w:sz w:val="24"/>
          <w:szCs w:val="24"/>
          <w:lang w:val="uk-UA"/>
        </w:rPr>
        <w:t xml:space="preserve"> Тема дня (коментар).</w:t>
      </w:r>
      <w:r w:rsidR="0007077C">
        <w:rPr>
          <w:rFonts w:eastAsiaTheme="minorHAnsi"/>
          <w:sz w:val="24"/>
          <w:szCs w:val="24"/>
          <w:lang w:val="uk-UA"/>
        </w:rPr>
        <w:t xml:space="preserve"> </w:t>
      </w:r>
      <w:proofErr w:type="spellStart"/>
      <w:r w:rsidR="0007077C">
        <w:rPr>
          <w:rFonts w:eastAsiaTheme="minorHAnsi"/>
          <w:sz w:val="24"/>
          <w:szCs w:val="24"/>
          <w:lang w:val="uk-UA"/>
        </w:rPr>
        <w:t>Прямоефірне</w:t>
      </w:r>
      <w:proofErr w:type="spellEnd"/>
      <w:r w:rsidR="0007077C">
        <w:rPr>
          <w:rFonts w:eastAsiaTheme="minorHAnsi"/>
          <w:sz w:val="24"/>
          <w:szCs w:val="24"/>
          <w:lang w:val="uk-UA"/>
        </w:rPr>
        <w:t xml:space="preserve"> включення.</w:t>
      </w:r>
    </w:p>
    <w:p w:rsidR="00D937C9" w:rsidRPr="0030069D" w:rsidRDefault="00D937C9" w:rsidP="0030069D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</w:p>
    <w:p w:rsidR="0030069D" w:rsidRPr="00D937C9" w:rsidRDefault="0030069D" w:rsidP="00B15E8D">
      <w:pPr>
        <w:pStyle w:val="a4"/>
        <w:shd w:val="clear" w:color="auto" w:fill="FFFFFF"/>
        <w:jc w:val="center"/>
        <w:rPr>
          <w:rFonts w:eastAsiaTheme="minorHAnsi"/>
          <w:b/>
          <w:sz w:val="24"/>
          <w:szCs w:val="24"/>
          <w:lang w:val="uk-UA"/>
        </w:rPr>
      </w:pPr>
      <w:r w:rsidRPr="00D937C9">
        <w:rPr>
          <w:rFonts w:eastAsiaTheme="minorHAnsi"/>
          <w:b/>
          <w:sz w:val="24"/>
          <w:szCs w:val="24"/>
          <w:lang w:val="uk-UA"/>
        </w:rPr>
        <w:t xml:space="preserve">Змістовий модуль </w:t>
      </w:r>
      <w:r w:rsidR="00B15E8D" w:rsidRPr="00D937C9">
        <w:rPr>
          <w:rFonts w:eastAsiaTheme="minorHAnsi"/>
          <w:b/>
          <w:sz w:val="24"/>
          <w:szCs w:val="24"/>
          <w:lang w:val="uk-UA"/>
        </w:rPr>
        <w:t>3</w:t>
      </w:r>
      <w:r w:rsidRPr="00D937C9">
        <w:rPr>
          <w:rFonts w:eastAsiaTheme="minorHAnsi"/>
          <w:b/>
          <w:sz w:val="24"/>
          <w:szCs w:val="24"/>
          <w:lang w:val="uk-UA"/>
        </w:rPr>
        <w:t xml:space="preserve">. Аналітика </w:t>
      </w:r>
      <w:r w:rsidR="00B15E8D" w:rsidRPr="00D937C9">
        <w:rPr>
          <w:rFonts w:eastAsiaTheme="minorHAnsi"/>
          <w:b/>
          <w:sz w:val="24"/>
          <w:szCs w:val="24"/>
          <w:lang w:val="uk-UA"/>
        </w:rPr>
        <w:t xml:space="preserve">та художність в </w:t>
      </w:r>
      <w:r w:rsidRPr="00D937C9">
        <w:rPr>
          <w:rFonts w:eastAsiaTheme="minorHAnsi"/>
          <w:b/>
          <w:sz w:val="24"/>
          <w:szCs w:val="24"/>
          <w:lang w:val="uk-UA"/>
        </w:rPr>
        <w:t xml:space="preserve"> інформаційних жанрах</w:t>
      </w:r>
    </w:p>
    <w:p w:rsidR="0030069D" w:rsidRDefault="0030069D" w:rsidP="00D122E9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  <w:r w:rsidRPr="0030069D">
        <w:rPr>
          <w:rFonts w:eastAsiaTheme="minorHAnsi"/>
          <w:sz w:val="24"/>
          <w:szCs w:val="24"/>
          <w:lang w:val="uk-UA"/>
        </w:rPr>
        <w:t xml:space="preserve">Випуски </w:t>
      </w:r>
      <w:r>
        <w:rPr>
          <w:rFonts w:eastAsiaTheme="minorHAnsi"/>
          <w:sz w:val="24"/>
          <w:szCs w:val="24"/>
          <w:lang w:val="uk-UA"/>
        </w:rPr>
        <w:t xml:space="preserve">інформаційно-аналітичних програм </w:t>
      </w:r>
      <w:r w:rsidRPr="0030069D">
        <w:rPr>
          <w:rFonts w:eastAsiaTheme="minorHAnsi"/>
          <w:sz w:val="24"/>
          <w:szCs w:val="24"/>
          <w:lang w:val="uk-UA"/>
        </w:rPr>
        <w:t xml:space="preserve">на телебаченні. </w:t>
      </w:r>
      <w:r w:rsidR="00B15E8D">
        <w:rPr>
          <w:rFonts w:eastAsiaTheme="minorHAnsi"/>
          <w:sz w:val="24"/>
          <w:szCs w:val="24"/>
          <w:lang w:val="uk-UA"/>
        </w:rPr>
        <w:t>Особливості підготовки</w:t>
      </w:r>
      <w:r w:rsidR="00D122E9">
        <w:rPr>
          <w:rFonts w:eastAsiaTheme="minorHAnsi"/>
          <w:sz w:val="24"/>
          <w:szCs w:val="24"/>
          <w:lang w:val="uk-UA"/>
        </w:rPr>
        <w:t xml:space="preserve"> і </w:t>
      </w:r>
      <w:proofErr w:type="spellStart"/>
      <w:r w:rsidR="00D122E9">
        <w:rPr>
          <w:rFonts w:eastAsiaTheme="minorHAnsi"/>
          <w:sz w:val="24"/>
          <w:szCs w:val="24"/>
          <w:lang w:val="uk-UA"/>
        </w:rPr>
        <w:t>презентування</w:t>
      </w:r>
      <w:proofErr w:type="spellEnd"/>
      <w:r w:rsidR="00D122E9">
        <w:rPr>
          <w:rFonts w:eastAsiaTheme="minorHAnsi"/>
          <w:sz w:val="24"/>
          <w:szCs w:val="24"/>
          <w:lang w:val="uk-UA"/>
        </w:rPr>
        <w:t xml:space="preserve"> в ефірі мовника</w:t>
      </w:r>
      <w:r w:rsidR="00B15E8D">
        <w:rPr>
          <w:rFonts w:eastAsiaTheme="minorHAnsi"/>
          <w:sz w:val="24"/>
          <w:szCs w:val="24"/>
          <w:lang w:val="uk-UA"/>
        </w:rPr>
        <w:t xml:space="preserve">. </w:t>
      </w:r>
      <w:r w:rsidR="00D122E9" w:rsidRPr="00D122E9">
        <w:rPr>
          <w:rFonts w:eastAsiaTheme="minorHAnsi"/>
          <w:sz w:val="24"/>
          <w:szCs w:val="24"/>
          <w:lang w:val="uk-UA"/>
        </w:rPr>
        <w:t>Особливості підготовки</w:t>
      </w:r>
      <w:r w:rsidR="00D122E9">
        <w:rPr>
          <w:rFonts w:eastAsiaTheme="minorHAnsi"/>
          <w:sz w:val="24"/>
          <w:szCs w:val="24"/>
          <w:lang w:val="uk-UA"/>
        </w:rPr>
        <w:t xml:space="preserve"> та використання а</w:t>
      </w:r>
      <w:r w:rsidR="00D122E9" w:rsidRPr="00D122E9">
        <w:rPr>
          <w:rFonts w:eastAsiaTheme="minorHAnsi"/>
          <w:sz w:val="24"/>
          <w:szCs w:val="24"/>
          <w:lang w:val="uk-UA"/>
        </w:rPr>
        <w:t>налітичн</w:t>
      </w:r>
      <w:r w:rsidR="00D122E9">
        <w:rPr>
          <w:rFonts w:eastAsiaTheme="minorHAnsi"/>
          <w:sz w:val="24"/>
          <w:szCs w:val="24"/>
          <w:lang w:val="uk-UA"/>
        </w:rPr>
        <w:t>их</w:t>
      </w:r>
      <w:r w:rsidR="00D122E9" w:rsidRPr="00D122E9">
        <w:rPr>
          <w:rFonts w:eastAsiaTheme="minorHAnsi"/>
          <w:sz w:val="24"/>
          <w:szCs w:val="24"/>
          <w:lang w:val="uk-UA"/>
        </w:rPr>
        <w:t xml:space="preserve"> метод</w:t>
      </w:r>
      <w:r w:rsidR="00D122E9">
        <w:rPr>
          <w:rFonts w:eastAsiaTheme="minorHAnsi"/>
          <w:sz w:val="24"/>
          <w:szCs w:val="24"/>
          <w:lang w:val="uk-UA"/>
        </w:rPr>
        <w:t>ів</w:t>
      </w:r>
      <w:r w:rsidR="00D122E9" w:rsidRP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lastRenderedPageBreak/>
        <w:t xml:space="preserve">подачі інформації. Застосування </w:t>
      </w:r>
      <w:proofErr w:type="spellStart"/>
      <w:r w:rsidR="00D122E9" w:rsidRPr="00D122E9">
        <w:rPr>
          <w:rFonts w:eastAsiaTheme="minorHAnsi"/>
          <w:sz w:val="24"/>
          <w:szCs w:val="24"/>
          <w:lang w:val="uk-UA"/>
        </w:rPr>
        <w:t>інфографіки</w:t>
      </w:r>
      <w:proofErr w:type="spellEnd"/>
      <w:r w:rsidR="00D122E9" w:rsidRPr="00D122E9">
        <w:rPr>
          <w:rFonts w:eastAsiaTheme="minorHAnsi"/>
          <w:sz w:val="24"/>
          <w:szCs w:val="24"/>
          <w:lang w:val="uk-UA"/>
        </w:rPr>
        <w:t>.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>Причинно-наслідкові зв’язки і прогнозування.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 xml:space="preserve"> Правила адаптації аналітики в інформаційний матеріал: </w:t>
      </w:r>
      <w:proofErr w:type="spellStart"/>
      <w:r w:rsidR="00D122E9" w:rsidRPr="00D122E9">
        <w:rPr>
          <w:rFonts w:eastAsiaTheme="minorHAnsi"/>
          <w:sz w:val="24"/>
          <w:szCs w:val="24"/>
          <w:lang w:val="uk-UA"/>
        </w:rPr>
        <w:t>синхрон</w:t>
      </w:r>
      <w:proofErr w:type="spellEnd"/>
      <w:r w:rsidR="00D122E9" w:rsidRPr="00D122E9">
        <w:rPr>
          <w:rFonts w:eastAsiaTheme="minorHAnsi"/>
          <w:sz w:val="24"/>
          <w:szCs w:val="24"/>
          <w:lang w:val="uk-UA"/>
        </w:rPr>
        <w:t>,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proofErr w:type="spellStart"/>
      <w:r w:rsidR="00D122E9" w:rsidRPr="00D122E9">
        <w:rPr>
          <w:rFonts w:eastAsiaTheme="minorHAnsi"/>
          <w:sz w:val="24"/>
          <w:szCs w:val="24"/>
          <w:lang w:val="uk-UA"/>
        </w:rPr>
        <w:t>інфографіка</w:t>
      </w:r>
      <w:proofErr w:type="spellEnd"/>
      <w:r w:rsidR="00D122E9">
        <w:rPr>
          <w:rFonts w:eastAsiaTheme="minorHAnsi"/>
          <w:sz w:val="24"/>
          <w:szCs w:val="24"/>
          <w:lang w:val="uk-UA"/>
        </w:rPr>
        <w:t xml:space="preserve"> тощо</w:t>
      </w:r>
      <w:r w:rsidR="00D122E9" w:rsidRPr="00D122E9">
        <w:rPr>
          <w:rFonts w:eastAsiaTheme="minorHAnsi"/>
          <w:sz w:val="24"/>
          <w:szCs w:val="24"/>
          <w:lang w:val="uk-UA"/>
        </w:rPr>
        <w:t>.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>Базові проблеми у використанні телевізійної аналітики в новинах.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Pr="0030069D">
        <w:rPr>
          <w:rFonts w:eastAsiaTheme="minorHAnsi"/>
          <w:sz w:val="24"/>
          <w:szCs w:val="24"/>
          <w:lang w:val="uk-UA"/>
        </w:rPr>
        <w:t>Художність в новинах</w:t>
      </w:r>
      <w:r w:rsidR="00B15E8D">
        <w:rPr>
          <w:rFonts w:eastAsiaTheme="minorHAnsi"/>
          <w:sz w:val="24"/>
          <w:szCs w:val="24"/>
          <w:lang w:val="uk-UA"/>
        </w:rPr>
        <w:t xml:space="preserve">. </w:t>
      </w:r>
      <w:r w:rsidRPr="0030069D">
        <w:rPr>
          <w:rFonts w:eastAsiaTheme="minorHAnsi"/>
          <w:sz w:val="24"/>
          <w:szCs w:val="24"/>
          <w:lang w:val="uk-UA"/>
        </w:rPr>
        <w:t>Художність в інформаційних жанрах та правила її подання</w:t>
      </w:r>
      <w:r w:rsidR="00D122E9">
        <w:rPr>
          <w:rFonts w:eastAsiaTheme="minorHAnsi"/>
          <w:sz w:val="24"/>
          <w:szCs w:val="24"/>
          <w:lang w:val="uk-UA"/>
        </w:rPr>
        <w:t xml:space="preserve"> в ефірі. </w:t>
      </w:r>
      <w:proofErr w:type="spellStart"/>
      <w:r w:rsidR="00D122E9">
        <w:rPr>
          <w:rFonts w:eastAsiaTheme="minorHAnsi"/>
          <w:sz w:val="24"/>
          <w:szCs w:val="24"/>
          <w:lang w:val="uk-UA"/>
        </w:rPr>
        <w:t>Спецпроєкти</w:t>
      </w:r>
      <w:proofErr w:type="spellEnd"/>
      <w:r w:rsidR="00D122E9">
        <w:rPr>
          <w:rFonts w:eastAsiaTheme="minorHAnsi"/>
          <w:sz w:val="24"/>
          <w:szCs w:val="24"/>
          <w:lang w:val="uk-UA"/>
        </w:rPr>
        <w:t xml:space="preserve"> і їх тематика. </w:t>
      </w:r>
    </w:p>
    <w:p w:rsidR="00D937C9" w:rsidRPr="0030069D" w:rsidRDefault="00D937C9" w:rsidP="00D122E9">
      <w:pPr>
        <w:pStyle w:val="a4"/>
        <w:shd w:val="clear" w:color="auto" w:fill="FFFFFF"/>
        <w:rPr>
          <w:rFonts w:eastAsiaTheme="minorHAnsi"/>
          <w:sz w:val="24"/>
          <w:szCs w:val="24"/>
          <w:lang w:val="uk-UA"/>
        </w:rPr>
      </w:pPr>
    </w:p>
    <w:p w:rsidR="0030069D" w:rsidRPr="00D937C9" w:rsidRDefault="0030069D" w:rsidP="00B15E8D">
      <w:pPr>
        <w:pStyle w:val="a4"/>
        <w:shd w:val="clear" w:color="auto" w:fill="FFFFFF"/>
        <w:jc w:val="center"/>
        <w:rPr>
          <w:rFonts w:eastAsiaTheme="minorHAnsi"/>
          <w:b/>
          <w:sz w:val="24"/>
          <w:szCs w:val="24"/>
          <w:lang w:val="uk-UA"/>
        </w:rPr>
      </w:pPr>
      <w:r w:rsidRPr="00D937C9">
        <w:rPr>
          <w:rFonts w:eastAsiaTheme="minorHAnsi"/>
          <w:b/>
          <w:sz w:val="24"/>
          <w:szCs w:val="24"/>
          <w:lang w:val="uk-UA"/>
        </w:rPr>
        <w:t>Змістовий модуль 4. Інформація та розважальний контент: точки взаємодії</w:t>
      </w:r>
    </w:p>
    <w:p w:rsidR="0030069D" w:rsidRDefault="0030069D" w:rsidP="00D122E9">
      <w:pPr>
        <w:pStyle w:val="a4"/>
        <w:shd w:val="clear" w:color="auto" w:fill="FFFFFF"/>
        <w:ind w:firstLine="142"/>
        <w:rPr>
          <w:rFonts w:eastAsiaTheme="minorHAnsi"/>
          <w:sz w:val="24"/>
          <w:szCs w:val="24"/>
          <w:lang w:val="uk-UA"/>
        </w:rPr>
      </w:pPr>
      <w:r w:rsidRPr="0030069D">
        <w:rPr>
          <w:rFonts w:eastAsiaTheme="minorHAnsi"/>
          <w:sz w:val="24"/>
          <w:szCs w:val="24"/>
          <w:lang w:val="uk-UA"/>
        </w:rPr>
        <w:t>Розважальний контент та його трансформація в українське медійне середовище</w:t>
      </w:r>
      <w:r w:rsidR="00D122E9">
        <w:rPr>
          <w:rFonts w:eastAsiaTheme="minorHAnsi"/>
          <w:sz w:val="24"/>
          <w:szCs w:val="24"/>
          <w:lang w:val="uk-UA"/>
        </w:rPr>
        <w:t xml:space="preserve">. </w:t>
      </w:r>
      <w:r w:rsidR="00D122E9" w:rsidRPr="00D122E9">
        <w:rPr>
          <w:rFonts w:eastAsiaTheme="minorHAnsi"/>
          <w:sz w:val="24"/>
          <w:szCs w:val="24"/>
          <w:lang w:val="uk-UA"/>
        </w:rPr>
        <w:t>Схожість та відмінність між гумором, сатирою та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>іронією.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>Сучасні форми подачі гумористичних елементів: у підводці ведучого,</w:t>
      </w:r>
      <w:r w:rsidR="00D122E9">
        <w:rPr>
          <w:rFonts w:eastAsiaTheme="minorHAnsi"/>
          <w:sz w:val="24"/>
          <w:szCs w:val="24"/>
          <w:lang w:val="uk-UA"/>
        </w:rPr>
        <w:t xml:space="preserve"> </w:t>
      </w:r>
      <w:r w:rsidR="00D122E9" w:rsidRPr="00D122E9">
        <w:rPr>
          <w:rFonts w:eastAsiaTheme="minorHAnsi"/>
          <w:sz w:val="24"/>
          <w:szCs w:val="24"/>
          <w:lang w:val="uk-UA"/>
        </w:rPr>
        <w:t>озвучуванні чи постановці жарту, закадровому тексті.</w:t>
      </w:r>
      <w:r w:rsidR="00D122E9">
        <w:rPr>
          <w:rFonts w:eastAsiaTheme="minorHAnsi"/>
          <w:sz w:val="24"/>
          <w:szCs w:val="24"/>
          <w:lang w:val="uk-UA"/>
        </w:rPr>
        <w:t xml:space="preserve"> Новітні жанри і способи їх реалізації в ефірі мовника.</w:t>
      </w:r>
    </w:p>
    <w:p w:rsidR="0007077C" w:rsidRDefault="0007077C" w:rsidP="00D122E9">
      <w:pPr>
        <w:pStyle w:val="a4"/>
        <w:shd w:val="clear" w:color="auto" w:fill="FFFFFF"/>
        <w:ind w:firstLine="142"/>
        <w:rPr>
          <w:rFonts w:eastAsiaTheme="minorHAnsi"/>
          <w:sz w:val="24"/>
          <w:szCs w:val="24"/>
          <w:lang w:val="uk-UA"/>
        </w:rPr>
      </w:pPr>
    </w:p>
    <w:p w:rsidR="0007077C" w:rsidRPr="0030069D" w:rsidRDefault="0007077C" w:rsidP="00D122E9">
      <w:pPr>
        <w:pStyle w:val="a4"/>
        <w:shd w:val="clear" w:color="auto" w:fill="FFFFFF"/>
        <w:ind w:firstLine="142"/>
        <w:rPr>
          <w:i/>
          <w:sz w:val="24"/>
          <w:szCs w:val="24"/>
          <w:lang w:val="uk-UA"/>
        </w:rPr>
      </w:pPr>
    </w:p>
    <w:p w:rsidR="00CB6678" w:rsidRPr="00A31F4F" w:rsidRDefault="00CB6678" w:rsidP="00CB6678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CB6678" w:rsidRPr="00A31F4F" w:rsidRDefault="00CB6678" w:rsidP="00CB6678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1701"/>
        <w:gridCol w:w="1984"/>
      </w:tblGrid>
      <w:tr w:rsidR="00CB6678" w:rsidRPr="00A31F4F" w:rsidTr="00024A34">
        <w:tc>
          <w:tcPr>
            <w:tcW w:w="1418" w:type="dxa"/>
            <w:vMerge w:val="restart"/>
          </w:tcPr>
          <w:p w:rsidR="00CB6678" w:rsidRPr="00A31F4F" w:rsidRDefault="00CB6678" w:rsidP="00024A3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CB6678" w:rsidRPr="00A31F4F" w:rsidRDefault="00CB6678" w:rsidP="00024A3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</w:tcPr>
          <w:p w:rsidR="00CB6678" w:rsidRPr="00A31F4F" w:rsidRDefault="00CB6678" w:rsidP="00024A3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</w:tcPr>
          <w:p w:rsidR="00CB6678" w:rsidRPr="00A31F4F" w:rsidRDefault="00CB6678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CB6678" w:rsidRPr="00A31F4F" w:rsidRDefault="00CB6678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</w:tcPr>
          <w:p w:rsidR="00CB6678" w:rsidRPr="00A31F4F" w:rsidRDefault="00CB6678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9044CC" w:rsidRPr="00A31F4F" w:rsidTr="00D07114">
        <w:trPr>
          <w:trHeight w:val="268"/>
        </w:trPr>
        <w:tc>
          <w:tcPr>
            <w:tcW w:w="1418" w:type="dxa"/>
            <w:vMerge/>
            <w:vAlign w:val="center"/>
          </w:tcPr>
          <w:p w:rsidR="009044CC" w:rsidRPr="00A31F4F" w:rsidRDefault="009044CC" w:rsidP="00024A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  <w:vMerge/>
            <w:vAlign w:val="center"/>
          </w:tcPr>
          <w:p w:rsidR="009044CC" w:rsidRPr="00A31F4F" w:rsidRDefault="009044CC" w:rsidP="00024A3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044CC" w:rsidRPr="00A31F4F" w:rsidRDefault="009044CC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9044CC" w:rsidRPr="00A31F4F" w:rsidRDefault="009044CC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44CC" w:rsidRPr="00A31F4F" w:rsidTr="0089780C">
        <w:trPr>
          <w:trHeight w:val="88"/>
        </w:trPr>
        <w:tc>
          <w:tcPr>
            <w:tcW w:w="1418" w:type="dxa"/>
            <w:vAlign w:val="center"/>
          </w:tcPr>
          <w:p w:rsidR="009044CC" w:rsidRPr="00A31F4F" w:rsidRDefault="009044CC" w:rsidP="00024A3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4678" w:type="dxa"/>
            <w:vAlign w:val="center"/>
          </w:tcPr>
          <w:p w:rsidR="009044CC" w:rsidRPr="00A31F4F" w:rsidRDefault="009044CC" w:rsidP="00024A3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701" w:type="dxa"/>
          </w:tcPr>
          <w:p w:rsidR="009044CC" w:rsidRPr="00A31F4F" w:rsidRDefault="009044CC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984" w:type="dxa"/>
          </w:tcPr>
          <w:p w:rsidR="009044CC" w:rsidRPr="00A31F4F" w:rsidRDefault="009044CC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9044CC" w:rsidRPr="009B5872" w:rsidTr="00964B6D">
        <w:trPr>
          <w:trHeight w:val="675"/>
        </w:trPr>
        <w:tc>
          <w:tcPr>
            <w:tcW w:w="1418" w:type="dxa"/>
          </w:tcPr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Лабораторні</w:t>
            </w:r>
            <w:r w:rsidR="00D937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заняття  </w:t>
            </w:r>
          </w:p>
        </w:tc>
        <w:tc>
          <w:tcPr>
            <w:tcW w:w="4678" w:type="dxa"/>
          </w:tcPr>
          <w:p w:rsidR="00D937C9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Див. методичні рекомендації </w:t>
            </w:r>
            <w:r w:rsidR="00D937C9">
              <w:rPr>
                <w:rFonts w:ascii="Times New Roman" w:hAnsi="Times New Roman" w:cs="Times New Roman"/>
                <w:sz w:val="24"/>
                <w:szCs w:val="24"/>
              </w:rPr>
              <w:t>до курсу</w:t>
            </w:r>
          </w:p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proofErr w:type="spellStart"/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лінком</w:t>
            </w:r>
            <w:proofErr w:type="spellEnd"/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9B5872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https://moodle.znu.edu.ua/course/view.php?id=4149</w:t>
              </w:r>
            </w:hyperlink>
          </w:p>
        </w:tc>
        <w:tc>
          <w:tcPr>
            <w:tcW w:w="1701" w:type="dxa"/>
          </w:tcPr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42 год</w:t>
            </w:r>
          </w:p>
        </w:tc>
        <w:tc>
          <w:tcPr>
            <w:tcW w:w="1984" w:type="dxa"/>
          </w:tcPr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i/>
                <w:sz w:val="24"/>
                <w:szCs w:val="24"/>
              </w:rPr>
              <w:t>щотижня/</w:t>
            </w:r>
          </w:p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044CC" w:rsidRPr="009B5872" w:rsidTr="004A0BDA">
        <w:trPr>
          <w:trHeight w:val="675"/>
        </w:trPr>
        <w:tc>
          <w:tcPr>
            <w:tcW w:w="1418" w:type="dxa"/>
          </w:tcPr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Самостійна робота</w:t>
            </w:r>
          </w:p>
        </w:tc>
        <w:tc>
          <w:tcPr>
            <w:tcW w:w="4678" w:type="dxa"/>
          </w:tcPr>
          <w:p w:rsidR="00D937C9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Див. методичні рекомендації </w:t>
            </w:r>
            <w:r w:rsidR="00D937C9">
              <w:rPr>
                <w:rFonts w:ascii="Times New Roman" w:hAnsi="Times New Roman" w:cs="Times New Roman"/>
                <w:sz w:val="24"/>
                <w:szCs w:val="24"/>
              </w:rPr>
              <w:t xml:space="preserve">до курсу </w:t>
            </w:r>
          </w:p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proofErr w:type="spellStart"/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лінком</w:t>
            </w:r>
            <w:proofErr w:type="spellEnd"/>
            <w:r w:rsidRPr="009B58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0" w:history="1">
              <w:r w:rsidRPr="009B5872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</w:rPr>
                <w:t>https://moodle.znu.edu.ua/course/view.php?id=4149</w:t>
              </w:r>
            </w:hyperlink>
          </w:p>
        </w:tc>
        <w:tc>
          <w:tcPr>
            <w:tcW w:w="1701" w:type="dxa"/>
          </w:tcPr>
          <w:p w:rsidR="009044CC" w:rsidRPr="009B5872" w:rsidRDefault="009044CC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872">
              <w:rPr>
                <w:rFonts w:ascii="Times New Roman" w:hAnsi="Times New Roman" w:cs="Times New Roman"/>
                <w:sz w:val="24"/>
                <w:szCs w:val="24"/>
              </w:rPr>
              <w:t>48 год</w:t>
            </w:r>
          </w:p>
        </w:tc>
        <w:tc>
          <w:tcPr>
            <w:tcW w:w="1984" w:type="dxa"/>
          </w:tcPr>
          <w:p w:rsidR="009044CC" w:rsidRPr="009B5872" w:rsidRDefault="00D937C9" w:rsidP="009B587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щотижня</w:t>
            </w:r>
          </w:p>
        </w:tc>
      </w:tr>
    </w:tbl>
    <w:p w:rsidR="00CB6678" w:rsidRPr="00A31F4F" w:rsidRDefault="00CB6678" w:rsidP="00CB6678">
      <w:pPr>
        <w:pStyle w:val="a4"/>
        <w:ind w:firstLine="709"/>
        <w:rPr>
          <w:b/>
          <w:sz w:val="22"/>
          <w:szCs w:val="22"/>
          <w:lang w:val="uk-UA"/>
        </w:rPr>
      </w:pPr>
    </w:p>
    <w:p w:rsidR="00CB6678" w:rsidRPr="00A31F4F" w:rsidRDefault="00CB6678" w:rsidP="00CB6678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678" w:rsidRPr="00A31F4F" w:rsidRDefault="00CB6678" w:rsidP="00CB6678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CB6678" w:rsidRPr="00A31F4F" w:rsidRDefault="00CB6678" w:rsidP="00CB6678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2835"/>
        <w:gridCol w:w="1842"/>
        <w:gridCol w:w="1843"/>
      </w:tblGrid>
      <w:tr w:rsidR="00CB6678" w:rsidRPr="00A31F4F" w:rsidTr="00024A34">
        <w:trPr>
          <w:trHeight w:val="575"/>
        </w:trPr>
        <w:tc>
          <w:tcPr>
            <w:tcW w:w="1384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843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CB6678" w:rsidRPr="00A31F4F" w:rsidTr="00024A34">
        <w:trPr>
          <w:trHeight w:val="96"/>
        </w:trPr>
        <w:tc>
          <w:tcPr>
            <w:tcW w:w="1384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CB6678" w:rsidRPr="00A31F4F" w:rsidTr="00024A34">
        <w:trPr>
          <w:trHeight w:val="343"/>
        </w:trPr>
        <w:tc>
          <w:tcPr>
            <w:tcW w:w="9747" w:type="dxa"/>
            <w:gridSpan w:val="5"/>
            <w:vAlign w:val="center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Поточний контроль</w:t>
            </w:r>
          </w:p>
        </w:tc>
      </w:tr>
      <w:tr w:rsidR="00CB6678" w:rsidRPr="00A31F4F" w:rsidTr="00024A34">
        <w:trPr>
          <w:trHeight w:val="352"/>
        </w:trPr>
        <w:tc>
          <w:tcPr>
            <w:tcW w:w="1384" w:type="dxa"/>
          </w:tcPr>
          <w:p w:rsidR="00CB6678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Лабораторне заняття</w:t>
            </w:r>
            <w:r w:rsidR="00CB6678"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№1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</w:p>
          <w:p w:rsidR="00331B1B" w:rsidRPr="00331B1B" w:rsidRDefault="00331B1B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331B1B">
              <w:rPr>
                <w:rFonts w:ascii="Times New Roman" w:hAnsi="Times New Roman" w:cs="Times New Roman"/>
                <w:sz w:val="20"/>
                <w:szCs w:val="20"/>
              </w:rPr>
              <w:tab/>
              <w:t>опрацювання Класифікатору професій;</w:t>
            </w:r>
          </w:p>
          <w:p w:rsidR="00991F00" w:rsidRDefault="00331B1B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31B1B">
              <w:rPr>
                <w:rFonts w:ascii="Times New Roman" w:hAnsi="Times New Roman" w:cs="Times New Roman"/>
                <w:sz w:val="20"/>
                <w:szCs w:val="20"/>
              </w:rPr>
              <w:t>аналіз інформаційних матеріалів зі спільним приводом.</w:t>
            </w:r>
          </w:p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практичні: 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 xml:space="preserve">запропонувати концепцію відеоматеріалу за 1 </w:t>
            </w:r>
            <w:proofErr w:type="spellStart"/>
            <w:r w:rsidR="008F26E5">
              <w:rPr>
                <w:rFonts w:ascii="Times New Roman" w:hAnsi="Times New Roman" w:cs="Times New Roman"/>
                <w:sz w:val="20"/>
                <w:szCs w:val="20"/>
              </w:rPr>
              <w:t>інфоприводом</w:t>
            </w:r>
            <w:proofErr w:type="spellEnd"/>
          </w:p>
        </w:tc>
        <w:tc>
          <w:tcPr>
            <w:tcW w:w="2835" w:type="dxa"/>
          </w:tcPr>
          <w:p w:rsidR="00CB6678" w:rsidRDefault="00331B1B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Опитування</w:t>
            </w:r>
          </w:p>
          <w:p w:rsidR="0007077C" w:rsidRDefault="00331B1B" w:rsidP="0007077C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Презентація роботи</w:t>
            </w:r>
            <w:r w:rsidR="0007077C">
              <w:rPr>
                <w:rFonts w:ascii="Times New Roman" w:hAnsi="Times New Roman" w:cs="Times New Roman"/>
                <w:sz w:val="20"/>
                <w:szCs w:val="20"/>
              </w:rPr>
              <w:t xml:space="preserve"> щодо </w:t>
            </w:r>
            <w:r w:rsidR="0007077C" w:rsidRPr="0007077C">
              <w:rPr>
                <w:rFonts w:ascii="Times New Roman" w:hAnsi="Times New Roman" w:cs="Times New Roman"/>
                <w:sz w:val="20"/>
                <w:szCs w:val="20"/>
              </w:rPr>
              <w:t>інформаційн</w:t>
            </w:r>
            <w:r w:rsidR="0007077C">
              <w:rPr>
                <w:rFonts w:ascii="Times New Roman" w:hAnsi="Times New Roman" w:cs="Times New Roman"/>
                <w:sz w:val="20"/>
                <w:szCs w:val="20"/>
              </w:rPr>
              <w:t>их</w:t>
            </w:r>
            <w:r w:rsidR="0007077C" w:rsidRPr="0007077C">
              <w:rPr>
                <w:rFonts w:ascii="Times New Roman" w:hAnsi="Times New Roman" w:cs="Times New Roman"/>
                <w:sz w:val="20"/>
                <w:szCs w:val="20"/>
              </w:rPr>
              <w:t xml:space="preserve"> матеріал</w:t>
            </w:r>
            <w:r w:rsidR="0007077C">
              <w:rPr>
                <w:rFonts w:ascii="Times New Roman" w:hAnsi="Times New Roman" w:cs="Times New Roman"/>
                <w:sz w:val="20"/>
                <w:szCs w:val="20"/>
              </w:rPr>
              <w:t>ів</w:t>
            </w:r>
            <w:r w:rsidR="0007077C" w:rsidRPr="0007077C">
              <w:rPr>
                <w:rFonts w:ascii="Times New Roman" w:hAnsi="Times New Roman" w:cs="Times New Roman"/>
                <w:sz w:val="20"/>
                <w:szCs w:val="20"/>
              </w:rPr>
              <w:t xml:space="preserve"> із спільним інформаційним приводом із загальнонаціональних, російських та закордонних телеканалів та проаналізуйте їх на предмет способів та </w:t>
            </w:r>
            <w:r w:rsidR="0007077C" w:rsidRPr="000707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формотворчих засобів подачі новини. </w:t>
            </w:r>
          </w:p>
          <w:p w:rsidR="0007077C" w:rsidRDefault="0007077C" w:rsidP="0007077C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інфоприводу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вибір</w:t>
            </w:r>
          </w:p>
          <w:p w:rsidR="00331B1B" w:rsidRPr="00A31F4F" w:rsidRDefault="0007077C" w:rsidP="0007077C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Гра</w:t>
            </w:r>
            <w:r w:rsidRPr="0007077C">
              <w:rPr>
                <w:rFonts w:ascii="Times New Roman" w:hAnsi="Times New Roman" w:cs="Times New Roman"/>
                <w:sz w:val="20"/>
                <w:szCs w:val="20"/>
              </w:rPr>
              <w:t xml:space="preserve"> «Хто останній»</w:t>
            </w:r>
          </w:p>
        </w:tc>
        <w:tc>
          <w:tcPr>
            <w:tcW w:w="1842" w:type="dxa"/>
          </w:tcPr>
          <w:p w:rsidR="00CB6678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37C9">
              <w:rPr>
                <w:rFonts w:ascii="Times New Roman" w:hAnsi="Times New Roman" w:cs="Times New Roman"/>
              </w:rPr>
              <w:lastRenderedPageBreak/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CB6678" w:rsidRPr="00A31F4F" w:rsidRDefault="00D937C9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CB6678" w:rsidRPr="00A31F4F" w:rsidTr="00024A34">
        <w:trPr>
          <w:trHeight w:val="352"/>
        </w:trPr>
        <w:tc>
          <w:tcPr>
            <w:tcW w:w="1384" w:type="dxa"/>
          </w:tcPr>
          <w:p w:rsidR="00CB6678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Лабораторне заняття</w:t>
            </w: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</w:p>
          <w:p w:rsidR="00331B1B" w:rsidRPr="00331B1B" w:rsidRDefault="00331B1B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331B1B">
              <w:rPr>
                <w:rFonts w:ascii="Times New Roman" w:hAnsi="Times New Roman" w:cs="Times New Roman"/>
                <w:sz w:val="20"/>
                <w:szCs w:val="20"/>
              </w:rPr>
              <w:t>опрацювання наукових джерел на предмет визначення «жанр» для підготовки до гри «Хто останній?»;</w:t>
            </w:r>
          </w:p>
          <w:p w:rsidR="00CB6678" w:rsidRPr="00A31F4F" w:rsidRDefault="00331B1B" w:rsidP="00D937C9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331B1B">
              <w:rPr>
                <w:rFonts w:ascii="Times New Roman" w:hAnsi="Times New Roman" w:cs="Times New Roman"/>
                <w:sz w:val="20"/>
                <w:szCs w:val="20"/>
              </w:rPr>
              <w:t xml:space="preserve">підготовка 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Практичне: підготовка і створення </w:t>
            </w:r>
            <w:r w:rsidRPr="00331B1B">
              <w:rPr>
                <w:rFonts w:ascii="Times New Roman" w:hAnsi="Times New Roman" w:cs="Times New Roman"/>
                <w:sz w:val="20"/>
                <w:szCs w:val="20"/>
              </w:rPr>
              <w:t>матеріалу для розміщення в ефірі локальної мережі ЗНУ.</w:t>
            </w:r>
          </w:p>
        </w:tc>
        <w:tc>
          <w:tcPr>
            <w:tcW w:w="2835" w:type="dxa"/>
          </w:tcPr>
          <w:p w:rsidR="008F26E5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Опитування</w:t>
            </w:r>
          </w:p>
          <w:p w:rsidR="008F26E5" w:rsidRDefault="008F26E5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:rsidR="008F26E5" w:rsidRDefault="008F26E5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:rsidR="00991F00" w:rsidRDefault="00991F00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Тестування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 системі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після кожного змістового модуля. У разі повної відповіді на всі питання студент отримує 3 б. за кожне тестування. Усього передбачено 4 блоки.</w:t>
            </w:r>
          </w:p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CB6678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937C9">
              <w:rPr>
                <w:rFonts w:ascii="Times New Roman" w:hAnsi="Times New Roman" w:cs="Times New Roman"/>
              </w:rPr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CB6678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991F00" w:rsidRPr="00A31F4F" w:rsidTr="00024A34">
        <w:trPr>
          <w:trHeight w:val="352"/>
        </w:trPr>
        <w:tc>
          <w:tcPr>
            <w:tcW w:w="1384" w:type="dxa"/>
          </w:tcPr>
          <w:p w:rsidR="00991F00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Лабораторне заняття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</w:p>
          <w:p w:rsidR="008F26E5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опрацювання розділу з посібника до курсу.</w:t>
            </w:r>
          </w:p>
          <w:p w:rsidR="008F26E5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Практичне:</w:t>
            </w:r>
          </w:p>
          <w:p w:rsidR="00991F00" w:rsidRPr="00A31F4F" w:rsidRDefault="008F26E5" w:rsidP="00013B01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8F26E5">
              <w:rPr>
                <w:rFonts w:ascii="Times New Roman" w:hAnsi="Times New Roman" w:cs="Times New Roman"/>
                <w:sz w:val="20"/>
                <w:szCs w:val="20"/>
              </w:rPr>
              <w:t xml:space="preserve">оформлення </w:t>
            </w:r>
            <w:proofErr w:type="spellStart"/>
            <w:r w:rsidRPr="008F26E5">
              <w:rPr>
                <w:rFonts w:ascii="Times New Roman" w:hAnsi="Times New Roman" w:cs="Times New Roman"/>
                <w:sz w:val="20"/>
                <w:szCs w:val="20"/>
              </w:rPr>
              <w:t>підбірки</w:t>
            </w:r>
            <w:proofErr w:type="spellEnd"/>
            <w:r w:rsidRPr="008F26E5">
              <w:rPr>
                <w:rFonts w:ascii="Times New Roman" w:hAnsi="Times New Roman" w:cs="Times New Roman"/>
                <w:sz w:val="20"/>
                <w:szCs w:val="20"/>
              </w:rPr>
              <w:t xml:space="preserve"> інформаційних програм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(«Єдиний марафон» за роботою окремих редакцій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телемовників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13B0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835" w:type="dxa"/>
          </w:tcPr>
          <w:p w:rsidR="008F26E5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Опитування</w:t>
            </w:r>
          </w:p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Презентація практичної роботи</w:t>
            </w:r>
            <w:r w:rsidR="00013B01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013B01" w:rsidRPr="00013B01">
              <w:rPr>
                <w:rFonts w:ascii="Times New Roman" w:hAnsi="Times New Roman" w:cs="Times New Roman"/>
                <w:sz w:val="20"/>
                <w:szCs w:val="20"/>
              </w:rPr>
              <w:t>Моніторинг новинного випуску</w:t>
            </w:r>
          </w:p>
        </w:tc>
        <w:tc>
          <w:tcPr>
            <w:tcW w:w="1842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F00">
              <w:rPr>
                <w:rFonts w:ascii="Times New Roman" w:hAnsi="Times New Roman" w:cs="Times New Roman"/>
              </w:rPr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991F00" w:rsidRPr="00A31F4F" w:rsidTr="00024A34">
        <w:trPr>
          <w:trHeight w:val="352"/>
        </w:trPr>
        <w:tc>
          <w:tcPr>
            <w:tcW w:w="1384" w:type="dxa"/>
          </w:tcPr>
          <w:p w:rsidR="00991F00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Лабораторне заняття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7-8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 xml:space="preserve"> опрацювання розділу з посібника до курсу.</w:t>
            </w:r>
          </w:p>
          <w:p w:rsidR="008F26E5" w:rsidRPr="008F26E5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Практичні: </w:t>
            </w:r>
            <w:r w:rsidRPr="008F26E5">
              <w:rPr>
                <w:rFonts w:ascii="Times New Roman" w:hAnsi="Times New Roman" w:cs="Times New Roman"/>
                <w:sz w:val="20"/>
                <w:szCs w:val="20"/>
              </w:rPr>
              <w:t>створення інформаційного сюжету на основі музичного кліпу;</w:t>
            </w:r>
          </w:p>
          <w:p w:rsidR="00991F00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26E5">
              <w:rPr>
                <w:rFonts w:ascii="Times New Roman" w:hAnsi="Times New Roman" w:cs="Times New Roman"/>
                <w:sz w:val="20"/>
                <w:szCs w:val="20"/>
              </w:rPr>
              <w:t>підбірка</w:t>
            </w:r>
            <w:proofErr w:type="spellEnd"/>
            <w:r w:rsidRPr="008F26E5">
              <w:rPr>
                <w:rFonts w:ascii="Times New Roman" w:hAnsi="Times New Roman" w:cs="Times New Roman"/>
                <w:sz w:val="20"/>
                <w:szCs w:val="20"/>
              </w:rPr>
              <w:t xml:space="preserve"> та аналіз новинних випусків, що пра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цюють за технологією «7 С +1 Г»</w:t>
            </w:r>
          </w:p>
          <w:p w:rsidR="00CC3C65" w:rsidRPr="00CC3C65" w:rsidRDefault="00CC3C65" w:rsidP="00CC3C65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Колективна підготовка інформаційного матеріалу із виконанням професійних ролей</w:t>
            </w:r>
          </w:p>
          <w:p w:rsidR="00CC3C65" w:rsidRPr="00A31F4F" w:rsidRDefault="00CC3C65" w:rsidP="00CC3C65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Підговка</w:t>
            </w:r>
            <w:proofErr w:type="spellEnd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t xml:space="preserve"> сценарію до матеріалу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8F26E5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Опитування</w:t>
            </w:r>
          </w:p>
          <w:p w:rsidR="008F26E5" w:rsidRDefault="008F26E5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:rsidR="00991F00" w:rsidRDefault="00991F00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Тестування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 системі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після кожного змістового модуля. У разі повної відповіді на всі питання студент отримує 3 б. за кожне тестування. Усього передбачено 4 блоки.</w:t>
            </w:r>
          </w:p>
          <w:p w:rsidR="00991F00" w:rsidRPr="00A31F4F" w:rsidRDefault="00991F00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F00">
              <w:rPr>
                <w:rFonts w:ascii="Times New Roman" w:hAnsi="Times New Roman" w:cs="Times New Roman"/>
              </w:rPr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991F00" w:rsidRPr="00A31F4F" w:rsidTr="00024A34">
        <w:trPr>
          <w:trHeight w:val="352"/>
        </w:trPr>
        <w:tc>
          <w:tcPr>
            <w:tcW w:w="1384" w:type="dxa"/>
          </w:tcPr>
          <w:p w:rsidR="00991F00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Лабораторне заняття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F26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</w:p>
          <w:p w:rsidR="008F26E5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опрацювання розділу з посібника до курсу.</w:t>
            </w:r>
          </w:p>
          <w:p w:rsidR="00991F00" w:rsidRDefault="00991F00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практичні: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 xml:space="preserve"> аналіз новин на предмет наявності аналітики та художніх засобів,</w:t>
            </w:r>
          </w:p>
          <w:p w:rsidR="00CC3C65" w:rsidRPr="00A31F4F" w:rsidRDefault="00CC3C65" w:rsidP="00D937C9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Аналіз верстки підсумкового випуску новин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8F26E5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Опитування</w:t>
            </w:r>
          </w:p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Презентація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відеороботи</w:t>
            </w:r>
            <w:proofErr w:type="spellEnd"/>
            <w:r w:rsidR="00027108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027108">
              <w:rPr>
                <w:rFonts w:ascii="Times New Roman" w:hAnsi="Times New Roman" w:cs="Times New Roman"/>
                <w:sz w:val="20"/>
                <w:szCs w:val="20"/>
              </w:rPr>
              <w:t>проморолик</w:t>
            </w:r>
            <w:proofErr w:type="spellEnd"/>
            <w:r w:rsidR="00027108">
              <w:rPr>
                <w:rFonts w:ascii="Times New Roman" w:hAnsi="Times New Roman" w:cs="Times New Roman"/>
                <w:sz w:val="20"/>
                <w:szCs w:val="20"/>
              </w:rPr>
              <w:t xml:space="preserve"> групи телевізійників)</w:t>
            </w:r>
          </w:p>
        </w:tc>
        <w:tc>
          <w:tcPr>
            <w:tcW w:w="1842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F00">
              <w:rPr>
                <w:rFonts w:ascii="Times New Roman" w:hAnsi="Times New Roman" w:cs="Times New Roman"/>
              </w:rPr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991F00" w:rsidRPr="00A31F4F" w:rsidTr="00024A34">
        <w:trPr>
          <w:trHeight w:val="352"/>
        </w:trPr>
        <w:tc>
          <w:tcPr>
            <w:tcW w:w="1384" w:type="dxa"/>
          </w:tcPr>
          <w:p w:rsidR="00991F00" w:rsidRPr="00A31F4F" w:rsidRDefault="00991F00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Лабораторне заняття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3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Теоретичне:</w:t>
            </w:r>
          </w:p>
          <w:p w:rsidR="008F26E5" w:rsidRDefault="008F26E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опрацювання розділу з посібника до курсу.</w:t>
            </w:r>
          </w:p>
          <w:p w:rsidR="00991F00" w:rsidRDefault="00CC3C65" w:rsidP="00F659F4">
            <w:pPr>
              <w:autoSpaceDE w:val="0"/>
              <w:autoSpaceDN w:val="0"/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Групова дискусія на тему «</w:t>
            </w:r>
            <w:proofErr w:type="spellStart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Едьютеймент</w:t>
            </w:r>
            <w:proofErr w:type="spellEnd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інфотеймент</w:t>
            </w:r>
            <w:proofErr w:type="spellEnd"/>
            <w:r w:rsidRPr="00CC3C65">
              <w:rPr>
                <w:rFonts w:ascii="Times New Roman" w:hAnsi="Times New Roman" w:cs="Times New Roman"/>
                <w:sz w:val="20"/>
                <w:szCs w:val="20"/>
              </w:rPr>
              <w:t xml:space="preserve"> в сучасному телевізійному просторі», сформувавши кейс прикладів з ефірів для ілюстрування та підкріплення озвучених думок</w:t>
            </w:r>
          </w:p>
          <w:p w:rsidR="00991F00" w:rsidRDefault="00991F00" w:rsidP="00CC3C65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практичні: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C3C65" w:rsidRPr="00CC3C65">
              <w:rPr>
                <w:rFonts w:ascii="Times New Roman" w:hAnsi="Times New Roman" w:cs="Times New Roman"/>
                <w:sz w:val="20"/>
                <w:szCs w:val="20"/>
              </w:rPr>
              <w:t>підбірки</w:t>
            </w:r>
            <w:proofErr w:type="spellEnd"/>
            <w:r w:rsidR="00CC3C65" w:rsidRPr="00CC3C65">
              <w:rPr>
                <w:rFonts w:ascii="Times New Roman" w:hAnsi="Times New Roman" w:cs="Times New Roman"/>
                <w:sz w:val="20"/>
                <w:szCs w:val="20"/>
              </w:rPr>
              <w:t xml:space="preserve"> інформаційних програм з українських телеканалів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C3C65" w:rsidRDefault="00CC3C65" w:rsidP="00CC3C65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Аналіз методів використання розважального контенту в щоденних інформаційних матеріалах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C3C65" w:rsidRPr="00CC3C65" w:rsidRDefault="00CC3C65" w:rsidP="00CC3C65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3C65">
              <w:rPr>
                <w:rFonts w:ascii="Times New Roman" w:hAnsi="Times New Roman" w:cs="Times New Roman"/>
                <w:sz w:val="20"/>
                <w:szCs w:val="20"/>
              </w:rPr>
              <w:t>Презентація готового римейку та оформленого сценарію</w:t>
            </w:r>
          </w:p>
        </w:tc>
        <w:tc>
          <w:tcPr>
            <w:tcW w:w="2835" w:type="dxa"/>
          </w:tcPr>
          <w:p w:rsidR="008F26E5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Опитування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 xml:space="preserve"> Розважальний контент, компоненти розваг у новинах</w:t>
            </w:r>
          </w:p>
          <w:p w:rsidR="00CC3C65" w:rsidRPr="00CC3C65" w:rsidRDefault="00CC3C65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Гуртова </w:t>
            </w:r>
            <w:r w:rsidRPr="00CC3C65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підготовка інформаційного матеріалу із розважальними елементами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</w:p>
          <w:p w:rsidR="00991F00" w:rsidRDefault="00991F00" w:rsidP="00F659F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Тестування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 системі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після кожного змістового модуля. У разі повної відповіді на всі питання студент отримує 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>по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б. за кожн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C3C65">
              <w:rPr>
                <w:rFonts w:ascii="Times New Roman" w:hAnsi="Times New Roman" w:cs="Times New Roman"/>
                <w:sz w:val="20"/>
                <w:szCs w:val="20"/>
              </w:rPr>
              <w:t>правильну відповідь</w:t>
            </w:r>
          </w:p>
          <w:p w:rsidR="00991F00" w:rsidRPr="00A31F4F" w:rsidRDefault="00991F00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F00">
              <w:rPr>
                <w:rFonts w:ascii="Times New Roman" w:hAnsi="Times New Roman" w:cs="Times New Roman"/>
              </w:rPr>
              <w:t>https://moodle.znu.edu.ua/course/view.php?id=4149</w:t>
            </w:r>
          </w:p>
          <w:p w:rsidR="00991F00" w:rsidRPr="00991F00" w:rsidRDefault="00991F00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щотижня</w:t>
            </w:r>
          </w:p>
        </w:tc>
        <w:tc>
          <w:tcPr>
            <w:tcW w:w="1843" w:type="dxa"/>
          </w:tcPr>
          <w:p w:rsidR="00991F00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CB6678" w:rsidRPr="00A31F4F" w:rsidTr="00024A34">
        <w:tc>
          <w:tcPr>
            <w:tcW w:w="1384" w:type="dxa"/>
          </w:tcPr>
          <w:p w:rsidR="00CB6678" w:rsidRPr="00A31F4F" w:rsidRDefault="00CB6678" w:rsidP="00F659F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</w:tcPr>
          <w:p w:rsidR="00CB6678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CB6678"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CB6678" w:rsidRPr="00A31F4F" w:rsidRDefault="008F26E5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1842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CB6678" w:rsidRPr="00A31F4F" w:rsidTr="00024A34">
        <w:tc>
          <w:tcPr>
            <w:tcW w:w="9747" w:type="dxa"/>
            <w:gridSpan w:val="5"/>
          </w:tcPr>
          <w:p w:rsidR="00CB6678" w:rsidRPr="00A31F4F" w:rsidRDefault="00CB667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CB6678" w:rsidRPr="00A31F4F" w:rsidTr="00024A34">
        <w:trPr>
          <w:trHeight w:val="1343"/>
        </w:trPr>
        <w:tc>
          <w:tcPr>
            <w:tcW w:w="1384" w:type="dxa"/>
            <w:textDirection w:val="btLr"/>
          </w:tcPr>
          <w:p w:rsidR="00CB6678" w:rsidRPr="00A31F4F" w:rsidRDefault="00CB6678" w:rsidP="00F659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6678" w:rsidRPr="00A31F4F" w:rsidRDefault="00CB6678" w:rsidP="00F659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/Екзамен</w:t>
            </w: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ind w:firstLin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  <w:r w:rsidR="00320E6A">
              <w:rPr>
                <w:rFonts w:ascii="Times New Roman" w:hAnsi="Times New Roman" w:cs="Times New Roman"/>
                <w:sz w:val="20"/>
                <w:szCs w:val="20"/>
              </w:rPr>
              <w:t>: підготовка за теоретичними відомостями</w:t>
            </w:r>
            <w:r w:rsidR="00D937C9">
              <w:rPr>
                <w:rFonts w:ascii="Times New Roman" w:hAnsi="Times New Roman" w:cs="Times New Roman"/>
                <w:sz w:val="20"/>
                <w:szCs w:val="20"/>
              </w:rPr>
              <w:t>/тестування</w:t>
            </w:r>
          </w:p>
        </w:tc>
        <w:tc>
          <w:tcPr>
            <w:tcW w:w="2835" w:type="dxa"/>
          </w:tcPr>
          <w:p w:rsidR="00CB6678" w:rsidRPr="00A31F4F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Питання для підготовки у посібнику з курсу 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лінком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F26E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https://moodle.znu.edu.ua/course/view.php?id=4149</w:t>
            </w:r>
          </w:p>
        </w:tc>
        <w:tc>
          <w:tcPr>
            <w:tcW w:w="1842" w:type="dxa"/>
          </w:tcPr>
          <w:p w:rsidR="00CB6678" w:rsidRPr="00A31F4F" w:rsidRDefault="00D937C9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6678" w:rsidRPr="00A31F4F" w:rsidTr="00024A34">
        <w:trPr>
          <w:trHeight w:val="565"/>
        </w:trPr>
        <w:tc>
          <w:tcPr>
            <w:tcW w:w="1384" w:type="dxa"/>
            <w:vAlign w:val="center"/>
          </w:tcPr>
          <w:p w:rsidR="00CB6678" w:rsidRPr="00A31F4F" w:rsidRDefault="00CB6678" w:rsidP="00F659F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ind w:firstLine="69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</w:t>
            </w:r>
            <w:r w:rsidR="00320E6A">
              <w:rPr>
                <w:rFonts w:ascii="Times New Roman" w:hAnsi="Times New Roman" w:cs="Times New Roman"/>
                <w:sz w:val="20"/>
                <w:szCs w:val="20"/>
              </w:rPr>
              <w:t>підготовка</w:t>
            </w:r>
          </w:p>
        </w:tc>
        <w:tc>
          <w:tcPr>
            <w:tcW w:w="2835" w:type="dxa"/>
          </w:tcPr>
          <w:p w:rsidR="001D32D9" w:rsidRPr="00D937C9" w:rsidRDefault="00027108" w:rsidP="00D937C9">
            <w:pPr>
              <w:pStyle w:val="ae"/>
              <w:numPr>
                <w:ilvl w:val="0"/>
                <w:numId w:val="8"/>
              </w:numPr>
              <w:tabs>
                <w:tab w:val="left" w:pos="238"/>
              </w:tabs>
              <w:autoSpaceDE w:val="0"/>
              <w:autoSpaceDN w:val="0"/>
              <w:spacing w:after="0" w:line="240" w:lineRule="auto"/>
              <w:ind w:left="-8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D937C9">
              <w:rPr>
                <w:rFonts w:ascii="Times New Roman" w:hAnsi="Times New Roman" w:cs="Times New Roman"/>
                <w:sz w:val="20"/>
                <w:szCs w:val="20"/>
              </w:rPr>
              <w:t>Презентація готового римейку</w:t>
            </w:r>
            <w:r w:rsidR="00CC3C65" w:rsidRPr="00D937C9">
              <w:rPr>
                <w:rFonts w:ascii="Times New Roman" w:hAnsi="Times New Roman" w:cs="Times New Roman"/>
                <w:sz w:val="20"/>
                <w:szCs w:val="20"/>
              </w:rPr>
              <w:t xml:space="preserve"> (альтернативного індивідуального практичного завдання)</w:t>
            </w:r>
            <w:r w:rsidRPr="00D937C9">
              <w:rPr>
                <w:rFonts w:ascii="Times New Roman" w:hAnsi="Times New Roman" w:cs="Times New Roman"/>
                <w:sz w:val="20"/>
                <w:szCs w:val="20"/>
              </w:rPr>
              <w:t xml:space="preserve"> та оформленого сценарію </w:t>
            </w:r>
          </w:p>
          <w:p w:rsidR="00CB6678" w:rsidRDefault="00CB6678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Зміст, вимоги до оформлення</w:t>
            </w:r>
            <w:r w:rsidR="00027108">
              <w:rPr>
                <w:rFonts w:ascii="Times New Roman" w:hAnsi="Times New Roman" w:cs="Times New Roman"/>
                <w:sz w:val="20"/>
                <w:szCs w:val="20"/>
              </w:rPr>
              <w:t xml:space="preserve"> за </w:t>
            </w:r>
            <w:proofErr w:type="spellStart"/>
            <w:r w:rsidR="00027108">
              <w:rPr>
                <w:rFonts w:ascii="Times New Roman" w:hAnsi="Times New Roman" w:cs="Times New Roman"/>
                <w:sz w:val="20"/>
                <w:szCs w:val="20"/>
              </w:rPr>
              <w:t>лінком</w:t>
            </w:r>
            <w:proofErr w:type="spellEnd"/>
            <w:r w:rsidR="0002710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27108" w:rsidRPr="00027108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https://moodle.znu.edu.ua/course/view.php?id=4149</w:t>
            </w:r>
          </w:p>
          <w:p w:rsidR="008F26E5" w:rsidRPr="00D90F5F" w:rsidRDefault="008F26E5" w:rsidP="00F659F4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90F5F">
              <w:rPr>
                <w:rFonts w:ascii="Times New Roman" w:hAnsi="Times New Roman" w:cs="Times New Roman"/>
                <w:sz w:val="20"/>
                <w:szCs w:val="20"/>
              </w:rPr>
              <w:t xml:space="preserve">Приклади </w:t>
            </w:r>
            <w:proofErr w:type="spellStart"/>
            <w:r w:rsidRPr="00D90F5F">
              <w:rPr>
                <w:rFonts w:ascii="Times New Roman" w:hAnsi="Times New Roman" w:cs="Times New Roman"/>
                <w:sz w:val="20"/>
                <w:szCs w:val="20"/>
              </w:rPr>
              <w:t>відеоробіт</w:t>
            </w:r>
            <w:proofErr w:type="spellEnd"/>
            <w:r w:rsidRPr="00D90F5F">
              <w:rPr>
                <w:rFonts w:ascii="Times New Roman" w:hAnsi="Times New Roman" w:cs="Times New Roman"/>
                <w:sz w:val="20"/>
                <w:szCs w:val="20"/>
              </w:rPr>
              <w:t xml:space="preserve"> за </w:t>
            </w:r>
            <w:proofErr w:type="spellStart"/>
            <w:r w:rsidRPr="00D90F5F">
              <w:rPr>
                <w:rFonts w:ascii="Times New Roman" w:hAnsi="Times New Roman" w:cs="Times New Roman"/>
                <w:sz w:val="20"/>
                <w:szCs w:val="20"/>
              </w:rPr>
              <w:t>лінком</w:t>
            </w:r>
            <w:proofErr w:type="spellEnd"/>
            <w:r w:rsidRPr="00D90F5F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90F5F" w:rsidRPr="008F26E5">
              <w:rPr>
                <w:rFonts w:ascii="Times New Roman" w:hAnsi="Times New Roman" w:cs="Times New Roman"/>
                <w:sz w:val="20"/>
                <w:szCs w:val="20"/>
              </w:rPr>
              <w:t>https://</w:t>
            </w:r>
            <w:proofErr w:type="spellStart"/>
            <w:r w:rsidR="00D90F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youtube</w:t>
            </w:r>
            <w:proofErr w:type="spellEnd"/>
            <w:r w:rsidR="00D90F5F" w:rsidRPr="00D90F5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D90F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</w:t>
            </w:r>
            <w:r w:rsidR="00D90F5F" w:rsidRPr="00D90F5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/@</w:t>
            </w:r>
            <w:proofErr w:type="spellStart"/>
            <w:r w:rsidR="00D90F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universetv</w:t>
            </w:r>
            <w:proofErr w:type="spellEnd"/>
            <w:r w:rsidR="00D90F5F" w:rsidRPr="00D90F5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1001/</w:t>
            </w:r>
            <w:r w:rsidR="00D90F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</w:t>
            </w:r>
          </w:p>
        </w:tc>
        <w:tc>
          <w:tcPr>
            <w:tcW w:w="1842" w:type="dxa"/>
          </w:tcPr>
          <w:p w:rsidR="00CB6678" w:rsidRDefault="00D937C9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  <w:p w:rsidR="00D937C9" w:rsidRDefault="00D937C9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937C9" w:rsidRDefault="00D937C9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937C9" w:rsidRPr="00A31F4F" w:rsidRDefault="00D937C9" w:rsidP="00D937C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6678" w:rsidRPr="00A31F4F" w:rsidTr="00024A34">
        <w:tc>
          <w:tcPr>
            <w:tcW w:w="1384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</w:tcPr>
          <w:p w:rsidR="00CB6678" w:rsidRPr="00A31F4F" w:rsidRDefault="00D937C9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CB6678" w:rsidRPr="00A31F4F" w:rsidRDefault="00CB6678" w:rsidP="00F659F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CB6678" w:rsidRPr="00A31F4F" w:rsidRDefault="00CB6678" w:rsidP="00CB6678">
      <w:pPr>
        <w:ind w:firstLine="709"/>
        <w:jc w:val="both"/>
        <w:rPr>
          <w:rFonts w:ascii="Times New Roman" w:hAnsi="Times New Roman" w:cs="Times New Roman"/>
          <w:bCs/>
          <w:i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CB6678" w:rsidRPr="00A31F4F" w:rsidTr="00024A3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2"/>
              <w:spacing w:before="0" w:line="220" w:lineRule="auto"/>
              <w:jc w:val="center"/>
              <w:rPr>
                <w:rFonts w:ascii="Times New Roman" w:eastAsia="Times New Roman" w:hAnsi="Times New Roman"/>
                <w:color w:val="auto"/>
                <w:lang w:val="uk-UA"/>
              </w:rPr>
            </w:pPr>
            <w:r w:rsidRPr="00CF4CBE">
              <w:rPr>
                <w:rFonts w:ascii="Times New Roman" w:eastAsia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CF4CBE">
              <w:rPr>
                <w:rFonts w:ascii="Times New Roman" w:eastAsia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CB6678" w:rsidRPr="00CF4CBE" w:rsidRDefault="00CB6678" w:rsidP="00024A34">
            <w:pPr>
              <w:pStyle w:val="6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CB6678" w:rsidRPr="00A31F4F" w:rsidTr="00024A3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2"/>
              <w:snapToGrid w:val="0"/>
              <w:spacing w:before="0" w:line="220" w:lineRule="auto"/>
              <w:rPr>
                <w:rFonts w:ascii="Times New Roman" w:eastAsia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5"/>
              <w:snapToGrid w:val="0"/>
              <w:spacing w:before="0" w:line="22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3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6678" w:rsidRPr="00CF4CBE" w:rsidRDefault="00CB6678" w:rsidP="00024A34">
            <w:pPr>
              <w:pStyle w:val="3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Залік</w:t>
            </w: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CF4CBE" w:rsidRDefault="00CB6678" w:rsidP="00024A34">
            <w:pPr>
              <w:pStyle w:val="4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CF4CBE" w:rsidRDefault="00CB6678" w:rsidP="00024A34">
            <w:pPr>
              <w:pStyle w:val="4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CB6678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6678" w:rsidRPr="00A31F4F" w:rsidRDefault="00CB6678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CB6678" w:rsidRPr="00A31F4F" w:rsidRDefault="00CB6678" w:rsidP="00CB6678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678" w:rsidRPr="00A31F4F" w:rsidRDefault="00CB6678" w:rsidP="00CB6678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CB6678" w:rsidRPr="00A31F4F" w:rsidRDefault="00CB6678" w:rsidP="00CB6678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678" w:rsidRPr="00A31F4F" w:rsidRDefault="00CB6678" w:rsidP="00CB6678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C46D1F" w:rsidRPr="00D90F5F" w:rsidRDefault="00C46D1F" w:rsidP="00005102">
      <w:pPr>
        <w:numPr>
          <w:ilvl w:val="0"/>
          <w:numId w:val="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</w:pP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Дмитровський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З. </w:t>
      </w: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Організація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роботи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на </w:t>
      </w:r>
      <w:proofErr w:type="spellStart"/>
      <w:proofErr w:type="gram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телебаченні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:</w:t>
      </w:r>
      <w:proofErr w:type="gram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тексти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</w:t>
      </w: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лекцій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. </w:t>
      </w:r>
      <w:proofErr w:type="spellStart"/>
      <w:proofErr w:type="gram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Львів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:</w:t>
      </w:r>
      <w:proofErr w:type="gram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 xml:space="preserve"> МВЦ ЛНУ </w:t>
      </w:r>
      <w:proofErr w:type="spellStart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ім</w:t>
      </w:r>
      <w:proofErr w:type="spellEnd"/>
      <w:r w:rsidRPr="00D90F5F">
        <w:rPr>
          <w:rStyle w:val="ac"/>
          <w:rFonts w:ascii="Times New Roman" w:eastAsia="MS Mincho" w:hAnsi="Times New Roman" w:cs="Times New Roman"/>
          <w:b w:val="0"/>
          <w:bCs w:val="0"/>
          <w:color w:val="000000" w:themeColor="text1"/>
          <w:lang w:val="ru-RU"/>
        </w:rPr>
        <w:t>. І. Франка, 2020. 98 с.</w:t>
      </w:r>
    </w:p>
    <w:p w:rsidR="00C46D1F" w:rsidRPr="00005102" w:rsidRDefault="00C46D1F" w:rsidP="00B7642F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Style w:val="ac"/>
          <w:rFonts w:ascii="Times New Roman" w:hAnsi="Times New Roman" w:cs="Times New Roman"/>
          <w:b w:val="0"/>
          <w:bCs w:val="0"/>
        </w:rPr>
      </w:pPr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 xml:space="preserve">Організація телевізійного виробництва : конспект лекцій / В. С. </w:t>
      </w:r>
      <w:proofErr w:type="spellStart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>Лазебний</w:t>
      </w:r>
      <w:proofErr w:type="spellEnd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>, В. М. </w:t>
      </w:r>
      <w:proofErr w:type="spellStart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>Бакіко</w:t>
      </w:r>
      <w:proofErr w:type="spellEnd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 xml:space="preserve">, О.О. </w:t>
      </w:r>
      <w:proofErr w:type="spellStart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>Омельянець;КПІ</w:t>
      </w:r>
      <w:proofErr w:type="spellEnd"/>
      <w:r w:rsidRPr="00005102">
        <w:rPr>
          <w:rStyle w:val="ac"/>
          <w:rFonts w:ascii="Times New Roman" w:hAnsi="Times New Roman" w:cs="Times New Roman"/>
          <w:b w:val="0"/>
          <w:bCs w:val="0"/>
          <w:color w:val="000000" w:themeColor="text1"/>
        </w:rPr>
        <w:t xml:space="preserve"> ім. Ігоря Сікорського. Київ : КПІ ім. Ігоря Сікорського, 2018. 162 с.</w:t>
      </w:r>
    </w:p>
    <w:p w:rsidR="00B7642F" w:rsidRDefault="00B7642F" w:rsidP="00B7642F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7642F">
        <w:rPr>
          <w:rFonts w:ascii="Times New Roman" w:hAnsi="Times New Roman" w:cs="Times New Roman"/>
        </w:rPr>
        <w:t xml:space="preserve">Рогова Т. А. Спеціалізація. Телебачення. Інформаційне телебачення: методичні рекомендації до практичних занять для студентів напряму підготовки «Журналістика» денної та заочної форм навчання. </w:t>
      </w:r>
      <w:r w:rsidRPr="00B7642F">
        <w:rPr>
          <w:rFonts w:ascii="Times New Roman" w:hAnsi="Times New Roman" w:cs="Times New Roman"/>
        </w:rPr>
        <w:lastRenderedPageBreak/>
        <w:t>Запоріжжя : ЗНУ, 2017. 46 с.</w:t>
      </w:r>
    </w:p>
    <w:p w:rsidR="00005102" w:rsidRPr="00005102" w:rsidRDefault="00005102" w:rsidP="00B7642F">
      <w:pPr>
        <w:widowControl w:val="0"/>
        <w:numPr>
          <w:ilvl w:val="0"/>
          <w:numId w:val="1"/>
        </w:numPr>
        <w:shd w:val="clear" w:color="auto" w:fill="FFFFFF"/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005102">
        <w:rPr>
          <w:rFonts w:ascii="Times New Roman" w:hAnsi="Times New Roman" w:cs="Times New Roman"/>
        </w:rPr>
        <w:t>Рогова Т. А. Спеціалізація. Телебачення. Інформаційне телебачення : навчально-методичний посібник для здобувачів ступеня вищої освіти бакалавра спеціальності «Журналістика» освітньо-професійної програми «Журналістика». Запоріжжя : ЗНУ, 2022. 108 с.</w:t>
      </w:r>
    </w:p>
    <w:p w:rsidR="00005102" w:rsidRDefault="00005102" w:rsidP="00B7642F">
      <w:pPr>
        <w:numPr>
          <w:ilvl w:val="0"/>
          <w:numId w:val="1"/>
        </w:numPr>
        <w:tabs>
          <w:tab w:val="left" w:pos="0"/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color w:val="000000" w:themeColor="text1"/>
          <w:lang w:eastAsia="ar-SA"/>
        </w:rPr>
      </w:pPr>
      <w:r w:rsidRPr="00005102">
        <w:rPr>
          <w:rFonts w:ascii="Times New Roman" w:eastAsia="MS Mincho" w:hAnsi="Times New Roman" w:cs="Times New Roman"/>
          <w:color w:val="000000" w:themeColor="text1"/>
          <w:lang w:eastAsia="ar-SA"/>
        </w:rPr>
        <w:t>Тернова А. І. Технологія створення аудіовізуального продукту : методичні рекомендації до лабораторних занять для здобувачів ступеня вищої освіти бакалавра спеціальності «Журналістика» освітньо-професійної програми «Журналістика» денної форми здобуття освіти. Запоріжжя : Запорізький національний університет, 2021. 54 с.</w:t>
      </w:r>
    </w:p>
    <w:p w:rsidR="00C46D1F" w:rsidRPr="00D90F5F" w:rsidRDefault="00C46D1F" w:rsidP="00005102">
      <w:pPr>
        <w:numPr>
          <w:ilvl w:val="0"/>
          <w:numId w:val="1"/>
        </w:numPr>
        <w:tabs>
          <w:tab w:val="left" w:pos="0"/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MS Mincho" w:hAnsi="Times New Roman" w:cs="Times New Roman"/>
          <w:color w:val="000000" w:themeColor="text1"/>
          <w:lang w:eastAsia="ar-SA"/>
        </w:rPr>
      </w:pPr>
      <w:r w:rsidRPr="00005102">
        <w:rPr>
          <w:rFonts w:ascii="Times New Roman" w:eastAsia="MS Mincho" w:hAnsi="Times New Roman" w:cs="Times New Roman"/>
          <w:color w:val="000000" w:themeColor="text1"/>
        </w:rPr>
        <w:t xml:space="preserve">Цифрове </w:t>
      </w:r>
      <w:proofErr w:type="spellStart"/>
      <w:r w:rsidRPr="00005102">
        <w:rPr>
          <w:rFonts w:ascii="Times New Roman" w:eastAsia="MS Mincho" w:hAnsi="Times New Roman" w:cs="Times New Roman"/>
          <w:color w:val="000000" w:themeColor="text1"/>
        </w:rPr>
        <w:t>відеовиробництво</w:t>
      </w:r>
      <w:proofErr w:type="spellEnd"/>
      <w:r w:rsidRPr="00005102">
        <w:rPr>
          <w:rFonts w:ascii="Times New Roman" w:eastAsia="MS Mincho" w:hAnsi="Times New Roman" w:cs="Times New Roman"/>
          <w:color w:val="000000" w:themeColor="text1"/>
        </w:rPr>
        <w:t xml:space="preserve">, практикум : </w:t>
      </w:r>
      <w:proofErr w:type="spellStart"/>
      <w:r w:rsidRPr="00005102">
        <w:rPr>
          <w:rFonts w:ascii="Times New Roman" w:eastAsia="MS Mincho" w:hAnsi="Times New Roman" w:cs="Times New Roman"/>
          <w:color w:val="000000" w:themeColor="text1"/>
        </w:rPr>
        <w:t>навч</w:t>
      </w:r>
      <w:proofErr w:type="spellEnd"/>
      <w:r w:rsidRPr="00005102">
        <w:rPr>
          <w:rFonts w:ascii="Times New Roman" w:eastAsia="MS Mincho" w:hAnsi="Times New Roman" w:cs="Times New Roman"/>
          <w:color w:val="000000" w:themeColor="text1"/>
        </w:rPr>
        <w:t xml:space="preserve">. </w:t>
      </w:r>
      <w:proofErr w:type="spellStart"/>
      <w:r w:rsidRPr="00005102">
        <w:rPr>
          <w:rFonts w:ascii="Times New Roman" w:eastAsia="MS Mincho" w:hAnsi="Times New Roman" w:cs="Times New Roman"/>
          <w:color w:val="000000" w:themeColor="text1"/>
        </w:rPr>
        <w:t>посіб</w:t>
      </w:r>
      <w:proofErr w:type="spellEnd"/>
      <w:r w:rsidRPr="00005102">
        <w:rPr>
          <w:rFonts w:ascii="Times New Roman" w:eastAsia="MS Mincho" w:hAnsi="Times New Roman" w:cs="Times New Roman"/>
          <w:color w:val="000000" w:themeColor="text1"/>
        </w:rPr>
        <w:t xml:space="preserve">. / </w:t>
      </w:r>
      <w:proofErr w:type="spellStart"/>
      <w:r w:rsidRPr="00005102">
        <w:rPr>
          <w:rFonts w:ascii="Times New Roman" w:eastAsia="MS Mincho" w:hAnsi="Times New Roman" w:cs="Times New Roman"/>
          <w:color w:val="000000" w:themeColor="text1"/>
        </w:rPr>
        <w:t>укл</w:t>
      </w:r>
      <w:proofErr w:type="spellEnd"/>
      <w:r w:rsidRPr="00005102">
        <w:rPr>
          <w:rFonts w:ascii="Times New Roman" w:eastAsia="MS Mincho" w:hAnsi="Times New Roman" w:cs="Times New Roman"/>
          <w:color w:val="000000" w:themeColor="text1"/>
        </w:rPr>
        <w:t xml:space="preserve">. : К. І. </w:t>
      </w:r>
      <w:proofErr w:type="spellStart"/>
      <w:r w:rsidRPr="00005102">
        <w:rPr>
          <w:rFonts w:ascii="Times New Roman" w:eastAsia="MS Mincho" w:hAnsi="Times New Roman" w:cs="Times New Roman"/>
          <w:color w:val="000000" w:themeColor="text1"/>
        </w:rPr>
        <w:t>Золотухіна</w:t>
      </w:r>
      <w:proofErr w:type="spellEnd"/>
      <w:r w:rsidRPr="00005102">
        <w:rPr>
          <w:rFonts w:ascii="Times New Roman" w:eastAsia="MS Mincho" w:hAnsi="Times New Roman" w:cs="Times New Roman"/>
          <w:color w:val="000000" w:themeColor="text1"/>
        </w:rPr>
        <w:t>. Київ : КПІ ім. Ігоря Сікорського, 2023. 51 с</w:t>
      </w:r>
      <w:r w:rsidRPr="00D90F5F">
        <w:rPr>
          <w:rFonts w:ascii="Times New Roman" w:eastAsia="MS Mincho" w:hAnsi="Times New Roman" w:cs="Times New Roman"/>
          <w:color w:val="000000" w:themeColor="text1"/>
        </w:rPr>
        <w:t>.</w:t>
      </w:r>
    </w:p>
    <w:p w:rsidR="00C46D1F" w:rsidRPr="00A31F4F" w:rsidRDefault="00C46D1F" w:rsidP="00CB6678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CB6678" w:rsidRPr="00A31F4F" w:rsidRDefault="00CB6678" w:rsidP="00CB6678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D90F5F" w:rsidRPr="00D90F5F" w:rsidRDefault="00D90F5F" w:rsidP="00005102">
      <w:pPr>
        <w:numPr>
          <w:ilvl w:val="0"/>
          <w:numId w:val="7"/>
        </w:numPr>
        <w:tabs>
          <w:tab w:val="left" w:pos="567"/>
          <w:tab w:val="left" w:pos="993"/>
          <w:tab w:val="left" w:pos="6135"/>
        </w:tabs>
        <w:suppressAutoHyphens/>
        <w:overflowPunct w:val="0"/>
        <w:adjustRightInd w:val="0"/>
        <w:spacing w:after="0" w:line="240" w:lineRule="auto"/>
        <w:ind w:left="0" w:firstLine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Демченко В. Д.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Нові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формотворчі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аспекти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телевізійних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новин з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двома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ведучими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D90F5F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</w:rPr>
        <w:t>Теле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</w:rPr>
        <w:t>- та радіожурналістика</w:t>
      </w:r>
      <w:r w:rsidRPr="00D90F5F">
        <w:rPr>
          <w:rFonts w:ascii="Times New Roman" w:hAnsi="Times New Roman" w:cs="Times New Roman"/>
          <w:sz w:val="24"/>
          <w:szCs w:val="24"/>
        </w:rPr>
        <w:t xml:space="preserve">. 2011.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Вип</w:t>
      </w:r>
      <w:proofErr w:type="spellEnd"/>
      <w:r w:rsidRPr="00D90F5F">
        <w:rPr>
          <w:rFonts w:ascii="Times New Roman" w:hAnsi="Times New Roman" w:cs="Times New Roman"/>
          <w:sz w:val="24"/>
          <w:szCs w:val="24"/>
        </w:rPr>
        <w:t>. 10. С. 70–73.</w:t>
      </w:r>
    </w:p>
    <w:p w:rsidR="00D90F5F" w:rsidRPr="00D90F5F" w:rsidRDefault="00D90F5F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Довженко О.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Програми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які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думають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вони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аналітичні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Телекритика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D90F5F">
        <w:rPr>
          <w:rFonts w:ascii="Times New Roman" w:hAnsi="Times New Roman" w:cs="Times New Roman"/>
          <w:sz w:val="24"/>
          <w:szCs w:val="24"/>
        </w:rPr>
        <w:t>URL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http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osvita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telekritika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material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/1365/ </w:t>
      </w:r>
    </w:p>
    <w:p w:rsidR="00005102" w:rsidRPr="00005102" w:rsidRDefault="00005102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Зливков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В.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Українське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телебачення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і криза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ідентичності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URL: </w:t>
      </w:r>
      <w:r w:rsidRPr="00005102">
        <w:rPr>
          <w:rFonts w:ascii="Times New Roman" w:hAnsi="Times New Roman" w:cs="Times New Roman"/>
          <w:sz w:val="24"/>
          <w:szCs w:val="24"/>
          <w:lang w:val="en-US"/>
        </w:rPr>
        <w:t>http://www.politik.org.ua/vid/magcontent.php3?m=6&amp;n=28&amp;c=424</w:t>
      </w:r>
    </w:p>
    <w:p w:rsidR="00D90F5F" w:rsidRPr="0037390B" w:rsidRDefault="00D90F5F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Колесніков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Саме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синхрон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надає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фінальній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картинці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цілісність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90F5F">
        <w:rPr>
          <w:rFonts w:ascii="Times New Roman" w:hAnsi="Times New Roman" w:cs="Times New Roman"/>
          <w:sz w:val="24"/>
          <w:szCs w:val="24"/>
        </w:rPr>
        <w:t> </w:t>
      </w:r>
      <w:r w:rsidRPr="000051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День.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0F5F">
        <w:rPr>
          <w:rFonts w:ascii="Times New Roman" w:hAnsi="Times New Roman" w:cs="Times New Roman"/>
          <w:sz w:val="24"/>
          <w:szCs w:val="24"/>
        </w:rPr>
        <w:t>URL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https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://</w:t>
      </w:r>
      <w:r w:rsidRPr="00D90F5F">
        <w:rPr>
          <w:rFonts w:ascii="Times New Roman" w:hAnsi="Times New Roman" w:cs="Times New Roman"/>
          <w:sz w:val="24"/>
          <w:szCs w:val="24"/>
        </w:rPr>
        <w:t>m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kyiv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uk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article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media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same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synhron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nadaye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finalniy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kartynci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cilisnist</w:t>
      </w:r>
      <w:proofErr w:type="spellEnd"/>
    </w:p>
    <w:p w:rsidR="00D90F5F" w:rsidRPr="00D90F5F" w:rsidRDefault="00D90F5F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0F5F">
        <w:rPr>
          <w:rFonts w:ascii="Times New Roman" w:hAnsi="Times New Roman" w:cs="Times New Roman"/>
          <w:sz w:val="24"/>
          <w:szCs w:val="24"/>
        </w:rPr>
        <w:t>Неймаш</w:t>
      </w:r>
      <w:proofErr w:type="spellEnd"/>
      <w:r w:rsidRPr="00D90F5F">
        <w:rPr>
          <w:rFonts w:ascii="Times New Roman" w:hAnsi="Times New Roman" w:cs="Times New Roman"/>
          <w:sz w:val="24"/>
          <w:szCs w:val="24"/>
        </w:rPr>
        <w:t xml:space="preserve"> Т. Як робити якісні прямі включення. 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</w:rPr>
        <w:t>Media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</w:rPr>
        <w:t>Sapiens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</w:rPr>
        <w:t>.</w:t>
      </w:r>
      <w:r w:rsidRPr="00D90F5F">
        <w:rPr>
          <w:rFonts w:ascii="Times New Roman" w:hAnsi="Times New Roman" w:cs="Times New Roman"/>
          <w:sz w:val="24"/>
          <w:szCs w:val="24"/>
        </w:rPr>
        <w:t xml:space="preserve"> URL: https://ms.detector.media/how-to/post/9915/2011-04-10-yak-robiti-yakisni-pryami-vklyuchennya/. </w:t>
      </w:r>
    </w:p>
    <w:p w:rsidR="00D90F5F" w:rsidRPr="00D90F5F" w:rsidRDefault="00D90F5F" w:rsidP="00D90F5F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0F5F">
        <w:rPr>
          <w:rFonts w:ascii="Times New Roman" w:hAnsi="Times New Roman" w:cs="Times New Roman"/>
          <w:sz w:val="24"/>
          <w:szCs w:val="24"/>
          <w:lang w:val="ru-RU"/>
        </w:rPr>
        <w:t>Остапа С. Оксана Соколова: «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Принципово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не дивлюсь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ні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Шустера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ні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Кисельова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D90F5F">
        <w:rPr>
          <w:rFonts w:ascii="Times New Roman" w:hAnsi="Times New Roman" w:cs="Times New Roman"/>
          <w:i/>
          <w:sz w:val="24"/>
          <w:szCs w:val="24"/>
        </w:rPr>
        <w:t>Телекритика.</w:t>
      </w:r>
      <w:r w:rsidRPr="00D90F5F">
        <w:rPr>
          <w:rFonts w:ascii="Times New Roman" w:hAnsi="Times New Roman" w:cs="Times New Roman"/>
          <w:sz w:val="24"/>
          <w:szCs w:val="24"/>
        </w:rPr>
        <w:t xml:space="preserve"> URL: http://www.telekritika.ua/lyudi/2010-06-06/53453 </w:t>
      </w:r>
    </w:p>
    <w:p w:rsidR="00D90F5F" w:rsidRPr="00D90F5F" w:rsidRDefault="00D90F5F" w:rsidP="00D90F5F">
      <w:pPr>
        <w:pStyle w:val="1"/>
        <w:numPr>
          <w:ilvl w:val="0"/>
          <w:numId w:val="7"/>
        </w:numPr>
        <w:tabs>
          <w:tab w:val="left" w:pos="567"/>
          <w:tab w:val="left" w:pos="993"/>
        </w:tabs>
        <w:suppressAutoHyphens w:val="0"/>
        <w:ind w:left="0" w:firstLine="0"/>
        <w:jc w:val="both"/>
        <w:rPr>
          <w:rFonts w:ascii="Times New Roman" w:hAnsi="Times New Roman"/>
        </w:rPr>
      </w:pPr>
      <w:proofErr w:type="spellStart"/>
      <w:r w:rsidRPr="00D90F5F">
        <w:rPr>
          <w:rFonts w:ascii="Times New Roman" w:hAnsi="Times New Roman"/>
        </w:rPr>
        <w:t>Почепцов</w:t>
      </w:r>
      <w:proofErr w:type="spellEnd"/>
      <w:r w:rsidRPr="00D90F5F">
        <w:rPr>
          <w:rFonts w:ascii="Times New Roman" w:hAnsi="Times New Roman"/>
        </w:rPr>
        <w:t xml:space="preserve"> Г. Від </w:t>
      </w:r>
      <w:proofErr w:type="spellStart"/>
      <w:r w:rsidRPr="00D90F5F">
        <w:rPr>
          <w:rFonts w:ascii="Times New Roman" w:hAnsi="Times New Roman"/>
        </w:rPr>
        <w:t>Facebook’у</w:t>
      </w:r>
      <w:proofErr w:type="spellEnd"/>
      <w:r w:rsidRPr="00D90F5F">
        <w:rPr>
          <w:rFonts w:ascii="Times New Roman" w:hAnsi="Times New Roman"/>
        </w:rPr>
        <w:t xml:space="preserve"> і гламуру до </w:t>
      </w:r>
      <w:proofErr w:type="spellStart"/>
      <w:r w:rsidRPr="00D90F5F">
        <w:rPr>
          <w:rFonts w:ascii="Times New Roman" w:hAnsi="Times New Roman"/>
        </w:rPr>
        <w:t>Wikileaks</w:t>
      </w:r>
      <w:proofErr w:type="spellEnd"/>
      <w:r w:rsidRPr="00D90F5F">
        <w:rPr>
          <w:rFonts w:ascii="Times New Roman" w:hAnsi="Times New Roman"/>
        </w:rPr>
        <w:t xml:space="preserve">: </w:t>
      </w:r>
      <w:proofErr w:type="spellStart"/>
      <w:r w:rsidRPr="00D90F5F">
        <w:rPr>
          <w:rFonts w:ascii="Times New Roman" w:hAnsi="Times New Roman"/>
        </w:rPr>
        <w:t>медіакомунікації</w:t>
      </w:r>
      <w:proofErr w:type="spellEnd"/>
      <w:r w:rsidRPr="00D90F5F">
        <w:rPr>
          <w:rFonts w:ascii="Times New Roman" w:hAnsi="Times New Roman"/>
        </w:rPr>
        <w:t>. Київ : Спадщина. 2012. 461 с.</w:t>
      </w:r>
    </w:p>
    <w:p w:rsidR="00D90F5F" w:rsidRPr="00D90F5F" w:rsidRDefault="005F0D66" w:rsidP="00005102">
      <w:pPr>
        <w:pStyle w:val="1"/>
        <w:numPr>
          <w:ilvl w:val="0"/>
          <w:numId w:val="7"/>
        </w:numPr>
        <w:tabs>
          <w:tab w:val="left" w:pos="567"/>
          <w:tab w:val="left" w:pos="993"/>
        </w:tabs>
        <w:suppressAutoHyphens w:val="0"/>
        <w:ind w:left="0" w:firstLine="0"/>
        <w:jc w:val="both"/>
        <w:rPr>
          <w:rFonts w:ascii="Times New Roman" w:hAnsi="Times New Roman"/>
        </w:rPr>
      </w:pPr>
      <w:hyperlink r:id="rId11" w:tooltip="Переглянути публікацію" w:history="1"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 xml:space="preserve">Рогова Т. А. Цифрові технології в глобалізації телебачення: розвиток та загрози індустрії. Українське суспільство і проблеми </w:t>
        </w:r>
        <w:proofErr w:type="spellStart"/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>медіасфери</w:t>
        </w:r>
        <w:proofErr w:type="spellEnd"/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>: вибрані аспекти / За загальною редакцією Костюк В. В., Любченко Ю.  В. Запоріжжя: ЗНУ. 2020 C. 171–189.</w:t>
        </w:r>
      </w:hyperlink>
    </w:p>
    <w:p w:rsidR="00D90F5F" w:rsidRPr="00D90F5F" w:rsidRDefault="005F0D66" w:rsidP="00005102">
      <w:pPr>
        <w:pStyle w:val="1"/>
        <w:numPr>
          <w:ilvl w:val="0"/>
          <w:numId w:val="7"/>
        </w:numPr>
        <w:tabs>
          <w:tab w:val="left" w:pos="567"/>
          <w:tab w:val="left" w:pos="993"/>
        </w:tabs>
        <w:suppressAutoHyphens w:val="0"/>
        <w:ind w:left="0" w:firstLine="0"/>
        <w:jc w:val="both"/>
        <w:rPr>
          <w:rFonts w:ascii="Times New Roman" w:hAnsi="Times New Roman"/>
        </w:rPr>
      </w:pPr>
      <w:hyperlink r:id="rId12" w:tooltip="Переглянути публікацію" w:history="1"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 xml:space="preserve">Рогова Т. А. Сімейні </w:t>
        </w:r>
        <w:proofErr w:type="spellStart"/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>реаліті</w:t>
        </w:r>
        <w:proofErr w:type="spellEnd"/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>-шоу: візуально-вербальні прийоми впливу на глядача. </w:t>
        </w:r>
        <w:r w:rsidR="00D90F5F" w:rsidRPr="00D90F5F">
          <w:rPr>
            <w:rStyle w:val="ad"/>
            <w:rFonts w:ascii="Times New Roman" w:eastAsia="MS Gothic" w:hAnsi="Times New Roman"/>
            <w:shd w:val="clear" w:color="auto" w:fill="FFFFFF"/>
          </w:rPr>
          <w:t xml:space="preserve">Вчені записки Таврійського національного університету імені </w:t>
        </w:r>
        <w:proofErr w:type="spellStart"/>
        <w:r w:rsidR="00D90F5F" w:rsidRPr="00D90F5F">
          <w:rPr>
            <w:rStyle w:val="ad"/>
            <w:rFonts w:ascii="Times New Roman" w:eastAsia="MS Gothic" w:hAnsi="Times New Roman"/>
            <w:shd w:val="clear" w:color="auto" w:fill="FFFFFF"/>
          </w:rPr>
          <w:t>В.І.Вернадського</w:t>
        </w:r>
        <w:proofErr w:type="spellEnd"/>
        <w:r w:rsidR="00D90F5F" w:rsidRPr="00D90F5F">
          <w:rPr>
            <w:rStyle w:val="ad"/>
            <w:rFonts w:ascii="Times New Roman" w:eastAsia="MS Gothic" w:hAnsi="Times New Roman"/>
            <w:shd w:val="clear" w:color="auto" w:fill="FFFFFF"/>
          </w:rPr>
          <w:t>, серія «Філологія. Соціальні комунікації»</w:t>
        </w:r>
        <w:r w:rsidR="00D90F5F" w:rsidRPr="00D90F5F">
          <w:rPr>
            <w:rStyle w:val="a3"/>
            <w:rFonts w:ascii="Times New Roman" w:eastAsia="MS Gothic" w:hAnsi="Times New Roman"/>
            <w:color w:val="auto"/>
            <w:u w:val="none"/>
            <w:shd w:val="clear" w:color="auto" w:fill="FFFFFF"/>
          </w:rPr>
          <w:t>. 2022. Т. 33 (72). № 1 Ч.3. C. 217–222.</w:t>
        </w:r>
      </w:hyperlink>
    </w:p>
    <w:p w:rsidR="00D90F5F" w:rsidRPr="00D90F5F" w:rsidRDefault="00D90F5F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D90F5F">
        <w:rPr>
          <w:rFonts w:ascii="Times New Roman" w:hAnsi="Times New Roman" w:cs="Times New Roman"/>
          <w:sz w:val="24"/>
          <w:szCs w:val="24"/>
        </w:rPr>
        <w:t>Симоніна</w:t>
      </w:r>
      <w:proofErr w:type="spellEnd"/>
      <w:r w:rsidRPr="00D90F5F">
        <w:rPr>
          <w:rFonts w:ascii="Times New Roman" w:hAnsi="Times New Roman" w:cs="Times New Roman"/>
          <w:sz w:val="24"/>
          <w:szCs w:val="24"/>
        </w:rPr>
        <w:t xml:space="preserve">  Н. Новітні жанри української тележурналістики: розвиток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інфотейнменту</w:t>
      </w:r>
      <w:proofErr w:type="spellEnd"/>
      <w:r w:rsidRPr="00D90F5F">
        <w:rPr>
          <w:rFonts w:ascii="Times New Roman" w:hAnsi="Times New Roman" w:cs="Times New Roman"/>
          <w:sz w:val="24"/>
          <w:szCs w:val="24"/>
        </w:rPr>
        <w:t>. 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Наукові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записки 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Інституту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журналістики</w:t>
      </w:r>
      <w:proofErr w:type="spellEnd"/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D90F5F">
        <w:rPr>
          <w:rFonts w:ascii="Times New Roman" w:hAnsi="Times New Roman" w:cs="Times New Roman"/>
          <w:sz w:val="24"/>
          <w:szCs w:val="24"/>
        </w:rPr>
        <w:t>URL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http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journlib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univ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kiev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index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?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act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=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article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&amp;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article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=2101 </w:t>
      </w:r>
    </w:p>
    <w:p w:rsidR="00E93AA4" w:rsidRPr="00E93AA4" w:rsidRDefault="00E93AA4" w:rsidP="00005102">
      <w:pPr>
        <w:pStyle w:val="ae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Стащенко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А.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Інформаційне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насичення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ранкового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телеефіру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URL:</w:t>
      </w:r>
      <w:r w:rsidRPr="00E93AA4">
        <w:rPr>
          <w:rFonts w:ascii="Times New Roman" w:hAnsi="Times New Roman" w:cs="Times New Roman"/>
          <w:sz w:val="24"/>
          <w:szCs w:val="24"/>
          <w:lang w:val="en-US"/>
        </w:rPr>
        <w:t xml:space="preserve"> http://journlib.univ. kiev.ua/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en-US"/>
        </w:rPr>
        <w:t>index.php?act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en-US"/>
        </w:rPr>
        <w:t>=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en-US"/>
        </w:rPr>
        <w:t>article&amp;article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en-US"/>
        </w:rPr>
        <w:t>=2188</w:t>
      </w:r>
    </w:p>
    <w:p w:rsidR="00005102" w:rsidRPr="00005102" w:rsidRDefault="00005102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Тернова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А. І.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Формування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нових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жанрів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української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телевізійної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продукції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>Суспільство</w:t>
      </w:r>
      <w:proofErr w:type="spellEnd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і </w:t>
      </w:r>
      <w:proofErr w:type="spellStart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>особистість</w:t>
      </w:r>
      <w:proofErr w:type="spellEnd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у </w:t>
      </w:r>
      <w:proofErr w:type="spellStart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>сучасному</w:t>
      </w:r>
      <w:proofErr w:type="spellEnd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>комунікаційному</w:t>
      </w:r>
      <w:proofErr w:type="spellEnd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i/>
          <w:sz w:val="24"/>
          <w:szCs w:val="24"/>
          <w:lang w:val="ru-RU"/>
        </w:rPr>
        <w:t>дискурсі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Запоріжжя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>: НУ «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Запорізька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005102">
        <w:rPr>
          <w:rFonts w:ascii="Times New Roman" w:hAnsi="Times New Roman" w:cs="Times New Roman"/>
          <w:sz w:val="24"/>
          <w:szCs w:val="24"/>
          <w:lang w:val="ru-RU"/>
        </w:rPr>
        <w:t>політехніка</w:t>
      </w:r>
      <w:proofErr w:type="spellEnd"/>
      <w:r w:rsidRPr="00005102">
        <w:rPr>
          <w:rFonts w:ascii="Times New Roman" w:hAnsi="Times New Roman" w:cs="Times New Roman"/>
          <w:sz w:val="24"/>
          <w:szCs w:val="24"/>
          <w:lang w:val="ru-RU"/>
        </w:rPr>
        <w:t>», 2020. C. 227–232.</w:t>
      </w:r>
    </w:p>
    <w:p w:rsidR="00005102" w:rsidRPr="00005102" w:rsidRDefault="00005102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05102">
        <w:rPr>
          <w:rFonts w:ascii="Times New Roman" w:hAnsi="Times New Roman" w:cs="Times New Roman"/>
          <w:sz w:val="24"/>
          <w:szCs w:val="24"/>
        </w:rPr>
        <w:t xml:space="preserve">Тернова А. І. Ціннісні орієнтири </w:t>
      </w:r>
      <w:proofErr w:type="spellStart"/>
      <w:r w:rsidRPr="00005102">
        <w:rPr>
          <w:rFonts w:ascii="Times New Roman" w:hAnsi="Times New Roman" w:cs="Times New Roman"/>
          <w:sz w:val="24"/>
          <w:szCs w:val="24"/>
        </w:rPr>
        <w:t>політейнменту</w:t>
      </w:r>
      <w:proofErr w:type="spellEnd"/>
      <w:r w:rsidRPr="00005102">
        <w:rPr>
          <w:rFonts w:ascii="Times New Roman" w:hAnsi="Times New Roman" w:cs="Times New Roman"/>
          <w:sz w:val="24"/>
          <w:szCs w:val="24"/>
        </w:rPr>
        <w:t xml:space="preserve"> в телеефірі «Прямого». </w:t>
      </w:r>
      <w:r w:rsidRPr="00005102">
        <w:rPr>
          <w:rFonts w:ascii="Times New Roman" w:hAnsi="Times New Roman" w:cs="Times New Roman"/>
          <w:i/>
          <w:sz w:val="24"/>
          <w:szCs w:val="24"/>
        </w:rPr>
        <w:t>Європейські цінності в українській освіті: виклики та перспективи</w:t>
      </w:r>
      <w:r w:rsidRPr="00005102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Pr="00005102">
        <w:rPr>
          <w:rFonts w:ascii="Times New Roman" w:hAnsi="Times New Roman" w:cs="Times New Roman"/>
          <w:sz w:val="24"/>
          <w:szCs w:val="24"/>
        </w:rPr>
        <w:t>зб</w:t>
      </w:r>
      <w:proofErr w:type="spellEnd"/>
      <w:r w:rsidRPr="00005102">
        <w:rPr>
          <w:rFonts w:ascii="Times New Roman" w:hAnsi="Times New Roman" w:cs="Times New Roman"/>
          <w:sz w:val="24"/>
          <w:szCs w:val="24"/>
        </w:rPr>
        <w:t xml:space="preserve">. матеріалів Міжнародної науково-практичної конференції (Запоріжжя, 28–29 травня 2021 року) / за ред. О. </w:t>
      </w:r>
      <w:proofErr w:type="spellStart"/>
      <w:r w:rsidRPr="00005102">
        <w:rPr>
          <w:rFonts w:ascii="Times New Roman" w:hAnsi="Times New Roman" w:cs="Times New Roman"/>
          <w:sz w:val="24"/>
          <w:szCs w:val="24"/>
        </w:rPr>
        <w:t>Тупахіної</w:t>
      </w:r>
      <w:proofErr w:type="spellEnd"/>
      <w:r w:rsidRPr="00005102">
        <w:rPr>
          <w:rFonts w:ascii="Times New Roman" w:hAnsi="Times New Roman" w:cs="Times New Roman"/>
          <w:sz w:val="24"/>
          <w:szCs w:val="24"/>
        </w:rPr>
        <w:t>. Запоріжжя : Видавничий дім «</w:t>
      </w:r>
      <w:proofErr w:type="spellStart"/>
      <w:r w:rsidRPr="00005102">
        <w:rPr>
          <w:rFonts w:ascii="Times New Roman" w:hAnsi="Times New Roman" w:cs="Times New Roman"/>
          <w:sz w:val="24"/>
          <w:szCs w:val="24"/>
        </w:rPr>
        <w:t>Гельветика</w:t>
      </w:r>
      <w:proofErr w:type="spellEnd"/>
      <w:r w:rsidRPr="00005102">
        <w:rPr>
          <w:rFonts w:ascii="Times New Roman" w:hAnsi="Times New Roman" w:cs="Times New Roman"/>
          <w:sz w:val="24"/>
          <w:szCs w:val="24"/>
        </w:rPr>
        <w:t>», 2021. С. 134–137.</w:t>
      </w:r>
    </w:p>
    <w:p w:rsidR="00D90F5F" w:rsidRPr="00D90F5F" w:rsidRDefault="00D90F5F" w:rsidP="00005102">
      <w:pPr>
        <w:numPr>
          <w:ilvl w:val="0"/>
          <w:numId w:val="7"/>
        </w:numPr>
        <w:tabs>
          <w:tab w:val="left" w:pos="567"/>
          <w:tab w:val="left" w:pos="993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Томак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М. «Барьер» для ток-шоу. Особенности украинской адаптации американских форматов. </w:t>
      </w:r>
      <w:r w:rsidRPr="00D90F5F">
        <w:rPr>
          <w:rFonts w:ascii="Times New Roman" w:hAnsi="Times New Roman" w:cs="Times New Roman"/>
          <w:i/>
          <w:sz w:val="24"/>
          <w:szCs w:val="24"/>
          <w:lang w:val="ru-RU"/>
        </w:rPr>
        <w:t>День.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0F5F">
        <w:rPr>
          <w:rFonts w:ascii="Times New Roman" w:hAnsi="Times New Roman" w:cs="Times New Roman"/>
          <w:sz w:val="24"/>
          <w:szCs w:val="24"/>
        </w:rPr>
        <w:t>URL</w:t>
      </w:r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https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kyiv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article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media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barer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dlya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tok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>-</w:t>
      </w:r>
      <w:proofErr w:type="spellStart"/>
      <w:r w:rsidRPr="00D90F5F">
        <w:rPr>
          <w:rFonts w:ascii="Times New Roman" w:hAnsi="Times New Roman" w:cs="Times New Roman"/>
          <w:sz w:val="24"/>
          <w:szCs w:val="24"/>
        </w:rPr>
        <w:t>shou</w:t>
      </w:r>
      <w:proofErr w:type="spellEnd"/>
    </w:p>
    <w:p w:rsidR="00E93AA4" w:rsidRPr="00E93AA4" w:rsidRDefault="00E93AA4" w:rsidP="00005102">
      <w:pPr>
        <w:pStyle w:val="ae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Федорів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В.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Випуски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теленовин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головні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ru-RU"/>
        </w:rPr>
        <w:t>інструменти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ru-RU"/>
        </w:rPr>
        <w:t xml:space="preserve"> верстки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D90F5F">
        <w:rPr>
          <w:rFonts w:ascii="Times New Roman" w:hAnsi="Times New Roman" w:cs="Times New Roman"/>
          <w:sz w:val="24"/>
          <w:szCs w:val="24"/>
        </w:rPr>
        <w:t>URL:</w:t>
      </w:r>
      <w:r w:rsidRPr="00E93AA4">
        <w:rPr>
          <w:rFonts w:ascii="Times New Roman" w:hAnsi="Times New Roman" w:cs="Times New Roman"/>
          <w:sz w:val="24"/>
          <w:szCs w:val="24"/>
          <w:lang w:val="en-US"/>
        </w:rPr>
        <w:t xml:space="preserve"> http://journlib.univ. kiev.ua/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en-US"/>
        </w:rPr>
        <w:t>index.php?act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proofErr w:type="spellStart"/>
      <w:r w:rsidRPr="00E93AA4">
        <w:rPr>
          <w:rFonts w:ascii="Times New Roman" w:hAnsi="Times New Roman" w:cs="Times New Roman"/>
          <w:sz w:val="24"/>
          <w:szCs w:val="24"/>
          <w:lang w:val="en-US"/>
        </w:rPr>
        <w:t>article&amp;article</w:t>
      </w:r>
      <w:proofErr w:type="spellEnd"/>
      <w:r w:rsidRPr="00E93AA4">
        <w:rPr>
          <w:rFonts w:ascii="Times New Roman" w:hAnsi="Times New Roman" w:cs="Times New Roman"/>
          <w:sz w:val="24"/>
          <w:szCs w:val="24"/>
          <w:lang w:val="en-US"/>
        </w:rPr>
        <w:t>=1259</w:t>
      </w:r>
    </w:p>
    <w:p w:rsidR="00D90F5F" w:rsidRPr="00592B36" w:rsidRDefault="00D90F5F" w:rsidP="00005102">
      <w:pPr>
        <w:numPr>
          <w:ilvl w:val="0"/>
          <w:numId w:val="7"/>
        </w:numPr>
        <w:tabs>
          <w:tab w:val="left" w:pos="426"/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lastRenderedPageBreak/>
        <w:t>Фінклер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Ю.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Інформаційне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поле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як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чинник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провалля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між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90F5F">
        <w:rPr>
          <w:rFonts w:ascii="Times New Roman" w:hAnsi="Times New Roman" w:cs="Times New Roman"/>
          <w:sz w:val="24"/>
          <w:szCs w:val="24"/>
          <w:lang w:val="ru-RU"/>
        </w:rPr>
        <w:t>владою</w:t>
      </w:r>
      <w:proofErr w:type="spellEnd"/>
      <w:r w:rsidRPr="00D90F5F">
        <w:rPr>
          <w:rFonts w:ascii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lang w:val="ru-RU"/>
        </w:rPr>
        <w:t>соціумом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592B3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>Вісник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>Львівського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>національного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>політехнічного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>університету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  <w:r w:rsidRPr="00592B36">
        <w:rPr>
          <w:rFonts w:ascii="Times New Roman" w:hAnsi="Times New Roman" w:cs="Times New Roman"/>
          <w:sz w:val="24"/>
          <w:szCs w:val="24"/>
        </w:rPr>
        <w:t>URL</w:t>
      </w:r>
      <w:r w:rsidRPr="00592B36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http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ena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lp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ua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:8080/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handle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/</w:t>
      </w:r>
      <w:proofErr w:type="spellStart"/>
      <w:r w:rsidRPr="00592B36">
        <w:rPr>
          <w:rFonts w:ascii="Times New Roman" w:hAnsi="Times New Roman" w:cs="Times New Roman"/>
          <w:sz w:val="24"/>
          <w:szCs w:val="24"/>
        </w:rPr>
        <w:t>ntb</w:t>
      </w:r>
      <w:proofErr w:type="spellEnd"/>
      <w:r w:rsidRPr="00592B36">
        <w:rPr>
          <w:rFonts w:ascii="Times New Roman" w:hAnsi="Times New Roman" w:cs="Times New Roman"/>
          <w:sz w:val="24"/>
          <w:szCs w:val="24"/>
          <w:lang w:val="ru-RU"/>
        </w:rPr>
        <w:t>/14540</w:t>
      </w:r>
    </w:p>
    <w:p w:rsidR="00592B36" w:rsidRPr="00592B36" w:rsidRDefault="00D90F5F" w:rsidP="00005102">
      <w:pPr>
        <w:numPr>
          <w:ilvl w:val="0"/>
          <w:numId w:val="7"/>
        </w:numPr>
        <w:tabs>
          <w:tab w:val="left" w:pos="426"/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Miho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A.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Small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screen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big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echo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?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Estimating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the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political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persuasion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of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local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television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news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bias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using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Sinclair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Broadcast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Group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as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natural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experiment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2020. </w:t>
      </w:r>
      <w:r w:rsidRPr="00592B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CCSD.</w:t>
      </w:r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URL: https://hal.arch</w:t>
      </w:r>
      <w:r w:rsidR="00592B36"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ives-ouvertes.fr/hal-01896177v2</w:t>
      </w:r>
    </w:p>
    <w:p w:rsidR="00CB6678" w:rsidRPr="00592B36" w:rsidRDefault="00D90F5F" w:rsidP="00592B36">
      <w:pPr>
        <w:numPr>
          <w:ilvl w:val="0"/>
          <w:numId w:val="7"/>
        </w:numPr>
        <w:tabs>
          <w:tab w:val="left" w:pos="426"/>
          <w:tab w:val="left" w:pos="709"/>
        </w:tabs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Nielsen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Rasmus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Kleis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Sambrook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Richard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What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is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Happening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to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Television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News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?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Digital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news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>project</w:t>
      </w:r>
      <w:proofErr w:type="spellEnd"/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Reuters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592B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Institute</w:t>
      </w:r>
      <w:proofErr w:type="spellEnd"/>
      <w:r w:rsidRPr="00592B3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.</w:t>
      </w:r>
      <w:r w:rsidRPr="00592B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2016. </w:t>
      </w:r>
      <w:r w:rsidRPr="00592B36">
        <w:rPr>
          <w:rFonts w:ascii="Times New Roman" w:hAnsi="Times New Roman" w:cs="Times New Roman"/>
          <w:sz w:val="24"/>
          <w:szCs w:val="24"/>
        </w:rPr>
        <w:t>URL: https://ssrn.com/abstract=2771080</w:t>
      </w:r>
      <w:r w:rsidR="00005102">
        <w:rPr>
          <w:rFonts w:ascii="Times New Roman" w:hAnsi="Times New Roman" w:cs="Times New Roman"/>
          <w:sz w:val="24"/>
          <w:szCs w:val="24"/>
        </w:rPr>
        <w:t>.</w:t>
      </w: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37390B" w:rsidRDefault="0037390B" w:rsidP="0037390B">
      <w:pPr>
        <w:pStyle w:val="a6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Правила для студентів: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1.</w:t>
      </w: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>Під час вивчення курсу варто користуватися ресурсами, які зазначає викладач. Зокрема такими, що рекомендовані ЗВО і зазначені у системі Мудл: ttps://moodle.znu.edu.ua/course/view.php?id=4149.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  <w:t>Усі заняття, пропущені без поважної причини, підлягають обов’язковому практичному відпрацюванню, яке здійснюється в інший час і презентуються студентом консультаційні години викладача курсу відповідно до затвердженого розкладу консультацій.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  <w:t>Заняття, пропущені з поважної причини, дозволяються студентові відпрацьовувати самостійно та прикріпляти а сторінку дисципліни у Мудл. Студент має опрацювати рекомендації до виконання, це дає підстави виконувати практичні завдання якісно.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sz w:val="22"/>
          <w:szCs w:val="22"/>
        </w:rPr>
        <w:tab/>
        <w:t xml:space="preserve">Студент повинен приходити на заняття вчасно, або ж виходити на </w:t>
      </w:r>
      <w:r>
        <w:rPr>
          <w:sz w:val="22"/>
          <w:szCs w:val="22"/>
          <w:lang w:val="en-US"/>
        </w:rPr>
        <w:t>Zoom</w:t>
      </w:r>
      <w:r>
        <w:rPr>
          <w:sz w:val="22"/>
          <w:szCs w:val="22"/>
        </w:rPr>
        <w:t>-конференцію за кілька хвилин до початку часу заняття, дотримуватися інших вимог щодо роботи за ПК в онлайн- режимі.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5.</w:t>
      </w:r>
      <w:r>
        <w:rPr>
          <w:sz w:val="22"/>
          <w:szCs w:val="22"/>
        </w:rPr>
        <w:tab/>
        <w:t xml:space="preserve">Під час заняття студенти не відволікаються і є постійно на зв’язку, постійно </w:t>
      </w:r>
      <w:proofErr w:type="spellStart"/>
      <w:r>
        <w:rPr>
          <w:sz w:val="22"/>
          <w:szCs w:val="22"/>
        </w:rPr>
        <w:t>комунікують</w:t>
      </w:r>
      <w:proofErr w:type="spellEnd"/>
      <w:r>
        <w:rPr>
          <w:sz w:val="22"/>
          <w:szCs w:val="22"/>
        </w:rPr>
        <w:t xml:space="preserve"> із викладачем, спілкуються в чаті.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6.</w:t>
      </w:r>
      <w:r>
        <w:rPr>
          <w:sz w:val="22"/>
          <w:szCs w:val="22"/>
        </w:rPr>
        <w:tab/>
        <w:t>Студенти мусять дотримуватися правил академічної доброчесності та не допускати плагіату в практичній роботі та самостійних творчих завданнях.</w:t>
      </w:r>
    </w:p>
    <w:p w:rsidR="0037390B" w:rsidRDefault="0037390B" w:rsidP="0037390B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7.</w:t>
      </w:r>
      <w:r>
        <w:rPr>
          <w:sz w:val="22"/>
          <w:szCs w:val="22"/>
        </w:rPr>
        <w:tab/>
        <w:t>Студенти під час перебування у комп’ютерних класах (за умови недистанційного навчання) беззаперечно дотримуються Правил протипожежної безпеки, Правил роботи з комп’ютерного технікою та електроустаткуванням, про що здійснюється відповідний запис у журналі.</w:t>
      </w:r>
    </w:p>
    <w:p w:rsidR="0037390B" w:rsidRDefault="0037390B" w:rsidP="0037390B">
      <w:pPr>
        <w:pStyle w:val="2"/>
        <w:spacing w:before="1"/>
        <w:rPr>
          <w:rFonts w:ascii="Times New Roman" w:hAnsi="Times New Roman"/>
          <w:b w:val="0"/>
          <w:color w:val="auto"/>
          <w:sz w:val="22"/>
          <w:szCs w:val="22"/>
          <w:lang w:val="uk-UA"/>
        </w:rPr>
      </w:pPr>
      <w:r>
        <w:rPr>
          <w:rFonts w:ascii="Times New Roman" w:hAnsi="Times New Roman"/>
          <w:color w:val="auto"/>
          <w:sz w:val="22"/>
          <w:szCs w:val="22"/>
          <w:lang w:val="uk-UA"/>
        </w:rPr>
        <w:t>Відвідування занять. Регуляція пропусків.</w:t>
      </w:r>
    </w:p>
    <w:p w:rsidR="0037390B" w:rsidRDefault="0037390B" w:rsidP="0037390B">
      <w:pPr>
        <w:pStyle w:val="a4"/>
        <w:ind w:left="0"/>
        <w:rPr>
          <w:sz w:val="22"/>
          <w:szCs w:val="22"/>
          <w:lang w:val="ru-RU"/>
        </w:rPr>
      </w:pPr>
      <w:r>
        <w:rPr>
          <w:sz w:val="22"/>
          <w:szCs w:val="22"/>
          <w:lang w:val="uk-UA"/>
        </w:rPr>
        <w:t>Відвідування занять є обов’язковим, оскільки курс зорієнтовано на максимальну практику отримання навичок роботи у інформаційних редакціях на телебаченні. Очікується, що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студенти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 час занять</w:t>
      </w:r>
      <w:r>
        <w:rPr>
          <w:spacing w:val="-17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активно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відповідають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на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питання,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підтримують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конструктивну</w:t>
      </w:r>
      <w:r>
        <w:rPr>
          <w:spacing w:val="-23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 xml:space="preserve">дискусію, виконують практичні завдання, відвідують за можливості заходи чи моделюють ситуацію із подібних заходів задля створення матеріалів відповідного формату як представники творчої групи у структурі </w:t>
      </w:r>
      <w:proofErr w:type="spellStart"/>
      <w:r>
        <w:rPr>
          <w:sz w:val="22"/>
          <w:szCs w:val="22"/>
          <w:lang w:val="uk-UA"/>
        </w:rPr>
        <w:t>пресслужби</w:t>
      </w:r>
      <w:proofErr w:type="spellEnd"/>
      <w:r>
        <w:rPr>
          <w:sz w:val="22"/>
          <w:szCs w:val="22"/>
          <w:lang w:val="uk-UA"/>
        </w:rPr>
        <w:t xml:space="preserve">. </w:t>
      </w:r>
      <w:r>
        <w:rPr>
          <w:sz w:val="22"/>
          <w:szCs w:val="22"/>
          <w:lang w:val="ru-RU"/>
        </w:rPr>
        <w:t xml:space="preserve">Будь ласка, </w:t>
      </w:r>
      <w:proofErr w:type="spellStart"/>
      <w:r>
        <w:rPr>
          <w:sz w:val="22"/>
          <w:szCs w:val="22"/>
          <w:lang w:val="ru-RU"/>
        </w:rPr>
        <w:t>висловлюйте</w:t>
      </w:r>
      <w:proofErr w:type="spellEnd"/>
      <w:r>
        <w:rPr>
          <w:sz w:val="22"/>
          <w:szCs w:val="22"/>
          <w:lang w:val="ru-RU"/>
        </w:rPr>
        <w:t xml:space="preserve"> свою думку, </w:t>
      </w:r>
      <w:proofErr w:type="spellStart"/>
      <w:r>
        <w:rPr>
          <w:sz w:val="22"/>
          <w:szCs w:val="22"/>
          <w:lang w:val="ru-RU"/>
        </w:rPr>
        <w:t>адже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кожна</w:t>
      </w:r>
      <w:proofErr w:type="spellEnd"/>
      <w:r>
        <w:rPr>
          <w:sz w:val="22"/>
          <w:szCs w:val="22"/>
          <w:lang w:val="ru-RU"/>
        </w:rPr>
        <w:t xml:space="preserve"> теза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z w:val="22"/>
          <w:szCs w:val="22"/>
          <w:lang w:val="ru-RU"/>
        </w:rPr>
        <w:t xml:space="preserve"> право на </w:t>
      </w:r>
      <w:proofErr w:type="spellStart"/>
      <w:r>
        <w:rPr>
          <w:sz w:val="22"/>
          <w:szCs w:val="22"/>
          <w:lang w:val="ru-RU"/>
        </w:rPr>
        <w:t>існування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заслуговує</w:t>
      </w:r>
      <w:proofErr w:type="spellEnd"/>
      <w:r>
        <w:rPr>
          <w:sz w:val="22"/>
          <w:szCs w:val="22"/>
          <w:lang w:val="ru-RU"/>
        </w:rPr>
        <w:t xml:space="preserve"> на те, </w:t>
      </w:r>
      <w:proofErr w:type="spellStart"/>
      <w:r>
        <w:rPr>
          <w:sz w:val="22"/>
          <w:szCs w:val="22"/>
          <w:lang w:val="ru-RU"/>
        </w:rPr>
        <w:t>щоб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озвученою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Аналізується</w:t>
      </w:r>
      <w:proofErr w:type="spellEnd"/>
      <w:r>
        <w:rPr>
          <w:sz w:val="22"/>
          <w:szCs w:val="22"/>
          <w:lang w:val="ru-RU"/>
        </w:rPr>
        <w:t xml:space="preserve"> робота, а не</w:t>
      </w:r>
      <w:r>
        <w:rPr>
          <w:spacing w:val="-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людина</w:t>
      </w:r>
      <w:proofErr w:type="spellEnd"/>
      <w:r>
        <w:rPr>
          <w:sz w:val="22"/>
          <w:szCs w:val="22"/>
          <w:lang w:val="ru-RU"/>
        </w:rPr>
        <w:t xml:space="preserve">! </w:t>
      </w:r>
    </w:p>
    <w:p w:rsidR="0037390B" w:rsidRPr="0037390B" w:rsidRDefault="0037390B" w:rsidP="0037390B">
      <w:pPr>
        <w:pStyle w:val="a4"/>
        <w:ind w:left="0"/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дистанційного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відвідування</w:t>
      </w:r>
      <w:proofErr w:type="spellEnd"/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Zoom</w:t>
      </w:r>
      <w:r>
        <w:rPr>
          <w:sz w:val="22"/>
          <w:szCs w:val="22"/>
          <w:lang w:val="uk-UA"/>
        </w:rPr>
        <w:t>-конференцій забезпечить</w:t>
      </w:r>
      <w:r w:rsidR="00CF0EB2">
        <w:rPr>
          <w:sz w:val="22"/>
          <w:szCs w:val="22"/>
          <w:lang w:val="uk-UA"/>
        </w:rPr>
        <w:t xml:space="preserve"> альтернативні заходи (</w:t>
      </w:r>
      <w:proofErr w:type="spellStart"/>
      <w:r w:rsidR="00CF0EB2">
        <w:rPr>
          <w:sz w:val="22"/>
          <w:szCs w:val="22"/>
          <w:lang w:val="uk-UA"/>
        </w:rPr>
        <w:t>відеуроки</w:t>
      </w:r>
      <w:proofErr w:type="spellEnd"/>
      <w:r w:rsidR="00CF0EB2">
        <w:rPr>
          <w:sz w:val="22"/>
          <w:szCs w:val="22"/>
          <w:lang w:val="uk-UA"/>
        </w:rPr>
        <w:t xml:space="preserve">, </w:t>
      </w:r>
      <w:proofErr w:type="spellStart"/>
      <w:r w:rsidR="00CF0EB2">
        <w:rPr>
          <w:sz w:val="22"/>
          <w:szCs w:val="22"/>
          <w:lang w:val="uk-UA"/>
        </w:rPr>
        <w:t>туторіали</w:t>
      </w:r>
      <w:proofErr w:type="spellEnd"/>
      <w:r w:rsidR="00CF0EB2">
        <w:rPr>
          <w:sz w:val="22"/>
          <w:szCs w:val="22"/>
          <w:lang w:val="uk-UA"/>
        </w:rPr>
        <w:t xml:space="preserve">, </w:t>
      </w:r>
      <w:proofErr w:type="spellStart"/>
      <w:r w:rsidR="00CF0EB2">
        <w:rPr>
          <w:sz w:val="22"/>
          <w:szCs w:val="22"/>
          <w:lang w:val="uk-UA"/>
        </w:rPr>
        <w:t>рілз</w:t>
      </w:r>
      <w:proofErr w:type="spellEnd"/>
      <w:r w:rsidR="00CF0EB2">
        <w:rPr>
          <w:sz w:val="22"/>
          <w:szCs w:val="22"/>
          <w:lang w:val="uk-UA"/>
        </w:rPr>
        <w:t xml:space="preserve">, інтерв’ю тощо), що сприятимуть вивчення курсу та надаватимуть альтернативні можливості для створення власного інформаційного контенту, виконання окремих ролей у якості оператора, журналіста, репортера, інтерв’юера, редактора, ведучого тощо. </w:t>
      </w:r>
    </w:p>
    <w:p w:rsidR="0037390B" w:rsidRDefault="0037390B" w:rsidP="0037390B">
      <w:pPr>
        <w:pStyle w:val="a4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Практичні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виконанні</w:t>
      </w:r>
      <w:proofErr w:type="spellEnd"/>
      <w:r>
        <w:rPr>
          <w:sz w:val="22"/>
          <w:szCs w:val="22"/>
          <w:lang w:val="ru-RU"/>
        </w:rPr>
        <w:t xml:space="preserve"> перед </w:t>
      </w:r>
      <w:proofErr w:type="spellStart"/>
      <w:r>
        <w:rPr>
          <w:sz w:val="22"/>
          <w:szCs w:val="22"/>
          <w:lang w:val="ru-RU"/>
        </w:rPr>
        <w:t>заняттями</w:t>
      </w:r>
      <w:proofErr w:type="spellEnd"/>
      <w:r>
        <w:rPr>
          <w:sz w:val="22"/>
          <w:szCs w:val="22"/>
          <w:lang w:val="ru-RU"/>
        </w:rPr>
        <w:t xml:space="preserve">. Пропуски </w:t>
      </w:r>
      <w:proofErr w:type="spellStart"/>
      <w:r>
        <w:rPr>
          <w:sz w:val="22"/>
          <w:szCs w:val="22"/>
          <w:lang w:val="ru-RU"/>
        </w:rPr>
        <w:t>можливі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поважної</w:t>
      </w:r>
      <w:proofErr w:type="spellEnd"/>
      <w:r>
        <w:rPr>
          <w:sz w:val="22"/>
          <w:szCs w:val="22"/>
          <w:lang w:val="ru-RU"/>
        </w:rPr>
        <w:t xml:space="preserve"> причини,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ж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погодженого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індивідуального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графіку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Відпрацювання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пропущених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занять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регулярним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домовленістю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</w:t>
      </w:r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у</w:t>
      </w:r>
      <w:r>
        <w:rPr>
          <w:spacing w:val="-15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години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консультацій</w:t>
      </w:r>
      <w:proofErr w:type="spellEnd"/>
      <w:r>
        <w:rPr>
          <w:sz w:val="22"/>
          <w:szCs w:val="22"/>
          <w:lang w:val="ru-RU"/>
        </w:rPr>
        <w:t xml:space="preserve">, а за </w:t>
      </w:r>
      <w:proofErr w:type="spellStart"/>
      <w:r>
        <w:rPr>
          <w:sz w:val="22"/>
          <w:szCs w:val="22"/>
          <w:lang w:val="ru-RU"/>
        </w:rPr>
        <w:t>індивідуальним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графіком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– </w:t>
      </w:r>
      <w:proofErr w:type="spellStart"/>
      <w:r>
        <w:rPr>
          <w:sz w:val="22"/>
          <w:szCs w:val="22"/>
          <w:lang w:val="ru-RU"/>
        </w:rPr>
        <w:t>прикріплені</w:t>
      </w:r>
      <w:proofErr w:type="spellEnd"/>
      <w:r>
        <w:rPr>
          <w:sz w:val="22"/>
          <w:szCs w:val="22"/>
          <w:lang w:val="ru-RU"/>
        </w:rPr>
        <w:t xml:space="preserve"> до </w:t>
      </w:r>
      <w:proofErr w:type="spellStart"/>
      <w:r>
        <w:rPr>
          <w:sz w:val="22"/>
          <w:szCs w:val="22"/>
          <w:lang w:val="ru-RU"/>
        </w:rPr>
        <w:t>відповідного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правильним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підписом</w:t>
      </w:r>
      <w:proofErr w:type="spellEnd"/>
      <w:r>
        <w:rPr>
          <w:sz w:val="22"/>
          <w:szCs w:val="22"/>
          <w:lang w:val="ru-RU"/>
        </w:rPr>
        <w:t xml:space="preserve"> (ПІП та номер/</w:t>
      </w:r>
      <w:proofErr w:type="spellStart"/>
      <w:r>
        <w:rPr>
          <w:sz w:val="22"/>
          <w:szCs w:val="22"/>
          <w:lang w:val="ru-RU"/>
        </w:rPr>
        <w:t>назва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) на час </w:t>
      </w:r>
      <w:proofErr w:type="spellStart"/>
      <w:r>
        <w:rPr>
          <w:sz w:val="22"/>
          <w:szCs w:val="22"/>
          <w:lang w:val="ru-RU"/>
        </w:rPr>
        <w:t>проведення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розкладом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визначений</w:t>
      </w:r>
      <w:proofErr w:type="spellEnd"/>
      <w:r>
        <w:rPr>
          <w:sz w:val="22"/>
          <w:szCs w:val="22"/>
          <w:lang w:val="ru-RU"/>
        </w:rPr>
        <w:t xml:space="preserve"> деканатом та </w:t>
      </w:r>
      <w:proofErr w:type="spellStart"/>
      <w:r>
        <w:rPr>
          <w:sz w:val="22"/>
          <w:szCs w:val="22"/>
          <w:lang w:val="ru-RU"/>
        </w:rPr>
        <w:t>навчальним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відділом</w:t>
      </w:r>
      <w:proofErr w:type="spellEnd"/>
      <w:r>
        <w:rPr>
          <w:sz w:val="22"/>
          <w:szCs w:val="22"/>
          <w:lang w:val="ru-RU"/>
        </w:rPr>
        <w:t xml:space="preserve"> ЗНУ. </w:t>
      </w:r>
      <w:proofErr w:type="spellStart"/>
      <w:r>
        <w:rPr>
          <w:sz w:val="22"/>
          <w:szCs w:val="22"/>
          <w:lang w:val="ru-RU"/>
        </w:rPr>
        <w:t>Накопичення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відпрацювань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неприпустиме</w:t>
      </w:r>
      <w:proofErr w:type="spellEnd"/>
      <w:r>
        <w:rPr>
          <w:sz w:val="22"/>
          <w:szCs w:val="22"/>
          <w:lang w:val="ru-RU"/>
        </w:rPr>
        <w:t xml:space="preserve">! </w:t>
      </w:r>
      <w:proofErr w:type="spellStart"/>
      <w:r>
        <w:rPr>
          <w:sz w:val="22"/>
          <w:szCs w:val="22"/>
          <w:lang w:val="ru-RU"/>
        </w:rPr>
        <w:t>Усі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виконані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наприкінці</w:t>
      </w:r>
      <w:proofErr w:type="spellEnd"/>
      <w:r>
        <w:rPr>
          <w:sz w:val="22"/>
          <w:szCs w:val="22"/>
          <w:lang w:val="ru-RU"/>
        </w:rPr>
        <w:t xml:space="preserve"> семестру </w:t>
      </w:r>
      <w:proofErr w:type="spellStart"/>
      <w:r>
        <w:rPr>
          <w:sz w:val="22"/>
          <w:szCs w:val="22"/>
          <w:lang w:val="ru-RU"/>
        </w:rPr>
        <w:t>неможливо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перевірити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якісно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оцінити</w:t>
      </w:r>
      <w:proofErr w:type="spellEnd"/>
      <w:r>
        <w:rPr>
          <w:sz w:val="22"/>
          <w:szCs w:val="22"/>
          <w:lang w:val="ru-RU"/>
        </w:rPr>
        <w:t xml:space="preserve">.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систематичних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пропусків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може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застосована</w:t>
      </w:r>
      <w:proofErr w:type="spellEnd"/>
      <w:r>
        <w:rPr>
          <w:sz w:val="22"/>
          <w:szCs w:val="22"/>
          <w:lang w:val="ru-RU"/>
        </w:rPr>
        <w:t xml:space="preserve"> процедура повторного </w:t>
      </w:r>
      <w:proofErr w:type="spellStart"/>
      <w:r>
        <w:rPr>
          <w:sz w:val="22"/>
          <w:szCs w:val="22"/>
          <w:lang w:val="ru-RU"/>
        </w:rPr>
        <w:t>вивчення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дисципліни</w:t>
      </w:r>
      <w:proofErr w:type="spellEnd"/>
      <w:r>
        <w:rPr>
          <w:sz w:val="22"/>
          <w:szCs w:val="22"/>
          <w:lang w:val="ru-RU"/>
        </w:rPr>
        <w:t xml:space="preserve"> 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Положення</w:t>
      </w:r>
      <w:proofErr w:type="spellEnd"/>
      <w:r>
        <w:rPr>
          <w:sz w:val="22"/>
          <w:szCs w:val="22"/>
          <w:lang w:val="ru-RU"/>
        </w:rPr>
        <w:t xml:space="preserve"> у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37390B" w:rsidRDefault="0037390B" w:rsidP="0037390B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Політика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академічної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доброчесності</w:t>
      </w:r>
      <w:proofErr w:type="spellEnd"/>
    </w:p>
    <w:p w:rsidR="0037390B" w:rsidRDefault="0037390B" w:rsidP="0037390B">
      <w:pPr>
        <w:pStyle w:val="a4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Кожний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студент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зобов’язаний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дотримуватися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принципів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>.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Письмові</w:t>
      </w:r>
      <w:proofErr w:type="spellEnd"/>
      <w:r>
        <w:rPr>
          <w:spacing w:val="-5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 xml:space="preserve">та </w:t>
      </w:r>
      <w:proofErr w:type="spellStart"/>
      <w:r>
        <w:rPr>
          <w:sz w:val="22"/>
          <w:szCs w:val="22"/>
          <w:lang w:val="ru-RU"/>
        </w:rPr>
        <w:t>творчі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використанням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часткових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повнотекстових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запозичень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інших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робіт</w:t>
      </w:r>
      <w:proofErr w:type="spellEnd"/>
      <w:r>
        <w:rPr>
          <w:sz w:val="22"/>
          <w:szCs w:val="22"/>
          <w:lang w:val="ru-RU"/>
        </w:rPr>
        <w:t xml:space="preserve"> без </w:t>
      </w:r>
      <w:proofErr w:type="spellStart"/>
      <w:r>
        <w:rPr>
          <w:sz w:val="22"/>
          <w:szCs w:val="22"/>
          <w:lang w:val="ru-RU"/>
        </w:rPr>
        <w:t>зазначення</w:t>
      </w:r>
      <w:proofErr w:type="spellEnd"/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lastRenderedPageBreak/>
        <w:t xml:space="preserve">авторства – </w:t>
      </w:r>
      <w:proofErr w:type="spellStart"/>
      <w:r>
        <w:rPr>
          <w:sz w:val="22"/>
          <w:szCs w:val="22"/>
          <w:lang w:val="ru-RU"/>
        </w:rPr>
        <w:t>це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i/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Використання</w:t>
      </w:r>
      <w:proofErr w:type="spellEnd"/>
      <w:r>
        <w:rPr>
          <w:sz w:val="22"/>
          <w:szCs w:val="22"/>
          <w:lang w:val="ru-RU"/>
        </w:rPr>
        <w:t xml:space="preserve"> будь-</w:t>
      </w:r>
      <w:proofErr w:type="spellStart"/>
      <w:r>
        <w:rPr>
          <w:sz w:val="22"/>
          <w:szCs w:val="22"/>
          <w:lang w:val="ru-RU"/>
        </w:rPr>
        <w:t>якої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інформації</w:t>
      </w:r>
      <w:proofErr w:type="spellEnd"/>
      <w:r>
        <w:rPr>
          <w:sz w:val="22"/>
          <w:szCs w:val="22"/>
          <w:lang w:val="ru-RU"/>
        </w:rPr>
        <w:t xml:space="preserve"> (текст, </w:t>
      </w:r>
      <w:proofErr w:type="spellStart"/>
      <w:r>
        <w:rPr>
          <w:sz w:val="22"/>
          <w:szCs w:val="22"/>
          <w:lang w:val="ru-RU"/>
        </w:rPr>
        <w:t>звукові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файли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музика</w:t>
      </w:r>
      <w:proofErr w:type="spellEnd"/>
      <w:r>
        <w:rPr>
          <w:sz w:val="22"/>
          <w:szCs w:val="22"/>
          <w:lang w:val="ru-RU"/>
        </w:rPr>
        <w:t xml:space="preserve">, фото, </w:t>
      </w:r>
      <w:proofErr w:type="spellStart"/>
      <w:r>
        <w:rPr>
          <w:sz w:val="22"/>
          <w:szCs w:val="22"/>
          <w:lang w:val="ru-RU"/>
        </w:rPr>
        <w:t>ілюстрації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тощо</w:t>
      </w:r>
      <w:proofErr w:type="spellEnd"/>
      <w:r>
        <w:rPr>
          <w:sz w:val="22"/>
          <w:szCs w:val="22"/>
          <w:lang w:val="ru-RU"/>
        </w:rPr>
        <w:t xml:space="preserve">)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правильно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посиланням</w:t>
      </w:r>
      <w:proofErr w:type="spellEnd"/>
      <w:r>
        <w:rPr>
          <w:sz w:val="22"/>
          <w:szCs w:val="22"/>
          <w:lang w:val="ru-RU"/>
        </w:rPr>
        <w:t xml:space="preserve"> на автора! </w:t>
      </w:r>
      <w:proofErr w:type="spellStart"/>
      <w:r>
        <w:rPr>
          <w:sz w:val="22"/>
          <w:szCs w:val="22"/>
          <w:lang w:val="ru-RU"/>
        </w:rPr>
        <w:t>Якщо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</w:t>
      </w:r>
      <w:proofErr w:type="spellEnd"/>
      <w:r>
        <w:rPr>
          <w:sz w:val="22"/>
          <w:szCs w:val="22"/>
          <w:lang w:val="ru-RU"/>
        </w:rPr>
        <w:t xml:space="preserve"> не </w:t>
      </w:r>
      <w:proofErr w:type="spellStart"/>
      <w:r>
        <w:rPr>
          <w:sz w:val="22"/>
          <w:szCs w:val="22"/>
          <w:lang w:val="ru-RU"/>
        </w:rPr>
        <w:t>впевнені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таке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фабрикація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фальсифікація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порадьтеся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. До </w:t>
      </w:r>
      <w:proofErr w:type="spellStart"/>
      <w:r>
        <w:rPr>
          <w:sz w:val="22"/>
          <w:szCs w:val="22"/>
          <w:lang w:val="ru-RU"/>
        </w:rPr>
        <w:t>студентів</w:t>
      </w:r>
      <w:proofErr w:type="spellEnd"/>
      <w:r>
        <w:rPr>
          <w:sz w:val="22"/>
          <w:szCs w:val="22"/>
          <w:lang w:val="ru-RU"/>
        </w:rPr>
        <w:t xml:space="preserve">, у роботах </w:t>
      </w:r>
      <w:proofErr w:type="spellStart"/>
      <w:r>
        <w:rPr>
          <w:sz w:val="22"/>
          <w:szCs w:val="22"/>
          <w:lang w:val="ru-RU"/>
        </w:rPr>
        <w:t>яких</w:t>
      </w:r>
      <w:proofErr w:type="spellEnd"/>
      <w:r>
        <w:rPr>
          <w:sz w:val="22"/>
          <w:szCs w:val="22"/>
          <w:lang w:val="ru-RU"/>
        </w:rPr>
        <w:t xml:space="preserve"> буде </w:t>
      </w:r>
      <w:proofErr w:type="spellStart"/>
      <w:r>
        <w:rPr>
          <w:sz w:val="22"/>
          <w:szCs w:val="22"/>
          <w:lang w:val="ru-RU"/>
        </w:rPr>
        <w:t>виявлено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списування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інші</w:t>
      </w:r>
      <w:proofErr w:type="spellEnd"/>
      <w:r>
        <w:rPr>
          <w:sz w:val="22"/>
          <w:szCs w:val="22"/>
          <w:lang w:val="ru-RU"/>
        </w:rPr>
        <w:t xml:space="preserve"> прояви </w:t>
      </w:r>
      <w:proofErr w:type="spellStart"/>
      <w:r>
        <w:rPr>
          <w:sz w:val="22"/>
          <w:szCs w:val="22"/>
          <w:lang w:val="ru-RU"/>
        </w:rPr>
        <w:t>недоброчесної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поведінки</w:t>
      </w:r>
      <w:proofErr w:type="spellEnd"/>
      <w:r>
        <w:rPr>
          <w:sz w:val="22"/>
          <w:szCs w:val="22"/>
          <w:lang w:val="ru-RU"/>
        </w:rPr>
        <w:t xml:space="preserve"> як </w:t>
      </w:r>
      <w:proofErr w:type="spellStart"/>
      <w:r>
        <w:rPr>
          <w:sz w:val="22"/>
          <w:szCs w:val="22"/>
          <w:lang w:val="ru-RU"/>
        </w:rPr>
        <w:t>творчого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2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так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і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академічного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напрямку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можуть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різні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дисциплінарні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заходи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Кодекс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 xml:space="preserve"> ЗНУ в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14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37390B" w:rsidRDefault="0037390B" w:rsidP="0037390B">
      <w:pPr>
        <w:spacing w:after="0" w:line="240" w:lineRule="auto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Визнання результатів неформальної/</w:t>
      </w:r>
      <w:proofErr w:type="spellStart"/>
      <w:r>
        <w:rPr>
          <w:rFonts w:ascii="Times New Roman" w:hAnsi="Times New Roman" w:cs="Times New Roman"/>
          <w:b/>
          <w:bCs/>
          <w:iCs/>
        </w:rPr>
        <w:t>інформальної</w:t>
      </w:r>
      <w:proofErr w:type="spellEnd"/>
      <w:r>
        <w:rPr>
          <w:rFonts w:ascii="Times New Roman" w:hAnsi="Times New Roman" w:cs="Times New Roman"/>
          <w:b/>
          <w:bCs/>
          <w:iCs/>
        </w:rPr>
        <w:t xml:space="preserve"> освіти</w:t>
      </w:r>
    </w:p>
    <w:p w:rsidR="0037390B" w:rsidRDefault="0037390B" w:rsidP="0037390B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color w:val="000000"/>
        </w:rPr>
        <w:t>Врахування результатів, отриманих студентом за рахунок неформальної/</w:t>
      </w:r>
      <w:proofErr w:type="spellStart"/>
      <w:r>
        <w:rPr>
          <w:rFonts w:ascii="Times New Roman" w:hAnsi="Times New Roman" w:cs="Times New Roman"/>
          <w:bCs/>
          <w:color w:val="000000"/>
        </w:rPr>
        <w:t>інформальної</w:t>
      </w:r>
      <w:proofErr w:type="spellEnd"/>
      <w:r>
        <w:rPr>
          <w:rFonts w:ascii="Times New Roman" w:hAnsi="Times New Roman" w:cs="Times New Roman"/>
          <w:bCs/>
          <w:color w:val="000000"/>
        </w:rPr>
        <w:t xml:space="preserve"> освіти здійснюється за умови його звернення і на підставі пред’явлення сертифікату про проходження відповідних навчальних курсів із зазначенням годин/кредитів ECTS. Кожен випадок розглядається індивідуально: може бути зараховано проходження змістових модулів курсу/ курсу у цілому/ індивідуального практичного завдання тощо.</w:t>
      </w:r>
    </w:p>
    <w:p w:rsidR="0037390B" w:rsidRDefault="0037390B" w:rsidP="0037390B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Використання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комп’ютерів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>/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телефонів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на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занятті</w:t>
      </w:r>
      <w:proofErr w:type="spellEnd"/>
    </w:p>
    <w:p w:rsidR="0037390B" w:rsidRDefault="0037390B" w:rsidP="0037390B">
      <w:pPr>
        <w:pStyle w:val="a4"/>
        <w:ind w:left="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Будь ласка, </w:t>
      </w:r>
      <w:proofErr w:type="spellStart"/>
      <w:r>
        <w:rPr>
          <w:sz w:val="22"/>
          <w:szCs w:val="22"/>
          <w:lang w:val="ru-RU"/>
        </w:rPr>
        <w:t>переведіть</w:t>
      </w:r>
      <w:proofErr w:type="spellEnd"/>
      <w:r>
        <w:rPr>
          <w:sz w:val="22"/>
          <w:szCs w:val="22"/>
          <w:lang w:val="ru-RU"/>
        </w:rPr>
        <w:t xml:space="preserve"> у </w:t>
      </w:r>
      <w:proofErr w:type="spellStart"/>
      <w:r>
        <w:rPr>
          <w:sz w:val="22"/>
          <w:szCs w:val="22"/>
          <w:lang w:val="ru-RU"/>
        </w:rPr>
        <w:t>беззвучний</w:t>
      </w:r>
      <w:proofErr w:type="spellEnd"/>
      <w:r>
        <w:rPr>
          <w:sz w:val="22"/>
          <w:szCs w:val="22"/>
          <w:lang w:val="ru-RU"/>
        </w:rPr>
        <w:t xml:space="preserve"> режим </w:t>
      </w:r>
      <w:proofErr w:type="spellStart"/>
      <w:r>
        <w:rPr>
          <w:sz w:val="22"/>
          <w:szCs w:val="22"/>
          <w:lang w:val="ru-RU"/>
        </w:rPr>
        <w:t>свої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мобільні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телефони</w:t>
      </w:r>
      <w:proofErr w:type="spellEnd"/>
      <w:r>
        <w:rPr>
          <w:sz w:val="22"/>
          <w:szCs w:val="22"/>
          <w:lang w:val="ru-RU"/>
        </w:rPr>
        <w:t xml:space="preserve"> та не </w:t>
      </w:r>
      <w:proofErr w:type="spellStart"/>
      <w:r>
        <w:rPr>
          <w:sz w:val="22"/>
          <w:szCs w:val="22"/>
          <w:lang w:val="ru-RU"/>
        </w:rPr>
        <w:t>користуйтеся</w:t>
      </w:r>
      <w:proofErr w:type="spellEnd"/>
      <w:r>
        <w:rPr>
          <w:sz w:val="22"/>
          <w:szCs w:val="22"/>
          <w:lang w:val="ru-RU"/>
        </w:rPr>
        <w:t xml:space="preserve"> ними </w:t>
      </w: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занять. </w:t>
      </w:r>
      <w:proofErr w:type="spellStart"/>
      <w:r>
        <w:rPr>
          <w:sz w:val="22"/>
          <w:szCs w:val="22"/>
          <w:lang w:val="ru-RU"/>
        </w:rPr>
        <w:t>Якщо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розмова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термінова</w:t>
      </w:r>
      <w:proofErr w:type="spellEnd"/>
      <w:r>
        <w:rPr>
          <w:sz w:val="22"/>
          <w:szCs w:val="22"/>
          <w:lang w:val="ru-RU"/>
        </w:rPr>
        <w:t xml:space="preserve">, то </w:t>
      </w:r>
      <w:proofErr w:type="spellStart"/>
      <w:r>
        <w:rPr>
          <w:sz w:val="22"/>
          <w:szCs w:val="22"/>
          <w:lang w:val="ru-RU"/>
        </w:rPr>
        <w:t>відійдіть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аудиторії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згодом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поверніться</w:t>
      </w:r>
      <w:proofErr w:type="spellEnd"/>
      <w:r>
        <w:rPr>
          <w:sz w:val="22"/>
          <w:szCs w:val="22"/>
          <w:lang w:val="ru-RU"/>
        </w:rPr>
        <w:t xml:space="preserve"> (за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онлайн-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– </w:t>
      </w:r>
      <w:proofErr w:type="spellStart"/>
      <w:r>
        <w:rPr>
          <w:sz w:val="22"/>
          <w:szCs w:val="22"/>
          <w:lang w:val="ru-RU"/>
        </w:rPr>
        <w:t>напишіть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викладачу</w:t>
      </w:r>
      <w:proofErr w:type="spellEnd"/>
      <w:r>
        <w:rPr>
          <w:sz w:val="22"/>
          <w:szCs w:val="22"/>
          <w:lang w:val="ru-RU"/>
        </w:rPr>
        <w:t xml:space="preserve"> у чат про </w:t>
      </w:r>
      <w:proofErr w:type="spellStart"/>
      <w:r>
        <w:rPr>
          <w:sz w:val="22"/>
          <w:szCs w:val="22"/>
          <w:lang w:val="ru-RU"/>
        </w:rPr>
        <w:t>невідкладність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такої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розмови</w:t>
      </w:r>
      <w:proofErr w:type="spellEnd"/>
      <w:r>
        <w:rPr>
          <w:sz w:val="22"/>
          <w:szCs w:val="22"/>
          <w:lang w:val="ru-RU"/>
        </w:rPr>
        <w:t xml:space="preserve">/ </w:t>
      </w:r>
      <w:proofErr w:type="spellStart"/>
      <w:r>
        <w:rPr>
          <w:sz w:val="22"/>
          <w:szCs w:val="22"/>
          <w:lang w:val="ru-RU"/>
        </w:rPr>
        <w:t>вкажіть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відсутності</w:t>
      </w:r>
      <w:proofErr w:type="spell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конференції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Мобільні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телефони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відволікають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викладача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членів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групи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очних</w:t>
      </w:r>
      <w:proofErr w:type="spellEnd"/>
      <w:r>
        <w:rPr>
          <w:sz w:val="22"/>
          <w:szCs w:val="22"/>
          <w:lang w:val="ru-RU"/>
        </w:rPr>
        <w:t xml:space="preserve"> занять заборонено </w:t>
      </w:r>
      <w:proofErr w:type="spellStart"/>
      <w:r>
        <w:rPr>
          <w:sz w:val="22"/>
          <w:szCs w:val="22"/>
          <w:lang w:val="ru-RU"/>
        </w:rPr>
        <w:t>надсилання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текстових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повідомлень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прослуховування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музики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перевірка</w:t>
      </w:r>
      <w:proofErr w:type="spellEnd"/>
      <w:r>
        <w:rPr>
          <w:spacing w:val="-14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електронної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пошти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та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месенджерів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соціальних</w:t>
      </w:r>
      <w:proofErr w:type="spellEnd"/>
      <w:r>
        <w:rPr>
          <w:sz w:val="22"/>
          <w:szCs w:val="22"/>
          <w:lang w:val="ru-RU"/>
        </w:rPr>
        <w:t xml:space="preserve"> мереж, при онлайн-</w:t>
      </w:r>
      <w:proofErr w:type="spellStart"/>
      <w:r>
        <w:rPr>
          <w:sz w:val="22"/>
          <w:szCs w:val="22"/>
          <w:lang w:val="ru-RU"/>
        </w:rPr>
        <w:t>занятті</w:t>
      </w:r>
      <w:proofErr w:type="spellEnd"/>
      <w:r>
        <w:rPr>
          <w:sz w:val="22"/>
          <w:szCs w:val="22"/>
          <w:lang w:val="ru-RU"/>
        </w:rPr>
        <w:t xml:space="preserve"> – включений </w:t>
      </w:r>
      <w:proofErr w:type="spellStart"/>
      <w:r>
        <w:rPr>
          <w:sz w:val="22"/>
          <w:szCs w:val="22"/>
          <w:lang w:val="ru-RU"/>
        </w:rPr>
        <w:t>мікрофон</w:t>
      </w:r>
      <w:proofErr w:type="spellEnd"/>
      <w:r>
        <w:rPr>
          <w:sz w:val="22"/>
          <w:szCs w:val="22"/>
          <w:lang w:val="ru-RU"/>
        </w:rPr>
        <w:t xml:space="preserve"> без потреби, </w:t>
      </w:r>
      <w:proofErr w:type="spellStart"/>
      <w:r>
        <w:rPr>
          <w:sz w:val="22"/>
          <w:szCs w:val="22"/>
          <w:lang w:val="ru-RU"/>
        </w:rPr>
        <w:t>відсутність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включеної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відеокамери</w:t>
      </w:r>
      <w:proofErr w:type="spellEnd"/>
      <w:r>
        <w:rPr>
          <w:sz w:val="22"/>
          <w:szCs w:val="22"/>
          <w:lang w:val="ru-RU"/>
        </w:rPr>
        <w:t>/</w:t>
      </w:r>
      <w:proofErr w:type="spellStart"/>
      <w:r>
        <w:rPr>
          <w:sz w:val="22"/>
          <w:szCs w:val="22"/>
          <w:lang w:val="ru-RU"/>
        </w:rPr>
        <w:t>аватарки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засмічення</w:t>
      </w:r>
      <w:proofErr w:type="spellEnd"/>
      <w:r>
        <w:rPr>
          <w:sz w:val="22"/>
          <w:szCs w:val="22"/>
          <w:lang w:val="ru-RU"/>
        </w:rPr>
        <w:t xml:space="preserve"> чату </w:t>
      </w:r>
      <w:proofErr w:type="spellStart"/>
      <w:r>
        <w:rPr>
          <w:sz w:val="22"/>
          <w:szCs w:val="22"/>
          <w:lang w:val="ru-RU"/>
        </w:rPr>
        <w:t>непотрібною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інформацією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тощо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Електронні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пристрої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можна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використовувати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виробничої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необхідності</w:t>
      </w:r>
      <w:proofErr w:type="spellEnd"/>
      <w:r>
        <w:rPr>
          <w:sz w:val="22"/>
          <w:szCs w:val="22"/>
          <w:lang w:val="ru-RU"/>
        </w:rPr>
        <w:t xml:space="preserve"> в них (за </w:t>
      </w:r>
      <w:proofErr w:type="spellStart"/>
      <w:r>
        <w:rPr>
          <w:sz w:val="22"/>
          <w:szCs w:val="22"/>
          <w:lang w:val="ru-RU"/>
        </w:rPr>
        <w:t>погодженням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можна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презентувати</w:t>
      </w:r>
      <w:proofErr w:type="spellEnd"/>
      <w:r>
        <w:rPr>
          <w:sz w:val="22"/>
          <w:szCs w:val="22"/>
          <w:lang w:val="ru-RU"/>
        </w:rPr>
        <w:t xml:space="preserve"> в цифровому </w:t>
      </w:r>
      <w:proofErr w:type="spellStart"/>
      <w:r>
        <w:rPr>
          <w:sz w:val="22"/>
          <w:szCs w:val="22"/>
          <w:lang w:val="ru-RU"/>
        </w:rPr>
        <w:t>форматі</w:t>
      </w:r>
      <w:proofErr w:type="spellEnd"/>
      <w:r>
        <w:rPr>
          <w:sz w:val="22"/>
          <w:szCs w:val="22"/>
          <w:lang w:val="ru-RU"/>
        </w:rPr>
        <w:t xml:space="preserve"> (</w:t>
      </w:r>
      <w:proofErr w:type="spellStart"/>
      <w:r>
        <w:rPr>
          <w:sz w:val="22"/>
          <w:szCs w:val="22"/>
          <w:lang w:val="ru-RU"/>
        </w:rPr>
        <w:t>паперові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версії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можкть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альтернативними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відсутності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можливості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його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презентувати</w:t>
      </w:r>
      <w:proofErr w:type="spellEnd"/>
      <w:r>
        <w:rPr>
          <w:sz w:val="22"/>
          <w:szCs w:val="22"/>
          <w:lang w:val="ru-RU"/>
        </w:rPr>
        <w:t xml:space="preserve"> в </w:t>
      </w:r>
      <w:proofErr w:type="spellStart"/>
      <w:r>
        <w:rPr>
          <w:sz w:val="22"/>
          <w:szCs w:val="22"/>
          <w:lang w:val="ru-RU"/>
        </w:rPr>
        <w:t>електронній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версії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Виконані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надсилати</w:t>
      </w:r>
      <w:proofErr w:type="spell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електронну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пошту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меседжери</w:t>
      </w:r>
      <w:proofErr w:type="spellEnd"/>
      <w:r>
        <w:rPr>
          <w:sz w:val="22"/>
          <w:szCs w:val="22"/>
          <w:lang w:val="ru-RU"/>
        </w:rPr>
        <w:t xml:space="preserve"> в </w:t>
      </w:r>
      <w:proofErr w:type="spellStart"/>
      <w:r>
        <w:rPr>
          <w:sz w:val="22"/>
          <w:szCs w:val="22"/>
          <w:lang w:val="ru-RU"/>
        </w:rPr>
        <w:t>соцмережах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дозволяється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як </w:t>
      </w:r>
      <w:proofErr w:type="spellStart"/>
      <w:r>
        <w:rPr>
          <w:sz w:val="22"/>
          <w:szCs w:val="22"/>
          <w:lang w:val="ru-RU"/>
        </w:rPr>
        <w:t>виключення</w:t>
      </w:r>
      <w:proofErr w:type="spellEnd"/>
      <w:r>
        <w:rPr>
          <w:sz w:val="22"/>
          <w:szCs w:val="22"/>
          <w:lang w:val="ru-RU"/>
        </w:rPr>
        <w:t xml:space="preserve"> через </w:t>
      </w:r>
      <w:proofErr w:type="spellStart"/>
      <w:r>
        <w:rPr>
          <w:sz w:val="22"/>
          <w:szCs w:val="22"/>
          <w:lang w:val="ru-RU"/>
        </w:rPr>
        <w:t>особливі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обставини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дозволяються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погодженням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. </w:t>
      </w:r>
    </w:p>
    <w:p w:rsidR="0037390B" w:rsidRDefault="0037390B" w:rsidP="0037390B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Комунікація</w:t>
      </w:r>
      <w:proofErr w:type="spellEnd"/>
    </w:p>
    <w:p w:rsidR="0037390B" w:rsidRPr="003E75CC" w:rsidRDefault="0037390B" w:rsidP="0037390B">
      <w:pPr>
        <w:pStyle w:val="2"/>
        <w:spacing w:before="0"/>
        <w:jc w:val="both"/>
        <w:rPr>
          <w:rFonts w:ascii="Times New Roman" w:hAnsi="Times New Roman"/>
          <w:b w:val="0"/>
          <w:color w:val="auto"/>
          <w:sz w:val="22"/>
          <w:szCs w:val="22"/>
          <w:lang w:val="ru-RU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177800</wp:posOffset>
                </wp:positionV>
                <wp:extent cx="1828800" cy="8890"/>
                <wp:effectExtent l="0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07641" id="Прямоугольник 2" o:spid="_x0000_s1026" style="position:absolute;margin-left:70.95pt;margin-top:14pt;width:2in;height: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" fillcolor="black" stroked="f">
                <w10:wrap type="topAndBottom" anchorx="page"/>
              </v:rect>
            </w:pict>
          </mc:Fallback>
        </mc:AlternateConten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Очікується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,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що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студентство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регулярно</w:t>
      </w:r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перевірятиме</w:t>
      </w:r>
      <w:proofErr w:type="spellEnd"/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меседжери</w:t>
      </w:r>
      <w:proofErr w:type="spellEnd"/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та</w:t>
      </w:r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сторінку</w:t>
      </w:r>
      <w:proofErr w:type="spellEnd"/>
      <w:r>
        <w:rPr>
          <w:rFonts w:ascii="Times New Roman" w:hAnsi="Times New Roman"/>
          <w:b w:val="0"/>
          <w:color w:val="auto"/>
          <w:spacing w:val="-19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дисципліни</w:t>
      </w:r>
      <w:proofErr w:type="spellEnd"/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в</w:t>
      </w:r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</w:rPr>
        <w:t>Moodle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та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реагуватимуть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своєчасно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Всі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робочі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оголошення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можуть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надсилатися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через старосту, на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електронну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на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пошту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, у телефонному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режимі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та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розміщуватимуться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в </w:t>
      </w:r>
      <w:r>
        <w:rPr>
          <w:rFonts w:ascii="Times New Roman" w:hAnsi="Times New Roman"/>
          <w:b w:val="0"/>
          <w:color w:val="auto"/>
          <w:sz w:val="22"/>
          <w:szCs w:val="22"/>
        </w:rPr>
        <w:t>Moodle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у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розділі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«Форум новин». Будьте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контактними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Ел</w:t>
      </w:r>
      <w:proofErr w:type="gram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пошта</w:t>
      </w:r>
      <w:proofErr w:type="spellEnd"/>
      <w:proofErr w:type="gram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має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бути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підписана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справжнім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ім’ям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і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прізвищем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Адреси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uk-UA"/>
        </w:rPr>
        <w:t>на кшталт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r w:rsidR="005F0D66">
        <w:fldChar w:fldCharType="begin"/>
      </w:r>
      <w:r w:rsidR="005F0D66" w:rsidRPr="00965AD1">
        <w:rPr>
          <w:lang w:val="ru-RU"/>
        </w:rPr>
        <w:instrText xml:space="preserve"> </w:instrText>
      </w:r>
      <w:r w:rsidR="005F0D66">
        <w:instrText>HYPERLINK</w:instrText>
      </w:r>
      <w:r w:rsidR="005F0D66" w:rsidRPr="00965AD1">
        <w:rPr>
          <w:lang w:val="ru-RU"/>
        </w:rPr>
        <w:instrText xml:space="preserve"> "</w:instrText>
      </w:r>
      <w:r w:rsidR="005F0D66">
        <w:instrText>mailto</w:instrText>
      </w:r>
      <w:r w:rsidR="005F0D66" w:rsidRPr="00965AD1">
        <w:rPr>
          <w:lang w:val="ru-RU"/>
        </w:rPr>
        <w:instrText>:</w:instrText>
      </w:r>
      <w:r w:rsidR="005F0D66">
        <w:instrText>thebe</w:instrText>
      </w:r>
      <w:r w:rsidR="005F0D66">
        <w:instrText>st</w:instrText>
      </w:r>
      <w:r w:rsidR="005F0D66" w:rsidRPr="00965AD1">
        <w:rPr>
          <w:lang w:val="ru-RU"/>
        </w:rPr>
        <w:instrText>@</w:instrText>
      </w:r>
      <w:r w:rsidR="005F0D66">
        <w:instrText>ukr</w:instrText>
      </w:r>
      <w:r w:rsidR="005F0D66" w:rsidRPr="00965AD1">
        <w:rPr>
          <w:lang w:val="ru-RU"/>
        </w:rPr>
        <w:instrText>.</w:instrText>
      </w:r>
      <w:r w:rsidR="005F0D66">
        <w:instrText>net</w:instrText>
      </w:r>
      <w:r w:rsidR="005F0D66" w:rsidRPr="00965AD1">
        <w:rPr>
          <w:lang w:val="ru-RU"/>
        </w:rPr>
        <w:instrText>/%20</w:instrText>
      </w:r>
      <w:r w:rsidR="005F0D66">
        <w:instrText>nastiusha</w:instrText>
      </w:r>
      <w:r w:rsidR="005F0D66" w:rsidRPr="00965AD1">
        <w:rPr>
          <w:lang w:val="ru-RU"/>
        </w:rPr>
        <w:instrText xml:space="preserve">%20" </w:instrText>
      </w:r>
      <w:r w:rsidR="005F0D66">
        <w:fldChar w:fldCharType="separate"/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</w:rPr>
        <w:t>thebest</w:t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  <w:lang w:val="ru-RU"/>
        </w:rPr>
        <w:t>@</w:t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</w:rPr>
        <w:t>ukr</w:t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  <w:lang w:val="ru-RU"/>
        </w:rPr>
        <w:t>.</w:t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</w:rPr>
        <w:t>net</w:t>
      </w:r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/ </w:t>
      </w:r>
      <w:proofErr w:type="spellStart"/>
      <w:r w:rsidRPr="003E75CC">
        <w:rPr>
          <w:rStyle w:val="a3"/>
          <w:rFonts w:ascii="Times New Roman" w:hAnsi="Times New Roman"/>
          <w:b w:val="0"/>
          <w:color w:val="auto"/>
          <w:sz w:val="22"/>
          <w:szCs w:val="22"/>
        </w:rPr>
        <w:t>nastiusha</w:t>
      </w:r>
      <w:proofErr w:type="spellEnd"/>
      <w:r w:rsidRPr="003E75CC">
        <w:rPr>
          <w:rStyle w:val="a3"/>
          <w:rFonts w:ascii="Times New Roman" w:hAnsi="Times New Roman"/>
          <w:b w:val="0"/>
          <w:sz w:val="22"/>
          <w:szCs w:val="22"/>
          <w:lang w:val="ru-RU"/>
        </w:rPr>
        <w:t xml:space="preserve"> </w:t>
      </w:r>
      <w:r w:rsidR="005F0D66">
        <w:rPr>
          <w:rStyle w:val="a3"/>
          <w:rFonts w:ascii="Times New Roman" w:hAnsi="Times New Roman"/>
          <w:b w:val="0"/>
          <w:sz w:val="22"/>
          <w:szCs w:val="22"/>
          <w:lang w:val="ru-RU"/>
        </w:rPr>
        <w:fldChar w:fldCharType="end"/>
      </w:r>
      <w:r w:rsidRPr="003E75CC"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не </w:t>
      </w:r>
      <w:proofErr w:type="spellStart"/>
      <w:r w:rsidRPr="003E75CC">
        <w:rPr>
          <w:rFonts w:ascii="Times New Roman" w:hAnsi="Times New Roman"/>
          <w:b w:val="0"/>
          <w:color w:val="auto"/>
          <w:sz w:val="22"/>
          <w:szCs w:val="22"/>
          <w:lang w:val="ru-RU"/>
        </w:rPr>
        <w:t>вважаються</w:t>
      </w:r>
      <w:proofErr w:type="spellEnd"/>
      <w:r w:rsidRPr="003E75CC">
        <w:rPr>
          <w:rFonts w:ascii="Times New Roman" w:hAnsi="Times New Roman"/>
          <w:b w:val="0"/>
          <w:color w:val="auto"/>
          <w:spacing w:val="-10"/>
          <w:sz w:val="22"/>
          <w:szCs w:val="22"/>
          <w:lang w:val="ru-RU"/>
        </w:rPr>
        <w:t xml:space="preserve"> </w:t>
      </w:r>
      <w:proofErr w:type="spellStart"/>
      <w:r w:rsidRPr="003E75CC"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робочими</w:t>
      </w:r>
      <w:proofErr w:type="spellEnd"/>
      <w:r w:rsidRPr="003E75CC">
        <w:rPr>
          <w:rFonts w:ascii="Times New Roman" w:hAnsi="Times New Roman"/>
          <w:b w:val="0"/>
          <w:color w:val="auto"/>
          <w:sz w:val="22"/>
          <w:szCs w:val="22"/>
          <w:lang w:val="ru-RU"/>
        </w:rPr>
        <w:t>!</w:t>
      </w:r>
    </w:p>
    <w:p w:rsidR="00CB6678" w:rsidRPr="0037390B" w:rsidRDefault="00CB6678" w:rsidP="00CB6678">
      <w:pPr>
        <w:pStyle w:val="a6"/>
        <w:rPr>
          <w:b/>
          <w:i/>
          <w:sz w:val="22"/>
          <w:szCs w:val="22"/>
          <w:lang w:val="ru-RU"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hyperlink r:id="rId13" w:history="1">
        <w:r w:rsidRPr="00A31F4F">
          <w:rPr>
            <w:rStyle w:val="a3"/>
            <w:rFonts w:ascii="Times New Roman" w:hAnsi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4" w:history="1">
        <w:r w:rsidRPr="00A31F4F">
          <w:rPr>
            <w:rStyle w:val="a3"/>
            <w:rFonts w:ascii="Times New Roman" w:hAnsi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5" w:history="1">
        <w:r w:rsidRPr="00A31F4F">
          <w:rPr>
            <w:rStyle w:val="a3"/>
            <w:rFonts w:ascii="Times New Roman" w:hAnsi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</w:t>
      </w:r>
      <w:r w:rsidRPr="00A31F4F">
        <w:rPr>
          <w:rFonts w:ascii="Times New Roman" w:hAnsi="Times New Roman" w:cs="Times New Roman"/>
        </w:rPr>
        <w:lastRenderedPageBreak/>
        <w:t xml:space="preserve">регламентуються Положенням про порядок переведення, відрахування та поновлення студентів у ЗНУ: </w:t>
      </w:r>
      <w:hyperlink r:id="rId16" w:history="1">
        <w:r w:rsidRPr="00A31F4F">
          <w:rPr>
            <w:rStyle w:val="a3"/>
            <w:rFonts w:ascii="Times New Roman" w:hAnsi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7" w:history="1">
        <w:r w:rsidRPr="00A31F4F">
          <w:rPr>
            <w:rStyle w:val="a3"/>
            <w:rFonts w:ascii="Times New Roman" w:hAnsi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8" w:history="1">
        <w:r w:rsidRPr="00A31F4F">
          <w:rPr>
            <w:rStyle w:val="a3"/>
            <w:rFonts w:ascii="Times New Roman" w:hAnsi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9" w:history="1">
        <w:r w:rsidRPr="00A31F4F">
          <w:rPr>
            <w:rStyle w:val="a3"/>
            <w:rFonts w:ascii="Times New Roman" w:hAnsi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  <w:bCs/>
          <w:lang w:eastAsia="uk-UA"/>
        </w:rPr>
      </w:pPr>
      <w:bookmarkStart w:id="1" w:name="_Hlk142433006"/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  <w:bCs/>
          <w:lang w:eastAsia="uk-UA"/>
        </w:rPr>
      </w:pPr>
      <w:r w:rsidRPr="00A31F4F">
        <w:rPr>
          <w:rFonts w:ascii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hAnsi="Times New Roman" w:cs="Times New Roman"/>
          <w:b/>
          <w:bCs/>
          <w:lang w:eastAsia="uk-UA"/>
        </w:rPr>
        <w:t>Банах Віктор Аркадійович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lang w:eastAsia="uk-UA"/>
        </w:rPr>
      </w:pPr>
      <w:r w:rsidRPr="00A31F4F">
        <w:rPr>
          <w:rFonts w:ascii="Times New Roman" w:hAnsi="Times New Roman" w:cs="Times New Roman"/>
          <w:lang w:eastAsia="uk-UA"/>
        </w:rPr>
        <w:t>Електронна адреса: </w:t>
      </w:r>
      <w:hyperlink r:id="rId20" w:history="1">
        <w:r w:rsidRPr="00A31F4F">
          <w:rPr>
            <w:rStyle w:val="a3"/>
            <w:rFonts w:ascii="Times New Roman" w:hAnsi="Times New Roman"/>
            <w:color w:val="auto"/>
            <w:shd w:val="clear" w:color="auto" w:fill="FFFFFF"/>
          </w:rPr>
          <w:t>v_banakh@znu.edu.ua</w:t>
        </w:r>
      </w:hyperlink>
    </w:p>
    <w:p w:rsidR="00CB6678" w:rsidRPr="00A31F4F" w:rsidRDefault="00CB6678" w:rsidP="00CB6678">
      <w:pPr>
        <w:jc w:val="both"/>
        <w:rPr>
          <w:rFonts w:ascii="Times New Roman" w:hAnsi="Times New Roman" w:cs="Times New Roman"/>
          <w:lang w:eastAsia="uk-UA"/>
        </w:rPr>
      </w:pPr>
      <w:r w:rsidRPr="00A31F4F">
        <w:rPr>
          <w:rFonts w:ascii="Times New Roman" w:hAnsi="Times New Roman" w:cs="Times New Roman"/>
          <w:lang w:eastAsia="uk-UA"/>
        </w:rPr>
        <w:t xml:space="preserve">Гаряча лінія: </w:t>
      </w:r>
      <w:proofErr w:type="spellStart"/>
      <w:r w:rsidRPr="00A31F4F">
        <w:rPr>
          <w:rFonts w:ascii="Times New Roman" w:hAnsi="Times New Roman" w:cs="Times New Roman"/>
          <w:lang w:eastAsia="uk-UA"/>
        </w:rPr>
        <w:t>тел</w:t>
      </w:r>
      <w:proofErr w:type="spellEnd"/>
      <w:r w:rsidRPr="00A31F4F">
        <w:rPr>
          <w:rFonts w:ascii="Times New Roman" w:hAnsi="Times New Roman" w:cs="Times New Roman"/>
          <w:lang w:eastAsia="uk-UA"/>
        </w:rPr>
        <w:t>. </w:t>
      </w:r>
      <w:bookmarkEnd w:id="1"/>
      <w:r w:rsidRPr="00A31F4F">
        <w:rPr>
          <w:rFonts w:ascii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lang w:eastAsia="uk-UA"/>
        </w:rPr>
      </w:pP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21" w:history="1">
        <w:r w:rsidRPr="00A31F4F">
          <w:rPr>
            <w:rStyle w:val="a3"/>
            <w:rFonts w:ascii="Times New Roman" w:hAnsi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22" w:history="1">
        <w:r w:rsidRPr="00A31F4F">
          <w:rPr>
            <w:rStyle w:val="a3"/>
            <w:rFonts w:ascii="Times New Roman" w:hAnsi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lastRenderedPageBreak/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CB6678" w:rsidRPr="00A31F4F" w:rsidRDefault="00CB6678" w:rsidP="00CB6678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B6678" w:rsidRPr="00A31F4F" w:rsidRDefault="00CB6678" w:rsidP="00CB6678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B6678" w:rsidRPr="00A31F4F" w:rsidRDefault="00CB6678" w:rsidP="00CB6678">
      <w:pPr>
        <w:tabs>
          <w:tab w:val="left" w:pos="1896"/>
        </w:tabs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A31F4F" w:rsidRDefault="00CB6678" w:rsidP="00CB6678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CB6678" w:rsidRPr="00B56C83" w:rsidRDefault="00CB6678" w:rsidP="00CB6678">
      <w:pPr>
        <w:rPr>
          <w:rFonts w:ascii="Times New Roman" w:hAnsi="Times New Roman" w:cs="Times New Roman"/>
        </w:rPr>
      </w:pPr>
    </w:p>
    <w:p w:rsidR="00A55BCC" w:rsidRPr="00CB6678" w:rsidRDefault="00A55BCC" w:rsidP="00CB66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55BCC" w:rsidRPr="00CB6678" w:rsidSect="00C46D1F">
      <w:headerReference w:type="default" r:id="rId23"/>
      <w:pgSz w:w="11906" w:h="16838"/>
      <w:pgMar w:top="1134" w:right="851" w:bottom="1134" w:left="1134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D66" w:rsidRDefault="005F0D66">
      <w:pPr>
        <w:spacing w:after="0" w:line="240" w:lineRule="auto"/>
      </w:pPr>
      <w:r>
        <w:separator/>
      </w:r>
    </w:p>
  </w:endnote>
  <w:endnote w:type="continuationSeparator" w:id="0">
    <w:p w:rsidR="005F0D66" w:rsidRDefault="005F0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iberation Serif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Droid Sans Fallback">
    <w:altName w:val="Arial Unicode MS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otham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D66" w:rsidRDefault="005F0D66">
      <w:pPr>
        <w:spacing w:after="0" w:line="240" w:lineRule="auto"/>
      </w:pPr>
      <w:r>
        <w:separator/>
      </w:r>
    </w:p>
  </w:footnote>
  <w:footnote w:type="continuationSeparator" w:id="0">
    <w:p w:rsidR="005F0D66" w:rsidRDefault="005F0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6EF" w:rsidRPr="00EF37CB" w:rsidRDefault="00CB6678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</w:rPr>
    </w:pPr>
    <w:r>
      <w:rPr>
        <w:noProof/>
        <w:lang w:eastAsia="uk-U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0" t="0" r="0" b="3810"/>
          <wp:wrapSquare wrapText="bothSides"/>
          <wp:docPr id="1" name="Рисунок 1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779B" w:rsidRPr="00EF37CB">
      <w:rPr>
        <w:rFonts w:ascii="Gotham Pro" w:hAnsi="Gotham Pro" w:cs="Tahoma"/>
        <w:b/>
      </w:rPr>
      <w:t>ЗАПОРІЗЬКИЙ НАЦІОНАЛЬНИЙ УНІВЕРСИТЕТ</w:t>
    </w:r>
  </w:p>
  <w:p w:rsidR="000276EF" w:rsidRPr="00EF37CB" w:rsidRDefault="00F0779B" w:rsidP="009E44B6">
    <w:pPr>
      <w:tabs>
        <w:tab w:val="center" w:pos="4680"/>
        <w:tab w:val="right" w:pos="9360"/>
      </w:tabs>
      <w:jc w:val="center"/>
      <w:rPr>
        <w:rFonts w:ascii="Gotham Pro" w:hAnsi="Gotham Pro" w:cs="Tahoma"/>
        <w:b/>
        <w:lang w:val="ru-RU"/>
      </w:rPr>
    </w:pPr>
    <w:proofErr w:type="spellStart"/>
    <w:r w:rsidRPr="00EF37CB">
      <w:rPr>
        <w:rFonts w:ascii="Gotham Pro" w:hAnsi="Gotham Pro" w:cs="Tahoma"/>
        <w:b/>
      </w:rPr>
      <w:t>Силабус</w:t>
    </w:r>
    <w:proofErr w:type="spellEnd"/>
    <w:r w:rsidRPr="00EF37CB">
      <w:rPr>
        <w:rFonts w:ascii="Gotham Pro" w:hAnsi="Gotham Pro" w:cs="Tahoma"/>
        <w:b/>
      </w:rPr>
      <w:t xml:space="preserve"> навчальної дисципліни</w:t>
    </w:r>
  </w:p>
  <w:p w:rsidR="000276EF" w:rsidRPr="00EF37CB" w:rsidRDefault="00F0779B" w:rsidP="00EF37CB">
    <w:pPr>
      <w:tabs>
        <w:tab w:val="center" w:pos="4680"/>
        <w:tab w:val="right" w:pos="9360"/>
      </w:tabs>
      <w:jc w:val="center"/>
      <w:rPr>
        <w:rFonts w:ascii="Gotham Pro" w:hAnsi="Gotham Pro" w:cs="Tahoma"/>
        <w:i/>
        <w:lang w:val="ru-RU"/>
      </w:rPr>
    </w:pPr>
    <w:r w:rsidRPr="00EF37CB">
      <w:rPr>
        <w:rFonts w:ascii="Gotham Pro" w:hAnsi="Gotham Pro" w:cs="Tahoma"/>
        <w:i/>
        <w:lang w:val="ru-RU"/>
      </w:rPr>
      <w:t>(</w:t>
    </w:r>
    <w:proofErr w:type="spellStart"/>
    <w:proofErr w:type="gramStart"/>
    <w:r w:rsidRPr="00EF37CB">
      <w:rPr>
        <w:rFonts w:ascii="Gotham Pro" w:hAnsi="Gotham Pro" w:cs="Tahoma"/>
        <w:i/>
        <w:lang w:val="ru-RU"/>
      </w:rPr>
      <w:t>назва</w:t>
    </w:r>
    <w:proofErr w:type="spellEnd"/>
    <w:proofErr w:type="gramEnd"/>
    <w:r w:rsidRPr="00EF37CB">
      <w:rPr>
        <w:rFonts w:ascii="Gotham Pro" w:hAnsi="Gotham Pro" w:cs="Tahoma"/>
        <w:i/>
        <w:lang w:val="ru-RU"/>
      </w:rPr>
      <w:t xml:space="preserve"> </w:t>
    </w:r>
    <w:proofErr w:type="spellStart"/>
    <w:r w:rsidRPr="00EF37CB">
      <w:rPr>
        <w:rFonts w:ascii="Gotham Pro" w:hAnsi="Gotham Pro" w:cs="Tahoma"/>
        <w:i/>
        <w:lang w:val="ru-RU"/>
      </w:rPr>
      <w:t>навчальної</w:t>
    </w:r>
    <w:proofErr w:type="spellEnd"/>
    <w:r w:rsidRPr="00EF37CB">
      <w:rPr>
        <w:rFonts w:ascii="Gotham Pro" w:hAnsi="Gotham Pro" w:cs="Tahoma"/>
        <w:i/>
        <w:lang w:val="ru-RU"/>
      </w:rPr>
      <w:t xml:space="preserve"> </w:t>
    </w:r>
    <w:proofErr w:type="spellStart"/>
    <w:r w:rsidRPr="00EF37CB">
      <w:rPr>
        <w:rFonts w:ascii="Gotham Pro" w:hAnsi="Gotham Pro" w:cs="Tahoma"/>
        <w:i/>
        <w:lang w:val="ru-RU"/>
      </w:rPr>
      <w:t>дисципліни</w:t>
    </w:r>
    <w:proofErr w:type="spellEnd"/>
    <w:r w:rsidRPr="00EF37CB">
      <w:rPr>
        <w:rFonts w:ascii="Gotham Pro" w:hAnsi="Gotham Pro" w:cs="Tahoma"/>
        <w:i/>
        <w:lang w:val="ru-RU"/>
      </w:rPr>
      <w:t>)</w:t>
    </w:r>
  </w:p>
  <w:p w:rsidR="000276EF" w:rsidRDefault="005F0D66" w:rsidP="00503106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27E8C"/>
    <w:multiLevelType w:val="hybridMultilevel"/>
    <w:tmpl w:val="AC444A2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37056"/>
    <w:multiLevelType w:val="hybridMultilevel"/>
    <w:tmpl w:val="AD32F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D3CFC"/>
    <w:multiLevelType w:val="hybridMultilevel"/>
    <w:tmpl w:val="B8C4EE4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552914"/>
    <w:multiLevelType w:val="hybridMultilevel"/>
    <w:tmpl w:val="AC444A2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FA5A84"/>
    <w:multiLevelType w:val="hybridMultilevel"/>
    <w:tmpl w:val="AC444A2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D86885"/>
    <w:multiLevelType w:val="hybridMultilevel"/>
    <w:tmpl w:val="ACC6AAE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D5E"/>
    <w:rsid w:val="00005102"/>
    <w:rsid w:val="00013B01"/>
    <w:rsid w:val="00027108"/>
    <w:rsid w:val="0007077C"/>
    <w:rsid w:val="000F0094"/>
    <w:rsid w:val="00121436"/>
    <w:rsid w:val="001D32D9"/>
    <w:rsid w:val="001D747D"/>
    <w:rsid w:val="0030069D"/>
    <w:rsid w:val="00320E6A"/>
    <w:rsid w:val="00331058"/>
    <w:rsid w:val="00331B1B"/>
    <w:rsid w:val="00355500"/>
    <w:rsid w:val="0037390B"/>
    <w:rsid w:val="003E75CC"/>
    <w:rsid w:val="00423D08"/>
    <w:rsid w:val="004B2D10"/>
    <w:rsid w:val="004D05EB"/>
    <w:rsid w:val="004D6A51"/>
    <w:rsid w:val="00592B36"/>
    <w:rsid w:val="005F0D66"/>
    <w:rsid w:val="00622FD3"/>
    <w:rsid w:val="006D033A"/>
    <w:rsid w:val="007D2B20"/>
    <w:rsid w:val="00845E3A"/>
    <w:rsid w:val="00884389"/>
    <w:rsid w:val="008F26E5"/>
    <w:rsid w:val="009044CC"/>
    <w:rsid w:val="00965AD1"/>
    <w:rsid w:val="00991F00"/>
    <w:rsid w:val="009B5872"/>
    <w:rsid w:val="009C198A"/>
    <w:rsid w:val="009C7635"/>
    <w:rsid w:val="00A55BCC"/>
    <w:rsid w:val="00A92B86"/>
    <w:rsid w:val="00AC0055"/>
    <w:rsid w:val="00B15E8D"/>
    <w:rsid w:val="00B31909"/>
    <w:rsid w:val="00B70526"/>
    <w:rsid w:val="00B70DBA"/>
    <w:rsid w:val="00B72D5E"/>
    <w:rsid w:val="00B7642F"/>
    <w:rsid w:val="00C318EB"/>
    <w:rsid w:val="00C46D1F"/>
    <w:rsid w:val="00CB6678"/>
    <w:rsid w:val="00CC3C65"/>
    <w:rsid w:val="00CF0EB2"/>
    <w:rsid w:val="00D122E9"/>
    <w:rsid w:val="00D90F5F"/>
    <w:rsid w:val="00D937C9"/>
    <w:rsid w:val="00E61935"/>
    <w:rsid w:val="00E93AA4"/>
    <w:rsid w:val="00EB19FA"/>
    <w:rsid w:val="00EE5AFF"/>
    <w:rsid w:val="00EF4936"/>
    <w:rsid w:val="00F0779B"/>
    <w:rsid w:val="00F659F4"/>
    <w:rsid w:val="00FD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FDFF261-F546-43DC-8EB6-43EC4A581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6E5"/>
  </w:style>
  <w:style w:type="paragraph" w:styleId="2">
    <w:name w:val="heading 2"/>
    <w:basedOn w:val="a"/>
    <w:next w:val="a"/>
    <w:link w:val="20"/>
    <w:qFormat/>
    <w:rsid w:val="00CB6678"/>
    <w:pPr>
      <w:keepNext/>
      <w:keepLines/>
      <w:widowControl w:val="0"/>
      <w:spacing w:before="200" w:after="0" w:line="240" w:lineRule="auto"/>
      <w:outlineLvl w:val="1"/>
    </w:pPr>
    <w:rPr>
      <w:rFonts w:ascii="Calibri Light" w:eastAsia="Calibri" w:hAnsi="Calibri Light" w:cs="Times New Roman"/>
      <w:b/>
      <w:bCs/>
      <w:color w:val="5B9BD5"/>
      <w:sz w:val="26"/>
      <w:szCs w:val="26"/>
      <w:lang w:val="en-US"/>
    </w:rPr>
  </w:style>
  <w:style w:type="paragraph" w:styleId="3">
    <w:name w:val="heading 3"/>
    <w:basedOn w:val="a"/>
    <w:next w:val="a"/>
    <w:link w:val="30"/>
    <w:qFormat/>
    <w:rsid w:val="00CB6678"/>
    <w:pPr>
      <w:keepNext/>
      <w:keepLines/>
      <w:widowControl w:val="0"/>
      <w:suppressAutoHyphens/>
      <w:spacing w:before="200" w:after="0" w:line="240" w:lineRule="auto"/>
      <w:outlineLvl w:val="2"/>
    </w:pPr>
    <w:rPr>
      <w:rFonts w:ascii="Calibri Light" w:eastAsia="Calibri" w:hAnsi="Calibri Light" w:cs="Mangal"/>
      <w:b/>
      <w:bCs/>
      <w:color w:val="5B9BD5"/>
      <w:kern w:val="2"/>
      <w:sz w:val="24"/>
      <w:szCs w:val="21"/>
      <w:lang w:eastAsia="zh-CN" w:bidi="hi-IN"/>
    </w:rPr>
  </w:style>
  <w:style w:type="paragraph" w:styleId="4">
    <w:name w:val="heading 4"/>
    <w:basedOn w:val="a"/>
    <w:next w:val="a"/>
    <w:link w:val="40"/>
    <w:qFormat/>
    <w:rsid w:val="00CB6678"/>
    <w:pPr>
      <w:keepNext/>
      <w:keepLines/>
      <w:widowControl w:val="0"/>
      <w:suppressAutoHyphens/>
      <w:spacing w:before="200" w:after="0" w:line="240" w:lineRule="auto"/>
      <w:outlineLvl w:val="3"/>
    </w:pPr>
    <w:rPr>
      <w:rFonts w:ascii="Calibri Light" w:eastAsia="Calibri" w:hAnsi="Calibri Light" w:cs="Mangal"/>
      <w:b/>
      <w:bCs/>
      <w:i/>
      <w:iCs/>
      <w:color w:val="5B9BD5"/>
      <w:kern w:val="2"/>
      <w:sz w:val="24"/>
      <w:szCs w:val="21"/>
      <w:lang w:eastAsia="zh-CN" w:bidi="hi-IN"/>
    </w:rPr>
  </w:style>
  <w:style w:type="paragraph" w:styleId="5">
    <w:name w:val="heading 5"/>
    <w:basedOn w:val="a"/>
    <w:next w:val="a"/>
    <w:link w:val="50"/>
    <w:qFormat/>
    <w:rsid w:val="00CB6678"/>
    <w:pPr>
      <w:keepNext/>
      <w:keepLines/>
      <w:widowControl w:val="0"/>
      <w:suppressAutoHyphens/>
      <w:spacing w:before="200" w:after="0" w:line="240" w:lineRule="auto"/>
      <w:outlineLvl w:val="4"/>
    </w:pPr>
    <w:rPr>
      <w:rFonts w:ascii="Calibri Light" w:eastAsia="Calibri" w:hAnsi="Calibri Light" w:cs="Mangal"/>
      <w:color w:val="1F4D78"/>
      <w:kern w:val="2"/>
      <w:sz w:val="24"/>
      <w:szCs w:val="21"/>
      <w:lang w:eastAsia="zh-CN" w:bidi="hi-IN"/>
    </w:rPr>
  </w:style>
  <w:style w:type="paragraph" w:styleId="6">
    <w:name w:val="heading 6"/>
    <w:basedOn w:val="a"/>
    <w:next w:val="a"/>
    <w:link w:val="60"/>
    <w:qFormat/>
    <w:rsid w:val="00CB6678"/>
    <w:pPr>
      <w:keepNext/>
      <w:keepLines/>
      <w:widowControl w:val="0"/>
      <w:suppressAutoHyphens/>
      <w:spacing w:before="200" w:after="0" w:line="240" w:lineRule="auto"/>
      <w:outlineLvl w:val="5"/>
    </w:pPr>
    <w:rPr>
      <w:rFonts w:ascii="Calibri Light" w:eastAsia="Calibri" w:hAnsi="Calibri Light" w:cs="Mangal"/>
      <w:i/>
      <w:iCs/>
      <w:color w:val="1F4D78"/>
      <w:kern w:val="2"/>
      <w:sz w:val="24"/>
      <w:szCs w:val="21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B6678"/>
    <w:rPr>
      <w:rFonts w:ascii="Calibri Light" w:eastAsia="Calibri" w:hAnsi="Calibri Light" w:cs="Times New Roman"/>
      <w:b/>
      <w:bCs/>
      <w:color w:val="5B9BD5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CB6678"/>
    <w:rPr>
      <w:rFonts w:ascii="Calibri Light" w:eastAsia="Calibri" w:hAnsi="Calibri Light" w:cs="Mangal"/>
      <w:b/>
      <w:bCs/>
      <w:color w:val="5B9BD5"/>
      <w:kern w:val="2"/>
      <w:sz w:val="24"/>
      <w:szCs w:val="21"/>
      <w:lang w:eastAsia="zh-CN" w:bidi="hi-IN"/>
    </w:rPr>
  </w:style>
  <w:style w:type="character" w:customStyle="1" w:styleId="40">
    <w:name w:val="Заголовок 4 Знак"/>
    <w:basedOn w:val="a0"/>
    <w:link w:val="4"/>
    <w:rsid w:val="00CB6678"/>
    <w:rPr>
      <w:rFonts w:ascii="Calibri Light" w:eastAsia="Calibri" w:hAnsi="Calibri Light" w:cs="Mangal"/>
      <w:b/>
      <w:bCs/>
      <w:i/>
      <w:iCs/>
      <w:color w:val="5B9BD5"/>
      <w:kern w:val="2"/>
      <w:sz w:val="24"/>
      <w:szCs w:val="21"/>
      <w:lang w:eastAsia="zh-CN" w:bidi="hi-IN"/>
    </w:rPr>
  </w:style>
  <w:style w:type="character" w:customStyle="1" w:styleId="50">
    <w:name w:val="Заголовок 5 Знак"/>
    <w:basedOn w:val="a0"/>
    <w:link w:val="5"/>
    <w:rsid w:val="00CB6678"/>
    <w:rPr>
      <w:rFonts w:ascii="Calibri Light" w:eastAsia="Calibri" w:hAnsi="Calibri Light" w:cs="Mangal"/>
      <w:color w:val="1F4D78"/>
      <w:kern w:val="2"/>
      <w:sz w:val="24"/>
      <w:szCs w:val="21"/>
      <w:lang w:eastAsia="zh-CN" w:bidi="hi-IN"/>
    </w:rPr>
  </w:style>
  <w:style w:type="character" w:customStyle="1" w:styleId="60">
    <w:name w:val="Заголовок 6 Знак"/>
    <w:basedOn w:val="a0"/>
    <w:link w:val="6"/>
    <w:rsid w:val="00CB6678"/>
    <w:rPr>
      <w:rFonts w:ascii="Calibri Light" w:eastAsia="Calibri" w:hAnsi="Calibri Light" w:cs="Mangal"/>
      <w:i/>
      <w:iCs/>
      <w:color w:val="1F4D78"/>
      <w:kern w:val="2"/>
      <w:sz w:val="24"/>
      <w:szCs w:val="21"/>
      <w:lang w:eastAsia="zh-CN" w:bidi="hi-IN"/>
    </w:rPr>
  </w:style>
  <w:style w:type="character" w:styleId="a3">
    <w:name w:val="Hyperlink"/>
    <w:basedOn w:val="a0"/>
    <w:rsid w:val="00CB6678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rsid w:val="00CB6678"/>
    <w:pPr>
      <w:widowControl w:val="0"/>
      <w:spacing w:after="0" w:line="240" w:lineRule="auto"/>
      <w:ind w:left="118"/>
      <w:jc w:val="both"/>
    </w:pPr>
    <w:rPr>
      <w:rFonts w:ascii="Times New Roman" w:eastAsia="Calibri" w:hAnsi="Times New Roman" w:cs="Times New Roman"/>
      <w:sz w:val="28"/>
      <w:szCs w:val="28"/>
      <w:lang w:val="en-US"/>
    </w:rPr>
  </w:style>
  <w:style w:type="character" w:customStyle="1" w:styleId="a5">
    <w:name w:val="Основной текст Знак"/>
    <w:basedOn w:val="a0"/>
    <w:link w:val="a4"/>
    <w:rsid w:val="00CB6678"/>
    <w:rPr>
      <w:rFonts w:ascii="Times New Roman" w:eastAsia="Calibri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CB6678"/>
    <w:pPr>
      <w:suppressAutoHyphens/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zh-CN"/>
    </w:rPr>
  </w:style>
  <w:style w:type="character" w:customStyle="1" w:styleId="a7">
    <w:name w:val="Текст сноски Знак"/>
    <w:basedOn w:val="a0"/>
    <w:link w:val="a6"/>
    <w:rsid w:val="00CB6678"/>
    <w:rPr>
      <w:rFonts w:ascii="Times New Roman" w:eastAsia="MS Mincho" w:hAnsi="Times New Roman" w:cs="Times New Roman"/>
      <w:sz w:val="20"/>
      <w:szCs w:val="20"/>
      <w:lang w:eastAsia="zh-CN"/>
    </w:rPr>
  </w:style>
  <w:style w:type="paragraph" w:styleId="a8">
    <w:name w:val="Body Text Indent"/>
    <w:basedOn w:val="a"/>
    <w:link w:val="a9"/>
    <w:rsid w:val="00CB6678"/>
    <w:pPr>
      <w:suppressAutoHyphens/>
      <w:spacing w:after="120" w:line="240" w:lineRule="auto"/>
      <w:ind w:left="283"/>
    </w:pPr>
    <w:rPr>
      <w:rFonts w:ascii="Times New Roman" w:eastAsia="MS Mincho" w:hAnsi="Times New Roman" w:cs="Times New Roman"/>
      <w:sz w:val="24"/>
      <w:szCs w:val="24"/>
      <w:lang w:val="en-US" w:eastAsia="zh-CN"/>
    </w:rPr>
  </w:style>
  <w:style w:type="character" w:customStyle="1" w:styleId="a9">
    <w:name w:val="Основной текст с отступом Знак"/>
    <w:basedOn w:val="a0"/>
    <w:link w:val="a8"/>
    <w:rsid w:val="00CB6678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rsid w:val="00CB6678"/>
    <w:pPr>
      <w:widowControl w:val="0"/>
      <w:tabs>
        <w:tab w:val="center" w:pos="4819"/>
        <w:tab w:val="right" w:pos="9639"/>
      </w:tabs>
      <w:suppressAutoHyphens/>
      <w:spacing w:after="0" w:line="240" w:lineRule="auto"/>
    </w:pPr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character" w:customStyle="1" w:styleId="ab">
    <w:name w:val="Верхний колонтитул Знак"/>
    <w:basedOn w:val="a0"/>
    <w:link w:val="aa"/>
    <w:rsid w:val="00CB6678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character" w:styleId="ac">
    <w:name w:val="Strong"/>
    <w:basedOn w:val="a0"/>
    <w:uiPriority w:val="22"/>
    <w:qFormat/>
    <w:rsid w:val="00C46D1F"/>
    <w:rPr>
      <w:b/>
      <w:bCs/>
    </w:rPr>
  </w:style>
  <w:style w:type="paragraph" w:customStyle="1" w:styleId="1">
    <w:name w:val="Абзац списка1"/>
    <w:basedOn w:val="a"/>
    <w:rsid w:val="00D90F5F"/>
    <w:pPr>
      <w:suppressAutoHyphens/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</w:rPr>
  </w:style>
  <w:style w:type="character" w:styleId="ad">
    <w:name w:val="Emphasis"/>
    <w:basedOn w:val="a0"/>
    <w:uiPriority w:val="20"/>
    <w:qFormat/>
    <w:rsid w:val="00D90F5F"/>
    <w:rPr>
      <w:i/>
      <w:iCs/>
    </w:rPr>
  </w:style>
  <w:style w:type="paragraph" w:styleId="ae">
    <w:name w:val="List Paragraph"/>
    <w:basedOn w:val="a"/>
    <w:uiPriority w:val="34"/>
    <w:qFormat/>
    <w:rsid w:val="00E93AA4"/>
    <w:pPr>
      <w:ind w:left="720"/>
      <w:contextualSpacing/>
    </w:pPr>
  </w:style>
  <w:style w:type="paragraph" w:customStyle="1" w:styleId="Default">
    <w:name w:val="Default"/>
    <w:uiPriority w:val="99"/>
    <w:rsid w:val="00B7052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af">
    <w:name w:val="Обычный (веб) Знак"/>
    <w:link w:val="af0"/>
    <w:uiPriority w:val="99"/>
    <w:semiHidden/>
    <w:locked/>
    <w:rsid w:val="00B70526"/>
    <w:rPr>
      <w:rFonts w:ascii="Times New Roman" w:hAnsi="Times New Roman" w:cs="Times New Roman"/>
      <w:kern w:val="2"/>
      <w:sz w:val="24"/>
      <w:szCs w:val="24"/>
      <w:lang w:eastAsia="zh-CN" w:bidi="hi-IN"/>
    </w:rPr>
  </w:style>
  <w:style w:type="paragraph" w:styleId="af0">
    <w:name w:val="Normal (Web)"/>
    <w:basedOn w:val="a"/>
    <w:link w:val="af"/>
    <w:uiPriority w:val="99"/>
    <w:semiHidden/>
    <w:unhideWhenUsed/>
    <w:rsid w:val="00B70526"/>
    <w:pPr>
      <w:widowControl w:val="0"/>
      <w:suppressAutoHyphens/>
      <w:spacing w:before="280" w:after="280" w:line="240" w:lineRule="auto"/>
    </w:pPr>
    <w:rPr>
      <w:rFonts w:ascii="Times New Roman" w:hAnsi="Times New Roman" w:cs="Times New Roman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4149" TargetMode="External"/><Relationship Id="rId13" Type="http://schemas.openxmlformats.org/officeDocument/2006/relationships/hyperlink" Target="https://tinyurl.com/yckze4jd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hcsagx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scientific-rating.znu.edu.ua/index.php?r=publication%2Fview&amp;id=22960" TargetMode="External"/><Relationship Id="rId17" Type="http://schemas.openxmlformats.org/officeDocument/2006/relationships/hyperlink" Target="https://tinyurl.com/57wha734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mailto:v_banakh@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ientific-rating.znu.edu.ua/index.php?r=publication%2Fview&amp;id=12061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moodle.znu.edu.ua/course/view.php?id=4149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4149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12</Pages>
  <Words>16004</Words>
  <Characters>9123</Characters>
  <Application>Microsoft Office Word</Application>
  <DocSecurity>0</DocSecurity>
  <Lines>76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VEGA TELECOM Group</Company>
  <LinksUpToDate>false</LinksUpToDate>
  <CharactersWithSpaces>25077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2024-09-07T01:13:00Z</dcterms:created>
  <dcterms:modified xsi:type="dcterms:W3CDTF">2024-09-19T04:27:00Z</dcterms:modified>
</cp:coreProperties>
</file>