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2291" w:rsidRPr="00AD4E4D" w:rsidRDefault="00E32291" w:rsidP="00E32291">
      <w:pPr>
        <w:spacing w:line="240" w:lineRule="auto"/>
        <w:jc w:val="center"/>
        <w:rPr>
          <w:rFonts w:ascii="Times New Roman" w:hAnsi="Times New Roman" w:cs="Times New Roman"/>
          <w:b/>
          <w:color w:val="000000" w:themeColor="text1"/>
          <w:sz w:val="24"/>
          <w:szCs w:val="24"/>
          <w:lang w:val="uk-UA"/>
        </w:rPr>
      </w:pPr>
      <w:r w:rsidRPr="00AD4E4D">
        <w:rPr>
          <w:rFonts w:ascii="Times New Roman" w:hAnsi="Times New Roman" w:cs="Times New Roman"/>
          <w:b/>
          <w:color w:val="000000" w:themeColor="text1"/>
          <w:sz w:val="24"/>
          <w:szCs w:val="24"/>
          <w:lang w:val="uk-UA"/>
        </w:rPr>
        <w:t>ЗАПОРІЗЬКИЙ НАЦІОНАЛЬНИЙ УНІВЕРСИТЕТ</w:t>
      </w:r>
    </w:p>
    <w:p w:rsidR="00E32291" w:rsidRPr="00AD4E4D" w:rsidRDefault="00E32291" w:rsidP="00E32291">
      <w:pPr>
        <w:spacing w:line="240" w:lineRule="auto"/>
        <w:jc w:val="center"/>
        <w:rPr>
          <w:rFonts w:ascii="Times New Roman" w:hAnsi="Times New Roman" w:cs="Times New Roman"/>
          <w:b/>
          <w:color w:val="000000" w:themeColor="text1"/>
          <w:sz w:val="24"/>
          <w:szCs w:val="24"/>
          <w:lang w:val="uk-UA"/>
        </w:rPr>
      </w:pPr>
      <w:r w:rsidRPr="00AD4E4D">
        <w:rPr>
          <w:rFonts w:ascii="Times New Roman" w:hAnsi="Times New Roman" w:cs="Times New Roman"/>
          <w:b/>
          <w:color w:val="000000" w:themeColor="text1"/>
          <w:sz w:val="24"/>
          <w:szCs w:val="24"/>
          <w:lang w:val="uk-UA"/>
        </w:rPr>
        <w:t>Кафедра кримінального права та правосуддя</w:t>
      </w:r>
    </w:p>
    <w:p w:rsidR="00E32291" w:rsidRPr="00411E29" w:rsidRDefault="00E32291" w:rsidP="00E32291">
      <w:pPr>
        <w:spacing w:line="240" w:lineRule="auto"/>
        <w:jc w:val="right"/>
        <w:rPr>
          <w:rFonts w:ascii="Times New Roman" w:hAnsi="Times New Roman" w:cs="Times New Roman"/>
          <w:color w:val="000000" w:themeColor="text1"/>
          <w:sz w:val="24"/>
          <w:szCs w:val="24"/>
          <w:lang w:val="uk-UA"/>
        </w:rPr>
      </w:pPr>
    </w:p>
    <w:p w:rsidR="00E32291" w:rsidRPr="00411E29" w:rsidRDefault="00E32291" w:rsidP="00E32291">
      <w:pPr>
        <w:spacing w:line="240" w:lineRule="auto"/>
        <w:jc w:val="right"/>
        <w:rPr>
          <w:rFonts w:ascii="Times New Roman" w:hAnsi="Times New Roman" w:cs="Times New Roman"/>
          <w:color w:val="000000" w:themeColor="text1"/>
          <w:sz w:val="24"/>
          <w:szCs w:val="24"/>
          <w:lang w:val="uk-UA"/>
        </w:rPr>
      </w:pPr>
    </w:p>
    <w:p w:rsidR="00E32291" w:rsidRPr="00411E29" w:rsidRDefault="00E32291" w:rsidP="00E32291">
      <w:pPr>
        <w:spacing w:line="240" w:lineRule="auto"/>
        <w:jc w:val="right"/>
        <w:rPr>
          <w:rFonts w:ascii="Times New Roman" w:hAnsi="Times New Roman" w:cs="Times New Roman"/>
          <w:color w:val="000000" w:themeColor="text1"/>
          <w:sz w:val="24"/>
          <w:szCs w:val="24"/>
          <w:lang w:val="uk-UA"/>
        </w:rPr>
      </w:pPr>
    </w:p>
    <w:p w:rsidR="00E32291" w:rsidRPr="00411E29" w:rsidRDefault="00E32291" w:rsidP="00E32291">
      <w:pPr>
        <w:spacing w:line="240" w:lineRule="auto"/>
        <w:jc w:val="right"/>
        <w:rPr>
          <w:rFonts w:ascii="Times New Roman" w:hAnsi="Times New Roman" w:cs="Times New Roman"/>
          <w:color w:val="000000" w:themeColor="text1"/>
          <w:sz w:val="24"/>
          <w:szCs w:val="24"/>
          <w:lang w:val="uk-UA"/>
        </w:rPr>
      </w:pPr>
    </w:p>
    <w:p w:rsidR="00E32291" w:rsidRPr="00411E29" w:rsidRDefault="00E32291" w:rsidP="00E32291">
      <w:pPr>
        <w:spacing w:line="240" w:lineRule="auto"/>
        <w:ind w:firstLine="708"/>
        <w:jc w:val="right"/>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ЗАТВЕРДЖУЮ</w:t>
      </w:r>
    </w:p>
    <w:p w:rsidR="00E32291" w:rsidRPr="00411E29" w:rsidRDefault="00E32291" w:rsidP="00E32291">
      <w:pPr>
        <w:spacing w:line="240" w:lineRule="auto"/>
        <w:jc w:val="right"/>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 xml:space="preserve">Декан </w:t>
      </w:r>
      <w:r>
        <w:rPr>
          <w:rFonts w:ascii="Times New Roman" w:hAnsi="Times New Roman" w:cs="Times New Roman"/>
          <w:color w:val="000000" w:themeColor="text1"/>
          <w:sz w:val="24"/>
          <w:szCs w:val="24"/>
          <w:lang w:val="uk-UA"/>
        </w:rPr>
        <w:t xml:space="preserve">юридичного </w:t>
      </w:r>
      <w:r w:rsidRPr="00411E29">
        <w:rPr>
          <w:rFonts w:ascii="Times New Roman" w:hAnsi="Times New Roman" w:cs="Times New Roman"/>
          <w:color w:val="000000" w:themeColor="text1"/>
          <w:sz w:val="24"/>
          <w:szCs w:val="24"/>
          <w:lang w:val="uk-UA"/>
        </w:rPr>
        <w:t>факультету</w:t>
      </w:r>
    </w:p>
    <w:p w:rsidR="00E32291" w:rsidRPr="00411E29" w:rsidRDefault="00E32291" w:rsidP="00E32291">
      <w:pPr>
        <w:spacing w:line="240" w:lineRule="auto"/>
        <w:jc w:val="right"/>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___________________________</w:t>
      </w:r>
    </w:p>
    <w:p w:rsidR="00E32291" w:rsidRPr="00411E29" w:rsidRDefault="00E32291" w:rsidP="00E32291">
      <w:pPr>
        <w:spacing w:line="240" w:lineRule="auto"/>
        <w:jc w:val="right"/>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 xml:space="preserve">______        </w:t>
      </w:r>
      <w:r>
        <w:rPr>
          <w:rFonts w:ascii="Times New Roman" w:hAnsi="Times New Roman" w:cs="Times New Roman"/>
          <w:color w:val="000000" w:themeColor="text1"/>
          <w:sz w:val="24"/>
          <w:szCs w:val="24"/>
          <w:lang w:val="uk-UA"/>
        </w:rPr>
        <w:t xml:space="preserve">Т.О.Коломоєць </w:t>
      </w:r>
    </w:p>
    <w:p w:rsidR="00E32291" w:rsidRPr="00411E29" w:rsidRDefault="00E32291" w:rsidP="00E32291">
      <w:pPr>
        <w:spacing w:line="240" w:lineRule="auto"/>
        <w:jc w:val="right"/>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 xml:space="preserve">                                                                                                     (підп</w:t>
      </w:r>
      <w:r>
        <w:rPr>
          <w:rFonts w:ascii="Times New Roman" w:hAnsi="Times New Roman" w:cs="Times New Roman"/>
          <w:color w:val="000000" w:themeColor="text1"/>
          <w:sz w:val="24"/>
          <w:szCs w:val="24"/>
          <w:lang w:val="uk-UA"/>
        </w:rPr>
        <w:t xml:space="preserve">ис)               </w:t>
      </w:r>
      <w:r w:rsidRPr="00411E29">
        <w:rPr>
          <w:rFonts w:ascii="Times New Roman" w:hAnsi="Times New Roman" w:cs="Times New Roman"/>
          <w:color w:val="000000" w:themeColor="text1"/>
          <w:sz w:val="24"/>
          <w:szCs w:val="24"/>
          <w:lang w:val="uk-UA"/>
        </w:rPr>
        <w:t>(ініціали та прізвище)</w:t>
      </w:r>
    </w:p>
    <w:p w:rsidR="00E32291" w:rsidRPr="00AD4E4D" w:rsidRDefault="00E32291" w:rsidP="00E32291">
      <w:pPr>
        <w:spacing w:line="240" w:lineRule="auto"/>
        <w:jc w:val="right"/>
        <w:rPr>
          <w:rFonts w:ascii="Times New Roman" w:hAnsi="Times New Roman" w:cs="Times New Roman"/>
          <w:color w:val="000000" w:themeColor="text1"/>
          <w:sz w:val="24"/>
          <w:szCs w:val="24"/>
          <w:lang w:val="uk-UA"/>
        </w:rPr>
      </w:pPr>
    </w:p>
    <w:p w:rsidR="00E32291" w:rsidRPr="00AD4E4D" w:rsidRDefault="00E32291" w:rsidP="00E32291">
      <w:pPr>
        <w:pStyle w:val="a7"/>
        <w:ind w:firstLine="708"/>
        <w:jc w:val="right"/>
        <w:rPr>
          <w:color w:val="000000" w:themeColor="text1"/>
          <w:sz w:val="24"/>
          <w:lang w:val="uk-UA"/>
        </w:rPr>
      </w:pPr>
      <w:r w:rsidRPr="00411E29">
        <w:rPr>
          <w:color w:val="000000" w:themeColor="text1"/>
          <w:sz w:val="24"/>
          <w:lang w:val="uk-UA"/>
        </w:rPr>
        <w:t>«</w:t>
      </w:r>
      <w:r w:rsidRPr="00411E29">
        <w:rPr>
          <w:color w:val="000000" w:themeColor="text1"/>
          <w:sz w:val="24"/>
        </w:rPr>
        <w:t>______</w:t>
      </w:r>
      <w:r w:rsidRPr="00411E29">
        <w:rPr>
          <w:color w:val="000000" w:themeColor="text1"/>
          <w:sz w:val="24"/>
          <w:lang w:val="uk-UA"/>
        </w:rPr>
        <w:t>»</w:t>
      </w:r>
      <w:r>
        <w:rPr>
          <w:color w:val="000000" w:themeColor="text1"/>
          <w:sz w:val="24"/>
        </w:rPr>
        <w:t>_______________20</w:t>
      </w:r>
      <w:r>
        <w:rPr>
          <w:color w:val="000000" w:themeColor="text1"/>
          <w:sz w:val="24"/>
          <w:lang w:val="uk-UA"/>
        </w:rPr>
        <w:t>20 р.</w:t>
      </w:r>
    </w:p>
    <w:p w:rsidR="00E32291" w:rsidRPr="00411E29" w:rsidRDefault="00E32291" w:rsidP="00E32291">
      <w:pPr>
        <w:spacing w:line="240" w:lineRule="auto"/>
        <w:jc w:val="right"/>
        <w:rPr>
          <w:rFonts w:ascii="Times New Roman" w:hAnsi="Times New Roman" w:cs="Times New Roman"/>
          <w:color w:val="000000" w:themeColor="text1"/>
          <w:sz w:val="24"/>
          <w:szCs w:val="24"/>
          <w:lang w:val="uk-UA"/>
        </w:rPr>
      </w:pPr>
    </w:p>
    <w:p w:rsidR="00E32291" w:rsidRPr="00411E29" w:rsidRDefault="00E32291" w:rsidP="00E32291">
      <w:pPr>
        <w:spacing w:line="240" w:lineRule="auto"/>
        <w:jc w:val="right"/>
        <w:rPr>
          <w:rFonts w:ascii="Times New Roman" w:hAnsi="Times New Roman" w:cs="Times New Roman"/>
          <w:color w:val="000000" w:themeColor="text1"/>
          <w:sz w:val="24"/>
          <w:szCs w:val="24"/>
          <w:lang w:val="uk-UA"/>
        </w:rPr>
      </w:pPr>
    </w:p>
    <w:p w:rsidR="00E32291" w:rsidRPr="00411E29" w:rsidRDefault="00E32291" w:rsidP="00E32291">
      <w:pPr>
        <w:spacing w:line="240" w:lineRule="auto"/>
        <w:jc w:val="right"/>
        <w:rPr>
          <w:rFonts w:ascii="Times New Roman" w:hAnsi="Times New Roman" w:cs="Times New Roman"/>
          <w:color w:val="000000" w:themeColor="text1"/>
          <w:sz w:val="24"/>
          <w:szCs w:val="24"/>
          <w:lang w:val="uk-UA"/>
        </w:rPr>
      </w:pPr>
    </w:p>
    <w:p w:rsidR="00E32291" w:rsidRDefault="00E32291" w:rsidP="00E32291">
      <w:pPr>
        <w:pStyle w:val="2"/>
        <w:shd w:val="clear" w:color="auto" w:fill="FFFFFF"/>
        <w:jc w:val="center"/>
        <w:rPr>
          <w:rFonts w:ascii="Times New Roman" w:hAnsi="Times New Roman" w:cs="Times New Roman"/>
          <w:b w:val="0"/>
          <w:i w:val="0"/>
          <w:iCs w:val="0"/>
          <w:color w:val="000000" w:themeColor="text1"/>
          <w:sz w:val="24"/>
          <w:szCs w:val="24"/>
          <w:lang w:val="uk-UA"/>
        </w:rPr>
      </w:pPr>
    </w:p>
    <w:p w:rsidR="00E32291" w:rsidRPr="00AD4E4D" w:rsidRDefault="00E32291" w:rsidP="00E32291">
      <w:pPr>
        <w:pStyle w:val="2"/>
        <w:shd w:val="clear" w:color="auto" w:fill="FFFFFF"/>
        <w:jc w:val="center"/>
        <w:rPr>
          <w:rFonts w:ascii="Times New Roman" w:hAnsi="Times New Roman" w:cs="Times New Roman"/>
          <w:i w:val="0"/>
          <w:iCs w:val="0"/>
          <w:color w:val="000000" w:themeColor="text1"/>
          <w:sz w:val="24"/>
          <w:szCs w:val="24"/>
          <w:lang w:val="uk-UA"/>
        </w:rPr>
      </w:pPr>
      <w:r w:rsidRPr="00AD4E4D">
        <w:rPr>
          <w:rFonts w:ascii="Times New Roman" w:hAnsi="Times New Roman" w:cs="Times New Roman"/>
          <w:i w:val="0"/>
          <w:iCs w:val="0"/>
          <w:color w:val="000000" w:themeColor="text1"/>
          <w:sz w:val="24"/>
          <w:szCs w:val="24"/>
          <w:lang w:val="uk-UA"/>
        </w:rPr>
        <w:t>СІЛАБУС</w:t>
      </w:r>
    </w:p>
    <w:p w:rsidR="00E32291" w:rsidRPr="00AD4E4D" w:rsidRDefault="00E32291" w:rsidP="00E32291">
      <w:pPr>
        <w:spacing w:line="240" w:lineRule="auto"/>
        <w:jc w:val="center"/>
        <w:rPr>
          <w:rFonts w:ascii="Times New Roman" w:hAnsi="Times New Roman" w:cs="Times New Roman"/>
          <w:b/>
          <w:color w:val="000000" w:themeColor="text1"/>
          <w:sz w:val="24"/>
          <w:szCs w:val="24"/>
          <w:lang w:val="uk-UA"/>
        </w:rPr>
      </w:pPr>
      <w:r w:rsidRPr="00AD4E4D">
        <w:rPr>
          <w:rFonts w:ascii="Times New Roman" w:hAnsi="Times New Roman" w:cs="Times New Roman"/>
          <w:b/>
          <w:caps/>
          <w:color w:val="000000" w:themeColor="text1"/>
          <w:sz w:val="24"/>
          <w:szCs w:val="24"/>
          <w:lang w:val="uk-UA"/>
        </w:rPr>
        <w:t>дисципліни «П</w:t>
      </w:r>
      <w:r>
        <w:rPr>
          <w:rFonts w:ascii="Times New Roman" w:hAnsi="Times New Roman" w:cs="Times New Roman"/>
          <w:b/>
          <w:caps/>
          <w:color w:val="000000" w:themeColor="text1"/>
          <w:sz w:val="24"/>
          <w:szCs w:val="24"/>
          <w:lang w:val="uk-UA"/>
        </w:rPr>
        <w:t>РАВОВЕ РЕГУЛЮВАННЯ ДІЛОВОДСТВА ТА РЕЖИМУ СЕКРЕТНОСТІ</w:t>
      </w:r>
      <w:r w:rsidRPr="00AD4E4D">
        <w:rPr>
          <w:rFonts w:ascii="Times New Roman" w:hAnsi="Times New Roman" w:cs="Times New Roman"/>
          <w:b/>
          <w:caps/>
          <w:color w:val="000000" w:themeColor="text1"/>
          <w:sz w:val="24"/>
          <w:szCs w:val="24"/>
          <w:lang w:val="uk-UA"/>
        </w:rPr>
        <w:t>»</w:t>
      </w:r>
    </w:p>
    <w:p w:rsidR="00E32291" w:rsidRPr="00411E29" w:rsidRDefault="00E32291" w:rsidP="00E32291">
      <w:pPr>
        <w:spacing w:line="240" w:lineRule="auto"/>
        <w:jc w:val="center"/>
        <w:rPr>
          <w:rFonts w:ascii="Times New Roman" w:hAnsi="Times New Roman" w:cs="Times New Roman"/>
          <w:color w:val="000000" w:themeColor="text1"/>
          <w:sz w:val="24"/>
          <w:szCs w:val="24"/>
          <w:lang w:val="uk-UA"/>
        </w:rPr>
      </w:pPr>
      <w:bookmarkStart w:id="0" w:name="_GoBack"/>
      <w:bookmarkEnd w:id="0"/>
    </w:p>
    <w:p w:rsidR="00E32291" w:rsidRPr="00411E29" w:rsidRDefault="00E32291" w:rsidP="00E32291">
      <w:pPr>
        <w:spacing w:line="240" w:lineRule="auto"/>
        <w:jc w:val="center"/>
        <w:rPr>
          <w:rFonts w:ascii="Times New Roman" w:hAnsi="Times New Roman" w:cs="Times New Roman"/>
          <w:color w:val="000000" w:themeColor="text1"/>
          <w:sz w:val="24"/>
          <w:szCs w:val="24"/>
          <w:lang w:val="uk-UA"/>
        </w:rPr>
      </w:pPr>
    </w:p>
    <w:p w:rsidR="00E32291" w:rsidRDefault="00E32291" w:rsidP="00E32291">
      <w:pPr>
        <w:spacing w:line="240" w:lineRule="auto"/>
        <w:jc w:val="center"/>
        <w:rPr>
          <w:rFonts w:ascii="Times New Roman" w:hAnsi="Times New Roman" w:cs="Times New Roman"/>
          <w:color w:val="000000" w:themeColor="text1"/>
          <w:sz w:val="24"/>
          <w:szCs w:val="24"/>
          <w:lang w:val="uk-UA"/>
        </w:rPr>
      </w:pPr>
    </w:p>
    <w:p w:rsidR="00E32291" w:rsidRDefault="00E32291" w:rsidP="00E32291">
      <w:pPr>
        <w:spacing w:line="240" w:lineRule="auto"/>
        <w:jc w:val="center"/>
        <w:rPr>
          <w:rFonts w:ascii="Times New Roman" w:hAnsi="Times New Roman" w:cs="Times New Roman"/>
          <w:color w:val="000000" w:themeColor="text1"/>
          <w:sz w:val="24"/>
          <w:szCs w:val="24"/>
          <w:lang w:val="uk-UA"/>
        </w:rPr>
      </w:pPr>
    </w:p>
    <w:p w:rsidR="00E32291" w:rsidRDefault="00E32291" w:rsidP="00E32291">
      <w:pPr>
        <w:spacing w:line="240" w:lineRule="auto"/>
        <w:jc w:val="center"/>
        <w:rPr>
          <w:rFonts w:ascii="Times New Roman" w:hAnsi="Times New Roman" w:cs="Times New Roman"/>
          <w:color w:val="000000" w:themeColor="text1"/>
          <w:sz w:val="24"/>
          <w:szCs w:val="24"/>
          <w:lang w:val="uk-UA"/>
        </w:rPr>
      </w:pPr>
    </w:p>
    <w:p w:rsidR="00E32291" w:rsidRDefault="00E32291" w:rsidP="00E32291">
      <w:pPr>
        <w:spacing w:line="240" w:lineRule="auto"/>
        <w:jc w:val="center"/>
        <w:rPr>
          <w:rFonts w:ascii="Times New Roman" w:hAnsi="Times New Roman" w:cs="Times New Roman"/>
          <w:color w:val="000000" w:themeColor="text1"/>
          <w:sz w:val="24"/>
          <w:szCs w:val="24"/>
          <w:lang w:val="uk-UA"/>
        </w:rPr>
      </w:pPr>
    </w:p>
    <w:p w:rsidR="00E32291" w:rsidRDefault="00E32291" w:rsidP="00E32291">
      <w:pPr>
        <w:spacing w:line="240" w:lineRule="auto"/>
        <w:jc w:val="center"/>
        <w:rPr>
          <w:rFonts w:ascii="Times New Roman" w:hAnsi="Times New Roman" w:cs="Times New Roman"/>
          <w:color w:val="000000" w:themeColor="text1"/>
          <w:sz w:val="24"/>
          <w:szCs w:val="24"/>
          <w:lang w:val="uk-UA"/>
        </w:rPr>
      </w:pPr>
    </w:p>
    <w:p w:rsidR="00E32291" w:rsidRDefault="00E32291" w:rsidP="00E32291">
      <w:pPr>
        <w:spacing w:line="240" w:lineRule="auto"/>
        <w:jc w:val="center"/>
        <w:rPr>
          <w:rFonts w:ascii="Times New Roman" w:hAnsi="Times New Roman" w:cs="Times New Roman"/>
          <w:color w:val="000000" w:themeColor="text1"/>
          <w:sz w:val="24"/>
          <w:szCs w:val="24"/>
          <w:lang w:val="uk-UA"/>
        </w:rPr>
      </w:pPr>
    </w:p>
    <w:p w:rsidR="00E32291" w:rsidRDefault="00E32291" w:rsidP="00E32291">
      <w:pPr>
        <w:spacing w:line="240" w:lineRule="auto"/>
        <w:jc w:val="center"/>
        <w:rPr>
          <w:rFonts w:ascii="Times New Roman" w:hAnsi="Times New Roman" w:cs="Times New Roman"/>
          <w:color w:val="000000" w:themeColor="text1"/>
          <w:sz w:val="24"/>
          <w:szCs w:val="24"/>
          <w:lang w:val="uk-UA"/>
        </w:rPr>
      </w:pPr>
    </w:p>
    <w:p w:rsidR="00E32291" w:rsidRDefault="00E32291" w:rsidP="00E32291">
      <w:pPr>
        <w:spacing w:line="240" w:lineRule="auto"/>
        <w:jc w:val="center"/>
        <w:rPr>
          <w:rFonts w:ascii="Times New Roman" w:hAnsi="Times New Roman" w:cs="Times New Roman"/>
          <w:color w:val="000000" w:themeColor="text1"/>
          <w:sz w:val="24"/>
          <w:szCs w:val="24"/>
          <w:lang w:val="uk-UA"/>
        </w:rPr>
      </w:pPr>
    </w:p>
    <w:p w:rsidR="00E32291" w:rsidRPr="00411E29" w:rsidRDefault="00E32291" w:rsidP="00E32291">
      <w:pPr>
        <w:spacing w:line="240" w:lineRule="auto"/>
        <w:jc w:val="center"/>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2020 - 2021 навчальний рік</w:t>
      </w:r>
    </w:p>
    <w:p w:rsidR="00E32291" w:rsidRPr="00411E29" w:rsidRDefault="00E32291" w:rsidP="00E32291">
      <w:pPr>
        <w:tabs>
          <w:tab w:val="left" w:pos="3735"/>
        </w:tabs>
        <w:spacing w:line="240" w:lineRule="auto"/>
        <w:ind w:firstLine="709"/>
        <w:jc w:val="both"/>
        <w:rPr>
          <w:rFonts w:ascii="Times New Roman" w:hAnsi="Times New Roman" w:cs="Times New Roman"/>
          <w:color w:val="000000" w:themeColor="text1"/>
          <w:sz w:val="24"/>
          <w:szCs w:val="24"/>
          <w:lang w:val="uk-UA"/>
        </w:rPr>
      </w:pPr>
      <w:proofErr w:type="spellStart"/>
      <w:r w:rsidRPr="00411E29">
        <w:rPr>
          <w:rFonts w:ascii="Times New Roman" w:hAnsi="Times New Roman" w:cs="Times New Roman"/>
          <w:color w:val="000000" w:themeColor="text1"/>
          <w:sz w:val="24"/>
          <w:szCs w:val="24"/>
          <w:lang w:val="uk-UA"/>
        </w:rPr>
        <w:lastRenderedPageBreak/>
        <w:t>Сілабус</w:t>
      </w:r>
      <w:proofErr w:type="spellEnd"/>
      <w:r w:rsidRPr="00411E29">
        <w:rPr>
          <w:rFonts w:ascii="Times New Roman" w:hAnsi="Times New Roman" w:cs="Times New Roman"/>
          <w:color w:val="000000" w:themeColor="text1"/>
          <w:sz w:val="24"/>
          <w:szCs w:val="24"/>
          <w:lang w:val="uk-UA"/>
        </w:rPr>
        <w:t xml:space="preserve"> з дисципліни </w:t>
      </w:r>
      <w:r w:rsidRPr="004D5AE5">
        <w:rPr>
          <w:rFonts w:ascii="Times New Roman" w:hAnsi="Times New Roman" w:cs="Times New Roman"/>
          <w:color w:val="000000" w:themeColor="text1"/>
          <w:sz w:val="24"/>
          <w:szCs w:val="24"/>
          <w:lang w:val="uk-UA"/>
        </w:rPr>
        <w:t>«Правовий режим державної таємниці»</w:t>
      </w:r>
      <w:r w:rsidRPr="00411E29">
        <w:rPr>
          <w:rFonts w:ascii="Times New Roman" w:hAnsi="Times New Roman" w:cs="Times New Roman"/>
          <w:color w:val="000000" w:themeColor="text1"/>
          <w:sz w:val="24"/>
          <w:szCs w:val="24"/>
          <w:lang w:val="uk-UA"/>
        </w:rPr>
        <w:t xml:space="preserve"> розроблений відповідно до освітньо-професійної програми 262 Правоохоронна діяльність </w:t>
      </w:r>
      <w:r w:rsidRPr="00411E29">
        <w:rPr>
          <w:rFonts w:ascii="Times New Roman" w:hAnsi="Times New Roman" w:cs="Times New Roman"/>
          <w:color w:val="000000" w:themeColor="text1"/>
          <w:sz w:val="24"/>
          <w:szCs w:val="24"/>
          <w:shd w:val="clear" w:color="auto" w:fill="FFFFFF"/>
          <w:lang w:val="uk-UA"/>
        </w:rPr>
        <w:t xml:space="preserve">другого </w:t>
      </w:r>
      <w:r w:rsidRPr="00411E29">
        <w:rPr>
          <w:rFonts w:ascii="Times New Roman" w:hAnsi="Times New Roman" w:cs="Times New Roman"/>
          <w:color w:val="000000" w:themeColor="text1"/>
          <w:sz w:val="24"/>
          <w:szCs w:val="24"/>
          <w:lang w:val="uk-UA"/>
        </w:rPr>
        <w:t>рівня</w:t>
      </w:r>
      <w:r w:rsidRPr="00411E29">
        <w:rPr>
          <w:rFonts w:ascii="Times New Roman" w:hAnsi="Times New Roman" w:cs="Times New Roman"/>
          <w:color w:val="000000" w:themeColor="text1"/>
          <w:sz w:val="24"/>
          <w:szCs w:val="24"/>
          <w:shd w:val="clear" w:color="auto" w:fill="FFFFFF"/>
          <w:lang w:val="uk-UA"/>
        </w:rPr>
        <w:t xml:space="preserve"> (магістерський) </w:t>
      </w:r>
      <w:r w:rsidRPr="00411E29">
        <w:rPr>
          <w:rFonts w:ascii="Times New Roman" w:hAnsi="Times New Roman" w:cs="Times New Roman"/>
          <w:color w:val="000000" w:themeColor="text1"/>
          <w:sz w:val="24"/>
          <w:szCs w:val="24"/>
          <w:lang w:val="uk-UA"/>
        </w:rPr>
        <w:t xml:space="preserve">вищої освіти та згідно навчального та робочого планів </w:t>
      </w:r>
    </w:p>
    <w:p w:rsidR="00E32291" w:rsidRPr="00411E29" w:rsidRDefault="00E32291" w:rsidP="00E32291">
      <w:pPr>
        <w:tabs>
          <w:tab w:val="left" w:pos="3735"/>
        </w:tabs>
        <w:spacing w:line="240" w:lineRule="auto"/>
        <w:ind w:firstLine="709"/>
        <w:jc w:val="both"/>
        <w:rPr>
          <w:rFonts w:ascii="Times New Roman" w:hAnsi="Times New Roman" w:cs="Times New Roman"/>
          <w:color w:val="000000" w:themeColor="text1"/>
          <w:sz w:val="24"/>
          <w:szCs w:val="24"/>
          <w:lang w:val="uk-UA"/>
        </w:rPr>
      </w:pPr>
      <w:proofErr w:type="spellStart"/>
      <w:r w:rsidRPr="00411E29">
        <w:rPr>
          <w:rFonts w:ascii="Times New Roman" w:hAnsi="Times New Roman" w:cs="Times New Roman"/>
          <w:color w:val="000000" w:themeColor="text1"/>
          <w:sz w:val="24"/>
          <w:szCs w:val="24"/>
          <w:lang w:val="uk-UA"/>
        </w:rPr>
        <w:t>Сілабус</w:t>
      </w:r>
      <w:proofErr w:type="spellEnd"/>
      <w:r w:rsidRPr="00411E29">
        <w:rPr>
          <w:rFonts w:ascii="Times New Roman" w:hAnsi="Times New Roman" w:cs="Times New Roman"/>
          <w:color w:val="000000" w:themeColor="text1"/>
          <w:sz w:val="24"/>
          <w:szCs w:val="24"/>
          <w:lang w:val="uk-UA"/>
        </w:rPr>
        <w:t xml:space="preserve"> розглянутий на засіданні кафедри кримінального права та правосуддя</w:t>
      </w:r>
    </w:p>
    <w:p w:rsidR="00E32291" w:rsidRPr="00411E29" w:rsidRDefault="00E32291" w:rsidP="00E32291">
      <w:pPr>
        <w:tabs>
          <w:tab w:val="left" w:pos="3735"/>
        </w:tabs>
        <w:spacing w:line="240" w:lineRule="auto"/>
        <w:ind w:firstLine="709"/>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Протокол  № ___від  «__»______ 2020  року</w:t>
      </w:r>
    </w:p>
    <w:p w:rsidR="00E32291" w:rsidRPr="00411E29" w:rsidRDefault="00E32291" w:rsidP="00E32291">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Завідувач кафедри _______________________ (</w:t>
      </w:r>
      <w:proofErr w:type="spellStart"/>
      <w:r w:rsidRPr="00411E29">
        <w:rPr>
          <w:rFonts w:ascii="Times New Roman" w:hAnsi="Times New Roman" w:cs="Times New Roman"/>
          <w:color w:val="000000" w:themeColor="text1"/>
          <w:sz w:val="24"/>
          <w:szCs w:val="24"/>
          <w:lang w:val="uk-UA"/>
        </w:rPr>
        <w:t>Пирожкова</w:t>
      </w:r>
      <w:proofErr w:type="spellEnd"/>
      <w:r w:rsidRPr="00411E29">
        <w:rPr>
          <w:rFonts w:ascii="Times New Roman" w:hAnsi="Times New Roman" w:cs="Times New Roman"/>
          <w:color w:val="000000" w:themeColor="text1"/>
          <w:sz w:val="24"/>
          <w:szCs w:val="24"/>
          <w:lang w:val="uk-UA"/>
        </w:rPr>
        <w:t xml:space="preserve"> Ю.В.)</w:t>
      </w:r>
    </w:p>
    <w:p w:rsidR="00E32291" w:rsidRPr="00411E29" w:rsidRDefault="00E32291" w:rsidP="00E32291">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 xml:space="preserve">«__» _________2020 р. </w:t>
      </w:r>
    </w:p>
    <w:p w:rsidR="00E32291" w:rsidRPr="00411E29" w:rsidRDefault="00E32291" w:rsidP="00E32291">
      <w:pPr>
        <w:spacing w:line="240" w:lineRule="auto"/>
        <w:ind w:firstLine="708"/>
        <w:jc w:val="both"/>
        <w:rPr>
          <w:rFonts w:ascii="Times New Roman" w:hAnsi="Times New Roman" w:cs="Times New Roman"/>
          <w:color w:val="000000" w:themeColor="text1"/>
          <w:sz w:val="24"/>
          <w:szCs w:val="24"/>
          <w:lang w:val="uk-UA"/>
        </w:rPr>
      </w:pPr>
      <w:proofErr w:type="spellStart"/>
      <w:r w:rsidRPr="00411E29">
        <w:rPr>
          <w:rFonts w:ascii="Times New Roman" w:hAnsi="Times New Roman" w:cs="Times New Roman"/>
          <w:color w:val="000000" w:themeColor="text1"/>
          <w:sz w:val="24"/>
          <w:szCs w:val="24"/>
          <w:lang w:val="uk-UA"/>
        </w:rPr>
        <w:t>Сілабус</w:t>
      </w:r>
      <w:proofErr w:type="spellEnd"/>
      <w:r w:rsidRPr="00411E29">
        <w:rPr>
          <w:rFonts w:ascii="Times New Roman" w:hAnsi="Times New Roman" w:cs="Times New Roman"/>
          <w:color w:val="000000" w:themeColor="text1"/>
          <w:sz w:val="24"/>
          <w:szCs w:val="24"/>
          <w:lang w:val="uk-UA"/>
        </w:rPr>
        <w:t xml:space="preserve"> схвалений науково-методичною радою юридичного факультету</w:t>
      </w:r>
    </w:p>
    <w:p w:rsidR="00E32291" w:rsidRPr="00411E29" w:rsidRDefault="00E32291" w:rsidP="00E32291">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 xml:space="preserve">Протокол  №___від «__» _______  2020 року </w:t>
      </w:r>
    </w:p>
    <w:p w:rsidR="00E32291" w:rsidRPr="00411E29" w:rsidRDefault="00E32291" w:rsidP="00E32291">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Голова   НМР__________________(І.В.Єна)</w:t>
      </w:r>
    </w:p>
    <w:p w:rsidR="00E32291" w:rsidRPr="00050FB3" w:rsidRDefault="00E32291" w:rsidP="00E32291">
      <w:pPr>
        <w:spacing w:line="240" w:lineRule="auto"/>
        <w:ind w:firstLine="709"/>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 xml:space="preserve">Розробник: </w:t>
      </w:r>
      <w:proofErr w:type="spellStart"/>
      <w:r>
        <w:rPr>
          <w:rFonts w:ascii="Times New Roman" w:hAnsi="Times New Roman" w:cs="Times New Roman"/>
          <w:color w:val="000000" w:themeColor="text1"/>
          <w:sz w:val="24"/>
          <w:szCs w:val="24"/>
          <w:lang w:val="uk-UA"/>
        </w:rPr>
        <w:t>Ларкін</w:t>
      </w:r>
      <w:proofErr w:type="spellEnd"/>
      <w:r>
        <w:rPr>
          <w:rFonts w:ascii="Times New Roman" w:hAnsi="Times New Roman" w:cs="Times New Roman"/>
          <w:color w:val="000000" w:themeColor="text1"/>
          <w:sz w:val="24"/>
          <w:szCs w:val="24"/>
          <w:lang w:val="uk-UA"/>
        </w:rPr>
        <w:t xml:space="preserve"> Михайло Олександрович</w:t>
      </w:r>
      <w:r w:rsidRPr="00411E29">
        <w:rPr>
          <w:rFonts w:ascii="Times New Roman" w:hAnsi="Times New Roman" w:cs="Times New Roman"/>
          <w:color w:val="000000" w:themeColor="text1"/>
          <w:sz w:val="24"/>
          <w:szCs w:val="24"/>
          <w:lang w:val="uk-UA"/>
        </w:rPr>
        <w:t xml:space="preserve"> кандидат юридичних наук, доцент</w:t>
      </w:r>
      <w:r>
        <w:rPr>
          <w:rFonts w:ascii="Times New Roman" w:hAnsi="Times New Roman" w:cs="Times New Roman"/>
          <w:color w:val="000000" w:themeColor="text1"/>
          <w:sz w:val="24"/>
          <w:szCs w:val="24"/>
          <w:lang w:val="uk-UA"/>
        </w:rPr>
        <w:t>,</w:t>
      </w:r>
      <w:r w:rsidRPr="00411E29">
        <w:rPr>
          <w:rFonts w:ascii="Times New Roman" w:hAnsi="Times New Roman" w:cs="Times New Roman"/>
          <w:color w:val="000000" w:themeColor="text1"/>
          <w:sz w:val="24"/>
          <w:szCs w:val="24"/>
          <w:lang w:val="uk-UA"/>
        </w:rPr>
        <w:t xml:space="preserve"> </w:t>
      </w:r>
      <w:r>
        <w:rPr>
          <w:rFonts w:ascii="Times New Roman" w:hAnsi="Times New Roman" w:cs="Times New Roman"/>
          <w:color w:val="000000" w:themeColor="text1"/>
          <w:sz w:val="24"/>
          <w:szCs w:val="24"/>
          <w:lang w:val="uk-UA"/>
        </w:rPr>
        <w:t xml:space="preserve">доцент </w:t>
      </w:r>
      <w:r w:rsidRPr="00411E29">
        <w:rPr>
          <w:rFonts w:ascii="Times New Roman" w:hAnsi="Times New Roman" w:cs="Times New Roman"/>
          <w:color w:val="000000" w:themeColor="text1"/>
          <w:sz w:val="24"/>
          <w:szCs w:val="24"/>
          <w:lang w:val="uk-UA"/>
        </w:rPr>
        <w:t>кафедри кримінального права та правосуддя</w:t>
      </w:r>
    </w:p>
    <w:p w:rsidR="00E32291" w:rsidRPr="00411E29" w:rsidRDefault="00E32291" w:rsidP="00E32291">
      <w:pPr>
        <w:spacing w:after="0" w:line="240" w:lineRule="auto"/>
        <w:ind w:left="360"/>
        <w:jc w:val="center"/>
        <w:rPr>
          <w:rFonts w:ascii="Times New Roman" w:hAnsi="Times New Roman" w:cs="Times New Roman"/>
          <w:b/>
          <w:color w:val="000000" w:themeColor="text1"/>
          <w:sz w:val="24"/>
          <w:szCs w:val="24"/>
          <w:lang w:val="uk-UA"/>
        </w:rPr>
      </w:pPr>
    </w:p>
    <w:p w:rsidR="00E32291" w:rsidRDefault="00E32291" w:rsidP="00E32291">
      <w:pPr>
        <w:spacing w:after="0" w:line="240" w:lineRule="auto"/>
        <w:ind w:left="360"/>
        <w:jc w:val="center"/>
        <w:rPr>
          <w:rFonts w:ascii="Times New Roman" w:hAnsi="Times New Roman" w:cs="Times New Roman"/>
          <w:b/>
          <w:color w:val="000000" w:themeColor="text1"/>
          <w:sz w:val="24"/>
          <w:szCs w:val="24"/>
          <w:lang w:val="uk-UA"/>
        </w:rPr>
      </w:pPr>
    </w:p>
    <w:p w:rsidR="00E32291" w:rsidRPr="00411E29" w:rsidRDefault="00E32291" w:rsidP="00E32291">
      <w:pPr>
        <w:spacing w:after="0" w:line="240" w:lineRule="auto"/>
        <w:ind w:left="360"/>
        <w:jc w:val="center"/>
        <w:rPr>
          <w:rFonts w:ascii="Times New Roman" w:hAnsi="Times New Roman" w:cs="Times New Roman"/>
          <w:b/>
          <w:color w:val="000000" w:themeColor="text1"/>
          <w:sz w:val="24"/>
          <w:szCs w:val="24"/>
          <w:lang w:val="uk-UA"/>
        </w:rPr>
      </w:pPr>
    </w:p>
    <w:p w:rsidR="00E32291" w:rsidRPr="00411E29" w:rsidRDefault="00E32291" w:rsidP="00E32291">
      <w:pPr>
        <w:pStyle w:val="ad"/>
        <w:numPr>
          <w:ilvl w:val="0"/>
          <w:numId w:val="4"/>
        </w:numPr>
        <w:spacing w:after="0" w:line="240" w:lineRule="auto"/>
        <w:jc w:val="center"/>
        <w:rPr>
          <w:rFonts w:ascii="Times New Roman" w:hAnsi="Times New Roman" w:cs="Times New Roman"/>
          <w:b/>
          <w:color w:val="000000" w:themeColor="text1"/>
          <w:sz w:val="24"/>
          <w:szCs w:val="24"/>
          <w:lang w:val="uk-UA"/>
        </w:rPr>
      </w:pPr>
      <w:r w:rsidRPr="00411E29">
        <w:rPr>
          <w:rFonts w:ascii="Times New Roman" w:hAnsi="Times New Roman" w:cs="Times New Roman"/>
          <w:b/>
          <w:color w:val="000000" w:themeColor="text1"/>
          <w:sz w:val="24"/>
          <w:szCs w:val="24"/>
          <w:lang w:val="uk-UA"/>
        </w:rPr>
        <w:t>Опис навчальної дисципліни</w:t>
      </w:r>
    </w:p>
    <w:p w:rsidR="00E32291" w:rsidRPr="00411E29" w:rsidRDefault="00E32291" w:rsidP="00E32291">
      <w:pPr>
        <w:spacing w:line="240" w:lineRule="auto"/>
        <w:jc w:val="both"/>
        <w:rPr>
          <w:rFonts w:ascii="Times New Roman" w:hAnsi="Times New Roman" w:cs="Times New Roman"/>
          <w:color w:val="000000" w:themeColor="text1"/>
          <w:sz w:val="24"/>
          <w:szCs w:val="24"/>
          <w:lang w:val="uk-UA"/>
        </w:rPr>
      </w:pP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969"/>
        <w:gridCol w:w="5493"/>
      </w:tblGrid>
      <w:tr w:rsidR="00E32291" w:rsidRPr="00411E29" w:rsidTr="00985959">
        <w:tc>
          <w:tcPr>
            <w:tcW w:w="3969" w:type="dxa"/>
            <w:shd w:val="clear" w:color="auto" w:fill="auto"/>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Назва дисципліни</w:t>
            </w:r>
          </w:p>
        </w:tc>
        <w:tc>
          <w:tcPr>
            <w:tcW w:w="5493" w:type="dxa"/>
            <w:shd w:val="clear" w:color="auto" w:fill="auto"/>
          </w:tcPr>
          <w:p w:rsidR="00E32291" w:rsidRPr="004D5AE5" w:rsidRDefault="00E32291" w:rsidP="00985959">
            <w:pPr>
              <w:spacing w:line="240" w:lineRule="auto"/>
              <w:jc w:val="both"/>
              <w:rPr>
                <w:rFonts w:ascii="Times New Roman" w:hAnsi="Times New Roman" w:cs="Times New Roman"/>
                <w:color w:val="000000" w:themeColor="text1"/>
                <w:sz w:val="24"/>
                <w:szCs w:val="24"/>
                <w:lang w:val="uk-UA"/>
              </w:rPr>
            </w:pPr>
            <w:r w:rsidRPr="004D5AE5">
              <w:rPr>
                <w:rFonts w:ascii="Times New Roman" w:hAnsi="Times New Roman" w:cs="Times New Roman"/>
                <w:color w:val="000000" w:themeColor="text1"/>
                <w:sz w:val="24"/>
                <w:szCs w:val="24"/>
                <w:lang w:val="uk-UA"/>
              </w:rPr>
              <w:t>Правовий режим державної таємниці</w:t>
            </w:r>
          </w:p>
        </w:tc>
      </w:tr>
      <w:tr w:rsidR="00E32291" w:rsidRPr="00411E29" w:rsidTr="00985959">
        <w:tc>
          <w:tcPr>
            <w:tcW w:w="3969" w:type="dxa"/>
            <w:shd w:val="clear" w:color="auto" w:fill="auto"/>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Код навчальної дисципліни за ОПП</w:t>
            </w:r>
          </w:p>
        </w:tc>
        <w:tc>
          <w:tcPr>
            <w:tcW w:w="5493" w:type="dxa"/>
            <w:shd w:val="clear" w:color="auto" w:fill="auto"/>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p>
        </w:tc>
      </w:tr>
      <w:tr w:rsidR="00E32291" w:rsidRPr="00411E29" w:rsidTr="00985959">
        <w:tc>
          <w:tcPr>
            <w:tcW w:w="3969" w:type="dxa"/>
            <w:shd w:val="clear" w:color="auto" w:fill="auto"/>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Спеціальність</w:t>
            </w:r>
          </w:p>
        </w:tc>
        <w:tc>
          <w:tcPr>
            <w:tcW w:w="5493" w:type="dxa"/>
            <w:shd w:val="clear" w:color="auto" w:fill="auto"/>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262 Правоохоронна діяльність</w:t>
            </w:r>
          </w:p>
        </w:tc>
      </w:tr>
      <w:tr w:rsidR="00E32291" w:rsidRPr="00411E29" w:rsidTr="00985959">
        <w:tc>
          <w:tcPr>
            <w:tcW w:w="3969" w:type="dxa"/>
            <w:shd w:val="clear" w:color="auto" w:fill="auto"/>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Освітньо-професійна програма</w:t>
            </w:r>
          </w:p>
        </w:tc>
        <w:tc>
          <w:tcPr>
            <w:tcW w:w="5493" w:type="dxa"/>
            <w:shd w:val="clear" w:color="auto" w:fill="auto"/>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Право</w:t>
            </w:r>
          </w:p>
        </w:tc>
      </w:tr>
      <w:tr w:rsidR="00E32291" w:rsidRPr="00411E29" w:rsidTr="00985959">
        <w:tc>
          <w:tcPr>
            <w:tcW w:w="3969" w:type="dxa"/>
            <w:shd w:val="clear" w:color="auto" w:fill="auto"/>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Рівень вищої освіти</w:t>
            </w:r>
          </w:p>
        </w:tc>
        <w:tc>
          <w:tcPr>
            <w:tcW w:w="5493" w:type="dxa"/>
            <w:shd w:val="clear" w:color="auto" w:fill="auto"/>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proofErr w:type="spellStart"/>
            <w:r w:rsidRPr="00411E29">
              <w:rPr>
                <w:rFonts w:ascii="Times New Roman" w:hAnsi="Times New Roman" w:cs="Times New Roman"/>
                <w:color w:val="000000" w:themeColor="text1"/>
                <w:sz w:val="24"/>
                <w:szCs w:val="24"/>
                <w:shd w:val="clear" w:color="auto" w:fill="FFFFFF"/>
              </w:rPr>
              <w:t>другий</w:t>
            </w:r>
            <w:proofErr w:type="spellEnd"/>
            <w:r w:rsidRPr="00411E29">
              <w:rPr>
                <w:rFonts w:ascii="Times New Roman" w:hAnsi="Times New Roman" w:cs="Times New Roman"/>
                <w:color w:val="000000" w:themeColor="text1"/>
                <w:sz w:val="24"/>
                <w:szCs w:val="24"/>
                <w:shd w:val="clear" w:color="auto" w:fill="FFFFFF"/>
              </w:rPr>
              <w:t xml:space="preserve"> (</w:t>
            </w:r>
            <w:proofErr w:type="spellStart"/>
            <w:r w:rsidRPr="00411E29">
              <w:rPr>
                <w:rFonts w:ascii="Times New Roman" w:hAnsi="Times New Roman" w:cs="Times New Roman"/>
                <w:color w:val="000000" w:themeColor="text1"/>
                <w:sz w:val="24"/>
                <w:szCs w:val="24"/>
                <w:shd w:val="clear" w:color="auto" w:fill="FFFFFF"/>
              </w:rPr>
              <w:t>магістерський</w:t>
            </w:r>
            <w:proofErr w:type="spellEnd"/>
            <w:r w:rsidRPr="00411E29">
              <w:rPr>
                <w:rFonts w:ascii="Times New Roman" w:hAnsi="Times New Roman" w:cs="Times New Roman"/>
                <w:color w:val="000000" w:themeColor="text1"/>
                <w:sz w:val="24"/>
                <w:szCs w:val="24"/>
                <w:shd w:val="clear" w:color="auto" w:fill="FFFFFF"/>
              </w:rPr>
              <w:t xml:space="preserve">) – </w:t>
            </w:r>
            <w:proofErr w:type="spellStart"/>
            <w:r w:rsidRPr="00411E29">
              <w:rPr>
                <w:rFonts w:ascii="Times New Roman" w:hAnsi="Times New Roman" w:cs="Times New Roman"/>
                <w:color w:val="000000" w:themeColor="text1"/>
                <w:sz w:val="24"/>
                <w:szCs w:val="24"/>
                <w:shd w:val="clear" w:color="auto" w:fill="FFFFFF"/>
              </w:rPr>
              <w:t>магі</w:t>
            </w:r>
            <w:proofErr w:type="gramStart"/>
            <w:r w:rsidRPr="00411E29">
              <w:rPr>
                <w:rFonts w:ascii="Times New Roman" w:hAnsi="Times New Roman" w:cs="Times New Roman"/>
                <w:color w:val="000000" w:themeColor="text1"/>
                <w:sz w:val="24"/>
                <w:szCs w:val="24"/>
                <w:shd w:val="clear" w:color="auto" w:fill="FFFFFF"/>
              </w:rPr>
              <w:t>стр</w:t>
            </w:r>
            <w:proofErr w:type="spellEnd"/>
            <w:proofErr w:type="gramEnd"/>
            <w:r w:rsidRPr="00411E29">
              <w:rPr>
                <w:rFonts w:ascii="Times New Roman" w:hAnsi="Times New Roman" w:cs="Times New Roman"/>
                <w:color w:val="000000" w:themeColor="text1"/>
                <w:sz w:val="24"/>
                <w:szCs w:val="24"/>
                <w:lang w:val="uk-UA"/>
              </w:rPr>
              <w:t xml:space="preserve"> </w:t>
            </w:r>
          </w:p>
        </w:tc>
      </w:tr>
      <w:tr w:rsidR="00E32291" w:rsidRPr="00411E29" w:rsidTr="00985959">
        <w:tc>
          <w:tcPr>
            <w:tcW w:w="3969" w:type="dxa"/>
            <w:shd w:val="clear" w:color="auto" w:fill="auto"/>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Форма навчання</w:t>
            </w:r>
          </w:p>
        </w:tc>
        <w:tc>
          <w:tcPr>
            <w:tcW w:w="5493" w:type="dxa"/>
            <w:shd w:val="clear" w:color="auto" w:fill="auto"/>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Денна (заочна)</w:t>
            </w:r>
          </w:p>
        </w:tc>
      </w:tr>
      <w:tr w:rsidR="00E32291" w:rsidRPr="00411E29" w:rsidTr="00985959">
        <w:tc>
          <w:tcPr>
            <w:tcW w:w="3969" w:type="dxa"/>
            <w:shd w:val="clear" w:color="auto" w:fill="auto"/>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Курс / семестр</w:t>
            </w:r>
          </w:p>
        </w:tc>
        <w:tc>
          <w:tcPr>
            <w:tcW w:w="5493" w:type="dxa"/>
            <w:shd w:val="clear" w:color="auto" w:fill="auto"/>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2/3</w:t>
            </w:r>
          </w:p>
        </w:tc>
      </w:tr>
      <w:tr w:rsidR="00E32291" w:rsidRPr="00411E29" w:rsidTr="00985959">
        <w:tc>
          <w:tcPr>
            <w:tcW w:w="3969" w:type="dxa"/>
            <w:shd w:val="clear" w:color="auto" w:fill="auto"/>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Кількість кредитів</w:t>
            </w:r>
          </w:p>
        </w:tc>
        <w:tc>
          <w:tcPr>
            <w:tcW w:w="5493" w:type="dxa"/>
            <w:shd w:val="clear" w:color="auto" w:fill="auto"/>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3</w:t>
            </w:r>
          </w:p>
        </w:tc>
      </w:tr>
      <w:tr w:rsidR="00E32291" w:rsidRPr="00411E29" w:rsidTr="00985959">
        <w:tc>
          <w:tcPr>
            <w:tcW w:w="3969" w:type="dxa"/>
            <w:shd w:val="clear" w:color="auto" w:fill="auto"/>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Тип дисципліни</w:t>
            </w:r>
          </w:p>
        </w:tc>
        <w:tc>
          <w:tcPr>
            <w:tcW w:w="5493" w:type="dxa"/>
            <w:shd w:val="clear" w:color="auto" w:fill="auto"/>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Вибіркова (дисципліни вибору закладу вищої освіти)</w:t>
            </w:r>
          </w:p>
        </w:tc>
      </w:tr>
      <w:tr w:rsidR="00E32291" w:rsidRPr="00411E29" w:rsidTr="00985959">
        <w:tc>
          <w:tcPr>
            <w:tcW w:w="3969" w:type="dxa"/>
            <w:shd w:val="clear" w:color="auto" w:fill="auto"/>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Загальна кількість годин</w:t>
            </w:r>
          </w:p>
        </w:tc>
        <w:tc>
          <w:tcPr>
            <w:tcW w:w="5493" w:type="dxa"/>
            <w:shd w:val="clear" w:color="auto" w:fill="auto"/>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 xml:space="preserve">90 </w:t>
            </w:r>
          </w:p>
        </w:tc>
      </w:tr>
      <w:tr w:rsidR="00E32291" w:rsidRPr="00411E29" w:rsidTr="00985959">
        <w:tc>
          <w:tcPr>
            <w:tcW w:w="3969" w:type="dxa"/>
            <w:shd w:val="clear" w:color="auto" w:fill="auto"/>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Тижневих годин для денної форми навчання</w:t>
            </w:r>
          </w:p>
        </w:tc>
        <w:tc>
          <w:tcPr>
            <w:tcW w:w="5493" w:type="dxa"/>
            <w:shd w:val="clear" w:color="auto" w:fill="auto"/>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Pr>
                <w:rFonts w:ascii="Times New Roman" w:hAnsi="Times New Roman" w:cs="Times New Roman"/>
                <w:color w:val="000000" w:themeColor="text1"/>
                <w:sz w:val="24"/>
                <w:szCs w:val="24"/>
                <w:lang w:val="uk-UA"/>
              </w:rPr>
              <w:t>4</w:t>
            </w:r>
          </w:p>
        </w:tc>
      </w:tr>
      <w:tr w:rsidR="00E32291" w:rsidRPr="00411E29" w:rsidTr="00985959">
        <w:tc>
          <w:tcPr>
            <w:tcW w:w="3969" w:type="dxa"/>
            <w:shd w:val="clear" w:color="auto" w:fill="auto"/>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 xml:space="preserve">Лекції </w:t>
            </w:r>
          </w:p>
        </w:tc>
        <w:tc>
          <w:tcPr>
            <w:tcW w:w="5493" w:type="dxa"/>
            <w:shd w:val="clear" w:color="auto" w:fill="auto"/>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2</w:t>
            </w:r>
            <w:r>
              <w:rPr>
                <w:rFonts w:ascii="Times New Roman" w:hAnsi="Times New Roman" w:cs="Times New Roman"/>
                <w:color w:val="000000" w:themeColor="text1"/>
                <w:sz w:val="24"/>
                <w:szCs w:val="24"/>
                <w:lang w:val="uk-UA"/>
              </w:rPr>
              <w:t>2</w:t>
            </w:r>
          </w:p>
        </w:tc>
      </w:tr>
      <w:tr w:rsidR="00E32291" w:rsidRPr="00411E29" w:rsidTr="00985959">
        <w:tc>
          <w:tcPr>
            <w:tcW w:w="3969" w:type="dxa"/>
            <w:shd w:val="clear" w:color="auto" w:fill="auto"/>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Практичні</w:t>
            </w:r>
          </w:p>
        </w:tc>
        <w:tc>
          <w:tcPr>
            <w:tcW w:w="5493" w:type="dxa"/>
            <w:shd w:val="clear" w:color="auto" w:fill="auto"/>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10</w:t>
            </w:r>
          </w:p>
        </w:tc>
      </w:tr>
      <w:tr w:rsidR="00E32291" w:rsidRPr="00411E29" w:rsidTr="00985959">
        <w:tc>
          <w:tcPr>
            <w:tcW w:w="3969" w:type="dxa"/>
            <w:shd w:val="clear" w:color="auto" w:fill="auto"/>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Самостійна робота</w:t>
            </w:r>
          </w:p>
        </w:tc>
        <w:tc>
          <w:tcPr>
            <w:tcW w:w="5493" w:type="dxa"/>
            <w:shd w:val="clear" w:color="auto" w:fill="auto"/>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Pr>
                <w:rFonts w:ascii="Times New Roman" w:hAnsi="Times New Roman" w:cs="Times New Roman"/>
                <w:color w:val="000000" w:themeColor="text1"/>
                <w:sz w:val="24"/>
                <w:szCs w:val="24"/>
                <w:lang w:val="uk-UA"/>
              </w:rPr>
              <w:t>8</w:t>
            </w:r>
            <w:r w:rsidRPr="00411E29">
              <w:rPr>
                <w:rFonts w:ascii="Times New Roman" w:hAnsi="Times New Roman" w:cs="Times New Roman"/>
                <w:color w:val="000000" w:themeColor="text1"/>
                <w:sz w:val="24"/>
                <w:szCs w:val="24"/>
                <w:lang w:val="uk-UA"/>
              </w:rPr>
              <w:t>6</w:t>
            </w:r>
          </w:p>
        </w:tc>
      </w:tr>
      <w:tr w:rsidR="00E32291" w:rsidRPr="00411E29" w:rsidTr="00985959">
        <w:tc>
          <w:tcPr>
            <w:tcW w:w="3969" w:type="dxa"/>
            <w:shd w:val="clear" w:color="auto" w:fill="auto"/>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lastRenderedPageBreak/>
              <w:t>Індивідуальне науково-дослідне завдання</w:t>
            </w:r>
          </w:p>
        </w:tc>
        <w:tc>
          <w:tcPr>
            <w:tcW w:w="5493" w:type="dxa"/>
            <w:shd w:val="clear" w:color="auto" w:fill="auto"/>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w:t>
            </w:r>
          </w:p>
        </w:tc>
      </w:tr>
      <w:tr w:rsidR="00E32291" w:rsidRPr="00411E29" w:rsidTr="00985959">
        <w:tc>
          <w:tcPr>
            <w:tcW w:w="3969" w:type="dxa"/>
            <w:shd w:val="clear" w:color="auto" w:fill="auto"/>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Вид підсумкового контролю</w:t>
            </w:r>
          </w:p>
        </w:tc>
        <w:tc>
          <w:tcPr>
            <w:tcW w:w="5493" w:type="dxa"/>
            <w:shd w:val="clear" w:color="auto" w:fill="auto"/>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залік</w:t>
            </w:r>
          </w:p>
        </w:tc>
      </w:tr>
      <w:tr w:rsidR="00E32291" w:rsidRPr="00E32291" w:rsidTr="00985959">
        <w:trPr>
          <w:trHeight w:val="585"/>
        </w:trPr>
        <w:tc>
          <w:tcPr>
            <w:tcW w:w="3969" w:type="dxa"/>
            <w:shd w:val="clear" w:color="auto" w:fill="auto"/>
          </w:tcPr>
          <w:p w:rsidR="00E32291" w:rsidRPr="00411E29" w:rsidRDefault="00E32291" w:rsidP="00985959">
            <w:pPr>
              <w:spacing w:line="240" w:lineRule="auto"/>
              <w:jc w:val="both"/>
              <w:rPr>
                <w:rFonts w:ascii="Times New Roman" w:hAnsi="Times New Roman" w:cs="Times New Roman"/>
                <w:color w:val="000000" w:themeColor="text1"/>
                <w:sz w:val="24"/>
                <w:szCs w:val="24"/>
                <w:lang w:val="en-US"/>
              </w:rPr>
            </w:pPr>
            <w:r w:rsidRPr="00411E29">
              <w:rPr>
                <w:rFonts w:ascii="Times New Roman" w:hAnsi="Times New Roman" w:cs="Times New Roman"/>
                <w:color w:val="000000" w:themeColor="text1"/>
                <w:sz w:val="24"/>
                <w:szCs w:val="24"/>
                <w:lang w:val="uk-UA"/>
              </w:rPr>
              <w:t xml:space="preserve">Сторінка дисципліни в </w:t>
            </w:r>
            <w:proofErr w:type="spellStart"/>
            <w:r w:rsidRPr="00411E29">
              <w:rPr>
                <w:rFonts w:ascii="Times New Roman" w:hAnsi="Times New Roman" w:cs="Times New Roman"/>
                <w:color w:val="000000" w:themeColor="text1"/>
                <w:sz w:val="24"/>
                <w:szCs w:val="24"/>
                <w:lang w:val="en-US"/>
              </w:rPr>
              <w:t>Moodle</w:t>
            </w:r>
            <w:proofErr w:type="spellEnd"/>
          </w:p>
        </w:tc>
        <w:tc>
          <w:tcPr>
            <w:tcW w:w="5493" w:type="dxa"/>
            <w:shd w:val="clear" w:color="auto" w:fill="auto"/>
          </w:tcPr>
          <w:p w:rsidR="00E32291" w:rsidRPr="00E32291" w:rsidRDefault="00E32291" w:rsidP="00985959">
            <w:pPr>
              <w:spacing w:line="240" w:lineRule="auto"/>
              <w:jc w:val="both"/>
              <w:rPr>
                <w:rFonts w:ascii="Times New Roman" w:hAnsi="Times New Roman" w:cs="Times New Roman"/>
                <w:color w:val="000000" w:themeColor="text1"/>
                <w:sz w:val="24"/>
                <w:szCs w:val="24"/>
                <w:lang w:val="en-US"/>
              </w:rPr>
            </w:pPr>
            <w:hyperlink r:id="rId5" w:history="1">
              <w:r w:rsidRPr="004D5AE5">
                <w:rPr>
                  <w:rStyle w:val="a6"/>
                  <w:color w:val="000000" w:themeColor="text1"/>
                  <w:sz w:val="24"/>
                  <w:szCs w:val="24"/>
                  <w:lang w:val="en-US"/>
                </w:rPr>
                <w:t>https://moodle.znu.edu.ua/course/view.php?id=6948</w:t>
              </w:r>
            </w:hyperlink>
          </w:p>
        </w:tc>
      </w:tr>
    </w:tbl>
    <w:p w:rsidR="00E32291" w:rsidRPr="00411E29" w:rsidRDefault="00E32291" w:rsidP="00E32291">
      <w:pPr>
        <w:spacing w:line="240" w:lineRule="auto"/>
        <w:jc w:val="both"/>
        <w:rPr>
          <w:rFonts w:ascii="Times New Roman" w:hAnsi="Times New Roman" w:cs="Times New Roman"/>
          <w:color w:val="000000" w:themeColor="text1"/>
          <w:sz w:val="24"/>
          <w:szCs w:val="24"/>
          <w:lang w:val="uk-UA"/>
        </w:rPr>
      </w:pPr>
    </w:p>
    <w:p w:rsidR="00E32291" w:rsidRDefault="00E32291" w:rsidP="00E32291">
      <w:pPr>
        <w:spacing w:after="0" w:line="240" w:lineRule="auto"/>
        <w:rPr>
          <w:rFonts w:ascii="Times New Roman" w:hAnsi="Times New Roman" w:cs="Times New Roman"/>
          <w:b/>
          <w:color w:val="000000" w:themeColor="text1"/>
          <w:sz w:val="24"/>
          <w:szCs w:val="24"/>
          <w:lang w:val="uk-UA"/>
        </w:rPr>
      </w:pPr>
    </w:p>
    <w:p w:rsidR="00E32291" w:rsidRPr="00411E29" w:rsidRDefault="00E32291" w:rsidP="00E32291">
      <w:pPr>
        <w:spacing w:after="0" w:line="240" w:lineRule="auto"/>
        <w:rPr>
          <w:rFonts w:ascii="Times New Roman" w:hAnsi="Times New Roman" w:cs="Times New Roman"/>
          <w:b/>
          <w:color w:val="000000" w:themeColor="text1"/>
          <w:sz w:val="24"/>
          <w:szCs w:val="24"/>
          <w:lang w:val="uk-UA"/>
        </w:rPr>
      </w:pPr>
    </w:p>
    <w:p w:rsidR="00E32291" w:rsidRPr="009326FF" w:rsidRDefault="00E32291" w:rsidP="00E32291">
      <w:pPr>
        <w:pStyle w:val="ad"/>
        <w:numPr>
          <w:ilvl w:val="0"/>
          <w:numId w:val="3"/>
        </w:numPr>
        <w:spacing w:after="0" w:line="240" w:lineRule="auto"/>
        <w:jc w:val="center"/>
        <w:rPr>
          <w:rFonts w:ascii="Times New Roman" w:hAnsi="Times New Roman" w:cs="Times New Roman"/>
          <w:b/>
          <w:color w:val="000000" w:themeColor="text1"/>
          <w:sz w:val="24"/>
          <w:szCs w:val="24"/>
          <w:lang w:val="uk-UA"/>
        </w:rPr>
      </w:pPr>
      <w:r w:rsidRPr="009326FF">
        <w:rPr>
          <w:rFonts w:ascii="Times New Roman" w:hAnsi="Times New Roman" w:cs="Times New Roman"/>
          <w:b/>
          <w:color w:val="000000" w:themeColor="text1"/>
          <w:sz w:val="24"/>
          <w:szCs w:val="24"/>
          <w:lang w:val="uk-UA"/>
        </w:rPr>
        <w:t>Анотація дисципліни «Правов</w:t>
      </w:r>
      <w:r>
        <w:rPr>
          <w:rFonts w:ascii="Times New Roman" w:hAnsi="Times New Roman" w:cs="Times New Roman"/>
          <w:b/>
          <w:color w:val="000000" w:themeColor="text1"/>
          <w:sz w:val="24"/>
          <w:szCs w:val="24"/>
          <w:lang w:val="uk-UA"/>
        </w:rPr>
        <w:t>е</w:t>
      </w:r>
      <w:r w:rsidRPr="009326FF">
        <w:rPr>
          <w:rFonts w:ascii="Times New Roman" w:hAnsi="Times New Roman" w:cs="Times New Roman"/>
          <w:b/>
          <w:color w:val="000000" w:themeColor="text1"/>
          <w:sz w:val="24"/>
          <w:szCs w:val="24"/>
          <w:lang w:val="uk-UA"/>
        </w:rPr>
        <w:t xml:space="preserve"> </w:t>
      </w:r>
      <w:r>
        <w:rPr>
          <w:rFonts w:ascii="Times New Roman" w:hAnsi="Times New Roman" w:cs="Times New Roman"/>
          <w:b/>
          <w:color w:val="000000" w:themeColor="text1"/>
          <w:sz w:val="24"/>
          <w:szCs w:val="24"/>
          <w:lang w:val="uk-UA"/>
        </w:rPr>
        <w:t>регулювання діловодства та режиму секретності</w:t>
      </w:r>
      <w:r w:rsidRPr="009326FF">
        <w:rPr>
          <w:rFonts w:ascii="Times New Roman" w:hAnsi="Times New Roman" w:cs="Times New Roman"/>
          <w:b/>
          <w:color w:val="000000" w:themeColor="text1"/>
          <w:sz w:val="24"/>
          <w:szCs w:val="24"/>
          <w:lang w:val="uk-UA"/>
        </w:rPr>
        <w:t>»</w:t>
      </w:r>
    </w:p>
    <w:p w:rsidR="00E32291" w:rsidRDefault="00E32291" w:rsidP="00E32291">
      <w:pPr>
        <w:spacing w:line="240" w:lineRule="auto"/>
        <w:ind w:firstLine="709"/>
        <w:jc w:val="both"/>
        <w:rPr>
          <w:rFonts w:ascii="Times New Roman" w:hAnsi="Times New Roman" w:cs="Times New Roman"/>
          <w:color w:val="000000" w:themeColor="text1"/>
          <w:sz w:val="24"/>
          <w:szCs w:val="24"/>
          <w:lang w:val="uk-UA"/>
        </w:rPr>
      </w:pPr>
    </w:p>
    <w:p w:rsidR="00E32291" w:rsidRPr="009326FF" w:rsidRDefault="00E32291" w:rsidP="00E32291">
      <w:pPr>
        <w:spacing w:line="240" w:lineRule="auto"/>
        <w:ind w:firstLine="709"/>
        <w:jc w:val="both"/>
        <w:rPr>
          <w:rFonts w:ascii="Times New Roman" w:hAnsi="Times New Roman" w:cs="Times New Roman"/>
          <w:color w:val="000000" w:themeColor="text1"/>
          <w:sz w:val="24"/>
          <w:szCs w:val="24"/>
          <w:lang w:val="uk-UA"/>
        </w:rPr>
      </w:pPr>
      <w:r>
        <w:rPr>
          <w:rFonts w:ascii="Times New Roman" w:hAnsi="Times New Roman" w:cs="Times New Roman"/>
          <w:color w:val="000000" w:themeColor="text1"/>
          <w:sz w:val="24"/>
          <w:szCs w:val="24"/>
          <w:lang w:val="uk-UA"/>
        </w:rPr>
        <w:t>У</w:t>
      </w:r>
      <w:r w:rsidRPr="009326FF">
        <w:rPr>
          <w:rFonts w:ascii="Times New Roman" w:hAnsi="Times New Roman" w:cs="Times New Roman"/>
          <w:color w:val="000000" w:themeColor="text1"/>
          <w:sz w:val="24"/>
          <w:szCs w:val="24"/>
          <w:lang w:val="uk-UA"/>
        </w:rPr>
        <w:t xml:space="preserve"> сучасному світі, як і Україні, фаховий юрист традиційно розглядається як представник інтелектуальної еліти, як освічена людина з широким світоглядом, наявністю ґрунтовних енциклопедичних знань, які він здатний якісно реалізовувати на практиці в процесі професійної діяльності. </w:t>
      </w:r>
    </w:p>
    <w:p w:rsidR="00E32291" w:rsidRPr="009326FF" w:rsidRDefault="00E32291" w:rsidP="00E32291">
      <w:pPr>
        <w:spacing w:line="240" w:lineRule="auto"/>
        <w:ind w:firstLine="709"/>
        <w:jc w:val="both"/>
        <w:rPr>
          <w:rFonts w:ascii="Times New Roman" w:hAnsi="Times New Roman" w:cs="Times New Roman"/>
          <w:color w:val="000000" w:themeColor="text1"/>
          <w:sz w:val="24"/>
          <w:szCs w:val="24"/>
          <w:lang w:val="uk-UA"/>
        </w:rPr>
      </w:pPr>
      <w:r w:rsidRPr="009326FF">
        <w:rPr>
          <w:rFonts w:ascii="Times New Roman" w:hAnsi="Times New Roman" w:cs="Times New Roman"/>
          <w:color w:val="000000" w:themeColor="text1"/>
          <w:sz w:val="24"/>
          <w:szCs w:val="24"/>
          <w:lang w:val="uk-UA"/>
        </w:rPr>
        <w:t xml:space="preserve">Дисципліна «Правовий режим державної таємниці» вивчається на першому курсі магістерського рівня вищої освіти юридичного факультету дозволяє здійснювати підготовку висококваліфікованих фахівців правоохоронної діяльності, які володіють системою знань у галузі правоохоронної діяльності, знайомі з сучасними науковими досягненнями цієї галузі, можуть критично оцінювати та застосовувати на практиці теоретичні постулати та інноваційні методи, здатні до постійного навчання і самовдосконалення, здатні брати участь у наукових дослідженнях,  займатися правотворчою, правозастосовною, експертно-консультаційною та організаційно-управлінською діяльністю. </w:t>
      </w:r>
    </w:p>
    <w:p w:rsidR="00E32291" w:rsidRPr="009326FF" w:rsidRDefault="00E32291" w:rsidP="00E32291">
      <w:pPr>
        <w:spacing w:line="240" w:lineRule="auto"/>
        <w:ind w:firstLine="709"/>
        <w:jc w:val="both"/>
        <w:rPr>
          <w:rFonts w:ascii="Times New Roman" w:hAnsi="Times New Roman" w:cs="Times New Roman"/>
          <w:color w:val="000000" w:themeColor="text1"/>
          <w:sz w:val="24"/>
          <w:szCs w:val="24"/>
          <w:lang w:val="uk-UA"/>
        </w:rPr>
      </w:pPr>
      <w:r w:rsidRPr="009326FF">
        <w:rPr>
          <w:rFonts w:ascii="Times New Roman" w:hAnsi="Times New Roman" w:cs="Times New Roman"/>
          <w:color w:val="000000" w:themeColor="text1"/>
          <w:sz w:val="24"/>
          <w:szCs w:val="24"/>
          <w:lang w:val="uk-UA"/>
        </w:rPr>
        <w:t>Теоретичним змістом вивчення питань правового режиму який застосовується в межах додержання державної таємниці є розгляд поняття, принципів правил та методів, які використовуються в процесі правоохоронної діяльності. Здобувач вищої освіти у зазначеній предметній області має оволодіти методами, методиками та засобами реалізації режиму державної таємниці в процесі практичної діяльності, набути навиків системного підходу до вирішення завдань із забезпечення публічної безпеки і порядку, оволодіти знаннями та уміннями спрямованими на створення стратегій розвитку у сфері правоохоронної діяльності, публічної безпеки і порядку, зрозуміти алгоритм розроблення і впровадження організаційно-правових заходів підвищення ефективності даного виду діяльності.</w:t>
      </w:r>
    </w:p>
    <w:p w:rsidR="00E32291" w:rsidRPr="009326FF" w:rsidRDefault="00E32291" w:rsidP="00E32291">
      <w:pPr>
        <w:spacing w:line="240" w:lineRule="auto"/>
        <w:ind w:firstLine="709"/>
        <w:jc w:val="both"/>
        <w:rPr>
          <w:rFonts w:ascii="Times New Roman" w:hAnsi="Times New Roman" w:cs="Times New Roman"/>
          <w:color w:val="000000" w:themeColor="text1"/>
          <w:sz w:val="24"/>
          <w:szCs w:val="24"/>
          <w:lang w:val="uk-UA"/>
        </w:rPr>
      </w:pPr>
      <w:r w:rsidRPr="009326FF">
        <w:rPr>
          <w:rFonts w:ascii="Times New Roman" w:hAnsi="Times New Roman" w:cs="Times New Roman"/>
          <w:color w:val="000000" w:themeColor="text1"/>
          <w:sz w:val="24"/>
          <w:szCs w:val="24"/>
          <w:lang w:val="uk-UA"/>
        </w:rPr>
        <w:t xml:space="preserve">Окрім того, вивчення дисципліни «Правовий режим державної таємниці», сприяє розвитку </w:t>
      </w:r>
      <w:proofErr w:type="spellStart"/>
      <w:r w:rsidRPr="009326FF">
        <w:rPr>
          <w:rFonts w:ascii="Times New Roman" w:hAnsi="Times New Roman" w:cs="Times New Roman"/>
          <w:color w:val="000000" w:themeColor="text1"/>
          <w:sz w:val="24"/>
          <w:szCs w:val="24"/>
          <w:lang w:val="uk-UA"/>
        </w:rPr>
        <w:t>загальнопрофесійної</w:t>
      </w:r>
      <w:proofErr w:type="spellEnd"/>
      <w:r w:rsidRPr="009326FF">
        <w:rPr>
          <w:rFonts w:ascii="Times New Roman" w:hAnsi="Times New Roman" w:cs="Times New Roman"/>
          <w:color w:val="000000" w:themeColor="text1"/>
          <w:sz w:val="24"/>
          <w:szCs w:val="24"/>
          <w:lang w:val="uk-UA"/>
        </w:rPr>
        <w:t xml:space="preserve"> культури будь-якого юриста та майбутнього керівника і є досить важливим для практичної реалізації отриманих теоретичних знань. Одночасно навчальна дисципліна має і велике пізнавальне значення, оскільки отримані знання сприятимуть формуванню реальних поглядів на сучасне життя, та правосвідомості громадян нашої держави. </w:t>
      </w:r>
    </w:p>
    <w:p w:rsidR="00E32291" w:rsidRPr="00452D47" w:rsidRDefault="00E32291" w:rsidP="00E32291">
      <w:pPr>
        <w:spacing w:line="240" w:lineRule="auto"/>
        <w:ind w:firstLine="709"/>
        <w:jc w:val="both"/>
        <w:rPr>
          <w:rFonts w:ascii="Times New Roman" w:hAnsi="Times New Roman" w:cs="Times New Roman"/>
          <w:color w:val="FF0000"/>
          <w:sz w:val="24"/>
          <w:szCs w:val="24"/>
          <w:lang w:val="uk-UA"/>
        </w:rPr>
      </w:pPr>
    </w:p>
    <w:p w:rsidR="00E32291" w:rsidRPr="00452D47" w:rsidRDefault="00E32291" w:rsidP="00E32291">
      <w:pPr>
        <w:pStyle w:val="ad"/>
        <w:spacing w:line="240" w:lineRule="auto"/>
        <w:ind w:left="644"/>
        <w:rPr>
          <w:rFonts w:ascii="Times New Roman" w:hAnsi="Times New Roman" w:cs="Times New Roman"/>
          <w:b/>
          <w:color w:val="FF0000"/>
          <w:sz w:val="24"/>
          <w:szCs w:val="24"/>
          <w:lang w:val="uk-UA"/>
        </w:rPr>
      </w:pPr>
    </w:p>
    <w:p w:rsidR="00E32291" w:rsidRPr="00452D47" w:rsidRDefault="00E32291" w:rsidP="00E32291">
      <w:pPr>
        <w:pStyle w:val="ad"/>
        <w:numPr>
          <w:ilvl w:val="0"/>
          <w:numId w:val="2"/>
        </w:numPr>
        <w:spacing w:line="240" w:lineRule="auto"/>
        <w:jc w:val="center"/>
        <w:rPr>
          <w:rFonts w:ascii="Times New Roman" w:hAnsi="Times New Roman" w:cs="Times New Roman"/>
          <w:b/>
          <w:color w:val="000000" w:themeColor="text1"/>
          <w:sz w:val="24"/>
          <w:szCs w:val="24"/>
          <w:lang w:val="uk-UA"/>
        </w:rPr>
      </w:pPr>
      <w:r w:rsidRPr="00452D47">
        <w:rPr>
          <w:rFonts w:ascii="Times New Roman" w:hAnsi="Times New Roman" w:cs="Times New Roman"/>
          <w:b/>
          <w:color w:val="000000" w:themeColor="text1"/>
          <w:sz w:val="24"/>
          <w:szCs w:val="24"/>
          <w:lang w:val="uk-UA"/>
        </w:rPr>
        <w:t>Мета та завдання навчальної дисципліни</w:t>
      </w:r>
    </w:p>
    <w:p w:rsidR="00E32291" w:rsidRPr="00452D47" w:rsidRDefault="00E32291" w:rsidP="00E32291">
      <w:pPr>
        <w:pStyle w:val="Default"/>
        <w:ind w:firstLine="709"/>
        <w:jc w:val="both"/>
        <w:rPr>
          <w:lang w:val="uk-UA"/>
        </w:rPr>
      </w:pPr>
      <w:r w:rsidRPr="00452D47">
        <w:rPr>
          <w:b/>
          <w:lang w:val="uk-UA"/>
        </w:rPr>
        <w:t>Метою дисципліни</w:t>
      </w:r>
      <w:r w:rsidRPr="00452D47">
        <w:rPr>
          <w:lang w:val="uk-UA"/>
        </w:rPr>
        <w:t xml:space="preserve"> </w:t>
      </w:r>
      <w:r w:rsidRPr="00305A02">
        <w:rPr>
          <w:lang w:val="uk-UA"/>
        </w:rPr>
        <w:t>«Правовий режим державної таємниці»</w:t>
      </w:r>
      <w:r w:rsidRPr="00452D47">
        <w:rPr>
          <w:lang w:val="uk-UA"/>
        </w:rPr>
        <w:t xml:space="preserve"> є набуття основних знань щодо правових основ, сутності та особливостей єдиного порядку забезпечення охорони державної таємниці в державі, визначеними заходами щодо забезпечення режиму секретності, методикою віднесення інформації до державної таємниці та здійснення дієвого </w:t>
      </w:r>
      <w:r w:rsidRPr="00452D47">
        <w:rPr>
          <w:lang w:val="uk-UA"/>
        </w:rPr>
        <w:lastRenderedPageBreak/>
        <w:t xml:space="preserve">контролю за забезпеченням охорони державної таємниці, формування вмінь та навичок щодо порядку організації секретних робіт. </w:t>
      </w:r>
    </w:p>
    <w:p w:rsidR="00E32291" w:rsidRPr="00452D47" w:rsidRDefault="00E32291" w:rsidP="00E32291">
      <w:pPr>
        <w:pStyle w:val="Default"/>
        <w:ind w:firstLine="709"/>
        <w:jc w:val="both"/>
        <w:rPr>
          <w:lang w:val="uk-UA"/>
        </w:rPr>
      </w:pPr>
      <w:r w:rsidRPr="00452D47">
        <w:rPr>
          <w:lang w:val="uk-UA"/>
        </w:rPr>
        <w:t xml:space="preserve">Основні </w:t>
      </w:r>
      <w:r w:rsidRPr="00452D47">
        <w:rPr>
          <w:b/>
          <w:lang w:val="uk-UA"/>
        </w:rPr>
        <w:t>завдання</w:t>
      </w:r>
      <w:r w:rsidRPr="00452D47">
        <w:rPr>
          <w:lang w:val="uk-UA"/>
        </w:rPr>
        <w:t xml:space="preserve"> вивчення курсу </w:t>
      </w:r>
      <w:r w:rsidRPr="00305A02">
        <w:rPr>
          <w:lang w:val="uk-UA"/>
        </w:rPr>
        <w:t>«Правовий режим державної таємниці»</w:t>
      </w:r>
      <w:r w:rsidRPr="00452D47">
        <w:rPr>
          <w:lang w:val="uk-UA"/>
        </w:rPr>
        <w:t xml:space="preserve"> полягають у набутті здобувачами знань, умінь і </w:t>
      </w:r>
      <w:proofErr w:type="spellStart"/>
      <w:r w:rsidRPr="00452D47">
        <w:rPr>
          <w:lang w:val="uk-UA"/>
        </w:rPr>
        <w:t>компетентностей</w:t>
      </w:r>
      <w:proofErr w:type="spellEnd"/>
      <w:r w:rsidRPr="00452D47">
        <w:rPr>
          <w:lang w:val="uk-UA"/>
        </w:rPr>
        <w:t xml:space="preserve"> стосовно:</w:t>
      </w:r>
    </w:p>
    <w:p w:rsidR="00E32291" w:rsidRPr="00452D47" w:rsidRDefault="00E32291" w:rsidP="00E32291">
      <w:pPr>
        <w:pStyle w:val="Default"/>
        <w:numPr>
          <w:ilvl w:val="0"/>
          <w:numId w:val="5"/>
        </w:numPr>
        <w:ind w:left="-142" w:firstLine="851"/>
        <w:jc w:val="both"/>
        <w:rPr>
          <w:lang w:val="uk-UA"/>
        </w:rPr>
      </w:pPr>
      <w:r w:rsidRPr="00452D47">
        <w:rPr>
          <w:lang w:val="uk-UA"/>
        </w:rPr>
        <w:t>сутності та особливостей єдиного порядку забезпечення охорони державної таємниці в державі;</w:t>
      </w:r>
    </w:p>
    <w:p w:rsidR="00E32291" w:rsidRPr="00452D47" w:rsidRDefault="00E32291" w:rsidP="00E32291">
      <w:pPr>
        <w:pStyle w:val="Default"/>
        <w:numPr>
          <w:ilvl w:val="0"/>
          <w:numId w:val="5"/>
        </w:numPr>
        <w:ind w:left="-142" w:firstLine="851"/>
        <w:jc w:val="both"/>
        <w:rPr>
          <w:lang w:val="uk-UA"/>
        </w:rPr>
      </w:pPr>
      <w:r w:rsidRPr="00452D47">
        <w:rPr>
          <w:lang w:val="uk-UA"/>
        </w:rPr>
        <w:t xml:space="preserve">порядку отримання допуску до державної таємниці та правильної роботи з секретними документами під час виконання професійних завдань. </w:t>
      </w:r>
    </w:p>
    <w:p w:rsidR="00E32291" w:rsidRPr="00452D47" w:rsidRDefault="00E32291" w:rsidP="00E32291">
      <w:pPr>
        <w:pStyle w:val="Default"/>
        <w:ind w:left="-142"/>
        <w:jc w:val="both"/>
        <w:rPr>
          <w:lang w:val="uk-UA"/>
        </w:rPr>
      </w:pPr>
    </w:p>
    <w:p w:rsidR="00E32291" w:rsidRPr="00452D47" w:rsidRDefault="00E32291" w:rsidP="00E32291">
      <w:pPr>
        <w:pStyle w:val="Default"/>
        <w:ind w:left="-142" w:firstLine="851"/>
        <w:jc w:val="both"/>
        <w:rPr>
          <w:lang w:val="uk-UA"/>
        </w:rPr>
      </w:pPr>
      <w:proofErr w:type="gramStart"/>
      <w:r w:rsidRPr="00452D47">
        <w:t>У</w:t>
      </w:r>
      <w:proofErr w:type="gramEnd"/>
      <w:r w:rsidRPr="00452D47">
        <w:t xml:space="preserve"> </w:t>
      </w:r>
      <w:proofErr w:type="spellStart"/>
      <w:proofErr w:type="gramStart"/>
      <w:r w:rsidRPr="00452D47">
        <w:t>результат</w:t>
      </w:r>
      <w:proofErr w:type="gramEnd"/>
      <w:r w:rsidRPr="00452D47">
        <w:t>і</w:t>
      </w:r>
      <w:proofErr w:type="spellEnd"/>
      <w:r w:rsidRPr="00452D47">
        <w:t xml:space="preserve"> </w:t>
      </w:r>
      <w:proofErr w:type="spellStart"/>
      <w:r w:rsidRPr="00452D47">
        <w:t>вивчення</w:t>
      </w:r>
      <w:proofErr w:type="spellEnd"/>
      <w:r w:rsidRPr="00452D47">
        <w:t xml:space="preserve"> </w:t>
      </w:r>
      <w:proofErr w:type="spellStart"/>
      <w:r w:rsidRPr="00452D47">
        <w:t>навчальної</w:t>
      </w:r>
      <w:proofErr w:type="spellEnd"/>
      <w:r w:rsidRPr="00452D47">
        <w:t xml:space="preserve"> </w:t>
      </w:r>
      <w:proofErr w:type="spellStart"/>
      <w:r w:rsidRPr="00452D47">
        <w:t>дисципліни</w:t>
      </w:r>
      <w:proofErr w:type="spellEnd"/>
      <w:r w:rsidRPr="00452D47">
        <w:t xml:space="preserve"> </w:t>
      </w:r>
      <w:proofErr w:type="spellStart"/>
      <w:r w:rsidRPr="00452D47">
        <w:t>здобувачі</w:t>
      </w:r>
      <w:proofErr w:type="spellEnd"/>
      <w:r w:rsidRPr="00452D47">
        <w:t xml:space="preserve"> </w:t>
      </w:r>
      <w:proofErr w:type="spellStart"/>
      <w:r w:rsidRPr="00452D47">
        <w:t>повинні</w:t>
      </w:r>
      <w:proofErr w:type="spellEnd"/>
      <w:r w:rsidRPr="00452D47">
        <w:rPr>
          <w:lang w:val="uk-UA"/>
        </w:rPr>
        <w:t xml:space="preserve"> </w:t>
      </w:r>
      <w:r w:rsidRPr="00452D47">
        <w:rPr>
          <w:b/>
          <w:bCs/>
          <w:lang w:val="uk-UA"/>
        </w:rPr>
        <w:t xml:space="preserve">знати: </w:t>
      </w:r>
    </w:p>
    <w:p w:rsidR="00E32291" w:rsidRPr="00452D47" w:rsidRDefault="00E32291" w:rsidP="00E32291">
      <w:pPr>
        <w:pStyle w:val="Default"/>
        <w:numPr>
          <w:ilvl w:val="0"/>
          <w:numId w:val="5"/>
        </w:numPr>
        <w:ind w:left="0" w:firstLine="709"/>
        <w:jc w:val="both"/>
        <w:rPr>
          <w:lang w:val="uk-UA"/>
        </w:rPr>
      </w:pPr>
      <w:r w:rsidRPr="00452D47">
        <w:rPr>
          <w:lang w:val="uk-UA"/>
        </w:rPr>
        <w:t xml:space="preserve">основні положення законодавства України, що регулюють режим секретності; </w:t>
      </w:r>
    </w:p>
    <w:p w:rsidR="00E32291" w:rsidRPr="00452D47" w:rsidRDefault="00E32291" w:rsidP="00E32291">
      <w:pPr>
        <w:pStyle w:val="Default"/>
        <w:numPr>
          <w:ilvl w:val="0"/>
          <w:numId w:val="5"/>
        </w:numPr>
        <w:ind w:left="0" w:firstLine="709"/>
        <w:jc w:val="both"/>
        <w:rPr>
          <w:lang w:val="uk-UA"/>
        </w:rPr>
      </w:pPr>
      <w:r w:rsidRPr="00452D47">
        <w:rPr>
          <w:lang w:val="uk-UA"/>
        </w:rPr>
        <w:t xml:space="preserve">порядок надання громадянам України допуску до державної таємниці; </w:t>
      </w:r>
    </w:p>
    <w:p w:rsidR="00E32291" w:rsidRPr="00452D47" w:rsidRDefault="00E32291" w:rsidP="00E32291">
      <w:pPr>
        <w:pStyle w:val="Default"/>
        <w:numPr>
          <w:ilvl w:val="0"/>
          <w:numId w:val="5"/>
        </w:numPr>
        <w:ind w:left="0" w:firstLine="709"/>
        <w:jc w:val="both"/>
        <w:rPr>
          <w:lang w:val="uk-UA"/>
        </w:rPr>
      </w:pPr>
      <w:r w:rsidRPr="00452D47">
        <w:rPr>
          <w:lang w:val="uk-UA"/>
        </w:rPr>
        <w:t xml:space="preserve">обов’язки працівників, допущених до роботи з державною таємницею; </w:t>
      </w:r>
    </w:p>
    <w:p w:rsidR="00E32291" w:rsidRPr="00452D47" w:rsidRDefault="00E32291" w:rsidP="00E32291">
      <w:pPr>
        <w:pStyle w:val="Default"/>
        <w:numPr>
          <w:ilvl w:val="0"/>
          <w:numId w:val="5"/>
        </w:numPr>
        <w:ind w:left="0" w:firstLine="709"/>
        <w:jc w:val="both"/>
        <w:rPr>
          <w:lang w:val="uk-UA"/>
        </w:rPr>
      </w:pPr>
      <w:r w:rsidRPr="00452D47">
        <w:rPr>
          <w:lang w:val="uk-UA"/>
        </w:rPr>
        <w:t xml:space="preserve">обмеження прав громадян у зв’язку з допущенням до роботи з державною таємницею; </w:t>
      </w:r>
    </w:p>
    <w:p w:rsidR="00E32291" w:rsidRPr="00452D47" w:rsidRDefault="00E32291" w:rsidP="00E32291">
      <w:pPr>
        <w:pStyle w:val="Default"/>
        <w:numPr>
          <w:ilvl w:val="0"/>
          <w:numId w:val="5"/>
        </w:numPr>
        <w:ind w:left="0" w:firstLine="709"/>
        <w:jc w:val="both"/>
        <w:rPr>
          <w:lang w:val="uk-UA"/>
        </w:rPr>
      </w:pPr>
      <w:r w:rsidRPr="00452D47">
        <w:rPr>
          <w:lang w:val="uk-UA"/>
        </w:rPr>
        <w:t xml:space="preserve">порядок отримання та використання в межах своєї компетенції службових секретних документів; </w:t>
      </w:r>
    </w:p>
    <w:p w:rsidR="00E32291" w:rsidRPr="00452D47" w:rsidRDefault="00E32291" w:rsidP="00E32291">
      <w:pPr>
        <w:pStyle w:val="Default"/>
        <w:numPr>
          <w:ilvl w:val="0"/>
          <w:numId w:val="5"/>
        </w:numPr>
        <w:ind w:left="0" w:firstLine="709"/>
        <w:jc w:val="both"/>
        <w:rPr>
          <w:lang w:val="uk-UA"/>
        </w:rPr>
      </w:pPr>
      <w:r w:rsidRPr="00452D47">
        <w:rPr>
          <w:lang w:val="uk-UA"/>
        </w:rPr>
        <w:t xml:space="preserve">порядок оформлення вхідної та вихідної секретної документації; </w:t>
      </w:r>
    </w:p>
    <w:p w:rsidR="00E32291" w:rsidRPr="00452D47" w:rsidRDefault="00E32291" w:rsidP="00E32291">
      <w:pPr>
        <w:pStyle w:val="Default"/>
        <w:numPr>
          <w:ilvl w:val="0"/>
          <w:numId w:val="5"/>
        </w:numPr>
        <w:ind w:left="0" w:firstLine="709"/>
        <w:jc w:val="both"/>
        <w:rPr>
          <w:lang w:val="uk-UA"/>
        </w:rPr>
      </w:pPr>
      <w:r w:rsidRPr="00452D47">
        <w:rPr>
          <w:lang w:val="uk-UA"/>
        </w:rPr>
        <w:t xml:space="preserve">принципи підготовки документів з різними ступенями секретності; </w:t>
      </w:r>
    </w:p>
    <w:p w:rsidR="00E32291" w:rsidRPr="00452D47" w:rsidRDefault="00E32291" w:rsidP="00E32291">
      <w:pPr>
        <w:pStyle w:val="Default"/>
        <w:numPr>
          <w:ilvl w:val="0"/>
          <w:numId w:val="5"/>
        </w:numPr>
        <w:ind w:left="0" w:firstLine="709"/>
        <w:jc w:val="both"/>
        <w:rPr>
          <w:lang w:val="uk-UA"/>
        </w:rPr>
      </w:pPr>
      <w:r>
        <w:rPr>
          <w:lang w:val="uk-UA"/>
        </w:rPr>
        <w:t>м</w:t>
      </w:r>
      <w:r w:rsidRPr="00452D47">
        <w:rPr>
          <w:lang w:val="uk-UA"/>
        </w:rPr>
        <w:t>еханізм взаємодії з режимно-секретними органами з метою підвищення надійності заходів щодо забезпечення належного режиму секретності.</w:t>
      </w:r>
    </w:p>
    <w:p w:rsidR="00E32291" w:rsidRPr="00452D47" w:rsidRDefault="00E32291" w:rsidP="00E32291">
      <w:pPr>
        <w:pStyle w:val="Default"/>
        <w:ind w:firstLine="709"/>
        <w:jc w:val="both"/>
        <w:rPr>
          <w:lang w:val="uk-UA"/>
        </w:rPr>
      </w:pPr>
      <w:r w:rsidRPr="00452D47">
        <w:rPr>
          <w:b/>
          <w:bCs/>
          <w:lang w:val="uk-UA"/>
        </w:rPr>
        <w:t xml:space="preserve">вміти: </w:t>
      </w:r>
    </w:p>
    <w:p w:rsidR="00E32291" w:rsidRPr="00452D47" w:rsidRDefault="00E32291" w:rsidP="00E32291">
      <w:pPr>
        <w:pStyle w:val="Default"/>
        <w:numPr>
          <w:ilvl w:val="0"/>
          <w:numId w:val="5"/>
        </w:numPr>
        <w:ind w:left="0" w:firstLine="709"/>
        <w:jc w:val="both"/>
        <w:rPr>
          <w:lang w:val="uk-UA"/>
        </w:rPr>
      </w:pPr>
      <w:r w:rsidRPr="00452D47">
        <w:rPr>
          <w:lang w:val="uk-UA"/>
        </w:rPr>
        <w:t xml:space="preserve">відтворювати набуті знання основних положень і принципів, що відображають сутність режиму секретності, а також положення нормативно-правових актів, що регулюють діяльність пов’язану з секретною інформацією; </w:t>
      </w:r>
    </w:p>
    <w:p w:rsidR="00E32291" w:rsidRPr="00452D47" w:rsidRDefault="00E32291" w:rsidP="00E32291">
      <w:pPr>
        <w:pStyle w:val="Default"/>
        <w:numPr>
          <w:ilvl w:val="0"/>
          <w:numId w:val="5"/>
        </w:numPr>
        <w:ind w:left="0" w:firstLine="709"/>
        <w:jc w:val="both"/>
        <w:rPr>
          <w:lang w:val="uk-UA"/>
        </w:rPr>
      </w:pPr>
      <w:r w:rsidRPr="00452D47">
        <w:rPr>
          <w:lang w:val="uk-UA"/>
        </w:rPr>
        <w:t xml:space="preserve">довільно застосовувати знання для розв’язання типових ситуацій, що виникають під час професійної діяльності, а також організовувати свою діяльність на основі певного алгоритму; </w:t>
      </w:r>
    </w:p>
    <w:p w:rsidR="00E32291" w:rsidRPr="00452D47" w:rsidRDefault="00E32291" w:rsidP="00E32291">
      <w:pPr>
        <w:pStyle w:val="Default"/>
        <w:numPr>
          <w:ilvl w:val="0"/>
          <w:numId w:val="5"/>
        </w:numPr>
        <w:ind w:left="0" w:firstLine="709"/>
        <w:jc w:val="both"/>
        <w:rPr>
          <w:lang w:val="uk-UA"/>
        </w:rPr>
      </w:pPr>
      <w:r w:rsidRPr="00452D47">
        <w:rPr>
          <w:lang w:val="uk-UA"/>
        </w:rPr>
        <w:t>складати необхідні адміністративно-процесуальні та інші документи;</w:t>
      </w:r>
    </w:p>
    <w:p w:rsidR="00E32291" w:rsidRPr="00452D47" w:rsidRDefault="00E32291" w:rsidP="00E32291">
      <w:pPr>
        <w:spacing w:line="240" w:lineRule="auto"/>
        <w:ind w:firstLine="709"/>
        <w:jc w:val="both"/>
        <w:rPr>
          <w:rFonts w:ascii="Times New Roman" w:hAnsi="Times New Roman" w:cs="Times New Roman"/>
          <w:color w:val="000000" w:themeColor="text1"/>
          <w:sz w:val="24"/>
          <w:szCs w:val="24"/>
          <w:lang w:val="uk-UA"/>
        </w:rPr>
      </w:pPr>
      <w:proofErr w:type="spellStart"/>
      <w:r w:rsidRPr="00452D47">
        <w:rPr>
          <w:rFonts w:ascii="Times New Roman" w:hAnsi="Times New Roman" w:cs="Times New Roman"/>
          <w:color w:val="000000" w:themeColor="text1"/>
          <w:sz w:val="24"/>
          <w:szCs w:val="24"/>
        </w:rPr>
        <w:t>Даний</w:t>
      </w:r>
      <w:proofErr w:type="spellEnd"/>
      <w:r w:rsidRPr="00452D47">
        <w:rPr>
          <w:rFonts w:ascii="Times New Roman" w:hAnsi="Times New Roman" w:cs="Times New Roman"/>
          <w:color w:val="000000" w:themeColor="text1"/>
          <w:sz w:val="24"/>
          <w:szCs w:val="24"/>
        </w:rPr>
        <w:t xml:space="preserve"> курс </w:t>
      </w:r>
      <w:proofErr w:type="spellStart"/>
      <w:r w:rsidRPr="00452D47">
        <w:rPr>
          <w:rFonts w:ascii="Times New Roman" w:hAnsi="Times New Roman" w:cs="Times New Roman"/>
          <w:color w:val="000000" w:themeColor="text1"/>
          <w:sz w:val="24"/>
          <w:szCs w:val="24"/>
        </w:rPr>
        <w:t>передбачає</w:t>
      </w:r>
      <w:proofErr w:type="spellEnd"/>
      <w:r w:rsidRPr="00452D47">
        <w:rPr>
          <w:rFonts w:ascii="Times New Roman" w:hAnsi="Times New Roman" w:cs="Times New Roman"/>
          <w:color w:val="000000" w:themeColor="text1"/>
          <w:sz w:val="24"/>
          <w:szCs w:val="24"/>
        </w:rPr>
        <w:t xml:space="preserve"> три </w:t>
      </w:r>
      <w:proofErr w:type="spellStart"/>
      <w:r w:rsidRPr="00452D47">
        <w:rPr>
          <w:rFonts w:ascii="Times New Roman" w:hAnsi="Times New Roman" w:cs="Times New Roman"/>
          <w:color w:val="000000" w:themeColor="text1"/>
          <w:sz w:val="24"/>
          <w:szCs w:val="24"/>
        </w:rPr>
        <w:t>форми</w:t>
      </w:r>
      <w:proofErr w:type="spellEnd"/>
      <w:r w:rsidRPr="00452D47">
        <w:rPr>
          <w:rFonts w:ascii="Times New Roman" w:hAnsi="Times New Roman" w:cs="Times New Roman"/>
          <w:color w:val="000000" w:themeColor="text1"/>
          <w:sz w:val="24"/>
          <w:szCs w:val="24"/>
        </w:rPr>
        <w:t xml:space="preserve"> </w:t>
      </w:r>
      <w:proofErr w:type="spellStart"/>
      <w:r w:rsidRPr="00452D47">
        <w:rPr>
          <w:rFonts w:ascii="Times New Roman" w:hAnsi="Times New Roman" w:cs="Times New Roman"/>
          <w:color w:val="000000" w:themeColor="text1"/>
          <w:sz w:val="24"/>
          <w:szCs w:val="24"/>
        </w:rPr>
        <w:t>навчання</w:t>
      </w:r>
      <w:proofErr w:type="spellEnd"/>
      <w:r w:rsidRPr="00452D47">
        <w:rPr>
          <w:rFonts w:ascii="Times New Roman" w:hAnsi="Times New Roman" w:cs="Times New Roman"/>
          <w:color w:val="000000" w:themeColor="text1"/>
          <w:sz w:val="24"/>
          <w:szCs w:val="24"/>
        </w:rPr>
        <w:t xml:space="preserve">: </w:t>
      </w:r>
      <w:proofErr w:type="spellStart"/>
      <w:r w:rsidRPr="00452D47">
        <w:rPr>
          <w:rFonts w:ascii="Times New Roman" w:hAnsi="Times New Roman" w:cs="Times New Roman"/>
          <w:color w:val="000000" w:themeColor="text1"/>
          <w:sz w:val="24"/>
          <w:szCs w:val="24"/>
        </w:rPr>
        <w:t>лекційну</w:t>
      </w:r>
      <w:proofErr w:type="spellEnd"/>
      <w:r w:rsidRPr="00452D47">
        <w:rPr>
          <w:rFonts w:ascii="Times New Roman" w:hAnsi="Times New Roman" w:cs="Times New Roman"/>
          <w:color w:val="000000" w:themeColor="text1"/>
          <w:sz w:val="24"/>
          <w:szCs w:val="24"/>
        </w:rPr>
        <w:t xml:space="preserve">, </w:t>
      </w:r>
      <w:proofErr w:type="spellStart"/>
      <w:r w:rsidRPr="00452D47">
        <w:rPr>
          <w:rFonts w:ascii="Times New Roman" w:hAnsi="Times New Roman" w:cs="Times New Roman"/>
          <w:color w:val="000000" w:themeColor="text1"/>
          <w:sz w:val="24"/>
          <w:szCs w:val="24"/>
        </w:rPr>
        <w:t>практичні</w:t>
      </w:r>
      <w:proofErr w:type="spellEnd"/>
      <w:r w:rsidRPr="00452D47">
        <w:rPr>
          <w:rFonts w:ascii="Times New Roman" w:hAnsi="Times New Roman" w:cs="Times New Roman"/>
          <w:color w:val="000000" w:themeColor="text1"/>
          <w:sz w:val="24"/>
          <w:szCs w:val="24"/>
        </w:rPr>
        <w:t xml:space="preserve"> </w:t>
      </w:r>
      <w:proofErr w:type="spellStart"/>
      <w:r w:rsidRPr="00452D47">
        <w:rPr>
          <w:rFonts w:ascii="Times New Roman" w:hAnsi="Times New Roman" w:cs="Times New Roman"/>
          <w:color w:val="000000" w:themeColor="text1"/>
          <w:sz w:val="24"/>
          <w:szCs w:val="24"/>
        </w:rPr>
        <w:t>заняття</w:t>
      </w:r>
      <w:proofErr w:type="spellEnd"/>
      <w:r w:rsidRPr="00452D47">
        <w:rPr>
          <w:rFonts w:ascii="Times New Roman" w:hAnsi="Times New Roman" w:cs="Times New Roman"/>
          <w:color w:val="000000" w:themeColor="text1"/>
          <w:sz w:val="24"/>
          <w:szCs w:val="24"/>
        </w:rPr>
        <w:t xml:space="preserve"> та </w:t>
      </w:r>
      <w:proofErr w:type="spellStart"/>
      <w:r w:rsidRPr="00452D47">
        <w:rPr>
          <w:rFonts w:ascii="Times New Roman" w:hAnsi="Times New Roman" w:cs="Times New Roman"/>
          <w:color w:val="000000" w:themeColor="text1"/>
          <w:sz w:val="24"/>
          <w:szCs w:val="24"/>
        </w:rPr>
        <w:t>самостійну</w:t>
      </w:r>
      <w:proofErr w:type="spellEnd"/>
      <w:r w:rsidRPr="00452D47">
        <w:rPr>
          <w:rFonts w:ascii="Times New Roman" w:hAnsi="Times New Roman" w:cs="Times New Roman"/>
          <w:color w:val="000000" w:themeColor="text1"/>
          <w:sz w:val="24"/>
          <w:szCs w:val="24"/>
        </w:rPr>
        <w:t xml:space="preserve"> роботу. </w:t>
      </w:r>
      <w:proofErr w:type="spellStart"/>
      <w:proofErr w:type="gramStart"/>
      <w:r w:rsidRPr="00452D47">
        <w:rPr>
          <w:rFonts w:ascii="Times New Roman" w:hAnsi="Times New Roman" w:cs="Times New Roman"/>
          <w:color w:val="000000" w:themeColor="text1"/>
          <w:sz w:val="24"/>
          <w:szCs w:val="24"/>
        </w:rPr>
        <w:t>П</w:t>
      </w:r>
      <w:proofErr w:type="gramEnd"/>
      <w:r w:rsidRPr="00452D47">
        <w:rPr>
          <w:rFonts w:ascii="Times New Roman" w:hAnsi="Times New Roman" w:cs="Times New Roman"/>
          <w:color w:val="000000" w:themeColor="text1"/>
          <w:sz w:val="24"/>
          <w:szCs w:val="24"/>
        </w:rPr>
        <w:t>ід</w:t>
      </w:r>
      <w:proofErr w:type="spellEnd"/>
      <w:r w:rsidRPr="00452D47">
        <w:rPr>
          <w:rFonts w:ascii="Times New Roman" w:hAnsi="Times New Roman" w:cs="Times New Roman"/>
          <w:color w:val="000000" w:themeColor="text1"/>
          <w:sz w:val="24"/>
          <w:szCs w:val="24"/>
        </w:rPr>
        <w:t xml:space="preserve"> час </w:t>
      </w:r>
      <w:proofErr w:type="spellStart"/>
      <w:r w:rsidRPr="00452D47">
        <w:rPr>
          <w:rFonts w:ascii="Times New Roman" w:hAnsi="Times New Roman" w:cs="Times New Roman"/>
          <w:color w:val="000000" w:themeColor="text1"/>
          <w:sz w:val="24"/>
          <w:szCs w:val="24"/>
        </w:rPr>
        <w:t>самостійної</w:t>
      </w:r>
      <w:proofErr w:type="spellEnd"/>
      <w:r w:rsidRPr="00452D47">
        <w:rPr>
          <w:rFonts w:ascii="Times New Roman" w:hAnsi="Times New Roman" w:cs="Times New Roman"/>
          <w:color w:val="000000" w:themeColor="text1"/>
          <w:sz w:val="24"/>
          <w:szCs w:val="24"/>
        </w:rPr>
        <w:t xml:space="preserve"> </w:t>
      </w:r>
      <w:proofErr w:type="spellStart"/>
      <w:r w:rsidRPr="00452D47">
        <w:rPr>
          <w:rFonts w:ascii="Times New Roman" w:hAnsi="Times New Roman" w:cs="Times New Roman"/>
          <w:color w:val="000000" w:themeColor="text1"/>
          <w:sz w:val="24"/>
          <w:szCs w:val="24"/>
        </w:rPr>
        <w:t>роботи</w:t>
      </w:r>
      <w:proofErr w:type="spellEnd"/>
      <w:r w:rsidRPr="00452D47">
        <w:rPr>
          <w:rFonts w:ascii="Times New Roman" w:hAnsi="Times New Roman" w:cs="Times New Roman"/>
          <w:color w:val="000000" w:themeColor="text1"/>
          <w:sz w:val="24"/>
          <w:szCs w:val="24"/>
        </w:rPr>
        <w:t xml:space="preserve"> </w:t>
      </w:r>
      <w:proofErr w:type="spellStart"/>
      <w:r w:rsidRPr="00452D47">
        <w:rPr>
          <w:rFonts w:ascii="Times New Roman" w:hAnsi="Times New Roman" w:cs="Times New Roman"/>
          <w:color w:val="000000" w:themeColor="text1"/>
          <w:sz w:val="24"/>
          <w:szCs w:val="24"/>
        </w:rPr>
        <w:t>студенти</w:t>
      </w:r>
      <w:proofErr w:type="spellEnd"/>
      <w:r w:rsidRPr="00452D47">
        <w:rPr>
          <w:rFonts w:ascii="Times New Roman" w:hAnsi="Times New Roman" w:cs="Times New Roman"/>
          <w:color w:val="000000" w:themeColor="text1"/>
          <w:sz w:val="24"/>
          <w:szCs w:val="24"/>
        </w:rPr>
        <w:t xml:space="preserve"> </w:t>
      </w:r>
      <w:proofErr w:type="spellStart"/>
      <w:r w:rsidRPr="00452D47">
        <w:rPr>
          <w:rFonts w:ascii="Times New Roman" w:hAnsi="Times New Roman" w:cs="Times New Roman"/>
          <w:color w:val="000000" w:themeColor="text1"/>
          <w:sz w:val="24"/>
          <w:szCs w:val="24"/>
        </w:rPr>
        <w:t>мають</w:t>
      </w:r>
      <w:proofErr w:type="spellEnd"/>
      <w:r w:rsidRPr="00452D47">
        <w:rPr>
          <w:rFonts w:ascii="Times New Roman" w:hAnsi="Times New Roman" w:cs="Times New Roman"/>
          <w:color w:val="000000" w:themeColor="text1"/>
          <w:sz w:val="24"/>
          <w:szCs w:val="24"/>
        </w:rPr>
        <w:t xml:space="preserve"> </w:t>
      </w:r>
      <w:proofErr w:type="spellStart"/>
      <w:r w:rsidRPr="00452D47">
        <w:rPr>
          <w:rFonts w:ascii="Times New Roman" w:hAnsi="Times New Roman" w:cs="Times New Roman"/>
          <w:color w:val="000000" w:themeColor="text1"/>
          <w:sz w:val="24"/>
          <w:szCs w:val="24"/>
        </w:rPr>
        <w:t>опрацьовувати</w:t>
      </w:r>
      <w:proofErr w:type="spellEnd"/>
      <w:r w:rsidRPr="00452D47">
        <w:rPr>
          <w:rFonts w:ascii="Times New Roman" w:hAnsi="Times New Roman" w:cs="Times New Roman"/>
          <w:color w:val="000000" w:themeColor="text1"/>
          <w:sz w:val="24"/>
          <w:szCs w:val="24"/>
        </w:rPr>
        <w:t xml:space="preserve"> </w:t>
      </w:r>
      <w:proofErr w:type="spellStart"/>
      <w:r w:rsidRPr="00452D47">
        <w:rPr>
          <w:rFonts w:ascii="Times New Roman" w:hAnsi="Times New Roman" w:cs="Times New Roman"/>
          <w:color w:val="000000" w:themeColor="text1"/>
          <w:sz w:val="24"/>
          <w:szCs w:val="24"/>
        </w:rPr>
        <w:t>відповідні</w:t>
      </w:r>
      <w:proofErr w:type="spellEnd"/>
      <w:r w:rsidRPr="00452D47">
        <w:rPr>
          <w:rFonts w:ascii="Times New Roman" w:hAnsi="Times New Roman" w:cs="Times New Roman"/>
          <w:color w:val="000000" w:themeColor="text1"/>
          <w:sz w:val="24"/>
          <w:szCs w:val="24"/>
        </w:rPr>
        <w:t xml:space="preserve"> </w:t>
      </w:r>
      <w:proofErr w:type="spellStart"/>
      <w:r w:rsidRPr="00452D47">
        <w:rPr>
          <w:rFonts w:ascii="Times New Roman" w:hAnsi="Times New Roman" w:cs="Times New Roman"/>
          <w:color w:val="000000" w:themeColor="text1"/>
          <w:sz w:val="24"/>
          <w:szCs w:val="24"/>
        </w:rPr>
        <w:t>розділи</w:t>
      </w:r>
      <w:proofErr w:type="spellEnd"/>
      <w:r w:rsidRPr="00452D47">
        <w:rPr>
          <w:rFonts w:ascii="Times New Roman" w:hAnsi="Times New Roman" w:cs="Times New Roman"/>
          <w:color w:val="000000" w:themeColor="text1"/>
          <w:sz w:val="24"/>
          <w:szCs w:val="24"/>
        </w:rPr>
        <w:t xml:space="preserve"> </w:t>
      </w:r>
      <w:proofErr w:type="spellStart"/>
      <w:r w:rsidRPr="00452D47">
        <w:rPr>
          <w:rFonts w:ascii="Times New Roman" w:hAnsi="Times New Roman" w:cs="Times New Roman"/>
          <w:color w:val="000000" w:themeColor="text1"/>
          <w:sz w:val="24"/>
          <w:szCs w:val="24"/>
        </w:rPr>
        <w:t>навчальних</w:t>
      </w:r>
      <w:proofErr w:type="spellEnd"/>
      <w:r w:rsidRPr="00452D47">
        <w:rPr>
          <w:rFonts w:ascii="Times New Roman" w:hAnsi="Times New Roman" w:cs="Times New Roman"/>
          <w:color w:val="000000" w:themeColor="text1"/>
          <w:sz w:val="24"/>
          <w:szCs w:val="24"/>
        </w:rPr>
        <w:t xml:space="preserve"> </w:t>
      </w:r>
      <w:proofErr w:type="spellStart"/>
      <w:r w:rsidRPr="00452D47">
        <w:rPr>
          <w:rFonts w:ascii="Times New Roman" w:hAnsi="Times New Roman" w:cs="Times New Roman"/>
          <w:color w:val="000000" w:themeColor="text1"/>
          <w:sz w:val="24"/>
          <w:szCs w:val="24"/>
        </w:rPr>
        <w:t>посібників</w:t>
      </w:r>
      <w:proofErr w:type="spellEnd"/>
      <w:r w:rsidRPr="00452D47">
        <w:rPr>
          <w:rFonts w:ascii="Times New Roman" w:hAnsi="Times New Roman" w:cs="Times New Roman"/>
          <w:color w:val="000000" w:themeColor="text1"/>
          <w:sz w:val="24"/>
          <w:szCs w:val="24"/>
        </w:rPr>
        <w:t xml:space="preserve"> </w:t>
      </w:r>
      <w:proofErr w:type="spellStart"/>
      <w:r w:rsidRPr="00452D47">
        <w:rPr>
          <w:rFonts w:ascii="Times New Roman" w:hAnsi="Times New Roman" w:cs="Times New Roman"/>
          <w:color w:val="000000" w:themeColor="text1"/>
          <w:sz w:val="24"/>
          <w:szCs w:val="24"/>
        </w:rPr>
        <w:t>і</w:t>
      </w:r>
      <w:proofErr w:type="spellEnd"/>
      <w:r w:rsidRPr="00452D47">
        <w:rPr>
          <w:rFonts w:ascii="Times New Roman" w:hAnsi="Times New Roman" w:cs="Times New Roman"/>
          <w:color w:val="000000" w:themeColor="text1"/>
          <w:sz w:val="24"/>
          <w:szCs w:val="24"/>
        </w:rPr>
        <w:t xml:space="preserve"> </w:t>
      </w:r>
      <w:proofErr w:type="spellStart"/>
      <w:r w:rsidRPr="00452D47">
        <w:rPr>
          <w:rFonts w:ascii="Times New Roman" w:hAnsi="Times New Roman" w:cs="Times New Roman"/>
          <w:color w:val="000000" w:themeColor="text1"/>
          <w:sz w:val="24"/>
          <w:szCs w:val="24"/>
        </w:rPr>
        <w:t>рекомендованої</w:t>
      </w:r>
      <w:proofErr w:type="spellEnd"/>
      <w:r w:rsidRPr="00452D47">
        <w:rPr>
          <w:rFonts w:ascii="Times New Roman" w:hAnsi="Times New Roman" w:cs="Times New Roman"/>
          <w:color w:val="000000" w:themeColor="text1"/>
          <w:sz w:val="24"/>
          <w:szCs w:val="24"/>
        </w:rPr>
        <w:t xml:space="preserve"> </w:t>
      </w:r>
      <w:proofErr w:type="spellStart"/>
      <w:r w:rsidRPr="00452D47">
        <w:rPr>
          <w:rFonts w:ascii="Times New Roman" w:hAnsi="Times New Roman" w:cs="Times New Roman"/>
          <w:color w:val="000000" w:themeColor="text1"/>
          <w:sz w:val="24"/>
          <w:szCs w:val="24"/>
        </w:rPr>
        <w:t>літератури</w:t>
      </w:r>
      <w:proofErr w:type="spellEnd"/>
      <w:r w:rsidRPr="00452D47">
        <w:rPr>
          <w:rFonts w:ascii="Times New Roman" w:hAnsi="Times New Roman" w:cs="Times New Roman"/>
          <w:color w:val="000000" w:themeColor="text1"/>
          <w:sz w:val="24"/>
          <w:szCs w:val="24"/>
        </w:rPr>
        <w:t xml:space="preserve">, </w:t>
      </w:r>
      <w:proofErr w:type="spellStart"/>
      <w:r w:rsidRPr="00452D47">
        <w:rPr>
          <w:rFonts w:ascii="Times New Roman" w:hAnsi="Times New Roman" w:cs="Times New Roman"/>
          <w:color w:val="000000" w:themeColor="text1"/>
          <w:sz w:val="24"/>
          <w:szCs w:val="24"/>
        </w:rPr>
        <w:t>ознайомлюватися</w:t>
      </w:r>
      <w:proofErr w:type="spellEnd"/>
      <w:r w:rsidRPr="00452D47">
        <w:rPr>
          <w:rFonts w:ascii="Times New Roman" w:hAnsi="Times New Roman" w:cs="Times New Roman"/>
          <w:color w:val="000000" w:themeColor="text1"/>
          <w:sz w:val="24"/>
          <w:szCs w:val="24"/>
        </w:rPr>
        <w:t xml:space="preserve"> </w:t>
      </w:r>
      <w:proofErr w:type="spellStart"/>
      <w:r w:rsidRPr="00452D47">
        <w:rPr>
          <w:rFonts w:ascii="Times New Roman" w:hAnsi="Times New Roman" w:cs="Times New Roman"/>
          <w:color w:val="000000" w:themeColor="text1"/>
          <w:sz w:val="24"/>
          <w:szCs w:val="24"/>
        </w:rPr>
        <w:t>з</w:t>
      </w:r>
      <w:proofErr w:type="spellEnd"/>
      <w:r w:rsidRPr="00452D47">
        <w:rPr>
          <w:rFonts w:ascii="Times New Roman" w:hAnsi="Times New Roman" w:cs="Times New Roman"/>
          <w:color w:val="000000" w:themeColor="text1"/>
          <w:sz w:val="24"/>
          <w:szCs w:val="24"/>
        </w:rPr>
        <w:t xml:space="preserve"> </w:t>
      </w:r>
      <w:proofErr w:type="spellStart"/>
      <w:r w:rsidRPr="00452D47">
        <w:rPr>
          <w:rFonts w:ascii="Times New Roman" w:hAnsi="Times New Roman" w:cs="Times New Roman"/>
          <w:color w:val="000000" w:themeColor="text1"/>
          <w:sz w:val="24"/>
          <w:szCs w:val="24"/>
        </w:rPr>
        <w:t>необхідними</w:t>
      </w:r>
      <w:proofErr w:type="spellEnd"/>
      <w:r w:rsidRPr="00452D47">
        <w:rPr>
          <w:rFonts w:ascii="Times New Roman" w:hAnsi="Times New Roman" w:cs="Times New Roman"/>
          <w:color w:val="000000" w:themeColor="text1"/>
          <w:sz w:val="24"/>
          <w:szCs w:val="24"/>
        </w:rPr>
        <w:t xml:space="preserve"> </w:t>
      </w:r>
      <w:proofErr w:type="spellStart"/>
      <w:r w:rsidRPr="00452D47">
        <w:rPr>
          <w:rFonts w:ascii="Times New Roman" w:hAnsi="Times New Roman" w:cs="Times New Roman"/>
          <w:color w:val="000000" w:themeColor="text1"/>
          <w:sz w:val="24"/>
          <w:szCs w:val="24"/>
        </w:rPr>
        <w:t>нормативними</w:t>
      </w:r>
      <w:proofErr w:type="spellEnd"/>
      <w:r w:rsidRPr="00452D47">
        <w:rPr>
          <w:rFonts w:ascii="Times New Roman" w:hAnsi="Times New Roman" w:cs="Times New Roman"/>
          <w:color w:val="000000" w:themeColor="text1"/>
          <w:sz w:val="24"/>
          <w:szCs w:val="24"/>
        </w:rPr>
        <w:t xml:space="preserve"> актами, у тому </w:t>
      </w:r>
      <w:proofErr w:type="spellStart"/>
      <w:r w:rsidRPr="00452D47">
        <w:rPr>
          <w:rFonts w:ascii="Times New Roman" w:hAnsi="Times New Roman" w:cs="Times New Roman"/>
          <w:color w:val="000000" w:themeColor="text1"/>
          <w:sz w:val="24"/>
          <w:szCs w:val="24"/>
        </w:rPr>
        <w:t>числі</w:t>
      </w:r>
      <w:proofErr w:type="spellEnd"/>
      <w:r w:rsidRPr="00452D47">
        <w:rPr>
          <w:rFonts w:ascii="Times New Roman" w:hAnsi="Times New Roman" w:cs="Times New Roman"/>
          <w:color w:val="000000" w:themeColor="text1"/>
          <w:sz w:val="24"/>
          <w:szCs w:val="24"/>
        </w:rPr>
        <w:t xml:space="preserve"> </w:t>
      </w:r>
      <w:proofErr w:type="spellStart"/>
      <w:r w:rsidRPr="00452D47">
        <w:rPr>
          <w:rFonts w:ascii="Times New Roman" w:hAnsi="Times New Roman" w:cs="Times New Roman"/>
          <w:color w:val="000000" w:themeColor="text1"/>
          <w:sz w:val="24"/>
          <w:szCs w:val="24"/>
        </w:rPr>
        <w:t>підзаконними</w:t>
      </w:r>
      <w:proofErr w:type="spellEnd"/>
      <w:r w:rsidRPr="00452D47">
        <w:rPr>
          <w:rFonts w:ascii="Times New Roman" w:hAnsi="Times New Roman" w:cs="Times New Roman"/>
          <w:color w:val="000000" w:themeColor="text1"/>
          <w:sz w:val="24"/>
          <w:szCs w:val="24"/>
        </w:rPr>
        <w:t xml:space="preserve">, постановами </w:t>
      </w:r>
      <w:proofErr w:type="spellStart"/>
      <w:r w:rsidRPr="00452D47">
        <w:rPr>
          <w:rFonts w:ascii="Times New Roman" w:hAnsi="Times New Roman" w:cs="Times New Roman"/>
          <w:color w:val="000000" w:themeColor="text1"/>
          <w:sz w:val="24"/>
          <w:szCs w:val="24"/>
        </w:rPr>
        <w:t>Пленумів</w:t>
      </w:r>
      <w:proofErr w:type="spellEnd"/>
      <w:r w:rsidRPr="00452D47">
        <w:rPr>
          <w:rFonts w:ascii="Times New Roman" w:hAnsi="Times New Roman" w:cs="Times New Roman"/>
          <w:color w:val="000000" w:themeColor="text1"/>
          <w:sz w:val="24"/>
          <w:szCs w:val="24"/>
        </w:rPr>
        <w:t xml:space="preserve"> Верховного Суду </w:t>
      </w:r>
      <w:proofErr w:type="spellStart"/>
      <w:r w:rsidRPr="00452D47">
        <w:rPr>
          <w:rFonts w:ascii="Times New Roman" w:hAnsi="Times New Roman" w:cs="Times New Roman"/>
          <w:color w:val="000000" w:themeColor="text1"/>
          <w:sz w:val="24"/>
          <w:szCs w:val="24"/>
        </w:rPr>
        <w:t>України</w:t>
      </w:r>
      <w:proofErr w:type="spellEnd"/>
      <w:r>
        <w:rPr>
          <w:rFonts w:ascii="Times New Roman" w:hAnsi="Times New Roman" w:cs="Times New Roman"/>
          <w:color w:val="000000" w:themeColor="text1"/>
          <w:sz w:val="24"/>
          <w:szCs w:val="24"/>
          <w:lang w:val="uk-UA"/>
        </w:rPr>
        <w:t xml:space="preserve"> та іншими документами в галузі права</w:t>
      </w:r>
      <w:r w:rsidRPr="00452D47">
        <w:rPr>
          <w:rFonts w:ascii="Times New Roman" w:hAnsi="Times New Roman" w:cs="Times New Roman"/>
          <w:color w:val="000000" w:themeColor="text1"/>
          <w:sz w:val="24"/>
          <w:szCs w:val="24"/>
        </w:rPr>
        <w:t xml:space="preserve">. </w:t>
      </w:r>
    </w:p>
    <w:p w:rsidR="00E32291" w:rsidRPr="00452D47" w:rsidRDefault="00E32291" w:rsidP="00E32291">
      <w:pPr>
        <w:spacing w:line="240" w:lineRule="auto"/>
        <w:jc w:val="both"/>
        <w:rPr>
          <w:rFonts w:ascii="Times New Roman" w:hAnsi="Times New Roman" w:cs="Times New Roman"/>
          <w:color w:val="000000" w:themeColor="text1"/>
          <w:sz w:val="24"/>
          <w:szCs w:val="24"/>
          <w:lang w:val="uk-UA"/>
        </w:rPr>
      </w:pPr>
    </w:p>
    <w:p w:rsidR="00E32291" w:rsidRPr="00411E29" w:rsidRDefault="00E32291" w:rsidP="00E32291">
      <w:pPr>
        <w:pStyle w:val="ab"/>
        <w:spacing w:after="0"/>
        <w:ind w:left="0"/>
        <w:rPr>
          <w:rFonts w:eastAsiaTheme="minorEastAsia"/>
          <w:color w:val="000000" w:themeColor="text1"/>
          <w:sz w:val="24"/>
          <w:szCs w:val="24"/>
          <w:lang w:val="uk-UA"/>
        </w:rPr>
      </w:pPr>
    </w:p>
    <w:p w:rsidR="00E32291" w:rsidRPr="00411E29" w:rsidRDefault="00E32291" w:rsidP="00E32291">
      <w:pPr>
        <w:pStyle w:val="Standard"/>
        <w:widowControl w:val="0"/>
        <w:jc w:val="center"/>
        <w:rPr>
          <w:rFonts w:ascii="Times New Roman" w:hAnsi="Times New Roman" w:cs="Times New Roman"/>
        </w:rPr>
      </w:pPr>
      <w:r w:rsidRPr="00411E29">
        <w:rPr>
          <w:rFonts w:ascii="Times New Roman" w:hAnsi="Times New Roman" w:cs="Times New Roman"/>
          <w:b/>
          <w:lang w:val="uk-UA"/>
        </w:rPr>
        <w:t xml:space="preserve">4. Перелік </w:t>
      </w:r>
      <w:proofErr w:type="spellStart"/>
      <w:r w:rsidRPr="00411E29">
        <w:rPr>
          <w:rFonts w:ascii="Times New Roman" w:hAnsi="Times New Roman" w:cs="Times New Roman"/>
          <w:b/>
          <w:lang w:val="uk-UA"/>
        </w:rPr>
        <w:t>компетентностей</w:t>
      </w:r>
      <w:proofErr w:type="spellEnd"/>
      <w:r w:rsidRPr="00411E29">
        <w:rPr>
          <w:rFonts w:ascii="Times New Roman" w:hAnsi="Times New Roman" w:cs="Times New Roman"/>
          <w:b/>
          <w:lang w:val="uk-UA"/>
        </w:rPr>
        <w:t xml:space="preserve"> випускника</w:t>
      </w:r>
    </w:p>
    <w:p w:rsidR="00E32291" w:rsidRPr="00411E29" w:rsidRDefault="00E32291" w:rsidP="00E32291">
      <w:pPr>
        <w:pStyle w:val="Standard"/>
        <w:widowControl w:val="0"/>
        <w:jc w:val="center"/>
        <w:rPr>
          <w:rFonts w:ascii="Times New Roman" w:hAnsi="Times New Roman" w:cs="Times New Roman"/>
          <w:b/>
          <w:lang w:val="uk-UA"/>
        </w:rPr>
      </w:pPr>
    </w:p>
    <w:tbl>
      <w:tblPr>
        <w:tblW w:w="5086" w:type="pct"/>
        <w:tblInd w:w="-34" w:type="dxa"/>
        <w:tblLayout w:type="fixed"/>
        <w:tblCellMar>
          <w:left w:w="10" w:type="dxa"/>
          <w:right w:w="10" w:type="dxa"/>
        </w:tblCellMar>
        <w:tblLook w:val="0000"/>
      </w:tblPr>
      <w:tblGrid>
        <w:gridCol w:w="2426"/>
        <w:gridCol w:w="1150"/>
        <w:gridCol w:w="6248"/>
      </w:tblGrid>
      <w:tr w:rsidR="00E32291" w:rsidRPr="00411E29" w:rsidTr="00985959">
        <w:trPr>
          <w:trHeight w:val="359"/>
        </w:trPr>
        <w:tc>
          <w:tcPr>
            <w:tcW w:w="2426" w:type="dxa"/>
            <w:tcBorders>
              <w:top w:val="single" w:sz="6" w:space="0" w:color="000000"/>
              <w:left w:val="single" w:sz="6" w:space="0" w:color="000000"/>
              <w:bottom w:val="single" w:sz="6" w:space="0" w:color="000000"/>
            </w:tcBorders>
            <w:shd w:val="clear" w:color="auto" w:fill="auto"/>
          </w:tcPr>
          <w:p w:rsidR="00E32291" w:rsidRPr="00050FB3" w:rsidRDefault="00E32291" w:rsidP="00985959">
            <w:pPr>
              <w:pStyle w:val="ae"/>
              <w:suppressAutoHyphens w:val="0"/>
              <w:spacing w:before="0" w:after="0"/>
              <w:ind w:firstLine="5"/>
              <w:jc w:val="center"/>
              <w:rPr>
                <w:b/>
                <w:color w:val="000000" w:themeColor="text1"/>
              </w:rPr>
            </w:pPr>
            <w:r w:rsidRPr="00050FB3">
              <w:rPr>
                <w:b/>
                <w:color w:val="000000" w:themeColor="text1"/>
              </w:rPr>
              <w:t>Вид компетентності</w:t>
            </w:r>
          </w:p>
        </w:tc>
        <w:tc>
          <w:tcPr>
            <w:tcW w:w="1150" w:type="dxa"/>
            <w:tcBorders>
              <w:top w:val="single" w:sz="6" w:space="0" w:color="000000"/>
              <w:left w:val="single" w:sz="4" w:space="0" w:color="000000"/>
              <w:bottom w:val="single" w:sz="6" w:space="0" w:color="000000"/>
            </w:tcBorders>
            <w:shd w:val="clear" w:color="auto" w:fill="auto"/>
          </w:tcPr>
          <w:p w:rsidR="00E32291" w:rsidRPr="00050FB3" w:rsidRDefault="00E32291" w:rsidP="00985959">
            <w:pPr>
              <w:pStyle w:val="ae"/>
              <w:suppressAutoHyphens w:val="0"/>
              <w:spacing w:before="0" w:after="0"/>
              <w:jc w:val="center"/>
              <w:rPr>
                <w:b/>
                <w:color w:val="000000" w:themeColor="text1"/>
              </w:rPr>
            </w:pPr>
            <w:r w:rsidRPr="00050FB3">
              <w:rPr>
                <w:b/>
                <w:color w:val="000000" w:themeColor="text1"/>
              </w:rPr>
              <w:t>Шифр</w:t>
            </w:r>
          </w:p>
        </w:tc>
        <w:tc>
          <w:tcPr>
            <w:tcW w:w="6249" w:type="dxa"/>
            <w:tcBorders>
              <w:top w:val="single" w:sz="6" w:space="0" w:color="000000"/>
              <w:left w:val="single" w:sz="6" w:space="0" w:color="000000"/>
              <w:bottom w:val="single" w:sz="6" w:space="0" w:color="000000"/>
              <w:right w:val="single" w:sz="6" w:space="0" w:color="000000"/>
            </w:tcBorders>
            <w:shd w:val="clear" w:color="auto" w:fill="auto"/>
          </w:tcPr>
          <w:p w:rsidR="00E32291" w:rsidRPr="00050FB3" w:rsidRDefault="00E32291" w:rsidP="00985959">
            <w:pPr>
              <w:pStyle w:val="ae"/>
              <w:suppressAutoHyphens w:val="0"/>
              <w:spacing w:before="0" w:after="0"/>
              <w:ind w:firstLine="30"/>
              <w:jc w:val="center"/>
              <w:rPr>
                <w:b/>
                <w:color w:val="000000" w:themeColor="text1"/>
              </w:rPr>
            </w:pPr>
            <w:r w:rsidRPr="00050FB3">
              <w:rPr>
                <w:b/>
                <w:color w:val="000000" w:themeColor="text1"/>
              </w:rPr>
              <w:t>Визначення компетентності</w:t>
            </w:r>
          </w:p>
        </w:tc>
      </w:tr>
      <w:tr w:rsidR="00E32291" w:rsidRPr="00411E29" w:rsidTr="00985959">
        <w:trPr>
          <w:trHeight w:val="135"/>
        </w:trPr>
        <w:tc>
          <w:tcPr>
            <w:tcW w:w="2426" w:type="dxa"/>
            <w:tcBorders>
              <w:top w:val="single" w:sz="6" w:space="0" w:color="000000"/>
              <w:left w:val="single" w:sz="6" w:space="0" w:color="000000"/>
              <w:bottom w:val="single" w:sz="6" w:space="0" w:color="000000"/>
            </w:tcBorders>
            <w:shd w:val="clear" w:color="auto" w:fill="auto"/>
          </w:tcPr>
          <w:p w:rsidR="00E32291" w:rsidRPr="00442809" w:rsidRDefault="00E32291" w:rsidP="00985959">
            <w:pPr>
              <w:pStyle w:val="ae"/>
              <w:suppressAutoHyphens w:val="0"/>
              <w:spacing w:before="0" w:after="0"/>
              <w:ind w:firstLine="5"/>
              <w:jc w:val="both"/>
              <w:rPr>
                <w:color w:val="000000" w:themeColor="text1"/>
              </w:rPr>
            </w:pPr>
            <w:r w:rsidRPr="00442809">
              <w:rPr>
                <w:b/>
                <w:bCs/>
                <w:color w:val="000000" w:themeColor="text1"/>
              </w:rPr>
              <w:t>Інтегральна компетентність</w:t>
            </w:r>
          </w:p>
        </w:tc>
        <w:tc>
          <w:tcPr>
            <w:tcW w:w="1150" w:type="dxa"/>
            <w:tcBorders>
              <w:top w:val="single" w:sz="6" w:space="0" w:color="000000"/>
              <w:left w:val="single" w:sz="4" w:space="0" w:color="000000"/>
              <w:bottom w:val="single" w:sz="6" w:space="0" w:color="000000"/>
            </w:tcBorders>
            <w:shd w:val="clear" w:color="auto" w:fill="auto"/>
          </w:tcPr>
          <w:p w:rsidR="00E32291" w:rsidRPr="00442809" w:rsidRDefault="00E32291" w:rsidP="00985959">
            <w:pPr>
              <w:pStyle w:val="Standard"/>
              <w:widowControl w:val="0"/>
              <w:jc w:val="center"/>
              <w:rPr>
                <w:rFonts w:ascii="Times New Roman" w:hAnsi="Times New Roman" w:cs="Times New Roman"/>
                <w:color w:val="000000" w:themeColor="text1"/>
              </w:rPr>
            </w:pPr>
            <w:r w:rsidRPr="00442809">
              <w:rPr>
                <w:rFonts w:ascii="Times New Roman" w:hAnsi="Times New Roman" w:cs="Times New Roman"/>
                <w:b/>
                <w:color w:val="000000" w:themeColor="text1"/>
                <w:lang w:val="uk-UA"/>
              </w:rPr>
              <w:t>ІК</w:t>
            </w:r>
          </w:p>
        </w:tc>
        <w:tc>
          <w:tcPr>
            <w:tcW w:w="6249" w:type="dxa"/>
            <w:tcBorders>
              <w:top w:val="single" w:sz="6" w:space="0" w:color="000000"/>
              <w:left w:val="single" w:sz="6" w:space="0" w:color="000000"/>
              <w:bottom w:val="single" w:sz="6" w:space="0" w:color="000000"/>
              <w:right w:val="single" w:sz="6" w:space="0" w:color="000000"/>
            </w:tcBorders>
            <w:shd w:val="clear" w:color="auto" w:fill="auto"/>
          </w:tcPr>
          <w:p w:rsidR="00E32291" w:rsidRPr="00442809" w:rsidRDefault="00E32291" w:rsidP="00985959">
            <w:pPr>
              <w:pStyle w:val="Standard"/>
              <w:suppressAutoHyphens w:val="0"/>
              <w:ind w:firstLine="30"/>
              <w:jc w:val="both"/>
              <w:rPr>
                <w:rFonts w:ascii="Times New Roman" w:hAnsi="Times New Roman" w:cs="Times New Roman"/>
                <w:color w:val="000000" w:themeColor="text1"/>
              </w:rPr>
            </w:pPr>
            <w:r w:rsidRPr="00442809">
              <w:rPr>
                <w:rFonts w:ascii="Times New Roman" w:hAnsi="Times New Roman" w:cs="Times New Roman"/>
                <w:color w:val="000000" w:themeColor="text1"/>
                <w:lang w:val="uk-UA"/>
              </w:rPr>
              <w:t>Здатність розв’язувати складні спеціалізовані задачі та практичні проблеми у галузі професійної правничої діяльності або у процесі навчання, що передбачає застосування правових доктрин, принципів і правових інститутів і характеризується комплексністю та невизначеністю умов.</w:t>
            </w:r>
          </w:p>
        </w:tc>
      </w:tr>
      <w:tr w:rsidR="00E32291" w:rsidRPr="00411E29" w:rsidTr="00985959">
        <w:trPr>
          <w:trHeight w:val="135"/>
        </w:trPr>
        <w:tc>
          <w:tcPr>
            <w:tcW w:w="2426" w:type="dxa"/>
            <w:tcBorders>
              <w:top w:val="single" w:sz="6" w:space="0" w:color="000000"/>
              <w:left w:val="single" w:sz="6" w:space="0" w:color="000000"/>
              <w:bottom w:val="single" w:sz="6" w:space="0" w:color="000000"/>
            </w:tcBorders>
            <w:shd w:val="clear" w:color="auto" w:fill="auto"/>
          </w:tcPr>
          <w:p w:rsidR="00E32291" w:rsidRPr="00442809" w:rsidRDefault="00E32291" w:rsidP="00985959">
            <w:pPr>
              <w:pStyle w:val="ae"/>
              <w:suppressAutoHyphens w:val="0"/>
              <w:spacing w:before="0" w:after="0"/>
              <w:ind w:firstLine="5"/>
              <w:jc w:val="both"/>
              <w:rPr>
                <w:color w:val="000000" w:themeColor="text1"/>
              </w:rPr>
            </w:pPr>
            <w:r w:rsidRPr="00442809">
              <w:rPr>
                <w:b/>
                <w:bCs/>
                <w:color w:val="000000" w:themeColor="text1"/>
              </w:rPr>
              <w:t>Загальні компетентності</w:t>
            </w:r>
          </w:p>
        </w:tc>
        <w:tc>
          <w:tcPr>
            <w:tcW w:w="1150" w:type="dxa"/>
            <w:tcBorders>
              <w:top w:val="single" w:sz="6" w:space="0" w:color="000000"/>
              <w:left w:val="single" w:sz="4" w:space="0" w:color="000000"/>
              <w:bottom w:val="single" w:sz="6" w:space="0" w:color="000000"/>
            </w:tcBorders>
            <w:shd w:val="clear" w:color="auto" w:fill="auto"/>
          </w:tcPr>
          <w:p w:rsidR="00E32291" w:rsidRPr="00442809" w:rsidRDefault="00E32291" w:rsidP="00985959">
            <w:pPr>
              <w:pStyle w:val="ae"/>
              <w:suppressAutoHyphens w:val="0"/>
              <w:spacing w:before="0" w:after="0"/>
              <w:jc w:val="center"/>
              <w:rPr>
                <w:color w:val="000000" w:themeColor="text1"/>
              </w:rPr>
            </w:pPr>
            <w:r w:rsidRPr="00442809">
              <w:rPr>
                <w:b/>
                <w:color w:val="000000" w:themeColor="text1"/>
              </w:rPr>
              <w:t>ЗК</w:t>
            </w:r>
          </w:p>
        </w:tc>
        <w:tc>
          <w:tcPr>
            <w:tcW w:w="6249" w:type="dxa"/>
            <w:tcBorders>
              <w:top w:val="single" w:sz="6" w:space="0" w:color="000000"/>
              <w:left w:val="single" w:sz="6" w:space="0" w:color="000000"/>
              <w:bottom w:val="single" w:sz="6" w:space="0" w:color="000000"/>
              <w:right w:val="single" w:sz="6" w:space="0" w:color="000000"/>
            </w:tcBorders>
            <w:shd w:val="clear" w:color="auto" w:fill="auto"/>
          </w:tcPr>
          <w:p w:rsidR="00E32291" w:rsidRPr="00442809" w:rsidRDefault="00E32291" w:rsidP="00985959">
            <w:pPr>
              <w:pStyle w:val="Standard"/>
              <w:jc w:val="both"/>
              <w:rPr>
                <w:rFonts w:ascii="Times New Roman" w:hAnsi="Times New Roman" w:cs="Times New Roman"/>
                <w:color w:val="000000" w:themeColor="text1"/>
              </w:rPr>
            </w:pPr>
            <w:r w:rsidRPr="00442809">
              <w:rPr>
                <w:rFonts w:ascii="Times New Roman" w:hAnsi="Times New Roman" w:cs="Times New Roman"/>
                <w:color w:val="000000" w:themeColor="text1"/>
                <w:lang w:val="uk-UA"/>
              </w:rPr>
              <w:t>ЗК1. Здатність до абстрактного мислення, аналізу та синтезу.</w:t>
            </w:r>
          </w:p>
          <w:p w:rsidR="00E32291" w:rsidRPr="00442809" w:rsidRDefault="00E32291" w:rsidP="00985959">
            <w:pPr>
              <w:pStyle w:val="Standard"/>
              <w:jc w:val="both"/>
              <w:rPr>
                <w:rFonts w:ascii="Times New Roman" w:hAnsi="Times New Roman" w:cs="Times New Roman"/>
                <w:color w:val="000000" w:themeColor="text1"/>
              </w:rPr>
            </w:pPr>
            <w:r w:rsidRPr="00442809">
              <w:rPr>
                <w:rFonts w:ascii="Times New Roman" w:hAnsi="Times New Roman" w:cs="Times New Roman"/>
                <w:color w:val="000000" w:themeColor="text1"/>
                <w:lang w:val="uk-UA"/>
              </w:rPr>
              <w:t>ЗК2. Здатність застосовувати знання у практичних ситуаціях.</w:t>
            </w:r>
          </w:p>
          <w:p w:rsidR="00E32291" w:rsidRPr="00442809" w:rsidRDefault="00E32291" w:rsidP="00985959">
            <w:pPr>
              <w:pStyle w:val="Standard"/>
              <w:jc w:val="both"/>
              <w:rPr>
                <w:rFonts w:ascii="Times New Roman" w:hAnsi="Times New Roman" w:cs="Times New Roman"/>
                <w:color w:val="000000" w:themeColor="text1"/>
              </w:rPr>
            </w:pPr>
            <w:r w:rsidRPr="00442809">
              <w:rPr>
                <w:rFonts w:ascii="Times New Roman" w:hAnsi="Times New Roman" w:cs="Times New Roman"/>
                <w:color w:val="000000" w:themeColor="text1"/>
                <w:lang w:val="uk-UA"/>
              </w:rPr>
              <w:t xml:space="preserve">ЗК3. Знання та розуміння предметної області та розуміння </w:t>
            </w:r>
            <w:r w:rsidRPr="00442809">
              <w:rPr>
                <w:rFonts w:ascii="Times New Roman" w:hAnsi="Times New Roman" w:cs="Times New Roman"/>
                <w:color w:val="000000" w:themeColor="text1"/>
                <w:lang w:val="uk-UA"/>
              </w:rPr>
              <w:lastRenderedPageBreak/>
              <w:t>професійної діяльності.</w:t>
            </w:r>
          </w:p>
          <w:p w:rsidR="00E32291" w:rsidRPr="00442809" w:rsidRDefault="00E32291" w:rsidP="00985959">
            <w:pPr>
              <w:pStyle w:val="Standard"/>
              <w:jc w:val="both"/>
              <w:rPr>
                <w:rFonts w:ascii="Times New Roman" w:hAnsi="Times New Roman" w:cs="Times New Roman"/>
                <w:color w:val="000000" w:themeColor="text1"/>
              </w:rPr>
            </w:pPr>
            <w:r w:rsidRPr="00442809">
              <w:rPr>
                <w:rFonts w:ascii="Times New Roman" w:hAnsi="Times New Roman" w:cs="Times New Roman"/>
                <w:color w:val="000000" w:themeColor="text1"/>
                <w:lang w:val="uk-UA"/>
              </w:rPr>
              <w:t>ЗК4. Здатність спілкуватися державною мовою як усно, так і письмово.</w:t>
            </w:r>
          </w:p>
          <w:p w:rsidR="00E32291" w:rsidRPr="00442809" w:rsidRDefault="00E32291" w:rsidP="00985959">
            <w:pPr>
              <w:pStyle w:val="Standard"/>
              <w:jc w:val="both"/>
              <w:rPr>
                <w:rFonts w:ascii="Times New Roman" w:hAnsi="Times New Roman" w:cs="Times New Roman"/>
                <w:color w:val="000000" w:themeColor="text1"/>
              </w:rPr>
            </w:pPr>
            <w:r w:rsidRPr="00442809">
              <w:rPr>
                <w:rFonts w:ascii="Times New Roman" w:hAnsi="Times New Roman" w:cs="Times New Roman"/>
                <w:color w:val="000000" w:themeColor="text1"/>
                <w:lang w:val="uk-UA"/>
              </w:rPr>
              <w:t>ЗК5. Здатність спілкуватися іноземною мовою.</w:t>
            </w:r>
          </w:p>
          <w:p w:rsidR="00E32291" w:rsidRPr="00442809" w:rsidRDefault="00E32291" w:rsidP="00985959">
            <w:pPr>
              <w:pStyle w:val="Standard"/>
              <w:jc w:val="both"/>
              <w:rPr>
                <w:rFonts w:ascii="Times New Roman" w:hAnsi="Times New Roman" w:cs="Times New Roman"/>
                <w:color w:val="000000" w:themeColor="text1"/>
              </w:rPr>
            </w:pPr>
            <w:r w:rsidRPr="00442809">
              <w:rPr>
                <w:rFonts w:ascii="Times New Roman" w:hAnsi="Times New Roman" w:cs="Times New Roman"/>
                <w:color w:val="000000" w:themeColor="text1"/>
                <w:lang w:val="uk-UA"/>
              </w:rPr>
              <w:t>ЗК6. Навички використання інформаційних і комунікаційних технологій.</w:t>
            </w:r>
          </w:p>
          <w:p w:rsidR="00E32291" w:rsidRPr="00442809" w:rsidRDefault="00E32291" w:rsidP="00985959">
            <w:pPr>
              <w:pStyle w:val="Standard"/>
              <w:jc w:val="both"/>
              <w:rPr>
                <w:rFonts w:ascii="Times New Roman" w:hAnsi="Times New Roman" w:cs="Times New Roman"/>
                <w:color w:val="000000" w:themeColor="text1"/>
              </w:rPr>
            </w:pPr>
            <w:r w:rsidRPr="00442809">
              <w:rPr>
                <w:rFonts w:ascii="Times New Roman" w:hAnsi="Times New Roman" w:cs="Times New Roman"/>
                <w:color w:val="000000" w:themeColor="text1"/>
                <w:lang w:val="uk-UA"/>
              </w:rPr>
              <w:t>ЗК7. Здатність вчитися і оволодівати сучасними знаннями.</w:t>
            </w:r>
          </w:p>
          <w:p w:rsidR="00E32291" w:rsidRPr="00442809" w:rsidRDefault="00E32291" w:rsidP="00985959">
            <w:pPr>
              <w:pStyle w:val="Standard"/>
              <w:jc w:val="both"/>
              <w:rPr>
                <w:rFonts w:ascii="Times New Roman" w:hAnsi="Times New Roman" w:cs="Times New Roman"/>
                <w:color w:val="000000" w:themeColor="text1"/>
              </w:rPr>
            </w:pPr>
            <w:r w:rsidRPr="00442809">
              <w:rPr>
                <w:rFonts w:ascii="Times New Roman" w:hAnsi="Times New Roman" w:cs="Times New Roman"/>
                <w:color w:val="000000" w:themeColor="text1"/>
                <w:lang w:val="uk-UA"/>
              </w:rPr>
              <w:t>ЗК8. Здатність бути критичним і самокритичним.</w:t>
            </w:r>
          </w:p>
          <w:p w:rsidR="00E32291" w:rsidRPr="00442809" w:rsidRDefault="00E32291" w:rsidP="00985959">
            <w:pPr>
              <w:pStyle w:val="Standard"/>
              <w:jc w:val="both"/>
              <w:rPr>
                <w:rFonts w:ascii="Times New Roman" w:hAnsi="Times New Roman" w:cs="Times New Roman"/>
                <w:color w:val="000000" w:themeColor="text1"/>
              </w:rPr>
            </w:pPr>
            <w:r w:rsidRPr="00442809">
              <w:rPr>
                <w:rFonts w:ascii="Times New Roman" w:hAnsi="Times New Roman" w:cs="Times New Roman"/>
                <w:color w:val="000000" w:themeColor="text1"/>
                <w:lang w:val="uk-UA"/>
              </w:rPr>
              <w:t>ЗК9. Здатність працювати в команді.</w:t>
            </w:r>
          </w:p>
          <w:p w:rsidR="00E32291" w:rsidRPr="00442809" w:rsidRDefault="00E32291" w:rsidP="00985959">
            <w:pPr>
              <w:pStyle w:val="Standard"/>
              <w:jc w:val="both"/>
              <w:rPr>
                <w:rFonts w:ascii="Times New Roman" w:hAnsi="Times New Roman" w:cs="Times New Roman"/>
                <w:color w:val="000000" w:themeColor="text1"/>
              </w:rPr>
            </w:pPr>
            <w:r w:rsidRPr="00442809">
              <w:rPr>
                <w:rFonts w:ascii="Times New Roman" w:hAnsi="Times New Roman" w:cs="Times New Roman"/>
                <w:color w:val="000000" w:themeColor="text1"/>
                <w:lang w:val="uk-UA"/>
              </w:rPr>
              <w:t>ЗК10. Здатність діяти на основі етичних міркувань (мотивів).</w:t>
            </w:r>
          </w:p>
          <w:p w:rsidR="00E32291" w:rsidRPr="00442809" w:rsidRDefault="00E32291" w:rsidP="00985959">
            <w:pPr>
              <w:pStyle w:val="Standard"/>
              <w:jc w:val="both"/>
              <w:rPr>
                <w:rFonts w:ascii="Times New Roman" w:hAnsi="Times New Roman" w:cs="Times New Roman"/>
                <w:color w:val="000000" w:themeColor="text1"/>
              </w:rPr>
            </w:pPr>
            <w:r w:rsidRPr="00442809">
              <w:rPr>
                <w:rFonts w:ascii="Times New Roman" w:hAnsi="Times New Roman" w:cs="Times New Roman"/>
                <w:color w:val="000000" w:themeColor="text1"/>
                <w:lang w:val="uk-UA"/>
              </w:rPr>
              <w:t>ЗК11. Здатність реалізувати свої права і обов’язки як члена суспільства, усвідомлювати цінності громадянського (вільного демократичного) суспільства та необхідність його сталого розвитку, верховенства права, прав і свобод людини і громадянина в Україні.</w:t>
            </w:r>
          </w:p>
          <w:p w:rsidR="00E32291" w:rsidRPr="00442809" w:rsidRDefault="00E32291" w:rsidP="00985959">
            <w:pPr>
              <w:pStyle w:val="Standard"/>
              <w:jc w:val="both"/>
              <w:rPr>
                <w:rFonts w:ascii="Times New Roman" w:hAnsi="Times New Roman" w:cs="Times New Roman"/>
                <w:color w:val="000000" w:themeColor="text1"/>
              </w:rPr>
            </w:pPr>
            <w:r w:rsidRPr="00442809">
              <w:rPr>
                <w:rFonts w:ascii="Times New Roman" w:hAnsi="Times New Roman" w:cs="Times New Roman"/>
                <w:color w:val="000000" w:themeColor="text1"/>
                <w:lang w:val="uk-UA"/>
              </w:rPr>
              <w:t>ЗК12. Здатність усвідомлювати рівні можливості та гендерні проблеми.</w:t>
            </w:r>
          </w:p>
          <w:p w:rsidR="00E32291" w:rsidRPr="00442809" w:rsidRDefault="00E32291" w:rsidP="00985959">
            <w:pPr>
              <w:pStyle w:val="Standard"/>
              <w:jc w:val="both"/>
              <w:rPr>
                <w:rFonts w:ascii="Times New Roman" w:hAnsi="Times New Roman" w:cs="Times New Roman"/>
                <w:color w:val="000000" w:themeColor="text1"/>
                <w:lang w:val="uk-UA"/>
              </w:rPr>
            </w:pPr>
            <w:r w:rsidRPr="00442809">
              <w:rPr>
                <w:rFonts w:ascii="Times New Roman" w:hAnsi="Times New Roman" w:cs="Times New Roman"/>
                <w:color w:val="000000" w:themeColor="text1"/>
                <w:lang w:val="uk-UA"/>
              </w:rPr>
              <w:t>ЗК13. Здатність зберігати та примножувати моральні, культурні, наукові цінності і досягнення суспільства на основі закономірностей розвитку права, його місця у загальній системі знань про природу і суспільство та у розвитку суспільства, техніки і технологій.</w:t>
            </w:r>
          </w:p>
          <w:p w:rsidR="00E32291" w:rsidRPr="00442809" w:rsidRDefault="00E32291" w:rsidP="00985959">
            <w:pPr>
              <w:pStyle w:val="Standard"/>
              <w:jc w:val="both"/>
              <w:rPr>
                <w:rFonts w:ascii="Times New Roman" w:hAnsi="Times New Roman" w:cs="Times New Roman"/>
                <w:color w:val="000000" w:themeColor="text1"/>
              </w:rPr>
            </w:pPr>
            <w:r w:rsidRPr="00442809">
              <w:rPr>
                <w:rFonts w:ascii="Times New Roman" w:hAnsi="Times New Roman" w:cs="Times New Roman"/>
                <w:color w:val="000000" w:themeColor="text1"/>
                <w:lang w:val="uk-UA"/>
              </w:rPr>
              <w:t xml:space="preserve">ЗК14. Цінування та повага різноманітності і </w:t>
            </w:r>
            <w:proofErr w:type="spellStart"/>
            <w:r w:rsidRPr="00442809">
              <w:rPr>
                <w:rFonts w:ascii="Times New Roman" w:hAnsi="Times New Roman" w:cs="Times New Roman"/>
                <w:color w:val="000000" w:themeColor="text1"/>
                <w:lang w:val="uk-UA"/>
              </w:rPr>
              <w:t>мультикультурності</w:t>
            </w:r>
            <w:proofErr w:type="spellEnd"/>
            <w:r w:rsidRPr="00442809">
              <w:rPr>
                <w:rFonts w:ascii="Times New Roman" w:hAnsi="Times New Roman" w:cs="Times New Roman"/>
                <w:color w:val="000000" w:themeColor="text1"/>
                <w:lang w:val="uk-UA"/>
              </w:rPr>
              <w:t>.</w:t>
            </w:r>
          </w:p>
          <w:p w:rsidR="00E32291" w:rsidRPr="00442809" w:rsidRDefault="00E32291" w:rsidP="00985959">
            <w:pPr>
              <w:pStyle w:val="Standard"/>
              <w:jc w:val="both"/>
              <w:rPr>
                <w:rFonts w:ascii="Times New Roman" w:hAnsi="Times New Roman" w:cs="Times New Roman"/>
                <w:color w:val="000000" w:themeColor="text1"/>
              </w:rPr>
            </w:pPr>
            <w:r w:rsidRPr="00442809">
              <w:rPr>
                <w:rFonts w:ascii="Times New Roman" w:hAnsi="Times New Roman" w:cs="Times New Roman"/>
                <w:color w:val="000000" w:themeColor="text1"/>
                <w:lang w:val="uk-UA"/>
              </w:rPr>
              <w:t>ЗК15. Прагнення до збереження навколишнього середовища.</w:t>
            </w:r>
          </w:p>
        </w:tc>
      </w:tr>
      <w:tr w:rsidR="00E32291" w:rsidRPr="00411E29" w:rsidTr="00985959">
        <w:trPr>
          <w:trHeight w:val="1076"/>
        </w:trPr>
        <w:tc>
          <w:tcPr>
            <w:tcW w:w="2426" w:type="dxa"/>
            <w:tcBorders>
              <w:top w:val="single" w:sz="6" w:space="0" w:color="000000"/>
              <w:left w:val="single" w:sz="6" w:space="0" w:color="000000"/>
              <w:bottom w:val="single" w:sz="6" w:space="0" w:color="000000"/>
            </w:tcBorders>
            <w:shd w:val="clear" w:color="auto" w:fill="auto"/>
          </w:tcPr>
          <w:p w:rsidR="00E32291" w:rsidRPr="00442809" w:rsidRDefault="00E32291" w:rsidP="00985959">
            <w:pPr>
              <w:pStyle w:val="ae"/>
              <w:suppressAutoHyphens w:val="0"/>
              <w:spacing w:before="0" w:after="0"/>
              <w:ind w:firstLine="5"/>
              <w:jc w:val="both"/>
              <w:rPr>
                <w:color w:val="000000" w:themeColor="text1"/>
              </w:rPr>
            </w:pPr>
            <w:r w:rsidRPr="00442809">
              <w:rPr>
                <w:b/>
                <w:bCs/>
                <w:color w:val="000000" w:themeColor="text1"/>
              </w:rPr>
              <w:lastRenderedPageBreak/>
              <w:t>Спеціальні (фахові, предметні) компетентності</w:t>
            </w:r>
          </w:p>
        </w:tc>
        <w:tc>
          <w:tcPr>
            <w:tcW w:w="1150" w:type="dxa"/>
            <w:tcBorders>
              <w:top w:val="single" w:sz="6" w:space="0" w:color="000000"/>
              <w:left w:val="single" w:sz="4" w:space="0" w:color="000000"/>
              <w:bottom w:val="single" w:sz="6" w:space="0" w:color="000000"/>
            </w:tcBorders>
            <w:shd w:val="clear" w:color="auto" w:fill="auto"/>
          </w:tcPr>
          <w:p w:rsidR="00E32291" w:rsidRPr="00442809" w:rsidRDefault="00E32291" w:rsidP="00985959">
            <w:pPr>
              <w:pStyle w:val="ae"/>
              <w:suppressAutoHyphens w:val="0"/>
              <w:spacing w:before="0" w:after="0"/>
              <w:ind w:firstLine="5"/>
              <w:jc w:val="center"/>
              <w:rPr>
                <w:color w:val="000000" w:themeColor="text1"/>
              </w:rPr>
            </w:pPr>
            <w:r w:rsidRPr="00442809">
              <w:rPr>
                <w:b/>
                <w:color w:val="000000" w:themeColor="text1"/>
              </w:rPr>
              <w:t>СК</w:t>
            </w:r>
          </w:p>
          <w:p w:rsidR="00E32291" w:rsidRPr="00442809" w:rsidRDefault="00E32291" w:rsidP="00985959">
            <w:pPr>
              <w:pStyle w:val="ae"/>
              <w:suppressAutoHyphens w:val="0"/>
              <w:spacing w:before="0" w:after="0"/>
              <w:ind w:firstLine="5"/>
              <w:jc w:val="center"/>
              <w:rPr>
                <w:color w:val="000000" w:themeColor="text1"/>
              </w:rPr>
            </w:pPr>
            <w:r w:rsidRPr="00442809">
              <w:rPr>
                <w:b/>
                <w:color w:val="000000" w:themeColor="text1"/>
              </w:rPr>
              <w:t>(СФК, СПК)</w:t>
            </w:r>
          </w:p>
        </w:tc>
        <w:tc>
          <w:tcPr>
            <w:tcW w:w="6249" w:type="dxa"/>
            <w:tcBorders>
              <w:top w:val="single" w:sz="6" w:space="0" w:color="000000"/>
              <w:left w:val="single" w:sz="6" w:space="0" w:color="000000"/>
              <w:bottom w:val="single" w:sz="6" w:space="0" w:color="000000"/>
              <w:right w:val="single" w:sz="6" w:space="0" w:color="000000"/>
            </w:tcBorders>
            <w:shd w:val="clear" w:color="auto" w:fill="auto"/>
          </w:tcPr>
          <w:p w:rsidR="00E32291" w:rsidRPr="00442809" w:rsidRDefault="00E32291" w:rsidP="00985959">
            <w:pPr>
              <w:pStyle w:val="Standard"/>
              <w:jc w:val="both"/>
              <w:rPr>
                <w:rFonts w:ascii="Times New Roman" w:hAnsi="Times New Roman" w:cs="Times New Roman"/>
                <w:color w:val="000000" w:themeColor="text1"/>
                <w:lang w:val="uk-UA"/>
              </w:rPr>
            </w:pPr>
            <w:r w:rsidRPr="00442809">
              <w:rPr>
                <w:rFonts w:ascii="Times New Roman" w:hAnsi="Times New Roman" w:cs="Times New Roman"/>
                <w:color w:val="000000" w:themeColor="text1"/>
                <w:lang w:val="uk-UA"/>
              </w:rPr>
              <w:t>СК1. Здатність застосовувати знання з дисципліни</w:t>
            </w:r>
            <w:r w:rsidRPr="00442809">
              <w:rPr>
                <w:rFonts w:ascii="Times New Roman" w:hAnsi="Times New Roman" w:cs="Times New Roman"/>
                <w:color w:val="000000" w:themeColor="text1"/>
              </w:rPr>
              <w:t xml:space="preserve">  </w:t>
            </w:r>
            <w:r w:rsidRPr="00442809">
              <w:rPr>
                <w:rFonts w:ascii="Times New Roman" w:hAnsi="Times New Roman" w:cs="Times New Roman"/>
                <w:color w:val="000000" w:themeColor="text1"/>
                <w:lang w:val="uk-UA"/>
              </w:rPr>
              <w:t xml:space="preserve">«Правовий режим державної таємниці» </w:t>
            </w:r>
            <w:r w:rsidRPr="00442809">
              <w:rPr>
                <w:rFonts w:ascii="Times New Roman" w:hAnsi="Times New Roman" w:cs="Times New Roman"/>
                <w:color w:val="000000" w:themeColor="text1"/>
              </w:rPr>
              <w:t xml:space="preserve">          </w:t>
            </w:r>
            <w:r w:rsidRPr="00442809">
              <w:rPr>
                <w:rFonts w:ascii="Times New Roman" w:hAnsi="Times New Roman" w:cs="Times New Roman"/>
                <w:color w:val="000000" w:themeColor="text1"/>
                <w:lang w:val="uk-UA"/>
              </w:rPr>
              <w:t xml:space="preserve"> </w:t>
            </w:r>
          </w:p>
          <w:p w:rsidR="00E32291" w:rsidRPr="00442809" w:rsidRDefault="00E32291" w:rsidP="00985959">
            <w:pPr>
              <w:pStyle w:val="Standard"/>
              <w:jc w:val="both"/>
              <w:rPr>
                <w:rFonts w:ascii="Times New Roman" w:hAnsi="Times New Roman" w:cs="Times New Roman"/>
                <w:color w:val="000000" w:themeColor="text1"/>
                <w:lang w:val="uk-UA"/>
              </w:rPr>
            </w:pPr>
            <w:r w:rsidRPr="00442809">
              <w:rPr>
                <w:rFonts w:ascii="Times New Roman" w:hAnsi="Times New Roman" w:cs="Times New Roman"/>
                <w:color w:val="000000" w:themeColor="text1"/>
                <w:lang w:val="uk-UA"/>
              </w:rPr>
              <w:t>в умовах сьогодення, як можливість на практиці використовувати отримані знання в  галузі захисту державної таємниці та додержання режиму секретності.</w:t>
            </w:r>
          </w:p>
          <w:p w:rsidR="00E32291" w:rsidRPr="00442809" w:rsidRDefault="00E32291" w:rsidP="00985959">
            <w:pPr>
              <w:pStyle w:val="Standard"/>
              <w:jc w:val="both"/>
              <w:rPr>
                <w:rFonts w:ascii="Times New Roman" w:hAnsi="Times New Roman" w:cs="Times New Roman"/>
                <w:color w:val="000000" w:themeColor="text1"/>
                <w:lang w:val="uk-UA"/>
              </w:rPr>
            </w:pPr>
            <w:r w:rsidRPr="00442809">
              <w:rPr>
                <w:rFonts w:ascii="Times New Roman" w:hAnsi="Times New Roman" w:cs="Times New Roman"/>
                <w:color w:val="000000" w:themeColor="text1"/>
                <w:lang w:val="uk-UA"/>
              </w:rPr>
              <w:t>СК 2. Здатність застосовувати отриманні знання під час практичного ведення секретного діловодства.</w:t>
            </w:r>
          </w:p>
          <w:p w:rsidR="00E32291" w:rsidRPr="00442809" w:rsidRDefault="00E32291" w:rsidP="00985959">
            <w:pPr>
              <w:pStyle w:val="Standard"/>
              <w:jc w:val="both"/>
              <w:rPr>
                <w:rFonts w:ascii="Times New Roman" w:hAnsi="Times New Roman" w:cs="Times New Roman"/>
                <w:color w:val="000000" w:themeColor="text1"/>
              </w:rPr>
            </w:pPr>
            <w:r w:rsidRPr="00442809">
              <w:rPr>
                <w:rFonts w:ascii="Times New Roman" w:hAnsi="Times New Roman" w:cs="Times New Roman"/>
                <w:color w:val="000000" w:themeColor="text1"/>
                <w:lang w:val="uk-UA"/>
              </w:rPr>
              <w:t>СК3. Здатність використовувати знання і розуміння ретроспективи формування правових та державних інститутів.</w:t>
            </w:r>
          </w:p>
          <w:p w:rsidR="00E32291" w:rsidRPr="00442809" w:rsidRDefault="00E32291" w:rsidP="00985959">
            <w:pPr>
              <w:pStyle w:val="Standard"/>
              <w:jc w:val="both"/>
              <w:rPr>
                <w:rFonts w:ascii="Times New Roman" w:hAnsi="Times New Roman" w:cs="Times New Roman"/>
                <w:color w:val="000000" w:themeColor="text1"/>
              </w:rPr>
            </w:pPr>
            <w:r w:rsidRPr="00442809">
              <w:rPr>
                <w:rFonts w:ascii="Times New Roman" w:hAnsi="Times New Roman" w:cs="Times New Roman"/>
                <w:color w:val="000000" w:themeColor="text1"/>
                <w:lang w:val="uk-UA"/>
              </w:rPr>
              <w:t>СК4. Повага до честі і гідності людини як найвищої соціальної цінності, розуміння їх правової природи.</w:t>
            </w:r>
          </w:p>
          <w:p w:rsidR="00E32291" w:rsidRPr="00442809" w:rsidRDefault="00E32291" w:rsidP="00985959">
            <w:pPr>
              <w:pStyle w:val="Standard"/>
              <w:jc w:val="both"/>
              <w:rPr>
                <w:rFonts w:ascii="Times New Roman" w:hAnsi="Times New Roman" w:cs="Times New Roman"/>
                <w:color w:val="000000" w:themeColor="text1"/>
                <w:lang w:val="uk-UA"/>
              </w:rPr>
            </w:pPr>
            <w:r w:rsidRPr="00442809">
              <w:rPr>
                <w:rFonts w:ascii="Times New Roman" w:hAnsi="Times New Roman" w:cs="Times New Roman"/>
                <w:color w:val="000000" w:themeColor="text1"/>
                <w:lang w:val="uk-UA"/>
              </w:rPr>
              <w:t>СК5. Здатність застосовувати знання і розуміння основ права Європейського Союзу.</w:t>
            </w:r>
          </w:p>
          <w:p w:rsidR="00E32291" w:rsidRPr="00442809" w:rsidRDefault="00E32291" w:rsidP="00985959">
            <w:pPr>
              <w:pStyle w:val="Standard"/>
              <w:jc w:val="both"/>
              <w:rPr>
                <w:rFonts w:ascii="Times New Roman" w:hAnsi="Times New Roman" w:cs="Times New Roman"/>
                <w:color w:val="000000" w:themeColor="text1"/>
                <w:lang w:val="uk-UA"/>
              </w:rPr>
            </w:pPr>
            <w:r w:rsidRPr="00442809">
              <w:rPr>
                <w:rFonts w:ascii="Times New Roman" w:hAnsi="Times New Roman" w:cs="Times New Roman"/>
                <w:color w:val="000000" w:themeColor="text1"/>
                <w:lang w:val="uk-UA"/>
              </w:rPr>
              <w:t xml:space="preserve">СК6. Здатність застосовувати знання завдань, принципів і доктрин національного права, а також змісту правових інститутів, щонайменше з таких галузей права, як: кримінальне і кримінальне процесуальне право, кримінологія, </w:t>
            </w:r>
            <w:r w:rsidRPr="00442809">
              <w:rPr>
                <w:rFonts w:ascii="Times New Roman" w:hAnsi="Times New Roman" w:cs="Times New Roman"/>
                <w:color w:val="000000" w:themeColor="text1"/>
                <w:shd w:val="clear" w:color="auto" w:fill="FFFFFF"/>
                <w:lang w:val="uk-UA"/>
              </w:rPr>
              <w:t>судова експертиза</w:t>
            </w:r>
            <w:r w:rsidRPr="00442809">
              <w:rPr>
                <w:rFonts w:ascii="Times New Roman" w:hAnsi="Times New Roman" w:cs="Times New Roman"/>
                <w:color w:val="000000" w:themeColor="text1"/>
                <w:lang w:val="uk-UA"/>
              </w:rPr>
              <w:t xml:space="preserve"> та оперативно-розшукова діяльність. </w:t>
            </w:r>
          </w:p>
          <w:p w:rsidR="00E32291" w:rsidRPr="00442809" w:rsidRDefault="00E32291" w:rsidP="00985959">
            <w:pPr>
              <w:pStyle w:val="Standard"/>
              <w:jc w:val="both"/>
              <w:rPr>
                <w:rFonts w:ascii="Times New Roman" w:hAnsi="Times New Roman" w:cs="Times New Roman"/>
                <w:color w:val="000000" w:themeColor="text1"/>
              </w:rPr>
            </w:pPr>
            <w:r w:rsidRPr="00442809">
              <w:rPr>
                <w:rFonts w:ascii="Times New Roman" w:hAnsi="Times New Roman" w:cs="Times New Roman"/>
                <w:color w:val="000000" w:themeColor="text1"/>
                <w:lang w:val="uk-UA"/>
              </w:rPr>
              <w:t>СК</w:t>
            </w:r>
            <w:r w:rsidRPr="00442809">
              <w:rPr>
                <w:rFonts w:ascii="Times New Roman" w:hAnsi="Times New Roman" w:cs="Times New Roman"/>
                <w:color w:val="000000" w:themeColor="text1"/>
              </w:rPr>
              <w:t>7</w:t>
            </w:r>
            <w:r w:rsidRPr="00442809">
              <w:rPr>
                <w:rFonts w:ascii="Times New Roman" w:hAnsi="Times New Roman" w:cs="Times New Roman"/>
                <w:color w:val="000000" w:themeColor="text1"/>
                <w:lang w:val="uk-UA"/>
              </w:rPr>
              <w:t>. Здатність визначати належні та прийнятні для юридичного аналізу факти.</w:t>
            </w:r>
          </w:p>
          <w:p w:rsidR="00E32291" w:rsidRPr="00442809" w:rsidRDefault="00E32291" w:rsidP="00985959">
            <w:pPr>
              <w:pStyle w:val="Standard"/>
              <w:jc w:val="both"/>
              <w:rPr>
                <w:rFonts w:ascii="Times New Roman" w:hAnsi="Times New Roman" w:cs="Times New Roman"/>
                <w:color w:val="000000" w:themeColor="text1"/>
              </w:rPr>
            </w:pPr>
            <w:r w:rsidRPr="00442809">
              <w:rPr>
                <w:rFonts w:ascii="Times New Roman" w:hAnsi="Times New Roman" w:cs="Times New Roman"/>
                <w:color w:val="000000" w:themeColor="text1"/>
                <w:lang w:val="uk-UA"/>
              </w:rPr>
              <w:t>СК12. Здатність аналізувати правові проблеми, формувати та обґрунтовувати правові позиції.</w:t>
            </w:r>
          </w:p>
          <w:p w:rsidR="00E32291" w:rsidRPr="00442809" w:rsidRDefault="00E32291" w:rsidP="00985959">
            <w:pPr>
              <w:pStyle w:val="Standard"/>
              <w:jc w:val="both"/>
              <w:rPr>
                <w:rFonts w:ascii="Times New Roman" w:hAnsi="Times New Roman" w:cs="Times New Roman"/>
                <w:color w:val="000000" w:themeColor="text1"/>
              </w:rPr>
            </w:pPr>
            <w:r w:rsidRPr="00442809">
              <w:rPr>
                <w:rFonts w:ascii="Times New Roman" w:hAnsi="Times New Roman" w:cs="Times New Roman"/>
                <w:color w:val="000000" w:themeColor="text1"/>
                <w:lang w:val="uk-UA"/>
              </w:rPr>
              <w:t xml:space="preserve">СК13. Здатність до критичного та системного аналізу </w:t>
            </w:r>
            <w:r w:rsidRPr="00442809">
              <w:rPr>
                <w:rFonts w:ascii="Times New Roman" w:hAnsi="Times New Roman" w:cs="Times New Roman"/>
                <w:color w:val="000000" w:themeColor="text1"/>
                <w:lang w:val="uk-UA"/>
              </w:rPr>
              <w:lastRenderedPageBreak/>
              <w:t>правових явищ і застосування набутих знань у професійній діяльності.</w:t>
            </w:r>
          </w:p>
          <w:p w:rsidR="00E32291" w:rsidRPr="00442809" w:rsidRDefault="00E32291" w:rsidP="00985959">
            <w:pPr>
              <w:pStyle w:val="Standard"/>
              <w:jc w:val="both"/>
              <w:rPr>
                <w:rFonts w:ascii="Times New Roman" w:hAnsi="Times New Roman" w:cs="Times New Roman"/>
                <w:color w:val="000000" w:themeColor="text1"/>
                <w:lang w:val="uk-UA"/>
              </w:rPr>
            </w:pPr>
            <w:r w:rsidRPr="00442809">
              <w:rPr>
                <w:rFonts w:ascii="Times New Roman" w:hAnsi="Times New Roman" w:cs="Times New Roman"/>
                <w:color w:val="000000" w:themeColor="text1"/>
                <w:lang w:val="uk-UA"/>
              </w:rPr>
              <w:t>СК14. Здатність до консультування з правових питань, зокрема, можливих способів захисту прав та інтересів особи в галузі державної таємниці, відповідно до вимог професійної етики, належного дотримання норм щодо режиму секретності, нерозголошення персональних даних та конфіденційної інформації.</w:t>
            </w:r>
          </w:p>
          <w:p w:rsidR="00E32291" w:rsidRPr="00442809" w:rsidRDefault="00E32291" w:rsidP="00985959">
            <w:pPr>
              <w:pStyle w:val="Standard"/>
              <w:jc w:val="both"/>
              <w:rPr>
                <w:rFonts w:ascii="Times New Roman" w:hAnsi="Times New Roman" w:cs="Times New Roman"/>
                <w:color w:val="000000" w:themeColor="text1"/>
              </w:rPr>
            </w:pPr>
            <w:r w:rsidRPr="00442809">
              <w:rPr>
                <w:rFonts w:ascii="Times New Roman" w:hAnsi="Times New Roman" w:cs="Times New Roman"/>
                <w:color w:val="000000" w:themeColor="text1"/>
                <w:lang w:val="uk-UA"/>
              </w:rPr>
              <w:t>СК1</w:t>
            </w:r>
            <w:r w:rsidRPr="00442809">
              <w:rPr>
                <w:rFonts w:ascii="Times New Roman" w:hAnsi="Times New Roman" w:cs="Times New Roman"/>
                <w:color w:val="000000" w:themeColor="text1"/>
              </w:rPr>
              <w:t>5</w:t>
            </w:r>
            <w:r w:rsidRPr="00442809">
              <w:rPr>
                <w:rFonts w:ascii="Times New Roman" w:hAnsi="Times New Roman" w:cs="Times New Roman"/>
                <w:color w:val="000000" w:themeColor="text1"/>
                <w:lang w:val="uk-UA"/>
              </w:rPr>
              <w:t>. Здатність до самостійної підготовки службових документів та проектів актів правозастосування в галузі державної таємниці.</w:t>
            </w:r>
          </w:p>
          <w:p w:rsidR="00E32291" w:rsidRPr="00442809" w:rsidRDefault="00E32291" w:rsidP="00985959">
            <w:pPr>
              <w:pStyle w:val="Standard"/>
              <w:jc w:val="both"/>
              <w:rPr>
                <w:rFonts w:ascii="Times New Roman" w:hAnsi="Times New Roman" w:cs="Times New Roman"/>
                <w:color w:val="000000" w:themeColor="text1"/>
              </w:rPr>
            </w:pPr>
            <w:r w:rsidRPr="00442809">
              <w:rPr>
                <w:rFonts w:ascii="Times New Roman" w:hAnsi="Times New Roman" w:cs="Times New Roman"/>
                <w:color w:val="000000" w:themeColor="text1"/>
                <w:lang w:val="uk-UA" w:bidi="ar-SA"/>
              </w:rPr>
              <w:t>СК16. Здатність до логічного, критичного і системного аналізу документів, розуміння їх правового характеру і значення.</w:t>
            </w:r>
          </w:p>
        </w:tc>
      </w:tr>
    </w:tbl>
    <w:p w:rsidR="00E32291" w:rsidRPr="00411E29" w:rsidRDefault="00E32291" w:rsidP="00E32291">
      <w:pPr>
        <w:pStyle w:val="ae"/>
        <w:shd w:val="clear" w:color="auto" w:fill="FFFFFF"/>
        <w:suppressAutoHyphens w:val="0"/>
        <w:spacing w:before="0" w:after="0"/>
        <w:jc w:val="center"/>
        <w:rPr>
          <w:b/>
        </w:rPr>
      </w:pPr>
    </w:p>
    <w:p w:rsidR="00E32291" w:rsidRPr="00411E29" w:rsidRDefault="00E32291" w:rsidP="00E32291">
      <w:pPr>
        <w:spacing w:line="240" w:lineRule="auto"/>
        <w:jc w:val="both"/>
        <w:rPr>
          <w:rFonts w:ascii="Times New Roman" w:hAnsi="Times New Roman" w:cs="Times New Roman"/>
          <w:i/>
          <w:color w:val="000000" w:themeColor="text1"/>
          <w:sz w:val="24"/>
          <w:szCs w:val="24"/>
          <w:lang w:val="uk-UA"/>
        </w:rPr>
      </w:pPr>
    </w:p>
    <w:p w:rsidR="00E32291" w:rsidRPr="00F271AC" w:rsidRDefault="00E32291" w:rsidP="00E32291">
      <w:pPr>
        <w:tabs>
          <w:tab w:val="left" w:pos="284"/>
          <w:tab w:val="left" w:pos="567"/>
        </w:tabs>
        <w:spacing w:line="240" w:lineRule="auto"/>
        <w:jc w:val="center"/>
        <w:rPr>
          <w:rFonts w:ascii="Times New Roman" w:hAnsi="Times New Roman" w:cs="Times New Roman"/>
          <w:b/>
          <w:color w:val="000000" w:themeColor="text1"/>
          <w:sz w:val="24"/>
          <w:szCs w:val="24"/>
          <w:lang w:val="uk-UA"/>
        </w:rPr>
      </w:pPr>
      <w:r w:rsidRPr="00411E29">
        <w:rPr>
          <w:rFonts w:ascii="Times New Roman" w:hAnsi="Times New Roman" w:cs="Times New Roman"/>
          <w:b/>
          <w:color w:val="000000" w:themeColor="text1"/>
          <w:sz w:val="24"/>
          <w:szCs w:val="24"/>
          <w:lang w:val="uk-UA"/>
        </w:rPr>
        <w:t>5. Зміст дисципліни</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17"/>
        <w:gridCol w:w="6379"/>
        <w:gridCol w:w="1276"/>
        <w:gridCol w:w="1417"/>
      </w:tblGrid>
      <w:tr w:rsidR="00E32291" w:rsidRPr="00411E29" w:rsidTr="00985959">
        <w:trPr>
          <w:trHeight w:val="881"/>
        </w:trPr>
        <w:tc>
          <w:tcPr>
            <w:tcW w:w="817" w:type="dxa"/>
            <w:shd w:val="clear" w:color="auto" w:fill="auto"/>
          </w:tcPr>
          <w:p w:rsidR="00E32291" w:rsidRPr="003F1BBD" w:rsidRDefault="00E32291" w:rsidP="00985959">
            <w:pPr>
              <w:tabs>
                <w:tab w:val="left" w:pos="284"/>
                <w:tab w:val="left" w:pos="567"/>
              </w:tabs>
              <w:spacing w:line="240" w:lineRule="auto"/>
              <w:jc w:val="both"/>
              <w:rPr>
                <w:rFonts w:ascii="Times New Roman" w:hAnsi="Times New Roman" w:cs="Times New Roman"/>
                <w:b/>
                <w:color w:val="000000" w:themeColor="text1"/>
                <w:sz w:val="24"/>
                <w:szCs w:val="24"/>
                <w:lang w:val="uk-UA"/>
              </w:rPr>
            </w:pPr>
            <w:r w:rsidRPr="003F1BBD">
              <w:rPr>
                <w:rFonts w:ascii="Times New Roman" w:hAnsi="Times New Roman" w:cs="Times New Roman"/>
                <w:b/>
                <w:color w:val="000000" w:themeColor="text1"/>
                <w:sz w:val="24"/>
                <w:szCs w:val="24"/>
                <w:lang w:val="uk-UA"/>
              </w:rPr>
              <w:t>Години</w:t>
            </w:r>
          </w:p>
        </w:tc>
        <w:tc>
          <w:tcPr>
            <w:tcW w:w="6379" w:type="dxa"/>
            <w:shd w:val="clear" w:color="auto" w:fill="auto"/>
          </w:tcPr>
          <w:p w:rsidR="00E32291" w:rsidRPr="003F1BBD" w:rsidRDefault="00E32291" w:rsidP="00985959">
            <w:pPr>
              <w:tabs>
                <w:tab w:val="left" w:pos="284"/>
                <w:tab w:val="left" w:pos="567"/>
              </w:tabs>
              <w:spacing w:line="240" w:lineRule="auto"/>
              <w:jc w:val="center"/>
              <w:rPr>
                <w:rFonts w:ascii="Times New Roman" w:hAnsi="Times New Roman" w:cs="Times New Roman"/>
                <w:b/>
                <w:color w:val="000000" w:themeColor="text1"/>
                <w:sz w:val="24"/>
                <w:szCs w:val="24"/>
                <w:lang w:val="uk-UA"/>
              </w:rPr>
            </w:pPr>
            <w:r w:rsidRPr="003F1BBD">
              <w:rPr>
                <w:rFonts w:ascii="Times New Roman" w:hAnsi="Times New Roman" w:cs="Times New Roman"/>
                <w:b/>
                <w:color w:val="000000" w:themeColor="text1"/>
                <w:sz w:val="24"/>
                <w:szCs w:val="24"/>
                <w:lang w:val="uk-UA"/>
              </w:rPr>
              <w:t>Тема (короткий зміст)</w:t>
            </w:r>
          </w:p>
        </w:tc>
        <w:tc>
          <w:tcPr>
            <w:tcW w:w="1276" w:type="dxa"/>
            <w:shd w:val="clear" w:color="auto" w:fill="auto"/>
          </w:tcPr>
          <w:p w:rsidR="00E32291" w:rsidRPr="003F1BBD" w:rsidRDefault="00E32291" w:rsidP="00985959">
            <w:pPr>
              <w:tabs>
                <w:tab w:val="left" w:pos="284"/>
                <w:tab w:val="left" w:pos="567"/>
              </w:tabs>
              <w:spacing w:line="240" w:lineRule="auto"/>
              <w:jc w:val="both"/>
              <w:rPr>
                <w:rFonts w:ascii="Times New Roman" w:hAnsi="Times New Roman" w:cs="Times New Roman"/>
                <w:b/>
                <w:color w:val="000000" w:themeColor="text1"/>
                <w:sz w:val="24"/>
                <w:szCs w:val="24"/>
                <w:lang w:val="uk-UA"/>
              </w:rPr>
            </w:pPr>
            <w:r w:rsidRPr="003F1BBD">
              <w:rPr>
                <w:rFonts w:ascii="Times New Roman" w:hAnsi="Times New Roman" w:cs="Times New Roman"/>
                <w:b/>
                <w:color w:val="000000" w:themeColor="text1"/>
                <w:sz w:val="24"/>
                <w:szCs w:val="24"/>
                <w:lang w:val="uk-UA"/>
              </w:rPr>
              <w:t>Форма заняття /Формат</w:t>
            </w:r>
          </w:p>
        </w:tc>
        <w:tc>
          <w:tcPr>
            <w:tcW w:w="1417" w:type="dxa"/>
            <w:shd w:val="clear" w:color="auto" w:fill="auto"/>
          </w:tcPr>
          <w:p w:rsidR="00E32291" w:rsidRPr="003F1BBD" w:rsidRDefault="00E32291" w:rsidP="00985959">
            <w:pPr>
              <w:tabs>
                <w:tab w:val="left" w:pos="284"/>
                <w:tab w:val="left" w:pos="567"/>
              </w:tabs>
              <w:spacing w:line="240" w:lineRule="auto"/>
              <w:jc w:val="both"/>
              <w:rPr>
                <w:rFonts w:ascii="Times New Roman" w:hAnsi="Times New Roman" w:cs="Times New Roman"/>
                <w:b/>
                <w:color w:val="000000" w:themeColor="text1"/>
                <w:sz w:val="24"/>
                <w:szCs w:val="24"/>
                <w:lang w:val="uk-UA"/>
              </w:rPr>
            </w:pPr>
            <w:r>
              <w:rPr>
                <w:rFonts w:ascii="Times New Roman" w:hAnsi="Times New Roman" w:cs="Times New Roman"/>
                <w:b/>
                <w:color w:val="000000" w:themeColor="text1"/>
                <w:sz w:val="24"/>
                <w:szCs w:val="24"/>
                <w:lang w:val="uk-UA"/>
              </w:rPr>
              <w:t>Матеріали</w:t>
            </w:r>
            <w:r w:rsidRPr="003F1BBD">
              <w:rPr>
                <w:rFonts w:ascii="Times New Roman" w:hAnsi="Times New Roman" w:cs="Times New Roman"/>
                <w:b/>
                <w:color w:val="000000" w:themeColor="text1"/>
                <w:sz w:val="24"/>
                <w:szCs w:val="24"/>
                <w:lang w:val="uk-UA"/>
              </w:rPr>
              <w:t>, завдання</w:t>
            </w:r>
          </w:p>
        </w:tc>
      </w:tr>
      <w:tr w:rsidR="00E32291" w:rsidRPr="00411E29" w:rsidTr="00985959">
        <w:trPr>
          <w:trHeight w:val="555"/>
        </w:trPr>
        <w:tc>
          <w:tcPr>
            <w:tcW w:w="817" w:type="dxa"/>
            <w:shd w:val="clear" w:color="auto" w:fill="auto"/>
          </w:tcPr>
          <w:p w:rsidR="00E32291" w:rsidRPr="00E8556D" w:rsidRDefault="00E32291" w:rsidP="00985959">
            <w:pPr>
              <w:tabs>
                <w:tab w:val="left" w:pos="284"/>
                <w:tab w:val="left" w:pos="567"/>
              </w:tabs>
              <w:spacing w:line="240" w:lineRule="auto"/>
              <w:jc w:val="both"/>
              <w:rPr>
                <w:rFonts w:ascii="Times New Roman" w:hAnsi="Times New Roman" w:cs="Times New Roman"/>
                <w:color w:val="000000" w:themeColor="text1"/>
                <w:sz w:val="24"/>
                <w:szCs w:val="24"/>
                <w:lang w:val="uk-UA"/>
              </w:rPr>
            </w:pPr>
            <w:r>
              <w:rPr>
                <w:rFonts w:ascii="Times New Roman" w:hAnsi="Times New Roman" w:cs="Times New Roman"/>
                <w:color w:val="000000" w:themeColor="text1"/>
                <w:sz w:val="24"/>
                <w:szCs w:val="24"/>
                <w:lang w:val="uk-UA"/>
              </w:rPr>
              <w:t>4</w:t>
            </w:r>
          </w:p>
        </w:tc>
        <w:tc>
          <w:tcPr>
            <w:tcW w:w="6379" w:type="dxa"/>
            <w:shd w:val="clear" w:color="auto" w:fill="auto"/>
          </w:tcPr>
          <w:p w:rsidR="00E32291" w:rsidRPr="00E8556D" w:rsidRDefault="00E32291" w:rsidP="00985959">
            <w:pPr>
              <w:pStyle w:val="Default"/>
              <w:rPr>
                <w:color w:val="000000" w:themeColor="text1"/>
                <w:lang w:val="uk-UA"/>
              </w:rPr>
            </w:pPr>
            <w:r w:rsidRPr="00E8556D">
              <w:rPr>
                <w:color w:val="000000" w:themeColor="text1"/>
              </w:rPr>
              <w:t xml:space="preserve">Тема 1. </w:t>
            </w:r>
            <w:r w:rsidRPr="00E8556D">
              <w:rPr>
                <w:bCs/>
                <w:color w:val="000000" w:themeColor="text1"/>
                <w:lang w:val="uk-UA"/>
              </w:rPr>
              <w:t>Поняття, суть та значення режиму секретності</w:t>
            </w:r>
          </w:p>
        </w:tc>
        <w:tc>
          <w:tcPr>
            <w:tcW w:w="1276" w:type="dxa"/>
            <w:shd w:val="clear" w:color="auto" w:fill="auto"/>
          </w:tcPr>
          <w:p w:rsidR="00E32291" w:rsidRPr="00E8556D" w:rsidRDefault="00E32291" w:rsidP="00985959">
            <w:pPr>
              <w:tabs>
                <w:tab w:val="left" w:pos="284"/>
                <w:tab w:val="left" w:pos="567"/>
              </w:tabs>
              <w:spacing w:line="240" w:lineRule="auto"/>
              <w:jc w:val="both"/>
              <w:rPr>
                <w:rFonts w:ascii="Times New Roman" w:hAnsi="Times New Roman" w:cs="Times New Roman"/>
                <w:color w:val="000000" w:themeColor="text1"/>
                <w:sz w:val="24"/>
                <w:szCs w:val="24"/>
                <w:lang w:val="uk-UA"/>
              </w:rPr>
            </w:pPr>
            <w:r w:rsidRPr="00E8556D">
              <w:rPr>
                <w:rFonts w:ascii="Times New Roman" w:hAnsi="Times New Roman" w:cs="Times New Roman"/>
                <w:color w:val="000000" w:themeColor="text1"/>
                <w:sz w:val="24"/>
                <w:szCs w:val="24"/>
                <w:lang w:val="uk-UA"/>
              </w:rPr>
              <w:t xml:space="preserve">Лекція / </w:t>
            </w:r>
            <w:r w:rsidRPr="00E8556D">
              <w:rPr>
                <w:rFonts w:ascii="Times New Roman" w:hAnsi="Times New Roman" w:cs="Times New Roman"/>
                <w:color w:val="000000" w:themeColor="text1"/>
                <w:sz w:val="24"/>
                <w:szCs w:val="24"/>
                <w:lang w:val="en-US"/>
              </w:rPr>
              <w:t>F2F</w:t>
            </w:r>
            <w:r w:rsidRPr="00E8556D">
              <w:rPr>
                <w:rFonts w:ascii="Times New Roman" w:hAnsi="Times New Roman" w:cs="Times New Roman"/>
                <w:color w:val="000000" w:themeColor="text1"/>
                <w:sz w:val="24"/>
                <w:szCs w:val="24"/>
                <w:lang w:val="uk-UA"/>
              </w:rPr>
              <w:t xml:space="preserve"> </w:t>
            </w:r>
          </w:p>
        </w:tc>
        <w:tc>
          <w:tcPr>
            <w:tcW w:w="1417" w:type="dxa"/>
            <w:shd w:val="clear" w:color="auto" w:fill="auto"/>
          </w:tcPr>
          <w:p w:rsidR="00E32291" w:rsidRPr="00E8556D" w:rsidRDefault="00E32291" w:rsidP="00985959">
            <w:pPr>
              <w:tabs>
                <w:tab w:val="left" w:pos="284"/>
                <w:tab w:val="left" w:pos="567"/>
              </w:tabs>
              <w:spacing w:line="240" w:lineRule="auto"/>
              <w:jc w:val="both"/>
              <w:rPr>
                <w:rFonts w:ascii="Times New Roman" w:hAnsi="Times New Roman" w:cs="Times New Roman"/>
                <w:color w:val="000000" w:themeColor="text1"/>
                <w:sz w:val="24"/>
                <w:szCs w:val="24"/>
                <w:lang w:val="uk-UA"/>
              </w:rPr>
            </w:pPr>
            <w:r w:rsidRPr="00E8556D">
              <w:rPr>
                <w:rFonts w:ascii="Times New Roman" w:hAnsi="Times New Roman" w:cs="Times New Roman"/>
                <w:color w:val="000000" w:themeColor="text1"/>
                <w:sz w:val="24"/>
                <w:szCs w:val="24"/>
                <w:lang w:val="uk-UA"/>
              </w:rPr>
              <w:t>презентація</w:t>
            </w:r>
          </w:p>
        </w:tc>
      </w:tr>
      <w:tr w:rsidR="00E32291" w:rsidRPr="00411E29" w:rsidTr="00985959">
        <w:trPr>
          <w:trHeight w:val="70"/>
        </w:trPr>
        <w:tc>
          <w:tcPr>
            <w:tcW w:w="817" w:type="dxa"/>
            <w:shd w:val="clear" w:color="auto" w:fill="auto"/>
          </w:tcPr>
          <w:p w:rsidR="00E32291" w:rsidRPr="00E8556D" w:rsidRDefault="00E32291" w:rsidP="00985959">
            <w:pPr>
              <w:tabs>
                <w:tab w:val="left" w:pos="284"/>
                <w:tab w:val="left" w:pos="567"/>
              </w:tabs>
              <w:spacing w:line="240" w:lineRule="auto"/>
              <w:jc w:val="both"/>
              <w:rPr>
                <w:rFonts w:ascii="Times New Roman" w:hAnsi="Times New Roman" w:cs="Times New Roman"/>
                <w:color w:val="000000" w:themeColor="text1"/>
                <w:sz w:val="24"/>
                <w:szCs w:val="24"/>
                <w:lang w:val="en-US"/>
              </w:rPr>
            </w:pPr>
            <w:r w:rsidRPr="00E8556D">
              <w:rPr>
                <w:rFonts w:ascii="Times New Roman" w:hAnsi="Times New Roman" w:cs="Times New Roman"/>
                <w:color w:val="000000" w:themeColor="text1"/>
                <w:sz w:val="24"/>
                <w:szCs w:val="24"/>
                <w:lang w:val="en-US"/>
              </w:rPr>
              <w:t>2</w:t>
            </w:r>
          </w:p>
        </w:tc>
        <w:tc>
          <w:tcPr>
            <w:tcW w:w="6379" w:type="dxa"/>
            <w:shd w:val="clear" w:color="auto" w:fill="auto"/>
          </w:tcPr>
          <w:p w:rsidR="00E32291" w:rsidRPr="00E8556D" w:rsidRDefault="00E32291" w:rsidP="00985959">
            <w:pPr>
              <w:pStyle w:val="Default"/>
              <w:rPr>
                <w:b/>
                <w:color w:val="000000" w:themeColor="text1"/>
                <w:lang w:val="uk-UA"/>
              </w:rPr>
            </w:pPr>
            <w:r w:rsidRPr="00E8556D">
              <w:rPr>
                <w:color w:val="000000" w:themeColor="text1"/>
              </w:rPr>
              <w:t xml:space="preserve">Тема 1. </w:t>
            </w:r>
            <w:r w:rsidRPr="00E8556D">
              <w:rPr>
                <w:bCs/>
                <w:color w:val="000000" w:themeColor="text1"/>
                <w:lang w:val="uk-UA"/>
              </w:rPr>
              <w:t>Поняття, суть та значення режиму секретності</w:t>
            </w:r>
            <w:r w:rsidRPr="00E8556D">
              <w:rPr>
                <w:b/>
                <w:color w:val="000000" w:themeColor="text1"/>
                <w:lang w:val="uk-UA"/>
              </w:rPr>
              <w:t xml:space="preserve"> </w:t>
            </w:r>
          </w:p>
          <w:p w:rsidR="00E32291" w:rsidRPr="00F271AC" w:rsidRDefault="00E32291" w:rsidP="00985959">
            <w:pPr>
              <w:pStyle w:val="Default"/>
              <w:ind w:firstLine="709"/>
              <w:rPr>
                <w:color w:val="000000" w:themeColor="text1"/>
                <w:lang w:val="uk-UA"/>
              </w:rPr>
            </w:pPr>
            <w:r w:rsidRPr="00F271AC">
              <w:rPr>
                <w:color w:val="000000" w:themeColor="text1"/>
                <w:lang w:val="uk-UA"/>
              </w:rPr>
              <w:t>1. Поняття режиму секретності в Україні.</w:t>
            </w:r>
          </w:p>
          <w:p w:rsidR="00E32291" w:rsidRPr="00F271AC" w:rsidRDefault="00E32291" w:rsidP="00985959">
            <w:pPr>
              <w:pStyle w:val="Default"/>
              <w:ind w:firstLine="709"/>
              <w:rPr>
                <w:color w:val="000000" w:themeColor="text1"/>
                <w:lang w:val="uk-UA"/>
              </w:rPr>
            </w:pPr>
            <w:r w:rsidRPr="00F271AC">
              <w:rPr>
                <w:color w:val="000000" w:themeColor="text1"/>
                <w:lang w:val="uk-UA"/>
              </w:rPr>
              <w:t>2. Режим доступу до інформації.</w:t>
            </w:r>
          </w:p>
          <w:p w:rsidR="00E32291" w:rsidRPr="00F271AC" w:rsidRDefault="00E32291" w:rsidP="00985959">
            <w:pPr>
              <w:pStyle w:val="Default"/>
              <w:ind w:firstLine="709"/>
              <w:rPr>
                <w:color w:val="000000" w:themeColor="text1"/>
                <w:lang w:val="uk-UA"/>
              </w:rPr>
            </w:pPr>
            <w:r w:rsidRPr="00F271AC">
              <w:rPr>
                <w:color w:val="000000" w:themeColor="text1"/>
                <w:lang w:val="uk-UA"/>
              </w:rPr>
              <w:t>3. Інформація з обмеженим доступом.</w:t>
            </w:r>
          </w:p>
          <w:p w:rsidR="00E32291" w:rsidRPr="00F271AC" w:rsidRDefault="00E32291" w:rsidP="00985959">
            <w:pPr>
              <w:pStyle w:val="Default"/>
              <w:ind w:firstLine="709"/>
              <w:rPr>
                <w:color w:val="000000" w:themeColor="text1"/>
                <w:lang w:val="uk-UA"/>
              </w:rPr>
            </w:pPr>
            <w:r w:rsidRPr="00F271AC">
              <w:rPr>
                <w:color w:val="000000" w:themeColor="text1"/>
                <w:lang w:val="uk-UA"/>
              </w:rPr>
              <w:t>4. Конфіденційна інформація.</w:t>
            </w:r>
          </w:p>
          <w:p w:rsidR="00E32291" w:rsidRPr="00F271AC" w:rsidRDefault="00E32291" w:rsidP="00985959">
            <w:pPr>
              <w:pStyle w:val="Default"/>
              <w:ind w:firstLine="709"/>
              <w:rPr>
                <w:color w:val="000000" w:themeColor="text1"/>
                <w:lang w:val="uk-UA"/>
              </w:rPr>
            </w:pPr>
            <w:r w:rsidRPr="00F271AC">
              <w:rPr>
                <w:color w:val="000000" w:themeColor="text1"/>
                <w:lang w:val="uk-UA"/>
              </w:rPr>
              <w:t>5. Таємна інформація.</w:t>
            </w:r>
          </w:p>
          <w:p w:rsidR="00E32291" w:rsidRPr="00E8556D" w:rsidRDefault="00E32291" w:rsidP="00985959">
            <w:pPr>
              <w:pStyle w:val="Default"/>
              <w:ind w:firstLine="709"/>
              <w:rPr>
                <w:color w:val="000000" w:themeColor="text1"/>
                <w:lang w:val="uk-UA"/>
              </w:rPr>
            </w:pPr>
            <w:r w:rsidRPr="00F271AC">
              <w:rPr>
                <w:color w:val="000000" w:themeColor="text1"/>
                <w:lang w:val="uk-UA"/>
              </w:rPr>
              <w:t>6. Поняття, сутність і значення державної таємниці.</w:t>
            </w:r>
          </w:p>
        </w:tc>
        <w:tc>
          <w:tcPr>
            <w:tcW w:w="1276" w:type="dxa"/>
            <w:shd w:val="clear" w:color="auto" w:fill="auto"/>
          </w:tcPr>
          <w:p w:rsidR="00E32291" w:rsidRPr="00E8556D" w:rsidRDefault="00E32291" w:rsidP="00985959">
            <w:pPr>
              <w:tabs>
                <w:tab w:val="left" w:pos="284"/>
                <w:tab w:val="left" w:pos="567"/>
              </w:tabs>
              <w:spacing w:line="240" w:lineRule="auto"/>
              <w:jc w:val="both"/>
              <w:rPr>
                <w:rFonts w:ascii="Times New Roman" w:hAnsi="Times New Roman" w:cs="Times New Roman"/>
                <w:color w:val="000000" w:themeColor="text1"/>
                <w:sz w:val="24"/>
                <w:szCs w:val="24"/>
                <w:lang w:val="uk-UA"/>
              </w:rPr>
            </w:pPr>
            <w:r w:rsidRPr="00E8556D">
              <w:rPr>
                <w:rFonts w:ascii="Times New Roman" w:hAnsi="Times New Roman" w:cs="Times New Roman"/>
                <w:color w:val="000000" w:themeColor="text1"/>
                <w:sz w:val="24"/>
                <w:szCs w:val="24"/>
                <w:lang w:val="uk-UA"/>
              </w:rPr>
              <w:t xml:space="preserve">Практичне заняття/ </w:t>
            </w:r>
            <w:r w:rsidRPr="00E8556D">
              <w:rPr>
                <w:rFonts w:ascii="Times New Roman" w:hAnsi="Times New Roman" w:cs="Times New Roman"/>
                <w:color w:val="000000" w:themeColor="text1"/>
                <w:sz w:val="24"/>
                <w:szCs w:val="24"/>
                <w:lang w:val="en-US"/>
              </w:rPr>
              <w:t>F2F</w:t>
            </w:r>
          </w:p>
        </w:tc>
        <w:tc>
          <w:tcPr>
            <w:tcW w:w="1417" w:type="dxa"/>
            <w:shd w:val="clear" w:color="auto" w:fill="auto"/>
          </w:tcPr>
          <w:p w:rsidR="00E32291" w:rsidRPr="00E8556D" w:rsidRDefault="00E32291" w:rsidP="00985959">
            <w:pPr>
              <w:tabs>
                <w:tab w:val="left" w:pos="284"/>
                <w:tab w:val="left" w:pos="567"/>
              </w:tabs>
              <w:spacing w:line="240" w:lineRule="auto"/>
              <w:jc w:val="both"/>
              <w:rPr>
                <w:rFonts w:ascii="Times New Roman" w:hAnsi="Times New Roman" w:cs="Times New Roman"/>
                <w:color w:val="000000" w:themeColor="text1"/>
                <w:sz w:val="24"/>
                <w:szCs w:val="24"/>
                <w:lang w:val="uk-UA"/>
              </w:rPr>
            </w:pPr>
            <w:r w:rsidRPr="00E8556D">
              <w:rPr>
                <w:rFonts w:ascii="Times New Roman" w:hAnsi="Times New Roman" w:cs="Times New Roman"/>
                <w:color w:val="000000" w:themeColor="text1"/>
                <w:sz w:val="24"/>
                <w:szCs w:val="24"/>
                <w:lang w:val="uk-UA"/>
              </w:rPr>
              <w:t>Кейси, питання, тести</w:t>
            </w:r>
          </w:p>
        </w:tc>
      </w:tr>
      <w:tr w:rsidR="00E32291" w:rsidRPr="00411E29" w:rsidTr="00985959">
        <w:tc>
          <w:tcPr>
            <w:tcW w:w="817" w:type="dxa"/>
            <w:shd w:val="clear" w:color="auto" w:fill="auto"/>
          </w:tcPr>
          <w:p w:rsidR="00E32291" w:rsidRPr="00E8556D" w:rsidRDefault="00E32291" w:rsidP="00985959">
            <w:pPr>
              <w:tabs>
                <w:tab w:val="left" w:pos="284"/>
                <w:tab w:val="left" w:pos="567"/>
              </w:tabs>
              <w:spacing w:line="240" w:lineRule="auto"/>
              <w:jc w:val="both"/>
              <w:rPr>
                <w:rFonts w:ascii="Times New Roman" w:hAnsi="Times New Roman" w:cs="Times New Roman"/>
                <w:color w:val="000000" w:themeColor="text1"/>
                <w:sz w:val="24"/>
                <w:szCs w:val="24"/>
                <w:lang w:val="uk-UA"/>
              </w:rPr>
            </w:pPr>
            <w:r>
              <w:rPr>
                <w:rFonts w:ascii="Times New Roman" w:hAnsi="Times New Roman" w:cs="Times New Roman"/>
                <w:color w:val="000000" w:themeColor="text1"/>
                <w:sz w:val="24"/>
                <w:szCs w:val="24"/>
                <w:lang w:val="uk-UA"/>
              </w:rPr>
              <w:t>4</w:t>
            </w:r>
          </w:p>
        </w:tc>
        <w:tc>
          <w:tcPr>
            <w:tcW w:w="6379" w:type="dxa"/>
            <w:shd w:val="clear" w:color="auto" w:fill="auto"/>
          </w:tcPr>
          <w:p w:rsidR="00E32291" w:rsidRPr="00E8556D" w:rsidRDefault="00E32291" w:rsidP="00985959">
            <w:pPr>
              <w:spacing w:line="240" w:lineRule="auto"/>
              <w:ind w:right="284"/>
              <w:jc w:val="both"/>
              <w:rPr>
                <w:rFonts w:ascii="Times New Roman" w:hAnsi="Times New Roman" w:cs="Times New Roman"/>
                <w:color w:val="000000" w:themeColor="text1"/>
                <w:sz w:val="24"/>
                <w:szCs w:val="24"/>
                <w:lang w:val="uk-UA"/>
              </w:rPr>
            </w:pPr>
            <w:r w:rsidRPr="00E8556D">
              <w:rPr>
                <w:rFonts w:ascii="Times New Roman" w:hAnsi="Times New Roman" w:cs="Times New Roman"/>
                <w:color w:val="000000" w:themeColor="text1"/>
                <w:sz w:val="24"/>
                <w:szCs w:val="24"/>
              </w:rPr>
              <w:t xml:space="preserve">Тема 2. </w:t>
            </w:r>
            <w:proofErr w:type="spellStart"/>
            <w:r w:rsidRPr="00E8556D">
              <w:rPr>
                <w:rFonts w:ascii="Times New Roman" w:hAnsi="Times New Roman" w:cs="Times New Roman"/>
                <w:bCs/>
                <w:color w:val="000000" w:themeColor="text1"/>
                <w:sz w:val="24"/>
                <w:szCs w:val="24"/>
              </w:rPr>
              <w:t>Відомості</w:t>
            </w:r>
            <w:proofErr w:type="spellEnd"/>
            <w:r w:rsidRPr="00E8556D">
              <w:rPr>
                <w:rFonts w:ascii="Times New Roman" w:hAnsi="Times New Roman" w:cs="Times New Roman"/>
                <w:bCs/>
                <w:color w:val="000000" w:themeColor="text1"/>
                <w:sz w:val="24"/>
                <w:szCs w:val="24"/>
              </w:rPr>
              <w:t xml:space="preserve"> </w:t>
            </w:r>
            <w:proofErr w:type="spellStart"/>
            <w:r w:rsidRPr="00E8556D">
              <w:rPr>
                <w:rFonts w:ascii="Times New Roman" w:hAnsi="Times New Roman" w:cs="Times New Roman"/>
                <w:bCs/>
                <w:color w:val="000000" w:themeColor="text1"/>
                <w:sz w:val="24"/>
                <w:szCs w:val="24"/>
              </w:rPr>
              <w:t>обмеженого</w:t>
            </w:r>
            <w:proofErr w:type="spellEnd"/>
            <w:r w:rsidRPr="00E8556D">
              <w:rPr>
                <w:rFonts w:ascii="Times New Roman" w:hAnsi="Times New Roman" w:cs="Times New Roman"/>
                <w:bCs/>
                <w:color w:val="000000" w:themeColor="text1"/>
                <w:sz w:val="24"/>
                <w:szCs w:val="24"/>
              </w:rPr>
              <w:t xml:space="preserve"> </w:t>
            </w:r>
            <w:proofErr w:type="spellStart"/>
            <w:r w:rsidRPr="00E8556D">
              <w:rPr>
                <w:rFonts w:ascii="Times New Roman" w:hAnsi="Times New Roman" w:cs="Times New Roman"/>
                <w:bCs/>
                <w:color w:val="000000" w:themeColor="text1"/>
                <w:sz w:val="24"/>
                <w:szCs w:val="24"/>
              </w:rPr>
              <w:t>поширення</w:t>
            </w:r>
            <w:proofErr w:type="spellEnd"/>
            <w:r w:rsidRPr="00E8556D">
              <w:rPr>
                <w:rFonts w:ascii="Times New Roman" w:hAnsi="Times New Roman" w:cs="Times New Roman"/>
                <w:bCs/>
                <w:color w:val="000000" w:themeColor="text1"/>
                <w:sz w:val="24"/>
                <w:szCs w:val="24"/>
              </w:rPr>
              <w:t xml:space="preserve">, </w:t>
            </w:r>
            <w:proofErr w:type="spellStart"/>
            <w:r w:rsidRPr="00E8556D">
              <w:rPr>
                <w:rFonts w:ascii="Times New Roman" w:hAnsi="Times New Roman" w:cs="Times New Roman"/>
                <w:bCs/>
                <w:color w:val="000000" w:themeColor="text1"/>
                <w:sz w:val="24"/>
                <w:szCs w:val="24"/>
              </w:rPr>
              <w:t>які</w:t>
            </w:r>
            <w:proofErr w:type="spellEnd"/>
            <w:r w:rsidRPr="00E8556D">
              <w:rPr>
                <w:rFonts w:ascii="Times New Roman" w:hAnsi="Times New Roman" w:cs="Times New Roman"/>
                <w:bCs/>
                <w:color w:val="000000" w:themeColor="text1"/>
                <w:sz w:val="24"/>
                <w:szCs w:val="24"/>
              </w:rPr>
              <w:t xml:space="preserve"> </w:t>
            </w:r>
            <w:proofErr w:type="spellStart"/>
            <w:r w:rsidRPr="00E8556D">
              <w:rPr>
                <w:rFonts w:ascii="Times New Roman" w:hAnsi="Times New Roman" w:cs="Times New Roman"/>
                <w:bCs/>
                <w:color w:val="000000" w:themeColor="text1"/>
                <w:sz w:val="24"/>
                <w:szCs w:val="24"/>
              </w:rPr>
              <w:t>циркулюють</w:t>
            </w:r>
            <w:proofErr w:type="spellEnd"/>
            <w:r w:rsidRPr="00E8556D">
              <w:rPr>
                <w:rFonts w:ascii="Times New Roman" w:hAnsi="Times New Roman" w:cs="Times New Roman"/>
                <w:bCs/>
                <w:color w:val="000000" w:themeColor="text1"/>
                <w:sz w:val="24"/>
                <w:szCs w:val="24"/>
              </w:rPr>
              <w:t xml:space="preserve"> </w:t>
            </w:r>
            <w:proofErr w:type="gramStart"/>
            <w:r w:rsidRPr="00E8556D">
              <w:rPr>
                <w:rFonts w:ascii="Times New Roman" w:hAnsi="Times New Roman" w:cs="Times New Roman"/>
                <w:bCs/>
                <w:color w:val="000000" w:themeColor="text1"/>
                <w:sz w:val="24"/>
                <w:szCs w:val="24"/>
              </w:rPr>
              <w:t>в</w:t>
            </w:r>
            <w:proofErr w:type="gramEnd"/>
            <w:r w:rsidRPr="00E8556D">
              <w:rPr>
                <w:rFonts w:ascii="Times New Roman" w:hAnsi="Times New Roman" w:cs="Times New Roman"/>
                <w:bCs/>
                <w:color w:val="000000" w:themeColor="text1"/>
                <w:sz w:val="24"/>
                <w:szCs w:val="24"/>
              </w:rPr>
              <w:t xml:space="preserve"> </w:t>
            </w:r>
            <w:proofErr w:type="spellStart"/>
            <w:proofErr w:type="gramStart"/>
            <w:r w:rsidRPr="00E8556D">
              <w:rPr>
                <w:rFonts w:ascii="Times New Roman" w:hAnsi="Times New Roman" w:cs="Times New Roman"/>
                <w:bCs/>
                <w:color w:val="000000" w:themeColor="text1"/>
                <w:sz w:val="24"/>
                <w:szCs w:val="24"/>
              </w:rPr>
              <w:t>систем</w:t>
            </w:r>
            <w:proofErr w:type="gramEnd"/>
            <w:r w:rsidRPr="00E8556D">
              <w:rPr>
                <w:rFonts w:ascii="Times New Roman" w:hAnsi="Times New Roman" w:cs="Times New Roman"/>
                <w:bCs/>
                <w:color w:val="000000" w:themeColor="text1"/>
                <w:sz w:val="24"/>
                <w:szCs w:val="24"/>
              </w:rPr>
              <w:t>і</w:t>
            </w:r>
            <w:proofErr w:type="spellEnd"/>
            <w:r w:rsidRPr="00E8556D">
              <w:rPr>
                <w:rFonts w:ascii="Times New Roman" w:hAnsi="Times New Roman" w:cs="Times New Roman"/>
                <w:bCs/>
                <w:color w:val="000000" w:themeColor="text1"/>
                <w:sz w:val="24"/>
                <w:szCs w:val="24"/>
              </w:rPr>
              <w:t xml:space="preserve"> </w:t>
            </w:r>
            <w:proofErr w:type="spellStart"/>
            <w:r w:rsidRPr="00E8556D">
              <w:rPr>
                <w:rFonts w:ascii="Times New Roman" w:hAnsi="Times New Roman" w:cs="Times New Roman"/>
                <w:bCs/>
                <w:color w:val="000000" w:themeColor="text1"/>
                <w:sz w:val="24"/>
                <w:szCs w:val="24"/>
              </w:rPr>
              <w:t>правоохоронних</w:t>
            </w:r>
            <w:proofErr w:type="spellEnd"/>
            <w:r w:rsidRPr="00E8556D">
              <w:rPr>
                <w:rFonts w:ascii="Times New Roman" w:hAnsi="Times New Roman" w:cs="Times New Roman"/>
                <w:bCs/>
                <w:color w:val="000000" w:themeColor="text1"/>
                <w:sz w:val="24"/>
                <w:szCs w:val="24"/>
              </w:rPr>
              <w:t xml:space="preserve"> </w:t>
            </w:r>
            <w:proofErr w:type="spellStart"/>
            <w:r w:rsidRPr="00E8556D">
              <w:rPr>
                <w:rFonts w:ascii="Times New Roman" w:hAnsi="Times New Roman" w:cs="Times New Roman"/>
                <w:bCs/>
                <w:color w:val="000000" w:themeColor="text1"/>
                <w:sz w:val="24"/>
                <w:szCs w:val="24"/>
              </w:rPr>
              <w:t>органів</w:t>
            </w:r>
            <w:proofErr w:type="spellEnd"/>
            <w:r w:rsidRPr="00E8556D">
              <w:rPr>
                <w:rFonts w:ascii="Times New Roman" w:hAnsi="Times New Roman" w:cs="Times New Roman"/>
                <w:bCs/>
                <w:color w:val="000000" w:themeColor="text1"/>
                <w:sz w:val="24"/>
                <w:szCs w:val="24"/>
              </w:rPr>
              <w:t xml:space="preserve"> </w:t>
            </w:r>
            <w:proofErr w:type="spellStart"/>
            <w:r w:rsidRPr="00E8556D">
              <w:rPr>
                <w:rFonts w:ascii="Times New Roman" w:hAnsi="Times New Roman" w:cs="Times New Roman"/>
                <w:bCs/>
                <w:color w:val="000000" w:themeColor="text1"/>
                <w:sz w:val="24"/>
                <w:szCs w:val="24"/>
              </w:rPr>
              <w:t>України</w:t>
            </w:r>
            <w:proofErr w:type="spellEnd"/>
          </w:p>
        </w:tc>
        <w:tc>
          <w:tcPr>
            <w:tcW w:w="1276" w:type="dxa"/>
            <w:shd w:val="clear" w:color="auto" w:fill="auto"/>
          </w:tcPr>
          <w:p w:rsidR="00E32291" w:rsidRPr="00E8556D" w:rsidRDefault="00E32291" w:rsidP="00985959">
            <w:pPr>
              <w:tabs>
                <w:tab w:val="left" w:pos="284"/>
                <w:tab w:val="left" w:pos="567"/>
              </w:tabs>
              <w:spacing w:line="240" w:lineRule="auto"/>
              <w:jc w:val="both"/>
              <w:rPr>
                <w:rFonts w:ascii="Times New Roman" w:hAnsi="Times New Roman" w:cs="Times New Roman"/>
                <w:color w:val="000000" w:themeColor="text1"/>
                <w:sz w:val="24"/>
                <w:szCs w:val="24"/>
                <w:lang w:val="uk-UA"/>
              </w:rPr>
            </w:pPr>
            <w:r w:rsidRPr="00E8556D">
              <w:rPr>
                <w:rFonts w:ascii="Times New Roman" w:hAnsi="Times New Roman" w:cs="Times New Roman"/>
                <w:color w:val="000000" w:themeColor="text1"/>
                <w:sz w:val="24"/>
                <w:szCs w:val="24"/>
                <w:lang w:val="uk-UA"/>
              </w:rPr>
              <w:t xml:space="preserve">Лекція / </w:t>
            </w:r>
            <w:r w:rsidRPr="00E8556D">
              <w:rPr>
                <w:rFonts w:ascii="Times New Roman" w:hAnsi="Times New Roman" w:cs="Times New Roman"/>
                <w:color w:val="000000" w:themeColor="text1"/>
                <w:sz w:val="24"/>
                <w:szCs w:val="24"/>
                <w:lang w:val="en-US"/>
              </w:rPr>
              <w:t>F2F</w:t>
            </w:r>
            <w:r w:rsidRPr="00E8556D">
              <w:rPr>
                <w:rFonts w:ascii="Times New Roman" w:hAnsi="Times New Roman" w:cs="Times New Roman"/>
                <w:color w:val="000000" w:themeColor="text1"/>
                <w:sz w:val="24"/>
                <w:szCs w:val="24"/>
                <w:lang w:val="uk-UA"/>
              </w:rPr>
              <w:t xml:space="preserve"> </w:t>
            </w:r>
          </w:p>
        </w:tc>
        <w:tc>
          <w:tcPr>
            <w:tcW w:w="1417" w:type="dxa"/>
            <w:shd w:val="clear" w:color="auto" w:fill="auto"/>
          </w:tcPr>
          <w:p w:rsidR="00E32291" w:rsidRPr="00E8556D" w:rsidRDefault="00E32291" w:rsidP="00985959">
            <w:pPr>
              <w:tabs>
                <w:tab w:val="left" w:pos="284"/>
                <w:tab w:val="left" w:pos="567"/>
              </w:tabs>
              <w:spacing w:line="240" w:lineRule="auto"/>
              <w:jc w:val="both"/>
              <w:rPr>
                <w:rFonts w:ascii="Times New Roman" w:hAnsi="Times New Roman" w:cs="Times New Roman"/>
                <w:color w:val="000000" w:themeColor="text1"/>
                <w:sz w:val="24"/>
                <w:szCs w:val="24"/>
                <w:lang w:val="uk-UA"/>
              </w:rPr>
            </w:pPr>
            <w:r w:rsidRPr="00E8556D">
              <w:rPr>
                <w:rFonts w:ascii="Times New Roman" w:hAnsi="Times New Roman" w:cs="Times New Roman"/>
                <w:color w:val="000000" w:themeColor="text1"/>
                <w:sz w:val="24"/>
                <w:szCs w:val="24"/>
                <w:lang w:val="uk-UA"/>
              </w:rPr>
              <w:t>презентація</w:t>
            </w:r>
          </w:p>
        </w:tc>
      </w:tr>
      <w:tr w:rsidR="00E32291" w:rsidRPr="00411E29" w:rsidTr="00985959">
        <w:trPr>
          <w:trHeight w:val="572"/>
        </w:trPr>
        <w:tc>
          <w:tcPr>
            <w:tcW w:w="817" w:type="dxa"/>
            <w:shd w:val="clear" w:color="auto" w:fill="auto"/>
          </w:tcPr>
          <w:p w:rsidR="00E32291" w:rsidRPr="00E8556D" w:rsidRDefault="00E32291" w:rsidP="00985959">
            <w:pPr>
              <w:tabs>
                <w:tab w:val="left" w:pos="284"/>
                <w:tab w:val="left" w:pos="567"/>
              </w:tabs>
              <w:spacing w:line="240" w:lineRule="auto"/>
              <w:jc w:val="both"/>
              <w:rPr>
                <w:rFonts w:ascii="Times New Roman" w:hAnsi="Times New Roman" w:cs="Times New Roman"/>
                <w:color w:val="000000" w:themeColor="text1"/>
                <w:sz w:val="24"/>
                <w:szCs w:val="24"/>
                <w:lang w:val="uk-UA"/>
              </w:rPr>
            </w:pPr>
            <w:r w:rsidRPr="00E8556D">
              <w:rPr>
                <w:rFonts w:ascii="Times New Roman" w:hAnsi="Times New Roman" w:cs="Times New Roman"/>
                <w:color w:val="000000" w:themeColor="text1"/>
                <w:sz w:val="24"/>
                <w:szCs w:val="24"/>
                <w:lang w:val="uk-UA"/>
              </w:rPr>
              <w:t>2</w:t>
            </w:r>
          </w:p>
        </w:tc>
        <w:tc>
          <w:tcPr>
            <w:tcW w:w="6379" w:type="dxa"/>
            <w:shd w:val="clear" w:color="auto" w:fill="auto"/>
          </w:tcPr>
          <w:p w:rsidR="00E32291" w:rsidRPr="00E8556D" w:rsidRDefault="00E32291" w:rsidP="00985959">
            <w:pPr>
              <w:tabs>
                <w:tab w:val="left" w:pos="284"/>
                <w:tab w:val="left" w:pos="567"/>
              </w:tabs>
              <w:spacing w:after="0" w:line="240" w:lineRule="auto"/>
              <w:jc w:val="both"/>
              <w:rPr>
                <w:rFonts w:ascii="Times New Roman" w:hAnsi="Times New Roman" w:cs="Times New Roman"/>
                <w:color w:val="000000" w:themeColor="text1"/>
                <w:sz w:val="24"/>
                <w:szCs w:val="24"/>
                <w:lang w:val="uk-UA"/>
              </w:rPr>
            </w:pPr>
            <w:r w:rsidRPr="00E8556D">
              <w:rPr>
                <w:rFonts w:ascii="Times New Roman" w:hAnsi="Times New Roman" w:cs="Times New Roman"/>
                <w:color w:val="000000" w:themeColor="text1"/>
                <w:sz w:val="24"/>
                <w:szCs w:val="24"/>
              </w:rPr>
              <w:t xml:space="preserve">Тема 2. </w:t>
            </w:r>
            <w:proofErr w:type="spellStart"/>
            <w:r w:rsidRPr="00E8556D">
              <w:rPr>
                <w:rFonts w:ascii="Times New Roman" w:hAnsi="Times New Roman" w:cs="Times New Roman"/>
                <w:bCs/>
                <w:color w:val="000000" w:themeColor="text1"/>
                <w:sz w:val="24"/>
                <w:szCs w:val="24"/>
              </w:rPr>
              <w:t>Відомості</w:t>
            </w:r>
            <w:proofErr w:type="spellEnd"/>
            <w:r w:rsidRPr="00E8556D">
              <w:rPr>
                <w:rFonts w:ascii="Times New Roman" w:hAnsi="Times New Roman" w:cs="Times New Roman"/>
                <w:bCs/>
                <w:color w:val="000000" w:themeColor="text1"/>
                <w:sz w:val="24"/>
                <w:szCs w:val="24"/>
              </w:rPr>
              <w:t xml:space="preserve"> </w:t>
            </w:r>
            <w:proofErr w:type="spellStart"/>
            <w:r w:rsidRPr="00E8556D">
              <w:rPr>
                <w:rFonts w:ascii="Times New Roman" w:hAnsi="Times New Roman" w:cs="Times New Roman"/>
                <w:bCs/>
                <w:color w:val="000000" w:themeColor="text1"/>
                <w:sz w:val="24"/>
                <w:szCs w:val="24"/>
              </w:rPr>
              <w:t>обмеженого</w:t>
            </w:r>
            <w:proofErr w:type="spellEnd"/>
            <w:r w:rsidRPr="00E8556D">
              <w:rPr>
                <w:rFonts w:ascii="Times New Roman" w:hAnsi="Times New Roman" w:cs="Times New Roman"/>
                <w:bCs/>
                <w:color w:val="000000" w:themeColor="text1"/>
                <w:sz w:val="24"/>
                <w:szCs w:val="24"/>
              </w:rPr>
              <w:t xml:space="preserve"> </w:t>
            </w:r>
            <w:proofErr w:type="spellStart"/>
            <w:r w:rsidRPr="00E8556D">
              <w:rPr>
                <w:rFonts w:ascii="Times New Roman" w:hAnsi="Times New Roman" w:cs="Times New Roman"/>
                <w:bCs/>
                <w:color w:val="000000" w:themeColor="text1"/>
                <w:sz w:val="24"/>
                <w:szCs w:val="24"/>
              </w:rPr>
              <w:t>поширення</w:t>
            </w:r>
            <w:proofErr w:type="spellEnd"/>
            <w:r w:rsidRPr="00E8556D">
              <w:rPr>
                <w:rFonts w:ascii="Times New Roman" w:hAnsi="Times New Roman" w:cs="Times New Roman"/>
                <w:bCs/>
                <w:color w:val="000000" w:themeColor="text1"/>
                <w:sz w:val="24"/>
                <w:szCs w:val="24"/>
              </w:rPr>
              <w:t xml:space="preserve">, </w:t>
            </w:r>
            <w:proofErr w:type="spellStart"/>
            <w:r w:rsidRPr="00E8556D">
              <w:rPr>
                <w:rFonts w:ascii="Times New Roman" w:hAnsi="Times New Roman" w:cs="Times New Roman"/>
                <w:bCs/>
                <w:color w:val="000000" w:themeColor="text1"/>
                <w:sz w:val="24"/>
                <w:szCs w:val="24"/>
              </w:rPr>
              <w:t>які</w:t>
            </w:r>
            <w:proofErr w:type="spellEnd"/>
            <w:r w:rsidRPr="00E8556D">
              <w:rPr>
                <w:rFonts w:ascii="Times New Roman" w:hAnsi="Times New Roman" w:cs="Times New Roman"/>
                <w:bCs/>
                <w:color w:val="000000" w:themeColor="text1"/>
                <w:sz w:val="24"/>
                <w:szCs w:val="24"/>
              </w:rPr>
              <w:t xml:space="preserve"> </w:t>
            </w:r>
            <w:proofErr w:type="spellStart"/>
            <w:r w:rsidRPr="00E8556D">
              <w:rPr>
                <w:rFonts w:ascii="Times New Roman" w:hAnsi="Times New Roman" w:cs="Times New Roman"/>
                <w:bCs/>
                <w:color w:val="000000" w:themeColor="text1"/>
                <w:sz w:val="24"/>
                <w:szCs w:val="24"/>
              </w:rPr>
              <w:t>циркулюють</w:t>
            </w:r>
            <w:proofErr w:type="spellEnd"/>
            <w:r w:rsidRPr="00E8556D">
              <w:rPr>
                <w:rFonts w:ascii="Times New Roman" w:hAnsi="Times New Roman" w:cs="Times New Roman"/>
                <w:bCs/>
                <w:color w:val="000000" w:themeColor="text1"/>
                <w:sz w:val="24"/>
                <w:szCs w:val="24"/>
              </w:rPr>
              <w:t xml:space="preserve"> </w:t>
            </w:r>
            <w:proofErr w:type="gramStart"/>
            <w:r w:rsidRPr="00E8556D">
              <w:rPr>
                <w:rFonts w:ascii="Times New Roman" w:hAnsi="Times New Roman" w:cs="Times New Roman"/>
                <w:bCs/>
                <w:color w:val="000000" w:themeColor="text1"/>
                <w:sz w:val="24"/>
                <w:szCs w:val="24"/>
              </w:rPr>
              <w:t>в</w:t>
            </w:r>
            <w:proofErr w:type="gramEnd"/>
            <w:r w:rsidRPr="00E8556D">
              <w:rPr>
                <w:rFonts w:ascii="Times New Roman" w:hAnsi="Times New Roman" w:cs="Times New Roman"/>
                <w:bCs/>
                <w:color w:val="000000" w:themeColor="text1"/>
                <w:sz w:val="24"/>
                <w:szCs w:val="24"/>
              </w:rPr>
              <w:t xml:space="preserve"> </w:t>
            </w:r>
            <w:proofErr w:type="spellStart"/>
            <w:proofErr w:type="gramStart"/>
            <w:r w:rsidRPr="00E8556D">
              <w:rPr>
                <w:rFonts w:ascii="Times New Roman" w:hAnsi="Times New Roman" w:cs="Times New Roman"/>
                <w:bCs/>
                <w:color w:val="000000" w:themeColor="text1"/>
                <w:sz w:val="24"/>
                <w:szCs w:val="24"/>
              </w:rPr>
              <w:t>систем</w:t>
            </w:r>
            <w:proofErr w:type="gramEnd"/>
            <w:r w:rsidRPr="00E8556D">
              <w:rPr>
                <w:rFonts w:ascii="Times New Roman" w:hAnsi="Times New Roman" w:cs="Times New Roman"/>
                <w:bCs/>
                <w:color w:val="000000" w:themeColor="text1"/>
                <w:sz w:val="24"/>
                <w:szCs w:val="24"/>
              </w:rPr>
              <w:t>і</w:t>
            </w:r>
            <w:proofErr w:type="spellEnd"/>
            <w:r w:rsidRPr="00E8556D">
              <w:rPr>
                <w:rFonts w:ascii="Times New Roman" w:hAnsi="Times New Roman" w:cs="Times New Roman"/>
                <w:bCs/>
                <w:color w:val="000000" w:themeColor="text1"/>
                <w:sz w:val="24"/>
                <w:szCs w:val="24"/>
              </w:rPr>
              <w:t xml:space="preserve"> </w:t>
            </w:r>
            <w:proofErr w:type="spellStart"/>
            <w:r w:rsidRPr="00E8556D">
              <w:rPr>
                <w:rFonts w:ascii="Times New Roman" w:hAnsi="Times New Roman" w:cs="Times New Roman"/>
                <w:bCs/>
                <w:color w:val="000000" w:themeColor="text1"/>
                <w:sz w:val="24"/>
                <w:szCs w:val="24"/>
              </w:rPr>
              <w:t>правоохоронних</w:t>
            </w:r>
            <w:proofErr w:type="spellEnd"/>
            <w:r w:rsidRPr="00E8556D">
              <w:rPr>
                <w:rFonts w:ascii="Times New Roman" w:hAnsi="Times New Roman" w:cs="Times New Roman"/>
                <w:bCs/>
                <w:color w:val="000000" w:themeColor="text1"/>
                <w:sz w:val="24"/>
                <w:szCs w:val="24"/>
              </w:rPr>
              <w:t xml:space="preserve"> </w:t>
            </w:r>
            <w:proofErr w:type="spellStart"/>
            <w:r w:rsidRPr="00E8556D">
              <w:rPr>
                <w:rFonts w:ascii="Times New Roman" w:hAnsi="Times New Roman" w:cs="Times New Roman"/>
                <w:bCs/>
                <w:color w:val="000000" w:themeColor="text1"/>
                <w:sz w:val="24"/>
                <w:szCs w:val="24"/>
              </w:rPr>
              <w:t>органів</w:t>
            </w:r>
            <w:proofErr w:type="spellEnd"/>
            <w:r w:rsidRPr="00E8556D">
              <w:rPr>
                <w:rFonts w:ascii="Times New Roman" w:hAnsi="Times New Roman" w:cs="Times New Roman"/>
                <w:bCs/>
                <w:color w:val="000000" w:themeColor="text1"/>
                <w:sz w:val="24"/>
                <w:szCs w:val="24"/>
              </w:rPr>
              <w:t xml:space="preserve"> </w:t>
            </w:r>
            <w:proofErr w:type="spellStart"/>
            <w:r w:rsidRPr="00E8556D">
              <w:rPr>
                <w:rFonts w:ascii="Times New Roman" w:hAnsi="Times New Roman" w:cs="Times New Roman"/>
                <w:bCs/>
                <w:color w:val="000000" w:themeColor="text1"/>
                <w:sz w:val="24"/>
                <w:szCs w:val="24"/>
              </w:rPr>
              <w:t>України</w:t>
            </w:r>
            <w:proofErr w:type="spellEnd"/>
          </w:p>
          <w:p w:rsidR="00E32291" w:rsidRPr="00E8556D" w:rsidRDefault="00E32291" w:rsidP="00985959">
            <w:pPr>
              <w:pStyle w:val="Default"/>
              <w:ind w:firstLine="709"/>
              <w:jc w:val="both"/>
              <w:rPr>
                <w:color w:val="000000" w:themeColor="text1"/>
                <w:lang w:val="uk-UA"/>
              </w:rPr>
            </w:pPr>
            <w:r w:rsidRPr="00E8556D">
              <w:rPr>
                <w:color w:val="000000" w:themeColor="text1"/>
                <w:lang w:val="uk-UA"/>
              </w:rPr>
              <w:t>1. Порядок віднесення інформації до державної таємниці.</w:t>
            </w:r>
          </w:p>
          <w:p w:rsidR="00E32291" w:rsidRPr="00E8556D" w:rsidRDefault="00E32291" w:rsidP="00985959">
            <w:pPr>
              <w:pStyle w:val="Default"/>
              <w:ind w:firstLine="709"/>
              <w:jc w:val="both"/>
              <w:rPr>
                <w:color w:val="000000" w:themeColor="text1"/>
                <w:lang w:val="uk-UA"/>
              </w:rPr>
            </w:pPr>
            <w:r w:rsidRPr="00E8556D">
              <w:rPr>
                <w:color w:val="000000" w:themeColor="text1"/>
                <w:lang w:val="uk-UA"/>
              </w:rPr>
              <w:t>2. Засекречування матеріальних носіїв секретної інформації.</w:t>
            </w:r>
          </w:p>
          <w:p w:rsidR="00E32291" w:rsidRPr="00E8556D" w:rsidRDefault="00E32291" w:rsidP="00985959">
            <w:pPr>
              <w:pStyle w:val="Default"/>
              <w:ind w:firstLine="709"/>
              <w:jc w:val="both"/>
              <w:rPr>
                <w:color w:val="000000" w:themeColor="text1"/>
                <w:lang w:val="uk-UA"/>
              </w:rPr>
            </w:pPr>
            <w:r w:rsidRPr="00E8556D">
              <w:rPr>
                <w:color w:val="000000" w:themeColor="text1"/>
                <w:lang w:val="uk-UA"/>
              </w:rPr>
              <w:t>3. Розсекречування матеріальних носіїв секретної інформації.</w:t>
            </w:r>
          </w:p>
          <w:p w:rsidR="00E32291" w:rsidRPr="00E8556D" w:rsidRDefault="00E32291" w:rsidP="00985959">
            <w:pPr>
              <w:pStyle w:val="Default"/>
              <w:ind w:firstLine="709"/>
              <w:jc w:val="both"/>
              <w:rPr>
                <w:color w:val="000000" w:themeColor="text1"/>
                <w:lang w:val="uk-UA"/>
              </w:rPr>
            </w:pPr>
            <w:r w:rsidRPr="00E8556D">
              <w:rPr>
                <w:color w:val="000000" w:themeColor="text1"/>
                <w:lang w:val="uk-UA"/>
              </w:rPr>
              <w:t>4. Строки дії рішення про віднесення інформації до державної таємниці.</w:t>
            </w:r>
          </w:p>
          <w:p w:rsidR="00E32291" w:rsidRPr="00E8556D" w:rsidRDefault="00E32291" w:rsidP="00985959">
            <w:pPr>
              <w:pStyle w:val="Default"/>
              <w:ind w:firstLine="709"/>
              <w:jc w:val="both"/>
              <w:rPr>
                <w:color w:val="000000" w:themeColor="text1"/>
                <w:lang w:val="uk-UA"/>
              </w:rPr>
            </w:pPr>
            <w:r w:rsidRPr="00E8556D">
              <w:rPr>
                <w:color w:val="000000" w:themeColor="text1"/>
                <w:lang w:val="uk-UA"/>
              </w:rPr>
              <w:t>5. Державний експерт з питань таємниць: його права та обов’язки.</w:t>
            </w:r>
          </w:p>
          <w:p w:rsidR="00E32291" w:rsidRPr="00E8556D" w:rsidRDefault="00E32291" w:rsidP="00985959">
            <w:pPr>
              <w:pStyle w:val="Default"/>
              <w:ind w:firstLine="709"/>
              <w:jc w:val="both"/>
              <w:rPr>
                <w:color w:val="000000" w:themeColor="text1"/>
                <w:lang w:val="uk-UA"/>
              </w:rPr>
            </w:pPr>
            <w:r w:rsidRPr="00E8556D">
              <w:rPr>
                <w:color w:val="000000" w:themeColor="text1"/>
                <w:lang w:val="uk-UA"/>
              </w:rPr>
              <w:t>6. Форми допуску до державної таємниці.</w:t>
            </w:r>
          </w:p>
        </w:tc>
        <w:tc>
          <w:tcPr>
            <w:tcW w:w="1276" w:type="dxa"/>
            <w:shd w:val="clear" w:color="auto" w:fill="auto"/>
          </w:tcPr>
          <w:p w:rsidR="00E32291" w:rsidRPr="00E8556D" w:rsidRDefault="00E32291" w:rsidP="00985959">
            <w:pPr>
              <w:tabs>
                <w:tab w:val="left" w:pos="284"/>
                <w:tab w:val="left" w:pos="567"/>
              </w:tabs>
              <w:spacing w:line="240" w:lineRule="auto"/>
              <w:jc w:val="both"/>
              <w:rPr>
                <w:rFonts w:ascii="Times New Roman" w:hAnsi="Times New Roman" w:cs="Times New Roman"/>
                <w:color w:val="000000" w:themeColor="text1"/>
                <w:sz w:val="24"/>
                <w:szCs w:val="24"/>
                <w:lang w:val="uk-UA"/>
              </w:rPr>
            </w:pPr>
            <w:r w:rsidRPr="00E8556D">
              <w:rPr>
                <w:rFonts w:ascii="Times New Roman" w:hAnsi="Times New Roman" w:cs="Times New Roman"/>
                <w:color w:val="000000" w:themeColor="text1"/>
                <w:sz w:val="24"/>
                <w:szCs w:val="24"/>
                <w:lang w:val="uk-UA"/>
              </w:rPr>
              <w:t xml:space="preserve">Практичне заняття/ </w:t>
            </w:r>
            <w:r w:rsidRPr="00E8556D">
              <w:rPr>
                <w:rFonts w:ascii="Times New Roman" w:hAnsi="Times New Roman" w:cs="Times New Roman"/>
                <w:color w:val="000000" w:themeColor="text1"/>
                <w:sz w:val="24"/>
                <w:szCs w:val="24"/>
                <w:lang w:val="en-US"/>
              </w:rPr>
              <w:t>F</w:t>
            </w:r>
            <w:r w:rsidRPr="00E8556D">
              <w:rPr>
                <w:rFonts w:ascii="Times New Roman" w:hAnsi="Times New Roman" w:cs="Times New Roman"/>
                <w:color w:val="000000" w:themeColor="text1"/>
                <w:sz w:val="24"/>
                <w:szCs w:val="24"/>
              </w:rPr>
              <w:t>2</w:t>
            </w:r>
            <w:r w:rsidRPr="00E8556D">
              <w:rPr>
                <w:rFonts w:ascii="Times New Roman" w:hAnsi="Times New Roman" w:cs="Times New Roman"/>
                <w:color w:val="000000" w:themeColor="text1"/>
                <w:sz w:val="24"/>
                <w:szCs w:val="24"/>
                <w:lang w:val="en-US"/>
              </w:rPr>
              <w:t>F</w:t>
            </w:r>
          </w:p>
        </w:tc>
        <w:tc>
          <w:tcPr>
            <w:tcW w:w="1417" w:type="dxa"/>
            <w:shd w:val="clear" w:color="auto" w:fill="auto"/>
          </w:tcPr>
          <w:p w:rsidR="00E32291" w:rsidRPr="00E8556D" w:rsidRDefault="00E32291" w:rsidP="00985959">
            <w:pPr>
              <w:tabs>
                <w:tab w:val="left" w:pos="284"/>
                <w:tab w:val="left" w:pos="567"/>
              </w:tabs>
              <w:spacing w:line="240" w:lineRule="auto"/>
              <w:jc w:val="both"/>
              <w:rPr>
                <w:rFonts w:ascii="Times New Roman" w:hAnsi="Times New Roman" w:cs="Times New Roman"/>
                <w:color w:val="000000" w:themeColor="text1"/>
                <w:sz w:val="24"/>
                <w:szCs w:val="24"/>
                <w:lang w:val="uk-UA"/>
              </w:rPr>
            </w:pPr>
            <w:r w:rsidRPr="00E8556D">
              <w:rPr>
                <w:rFonts w:ascii="Times New Roman" w:hAnsi="Times New Roman" w:cs="Times New Roman"/>
                <w:color w:val="000000" w:themeColor="text1"/>
                <w:sz w:val="24"/>
                <w:szCs w:val="24"/>
                <w:lang w:val="uk-UA"/>
              </w:rPr>
              <w:t>Кейси, питання, тести</w:t>
            </w:r>
          </w:p>
        </w:tc>
      </w:tr>
      <w:tr w:rsidR="00E32291" w:rsidRPr="00411E29" w:rsidTr="00985959">
        <w:tc>
          <w:tcPr>
            <w:tcW w:w="817" w:type="dxa"/>
            <w:shd w:val="clear" w:color="auto" w:fill="auto"/>
          </w:tcPr>
          <w:p w:rsidR="00E32291" w:rsidRPr="00E8556D" w:rsidRDefault="00E32291" w:rsidP="00985959">
            <w:pPr>
              <w:tabs>
                <w:tab w:val="left" w:pos="284"/>
                <w:tab w:val="left" w:pos="567"/>
              </w:tabs>
              <w:spacing w:line="240" w:lineRule="auto"/>
              <w:jc w:val="both"/>
              <w:rPr>
                <w:rFonts w:ascii="Times New Roman" w:hAnsi="Times New Roman" w:cs="Times New Roman"/>
                <w:color w:val="000000" w:themeColor="text1"/>
                <w:sz w:val="24"/>
                <w:szCs w:val="24"/>
                <w:lang w:val="uk-UA"/>
              </w:rPr>
            </w:pPr>
            <w:r>
              <w:rPr>
                <w:rFonts w:ascii="Times New Roman" w:hAnsi="Times New Roman" w:cs="Times New Roman"/>
                <w:color w:val="000000" w:themeColor="text1"/>
                <w:sz w:val="24"/>
                <w:szCs w:val="24"/>
                <w:lang w:val="uk-UA"/>
              </w:rPr>
              <w:t>4</w:t>
            </w:r>
          </w:p>
        </w:tc>
        <w:tc>
          <w:tcPr>
            <w:tcW w:w="6379" w:type="dxa"/>
            <w:shd w:val="clear" w:color="auto" w:fill="auto"/>
          </w:tcPr>
          <w:p w:rsidR="00E32291" w:rsidRPr="00E8556D" w:rsidRDefault="00E32291" w:rsidP="00985959">
            <w:pPr>
              <w:pStyle w:val="Default"/>
              <w:jc w:val="both"/>
              <w:rPr>
                <w:color w:val="000000" w:themeColor="text1"/>
                <w:lang w:val="uk-UA"/>
              </w:rPr>
            </w:pPr>
            <w:r w:rsidRPr="00E8556D">
              <w:rPr>
                <w:color w:val="000000" w:themeColor="text1"/>
              </w:rPr>
              <w:t xml:space="preserve">Тема 3. </w:t>
            </w:r>
            <w:r w:rsidRPr="00E8556D">
              <w:rPr>
                <w:color w:val="000000" w:themeColor="text1"/>
                <w:lang w:val="uk-UA"/>
              </w:rPr>
              <w:t>Поняття документів і значення діловодства та документообігу в державних органах</w:t>
            </w:r>
          </w:p>
        </w:tc>
        <w:tc>
          <w:tcPr>
            <w:tcW w:w="1276" w:type="dxa"/>
            <w:shd w:val="clear" w:color="auto" w:fill="auto"/>
          </w:tcPr>
          <w:p w:rsidR="00E32291" w:rsidRPr="00E8556D" w:rsidRDefault="00E32291" w:rsidP="00985959">
            <w:pPr>
              <w:tabs>
                <w:tab w:val="left" w:pos="284"/>
                <w:tab w:val="left" w:pos="567"/>
              </w:tabs>
              <w:spacing w:line="240" w:lineRule="auto"/>
              <w:jc w:val="both"/>
              <w:rPr>
                <w:rFonts w:ascii="Times New Roman" w:hAnsi="Times New Roman" w:cs="Times New Roman"/>
                <w:color w:val="000000" w:themeColor="text1"/>
                <w:sz w:val="24"/>
                <w:szCs w:val="24"/>
                <w:lang w:val="uk-UA"/>
              </w:rPr>
            </w:pPr>
            <w:r w:rsidRPr="00E8556D">
              <w:rPr>
                <w:rFonts w:ascii="Times New Roman" w:hAnsi="Times New Roman" w:cs="Times New Roman"/>
                <w:color w:val="000000" w:themeColor="text1"/>
                <w:sz w:val="24"/>
                <w:szCs w:val="24"/>
                <w:lang w:val="uk-UA"/>
              </w:rPr>
              <w:t xml:space="preserve">Лекція / </w:t>
            </w:r>
            <w:r w:rsidRPr="00E8556D">
              <w:rPr>
                <w:rFonts w:ascii="Times New Roman" w:hAnsi="Times New Roman" w:cs="Times New Roman"/>
                <w:color w:val="000000" w:themeColor="text1"/>
                <w:sz w:val="24"/>
                <w:szCs w:val="24"/>
                <w:lang w:val="en-US"/>
              </w:rPr>
              <w:t>F2F</w:t>
            </w:r>
            <w:r w:rsidRPr="00E8556D">
              <w:rPr>
                <w:rFonts w:ascii="Times New Roman" w:hAnsi="Times New Roman" w:cs="Times New Roman"/>
                <w:color w:val="000000" w:themeColor="text1"/>
                <w:sz w:val="24"/>
                <w:szCs w:val="24"/>
                <w:lang w:val="uk-UA"/>
              </w:rPr>
              <w:t xml:space="preserve"> </w:t>
            </w:r>
          </w:p>
        </w:tc>
        <w:tc>
          <w:tcPr>
            <w:tcW w:w="1417" w:type="dxa"/>
            <w:shd w:val="clear" w:color="auto" w:fill="auto"/>
          </w:tcPr>
          <w:p w:rsidR="00E32291" w:rsidRPr="00E8556D" w:rsidRDefault="00E32291" w:rsidP="00985959">
            <w:pPr>
              <w:tabs>
                <w:tab w:val="left" w:pos="284"/>
                <w:tab w:val="left" w:pos="567"/>
              </w:tabs>
              <w:spacing w:line="240" w:lineRule="auto"/>
              <w:jc w:val="both"/>
              <w:rPr>
                <w:rFonts w:ascii="Times New Roman" w:hAnsi="Times New Roman" w:cs="Times New Roman"/>
                <w:color w:val="000000" w:themeColor="text1"/>
                <w:sz w:val="24"/>
                <w:szCs w:val="24"/>
                <w:lang w:val="uk-UA"/>
              </w:rPr>
            </w:pPr>
            <w:r w:rsidRPr="00E8556D">
              <w:rPr>
                <w:rFonts w:ascii="Times New Roman" w:hAnsi="Times New Roman" w:cs="Times New Roman"/>
                <w:color w:val="000000" w:themeColor="text1"/>
                <w:sz w:val="24"/>
                <w:szCs w:val="24"/>
                <w:lang w:val="uk-UA"/>
              </w:rPr>
              <w:t>презентація</w:t>
            </w:r>
          </w:p>
        </w:tc>
      </w:tr>
      <w:tr w:rsidR="00E32291" w:rsidRPr="00411E29" w:rsidTr="00985959">
        <w:trPr>
          <w:trHeight w:val="3152"/>
        </w:trPr>
        <w:tc>
          <w:tcPr>
            <w:tcW w:w="817" w:type="dxa"/>
            <w:shd w:val="clear" w:color="auto" w:fill="auto"/>
          </w:tcPr>
          <w:p w:rsidR="00E32291" w:rsidRPr="00E8556D" w:rsidRDefault="00E32291" w:rsidP="00985959">
            <w:pPr>
              <w:tabs>
                <w:tab w:val="left" w:pos="284"/>
                <w:tab w:val="left" w:pos="567"/>
              </w:tabs>
              <w:spacing w:line="240" w:lineRule="auto"/>
              <w:jc w:val="both"/>
              <w:rPr>
                <w:rFonts w:ascii="Times New Roman" w:hAnsi="Times New Roman" w:cs="Times New Roman"/>
                <w:color w:val="000000" w:themeColor="text1"/>
                <w:sz w:val="24"/>
                <w:szCs w:val="24"/>
                <w:lang w:val="uk-UA"/>
              </w:rPr>
            </w:pPr>
            <w:r w:rsidRPr="00E8556D">
              <w:rPr>
                <w:rFonts w:ascii="Times New Roman" w:hAnsi="Times New Roman" w:cs="Times New Roman"/>
                <w:color w:val="000000" w:themeColor="text1"/>
                <w:sz w:val="24"/>
                <w:szCs w:val="24"/>
                <w:lang w:val="uk-UA"/>
              </w:rPr>
              <w:lastRenderedPageBreak/>
              <w:t>2</w:t>
            </w:r>
          </w:p>
        </w:tc>
        <w:tc>
          <w:tcPr>
            <w:tcW w:w="6379" w:type="dxa"/>
            <w:shd w:val="clear" w:color="auto" w:fill="auto"/>
          </w:tcPr>
          <w:p w:rsidR="00E32291" w:rsidRPr="00E8556D" w:rsidRDefault="00E32291" w:rsidP="00985959">
            <w:pPr>
              <w:pStyle w:val="Default"/>
              <w:rPr>
                <w:color w:val="000000" w:themeColor="text1"/>
                <w:lang w:val="uk-UA"/>
              </w:rPr>
            </w:pPr>
            <w:r w:rsidRPr="00E8556D">
              <w:rPr>
                <w:color w:val="000000" w:themeColor="text1"/>
              </w:rPr>
              <w:t xml:space="preserve">Тема 3. </w:t>
            </w:r>
            <w:r w:rsidRPr="00E8556D">
              <w:rPr>
                <w:color w:val="000000" w:themeColor="text1"/>
                <w:lang w:val="uk-UA"/>
              </w:rPr>
              <w:t>Поняття документів і значення діловодства та документообігу в державних органах</w:t>
            </w:r>
          </w:p>
          <w:p w:rsidR="00E32291" w:rsidRPr="00E8556D" w:rsidRDefault="00E32291" w:rsidP="00985959">
            <w:pPr>
              <w:pStyle w:val="Default"/>
              <w:ind w:firstLine="709"/>
              <w:jc w:val="both"/>
              <w:rPr>
                <w:color w:val="000000" w:themeColor="text1"/>
                <w:lang w:val="uk-UA"/>
              </w:rPr>
            </w:pPr>
            <w:r w:rsidRPr="00E8556D">
              <w:rPr>
                <w:color w:val="000000" w:themeColor="text1"/>
                <w:lang w:val="uk-UA"/>
              </w:rPr>
              <w:t>1. Поняття і завдання діловодства, його значення в діяльності установ.</w:t>
            </w:r>
          </w:p>
          <w:p w:rsidR="00E32291" w:rsidRPr="00E8556D" w:rsidRDefault="00E32291" w:rsidP="00985959">
            <w:pPr>
              <w:pStyle w:val="Default"/>
              <w:ind w:firstLine="709"/>
              <w:jc w:val="both"/>
              <w:rPr>
                <w:color w:val="000000" w:themeColor="text1"/>
                <w:lang w:val="uk-UA"/>
              </w:rPr>
            </w:pPr>
            <w:r w:rsidRPr="00E8556D">
              <w:rPr>
                <w:color w:val="000000" w:themeColor="text1"/>
                <w:lang w:val="uk-UA"/>
              </w:rPr>
              <w:t>2. Нормативно-методична база діловодства.</w:t>
            </w:r>
          </w:p>
          <w:p w:rsidR="00E32291" w:rsidRPr="00E8556D" w:rsidRDefault="00E32291" w:rsidP="00985959">
            <w:pPr>
              <w:pStyle w:val="Default"/>
              <w:ind w:firstLine="709"/>
              <w:jc w:val="both"/>
              <w:rPr>
                <w:color w:val="000000" w:themeColor="text1"/>
                <w:lang w:val="uk-UA"/>
              </w:rPr>
            </w:pPr>
            <w:r w:rsidRPr="00E8556D">
              <w:rPr>
                <w:color w:val="000000" w:themeColor="text1"/>
                <w:lang w:val="uk-UA"/>
              </w:rPr>
              <w:t>3. Сутність документообігу в діяльності державних органів, його основні стадії і їх характеристики, вимоги, що пред'являються до нього.</w:t>
            </w:r>
          </w:p>
          <w:p w:rsidR="00E32291" w:rsidRPr="00E8556D" w:rsidRDefault="00E32291" w:rsidP="00985959">
            <w:pPr>
              <w:pStyle w:val="Default"/>
              <w:ind w:firstLine="709"/>
              <w:jc w:val="both"/>
              <w:rPr>
                <w:color w:val="000000" w:themeColor="text1"/>
                <w:lang w:val="uk-UA"/>
              </w:rPr>
            </w:pPr>
            <w:r w:rsidRPr="00E8556D">
              <w:rPr>
                <w:color w:val="000000" w:themeColor="text1"/>
                <w:lang w:val="uk-UA"/>
              </w:rPr>
              <w:t>4. Структура діловодних процесів.</w:t>
            </w:r>
          </w:p>
          <w:p w:rsidR="00E32291" w:rsidRPr="00E8556D" w:rsidRDefault="00E32291" w:rsidP="00985959">
            <w:pPr>
              <w:pStyle w:val="Default"/>
              <w:ind w:firstLine="709"/>
              <w:jc w:val="both"/>
              <w:rPr>
                <w:color w:val="000000" w:themeColor="text1"/>
                <w:lang w:val="uk-UA"/>
              </w:rPr>
            </w:pPr>
            <w:r w:rsidRPr="00E8556D">
              <w:rPr>
                <w:color w:val="000000" w:themeColor="text1"/>
                <w:lang w:val="uk-UA"/>
              </w:rPr>
              <w:t>5. Поняття і значення реквізитів документів.</w:t>
            </w:r>
          </w:p>
          <w:p w:rsidR="00E32291" w:rsidRPr="00E8556D" w:rsidRDefault="00E32291" w:rsidP="00985959">
            <w:pPr>
              <w:pStyle w:val="Default"/>
              <w:ind w:firstLine="709"/>
              <w:jc w:val="both"/>
              <w:rPr>
                <w:color w:val="000000" w:themeColor="text1"/>
                <w:lang w:val="uk-UA"/>
              </w:rPr>
            </w:pPr>
            <w:r w:rsidRPr="00E8556D">
              <w:rPr>
                <w:color w:val="000000" w:themeColor="text1"/>
                <w:lang w:val="uk-UA"/>
              </w:rPr>
              <w:t>6. Уніфікована форма документа.</w:t>
            </w:r>
          </w:p>
        </w:tc>
        <w:tc>
          <w:tcPr>
            <w:tcW w:w="1276" w:type="dxa"/>
            <w:shd w:val="clear" w:color="auto" w:fill="auto"/>
          </w:tcPr>
          <w:p w:rsidR="00E32291" w:rsidRPr="00E8556D" w:rsidRDefault="00E32291" w:rsidP="00985959">
            <w:pPr>
              <w:tabs>
                <w:tab w:val="left" w:pos="284"/>
                <w:tab w:val="left" w:pos="567"/>
              </w:tabs>
              <w:spacing w:line="240" w:lineRule="auto"/>
              <w:jc w:val="both"/>
              <w:rPr>
                <w:rFonts w:ascii="Times New Roman" w:hAnsi="Times New Roman" w:cs="Times New Roman"/>
                <w:color w:val="000000" w:themeColor="text1"/>
                <w:sz w:val="24"/>
                <w:szCs w:val="24"/>
                <w:lang w:val="uk-UA"/>
              </w:rPr>
            </w:pPr>
            <w:r w:rsidRPr="00E8556D">
              <w:rPr>
                <w:rFonts w:ascii="Times New Roman" w:hAnsi="Times New Roman" w:cs="Times New Roman"/>
                <w:color w:val="000000" w:themeColor="text1"/>
                <w:sz w:val="24"/>
                <w:szCs w:val="24"/>
                <w:lang w:val="uk-UA"/>
              </w:rPr>
              <w:t xml:space="preserve">Практичне заняття/ </w:t>
            </w:r>
            <w:r w:rsidRPr="00E8556D">
              <w:rPr>
                <w:rFonts w:ascii="Times New Roman" w:hAnsi="Times New Roman" w:cs="Times New Roman"/>
                <w:color w:val="000000" w:themeColor="text1"/>
                <w:sz w:val="24"/>
                <w:szCs w:val="24"/>
                <w:lang w:val="en-US"/>
              </w:rPr>
              <w:t>F2F</w:t>
            </w:r>
          </w:p>
        </w:tc>
        <w:tc>
          <w:tcPr>
            <w:tcW w:w="1417" w:type="dxa"/>
            <w:shd w:val="clear" w:color="auto" w:fill="auto"/>
          </w:tcPr>
          <w:p w:rsidR="00E32291" w:rsidRPr="00E8556D" w:rsidRDefault="00E32291" w:rsidP="00985959">
            <w:pPr>
              <w:tabs>
                <w:tab w:val="left" w:pos="284"/>
                <w:tab w:val="left" w:pos="567"/>
              </w:tabs>
              <w:spacing w:line="240" w:lineRule="auto"/>
              <w:jc w:val="both"/>
              <w:rPr>
                <w:rFonts w:ascii="Times New Roman" w:hAnsi="Times New Roman" w:cs="Times New Roman"/>
                <w:color w:val="000000" w:themeColor="text1"/>
                <w:sz w:val="24"/>
                <w:szCs w:val="24"/>
                <w:lang w:val="uk-UA"/>
              </w:rPr>
            </w:pPr>
            <w:r w:rsidRPr="00E8556D">
              <w:rPr>
                <w:rFonts w:ascii="Times New Roman" w:hAnsi="Times New Roman" w:cs="Times New Roman"/>
                <w:color w:val="000000" w:themeColor="text1"/>
                <w:sz w:val="24"/>
                <w:szCs w:val="24"/>
                <w:lang w:val="uk-UA"/>
              </w:rPr>
              <w:t xml:space="preserve">Кейси, питання, ділова гра </w:t>
            </w:r>
          </w:p>
        </w:tc>
      </w:tr>
      <w:tr w:rsidR="00E32291" w:rsidRPr="00411E29" w:rsidTr="00985959">
        <w:tc>
          <w:tcPr>
            <w:tcW w:w="817" w:type="dxa"/>
            <w:shd w:val="clear" w:color="auto" w:fill="auto"/>
          </w:tcPr>
          <w:p w:rsidR="00E32291" w:rsidRPr="00E8556D" w:rsidRDefault="00E32291" w:rsidP="00985959">
            <w:pPr>
              <w:tabs>
                <w:tab w:val="left" w:pos="284"/>
                <w:tab w:val="left" w:pos="567"/>
              </w:tabs>
              <w:spacing w:line="240" w:lineRule="auto"/>
              <w:jc w:val="both"/>
              <w:rPr>
                <w:rFonts w:ascii="Times New Roman" w:hAnsi="Times New Roman" w:cs="Times New Roman"/>
                <w:color w:val="000000" w:themeColor="text1"/>
                <w:sz w:val="24"/>
                <w:szCs w:val="24"/>
                <w:lang w:val="uk-UA"/>
              </w:rPr>
            </w:pPr>
            <w:r>
              <w:rPr>
                <w:rFonts w:ascii="Times New Roman" w:hAnsi="Times New Roman" w:cs="Times New Roman"/>
                <w:color w:val="000000" w:themeColor="text1"/>
                <w:sz w:val="24"/>
                <w:szCs w:val="24"/>
                <w:lang w:val="uk-UA"/>
              </w:rPr>
              <w:t>4</w:t>
            </w:r>
          </w:p>
        </w:tc>
        <w:tc>
          <w:tcPr>
            <w:tcW w:w="6379" w:type="dxa"/>
            <w:shd w:val="clear" w:color="auto" w:fill="auto"/>
          </w:tcPr>
          <w:p w:rsidR="00E32291" w:rsidRPr="00E8556D" w:rsidRDefault="00E32291" w:rsidP="00985959">
            <w:pPr>
              <w:pStyle w:val="Default"/>
              <w:jc w:val="both"/>
              <w:rPr>
                <w:color w:val="000000" w:themeColor="text1"/>
                <w:lang w:val="uk-UA"/>
              </w:rPr>
            </w:pPr>
            <w:r w:rsidRPr="00E8556D">
              <w:rPr>
                <w:color w:val="000000" w:themeColor="text1"/>
              </w:rPr>
              <w:t xml:space="preserve">Тема 4. </w:t>
            </w:r>
            <w:r w:rsidRPr="00E8556D">
              <w:rPr>
                <w:color w:val="000000" w:themeColor="text1"/>
                <w:lang w:val="uk-UA"/>
              </w:rPr>
              <w:t>По</w:t>
            </w:r>
            <w:r>
              <w:rPr>
                <w:color w:val="000000" w:themeColor="text1"/>
                <w:lang w:val="uk-UA"/>
              </w:rPr>
              <w:t xml:space="preserve">рядок оформлення основних видів </w:t>
            </w:r>
            <w:r w:rsidRPr="00E8556D">
              <w:rPr>
                <w:color w:val="000000" w:themeColor="text1"/>
                <w:lang w:val="uk-UA"/>
              </w:rPr>
              <w:t>організаційно-розпорядчих документів і довідково-інформаційних документів</w:t>
            </w:r>
            <w:r w:rsidRPr="00E8556D">
              <w:rPr>
                <w:color w:val="000000" w:themeColor="text1"/>
              </w:rPr>
              <w:t>.</w:t>
            </w:r>
            <w:r w:rsidRPr="00E8556D">
              <w:rPr>
                <w:color w:val="000000" w:themeColor="text1"/>
                <w:lang w:val="uk-UA"/>
              </w:rPr>
              <w:t xml:space="preserve"> Контроль і виконання документів в державних органах</w:t>
            </w:r>
          </w:p>
        </w:tc>
        <w:tc>
          <w:tcPr>
            <w:tcW w:w="1276" w:type="dxa"/>
            <w:shd w:val="clear" w:color="auto" w:fill="auto"/>
          </w:tcPr>
          <w:p w:rsidR="00E32291" w:rsidRPr="00E8556D" w:rsidRDefault="00E32291" w:rsidP="00985959">
            <w:pPr>
              <w:tabs>
                <w:tab w:val="left" w:pos="284"/>
                <w:tab w:val="left" w:pos="567"/>
              </w:tabs>
              <w:spacing w:line="240" w:lineRule="auto"/>
              <w:jc w:val="both"/>
              <w:rPr>
                <w:rFonts w:ascii="Times New Roman" w:hAnsi="Times New Roman" w:cs="Times New Roman"/>
                <w:color w:val="000000" w:themeColor="text1"/>
                <w:sz w:val="24"/>
                <w:szCs w:val="24"/>
                <w:lang w:val="uk-UA"/>
              </w:rPr>
            </w:pPr>
            <w:r w:rsidRPr="00E8556D">
              <w:rPr>
                <w:rFonts w:ascii="Times New Roman" w:hAnsi="Times New Roman" w:cs="Times New Roman"/>
                <w:color w:val="000000" w:themeColor="text1"/>
                <w:sz w:val="24"/>
                <w:szCs w:val="24"/>
                <w:lang w:val="uk-UA"/>
              </w:rPr>
              <w:t xml:space="preserve">Лекція / </w:t>
            </w:r>
            <w:r w:rsidRPr="00E8556D">
              <w:rPr>
                <w:rFonts w:ascii="Times New Roman" w:hAnsi="Times New Roman" w:cs="Times New Roman"/>
                <w:color w:val="000000" w:themeColor="text1"/>
                <w:sz w:val="24"/>
                <w:szCs w:val="24"/>
                <w:lang w:val="en-US"/>
              </w:rPr>
              <w:t>F2F</w:t>
            </w:r>
            <w:r w:rsidRPr="00E8556D">
              <w:rPr>
                <w:rFonts w:ascii="Times New Roman" w:hAnsi="Times New Roman" w:cs="Times New Roman"/>
                <w:color w:val="000000" w:themeColor="text1"/>
                <w:sz w:val="24"/>
                <w:szCs w:val="24"/>
                <w:lang w:val="uk-UA"/>
              </w:rPr>
              <w:t xml:space="preserve"> </w:t>
            </w:r>
          </w:p>
        </w:tc>
        <w:tc>
          <w:tcPr>
            <w:tcW w:w="1417" w:type="dxa"/>
            <w:shd w:val="clear" w:color="auto" w:fill="auto"/>
          </w:tcPr>
          <w:p w:rsidR="00E32291" w:rsidRPr="00E8556D" w:rsidRDefault="00E32291" w:rsidP="00985959">
            <w:pPr>
              <w:tabs>
                <w:tab w:val="left" w:pos="284"/>
                <w:tab w:val="left" w:pos="567"/>
              </w:tabs>
              <w:spacing w:line="240" w:lineRule="auto"/>
              <w:jc w:val="both"/>
              <w:rPr>
                <w:rFonts w:ascii="Times New Roman" w:hAnsi="Times New Roman" w:cs="Times New Roman"/>
                <w:color w:val="000000" w:themeColor="text1"/>
                <w:sz w:val="24"/>
                <w:szCs w:val="24"/>
                <w:lang w:val="uk-UA"/>
              </w:rPr>
            </w:pPr>
            <w:r w:rsidRPr="00E8556D">
              <w:rPr>
                <w:rFonts w:ascii="Times New Roman" w:hAnsi="Times New Roman" w:cs="Times New Roman"/>
                <w:color w:val="000000" w:themeColor="text1"/>
                <w:sz w:val="24"/>
                <w:szCs w:val="24"/>
                <w:lang w:val="uk-UA"/>
              </w:rPr>
              <w:t>презентація</w:t>
            </w:r>
          </w:p>
        </w:tc>
      </w:tr>
      <w:tr w:rsidR="00E32291" w:rsidRPr="00411E29" w:rsidTr="00985959">
        <w:tc>
          <w:tcPr>
            <w:tcW w:w="817" w:type="dxa"/>
            <w:shd w:val="clear" w:color="auto" w:fill="auto"/>
          </w:tcPr>
          <w:p w:rsidR="00E32291" w:rsidRPr="00E8556D" w:rsidRDefault="00E32291" w:rsidP="00985959">
            <w:pPr>
              <w:tabs>
                <w:tab w:val="left" w:pos="284"/>
                <w:tab w:val="left" w:pos="567"/>
              </w:tabs>
              <w:spacing w:line="240" w:lineRule="auto"/>
              <w:jc w:val="both"/>
              <w:rPr>
                <w:rFonts w:ascii="Times New Roman" w:hAnsi="Times New Roman" w:cs="Times New Roman"/>
                <w:color w:val="000000" w:themeColor="text1"/>
                <w:sz w:val="24"/>
                <w:szCs w:val="24"/>
                <w:lang w:val="uk-UA"/>
              </w:rPr>
            </w:pPr>
            <w:r>
              <w:rPr>
                <w:rFonts w:ascii="Times New Roman" w:hAnsi="Times New Roman" w:cs="Times New Roman"/>
                <w:color w:val="000000" w:themeColor="text1"/>
                <w:sz w:val="24"/>
                <w:szCs w:val="24"/>
                <w:lang w:val="uk-UA"/>
              </w:rPr>
              <w:t>1</w:t>
            </w:r>
          </w:p>
        </w:tc>
        <w:tc>
          <w:tcPr>
            <w:tcW w:w="6379" w:type="dxa"/>
            <w:shd w:val="clear" w:color="auto" w:fill="auto"/>
          </w:tcPr>
          <w:p w:rsidR="00E32291" w:rsidRDefault="00E32291" w:rsidP="00985959">
            <w:pPr>
              <w:pStyle w:val="Default"/>
              <w:jc w:val="both"/>
              <w:rPr>
                <w:color w:val="000000" w:themeColor="text1"/>
                <w:lang w:val="uk-UA"/>
              </w:rPr>
            </w:pPr>
            <w:r w:rsidRPr="00E8556D">
              <w:rPr>
                <w:color w:val="000000" w:themeColor="text1"/>
              </w:rPr>
              <w:t xml:space="preserve">Тема 4. </w:t>
            </w:r>
            <w:r w:rsidRPr="00E8556D">
              <w:rPr>
                <w:color w:val="000000" w:themeColor="text1"/>
                <w:lang w:val="uk-UA"/>
              </w:rPr>
              <w:t>Порядок оформлення основних видів організаційно-розпорядчих документів і довідково-інформаційних документів</w:t>
            </w:r>
            <w:r w:rsidRPr="00E8556D">
              <w:rPr>
                <w:color w:val="000000" w:themeColor="text1"/>
              </w:rPr>
              <w:t>.</w:t>
            </w:r>
            <w:r w:rsidRPr="00E8556D">
              <w:rPr>
                <w:color w:val="000000" w:themeColor="text1"/>
                <w:lang w:val="uk-UA"/>
              </w:rPr>
              <w:t xml:space="preserve"> Контроль і виконання документів в державних органах</w:t>
            </w:r>
          </w:p>
          <w:p w:rsidR="00E32291" w:rsidRPr="00E8556D" w:rsidRDefault="00E32291" w:rsidP="00985959">
            <w:pPr>
              <w:pStyle w:val="Default"/>
              <w:jc w:val="both"/>
              <w:rPr>
                <w:color w:val="000000" w:themeColor="text1"/>
                <w:lang w:val="uk-UA"/>
              </w:rPr>
            </w:pPr>
            <w:r>
              <w:rPr>
                <w:color w:val="000000" w:themeColor="text1"/>
                <w:lang w:val="uk-UA"/>
              </w:rPr>
              <w:t xml:space="preserve">            </w:t>
            </w:r>
            <w:r w:rsidRPr="00E8556D">
              <w:rPr>
                <w:color w:val="000000" w:themeColor="text1"/>
                <w:lang w:val="uk-UA"/>
              </w:rPr>
              <w:t>1. Поняття та види організаційних документів.</w:t>
            </w:r>
          </w:p>
          <w:p w:rsidR="00E32291" w:rsidRPr="00E8556D" w:rsidRDefault="00E32291" w:rsidP="00985959">
            <w:pPr>
              <w:pStyle w:val="Default"/>
              <w:ind w:firstLine="709"/>
              <w:jc w:val="both"/>
              <w:rPr>
                <w:color w:val="000000" w:themeColor="text1"/>
                <w:lang w:val="uk-UA"/>
              </w:rPr>
            </w:pPr>
            <w:r w:rsidRPr="00E8556D">
              <w:rPr>
                <w:color w:val="000000" w:themeColor="text1"/>
                <w:lang w:val="uk-UA"/>
              </w:rPr>
              <w:t>2. Поняття та класифікація розпорядчих документів.</w:t>
            </w:r>
          </w:p>
          <w:p w:rsidR="00E32291" w:rsidRPr="00E8556D" w:rsidRDefault="00E32291" w:rsidP="00985959">
            <w:pPr>
              <w:pStyle w:val="Default"/>
              <w:ind w:firstLine="709"/>
              <w:jc w:val="both"/>
              <w:rPr>
                <w:color w:val="000000" w:themeColor="text1"/>
                <w:lang w:val="uk-UA"/>
              </w:rPr>
            </w:pPr>
            <w:r w:rsidRPr="00E8556D">
              <w:rPr>
                <w:color w:val="000000" w:themeColor="text1"/>
                <w:lang w:val="uk-UA"/>
              </w:rPr>
              <w:t>3. Поняття та призначення довідково-інформаційних документів.</w:t>
            </w:r>
          </w:p>
          <w:p w:rsidR="00E32291" w:rsidRPr="00E8556D" w:rsidRDefault="00E32291" w:rsidP="00985959">
            <w:pPr>
              <w:pStyle w:val="Default"/>
              <w:ind w:firstLine="709"/>
              <w:jc w:val="both"/>
              <w:rPr>
                <w:color w:val="000000" w:themeColor="text1"/>
                <w:lang w:val="uk-UA"/>
              </w:rPr>
            </w:pPr>
            <w:r w:rsidRPr="00E8556D">
              <w:rPr>
                <w:color w:val="000000" w:themeColor="text1"/>
                <w:lang w:val="uk-UA"/>
              </w:rPr>
              <w:t>4. Номенклатура справ: види та призначення.</w:t>
            </w:r>
          </w:p>
          <w:p w:rsidR="00E32291" w:rsidRPr="00E8556D" w:rsidRDefault="00E32291" w:rsidP="00985959">
            <w:pPr>
              <w:pStyle w:val="Default"/>
              <w:ind w:firstLine="709"/>
              <w:jc w:val="both"/>
              <w:rPr>
                <w:color w:val="000000" w:themeColor="text1"/>
                <w:lang w:val="uk-UA"/>
              </w:rPr>
            </w:pPr>
            <w:r w:rsidRPr="00E8556D">
              <w:rPr>
                <w:color w:val="000000" w:themeColor="text1"/>
                <w:lang w:val="uk-UA"/>
              </w:rPr>
              <w:t>5. Форми викладу службового листа.</w:t>
            </w:r>
          </w:p>
          <w:p w:rsidR="00E32291" w:rsidRPr="00F271AC" w:rsidRDefault="00E32291" w:rsidP="00985959">
            <w:pPr>
              <w:pStyle w:val="Default"/>
              <w:ind w:firstLine="709"/>
              <w:jc w:val="both"/>
              <w:rPr>
                <w:color w:val="000000" w:themeColor="text1"/>
                <w:lang w:val="uk-UA"/>
              </w:rPr>
            </w:pPr>
            <w:r w:rsidRPr="00E8556D">
              <w:rPr>
                <w:color w:val="000000" w:themeColor="text1"/>
                <w:lang w:val="uk-UA"/>
              </w:rPr>
              <w:t>6. Порядок оформлення Правил внутрішнього трудового розпорядку.</w:t>
            </w:r>
          </w:p>
        </w:tc>
        <w:tc>
          <w:tcPr>
            <w:tcW w:w="1276" w:type="dxa"/>
            <w:shd w:val="clear" w:color="auto" w:fill="auto"/>
          </w:tcPr>
          <w:p w:rsidR="00E32291" w:rsidRPr="00E8556D" w:rsidRDefault="00E32291" w:rsidP="00985959">
            <w:pPr>
              <w:tabs>
                <w:tab w:val="left" w:pos="284"/>
                <w:tab w:val="left" w:pos="567"/>
              </w:tabs>
              <w:spacing w:line="240" w:lineRule="auto"/>
              <w:jc w:val="both"/>
              <w:rPr>
                <w:rFonts w:ascii="Times New Roman" w:hAnsi="Times New Roman" w:cs="Times New Roman"/>
                <w:color w:val="000000" w:themeColor="text1"/>
                <w:sz w:val="24"/>
                <w:szCs w:val="24"/>
                <w:lang w:val="uk-UA"/>
              </w:rPr>
            </w:pPr>
            <w:r w:rsidRPr="00E8556D">
              <w:rPr>
                <w:rFonts w:ascii="Times New Roman" w:hAnsi="Times New Roman" w:cs="Times New Roman"/>
                <w:color w:val="000000" w:themeColor="text1"/>
                <w:sz w:val="24"/>
                <w:szCs w:val="24"/>
                <w:lang w:val="uk-UA"/>
              </w:rPr>
              <w:t xml:space="preserve">Практичне заняття/ </w:t>
            </w:r>
            <w:r w:rsidRPr="00E8556D">
              <w:rPr>
                <w:rFonts w:ascii="Times New Roman" w:hAnsi="Times New Roman" w:cs="Times New Roman"/>
                <w:color w:val="000000" w:themeColor="text1"/>
                <w:sz w:val="24"/>
                <w:szCs w:val="24"/>
                <w:lang w:val="en-US"/>
              </w:rPr>
              <w:t>F2F</w:t>
            </w:r>
          </w:p>
        </w:tc>
        <w:tc>
          <w:tcPr>
            <w:tcW w:w="1417" w:type="dxa"/>
            <w:shd w:val="clear" w:color="auto" w:fill="auto"/>
          </w:tcPr>
          <w:p w:rsidR="00E32291" w:rsidRPr="00E8556D" w:rsidRDefault="00E32291" w:rsidP="00985959">
            <w:pPr>
              <w:tabs>
                <w:tab w:val="left" w:pos="284"/>
                <w:tab w:val="left" w:pos="567"/>
              </w:tabs>
              <w:spacing w:line="240" w:lineRule="auto"/>
              <w:jc w:val="both"/>
              <w:rPr>
                <w:rFonts w:ascii="Times New Roman" w:hAnsi="Times New Roman" w:cs="Times New Roman"/>
                <w:color w:val="000000" w:themeColor="text1"/>
                <w:sz w:val="24"/>
                <w:szCs w:val="24"/>
              </w:rPr>
            </w:pPr>
            <w:r w:rsidRPr="00E8556D">
              <w:rPr>
                <w:rFonts w:ascii="Times New Roman" w:hAnsi="Times New Roman" w:cs="Times New Roman"/>
                <w:color w:val="000000" w:themeColor="text1"/>
                <w:sz w:val="24"/>
                <w:szCs w:val="24"/>
                <w:lang w:val="uk-UA"/>
              </w:rPr>
              <w:t>Кейси, питання, тести, ділова гра</w:t>
            </w:r>
          </w:p>
        </w:tc>
      </w:tr>
      <w:tr w:rsidR="00E32291" w:rsidRPr="00411E29" w:rsidTr="00985959">
        <w:trPr>
          <w:trHeight w:val="592"/>
        </w:trPr>
        <w:tc>
          <w:tcPr>
            <w:tcW w:w="817" w:type="dxa"/>
            <w:shd w:val="clear" w:color="auto" w:fill="auto"/>
          </w:tcPr>
          <w:p w:rsidR="00E32291" w:rsidRPr="00E8556D" w:rsidRDefault="00E32291" w:rsidP="00985959">
            <w:pPr>
              <w:tabs>
                <w:tab w:val="left" w:pos="284"/>
                <w:tab w:val="left" w:pos="567"/>
              </w:tabs>
              <w:spacing w:line="240" w:lineRule="auto"/>
              <w:jc w:val="both"/>
              <w:rPr>
                <w:rFonts w:ascii="Times New Roman" w:hAnsi="Times New Roman" w:cs="Times New Roman"/>
                <w:color w:val="000000" w:themeColor="text1"/>
                <w:sz w:val="24"/>
                <w:szCs w:val="24"/>
                <w:lang w:val="uk-UA"/>
              </w:rPr>
            </w:pPr>
            <w:r>
              <w:rPr>
                <w:rFonts w:ascii="Times New Roman" w:hAnsi="Times New Roman" w:cs="Times New Roman"/>
                <w:color w:val="000000" w:themeColor="text1"/>
                <w:sz w:val="24"/>
                <w:szCs w:val="24"/>
                <w:lang w:val="uk-UA"/>
              </w:rPr>
              <w:t>4</w:t>
            </w:r>
          </w:p>
        </w:tc>
        <w:tc>
          <w:tcPr>
            <w:tcW w:w="6379" w:type="dxa"/>
            <w:shd w:val="clear" w:color="auto" w:fill="auto"/>
          </w:tcPr>
          <w:p w:rsidR="00E32291" w:rsidRPr="00E8556D" w:rsidRDefault="00E32291" w:rsidP="00985959">
            <w:pPr>
              <w:pStyle w:val="Default"/>
              <w:rPr>
                <w:color w:val="000000" w:themeColor="text1"/>
                <w:lang w:val="uk-UA"/>
              </w:rPr>
            </w:pPr>
            <w:r w:rsidRPr="00E8556D">
              <w:rPr>
                <w:color w:val="000000" w:themeColor="text1"/>
              </w:rPr>
              <w:t xml:space="preserve">Тема 5. </w:t>
            </w:r>
            <w:r w:rsidRPr="00E8556D">
              <w:rPr>
                <w:bCs/>
                <w:color w:val="000000" w:themeColor="text1"/>
                <w:lang w:val="uk-UA"/>
              </w:rPr>
              <w:t>Секретне діловодство. Основні правила виконання секретних робіт</w:t>
            </w:r>
          </w:p>
        </w:tc>
        <w:tc>
          <w:tcPr>
            <w:tcW w:w="1276" w:type="dxa"/>
            <w:shd w:val="clear" w:color="auto" w:fill="auto"/>
          </w:tcPr>
          <w:p w:rsidR="00E32291" w:rsidRPr="00E8556D" w:rsidRDefault="00E32291" w:rsidP="00985959">
            <w:pPr>
              <w:tabs>
                <w:tab w:val="left" w:pos="284"/>
                <w:tab w:val="left" w:pos="567"/>
              </w:tabs>
              <w:spacing w:line="240" w:lineRule="auto"/>
              <w:jc w:val="both"/>
              <w:rPr>
                <w:rFonts w:ascii="Times New Roman" w:hAnsi="Times New Roman" w:cs="Times New Roman"/>
                <w:color w:val="000000" w:themeColor="text1"/>
                <w:sz w:val="24"/>
                <w:szCs w:val="24"/>
                <w:lang w:val="uk-UA"/>
              </w:rPr>
            </w:pPr>
            <w:r w:rsidRPr="00E8556D">
              <w:rPr>
                <w:rFonts w:ascii="Times New Roman" w:hAnsi="Times New Roman" w:cs="Times New Roman"/>
                <w:color w:val="000000" w:themeColor="text1"/>
                <w:sz w:val="24"/>
                <w:szCs w:val="24"/>
                <w:lang w:val="uk-UA"/>
              </w:rPr>
              <w:t xml:space="preserve">Лекція / </w:t>
            </w:r>
            <w:r w:rsidRPr="00E8556D">
              <w:rPr>
                <w:rFonts w:ascii="Times New Roman" w:hAnsi="Times New Roman" w:cs="Times New Roman"/>
                <w:color w:val="000000" w:themeColor="text1"/>
                <w:sz w:val="24"/>
                <w:szCs w:val="24"/>
                <w:lang w:val="en-US"/>
              </w:rPr>
              <w:t>F2F</w:t>
            </w:r>
            <w:r w:rsidRPr="00E8556D">
              <w:rPr>
                <w:rFonts w:ascii="Times New Roman" w:hAnsi="Times New Roman" w:cs="Times New Roman"/>
                <w:color w:val="000000" w:themeColor="text1"/>
                <w:sz w:val="24"/>
                <w:szCs w:val="24"/>
                <w:lang w:val="uk-UA"/>
              </w:rPr>
              <w:t xml:space="preserve"> </w:t>
            </w:r>
          </w:p>
        </w:tc>
        <w:tc>
          <w:tcPr>
            <w:tcW w:w="1417" w:type="dxa"/>
            <w:shd w:val="clear" w:color="auto" w:fill="auto"/>
          </w:tcPr>
          <w:p w:rsidR="00E32291" w:rsidRPr="00E8556D" w:rsidRDefault="00E32291" w:rsidP="00985959">
            <w:pPr>
              <w:tabs>
                <w:tab w:val="left" w:pos="284"/>
                <w:tab w:val="left" w:pos="567"/>
              </w:tabs>
              <w:spacing w:line="240" w:lineRule="auto"/>
              <w:jc w:val="both"/>
              <w:rPr>
                <w:rFonts w:ascii="Times New Roman" w:hAnsi="Times New Roman" w:cs="Times New Roman"/>
                <w:color w:val="000000" w:themeColor="text1"/>
                <w:sz w:val="24"/>
                <w:szCs w:val="24"/>
                <w:lang w:val="uk-UA"/>
              </w:rPr>
            </w:pPr>
            <w:r w:rsidRPr="00E8556D">
              <w:rPr>
                <w:rFonts w:ascii="Times New Roman" w:hAnsi="Times New Roman" w:cs="Times New Roman"/>
                <w:color w:val="000000" w:themeColor="text1"/>
                <w:sz w:val="24"/>
                <w:szCs w:val="24"/>
                <w:lang w:val="uk-UA"/>
              </w:rPr>
              <w:t>презентація</w:t>
            </w:r>
          </w:p>
        </w:tc>
      </w:tr>
      <w:tr w:rsidR="00E32291" w:rsidRPr="00411E29" w:rsidTr="00985959">
        <w:trPr>
          <w:trHeight w:val="147"/>
        </w:trPr>
        <w:tc>
          <w:tcPr>
            <w:tcW w:w="817" w:type="dxa"/>
            <w:shd w:val="clear" w:color="auto" w:fill="auto"/>
          </w:tcPr>
          <w:p w:rsidR="00E32291" w:rsidRPr="00E8556D" w:rsidRDefault="00E32291" w:rsidP="00985959">
            <w:pPr>
              <w:tabs>
                <w:tab w:val="left" w:pos="284"/>
                <w:tab w:val="left" w:pos="567"/>
              </w:tabs>
              <w:spacing w:line="240" w:lineRule="auto"/>
              <w:jc w:val="both"/>
              <w:rPr>
                <w:rFonts w:ascii="Times New Roman" w:hAnsi="Times New Roman" w:cs="Times New Roman"/>
                <w:color w:val="000000" w:themeColor="text1"/>
                <w:sz w:val="24"/>
                <w:szCs w:val="24"/>
                <w:lang w:val="uk-UA"/>
              </w:rPr>
            </w:pPr>
            <w:r w:rsidRPr="00E8556D">
              <w:rPr>
                <w:rFonts w:ascii="Times New Roman" w:hAnsi="Times New Roman" w:cs="Times New Roman"/>
                <w:color w:val="000000" w:themeColor="text1"/>
                <w:sz w:val="24"/>
                <w:szCs w:val="24"/>
                <w:lang w:val="uk-UA"/>
              </w:rPr>
              <w:t>2</w:t>
            </w:r>
          </w:p>
        </w:tc>
        <w:tc>
          <w:tcPr>
            <w:tcW w:w="6379" w:type="dxa"/>
            <w:shd w:val="clear" w:color="auto" w:fill="auto"/>
          </w:tcPr>
          <w:p w:rsidR="00E32291" w:rsidRPr="00E8556D" w:rsidRDefault="00E32291" w:rsidP="00985959">
            <w:pPr>
              <w:pStyle w:val="Default"/>
              <w:rPr>
                <w:color w:val="000000" w:themeColor="text1"/>
                <w:lang w:val="uk-UA"/>
              </w:rPr>
            </w:pPr>
            <w:r w:rsidRPr="00E8556D">
              <w:rPr>
                <w:color w:val="000000" w:themeColor="text1"/>
              </w:rPr>
              <w:t xml:space="preserve">Тема 5. </w:t>
            </w:r>
            <w:r w:rsidRPr="00E8556D">
              <w:rPr>
                <w:bCs/>
                <w:color w:val="000000" w:themeColor="text1"/>
                <w:lang w:val="uk-UA"/>
              </w:rPr>
              <w:t>Секретне діловодство. Основні правила виконання секретних робіт</w:t>
            </w:r>
          </w:p>
          <w:p w:rsidR="00E32291" w:rsidRPr="00E8556D" w:rsidRDefault="00E32291" w:rsidP="00985959">
            <w:pPr>
              <w:tabs>
                <w:tab w:val="left" w:pos="284"/>
                <w:tab w:val="left" w:pos="567"/>
              </w:tabs>
              <w:spacing w:after="0" w:line="240" w:lineRule="auto"/>
              <w:jc w:val="both"/>
              <w:rPr>
                <w:rFonts w:ascii="Times New Roman" w:hAnsi="Times New Roman" w:cs="Times New Roman"/>
                <w:color w:val="000000" w:themeColor="text1"/>
                <w:sz w:val="24"/>
                <w:szCs w:val="24"/>
                <w:lang w:val="uk-UA"/>
              </w:rPr>
            </w:pPr>
          </w:p>
          <w:p w:rsidR="00E32291" w:rsidRPr="00E8556D" w:rsidRDefault="00E32291" w:rsidP="00985959">
            <w:pPr>
              <w:pStyle w:val="Default"/>
              <w:ind w:firstLine="709"/>
              <w:jc w:val="both"/>
              <w:rPr>
                <w:color w:val="000000" w:themeColor="text1"/>
                <w:lang w:val="uk-UA"/>
              </w:rPr>
            </w:pPr>
            <w:r w:rsidRPr="00E8556D">
              <w:rPr>
                <w:color w:val="000000" w:themeColor="text1"/>
                <w:lang w:val="uk-UA"/>
              </w:rPr>
              <w:t>1. Загальні положення щодо здійснення секретного діловодства в державних органах.</w:t>
            </w:r>
          </w:p>
          <w:p w:rsidR="00E32291" w:rsidRPr="00E8556D" w:rsidRDefault="00E32291" w:rsidP="00985959">
            <w:pPr>
              <w:pStyle w:val="Default"/>
              <w:ind w:firstLine="709"/>
              <w:jc w:val="both"/>
              <w:rPr>
                <w:color w:val="000000" w:themeColor="text1"/>
                <w:lang w:val="uk-UA"/>
              </w:rPr>
            </w:pPr>
            <w:r w:rsidRPr="00E8556D">
              <w:rPr>
                <w:color w:val="000000" w:themeColor="text1"/>
                <w:lang w:val="uk-UA"/>
              </w:rPr>
              <w:t>2. Режимно-секретний орган: завдання та повноваження.</w:t>
            </w:r>
          </w:p>
          <w:p w:rsidR="00E32291" w:rsidRPr="00E8556D" w:rsidRDefault="00E32291" w:rsidP="00985959">
            <w:pPr>
              <w:pStyle w:val="Default"/>
              <w:ind w:firstLine="709"/>
              <w:jc w:val="both"/>
              <w:rPr>
                <w:color w:val="000000" w:themeColor="text1"/>
                <w:lang w:val="uk-UA"/>
              </w:rPr>
            </w:pPr>
            <w:r w:rsidRPr="00E8556D">
              <w:rPr>
                <w:color w:val="000000" w:themeColor="text1"/>
                <w:lang w:val="uk-UA"/>
              </w:rPr>
              <w:t>3. Основні правила виконання секретних робіт в державних органах.</w:t>
            </w:r>
          </w:p>
          <w:p w:rsidR="00E32291" w:rsidRPr="00E8556D" w:rsidRDefault="00E32291" w:rsidP="00985959">
            <w:pPr>
              <w:pStyle w:val="Default"/>
              <w:ind w:firstLine="709"/>
              <w:jc w:val="both"/>
              <w:rPr>
                <w:color w:val="000000" w:themeColor="text1"/>
                <w:lang w:val="uk-UA"/>
              </w:rPr>
            </w:pPr>
            <w:r w:rsidRPr="00E8556D">
              <w:rPr>
                <w:color w:val="000000" w:themeColor="text1"/>
                <w:lang w:val="uk-UA"/>
              </w:rPr>
              <w:t>4. Друкування секретних матеріалів.</w:t>
            </w:r>
          </w:p>
          <w:p w:rsidR="00E32291" w:rsidRPr="00E8556D" w:rsidRDefault="00E32291" w:rsidP="00985959">
            <w:pPr>
              <w:pStyle w:val="Default"/>
              <w:ind w:firstLine="709"/>
              <w:jc w:val="both"/>
              <w:rPr>
                <w:color w:val="000000" w:themeColor="text1"/>
                <w:lang w:val="uk-UA"/>
              </w:rPr>
            </w:pPr>
            <w:r w:rsidRPr="00E8556D">
              <w:rPr>
                <w:color w:val="000000" w:themeColor="text1"/>
                <w:lang w:val="uk-UA"/>
              </w:rPr>
              <w:t>5. Порядок знищення секретних матеріалів.</w:t>
            </w:r>
          </w:p>
          <w:p w:rsidR="00E32291" w:rsidRPr="00F271AC" w:rsidRDefault="00E32291" w:rsidP="00985959">
            <w:pPr>
              <w:pStyle w:val="Default"/>
              <w:ind w:firstLine="709"/>
              <w:jc w:val="both"/>
              <w:rPr>
                <w:color w:val="000000" w:themeColor="text1"/>
                <w:lang w:val="uk-UA"/>
              </w:rPr>
            </w:pPr>
            <w:r w:rsidRPr="00E8556D">
              <w:rPr>
                <w:color w:val="000000" w:themeColor="text1"/>
                <w:lang w:val="uk-UA"/>
              </w:rPr>
              <w:t>6. Підрозділи документального забезпечення та режиму.</w:t>
            </w:r>
          </w:p>
        </w:tc>
        <w:tc>
          <w:tcPr>
            <w:tcW w:w="1276" w:type="dxa"/>
            <w:shd w:val="clear" w:color="auto" w:fill="auto"/>
          </w:tcPr>
          <w:p w:rsidR="00E32291" w:rsidRPr="00E8556D" w:rsidRDefault="00E32291" w:rsidP="00985959">
            <w:pPr>
              <w:tabs>
                <w:tab w:val="left" w:pos="284"/>
                <w:tab w:val="left" w:pos="567"/>
              </w:tabs>
              <w:spacing w:line="240" w:lineRule="auto"/>
              <w:jc w:val="both"/>
              <w:rPr>
                <w:rFonts w:ascii="Times New Roman" w:hAnsi="Times New Roman" w:cs="Times New Roman"/>
                <w:color w:val="000000" w:themeColor="text1"/>
                <w:sz w:val="24"/>
                <w:szCs w:val="24"/>
                <w:lang w:val="uk-UA"/>
              </w:rPr>
            </w:pPr>
            <w:r w:rsidRPr="00E8556D">
              <w:rPr>
                <w:rFonts w:ascii="Times New Roman" w:hAnsi="Times New Roman" w:cs="Times New Roman"/>
                <w:color w:val="000000" w:themeColor="text1"/>
                <w:sz w:val="24"/>
                <w:szCs w:val="24"/>
                <w:lang w:val="uk-UA"/>
              </w:rPr>
              <w:t xml:space="preserve">Практичне заняття/ </w:t>
            </w:r>
            <w:r w:rsidRPr="00E8556D">
              <w:rPr>
                <w:rFonts w:ascii="Times New Roman" w:hAnsi="Times New Roman" w:cs="Times New Roman"/>
                <w:color w:val="000000" w:themeColor="text1"/>
                <w:sz w:val="24"/>
                <w:szCs w:val="24"/>
                <w:lang w:val="en-US"/>
              </w:rPr>
              <w:t>F2F</w:t>
            </w:r>
          </w:p>
        </w:tc>
        <w:tc>
          <w:tcPr>
            <w:tcW w:w="1417" w:type="dxa"/>
            <w:shd w:val="clear" w:color="auto" w:fill="auto"/>
          </w:tcPr>
          <w:p w:rsidR="00E32291" w:rsidRPr="00E8556D" w:rsidRDefault="00E32291" w:rsidP="00985959">
            <w:pPr>
              <w:tabs>
                <w:tab w:val="left" w:pos="284"/>
                <w:tab w:val="left" w:pos="567"/>
              </w:tabs>
              <w:spacing w:line="240" w:lineRule="auto"/>
              <w:jc w:val="both"/>
              <w:rPr>
                <w:rFonts w:ascii="Times New Roman" w:hAnsi="Times New Roman" w:cs="Times New Roman"/>
                <w:color w:val="000000" w:themeColor="text1"/>
                <w:sz w:val="24"/>
                <w:szCs w:val="24"/>
                <w:lang w:val="uk-UA"/>
              </w:rPr>
            </w:pPr>
            <w:r w:rsidRPr="00E8556D">
              <w:rPr>
                <w:rFonts w:ascii="Times New Roman" w:hAnsi="Times New Roman" w:cs="Times New Roman"/>
                <w:color w:val="000000" w:themeColor="text1"/>
                <w:sz w:val="24"/>
                <w:szCs w:val="24"/>
                <w:lang w:val="uk-UA"/>
              </w:rPr>
              <w:t xml:space="preserve">Кейси, питання, тести, </w:t>
            </w:r>
          </w:p>
        </w:tc>
      </w:tr>
      <w:tr w:rsidR="00E32291" w:rsidRPr="00411E29" w:rsidTr="00985959">
        <w:tc>
          <w:tcPr>
            <w:tcW w:w="817" w:type="dxa"/>
            <w:shd w:val="clear" w:color="auto" w:fill="auto"/>
          </w:tcPr>
          <w:p w:rsidR="00E32291" w:rsidRPr="00E8556D" w:rsidRDefault="00E32291" w:rsidP="00985959">
            <w:pPr>
              <w:tabs>
                <w:tab w:val="left" w:pos="284"/>
                <w:tab w:val="left" w:pos="567"/>
              </w:tabs>
              <w:spacing w:line="240" w:lineRule="auto"/>
              <w:jc w:val="both"/>
              <w:rPr>
                <w:rFonts w:ascii="Times New Roman" w:hAnsi="Times New Roman" w:cs="Times New Roman"/>
                <w:color w:val="000000" w:themeColor="text1"/>
                <w:sz w:val="24"/>
                <w:szCs w:val="24"/>
                <w:lang w:val="uk-UA"/>
              </w:rPr>
            </w:pPr>
            <w:r w:rsidRPr="00E8556D">
              <w:rPr>
                <w:rFonts w:ascii="Times New Roman" w:hAnsi="Times New Roman" w:cs="Times New Roman"/>
                <w:color w:val="000000" w:themeColor="text1"/>
                <w:sz w:val="24"/>
                <w:szCs w:val="24"/>
                <w:lang w:val="uk-UA"/>
              </w:rPr>
              <w:t>2</w:t>
            </w:r>
          </w:p>
        </w:tc>
        <w:tc>
          <w:tcPr>
            <w:tcW w:w="6379" w:type="dxa"/>
            <w:shd w:val="clear" w:color="auto" w:fill="auto"/>
          </w:tcPr>
          <w:p w:rsidR="00E32291" w:rsidRPr="00E8556D" w:rsidRDefault="00E32291" w:rsidP="00985959">
            <w:pPr>
              <w:pStyle w:val="Default"/>
              <w:jc w:val="both"/>
              <w:rPr>
                <w:color w:val="000000" w:themeColor="text1"/>
                <w:lang w:val="uk-UA"/>
              </w:rPr>
            </w:pPr>
            <w:r w:rsidRPr="00E8556D">
              <w:rPr>
                <w:color w:val="000000" w:themeColor="text1"/>
              </w:rPr>
              <w:t xml:space="preserve">Тема 6. </w:t>
            </w:r>
            <w:r w:rsidRPr="00E8556D">
              <w:rPr>
                <w:bCs/>
                <w:color w:val="000000" w:themeColor="text1"/>
                <w:lang w:val="uk-UA"/>
              </w:rPr>
              <w:t>Обов’язки та відповідальність працівників правоохоронних органів, які допущені до державної таємниці</w:t>
            </w:r>
          </w:p>
        </w:tc>
        <w:tc>
          <w:tcPr>
            <w:tcW w:w="1276" w:type="dxa"/>
            <w:shd w:val="clear" w:color="auto" w:fill="auto"/>
          </w:tcPr>
          <w:p w:rsidR="00E32291" w:rsidRPr="00E8556D" w:rsidRDefault="00E32291" w:rsidP="00985959">
            <w:pPr>
              <w:tabs>
                <w:tab w:val="left" w:pos="284"/>
                <w:tab w:val="left" w:pos="567"/>
              </w:tabs>
              <w:spacing w:line="240" w:lineRule="auto"/>
              <w:jc w:val="both"/>
              <w:rPr>
                <w:rFonts w:ascii="Times New Roman" w:hAnsi="Times New Roman" w:cs="Times New Roman"/>
                <w:color w:val="000000" w:themeColor="text1"/>
                <w:sz w:val="24"/>
                <w:szCs w:val="24"/>
                <w:lang w:val="uk-UA"/>
              </w:rPr>
            </w:pPr>
            <w:r w:rsidRPr="00E8556D">
              <w:rPr>
                <w:rFonts w:ascii="Times New Roman" w:hAnsi="Times New Roman" w:cs="Times New Roman"/>
                <w:color w:val="000000" w:themeColor="text1"/>
                <w:sz w:val="24"/>
                <w:szCs w:val="24"/>
                <w:lang w:val="uk-UA"/>
              </w:rPr>
              <w:t xml:space="preserve">Лекція / </w:t>
            </w:r>
            <w:r w:rsidRPr="00E8556D">
              <w:rPr>
                <w:rFonts w:ascii="Times New Roman" w:hAnsi="Times New Roman" w:cs="Times New Roman"/>
                <w:color w:val="000000" w:themeColor="text1"/>
                <w:sz w:val="24"/>
                <w:szCs w:val="24"/>
                <w:lang w:val="en-US"/>
              </w:rPr>
              <w:t>F2F</w:t>
            </w:r>
            <w:r w:rsidRPr="00E8556D">
              <w:rPr>
                <w:rFonts w:ascii="Times New Roman" w:hAnsi="Times New Roman" w:cs="Times New Roman"/>
                <w:color w:val="000000" w:themeColor="text1"/>
                <w:sz w:val="24"/>
                <w:szCs w:val="24"/>
                <w:lang w:val="uk-UA"/>
              </w:rPr>
              <w:t xml:space="preserve"> </w:t>
            </w:r>
          </w:p>
        </w:tc>
        <w:tc>
          <w:tcPr>
            <w:tcW w:w="1417" w:type="dxa"/>
            <w:shd w:val="clear" w:color="auto" w:fill="auto"/>
          </w:tcPr>
          <w:p w:rsidR="00E32291" w:rsidRPr="00E8556D" w:rsidRDefault="00E32291" w:rsidP="00985959">
            <w:pPr>
              <w:tabs>
                <w:tab w:val="left" w:pos="284"/>
                <w:tab w:val="left" w:pos="567"/>
              </w:tabs>
              <w:spacing w:line="240" w:lineRule="auto"/>
              <w:jc w:val="both"/>
              <w:rPr>
                <w:rFonts w:ascii="Times New Roman" w:hAnsi="Times New Roman" w:cs="Times New Roman"/>
                <w:color w:val="000000" w:themeColor="text1"/>
                <w:sz w:val="24"/>
                <w:szCs w:val="24"/>
                <w:lang w:val="uk-UA"/>
              </w:rPr>
            </w:pPr>
            <w:r w:rsidRPr="00E8556D">
              <w:rPr>
                <w:rFonts w:ascii="Times New Roman" w:hAnsi="Times New Roman" w:cs="Times New Roman"/>
                <w:color w:val="000000" w:themeColor="text1"/>
                <w:sz w:val="24"/>
                <w:szCs w:val="24"/>
                <w:lang w:val="uk-UA"/>
              </w:rPr>
              <w:t>презентація</w:t>
            </w:r>
          </w:p>
        </w:tc>
      </w:tr>
      <w:tr w:rsidR="00E32291" w:rsidRPr="00411E29" w:rsidTr="00985959">
        <w:trPr>
          <w:trHeight w:val="4608"/>
        </w:trPr>
        <w:tc>
          <w:tcPr>
            <w:tcW w:w="817" w:type="dxa"/>
            <w:shd w:val="clear" w:color="auto" w:fill="auto"/>
          </w:tcPr>
          <w:p w:rsidR="00E32291" w:rsidRPr="00E8556D" w:rsidRDefault="00E32291" w:rsidP="00985959">
            <w:pPr>
              <w:tabs>
                <w:tab w:val="left" w:pos="284"/>
                <w:tab w:val="left" w:pos="567"/>
              </w:tabs>
              <w:spacing w:line="240" w:lineRule="auto"/>
              <w:jc w:val="both"/>
              <w:rPr>
                <w:rFonts w:ascii="Times New Roman" w:hAnsi="Times New Roman" w:cs="Times New Roman"/>
                <w:color w:val="000000" w:themeColor="text1"/>
                <w:sz w:val="24"/>
                <w:szCs w:val="24"/>
                <w:lang w:val="uk-UA"/>
              </w:rPr>
            </w:pPr>
            <w:r>
              <w:rPr>
                <w:rFonts w:ascii="Times New Roman" w:hAnsi="Times New Roman" w:cs="Times New Roman"/>
                <w:color w:val="000000" w:themeColor="text1"/>
                <w:sz w:val="24"/>
                <w:szCs w:val="24"/>
                <w:lang w:val="uk-UA"/>
              </w:rPr>
              <w:lastRenderedPageBreak/>
              <w:t>1</w:t>
            </w:r>
          </w:p>
        </w:tc>
        <w:tc>
          <w:tcPr>
            <w:tcW w:w="6379" w:type="dxa"/>
            <w:shd w:val="clear" w:color="auto" w:fill="auto"/>
          </w:tcPr>
          <w:p w:rsidR="00E32291" w:rsidRPr="00E8556D" w:rsidRDefault="00E32291" w:rsidP="00985959">
            <w:pPr>
              <w:pStyle w:val="Default"/>
              <w:jc w:val="both"/>
              <w:rPr>
                <w:bCs/>
                <w:color w:val="000000" w:themeColor="text1"/>
                <w:lang w:val="uk-UA"/>
              </w:rPr>
            </w:pPr>
            <w:r w:rsidRPr="00E8556D">
              <w:rPr>
                <w:color w:val="000000" w:themeColor="text1"/>
              </w:rPr>
              <w:t xml:space="preserve">Тема 6. </w:t>
            </w:r>
            <w:r w:rsidRPr="00E8556D">
              <w:rPr>
                <w:bCs/>
                <w:color w:val="000000" w:themeColor="text1"/>
                <w:lang w:val="uk-UA"/>
              </w:rPr>
              <w:t>Обов’язки та відповідальність працівників правоохоронних органів, які допущені до державної таємниці</w:t>
            </w:r>
          </w:p>
          <w:p w:rsidR="00E32291" w:rsidRPr="00E8556D" w:rsidRDefault="00E32291" w:rsidP="00985959">
            <w:pPr>
              <w:pStyle w:val="Default"/>
              <w:ind w:firstLine="709"/>
              <w:jc w:val="both"/>
              <w:rPr>
                <w:color w:val="000000" w:themeColor="text1"/>
                <w:lang w:val="uk-UA"/>
              </w:rPr>
            </w:pPr>
            <w:r w:rsidRPr="00E8556D">
              <w:rPr>
                <w:color w:val="000000" w:themeColor="text1"/>
                <w:lang w:val="uk-UA"/>
              </w:rPr>
              <w:t>1. Забезпечення умов роботи громадян, яким надано допуск і доступ до державної таємниці.</w:t>
            </w:r>
          </w:p>
          <w:p w:rsidR="00E32291" w:rsidRPr="00E8556D" w:rsidRDefault="00E32291" w:rsidP="00985959">
            <w:pPr>
              <w:pStyle w:val="Default"/>
              <w:ind w:firstLine="709"/>
              <w:jc w:val="both"/>
              <w:rPr>
                <w:color w:val="000000" w:themeColor="text1"/>
                <w:lang w:val="uk-UA"/>
              </w:rPr>
            </w:pPr>
            <w:r w:rsidRPr="00E8556D">
              <w:rPr>
                <w:color w:val="000000" w:themeColor="text1"/>
                <w:lang w:val="uk-UA"/>
              </w:rPr>
              <w:t>2. Обмеження прав громадян, яким надано допуск і доступ до державної таємниці.</w:t>
            </w:r>
          </w:p>
          <w:p w:rsidR="00E32291" w:rsidRPr="00E8556D" w:rsidRDefault="00E32291" w:rsidP="00985959">
            <w:pPr>
              <w:pStyle w:val="Default"/>
              <w:ind w:firstLine="709"/>
              <w:jc w:val="both"/>
              <w:rPr>
                <w:color w:val="000000" w:themeColor="text1"/>
                <w:lang w:val="uk-UA"/>
              </w:rPr>
            </w:pPr>
            <w:r w:rsidRPr="00E8556D">
              <w:rPr>
                <w:color w:val="000000" w:themeColor="text1"/>
                <w:lang w:val="uk-UA"/>
              </w:rPr>
              <w:t>3. Загальні положення особливостей розслідування порушень законодавства у сфері охорони державної таємниці.</w:t>
            </w:r>
          </w:p>
          <w:p w:rsidR="00E32291" w:rsidRPr="00E8556D" w:rsidRDefault="00E32291" w:rsidP="00985959">
            <w:pPr>
              <w:pStyle w:val="Default"/>
              <w:ind w:firstLine="709"/>
              <w:jc w:val="both"/>
              <w:rPr>
                <w:color w:val="000000" w:themeColor="text1"/>
                <w:lang w:val="uk-UA"/>
              </w:rPr>
            </w:pPr>
            <w:r w:rsidRPr="00E8556D">
              <w:rPr>
                <w:color w:val="000000" w:themeColor="text1"/>
                <w:lang w:val="uk-UA"/>
              </w:rPr>
              <w:t>4. Службові розслідування за фактами втрати матеріальних носіїв секретної інформації.</w:t>
            </w:r>
          </w:p>
          <w:p w:rsidR="00E32291" w:rsidRPr="00E8556D" w:rsidRDefault="00E32291" w:rsidP="00985959">
            <w:pPr>
              <w:pStyle w:val="Default"/>
              <w:ind w:firstLine="709"/>
              <w:jc w:val="both"/>
              <w:rPr>
                <w:color w:val="000000" w:themeColor="text1"/>
                <w:lang w:val="uk-UA"/>
              </w:rPr>
            </w:pPr>
            <w:r w:rsidRPr="00E8556D">
              <w:rPr>
                <w:color w:val="000000" w:themeColor="text1"/>
                <w:lang w:val="uk-UA"/>
              </w:rPr>
              <w:t>5. Службові розслідування за фактами розголошення секретної інформації.</w:t>
            </w:r>
          </w:p>
          <w:p w:rsidR="00E32291" w:rsidRPr="00F271AC" w:rsidRDefault="00E32291" w:rsidP="00985959">
            <w:pPr>
              <w:pStyle w:val="Default"/>
              <w:ind w:firstLine="709"/>
              <w:jc w:val="both"/>
              <w:rPr>
                <w:color w:val="000000" w:themeColor="text1"/>
                <w:lang w:val="uk-UA"/>
              </w:rPr>
            </w:pPr>
            <w:r w:rsidRPr="00E8556D">
              <w:rPr>
                <w:color w:val="000000" w:themeColor="text1"/>
                <w:lang w:val="uk-UA"/>
              </w:rPr>
              <w:t>6. Відповідальність працівників державних органів, які допущені до державної таємниці.</w:t>
            </w:r>
          </w:p>
        </w:tc>
        <w:tc>
          <w:tcPr>
            <w:tcW w:w="1276" w:type="dxa"/>
            <w:shd w:val="clear" w:color="auto" w:fill="auto"/>
          </w:tcPr>
          <w:p w:rsidR="00E32291" w:rsidRPr="00E8556D" w:rsidRDefault="00E32291" w:rsidP="00985959">
            <w:pPr>
              <w:tabs>
                <w:tab w:val="left" w:pos="284"/>
                <w:tab w:val="left" w:pos="567"/>
              </w:tabs>
              <w:spacing w:line="240" w:lineRule="auto"/>
              <w:jc w:val="both"/>
              <w:rPr>
                <w:rFonts w:ascii="Times New Roman" w:hAnsi="Times New Roman" w:cs="Times New Roman"/>
                <w:color w:val="000000" w:themeColor="text1"/>
                <w:sz w:val="24"/>
                <w:szCs w:val="24"/>
                <w:lang w:val="uk-UA"/>
              </w:rPr>
            </w:pPr>
            <w:r w:rsidRPr="00E8556D">
              <w:rPr>
                <w:rFonts w:ascii="Times New Roman" w:hAnsi="Times New Roman" w:cs="Times New Roman"/>
                <w:color w:val="000000" w:themeColor="text1"/>
                <w:sz w:val="24"/>
                <w:szCs w:val="24"/>
                <w:lang w:val="uk-UA"/>
              </w:rPr>
              <w:t xml:space="preserve">Практичне заняття/ </w:t>
            </w:r>
            <w:r w:rsidRPr="00E8556D">
              <w:rPr>
                <w:rFonts w:ascii="Times New Roman" w:hAnsi="Times New Roman" w:cs="Times New Roman"/>
                <w:color w:val="000000" w:themeColor="text1"/>
                <w:sz w:val="24"/>
                <w:szCs w:val="24"/>
                <w:lang w:val="en-US"/>
              </w:rPr>
              <w:t>F2F</w:t>
            </w:r>
          </w:p>
        </w:tc>
        <w:tc>
          <w:tcPr>
            <w:tcW w:w="1417" w:type="dxa"/>
            <w:shd w:val="clear" w:color="auto" w:fill="auto"/>
          </w:tcPr>
          <w:p w:rsidR="00E32291" w:rsidRPr="00E8556D" w:rsidRDefault="00E32291" w:rsidP="00985959">
            <w:pPr>
              <w:tabs>
                <w:tab w:val="left" w:pos="284"/>
                <w:tab w:val="left" w:pos="567"/>
              </w:tabs>
              <w:spacing w:line="240" w:lineRule="auto"/>
              <w:jc w:val="both"/>
              <w:rPr>
                <w:rFonts w:ascii="Times New Roman" w:hAnsi="Times New Roman" w:cs="Times New Roman"/>
                <w:color w:val="000000" w:themeColor="text1"/>
                <w:sz w:val="24"/>
                <w:szCs w:val="24"/>
                <w:lang w:val="uk-UA"/>
              </w:rPr>
            </w:pPr>
            <w:r w:rsidRPr="00E8556D">
              <w:rPr>
                <w:rFonts w:ascii="Times New Roman" w:hAnsi="Times New Roman" w:cs="Times New Roman"/>
                <w:color w:val="000000" w:themeColor="text1"/>
                <w:sz w:val="24"/>
                <w:szCs w:val="24"/>
                <w:lang w:val="uk-UA"/>
              </w:rPr>
              <w:t>Кейси, питання, тести</w:t>
            </w:r>
          </w:p>
        </w:tc>
      </w:tr>
      <w:tr w:rsidR="00E32291" w:rsidRPr="00D564DB" w:rsidTr="00985959">
        <w:tblPrEx>
          <w:tblBorders>
            <w:left w:val="none" w:sz="0" w:space="0" w:color="auto"/>
            <w:bottom w:val="none" w:sz="0" w:space="0" w:color="auto"/>
            <w:right w:val="none" w:sz="0" w:space="0" w:color="auto"/>
            <w:insideH w:val="none" w:sz="0" w:space="0" w:color="auto"/>
            <w:insideV w:val="none" w:sz="0" w:space="0" w:color="auto"/>
          </w:tblBorders>
          <w:tblLook w:val="0000"/>
        </w:tblPrEx>
        <w:trPr>
          <w:gridBefore w:val="1"/>
          <w:gridAfter w:val="2"/>
          <w:wBefore w:w="817" w:type="dxa"/>
          <w:wAfter w:w="2693" w:type="dxa"/>
          <w:trHeight w:val="62"/>
        </w:trPr>
        <w:tc>
          <w:tcPr>
            <w:tcW w:w="6379" w:type="dxa"/>
            <w:tcBorders>
              <w:top w:val="single" w:sz="4" w:space="0" w:color="auto"/>
            </w:tcBorders>
          </w:tcPr>
          <w:p w:rsidR="00E32291" w:rsidRPr="00D564DB" w:rsidRDefault="00E32291" w:rsidP="00985959">
            <w:pPr>
              <w:tabs>
                <w:tab w:val="left" w:pos="284"/>
                <w:tab w:val="left" w:pos="567"/>
              </w:tabs>
              <w:spacing w:line="240" w:lineRule="auto"/>
              <w:jc w:val="both"/>
              <w:rPr>
                <w:rFonts w:ascii="Times New Roman" w:hAnsi="Times New Roman" w:cs="Times New Roman"/>
                <w:color w:val="FF0000"/>
                <w:sz w:val="24"/>
                <w:szCs w:val="24"/>
                <w:lang w:val="uk-UA"/>
              </w:rPr>
            </w:pPr>
          </w:p>
        </w:tc>
      </w:tr>
    </w:tbl>
    <w:p w:rsidR="00E32291" w:rsidRPr="00411E29" w:rsidRDefault="00E32291" w:rsidP="00E32291">
      <w:pPr>
        <w:tabs>
          <w:tab w:val="left" w:pos="284"/>
          <w:tab w:val="left" w:pos="567"/>
        </w:tabs>
        <w:spacing w:line="240" w:lineRule="auto"/>
        <w:ind w:firstLine="567"/>
        <w:jc w:val="both"/>
        <w:rPr>
          <w:rFonts w:ascii="Times New Roman" w:hAnsi="Times New Roman" w:cs="Times New Roman"/>
          <w:color w:val="000000" w:themeColor="text1"/>
          <w:sz w:val="24"/>
          <w:szCs w:val="24"/>
          <w:lang w:val="uk-UA"/>
        </w:rPr>
      </w:pPr>
    </w:p>
    <w:p w:rsidR="00E32291" w:rsidRPr="00411E29" w:rsidRDefault="00E32291" w:rsidP="00E32291">
      <w:pPr>
        <w:suppressAutoHyphens/>
        <w:spacing w:line="240" w:lineRule="auto"/>
        <w:rPr>
          <w:rFonts w:ascii="Times New Roman" w:hAnsi="Times New Roman" w:cs="Times New Roman"/>
          <w:color w:val="000000" w:themeColor="text1"/>
          <w:sz w:val="24"/>
          <w:szCs w:val="24"/>
          <w:lang w:val="uk-UA"/>
        </w:rPr>
      </w:pPr>
    </w:p>
    <w:p w:rsidR="00E32291" w:rsidRPr="00411E29" w:rsidRDefault="00E32291" w:rsidP="00E32291">
      <w:pPr>
        <w:suppressAutoHyphens/>
        <w:spacing w:line="240" w:lineRule="auto"/>
        <w:jc w:val="center"/>
        <w:rPr>
          <w:rFonts w:ascii="Times New Roman" w:hAnsi="Times New Roman" w:cs="Times New Roman"/>
          <w:b/>
          <w:color w:val="000000" w:themeColor="text1"/>
          <w:sz w:val="24"/>
          <w:szCs w:val="24"/>
          <w:lang w:val="uk-UA" w:eastAsia="ar-SA"/>
        </w:rPr>
      </w:pPr>
      <w:r w:rsidRPr="00411E29">
        <w:rPr>
          <w:rFonts w:ascii="Times New Roman" w:hAnsi="Times New Roman" w:cs="Times New Roman"/>
          <w:b/>
          <w:color w:val="000000" w:themeColor="text1"/>
          <w:sz w:val="24"/>
          <w:szCs w:val="24"/>
          <w:lang w:val="uk-UA" w:eastAsia="ar-SA"/>
        </w:rPr>
        <w:t>6. «Правила гри» (загальна політика оцінювання, вимоги викладача)</w:t>
      </w:r>
    </w:p>
    <w:p w:rsidR="00E32291" w:rsidRPr="00411E29" w:rsidRDefault="00E32291" w:rsidP="00E32291">
      <w:pPr>
        <w:shd w:val="clear" w:color="auto" w:fill="FFFFFF"/>
        <w:spacing w:line="240" w:lineRule="auto"/>
        <w:ind w:firstLine="709"/>
        <w:jc w:val="both"/>
        <w:rPr>
          <w:rFonts w:ascii="Times New Roman" w:hAnsi="Times New Roman" w:cs="Times New Roman"/>
          <w:color w:val="000000" w:themeColor="text1"/>
          <w:spacing w:val="-2"/>
          <w:sz w:val="24"/>
          <w:szCs w:val="24"/>
          <w:lang w:val="uk-UA"/>
        </w:rPr>
      </w:pPr>
      <w:r w:rsidRPr="00411E29">
        <w:rPr>
          <w:rFonts w:ascii="Times New Roman" w:hAnsi="Times New Roman" w:cs="Times New Roman"/>
          <w:color w:val="000000" w:themeColor="text1"/>
          <w:spacing w:val="-2"/>
          <w:sz w:val="24"/>
          <w:szCs w:val="24"/>
          <w:lang w:val="uk-UA"/>
        </w:rPr>
        <w:t xml:space="preserve">Об’єктом рейтингового оцінювання знань студентів є програмний матеріал дисципліни, засвоєння якого перевіряється під час контролю. </w:t>
      </w:r>
    </w:p>
    <w:p w:rsidR="00E32291" w:rsidRPr="00411E29" w:rsidRDefault="00E32291" w:rsidP="00E32291">
      <w:pPr>
        <w:shd w:val="clear" w:color="auto" w:fill="FFFFFF"/>
        <w:spacing w:line="240" w:lineRule="auto"/>
        <w:ind w:firstLine="709"/>
        <w:jc w:val="both"/>
        <w:rPr>
          <w:rFonts w:ascii="Times New Roman" w:hAnsi="Times New Roman" w:cs="Times New Roman"/>
          <w:color w:val="000000" w:themeColor="text1"/>
          <w:spacing w:val="-2"/>
          <w:sz w:val="24"/>
          <w:szCs w:val="24"/>
          <w:lang w:val="uk-UA"/>
        </w:rPr>
      </w:pPr>
      <w:r w:rsidRPr="00411E29">
        <w:rPr>
          <w:rFonts w:ascii="Times New Roman" w:hAnsi="Times New Roman" w:cs="Times New Roman"/>
          <w:color w:val="000000" w:themeColor="text1"/>
          <w:spacing w:val="-2"/>
          <w:sz w:val="24"/>
          <w:szCs w:val="24"/>
          <w:lang w:val="uk-UA"/>
        </w:rPr>
        <w:t xml:space="preserve">Критерії комплексного оцінювання доводяться до студентів на початку викладання навчальної дисципліни. </w:t>
      </w:r>
    </w:p>
    <w:p w:rsidR="00E32291" w:rsidRPr="00411E29" w:rsidRDefault="00E32291" w:rsidP="00E32291">
      <w:pPr>
        <w:shd w:val="clear" w:color="auto" w:fill="FFFFFF"/>
        <w:spacing w:line="240" w:lineRule="auto"/>
        <w:ind w:firstLine="708"/>
        <w:jc w:val="both"/>
        <w:rPr>
          <w:rFonts w:ascii="Times New Roman" w:hAnsi="Times New Roman" w:cs="Times New Roman"/>
          <w:bCs/>
          <w:iCs/>
          <w:color w:val="000000" w:themeColor="text1"/>
          <w:spacing w:val="-2"/>
          <w:sz w:val="24"/>
          <w:szCs w:val="24"/>
          <w:lang w:val="uk-UA"/>
        </w:rPr>
      </w:pPr>
      <w:r w:rsidRPr="00411E29">
        <w:rPr>
          <w:rFonts w:ascii="Times New Roman" w:hAnsi="Times New Roman" w:cs="Times New Roman"/>
          <w:bCs/>
          <w:iCs/>
          <w:color w:val="000000" w:themeColor="text1"/>
          <w:spacing w:val="-2"/>
          <w:sz w:val="24"/>
          <w:szCs w:val="24"/>
          <w:lang w:val="uk-UA"/>
        </w:rPr>
        <w:t xml:space="preserve">Підсумкове оцінювання рівня знань студентів з </w:t>
      </w:r>
      <w:r>
        <w:rPr>
          <w:rFonts w:ascii="Times New Roman" w:hAnsi="Times New Roman" w:cs="Times New Roman"/>
          <w:bCs/>
          <w:iCs/>
          <w:color w:val="000000" w:themeColor="text1"/>
          <w:spacing w:val="-2"/>
          <w:sz w:val="24"/>
          <w:szCs w:val="24"/>
          <w:lang w:val="uk-UA"/>
        </w:rPr>
        <w:t>дисципліни</w:t>
      </w:r>
      <w:r w:rsidRPr="00411E29">
        <w:rPr>
          <w:rFonts w:ascii="Times New Roman" w:hAnsi="Times New Roman" w:cs="Times New Roman"/>
          <w:bCs/>
          <w:iCs/>
          <w:color w:val="000000" w:themeColor="text1"/>
          <w:spacing w:val="-2"/>
          <w:sz w:val="24"/>
          <w:szCs w:val="24"/>
          <w:lang w:val="uk-UA"/>
        </w:rPr>
        <w:t xml:space="preserve"> </w:t>
      </w:r>
      <w:r w:rsidRPr="006155C9">
        <w:rPr>
          <w:rFonts w:ascii="Times New Roman" w:hAnsi="Times New Roman" w:cs="Times New Roman"/>
          <w:color w:val="000000" w:themeColor="text1"/>
          <w:sz w:val="24"/>
          <w:szCs w:val="24"/>
          <w:lang w:val="uk-UA"/>
        </w:rPr>
        <w:t xml:space="preserve">«Правовий режим державної таємниці» </w:t>
      </w:r>
      <w:r w:rsidRPr="006155C9">
        <w:rPr>
          <w:rFonts w:ascii="Times New Roman" w:hAnsi="Times New Roman" w:cs="Times New Roman"/>
          <w:bCs/>
          <w:iCs/>
          <w:color w:val="000000" w:themeColor="text1"/>
          <w:spacing w:val="-2"/>
          <w:sz w:val="24"/>
          <w:szCs w:val="24"/>
          <w:lang w:val="uk-UA"/>
        </w:rPr>
        <w:t>з</w:t>
      </w:r>
      <w:r w:rsidRPr="00411E29">
        <w:rPr>
          <w:rFonts w:ascii="Times New Roman" w:hAnsi="Times New Roman" w:cs="Times New Roman"/>
          <w:bCs/>
          <w:iCs/>
          <w:color w:val="000000" w:themeColor="text1"/>
          <w:spacing w:val="-2"/>
          <w:sz w:val="24"/>
          <w:szCs w:val="24"/>
          <w:lang w:val="uk-UA"/>
        </w:rPr>
        <w:t xml:space="preserve">дійснюється на основі результатів поточного контролю (ПК) та підсумкового контролю знань студентів (ПКЗ) за 100-бальною шкалою. </w:t>
      </w:r>
    </w:p>
    <w:p w:rsidR="00E32291" w:rsidRPr="00411E29" w:rsidRDefault="00E32291" w:rsidP="00E32291">
      <w:pPr>
        <w:shd w:val="clear" w:color="auto" w:fill="FFFFFF"/>
        <w:spacing w:line="240" w:lineRule="auto"/>
        <w:ind w:firstLine="708"/>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 xml:space="preserve">Поточний контроль - це оцінювання навчальних досягнень студента (рівень теоретичних знань та практичні навички з тем, включених до змістових розділів) під час проведення аудиторних занять, організації самостійної роботи, на консультаціях (під час відпрацювання пропущених занять чи за бажанням підвищити попереднє оцінювання) та активності студента на занятті. Поточний контроль реалізується у формі опитування, виступів на практичних заняттях, експрес-контролю, контролю засвоєння навчального матеріалу, запланованого на самостійне опрацювання студентом тощо. </w:t>
      </w:r>
    </w:p>
    <w:p w:rsidR="00E32291" w:rsidRPr="00411E29" w:rsidRDefault="00E32291" w:rsidP="00E32291">
      <w:pPr>
        <w:shd w:val="clear" w:color="auto" w:fill="FFFFFF"/>
        <w:spacing w:line="240" w:lineRule="auto"/>
        <w:ind w:firstLine="708"/>
        <w:jc w:val="both"/>
        <w:rPr>
          <w:rFonts w:ascii="Times New Roman" w:hAnsi="Times New Roman" w:cs="Times New Roman"/>
          <w:bCs/>
          <w:iCs/>
          <w:color w:val="000000" w:themeColor="text1"/>
          <w:spacing w:val="-2"/>
          <w:sz w:val="24"/>
          <w:szCs w:val="24"/>
          <w:lang w:val="uk-UA"/>
        </w:rPr>
      </w:pPr>
      <w:r w:rsidRPr="00411E29">
        <w:rPr>
          <w:rFonts w:ascii="Times New Roman" w:hAnsi="Times New Roman" w:cs="Times New Roman"/>
          <w:bCs/>
          <w:iCs/>
          <w:color w:val="000000" w:themeColor="text1"/>
          <w:spacing w:val="-2"/>
          <w:sz w:val="24"/>
          <w:szCs w:val="24"/>
          <w:lang w:val="uk-UA"/>
        </w:rPr>
        <w:t>Завдання  Поточного контролю оцінюються в діапазоні від 0 до 60 балів.</w:t>
      </w:r>
    </w:p>
    <w:p w:rsidR="00E32291" w:rsidRPr="00411E29" w:rsidRDefault="00E32291" w:rsidP="00E32291">
      <w:pPr>
        <w:shd w:val="clear" w:color="auto" w:fill="FFFFFF"/>
        <w:spacing w:line="240" w:lineRule="auto"/>
        <w:ind w:firstLine="708"/>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 xml:space="preserve">Форми участі студентів у навчальному процесі, які підлягають поточному контролю: </w:t>
      </w:r>
    </w:p>
    <w:p w:rsidR="00E32291" w:rsidRPr="00411E29" w:rsidRDefault="00E32291" w:rsidP="00E32291">
      <w:pPr>
        <w:shd w:val="clear" w:color="auto" w:fill="FFFFFF"/>
        <w:spacing w:line="240" w:lineRule="auto"/>
        <w:ind w:firstLine="708"/>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 xml:space="preserve">- виступ з основного питання; </w:t>
      </w:r>
    </w:p>
    <w:p w:rsidR="00E32291" w:rsidRPr="00411E29" w:rsidRDefault="00E32291" w:rsidP="00E32291">
      <w:pPr>
        <w:shd w:val="clear" w:color="auto" w:fill="FFFFFF"/>
        <w:spacing w:line="240" w:lineRule="auto"/>
        <w:ind w:firstLine="708"/>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 xml:space="preserve">- усна доповідь; </w:t>
      </w:r>
    </w:p>
    <w:p w:rsidR="00E32291" w:rsidRPr="00411E29" w:rsidRDefault="00E32291" w:rsidP="00E32291">
      <w:pPr>
        <w:shd w:val="clear" w:color="auto" w:fill="FFFFFF"/>
        <w:spacing w:line="240" w:lineRule="auto"/>
        <w:ind w:firstLine="708"/>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 xml:space="preserve">- доповнення, запитання до того, хто відповідає; </w:t>
      </w:r>
    </w:p>
    <w:p w:rsidR="00E32291" w:rsidRPr="00411E29" w:rsidRDefault="00E32291" w:rsidP="00E32291">
      <w:pPr>
        <w:shd w:val="clear" w:color="auto" w:fill="FFFFFF"/>
        <w:spacing w:line="240" w:lineRule="auto"/>
        <w:ind w:firstLine="708"/>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 xml:space="preserve">- участь у дискусіях, інтерактивних формах організації практичного заняття (ділові ігри, моделювання ситуацій; розв’язування кейсів тощо) </w:t>
      </w:r>
    </w:p>
    <w:p w:rsidR="00E32291" w:rsidRPr="00411E29" w:rsidRDefault="00E32291" w:rsidP="00E32291">
      <w:pPr>
        <w:shd w:val="clear" w:color="auto" w:fill="FFFFFF"/>
        <w:spacing w:line="240" w:lineRule="auto"/>
        <w:ind w:firstLine="708"/>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lastRenderedPageBreak/>
        <w:t xml:space="preserve">- організація та участь в інноваційних формах проведення практичного заняття; </w:t>
      </w:r>
    </w:p>
    <w:p w:rsidR="00E32291" w:rsidRPr="00411E29" w:rsidRDefault="00E32291" w:rsidP="00E32291">
      <w:pPr>
        <w:shd w:val="clear" w:color="auto" w:fill="FFFFFF"/>
        <w:spacing w:line="240" w:lineRule="auto"/>
        <w:ind w:firstLine="708"/>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 xml:space="preserve">- письмові завдання (тестові, контрольні, творчі роботи, реферати тощо); </w:t>
      </w:r>
    </w:p>
    <w:p w:rsidR="00E32291" w:rsidRPr="00411E29" w:rsidRDefault="00E32291" w:rsidP="00E32291">
      <w:pPr>
        <w:shd w:val="clear" w:color="auto" w:fill="FFFFFF"/>
        <w:spacing w:line="240" w:lineRule="auto"/>
        <w:ind w:firstLine="708"/>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 xml:space="preserve">- самостійне опрацювання тем; </w:t>
      </w:r>
    </w:p>
    <w:p w:rsidR="00E32291" w:rsidRPr="00411E29" w:rsidRDefault="00E32291" w:rsidP="00E32291">
      <w:pPr>
        <w:shd w:val="clear" w:color="auto" w:fill="FFFFFF"/>
        <w:spacing w:line="240" w:lineRule="auto"/>
        <w:ind w:firstLine="708"/>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 xml:space="preserve">- підготовка тез, конспектів навчальних або наукових текстів; </w:t>
      </w:r>
    </w:p>
    <w:p w:rsidR="00E32291" w:rsidRPr="00411E29" w:rsidRDefault="00E32291" w:rsidP="00E32291">
      <w:pPr>
        <w:shd w:val="clear" w:color="auto" w:fill="FFFFFF"/>
        <w:spacing w:line="240" w:lineRule="auto"/>
        <w:ind w:firstLine="708"/>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 систематичність роботи на практичних заняттях, активність під час обговорення питань.</w:t>
      </w:r>
    </w:p>
    <w:p w:rsidR="00E32291" w:rsidRPr="00411E29" w:rsidRDefault="00E32291" w:rsidP="00E32291">
      <w:pPr>
        <w:shd w:val="clear" w:color="auto" w:fill="FFFFFF"/>
        <w:spacing w:line="240" w:lineRule="auto"/>
        <w:ind w:firstLine="708"/>
        <w:jc w:val="both"/>
        <w:rPr>
          <w:rFonts w:ascii="Times New Roman" w:hAnsi="Times New Roman" w:cs="Times New Roman"/>
          <w:color w:val="000000" w:themeColor="text1"/>
          <w:sz w:val="24"/>
          <w:szCs w:val="24"/>
          <w:lang w:val="uk-UA"/>
        </w:rPr>
      </w:pPr>
    </w:p>
    <w:p w:rsidR="00E32291" w:rsidRPr="00411E29" w:rsidRDefault="00E32291" w:rsidP="00E32291">
      <w:pPr>
        <w:shd w:val="clear" w:color="auto" w:fill="FFFFFF"/>
        <w:spacing w:line="240" w:lineRule="auto"/>
        <w:jc w:val="center"/>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Критерії оцінювання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937"/>
        <w:gridCol w:w="4917"/>
      </w:tblGrid>
      <w:tr w:rsidR="00E32291" w:rsidRPr="00411E29" w:rsidTr="00985959">
        <w:tc>
          <w:tcPr>
            <w:tcW w:w="5068" w:type="dxa"/>
            <w:shd w:val="clear" w:color="auto" w:fill="auto"/>
          </w:tcPr>
          <w:p w:rsidR="00E32291" w:rsidRPr="00411E29" w:rsidRDefault="00E32291" w:rsidP="00985959">
            <w:pPr>
              <w:spacing w:line="240" w:lineRule="auto"/>
              <w:jc w:val="both"/>
              <w:rPr>
                <w:rFonts w:ascii="Times New Roman" w:hAnsi="Times New Roman" w:cs="Times New Roman"/>
                <w:bCs/>
                <w:iCs/>
                <w:color w:val="000000" w:themeColor="text1"/>
                <w:spacing w:val="-2"/>
                <w:sz w:val="24"/>
                <w:szCs w:val="24"/>
                <w:lang w:val="uk-UA"/>
              </w:rPr>
            </w:pPr>
            <w:r w:rsidRPr="00411E29">
              <w:rPr>
                <w:rFonts w:ascii="Times New Roman" w:hAnsi="Times New Roman" w:cs="Times New Roman"/>
                <w:bCs/>
                <w:iCs/>
                <w:color w:val="000000" w:themeColor="text1"/>
                <w:spacing w:val="-2"/>
                <w:sz w:val="24"/>
                <w:szCs w:val="24"/>
                <w:lang w:val="uk-UA"/>
              </w:rPr>
              <w:t>Форма роботи</w:t>
            </w:r>
          </w:p>
        </w:tc>
        <w:tc>
          <w:tcPr>
            <w:tcW w:w="5069" w:type="dxa"/>
            <w:shd w:val="clear" w:color="auto" w:fill="auto"/>
          </w:tcPr>
          <w:p w:rsidR="00E32291" w:rsidRPr="00411E29" w:rsidRDefault="00E32291" w:rsidP="00985959">
            <w:pPr>
              <w:spacing w:line="240" w:lineRule="auto"/>
              <w:jc w:val="both"/>
              <w:rPr>
                <w:rFonts w:ascii="Times New Roman" w:hAnsi="Times New Roman" w:cs="Times New Roman"/>
                <w:bCs/>
                <w:iCs/>
                <w:color w:val="000000" w:themeColor="text1"/>
                <w:spacing w:val="-2"/>
                <w:sz w:val="24"/>
                <w:szCs w:val="24"/>
                <w:lang w:val="uk-UA"/>
              </w:rPr>
            </w:pPr>
            <w:r w:rsidRPr="00411E29">
              <w:rPr>
                <w:rFonts w:ascii="Times New Roman" w:hAnsi="Times New Roman" w:cs="Times New Roman"/>
                <w:bCs/>
                <w:iCs/>
                <w:color w:val="000000" w:themeColor="text1"/>
                <w:spacing w:val="-2"/>
                <w:sz w:val="24"/>
                <w:szCs w:val="24"/>
                <w:lang w:val="uk-UA"/>
              </w:rPr>
              <w:t>Кількість балів</w:t>
            </w:r>
          </w:p>
        </w:tc>
      </w:tr>
      <w:tr w:rsidR="00E32291" w:rsidRPr="00411E29" w:rsidTr="00985959">
        <w:tc>
          <w:tcPr>
            <w:tcW w:w="5068" w:type="dxa"/>
            <w:shd w:val="clear" w:color="auto" w:fill="auto"/>
          </w:tcPr>
          <w:p w:rsidR="00E32291" w:rsidRPr="00411E29" w:rsidRDefault="00E32291" w:rsidP="00985959">
            <w:pPr>
              <w:spacing w:line="240" w:lineRule="auto"/>
              <w:jc w:val="both"/>
              <w:rPr>
                <w:rFonts w:ascii="Times New Roman" w:hAnsi="Times New Roman" w:cs="Times New Roman"/>
                <w:bCs/>
                <w:iCs/>
                <w:color w:val="000000" w:themeColor="text1"/>
                <w:spacing w:val="-2"/>
                <w:sz w:val="24"/>
                <w:szCs w:val="24"/>
                <w:lang w:val="uk-UA"/>
              </w:rPr>
            </w:pPr>
            <w:r w:rsidRPr="00411E29">
              <w:rPr>
                <w:rFonts w:ascii="Times New Roman" w:hAnsi="Times New Roman" w:cs="Times New Roman"/>
                <w:color w:val="000000" w:themeColor="text1"/>
                <w:sz w:val="24"/>
                <w:szCs w:val="24"/>
                <w:lang w:val="uk-UA"/>
              </w:rPr>
              <w:t xml:space="preserve">Виступ з питань певної теми розділу на практичному занятті </w:t>
            </w:r>
          </w:p>
        </w:tc>
        <w:tc>
          <w:tcPr>
            <w:tcW w:w="5069" w:type="dxa"/>
            <w:shd w:val="clear" w:color="auto" w:fill="auto"/>
          </w:tcPr>
          <w:p w:rsidR="00E32291" w:rsidRPr="00411E29" w:rsidRDefault="00E32291" w:rsidP="00985959">
            <w:pPr>
              <w:spacing w:line="240" w:lineRule="auto"/>
              <w:jc w:val="both"/>
              <w:rPr>
                <w:rFonts w:ascii="Times New Roman" w:hAnsi="Times New Roman" w:cs="Times New Roman"/>
                <w:bCs/>
                <w:iCs/>
                <w:color w:val="000000" w:themeColor="text1"/>
                <w:spacing w:val="-2"/>
                <w:sz w:val="24"/>
                <w:szCs w:val="24"/>
                <w:lang w:val="uk-UA"/>
              </w:rPr>
            </w:pPr>
            <w:r w:rsidRPr="00411E29">
              <w:rPr>
                <w:rFonts w:ascii="Times New Roman" w:hAnsi="Times New Roman" w:cs="Times New Roman"/>
                <w:color w:val="000000" w:themeColor="text1"/>
                <w:sz w:val="24"/>
                <w:szCs w:val="24"/>
                <w:lang w:val="uk-UA"/>
              </w:rPr>
              <w:t>до 5 балів</w:t>
            </w:r>
          </w:p>
        </w:tc>
      </w:tr>
      <w:tr w:rsidR="00E32291" w:rsidRPr="00411E29" w:rsidTr="00985959">
        <w:tc>
          <w:tcPr>
            <w:tcW w:w="5068" w:type="dxa"/>
            <w:shd w:val="clear" w:color="auto" w:fill="auto"/>
          </w:tcPr>
          <w:p w:rsidR="00E32291" w:rsidRPr="00411E29" w:rsidRDefault="00E32291" w:rsidP="00985959">
            <w:pPr>
              <w:spacing w:line="240" w:lineRule="auto"/>
              <w:jc w:val="both"/>
              <w:rPr>
                <w:rFonts w:ascii="Times New Roman" w:hAnsi="Times New Roman" w:cs="Times New Roman"/>
                <w:bCs/>
                <w:iCs/>
                <w:color w:val="000000" w:themeColor="text1"/>
                <w:spacing w:val="-2"/>
                <w:sz w:val="24"/>
                <w:szCs w:val="24"/>
                <w:lang w:val="uk-UA"/>
              </w:rPr>
            </w:pPr>
            <w:r w:rsidRPr="00411E29">
              <w:rPr>
                <w:rFonts w:ascii="Times New Roman" w:hAnsi="Times New Roman" w:cs="Times New Roman"/>
                <w:color w:val="000000" w:themeColor="text1"/>
                <w:sz w:val="24"/>
                <w:szCs w:val="24"/>
                <w:lang w:val="uk-UA"/>
              </w:rPr>
              <w:t xml:space="preserve">Доповнення протягом практичного заняття з певної теми </w:t>
            </w:r>
          </w:p>
        </w:tc>
        <w:tc>
          <w:tcPr>
            <w:tcW w:w="5069" w:type="dxa"/>
            <w:shd w:val="clear" w:color="auto" w:fill="auto"/>
          </w:tcPr>
          <w:p w:rsidR="00E32291" w:rsidRPr="00411E29" w:rsidRDefault="00E32291" w:rsidP="00985959">
            <w:pPr>
              <w:spacing w:line="240" w:lineRule="auto"/>
              <w:jc w:val="both"/>
              <w:rPr>
                <w:rFonts w:ascii="Times New Roman" w:hAnsi="Times New Roman" w:cs="Times New Roman"/>
                <w:bCs/>
                <w:iCs/>
                <w:color w:val="000000" w:themeColor="text1"/>
                <w:spacing w:val="-2"/>
                <w:sz w:val="24"/>
                <w:szCs w:val="24"/>
                <w:lang w:val="uk-UA"/>
              </w:rPr>
            </w:pPr>
            <w:r w:rsidRPr="00411E29">
              <w:rPr>
                <w:rFonts w:ascii="Times New Roman" w:hAnsi="Times New Roman" w:cs="Times New Roman"/>
                <w:color w:val="000000" w:themeColor="text1"/>
                <w:sz w:val="24"/>
                <w:szCs w:val="24"/>
                <w:lang w:val="uk-UA"/>
              </w:rPr>
              <w:t>до 3-х балів</w:t>
            </w:r>
          </w:p>
        </w:tc>
      </w:tr>
      <w:tr w:rsidR="00E32291" w:rsidRPr="00411E29" w:rsidTr="00985959">
        <w:tc>
          <w:tcPr>
            <w:tcW w:w="5068" w:type="dxa"/>
            <w:shd w:val="clear" w:color="auto" w:fill="auto"/>
          </w:tcPr>
          <w:p w:rsidR="00E32291" w:rsidRPr="00411E29" w:rsidRDefault="00E32291" w:rsidP="00985959">
            <w:pPr>
              <w:spacing w:line="240" w:lineRule="auto"/>
              <w:jc w:val="both"/>
              <w:rPr>
                <w:rFonts w:ascii="Times New Roman" w:hAnsi="Times New Roman" w:cs="Times New Roman"/>
                <w:bCs/>
                <w:iCs/>
                <w:color w:val="000000" w:themeColor="text1"/>
                <w:spacing w:val="-2"/>
                <w:sz w:val="24"/>
                <w:szCs w:val="24"/>
                <w:lang w:val="uk-UA"/>
              </w:rPr>
            </w:pPr>
            <w:r>
              <w:rPr>
                <w:rFonts w:ascii="Times New Roman" w:hAnsi="Times New Roman" w:cs="Times New Roman"/>
                <w:color w:val="000000" w:themeColor="text1"/>
                <w:sz w:val="24"/>
                <w:szCs w:val="24"/>
                <w:lang w:val="uk-UA"/>
              </w:rPr>
              <w:t>Атестаційна робота</w:t>
            </w:r>
            <w:r w:rsidRPr="00411E29">
              <w:rPr>
                <w:rFonts w:ascii="Times New Roman" w:hAnsi="Times New Roman" w:cs="Times New Roman"/>
                <w:color w:val="000000" w:themeColor="text1"/>
                <w:sz w:val="24"/>
                <w:szCs w:val="24"/>
                <w:lang w:val="uk-UA"/>
              </w:rPr>
              <w:t xml:space="preserve"> з тем розділу </w:t>
            </w:r>
          </w:p>
        </w:tc>
        <w:tc>
          <w:tcPr>
            <w:tcW w:w="5069" w:type="dxa"/>
            <w:shd w:val="clear" w:color="auto" w:fill="auto"/>
          </w:tcPr>
          <w:p w:rsidR="00E32291" w:rsidRPr="00411E29" w:rsidRDefault="00E32291" w:rsidP="00985959">
            <w:pPr>
              <w:spacing w:line="240" w:lineRule="auto"/>
              <w:jc w:val="both"/>
              <w:rPr>
                <w:rFonts w:ascii="Times New Roman" w:hAnsi="Times New Roman" w:cs="Times New Roman"/>
                <w:bCs/>
                <w:iCs/>
                <w:color w:val="000000" w:themeColor="text1"/>
                <w:spacing w:val="-2"/>
                <w:sz w:val="24"/>
                <w:szCs w:val="24"/>
                <w:lang w:val="uk-UA"/>
              </w:rPr>
            </w:pPr>
            <w:r w:rsidRPr="00411E29">
              <w:rPr>
                <w:rFonts w:ascii="Times New Roman" w:hAnsi="Times New Roman" w:cs="Times New Roman"/>
                <w:color w:val="000000" w:themeColor="text1"/>
                <w:sz w:val="24"/>
                <w:szCs w:val="24"/>
                <w:lang w:val="uk-UA"/>
              </w:rPr>
              <w:t>до 10 балів</w:t>
            </w:r>
          </w:p>
        </w:tc>
      </w:tr>
      <w:tr w:rsidR="00E32291" w:rsidRPr="00411E29" w:rsidTr="00985959">
        <w:tc>
          <w:tcPr>
            <w:tcW w:w="5068" w:type="dxa"/>
            <w:shd w:val="clear" w:color="auto" w:fill="auto"/>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 xml:space="preserve">Доповідь з проблемної тематики з презентацією </w:t>
            </w:r>
          </w:p>
        </w:tc>
        <w:tc>
          <w:tcPr>
            <w:tcW w:w="5069" w:type="dxa"/>
            <w:shd w:val="clear" w:color="auto" w:fill="auto"/>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до 7 балів</w:t>
            </w:r>
          </w:p>
        </w:tc>
      </w:tr>
      <w:tr w:rsidR="00E32291" w:rsidRPr="00411E29" w:rsidTr="00985959">
        <w:tc>
          <w:tcPr>
            <w:tcW w:w="5068" w:type="dxa"/>
            <w:shd w:val="clear" w:color="auto" w:fill="auto"/>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Участь у дискусіях</w:t>
            </w:r>
          </w:p>
        </w:tc>
        <w:tc>
          <w:tcPr>
            <w:tcW w:w="5069" w:type="dxa"/>
            <w:shd w:val="clear" w:color="auto" w:fill="auto"/>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до 5 балів</w:t>
            </w:r>
          </w:p>
        </w:tc>
      </w:tr>
      <w:tr w:rsidR="00E32291" w:rsidRPr="00411E29" w:rsidTr="00985959">
        <w:tc>
          <w:tcPr>
            <w:tcW w:w="5068" w:type="dxa"/>
            <w:shd w:val="clear" w:color="auto" w:fill="auto"/>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Організація інтерактивних форм організації практичного заняття</w:t>
            </w:r>
          </w:p>
        </w:tc>
        <w:tc>
          <w:tcPr>
            <w:tcW w:w="5069" w:type="dxa"/>
            <w:shd w:val="clear" w:color="auto" w:fill="auto"/>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до 10 балів</w:t>
            </w:r>
          </w:p>
        </w:tc>
      </w:tr>
      <w:tr w:rsidR="00E32291" w:rsidRPr="00411E29" w:rsidTr="00985959">
        <w:tc>
          <w:tcPr>
            <w:tcW w:w="5068" w:type="dxa"/>
            <w:shd w:val="clear" w:color="auto" w:fill="auto"/>
          </w:tcPr>
          <w:p w:rsidR="00E32291" w:rsidRPr="00411E29" w:rsidRDefault="00E32291" w:rsidP="00985959">
            <w:pPr>
              <w:spacing w:line="240" w:lineRule="auto"/>
              <w:jc w:val="both"/>
              <w:rPr>
                <w:rFonts w:ascii="Times New Roman" w:hAnsi="Times New Roman" w:cs="Times New Roman"/>
                <w:bCs/>
                <w:iCs/>
                <w:color w:val="000000" w:themeColor="text1"/>
                <w:spacing w:val="-2"/>
                <w:sz w:val="24"/>
                <w:szCs w:val="24"/>
                <w:lang w:val="uk-UA"/>
              </w:rPr>
            </w:pPr>
            <w:r w:rsidRPr="00411E29">
              <w:rPr>
                <w:rFonts w:ascii="Times New Roman" w:hAnsi="Times New Roman" w:cs="Times New Roman"/>
                <w:color w:val="000000" w:themeColor="text1"/>
                <w:sz w:val="24"/>
                <w:szCs w:val="24"/>
                <w:lang w:val="uk-UA"/>
              </w:rPr>
              <w:t>Участь у науково-дослідній роботі (роботі конференцій, студентських наукових гуртків та проблемних груп, підготовці публікацій, участь в конкурсах тощо)</w:t>
            </w:r>
          </w:p>
        </w:tc>
        <w:tc>
          <w:tcPr>
            <w:tcW w:w="5069" w:type="dxa"/>
            <w:shd w:val="clear" w:color="auto" w:fill="auto"/>
          </w:tcPr>
          <w:p w:rsidR="00E32291" w:rsidRPr="00411E29" w:rsidRDefault="00E32291" w:rsidP="00985959">
            <w:pPr>
              <w:spacing w:line="240" w:lineRule="auto"/>
              <w:jc w:val="both"/>
              <w:rPr>
                <w:rFonts w:ascii="Times New Roman" w:hAnsi="Times New Roman" w:cs="Times New Roman"/>
                <w:bCs/>
                <w:iCs/>
                <w:color w:val="000000" w:themeColor="text1"/>
                <w:spacing w:val="-2"/>
                <w:sz w:val="24"/>
                <w:szCs w:val="24"/>
                <w:lang w:val="uk-UA"/>
              </w:rPr>
            </w:pPr>
            <w:r w:rsidRPr="00411E29">
              <w:rPr>
                <w:rFonts w:ascii="Times New Roman" w:hAnsi="Times New Roman" w:cs="Times New Roman"/>
                <w:color w:val="000000" w:themeColor="text1"/>
                <w:sz w:val="24"/>
                <w:szCs w:val="24"/>
                <w:lang w:val="uk-UA"/>
              </w:rPr>
              <w:t>до 10 балів</w:t>
            </w:r>
          </w:p>
        </w:tc>
      </w:tr>
    </w:tbl>
    <w:p w:rsidR="00E32291" w:rsidRPr="00411E29" w:rsidRDefault="00E32291" w:rsidP="00E32291">
      <w:pPr>
        <w:shd w:val="clear" w:color="auto" w:fill="FFFFFF"/>
        <w:spacing w:line="240" w:lineRule="auto"/>
        <w:ind w:firstLine="709"/>
        <w:jc w:val="both"/>
        <w:rPr>
          <w:rFonts w:ascii="Times New Roman" w:hAnsi="Times New Roman" w:cs="Times New Roman"/>
          <w:bCs/>
          <w:iCs/>
          <w:color w:val="000000" w:themeColor="text1"/>
          <w:spacing w:val="-2"/>
          <w:sz w:val="24"/>
          <w:szCs w:val="24"/>
          <w:lang w:val="uk-UA"/>
        </w:rPr>
      </w:pPr>
    </w:p>
    <w:p w:rsidR="00E32291" w:rsidRPr="00411E29" w:rsidRDefault="00E32291" w:rsidP="00E32291">
      <w:pPr>
        <w:shd w:val="clear" w:color="auto" w:fill="FFFFFF"/>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 xml:space="preserve">Вимоги викладача: </w:t>
      </w:r>
    </w:p>
    <w:p w:rsidR="00E32291" w:rsidRPr="00411E29" w:rsidRDefault="00E32291" w:rsidP="00E32291">
      <w:pPr>
        <w:shd w:val="clear" w:color="auto" w:fill="FFFFFF"/>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 xml:space="preserve">- обов’язкове відвідування навчальних занять (лекційних та практичних); </w:t>
      </w:r>
    </w:p>
    <w:p w:rsidR="00E32291" w:rsidRPr="00411E29" w:rsidRDefault="00E32291" w:rsidP="00E32291">
      <w:pPr>
        <w:shd w:val="clear" w:color="auto" w:fill="FFFFFF"/>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 xml:space="preserve">- активність студента під час практичних занять; </w:t>
      </w:r>
    </w:p>
    <w:p w:rsidR="00E32291" w:rsidRPr="00411E29" w:rsidRDefault="00E32291" w:rsidP="00E32291">
      <w:pPr>
        <w:shd w:val="clear" w:color="auto" w:fill="FFFFFF"/>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 xml:space="preserve">- своєчасне виконання завдань самостійної роботи; </w:t>
      </w:r>
    </w:p>
    <w:p w:rsidR="00E32291" w:rsidRPr="00411E29" w:rsidRDefault="00E32291" w:rsidP="00E32291">
      <w:pPr>
        <w:shd w:val="clear" w:color="auto" w:fill="FFFFFF"/>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 xml:space="preserve">- відпрацювання занять, що були пропущені або не підготовлені з поважних причин на консультаціях. </w:t>
      </w:r>
    </w:p>
    <w:p w:rsidR="00E32291" w:rsidRPr="00411E29" w:rsidRDefault="00E32291" w:rsidP="00E32291">
      <w:pPr>
        <w:shd w:val="clear" w:color="auto" w:fill="FFFFFF"/>
        <w:spacing w:line="240" w:lineRule="auto"/>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 xml:space="preserve"> Не допускається:</w:t>
      </w:r>
    </w:p>
    <w:p w:rsidR="00E32291" w:rsidRPr="00411E29" w:rsidRDefault="00E32291" w:rsidP="00E32291">
      <w:pPr>
        <w:shd w:val="clear" w:color="auto" w:fill="FFFFFF"/>
        <w:spacing w:line="240" w:lineRule="auto"/>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 xml:space="preserve">- пропуск занять без поважних причин; </w:t>
      </w:r>
    </w:p>
    <w:p w:rsidR="00E32291" w:rsidRPr="00411E29" w:rsidRDefault="00E32291" w:rsidP="00E32291">
      <w:pPr>
        <w:shd w:val="clear" w:color="auto" w:fill="FFFFFF"/>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 xml:space="preserve">- запізнення на заняття; </w:t>
      </w:r>
    </w:p>
    <w:p w:rsidR="00E32291" w:rsidRPr="00411E29" w:rsidRDefault="00E32291" w:rsidP="00E32291">
      <w:pPr>
        <w:shd w:val="clear" w:color="auto" w:fill="FFFFFF"/>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lastRenderedPageBreak/>
        <w:t xml:space="preserve">- користування мобільним телефоном, планшетом чи іншими мобільними пристроями під час заняття (за винятком дозволу викладача при зверненні до текстів нормативних актів); </w:t>
      </w:r>
    </w:p>
    <w:p w:rsidR="00E32291" w:rsidRPr="00411E29" w:rsidRDefault="00E32291" w:rsidP="00E32291">
      <w:pPr>
        <w:shd w:val="clear" w:color="auto" w:fill="FFFFFF"/>
        <w:spacing w:line="240" w:lineRule="auto"/>
        <w:jc w:val="both"/>
        <w:rPr>
          <w:rFonts w:ascii="Times New Roman" w:hAnsi="Times New Roman" w:cs="Times New Roman"/>
          <w:bCs/>
          <w:iCs/>
          <w:color w:val="000000" w:themeColor="text1"/>
          <w:spacing w:val="-2"/>
          <w:sz w:val="24"/>
          <w:szCs w:val="24"/>
          <w:lang w:val="uk-UA"/>
        </w:rPr>
      </w:pPr>
      <w:r w:rsidRPr="00411E29">
        <w:rPr>
          <w:rFonts w:ascii="Times New Roman" w:hAnsi="Times New Roman" w:cs="Times New Roman"/>
          <w:color w:val="000000" w:themeColor="text1"/>
          <w:sz w:val="24"/>
          <w:szCs w:val="24"/>
          <w:lang w:val="uk-UA"/>
        </w:rPr>
        <w:t xml:space="preserve">- списування та академічна </w:t>
      </w:r>
      <w:proofErr w:type="spellStart"/>
      <w:r w:rsidRPr="00411E29">
        <w:rPr>
          <w:rFonts w:ascii="Times New Roman" w:hAnsi="Times New Roman" w:cs="Times New Roman"/>
          <w:color w:val="000000" w:themeColor="text1"/>
          <w:sz w:val="24"/>
          <w:szCs w:val="24"/>
          <w:lang w:val="uk-UA"/>
        </w:rPr>
        <w:t>недоброчесність</w:t>
      </w:r>
      <w:proofErr w:type="spellEnd"/>
      <w:r>
        <w:rPr>
          <w:rFonts w:ascii="Times New Roman" w:hAnsi="Times New Roman" w:cs="Times New Roman"/>
          <w:color w:val="000000" w:themeColor="text1"/>
          <w:sz w:val="24"/>
          <w:szCs w:val="24"/>
          <w:lang w:val="uk-UA"/>
        </w:rPr>
        <w:t>.</w:t>
      </w:r>
      <w:r w:rsidRPr="00411E29">
        <w:rPr>
          <w:rFonts w:ascii="Times New Roman" w:hAnsi="Times New Roman" w:cs="Times New Roman"/>
          <w:bCs/>
          <w:iCs/>
          <w:color w:val="000000" w:themeColor="text1"/>
          <w:spacing w:val="-2"/>
          <w:sz w:val="24"/>
          <w:szCs w:val="24"/>
          <w:lang w:val="uk-UA"/>
        </w:rPr>
        <w:t xml:space="preserve"> </w:t>
      </w:r>
    </w:p>
    <w:p w:rsidR="00E32291" w:rsidRPr="00411E29" w:rsidRDefault="00E32291" w:rsidP="00E32291">
      <w:pPr>
        <w:shd w:val="clear" w:color="auto" w:fill="FFFFFF"/>
        <w:spacing w:line="240" w:lineRule="auto"/>
        <w:ind w:firstLine="709"/>
        <w:jc w:val="both"/>
        <w:rPr>
          <w:rFonts w:ascii="Times New Roman" w:hAnsi="Times New Roman" w:cs="Times New Roman"/>
          <w:bCs/>
          <w:iCs/>
          <w:color w:val="000000" w:themeColor="text1"/>
          <w:spacing w:val="-2"/>
          <w:sz w:val="24"/>
          <w:szCs w:val="24"/>
          <w:lang w:val="uk-UA"/>
        </w:rPr>
      </w:pPr>
    </w:p>
    <w:p w:rsidR="00E32291" w:rsidRPr="00411E29" w:rsidRDefault="00E32291" w:rsidP="00E32291">
      <w:pPr>
        <w:spacing w:line="240" w:lineRule="auto"/>
        <w:ind w:firstLine="38"/>
        <w:jc w:val="center"/>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Розподіл балів, які отримують студенти</w:t>
      </w:r>
    </w:p>
    <w:p w:rsidR="00E32291" w:rsidRPr="00411E29" w:rsidRDefault="00E32291" w:rsidP="00E32291">
      <w:pPr>
        <w:spacing w:line="240" w:lineRule="auto"/>
        <w:ind w:firstLine="38"/>
        <w:jc w:val="both"/>
        <w:rPr>
          <w:rFonts w:ascii="Times New Roman" w:hAnsi="Times New Roman" w:cs="Times New Roman"/>
          <w:color w:val="000000" w:themeColor="text1"/>
          <w:sz w:val="24"/>
          <w:szCs w:val="24"/>
          <w:lang w:val="uk-UA"/>
        </w:rPr>
      </w:pPr>
    </w:p>
    <w:tbl>
      <w:tblPr>
        <w:tblW w:w="4946" w:type="pct"/>
        <w:tblInd w:w="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99"/>
        <w:gridCol w:w="1401"/>
        <w:gridCol w:w="1225"/>
        <w:gridCol w:w="1397"/>
        <w:gridCol w:w="2275"/>
        <w:gridCol w:w="980"/>
        <w:gridCol w:w="970"/>
      </w:tblGrid>
      <w:tr w:rsidR="00E32291" w:rsidRPr="00411E29" w:rsidTr="00985959">
        <w:trPr>
          <w:cantSplit/>
        </w:trPr>
        <w:tc>
          <w:tcPr>
            <w:tcW w:w="3989" w:type="pct"/>
            <w:gridSpan w:val="5"/>
            <w:tcMar>
              <w:left w:w="57" w:type="dxa"/>
              <w:right w:w="57" w:type="dxa"/>
            </w:tcMar>
            <w:vAlign w:val="center"/>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Поточний контроль знань</w:t>
            </w:r>
          </w:p>
        </w:tc>
        <w:tc>
          <w:tcPr>
            <w:tcW w:w="508" w:type="pct"/>
            <w:tcMar>
              <w:left w:w="57" w:type="dxa"/>
              <w:right w:w="57" w:type="dxa"/>
            </w:tcMar>
            <w:vAlign w:val="center"/>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Екзамен</w:t>
            </w:r>
          </w:p>
        </w:tc>
        <w:tc>
          <w:tcPr>
            <w:tcW w:w="503" w:type="pct"/>
            <w:tcMar>
              <w:left w:w="57" w:type="dxa"/>
              <w:right w:w="57" w:type="dxa"/>
            </w:tcMar>
            <w:vAlign w:val="center"/>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Сума</w:t>
            </w:r>
          </w:p>
        </w:tc>
      </w:tr>
      <w:tr w:rsidR="00E32291" w:rsidRPr="00411E29" w:rsidTr="00985959">
        <w:trPr>
          <w:cantSplit/>
        </w:trPr>
        <w:tc>
          <w:tcPr>
            <w:tcW w:w="1451" w:type="pct"/>
            <w:gridSpan w:val="2"/>
            <w:tcMar>
              <w:left w:w="57" w:type="dxa"/>
              <w:right w:w="57" w:type="dxa"/>
            </w:tcMar>
            <w:vAlign w:val="center"/>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Контрольна атестація 1</w:t>
            </w:r>
          </w:p>
        </w:tc>
        <w:tc>
          <w:tcPr>
            <w:tcW w:w="1359" w:type="pct"/>
            <w:gridSpan w:val="2"/>
            <w:tcMar>
              <w:left w:w="57" w:type="dxa"/>
              <w:right w:w="57" w:type="dxa"/>
            </w:tcMar>
            <w:vAlign w:val="center"/>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Контрольна атестація 1</w:t>
            </w:r>
          </w:p>
        </w:tc>
        <w:tc>
          <w:tcPr>
            <w:tcW w:w="1179" w:type="pct"/>
            <w:tcMar>
              <w:left w:w="57" w:type="dxa"/>
              <w:right w:w="57" w:type="dxa"/>
            </w:tcMar>
            <w:vAlign w:val="center"/>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Індивідуальне науково-дослідне завдання</w:t>
            </w:r>
          </w:p>
        </w:tc>
        <w:tc>
          <w:tcPr>
            <w:tcW w:w="508" w:type="pct"/>
            <w:vMerge w:val="restart"/>
            <w:tcMar>
              <w:left w:w="57" w:type="dxa"/>
              <w:right w:w="57" w:type="dxa"/>
            </w:tcMar>
            <w:vAlign w:val="center"/>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20</w:t>
            </w:r>
          </w:p>
        </w:tc>
        <w:tc>
          <w:tcPr>
            <w:tcW w:w="503" w:type="pct"/>
            <w:vMerge w:val="restart"/>
            <w:tcMar>
              <w:left w:w="57" w:type="dxa"/>
              <w:right w:w="57" w:type="dxa"/>
            </w:tcMar>
            <w:vAlign w:val="center"/>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100</w:t>
            </w:r>
          </w:p>
        </w:tc>
      </w:tr>
      <w:tr w:rsidR="00E32291" w:rsidRPr="00411E29" w:rsidTr="00985959">
        <w:trPr>
          <w:cantSplit/>
        </w:trPr>
        <w:tc>
          <w:tcPr>
            <w:tcW w:w="725" w:type="pct"/>
            <w:tcMar>
              <w:left w:w="57" w:type="dxa"/>
              <w:right w:w="57" w:type="dxa"/>
            </w:tcMar>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Змістовий модуль 1</w:t>
            </w:r>
          </w:p>
        </w:tc>
        <w:tc>
          <w:tcPr>
            <w:tcW w:w="726" w:type="pct"/>
            <w:tcMar>
              <w:left w:w="57" w:type="dxa"/>
              <w:right w:w="57" w:type="dxa"/>
            </w:tcMar>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Змістовий модуль 2</w:t>
            </w:r>
          </w:p>
        </w:tc>
        <w:tc>
          <w:tcPr>
            <w:tcW w:w="635" w:type="pct"/>
            <w:tcMar>
              <w:left w:w="57" w:type="dxa"/>
              <w:right w:w="57" w:type="dxa"/>
            </w:tcMar>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Змістовий модуль 3</w:t>
            </w:r>
          </w:p>
        </w:tc>
        <w:tc>
          <w:tcPr>
            <w:tcW w:w="724" w:type="pct"/>
            <w:tcMar>
              <w:left w:w="57" w:type="dxa"/>
              <w:right w:w="57" w:type="dxa"/>
            </w:tcMar>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Змістовий модуль 4</w:t>
            </w:r>
          </w:p>
        </w:tc>
        <w:tc>
          <w:tcPr>
            <w:tcW w:w="1179" w:type="pct"/>
            <w:vMerge w:val="restart"/>
            <w:tcMar>
              <w:left w:w="57" w:type="dxa"/>
              <w:right w:w="57" w:type="dxa"/>
            </w:tcMar>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20</w:t>
            </w:r>
          </w:p>
        </w:tc>
        <w:tc>
          <w:tcPr>
            <w:tcW w:w="508" w:type="pct"/>
            <w:vMerge/>
            <w:tcMar>
              <w:left w:w="57" w:type="dxa"/>
              <w:right w:w="57" w:type="dxa"/>
            </w:tcMar>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p>
        </w:tc>
        <w:tc>
          <w:tcPr>
            <w:tcW w:w="503" w:type="pct"/>
            <w:vMerge/>
            <w:tcMar>
              <w:left w:w="57" w:type="dxa"/>
              <w:right w:w="57" w:type="dxa"/>
            </w:tcMar>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p>
        </w:tc>
      </w:tr>
      <w:tr w:rsidR="00E32291" w:rsidRPr="00411E29" w:rsidTr="00985959">
        <w:trPr>
          <w:cantSplit/>
        </w:trPr>
        <w:tc>
          <w:tcPr>
            <w:tcW w:w="725" w:type="pct"/>
            <w:tcMar>
              <w:left w:w="57" w:type="dxa"/>
              <w:right w:w="57" w:type="dxa"/>
            </w:tcMar>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15</w:t>
            </w:r>
          </w:p>
        </w:tc>
        <w:tc>
          <w:tcPr>
            <w:tcW w:w="726" w:type="pct"/>
            <w:tcMar>
              <w:left w:w="57" w:type="dxa"/>
              <w:right w:w="57" w:type="dxa"/>
            </w:tcMar>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15</w:t>
            </w:r>
          </w:p>
        </w:tc>
        <w:tc>
          <w:tcPr>
            <w:tcW w:w="635" w:type="pct"/>
            <w:tcMar>
              <w:left w:w="57" w:type="dxa"/>
              <w:right w:w="57" w:type="dxa"/>
            </w:tcMar>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15</w:t>
            </w:r>
          </w:p>
        </w:tc>
        <w:tc>
          <w:tcPr>
            <w:tcW w:w="724" w:type="pct"/>
            <w:tcMar>
              <w:left w:w="57" w:type="dxa"/>
              <w:right w:w="57" w:type="dxa"/>
            </w:tcMar>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15</w:t>
            </w:r>
          </w:p>
        </w:tc>
        <w:tc>
          <w:tcPr>
            <w:tcW w:w="1179" w:type="pct"/>
            <w:vMerge/>
            <w:tcMar>
              <w:left w:w="57" w:type="dxa"/>
              <w:right w:w="57" w:type="dxa"/>
            </w:tcMar>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p>
        </w:tc>
        <w:tc>
          <w:tcPr>
            <w:tcW w:w="508" w:type="pct"/>
            <w:vMerge/>
            <w:tcMar>
              <w:left w:w="57" w:type="dxa"/>
              <w:right w:w="57" w:type="dxa"/>
            </w:tcMar>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p>
        </w:tc>
        <w:tc>
          <w:tcPr>
            <w:tcW w:w="503" w:type="pct"/>
            <w:vMerge/>
            <w:tcMar>
              <w:left w:w="57" w:type="dxa"/>
              <w:right w:w="57" w:type="dxa"/>
            </w:tcMar>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rPr>
            </w:pPr>
          </w:p>
        </w:tc>
      </w:tr>
    </w:tbl>
    <w:p w:rsidR="00E32291" w:rsidRPr="00411E29" w:rsidRDefault="00E32291" w:rsidP="00E32291">
      <w:pPr>
        <w:shd w:val="clear" w:color="auto" w:fill="FFFFFF"/>
        <w:spacing w:line="240" w:lineRule="auto"/>
        <w:jc w:val="both"/>
        <w:rPr>
          <w:rFonts w:ascii="Times New Roman" w:hAnsi="Times New Roman" w:cs="Times New Roman"/>
          <w:color w:val="000000" w:themeColor="text1"/>
          <w:sz w:val="24"/>
          <w:szCs w:val="24"/>
          <w:lang w:val="uk-UA"/>
        </w:rPr>
      </w:pPr>
    </w:p>
    <w:p w:rsidR="00E32291" w:rsidRDefault="00E32291" w:rsidP="00E32291">
      <w:pPr>
        <w:shd w:val="clear" w:color="auto" w:fill="FFFFFF"/>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color w:val="000000" w:themeColor="text1"/>
          <w:sz w:val="24"/>
          <w:szCs w:val="24"/>
          <w:lang w:val="uk-UA"/>
        </w:rPr>
        <w:t>Критерії оцінювання виконання і захисту студентом індивідуального науково-дослідного завдання (20 балів)</w:t>
      </w:r>
    </w:p>
    <w:p w:rsidR="00E32291" w:rsidRDefault="00E32291" w:rsidP="00E32291">
      <w:pPr>
        <w:shd w:val="clear" w:color="auto" w:fill="FFFFFF"/>
        <w:spacing w:line="240" w:lineRule="auto"/>
        <w:jc w:val="both"/>
        <w:rPr>
          <w:rFonts w:ascii="Times New Roman" w:hAnsi="Times New Roman" w:cs="Times New Roman"/>
          <w:bCs/>
          <w:color w:val="000000" w:themeColor="text1"/>
          <w:sz w:val="24"/>
          <w:szCs w:val="24"/>
          <w:lang w:val="uk-UA"/>
        </w:rPr>
      </w:pPr>
      <w:r w:rsidRPr="00411E29">
        <w:rPr>
          <w:rFonts w:ascii="Times New Roman" w:hAnsi="Times New Roman" w:cs="Times New Roman"/>
          <w:bCs/>
          <w:color w:val="000000" w:themeColor="text1"/>
          <w:sz w:val="24"/>
          <w:szCs w:val="24"/>
          <w:lang w:val="uk-UA"/>
        </w:rPr>
        <w:t xml:space="preserve">Цілісність, систематичність, логічна послідовність викладу </w:t>
      </w:r>
      <w:r>
        <w:rPr>
          <w:rFonts w:ascii="Times New Roman" w:hAnsi="Times New Roman" w:cs="Times New Roman"/>
          <w:bCs/>
          <w:color w:val="000000" w:themeColor="text1"/>
          <w:sz w:val="24"/>
          <w:szCs w:val="24"/>
          <w:lang w:val="uk-UA"/>
        </w:rPr>
        <w:t>матеріалу – максимально 4 бали.</w:t>
      </w:r>
    </w:p>
    <w:p w:rsidR="00E32291" w:rsidRDefault="00E32291" w:rsidP="00E32291">
      <w:pPr>
        <w:shd w:val="clear" w:color="auto" w:fill="FFFFFF"/>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bCs/>
          <w:color w:val="000000" w:themeColor="text1"/>
          <w:sz w:val="24"/>
          <w:szCs w:val="24"/>
          <w:lang w:val="uk-UA"/>
        </w:rPr>
        <w:t>Повнота розкриття питання – максимально 4 бали.</w:t>
      </w:r>
    </w:p>
    <w:p w:rsidR="00E32291" w:rsidRDefault="00E32291" w:rsidP="00E32291">
      <w:pPr>
        <w:shd w:val="clear" w:color="auto" w:fill="FFFFFF"/>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bCs/>
          <w:color w:val="000000" w:themeColor="text1"/>
          <w:sz w:val="24"/>
          <w:szCs w:val="24"/>
          <w:lang w:val="uk-UA"/>
        </w:rPr>
        <w:t>Уміння формулювати власне ставлення до проблеми, робити аргументовані висновки – максимально 3 бали.</w:t>
      </w:r>
    </w:p>
    <w:p w:rsidR="00E32291" w:rsidRDefault="00E32291" w:rsidP="00E32291">
      <w:pPr>
        <w:shd w:val="clear" w:color="auto" w:fill="FFFFFF"/>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bCs/>
          <w:color w:val="000000" w:themeColor="text1"/>
          <w:sz w:val="24"/>
          <w:szCs w:val="24"/>
          <w:lang w:val="uk-UA"/>
        </w:rPr>
        <w:t>Опрацювання сучасних наукових інформаційних джерел – 1 бал.</w:t>
      </w:r>
    </w:p>
    <w:p w:rsidR="00E32291" w:rsidRDefault="00E32291" w:rsidP="00E32291">
      <w:pPr>
        <w:shd w:val="clear" w:color="auto" w:fill="FFFFFF"/>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bCs/>
          <w:color w:val="000000" w:themeColor="text1"/>
          <w:sz w:val="24"/>
          <w:szCs w:val="24"/>
          <w:lang w:val="uk-UA"/>
        </w:rPr>
        <w:t>Правильність оформлення роботи – максимально 2 бали.</w:t>
      </w:r>
    </w:p>
    <w:p w:rsidR="00E32291" w:rsidRDefault="00E32291" w:rsidP="00E32291">
      <w:pPr>
        <w:shd w:val="clear" w:color="auto" w:fill="FFFFFF"/>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bCs/>
          <w:color w:val="000000" w:themeColor="text1"/>
          <w:sz w:val="24"/>
          <w:szCs w:val="24"/>
          <w:lang w:val="uk-UA"/>
        </w:rPr>
        <w:t xml:space="preserve">Захист виконаного індивідуального завдання – максимально 4 бали: </w:t>
      </w:r>
    </w:p>
    <w:p w:rsidR="00E32291" w:rsidRDefault="00E32291" w:rsidP="00E32291">
      <w:pPr>
        <w:shd w:val="clear" w:color="auto" w:fill="FFFFFF"/>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bCs/>
          <w:color w:val="000000" w:themeColor="text1"/>
          <w:sz w:val="24"/>
          <w:szCs w:val="24"/>
          <w:lang w:val="uk-UA"/>
        </w:rPr>
        <w:t xml:space="preserve">4 бали – відповідь бездоганна за змістом, студент вільно володіє матеріалом, чітко і повно відповідає на запитання викладача;  </w:t>
      </w:r>
    </w:p>
    <w:p w:rsidR="00E32291" w:rsidRDefault="00E32291" w:rsidP="00E32291">
      <w:pPr>
        <w:shd w:val="clear" w:color="auto" w:fill="FFFFFF"/>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bCs/>
          <w:color w:val="000000" w:themeColor="text1"/>
          <w:sz w:val="24"/>
          <w:szCs w:val="24"/>
          <w:lang w:val="uk-UA"/>
        </w:rPr>
        <w:t xml:space="preserve">3 бали – відповідь розкрита, студент вільно володіє матеріалом, але містить деякі неточності та помилки; </w:t>
      </w:r>
    </w:p>
    <w:p w:rsidR="00E32291" w:rsidRPr="003F1BBD" w:rsidRDefault="00E32291" w:rsidP="00E32291">
      <w:pPr>
        <w:shd w:val="clear" w:color="auto" w:fill="FFFFFF"/>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bCs/>
          <w:color w:val="000000" w:themeColor="text1"/>
          <w:sz w:val="24"/>
          <w:szCs w:val="24"/>
          <w:lang w:val="uk-UA"/>
        </w:rPr>
        <w:t>2 бали</w:t>
      </w:r>
      <w:r w:rsidRPr="00411E29">
        <w:rPr>
          <w:rFonts w:ascii="Times New Roman" w:hAnsi="Times New Roman" w:cs="Times New Roman"/>
          <w:bCs/>
          <w:i/>
          <w:iCs/>
          <w:color w:val="000000" w:themeColor="text1"/>
          <w:sz w:val="24"/>
          <w:szCs w:val="24"/>
          <w:lang w:val="uk-UA"/>
        </w:rPr>
        <w:t xml:space="preserve"> </w:t>
      </w:r>
      <w:r w:rsidRPr="00411E29">
        <w:rPr>
          <w:rFonts w:ascii="Times New Roman" w:hAnsi="Times New Roman" w:cs="Times New Roman"/>
          <w:bCs/>
          <w:color w:val="000000" w:themeColor="text1"/>
          <w:sz w:val="24"/>
          <w:szCs w:val="24"/>
          <w:lang w:val="uk-UA"/>
        </w:rPr>
        <w:t xml:space="preserve">– відповідь повна, студент допускає помилки в основних питаннях; </w:t>
      </w:r>
    </w:p>
    <w:p w:rsidR="00E32291" w:rsidRDefault="00E32291" w:rsidP="00E32291">
      <w:pPr>
        <w:spacing w:line="240" w:lineRule="auto"/>
        <w:jc w:val="both"/>
        <w:rPr>
          <w:rFonts w:ascii="Times New Roman" w:hAnsi="Times New Roman" w:cs="Times New Roman"/>
          <w:bCs/>
          <w:color w:val="000000" w:themeColor="text1"/>
          <w:spacing w:val="-2"/>
          <w:sz w:val="24"/>
          <w:szCs w:val="24"/>
          <w:lang w:val="uk-UA"/>
        </w:rPr>
      </w:pPr>
      <w:r w:rsidRPr="00411E29">
        <w:rPr>
          <w:rFonts w:ascii="Times New Roman" w:hAnsi="Times New Roman" w:cs="Times New Roman"/>
          <w:bCs/>
          <w:color w:val="000000" w:themeColor="text1"/>
          <w:sz w:val="24"/>
          <w:szCs w:val="24"/>
          <w:lang w:val="uk-UA"/>
        </w:rPr>
        <w:t>1 бал</w:t>
      </w:r>
      <w:r w:rsidRPr="00411E29">
        <w:rPr>
          <w:rFonts w:ascii="Times New Roman" w:hAnsi="Times New Roman" w:cs="Times New Roman"/>
          <w:bCs/>
          <w:i/>
          <w:iCs/>
          <w:color w:val="000000" w:themeColor="text1"/>
          <w:sz w:val="24"/>
          <w:szCs w:val="24"/>
          <w:lang w:val="uk-UA"/>
        </w:rPr>
        <w:t xml:space="preserve"> </w:t>
      </w:r>
      <w:r w:rsidRPr="00411E29">
        <w:rPr>
          <w:rFonts w:ascii="Times New Roman" w:hAnsi="Times New Roman" w:cs="Times New Roman"/>
          <w:bCs/>
          <w:color w:val="000000" w:themeColor="text1"/>
          <w:sz w:val="24"/>
          <w:szCs w:val="24"/>
          <w:lang w:val="uk-UA"/>
        </w:rPr>
        <w:t>– студент у загальній формі орієнтується в матеріалі, відповідь неповна, поверхова.</w:t>
      </w:r>
    </w:p>
    <w:p w:rsidR="00E32291" w:rsidRDefault="00E32291" w:rsidP="00E32291">
      <w:pPr>
        <w:spacing w:line="240" w:lineRule="auto"/>
        <w:jc w:val="both"/>
        <w:rPr>
          <w:rFonts w:ascii="Times New Roman" w:hAnsi="Times New Roman" w:cs="Times New Roman"/>
          <w:bCs/>
          <w:color w:val="000000" w:themeColor="text1"/>
          <w:spacing w:val="-2"/>
          <w:sz w:val="24"/>
          <w:szCs w:val="24"/>
          <w:lang w:val="uk-UA"/>
        </w:rPr>
      </w:pPr>
      <w:r w:rsidRPr="00411E29">
        <w:rPr>
          <w:rFonts w:ascii="Times New Roman" w:hAnsi="Times New Roman" w:cs="Times New Roman"/>
          <w:bCs/>
          <w:color w:val="000000" w:themeColor="text1"/>
          <w:sz w:val="24"/>
          <w:szCs w:val="24"/>
          <w:lang w:val="uk-UA"/>
        </w:rPr>
        <w:t xml:space="preserve">Виконання роботи на електронному носії максимально 3 бали: </w:t>
      </w:r>
    </w:p>
    <w:p w:rsidR="00E32291" w:rsidRDefault="00E32291" w:rsidP="00E32291">
      <w:pPr>
        <w:spacing w:line="240" w:lineRule="auto"/>
        <w:jc w:val="both"/>
        <w:rPr>
          <w:rFonts w:ascii="Times New Roman" w:hAnsi="Times New Roman" w:cs="Times New Roman"/>
          <w:bCs/>
          <w:color w:val="000000" w:themeColor="text1"/>
          <w:spacing w:val="-2"/>
          <w:sz w:val="24"/>
          <w:szCs w:val="24"/>
          <w:lang w:val="uk-UA"/>
        </w:rPr>
      </w:pPr>
      <w:r w:rsidRPr="00411E29">
        <w:rPr>
          <w:rFonts w:ascii="Times New Roman" w:hAnsi="Times New Roman" w:cs="Times New Roman"/>
          <w:bCs/>
          <w:color w:val="000000" w:themeColor="text1"/>
          <w:sz w:val="24"/>
          <w:szCs w:val="24"/>
          <w:lang w:val="uk-UA"/>
        </w:rPr>
        <w:t xml:space="preserve">3 бали – презентація роботи; </w:t>
      </w:r>
    </w:p>
    <w:p w:rsidR="00E32291" w:rsidRPr="003F1BBD" w:rsidRDefault="00E32291" w:rsidP="00E32291">
      <w:pPr>
        <w:spacing w:line="240" w:lineRule="auto"/>
        <w:jc w:val="both"/>
        <w:rPr>
          <w:rFonts w:ascii="Times New Roman" w:hAnsi="Times New Roman" w:cs="Times New Roman"/>
          <w:bCs/>
          <w:color w:val="000000" w:themeColor="text1"/>
          <w:spacing w:val="-2"/>
          <w:sz w:val="24"/>
          <w:szCs w:val="24"/>
          <w:lang w:val="uk-UA"/>
        </w:rPr>
      </w:pPr>
      <w:r w:rsidRPr="00411E29">
        <w:rPr>
          <w:rFonts w:ascii="Times New Roman" w:hAnsi="Times New Roman" w:cs="Times New Roman"/>
          <w:bCs/>
          <w:color w:val="000000" w:themeColor="text1"/>
          <w:sz w:val="24"/>
          <w:szCs w:val="24"/>
          <w:lang w:val="uk-UA"/>
        </w:rPr>
        <w:t xml:space="preserve">2 бали – електронний варіант тексту з рисунками та таблицями; </w:t>
      </w:r>
    </w:p>
    <w:p w:rsidR="00E32291" w:rsidRPr="00411E29" w:rsidRDefault="00E32291" w:rsidP="00E32291">
      <w:pPr>
        <w:spacing w:line="240" w:lineRule="auto"/>
        <w:jc w:val="both"/>
        <w:rPr>
          <w:rFonts w:ascii="Times New Roman" w:hAnsi="Times New Roman" w:cs="Times New Roman"/>
          <w:bCs/>
          <w:color w:val="000000" w:themeColor="text1"/>
          <w:spacing w:val="-2"/>
          <w:sz w:val="24"/>
          <w:szCs w:val="24"/>
          <w:lang w:val="uk-UA"/>
        </w:rPr>
      </w:pPr>
      <w:r w:rsidRPr="00411E29">
        <w:rPr>
          <w:rFonts w:ascii="Times New Roman" w:hAnsi="Times New Roman" w:cs="Times New Roman"/>
          <w:bCs/>
          <w:color w:val="000000" w:themeColor="text1"/>
          <w:sz w:val="24"/>
          <w:szCs w:val="24"/>
          <w:lang w:val="uk-UA"/>
        </w:rPr>
        <w:t>1 бал</w:t>
      </w:r>
      <w:r w:rsidRPr="00411E29">
        <w:rPr>
          <w:rFonts w:ascii="Times New Roman" w:hAnsi="Times New Roman" w:cs="Times New Roman"/>
          <w:bCs/>
          <w:i/>
          <w:iCs/>
          <w:color w:val="000000" w:themeColor="text1"/>
          <w:sz w:val="24"/>
          <w:szCs w:val="24"/>
          <w:lang w:val="uk-UA"/>
        </w:rPr>
        <w:t xml:space="preserve"> </w:t>
      </w:r>
      <w:r w:rsidRPr="00411E29">
        <w:rPr>
          <w:rFonts w:ascii="Times New Roman" w:hAnsi="Times New Roman" w:cs="Times New Roman"/>
          <w:bCs/>
          <w:color w:val="000000" w:themeColor="text1"/>
          <w:sz w:val="24"/>
          <w:szCs w:val="24"/>
          <w:lang w:val="uk-UA"/>
        </w:rPr>
        <w:t>– рукописний варіант роботи.</w:t>
      </w:r>
    </w:p>
    <w:p w:rsidR="00E32291" w:rsidRPr="00411E29" w:rsidRDefault="00E32291" w:rsidP="00E32291">
      <w:pPr>
        <w:suppressAutoHyphens/>
        <w:spacing w:line="240" w:lineRule="auto"/>
        <w:jc w:val="center"/>
        <w:rPr>
          <w:rFonts w:ascii="Times New Roman" w:hAnsi="Times New Roman" w:cs="Times New Roman"/>
          <w:b/>
          <w:bCs/>
          <w:color w:val="000000" w:themeColor="text1"/>
          <w:sz w:val="24"/>
          <w:szCs w:val="24"/>
          <w:lang w:val="uk-UA" w:eastAsia="ar-SA"/>
        </w:rPr>
      </w:pPr>
      <w:r w:rsidRPr="00411E29">
        <w:rPr>
          <w:rFonts w:ascii="Times New Roman" w:hAnsi="Times New Roman" w:cs="Times New Roman"/>
          <w:b/>
          <w:bCs/>
          <w:color w:val="000000" w:themeColor="text1"/>
          <w:sz w:val="24"/>
          <w:szCs w:val="24"/>
          <w:lang w:val="uk-UA"/>
        </w:rPr>
        <w:t>7. Підсумковий контроль знань</w:t>
      </w:r>
    </w:p>
    <w:p w:rsidR="00E32291" w:rsidRPr="00411E29" w:rsidRDefault="00E32291" w:rsidP="00E32291">
      <w:pPr>
        <w:autoSpaceDE w:val="0"/>
        <w:autoSpaceDN w:val="0"/>
        <w:adjustRightInd w:val="0"/>
        <w:spacing w:line="240" w:lineRule="auto"/>
        <w:ind w:firstLine="709"/>
        <w:jc w:val="both"/>
        <w:rPr>
          <w:rFonts w:ascii="Times New Roman" w:hAnsi="Times New Roman" w:cs="Times New Roman"/>
          <w:bCs/>
          <w:iCs/>
          <w:color w:val="000000" w:themeColor="text1"/>
          <w:spacing w:val="-2"/>
          <w:sz w:val="24"/>
          <w:szCs w:val="24"/>
          <w:lang w:val="uk-UA"/>
        </w:rPr>
      </w:pPr>
      <w:r w:rsidRPr="00411E29">
        <w:rPr>
          <w:rFonts w:ascii="Times New Roman" w:hAnsi="Times New Roman" w:cs="Times New Roman"/>
          <w:bCs/>
          <w:iCs/>
          <w:color w:val="000000" w:themeColor="text1"/>
          <w:spacing w:val="-2"/>
          <w:sz w:val="24"/>
          <w:szCs w:val="24"/>
          <w:lang w:val="uk-UA"/>
        </w:rPr>
        <w:lastRenderedPageBreak/>
        <w:t xml:space="preserve">Підсумковий контроль знань оцінюються в діапазоні від 0 до 40 балів. ПКЗ з дисципліни </w:t>
      </w:r>
      <w:r w:rsidRPr="006155C9">
        <w:rPr>
          <w:rFonts w:ascii="Times New Roman" w:hAnsi="Times New Roman" w:cs="Times New Roman"/>
          <w:color w:val="000000" w:themeColor="text1"/>
          <w:sz w:val="24"/>
          <w:szCs w:val="24"/>
          <w:lang w:val="uk-UA"/>
        </w:rPr>
        <w:t>«Правовий режим державної таємниці»</w:t>
      </w:r>
      <w:r w:rsidRPr="00442809">
        <w:rPr>
          <w:rFonts w:ascii="Times New Roman" w:hAnsi="Times New Roman" w:cs="Times New Roman"/>
          <w:color w:val="000000" w:themeColor="text1"/>
          <w:lang w:val="uk-UA"/>
        </w:rPr>
        <w:t xml:space="preserve"> </w:t>
      </w:r>
      <w:r w:rsidRPr="006155C9">
        <w:rPr>
          <w:rFonts w:ascii="Times New Roman" w:hAnsi="Times New Roman" w:cs="Times New Roman"/>
          <w:color w:val="000000" w:themeColor="text1"/>
          <w:lang w:val="uk-UA"/>
        </w:rPr>
        <w:t xml:space="preserve"> </w:t>
      </w:r>
      <w:r w:rsidRPr="00411E29">
        <w:rPr>
          <w:rFonts w:ascii="Times New Roman" w:hAnsi="Times New Roman" w:cs="Times New Roman"/>
          <w:bCs/>
          <w:iCs/>
          <w:color w:val="000000" w:themeColor="text1"/>
          <w:spacing w:val="-2"/>
          <w:sz w:val="24"/>
          <w:szCs w:val="24"/>
          <w:lang w:val="uk-UA"/>
        </w:rPr>
        <w:t xml:space="preserve">проводиться у формі заліку з ключових питань, що потребують творчої відповіді та уміння синтезувати знання з даного предмета з сучасними соціальними і правовими проблемами оцінюються в діапазоні від 0 до 20 балів. </w:t>
      </w:r>
    </w:p>
    <w:p w:rsidR="00E32291" w:rsidRPr="00411E29" w:rsidRDefault="00E32291" w:rsidP="00E32291">
      <w:pPr>
        <w:autoSpaceDE w:val="0"/>
        <w:autoSpaceDN w:val="0"/>
        <w:adjustRightInd w:val="0"/>
        <w:spacing w:line="240" w:lineRule="auto"/>
        <w:ind w:firstLine="708"/>
        <w:jc w:val="both"/>
        <w:rPr>
          <w:rFonts w:ascii="Times New Roman" w:hAnsi="Times New Roman" w:cs="Times New Roman"/>
          <w:bCs/>
          <w:iCs/>
          <w:color w:val="000000" w:themeColor="text1"/>
          <w:spacing w:val="-2"/>
          <w:sz w:val="24"/>
          <w:szCs w:val="24"/>
          <w:lang w:val="uk-UA"/>
        </w:rPr>
      </w:pPr>
      <w:r w:rsidRPr="00411E29">
        <w:rPr>
          <w:rFonts w:ascii="Times New Roman" w:hAnsi="Times New Roman" w:cs="Times New Roman"/>
          <w:bCs/>
          <w:iCs/>
          <w:color w:val="000000" w:themeColor="text1"/>
          <w:spacing w:val="-2"/>
          <w:sz w:val="24"/>
          <w:szCs w:val="24"/>
          <w:lang w:val="uk-UA"/>
        </w:rPr>
        <w:t xml:space="preserve">До екзаменаційного білета включаються, як правило, 3 питання з даної дисципліни. </w:t>
      </w:r>
    </w:p>
    <w:p w:rsidR="00E32291" w:rsidRPr="00411E29" w:rsidRDefault="00E32291" w:rsidP="00E32291">
      <w:pPr>
        <w:autoSpaceDE w:val="0"/>
        <w:autoSpaceDN w:val="0"/>
        <w:adjustRightInd w:val="0"/>
        <w:spacing w:line="240" w:lineRule="auto"/>
        <w:ind w:firstLine="708"/>
        <w:jc w:val="both"/>
        <w:rPr>
          <w:rFonts w:ascii="Times New Roman" w:hAnsi="Times New Roman" w:cs="Times New Roman"/>
          <w:bCs/>
          <w:iCs/>
          <w:color w:val="000000" w:themeColor="text1"/>
          <w:spacing w:val="-2"/>
          <w:sz w:val="24"/>
          <w:szCs w:val="24"/>
          <w:lang w:val="uk-UA"/>
        </w:rPr>
      </w:pPr>
      <w:r w:rsidRPr="00411E29">
        <w:rPr>
          <w:rFonts w:ascii="Times New Roman" w:hAnsi="Times New Roman" w:cs="Times New Roman"/>
          <w:bCs/>
          <w:iCs/>
          <w:color w:val="000000" w:themeColor="text1"/>
          <w:spacing w:val="-2"/>
          <w:sz w:val="24"/>
          <w:szCs w:val="24"/>
          <w:lang w:val="uk-UA"/>
        </w:rPr>
        <w:t>До Підсумкового контролю знань входить індивідуальне науково-дослідне завдання, що оцінюється в діапазоні від 0 до 20 балів</w:t>
      </w:r>
    </w:p>
    <w:p w:rsidR="00E32291" w:rsidRPr="00411E29" w:rsidRDefault="00E32291" w:rsidP="00E32291">
      <w:pPr>
        <w:suppressAutoHyphens/>
        <w:spacing w:line="240" w:lineRule="auto"/>
        <w:jc w:val="both"/>
        <w:rPr>
          <w:rFonts w:ascii="Times New Roman" w:hAnsi="Times New Roman" w:cs="Times New Roman"/>
          <w:bCs/>
          <w:color w:val="000000" w:themeColor="text1"/>
          <w:sz w:val="24"/>
          <w:szCs w:val="24"/>
          <w:lang w:val="uk-UA" w:eastAsia="ar-SA"/>
        </w:rPr>
      </w:pPr>
    </w:p>
    <w:p w:rsidR="00E32291" w:rsidRPr="00411E29" w:rsidRDefault="00E32291" w:rsidP="00E32291">
      <w:pPr>
        <w:suppressAutoHyphens/>
        <w:spacing w:line="240" w:lineRule="auto"/>
        <w:jc w:val="both"/>
        <w:rPr>
          <w:rFonts w:ascii="Times New Roman" w:hAnsi="Times New Roman" w:cs="Times New Roman"/>
          <w:bCs/>
          <w:color w:val="000000" w:themeColor="text1"/>
          <w:sz w:val="24"/>
          <w:szCs w:val="24"/>
          <w:lang w:val="uk-UA" w:eastAsia="ar-SA"/>
        </w:rPr>
      </w:pPr>
      <w:r w:rsidRPr="00411E29">
        <w:rPr>
          <w:rFonts w:ascii="Times New Roman" w:hAnsi="Times New Roman" w:cs="Times New Roman"/>
          <w:bCs/>
          <w:color w:val="000000" w:themeColor="text1"/>
          <w:sz w:val="24"/>
          <w:szCs w:val="24"/>
          <w:lang w:val="uk-UA" w:eastAsia="ar-SA"/>
        </w:rPr>
        <w:t>Шкала оцінювання: національна та ECTS</w:t>
      </w:r>
    </w:p>
    <w:tbl>
      <w:tblPr>
        <w:tblW w:w="0" w:type="auto"/>
        <w:jc w:val="center"/>
        <w:tblInd w:w="-34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25"/>
        <w:gridCol w:w="4253"/>
        <w:gridCol w:w="2126"/>
      </w:tblGrid>
      <w:tr w:rsidR="00E32291" w:rsidRPr="00411E29" w:rsidTr="00985959">
        <w:trPr>
          <w:cantSplit/>
          <w:trHeight w:val="300"/>
          <w:jc w:val="center"/>
        </w:trPr>
        <w:tc>
          <w:tcPr>
            <w:tcW w:w="1725" w:type="dxa"/>
            <w:tcBorders>
              <w:top w:val="single" w:sz="4" w:space="0" w:color="auto"/>
              <w:left w:val="single" w:sz="4" w:space="0" w:color="auto"/>
              <w:bottom w:val="single" w:sz="4" w:space="0" w:color="auto"/>
              <w:right w:val="single" w:sz="4" w:space="0" w:color="auto"/>
            </w:tcBorders>
          </w:tcPr>
          <w:p w:rsidR="00E32291" w:rsidRPr="00411E29" w:rsidRDefault="00E32291" w:rsidP="00985959">
            <w:pPr>
              <w:keepNext/>
              <w:spacing w:line="240" w:lineRule="auto"/>
              <w:jc w:val="both"/>
              <w:outlineLvl w:val="1"/>
              <w:rPr>
                <w:rFonts w:ascii="Times New Roman" w:eastAsia="Calibri" w:hAnsi="Times New Roman" w:cs="Times New Roman"/>
                <w:bCs/>
                <w:iCs/>
                <w:color w:val="000000" w:themeColor="text1"/>
                <w:sz w:val="24"/>
                <w:szCs w:val="24"/>
                <w:lang w:val="uk-UA"/>
              </w:rPr>
            </w:pPr>
            <w:r w:rsidRPr="00411E29">
              <w:rPr>
                <w:rFonts w:ascii="Times New Roman" w:eastAsia="Calibri" w:hAnsi="Times New Roman" w:cs="Times New Roman"/>
                <w:bCs/>
                <w:iCs/>
                <w:caps/>
                <w:color w:val="000000" w:themeColor="text1"/>
                <w:sz w:val="24"/>
                <w:szCs w:val="24"/>
                <w:lang w:val="uk-UA"/>
              </w:rPr>
              <w:t>З</w:t>
            </w:r>
            <w:r w:rsidRPr="00411E29">
              <w:rPr>
                <w:rFonts w:ascii="Times New Roman" w:eastAsia="Calibri" w:hAnsi="Times New Roman" w:cs="Times New Roman"/>
                <w:bCs/>
                <w:iCs/>
                <w:color w:val="000000" w:themeColor="text1"/>
                <w:sz w:val="24"/>
                <w:szCs w:val="24"/>
                <w:lang w:val="uk-UA"/>
              </w:rPr>
              <w:t>а шкалою</w:t>
            </w:r>
          </w:p>
          <w:p w:rsidR="00E32291" w:rsidRPr="00411E29" w:rsidRDefault="00E32291" w:rsidP="00985959">
            <w:pPr>
              <w:spacing w:line="240" w:lineRule="auto"/>
              <w:jc w:val="both"/>
              <w:outlineLvl w:val="5"/>
              <w:rPr>
                <w:rFonts w:ascii="Times New Roman" w:hAnsi="Times New Roman" w:cs="Times New Roman"/>
                <w:bCs/>
                <w:color w:val="000000" w:themeColor="text1"/>
                <w:sz w:val="24"/>
                <w:szCs w:val="24"/>
                <w:lang w:val="uk-UA"/>
              </w:rPr>
            </w:pPr>
            <w:r w:rsidRPr="00411E29">
              <w:rPr>
                <w:rFonts w:ascii="Times New Roman" w:hAnsi="Times New Roman" w:cs="Times New Roman"/>
                <w:bCs/>
                <w:color w:val="000000" w:themeColor="text1"/>
                <w:sz w:val="24"/>
                <w:szCs w:val="24"/>
              </w:rPr>
              <w:t>ECTS</w:t>
            </w:r>
          </w:p>
        </w:tc>
        <w:tc>
          <w:tcPr>
            <w:tcW w:w="4253" w:type="dxa"/>
            <w:tcBorders>
              <w:top w:val="single" w:sz="4" w:space="0" w:color="auto"/>
              <w:left w:val="single" w:sz="4" w:space="0" w:color="auto"/>
              <w:bottom w:val="single" w:sz="4" w:space="0" w:color="auto"/>
              <w:right w:val="single" w:sz="4" w:space="0" w:color="auto"/>
            </w:tcBorders>
          </w:tcPr>
          <w:p w:rsidR="00E32291" w:rsidRPr="00411E29" w:rsidRDefault="00E32291" w:rsidP="00985959">
            <w:pPr>
              <w:spacing w:line="240" w:lineRule="auto"/>
              <w:jc w:val="both"/>
              <w:outlineLvl w:val="4"/>
              <w:rPr>
                <w:rFonts w:ascii="Times New Roman" w:hAnsi="Times New Roman" w:cs="Times New Roman"/>
                <w:bCs/>
                <w:iCs/>
                <w:color w:val="000000" w:themeColor="text1"/>
                <w:sz w:val="24"/>
                <w:szCs w:val="24"/>
                <w:lang w:val="uk-UA"/>
              </w:rPr>
            </w:pPr>
            <w:r w:rsidRPr="00411E29">
              <w:rPr>
                <w:rFonts w:ascii="Times New Roman" w:hAnsi="Times New Roman" w:cs="Times New Roman"/>
                <w:bCs/>
                <w:iCs/>
                <w:color w:val="000000" w:themeColor="text1"/>
                <w:sz w:val="24"/>
                <w:szCs w:val="24"/>
                <w:lang w:val="uk-UA"/>
              </w:rPr>
              <w:t>За шкалою</w:t>
            </w:r>
          </w:p>
          <w:p w:rsidR="00E32291" w:rsidRPr="00411E29" w:rsidRDefault="00E32291" w:rsidP="00985959">
            <w:pPr>
              <w:suppressAutoHyphens/>
              <w:spacing w:line="240" w:lineRule="auto"/>
              <w:jc w:val="both"/>
              <w:rPr>
                <w:rFonts w:ascii="Times New Roman" w:hAnsi="Times New Roman" w:cs="Times New Roman"/>
                <w:color w:val="000000" w:themeColor="text1"/>
                <w:sz w:val="24"/>
                <w:szCs w:val="24"/>
                <w:lang w:val="uk-UA" w:eastAsia="ar-SA"/>
              </w:rPr>
            </w:pPr>
            <w:r w:rsidRPr="00411E29">
              <w:rPr>
                <w:rFonts w:ascii="Times New Roman" w:hAnsi="Times New Roman" w:cs="Times New Roman"/>
                <w:color w:val="000000" w:themeColor="text1"/>
                <w:sz w:val="24"/>
                <w:szCs w:val="24"/>
                <w:lang w:val="uk-UA" w:eastAsia="ar-SA"/>
              </w:rPr>
              <w:t xml:space="preserve">   університету</w:t>
            </w:r>
          </w:p>
        </w:tc>
        <w:tc>
          <w:tcPr>
            <w:tcW w:w="2126" w:type="dxa"/>
            <w:tcBorders>
              <w:top w:val="single" w:sz="4" w:space="0" w:color="auto"/>
              <w:left w:val="single" w:sz="4" w:space="0" w:color="auto"/>
              <w:bottom w:val="single" w:sz="4" w:space="0" w:color="auto"/>
              <w:right w:val="single" w:sz="4" w:space="0" w:color="auto"/>
            </w:tcBorders>
          </w:tcPr>
          <w:p w:rsidR="00E32291" w:rsidRPr="00411E29" w:rsidRDefault="00E32291" w:rsidP="00985959">
            <w:pPr>
              <w:keepNext/>
              <w:numPr>
                <w:ilvl w:val="2"/>
                <w:numId w:val="1"/>
              </w:numPr>
              <w:suppressAutoHyphens/>
              <w:spacing w:after="0" w:line="240" w:lineRule="auto"/>
              <w:ind w:left="0" w:firstLine="658"/>
              <w:jc w:val="both"/>
              <w:outlineLvl w:val="2"/>
              <w:rPr>
                <w:rFonts w:ascii="Times New Roman" w:hAnsi="Times New Roman" w:cs="Times New Roman"/>
                <w:iCs/>
                <w:color w:val="000000" w:themeColor="text1"/>
                <w:sz w:val="24"/>
                <w:szCs w:val="24"/>
                <w:lang w:val="uk-UA" w:eastAsia="ar-SA"/>
              </w:rPr>
            </w:pPr>
            <w:proofErr w:type="spellStart"/>
            <w:r w:rsidRPr="00411E29">
              <w:rPr>
                <w:rFonts w:ascii="Times New Roman" w:hAnsi="Times New Roman" w:cs="Times New Roman"/>
                <w:iCs/>
                <w:color w:val="000000" w:themeColor="text1"/>
                <w:sz w:val="24"/>
                <w:szCs w:val="24"/>
                <w:lang w:val="uk-UA" w:eastAsia="ar-SA"/>
              </w:rPr>
              <w:t>ЕЕкзамен</w:t>
            </w:r>
            <w:proofErr w:type="spellEnd"/>
          </w:p>
        </w:tc>
      </w:tr>
      <w:tr w:rsidR="00E32291" w:rsidRPr="00411E29" w:rsidTr="00985959">
        <w:trPr>
          <w:cantSplit/>
          <w:jc w:val="center"/>
        </w:trPr>
        <w:tc>
          <w:tcPr>
            <w:tcW w:w="1725" w:type="dxa"/>
            <w:tcBorders>
              <w:top w:val="single" w:sz="4" w:space="0" w:color="auto"/>
              <w:left w:val="single" w:sz="4" w:space="0" w:color="auto"/>
              <w:bottom w:val="single" w:sz="4" w:space="0" w:color="auto"/>
              <w:right w:val="single" w:sz="4" w:space="0" w:color="auto"/>
            </w:tcBorders>
            <w:vAlign w:val="center"/>
            <w:hideMark/>
          </w:tcPr>
          <w:p w:rsidR="00E32291" w:rsidRPr="00411E29" w:rsidRDefault="00E32291" w:rsidP="00985959">
            <w:pPr>
              <w:spacing w:line="240" w:lineRule="auto"/>
              <w:jc w:val="both"/>
              <w:rPr>
                <w:rFonts w:ascii="Times New Roman" w:hAnsi="Times New Roman" w:cs="Times New Roman"/>
                <w:bCs/>
                <w:color w:val="000000" w:themeColor="text1"/>
                <w:sz w:val="24"/>
                <w:szCs w:val="24"/>
                <w:lang w:val="uk-UA"/>
              </w:rPr>
            </w:pPr>
            <w:r w:rsidRPr="00411E29">
              <w:rPr>
                <w:rFonts w:ascii="Times New Roman" w:hAnsi="Times New Roman" w:cs="Times New Roman"/>
                <w:color w:val="000000" w:themeColor="text1"/>
                <w:spacing w:val="-2"/>
                <w:sz w:val="24"/>
                <w:szCs w:val="24"/>
                <w:lang w:val="uk-UA" w:eastAsia="ar-SA"/>
              </w:rPr>
              <w:t>А</w:t>
            </w:r>
          </w:p>
        </w:tc>
        <w:tc>
          <w:tcPr>
            <w:tcW w:w="4253" w:type="dxa"/>
            <w:tcBorders>
              <w:top w:val="single" w:sz="4" w:space="0" w:color="auto"/>
              <w:left w:val="single" w:sz="4" w:space="0" w:color="auto"/>
              <w:bottom w:val="single" w:sz="4" w:space="0" w:color="auto"/>
              <w:right w:val="single" w:sz="4" w:space="0" w:color="auto"/>
            </w:tcBorders>
            <w:vAlign w:val="center"/>
            <w:hideMark/>
          </w:tcPr>
          <w:p w:rsidR="00E32291" w:rsidRPr="00411E29" w:rsidRDefault="00E32291" w:rsidP="00985959">
            <w:pPr>
              <w:spacing w:line="240" w:lineRule="auto"/>
              <w:jc w:val="both"/>
              <w:rPr>
                <w:rFonts w:ascii="Times New Roman" w:hAnsi="Times New Roman" w:cs="Times New Roman"/>
                <w:color w:val="000000" w:themeColor="text1"/>
                <w:sz w:val="24"/>
                <w:szCs w:val="24"/>
                <w:lang w:val="uk-UA" w:eastAsia="ar-SA"/>
              </w:rPr>
            </w:pPr>
            <w:r w:rsidRPr="00411E29">
              <w:rPr>
                <w:rFonts w:ascii="Times New Roman" w:hAnsi="Times New Roman" w:cs="Times New Roman"/>
                <w:color w:val="000000" w:themeColor="text1"/>
                <w:sz w:val="24"/>
                <w:szCs w:val="24"/>
                <w:lang w:val="uk-UA" w:eastAsia="ar-SA"/>
              </w:rPr>
              <w:t>90-100</w:t>
            </w:r>
          </w:p>
          <w:p w:rsidR="00E32291" w:rsidRPr="00411E29" w:rsidRDefault="00E32291" w:rsidP="00985959">
            <w:pPr>
              <w:spacing w:line="240" w:lineRule="auto"/>
              <w:jc w:val="both"/>
              <w:rPr>
                <w:rFonts w:ascii="Times New Roman" w:hAnsi="Times New Roman" w:cs="Times New Roman"/>
                <w:color w:val="000000" w:themeColor="text1"/>
                <w:sz w:val="24"/>
                <w:szCs w:val="24"/>
                <w:lang w:val="uk-UA" w:eastAsia="ar-SA"/>
              </w:rPr>
            </w:pPr>
            <w:r w:rsidRPr="00411E29">
              <w:rPr>
                <w:rFonts w:ascii="Times New Roman" w:hAnsi="Times New Roman" w:cs="Times New Roman"/>
                <w:color w:val="000000" w:themeColor="text1"/>
                <w:sz w:val="24"/>
                <w:szCs w:val="24"/>
                <w:lang w:val="uk-UA" w:eastAsia="ar-SA"/>
              </w:rPr>
              <w:t>(відмінно)</w:t>
            </w:r>
          </w:p>
        </w:tc>
        <w:tc>
          <w:tcPr>
            <w:tcW w:w="2126" w:type="dxa"/>
            <w:tcBorders>
              <w:top w:val="single" w:sz="4" w:space="0" w:color="auto"/>
              <w:left w:val="single" w:sz="4" w:space="0" w:color="auto"/>
              <w:bottom w:val="single" w:sz="4" w:space="0" w:color="auto"/>
              <w:right w:val="single" w:sz="4" w:space="0" w:color="auto"/>
            </w:tcBorders>
            <w:vAlign w:val="center"/>
            <w:hideMark/>
          </w:tcPr>
          <w:p w:rsidR="00E32291" w:rsidRPr="00411E29" w:rsidRDefault="00E32291" w:rsidP="00985959">
            <w:pPr>
              <w:keepNext/>
              <w:widowControl w:val="0"/>
              <w:numPr>
                <w:ilvl w:val="3"/>
                <w:numId w:val="1"/>
              </w:numPr>
              <w:suppressAutoHyphens/>
              <w:spacing w:after="0" w:line="240" w:lineRule="auto"/>
              <w:ind w:left="0" w:firstLine="560"/>
              <w:jc w:val="both"/>
              <w:outlineLvl w:val="3"/>
              <w:rPr>
                <w:rFonts w:ascii="Times New Roman" w:hAnsi="Times New Roman" w:cs="Times New Roman"/>
                <w:bCs/>
                <w:iCs/>
                <w:color w:val="000000" w:themeColor="text1"/>
                <w:sz w:val="24"/>
                <w:szCs w:val="24"/>
                <w:lang w:val="uk-UA" w:eastAsia="ar-SA"/>
              </w:rPr>
            </w:pPr>
            <w:r w:rsidRPr="00411E29">
              <w:rPr>
                <w:rFonts w:ascii="Times New Roman" w:hAnsi="Times New Roman" w:cs="Times New Roman"/>
                <w:bCs/>
                <w:iCs/>
                <w:color w:val="000000" w:themeColor="text1"/>
                <w:sz w:val="24"/>
                <w:szCs w:val="24"/>
                <w:lang w:val="uk-UA" w:eastAsia="ar-SA"/>
              </w:rPr>
              <w:t>55 (відмінно)</w:t>
            </w:r>
          </w:p>
        </w:tc>
      </w:tr>
      <w:tr w:rsidR="00E32291" w:rsidRPr="00411E29" w:rsidTr="00985959">
        <w:trPr>
          <w:cantSplit/>
          <w:jc w:val="center"/>
        </w:trPr>
        <w:tc>
          <w:tcPr>
            <w:tcW w:w="1725" w:type="dxa"/>
            <w:tcBorders>
              <w:top w:val="single" w:sz="4" w:space="0" w:color="auto"/>
              <w:left w:val="single" w:sz="4" w:space="0" w:color="auto"/>
              <w:bottom w:val="single" w:sz="4" w:space="0" w:color="auto"/>
              <w:right w:val="single" w:sz="4" w:space="0" w:color="auto"/>
            </w:tcBorders>
            <w:vAlign w:val="center"/>
            <w:hideMark/>
          </w:tcPr>
          <w:p w:rsidR="00E32291" w:rsidRPr="00411E29" w:rsidRDefault="00E32291" w:rsidP="00985959">
            <w:pPr>
              <w:suppressAutoHyphens/>
              <w:spacing w:line="240" w:lineRule="auto"/>
              <w:jc w:val="both"/>
              <w:rPr>
                <w:rFonts w:ascii="Times New Roman" w:hAnsi="Times New Roman" w:cs="Times New Roman"/>
                <w:color w:val="000000" w:themeColor="text1"/>
                <w:spacing w:val="-2"/>
                <w:sz w:val="24"/>
                <w:szCs w:val="24"/>
                <w:lang w:val="uk-UA" w:eastAsia="ar-SA"/>
              </w:rPr>
            </w:pPr>
            <w:r w:rsidRPr="00411E29">
              <w:rPr>
                <w:rFonts w:ascii="Times New Roman" w:hAnsi="Times New Roman" w:cs="Times New Roman"/>
                <w:color w:val="000000" w:themeColor="text1"/>
                <w:spacing w:val="-2"/>
                <w:sz w:val="24"/>
                <w:szCs w:val="24"/>
                <w:lang w:val="uk-UA" w:eastAsia="ar-SA"/>
              </w:rPr>
              <w:t>B</w:t>
            </w:r>
          </w:p>
        </w:tc>
        <w:tc>
          <w:tcPr>
            <w:tcW w:w="4253" w:type="dxa"/>
            <w:tcBorders>
              <w:top w:val="single" w:sz="4" w:space="0" w:color="auto"/>
              <w:left w:val="single" w:sz="4" w:space="0" w:color="auto"/>
              <w:bottom w:val="single" w:sz="4" w:space="0" w:color="auto"/>
              <w:right w:val="single" w:sz="4" w:space="0" w:color="auto"/>
            </w:tcBorders>
            <w:vAlign w:val="center"/>
            <w:hideMark/>
          </w:tcPr>
          <w:p w:rsidR="00E32291" w:rsidRPr="00411E29" w:rsidRDefault="00E32291" w:rsidP="00985959">
            <w:pPr>
              <w:suppressAutoHyphens/>
              <w:spacing w:line="240" w:lineRule="auto"/>
              <w:jc w:val="both"/>
              <w:rPr>
                <w:rFonts w:ascii="Times New Roman" w:hAnsi="Times New Roman" w:cs="Times New Roman"/>
                <w:color w:val="000000" w:themeColor="text1"/>
                <w:spacing w:val="-2"/>
                <w:sz w:val="24"/>
                <w:szCs w:val="24"/>
                <w:lang w:val="uk-UA" w:eastAsia="ar-SA"/>
              </w:rPr>
            </w:pPr>
            <w:r w:rsidRPr="00411E29">
              <w:rPr>
                <w:rFonts w:ascii="Times New Roman" w:hAnsi="Times New Roman" w:cs="Times New Roman"/>
                <w:color w:val="000000" w:themeColor="text1"/>
                <w:spacing w:val="-2"/>
                <w:sz w:val="24"/>
                <w:szCs w:val="24"/>
                <w:lang w:val="uk-UA" w:eastAsia="ar-SA"/>
              </w:rPr>
              <w:t>85 – 89</w:t>
            </w:r>
          </w:p>
          <w:p w:rsidR="00E32291" w:rsidRPr="00411E29" w:rsidRDefault="00E32291" w:rsidP="00985959">
            <w:pPr>
              <w:suppressAutoHyphens/>
              <w:spacing w:line="240" w:lineRule="auto"/>
              <w:jc w:val="both"/>
              <w:rPr>
                <w:rFonts w:ascii="Times New Roman" w:hAnsi="Times New Roman" w:cs="Times New Roman"/>
                <w:color w:val="000000" w:themeColor="text1"/>
                <w:spacing w:val="-2"/>
                <w:sz w:val="24"/>
                <w:szCs w:val="24"/>
                <w:lang w:val="uk-UA" w:eastAsia="ar-SA"/>
              </w:rPr>
            </w:pPr>
            <w:r w:rsidRPr="00411E29">
              <w:rPr>
                <w:rFonts w:ascii="Times New Roman" w:hAnsi="Times New Roman" w:cs="Times New Roman"/>
                <w:color w:val="000000" w:themeColor="text1"/>
                <w:spacing w:val="-2"/>
                <w:sz w:val="24"/>
                <w:szCs w:val="24"/>
                <w:lang w:val="uk-UA" w:eastAsia="ar-SA"/>
              </w:rPr>
              <w:t>(дуже добре)</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E32291" w:rsidRPr="00411E29" w:rsidRDefault="00E32291" w:rsidP="00985959">
            <w:pPr>
              <w:suppressAutoHyphens/>
              <w:spacing w:line="240" w:lineRule="auto"/>
              <w:jc w:val="both"/>
              <w:rPr>
                <w:rFonts w:ascii="Times New Roman" w:hAnsi="Times New Roman" w:cs="Times New Roman"/>
                <w:color w:val="000000" w:themeColor="text1"/>
                <w:spacing w:val="-2"/>
                <w:sz w:val="24"/>
                <w:szCs w:val="24"/>
                <w:lang w:val="uk-UA" w:eastAsia="ar-SA"/>
              </w:rPr>
            </w:pPr>
            <w:r w:rsidRPr="00411E29">
              <w:rPr>
                <w:rFonts w:ascii="Times New Roman" w:hAnsi="Times New Roman" w:cs="Times New Roman"/>
                <w:color w:val="000000" w:themeColor="text1"/>
                <w:spacing w:val="-2"/>
                <w:sz w:val="24"/>
                <w:szCs w:val="24"/>
                <w:lang w:val="uk-UA" w:eastAsia="ar-SA"/>
              </w:rPr>
              <w:t>4 (добре)</w:t>
            </w:r>
          </w:p>
        </w:tc>
      </w:tr>
      <w:tr w:rsidR="00E32291" w:rsidRPr="00411E29" w:rsidTr="00985959">
        <w:trPr>
          <w:cantSplit/>
          <w:jc w:val="center"/>
        </w:trPr>
        <w:tc>
          <w:tcPr>
            <w:tcW w:w="1725" w:type="dxa"/>
            <w:tcBorders>
              <w:top w:val="single" w:sz="4" w:space="0" w:color="auto"/>
              <w:left w:val="single" w:sz="4" w:space="0" w:color="auto"/>
              <w:bottom w:val="single" w:sz="4" w:space="0" w:color="auto"/>
              <w:right w:val="single" w:sz="4" w:space="0" w:color="auto"/>
            </w:tcBorders>
            <w:vAlign w:val="center"/>
            <w:hideMark/>
          </w:tcPr>
          <w:p w:rsidR="00E32291" w:rsidRPr="00411E29" w:rsidRDefault="00E32291" w:rsidP="00985959">
            <w:pPr>
              <w:suppressAutoHyphens/>
              <w:spacing w:line="240" w:lineRule="auto"/>
              <w:jc w:val="both"/>
              <w:rPr>
                <w:rFonts w:ascii="Times New Roman" w:hAnsi="Times New Roman" w:cs="Times New Roman"/>
                <w:color w:val="000000" w:themeColor="text1"/>
                <w:spacing w:val="-2"/>
                <w:sz w:val="24"/>
                <w:szCs w:val="24"/>
                <w:lang w:val="uk-UA" w:eastAsia="ar-SA"/>
              </w:rPr>
            </w:pPr>
            <w:r w:rsidRPr="00411E29">
              <w:rPr>
                <w:rFonts w:ascii="Times New Roman" w:hAnsi="Times New Roman" w:cs="Times New Roman"/>
                <w:color w:val="000000" w:themeColor="text1"/>
                <w:spacing w:val="-2"/>
                <w:sz w:val="24"/>
                <w:szCs w:val="24"/>
                <w:lang w:val="uk-UA" w:eastAsia="ar-SA"/>
              </w:rPr>
              <w:t>C</w:t>
            </w:r>
          </w:p>
        </w:tc>
        <w:tc>
          <w:tcPr>
            <w:tcW w:w="4253" w:type="dxa"/>
            <w:tcBorders>
              <w:top w:val="single" w:sz="4" w:space="0" w:color="auto"/>
              <w:left w:val="single" w:sz="4" w:space="0" w:color="auto"/>
              <w:bottom w:val="single" w:sz="4" w:space="0" w:color="auto"/>
              <w:right w:val="single" w:sz="4" w:space="0" w:color="auto"/>
            </w:tcBorders>
            <w:vAlign w:val="center"/>
            <w:hideMark/>
          </w:tcPr>
          <w:p w:rsidR="00E32291" w:rsidRPr="00411E29" w:rsidRDefault="00E32291" w:rsidP="00985959">
            <w:pPr>
              <w:suppressAutoHyphens/>
              <w:spacing w:line="240" w:lineRule="auto"/>
              <w:jc w:val="both"/>
              <w:rPr>
                <w:rFonts w:ascii="Times New Roman" w:hAnsi="Times New Roman" w:cs="Times New Roman"/>
                <w:color w:val="000000" w:themeColor="text1"/>
                <w:spacing w:val="-2"/>
                <w:sz w:val="24"/>
                <w:szCs w:val="24"/>
                <w:lang w:val="uk-UA" w:eastAsia="ar-SA"/>
              </w:rPr>
            </w:pPr>
            <w:r w:rsidRPr="00411E29">
              <w:rPr>
                <w:rFonts w:ascii="Times New Roman" w:hAnsi="Times New Roman" w:cs="Times New Roman"/>
                <w:color w:val="000000" w:themeColor="text1"/>
                <w:spacing w:val="-2"/>
                <w:sz w:val="24"/>
                <w:szCs w:val="24"/>
                <w:lang w:val="uk-UA" w:eastAsia="ar-SA"/>
              </w:rPr>
              <w:t>75 – 84</w:t>
            </w:r>
          </w:p>
          <w:p w:rsidR="00E32291" w:rsidRPr="00411E29" w:rsidRDefault="00E32291" w:rsidP="00985959">
            <w:pPr>
              <w:suppressAutoHyphens/>
              <w:spacing w:line="240" w:lineRule="auto"/>
              <w:jc w:val="both"/>
              <w:rPr>
                <w:rFonts w:ascii="Times New Roman" w:hAnsi="Times New Roman" w:cs="Times New Roman"/>
                <w:color w:val="000000" w:themeColor="text1"/>
                <w:spacing w:val="-2"/>
                <w:sz w:val="24"/>
                <w:szCs w:val="24"/>
                <w:lang w:val="uk-UA" w:eastAsia="ar-SA"/>
              </w:rPr>
            </w:pPr>
            <w:r w:rsidRPr="00411E29">
              <w:rPr>
                <w:rFonts w:ascii="Times New Roman" w:hAnsi="Times New Roman" w:cs="Times New Roman"/>
                <w:color w:val="000000" w:themeColor="text1"/>
                <w:spacing w:val="-2"/>
                <w:sz w:val="24"/>
                <w:szCs w:val="24"/>
                <w:lang w:val="uk-UA" w:eastAsia="ar-SA"/>
              </w:rPr>
              <w:t>(добре)</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E32291" w:rsidRPr="00411E29" w:rsidRDefault="00E32291" w:rsidP="00985959">
            <w:pPr>
              <w:spacing w:line="240" w:lineRule="auto"/>
              <w:jc w:val="both"/>
              <w:rPr>
                <w:rFonts w:ascii="Times New Roman" w:hAnsi="Times New Roman" w:cs="Times New Roman"/>
                <w:color w:val="000000" w:themeColor="text1"/>
                <w:spacing w:val="-2"/>
                <w:sz w:val="24"/>
                <w:szCs w:val="24"/>
                <w:lang w:val="uk-UA" w:eastAsia="ar-SA"/>
              </w:rPr>
            </w:pPr>
          </w:p>
        </w:tc>
      </w:tr>
      <w:tr w:rsidR="00E32291" w:rsidRPr="00411E29" w:rsidTr="00985959">
        <w:trPr>
          <w:cantSplit/>
          <w:jc w:val="center"/>
        </w:trPr>
        <w:tc>
          <w:tcPr>
            <w:tcW w:w="1725" w:type="dxa"/>
            <w:tcBorders>
              <w:top w:val="single" w:sz="4" w:space="0" w:color="auto"/>
              <w:left w:val="single" w:sz="4" w:space="0" w:color="auto"/>
              <w:bottom w:val="single" w:sz="4" w:space="0" w:color="auto"/>
              <w:right w:val="single" w:sz="4" w:space="0" w:color="auto"/>
            </w:tcBorders>
            <w:vAlign w:val="center"/>
            <w:hideMark/>
          </w:tcPr>
          <w:p w:rsidR="00E32291" w:rsidRPr="00411E29" w:rsidRDefault="00E32291" w:rsidP="00985959">
            <w:pPr>
              <w:suppressAutoHyphens/>
              <w:spacing w:line="240" w:lineRule="auto"/>
              <w:jc w:val="both"/>
              <w:rPr>
                <w:rFonts w:ascii="Times New Roman" w:hAnsi="Times New Roman" w:cs="Times New Roman"/>
                <w:color w:val="000000" w:themeColor="text1"/>
                <w:spacing w:val="-2"/>
                <w:sz w:val="24"/>
                <w:szCs w:val="24"/>
                <w:lang w:val="uk-UA" w:eastAsia="ar-SA"/>
              </w:rPr>
            </w:pPr>
            <w:r w:rsidRPr="00411E29">
              <w:rPr>
                <w:rFonts w:ascii="Times New Roman" w:hAnsi="Times New Roman" w:cs="Times New Roman"/>
                <w:color w:val="000000" w:themeColor="text1"/>
                <w:spacing w:val="-2"/>
                <w:sz w:val="24"/>
                <w:szCs w:val="24"/>
                <w:lang w:val="uk-UA" w:eastAsia="ar-SA"/>
              </w:rPr>
              <w:t>D</w:t>
            </w:r>
          </w:p>
        </w:tc>
        <w:tc>
          <w:tcPr>
            <w:tcW w:w="4253" w:type="dxa"/>
            <w:tcBorders>
              <w:top w:val="single" w:sz="4" w:space="0" w:color="auto"/>
              <w:left w:val="single" w:sz="4" w:space="0" w:color="auto"/>
              <w:bottom w:val="single" w:sz="4" w:space="0" w:color="auto"/>
              <w:right w:val="single" w:sz="4" w:space="0" w:color="auto"/>
            </w:tcBorders>
            <w:vAlign w:val="center"/>
            <w:hideMark/>
          </w:tcPr>
          <w:p w:rsidR="00E32291" w:rsidRPr="00411E29" w:rsidRDefault="00E32291" w:rsidP="00985959">
            <w:pPr>
              <w:suppressAutoHyphens/>
              <w:spacing w:line="240" w:lineRule="auto"/>
              <w:jc w:val="both"/>
              <w:rPr>
                <w:rFonts w:ascii="Times New Roman" w:hAnsi="Times New Roman" w:cs="Times New Roman"/>
                <w:color w:val="000000" w:themeColor="text1"/>
                <w:spacing w:val="-2"/>
                <w:sz w:val="24"/>
                <w:szCs w:val="24"/>
                <w:lang w:val="uk-UA" w:eastAsia="ar-SA"/>
              </w:rPr>
            </w:pPr>
            <w:r w:rsidRPr="00411E29">
              <w:rPr>
                <w:rFonts w:ascii="Times New Roman" w:hAnsi="Times New Roman" w:cs="Times New Roman"/>
                <w:color w:val="000000" w:themeColor="text1"/>
                <w:spacing w:val="-2"/>
                <w:sz w:val="24"/>
                <w:szCs w:val="24"/>
                <w:lang w:val="uk-UA" w:eastAsia="ar-SA"/>
              </w:rPr>
              <w:t>70 – 74</w:t>
            </w:r>
          </w:p>
          <w:p w:rsidR="00E32291" w:rsidRPr="00411E29" w:rsidRDefault="00E32291" w:rsidP="00985959">
            <w:pPr>
              <w:suppressAutoHyphens/>
              <w:spacing w:line="240" w:lineRule="auto"/>
              <w:jc w:val="both"/>
              <w:rPr>
                <w:rFonts w:ascii="Times New Roman" w:hAnsi="Times New Roman" w:cs="Times New Roman"/>
                <w:color w:val="000000" w:themeColor="text1"/>
                <w:spacing w:val="-2"/>
                <w:sz w:val="24"/>
                <w:szCs w:val="24"/>
                <w:lang w:val="uk-UA" w:eastAsia="ar-SA"/>
              </w:rPr>
            </w:pPr>
            <w:r w:rsidRPr="00411E29">
              <w:rPr>
                <w:rFonts w:ascii="Times New Roman" w:hAnsi="Times New Roman" w:cs="Times New Roman"/>
                <w:color w:val="000000" w:themeColor="text1"/>
                <w:spacing w:val="-2"/>
                <w:sz w:val="24"/>
                <w:szCs w:val="24"/>
                <w:lang w:val="uk-UA" w:eastAsia="ar-SA"/>
              </w:rPr>
              <w:t xml:space="preserve">(задовільно) </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E32291" w:rsidRPr="00411E29" w:rsidRDefault="00E32291" w:rsidP="00985959">
            <w:pPr>
              <w:suppressAutoHyphens/>
              <w:spacing w:line="240" w:lineRule="auto"/>
              <w:jc w:val="both"/>
              <w:rPr>
                <w:rFonts w:ascii="Times New Roman" w:hAnsi="Times New Roman" w:cs="Times New Roman"/>
                <w:color w:val="000000" w:themeColor="text1"/>
                <w:spacing w:val="-2"/>
                <w:sz w:val="24"/>
                <w:szCs w:val="24"/>
                <w:lang w:val="uk-UA" w:eastAsia="ar-SA"/>
              </w:rPr>
            </w:pPr>
            <w:r w:rsidRPr="00411E29">
              <w:rPr>
                <w:rFonts w:ascii="Times New Roman" w:hAnsi="Times New Roman" w:cs="Times New Roman"/>
                <w:color w:val="000000" w:themeColor="text1"/>
                <w:spacing w:val="-2"/>
                <w:sz w:val="24"/>
                <w:szCs w:val="24"/>
                <w:lang w:val="uk-UA" w:eastAsia="ar-SA"/>
              </w:rPr>
              <w:t>3 (задовільно)</w:t>
            </w:r>
          </w:p>
        </w:tc>
      </w:tr>
      <w:tr w:rsidR="00E32291" w:rsidRPr="00411E29" w:rsidTr="00985959">
        <w:trPr>
          <w:cantSplit/>
          <w:jc w:val="center"/>
        </w:trPr>
        <w:tc>
          <w:tcPr>
            <w:tcW w:w="1725" w:type="dxa"/>
            <w:tcBorders>
              <w:top w:val="single" w:sz="4" w:space="0" w:color="auto"/>
              <w:left w:val="single" w:sz="4" w:space="0" w:color="auto"/>
              <w:bottom w:val="single" w:sz="4" w:space="0" w:color="auto"/>
              <w:right w:val="single" w:sz="4" w:space="0" w:color="auto"/>
            </w:tcBorders>
            <w:vAlign w:val="center"/>
            <w:hideMark/>
          </w:tcPr>
          <w:p w:rsidR="00E32291" w:rsidRPr="00411E29" w:rsidRDefault="00E32291" w:rsidP="00985959">
            <w:pPr>
              <w:suppressAutoHyphens/>
              <w:spacing w:line="240" w:lineRule="auto"/>
              <w:jc w:val="both"/>
              <w:rPr>
                <w:rFonts w:ascii="Times New Roman" w:hAnsi="Times New Roman" w:cs="Times New Roman"/>
                <w:color w:val="000000" w:themeColor="text1"/>
                <w:spacing w:val="-2"/>
                <w:sz w:val="24"/>
                <w:szCs w:val="24"/>
                <w:lang w:val="uk-UA" w:eastAsia="ar-SA"/>
              </w:rPr>
            </w:pPr>
            <w:r w:rsidRPr="00411E29">
              <w:rPr>
                <w:rFonts w:ascii="Times New Roman" w:hAnsi="Times New Roman" w:cs="Times New Roman"/>
                <w:color w:val="000000" w:themeColor="text1"/>
                <w:spacing w:val="-2"/>
                <w:sz w:val="24"/>
                <w:szCs w:val="24"/>
                <w:lang w:val="uk-UA" w:eastAsia="ar-SA"/>
              </w:rPr>
              <w:t>E</w:t>
            </w:r>
          </w:p>
        </w:tc>
        <w:tc>
          <w:tcPr>
            <w:tcW w:w="4253" w:type="dxa"/>
            <w:tcBorders>
              <w:top w:val="single" w:sz="4" w:space="0" w:color="auto"/>
              <w:left w:val="single" w:sz="4" w:space="0" w:color="auto"/>
              <w:bottom w:val="single" w:sz="4" w:space="0" w:color="auto"/>
              <w:right w:val="single" w:sz="4" w:space="0" w:color="auto"/>
            </w:tcBorders>
            <w:vAlign w:val="center"/>
            <w:hideMark/>
          </w:tcPr>
          <w:p w:rsidR="00E32291" w:rsidRPr="00411E29" w:rsidRDefault="00E32291" w:rsidP="00985959">
            <w:pPr>
              <w:suppressAutoHyphens/>
              <w:spacing w:line="240" w:lineRule="auto"/>
              <w:jc w:val="both"/>
              <w:rPr>
                <w:rFonts w:ascii="Times New Roman" w:hAnsi="Times New Roman" w:cs="Times New Roman"/>
                <w:color w:val="000000" w:themeColor="text1"/>
                <w:spacing w:val="-2"/>
                <w:sz w:val="24"/>
                <w:szCs w:val="24"/>
                <w:lang w:val="uk-UA" w:eastAsia="ar-SA"/>
              </w:rPr>
            </w:pPr>
            <w:r w:rsidRPr="00411E29">
              <w:rPr>
                <w:rFonts w:ascii="Times New Roman" w:hAnsi="Times New Roman" w:cs="Times New Roman"/>
                <w:color w:val="000000" w:themeColor="text1"/>
                <w:spacing w:val="-2"/>
                <w:sz w:val="24"/>
                <w:szCs w:val="24"/>
                <w:lang w:val="uk-UA" w:eastAsia="ar-SA"/>
              </w:rPr>
              <w:t>60 – 69</w:t>
            </w:r>
          </w:p>
          <w:p w:rsidR="00E32291" w:rsidRPr="00411E29" w:rsidRDefault="00E32291" w:rsidP="00985959">
            <w:pPr>
              <w:suppressAutoHyphens/>
              <w:spacing w:line="240" w:lineRule="auto"/>
              <w:jc w:val="both"/>
              <w:rPr>
                <w:rFonts w:ascii="Times New Roman" w:hAnsi="Times New Roman" w:cs="Times New Roman"/>
                <w:color w:val="000000" w:themeColor="text1"/>
                <w:spacing w:val="-2"/>
                <w:sz w:val="24"/>
                <w:szCs w:val="24"/>
                <w:lang w:val="uk-UA" w:eastAsia="ar-SA"/>
              </w:rPr>
            </w:pPr>
            <w:r w:rsidRPr="00411E29">
              <w:rPr>
                <w:rFonts w:ascii="Times New Roman" w:hAnsi="Times New Roman" w:cs="Times New Roman"/>
                <w:color w:val="000000" w:themeColor="text1"/>
                <w:spacing w:val="-2"/>
                <w:sz w:val="24"/>
                <w:szCs w:val="24"/>
                <w:lang w:val="uk-UA" w:eastAsia="ar-SA"/>
              </w:rPr>
              <w:t>(достатньо)</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E32291" w:rsidRPr="00411E29" w:rsidRDefault="00E32291" w:rsidP="00985959">
            <w:pPr>
              <w:spacing w:line="240" w:lineRule="auto"/>
              <w:jc w:val="both"/>
              <w:rPr>
                <w:rFonts w:ascii="Times New Roman" w:hAnsi="Times New Roman" w:cs="Times New Roman"/>
                <w:color w:val="000000" w:themeColor="text1"/>
                <w:spacing w:val="-2"/>
                <w:sz w:val="24"/>
                <w:szCs w:val="24"/>
                <w:lang w:val="uk-UA" w:eastAsia="ar-SA"/>
              </w:rPr>
            </w:pPr>
          </w:p>
        </w:tc>
      </w:tr>
      <w:tr w:rsidR="00E32291" w:rsidRPr="00411E29" w:rsidTr="00985959">
        <w:trPr>
          <w:cantSplit/>
          <w:jc w:val="center"/>
        </w:trPr>
        <w:tc>
          <w:tcPr>
            <w:tcW w:w="1725" w:type="dxa"/>
            <w:tcBorders>
              <w:top w:val="single" w:sz="4" w:space="0" w:color="auto"/>
              <w:left w:val="single" w:sz="4" w:space="0" w:color="auto"/>
              <w:bottom w:val="single" w:sz="4" w:space="0" w:color="auto"/>
              <w:right w:val="single" w:sz="4" w:space="0" w:color="auto"/>
            </w:tcBorders>
            <w:vAlign w:val="center"/>
            <w:hideMark/>
          </w:tcPr>
          <w:p w:rsidR="00E32291" w:rsidRPr="00411E29" w:rsidRDefault="00E32291" w:rsidP="00985959">
            <w:pPr>
              <w:suppressAutoHyphens/>
              <w:spacing w:line="240" w:lineRule="auto"/>
              <w:jc w:val="both"/>
              <w:rPr>
                <w:rFonts w:ascii="Times New Roman" w:hAnsi="Times New Roman" w:cs="Times New Roman"/>
                <w:color w:val="000000" w:themeColor="text1"/>
                <w:spacing w:val="-2"/>
                <w:sz w:val="24"/>
                <w:szCs w:val="24"/>
                <w:lang w:val="uk-UA" w:eastAsia="ar-SA"/>
              </w:rPr>
            </w:pPr>
            <w:r w:rsidRPr="00411E29">
              <w:rPr>
                <w:rFonts w:ascii="Times New Roman" w:hAnsi="Times New Roman" w:cs="Times New Roman"/>
                <w:color w:val="000000" w:themeColor="text1"/>
                <w:spacing w:val="-2"/>
                <w:sz w:val="24"/>
                <w:szCs w:val="24"/>
                <w:lang w:val="uk-UA" w:eastAsia="ar-SA"/>
              </w:rPr>
              <w:t>FX</w:t>
            </w:r>
          </w:p>
        </w:tc>
        <w:tc>
          <w:tcPr>
            <w:tcW w:w="4253" w:type="dxa"/>
            <w:tcBorders>
              <w:top w:val="single" w:sz="4" w:space="0" w:color="auto"/>
              <w:left w:val="single" w:sz="4" w:space="0" w:color="auto"/>
              <w:bottom w:val="single" w:sz="4" w:space="0" w:color="auto"/>
              <w:right w:val="single" w:sz="4" w:space="0" w:color="auto"/>
            </w:tcBorders>
            <w:vAlign w:val="center"/>
            <w:hideMark/>
          </w:tcPr>
          <w:p w:rsidR="00E32291" w:rsidRPr="00411E29" w:rsidRDefault="00E32291" w:rsidP="00985959">
            <w:pPr>
              <w:suppressAutoHyphens/>
              <w:spacing w:line="240" w:lineRule="auto"/>
              <w:jc w:val="both"/>
              <w:rPr>
                <w:rFonts w:ascii="Times New Roman" w:hAnsi="Times New Roman" w:cs="Times New Roman"/>
                <w:color w:val="000000" w:themeColor="text1"/>
                <w:spacing w:val="-2"/>
                <w:sz w:val="24"/>
                <w:szCs w:val="24"/>
                <w:lang w:val="uk-UA" w:eastAsia="ar-SA"/>
              </w:rPr>
            </w:pPr>
            <w:r w:rsidRPr="00411E29">
              <w:rPr>
                <w:rFonts w:ascii="Times New Roman" w:hAnsi="Times New Roman" w:cs="Times New Roman"/>
                <w:color w:val="000000" w:themeColor="text1"/>
                <w:spacing w:val="-2"/>
                <w:sz w:val="24"/>
                <w:szCs w:val="24"/>
                <w:lang w:val="uk-UA" w:eastAsia="ar-SA"/>
              </w:rPr>
              <w:t>35 – 59</w:t>
            </w:r>
          </w:p>
          <w:p w:rsidR="00E32291" w:rsidRPr="00411E29" w:rsidRDefault="00E32291" w:rsidP="00985959">
            <w:pPr>
              <w:suppressAutoHyphens/>
              <w:spacing w:line="240" w:lineRule="auto"/>
              <w:jc w:val="both"/>
              <w:rPr>
                <w:rFonts w:ascii="Times New Roman" w:hAnsi="Times New Roman" w:cs="Times New Roman"/>
                <w:color w:val="000000" w:themeColor="text1"/>
                <w:spacing w:val="-2"/>
                <w:sz w:val="24"/>
                <w:szCs w:val="24"/>
                <w:lang w:val="uk-UA" w:eastAsia="ar-SA"/>
              </w:rPr>
            </w:pPr>
            <w:r w:rsidRPr="00411E29">
              <w:rPr>
                <w:rFonts w:ascii="Times New Roman" w:hAnsi="Times New Roman" w:cs="Times New Roman"/>
                <w:color w:val="000000" w:themeColor="text1"/>
                <w:spacing w:val="-2"/>
                <w:sz w:val="24"/>
                <w:szCs w:val="24"/>
                <w:lang w:val="uk-UA" w:eastAsia="ar-SA"/>
              </w:rPr>
              <w:t>(незадовільно – з можливістю повторного складання)</w:t>
            </w:r>
          </w:p>
        </w:tc>
        <w:tc>
          <w:tcPr>
            <w:tcW w:w="2126" w:type="dxa"/>
            <w:vMerge w:val="restart"/>
            <w:tcBorders>
              <w:top w:val="single" w:sz="4" w:space="0" w:color="auto"/>
              <w:left w:val="single" w:sz="4" w:space="0" w:color="auto"/>
              <w:bottom w:val="single" w:sz="4" w:space="0" w:color="auto"/>
              <w:right w:val="single" w:sz="4" w:space="0" w:color="auto"/>
            </w:tcBorders>
            <w:vAlign w:val="center"/>
            <w:hideMark/>
          </w:tcPr>
          <w:p w:rsidR="00E32291" w:rsidRPr="00411E29" w:rsidRDefault="00E32291" w:rsidP="00985959">
            <w:pPr>
              <w:suppressAutoHyphens/>
              <w:spacing w:line="240" w:lineRule="auto"/>
              <w:jc w:val="both"/>
              <w:rPr>
                <w:rFonts w:ascii="Times New Roman" w:hAnsi="Times New Roman" w:cs="Times New Roman"/>
                <w:color w:val="000000" w:themeColor="text1"/>
                <w:spacing w:val="-2"/>
                <w:sz w:val="24"/>
                <w:szCs w:val="24"/>
                <w:lang w:val="uk-UA" w:eastAsia="ar-SA"/>
              </w:rPr>
            </w:pPr>
            <w:r w:rsidRPr="00411E29">
              <w:rPr>
                <w:rFonts w:ascii="Times New Roman" w:hAnsi="Times New Roman" w:cs="Times New Roman"/>
                <w:color w:val="000000" w:themeColor="text1"/>
                <w:spacing w:val="-2"/>
                <w:sz w:val="24"/>
                <w:szCs w:val="24"/>
                <w:lang w:val="uk-UA" w:eastAsia="ar-SA"/>
              </w:rPr>
              <w:t>2 (незадовільно)</w:t>
            </w:r>
          </w:p>
        </w:tc>
      </w:tr>
      <w:tr w:rsidR="00E32291" w:rsidRPr="00411E29" w:rsidTr="00985959">
        <w:trPr>
          <w:cantSplit/>
          <w:jc w:val="center"/>
        </w:trPr>
        <w:tc>
          <w:tcPr>
            <w:tcW w:w="1725" w:type="dxa"/>
            <w:tcBorders>
              <w:top w:val="single" w:sz="4" w:space="0" w:color="auto"/>
              <w:left w:val="single" w:sz="4" w:space="0" w:color="auto"/>
              <w:bottom w:val="single" w:sz="4" w:space="0" w:color="auto"/>
              <w:right w:val="single" w:sz="4" w:space="0" w:color="auto"/>
            </w:tcBorders>
            <w:vAlign w:val="center"/>
            <w:hideMark/>
          </w:tcPr>
          <w:p w:rsidR="00E32291" w:rsidRPr="00411E29" w:rsidRDefault="00E32291" w:rsidP="00985959">
            <w:pPr>
              <w:suppressAutoHyphens/>
              <w:spacing w:line="240" w:lineRule="auto"/>
              <w:jc w:val="both"/>
              <w:rPr>
                <w:rFonts w:ascii="Times New Roman" w:hAnsi="Times New Roman" w:cs="Times New Roman"/>
                <w:color w:val="000000" w:themeColor="text1"/>
                <w:spacing w:val="-2"/>
                <w:sz w:val="24"/>
                <w:szCs w:val="24"/>
                <w:lang w:val="uk-UA" w:eastAsia="ar-SA"/>
              </w:rPr>
            </w:pPr>
            <w:r w:rsidRPr="00411E29">
              <w:rPr>
                <w:rFonts w:ascii="Times New Roman" w:hAnsi="Times New Roman" w:cs="Times New Roman"/>
                <w:color w:val="000000" w:themeColor="text1"/>
                <w:spacing w:val="-2"/>
                <w:sz w:val="24"/>
                <w:szCs w:val="24"/>
                <w:lang w:val="uk-UA" w:eastAsia="ar-SA"/>
              </w:rPr>
              <w:t>F</w:t>
            </w:r>
          </w:p>
        </w:tc>
        <w:tc>
          <w:tcPr>
            <w:tcW w:w="4253" w:type="dxa"/>
            <w:tcBorders>
              <w:top w:val="single" w:sz="4" w:space="0" w:color="auto"/>
              <w:left w:val="single" w:sz="4" w:space="0" w:color="auto"/>
              <w:bottom w:val="single" w:sz="4" w:space="0" w:color="auto"/>
              <w:right w:val="single" w:sz="4" w:space="0" w:color="auto"/>
            </w:tcBorders>
            <w:vAlign w:val="center"/>
            <w:hideMark/>
          </w:tcPr>
          <w:p w:rsidR="00E32291" w:rsidRPr="00411E29" w:rsidRDefault="00E32291" w:rsidP="00985959">
            <w:pPr>
              <w:suppressAutoHyphens/>
              <w:spacing w:line="240" w:lineRule="auto"/>
              <w:jc w:val="both"/>
              <w:rPr>
                <w:rFonts w:ascii="Times New Roman" w:hAnsi="Times New Roman" w:cs="Times New Roman"/>
                <w:color w:val="000000" w:themeColor="text1"/>
                <w:spacing w:val="-2"/>
                <w:sz w:val="24"/>
                <w:szCs w:val="24"/>
                <w:lang w:val="uk-UA" w:eastAsia="ar-SA"/>
              </w:rPr>
            </w:pPr>
            <w:r w:rsidRPr="00411E29">
              <w:rPr>
                <w:rFonts w:ascii="Times New Roman" w:hAnsi="Times New Roman" w:cs="Times New Roman"/>
                <w:color w:val="000000" w:themeColor="text1"/>
                <w:spacing w:val="-2"/>
                <w:sz w:val="24"/>
                <w:szCs w:val="24"/>
                <w:lang w:val="uk-UA" w:eastAsia="ar-SA"/>
              </w:rPr>
              <w:t>1 – 34</w:t>
            </w:r>
          </w:p>
          <w:p w:rsidR="00E32291" w:rsidRPr="00411E29" w:rsidRDefault="00E32291" w:rsidP="00985959">
            <w:pPr>
              <w:suppressAutoHyphens/>
              <w:spacing w:line="240" w:lineRule="auto"/>
              <w:jc w:val="both"/>
              <w:rPr>
                <w:rFonts w:ascii="Times New Roman" w:hAnsi="Times New Roman" w:cs="Times New Roman"/>
                <w:color w:val="000000" w:themeColor="text1"/>
                <w:spacing w:val="-2"/>
                <w:sz w:val="24"/>
                <w:szCs w:val="24"/>
                <w:lang w:val="uk-UA" w:eastAsia="ar-SA"/>
              </w:rPr>
            </w:pPr>
            <w:r w:rsidRPr="00411E29">
              <w:rPr>
                <w:rFonts w:ascii="Times New Roman" w:hAnsi="Times New Roman" w:cs="Times New Roman"/>
                <w:color w:val="000000" w:themeColor="text1"/>
                <w:spacing w:val="-2"/>
                <w:sz w:val="24"/>
                <w:szCs w:val="24"/>
                <w:lang w:val="uk-UA" w:eastAsia="ar-SA"/>
              </w:rPr>
              <w:t>(незадовільно – з обов’язковим повторним курсом)</w:t>
            </w: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E32291" w:rsidRPr="00411E29" w:rsidRDefault="00E32291" w:rsidP="00985959">
            <w:pPr>
              <w:spacing w:line="240" w:lineRule="auto"/>
              <w:jc w:val="both"/>
              <w:rPr>
                <w:rFonts w:ascii="Times New Roman" w:hAnsi="Times New Roman" w:cs="Times New Roman"/>
                <w:color w:val="000000" w:themeColor="text1"/>
                <w:spacing w:val="-2"/>
                <w:sz w:val="24"/>
                <w:szCs w:val="24"/>
                <w:lang w:val="uk-UA" w:eastAsia="ar-SA"/>
              </w:rPr>
            </w:pPr>
          </w:p>
        </w:tc>
      </w:tr>
    </w:tbl>
    <w:p w:rsidR="00E32291" w:rsidRPr="00411E29" w:rsidRDefault="00E32291" w:rsidP="00E32291">
      <w:pPr>
        <w:shd w:val="clear" w:color="auto" w:fill="FFFFFF"/>
        <w:tabs>
          <w:tab w:val="left" w:pos="979"/>
        </w:tabs>
        <w:suppressAutoHyphens/>
        <w:spacing w:line="240" w:lineRule="auto"/>
        <w:ind w:hanging="567"/>
        <w:jc w:val="both"/>
        <w:rPr>
          <w:rFonts w:ascii="Times New Roman" w:hAnsi="Times New Roman" w:cs="Times New Roman"/>
          <w:color w:val="000000" w:themeColor="text1"/>
          <w:sz w:val="24"/>
          <w:szCs w:val="24"/>
          <w:lang w:val="uk-UA" w:eastAsia="ar-SA"/>
        </w:rPr>
      </w:pPr>
    </w:p>
    <w:p w:rsidR="00E32291" w:rsidRPr="00411E29" w:rsidRDefault="00E32291" w:rsidP="00E32291">
      <w:pPr>
        <w:tabs>
          <w:tab w:val="left" w:pos="1134"/>
        </w:tabs>
        <w:spacing w:line="240" w:lineRule="auto"/>
        <w:jc w:val="both"/>
        <w:rPr>
          <w:rFonts w:ascii="Times New Roman" w:hAnsi="Times New Roman" w:cs="Times New Roman"/>
          <w:color w:val="000000" w:themeColor="text1"/>
          <w:sz w:val="24"/>
          <w:szCs w:val="24"/>
          <w:lang w:val="uk-UA"/>
        </w:rPr>
      </w:pPr>
      <w:r w:rsidRPr="00411E29">
        <w:rPr>
          <w:rFonts w:ascii="Times New Roman" w:hAnsi="Times New Roman" w:cs="Times New Roman"/>
          <w:bCs/>
          <w:iCs/>
          <w:color w:val="000000" w:themeColor="text1"/>
          <w:sz w:val="24"/>
          <w:szCs w:val="24"/>
          <w:lang w:val="uk-UA"/>
        </w:rPr>
        <w:t>Критерії оцінювання підсумкового контролю – екзамену (20 балів).</w:t>
      </w:r>
      <w:r w:rsidRPr="00411E29">
        <w:rPr>
          <w:rFonts w:ascii="Times New Roman" w:hAnsi="Times New Roman" w:cs="Times New Roman"/>
          <w:color w:val="000000" w:themeColor="text1"/>
          <w:sz w:val="24"/>
          <w:szCs w:val="24"/>
          <w:lang w:val="uk-UA"/>
        </w:rPr>
        <w:t xml:space="preserve"> </w:t>
      </w:r>
    </w:p>
    <w:p w:rsidR="00E32291" w:rsidRPr="00411E29" w:rsidRDefault="00E32291" w:rsidP="00E32291">
      <w:pPr>
        <w:tabs>
          <w:tab w:val="left" w:pos="1134"/>
        </w:tabs>
        <w:spacing w:line="240" w:lineRule="auto"/>
        <w:ind w:firstLine="709"/>
        <w:jc w:val="both"/>
        <w:rPr>
          <w:rFonts w:ascii="Times New Roman" w:hAnsi="Times New Roman" w:cs="Times New Roman"/>
          <w:color w:val="000000" w:themeColor="text1"/>
          <w:spacing w:val="-2"/>
          <w:sz w:val="24"/>
          <w:szCs w:val="24"/>
          <w:lang w:val="uk-UA"/>
        </w:rPr>
      </w:pPr>
      <w:r w:rsidRPr="00411E29">
        <w:rPr>
          <w:rFonts w:ascii="Times New Roman" w:hAnsi="Times New Roman" w:cs="Times New Roman"/>
          <w:color w:val="000000" w:themeColor="text1"/>
          <w:sz w:val="24"/>
          <w:szCs w:val="24"/>
          <w:lang w:val="uk-UA"/>
        </w:rPr>
        <w:t>Екзамен проводиться у письмовій формі для покращання оцінки, отриманої за результатами поточного рейтингового контролю</w:t>
      </w:r>
      <w:r w:rsidRPr="00411E29">
        <w:rPr>
          <w:rFonts w:ascii="Times New Roman" w:hAnsi="Times New Roman" w:cs="Times New Roman"/>
          <w:color w:val="000000" w:themeColor="text1"/>
          <w:spacing w:val="-2"/>
          <w:sz w:val="24"/>
          <w:szCs w:val="24"/>
          <w:lang w:val="uk-UA"/>
        </w:rPr>
        <w:t xml:space="preserve">. </w:t>
      </w:r>
    </w:p>
    <w:p w:rsidR="00E32291" w:rsidRPr="00411E29" w:rsidRDefault="00E32291" w:rsidP="00E32291">
      <w:pPr>
        <w:tabs>
          <w:tab w:val="left" w:pos="1134"/>
        </w:tabs>
        <w:spacing w:line="240" w:lineRule="auto"/>
        <w:ind w:firstLine="709"/>
        <w:jc w:val="both"/>
        <w:rPr>
          <w:rFonts w:ascii="Times New Roman" w:hAnsi="Times New Roman" w:cs="Times New Roman"/>
          <w:bCs/>
          <w:color w:val="000000" w:themeColor="text1"/>
          <w:spacing w:val="-2"/>
          <w:sz w:val="24"/>
          <w:szCs w:val="24"/>
          <w:lang w:val="uk-UA"/>
        </w:rPr>
      </w:pPr>
      <w:r w:rsidRPr="00411E29">
        <w:rPr>
          <w:rFonts w:ascii="Times New Roman" w:hAnsi="Times New Roman" w:cs="Times New Roman"/>
          <w:bCs/>
          <w:color w:val="000000" w:themeColor="text1"/>
          <w:spacing w:val="-2"/>
          <w:sz w:val="24"/>
          <w:szCs w:val="24"/>
          <w:lang w:val="uk-UA"/>
        </w:rPr>
        <w:t>Екзаменаційний білет складається з трьох теоретичних питань.</w:t>
      </w:r>
    </w:p>
    <w:p w:rsidR="00E32291" w:rsidRPr="00411E29" w:rsidRDefault="00E32291" w:rsidP="00E32291">
      <w:pPr>
        <w:tabs>
          <w:tab w:val="left" w:pos="1134"/>
        </w:tabs>
        <w:spacing w:line="240" w:lineRule="auto"/>
        <w:ind w:firstLine="709"/>
        <w:jc w:val="both"/>
        <w:rPr>
          <w:rFonts w:ascii="Times New Roman" w:hAnsi="Times New Roman" w:cs="Times New Roman"/>
          <w:color w:val="000000" w:themeColor="text1"/>
          <w:spacing w:val="-2"/>
          <w:sz w:val="24"/>
          <w:szCs w:val="24"/>
          <w:lang w:val="uk-UA"/>
        </w:rPr>
      </w:pPr>
      <w:r w:rsidRPr="00411E29">
        <w:rPr>
          <w:rFonts w:ascii="Times New Roman" w:hAnsi="Times New Roman" w:cs="Times New Roman"/>
          <w:color w:val="000000" w:themeColor="text1"/>
          <w:spacing w:val="-2"/>
          <w:sz w:val="24"/>
          <w:szCs w:val="24"/>
          <w:lang w:val="uk-UA"/>
        </w:rPr>
        <w:t>Максимальний результат виконання екзаменаційного завдання оцінюється в 20 балів:</w:t>
      </w:r>
    </w:p>
    <w:p w:rsidR="00E32291" w:rsidRPr="00411E29" w:rsidRDefault="00E32291" w:rsidP="00E32291">
      <w:pPr>
        <w:spacing w:line="240" w:lineRule="auto"/>
        <w:ind w:firstLine="709"/>
        <w:jc w:val="both"/>
        <w:rPr>
          <w:rFonts w:ascii="Times New Roman" w:hAnsi="Times New Roman" w:cs="Times New Roman"/>
          <w:color w:val="000000" w:themeColor="text1"/>
          <w:sz w:val="24"/>
          <w:szCs w:val="24"/>
          <w:lang w:val="uk-UA"/>
        </w:rPr>
      </w:pPr>
      <w:r w:rsidRPr="00411E29">
        <w:rPr>
          <w:rFonts w:ascii="Times New Roman" w:hAnsi="Times New Roman" w:cs="Times New Roman"/>
          <w:bCs/>
          <w:iCs/>
          <w:color w:val="000000" w:themeColor="text1"/>
          <w:sz w:val="24"/>
          <w:szCs w:val="24"/>
          <w:lang w:val="uk-UA"/>
        </w:rPr>
        <w:lastRenderedPageBreak/>
        <w:t>20 балів</w:t>
      </w:r>
      <w:r w:rsidRPr="00411E29">
        <w:rPr>
          <w:rFonts w:ascii="Times New Roman" w:hAnsi="Times New Roman" w:cs="Times New Roman"/>
          <w:color w:val="000000" w:themeColor="text1"/>
          <w:sz w:val="24"/>
          <w:szCs w:val="24"/>
          <w:lang w:val="uk-UA"/>
        </w:rPr>
        <w:t xml:space="preserve"> передбачає високий рівень знань і навичок: відповідь повна, логічна з елементами самостійності; вдало використовується вивчений матеріал при наведенні прикладів; відповідь підкріплюється посиланнями на додаткову літературу. Кожне питання оцінюється в 7 балів.</w:t>
      </w:r>
    </w:p>
    <w:p w:rsidR="00E32291" w:rsidRPr="00411E29" w:rsidRDefault="00E32291" w:rsidP="00E32291">
      <w:pPr>
        <w:spacing w:line="240" w:lineRule="auto"/>
        <w:ind w:firstLine="709"/>
        <w:jc w:val="both"/>
        <w:rPr>
          <w:rFonts w:ascii="Times New Roman" w:hAnsi="Times New Roman" w:cs="Times New Roman"/>
          <w:color w:val="000000" w:themeColor="text1"/>
          <w:sz w:val="24"/>
          <w:szCs w:val="24"/>
          <w:lang w:val="uk-UA"/>
        </w:rPr>
      </w:pPr>
      <w:r w:rsidRPr="00411E29">
        <w:rPr>
          <w:rFonts w:ascii="Times New Roman" w:hAnsi="Times New Roman" w:cs="Times New Roman"/>
          <w:bCs/>
          <w:iCs/>
          <w:color w:val="000000" w:themeColor="text1"/>
          <w:sz w:val="24"/>
          <w:szCs w:val="24"/>
          <w:lang w:val="uk-UA"/>
        </w:rPr>
        <w:t>19 – 15 балів</w:t>
      </w:r>
      <w:r w:rsidRPr="00411E29">
        <w:rPr>
          <w:rFonts w:ascii="Times New Roman" w:hAnsi="Times New Roman" w:cs="Times New Roman"/>
          <w:i/>
          <w:color w:val="000000" w:themeColor="text1"/>
          <w:sz w:val="24"/>
          <w:szCs w:val="24"/>
          <w:lang w:val="uk-UA"/>
        </w:rPr>
        <w:t xml:space="preserve"> </w:t>
      </w:r>
      <w:r w:rsidRPr="00411E29">
        <w:rPr>
          <w:rFonts w:ascii="Times New Roman" w:hAnsi="Times New Roman" w:cs="Times New Roman"/>
          <w:color w:val="000000" w:themeColor="text1"/>
          <w:sz w:val="24"/>
          <w:szCs w:val="24"/>
          <w:lang w:val="uk-UA"/>
        </w:rPr>
        <w:t xml:space="preserve">передбачає досить високий рівень знань і навичок: відповідь логічна, містить деякі неточності при формулюванні узагальнень, наведенні прикладів; наявні труднощі при формулюванні узагальнюючих висновків, слабке знання додаткової літератури. </w:t>
      </w:r>
    </w:p>
    <w:p w:rsidR="00E32291" w:rsidRPr="00411E29" w:rsidRDefault="00E32291" w:rsidP="00E32291">
      <w:pPr>
        <w:spacing w:line="240" w:lineRule="auto"/>
        <w:ind w:firstLine="709"/>
        <w:jc w:val="both"/>
        <w:rPr>
          <w:rFonts w:ascii="Times New Roman" w:hAnsi="Times New Roman" w:cs="Times New Roman"/>
          <w:color w:val="000000" w:themeColor="text1"/>
          <w:sz w:val="24"/>
          <w:szCs w:val="24"/>
          <w:lang w:val="uk-UA"/>
        </w:rPr>
      </w:pPr>
      <w:r w:rsidRPr="00411E29">
        <w:rPr>
          <w:rFonts w:ascii="Times New Roman" w:hAnsi="Times New Roman" w:cs="Times New Roman"/>
          <w:bCs/>
          <w:iCs/>
          <w:color w:val="000000" w:themeColor="text1"/>
          <w:sz w:val="24"/>
          <w:szCs w:val="24"/>
          <w:lang w:val="uk-UA"/>
        </w:rPr>
        <w:t>14 – 10 балів</w:t>
      </w:r>
      <w:r w:rsidRPr="00411E29">
        <w:rPr>
          <w:rFonts w:ascii="Times New Roman" w:hAnsi="Times New Roman" w:cs="Times New Roman"/>
          <w:i/>
          <w:color w:val="000000" w:themeColor="text1"/>
          <w:sz w:val="24"/>
          <w:szCs w:val="24"/>
          <w:lang w:val="uk-UA"/>
        </w:rPr>
        <w:t xml:space="preserve"> </w:t>
      </w:r>
      <w:r w:rsidRPr="00411E29">
        <w:rPr>
          <w:rFonts w:ascii="Times New Roman" w:hAnsi="Times New Roman" w:cs="Times New Roman"/>
          <w:color w:val="000000" w:themeColor="text1"/>
          <w:sz w:val="24"/>
          <w:szCs w:val="24"/>
          <w:lang w:val="uk-UA"/>
        </w:rPr>
        <w:t>передбачає наявність знань лише основної літератури, студент відповідає по суті на питання і в загальній формі розбирається в матеріалі, але відповідь неповна і містить неточності, порушується послідовність викладання матеріалу, виникають труднощі, застосовуючи знання при наведенні прикладів.</w:t>
      </w:r>
    </w:p>
    <w:p w:rsidR="00E32291" w:rsidRPr="00411E29" w:rsidRDefault="00E32291" w:rsidP="00E32291">
      <w:pPr>
        <w:spacing w:line="240" w:lineRule="auto"/>
        <w:ind w:firstLine="709"/>
        <w:jc w:val="both"/>
        <w:rPr>
          <w:rFonts w:ascii="Times New Roman" w:hAnsi="Times New Roman" w:cs="Times New Roman"/>
          <w:color w:val="000000" w:themeColor="text1"/>
          <w:sz w:val="24"/>
          <w:szCs w:val="24"/>
          <w:lang w:val="uk-UA"/>
        </w:rPr>
      </w:pPr>
      <w:r w:rsidRPr="00411E29">
        <w:rPr>
          <w:rFonts w:ascii="Times New Roman" w:hAnsi="Times New Roman" w:cs="Times New Roman"/>
          <w:bCs/>
          <w:iCs/>
          <w:color w:val="000000" w:themeColor="text1"/>
          <w:sz w:val="24"/>
          <w:szCs w:val="24"/>
          <w:lang w:val="uk-UA"/>
        </w:rPr>
        <w:t>9 – 5 балів</w:t>
      </w:r>
      <w:r w:rsidRPr="00411E29">
        <w:rPr>
          <w:rFonts w:ascii="Times New Roman" w:hAnsi="Times New Roman" w:cs="Times New Roman"/>
          <w:i/>
          <w:color w:val="000000" w:themeColor="text1"/>
          <w:sz w:val="24"/>
          <w:szCs w:val="24"/>
          <w:lang w:val="uk-UA"/>
        </w:rPr>
        <w:t xml:space="preserve"> </w:t>
      </w:r>
      <w:r w:rsidRPr="00411E29">
        <w:rPr>
          <w:rFonts w:ascii="Times New Roman" w:hAnsi="Times New Roman" w:cs="Times New Roman"/>
          <w:color w:val="000000" w:themeColor="text1"/>
          <w:sz w:val="24"/>
          <w:szCs w:val="24"/>
          <w:lang w:val="uk-UA"/>
        </w:rPr>
        <w:t xml:space="preserve">передбачає неповні знання студента основної літератури; студент лише в загальній формі розбирається в матеріалі, відповідь неповна і неглибока; недосить правильні формулювання, порушується послідовність викладення матеріалу, виникають труднощі при наведенні прикладів. </w:t>
      </w:r>
    </w:p>
    <w:p w:rsidR="00E32291" w:rsidRPr="00411E29" w:rsidRDefault="00E32291" w:rsidP="00E32291">
      <w:pPr>
        <w:spacing w:line="240" w:lineRule="auto"/>
        <w:ind w:firstLine="709"/>
        <w:jc w:val="both"/>
        <w:rPr>
          <w:rFonts w:ascii="Times New Roman" w:hAnsi="Times New Roman" w:cs="Times New Roman"/>
          <w:color w:val="000000" w:themeColor="text1"/>
          <w:sz w:val="24"/>
          <w:szCs w:val="24"/>
          <w:lang w:val="uk-UA"/>
        </w:rPr>
      </w:pPr>
      <w:r w:rsidRPr="00411E29">
        <w:rPr>
          <w:rFonts w:ascii="Times New Roman" w:hAnsi="Times New Roman" w:cs="Times New Roman"/>
          <w:bCs/>
          <w:iCs/>
          <w:color w:val="000000" w:themeColor="text1"/>
          <w:sz w:val="24"/>
          <w:szCs w:val="24"/>
          <w:lang w:val="uk-UA"/>
        </w:rPr>
        <w:t>4 - 1 балів</w:t>
      </w:r>
      <w:r w:rsidRPr="00411E29">
        <w:rPr>
          <w:rFonts w:ascii="Times New Roman" w:hAnsi="Times New Roman" w:cs="Times New Roman"/>
          <w:i/>
          <w:color w:val="000000" w:themeColor="text1"/>
          <w:sz w:val="24"/>
          <w:szCs w:val="24"/>
          <w:lang w:val="uk-UA"/>
        </w:rPr>
        <w:t xml:space="preserve"> </w:t>
      </w:r>
      <w:r w:rsidRPr="00411E29">
        <w:rPr>
          <w:rFonts w:ascii="Times New Roman" w:hAnsi="Times New Roman" w:cs="Times New Roman"/>
          <w:color w:val="000000" w:themeColor="text1"/>
          <w:sz w:val="24"/>
          <w:szCs w:val="24"/>
          <w:lang w:val="uk-UA"/>
        </w:rPr>
        <w:t>ставиться, коли студент не знає значної частини програмного матеріалу, допускає суттєві помилки при формулюванні та висвітленні понять, на додаткові питання відповідає не по суті, робить велику кількість помилок при відповіді.</w:t>
      </w:r>
    </w:p>
    <w:p w:rsidR="00E32291" w:rsidRPr="00411E29" w:rsidRDefault="00E32291" w:rsidP="00E32291">
      <w:pPr>
        <w:spacing w:line="240" w:lineRule="auto"/>
        <w:ind w:firstLine="709"/>
        <w:jc w:val="both"/>
        <w:rPr>
          <w:rFonts w:ascii="Times New Roman" w:hAnsi="Times New Roman" w:cs="Times New Roman"/>
          <w:color w:val="000000" w:themeColor="text1"/>
          <w:sz w:val="24"/>
          <w:szCs w:val="24"/>
          <w:lang w:val="uk-UA"/>
        </w:rPr>
      </w:pPr>
      <w:r w:rsidRPr="00411E29">
        <w:rPr>
          <w:rFonts w:ascii="Times New Roman" w:hAnsi="Times New Roman" w:cs="Times New Roman"/>
          <w:bCs/>
          <w:iCs/>
          <w:color w:val="000000" w:themeColor="text1"/>
          <w:sz w:val="24"/>
          <w:szCs w:val="24"/>
          <w:lang w:val="uk-UA"/>
        </w:rPr>
        <w:t>0 балів</w:t>
      </w:r>
      <w:r w:rsidRPr="00411E29">
        <w:rPr>
          <w:rFonts w:ascii="Times New Roman" w:hAnsi="Times New Roman" w:cs="Times New Roman"/>
          <w:color w:val="000000" w:themeColor="text1"/>
          <w:sz w:val="24"/>
          <w:szCs w:val="24"/>
          <w:lang w:val="uk-UA"/>
        </w:rPr>
        <w:t xml:space="preserve"> ставиться, коли студент не розкрив поставлені питання, не засвоїв матеріал в обсязі, достатньому для подальшого навчання.</w:t>
      </w:r>
    </w:p>
    <w:p w:rsidR="00E32291" w:rsidRPr="00411E29" w:rsidRDefault="00E32291" w:rsidP="00E32291">
      <w:pPr>
        <w:shd w:val="clear" w:color="auto" w:fill="FFFFFF"/>
        <w:spacing w:line="240" w:lineRule="auto"/>
        <w:jc w:val="both"/>
        <w:rPr>
          <w:rFonts w:ascii="Times New Roman" w:hAnsi="Times New Roman" w:cs="Times New Roman"/>
          <w:color w:val="000000" w:themeColor="text1"/>
          <w:sz w:val="24"/>
          <w:szCs w:val="24"/>
          <w:lang w:val="uk-UA"/>
        </w:rPr>
      </w:pPr>
    </w:p>
    <w:p w:rsidR="00E32291" w:rsidRPr="00411E29" w:rsidRDefault="00E32291" w:rsidP="00E32291">
      <w:pPr>
        <w:shd w:val="clear" w:color="auto" w:fill="FFFFFF"/>
        <w:spacing w:line="240" w:lineRule="auto"/>
        <w:jc w:val="both"/>
        <w:rPr>
          <w:rFonts w:ascii="Times New Roman" w:hAnsi="Times New Roman" w:cs="Times New Roman"/>
          <w:color w:val="000000" w:themeColor="text1"/>
          <w:sz w:val="24"/>
          <w:szCs w:val="24"/>
          <w:lang w:val="uk-UA"/>
        </w:rPr>
      </w:pPr>
    </w:p>
    <w:p w:rsidR="00E32291" w:rsidRDefault="00E32291" w:rsidP="00E32291">
      <w:pPr>
        <w:pStyle w:val="ad"/>
        <w:spacing w:line="240" w:lineRule="auto"/>
        <w:ind w:left="0"/>
        <w:jc w:val="center"/>
        <w:rPr>
          <w:b/>
          <w:lang w:val="uk-UA"/>
        </w:rPr>
      </w:pPr>
      <w:r w:rsidRPr="00411E29">
        <w:rPr>
          <w:rFonts w:ascii="Times New Roman" w:hAnsi="Times New Roman" w:cs="Times New Roman"/>
          <w:b/>
          <w:color w:val="000000" w:themeColor="text1"/>
          <w:sz w:val="24"/>
          <w:szCs w:val="24"/>
          <w:lang w:val="uk-UA"/>
        </w:rPr>
        <w:t>8. Рекомендована література</w:t>
      </w:r>
      <w:r w:rsidRPr="00442809">
        <w:rPr>
          <w:b/>
        </w:rPr>
        <w:t xml:space="preserve"> </w:t>
      </w:r>
    </w:p>
    <w:p w:rsidR="00E32291" w:rsidRDefault="00E32291" w:rsidP="00E32291">
      <w:pPr>
        <w:pStyle w:val="ad"/>
        <w:spacing w:line="240" w:lineRule="auto"/>
        <w:ind w:left="0"/>
        <w:jc w:val="center"/>
        <w:rPr>
          <w:b/>
          <w:lang w:val="uk-UA"/>
        </w:rPr>
      </w:pPr>
    </w:p>
    <w:p w:rsidR="00E32291" w:rsidRDefault="00E32291" w:rsidP="00E32291">
      <w:pPr>
        <w:pStyle w:val="ad"/>
        <w:spacing w:line="240" w:lineRule="auto"/>
        <w:ind w:left="0"/>
        <w:jc w:val="center"/>
        <w:rPr>
          <w:b/>
          <w:lang w:val="uk-UA"/>
        </w:rPr>
      </w:pPr>
    </w:p>
    <w:p w:rsidR="00E32291" w:rsidRPr="003F1BBD" w:rsidRDefault="00E32291" w:rsidP="00E32291">
      <w:pPr>
        <w:pStyle w:val="ad"/>
        <w:spacing w:line="240" w:lineRule="auto"/>
        <w:ind w:left="0"/>
        <w:jc w:val="center"/>
        <w:rPr>
          <w:rFonts w:ascii="Times New Roman" w:hAnsi="Times New Roman" w:cs="Times New Roman"/>
          <w:b/>
          <w:sz w:val="24"/>
          <w:szCs w:val="24"/>
        </w:rPr>
      </w:pPr>
      <w:proofErr w:type="spellStart"/>
      <w:r w:rsidRPr="003F1BBD">
        <w:rPr>
          <w:rFonts w:ascii="Times New Roman" w:hAnsi="Times New Roman" w:cs="Times New Roman"/>
          <w:b/>
          <w:sz w:val="24"/>
          <w:szCs w:val="24"/>
        </w:rPr>
        <w:t>Основна</w:t>
      </w:r>
      <w:proofErr w:type="spellEnd"/>
      <w:r w:rsidRPr="003F1BBD">
        <w:rPr>
          <w:rFonts w:ascii="Times New Roman" w:hAnsi="Times New Roman" w:cs="Times New Roman"/>
          <w:b/>
          <w:sz w:val="24"/>
          <w:szCs w:val="24"/>
        </w:rPr>
        <w:t xml:space="preserve"> </w:t>
      </w:r>
      <w:proofErr w:type="spellStart"/>
      <w:r w:rsidRPr="003F1BBD">
        <w:rPr>
          <w:rFonts w:ascii="Times New Roman" w:hAnsi="Times New Roman" w:cs="Times New Roman"/>
          <w:b/>
          <w:sz w:val="24"/>
          <w:szCs w:val="24"/>
        </w:rPr>
        <w:t>література</w:t>
      </w:r>
      <w:proofErr w:type="spellEnd"/>
    </w:p>
    <w:p w:rsidR="00E32291" w:rsidRPr="003F1BBD" w:rsidRDefault="00E32291" w:rsidP="00E32291">
      <w:pPr>
        <w:pStyle w:val="Default"/>
        <w:numPr>
          <w:ilvl w:val="0"/>
          <w:numId w:val="6"/>
        </w:numPr>
        <w:ind w:left="0" w:firstLine="709"/>
        <w:jc w:val="both"/>
        <w:rPr>
          <w:lang w:val="uk-UA"/>
        </w:rPr>
      </w:pPr>
      <w:r w:rsidRPr="003F1BBD">
        <w:rPr>
          <w:lang w:val="uk-UA"/>
        </w:rPr>
        <w:t xml:space="preserve">Загальне адміністративне право : </w:t>
      </w:r>
      <w:proofErr w:type="spellStart"/>
      <w:r w:rsidRPr="003F1BBD">
        <w:rPr>
          <w:lang w:val="uk-UA"/>
        </w:rPr>
        <w:t>підруч</w:t>
      </w:r>
      <w:proofErr w:type="spellEnd"/>
      <w:r w:rsidRPr="003F1BBD">
        <w:rPr>
          <w:lang w:val="uk-UA"/>
        </w:rPr>
        <w:t xml:space="preserve">. / за ред. І. С. </w:t>
      </w:r>
      <w:proofErr w:type="spellStart"/>
      <w:r w:rsidRPr="003F1BBD">
        <w:rPr>
          <w:lang w:val="uk-UA"/>
        </w:rPr>
        <w:t>Гриченко</w:t>
      </w:r>
      <w:proofErr w:type="spellEnd"/>
      <w:r w:rsidRPr="003F1BBD">
        <w:rPr>
          <w:lang w:val="uk-UA"/>
        </w:rPr>
        <w:t xml:space="preserve">. – К. : Юрінком Інтер, 2005. – 544 с. </w:t>
      </w:r>
    </w:p>
    <w:p w:rsidR="00E32291" w:rsidRPr="003F1BBD" w:rsidRDefault="00E32291" w:rsidP="00E32291">
      <w:pPr>
        <w:pStyle w:val="Default"/>
        <w:numPr>
          <w:ilvl w:val="0"/>
          <w:numId w:val="6"/>
        </w:numPr>
        <w:ind w:left="0" w:firstLine="709"/>
        <w:jc w:val="both"/>
        <w:rPr>
          <w:lang w:val="uk-UA"/>
        </w:rPr>
      </w:pPr>
      <w:proofErr w:type="spellStart"/>
      <w:r w:rsidRPr="003F1BBD">
        <w:rPr>
          <w:lang w:val="uk-UA"/>
        </w:rPr>
        <w:t>Марущак</w:t>
      </w:r>
      <w:proofErr w:type="spellEnd"/>
      <w:r w:rsidRPr="003F1BBD">
        <w:rPr>
          <w:lang w:val="uk-UA"/>
        </w:rPr>
        <w:t xml:space="preserve"> А.І. Правові основи захисту інформації з обмеженим доступом : Курс лекцій. – К.: КНТ, 2007. – 208 с. </w:t>
      </w:r>
    </w:p>
    <w:p w:rsidR="00E32291" w:rsidRPr="003F1BBD" w:rsidRDefault="00E32291" w:rsidP="00E32291">
      <w:pPr>
        <w:pStyle w:val="Default"/>
        <w:numPr>
          <w:ilvl w:val="0"/>
          <w:numId w:val="6"/>
        </w:numPr>
        <w:ind w:left="0" w:firstLine="709"/>
        <w:jc w:val="both"/>
        <w:rPr>
          <w:lang w:val="uk-UA"/>
        </w:rPr>
      </w:pPr>
      <w:proofErr w:type="spellStart"/>
      <w:r w:rsidRPr="003F1BBD">
        <w:rPr>
          <w:lang w:val="uk-UA"/>
        </w:rPr>
        <w:t>Ліпкан</w:t>
      </w:r>
      <w:proofErr w:type="spellEnd"/>
      <w:r w:rsidRPr="003F1BBD">
        <w:rPr>
          <w:lang w:val="uk-UA"/>
        </w:rPr>
        <w:t xml:space="preserve"> В.А. Інформаційна безпека України в умовах євроінтеграції : </w:t>
      </w:r>
      <w:proofErr w:type="spellStart"/>
      <w:r w:rsidRPr="003F1BBD">
        <w:rPr>
          <w:lang w:val="uk-UA"/>
        </w:rPr>
        <w:t>навч</w:t>
      </w:r>
      <w:proofErr w:type="spellEnd"/>
      <w:r w:rsidRPr="003F1BBD">
        <w:rPr>
          <w:lang w:val="uk-UA"/>
        </w:rPr>
        <w:t>. посібник / В. А. </w:t>
      </w:r>
      <w:proofErr w:type="spellStart"/>
      <w:r w:rsidRPr="003F1BBD">
        <w:rPr>
          <w:lang w:val="uk-UA"/>
        </w:rPr>
        <w:t>Ліпкан</w:t>
      </w:r>
      <w:proofErr w:type="spellEnd"/>
      <w:r w:rsidRPr="003F1BBD">
        <w:rPr>
          <w:lang w:val="uk-UA"/>
        </w:rPr>
        <w:t>, Ю. Є. Максименко, В. М. </w:t>
      </w:r>
      <w:proofErr w:type="spellStart"/>
      <w:r w:rsidRPr="003F1BBD">
        <w:rPr>
          <w:lang w:val="uk-UA"/>
        </w:rPr>
        <w:t>Желіховський</w:t>
      </w:r>
      <w:proofErr w:type="spellEnd"/>
      <w:r w:rsidRPr="003F1BBD">
        <w:rPr>
          <w:lang w:val="uk-UA"/>
        </w:rPr>
        <w:t xml:space="preserve"> – К.: КНТ, 2006. – 280 с. </w:t>
      </w:r>
    </w:p>
    <w:p w:rsidR="00E32291" w:rsidRPr="003F1BBD" w:rsidRDefault="00E32291" w:rsidP="00E32291">
      <w:pPr>
        <w:pStyle w:val="Default"/>
        <w:numPr>
          <w:ilvl w:val="0"/>
          <w:numId w:val="6"/>
        </w:numPr>
        <w:ind w:left="0" w:firstLine="709"/>
        <w:jc w:val="both"/>
        <w:rPr>
          <w:lang w:val="uk-UA"/>
        </w:rPr>
      </w:pPr>
      <w:r w:rsidRPr="003F1BBD">
        <w:rPr>
          <w:lang w:val="uk-UA"/>
        </w:rPr>
        <w:t xml:space="preserve">Організаційно-правові основи захисту інформації з обмеженим доступом: </w:t>
      </w:r>
      <w:proofErr w:type="spellStart"/>
      <w:r w:rsidRPr="003F1BBD">
        <w:rPr>
          <w:lang w:val="uk-UA"/>
        </w:rPr>
        <w:t>Навч</w:t>
      </w:r>
      <w:proofErr w:type="spellEnd"/>
      <w:r w:rsidRPr="003F1BBD">
        <w:rPr>
          <w:lang w:val="uk-UA"/>
        </w:rPr>
        <w:t xml:space="preserve">. </w:t>
      </w:r>
      <w:proofErr w:type="spellStart"/>
      <w:r w:rsidRPr="003F1BBD">
        <w:rPr>
          <w:lang w:val="uk-UA"/>
        </w:rPr>
        <w:t>посіб</w:t>
      </w:r>
      <w:proofErr w:type="spellEnd"/>
      <w:r w:rsidRPr="003F1BBD">
        <w:rPr>
          <w:lang w:val="uk-UA"/>
        </w:rPr>
        <w:t xml:space="preserve">. / А.Б. </w:t>
      </w:r>
      <w:proofErr w:type="spellStart"/>
      <w:r w:rsidRPr="003F1BBD">
        <w:rPr>
          <w:lang w:val="uk-UA"/>
        </w:rPr>
        <w:t>Стоцький</w:t>
      </w:r>
      <w:proofErr w:type="spellEnd"/>
      <w:r w:rsidRPr="003F1BBD">
        <w:rPr>
          <w:lang w:val="uk-UA"/>
        </w:rPr>
        <w:t xml:space="preserve">, О.І. Тимошенко, А.М. </w:t>
      </w:r>
      <w:proofErr w:type="spellStart"/>
      <w:r w:rsidRPr="003F1BBD">
        <w:rPr>
          <w:lang w:val="uk-UA"/>
        </w:rPr>
        <w:t>Гуз</w:t>
      </w:r>
      <w:proofErr w:type="spellEnd"/>
      <w:r w:rsidRPr="003F1BBD">
        <w:rPr>
          <w:lang w:val="uk-UA"/>
        </w:rPr>
        <w:t xml:space="preserve"> та ін.; за заг. ред. В.С. </w:t>
      </w:r>
      <w:proofErr w:type="spellStart"/>
      <w:r w:rsidRPr="003F1BBD">
        <w:rPr>
          <w:lang w:val="uk-UA"/>
        </w:rPr>
        <w:t>Сідака</w:t>
      </w:r>
      <w:proofErr w:type="spellEnd"/>
      <w:r w:rsidRPr="003F1BBD">
        <w:rPr>
          <w:lang w:val="uk-UA"/>
        </w:rPr>
        <w:t xml:space="preserve">. – К.: Вид-во </w:t>
      </w:r>
      <w:proofErr w:type="spellStart"/>
      <w:r w:rsidRPr="003F1BBD">
        <w:rPr>
          <w:lang w:val="uk-UA"/>
        </w:rPr>
        <w:t>Європ</w:t>
      </w:r>
      <w:proofErr w:type="spellEnd"/>
      <w:r w:rsidRPr="003F1BBD">
        <w:rPr>
          <w:lang w:val="uk-UA"/>
        </w:rPr>
        <w:t xml:space="preserve">. </w:t>
      </w:r>
      <w:proofErr w:type="spellStart"/>
      <w:r w:rsidRPr="003F1BBD">
        <w:rPr>
          <w:lang w:val="uk-UA"/>
        </w:rPr>
        <w:t>ун-ту</w:t>
      </w:r>
      <w:proofErr w:type="spellEnd"/>
      <w:r w:rsidRPr="003F1BBD">
        <w:rPr>
          <w:lang w:val="uk-UA"/>
        </w:rPr>
        <w:t xml:space="preserve">, 2006.– 232 с. </w:t>
      </w:r>
    </w:p>
    <w:p w:rsidR="00E32291" w:rsidRPr="003F1BBD" w:rsidRDefault="00E32291" w:rsidP="00E32291">
      <w:pPr>
        <w:pStyle w:val="ad"/>
        <w:spacing w:line="240" w:lineRule="auto"/>
        <w:ind w:left="0"/>
        <w:jc w:val="center"/>
        <w:rPr>
          <w:rFonts w:ascii="Times New Roman" w:hAnsi="Times New Roman" w:cs="Times New Roman"/>
          <w:b/>
          <w:sz w:val="24"/>
          <w:szCs w:val="24"/>
        </w:rPr>
      </w:pPr>
    </w:p>
    <w:p w:rsidR="00E32291" w:rsidRPr="003F1BBD" w:rsidRDefault="00E32291" w:rsidP="00E32291">
      <w:pPr>
        <w:pStyle w:val="ad"/>
        <w:spacing w:line="240" w:lineRule="auto"/>
        <w:ind w:left="0"/>
        <w:jc w:val="center"/>
        <w:rPr>
          <w:rFonts w:ascii="Times New Roman" w:hAnsi="Times New Roman" w:cs="Times New Roman"/>
          <w:b/>
          <w:sz w:val="24"/>
          <w:szCs w:val="24"/>
        </w:rPr>
      </w:pPr>
      <w:proofErr w:type="spellStart"/>
      <w:r w:rsidRPr="003F1BBD">
        <w:rPr>
          <w:rFonts w:ascii="Times New Roman" w:hAnsi="Times New Roman" w:cs="Times New Roman"/>
          <w:b/>
          <w:sz w:val="24"/>
          <w:szCs w:val="24"/>
        </w:rPr>
        <w:t>Додаткова</w:t>
      </w:r>
      <w:proofErr w:type="spellEnd"/>
      <w:r w:rsidRPr="003F1BBD">
        <w:rPr>
          <w:rFonts w:ascii="Times New Roman" w:hAnsi="Times New Roman" w:cs="Times New Roman"/>
          <w:b/>
          <w:sz w:val="24"/>
          <w:szCs w:val="24"/>
        </w:rPr>
        <w:t xml:space="preserve"> </w:t>
      </w:r>
      <w:proofErr w:type="spellStart"/>
      <w:r w:rsidRPr="003F1BBD">
        <w:rPr>
          <w:rFonts w:ascii="Times New Roman" w:hAnsi="Times New Roman" w:cs="Times New Roman"/>
          <w:b/>
          <w:sz w:val="24"/>
          <w:szCs w:val="24"/>
        </w:rPr>
        <w:t>література</w:t>
      </w:r>
      <w:proofErr w:type="spellEnd"/>
    </w:p>
    <w:p w:rsidR="00E32291" w:rsidRPr="003F1BBD" w:rsidRDefault="00E32291" w:rsidP="00E32291">
      <w:pPr>
        <w:pStyle w:val="Default"/>
        <w:numPr>
          <w:ilvl w:val="0"/>
          <w:numId w:val="7"/>
        </w:numPr>
        <w:ind w:left="0" w:firstLine="709"/>
        <w:jc w:val="both"/>
        <w:rPr>
          <w:lang w:val="uk-UA"/>
        </w:rPr>
      </w:pPr>
      <w:r w:rsidRPr="003F1BBD">
        <w:rPr>
          <w:lang w:val="uk-UA"/>
        </w:rPr>
        <w:t xml:space="preserve">Загальна декларація прав людини від 10 грудня 1948 року // Права людини. Міжнародні договори України, декларації, документи. – К., 1992. – С.18-24. </w:t>
      </w:r>
    </w:p>
    <w:p w:rsidR="00E32291" w:rsidRPr="003F1BBD" w:rsidRDefault="00E32291" w:rsidP="00E32291">
      <w:pPr>
        <w:pStyle w:val="Default"/>
        <w:numPr>
          <w:ilvl w:val="0"/>
          <w:numId w:val="7"/>
        </w:numPr>
        <w:ind w:left="0" w:firstLine="709"/>
        <w:jc w:val="both"/>
        <w:rPr>
          <w:lang w:val="uk-UA"/>
        </w:rPr>
      </w:pPr>
      <w:r w:rsidRPr="003F1BBD">
        <w:rPr>
          <w:lang w:val="uk-UA"/>
        </w:rPr>
        <w:t xml:space="preserve">Міжнародний пакт про громадянські i політичні права від 16 грудня 1966 року // Права людини. Міжнародні договори України, декларації, документи. – К., 1992. – С. 36-62. </w:t>
      </w:r>
    </w:p>
    <w:p w:rsidR="00E32291" w:rsidRPr="003F1BBD" w:rsidRDefault="00E32291" w:rsidP="00E32291">
      <w:pPr>
        <w:pStyle w:val="Default"/>
        <w:numPr>
          <w:ilvl w:val="0"/>
          <w:numId w:val="7"/>
        </w:numPr>
        <w:ind w:left="0" w:firstLine="709"/>
        <w:jc w:val="both"/>
        <w:rPr>
          <w:lang w:val="uk-UA"/>
        </w:rPr>
      </w:pPr>
      <w:r w:rsidRPr="003F1BBD">
        <w:rPr>
          <w:lang w:val="uk-UA"/>
        </w:rPr>
        <w:lastRenderedPageBreak/>
        <w:t xml:space="preserve">Європейська конвенція з прав людини (Конвенція про захист прав і основних свобод людини від 4 листопада 1950 року) // Права людини і професійні стандарти для юристів в документах міжнародних організацій. – Амстердам – Київ, 1996. – С. 12-17. </w:t>
      </w:r>
    </w:p>
    <w:p w:rsidR="00E32291" w:rsidRPr="003F1BBD" w:rsidRDefault="00E32291" w:rsidP="00E32291">
      <w:pPr>
        <w:pStyle w:val="Default"/>
        <w:numPr>
          <w:ilvl w:val="0"/>
          <w:numId w:val="7"/>
        </w:numPr>
        <w:ind w:left="0" w:firstLine="709"/>
        <w:jc w:val="both"/>
        <w:rPr>
          <w:lang w:val="uk-UA"/>
        </w:rPr>
      </w:pPr>
      <w:r w:rsidRPr="003F1BBD">
        <w:rPr>
          <w:lang w:val="uk-UA"/>
        </w:rPr>
        <w:t xml:space="preserve">Конституція України від 28.06.96 р. (із змінами та доповненнями) // Відомості Верховної Ради України </w:t>
      </w:r>
      <w:proofErr w:type="spellStart"/>
      <w:r w:rsidRPr="003F1BBD">
        <w:rPr>
          <w:lang w:val="uk-UA"/>
        </w:rPr>
        <w:t>вiд</w:t>
      </w:r>
      <w:proofErr w:type="spellEnd"/>
      <w:r w:rsidRPr="003F1BBD">
        <w:rPr>
          <w:lang w:val="uk-UA"/>
        </w:rPr>
        <w:t xml:space="preserve"> 23.07.96 р., № 30, ст.141. </w:t>
      </w:r>
    </w:p>
    <w:p w:rsidR="00E32291" w:rsidRPr="003F1BBD" w:rsidRDefault="00E32291" w:rsidP="00E32291">
      <w:pPr>
        <w:pStyle w:val="Default"/>
        <w:numPr>
          <w:ilvl w:val="0"/>
          <w:numId w:val="7"/>
        </w:numPr>
        <w:ind w:left="0" w:firstLine="709"/>
        <w:jc w:val="both"/>
        <w:rPr>
          <w:lang w:val="uk-UA"/>
        </w:rPr>
      </w:pPr>
      <w:r w:rsidRPr="003F1BBD">
        <w:rPr>
          <w:lang w:val="uk-UA"/>
        </w:rPr>
        <w:t xml:space="preserve">Кримінальний процесуальний кодекс України: Закон України від 13.04.2012. // Голос України. – 2012. – 19 травня (№ 90-91). </w:t>
      </w:r>
    </w:p>
    <w:p w:rsidR="00E32291" w:rsidRPr="003F1BBD" w:rsidRDefault="00E32291" w:rsidP="00E32291">
      <w:pPr>
        <w:pStyle w:val="Default"/>
        <w:numPr>
          <w:ilvl w:val="0"/>
          <w:numId w:val="7"/>
        </w:numPr>
        <w:ind w:left="0" w:firstLine="709"/>
        <w:jc w:val="both"/>
        <w:rPr>
          <w:lang w:val="uk-UA"/>
        </w:rPr>
      </w:pPr>
      <w:r w:rsidRPr="003F1BBD">
        <w:rPr>
          <w:lang w:val="uk-UA"/>
        </w:rPr>
        <w:t xml:space="preserve">Кримінальний кодекс України: Чинне </w:t>
      </w:r>
      <w:proofErr w:type="spellStart"/>
      <w:r w:rsidRPr="003F1BBD">
        <w:rPr>
          <w:lang w:val="uk-UA"/>
        </w:rPr>
        <w:t>зак-во</w:t>
      </w:r>
      <w:proofErr w:type="spellEnd"/>
      <w:r w:rsidRPr="003F1BBD">
        <w:rPr>
          <w:lang w:val="uk-UA"/>
        </w:rPr>
        <w:t xml:space="preserve"> зі змінами та </w:t>
      </w:r>
      <w:proofErr w:type="spellStart"/>
      <w:r w:rsidRPr="003F1BBD">
        <w:rPr>
          <w:lang w:val="uk-UA"/>
        </w:rPr>
        <w:t>допов</w:t>
      </w:r>
      <w:proofErr w:type="spellEnd"/>
      <w:r w:rsidRPr="003F1BBD">
        <w:rPr>
          <w:lang w:val="uk-UA"/>
        </w:rPr>
        <w:t>. на 2 січня 2014 року / Україна. Закони. – К.: П</w:t>
      </w:r>
      <w:r>
        <w:rPr>
          <w:lang w:val="uk-UA"/>
        </w:rPr>
        <w:t>аливода</w:t>
      </w:r>
      <w:r w:rsidRPr="003F1BBD">
        <w:rPr>
          <w:lang w:val="uk-UA"/>
        </w:rPr>
        <w:t xml:space="preserve"> А.В., 2014. – 207 с. </w:t>
      </w:r>
    </w:p>
    <w:p w:rsidR="00E32291" w:rsidRPr="003F1BBD" w:rsidRDefault="00E32291" w:rsidP="00E32291">
      <w:pPr>
        <w:pStyle w:val="Default"/>
        <w:numPr>
          <w:ilvl w:val="0"/>
          <w:numId w:val="7"/>
        </w:numPr>
        <w:ind w:left="0" w:firstLine="709"/>
        <w:jc w:val="both"/>
        <w:rPr>
          <w:lang w:val="uk-UA"/>
        </w:rPr>
      </w:pPr>
      <w:proofErr w:type="spellStart"/>
      <w:r w:rsidRPr="003F1BBD">
        <w:rPr>
          <w:lang w:val="uk-UA"/>
        </w:rPr>
        <w:t>Благодарний</w:t>
      </w:r>
      <w:proofErr w:type="spellEnd"/>
      <w:r w:rsidRPr="003F1BBD">
        <w:rPr>
          <w:lang w:val="uk-UA"/>
        </w:rPr>
        <w:t xml:space="preserve"> А.М. Адміністративна відповідальність за порушення законодавства про державну таємницю: Автореф. дис. ... канд. юрид. наук: 12.00.06 / А.М. Благодатний; Ін-т законодавства Верховної Ради України. – К., 2006. – 20 с. </w:t>
      </w:r>
    </w:p>
    <w:p w:rsidR="00E32291" w:rsidRPr="003F1BBD" w:rsidRDefault="00E32291" w:rsidP="00E32291">
      <w:pPr>
        <w:pStyle w:val="Default"/>
        <w:numPr>
          <w:ilvl w:val="0"/>
          <w:numId w:val="7"/>
        </w:numPr>
        <w:ind w:left="0" w:firstLine="709"/>
        <w:jc w:val="both"/>
        <w:rPr>
          <w:lang w:val="uk-UA"/>
        </w:rPr>
      </w:pPr>
      <w:r w:rsidRPr="003F1BBD">
        <w:rPr>
          <w:lang w:val="uk-UA"/>
        </w:rPr>
        <w:t xml:space="preserve">Про основи національної безпеки України: Закон України від 19 червня 2003 року № 964-IV // Відомості Верховної Ради України (ВВР), 2003, N 39, ст.351. </w:t>
      </w:r>
    </w:p>
    <w:p w:rsidR="00E32291" w:rsidRPr="003F1BBD" w:rsidRDefault="00E32291" w:rsidP="00E32291">
      <w:pPr>
        <w:pStyle w:val="Default"/>
        <w:numPr>
          <w:ilvl w:val="0"/>
          <w:numId w:val="7"/>
        </w:numPr>
        <w:ind w:left="0" w:firstLine="709"/>
        <w:jc w:val="both"/>
        <w:rPr>
          <w:lang w:val="uk-UA"/>
        </w:rPr>
      </w:pPr>
      <w:r w:rsidRPr="003F1BBD">
        <w:rPr>
          <w:lang w:val="uk-UA"/>
        </w:rPr>
        <w:t xml:space="preserve">Про Державну службу спеціального зв’язку та захисту інформації України: Закон України від 23 лютого 2006 року № 3475-IV // Відомості Верховної Ради України. – 2006. – № 30. – Ст. 258. </w:t>
      </w:r>
    </w:p>
    <w:p w:rsidR="00E32291" w:rsidRPr="003F1BBD" w:rsidRDefault="00E32291" w:rsidP="00E32291">
      <w:pPr>
        <w:pStyle w:val="Default"/>
        <w:numPr>
          <w:ilvl w:val="0"/>
          <w:numId w:val="7"/>
        </w:numPr>
        <w:ind w:left="0" w:firstLine="709"/>
        <w:jc w:val="both"/>
        <w:rPr>
          <w:lang w:val="uk-UA"/>
        </w:rPr>
      </w:pPr>
      <w:r w:rsidRPr="003F1BBD">
        <w:rPr>
          <w:lang w:val="uk-UA"/>
        </w:rPr>
        <w:t xml:space="preserve">Про державну службу: Закон України від 16 грудня 1993 р. № 3723-XII // Відомості Верховної Ради України. – 1993. – № 52 – Ст. 490. </w:t>
      </w:r>
    </w:p>
    <w:p w:rsidR="00E32291" w:rsidRPr="003F1BBD" w:rsidRDefault="00E32291" w:rsidP="00E32291">
      <w:pPr>
        <w:pStyle w:val="Default"/>
        <w:numPr>
          <w:ilvl w:val="0"/>
          <w:numId w:val="7"/>
        </w:numPr>
        <w:ind w:left="0" w:firstLine="709"/>
        <w:jc w:val="both"/>
        <w:rPr>
          <w:lang w:val="uk-UA"/>
        </w:rPr>
      </w:pPr>
      <w:r w:rsidRPr="003F1BBD">
        <w:rPr>
          <w:lang w:val="uk-UA"/>
        </w:rPr>
        <w:t xml:space="preserve">Про державну таємницю: Закон України від 21 січня 1994 р. № 3855-ХІІ // Відомості Верховної Ради України. – 1994. – №16. – Ст. 93. </w:t>
      </w:r>
    </w:p>
    <w:p w:rsidR="00E32291" w:rsidRPr="003F1BBD" w:rsidRDefault="00E32291" w:rsidP="00E32291">
      <w:pPr>
        <w:pStyle w:val="Default"/>
        <w:numPr>
          <w:ilvl w:val="0"/>
          <w:numId w:val="7"/>
        </w:numPr>
        <w:ind w:left="0" w:firstLine="709"/>
        <w:jc w:val="both"/>
        <w:rPr>
          <w:lang w:val="uk-UA"/>
        </w:rPr>
      </w:pPr>
      <w:r w:rsidRPr="003F1BBD">
        <w:rPr>
          <w:lang w:val="uk-UA"/>
        </w:rPr>
        <w:t xml:space="preserve">Про дисциплінарний статут органів внутрішніх справ України: Закон України від 22 лютого 2006 р. // Відомості Верховної Ради України. – 2006.- № 29. </w:t>
      </w:r>
    </w:p>
    <w:p w:rsidR="00E32291" w:rsidRPr="003F1BBD" w:rsidRDefault="00E32291" w:rsidP="00E32291">
      <w:pPr>
        <w:pStyle w:val="Default"/>
        <w:ind w:firstLine="709"/>
        <w:jc w:val="both"/>
        <w:rPr>
          <w:color w:val="auto"/>
          <w:lang w:val="uk-UA"/>
        </w:rPr>
      </w:pPr>
      <w:r w:rsidRPr="003F1BBD">
        <w:rPr>
          <w:color w:val="auto"/>
          <w:lang w:val="uk-UA"/>
        </w:rPr>
        <w:t xml:space="preserve">18. Про оперативно-розшукову діяльність: Закон України від 18 лютого 1992 р. // Голос України.–2002.–27 березня. </w:t>
      </w:r>
    </w:p>
    <w:p w:rsidR="00E32291" w:rsidRPr="003F1BBD" w:rsidRDefault="00E32291" w:rsidP="00E32291">
      <w:pPr>
        <w:pStyle w:val="Default"/>
        <w:ind w:firstLine="709"/>
        <w:jc w:val="both"/>
        <w:rPr>
          <w:color w:val="auto"/>
          <w:lang w:val="uk-UA"/>
        </w:rPr>
      </w:pPr>
      <w:r w:rsidRPr="003F1BBD">
        <w:rPr>
          <w:color w:val="auto"/>
          <w:lang w:val="uk-UA"/>
        </w:rPr>
        <w:t xml:space="preserve">19. Міжнародні стандарти забезпечення свободи слова: Зб. публікацій </w:t>
      </w:r>
      <w:proofErr w:type="spellStart"/>
      <w:r w:rsidRPr="003F1BBD">
        <w:rPr>
          <w:color w:val="auto"/>
          <w:lang w:val="uk-UA"/>
        </w:rPr>
        <w:t>міжнар</w:t>
      </w:r>
      <w:proofErr w:type="spellEnd"/>
      <w:r w:rsidRPr="003F1BBD">
        <w:rPr>
          <w:color w:val="auto"/>
          <w:lang w:val="uk-UA"/>
        </w:rPr>
        <w:t xml:space="preserve">. організації </w:t>
      </w:r>
      <w:proofErr w:type="spellStart"/>
      <w:r w:rsidRPr="003F1BBD">
        <w:rPr>
          <w:color w:val="auto"/>
          <w:lang w:val="uk-UA"/>
        </w:rPr>
        <w:t>“Артикль</w:t>
      </w:r>
      <w:proofErr w:type="spellEnd"/>
      <w:r w:rsidRPr="003F1BBD">
        <w:rPr>
          <w:color w:val="auto"/>
          <w:lang w:val="uk-UA"/>
        </w:rPr>
        <w:t xml:space="preserve"> 19” / </w:t>
      </w:r>
      <w:proofErr w:type="spellStart"/>
      <w:r w:rsidRPr="003F1BBD">
        <w:rPr>
          <w:color w:val="auto"/>
          <w:lang w:val="uk-UA"/>
        </w:rPr>
        <w:t>“Артикль</w:t>
      </w:r>
      <w:proofErr w:type="spellEnd"/>
      <w:r w:rsidRPr="003F1BBD">
        <w:rPr>
          <w:color w:val="auto"/>
          <w:lang w:val="uk-UA"/>
        </w:rPr>
        <w:t xml:space="preserve"> 19. Всесвітня кампанія за свободу </w:t>
      </w:r>
      <w:proofErr w:type="spellStart"/>
      <w:r w:rsidRPr="003F1BBD">
        <w:rPr>
          <w:color w:val="auto"/>
          <w:lang w:val="uk-UA"/>
        </w:rPr>
        <w:t>слова”</w:t>
      </w:r>
      <w:proofErr w:type="spellEnd"/>
      <w:r w:rsidRPr="003F1BBD">
        <w:rPr>
          <w:color w:val="auto"/>
          <w:lang w:val="uk-UA"/>
        </w:rPr>
        <w:t xml:space="preserve">, міжнародна організація; лабораторія законодавчих ініціатив. – К.: Міленіум, 2003. – 140 с. </w:t>
      </w:r>
    </w:p>
    <w:p w:rsidR="00E32291" w:rsidRPr="003F1BBD" w:rsidRDefault="00E32291" w:rsidP="00E32291">
      <w:pPr>
        <w:pStyle w:val="Default"/>
        <w:ind w:firstLine="709"/>
        <w:jc w:val="both"/>
        <w:rPr>
          <w:color w:val="auto"/>
          <w:lang w:val="uk-UA"/>
        </w:rPr>
      </w:pPr>
      <w:r w:rsidRPr="003F1BBD">
        <w:rPr>
          <w:color w:val="auto"/>
          <w:lang w:val="uk-UA"/>
        </w:rPr>
        <w:t xml:space="preserve">20. Міжнародний пакт про громадянські та політичні права від 16 грудня 1966 р. // Збірник нормативних актів з питань правозахисної діяльності. – К., 1995. – 542 с. </w:t>
      </w:r>
    </w:p>
    <w:p w:rsidR="00E32291" w:rsidRPr="003F1BBD" w:rsidRDefault="00E32291" w:rsidP="00E32291">
      <w:pPr>
        <w:pStyle w:val="Default"/>
        <w:ind w:firstLine="709"/>
        <w:jc w:val="both"/>
        <w:rPr>
          <w:color w:val="auto"/>
          <w:lang w:val="uk-UA"/>
        </w:rPr>
      </w:pPr>
      <w:r w:rsidRPr="003F1BBD">
        <w:rPr>
          <w:color w:val="auto"/>
          <w:lang w:val="uk-UA"/>
        </w:rPr>
        <w:t xml:space="preserve">21. Загальна декларація прав людини. Прийнята третьою сесією Генеральної Асамблеї ООН, резолюція 217А (ІІІ) від 10.12.1948 р. </w:t>
      </w:r>
    </w:p>
    <w:p w:rsidR="00E32291" w:rsidRPr="003F1BBD" w:rsidRDefault="00E32291" w:rsidP="00E32291">
      <w:pPr>
        <w:pStyle w:val="Default"/>
        <w:ind w:firstLine="709"/>
        <w:jc w:val="both"/>
        <w:rPr>
          <w:color w:val="auto"/>
          <w:lang w:val="uk-UA"/>
        </w:rPr>
      </w:pPr>
      <w:r w:rsidRPr="003F1BBD">
        <w:rPr>
          <w:color w:val="auto"/>
          <w:lang w:val="uk-UA"/>
        </w:rPr>
        <w:t xml:space="preserve">22. Європейська конвенція про захист прав людини і основоположних свобод від 04 листопада 1950 р. </w:t>
      </w:r>
    </w:p>
    <w:p w:rsidR="00E32291" w:rsidRPr="003F1BBD" w:rsidRDefault="00E32291" w:rsidP="00E32291">
      <w:pPr>
        <w:pStyle w:val="Default"/>
        <w:ind w:firstLine="709"/>
        <w:jc w:val="both"/>
        <w:rPr>
          <w:color w:val="auto"/>
          <w:lang w:val="uk-UA"/>
        </w:rPr>
      </w:pPr>
      <w:r w:rsidRPr="003F1BBD">
        <w:rPr>
          <w:color w:val="auto"/>
          <w:lang w:val="uk-UA"/>
        </w:rPr>
        <w:t xml:space="preserve">23. Європейська соціальна хартія (переглянута) від 03 травня 1996 р. </w:t>
      </w:r>
    </w:p>
    <w:p w:rsidR="00E32291" w:rsidRPr="003F1BBD" w:rsidRDefault="00E32291" w:rsidP="00E32291">
      <w:pPr>
        <w:pStyle w:val="Default"/>
        <w:ind w:firstLine="709"/>
        <w:jc w:val="both"/>
        <w:rPr>
          <w:color w:val="auto"/>
          <w:lang w:val="uk-UA"/>
        </w:rPr>
      </w:pPr>
      <w:r w:rsidRPr="003F1BBD">
        <w:rPr>
          <w:color w:val="auto"/>
          <w:lang w:val="uk-UA"/>
        </w:rPr>
        <w:t xml:space="preserve">24. Положення про порядок здійснення криптографічного захисту інформації в Україні: Указ Президента України від 22 травня 1998 року N 505/98. </w:t>
      </w:r>
    </w:p>
    <w:p w:rsidR="00E32291" w:rsidRPr="003F1BBD" w:rsidRDefault="00E32291" w:rsidP="00E32291">
      <w:pPr>
        <w:pStyle w:val="Default"/>
        <w:ind w:firstLine="709"/>
        <w:jc w:val="both"/>
        <w:rPr>
          <w:color w:val="auto"/>
          <w:lang w:val="uk-UA"/>
        </w:rPr>
      </w:pPr>
      <w:r w:rsidRPr="003F1BBD">
        <w:rPr>
          <w:color w:val="auto"/>
          <w:lang w:val="uk-UA"/>
        </w:rPr>
        <w:t xml:space="preserve">25. Положення про проходження служби рядовим та начальницьким складом органів внутрішніх справ України, затверджене постановою Кабінету Міністрів України від 29 липня 1991 р. № 114. / Оголошено наказом МВС України № 358 від 13 вересня 1991 р. </w:t>
      </w:r>
    </w:p>
    <w:p w:rsidR="00E32291" w:rsidRPr="003F1BBD" w:rsidRDefault="00E32291" w:rsidP="00E32291">
      <w:pPr>
        <w:pStyle w:val="Default"/>
        <w:ind w:firstLine="709"/>
        <w:jc w:val="both"/>
        <w:rPr>
          <w:color w:val="auto"/>
          <w:lang w:val="uk-UA"/>
        </w:rPr>
      </w:pPr>
      <w:r w:rsidRPr="003F1BBD">
        <w:rPr>
          <w:color w:val="auto"/>
          <w:lang w:val="uk-UA"/>
        </w:rPr>
        <w:t xml:space="preserve">26. </w:t>
      </w:r>
      <w:proofErr w:type="spellStart"/>
      <w:r w:rsidRPr="003F1BBD">
        <w:rPr>
          <w:color w:val="auto"/>
          <w:lang w:val="uk-UA"/>
        </w:rPr>
        <w:t>Звод</w:t>
      </w:r>
      <w:proofErr w:type="spellEnd"/>
      <w:r w:rsidRPr="003F1BBD">
        <w:rPr>
          <w:color w:val="auto"/>
          <w:lang w:val="uk-UA"/>
        </w:rPr>
        <w:t xml:space="preserve"> відомостей, що становлять державну таємницю: Наказ СБУ від 12 серпня 2005 р. № 440. </w:t>
      </w:r>
    </w:p>
    <w:p w:rsidR="00E32291" w:rsidRPr="003F1BBD" w:rsidRDefault="00E32291" w:rsidP="00E32291">
      <w:pPr>
        <w:pStyle w:val="Default"/>
        <w:ind w:firstLine="709"/>
        <w:jc w:val="both"/>
        <w:rPr>
          <w:color w:val="auto"/>
          <w:lang w:val="uk-UA"/>
        </w:rPr>
      </w:pPr>
      <w:r w:rsidRPr="003F1BBD">
        <w:rPr>
          <w:color w:val="auto"/>
          <w:lang w:val="uk-UA"/>
        </w:rPr>
        <w:t xml:space="preserve">27. Про затвердження Переліку відомостей, які містять конфіденційну інформацію, що є власністю держави, і яким надається гриф обмеження доступу "Для службового користування": Наказ Міністерства аграрної політики України від 1 березня 2005 р. № 83. </w:t>
      </w:r>
    </w:p>
    <w:p w:rsidR="00E32291" w:rsidRPr="003F1BBD" w:rsidRDefault="00E32291" w:rsidP="00E32291">
      <w:pPr>
        <w:pStyle w:val="Default"/>
        <w:ind w:firstLine="709"/>
        <w:jc w:val="both"/>
        <w:rPr>
          <w:color w:val="auto"/>
          <w:lang w:val="uk-UA"/>
        </w:rPr>
      </w:pPr>
      <w:r w:rsidRPr="003F1BBD">
        <w:rPr>
          <w:color w:val="auto"/>
          <w:lang w:val="uk-UA"/>
        </w:rPr>
        <w:t xml:space="preserve">28. Про затвердження Переліку конфіденційної інформації, що є власністю держави і якій надається гриф обмеження доступу "Для службового користування: Наказ Державного департаменту морського і річкового транспорту Міністерства транспорту України від 4 червня 2004 р. № 148. </w:t>
      </w:r>
    </w:p>
    <w:p w:rsidR="00E32291" w:rsidRPr="003F1BBD" w:rsidRDefault="00E32291" w:rsidP="00E32291">
      <w:pPr>
        <w:pStyle w:val="Default"/>
        <w:ind w:firstLine="709"/>
        <w:jc w:val="both"/>
        <w:rPr>
          <w:color w:val="auto"/>
          <w:lang w:val="uk-UA"/>
        </w:rPr>
      </w:pPr>
      <w:r w:rsidRPr="003F1BBD">
        <w:rPr>
          <w:color w:val="auto"/>
          <w:lang w:val="uk-UA"/>
        </w:rPr>
        <w:t xml:space="preserve">29. Про затвердження Переліку конфіденційної інформації, що є власністю держави: Наказ Міністерства освіти і науки України від 28 березня 2008 р. № 273. </w:t>
      </w:r>
    </w:p>
    <w:p w:rsidR="00E32291" w:rsidRPr="003F1BBD" w:rsidRDefault="00E32291" w:rsidP="00E32291">
      <w:pPr>
        <w:pStyle w:val="Default"/>
        <w:ind w:firstLine="709"/>
        <w:jc w:val="both"/>
        <w:rPr>
          <w:color w:val="auto"/>
          <w:lang w:val="uk-UA"/>
        </w:rPr>
      </w:pPr>
      <w:r w:rsidRPr="003F1BBD">
        <w:rPr>
          <w:color w:val="auto"/>
          <w:lang w:val="uk-UA"/>
        </w:rPr>
        <w:lastRenderedPageBreak/>
        <w:t xml:space="preserve">30. Про затвердження положення про Департамент документального забезпечення та режиму МВС України: Наказ МВС України від 23 жовтня 2006 р. № 1030. </w:t>
      </w:r>
    </w:p>
    <w:p w:rsidR="00E32291" w:rsidRPr="003F1BBD" w:rsidRDefault="00E32291" w:rsidP="00E32291">
      <w:pPr>
        <w:pStyle w:val="Default"/>
        <w:ind w:firstLine="709"/>
        <w:jc w:val="both"/>
        <w:rPr>
          <w:color w:val="auto"/>
          <w:lang w:val="uk-UA"/>
        </w:rPr>
      </w:pPr>
      <w:r w:rsidRPr="003F1BBD">
        <w:rPr>
          <w:color w:val="auto"/>
          <w:lang w:val="uk-UA"/>
        </w:rPr>
        <w:t xml:space="preserve">31. Про затвердження Правил поведінки та професійної етики осіб рядового та начальницького складу органів внутрішніх справ України: Наказ МВС України від 22 лютого 2012 року № 155. </w:t>
      </w:r>
    </w:p>
    <w:p w:rsidR="00E32291" w:rsidRPr="003F1BBD" w:rsidRDefault="00E32291" w:rsidP="00E32291">
      <w:pPr>
        <w:tabs>
          <w:tab w:val="left" w:pos="1276"/>
        </w:tabs>
        <w:spacing w:line="240" w:lineRule="auto"/>
        <w:ind w:firstLine="709"/>
        <w:jc w:val="center"/>
        <w:rPr>
          <w:rFonts w:ascii="Times New Roman" w:hAnsi="Times New Roman" w:cs="Times New Roman"/>
          <w:b/>
          <w:i/>
          <w:sz w:val="24"/>
          <w:szCs w:val="24"/>
        </w:rPr>
      </w:pPr>
    </w:p>
    <w:p w:rsidR="00E32291" w:rsidRPr="003F1BBD" w:rsidRDefault="00E32291" w:rsidP="00E32291">
      <w:pPr>
        <w:tabs>
          <w:tab w:val="left" w:pos="1276"/>
        </w:tabs>
        <w:spacing w:line="240" w:lineRule="auto"/>
        <w:ind w:firstLine="709"/>
        <w:jc w:val="center"/>
        <w:rPr>
          <w:rFonts w:ascii="Times New Roman" w:hAnsi="Times New Roman" w:cs="Times New Roman"/>
          <w:b/>
          <w:sz w:val="24"/>
          <w:szCs w:val="24"/>
        </w:rPr>
      </w:pPr>
      <w:proofErr w:type="spellStart"/>
      <w:r w:rsidRPr="003F1BBD">
        <w:rPr>
          <w:rFonts w:ascii="Times New Roman" w:hAnsi="Times New Roman" w:cs="Times New Roman"/>
          <w:b/>
          <w:sz w:val="24"/>
          <w:szCs w:val="24"/>
        </w:rPr>
        <w:t>Інформаційні</w:t>
      </w:r>
      <w:proofErr w:type="spellEnd"/>
      <w:r w:rsidRPr="003F1BBD">
        <w:rPr>
          <w:rFonts w:ascii="Times New Roman" w:hAnsi="Times New Roman" w:cs="Times New Roman"/>
          <w:b/>
          <w:sz w:val="24"/>
          <w:szCs w:val="24"/>
        </w:rPr>
        <w:t xml:space="preserve"> </w:t>
      </w:r>
      <w:proofErr w:type="spellStart"/>
      <w:r w:rsidRPr="003F1BBD">
        <w:rPr>
          <w:rFonts w:ascii="Times New Roman" w:hAnsi="Times New Roman" w:cs="Times New Roman"/>
          <w:b/>
          <w:sz w:val="24"/>
          <w:szCs w:val="24"/>
        </w:rPr>
        <w:t>ресурси</w:t>
      </w:r>
      <w:proofErr w:type="spellEnd"/>
    </w:p>
    <w:p w:rsidR="00E32291" w:rsidRPr="003F1BBD" w:rsidRDefault="00E32291" w:rsidP="00E32291">
      <w:pPr>
        <w:pStyle w:val="Default"/>
        <w:jc w:val="both"/>
        <w:rPr>
          <w:lang w:val="uk-UA"/>
        </w:rPr>
      </w:pPr>
      <w:r w:rsidRPr="003F1BBD">
        <w:rPr>
          <w:lang w:val="uk-UA"/>
        </w:rPr>
        <w:t xml:space="preserve">1. Верховна Рада України </w:t>
      </w:r>
      <w:r w:rsidRPr="003F1BBD">
        <w:t>[</w:t>
      </w:r>
      <w:r w:rsidRPr="003F1BBD">
        <w:rPr>
          <w:lang w:val="uk-UA"/>
        </w:rPr>
        <w:t>Електронний ресурс</w:t>
      </w:r>
      <w:r w:rsidRPr="003F1BBD">
        <w:t xml:space="preserve">]. </w:t>
      </w:r>
      <w:r w:rsidRPr="003F1BBD">
        <w:rPr>
          <w:lang w:val="uk-UA"/>
        </w:rPr>
        <w:t>– Режим доступу: http://www.rada.gov.ua/</w:t>
      </w:r>
    </w:p>
    <w:p w:rsidR="00E32291" w:rsidRPr="003F1BBD" w:rsidRDefault="00E32291" w:rsidP="00E32291">
      <w:pPr>
        <w:pStyle w:val="Default"/>
        <w:jc w:val="both"/>
        <w:rPr>
          <w:lang w:val="uk-UA"/>
        </w:rPr>
      </w:pPr>
      <w:r w:rsidRPr="003F1BBD">
        <w:rPr>
          <w:lang w:val="uk-UA"/>
        </w:rPr>
        <w:t xml:space="preserve">2. Вищий спеціалізований суд України з розгляду цивільних та кримінальних справ </w:t>
      </w:r>
      <w:r w:rsidRPr="003F1BBD">
        <w:t>[</w:t>
      </w:r>
      <w:r w:rsidRPr="003F1BBD">
        <w:rPr>
          <w:lang w:val="uk-UA"/>
        </w:rPr>
        <w:t>Електронний ресурс</w:t>
      </w:r>
      <w:r w:rsidRPr="003F1BBD">
        <w:t xml:space="preserve">]. </w:t>
      </w:r>
      <w:r w:rsidRPr="003F1BBD">
        <w:rPr>
          <w:lang w:val="uk-UA"/>
        </w:rPr>
        <w:t>– Режим доступу: http://sc.gov.ua/.</w:t>
      </w:r>
    </w:p>
    <w:p w:rsidR="00E32291" w:rsidRPr="003F1BBD" w:rsidRDefault="00E32291" w:rsidP="00E32291">
      <w:pPr>
        <w:pStyle w:val="Default"/>
        <w:jc w:val="both"/>
        <w:rPr>
          <w:lang w:val="uk-UA"/>
        </w:rPr>
      </w:pPr>
      <w:r w:rsidRPr="003F1BBD">
        <w:rPr>
          <w:lang w:val="uk-UA"/>
        </w:rPr>
        <w:t xml:space="preserve">3. Головне управління державної служби України </w:t>
      </w:r>
      <w:r w:rsidRPr="003F1BBD">
        <w:t>[</w:t>
      </w:r>
      <w:r w:rsidRPr="003F1BBD">
        <w:rPr>
          <w:lang w:val="uk-UA"/>
        </w:rPr>
        <w:t>Електронний ресурс</w:t>
      </w:r>
      <w:r w:rsidRPr="003F1BBD">
        <w:t xml:space="preserve">]. </w:t>
      </w:r>
      <w:r w:rsidRPr="003F1BBD">
        <w:rPr>
          <w:lang w:val="uk-UA"/>
        </w:rPr>
        <w:t xml:space="preserve">– Режим доступу : </w:t>
      </w:r>
      <w:hyperlink r:id="rId6" w:history="1">
        <w:r w:rsidRPr="003F1BBD">
          <w:rPr>
            <w:rStyle w:val="a6"/>
            <w:lang w:val="uk-UA"/>
          </w:rPr>
          <w:t>http://ovu.com.ua/articles/533-golovne-upravlinnya-derzhavnoyi-sluzhbi-ukrayini/publisher</w:t>
        </w:r>
      </w:hyperlink>
      <w:r w:rsidRPr="003F1BBD">
        <w:rPr>
          <w:lang w:val="uk-UA"/>
        </w:rPr>
        <w:t>.</w:t>
      </w:r>
    </w:p>
    <w:p w:rsidR="00E32291" w:rsidRPr="003F1BBD" w:rsidRDefault="00E32291" w:rsidP="00E32291">
      <w:pPr>
        <w:pStyle w:val="Default"/>
        <w:jc w:val="both"/>
        <w:rPr>
          <w:lang w:val="uk-UA"/>
        </w:rPr>
      </w:pPr>
      <w:r w:rsidRPr="003F1BBD">
        <w:rPr>
          <w:lang w:val="uk-UA"/>
        </w:rPr>
        <w:t xml:space="preserve">4. Державна кримінально-виконавча служба України </w:t>
      </w:r>
      <w:r w:rsidRPr="003F1BBD">
        <w:t>[</w:t>
      </w:r>
      <w:r w:rsidRPr="003F1BBD">
        <w:rPr>
          <w:lang w:val="uk-UA"/>
        </w:rPr>
        <w:t>Електронний ресурс</w:t>
      </w:r>
      <w:r w:rsidRPr="003F1BBD">
        <w:t xml:space="preserve">]. </w:t>
      </w:r>
      <w:r w:rsidRPr="003F1BBD">
        <w:rPr>
          <w:lang w:val="uk-UA"/>
        </w:rPr>
        <w:t>– Режим доступу : http://www.kvs.gov.ua/peniten/control/main/uk/index.</w:t>
      </w:r>
    </w:p>
    <w:p w:rsidR="00E32291" w:rsidRPr="003F1BBD" w:rsidRDefault="00E32291" w:rsidP="00E32291">
      <w:pPr>
        <w:pStyle w:val="Default"/>
        <w:jc w:val="both"/>
        <w:rPr>
          <w:lang w:val="uk-UA"/>
        </w:rPr>
      </w:pPr>
      <w:r w:rsidRPr="003F1BBD">
        <w:rPr>
          <w:lang w:val="uk-UA"/>
        </w:rPr>
        <w:t xml:space="preserve">5. Єдиний державний реєстр судових рішень </w:t>
      </w:r>
      <w:r w:rsidRPr="003F1BBD">
        <w:t>[</w:t>
      </w:r>
      <w:r w:rsidRPr="003F1BBD">
        <w:rPr>
          <w:lang w:val="uk-UA"/>
        </w:rPr>
        <w:t>Електронний ресурс</w:t>
      </w:r>
      <w:r w:rsidRPr="003F1BBD">
        <w:t xml:space="preserve">]. </w:t>
      </w:r>
      <w:r w:rsidRPr="003F1BBD">
        <w:rPr>
          <w:lang w:val="uk-UA"/>
        </w:rPr>
        <w:t xml:space="preserve">– Режим доступу : </w:t>
      </w:r>
      <w:hyperlink r:id="rId7" w:history="1">
        <w:r w:rsidRPr="003F1BBD">
          <w:rPr>
            <w:rStyle w:val="a6"/>
            <w:lang w:val="uk-UA"/>
          </w:rPr>
          <w:t>http://reyestr.court.gov.ua/</w:t>
        </w:r>
      </w:hyperlink>
      <w:r w:rsidRPr="003F1BBD">
        <w:rPr>
          <w:lang w:val="uk-UA"/>
        </w:rPr>
        <w:t>.</w:t>
      </w:r>
    </w:p>
    <w:p w:rsidR="00E32291" w:rsidRPr="003F1BBD" w:rsidRDefault="00E32291" w:rsidP="00E32291">
      <w:pPr>
        <w:pStyle w:val="Default"/>
        <w:jc w:val="both"/>
        <w:rPr>
          <w:lang w:val="uk-UA"/>
        </w:rPr>
      </w:pPr>
      <w:r w:rsidRPr="003F1BBD">
        <w:rPr>
          <w:lang w:val="uk-UA"/>
        </w:rPr>
        <w:t xml:space="preserve">6. Кабінет Міністрів України </w:t>
      </w:r>
      <w:r w:rsidRPr="003F1BBD">
        <w:t>[</w:t>
      </w:r>
      <w:r w:rsidRPr="003F1BBD">
        <w:rPr>
          <w:lang w:val="uk-UA"/>
        </w:rPr>
        <w:t>Електронний ресурс</w:t>
      </w:r>
      <w:r w:rsidRPr="003F1BBD">
        <w:t xml:space="preserve">]. </w:t>
      </w:r>
      <w:r w:rsidRPr="003F1BBD">
        <w:rPr>
          <w:lang w:val="uk-UA"/>
        </w:rPr>
        <w:t>– Режим доступу : https://www.kmu.gov.ua/ua</w:t>
      </w:r>
    </w:p>
    <w:p w:rsidR="00E32291" w:rsidRPr="003F1BBD" w:rsidRDefault="00E32291" w:rsidP="00E32291">
      <w:pPr>
        <w:pStyle w:val="Default"/>
        <w:jc w:val="both"/>
        <w:rPr>
          <w:color w:val="auto"/>
          <w:lang w:val="uk-UA"/>
        </w:rPr>
      </w:pPr>
      <w:r w:rsidRPr="003F1BBD">
        <w:rPr>
          <w:color w:val="auto"/>
          <w:lang w:val="uk-UA"/>
        </w:rPr>
        <w:t xml:space="preserve">7. Міністерство внутрішніх справ України </w:t>
      </w:r>
      <w:r w:rsidRPr="003F1BBD">
        <w:t>[</w:t>
      </w:r>
      <w:r w:rsidRPr="003F1BBD">
        <w:rPr>
          <w:lang w:val="uk-UA"/>
        </w:rPr>
        <w:t>Електронний ресурс</w:t>
      </w:r>
      <w:r w:rsidRPr="003F1BBD">
        <w:t xml:space="preserve">]. </w:t>
      </w:r>
      <w:r w:rsidRPr="003F1BBD">
        <w:rPr>
          <w:lang w:val="uk-UA"/>
        </w:rPr>
        <w:t>– Режим доступу :</w:t>
      </w:r>
      <w:r w:rsidRPr="003F1BBD">
        <w:rPr>
          <w:color w:val="auto"/>
          <w:lang w:val="uk-UA"/>
        </w:rPr>
        <w:t xml:space="preserve"> </w:t>
      </w:r>
      <w:proofErr w:type="spellStart"/>
      <w:r w:rsidRPr="003F1BBD">
        <w:rPr>
          <w:shd w:val="clear" w:color="auto" w:fill="FFFFFF"/>
        </w:rPr>
        <w:t>mvs.gov.ua</w:t>
      </w:r>
      <w:proofErr w:type="spellEnd"/>
      <w:r w:rsidRPr="003F1BBD">
        <w:rPr>
          <w:shd w:val="clear" w:color="auto" w:fill="FFFFFF"/>
        </w:rPr>
        <w:t>/</w:t>
      </w:r>
      <w:r w:rsidRPr="003F1BBD">
        <w:rPr>
          <w:lang w:val="uk-UA"/>
        </w:rPr>
        <w:t>.</w:t>
      </w:r>
    </w:p>
    <w:p w:rsidR="00E32291" w:rsidRPr="003F1BBD" w:rsidRDefault="00E32291" w:rsidP="00E32291">
      <w:pPr>
        <w:pStyle w:val="Default"/>
        <w:jc w:val="both"/>
        <w:rPr>
          <w:color w:val="auto"/>
          <w:lang w:val="uk-UA"/>
        </w:rPr>
      </w:pPr>
      <w:r w:rsidRPr="003F1BBD">
        <w:rPr>
          <w:color w:val="auto"/>
          <w:lang w:val="uk-UA"/>
        </w:rPr>
        <w:t xml:space="preserve">8. Міністерство юстиції України </w:t>
      </w:r>
      <w:r w:rsidRPr="003F1BBD">
        <w:t>[</w:t>
      </w:r>
      <w:r w:rsidRPr="003F1BBD">
        <w:rPr>
          <w:lang w:val="uk-UA"/>
        </w:rPr>
        <w:t>Електронний ресурс</w:t>
      </w:r>
      <w:r w:rsidRPr="003F1BBD">
        <w:t xml:space="preserve">]. </w:t>
      </w:r>
      <w:r w:rsidRPr="003F1BBD">
        <w:rPr>
          <w:lang w:val="uk-UA"/>
        </w:rPr>
        <w:t xml:space="preserve">– Режим доступу: </w:t>
      </w:r>
      <w:r w:rsidRPr="003F1BBD">
        <w:rPr>
          <w:color w:val="auto"/>
          <w:lang w:val="uk-UA"/>
        </w:rPr>
        <w:t xml:space="preserve">http://www.minjust.gov.ua </w:t>
      </w:r>
    </w:p>
    <w:p w:rsidR="00E32291" w:rsidRPr="003F1BBD" w:rsidRDefault="00E32291" w:rsidP="00E32291">
      <w:pPr>
        <w:pStyle w:val="Default"/>
        <w:jc w:val="both"/>
        <w:rPr>
          <w:color w:val="auto"/>
          <w:lang w:val="uk-UA"/>
        </w:rPr>
      </w:pPr>
      <w:r w:rsidRPr="003F1BBD">
        <w:rPr>
          <w:color w:val="auto"/>
          <w:lang w:val="uk-UA"/>
        </w:rPr>
        <w:t xml:space="preserve">9. Генеральна прокуратура України </w:t>
      </w:r>
      <w:r w:rsidRPr="003F1BBD">
        <w:t>[</w:t>
      </w:r>
      <w:r w:rsidRPr="003F1BBD">
        <w:rPr>
          <w:lang w:val="uk-UA"/>
        </w:rPr>
        <w:t>Електронний ресурс</w:t>
      </w:r>
      <w:r w:rsidRPr="003F1BBD">
        <w:t xml:space="preserve">]. </w:t>
      </w:r>
      <w:r w:rsidRPr="003F1BBD">
        <w:rPr>
          <w:lang w:val="uk-UA"/>
        </w:rPr>
        <w:t xml:space="preserve">– Режим доступу: </w:t>
      </w:r>
      <w:r w:rsidRPr="003F1BBD">
        <w:rPr>
          <w:color w:val="auto"/>
          <w:lang w:val="uk-UA"/>
        </w:rPr>
        <w:t xml:space="preserve">http://www.gp.gov.ua </w:t>
      </w:r>
    </w:p>
    <w:p w:rsidR="00E32291" w:rsidRPr="003F1BBD" w:rsidRDefault="00E32291" w:rsidP="00E32291">
      <w:pPr>
        <w:pStyle w:val="Default"/>
        <w:jc w:val="both"/>
        <w:rPr>
          <w:color w:val="auto"/>
          <w:lang w:val="uk-UA"/>
        </w:rPr>
      </w:pPr>
      <w:r w:rsidRPr="003F1BBD">
        <w:rPr>
          <w:color w:val="auto"/>
          <w:lang w:val="uk-UA"/>
        </w:rPr>
        <w:t xml:space="preserve">10. Національна бібліотека України ім. В.І.Вернадського </w:t>
      </w:r>
      <w:r w:rsidRPr="003F1BBD">
        <w:t>[</w:t>
      </w:r>
      <w:r w:rsidRPr="003F1BBD">
        <w:rPr>
          <w:lang w:val="uk-UA"/>
        </w:rPr>
        <w:t>Електронний ресурс</w:t>
      </w:r>
      <w:r w:rsidRPr="003F1BBD">
        <w:t xml:space="preserve">]. </w:t>
      </w:r>
      <w:r w:rsidRPr="003F1BBD">
        <w:rPr>
          <w:lang w:val="uk-UA"/>
        </w:rPr>
        <w:t>– Режим доступу :</w:t>
      </w:r>
      <w:r w:rsidRPr="003F1BBD">
        <w:rPr>
          <w:color w:val="auto"/>
          <w:lang w:val="uk-UA"/>
        </w:rPr>
        <w:t xml:space="preserve"> http://www.nbuv.gov.ua </w:t>
      </w:r>
    </w:p>
    <w:p w:rsidR="00E32291" w:rsidRPr="003F1BBD" w:rsidRDefault="00E32291" w:rsidP="00E32291">
      <w:pPr>
        <w:pStyle w:val="Default"/>
        <w:jc w:val="both"/>
        <w:rPr>
          <w:color w:val="auto"/>
          <w:lang w:val="uk-UA"/>
        </w:rPr>
      </w:pPr>
      <w:r w:rsidRPr="003F1BBD">
        <w:rPr>
          <w:color w:val="auto"/>
          <w:lang w:val="uk-UA"/>
        </w:rPr>
        <w:t xml:space="preserve">11. Національна бібліотека України ім. Ярослава Мудрого </w:t>
      </w:r>
      <w:r w:rsidRPr="003F1BBD">
        <w:t>[</w:t>
      </w:r>
      <w:r w:rsidRPr="003F1BBD">
        <w:rPr>
          <w:lang w:val="uk-UA"/>
        </w:rPr>
        <w:t>Електронний ресурс</w:t>
      </w:r>
      <w:r w:rsidRPr="003F1BBD">
        <w:t xml:space="preserve">]. </w:t>
      </w:r>
      <w:r w:rsidRPr="003F1BBD">
        <w:rPr>
          <w:lang w:val="uk-UA"/>
        </w:rPr>
        <w:t>– Режим доступу :</w:t>
      </w:r>
      <w:r w:rsidRPr="003F1BBD">
        <w:rPr>
          <w:color w:val="auto"/>
          <w:lang w:val="uk-UA"/>
        </w:rPr>
        <w:t xml:space="preserve"> http://www.catalogue.nplu.org.</w:t>
      </w:r>
    </w:p>
    <w:p w:rsidR="00E32291" w:rsidRPr="003F1BBD" w:rsidRDefault="00E32291" w:rsidP="00E32291">
      <w:pPr>
        <w:shd w:val="clear" w:color="auto" w:fill="FFFFFF"/>
        <w:spacing w:line="240" w:lineRule="auto"/>
        <w:jc w:val="center"/>
        <w:rPr>
          <w:rFonts w:ascii="Times New Roman" w:hAnsi="Times New Roman" w:cs="Times New Roman"/>
          <w:b/>
          <w:bCs/>
          <w:color w:val="000000" w:themeColor="text1"/>
          <w:spacing w:val="-6"/>
          <w:sz w:val="24"/>
          <w:szCs w:val="24"/>
          <w:lang w:val="uk-UA"/>
        </w:rPr>
      </w:pPr>
    </w:p>
    <w:p w:rsidR="00E32291" w:rsidRPr="003F1BBD" w:rsidRDefault="00E32291" w:rsidP="00E32291">
      <w:pPr>
        <w:spacing w:line="240" w:lineRule="auto"/>
        <w:jc w:val="both"/>
        <w:rPr>
          <w:rFonts w:ascii="Times New Roman" w:hAnsi="Times New Roman" w:cs="Times New Roman"/>
          <w:sz w:val="24"/>
          <w:szCs w:val="24"/>
        </w:rPr>
      </w:pPr>
    </w:p>
    <w:p w:rsidR="007529A7" w:rsidRDefault="007529A7"/>
    <w:sectPr w:rsidR="007529A7" w:rsidSect="003B3789">
      <w:headerReference w:type="default" r:id="rId8"/>
      <w:footerReference w:type="even" r:id="rId9"/>
      <w:footerReference w:type="default" r:id="rId10"/>
      <w:pgSz w:w="11906" w:h="16838"/>
      <w:pgMar w:top="1134" w:right="1134" w:bottom="1134" w:left="1134" w:header="709" w:footer="709" w:gutter="0"/>
      <w:pgNumType w:start="1"/>
      <w:cols w:space="708"/>
      <w:titlePg/>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Liberation Serif">
    <w:altName w:val="Times New Roman"/>
    <w:charset w:val="CC"/>
    <w:family w:val="roman"/>
    <w:pitch w:val="variable"/>
    <w:sig w:usb0="00000000" w:usb1="00000000" w:usb2="00000000" w:usb3="00000000" w:csb0="00000000" w:csb1="00000000"/>
  </w:font>
  <w:font w:name="NSimSun">
    <w:panose1 w:val="02010609030101010101"/>
    <w:charset w:val="86"/>
    <w:family w:val="modern"/>
    <w:pitch w:val="fixed"/>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3789" w:rsidRDefault="00E32291" w:rsidP="003B3789">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3B3789" w:rsidRDefault="00E32291" w:rsidP="003B3789">
    <w:pPr>
      <w:pStyle w:val="a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3789" w:rsidRDefault="00E32291" w:rsidP="003B3789">
    <w:pPr>
      <w:pStyle w:val="a3"/>
      <w:framePr w:wrap="around" w:vAnchor="text" w:hAnchor="margin" w:xAlign="right" w:y="1"/>
      <w:rPr>
        <w:rStyle w:val="a5"/>
      </w:rPr>
    </w:pPr>
  </w:p>
  <w:p w:rsidR="003B3789" w:rsidRDefault="00E32291" w:rsidP="003B3789">
    <w:pPr>
      <w:pStyle w:val="a3"/>
      <w:ind w:right="360"/>
    </w:pP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B3789" w:rsidRDefault="00E32291">
    <w:pPr>
      <w:pStyle w:val="a9"/>
      <w:jc w:val="center"/>
    </w:pPr>
    <w:r>
      <w:fldChar w:fldCharType="begin"/>
    </w:r>
    <w:r>
      <w:instrText xml:space="preserve"> P</w:instrText>
    </w:r>
    <w:r>
      <w:instrText xml:space="preserve">AGE   \* MERGEFORMAT </w:instrText>
    </w:r>
    <w:r>
      <w:fldChar w:fldCharType="separate"/>
    </w:r>
    <w:r>
      <w:rPr>
        <w:noProof/>
      </w:rPr>
      <w:t>2</w:t>
    </w:r>
    <w:r>
      <w:fldChar w:fldCharType="end"/>
    </w:r>
  </w:p>
  <w:p w:rsidR="003B3789" w:rsidRDefault="00E32291">
    <w:pPr>
      <w:pStyle w:val="a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lvlText w:val=""/>
      <w:lvlJc w:val="left"/>
      <w:pPr>
        <w:tabs>
          <w:tab w:val="num" w:pos="3974"/>
        </w:tabs>
        <w:ind w:left="3974" w:hanging="432"/>
      </w:pPr>
    </w:lvl>
    <w:lvl w:ilvl="1">
      <w:start w:val="1"/>
      <w:numFmt w:val="none"/>
      <w:lvlText w:val=""/>
      <w:lvlJc w:val="left"/>
      <w:pPr>
        <w:tabs>
          <w:tab w:val="num" w:pos="4118"/>
        </w:tabs>
        <w:ind w:left="4118" w:hanging="576"/>
      </w:pPr>
    </w:lvl>
    <w:lvl w:ilvl="2">
      <w:start w:val="1"/>
      <w:numFmt w:val="none"/>
      <w:lvlText w:val=""/>
      <w:lvlJc w:val="left"/>
      <w:pPr>
        <w:tabs>
          <w:tab w:val="num" w:pos="4262"/>
        </w:tabs>
        <w:ind w:left="4262" w:hanging="720"/>
      </w:pPr>
    </w:lvl>
    <w:lvl w:ilvl="3">
      <w:start w:val="1"/>
      <w:numFmt w:val="none"/>
      <w:lvlText w:val=""/>
      <w:lvlJc w:val="left"/>
      <w:pPr>
        <w:tabs>
          <w:tab w:val="num" w:pos="4406"/>
        </w:tabs>
        <w:ind w:left="4406" w:hanging="864"/>
      </w:pPr>
    </w:lvl>
    <w:lvl w:ilvl="4">
      <w:start w:val="1"/>
      <w:numFmt w:val="none"/>
      <w:lvlText w:val=""/>
      <w:lvlJc w:val="left"/>
      <w:pPr>
        <w:tabs>
          <w:tab w:val="num" w:pos="4550"/>
        </w:tabs>
        <w:ind w:left="4550" w:hanging="1008"/>
      </w:pPr>
    </w:lvl>
    <w:lvl w:ilvl="5">
      <w:start w:val="1"/>
      <w:numFmt w:val="none"/>
      <w:lvlText w:val=""/>
      <w:lvlJc w:val="left"/>
      <w:pPr>
        <w:tabs>
          <w:tab w:val="num" w:pos="4694"/>
        </w:tabs>
        <w:ind w:left="4694" w:hanging="1152"/>
      </w:pPr>
    </w:lvl>
    <w:lvl w:ilvl="6">
      <w:start w:val="1"/>
      <w:numFmt w:val="none"/>
      <w:lvlText w:val=""/>
      <w:lvlJc w:val="left"/>
      <w:pPr>
        <w:tabs>
          <w:tab w:val="num" w:pos="4838"/>
        </w:tabs>
        <w:ind w:left="4838" w:hanging="1296"/>
      </w:pPr>
    </w:lvl>
    <w:lvl w:ilvl="7">
      <w:start w:val="1"/>
      <w:numFmt w:val="none"/>
      <w:lvlText w:val=""/>
      <w:lvlJc w:val="left"/>
      <w:pPr>
        <w:tabs>
          <w:tab w:val="num" w:pos="4982"/>
        </w:tabs>
        <w:ind w:left="4982" w:hanging="1440"/>
      </w:pPr>
    </w:lvl>
    <w:lvl w:ilvl="8">
      <w:start w:val="1"/>
      <w:numFmt w:val="none"/>
      <w:lvlText w:val=""/>
      <w:lvlJc w:val="left"/>
      <w:pPr>
        <w:tabs>
          <w:tab w:val="num" w:pos="5126"/>
        </w:tabs>
        <w:ind w:left="5126" w:hanging="1584"/>
      </w:pPr>
    </w:lvl>
  </w:abstractNum>
  <w:abstractNum w:abstractNumId="1">
    <w:nsid w:val="060C1FBD"/>
    <w:multiLevelType w:val="hybridMultilevel"/>
    <w:tmpl w:val="F44C9BEA"/>
    <w:lvl w:ilvl="0" w:tplc="9160789C">
      <w:start w:val="4"/>
      <w:numFmt w:val="bullet"/>
      <w:lvlText w:val="-"/>
      <w:lvlJc w:val="left"/>
      <w:pPr>
        <w:ind w:left="1509" w:hanging="360"/>
      </w:pPr>
      <w:rPr>
        <w:rFonts w:ascii="Times New Roman" w:eastAsia="Times New Roman" w:hAnsi="Times New Roman" w:hint="default"/>
        <w:color w:val="auto"/>
      </w:rPr>
    </w:lvl>
    <w:lvl w:ilvl="1" w:tplc="04190003" w:tentative="1">
      <w:start w:val="1"/>
      <w:numFmt w:val="bullet"/>
      <w:lvlText w:val="o"/>
      <w:lvlJc w:val="left"/>
      <w:pPr>
        <w:ind w:left="2229" w:hanging="360"/>
      </w:pPr>
      <w:rPr>
        <w:rFonts w:ascii="Courier New" w:hAnsi="Courier New" w:hint="default"/>
      </w:rPr>
    </w:lvl>
    <w:lvl w:ilvl="2" w:tplc="04190005" w:tentative="1">
      <w:start w:val="1"/>
      <w:numFmt w:val="bullet"/>
      <w:lvlText w:val=""/>
      <w:lvlJc w:val="left"/>
      <w:pPr>
        <w:ind w:left="2949" w:hanging="360"/>
      </w:pPr>
      <w:rPr>
        <w:rFonts w:ascii="Wingdings" w:hAnsi="Wingdings" w:hint="default"/>
      </w:rPr>
    </w:lvl>
    <w:lvl w:ilvl="3" w:tplc="04190001" w:tentative="1">
      <w:start w:val="1"/>
      <w:numFmt w:val="bullet"/>
      <w:lvlText w:val=""/>
      <w:lvlJc w:val="left"/>
      <w:pPr>
        <w:ind w:left="3669" w:hanging="360"/>
      </w:pPr>
      <w:rPr>
        <w:rFonts w:ascii="Symbol" w:hAnsi="Symbol" w:hint="default"/>
      </w:rPr>
    </w:lvl>
    <w:lvl w:ilvl="4" w:tplc="04190003" w:tentative="1">
      <w:start w:val="1"/>
      <w:numFmt w:val="bullet"/>
      <w:lvlText w:val="o"/>
      <w:lvlJc w:val="left"/>
      <w:pPr>
        <w:ind w:left="4389" w:hanging="360"/>
      </w:pPr>
      <w:rPr>
        <w:rFonts w:ascii="Courier New" w:hAnsi="Courier New" w:hint="default"/>
      </w:rPr>
    </w:lvl>
    <w:lvl w:ilvl="5" w:tplc="04190005" w:tentative="1">
      <w:start w:val="1"/>
      <w:numFmt w:val="bullet"/>
      <w:lvlText w:val=""/>
      <w:lvlJc w:val="left"/>
      <w:pPr>
        <w:ind w:left="5109" w:hanging="360"/>
      </w:pPr>
      <w:rPr>
        <w:rFonts w:ascii="Wingdings" w:hAnsi="Wingdings" w:hint="default"/>
      </w:rPr>
    </w:lvl>
    <w:lvl w:ilvl="6" w:tplc="04190001" w:tentative="1">
      <w:start w:val="1"/>
      <w:numFmt w:val="bullet"/>
      <w:lvlText w:val=""/>
      <w:lvlJc w:val="left"/>
      <w:pPr>
        <w:ind w:left="5829" w:hanging="360"/>
      </w:pPr>
      <w:rPr>
        <w:rFonts w:ascii="Symbol" w:hAnsi="Symbol" w:hint="default"/>
      </w:rPr>
    </w:lvl>
    <w:lvl w:ilvl="7" w:tplc="04190003" w:tentative="1">
      <w:start w:val="1"/>
      <w:numFmt w:val="bullet"/>
      <w:lvlText w:val="o"/>
      <w:lvlJc w:val="left"/>
      <w:pPr>
        <w:ind w:left="6549" w:hanging="360"/>
      </w:pPr>
      <w:rPr>
        <w:rFonts w:ascii="Courier New" w:hAnsi="Courier New" w:hint="default"/>
      </w:rPr>
    </w:lvl>
    <w:lvl w:ilvl="8" w:tplc="04190005" w:tentative="1">
      <w:start w:val="1"/>
      <w:numFmt w:val="bullet"/>
      <w:lvlText w:val=""/>
      <w:lvlJc w:val="left"/>
      <w:pPr>
        <w:ind w:left="7269" w:hanging="360"/>
      </w:pPr>
      <w:rPr>
        <w:rFonts w:ascii="Wingdings" w:hAnsi="Wingdings" w:hint="default"/>
      </w:rPr>
    </w:lvl>
  </w:abstractNum>
  <w:abstractNum w:abstractNumId="2">
    <w:nsid w:val="096050A4"/>
    <w:multiLevelType w:val="hybridMultilevel"/>
    <w:tmpl w:val="F18C3320"/>
    <w:lvl w:ilvl="0" w:tplc="0419000F">
      <w:start w:val="1"/>
      <w:numFmt w:val="decimal"/>
      <w:lvlText w:val="%1."/>
      <w:lvlJc w:val="left"/>
      <w:pPr>
        <w:ind w:left="1146" w:hanging="360"/>
      </w:pPr>
      <w:rPr>
        <w:rFonts w:cs="Times New Roman"/>
      </w:rPr>
    </w:lvl>
    <w:lvl w:ilvl="1" w:tplc="04190019" w:tentative="1">
      <w:start w:val="1"/>
      <w:numFmt w:val="lowerLetter"/>
      <w:lvlText w:val="%2."/>
      <w:lvlJc w:val="left"/>
      <w:pPr>
        <w:ind w:left="1866" w:hanging="360"/>
      </w:pPr>
      <w:rPr>
        <w:rFonts w:cs="Times New Roman"/>
      </w:rPr>
    </w:lvl>
    <w:lvl w:ilvl="2" w:tplc="0419001B" w:tentative="1">
      <w:start w:val="1"/>
      <w:numFmt w:val="lowerRoman"/>
      <w:lvlText w:val="%3."/>
      <w:lvlJc w:val="right"/>
      <w:pPr>
        <w:ind w:left="2586" w:hanging="180"/>
      </w:pPr>
      <w:rPr>
        <w:rFonts w:cs="Times New Roman"/>
      </w:rPr>
    </w:lvl>
    <w:lvl w:ilvl="3" w:tplc="0419000F" w:tentative="1">
      <w:start w:val="1"/>
      <w:numFmt w:val="decimal"/>
      <w:lvlText w:val="%4."/>
      <w:lvlJc w:val="left"/>
      <w:pPr>
        <w:ind w:left="3306" w:hanging="360"/>
      </w:pPr>
      <w:rPr>
        <w:rFonts w:cs="Times New Roman"/>
      </w:rPr>
    </w:lvl>
    <w:lvl w:ilvl="4" w:tplc="04190019" w:tentative="1">
      <w:start w:val="1"/>
      <w:numFmt w:val="lowerLetter"/>
      <w:lvlText w:val="%5."/>
      <w:lvlJc w:val="left"/>
      <w:pPr>
        <w:ind w:left="4026" w:hanging="360"/>
      </w:pPr>
      <w:rPr>
        <w:rFonts w:cs="Times New Roman"/>
      </w:rPr>
    </w:lvl>
    <w:lvl w:ilvl="5" w:tplc="0419001B" w:tentative="1">
      <w:start w:val="1"/>
      <w:numFmt w:val="lowerRoman"/>
      <w:lvlText w:val="%6."/>
      <w:lvlJc w:val="right"/>
      <w:pPr>
        <w:ind w:left="4746" w:hanging="180"/>
      </w:pPr>
      <w:rPr>
        <w:rFonts w:cs="Times New Roman"/>
      </w:rPr>
    </w:lvl>
    <w:lvl w:ilvl="6" w:tplc="0419000F" w:tentative="1">
      <w:start w:val="1"/>
      <w:numFmt w:val="decimal"/>
      <w:lvlText w:val="%7."/>
      <w:lvlJc w:val="left"/>
      <w:pPr>
        <w:ind w:left="5466" w:hanging="360"/>
      </w:pPr>
      <w:rPr>
        <w:rFonts w:cs="Times New Roman"/>
      </w:rPr>
    </w:lvl>
    <w:lvl w:ilvl="7" w:tplc="04190019" w:tentative="1">
      <w:start w:val="1"/>
      <w:numFmt w:val="lowerLetter"/>
      <w:lvlText w:val="%8."/>
      <w:lvlJc w:val="left"/>
      <w:pPr>
        <w:ind w:left="6186" w:hanging="360"/>
      </w:pPr>
      <w:rPr>
        <w:rFonts w:cs="Times New Roman"/>
      </w:rPr>
    </w:lvl>
    <w:lvl w:ilvl="8" w:tplc="0419001B" w:tentative="1">
      <w:start w:val="1"/>
      <w:numFmt w:val="lowerRoman"/>
      <w:lvlText w:val="%9."/>
      <w:lvlJc w:val="right"/>
      <w:pPr>
        <w:ind w:left="6906" w:hanging="180"/>
      </w:pPr>
      <w:rPr>
        <w:rFonts w:cs="Times New Roman"/>
      </w:rPr>
    </w:lvl>
  </w:abstractNum>
  <w:abstractNum w:abstractNumId="3">
    <w:nsid w:val="0E323985"/>
    <w:multiLevelType w:val="hybridMultilevel"/>
    <w:tmpl w:val="457C3AC8"/>
    <w:lvl w:ilvl="0" w:tplc="6CBAAE88">
      <w:start w:val="2"/>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nsid w:val="1E042C61"/>
    <w:multiLevelType w:val="hybridMultilevel"/>
    <w:tmpl w:val="281C1B1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6DA0504A"/>
    <w:multiLevelType w:val="hybridMultilevel"/>
    <w:tmpl w:val="F18C3320"/>
    <w:lvl w:ilvl="0" w:tplc="0419000F">
      <w:start w:val="1"/>
      <w:numFmt w:val="decimal"/>
      <w:lvlText w:val="%1."/>
      <w:lvlJc w:val="left"/>
      <w:pPr>
        <w:ind w:left="1146" w:hanging="360"/>
      </w:pPr>
      <w:rPr>
        <w:rFonts w:cs="Times New Roman"/>
      </w:rPr>
    </w:lvl>
    <w:lvl w:ilvl="1" w:tplc="04190019" w:tentative="1">
      <w:start w:val="1"/>
      <w:numFmt w:val="lowerLetter"/>
      <w:lvlText w:val="%2."/>
      <w:lvlJc w:val="left"/>
      <w:pPr>
        <w:ind w:left="1866" w:hanging="360"/>
      </w:pPr>
      <w:rPr>
        <w:rFonts w:cs="Times New Roman"/>
      </w:rPr>
    </w:lvl>
    <w:lvl w:ilvl="2" w:tplc="0419001B" w:tentative="1">
      <w:start w:val="1"/>
      <w:numFmt w:val="lowerRoman"/>
      <w:lvlText w:val="%3."/>
      <w:lvlJc w:val="right"/>
      <w:pPr>
        <w:ind w:left="2586" w:hanging="180"/>
      </w:pPr>
      <w:rPr>
        <w:rFonts w:cs="Times New Roman"/>
      </w:rPr>
    </w:lvl>
    <w:lvl w:ilvl="3" w:tplc="0419000F" w:tentative="1">
      <w:start w:val="1"/>
      <w:numFmt w:val="decimal"/>
      <w:lvlText w:val="%4."/>
      <w:lvlJc w:val="left"/>
      <w:pPr>
        <w:ind w:left="3306" w:hanging="360"/>
      </w:pPr>
      <w:rPr>
        <w:rFonts w:cs="Times New Roman"/>
      </w:rPr>
    </w:lvl>
    <w:lvl w:ilvl="4" w:tplc="04190019" w:tentative="1">
      <w:start w:val="1"/>
      <w:numFmt w:val="lowerLetter"/>
      <w:lvlText w:val="%5."/>
      <w:lvlJc w:val="left"/>
      <w:pPr>
        <w:ind w:left="4026" w:hanging="360"/>
      </w:pPr>
      <w:rPr>
        <w:rFonts w:cs="Times New Roman"/>
      </w:rPr>
    </w:lvl>
    <w:lvl w:ilvl="5" w:tplc="0419001B" w:tentative="1">
      <w:start w:val="1"/>
      <w:numFmt w:val="lowerRoman"/>
      <w:lvlText w:val="%6."/>
      <w:lvlJc w:val="right"/>
      <w:pPr>
        <w:ind w:left="4746" w:hanging="180"/>
      </w:pPr>
      <w:rPr>
        <w:rFonts w:cs="Times New Roman"/>
      </w:rPr>
    </w:lvl>
    <w:lvl w:ilvl="6" w:tplc="0419000F" w:tentative="1">
      <w:start w:val="1"/>
      <w:numFmt w:val="decimal"/>
      <w:lvlText w:val="%7."/>
      <w:lvlJc w:val="left"/>
      <w:pPr>
        <w:ind w:left="5466" w:hanging="360"/>
      </w:pPr>
      <w:rPr>
        <w:rFonts w:cs="Times New Roman"/>
      </w:rPr>
    </w:lvl>
    <w:lvl w:ilvl="7" w:tplc="04190019" w:tentative="1">
      <w:start w:val="1"/>
      <w:numFmt w:val="lowerLetter"/>
      <w:lvlText w:val="%8."/>
      <w:lvlJc w:val="left"/>
      <w:pPr>
        <w:ind w:left="6186" w:hanging="360"/>
      </w:pPr>
      <w:rPr>
        <w:rFonts w:cs="Times New Roman"/>
      </w:rPr>
    </w:lvl>
    <w:lvl w:ilvl="8" w:tplc="0419001B" w:tentative="1">
      <w:start w:val="1"/>
      <w:numFmt w:val="lowerRoman"/>
      <w:lvlText w:val="%9."/>
      <w:lvlJc w:val="right"/>
      <w:pPr>
        <w:ind w:left="6906" w:hanging="180"/>
      </w:pPr>
      <w:rPr>
        <w:rFonts w:cs="Times New Roman"/>
      </w:rPr>
    </w:lvl>
  </w:abstractNum>
  <w:abstractNum w:abstractNumId="6">
    <w:nsid w:val="71BD41BD"/>
    <w:multiLevelType w:val="hybridMultilevel"/>
    <w:tmpl w:val="55E808E6"/>
    <w:lvl w:ilvl="0" w:tplc="39D86410">
      <w:start w:val="3"/>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6"/>
  </w:num>
  <w:num w:numId="3">
    <w:abstractNumId w:val="3"/>
  </w:num>
  <w:num w:numId="4">
    <w:abstractNumId w:val="4"/>
  </w:num>
  <w:num w:numId="5">
    <w:abstractNumId w:val="1"/>
  </w:num>
  <w:num w:numId="6">
    <w:abstractNumId w:val="2"/>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characterSpacingControl w:val="doNotCompress"/>
  <w:compat/>
  <w:rsids>
    <w:rsidRoot w:val="00E32291"/>
    <w:rsid w:val="007529A7"/>
    <w:rsid w:val="00E32291"/>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2291"/>
    <w:rPr>
      <w:rFonts w:eastAsiaTheme="minorEastAsia"/>
      <w:lang w:eastAsia="ru-RU"/>
    </w:rPr>
  </w:style>
  <w:style w:type="paragraph" w:styleId="2">
    <w:name w:val="heading 2"/>
    <w:basedOn w:val="a"/>
    <w:next w:val="a"/>
    <w:link w:val="20"/>
    <w:qFormat/>
    <w:rsid w:val="00E32291"/>
    <w:pPr>
      <w:keepNext/>
      <w:spacing w:before="240" w:after="60" w:line="240" w:lineRule="auto"/>
      <w:outlineLvl w:val="1"/>
    </w:pPr>
    <w:rPr>
      <w:rFonts w:ascii="Arial" w:eastAsia="Times New Roman" w:hAnsi="Arial" w:cs="Arial"/>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E32291"/>
    <w:rPr>
      <w:rFonts w:ascii="Arial" w:eastAsia="Times New Roman" w:hAnsi="Arial" w:cs="Arial"/>
      <w:b/>
      <w:bCs/>
      <w:i/>
      <w:iCs/>
      <w:sz w:val="28"/>
      <w:szCs w:val="28"/>
      <w:lang w:eastAsia="ru-RU"/>
    </w:rPr>
  </w:style>
  <w:style w:type="paragraph" w:styleId="a3">
    <w:name w:val="footer"/>
    <w:basedOn w:val="a"/>
    <w:link w:val="a4"/>
    <w:rsid w:val="00E32291"/>
    <w:pPr>
      <w:tabs>
        <w:tab w:val="center" w:pos="4677"/>
        <w:tab w:val="right" w:pos="9355"/>
      </w:tabs>
      <w:spacing w:after="0" w:line="240" w:lineRule="auto"/>
    </w:pPr>
    <w:rPr>
      <w:rFonts w:ascii="Times New Roman" w:eastAsia="Times New Roman" w:hAnsi="Times New Roman" w:cs="Times New Roman"/>
      <w:sz w:val="28"/>
      <w:szCs w:val="24"/>
    </w:rPr>
  </w:style>
  <w:style w:type="character" w:customStyle="1" w:styleId="a4">
    <w:name w:val="Нижний колонтитул Знак"/>
    <w:basedOn w:val="a0"/>
    <w:link w:val="a3"/>
    <w:rsid w:val="00E32291"/>
    <w:rPr>
      <w:rFonts w:ascii="Times New Roman" w:eastAsia="Times New Roman" w:hAnsi="Times New Roman" w:cs="Times New Roman"/>
      <w:sz w:val="28"/>
      <w:szCs w:val="24"/>
      <w:lang w:eastAsia="ru-RU"/>
    </w:rPr>
  </w:style>
  <w:style w:type="character" w:styleId="a5">
    <w:name w:val="page number"/>
    <w:basedOn w:val="a0"/>
    <w:rsid w:val="00E32291"/>
  </w:style>
  <w:style w:type="character" w:styleId="a6">
    <w:name w:val="Hyperlink"/>
    <w:uiPriority w:val="99"/>
    <w:rsid w:val="00E32291"/>
    <w:rPr>
      <w:color w:val="0000FF"/>
      <w:u w:val="single"/>
    </w:rPr>
  </w:style>
  <w:style w:type="paragraph" w:styleId="a7">
    <w:name w:val="Body Text"/>
    <w:basedOn w:val="a"/>
    <w:link w:val="a8"/>
    <w:rsid w:val="00E32291"/>
    <w:pPr>
      <w:spacing w:after="120" w:line="240" w:lineRule="auto"/>
    </w:pPr>
    <w:rPr>
      <w:rFonts w:ascii="Times New Roman" w:eastAsia="Times New Roman" w:hAnsi="Times New Roman" w:cs="Times New Roman"/>
      <w:sz w:val="28"/>
      <w:szCs w:val="24"/>
    </w:rPr>
  </w:style>
  <w:style w:type="character" w:customStyle="1" w:styleId="a8">
    <w:name w:val="Основной текст Знак"/>
    <w:basedOn w:val="a0"/>
    <w:link w:val="a7"/>
    <w:rsid w:val="00E32291"/>
    <w:rPr>
      <w:rFonts w:ascii="Times New Roman" w:eastAsia="Times New Roman" w:hAnsi="Times New Roman" w:cs="Times New Roman"/>
      <w:sz w:val="28"/>
      <w:szCs w:val="24"/>
      <w:lang w:eastAsia="ru-RU"/>
    </w:rPr>
  </w:style>
  <w:style w:type="paragraph" w:styleId="a9">
    <w:name w:val="header"/>
    <w:basedOn w:val="a"/>
    <w:link w:val="aa"/>
    <w:uiPriority w:val="99"/>
    <w:unhideWhenUsed/>
    <w:rsid w:val="00E32291"/>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a">
    <w:name w:val="Верхний колонтитул Знак"/>
    <w:basedOn w:val="a0"/>
    <w:link w:val="a9"/>
    <w:uiPriority w:val="99"/>
    <w:rsid w:val="00E32291"/>
    <w:rPr>
      <w:rFonts w:ascii="Times New Roman" w:eastAsia="Times New Roman" w:hAnsi="Times New Roman" w:cs="Times New Roman"/>
      <w:sz w:val="24"/>
      <w:szCs w:val="24"/>
      <w:lang w:eastAsia="ru-RU"/>
    </w:rPr>
  </w:style>
  <w:style w:type="paragraph" w:styleId="ab">
    <w:name w:val="Body Text Indent"/>
    <w:basedOn w:val="a"/>
    <w:link w:val="ac"/>
    <w:rsid w:val="00E32291"/>
    <w:pPr>
      <w:spacing w:after="120" w:line="240" w:lineRule="auto"/>
      <w:ind w:left="283"/>
    </w:pPr>
    <w:rPr>
      <w:rFonts w:ascii="Times New Roman" w:eastAsia="Times New Roman" w:hAnsi="Times New Roman" w:cs="Times New Roman"/>
      <w:sz w:val="20"/>
      <w:szCs w:val="20"/>
    </w:rPr>
  </w:style>
  <w:style w:type="character" w:customStyle="1" w:styleId="ac">
    <w:name w:val="Основной текст с отступом Знак"/>
    <w:basedOn w:val="a0"/>
    <w:link w:val="ab"/>
    <w:rsid w:val="00E32291"/>
    <w:rPr>
      <w:rFonts w:ascii="Times New Roman" w:eastAsia="Times New Roman" w:hAnsi="Times New Roman" w:cs="Times New Roman"/>
      <w:sz w:val="20"/>
      <w:szCs w:val="20"/>
      <w:lang w:eastAsia="ru-RU"/>
    </w:rPr>
  </w:style>
  <w:style w:type="paragraph" w:styleId="ad">
    <w:name w:val="List Paragraph"/>
    <w:basedOn w:val="a"/>
    <w:uiPriority w:val="99"/>
    <w:qFormat/>
    <w:rsid w:val="00E32291"/>
    <w:pPr>
      <w:ind w:left="720"/>
      <w:contextualSpacing/>
    </w:pPr>
  </w:style>
  <w:style w:type="paragraph" w:customStyle="1" w:styleId="Standard">
    <w:name w:val="Standard"/>
    <w:rsid w:val="00E32291"/>
    <w:pPr>
      <w:suppressAutoHyphens/>
      <w:spacing w:after="0" w:line="240" w:lineRule="auto"/>
      <w:textAlignment w:val="baseline"/>
    </w:pPr>
    <w:rPr>
      <w:rFonts w:ascii="Liberation Serif" w:eastAsia="NSimSun" w:hAnsi="Liberation Serif" w:cs="Mangal"/>
      <w:kern w:val="2"/>
      <w:sz w:val="24"/>
      <w:szCs w:val="24"/>
      <w:lang w:eastAsia="zh-CN" w:bidi="hi-IN"/>
    </w:rPr>
  </w:style>
  <w:style w:type="paragraph" w:styleId="ae">
    <w:name w:val="Normal (Web)"/>
    <w:basedOn w:val="Standard"/>
    <w:rsid w:val="00E32291"/>
    <w:pPr>
      <w:widowControl w:val="0"/>
      <w:spacing w:before="280" w:after="280"/>
    </w:pPr>
    <w:rPr>
      <w:rFonts w:ascii="Times New Roman" w:eastAsia="Times New Roman" w:hAnsi="Times New Roman" w:cs="Times New Roman"/>
      <w:lang w:val="uk-UA"/>
    </w:rPr>
  </w:style>
  <w:style w:type="paragraph" w:customStyle="1" w:styleId="Default">
    <w:name w:val="Default"/>
    <w:link w:val="Default0"/>
    <w:uiPriority w:val="99"/>
    <w:rsid w:val="00E32291"/>
    <w:pPr>
      <w:autoSpaceDE w:val="0"/>
      <w:autoSpaceDN w:val="0"/>
      <w:adjustRightInd w:val="0"/>
      <w:spacing w:after="0" w:line="240" w:lineRule="auto"/>
    </w:pPr>
    <w:rPr>
      <w:rFonts w:ascii="Times New Roman" w:eastAsia="Times New Roman" w:hAnsi="Times New Roman" w:cs="Times New Roman"/>
      <w:color w:val="000000"/>
      <w:sz w:val="24"/>
      <w:szCs w:val="24"/>
      <w:lang w:eastAsia="ru-RU"/>
    </w:rPr>
  </w:style>
  <w:style w:type="character" w:customStyle="1" w:styleId="Default0">
    <w:name w:val="Default Знак"/>
    <w:basedOn w:val="a0"/>
    <w:link w:val="Default"/>
    <w:uiPriority w:val="99"/>
    <w:locked/>
    <w:rsid w:val="00E32291"/>
    <w:rPr>
      <w:rFonts w:ascii="Times New Roman" w:eastAsia="Times New Roman" w:hAnsi="Times New Roman" w:cs="Times New Roman"/>
      <w:color w:val="000000"/>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reyestr.court.gov.ua/"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ovu.com.ua/articles/533-golovne-upravlinnya-derzhavnoyi-sluzhbi-ukrayini/publisher" TargetMode="External"/><Relationship Id="rId11" Type="http://schemas.openxmlformats.org/officeDocument/2006/relationships/fontTable" Target="fontTable.xml"/><Relationship Id="rId5" Type="http://schemas.openxmlformats.org/officeDocument/2006/relationships/hyperlink" Target="https://moodle.znu.edu.ua/course/view.php?id=6948" TargetMode="Externa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14</Pages>
  <Words>4084</Words>
  <Characters>23279</Characters>
  <Application>Microsoft Office Word</Application>
  <DocSecurity>0</DocSecurity>
  <Lines>193</Lines>
  <Paragraphs>54</Paragraphs>
  <ScaleCrop>false</ScaleCrop>
  <Company>Reanimator Extreme Edition</Company>
  <LinksUpToDate>false</LinksUpToDate>
  <CharactersWithSpaces>27309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2020-09-02T05:13:00Z</dcterms:created>
  <dcterms:modified xsi:type="dcterms:W3CDTF">2020-09-02T05:15:00Z</dcterms:modified>
</cp:coreProperties>
</file>