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AC" w:rsidRDefault="00365B29">
      <w:pPr>
        <w:pStyle w:val="Heading1"/>
        <w:spacing w:before="73"/>
        <w:ind w:left="3164" w:right="3162"/>
        <w:jc w:val="center"/>
      </w:pPr>
      <w:r>
        <w:t xml:space="preserve">РЕГІОНАЛЬНО-АДМІНІСТРАТИВНИЙ </w:t>
      </w:r>
      <w:r>
        <w:rPr>
          <w:spacing w:val="-2"/>
        </w:rPr>
        <w:t xml:space="preserve"> </w:t>
      </w:r>
      <w:r>
        <w:t>МЕНЕДЖМЕНТ</w:t>
      </w:r>
    </w:p>
    <w:p w:rsidR="001F17AC" w:rsidRDefault="001F17AC">
      <w:pPr>
        <w:pStyle w:val="a3"/>
        <w:spacing w:before="6"/>
        <w:ind w:left="0" w:firstLine="0"/>
        <w:jc w:val="left"/>
        <w:rPr>
          <w:i/>
          <w:sz w:val="21"/>
        </w:rPr>
      </w:pPr>
    </w:p>
    <w:p w:rsidR="001F17AC" w:rsidRDefault="001F17AC">
      <w:pPr>
        <w:pStyle w:val="a3"/>
        <w:ind w:left="0" w:firstLine="0"/>
        <w:jc w:val="left"/>
      </w:pPr>
    </w:p>
    <w:p w:rsidR="001F17AC" w:rsidRDefault="00365B29">
      <w:pPr>
        <w:pStyle w:val="a3"/>
        <w:ind w:left="114" w:right="109" w:firstLine="720"/>
      </w:pPr>
      <w:r>
        <w:rPr>
          <w:b/>
        </w:rPr>
        <w:t xml:space="preserve">Предметом </w:t>
      </w:r>
      <w:r>
        <w:t>вивчення навчальної дисципліни є процеси та методи впливу на соціум з</w:t>
      </w:r>
      <w:r>
        <w:rPr>
          <w:spacing w:val="1"/>
        </w:rPr>
        <w:t xml:space="preserve"> </w:t>
      </w:r>
      <w:r>
        <w:t>метою комплексного соціально-економічного та культурного розвитку окремих територій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реалі</w:t>
      </w:r>
      <w:r>
        <w:t>зації</w:t>
      </w:r>
      <w:r>
        <w:rPr>
          <w:spacing w:val="1"/>
        </w:rPr>
        <w:t xml:space="preserve"> </w:t>
      </w:r>
      <w:r>
        <w:t>регіональної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суспільного</w:t>
      </w:r>
      <w:r>
        <w:rPr>
          <w:spacing w:val="-3"/>
        </w:rPr>
        <w:t xml:space="preserve"> </w:t>
      </w:r>
      <w:r>
        <w:t>життя,</w:t>
      </w:r>
      <w:r>
        <w:rPr>
          <w:spacing w:val="-1"/>
        </w:rPr>
        <w:t xml:space="preserve"> </w:t>
      </w:r>
      <w:r>
        <w:t>створення</w:t>
      </w:r>
      <w:r>
        <w:rPr>
          <w:spacing w:val="-2"/>
        </w:rPr>
        <w:t xml:space="preserve"> </w:t>
      </w:r>
      <w:r>
        <w:t>умов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реалізації</w:t>
      </w:r>
      <w:r>
        <w:rPr>
          <w:spacing w:val="-1"/>
        </w:rPr>
        <w:t xml:space="preserve"> </w:t>
      </w:r>
      <w:r>
        <w:t>громадянами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свобод.</w:t>
      </w:r>
    </w:p>
    <w:p w:rsidR="001F17AC" w:rsidRDefault="00365B29">
      <w:pPr>
        <w:ind w:left="834"/>
        <w:jc w:val="both"/>
        <w:rPr>
          <w:sz w:val="24"/>
        </w:rPr>
      </w:pPr>
      <w:r>
        <w:rPr>
          <w:b/>
          <w:sz w:val="24"/>
        </w:rPr>
        <w:t>Міждисциплінарні</w:t>
      </w:r>
      <w:r>
        <w:rPr>
          <w:b/>
          <w:spacing w:val="92"/>
          <w:sz w:val="24"/>
        </w:rPr>
        <w:t xml:space="preserve"> </w:t>
      </w:r>
      <w:r>
        <w:rPr>
          <w:b/>
          <w:sz w:val="24"/>
        </w:rPr>
        <w:t xml:space="preserve">зв’язки:  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 xml:space="preserve">тісно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пов’язана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з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дисциплінами  </w:t>
      </w:r>
      <w:r>
        <w:rPr>
          <w:spacing w:val="29"/>
          <w:sz w:val="24"/>
        </w:rPr>
        <w:t xml:space="preserve"> </w:t>
      </w:r>
      <w:r>
        <w:rPr>
          <w:sz w:val="24"/>
        </w:rPr>
        <w:t>«Менеджмент»,</w:t>
      </w:r>
    </w:p>
    <w:p w:rsidR="001F17AC" w:rsidRDefault="00365B29">
      <w:pPr>
        <w:pStyle w:val="a3"/>
        <w:ind w:left="114" w:right="109" w:firstLine="0"/>
      </w:pPr>
      <w:r>
        <w:t>«Адміністративний</w:t>
      </w:r>
      <w:r>
        <w:rPr>
          <w:spacing w:val="1"/>
        </w:rPr>
        <w:t xml:space="preserve"> </w:t>
      </w:r>
      <w:r>
        <w:t>менеджмент»,</w:t>
      </w:r>
      <w:r>
        <w:rPr>
          <w:spacing w:val="1"/>
        </w:rPr>
        <w:t xml:space="preserve"> </w:t>
      </w:r>
      <w:r>
        <w:t>«Теорія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управління»,</w:t>
      </w:r>
      <w:r>
        <w:rPr>
          <w:spacing w:val="1"/>
        </w:rPr>
        <w:t xml:space="preserve"> </w:t>
      </w:r>
      <w:r>
        <w:t>«Служба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місцевого</w:t>
      </w:r>
      <w:r>
        <w:rPr>
          <w:spacing w:val="-1"/>
        </w:rPr>
        <w:t xml:space="preserve"> </w:t>
      </w:r>
      <w:r>
        <w:t>самоврядування».</w:t>
      </w:r>
    </w:p>
    <w:p w:rsidR="001F17AC" w:rsidRDefault="001F17AC">
      <w:pPr>
        <w:pStyle w:val="a3"/>
        <w:spacing w:before="3"/>
        <w:ind w:left="0" w:firstLine="0"/>
        <w:jc w:val="left"/>
      </w:pPr>
    </w:p>
    <w:p w:rsidR="001F17AC" w:rsidRDefault="00365B29">
      <w:pPr>
        <w:pStyle w:val="Heading1"/>
        <w:numPr>
          <w:ilvl w:val="0"/>
          <w:numId w:val="4"/>
        </w:numPr>
        <w:tabs>
          <w:tab w:val="left" w:pos="1194"/>
        </w:tabs>
        <w:spacing w:line="275" w:lineRule="exact"/>
        <w:jc w:val="left"/>
      </w:pPr>
      <w:r>
        <w:t>МЕТА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1F17AC" w:rsidRDefault="00365B29">
      <w:pPr>
        <w:pStyle w:val="a4"/>
        <w:numPr>
          <w:ilvl w:val="1"/>
          <w:numId w:val="4"/>
        </w:numPr>
        <w:tabs>
          <w:tab w:val="left" w:pos="1195"/>
        </w:tabs>
        <w:ind w:left="113" w:right="108" w:firstLine="720"/>
        <w:jc w:val="both"/>
        <w:rPr>
          <w:sz w:val="24"/>
        </w:rPr>
      </w:pPr>
      <w:r>
        <w:rPr>
          <w:b/>
          <w:sz w:val="24"/>
        </w:rPr>
        <w:t xml:space="preserve">Метою викладання навчальної дисципліни </w:t>
      </w:r>
      <w:r>
        <w:rPr>
          <w:sz w:val="24"/>
        </w:rPr>
        <w:t>є набуття студентами теоретичних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управління,</w:t>
      </w:r>
      <w:r>
        <w:rPr>
          <w:spacing w:val="1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законів,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управлінні</w:t>
      </w:r>
      <w:r>
        <w:rPr>
          <w:spacing w:val="1"/>
          <w:sz w:val="24"/>
        </w:rPr>
        <w:t xml:space="preserve"> </w:t>
      </w:r>
      <w:r>
        <w:rPr>
          <w:sz w:val="24"/>
        </w:rPr>
        <w:t>суб'єктами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сфери,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формування комплексу </w:t>
      </w:r>
      <w:proofErr w:type="spellStart"/>
      <w:r>
        <w:rPr>
          <w:sz w:val="24"/>
        </w:rPr>
        <w:t>практикоорієнтованих</w:t>
      </w:r>
      <w:proofErr w:type="spellEnd"/>
      <w:r>
        <w:rPr>
          <w:sz w:val="24"/>
        </w:rPr>
        <w:t xml:space="preserve"> прийомів, необхідних для виконання функцій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реалізації повноважень</w:t>
      </w:r>
      <w:r>
        <w:rPr>
          <w:spacing w:val="-1"/>
          <w:sz w:val="24"/>
        </w:rPr>
        <w:t xml:space="preserve"> </w:t>
      </w:r>
      <w:r>
        <w:rPr>
          <w:sz w:val="24"/>
        </w:rPr>
        <w:t>співробітників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суб'єктів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управління.</w:t>
      </w:r>
    </w:p>
    <w:p w:rsidR="001F17AC" w:rsidRDefault="00365B29">
      <w:pPr>
        <w:pStyle w:val="a4"/>
        <w:numPr>
          <w:ilvl w:val="1"/>
          <w:numId w:val="4"/>
        </w:numPr>
        <w:tabs>
          <w:tab w:val="left" w:pos="1194"/>
        </w:tabs>
        <w:ind w:left="113" w:right="110" w:firstLine="709"/>
        <w:jc w:val="both"/>
        <w:rPr>
          <w:sz w:val="24"/>
        </w:rPr>
      </w:pPr>
      <w:r>
        <w:rPr>
          <w:b/>
          <w:sz w:val="24"/>
        </w:rPr>
        <w:t>Основними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завданнями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дисципліни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опанування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відповідної сукупності знань, вмінь та навичок, які повинні сприяти загально професійній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підготовці</w:t>
      </w:r>
      <w:r>
        <w:rPr>
          <w:spacing w:val="1"/>
          <w:sz w:val="24"/>
        </w:rPr>
        <w:t xml:space="preserve"> </w:t>
      </w:r>
      <w:r>
        <w:rPr>
          <w:sz w:val="24"/>
        </w:rPr>
        <w:t>майбутніх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спеціалістів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забезпечити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належне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60"/>
          <w:sz w:val="24"/>
        </w:rPr>
        <w:t xml:space="preserve"> </w:t>
      </w:r>
      <w:r>
        <w:rPr>
          <w:sz w:val="24"/>
        </w:rPr>
        <w:t>покладених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 у сфері управління, зокрема, набуття навичок розробки та впровадження заходів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суб’єктів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сфери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управління.</w:t>
      </w:r>
    </w:p>
    <w:p w:rsidR="001F17AC" w:rsidRDefault="00365B29">
      <w:pPr>
        <w:pStyle w:val="Heading1"/>
        <w:numPr>
          <w:ilvl w:val="1"/>
          <w:numId w:val="4"/>
        </w:numPr>
        <w:tabs>
          <w:tab w:val="left" w:pos="1194"/>
        </w:tabs>
        <w:spacing w:before="2" w:line="237" w:lineRule="auto"/>
        <w:ind w:left="113" w:right="110" w:firstLine="709"/>
        <w:jc w:val="both"/>
        <w:rPr>
          <w:b w:val="0"/>
        </w:rPr>
      </w:pPr>
      <w:r>
        <w:t xml:space="preserve">Згідно з вимогами </w:t>
      </w:r>
      <w:proofErr w:type="spellStart"/>
      <w:r>
        <w:t>освітньо-наукової</w:t>
      </w:r>
      <w:proofErr w:type="spellEnd"/>
      <w:r>
        <w:t xml:space="preserve"> програми у здобувачів вищої освіти має</w:t>
      </w:r>
      <w:r>
        <w:rPr>
          <w:spacing w:val="1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сформовані наступні</w:t>
      </w:r>
      <w:r>
        <w:rPr>
          <w:spacing w:val="-1"/>
        </w:rPr>
        <w:t xml:space="preserve"> </w:t>
      </w:r>
      <w:r>
        <w:t>елементи</w:t>
      </w:r>
      <w:r>
        <w:rPr>
          <w:spacing w:val="-1"/>
        </w:rPr>
        <w:t xml:space="preserve"> </w:t>
      </w:r>
      <w:r>
        <w:rPr>
          <w:b w:val="0"/>
        </w:rPr>
        <w:t>компетентності:</w:t>
      </w:r>
    </w:p>
    <w:p w:rsidR="001F17AC" w:rsidRDefault="00365B29">
      <w:pPr>
        <w:spacing w:before="3" w:line="275" w:lineRule="exact"/>
        <w:ind w:left="823"/>
        <w:rPr>
          <w:i/>
          <w:sz w:val="24"/>
        </w:rPr>
      </w:pPr>
      <w:r>
        <w:rPr>
          <w:i/>
          <w:sz w:val="24"/>
        </w:rPr>
        <w:t>знання: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7"/>
        </w:tabs>
        <w:ind w:right="110" w:firstLine="709"/>
        <w:rPr>
          <w:sz w:val="24"/>
        </w:rPr>
      </w:pPr>
      <w:r>
        <w:rPr>
          <w:sz w:val="24"/>
        </w:rPr>
        <w:t>законодавчих та нормативно-правових засад діяльності органів державної влади 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-2"/>
          <w:sz w:val="24"/>
        </w:rPr>
        <w:t xml:space="preserve"> </w:t>
      </w:r>
      <w:r>
        <w:rPr>
          <w:sz w:val="24"/>
        </w:rPr>
        <w:t>місцевого самоврядування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регіональному</w:t>
      </w:r>
      <w:r>
        <w:rPr>
          <w:spacing w:val="2"/>
          <w:sz w:val="24"/>
        </w:rPr>
        <w:t xml:space="preserve"> </w:t>
      </w:r>
      <w:r>
        <w:rPr>
          <w:sz w:val="24"/>
        </w:rPr>
        <w:t>рівні;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7"/>
        </w:tabs>
        <w:ind w:left="1106"/>
        <w:rPr>
          <w:sz w:val="24"/>
        </w:rPr>
      </w:pPr>
      <w:r>
        <w:rPr>
          <w:sz w:val="24"/>
        </w:rPr>
        <w:t>закономірності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регіональному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рівні;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7"/>
        </w:tabs>
        <w:ind w:right="109" w:firstLine="709"/>
        <w:rPr>
          <w:sz w:val="24"/>
        </w:rPr>
      </w:pPr>
      <w:r>
        <w:rPr>
          <w:sz w:val="24"/>
        </w:rPr>
        <w:t>існуючі мод</w:t>
      </w:r>
      <w:r>
        <w:rPr>
          <w:sz w:val="24"/>
        </w:rPr>
        <w:t>елі регіонального управління, вітчизняну систему та структуру органів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1"/>
          <w:sz w:val="24"/>
        </w:rPr>
        <w:t xml:space="preserve"> </w:t>
      </w:r>
      <w:r>
        <w:rPr>
          <w:sz w:val="24"/>
        </w:rPr>
        <w:t>влади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самоврядування,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компетенції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регіональному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рівні;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6"/>
          <w:tab w:val="left" w:pos="1107"/>
          <w:tab w:val="left" w:pos="2821"/>
          <w:tab w:val="left" w:pos="3716"/>
          <w:tab w:val="left" w:pos="5427"/>
          <w:tab w:val="left" w:pos="6491"/>
          <w:tab w:val="left" w:pos="8164"/>
          <w:tab w:val="left" w:pos="9538"/>
        </w:tabs>
        <w:ind w:left="113" w:right="110" w:firstLine="709"/>
        <w:jc w:val="left"/>
        <w:rPr>
          <w:sz w:val="24"/>
        </w:rPr>
      </w:pPr>
      <w:r>
        <w:rPr>
          <w:sz w:val="24"/>
        </w:rPr>
        <w:t>концептуальні</w:t>
      </w:r>
      <w:r>
        <w:rPr>
          <w:sz w:val="24"/>
        </w:rPr>
        <w:tab/>
        <w:t>засади</w:t>
      </w:r>
      <w:r>
        <w:rPr>
          <w:sz w:val="24"/>
        </w:rPr>
        <w:tab/>
        <w:t>реформування</w:t>
      </w:r>
      <w:r>
        <w:rPr>
          <w:sz w:val="24"/>
        </w:rPr>
        <w:tab/>
        <w:t>системи</w:t>
      </w:r>
      <w:r>
        <w:rPr>
          <w:sz w:val="24"/>
        </w:rPr>
        <w:tab/>
        <w:t>регіонального</w:t>
      </w:r>
      <w:r>
        <w:rPr>
          <w:sz w:val="24"/>
        </w:rPr>
        <w:tab/>
        <w:t>управління</w:t>
      </w:r>
      <w:r>
        <w:rPr>
          <w:sz w:val="24"/>
        </w:rPr>
        <w:tab/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самоврядування,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4"/>
          <w:sz w:val="24"/>
        </w:rPr>
        <w:t xml:space="preserve"> </w:t>
      </w:r>
      <w:r>
        <w:rPr>
          <w:sz w:val="24"/>
        </w:rPr>
        <w:t>вдосконалення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регіональним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розвитком;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6"/>
          <w:tab w:val="left" w:pos="1107"/>
        </w:tabs>
        <w:ind w:left="113" w:right="111" w:firstLine="709"/>
        <w:jc w:val="left"/>
        <w:rPr>
          <w:sz w:val="24"/>
        </w:rPr>
      </w:pPr>
      <w:r>
        <w:rPr>
          <w:sz w:val="24"/>
        </w:rPr>
        <w:t>методичних</w:t>
      </w:r>
      <w:r>
        <w:rPr>
          <w:spacing w:val="53"/>
          <w:sz w:val="24"/>
        </w:rPr>
        <w:t xml:space="preserve"> </w:t>
      </w:r>
      <w:r>
        <w:rPr>
          <w:sz w:val="24"/>
        </w:rPr>
        <w:t>та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організаційних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</w:t>
      </w:r>
      <w:r>
        <w:rPr>
          <w:spacing w:val="53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54"/>
          <w:sz w:val="24"/>
        </w:rPr>
        <w:t xml:space="preserve"> </w:t>
      </w:r>
      <w:r>
        <w:rPr>
          <w:sz w:val="24"/>
        </w:rPr>
        <w:t>розвитком</w:t>
      </w:r>
      <w:r>
        <w:rPr>
          <w:spacing w:val="55"/>
          <w:sz w:val="24"/>
        </w:rPr>
        <w:t xml:space="preserve"> </w:t>
      </w:r>
      <w:r>
        <w:rPr>
          <w:sz w:val="24"/>
        </w:rPr>
        <w:t>суспільства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рівні</w:t>
      </w:r>
      <w:r>
        <w:rPr>
          <w:spacing w:val="-57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регіонів;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6"/>
          <w:tab w:val="left" w:pos="1107"/>
        </w:tabs>
        <w:ind w:left="113" w:right="111" w:firstLine="709"/>
        <w:jc w:val="left"/>
        <w:rPr>
          <w:sz w:val="24"/>
        </w:rPr>
      </w:pPr>
      <w:r>
        <w:rPr>
          <w:sz w:val="24"/>
        </w:rPr>
        <w:t>особливостей регіонального управління</w:t>
      </w:r>
      <w:r>
        <w:rPr>
          <w:spacing w:val="2"/>
          <w:sz w:val="24"/>
        </w:rPr>
        <w:t xml:space="preserve"> </w:t>
      </w:r>
      <w:r>
        <w:rPr>
          <w:sz w:val="24"/>
        </w:rPr>
        <w:t>в різних</w:t>
      </w:r>
      <w:r>
        <w:rPr>
          <w:spacing w:val="2"/>
          <w:sz w:val="24"/>
        </w:rPr>
        <w:t xml:space="preserve"> </w:t>
      </w:r>
      <w:r>
        <w:rPr>
          <w:sz w:val="24"/>
        </w:rPr>
        <w:t>сферах суспільного розвитку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різних рівнях;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65"/>
        </w:tabs>
        <w:ind w:left="964" w:hanging="142"/>
        <w:jc w:val="left"/>
        <w:rPr>
          <w:sz w:val="24"/>
        </w:rPr>
      </w:pPr>
      <w:r>
        <w:rPr>
          <w:sz w:val="24"/>
        </w:rPr>
        <w:t>теоретико-методологічних</w:t>
      </w:r>
      <w:r>
        <w:rPr>
          <w:spacing w:val="-5"/>
          <w:sz w:val="24"/>
        </w:rPr>
        <w:t xml:space="preserve"> </w:t>
      </w:r>
      <w:r>
        <w:rPr>
          <w:sz w:val="24"/>
        </w:rPr>
        <w:t>засад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політики.</w:t>
      </w:r>
    </w:p>
    <w:p w:rsidR="001F17AC" w:rsidRDefault="00365B29">
      <w:pPr>
        <w:spacing w:before="1" w:line="275" w:lineRule="exact"/>
        <w:ind w:left="823"/>
        <w:rPr>
          <w:i/>
          <w:sz w:val="24"/>
        </w:rPr>
      </w:pPr>
      <w:r>
        <w:rPr>
          <w:i/>
          <w:sz w:val="24"/>
        </w:rPr>
        <w:t>вміння: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65"/>
        </w:tabs>
        <w:spacing w:line="275" w:lineRule="exact"/>
        <w:ind w:left="964" w:hanging="142"/>
        <w:jc w:val="left"/>
        <w:rPr>
          <w:sz w:val="24"/>
        </w:rPr>
      </w:pP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стратегії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3"/>
          <w:sz w:val="24"/>
        </w:rPr>
        <w:t xml:space="preserve"> </w:t>
      </w:r>
      <w:r>
        <w:rPr>
          <w:sz w:val="24"/>
        </w:rPr>
        <w:t>господарювання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регіональному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рівні;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65"/>
          <w:tab w:val="left" w:pos="1304"/>
          <w:tab w:val="left" w:pos="2714"/>
          <w:tab w:val="left" w:pos="3923"/>
          <w:tab w:val="left" w:pos="5211"/>
          <w:tab w:val="left" w:pos="6898"/>
          <w:tab w:val="left" w:pos="8285"/>
          <w:tab w:val="left" w:pos="8741"/>
        </w:tabs>
        <w:ind w:right="109" w:firstLine="709"/>
        <w:jc w:val="left"/>
        <w:rPr>
          <w:sz w:val="24"/>
        </w:rPr>
      </w:pPr>
      <w:r>
        <w:rPr>
          <w:sz w:val="24"/>
        </w:rPr>
        <w:t>з</w:t>
      </w:r>
      <w:r>
        <w:rPr>
          <w:sz w:val="24"/>
        </w:rPr>
        <w:tab/>
        <w:t>визначення</w:t>
      </w:r>
      <w:r>
        <w:rPr>
          <w:sz w:val="24"/>
        </w:rPr>
        <w:tab/>
        <w:t>основних</w:t>
      </w:r>
      <w:r>
        <w:rPr>
          <w:sz w:val="24"/>
        </w:rPr>
        <w:tab/>
        <w:t>напрямків</w:t>
      </w:r>
      <w:r>
        <w:rPr>
          <w:sz w:val="24"/>
        </w:rPr>
        <w:tab/>
        <w:t>регіонального</w:t>
      </w:r>
      <w:r>
        <w:rPr>
          <w:sz w:val="24"/>
        </w:rPr>
        <w:tab/>
        <w:t>управління</w:t>
      </w:r>
      <w:r>
        <w:rPr>
          <w:sz w:val="24"/>
        </w:rPr>
        <w:tab/>
        <w:t>та</w:t>
      </w:r>
      <w:r>
        <w:rPr>
          <w:sz w:val="24"/>
        </w:rPr>
        <w:tab/>
      </w:r>
      <w:r>
        <w:rPr>
          <w:spacing w:val="-1"/>
          <w:sz w:val="24"/>
        </w:rPr>
        <w:t>місцевого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самоврядування;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65"/>
        </w:tabs>
        <w:ind w:left="964" w:hanging="142"/>
        <w:jc w:val="left"/>
        <w:rPr>
          <w:sz w:val="24"/>
        </w:rPr>
      </w:pP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2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адміністративно-політичній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сфері;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65"/>
        </w:tabs>
        <w:ind w:right="111" w:firstLine="709"/>
        <w:jc w:val="left"/>
        <w:rPr>
          <w:sz w:val="24"/>
        </w:rPr>
      </w:pPr>
      <w:r>
        <w:rPr>
          <w:sz w:val="24"/>
        </w:rPr>
        <w:t>з</w:t>
      </w:r>
      <w:r>
        <w:rPr>
          <w:spacing w:val="27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27"/>
          <w:sz w:val="24"/>
        </w:rPr>
        <w:t xml:space="preserve"> </w:t>
      </w:r>
      <w:r>
        <w:rPr>
          <w:sz w:val="24"/>
        </w:rPr>
        <w:t>загальнотеоретичних</w:t>
      </w:r>
      <w:r>
        <w:rPr>
          <w:spacing w:val="28"/>
          <w:sz w:val="24"/>
        </w:rPr>
        <w:t xml:space="preserve"> </w:t>
      </w:r>
      <w:r>
        <w:rPr>
          <w:sz w:val="24"/>
        </w:rPr>
        <w:t>аспектів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28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27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Україні тощо;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65"/>
        </w:tabs>
        <w:ind w:left="964" w:hanging="142"/>
        <w:jc w:val="left"/>
        <w:rPr>
          <w:sz w:val="24"/>
        </w:rPr>
      </w:pPr>
      <w:r>
        <w:rPr>
          <w:sz w:val="24"/>
        </w:rPr>
        <w:t>приймати</w:t>
      </w:r>
      <w:r>
        <w:rPr>
          <w:spacing w:val="46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06"/>
          <w:sz w:val="24"/>
        </w:rPr>
        <w:t xml:space="preserve"> </w:t>
      </w:r>
      <w:r>
        <w:rPr>
          <w:sz w:val="24"/>
        </w:rPr>
        <w:t>щодо</w:t>
      </w:r>
      <w:r>
        <w:rPr>
          <w:spacing w:val="106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108"/>
          <w:sz w:val="24"/>
        </w:rPr>
        <w:t xml:space="preserve"> </w:t>
      </w:r>
      <w:r>
        <w:rPr>
          <w:sz w:val="24"/>
        </w:rPr>
        <w:t>найбільш</w:t>
      </w:r>
      <w:r>
        <w:rPr>
          <w:spacing w:val="106"/>
          <w:sz w:val="24"/>
        </w:rPr>
        <w:t xml:space="preserve"> </w:t>
      </w:r>
      <w:r>
        <w:rPr>
          <w:sz w:val="24"/>
        </w:rPr>
        <w:t>доцільних</w:t>
      </w:r>
      <w:r>
        <w:rPr>
          <w:spacing w:val="106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105"/>
          <w:sz w:val="24"/>
        </w:rPr>
        <w:t xml:space="preserve"> </w:t>
      </w:r>
      <w:r>
        <w:rPr>
          <w:sz w:val="24"/>
        </w:rPr>
        <w:t>та</w:t>
      </w:r>
      <w:r>
        <w:rPr>
          <w:spacing w:val="106"/>
          <w:sz w:val="24"/>
        </w:rPr>
        <w:t xml:space="preserve"> </w:t>
      </w:r>
      <w:r>
        <w:rPr>
          <w:sz w:val="24"/>
        </w:rPr>
        <w:t>інструментів</w:t>
      </w:r>
    </w:p>
    <w:p w:rsidR="001F17AC" w:rsidRDefault="001F17AC">
      <w:pPr>
        <w:rPr>
          <w:sz w:val="24"/>
        </w:rPr>
        <w:sectPr w:rsidR="001F17AC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1F17AC" w:rsidRDefault="00365B29">
      <w:pPr>
        <w:pStyle w:val="a3"/>
        <w:spacing w:before="70"/>
        <w:ind w:firstLine="0"/>
        <w:jc w:val="left"/>
      </w:pPr>
      <w:r>
        <w:lastRenderedPageBreak/>
        <w:t>регіонального</w:t>
      </w:r>
      <w:r>
        <w:rPr>
          <w:spacing w:val="11"/>
        </w:rPr>
        <w:t xml:space="preserve"> </w:t>
      </w:r>
      <w:r>
        <w:t>управління,</w:t>
      </w:r>
      <w:r>
        <w:rPr>
          <w:spacing w:val="12"/>
        </w:rPr>
        <w:t xml:space="preserve"> </w:t>
      </w:r>
      <w:r>
        <w:t>використання</w:t>
      </w:r>
      <w:r>
        <w:rPr>
          <w:spacing w:val="12"/>
        </w:rPr>
        <w:t xml:space="preserve"> </w:t>
      </w:r>
      <w:r>
        <w:t>яких</w:t>
      </w:r>
      <w:r>
        <w:rPr>
          <w:spacing w:val="13"/>
        </w:rPr>
        <w:t xml:space="preserve"> </w:t>
      </w:r>
      <w:r>
        <w:t>дозволило</w:t>
      </w:r>
      <w:r>
        <w:rPr>
          <w:spacing w:val="12"/>
        </w:rPr>
        <w:t xml:space="preserve"> </w:t>
      </w:r>
      <w:r>
        <w:t>б</w:t>
      </w:r>
      <w:r>
        <w:rPr>
          <w:spacing w:val="12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найменшими</w:t>
      </w:r>
      <w:r>
        <w:rPr>
          <w:spacing w:val="12"/>
        </w:rPr>
        <w:t xml:space="preserve"> </w:t>
      </w:r>
      <w:r>
        <w:t>витратами</w:t>
      </w:r>
      <w:r>
        <w:rPr>
          <w:spacing w:val="12"/>
        </w:rPr>
        <w:t xml:space="preserve"> </w:t>
      </w:r>
      <w:r>
        <w:t>часу</w:t>
      </w:r>
      <w:r>
        <w:rPr>
          <w:spacing w:val="12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ресурсів</w:t>
      </w:r>
      <w:r>
        <w:rPr>
          <w:spacing w:val="-2"/>
        </w:rPr>
        <w:t xml:space="preserve"> </w:t>
      </w:r>
      <w:r>
        <w:t>досягнути поставлених</w:t>
      </w:r>
      <w:r>
        <w:rPr>
          <w:spacing w:val="-1"/>
        </w:rPr>
        <w:t xml:space="preserve"> </w:t>
      </w:r>
      <w:r>
        <w:t>цілей;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65"/>
        </w:tabs>
        <w:ind w:left="964" w:hanging="142"/>
        <w:jc w:val="left"/>
        <w:rPr>
          <w:sz w:val="24"/>
        </w:rPr>
      </w:pPr>
      <w:r>
        <w:rPr>
          <w:sz w:val="24"/>
        </w:rPr>
        <w:t>досліджувати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накопичений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світовий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області</w:t>
      </w:r>
      <w:r>
        <w:rPr>
          <w:spacing w:val="-3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65"/>
        </w:tabs>
        <w:spacing w:before="1"/>
        <w:ind w:left="964" w:hanging="142"/>
        <w:jc w:val="left"/>
        <w:rPr>
          <w:sz w:val="24"/>
        </w:rPr>
      </w:pPr>
      <w:r>
        <w:rPr>
          <w:sz w:val="24"/>
        </w:rPr>
        <w:t>визначати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управління.</w:t>
      </w:r>
    </w:p>
    <w:p w:rsidR="001F17AC" w:rsidRDefault="00365B29">
      <w:pPr>
        <w:spacing w:before="1" w:line="275" w:lineRule="exact"/>
        <w:ind w:left="823"/>
        <w:rPr>
          <w:i/>
          <w:sz w:val="24"/>
        </w:rPr>
      </w:pPr>
      <w:r>
        <w:rPr>
          <w:i/>
          <w:sz w:val="24"/>
        </w:rPr>
        <w:t>способи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мислення: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022"/>
        </w:tabs>
        <w:ind w:left="113" w:right="111" w:firstLine="720"/>
        <w:rPr>
          <w:sz w:val="24"/>
        </w:rPr>
      </w:pPr>
      <w:r>
        <w:rPr>
          <w:sz w:val="24"/>
        </w:rPr>
        <w:t xml:space="preserve">формування суджень – форми </w:t>
      </w:r>
      <w:proofErr w:type="spellStart"/>
      <w:r>
        <w:rPr>
          <w:sz w:val="24"/>
        </w:rPr>
        <w:t>мислиннєвого</w:t>
      </w:r>
      <w:proofErr w:type="spellEnd"/>
      <w:r>
        <w:rPr>
          <w:sz w:val="24"/>
        </w:rPr>
        <w:t xml:space="preserve"> відображення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об’єктивної</w:t>
      </w:r>
      <w:r>
        <w:rPr>
          <w:spacing w:val="60"/>
          <w:sz w:val="24"/>
        </w:rPr>
        <w:t xml:space="preserve"> </w:t>
      </w:r>
      <w:r>
        <w:rPr>
          <w:sz w:val="24"/>
        </w:rPr>
        <w:t>дійсності,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яка полягає у ствердженнях наявності або відсутності ознак, властивостей або відносин у</w:t>
      </w:r>
      <w:r>
        <w:rPr>
          <w:spacing w:val="1"/>
          <w:sz w:val="24"/>
        </w:rPr>
        <w:t xml:space="preserve"> </w:t>
      </w:r>
      <w:r>
        <w:rPr>
          <w:sz w:val="24"/>
        </w:rPr>
        <w:t>сфері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та регіонального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047"/>
        </w:tabs>
        <w:ind w:left="113" w:right="111" w:firstLine="720"/>
        <w:rPr>
          <w:sz w:val="24"/>
        </w:rPr>
      </w:pPr>
      <w:r>
        <w:rPr>
          <w:sz w:val="24"/>
        </w:rPr>
        <w:t>пропонування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міркувань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низки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пов’язаних</w:t>
      </w:r>
      <w:r>
        <w:rPr>
          <w:spacing w:val="1"/>
          <w:sz w:val="24"/>
        </w:rPr>
        <w:t xml:space="preserve"> </w:t>
      </w:r>
      <w:r>
        <w:rPr>
          <w:sz w:val="24"/>
        </w:rPr>
        <w:t>суджень,</w:t>
      </w:r>
      <w:r>
        <w:rPr>
          <w:spacing w:val="1"/>
          <w:sz w:val="24"/>
        </w:rPr>
        <w:t xml:space="preserve"> </w:t>
      </w:r>
      <w:r>
        <w:rPr>
          <w:sz w:val="24"/>
        </w:rPr>
        <w:t>спрямованих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те,</w:t>
      </w:r>
      <w:r>
        <w:rPr>
          <w:spacing w:val="1"/>
          <w:sz w:val="24"/>
        </w:rPr>
        <w:t xml:space="preserve"> </w:t>
      </w:r>
      <w:r>
        <w:rPr>
          <w:sz w:val="24"/>
        </w:rPr>
        <w:t>щоб</w:t>
      </w:r>
      <w:r>
        <w:rPr>
          <w:spacing w:val="1"/>
          <w:sz w:val="24"/>
        </w:rPr>
        <w:t xml:space="preserve"> </w:t>
      </w:r>
      <w:r>
        <w:rPr>
          <w:sz w:val="24"/>
        </w:rPr>
        <w:t>з’ясувати істинність якої-небудь думки у сфері державного та регіонального управління,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доведення</w:t>
      </w:r>
      <w:r>
        <w:rPr>
          <w:spacing w:val="-1"/>
          <w:sz w:val="24"/>
        </w:rPr>
        <w:t xml:space="preserve"> </w:t>
      </w:r>
      <w:r>
        <w:rPr>
          <w:sz w:val="24"/>
        </w:rPr>
        <w:t>її або</w:t>
      </w:r>
      <w:r>
        <w:rPr>
          <w:spacing w:val="-1"/>
          <w:sz w:val="24"/>
        </w:rPr>
        <w:t xml:space="preserve"> </w:t>
      </w:r>
      <w:r>
        <w:rPr>
          <w:sz w:val="24"/>
        </w:rPr>
        <w:t>заперечення;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059"/>
        </w:tabs>
        <w:ind w:left="113" w:right="111" w:firstLine="720"/>
        <w:rPr>
          <w:sz w:val="24"/>
        </w:rPr>
      </w:pP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умовиводів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виведення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декількох</w:t>
      </w:r>
      <w:r>
        <w:rPr>
          <w:spacing w:val="1"/>
          <w:sz w:val="24"/>
        </w:rPr>
        <w:t xml:space="preserve"> </w:t>
      </w:r>
      <w:r>
        <w:rPr>
          <w:sz w:val="24"/>
        </w:rPr>
        <w:t>суджень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області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 нового;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014"/>
        </w:tabs>
        <w:ind w:right="109" w:firstLine="720"/>
        <w:rPr>
          <w:sz w:val="24"/>
        </w:rPr>
      </w:pPr>
      <w:r>
        <w:rPr>
          <w:sz w:val="24"/>
        </w:rPr>
        <w:t>генерування понять – пізнання сутності предметів і явищ у межах державного та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регіонального 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істотних</w:t>
      </w:r>
      <w:r>
        <w:rPr>
          <w:spacing w:val="1"/>
          <w:sz w:val="24"/>
        </w:rPr>
        <w:t xml:space="preserve"> </w:t>
      </w:r>
      <w:r>
        <w:rPr>
          <w:sz w:val="24"/>
        </w:rPr>
        <w:t>зв’язках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відносинах,</w:t>
      </w:r>
      <w:r>
        <w:rPr>
          <w:spacing w:val="1"/>
          <w:sz w:val="24"/>
        </w:rPr>
        <w:t xml:space="preserve"> </w:t>
      </w:r>
      <w:r>
        <w:rPr>
          <w:sz w:val="24"/>
        </w:rPr>
        <w:t>узагальнення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істотних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ознак.</w:t>
      </w:r>
    </w:p>
    <w:p w:rsidR="001F17AC" w:rsidRDefault="00365B29">
      <w:pPr>
        <w:spacing w:before="1" w:line="275" w:lineRule="exact"/>
        <w:ind w:left="834"/>
        <w:jc w:val="both"/>
        <w:rPr>
          <w:i/>
          <w:sz w:val="24"/>
        </w:rPr>
      </w:pPr>
      <w:r>
        <w:rPr>
          <w:i/>
          <w:sz w:val="24"/>
        </w:rPr>
        <w:t>професійні,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світоглядні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громадянські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якості: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7"/>
        </w:tabs>
        <w:ind w:right="110" w:firstLine="709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освоєння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планувати,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організовувати,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реалізовувати,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відповідні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-1"/>
          <w:sz w:val="24"/>
        </w:rPr>
        <w:t xml:space="preserve"> </w:t>
      </w:r>
      <w:r>
        <w:rPr>
          <w:sz w:val="24"/>
        </w:rPr>
        <w:t>дослі</w:t>
      </w:r>
      <w:r>
        <w:rPr>
          <w:sz w:val="24"/>
        </w:rPr>
        <w:t>дження;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7"/>
        </w:tabs>
        <w:ind w:right="110" w:firstLine="709"/>
        <w:rPr>
          <w:sz w:val="24"/>
        </w:rPr>
      </w:pPr>
      <w:r>
        <w:rPr>
          <w:sz w:val="24"/>
        </w:rPr>
        <w:t>ґрунтовні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засад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управління,</w:t>
      </w:r>
      <w:r>
        <w:rPr>
          <w:spacing w:val="-14"/>
          <w:sz w:val="24"/>
        </w:rPr>
        <w:t xml:space="preserve"> </w:t>
      </w:r>
      <w:r>
        <w:rPr>
          <w:sz w:val="24"/>
        </w:rPr>
        <w:t>ідейних</w:t>
      </w:r>
      <w:r>
        <w:rPr>
          <w:spacing w:val="-14"/>
          <w:sz w:val="24"/>
        </w:rPr>
        <w:t xml:space="preserve"> </w:t>
      </w:r>
      <w:r>
        <w:rPr>
          <w:sz w:val="24"/>
        </w:rPr>
        <w:t>вчень</w:t>
      </w:r>
      <w:r>
        <w:rPr>
          <w:spacing w:val="-13"/>
          <w:sz w:val="24"/>
        </w:rPr>
        <w:t xml:space="preserve"> </w:t>
      </w:r>
      <w:r>
        <w:rPr>
          <w:sz w:val="24"/>
        </w:rPr>
        <w:t>класиків</w:t>
      </w:r>
      <w:r>
        <w:rPr>
          <w:spacing w:val="-15"/>
          <w:sz w:val="24"/>
        </w:rPr>
        <w:t xml:space="preserve"> </w:t>
      </w:r>
      <w:r>
        <w:rPr>
          <w:sz w:val="24"/>
        </w:rPr>
        <w:t>менеджменту,</w:t>
      </w:r>
      <w:r>
        <w:rPr>
          <w:spacing w:val="-14"/>
          <w:sz w:val="24"/>
        </w:rPr>
        <w:t xml:space="preserve"> </w:t>
      </w:r>
      <w:r>
        <w:rPr>
          <w:sz w:val="24"/>
        </w:rPr>
        <w:t>фундаментальних</w:t>
      </w:r>
      <w:r>
        <w:rPr>
          <w:spacing w:val="-14"/>
          <w:sz w:val="24"/>
        </w:rPr>
        <w:t xml:space="preserve"> </w:t>
      </w:r>
      <w:r>
        <w:rPr>
          <w:sz w:val="24"/>
        </w:rPr>
        <w:t>постулатів</w:t>
      </w:r>
      <w:r>
        <w:rPr>
          <w:spacing w:val="-58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парадигм</w:t>
      </w:r>
      <w:r>
        <w:rPr>
          <w:spacing w:val="-6"/>
          <w:sz w:val="24"/>
        </w:rPr>
        <w:t xml:space="preserve"> </w:t>
      </w:r>
      <w:r>
        <w:rPr>
          <w:sz w:val="24"/>
        </w:rPr>
        <w:t>менеджменту,</w:t>
      </w:r>
      <w:r>
        <w:rPr>
          <w:spacing w:val="-8"/>
          <w:sz w:val="24"/>
        </w:rPr>
        <w:t xml:space="preserve"> </w:t>
      </w:r>
      <w:r>
        <w:rPr>
          <w:sz w:val="24"/>
        </w:rPr>
        <w:t>новітніх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прогресивних</w:t>
      </w:r>
      <w:r>
        <w:rPr>
          <w:spacing w:val="-7"/>
          <w:sz w:val="24"/>
        </w:rPr>
        <w:t xml:space="preserve"> </w:t>
      </w:r>
      <w:r>
        <w:rPr>
          <w:sz w:val="24"/>
        </w:rPr>
        <w:t>тенденцій</w:t>
      </w:r>
      <w:r>
        <w:rPr>
          <w:spacing w:val="-8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6"/>
          <w:sz w:val="24"/>
        </w:rPr>
        <w:t xml:space="preserve"> </w:t>
      </w:r>
      <w:r>
        <w:rPr>
          <w:sz w:val="24"/>
        </w:rPr>
        <w:t>менеджменту;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7"/>
        </w:tabs>
        <w:ind w:left="113" w:right="109" w:firstLine="709"/>
        <w:rPr>
          <w:sz w:val="24"/>
        </w:rPr>
      </w:pPr>
      <w:r>
        <w:rPr>
          <w:sz w:val="24"/>
        </w:rPr>
        <w:t>ґрунтовні знання класичного та сучасного наукового інструментарію 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соціально-економічних</w:t>
      </w:r>
      <w:r>
        <w:rPr>
          <w:spacing w:val="1"/>
          <w:sz w:val="24"/>
        </w:rPr>
        <w:t xml:space="preserve"> </w:t>
      </w:r>
      <w:r>
        <w:rPr>
          <w:sz w:val="24"/>
        </w:rPr>
        <w:t>явищ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7"/>
        </w:tabs>
        <w:ind w:right="109" w:firstLine="709"/>
        <w:rPr>
          <w:sz w:val="24"/>
        </w:rPr>
      </w:pPr>
      <w:r>
        <w:rPr>
          <w:sz w:val="24"/>
        </w:rPr>
        <w:t>здатність організовувати та проводити управлінські дослідження, використовуючи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сучасну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методологію</w:t>
      </w:r>
      <w:r>
        <w:rPr>
          <w:spacing w:val="-2"/>
          <w:sz w:val="24"/>
        </w:rPr>
        <w:t xml:space="preserve"> </w:t>
      </w:r>
      <w:r>
        <w:rPr>
          <w:sz w:val="24"/>
        </w:rPr>
        <w:t>та інформаційні технології;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7"/>
        </w:tabs>
        <w:ind w:right="111" w:firstLine="709"/>
        <w:rPr>
          <w:sz w:val="24"/>
        </w:rPr>
      </w:pPr>
      <w:r>
        <w:rPr>
          <w:sz w:val="24"/>
        </w:rPr>
        <w:t>здатність застосовувати одержані знання з різних предметних сфер державного та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нових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трактувань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положень,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адресних рекомендацій</w:t>
      </w:r>
      <w:r>
        <w:rPr>
          <w:spacing w:val="-1"/>
          <w:sz w:val="24"/>
        </w:rPr>
        <w:t xml:space="preserve"> </w:t>
      </w:r>
      <w:r>
        <w:rPr>
          <w:sz w:val="24"/>
        </w:rPr>
        <w:t>і пропозицій;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7"/>
        </w:tabs>
        <w:ind w:right="110" w:firstLine="709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виявляти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причинно-наслідкові</w:t>
      </w:r>
      <w:r>
        <w:rPr>
          <w:spacing w:val="1"/>
          <w:sz w:val="24"/>
        </w:rPr>
        <w:t xml:space="preserve"> </w:t>
      </w:r>
      <w:r>
        <w:rPr>
          <w:sz w:val="24"/>
        </w:rPr>
        <w:t>зв’язки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економічними</w:t>
      </w:r>
      <w:r>
        <w:rPr>
          <w:spacing w:val="1"/>
          <w:sz w:val="24"/>
        </w:rPr>
        <w:t xml:space="preserve"> </w:t>
      </w:r>
      <w:r>
        <w:rPr>
          <w:sz w:val="24"/>
        </w:rPr>
        <w:t>явищами та процесами у сфері державного та регіонального управління, ідентифікувати та</w:t>
      </w:r>
      <w:r>
        <w:rPr>
          <w:spacing w:val="1"/>
          <w:sz w:val="24"/>
        </w:rPr>
        <w:t xml:space="preserve"> </w:t>
      </w:r>
      <w:r>
        <w:rPr>
          <w:sz w:val="24"/>
        </w:rPr>
        <w:t>оцінювати фактори</w:t>
      </w:r>
      <w:r>
        <w:rPr>
          <w:spacing w:val="-1"/>
          <w:sz w:val="24"/>
        </w:rPr>
        <w:t xml:space="preserve"> </w:t>
      </w:r>
      <w:r>
        <w:rPr>
          <w:sz w:val="24"/>
        </w:rPr>
        <w:t>впливу;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1107"/>
        </w:tabs>
        <w:ind w:right="109" w:firstLine="709"/>
        <w:rPr>
          <w:sz w:val="24"/>
        </w:rPr>
      </w:pPr>
      <w:r>
        <w:rPr>
          <w:sz w:val="24"/>
        </w:rPr>
        <w:t xml:space="preserve">ґрунтовні знання особливостей, інструментарію, новітніх напрямків </w:t>
      </w:r>
      <w:r>
        <w:rPr>
          <w:sz w:val="24"/>
        </w:rPr>
        <w:t>менеджменту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 та здатність формувати ефективну сучасну систему державного та регіонального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підприємства.</w:t>
      </w:r>
    </w:p>
    <w:p w:rsidR="001F17AC" w:rsidRDefault="00365B29">
      <w:pPr>
        <w:spacing w:line="275" w:lineRule="exact"/>
        <w:ind w:left="834"/>
        <w:jc w:val="both"/>
        <w:rPr>
          <w:i/>
          <w:sz w:val="24"/>
        </w:rPr>
      </w:pPr>
      <w:r>
        <w:rPr>
          <w:i/>
          <w:sz w:val="24"/>
        </w:rPr>
        <w:t>морально-етичні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цінності: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64"/>
        </w:tabs>
        <w:spacing w:line="275" w:lineRule="exact"/>
        <w:ind w:left="963" w:hanging="141"/>
        <w:rPr>
          <w:sz w:val="24"/>
        </w:rPr>
      </w:pPr>
      <w:r>
        <w:rPr>
          <w:sz w:val="24"/>
        </w:rPr>
        <w:t>сформувати</w:t>
      </w:r>
      <w:r>
        <w:rPr>
          <w:spacing w:val="-7"/>
          <w:sz w:val="24"/>
        </w:rPr>
        <w:t xml:space="preserve"> </w:t>
      </w:r>
      <w:r>
        <w:rPr>
          <w:sz w:val="24"/>
        </w:rPr>
        <w:t>уявлення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моральні</w:t>
      </w:r>
      <w:r>
        <w:rPr>
          <w:spacing w:val="-4"/>
          <w:sz w:val="24"/>
        </w:rPr>
        <w:t xml:space="preserve"> </w:t>
      </w:r>
      <w:r>
        <w:rPr>
          <w:sz w:val="24"/>
        </w:rPr>
        <w:t>цінності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людини;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70"/>
        </w:tabs>
        <w:ind w:right="111" w:firstLine="709"/>
        <w:rPr>
          <w:sz w:val="24"/>
        </w:rPr>
      </w:pPr>
      <w:r>
        <w:rPr>
          <w:sz w:val="24"/>
        </w:rPr>
        <w:t>здатність висловлювати своє судження про роль і значущість моральних цінностей у</w:t>
      </w:r>
      <w:r>
        <w:rPr>
          <w:spacing w:val="1"/>
          <w:sz w:val="24"/>
        </w:rPr>
        <w:t xml:space="preserve"> </w:t>
      </w:r>
      <w:r>
        <w:rPr>
          <w:sz w:val="24"/>
        </w:rPr>
        <w:t>житті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69"/>
        </w:tabs>
        <w:ind w:right="110" w:firstLine="709"/>
        <w:jc w:val="left"/>
        <w:rPr>
          <w:sz w:val="24"/>
        </w:rPr>
      </w:pPr>
      <w:r>
        <w:rPr>
          <w:sz w:val="24"/>
        </w:rPr>
        <w:t>формувати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3"/>
          <w:sz w:val="24"/>
        </w:rPr>
        <w:t xml:space="preserve"> </w:t>
      </w:r>
      <w:r>
        <w:rPr>
          <w:sz w:val="24"/>
        </w:rPr>
        <w:t>аналізувати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вчинки</w:t>
      </w:r>
      <w:r>
        <w:rPr>
          <w:spacing w:val="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2"/>
          <w:sz w:val="24"/>
        </w:rPr>
        <w:t xml:space="preserve"> </w:t>
      </w:r>
      <w:r>
        <w:rPr>
          <w:sz w:val="24"/>
        </w:rPr>
        <w:t>моделювати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розв’язувати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ситуації,</w:t>
      </w:r>
      <w:r>
        <w:rPr>
          <w:spacing w:val="-1"/>
          <w:sz w:val="24"/>
        </w:rPr>
        <w:t xml:space="preserve"> </w:t>
      </w:r>
      <w:r>
        <w:rPr>
          <w:sz w:val="24"/>
        </w:rPr>
        <w:t>пов’язані з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виконанням обов’язків</w:t>
      </w:r>
      <w:r>
        <w:rPr>
          <w:spacing w:val="-3"/>
          <w:sz w:val="24"/>
        </w:rPr>
        <w:t xml:space="preserve"> </w:t>
      </w:r>
      <w:r>
        <w:rPr>
          <w:sz w:val="24"/>
        </w:rPr>
        <w:t>у колективі;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64"/>
        </w:tabs>
        <w:ind w:left="963" w:hanging="141"/>
        <w:jc w:val="left"/>
        <w:rPr>
          <w:sz w:val="24"/>
        </w:rPr>
      </w:pPr>
      <w:r>
        <w:rPr>
          <w:sz w:val="24"/>
        </w:rPr>
        <w:t>розвивати</w:t>
      </w:r>
      <w:r>
        <w:rPr>
          <w:spacing w:val="-3"/>
          <w:sz w:val="24"/>
        </w:rPr>
        <w:t xml:space="preserve"> </w:t>
      </w:r>
      <w:r>
        <w:rPr>
          <w:sz w:val="24"/>
        </w:rPr>
        <w:t>почуття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</w:t>
      </w:r>
      <w:r>
        <w:rPr>
          <w:sz w:val="24"/>
        </w:rPr>
        <w:t>ідальності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свій</w:t>
      </w:r>
      <w:r>
        <w:rPr>
          <w:spacing w:val="-6"/>
          <w:sz w:val="24"/>
        </w:rPr>
        <w:t xml:space="preserve"> </w:t>
      </w:r>
      <w:r>
        <w:rPr>
          <w:sz w:val="24"/>
        </w:rPr>
        <w:t>вибір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наслідки</w:t>
      </w:r>
      <w:r>
        <w:rPr>
          <w:spacing w:val="-4"/>
          <w:sz w:val="24"/>
        </w:rPr>
        <w:t xml:space="preserve"> </w:t>
      </w:r>
      <w:r>
        <w:rPr>
          <w:sz w:val="24"/>
        </w:rPr>
        <w:t>вчинків;</w:t>
      </w:r>
    </w:p>
    <w:p w:rsidR="001F17AC" w:rsidRDefault="00365B29">
      <w:pPr>
        <w:pStyle w:val="a4"/>
        <w:numPr>
          <w:ilvl w:val="0"/>
          <w:numId w:val="3"/>
        </w:numPr>
        <w:tabs>
          <w:tab w:val="left" w:pos="964"/>
        </w:tabs>
        <w:ind w:left="963" w:hanging="141"/>
        <w:jc w:val="left"/>
        <w:rPr>
          <w:sz w:val="24"/>
        </w:rPr>
      </w:pPr>
      <w:r>
        <w:rPr>
          <w:sz w:val="24"/>
        </w:rPr>
        <w:t>виховувати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самостійність,</w:t>
      </w:r>
      <w:r>
        <w:rPr>
          <w:spacing w:val="-3"/>
          <w:sz w:val="24"/>
        </w:rPr>
        <w:t xml:space="preserve"> </w:t>
      </w:r>
      <w:r>
        <w:rPr>
          <w:sz w:val="24"/>
        </w:rPr>
        <w:t>волю,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моральність.</w:t>
      </w:r>
    </w:p>
    <w:p w:rsidR="001F17AC" w:rsidRDefault="001F17AC">
      <w:pPr>
        <w:pStyle w:val="a3"/>
        <w:spacing w:before="11"/>
        <w:ind w:left="0" w:firstLine="0"/>
        <w:jc w:val="left"/>
        <w:rPr>
          <w:sz w:val="23"/>
        </w:rPr>
      </w:pPr>
    </w:p>
    <w:p w:rsidR="001F17AC" w:rsidRDefault="00365B29">
      <w:pPr>
        <w:pStyle w:val="a3"/>
        <w:tabs>
          <w:tab w:val="left" w:pos="1535"/>
          <w:tab w:val="left" w:pos="2908"/>
          <w:tab w:val="left" w:pos="4450"/>
          <w:tab w:val="left" w:pos="6059"/>
          <w:tab w:val="left" w:pos="7700"/>
          <w:tab w:val="left" w:pos="8370"/>
          <w:tab w:val="left" w:pos="9154"/>
        </w:tabs>
        <w:ind w:left="833" w:firstLine="0"/>
        <w:jc w:val="left"/>
      </w:pPr>
      <w:r>
        <w:t>На</w:t>
      </w:r>
      <w:r>
        <w:tab/>
        <w:t>вивчення</w:t>
      </w:r>
      <w:r>
        <w:tab/>
        <w:t>навчальної</w:t>
      </w:r>
      <w:r>
        <w:tab/>
        <w:t>дисципліни</w:t>
      </w:r>
      <w:r>
        <w:tab/>
        <w:t>відводиться</w:t>
      </w:r>
      <w:r>
        <w:tab/>
        <w:t>по</w:t>
      </w:r>
      <w:r>
        <w:tab/>
        <w:t>165</w:t>
      </w:r>
      <w:r>
        <w:tab/>
        <w:t>годин</w:t>
      </w:r>
    </w:p>
    <w:p w:rsidR="001F17AC" w:rsidRDefault="00365B29">
      <w:pPr>
        <w:pStyle w:val="a3"/>
        <w:ind w:firstLine="0"/>
        <w:jc w:val="left"/>
      </w:pPr>
      <w:r>
        <w:t>5,5</w:t>
      </w:r>
      <w:r>
        <w:rPr>
          <w:spacing w:val="-2"/>
        </w:rPr>
        <w:t xml:space="preserve"> </w:t>
      </w:r>
      <w:r>
        <w:t>кредити</w:t>
      </w:r>
      <w:r>
        <w:rPr>
          <w:spacing w:val="-2"/>
        </w:rPr>
        <w:t xml:space="preserve"> </w:t>
      </w:r>
      <w:r>
        <w:t>ЄКТС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денної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заочної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навчання.</w:t>
      </w:r>
    </w:p>
    <w:p w:rsidR="001F17AC" w:rsidRDefault="00365B29">
      <w:pPr>
        <w:pStyle w:val="Heading1"/>
        <w:numPr>
          <w:ilvl w:val="0"/>
          <w:numId w:val="4"/>
        </w:numPr>
        <w:tabs>
          <w:tab w:val="left" w:pos="1715"/>
        </w:tabs>
        <w:spacing w:before="186"/>
        <w:ind w:left="833" w:right="1471" w:firstLine="640"/>
        <w:jc w:val="left"/>
      </w:pPr>
      <w:r>
        <w:t>ІНФОРМАЦІЙНИЙ ОБСЯГ НАВЧАЛЬНОЇ ДИСЦИПЛІНИ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 Державна</w:t>
      </w:r>
      <w:r>
        <w:rPr>
          <w:spacing w:val="-1"/>
        </w:rPr>
        <w:t xml:space="preserve"> </w:t>
      </w:r>
      <w:r>
        <w:t>політика регіонального</w:t>
      </w:r>
      <w:r>
        <w:rPr>
          <w:spacing w:val="-1"/>
        </w:rPr>
        <w:t xml:space="preserve"> </w:t>
      </w:r>
      <w:r>
        <w:t>розвитку</w:t>
      </w:r>
    </w:p>
    <w:p w:rsidR="001F17AC" w:rsidRDefault="00365B29">
      <w:pPr>
        <w:pStyle w:val="a3"/>
        <w:ind w:left="114" w:firstLine="720"/>
        <w:jc w:val="left"/>
      </w:pPr>
      <w:r>
        <w:t>Державна</w:t>
      </w:r>
      <w:r>
        <w:rPr>
          <w:spacing w:val="9"/>
        </w:rPr>
        <w:t xml:space="preserve"> </w:t>
      </w:r>
      <w:r>
        <w:t>політика</w:t>
      </w:r>
      <w:r>
        <w:rPr>
          <w:spacing w:val="10"/>
        </w:rPr>
        <w:t xml:space="preserve"> </w:t>
      </w:r>
      <w:r>
        <w:t>регіонального</w:t>
      </w:r>
      <w:r>
        <w:rPr>
          <w:spacing w:val="9"/>
        </w:rPr>
        <w:t xml:space="preserve"> </w:t>
      </w:r>
      <w:r>
        <w:t>розвитку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Україні.</w:t>
      </w:r>
      <w:r>
        <w:rPr>
          <w:spacing w:val="10"/>
        </w:rPr>
        <w:t xml:space="preserve"> </w:t>
      </w:r>
      <w:r>
        <w:t>Державна</w:t>
      </w:r>
      <w:r>
        <w:rPr>
          <w:spacing w:val="9"/>
        </w:rPr>
        <w:t xml:space="preserve"> </w:t>
      </w:r>
      <w:r>
        <w:t>регіональна</w:t>
      </w:r>
      <w:r>
        <w:rPr>
          <w:spacing w:val="10"/>
        </w:rPr>
        <w:t xml:space="preserve"> </w:t>
      </w:r>
      <w:r>
        <w:t>політика</w:t>
      </w:r>
      <w:r>
        <w:rPr>
          <w:spacing w:val="-5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регіональний</w:t>
      </w:r>
      <w:r>
        <w:rPr>
          <w:spacing w:val="-5"/>
        </w:rPr>
        <w:t xml:space="preserve"> </w:t>
      </w:r>
      <w:r>
        <w:t>розвиток.</w:t>
      </w:r>
      <w:r>
        <w:rPr>
          <w:spacing w:val="-4"/>
        </w:rPr>
        <w:t xml:space="preserve"> </w:t>
      </w:r>
      <w:r>
        <w:t>Європейські</w:t>
      </w:r>
      <w:r>
        <w:rPr>
          <w:spacing w:val="-4"/>
        </w:rPr>
        <w:t xml:space="preserve"> </w:t>
      </w:r>
      <w:r>
        <w:t>засади</w:t>
      </w:r>
      <w:r>
        <w:rPr>
          <w:spacing w:val="-5"/>
        </w:rPr>
        <w:t xml:space="preserve"> </w:t>
      </w:r>
      <w:r>
        <w:t>регулювання</w:t>
      </w:r>
      <w:r>
        <w:rPr>
          <w:spacing w:val="-4"/>
        </w:rPr>
        <w:t xml:space="preserve"> </w:t>
      </w:r>
      <w:r>
        <w:t>політики</w:t>
      </w:r>
      <w:r>
        <w:rPr>
          <w:spacing w:val="-5"/>
        </w:rPr>
        <w:t xml:space="preserve"> </w:t>
      </w:r>
      <w:r>
        <w:t>регіонального</w:t>
      </w:r>
      <w:r>
        <w:rPr>
          <w:spacing w:val="-4"/>
        </w:rPr>
        <w:t xml:space="preserve"> </w:t>
      </w:r>
      <w:r>
        <w:t>розвитку.</w:t>
      </w:r>
    </w:p>
    <w:p w:rsidR="001F17AC" w:rsidRDefault="001F17AC">
      <w:pPr>
        <w:sectPr w:rsidR="001F17AC">
          <w:pgSz w:w="11910" w:h="16840"/>
          <w:pgMar w:top="1060" w:right="1020" w:bottom="280" w:left="1020" w:header="720" w:footer="720" w:gutter="0"/>
          <w:cols w:space="720"/>
        </w:sectPr>
      </w:pPr>
    </w:p>
    <w:p w:rsidR="001F17AC" w:rsidRDefault="00365B29">
      <w:pPr>
        <w:pStyle w:val="a3"/>
        <w:spacing w:before="70"/>
        <w:ind w:left="114" w:right="110" w:firstLine="0"/>
      </w:pPr>
      <w:r>
        <w:lastRenderedPageBreak/>
        <w:t>Фінансове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рег</w:t>
      </w:r>
      <w:r>
        <w:t>іонального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Понятійно-категоріальне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поняття</w:t>
      </w:r>
      <w:r>
        <w:rPr>
          <w:spacing w:val="-1"/>
        </w:rPr>
        <w:t xml:space="preserve"> </w:t>
      </w:r>
      <w:r>
        <w:t>«регіону», «регіональної політики».</w:t>
      </w:r>
    </w:p>
    <w:p w:rsidR="001F17AC" w:rsidRDefault="00365B29">
      <w:pPr>
        <w:pStyle w:val="Heading1"/>
        <w:spacing w:before="3" w:line="275" w:lineRule="exact"/>
        <w:ind w:left="834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Інституційно-правові</w:t>
      </w:r>
      <w:r>
        <w:rPr>
          <w:spacing w:val="-5"/>
        </w:rPr>
        <w:t xml:space="preserve"> </w:t>
      </w:r>
      <w:r>
        <w:t>засади</w:t>
      </w:r>
      <w:r>
        <w:rPr>
          <w:spacing w:val="-6"/>
        </w:rPr>
        <w:t xml:space="preserve"> </w:t>
      </w:r>
      <w:r>
        <w:t>регіонального</w:t>
      </w:r>
      <w:r>
        <w:rPr>
          <w:spacing w:val="-5"/>
        </w:rPr>
        <w:t xml:space="preserve"> </w:t>
      </w:r>
      <w:r>
        <w:t>розвитку</w:t>
      </w:r>
    </w:p>
    <w:p w:rsidR="001F17AC" w:rsidRDefault="00365B29">
      <w:pPr>
        <w:pStyle w:val="a3"/>
        <w:ind w:left="114" w:right="110" w:firstLine="720"/>
      </w:pPr>
      <w:r>
        <w:t>Організаційно-правові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Україні.</w:t>
      </w:r>
      <w:r>
        <w:rPr>
          <w:spacing w:val="1"/>
        </w:rPr>
        <w:t xml:space="preserve"> </w:t>
      </w:r>
      <w:r>
        <w:t>Інституційне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Європейський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принципів</w:t>
      </w:r>
      <w:r>
        <w:rPr>
          <w:spacing w:val="-2"/>
        </w:rPr>
        <w:t xml:space="preserve"> </w:t>
      </w:r>
      <w:r>
        <w:t>Європейської</w:t>
      </w:r>
      <w:r>
        <w:rPr>
          <w:spacing w:val="-1"/>
        </w:rPr>
        <w:t xml:space="preserve"> </w:t>
      </w:r>
      <w:r>
        <w:t>регіональної політики:</w:t>
      </w:r>
      <w:r>
        <w:rPr>
          <w:spacing w:val="-1"/>
        </w:rPr>
        <w:t xml:space="preserve"> </w:t>
      </w:r>
      <w:r>
        <w:t>досвід</w:t>
      </w:r>
      <w:r>
        <w:rPr>
          <w:spacing w:val="-2"/>
        </w:rPr>
        <w:t xml:space="preserve"> </w:t>
      </w:r>
      <w:r>
        <w:t>країн</w:t>
      </w:r>
      <w:r>
        <w:rPr>
          <w:spacing w:val="-1"/>
        </w:rPr>
        <w:t xml:space="preserve"> </w:t>
      </w:r>
      <w:r>
        <w:t>ЄС.</w:t>
      </w:r>
    </w:p>
    <w:p w:rsidR="001F17AC" w:rsidRDefault="00365B29">
      <w:pPr>
        <w:pStyle w:val="Heading1"/>
        <w:spacing w:before="1" w:line="275" w:lineRule="exact"/>
        <w:ind w:left="834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Державне</w:t>
      </w:r>
      <w:r>
        <w:rPr>
          <w:spacing w:val="-4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регіональному</w:t>
      </w:r>
      <w:r>
        <w:rPr>
          <w:spacing w:val="-5"/>
        </w:rPr>
        <w:t xml:space="preserve"> </w:t>
      </w:r>
      <w:r>
        <w:t>рівні</w:t>
      </w:r>
    </w:p>
    <w:p w:rsidR="001F17AC" w:rsidRDefault="00365B29">
      <w:pPr>
        <w:pStyle w:val="a3"/>
        <w:ind w:right="110" w:firstLine="720"/>
      </w:pPr>
      <w:r>
        <w:t>Регіональне</w:t>
      </w:r>
      <w:r>
        <w:rPr>
          <w:spacing w:val="1"/>
        </w:rPr>
        <w:t xml:space="preserve"> </w:t>
      </w:r>
      <w:r>
        <w:t>управління:</w:t>
      </w:r>
      <w:r>
        <w:rPr>
          <w:spacing w:val="1"/>
        </w:rPr>
        <w:t xml:space="preserve"> </w:t>
      </w:r>
      <w:r>
        <w:t>сутність,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специфіка.</w:t>
      </w:r>
      <w:r>
        <w:rPr>
          <w:spacing w:val="1"/>
        </w:rPr>
        <w:t xml:space="preserve"> </w:t>
      </w:r>
      <w:r>
        <w:t>Історичні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регіональним</w:t>
      </w:r>
      <w:r>
        <w:rPr>
          <w:spacing w:val="1"/>
        </w:rPr>
        <w:t xml:space="preserve"> </w:t>
      </w:r>
      <w:r>
        <w:t>розвитком.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регіональна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proofErr w:type="spellStart"/>
      <w:r>
        <w:t>територіально-</w:t>
      </w:r>
      <w:proofErr w:type="spellEnd"/>
      <w:r>
        <w:rPr>
          <w:spacing w:val="1"/>
        </w:rPr>
        <w:t xml:space="preserve"> </w:t>
      </w:r>
      <w:r>
        <w:t>адміністративних</w:t>
      </w:r>
      <w:r>
        <w:rPr>
          <w:spacing w:val="-2"/>
        </w:rPr>
        <w:t xml:space="preserve"> </w:t>
      </w:r>
      <w:r>
        <w:t>органів.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місцевого самоврядування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регіону.</w:t>
      </w:r>
    </w:p>
    <w:p w:rsidR="001F17AC" w:rsidRDefault="00365B29">
      <w:pPr>
        <w:pStyle w:val="a3"/>
        <w:ind w:right="108" w:firstLine="720"/>
      </w:pPr>
      <w:r>
        <w:t>Основні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управління: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природно-ресурсним</w:t>
      </w:r>
      <w:r>
        <w:rPr>
          <w:spacing w:val="1"/>
        </w:rPr>
        <w:t xml:space="preserve"> </w:t>
      </w:r>
      <w:r>
        <w:t>потенціалом</w:t>
      </w:r>
      <w:r>
        <w:rPr>
          <w:spacing w:val="1"/>
        </w:rPr>
        <w:t xml:space="preserve"> </w:t>
      </w:r>
      <w:r>
        <w:t>регіону,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фінансовими,</w:t>
      </w:r>
      <w:r>
        <w:rPr>
          <w:spacing w:val="1"/>
        </w:rPr>
        <w:t xml:space="preserve"> </w:t>
      </w:r>
      <w:r>
        <w:t>трудовими</w:t>
      </w:r>
      <w:r>
        <w:rPr>
          <w:spacing w:val="1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промислове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сільськогосподарське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регіоні,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регіональних</w:t>
      </w:r>
      <w:r>
        <w:rPr>
          <w:spacing w:val="1"/>
        </w:rPr>
        <w:t xml:space="preserve"> </w:t>
      </w:r>
      <w:r>
        <w:t>ринків.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інноваційною</w:t>
      </w:r>
      <w:r>
        <w:rPr>
          <w:spacing w:val="61"/>
        </w:rPr>
        <w:t xml:space="preserve"> </w:t>
      </w:r>
      <w:r>
        <w:t>діяльністю.</w:t>
      </w:r>
      <w:r>
        <w:rPr>
          <w:spacing w:val="6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державного</w:t>
      </w:r>
      <w:r>
        <w:rPr>
          <w:spacing w:val="-3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соціальної інфраструктури</w:t>
      </w:r>
      <w:r>
        <w:rPr>
          <w:spacing w:val="-2"/>
        </w:rPr>
        <w:t xml:space="preserve"> </w:t>
      </w:r>
      <w:r>
        <w:t>регіону.</w:t>
      </w:r>
    </w:p>
    <w:p w:rsidR="001F17AC" w:rsidRDefault="00365B29">
      <w:pPr>
        <w:pStyle w:val="a3"/>
        <w:ind w:left="114" w:right="108" w:firstLine="720"/>
      </w:pPr>
      <w:r>
        <w:t>Механізми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регіональної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держави:</w:t>
      </w:r>
      <w:r>
        <w:rPr>
          <w:spacing w:val="1"/>
        </w:rPr>
        <w:t xml:space="preserve"> </w:t>
      </w:r>
      <w:r>
        <w:t>інституційно-правові,</w:t>
      </w:r>
      <w:r>
        <w:rPr>
          <w:spacing w:val="1"/>
        </w:rPr>
        <w:t xml:space="preserve"> </w:t>
      </w:r>
      <w:r>
        <w:t>організаційні, фінансово-економічні, соціально-психологічні. Місцеві бюджети як фінансова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соціально-економічного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регіону.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регіональні</w:t>
      </w:r>
      <w:r>
        <w:rPr>
          <w:spacing w:val="1"/>
        </w:rPr>
        <w:t xml:space="preserve"> </w:t>
      </w:r>
      <w:r>
        <w:t>програми.</w:t>
      </w:r>
      <w:r>
        <w:rPr>
          <w:spacing w:val="1"/>
        </w:rPr>
        <w:t xml:space="preserve"> </w:t>
      </w:r>
      <w:r>
        <w:t>Історичний досвід та особливості функціонування та управління територій із спеціальн</w:t>
      </w:r>
      <w:r>
        <w:t>им</w:t>
      </w:r>
      <w:r>
        <w:rPr>
          <w:spacing w:val="1"/>
        </w:rPr>
        <w:t xml:space="preserve"> </w:t>
      </w:r>
      <w:r>
        <w:t>статусом.</w:t>
      </w:r>
    </w:p>
    <w:p w:rsidR="001F17AC" w:rsidRDefault="00365B29">
      <w:pPr>
        <w:pStyle w:val="a3"/>
        <w:ind w:right="108" w:firstLine="720"/>
      </w:pPr>
      <w:r>
        <w:t>Регіональне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-2"/>
        </w:rPr>
        <w:t xml:space="preserve"> </w:t>
      </w:r>
      <w:r>
        <w:t>самоврядування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розвитку регіону.</w:t>
      </w:r>
      <w:r>
        <w:rPr>
          <w:spacing w:val="-3"/>
        </w:rPr>
        <w:t xml:space="preserve"> </w:t>
      </w:r>
      <w:r>
        <w:t>Централізація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децентралізація</w:t>
      </w:r>
      <w:r>
        <w:rPr>
          <w:spacing w:val="-5"/>
        </w:rPr>
        <w:t xml:space="preserve"> </w:t>
      </w:r>
      <w:r>
        <w:t>влади.</w:t>
      </w:r>
    </w:p>
    <w:p w:rsidR="001F17AC" w:rsidRDefault="00365B29">
      <w:pPr>
        <w:pStyle w:val="Heading1"/>
        <w:spacing w:before="2" w:line="275" w:lineRule="exact"/>
        <w:ind w:left="833"/>
      </w:pPr>
      <w:r>
        <w:t>Т</w:t>
      </w:r>
      <w:r>
        <w:t>ема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Регіональні</w:t>
      </w:r>
      <w:r>
        <w:rPr>
          <w:spacing w:val="-3"/>
        </w:rPr>
        <w:t xml:space="preserve"> </w:t>
      </w:r>
      <w:r>
        <w:t>органи</w:t>
      </w:r>
      <w:r>
        <w:rPr>
          <w:spacing w:val="-4"/>
        </w:rPr>
        <w:t xml:space="preserve"> </w:t>
      </w:r>
      <w:r>
        <w:t>державного</w:t>
      </w:r>
      <w:r>
        <w:rPr>
          <w:spacing w:val="-3"/>
        </w:rPr>
        <w:t xml:space="preserve"> </w:t>
      </w:r>
      <w:r>
        <w:t>управління</w:t>
      </w:r>
    </w:p>
    <w:p w:rsidR="001F17AC" w:rsidRDefault="00365B29">
      <w:pPr>
        <w:pStyle w:val="a3"/>
        <w:ind w:right="108" w:firstLine="720"/>
      </w:pPr>
      <w:r>
        <w:t>Місцеві державні адміністрації в системі державного управління. Основні завдання,</w:t>
      </w:r>
      <w:r>
        <w:rPr>
          <w:spacing w:val="1"/>
        </w:rPr>
        <w:t xml:space="preserve"> </w:t>
      </w:r>
      <w:r>
        <w:t>правовий статус, компетенція МДА. Повноваження, порядок формування та роботи МДА.</w:t>
      </w:r>
      <w:r>
        <w:rPr>
          <w:spacing w:val="1"/>
        </w:rPr>
        <w:t xml:space="preserve"> </w:t>
      </w:r>
      <w:r>
        <w:t>Структура МДА, їх діяльність. Відносини МДА у системі вертикальних та горизонтальних</w:t>
      </w:r>
      <w:r>
        <w:rPr>
          <w:spacing w:val="1"/>
        </w:rPr>
        <w:t xml:space="preserve"> </w:t>
      </w:r>
      <w:r>
        <w:t>зв’язків.</w:t>
      </w:r>
    </w:p>
    <w:p w:rsidR="001F17AC" w:rsidRDefault="00365B29">
      <w:pPr>
        <w:pStyle w:val="a3"/>
        <w:ind w:right="111" w:firstLine="720"/>
      </w:pPr>
      <w:r>
        <w:t>Управління</w:t>
      </w:r>
      <w:r>
        <w:rPr>
          <w:spacing w:val="1"/>
        </w:rPr>
        <w:t xml:space="preserve"> </w:t>
      </w:r>
      <w:r>
        <w:t>факультативними</w:t>
      </w:r>
      <w:r>
        <w:rPr>
          <w:spacing w:val="1"/>
        </w:rPr>
        <w:t xml:space="preserve"> </w:t>
      </w:r>
      <w:r>
        <w:t>територіальними</w:t>
      </w:r>
      <w:r>
        <w:rPr>
          <w:spacing w:val="1"/>
        </w:rPr>
        <w:t xml:space="preserve"> </w:t>
      </w:r>
      <w:r>
        <w:t>одиницями.</w:t>
      </w:r>
      <w:r>
        <w:rPr>
          <w:spacing w:val="1"/>
        </w:rPr>
        <w:t xml:space="preserve"> </w:t>
      </w:r>
      <w:r>
        <w:t>Господарсько-правовий</w:t>
      </w:r>
      <w:r>
        <w:rPr>
          <w:spacing w:val="-57"/>
        </w:rPr>
        <w:t xml:space="preserve"> </w:t>
      </w:r>
      <w:r>
        <w:t>механізм</w:t>
      </w:r>
      <w:r>
        <w:rPr>
          <w:spacing w:val="-1"/>
        </w:rPr>
        <w:t xml:space="preserve"> </w:t>
      </w:r>
      <w:r>
        <w:t>діяльності територій</w:t>
      </w:r>
      <w:r>
        <w:rPr>
          <w:spacing w:val="-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спеціальним</w:t>
      </w:r>
      <w:r>
        <w:rPr>
          <w:spacing w:val="-2"/>
        </w:rPr>
        <w:t xml:space="preserve"> </w:t>
      </w:r>
      <w:r>
        <w:t>статусом.</w:t>
      </w:r>
    </w:p>
    <w:p w:rsidR="001F17AC" w:rsidRDefault="00365B29">
      <w:pPr>
        <w:pStyle w:val="Heading1"/>
        <w:ind w:right="111" w:firstLine="720"/>
      </w:pPr>
      <w:r>
        <w:t>Тема 5. Світовий досвід органі</w:t>
      </w:r>
      <w:r>
        <w:t>зації місцевого самоврядування та регіонального</w:t>
      </w:r>
      <w:r>
        <w:rPr>
          <w:spacing w:val="1"/>
        </w:rPr>
        <w:t xml:space="preserve"> </w:t>
      </w:r>
      <w:r>
        <w:t>самоврядування.</w:t>
      </w:r>
    </w:p>
    <w:p w:rsidR="001F17AC" w:rsidRDefault="00365B29">
      <w:pPr>
        <w:pStyle w:val="a3"/>
        <w:ind w:right="109" w:firstLine="720"/>
      </w:pPr>
      <w:r>
        <w:t>Сучасні моделі та концепції місцевого самоврядування. Світовий досвід організації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самоврядування.</w:t>
      </w:r>
      <w:r>
        <w:rPr>
          <w:spacing w:val="1"/>
        </w:rPr>
        <w:t xml:space="preserve"> </w:t>
      </w:r>
      <w:r>
        <w:t>Європейські</w:t>
      </w:r>
      <w:r>
        <w:rPr>
          <w:spacing w:val="1"/>
        </w:rPr>
        <w:t xml:space="preserve"> </w:t>
      </w:r>
      <w:r>
        <w:t>орієнтири</w:t>
      </w:r>
      <w:r>
        <w:rPr>
          <w:spacing w:val="1"/>
        </w:rPr>
        <w:t xml:space="preserve"> </w:t>
      </w:r>
      <w:r>
        <w:t>врядування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регіональному</w:t>
      </w:r>
      <w:r>
        <w:rPr>
          <w:spacing w:val="1"/>
        </w:rPr>
        <w:t xml:space="preserve"> </w:t>
      </w:r>
      <w:r>
        <w:t>рівні.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реф</w:t>
      </w:r>
      <w:r>
        <w:t>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врядування.</w:t>
      </w:r>
    </w:p>
    <w:p w:rsidR="001F17AC" w:rsidRDefault="00365B29">
      <w:pPr>
        <w:pStyle w:val="Heading1"/>
        <w:spacing w:line="275" w:lineRule="exact"/>
        <w:ind w:left="834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інституцій</w:t>
      </w:r>
      <w:r>
        <w:rPr>
          <w:spacing w:val="-4"/>
        </w:rPr>
        <w:t xml:space="preserve"> </w:t>
      </w:r>
      <w:r>
        <w:t>місцевого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регіонального</w:t>
      </w:r>
      <w:r>
        <w:rPr>
          <w:spacing w:val="-4"/>
        </w:rPr>
        <w:t xml:space="preserve"> </w:t>
      </w:r>
      <w:r>
        <w:t>управління</w:t>
      </w:r>
    </w:p>
    <w:p w:rsidR="001F17AC" w:rsidRDefault="00365B29">
      <w:pPr>
        <w:pStyle w:val="a3"/>
        <w:spacing w:line="275" w:lineRule="exact"/>
        <w:ind w:left="834" w:firstLine="0"/>
      </w:pPr>
      <w:r>
        <w:t>Теоретичне</w:t>
      </w:r>
      <w:r>
        <w:rPr>
          <w:spacing w:val="4"/>
        </w:rPr>
        <w:t xml:space="preserve"> </w:t>
      </w:r>
      <w:r>
        <w:t>осмислення</w:t>
      </w:r>
      <w:r>
        <w:rPr>
          <w:spacing w:val="6"/>
        </w:rPr>
        <w:t xml:space="preserve"> </w:t>
      </w:r>
      <w:r>
        <w:t>змісту</w:t>
      </w:r>
      <w:r>
        <w:rPr>
          <w:spacing w:val="6"/>
        </w:rPr>
        <w:t xml:space="preserve"> </w:t>
      </w:r>
      <w:r>
        <w:t>феномену</w:t>
      </w:r>
      <w:r>
        <w:rPr>
          <w:spacing w:val="6"/>
        </w:rPr>
        <w:t xml:space="preserve"> </w:t>
      </w:r>
      <w:r>
        <w:t>місцевого</w:t>
      </w:r>
      <w:r>
        <w:rPr>
          <w:spacing w:val="5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регіонального</w:t>
      </w:r>
      <w:r>
        <w:rPr>
          <w:spacing w:val="5"/>
        </w:rPr>
        <w:t xml:space="preserve"> </w:t>
      </w:r>
      <w:r>
        <w:t>самоврядування.</w:t>
      </w:r>
    </w:p>
    <w:p w:rsidR="001F17AC" w:rsidRDefault="00365B29">
      <w:pPr>
        <w:pStyle w:val="a3"/>
        <w:ind w:left="114" w:firstLine="0"/>
      </w:pPr>
      <w:r>
        <w:t>Місцеве</w:t>
      </w:r>
      <w:r>
        <w:rPr>
          <w:spacing w:val="-3"/>
        </w:rPr>
        <w:t xml:space="preserve"> </w:t>
      </w:r>
      <w:r>
        <w:t>самоврядування</w:t>
      </w:r>
      <w:r>
        <w:rPr>
          <w:spacing w:val="-3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інститут</w:t>
      </w:r>
      <w:r>
        <w:rPr>
          <w:spacing w:val="-4"/>
        </w:rPr>
        <w:t xml:space="preserve"> </w:t>
      </w:r>
      <w:r>
        <w:t>публічної</w:t>
      </w:r>
      <w:r>
        <w:rPr>
          <w:spacing w:val="-2"/>
        </w:rPr>
        <w:t xml:space="preserve"> </w:t>
      </w:r>
      <w:r>
        <w:t>влади.</w:t>
      </w:r>
    </w:p>
    <w:p w:rsidR="001F17AC" w:rsidRDefault="00365B29">
      <w:pPr>
        <w:pStyle w:val="Heading1"/>
        <w:spacing w:before="3"/>
        <w:ind w:left="114" w:right="111" w:firstLine="720"/>
      </w:pPr>
      <w:r>
        <w:t>Тема 7.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регіональному</w:t>
      </w:r>
      <w:r>
        <w:rPr>
          <w:spacing w:val="1"/>
        </w:rPr>
        <w:t xml:space="preserve"> </w:t>
      </w:r>
      <w:r>
        <w:t>управлінні</w:t>
      </w:r>
    </w:p>
    <w:p w:rsidR="001F17AC" w:rsidRDefault="00365B29">
      <w:pPr>
        <w:pStyle w:val="a3"/>
        <w:ind w:right="111" w:firstLine="720"/>
      </w:pPr>
      <w:r>
        <w:t>Поняття управлінських рішень регіонального рівня. Базові концепції, теорії та ідеї</w:t>
      </w:r>
      <w:r>
        <w:rPr>
          <w:spacing w:val="1"/>
        </w:rPr>
        <w:t xml:space="preserve"> </w:t>
      </w:r>
      <w:r>
        <w:t>щодо прийняття управлінських рішень. Класифікація управлінських рішень регіонального</w:t>
      </w:r>
      <w:r>
        <w:rPr>
          <w:spacing w:val="1"/>
        </w:rPr>
        <w:t xml:space="preserve"> </w:t>
      </w:r>
      <w:r>
        <w:t>рівня. Прийняття управлінських рішень в контексті удосконалення процесу регіонального</w:t>
      </w:r>
      <w:r>
        <w:rPr>
          <w:spacing w:val="1"/>
        </w:rPr>
        <w:t xml:space="preserve"> </w:t>
      </w:r>
      <w:r>
        <w:t>управління.</w:t>
      </w:r>
    </w:p>
    <w:p w:rsidR="001F17AC" w:rsidRDefault="00365B29">
      <w:pPr>
        <w:pStyle w:val="Heading1"/>
        <w:ind w:right="111" w:firstLine="720"/>
      </w:pPr>
      <w:r>
        <w:t>Тема 8. Ефективність регіонального управління. Контроль у сфері 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-2"/>
        </w:rPr>
        <w:t xml:space="preserve"> </w:t>
      </w:r>
      <w:r>
        <w:t>на регіональному рівні</w:t>
      </w:r>
    </w:p>
    <w:p w:rsidR="001F17AC" w:rsidRDefault="00365B29">
      <w:pPr>
        <w:pStyle w:val="a3"/>
        <w:ind w:right="109" w:firstLine="720"/>
      </w:pPr>
      <w:r>
        <w:t>Поняття ефективності в управлінні. Типологія та критер</w:t>
      </w:r>
      <w:r>
        <w:t>ії вимірювання ефективності</w:t>
      </w:r>
      <w:r>
        <w:rPr>
          <w:spacing w:val="1"/>
        </w:rPr>
        <w:t xml:space="preserve"> </w:t>
      </w:r>
      <w:r>
        <w:t>управління. Діяльність міжнародних організацій з підвищення ефективності регіонального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8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країнах</w:t>
      </w:r>
      <w:r>
        <w:rPr>
          <w:spacing w:val="19"/>
        </w:rPr>
        <w:t xml:space="preserve"> </w:t>
      </w:r>
      <w:r>
        <w:t>Європи.</w:t>
      </w:r>
      <w:r>
        <w:rPr>
          <w:spacing w:val="22"/>
        </w:rPr>
        <w:t xml:space="preserve"> </w:t>
      </w:r>
      <w:r>
        <w:t>Загальна</w:t>
      </w:r>
      <w:r>
        <w:rPr>
          <w:spacing w:val="21"/>
        </w:rPr>
        <w:t xml:space="preserve"> </w:t>
      </w:r>
      <w:r>
        <w:t>характеристика</w:t>
      </w:r>
      <w:r>
        <w:rPr>
          <w:spacing w:val="21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t>принципи</w:t>
      </w:r>
      <w:r>
        <w:rPr>
          <w:spacing w:val="21"/>
        </w:rPr>
        <w:t xml:space="preserve"> </w:t>
      </w:r>
      <w:r>
        <w:t>реалізації</w:t>
      </w:r>
      <w:r>
        <w:rPr>
          <w:spacing w:val="21"/>
        </w:rPr>
        <w:t xml:space="preserve"> </w:t>
      </w:r>
      <w:r>
        <w:t>функції</w:t>
      </w:r>
    </w:p>
    <w:p w:rsidR="001F17AC" w:rsidRDefault="001F17AC">
      <w:pPr>
        <w:sectPr w:rsidR="001F17AC">
          <w:pgSz w:w="11910" w:h="16840"/>
          <w:pgMar w:top="1060" w:right="1020" w:bottom="280" w:left="1020" w:header="720" w:footer="720" w:gutter="0"/>
          <w:cols w:space="720"/>
        </w:sectPr>
      </w:pPr>
    </w:p>
    <w:p w:rsidR="001F17AC" w:rsidRDefault="00365B29">
      <w:pPr>
        <w:pStyle w:val="a3"/>
        <w:spacing w:before="70"/>
        <w:ind w:firstLine="0"/>
        <w:jc w:val="left"/>
      </w:pPr>
      <w:r>
        <w:lastRenderedPageBreak/>
        <w:t>контролю.</w:t>
      </w:r>
      <w:r>
        <w:rPr>
          <w:spacing w:val="38"/>
        </w:rPr>
        <w:t xml:space="preserve"> </w:t>
      </w:r>
      <w:r>
        <w:t>Світові</w:t>
      </w:r>
      <w:r>
        <w:rPr>
          <w:spacing w:val="37"/>
        </w:rPr>
        <w:t xml:space="preserve"> </w:t>
      </w:r>
      <w:r>
        <w:t>стандарти</w:t>
      </w:r>
      <w:r>
        <w:rPr>
          <w:spacing w:val="36"/>
        </w:rPr>
        <w:t xml:space="preserve"> </w:t>
      </w:r>
      <w:r>
        <w:t>системи</w:t>
      </w:r>
      <w:r>
        <w:rPr>
          <w:spacing w:val="36"/>
        </w:rPr>
        <w:t xml:space="preserve"> </w:t>
      </w:r>
      <w:r>
        <w:t>контролю.</w:t>
      </w:r>
      <w:r>
        <w:rPr>
          <w:spacing w:val="36"/>
        </w:rPr>
        <w:t xml:space="preserve"> </w:t>
      </w:r>
      <w:r>
        <w:t>Розвиток</w:t>
      </w:r>
      <w:r>
        <w:rPr>
          <w:spacing w:val="36"/>
        </w:rPr>
        <w:t xml:space="preserve"> </w:t>
      </w:r>
      <w:r>
        <w:t>системи</w:t>
      </w:r>
      <w:r>
        <w:rPr>
          <w:spacing w:val="36"/>
        </w:rPr>
        <w:t xml:space="preserve"> </w:t>
      </w:r>
      <w:r>
        <w:t>контролю</w:t>
      </w:r>
      <w:r>
        <w:rPr>
          <w:spacing w:val="35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сфері</w:t>
      </w:r>
      <w:r>
        <w:rPr>
          <w:spacing w:val="-57"/>
        </w:rPr>
        <w:t xml:space="preserve"> </w:t>
      </w:r>
      <w:r>
        <w:t>регіонального</w:t>
      </w:r>
      <w:r>
        <w:rPr>
          <w:spacing w:val="-3"/>
        </w:rPr>
        <w:t xml:space="preserve"> </w:t>
      </w:r>
      <w:r>
        <w:t>управління в</w:t>
      </w:r>
      <w:r>
        <w:rPr>
          <w:spacing w:val="-1"/>
        </w:rPr>
        <w:t xml:space="preserve"> </w:t>
      </w:r>
      <w:r>
        <w:t>Україні.</w:t>
      </w:r>
    </w:p>
    <w:p w:rsidR="001F17AC" w:rsidRDefault="00365B29">
      <w:pPr>
        <w:pStyle w:val="Heading1"/>
        <w:spacing w:before="3"/>
        <w:ind w:left="833"/>
        <w:jc w:val="left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57"/>
        </w:rPr>
        <w:t xml:space="preserve"> </w:t>
      </w:r>
      <w:r>
        <w:t>Основні</w:t>
      </w:r>
      <w:r>
        <w:rPr>
          <w:spacing w:val="56"/>
        </w:rPr>
        <w:t xml:space="preserve"> </w:t>
      </w:r>
      <w:r>
        <w:t>засади</w:t>
      </w:r>
      <w:r>
        <w:rPr>
          <w:spacing w:val="56"/>
        </w:rPr>
        <w:t xml:space="preserve"> </w:t>
      </w:r>
      <w:r>
        <w:t>адміністративно-територіальної</w:t>
      </w:r>
      <w:r>
        <w:rPr>
          <w:spacing w:val="57"/>
        </w:rPr>
        <w:t xml:space="preserve"> </w:t>
      </w:r>
      <w:r>
        <w:t>реформи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Україні</w:t>
      </w:r>
      <w:r>
        <w:rPr>
          <w:spacing w:val="57"/>
        </w:rPr>
        <w:t xml:space="preserve"> </w:t>
      </w:r>
      <w:r>
        <w:t>та</w:t>
      </w:r>
    </w:p>
    <w:p w:rsidR="001F17AC" w:rsidRDefault="00365B29">
      <w:pPr>
        <w:spacing w:line="275" w:lineRule="exact"/>
        <w:ind w:left="114"/>
        <w:rPr>
          <w:b/>
          <w:sz w:val="24"/>
        </w:rPr>
      </w:pPr>
      <w:r>
        <w:rPr>
          <w:b/>
          <w:sz w:val="24"/>
        </w:rPr>
        <w:t>світі</w:t>
      </w:r>
    </w:p>
    <w:p w:rsidR="001F17AC" w:rsidRDefault="00365B29">
      <w:pPr>
        <w:pStyle w:val="a3"/>
        <w:tabs>
          <w:tab w:val="left" w:pos="4432"/>
          <w:tab w:val="left" w:pos="5707"/>
          <w:tab w:val="left" w:pos="7570"/>
          <w:tab w:val="left" w:pos="8569"/>
        </w:tabs>
        <w:spacing w:line="275" w:lineRule="exact"/>
        <w:ind w:left="834" w:firstLine="0"/>
        <w:jc w:val="left"/>
      </w:pPr>
      <w:r>
        <w:t>Адміністративно-територіальна</w:t>
      </w:r>
      <w:r>
        <w:tab/>
        <w:t>реформа.</w:t>
      </w:r>
      <w:r>
        <w:tab/>
        <w:t>Концептуальні</w:t>
      </w:r>
      <w:r>
        <w:tab/>
        <w:t>засади</w:t>
      </w:r>
      <w:r>
        <w:tab/>
        <w:t>проведення</w:t>
      </w:r>
    </w:p>
    <w:p w:rsidR="001F17AC" w:rsidRDefault="00365B29">
      <w:pPr>
        <w:pStyle w:val="a3"/>
        <w:ind w:left="114" w:right="109" w:firstLine="0"/>
      </w:pPr>
      <w:r>
        <w:t>адміністративно-територі</w:t>
      </w:r>
      <w:r>
        <w:t>альної реформи в Україні. Адміністративно-територіальна реформа</w:t>
      </w:r>
      <w:r>
        <w:rPr>
          <w:spacing w:val="1"/>
        </w:rPr>
        <w:t xml:space="preserve"> </w:t>
      </w:r>
      <w:r>
        <w:t>провідних країн світу як механізм ефективного державного та регіонального управління.</w:t>
      </w:r>
      <w:r>
        <w:rPr>
          <w:spacing w:val="1"/>
        </w:rPr>
        <w:t xml:space="preserve"> </w:t>
      </w:r>
      <w:r>
        <w:t>Зарубіжний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європейські</w:t>
      </w:r>
      <w:r>
        <w:rPr>
          <w:spacing w:val="1"/>
        </w:rPr>
        <w:t xml:space="preserve"> </w:t>
      </w:r>
      <w:r>
        <w:t>стандарти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орієнтири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адміністративно-територіально</w:t>
      </w:r>
      <w:r>
        <w:t>ї</w:t>
      </w:r>
      <w:r>
        <w:rPr>
          <w:spacing w:val="-1"/>
        </w:rPr>
        <w:t xml:space="preserve"> </w:t>
      </w:r>
      <w:r>
        <w:t>реформи</w:t>
      </w:r>
    </w:p>
    <w:p w:rsidR="001F17AC" w:rsidRDefault="001F17AC">
      <w:pPr>
        <w:pStyle w:val="a3"/>
        <w:spacing w:before="2"/>
        <w:ind w:left="0" w:firstLine="0"/>
        <w:jc w:val="left"/>
      </w:pPr>
    </w:p>
    <w:p w:rsidR="001F17AC" w:rsidRDefault="00365B29">
      <w:pPr>
        <w:pStyle w:val="Heading1"/>
        <w:numPr>
          <w:ilvl w:val="0"/>
          <w:numId w:val="4"/>
        </w:numPr>
        <w:tabs>
          <w:tab w:val="left" w:pos="3096"/>
        </w:tabs>
        <w:ind w:left="4462" w:right="2853" w:hanging="1607"/>
        <w:jc w:val="both"/>
      </w:pPr>
      <w:r>
        <w:t>РЕКОМЕНДОВАНА ЛІТЕРАТУРА</w:t>
      </w:r>
      <w:r>
        <w:rPr>
          <w:spacing w:val="-57"/>
        </w:rPr>
        <w:t xml:space="preserve"> </w:t>
      </w:r>
      <w:r>
        <w:t>Основна</w:t>
      </w:r>
    </w:p>
    <w:p w:rsidR="001F17AC" w:rsidRDefault="00365B29">
      <w:pPr>
        <w:pStyle w:val="a4"/>
        <w:numPr>
          <w:ilvl w:val="0"/>
          <w:numId w:val="2"/>
        </w:numPr>
        <w:tabs>
          <w:tab w:val="left" w:pos="1197"/>
        </w:tabs>
        <w:spacing w:line="274" w:lineRule="exact"/>
        <w:jc w:val="both"/>
        <w:rPr>
          <w:sz w:val="24"/>
        </w:rPr>
      </w:pPr>
      <w:r>
        <w:rPr>
          <w:sz w:val="24"/>
        </w:rPr>
        <w:t>Євтушенко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В.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А.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Державне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та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регіональне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управління:  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посібник.  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</w:p>
    <w:p w:rsidR="001F17AC" w:rsidRDefault="00365B29">
      <w:pPr>
        <w:pStyle w:val="a3"/>
        <w:ind w:firstLine="0"/>
      </w:pPr>
      <w:r>
        <w:t>В.А.</w:t>
      </w:r>
      <w:r>
        <w:rPr>
          <w:spacing w:val="-2"/>
        </w:rPr>
        <w:t xml:space="preserve"> </w:t>
      </w:r>
      <w:r>
        <w:t>Євтушенко,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Євтушенко–</w:t>
      </w:r>
      <w:proofErr w:type="spellEnd"/>
      <w:r>
        <w:rPr>
          <w:spacing w:val="-2"/>
        </w:rPr>
        <w:t xml:space="preserve"> </w:t>
      </w:r>
      <w:r>
        <w:t>Х.:</w:t>
      </w:r>
      <w:r>
        <w:rPr>
          <w:spacing w:val="-1"/>
        </w:rPr>
        <w:t xml:space="preserve"> </w:t>
      </w:r>
      <w:r>
        <w:t>ХНУ,</w:t>
      </w:r>
      <w:r>
        <w:rPr>
          <w:spacing w:val="-2"/>
        </w:rPr>
        <w:t xml:space="preserve"> </w:t>
      </w:r>
      <w:r>
        <w:t>2012.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215</w:t>
      </w:r>
      <w:r>
        <w:rPr>
          <w:spacing w:val="-1"/>
        </w:rPr>
        <w:t xml:space="preserve"> </w:t>
      </w:r>
      <w:r>
        <w:t>с.</w:t>
      </w:r>
    </w:p>
    <w:p w:rsidR="001F17AC" w:rsidRDefault="00365B29">
      <w:pPr>
        <w:pStyle w:val="a4"/>
        <w:numPr>
          <w:ilvl w:val="0"/>
          <w:numId w:val="2"/>
        </w:numPr>
        <w:tabs>
          <w:tab w:val="left" w:pos="1328"/>
        </w:tabs>
        <w:ind w:left="113" w:right="108" w:firstLine="709"/>
        <w:jc w:val="both"/>
        <w:rPr>
          <w:sz w:val="24"/>
        </w:rPr>
      </w:pPr>
      <w:proofErr w:type="spellStart"/>
      <w:r>
        <w:rPr>
          <w:sz w:val="24"/>
        </w:rPr>
        <w:t>Круш</w:t>
      </w:r>
      <w:proofErr w:type="spellEnd"/>
      <w:r>
        <w:rPr>
          <w:sz w:val="24"/>
        </w:rPr>
        <w:t xml:space="preserve">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П.В.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Регіональне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управління: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   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    /     П. В.     </w:t>
      </w:r>
      <w:proofErr w:type="spellStart"/>
      <w:r>
        <w:rPr>
          <w:sz w:val="24"/>
        </w:rPr>
        <w:t>Круш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О.О.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Кожем’яченко</w:t>
      </w:r>
      <w:proofErr w:type="spellEnd"/>
      <w:r>
        <w:rPr>
          <w:sz w:val="24"/>
        </w:rPr>
        <w:t>. – К.: ЦУЛ, 2007. – 248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1F17AC" w:rsidRDefault="00365B29">
      <w:pPr>
        <w:pStyle w:val="a4"/>
        <w:numPr>
          <w:ilvl w:val="0"/>
          <w:numId w:val="2"/>
        </w:numPr>
        <w:tabs>
          <w:tab w:val="left" w:pos="1229"/>
        </w:tabs>
        <w:spacing w:before="1"/>
        <w:ind w:left="113" w:right="110" w:firstLine="709"/>
        <w:jc w:val="both"/>
        <w:rPr>
          <w:sz w:val="24"/>
        </w:rPr>
      </w:pPr>
      <w:r>
        <w:rPr>
          <w:sz w:val="24"/>
        </w:rPr>
        <w:t>Основи</w:t>
      </w:r>
      <w:r>
        <w:rPr>
          <w:spacing w:val="106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102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03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Україні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:  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підруч</w:t>
      </w:r>
      <w:proofErr w:type="spellEnd"/>
      <w:r>
        <w:rPr>
          <w:sz w:val="24"/>
        </w:rPr>
        <w:t xml:space="preserve">.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//  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авт.-упоряд</w:t>
      </w:r>
      <w:proofErr w:type="spellEnd"/>
      <w:r>
        <w:rPr>
          <w:sz w:val="24"/>
        </w:rPr>
        <w:t xml:space="preserve">.  </w:t>
      </w:r>
      <w:r>
        <w:rPr>
          <w:spacing w:val="42"/>
          <w:sz w:val="24"/>
        </w:rPr>
        <w:t xml:space="preserve"> </w:t>
      </w:r>
      <w:r>
        <w:rPr>
          <w:sz w:val="24"/>
        </w:rPr>
        <w:t>: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В.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М.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Вакуленко,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М.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К.   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Орлатий</w:t>
      </w:r>
      <w:proofErr w:type="spellEnd"/>
      <w:r>
        <w:rPr>
          <w:sz w:val="24"/>
        </w:rPr>
        <w:t xml:space="preserve">,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В.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С.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Куйбіда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та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ін.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;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за   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  </w:t>
      </w:r>
      <w:r>
        <w:rPr>
          <w:spacing w:val="28"/>
          <w:sz w:val="24"/>
        </w:rPr>
        <w:t xml:space="preserve"> </w:t>
      </w:r>
      <w:r>
        <w:rPr>
          <w:sz w:val="24"/>
        </w:rPr>
        <w:t>ред.</w:t>
      </w:r>
      <w:r>
        <w:rPr>
          <w:spacing w:val="-58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М. Вакуленко. М. К.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Орлатий</w:t>
      </w:r>
      <w:proofErr w:type="spellEnd"/>
      <w:r>
        <w:rPr>
          <w:sz w:val="24"/>
        </w:rPr>
        <w:t>. - К. 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 2012. - 576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1F17AC" w:rsidRDefault="00365B29">
      <w:pPr>
        <w:pStyle w:val="a4"/>
        <w:numPr>
          <w:ilvl w:val="0"/>
          <w:numId w:val="2"/>
        </w:numPr>
        <w:tabs>
          <w:tab w:val="left" w:pos="1121"/>
        </w:tabs>
        <w:ind w:left="113" w:right="110" w:firstLine="709"/>
        <w:jc w:val="both"/>
        <w:rPr>
          <w:sz w:val="24"/>
        </w:rPr>
      </w:pP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стратегію сталого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«Україна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2020»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 / 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3"/>
          <w:sz w:val="24"/>
        </w:rPr>
        <w:t xml:space="preserve"> </w:t>
      </w:r>
      <w:hyperlink r:id="rId5">
        <w:r>
          <w:rPr>
            <w:sz w:val="24"/>
          </w:rPr>
          <w:t>http://zakon3.rada.gov.ua/laws/show/5/2015</w:t>
        </w:r>
      </w:hyperlink>
      <w:r>
        <w:rPr>
          <w:sz w:val="24"/>
        </w:rPr>
        <w:t>.</w:t>
      </w:r>
    </w:p>
    <w:p w:rsidR="001F17AC" w:rsidRDefault="00365B29">
      <w:pPr>
        <w:pStyle w:val="a4"/>
        <w:numPr>
          <w:ilvl w:val="0"/>
          <w:numId w:val="2"/>
        </w:numPr>
        <w:tabs>
          <w:tab w:val="left" w:pos="1232"/>
        </w:tabs>
        <w:ind w:left="113" w:right="108" w:firstLine="709"/>
        <w:jc w:val="both"/>
        <w:rPr>
          <w:sz w:val="24"/>
        </w:rPr>
      </w:pPr>
      <w:r>
        <w:rPr>
          <w:sz w:val="24"/>
        </w:rPr>
        <w:t>Регіональне</w:t>
      </w:r>
      <w:r>
        <w:rPr>
          <w:spacing w:val="106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06"/>
          <w:sz w:val="24"/>
        </w:rPr>
        <w:t xml:space="preserve"> </w:t>
      </w:r>
      <w:r>
        <w:rPr>
          <w:sz w:val="24"/>
        </w:rPr>
        <w:t>:</w:t>
      </w:r>
      <w:r>
        <w:rPr>
          <w:spacing w:val="107"/>
          <w:sz w:val="24"/>
        </w:rPr>
        <w:t xml:space="preserve"> </w:t>
      </w:r>
      <w:r>
        <w:rPr>
          <w:sz w:val="24"/>
        </w:rPr>
        <w:t xml:space="preserve">підручник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/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ред.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Ю.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В.  </w:t>
      </w:r>
      <w:r>
        <w:rPr>
          <w:spacing w:val="47"/>
          <w:sz w:val="24"/>
        </w:rPr>
        <w:t xml:space="preserve"> </w:t>
      </w:r>
      <w:r>
        <w:rPr>
          <w:sz w:val="24"/>
        </w:rPr>
        <w:t>Ковбасюка,</w:t>
      </w:r>
      <w:r>
        <w:rPr>
          <w:spacing w:val="-58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М. Вакуленка, М.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К. </w:t>
      </w:r>
      <w:proofErr w:type="spellStart"/>
      <w:r>
        <w:rPr>
          <w:sz w:val="24"/>
        </w:rPr>
        <w:t>Орлатого</w:t>
      </w:r>
      <w:proofErr w:type="spellEnd"/>
      <w:r>
        <w:rPr>
          <w:sz w:val="24"/>
        </w:rPr>
        <w:t>. – К.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 2014. –</w:t>
      </w:r>
      <w:r>
        <w:rPr>
          <w:spacing w:val="-1"/>
          <w:sz w:val="24"/>
        </w:rPr>
        <w:t xml:space="preserve"> </w:t>
      </w:r>
      <w:r>
        <w:rPr>
          <w:sz w:val="24"/>
        </w:rPr>
        <w:t>512 с.</w:t>
      </w:r>
    </w:p>
    <w:p w:rsidR="001F17AC" w:rsidRDefault="00365B29">
      <w:pPr>
        <w:pStyle w:val="Heading1"/>
        <w:spacing w:before="2" w:line="275" w:lineRule="exact"/>
        <w:ind w:left="4357"/>
        <w:jc w:val="left"/>
      </w:pPr>
      <w:r>
        <w:t>Додаткова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932"/>
        </w:tabs>
        <w:spacing w:line="275" w:lineRule="exact"/>
        <w:ind w:hanging="251"/>
        <w:jc w:val="left"/>
        <w:rPr>
          <w:sz w:val="24"/>
        </w:rPr>
      </w:pPr>
      <w:r>
        <w:rPr>
          <w:sz w:val="24"/>
        </w:rPr>
        <w:t>Адміністративно-територіальний</w:t>
      </w:r>
      <w:r>
        <w:rPr>
          <w:spacing w:val="5"/>
          <w:sz w:val="24"/>
        </w:rPr>
        <w:t xml:space="preserve"> </w:t>
      </w:r>
      <w:r>
        <w:rPr>
          <w:sz w:val="24"/>
        </w:rPr>
        <w:t>устрій</w:t>
      </w:r>
      <w:r>
        <w:rPr>
          <w:spacing w:val="6"/>
          <w:sz w:val="24"/>
        </w:rPr>
        <w:t xml:space="preserve"> </w:t>
      </w:r>
      <w:r>
        <w:rPr>
          <w:sz w:val="24"/>
        </w:rPr>
        <w:t>країн</w:t>
      </w:r>
      <w:r>
        <w:rPr>
          <w:spacing w:val="6"/>
          <w:sz w:val="24"/>
        </w:rPr>
        <w:t xml:space="preserve"> </w:t>
      </w:r>
      <w:r>
        <w:rPr>
          <w:sz w:val="24"/>
        </w:rPr>
        <w:t>Європейського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юзу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посібник</w:t>
      </w:r>
    </w:p>
    <w:p w:rsidR="001F17AC" w:rsidRDefault="00365B29">
      <w:pPr>
        <w:pStyle w:val="a3"/>
        <w:spacing w:line="275" w:lineRule="exact"/>
        <w:ind w:firstLine="0"/>
        <w:jc w:val="left"/>
      </w:pPr>
      <w:r>
        <w:t>/</w:t>
      </w:r>
      <w:r>
        <w:rPr>
          <w:spacing w:val="-2"/>
        </w:rPr>
        <w:t xml:space="preserve"> </w:t>
      </w:r>
      <w:r>
        <w:t>Іванова</w:t>
      </w:r>
      <w:r>
        <w:rPr>
          <w:spacing w:val="-1"/>
        </w:rPr>
        <w:t xml:space="preserve"> </w:t>
      </w:r>
      <w:r>
        <w:t>Т.В.</w:t>
      </w:r>
      <w:r>
        <w:rPr>
          <w:spacing w:val="-1"/>
        </w:rPr>
        <w:t xml:space="preserve"> </w:t>
      </w:r>
      <w:r>
        <w:t>[та</w:t>
      </w:r>
      <w:r>
        <w:rPr>
          <w:spacing w:val="-1"/>
        </w:rPr>
        <w:t xml:space="preserve"> </w:t>
      </w:r>
      <w:r>
        <w:t>ін.]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proofErr w:type="spellStart"/>
      <w:r>
        <w:t>НАДУ</w:t>
      </w:r>
      <w:proofErr w:type="spellEnd"/>
      <w:r>
        <w:t>,</w:t>
      </w:r>
      <w:r>
        <w:rPr>
          <w:spacing w:val="-2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628</w:t>
      </w:r>
      <w:r>
        <w:rPr>
          <w:spacing w:val="-1"/>
        </w:rPr>
        <w:t xml:space="preserve"> </w:t>
      </w:r>
      <w:r>
        <w:t>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066"/>
          <w:tab w:val="left" w:pos="1067"/>
          <w:tab w:val="left" w:pos="2375"/>
          <w:tab w:val="left" w:pos="2800"/>
          <w:tab w:val="left" w:pos="3230"/>
          <w:tab w:val="left" w:pos="5842"/>
          <w:tab w:val="left" w:pos="6893"/>
          <w:tab w:val="left" w:pos="7166"/>
          <w:tab w:val="left" w:pos="8561"/>
          <w:tab w:val="left" w:pos="9685"/>
        </w:tabs>
        <w:spacing w:line="275" w:lineRule="exact"/>
        <w:ind w:left="1066" w:hanging="386"/>
        <w:jc w:val="left"/>
        <w:rPr>
          <w:sz w:val="24"/>
        </w:rPr>
      </w:pPr>
      <w:proofErr w:type="spellStart"/>
      <w:r>
        <w:rPr>
          <w:sz w:val="24"/>
        </w:rPr>
        <w:t>Бакуменко</w:t>
      </w:r>
      <w:proofErr w:type="spellEnd"/>
      <w:r>
        <w:rPr>
          <w:sz w:val="24"/>
        </w:rPr>
        <w:tab/>
        <w:t>В.</w:t>
      </w:r>
      <w:r>
        <w:rPr>
          <w:sz w:val="24"/>
        </w:rPr>
        <w:tab/>
        <w:t>Д.</w:t>
      </w:r>
      <w:r>
        <w:rPr>
          <w:sz w:val="24"/>
        </w:rPr>
        <w:tab/>
        <w:t>Державно-управлінські</w:t>
      </w:r>
      <w:r>
        <w:rPr>
          <w:sz w:val="24"/>
        </w:rPr>
        <w:tab/>
        <w:t>рішення</w:t>
      </w:r>
      <w:r>
        <w:rPr>
          <w:sz w:val="24"/>
        </w:rPr>
        <w:tab/>
        <w:t>:</w:t>
      </w:r>
      <w:r>
        <w:rPr>
          <w:sz w:val="24"/>
        </w:rPr>
        <w:tab/>
        <w:t>навчальний</w:t>
      </w:r>
      <w:r>
        <w:rPr>
          <w:sz w:val="24"/>
        </w:rPr>
        <w:tab/>
        <w:t>посібник</w:t>
      </w:r>
      <w:r>
        <w:rPr>
          <w:sz w:val="24"/>
        </w:rPr>
        <w:tab/>
        <w:t>/</w:t>
      </w:r>
    </w:p>
    <w:p w:rsidR="001F17AC" w:rsidRDefault="00365B29">
      <w:pPr>
        <w:pStyle w:val="a3"/>
        <w:ind w:firstLine="0"/>
        <w:jc w:val="left"/>
      </w:pPr>
      <w:r>
        <w:t>В.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proofErr w:type="spellStart"/>
      <w:r>
        <w:t>Бакуменко</w:t>
      </w:r>
      <w:proofErr w:type="spellEnd"/>
      <w:r>
        <w:t xml:space="preserve"> //</w:t>
      </w:r>
      <w:r>
        <w:rPr>
          <w:spacing w:val="-1"/>
        </w:rPr>
        <w:t xml:space="preserve"> </w:t>
      </w:r>
      <w:r>
        <w:t>- К.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ВПЦ</w:t>
      </w:r>
      <w:r>
        <w:rPr>
          <w:spacing w:val="-1"/>
        </w:rPr>
        <w:t xml:space="preserve"> </w:t>
      </w:r>
      <w:r>
        <w:t>АМУ, 2011.</w:t>
      </w:r>
      <w:r>
        <w:rPr>
          <w:spacing w:val="-1"/>
        </w:rPr>
        <w:t xml:space="preserve"> </w:t>
      </w:r>
      <w:r>
        <w:t>– 444</w:t>
      </w:r>
      <w:r>
        <w:rPr>
          <w:spacing w:val="-1"/>
        </w:rPr>
        <w:t xml:space="preserve"> </w:t>
      </w:r>
      <w:r>
        <w:t>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226"/>
        </w:tabs>
        <w:ind w:left="113" w:right="110" w:firstLine="709"/>
        <w:jc w:val="both"/>
        <w:rPr>
          <w:sz w:val="24"/>
        </w:rPr>
      </w:pPr>
      <w:proofErr w:type="spellStart"/>
      <w:r>
        <w:rPr>
          <w:sz w:val="24"/>
        </w:rPr>
        <w:t>Бакуменко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управління: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Монографія/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В.Д. </w:t>
      </w:r>
      <w:proofErr w:type="spellStart"/>
      <w:r>
        <w:rPr>
          <w:sz w:val="24"/>
        </w:rPr>
        <w:t>Бакуменко</w:t>
      </w:r>
      <w:proofErr w:type="spellEnd"/>
      <w:r>
        <w:rPr>
          <w:sz w:val="24"/>
        </w:rPr>
        <w:t>, О.М.</w:t>
      </w:r>
      <w:r>
        <w:rPr>
          <w:spacing w:val="-1"/>
          <w:sz w:val="24"/>
        </w:rPr>
        <w:t xml:space="preserve"> </w:t>
      </w:r>
      <w:r>
        <w:rPr>
          <w:sz w:val="24"/>
        </w:rPr>
        <w:t>Руденко –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АМУ, 2014. – 228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077"/>
        </w:tabs>
        <w:ind w:left="1076" w:hanging="254"/>
        <w:jc w:val="both"/>
        <w:rPr>
          <w:sz w:val="24"/>
        </w:rPr>
      </w:pPr>
      <w:r>
        <w:rPr>
          <w:sz w:val="24"/>
        </w:rPr>
        <w:t>Васильєва</w:t>
      </w:r>
      <w:r>
        <w:rPr>
          <w:spacing w:val="11"/>
          <w:sz w:val="24"/>
        </w:rPr>
        <w:t xml:space="preserve"> </w:t>
      </w:r>
      <w:r>
        <w:rPr>
          <w:sz w:val="24"/>
        </w:rPr>
        <w:t>О.</w:t>
      </w:r>
      <w:r>
        <w:rPr>
          <w:spacing w:val="11"/>
          <w:sz w:val="24"/>
        </w:rPr>
        <w:t xml:space="preserve"> </w:t>
      </w:r>
      <w:r>
        <w:rPr>
          <w:sz w:val="24"/>
        </w:rPr>
        <w:t>І.</w:t>
      </w:r>
      <w:r>
        <w:rPr>
          <w:spacing w:val="11"/>
          <w:sz w:val="24"/>
        </w:rPr>
        <w:t xml:space="preserve"> </w:t>
      </w:r>
      <w:r>
        <w:rPr>
          <w:sz w:val="24"/>
        </w:rPr>
        <w:t>Регіональне</w:t>
      </w:r>
      <w:r>
        <w:rPr>
          <w:spacing w:val="10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11"/>
          <w:sz w:val="24"/>
        </w:rPr>
        <w:t xml:space="preserve"> </w:t>
      </w:r>
      <w:r>
        <w:rPr>
          <w:sz w:val="24"/>
        </w:rPr>
        <w:t>реформування</w:t>
      </w:r>
      <w:r>
        <w:rPr>
          <w:spacing w:val="11"/>
          <w:sz w:val="24"/>
        </w:rPr>
        <w:t xml:space="preserve"> </w:t>
      </w:r>
      <w:r>
        <w:rPr>
          <w:sz w:val="24"/>
        </w:rPr>
        <w:t>владних</w:t>
      </w:r>
      <w:r>
        <w:rPr>
          <w:spacing w:val="11"/>
          <w:sz w:val="24"/>
        </w:rPr>
        <w:t xml:space="preserve"> </w:t>
      </w:r>
      <w:r>
        <w:rPr>
          <w:sz w:val="24"/>
        </w:rPr>
        <w:t>відносин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</w:p>
    <w:p w:rsidR="001F17AC" w:rsidRDefault="00365B29">
      <w:pPr>
        <w:pStyle w:val="a3"/>
        <w:ind w:firstLine="0"/>
      </w:pPr>
      <w:r>
        <w:t>монографія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І.</w:t>
      </w:r>
      <w:r>
        <w:rPr>
          <w:spacing w:val="-2"/>
        </w:rPr>
        <w:t xml:space="preserve"> </w:t>
      </w:r>
      <w:r>
        <w:t>Васильєва.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Донецьк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proofErr w:type="spellStart"/>
      <w:r>
        <w:t>Юго-Восток</w:t>
      </w:r>
      <w:proofErr w:type="spellEnd"/>
      <w:r>
        <w:t>,</w:t>
      </w:r>
      <w:r>
        <w:rPr>
          <w:spacing w:val="-1"/>
        </w:rPr>
        <w:t xml:space="preserve"> </w:t>
      </w:r>
      <w:r>
        <w:t>2009.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436</w:t>
      </w:r>
      <w:r>
        <w:rPr>
          <w:spacing w:val="-1"/>
        </w:rPr>
        <w:t xml:space="preserve"> </w:t>
      </w:r>
      <w:r>
        <w:t>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149"/>
        </w:tabs>
        <w:ind w:left="113" w:right="110" w:firstLine="709"/>
        <w:jc w:val="both"/>
        <w:rPr>
          <w:sz w:val="24"/>
        </w:rPr>
      </w:pPr>
      <w:r>
        <w:rPr>
          <w:sz w:val="24"/>
        </w:rPr>
        <w:t>Державна</w:t>
      </w:r>
      <w:r>
        <w:rPr>
          <w:spacing w:val="60"/>
          <w:sz w:val="24"/>
        </w:rPr>
        <w:t xml:space="preserve"> </w:t>
      </w:r>
      <w:r>
        <w:rPr>
          <w:sz w:val="24"/>
        </w:rPr>
        <w:t>політика</w:t>
      </w:r>
      <w:r>
        <w:rPr>
          <w:spacing w:val="60"/>
          <w:sz w:val="24"/>
        </w:rPr>
        <w:t xml:space="preserve"> </w:t>
      </w:r>
      <w:r>
        <w:rPr>
          <w:sz w:val="24"/>
        </w:rPr>
        <w:t>: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підруч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НАДУ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Президентові</w:t>
      </w:r>
      <w:r>
        <w:rPr>
          <w:spacing w:val="60"/>
          <w:sz w:val="24"/>
        </w:rPr>
        <w:t xml:space="preserve"> </w:t>
      </w:r>
      <w:r>
        <w:rPr>
          <w:sz w:val="24"/>
        </w:rPr>
        <w:t>України;</w:t>
      </w:r>
      <w:r>
        <w:rPr>
          <w:spacing w:val="60"/>
          <w:sz w:val="24"/>
        </w:rPr>
        <w:t xml:space="preserve"> </w:t>
      </w:r>
      <w:r>
        <w:rPr>
          <w:sz w:val="24"/>
        </w:rPr>
        <w:t>ред.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кол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Ю. В. Ковбасюк (голова), К. О. Ващенко (заст. голови), Ю. П. </w:t>
      </w:r>
      <w:proofErr w:type="spellStart"/>
      <w:r>
        <w:rPr>
          <w:sz w:val="24"/>
        </w:rPr>
        <w:t>Сурмін</w:t>
      </w:r>
      <w:proofErr w:type="spellEnd"/>
      <w:r>
        <w:rPr>
          <w:sz w:val="24"/>
        </w:rPr>
        <w:t xml:space="preserve"> (заст. голови) [та ін.]. –</w:t>
      </w:r>
      <w:r>
        <w:rPr>
          <w:spacing w:val="-57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 2014. – 448 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072"/>
        </w:tabs>
        <w:ind w:left="114" w:right="110" w:firstLine="709"/>
        <w:jc w:val="both"/>
        <w:rPr>
          <w:sz w:val="24"/>
        </w:rPr>
      </w:pPr>
      <w:r>
        <w:rPr>
          <w:sz w:val="24"/>
        </w:rPr>
        <w:t xml:space="preserve">Законодавство України про місцеве самоврядування: зб. </w:t>
      </w:r>
      <w:proofErr w:type="spellStart"/>
      <w:r>
        <w:rPr>
          <w:sz w:val="24"/>
        </w:rPr>
        <w:t>законодав</w:t>
      </w:r>
      <w:proofErr w:type="spellEnd"/>
      <w:r>
        <w:rPr>
          <w:sz w:val="24"/>
        </w:rPr>
        <w:t>. актів: за станом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лис</w:t>
      </w:r>
      <w:r>
        <w:rPr>
          <w:sz w:val="24"/>
        </w:rPr>
        <w:t>топада 2001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Верх. Рада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Офіц.</w:t>
      </w:r>
      <w:r>
        <w:rPr>
          <w:spacing w:val="-1"/>
          <w:sz w:val="24"/>
        </w:rPr>
        <w:t xml:space="preserve"> </w:t>
      </w:r>
      <w:r>
        <w:rPr>
          <w:sz w:val="24"/>
        </w:rPr>
        <w:t>Вид.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К.: </w:t>
      </w:r>
      <w:proofErr w:type="spellStart"/>
      <w:r>
        <w:rPr>
          <w:sz w:val="24"/>
        </w:rPr>
        <w:t>Парлам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вид-во, 2001.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119"/>
        </w:tabs>
        <w:ind w:left="114" w:right="109" w:firstLine="709"/>
        <w:jc w:val="both"/>
        <w:rPr>
          <w:sz w:val="24"/>
        </w:rPr>
      </w:pPr>
      <w:r>
        <w:rPr>
          <w:sz w:val="24"/>
        </w:rPr>
        <w:t>Іванова Т.В. Державне управління сталим екологічним розвитком України та її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регіонів в системі раціонального природокористування: теорія, методологія, перспективні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напрями:</w:t>
      </w:r>
      <w:r>
        <w:rPr>
          <w:spacing w:val="-1"/>
          <w:sz w:val="24"/>
        </w:rPr>
        <w:t xml:space="preserve"> </w:t>
      </w:r>
      <w:r>
        <w:rPr>
          <w:sz w:val="24"/>
        </w:rPr>
        <w:t>Монографія/</w:t>
      </w:r>
      <w:r>
        <w:rPr>
          <w:spacing w:val="-1"/>
          <w:sz w:val="24"/>
        </w:rPr>
        <w:t xml:space="preserve"> </w:t>
      </w:r>
      <w:r>
        <w:rPr>
          <w:sz w:val="24"/>
        </w:rPr>
        <w:t>Т.В. Іванова - К.: ВПЦ АМУ,</w:t>
      </w:r>
      <w:r>
        <w:rPr>
          <w:spacing w:val="-1"/>
          <w:sz w:val="24"/>
        </w:rPr>
        <w:t xml:space="preserve"> </w:t>
      </w:r>
      <w:r>
        <w:rPr>
          <w:sz w:val="24"/>
        </w:rPr>
        <w:t>2011. – 405 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364"/>
        </w:tabs>
        <w:ind w:left="114" w:right="109" w:firstLine="709"/>
        <w:jc w:val="both"/>
        <w:rPr>
          <w:sz w:val="24"/>
        </w:rPr>
      </w:pPr>
      <w:r>
        <w:rPr>
          <w:sz w:val="24"/>
        </w:rPr>
        <w:t xml:space="preserve">Іванова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Т.В.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Управління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підприємством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регіональному    </w:t>
      </w:r>
      <w:r>
        <w:rPr>
          <w:spacing w:val="1"/>
          <w:sz w:val="24"/>
        </w:rPr>
        <w:t xml:space="preserve"> </w:t>
      </w:r>
      <w:r>
        <w:rPr>
          <w:sz w:val="24"/>
        </w:rPr>
        <w:t>рівні/</w:t>
      </w:r>
      <w:r>
        <w:rPr>
          <w:spacing w:val="-57"/>
          <w:sz w:val="24"/>
        </w:rPr>
        <w:t xml:space="preserve"> </w:t>
      </w:r>
      <w:r>
        <w:rPr>
          <w:sz w:val="24"/>
        </w:rPr>
        <w:t>Т.В. Іванова Науковий вісник Академії муніципального управління: Збірник наукових праць</w:t>
      </w:r>
      <w:r>
        <w:rPr>
          <w:spacing w:val="1"/>
          <w:sz w:val="24"/>
        </w:rPr>
        <w:t xml:space="preserve"> </w:t>
      </w:r>
      <w:r>
        <w:rPr>
          <w:sz w:val="24"/>
        </w:rPr>
        <w:t>Серія «Економіка» випуск 8/</w:t>
      </w:r>
      <w:r>
        <w:rPr>
          <w:sz w:val="24"/>
        </w:rPr>
        <w:t>2010 – К.: Академія муніципального управління,ВПЦАМУ. –</w:t>
      </w:r>
      <w:r>
        <w:rPr>
          <w:spacing w:val="1"/>
          <w:sz w:val="24"/>
        </w:rPr>
        <w:t xml:space="preserve"> </w:t>
      </w:r>
      <w:r>
        <w:rPr>
          <w:sz w:val="24"/>
        </w:rPr>
        <w:t>2010 р.</w:t>
      </w:r>
      <w:r>
        <w:rPr>
          <w:spacing w:val="-1"/>
          <w:sz w:val="24"/>
        </w:rPr>
        <w:t xml:space="preserve"> </w:t>
      </w:r>
      <w:r>
        <w:rPr>
          <w:sz w:val="24"/>
        </w:rPr>
        <w:t>С. 42-47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354"/>
        </w:tabs>
        <w:spacing w:before="1"/>
        <w:ind w:left="114" w:right="109" w:firstLine="709"/>
        <w:jc w:val="both"/>
        <w:rPr>
          <w:sz w:val="24"/>
        </w:rPr>
      </w:pPr>
      <w:r>
        <w:rPr>
          <w:sz w:val="24"/>
        </w:rPr>
        <w:t xml:space="preserve">Іванова   </w:t>
      </w:r>
      <w:r>
        <w:rPr>
          <w:spacing w:val="1"/>
          <w:sz w:val="24"/>
        </w:rPr>
        <w:t xml:space="preserve"> </w:t>
      </w:r>
      <w:r>
        <w:rPr>
          <w:sz w:val="24"/>
        </w:rPr>
        <w:t>Т.В.     Управління     розвитком     міста:     навчальний     посібник./</w:t>
      </w:r>
      <w:r>
        <w:rPr>
          <w:spacing w:val="1"/>
          <w:sz w:val="24"/>
        </w:rPr>
        <w:t xml:space="preserve"> </w:t>
      </w:r>
      <w:r>
        <w:rPr>
          <w:sz w:val="24"/>
        </w:rPr>
        <w:t>Т.В.</w:t>
      </w:r>
      <w:r>
        <w:rPr>
          <w:spacing w:val="-1"/>
          <w:sz w:val="24"/>
        </w:rPr>
        <w:t xml:space="preserve"> </w:t>
      </w:r>
      <w:r>
        <w:rPr>
          <w:sz w:val="24"/>
        </w:rPr>
        <w:t>Іванова [та ін..] -</w:t>
      </w:r>
      <w:r>
        <w:rPr>
          <w:spacing w:val="-1"/>
          <w:sz w:val="24"/>
        </w:rPr>
        <w:t xml:space="preserve"> </w:t>
      </w:r>
      <w:r>
        <w:rPr>
          <w:sz w:val="24"/>
        </w:rPr>
        <w:t>К.: Вид-во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 2006.–389 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365"/>
        </w:tabs>
        <w:ind w:left="114" w:right="109" w:firstLine="709"/>
        <w:jc w:val="both"/>
        <w:rPr>
          <w:sz w:val="24"/>
        </w:rPr>
      </w:pPr>
      <w:r>
        <w:rPr>
          <w:sz w:val="24"/>
        </w:rPr>
        <w:t>Іванова</w:t>
      </w:r>
      <w:r>
        <w:rPr>
          <w:spacing w:val="1"/>
          <w:sz w:val="24"/>
        </w:rPr>
        <w:t xml:space="preserve"> </w:t>
      </w:r>
      <w:r>
        <w:rPr>
          <w:sz w:val="24"/>
        </w:rPr>
        <w:t>Т.В.</w:t>
      </w:r>
      <w:r>
        <w:rPr>
          <w:spacing w:val="1"/>
          <w:sz w:val="24"/>
        </w:rPr>
        <w:t xml:space="preserve"> </w:t>
      </w:r>
      <w:r>
        <w:rPr>
          <w:sz w:val="24"/>
        </w:rPr>
        <w:t>Шляхи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самодостатніх</w:t>
      </w:r>
      <w:r>
        <w:rPr>
          <w:spacing w:val="1"/>
          <w:sz w:val="24"/>
        </w:rPr>
        <w:t xml:space="preserve"> </w:t>
      </w:r>
      <w:r>
        <w:rPr>
          <w:sz w:val="24"/>
        </w:rPr>
        <w:t>суб’єктів</w:t>
      </w:r>
      <w:r>
        <w:rPr>
          <w:spacing w:val="1"/>
          <w:sz w:val="24"/>
        </w:rPr>
        <w:t xml:space="preserve"> </w:t>
      </w:r>
      <w:r>
        <w:rPr>
          <w:sz w:val="24"/>
        </w:rPr>
        <w:t>муніципального руху: європейські виміри та орієнтири / Т.В. Іванова [та ін.] - Миколаїв:</w:t>
      </w:r>
      <w:r>
        <w:rPr>
          <w:spacing w:val="1"/>
          <w:sz w:val="24"/>
        </w:rPr>
        <w:t xml:space="preserve"> </w:t>
      </w:r>
      <w:r>
        <w:rPr>
          <w:sz w:val="24"/>
        </w:rPr>
        <w:t>Ємельянова Т.В., 2013. – 352 с.</w:t>
      </w:r>
    </w:p>
    <w:p w:rsidR="001F17AC" w:rsidRDefault="00365B29">
      <w:pPr>
        <w:pStyle w:val="a4"/>
        <w:numPr>
          <w:ilvl w:val="0"/>
          <w:numId w:val="1"/>
        </w:numPr>
        <w:tabs>
          <w:tab w:val="left" w:pos="1196"/>
        </w:tabs>
        <w:ind w:left="1195" w:hanging="373"/>
        <w:jc w:val="both"/>
        <w:rPr>
          <w:sz w:val="24"/>
        </w:rPr>
      </w:pPr>
      <w:r>
        <w:rPr>
          <w:sz w:val="24"/>
        </w:rPr>
        <w:t>Конституція</w:t>
      </w:r>
      <w:r>
        <w:rPr>
          <w:spacing w:val="8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прийнята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п’ятій</w:t>
      </w:r>
      <w:r>
        <w:rPr>
          <w:spacing w:val="9"/>
          <w:sz w:val="24"/>
        </w:rPr>
        <w:t xml:space="preserve"> </w:t>
      </w:r>
      <w:r>
        <w:rPr>
          <w:sz w:val="24"/>
        </w:rPr>
        <w:t>сесії</w:t>
      </w:r>
      <w:r>
        <w:rPr>
          <w:spacing w:val="10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11"/>
          <w:sz w:val="24"/>
        </w:rPr>
        <w:t xml:space="preserve"> </w:t>
      </w:r>
      <w:r>
        <w:rPr>
          <w:sz w:val="24"/>
        </w:rPr>
        <w:t>Ради</w:t>
      </w:r>
      <w:r>
        <w:rPr>
          <w:spacing w:val="9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1"/>
          <w:sz w:val="24"/>
        </w:rPr>
        <w:t xml:space="preserve"> </w:t>
      </w:r>
      <w:r>
        <w:rPr>
          <w:sz w:val="24"/>
        </w:rPr>
        <w:t>28</w:t>
      </w:r>
      <w:r>
        <w:rPr>
          <w:spacing w:val="8"/>
          <w:sz w:val="24"/>
        </w:rPr>
        <w:t xml:space="preserve"> </w:t>
      </w:r>
      <w:r>
        <w:rPr>
          <w:sz w:val="24"/>
        </w:rPr>
        <w:t>червня</w:t>
      </w:r>
    </w:p>
    <w:p w:rsidR="001F17AC" w:rsidRDefault="00365B29">
      <w:pPr>
        <w:pStyle w:val="a3"/>
        <w:ind w:left="114" w:firstLine="0"/>
      </w:pPr>
      <w:r>
        <w:t>1996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Х. :</w:t>
      </w:r>
      <w:r>
        <w:rPr>
          <w:spacing w:val="-1"/>
        </w:rPr>
        <w:t xml:space="preserve"> </w:t>
      </w:r>
      <w:r>
        <w:t>Фоліо,</w:t>
      </w:r>
      <w:r>
        <w:rPr>
          <w:spacing w:val="-2"/>
        </w:rPr>
        <w:t xml:space="preserve"> </w:t>
      </w:r>
      <w:r>
        <w:t>1998.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с.</w:t>
      </w:r>
    </w:p>
    <w:sectPr w:rsidR="001F17AC" w:rsidSect="001F17AC">
      <w:pgSz w:w="1191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294B"/>
    <w:multiLevelType w:val="hybridMultilevel"/>
    <w:tmpl w:val="656405EA"/>
    <w:lvl w:ilvl="0" w:tplc="1C9253F4">
      <w:start w:val="1"/>
      <w:numFmt w:val="decimal"/>
      <w:lvlText w:val="%1."/>
      <w:lvlJc w:val="left"/>
      <w:pPr>
        <w:ind w:left="931" w:hanging="2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93099F4">
      <w:numFmt w:val="bullet"/>
      <w:lvlText w:val="•"/>
      <w:lvlJc w:val="left"/>
      <w:pPr>
        <w:ind w:left="1832" w:hanging="250"/>
      </w:pPr>
      <w:rPr>
        <w:rFonts w:hint="default"/>
        <w:lang w:val="uk-UA" w:eastAsia="en-US" w:bidi="ar-SA"/>
      </w:rPr>
    </w:lvl>
    <w:lvl w:ilvl="2" w:tplc="A3F0D6B2">
      <w:numFmt w:val="bullet"/>
      <w:lvlText w:val="•"/>
      <w:lvlJc w:val="left"/>
      <w:pPr>
        <w:ind w:left="2724" w:hanging="250"/>
      </w:pPr>
      <w:rPr>
        <w:rFonts w:hint="default"/>
        <w:lang w:val="uk-UA" w:eastAsia="en-US" w:bidi="ar-SA"/>
      </w:rPr>
    </w:lvl>
    <w:lvl w:ilvl="3" w:tplc="F668B6B8">
      <w:numFmt w:val="bullet"/>
      <w:lvlText w:val="•"/>
      <w:lvlJc w:val="left"/>
      <w:pPr>
        <w:ind w:left="3617" w:hanging="250"/>
      </w:pPr>
      <w:rPr>
        <w:rFonts w:hint="default"/>
        <w:lang w:val="uk-UA" w:eastAsia="en-US" w:bidi="ar-SA"/>
      </w:rPr>
    </w:lvl>
    <w:lvl w:ilvl="4" w:tplc="26F28D80">
      <w:numFmt w:val="bullet"/>
      <w:lvlText w:val="•"/>
      <w:lvlJc w:val="left"/>
      <w:pPr>
        <w:ind w:left="4509" w:hanging="250"/>
      </w:pPr>
      <w:rPr>
        <w:rFonts w:hint="default"/>
        <w:lang w:val="uk-UA" w:eastAsia="en-US" w:bidi="ar-SA"/>
      </w:rPr>
    </w:lvl>
    <w:lvl w:ilvl="5" w:tplc="0C8A65D0">
      <w:numFmt w:val="bullet"/>
      <w:lvlText w:val="•"/>
      <w:lvlJc w:val="left"/>
      <w:pPr>
        <w:ind w:left="5402" w:hanging="250"/>
      </w:pPr>
      <w:rPr>
        <w:rFonts w:hint="default"/>
        <w:lang w:val="uk-UA" w:eastAsia="en-US" w:bidi="ar-SA"/>
      </w:rPr>
    </w:lvl>
    <w:lvl w:ilvl="6" w:tplc="69A8C128">
      <w:numFmt w:val="bullet"/>
      <w:lvlText w:val="•"/>
      <w:lvlJc w:val="left"/>
      <w:pPr>
        <w:ind w:left="6294" w:hanging="250"/>
      </w:pPr>
      <w:rPr>
        <w:rFonts w:hint="default"/>
        <w:lang w:val="uk-UA" w:eastAsia="en-US" w:bidi="ar-SA"/>
      </w:rPr>
    </w:lvl>
    <w:lvl w:ilvl="7" w:tplc="CE123D1E">
      <w:numFmt w:val="bullet"/>
      <w:lvlText w:val="•"/>
      <w:lvlJc w:val="left"/>
      <w:pPr>
        <w:ind w:left="7187" w:hanging="250"/>
      </w:pPr>
      <w:rPr>
        <w:rFonts w:hint="default"/>
        <w:lang w:val="uk-UA" w:eastAsia="en-US" w:bidi="ar-SA"/>
      </w:rPr>
    </w:lvl>
    <w:lvl w:ilvl="8" w:tplc="337A5FB2">
      <w:numFmt w:val="bullet"/>
      <w:lvlText w:val="•"/>
      <w:lvlJc w:val="left"/>
      <w:pPr>
        <w:ind w:left="8079" w:hanging="250"/>
      </w:pPr>
      <w:rPr>
        <w:rFonts w:hint="default"/>
        <w:lang w:val="uk-UA" w:eastAsia="en-US" w:bidi="ar-SA"/>
      </w:rPr>
    </w:lvl>
  </w:abstractNum>
  <w:abstractNum w:abstractNumId="1">
    <w:nsid w:val="2C06243C"/>
    <w:multiLevelType w:val="multilevel"/>
    <w:tmpl w:val="B49C7192"/>
    <w:lvl w:ilvl="0">
      <w:start w:val="1"/>
      <w:numFmt w:val="decimal"/>
      <w:lvlText w:val="%1."/>
      <w:lvlJc w:val="left"/>
      <w:pPr>
        <w:ind w:left="119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162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25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8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0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6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38" w:hanging="361"/>
      </w:pPr>
      <w:rPr>
        <w:rFonts w:hint="default"/>
        <w:lang w:val="uk-UA" w:eastAsia="en-US" w:bidi="ar-SA"/>
      </w:rPr>
    </w:lvl>
  </w:abstractNum>
  <w:abstractNum w:abstractNumId="2">
    <w:nsid w:val="504C499B"/>
    <w:multiLevelType w:val="hybridMultilevel"/>
    <w:tmpl w:val="1E341E46"/>
    <w:lvl w:ilvl="0" w:tplc="B4CC9448">
      <w:numFmt w:val="bullet"/>
      <w:lvlText w:val="-"/>
      <w:lvlJc w:val="left"/>
      <w:pPr>
        <w:ind w:left="11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7E252FC">
      <w:numFmt w:val="bullet"/>
      <w:lvlText w:val="•"/>
      <w:lvlJc w:val="left"/>
      <w:pPr>
        <w:ind w:left="1094" w:hanging="284"/>
      </w:pPr>
      <w:rPr>
        <w:rFonts w:hint="default"/>
        <w:lang w:val="uk-UA" w:eastAsia="en-US" w:bidi="ar-SA"/>
      </w:rPr>
    </w:lvl>
    <w:lvl w:ilvl="2" w:tplc="1B96A978">
      <w:numFmt w:val="bullet"/>
      <w:lvlText w:val="•"/>
      <w:lvlJc w:val="left"/>
      <w:pPr>
        <w:ind w:left="2068" w:hanging="284"/>
      </w:pPr>
      <w:rPr>
        <w:rFonts w:hint="default"/>
        <w:lang w:val="uk-UA" w:eastAsia="en-US" w:bidi="ar-SA"/>
      </w:rPr>
    </w:lvl>
    <w:lvl w:ilvl="3" w:tplc="FF9A3D10">
      <w:numFmt w:val="bullet"/>
      <w:lvlText w:val="•"/>
      <w:lvlJc w:val="left"/>
      <w:pPr>
        <w:ind w:left="3043" w:hanging="284"/>
      </w:pPr>
      <w:rPr>
        <w:rFonts w:hint="default"/>
        <w:lang w:val="uk-UA" w:eastAsia="en-US" w:bidi="ar-SA"/>
      </w:rPr>
    </w:lvl>
    <w:lvl w:ilvl="4" w:tplc="E36C3522">
      <w:numFmt w:val="bullet"/>
      <w:lvlText w:val="•"/>
      <w:lvlJc w:val="left"/>
      <w:pPr>
        <w:ind w:left="4017" w:hanging="284"/>
      </w:pPr>
      <w:rPr>
        <w:rFonts w:hint="default"/>
        <w:lang w:val="uk-UA" w:eastAsia="en-US" w:bidi="ar-SA"/>
      </w:rPr>
    </w:lvl>
    <w:lvl w:ilvl="5" w:tplc="BDC01A8C">
      <w:numFmt w:val="bullet"/>
      <w:lvlText w:val="•"/>
      <w:lvlJc w:val="left"/>
      <w:pPr>
        <w:ind w:left="4992" w:hanging="284"/>
      </w:pPr>
      <w:rPr>
        <w:rFonts w:hint="default"/>
        <w:lang w:val="uk-UA" w:eastAsia="en-US" w:bidi="ar-SA"/>
      </w:rPr>
    </w:lvl>
    <w:lvl w:ilvl="6" w:tplc="B39AB07A">
      <w:numFmt w:val="bullet"/>
      <w:lvlText w:val="•"/>
      <w:lvlJc w:val="left"/>
      <w:pPr>
        <w:ind w:left="5966" w:hanging="284"/>
      </w:pPr>
      <w:rPr>
        <w:rFonts w:hint="default"/>
        <w:lang w:val="uk-UA" w:eastAsia="en-US" w:bidi="ar-SA"/>
      </w:rPr>
    </w:lvl>
    <w:lvl w:ilvl="7" w:tplc="D5AE012C">
      <w:numFmt w:val="bullet"/>
      <w:lvlText w:val="•"/>
      <w:lvlJc w:val="left"/>
      <w:pPr>
        <w:ind w:left="6941" w:hanging="284"/>
      </w:pPr>
      <w:rPr>
        <w:rFonts w:hint="default"/>
        <w:lang w:val="uk-UA" w:eastAsia="en-US" w:bidi="ar-SA"/>
      </w:rPr>
    </w:lvl>
    <w:lvl w:ilvl="8" w:tplc="38CE8504">
      <w:numFmt w:val="bullet"/>
      <w:lvlText w:val="•"/>
      <w:lvlJc w:val="left"/>
      <w:pPr>
        <w:ind w:left="7915" w:hanging="284"/>
      </w:pPr>
      <w:rPr>
        <w:rFonts w:hint="default"/>
        <w:lang w:val="uk-UA" w:eastAsia="en-US" w:bidi="ar-SA"/>
      </w:rPr>
    </w:lvl>
  </w:abstractNum>
  <w:abstractNum w:abstractNumId="3">
    <w:nsid w:val="6193063E"/>
    <w:multiLevelType w:val="hybridMultilevel"/>
    <w:tmpl w:val="510222AA"/>
    <w:lvl w:ilvl="0" w:tplc="4A04FDBC">
      <w:start w:val="1"/>
      <w:numFmt w:val="decimal"/>
      <w:lvlText w:val="%1."/>
      <w:lvlJc w:val="left"/>
      <w:pPr>
        <w:ind w:left="1196" w:hanging="3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A123D6E">
      <w:numFmt w:val="bullet"/>
      <w:lvlText w:val="•"/>
      <w:lvlJc w:val="left"/>
      <w:pPr>
        <w:ind w:left="2066" w:hanging="374"/>
      </w:pPr>
      <w:rPr>
        <w:rFonts w:hint="default"/>
        <w:lang w:val="uk-UA" w:eastAsia="en-US" w:bidi="ar-SA"/>
      </w:rPr>
    </w:lvl>
    <w:lvl w:ilvl="2" w:tplc="F74A5602">
      <w:numFmt w:val="bullet"/>
      <w:lvlText w:val="•"/>
      <w:lvlJc w:val="left"/>
      <w:pPr>
        <w:ind w:left="2932" w:hanging="374"/>
      </w:pPr>
      <w:rPr>
        <w:rFonts w:hint="default"/>
        <w:lang w:val="uk-UA" w:eastAsia="en-US" w:bidi="ar-SA"/>
      </w:rPr>
    </w:lvl>
    <w:lvl w:ilvl="3" w:tplc="F7681658">
      <w:numFmt w:val="bullet"/>
      <w:lvlText w:val="•"/>
      <w:lvlJc w:val="left"/>
      <w:pPr>
        <w:ind w:left="3799" w:hanging="374"/>
      </w:pPr>
      <w:rPr>
        <w:rFonts w:hint="default"/>
        <w:lang w:val="uk-UA" w:eastAsia="en-US" w:bidi="ar-SA"/>
      </w:rPr>
    </w:lvl>
    <w:lvl w:ilvl="4" w:tplc="B718B6A8">
      <w:numFmt w:val="bullet"/>
      <w:lvlText w:val="•"/>
      <w:lvlJc w:val="left"/>
      <w:pPr>
        <w:ind w:left="4665" w:hanging="374"/>
      </w:pPr>
      <w:rPr>
        <w:rFonts w:hint="default"/>
        <w:lang w:val="uk-UA" w:eastAsia="en-US" w:bidi="ar-SA"/>
      </w:rPr>
    </w:lvl>
    <w:lvl w:ilvl="5" w:tplc="CEC8835C">
      <w:numFmt w:val="bullet"/>
      <w:lvlText w:val="•"/>
      <w:lvlJc w:val="left"/>
      <w:pPr>
        <w:ind w:left="5532" w:hanging="374"/>
      </w:pPr>
      <w:rPr>
        <w:rFonts w:hint="default"/>
        <w:lang w:val="uk-UA" w:eastAsia="en-US" w:bidi="ar-SA"/>
      </w:rPr>
    </w:lvl>
    <w:lvl w:ilvl="6" w:tplc="D786EDAC">
      <w:numFmt w:val="bullet"/>
      <w:lvlText w:val="•"/>
      <w:lvlJc w:val="left"/>
      <w:pPr>
        <w:ind w:left="6398" w:hanging="374"/>
      </w:pPr>
      <w:rPr>
        <w:rFonts w:hint="default"/>
        <w:lang w:val="uk-UA" w:eastAsia="en-US" w:bidi="ar-SA"/>
      </w:rPr>
    </w:lvl>
    <w:lvl w:ilvl="7" w:tplc="9DBEEED0">
      <w:numFmt w:val="bullet"/>
      <w:lvlText w:val="•"/>
      <w:lvlJc w:val="left"/>
      <w:pPr>
        <w:ind w:left="7265" w:hanging="374"/>
      </w:pPr>
      <w:rPr>
        <w:rFonts w:hint="default"/>
        <w:lang w:val="uk-UA" w:eastAsia="en-US" w:bidi="ar-SA"/>
      </w:rPr>
    </w:lvl>
    <w:lvl w:ilvl="8" w:tplc="5CE08B9E">
      <w:numFmt w:val="bullet"/>
      <w:lvlText w:val="•"/>
      <w:lvlJc w:val="left"/>
      <w:pPr>
        <w:ind w:left="8131" w:hanging="37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F17AC"/>
    <w:rsid w:val="001F17AC"/>
    <w:rsid w:val="0036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17A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7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17AC"/>
    <w:pPr>
      <w:ind w:left="113" w:firstLine="70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F17AC"/>
    <w:pPr>
      <w:ind w:left="113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F17AC"/>
    <w:pPr>
      <w:ind w:left="11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1F17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5/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1895</Words>
  <Characters>10805</Characters>
  <Application>Microsoft Office Word</Application>
  <DocSecurity>0</DocSecurity>
  <Lines>90</Lines>
  <Paragraphs>25</Paragraphs>
  <ScaleCrop>false</ScaleCrop>
  <Company/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РЕГІОНАЛЬНЕ УПРАВЛІННЯ</dc:title>
  <dc:creator>1</dc:creator>
  <cp:lastModifiedBy>user</cp:lastModifiedBy>
  <cp:revision>2</cp:revision>
  <dcterms:created xsi:type="dcterms:W3CDTF">2022-02-10T20:25:00Z</dcterms:created>
  <dcterms:modified xsi:type="dcterms:W3CDTF">2022-02-10T20:25:00Z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2022-02-10T00:00:00Z</vt:filetime>
  </property>
</Properties>
</file>