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196D" w:rsidRPr="00AE75AA" w:rsidRDefault="00341763" w:rsidP="008D196D">
      <w:pPr>
        <w:jc w:val="center"/>
        <w:rPr>
          <w:b/>
          <w:sz w:val="28"/>
          <w:szCs w:val="28"/>
          <w:lang w:val="ru-RU"/>
        </w:rPr>
      </w:pPr>
      <w:r>
        <w:rPr>
          <w:b/>
          <w:sz w:val="28"/>
          <w:szCs w:val="28"/>
          <w:lang w:val="ru-RU"/>
        </w:rPr>
        <w:t>СТАТИСТИЧНА ІНФ</w:t>
      </w:r>
      <w:bookmarkStart w:id="0" w:name="_GoBack"/>
      <w:bookmarkEnd w:id="0"/>
      <w:r>
        <w:rPr>
          <w:b/>
          <w:sz w:val="28"/>
          <w:szCs w:val="28"/>
          <w:lang w:val="ru-RU"/>
        </w:rPr>
        <w:t>ОРМАЦІЯ ТА ТЕХНОЛОГІЇ МАРКЕТИНГОВИХ ДОСЛІДЖЕНЬ</w:t>
      </w:r>
    </w:p>
    <w:p w:rsidR="00AE75AA" w:rsidRPr="00AE75AA" w:rsidRDefault="00AE75AA" w:rsidP="008D196D">
      <w:pPr>
        <w:jc w:val="center"/>
        <w:rPr>
          <w:b/>
          <w:sz w:val="28"/>
          <w:szCs w:val="28"/>
          <w:lang w:val="ru-RU"/>
        </w:rPr>
      </w:pPr>
    </w:p>
    <w:p w:rsidR="00AE75AA" w:rsidRDefault="00AE75AA" w:rsidP="008D196D">
      <w:pPr>
        <w:jc w:val="center"/>
        <w:rPr>
          <w:b/>
          <w:bCs/>
          <w:lang w:val="uk-UA"/>
        </w:rPr>
      </w:pPr>
    </w:p>
    <w:p w:rsidR="007D0926" w:rsidRDefault="007D0926" w:rsidP="007D0926">
      <w:pPr>
        <w:rPr>
          <w:lang w:val="uk-UA"/>
        </w:rPr>
      </w:pPr>
      <w:r>
        <w:rPr>
          <w:b/>
          <w:lang w:val="uk-UA"/>
        </w:rPr>
        <w:t>Викладач:</w:t>
      </w:r>
      <w:r>
        <w:rPr>
          <w:lang w:val="uk-UA"/>
        </w:rPr>
        <w:t xml:space="preserve"> к.ф.-м.н., доц. Інна Юріївна Кисільова</w:t>
      </w:r>
    </w:p>
    <w:p w:rsidR="007D0926" w:rsidRDefault="007D0926" w:rsidP="007D0926">
      <w:pPr>
        <w:rPr>
          <w:lang w:val="uk-UA"/>
        </w:rPr>
      </w:pPr>
      <w:r>
        <w:rPr>
          <w:b/>
          <w:lang w:val="uk-UA"/>
        </w:rPr>
        <w:t>Кафедра: фінансів, банківської справи та страхування</w:t>
      </w:r>
      <w:r>
        <w:rPr>
          <w:lang w:val="uk-UA"/>
        </w:rPr>
        <w:t>, 5й корп. ЗНУ, ауд. 114 (1</w:t>
      </w:r>
      <w:r>
        <w:rPr>
          <w:vertAlign w:val="superscript"/>
          <w:lang w:val="uk-UA"/>
        </w:rPr>
        <w:t xml:space="preserve">й </w:t>
      </w:r>
      <w:r>
        <w:rPr>
          <w:lang w:val="uk-UA"/>
        </w:rPr>
        <w:t>поверх)</w:t>
      </w:r>
    </w:p>
    <w:p w:rsidR="00F10557" w:rsidRPr="00F10557" w:rsidRDefault="007D0926" w:rsidP="007D0926">
      <w:pPr>
        <w:rPr>
          <w:bCs/>
          <w:shd w:val="clear" w:color="auto" w:fill="FFFFFF"/>
          <w:lang w:val="ru-RU"/>
        </w:rPr>
      </w:pPr>
      <w:r>
        <w:rPr>
          <w:b/>
          <w:lang w:val="uk-UA"/>
        </w:rPr>
        <w:t xml:space="preserve">Email: </w:t>
      </w:r>
      <w:r w:rsidR="00C92B20">
        <w:fldChar w:fldCharType="begin"/>
      </w:r>
      <w:r w:rsidR="00C92B20" w:rsidRPr="00FA72D9">
        <w:rPr>
          <w:lang w:val="ru-RU"/>
        </w:rPr>
        <w:instrText xml:space="preserve"> </w:instrText>
      </w:r>
      <w:r w:rsidR="00C92B20">
        <w:instrText>HYPERLINK</w:instrText>
      </w:r>
      <w:r w:rsidR="00C92B20" w:rsidRPr="00FA72D9">
        <w:rPr>
          <w:lang w:val="ru-RU"/>
        </w:rPr>
        <w:instrText xml:space="preserve"> "</w:instrText>
      </w:r>
      <w:r w:rsidR="00C92B20">
        <w:instrText>mailto</w:instrText>
      </w:r>
      <w:r w:rsidR="00C92B20" w:rsidRPr="00FA72D9">
        <w:rPr>
          <w:lang w:val="ru-RU"/>
        </w:rPr>
        <w:instrText>:</w:instrText>
      </w:r>
      <w:r w:rsidR="00C92B20">
        <w:instrText>i</w:instrText>
      </w:r>
      <w:r w:rsidR="00C92B20" w:rsidRPr="00FA72D9">
        <w:rPr>
          <w:lang w:val="ru-RU"/>
        </w:rPr>
        <w:instrText>_</w:instrText>
      </w:r>
      <w:r w:rsidR="00C92B20">
        <w:instrText>yu</w:instrText>
      </w:r>
      <w:r w:rsidR="00C92B20" w:rsidRPr="00FA72D9">
        <w:rPr>
          <w:lang w:val="ru-RU"/>
        </w:rPr>
        <w:instrText>_</w:instrText>
      </w:r>
      <w:r w:rsidR="00C92B20">
        <w:instrText>kisileva</w:instrText>
      </w:r>
      <w:r w:rsidR="00C92B20" w:rsidRPr="00FA72D9">
        <w:rPr>
          <w:lang w:val="ru-RU"/>
        </w:rPr>
        <w:instrText>@</w:instrText>
      </w:r>
      <w:r w:rsidR="00C92B20">
        <w:instrText>ukr</w:instrText>
      </w:r>
      <w:r w:rsidR="00C92B20" w:rsidRPr="00FA72D9">
        <w:rPr>
          <w:lang w:val="ru-RU"/>
        </w:rPr>
        <w:instrText>.</w:instrText>
      </w:r>
      <w:r w:rsidR="00C92B20">
        <w:instrText>net</w:instrText>
      </w:r>
      <w:r w:rsidR="00C92B20" w:rsidRPr="00FA72D9">
        <w:rPr>
          <w:lang w:val="ru-RU"/>
        </w:rPr>
        <w:instrText xml:space="preserve">" </w:instrText>
      </w:r>
      <w:r w:rsidR="00C92B20">
        <w:fldChar w:fldCharType="separate"/>
      </w:r>
      <w:r w:rsidR="00F10557" w:rsidRPr="00F10557">
        <w:rPr>
          <w:rStyle w:val="a3"/>
          <w:bCs/>
          <w:color w:val="auto"/>
          <w:u w:val="none"/>
          <w:shd w:val="clear" w:color="auto" w:fill="FFFFFF"/>
        </w:rPr>
        <w:t>i</w:t>
      </w:r>
      <w:r w:rsidR="00F10557" w:rsidRPr="00F10557">
        <w:rPr>
          <w:rStyle w:val="a3"/>
          <w:bCs/>
          <w:color w:val="auto"/>
          <w:u w:val="none"/>
          <w:shd w:val="clear" w:color="auto" w:fill="FFFFFF"/>
          <w:lang w:val="ru-RU"/>
        </w:rPr>
        <w:t>_</w:t>
      </w:r>
      <w:r w:rsidR="00F10557" w:rsidRPr="00F10557">
        <w:rPr>
          <w:rStyle w:val="a3"/>
          <w:bCs/>
          <w:color w:val="auto"/>
          <w:u w:val="none"/>
          <w:shd w:val="clear" w:color="auto" w:fill="FFFFFF"/>
        </w:rPr>
        <w:t>yu</w:t>
      </w:r>
      <w:r w:rsidR="00F10557" w:rsidRPr="00F10557">
        <w:rPr>
          <w:rStyle w:val="a3"/>
          <w:bCs/>
          <w:color w:val="auto"/>
          <w:u w:val="none"/>
          <w:shd w:val="clear" w:color="auto" w:fill="FFFFFF"/>
          <w:lang w:val="ru-RU"/>
        </w:rPr>
        <w:t>_</w:t>
      </w:r>
      <w:r w:rsidR="00F10557" w:rsidRPr="00F10557">
        <w:rPr>
          <w:rStyle w:val="a3"/>
          <w:bCs/>
          <w:color w:val="auto"/>
          <w:u w:val="none"/>
          <w:shd w:val="clear" w:color="auto" w:fill="FFFFFF"/>
        </w:rPr>
        <w:t>kisileva</w:t>
      </w:r>
      <w:r w:rsidR="00F10557" w:rsidRPr="00F10557">
        <w:rPr>
          <w:rStyle w:val="a3"/>
          <w:bCs/>
          <w:color w:val="auto"/>
          <w:u w:val="none"/>
          <w:shd w:val="clear" w:color="auto" w:fill="FFFFFF"/>
          <w:lang w:val="ru-RU"/>
        </w:rPr>
        <w:t>@</w:t>
      </w:r>
      <w:r w:rsidR="00F10557" w:rsidRPr="00F10557">
        <w:rPr>
          <w:rStyle w:val="a3"/>
          <w:bCs/>
          <w:color w:val="auto"/>
          <w:u w:val="none"/>
          <w:shd w:val="clear" w:color="auto" w:fill="FFFFFF"/>
        </w:rPr>
        <w:t>ukr</w:t>
      </w:r>
      <w:r w:rsidR="00F10557" w:rsidRPr="00F10557">
        <w:rPr>
          <w:rStyle w:val="a3"/>
          <w:bCs/>
          <w:color w:val="auto"/>
          <w:u w:val="none"/>
          <w:shd w:val="clear" w:color="auto" w:fill="FFFFFF"/>
          <w:lang w:val="ru-RU"/>
        </w:rPr>
        <w:t>.</w:t>
      </w:r>
      <w:r w:rsidR="00F10557" w:rsidRPr="00F10557">
        <w:rPr>
          <w:rStyle w:val="a3"/>
          <w:bCs/>
          <w:color w:val="auto"/>
          <w:u w:val="none"/>
          <w:shd w:val="clear" w:color="auto" w:fill="FFFFFF"/>
        </w:rPr>
        <w:t>net</w:t>
      </w:r>
      <w:r w:rsidR="00C92B20">
        <w:rPr>
          <w:rStyle w:val="a3"/>
          <w:bCs/>
          <w:color w:val="auto"/>
          <w:u w:val="none"/>
          <w:shd w:val="clear" w:color="auto" w:fill="FFFFFF"/>
        </w:rPr>
        <w:fldChar w:fldCharType="end"/>
      </w:r>
    </w:p>
    <w:p w:rsidR="007D0926" w:rsidRDefault="007D0926" w:rsidP="007D0926">
      <w:pPr>
        <w:rPr>
          <w:lang w:val="uk-UA"/>
        </w:rPr>
      </w:pPr>
      <w:r>
        <w:rPr>
          <w:b/>
          <w:lang w:val="uk-UA"/>
        </w:rPr>
        <w:t>Телефон:</w:t>
      </w:r>
      <w:r>
        <w:rPr>
          <w:lang w:val="uk-UA"/>
        </w:rPr>
        <w:t xml:space="preserve"> (061) </w:t>
      </w:r>
      <w:r w:rsidRPr="003F7273">
        <w:rPr>
          <w:shd w:val="clear" w:color="auto" w:fill="FFFFFF"/>
          <w:lang w:val="ru-RU"/>
        </w:rPr>
        <w:t>228-76-24</w:t>
      </w:r>
      <w:r>
        <w:rPr>
          <w:lang w:val="uk-UA"/>
        </w:rPr>
        <w:t xml:space="preserve"> (кафедра), </w:t>
      </w:r>
      <w:r>
        <w:rPr>
          <w:shd w:val="clear" w:color="auto" w:fill="FFFFFF"/>
          <w:lang w:val="ru-RU"/>
        </w:rPr>
        <w:t>(061) 228-76-13; (061) 228-76-49; (061) 228-76-37</w:t>
      </w:r>
      <w:r>
        <w:rPr>
          <w:lang w:val="uk-UA"/>
        </w:rPr>
        <w:t xml:space="preserve"> (деканат)</w:t>
      </w:r>
    </w:p>
    <w:p w:rsidR="008D196D" w:rsidRDefault="008D196D" w:rsidP="008D196D">
      <w:pPr>
        <w:rPr>
          <w:lang w:val="uk-UA"/>
        </w:rPr>
      </w:pPr>
    </w:p>
    <w:tbl>
      <w:tblPr>
        <w:tblW w:w="97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7"/>
        <w:gridCol w:w="568"/>
        <w:gridCol w:w="1275"/>
        <w:gridCol w:w="1276"/>
        <w:gridCol w:w="963"/>
        <w:gridCol w:w="709"/>
        <w:gridCol w:w="1178"/>
        <w:gridCol w:w="1544"/>
      </w:tblGrid>
      <w:tr w:rsidR="008D196D" w:rsidRPr="008C33FE" w:rsidTr="008D196D">
        <w:trPr>
          <w:trHeight w:val="239"/>
        </w:trPr>
        <w:tc>
          <w:tcPr>
            <w:tcW w:w="2836" w:type="dxa"/>
            <w:gridSpan w:val="2"/>
            <w:tcBorders>
              <w:top w:val="single" w:sz="4" w:space="0" w:color="000000"/>
              <w:left w:val="single" w:sz="4" w:space="0" w:color="000000"/>
              <w:bottom w:val="single" w:sz="4" w:space="0" w:color="000000"/>
              <w:right w:val="single" w:sz="4" w:space="0" w:color="000000"/>
            </w:tcBorders>
            <w:hideMark/>
          </w:tcPr>
          <w:p w:rsidR="008D196D" w:rsidRDefault="008D196D">
            <w:pPr>
              <w:rPr>
                <w:rFonts w:eastAsia="Times New Roman"/>
                <w:b/>
                <w:lang w:val="uk-UA"/>
              </w:rPr>
            </w:pPr>
            <w:r>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hideMark/>
          </w:tcPr>
          <w:p w:rsidR="008D196D" w:rsidRDefault="00D3063A" w:rsidP="00D3063A">
            <w:pPr>
              <w:spacing w:after="20"/>
              <w:rPr>
                <w:rFonts w:eastAsia="Times New Roman"/>
                <w:lang w:val="uk-UA"/>
              </w:rPr>
            </w:pPr>
            <w:r>
              <w:rPr>
                <w:bCs/>
                <w:lang w:val="uk-UA"/>
              </w:rPr>
              <w:t>Маркетинг</w:t>
            </w:r>
            <w:r w:rsidR="008D196D">
              <w:rPr>
                <w:lang w:val="uk-UA"/>
              </w:rPr>
              <w:t xml:space="preserve">; </w:t>
            </w:r>
            <w:r>
              <w:rPr>
                <w:lang w:val="uk-UA"/>
              </w:rPr>
              <w:t>Магістр</w:t>
            </w:r>
          </w:p>
        </w:tc>
      </w:tr>
      <w:tr w:rsidR="008D196D" w:rsidTr="008D196D">
        <w:trPr>
          <w:trHeight w:val="239"/>
        </w:trPr>
        <w:tc>
          <w:tcPr>
            <w:tcW w:w="2836" w:type="dxa"/>
            <w:gridSpan w:val="2"/>
            <w:tcBorders>
              <w:top w:val="single" w:sz="4" w:space="0" w:color="000000"/>
              <w:left w:val="single" w:sz="4" w:space="0" w:color="000000"/>
              <w:bottom w:val="single" w:sz="4" w:space="0" w:color="000000"/>
              <w:right w:val="single" w:sz="4" w:space="0" w:color="000000"/>
            </w:tcBorders>
            <w:hideMark/>
          </w:tcPr>
          <w:p w:rsidR="008D196D" w:rsidRDefault="008D196D">
            <w:pPr>
              <w:rPr>
                <w:b/>
                <w:bCs/>
                <w:lang w:val="uk-UA"/>
              </w:rPr>
            </w:pPr>
            <w:r>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hideMark/>
          </w:tcPr>
          <w:p w:rsidR="008D196D" w:rsidRDefault="007D19AA">
            <w:pPr>
              <w:spacing w:after="20"/>
              <w:rPr>
                <w:lang w:val="uk-UA"/>
              </w:rPr>
            </w:pPr>
            <w:r>
              <w:rPr>
                <w:lang w:val="uk-UA"/>
              </w:rPr>
              <w:t>Професійної підготовки</w:t>
            </w:r>
          </w:p>
        </w:tc>
      </w:tr>
      <w:tr w:rsidR="008D196D" w:rsidTr="008D196D">
        <w:trPr>
          <w:trHeight w:val="250"/>
        </w:trPr>
        <w:tc>
          <w:tcPr>
            <w:tcW w:w="2268" w:type="dxa"/>
            <w:tcBorders>
              <w:top w:val="single" w:sz="4" w:space="0" w:color="000000"/>
              <w:left w:val="single" w:sz="4" w:space="0" w:color="000000"/>
              <w:bottom w:val="single" w:sz="4" w:space="0" w:color="000000"/>
              <w:right w:val="single" w:sz="4" w:space="0" w:color="000000"/>
            </w:tcBorders>
            <w:hideMark/>
          </w:tcPr>
          <w:p w:rsidR="008D196D" w:rsidRDefault="008D196D">
            <w:pPr>
              <w:rPr>
                <w:rFonts w:eastAsia="Times New Roman"/>
                <w:b/>
                <w:lang w:val="uk-UA"/>
              </w:rPr>
            </w:pPr>
            <w:r>
              <w:rPr>
                <w:b/>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hideMark/>
          </w:tcPr>
          <w:p w:rsidR="008D196D" w:rsidRDefault="008D196D">
            <w:pPr>
              <w:rPr>
                <w:rFonts w:eastAsia="Times New Roman"/>
                <w:lang w:val="uk-UA"/>
              </w:rPr>
            </w:pPr>
            <w:r>
              <w:rPr>
                <w:rFonts w:eastAsia="Times New Roman"/>
                <w:lang w:val="uk-UA"/>
              </w:rPr>
              <w:t>3</w:t>
            </w:r>
          </w:p>
        </w:tc>
        <w:tc>
          <w:tcPr>
            <w:tcW w:w="1275" w:type="dxa"/>
            <w:tcBorders>
              <w:top w:val="single" w:sz="4" w:space="0" w:color="000000"/>
              <w:left w:val="single" w:sz="4" w:space="0" w:color="000000"/>
              <w:bottom w:val="single" w:sz="4" w:space="0" w:color="000000"/>
              <w:right w:val="single" w:sz="4" w:space="0" w:color="000000"/>
            </w:tcBorders>
            <w:hideMark/>
          </w:tcPr>
          <w:p w:rsidR="008D196D" w:rsidRDefault="008D196D">
            <w:pPr>
              <w:rPr>
                <w:rFonts w:eastAsia="Times New Roman"/>
                <w:b/>
                <w:lang w:val="uk-UA"/>
              </w:rPr>
            </w:pPr>
            <w:r>
              <w:rPr>
                <w:b/>
                <w:lang w:val="uk-UA"/>
              </w:rPr>
              <w:t>Навч. рік</w:t>
            </w:r>
          </w:p>
        </w:tc>
        <w:tc>
          <w:tcPr>
            <w:tcW w:w="1276" w:type="dxa"/>
            <w:tcBorders>
              <w:top w:val="single" w:sz="4" w:space="0" w:color="000000"/>
              <w:left w:val="single" w:sz="4" w:space="0" w:color="000000"/>
              <w:bottom w:val="single" w:sz="4" w:space="0" w:color="000000"/>
              <w:right w:val="single" w:sz="4" w:space="0" w:color="000000"/>
            </w:tcBorders>
            <w:hideMark/>
          </w:tcPr>
          <w:p w:rsidR="008D196D" w:rsidRDefault="008D196D" w:rsidP="00341763">
            <w:pPr>
              <w:rPr>
                <w:rFonts w:eastAsia="Times New Roman"/>
                <w:lang w:val="uk-UA"/>
              </w:rPr>
            </w:pPr>
            <w:r>
              <w:rPr>
                <w:rFonts w:eastAsia="Times New Roman"/>
                <w:lang w:val="uk-UA"/>
              </w:rPr>
              <w:t xml:space="preserve">2020-2021 </w:t>
            </w:r>
            <w:r w:rsidR="00341763">
              <w:rPr>
                <w:rFonts w:eastAsia="Times New Roman"/>
                <w:lang w:val="uk-UA"/>
              </w:rPr>
              <w:t>2</w:t>
            </w:r>
            <w:r w:rsidR="005251D9">
              <w:rPr>
                <w:rFonts w:eastAsia="Times New Roman"/>
                <w:lang w:val="uk-UA"/>
              </w:rPr>
              <w:t xml:space="preserve"> </w:t>
            </w:r>
            <w:r>
              <w:rPr>
                <w:rFonts w:eastAsia="Times New Roman"/>
                <w:lang w:val="uk-UA"/>
              </w:rPr>
              <w:t>семестр</w:t>
            </w:r>
          </w:p>
        </w:tc>
        <w:tc>
          <w:tcPr>
            <w:tcW w:w="1672" w:type="dxa"/>
            <w:gridSpan w:val="2"/>
            <w:tcBorders>
              <w:top w:val="single" w:sz="4" w:space="0" w:color="000000"/>
              <w:left w:val="single" w:sz="4" w:space="0" w:color="000000"/>
              <w:bottom w:val="single" w:sz="4" w:space="0" w:color="000000"/>
              <w:right w:val="single" w:sz="4" w:space="0" w:color="000000"/>
            </w:tcBorders>
            <w:hideMark/>
          </w:tcPr>
          <w:p w:rsidR="008D196D" w:rsidRDefault="008D196D" w:rsidP="00E534FB">
            <w:pPr>
              <w:rPr>
                <w:rFonts w:eastAsia="Times New Roman"/>
                <w:b/>
                <w:lang w:val="uk-UA"/>
              </w:rPr>
            </w:pPr>
            <w:r>
              <w:rPr>
                <w:rFonts w:eastAsia="Times New Roman"/>
                <w:b/>
              </w:rPr>
              <w:t>Рік навчання</w:t>
            </w:r>
            <w:r>
              <w:rPr>
                <w:rFonts w:eastAsia="Times New Roman"/>
                <w:b/>
                <w:lang w:val="uk-UA"/>
              </w:rPr>
              <w:t xml:space="preserve"> - </w:t>
            </w:r>
            <w:r w:rsidR="00E534FB">
              <w:rPr>
                <w:rFonts w:eastAsia="Times New Roman"/>
                <w:b/>
                <w:lang w:val="uk-UA"/>
              </w:rPr>
              <w:t>2</w:t>
            </w:r>
          </w:p>
        </w:tc>
        <w:tc>
          <w:tcPr>
            <w:tcW w:w="1178" w:type="dxa"/>
            <w:tcBorders>
              <w:top w:val="single" w:sz="4" w:space="0" w:color="000000"/>
              <w:left w:val="single" w:sz="4" w:space="0" w:color="000000"/>
              <w:bottom w:val="single" w:sz="4" w:space="0" w:color="000000"/>
              <w:right w:val="single" w:sz="4" w:space="0" w:color="auto"/>
            </w:tcBorders>
            <w:hideMark/>
          </w:tcPr>
          <w:p w:rsidR="008D196D" w:rsidRDefault="008D196D">
            <w:pPr>
              <w:rPr>
                <w:rFonts w:eastAsia="Times New Roman"/>
                <w:lang w:val="uk-UA"/>
              </w:rPr>
            </w:pPr>
            <w:r>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hideMark/>
          </w:tcPr>
          <w:p w:rsidR="008D196D" w:rsidRDefault="008D196D" w:rsidP="00E534FB">
            <w:pPr>
              <w:rPr>
                <w:rFonts w:eastAsia="Times New Roman"/>
                <w:lang w:val="uk-UA"/>
              </w:rPr>
            </w:pPr>
            <w:r>
              <w:rPr>
                <w:rFonts w:eastAsia="Times New Roman"/>
                <w:lang w:val="uk-UA"/>
              </w:rPr>
              <w:t>1</w:t>
            </w:r>
            <w:r w:rsidR="00E534FB">
              <w:rPr>
                <w:rFonts w:eastAsia="Times New Roman"/>
                <w:lang w:val="uk-UA"/>
              </w:rPr>
              <w:t>2</w:t>
            </w:r>
          </w:p>
        </w:tc>
      </w:tr>
      <w:tr w:rsidR="008D196D" w:rsidRPr="00341763" w:rsidTr="008D196D">
        <w:trPr>
          <w:trHeight w:val="250"/>
        </w:trPr>
        <w:tc>
          <w:tcPr>
            <w:tcW w:w="2268" w:type="dxa"/>
            <w:tcBorders>
              <w:top w:val="single" w:sz="4" w:space="0" w:color="000000"/>
              <w:left w:val="single" w:sz="4" w:space="0" w:color="000000"/>
              <w:bottom w:val="single" w:sz="4" w:space="0" w:color="000000"/>
              <w:right w:val="single" w:sz="4" w:space="0" w:color="000000"/>
            </w:tcBorders>
            <w:hideMark/>
          </w:tcPr>
          <w:p w:rsidR="008D196D" w:rsidRDefault="008D196D">
            <w:pPr>
              <w:rPr>
                <w:b/>
                <w:lang w:val="uk-UA"/>
              </w:rPr>
            </w:pPr>
            <w:r>
              <w:rPr>
                <w:b/>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hideMark/>
          </w:tcPr>
          <w:p w:rsidR="008D196D" w:rsidRDefault="008D196D">
            <w:pPr>
              <w:rPr>
                <w:rFonts w:eastAsia="Times New Roman"/>
                <w:lang w:val="uk-UA"/>
              </w:rPr>
            </w:pPr>
            <w:r>
              <w:rPr>
                <w:rFonts w:eastAsia="Times New Roman"/>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hideMark/>
          </w:tcPr>
          <w:p w:rsidR="008D196D" w:rsidRDefault="008D196D">
            <w:pPr>
              <w:rPr>
                <w:rFonts w:eastAsia="Times New Roman"/>
                <w:b/>
                <w:lang w:val="uk-UA"/>
              </w:rPr>
            </w:pPr>
            <w:r>
              <w:rPr>
                <w:b/>
                <w:lang w:val="uk-UA"/>
              </w:rPr>
              <w:t>Кількість змістових модулів</w:t>
            </w:r>
            <w:r>
              <w:rPr>
                <w:rStyle w:val="a7"/>
                <w:rFonts w:eastAsia="Times New Roman"/>
                <w:b/>
                <w:lang w:val="uk-UA"/>
              </w:rPr>
              <w:footnoteReference w:id="1"/>
            </w:r>
          </w:p>
        </w:tc>
        <w:tc>
          <w:tcPr>
            <w:tcW w:w="963" w:type="dxa"/>
            <w:tcBorders>
              <w:top w:val="single" w:sz="4" w:space="0" w:color="000000"/>
              <w:left w:val="single" w:sz="4" w:space="0" w:color="000000"/>
              <w:bottom w:val="single" w:sz="4" w:space="0" w:color="000000"/>
              <w:right w:val="single" w:sz="4" w:space="0" w:color="000000"/>
            </w:tcBorders>
            <w:hideMark/>
          </w:tcPr>
          <w:p w:rsidR="008D196D" w:rsidRDefault="008D196D">
            <w:pPr>
              <w:rPr>
                <w:b/>
                <w:lang w:val="uk-UA"/>
              </w:rPr>
            </w:pPr>
            <w:r>
              <w:rPr>
                <w:b/>
                <w:lang w:val="uk-UA"/>
              </w:rPr>
              <w:t>4</w:t>
            </w:r>
          </w:p>
        </w:tc>
        <w:tc>
          <w:tcPr>
            <w:tcW w:w="3431" w:type="dxa"/>
            <w:gridSpan w:val="3"/>
            <w:tcBorders>
              <w:top w:val="single" w:sz="4" w:space="0" w:color="000000"/>
              <w:left w:val="single" w:sz="4" w:space="0" w:color="000000"/>
              <w:bottom w:val="single" w:sz="4" w:space="0" w:color="000000"/>
              <w:right w:val="single" w:sz="4" w:space="0" w:color="000000"/>
            </w:tcBorders>
            <w:hideMark/>
          </w:tcPr>
          <w:p w:rsidR="008D196D" w:rsidRDefault="008D196D">
            <w:pPr>
              <w:rPr>
                <w:i/>
                <w:iCs/>
                <w:lang w:val="uk-UA"/>
              </w:rPr>
            </w:pPr>
            <w:r>
              <w:rPr>
                <w:b/>
                <w:bCs/>
                <w:lang w:val="uk-UA"/>
              </w:rPr>
              <w:t>Лекційні заняття</w:t>
            </w:r>
            <w:r>
              <w:rPr>
                <w:b/>
                <w:bCs/>
                <w:lang w:val="ru-RU"/>
              </w:rPr>
              <w:t xml:space="preserve"> </w:t>
            </w:r>
            <w:r>
              <w:rPr>
                <w:b/>
                <w:bCs/>
                <w:lang w:val="uk-UA"/>
              </w:rPr>
              <w:t xml:space="preserve">– </w:t>
            </w:r>
            <w:r w:rsidR="008C33FE">
              <w:rPr>
                <w:b/>
                <w:bCs/>
                <w:lang w:val="uk-UA"/>
              </w:rPr>
              <w:t>1</w:t>
            </w:r>
            <w:r w:rsidR="00E534FB">
              <w:rPr>
                <w:b/>
                <w:bCs/>
                <w:lang w:val="uk-UA"/>
              </w:rPr>
              <w:t>2</w:t>
            </w:r>
            <w:r>
              <w:rPr>
                <w:b/>
                <w:bCs/>
                <w:lang w:val="uk-UA"/>
              </w:rPr>
              <w:t>год</w:t>
            </w:r>
          </w:p>
          <w:p w:rsidR="008D196D" w:rsidRDefault="007D19AA">
            <w:pPr>
              <w:rPr>
                <w:b/>
                <w:bCs/>
                <w:lang w:val="uk-UA"/>
              </w:rPr>
            </w:pPr>
            <w:r>
              <w:rPr>
                <w:b/>
                <w:bCs/>
                <w:lang w:val="uk-UA"/>
              </w:rPr>
              <w:t>Лабораторні</w:t>
            </w:r>
            <w:r w:rsidR="008D196D">
              <w:rPr>
                <w:b/>
                <w:bCs/>
                <w:lang w:val="uk-UA"/>
              </w:rPr>
              <w:t xml:space="preserve"> заняття</w:t>
            </w:r>
            <w:r w:rsidR="008D196D">
              <w:rPr>
                <w:b/>
                <w:bCs/>
                <w:lang w:val="ru-RU"/>
              </w:rPr>
              <w:t xml:space="preserve"> </w:t>
            </w:r>
            <w:r w:rsidR="008D196D">
              <w:rPr>
                <w:b/>
                <w:bCs/>
                <w:lang w:val="uk-UA"/>
              </w:rPr>
              <w:t xml:space="preserve">– </w:t>
            </w:r>
            <w:r w:rsidR="00E534FB">
              <w:rPr>
                <w:b/>
                <w:bCs/>
                <w:lang w:val="uk-UA"/>
              </w:rPr>
              <w:t>2</w:t>
            </w:r>
            <w:r w:rsidR="00341763">
              <w:rPr>
                <w:b/>
                <w:bCs/>
                <w:lang w:val="uk-UA"/>
              </w:rPr>
              <w:t>4</w:t>
            </w:r>
            <w:r w:rsidR="008D196D">
              <w:rPr>
                <w:b/>
                <w:bCs/>
                <w:lang w:val="uk-UA"/>
              </w:rPr>
              <w:t xml:space="preserve"> год</w:t>
            </w:r>
          </w:p>
          <w:p w:rsidR="008D196D" w:rsidRDefault="008D196D" w:rsidP="00341763">
            <w:pPr>
              <w:rPr>
                <w:rFonts w:eastAsia="Times New Roman"/>
                <w:lang w:val="uk-UA"/>
              </w:rPr>
            </w:pPr>
            <w:r>
              <w:rPr>
                <w:b/>
                <w:bCs/>
                <w:lang w:val="uk-UA"/>
              </w:rPr>
              <w:t>Самостійна робота –</w:t>
            </w:r>
            <w:r>
              <w:rPr>
                <w:rFonts w:eastAsia="Times New Roman"/>
                <w:lang w:val="uk-UA"/>
              </w:rPr>
              <w:t xml:space="preserve"> </w:t>
            </w:r>
            <w:r w:rsidR="00E534FB">
              <w:rPr>
                <w:rFonts w:eastAsia="Times New Roman"/>
                <w:b/>
                <w:lang w:val="uk-UA"/>
              </w:rPr>
              <w:t>5</w:t>
            </w:r>
            <w:r w:rsidR="00341763">
              <w:rPr>
                <w:rFonts w:eastAsia="Times New Roman"/>
                <w:b/>
                <w:lang w:val="uk-UA"/>
              </w:rPr>
              <w:t>4</w:t>
            </w:r>
            <w:r>
              <w:rPr>
                <w:rFonts w:eastAsia="Times New Roman"/>
                <w:b/>
                <w:lang w:val="uk-UA"/>
              </w:rPr>
              <w:t xml:space="preserve"> год.</w:t>
            </w:r>
          </w:p>
        </w:tc>
      </w:tr>
      <w:tr w:rsidR="008D196D" w:rsidTr="008D196D">
        <w:trPr>
          <w:trHeight w:val="250"/>
        </w:trPr>
        <w:tc>
          <w:tcPr>
            <w:tcW w:w="2268" w:type="dxa"/>
            <w:tcBorders>
              <w:top w:val="single" w:sz="4" w:space="0" w:color="000000"/>
              <w:left w:val="single" w:sz="4" w:space="0" w:color="000000"/>
              <w:bottom w:val="single" w:sz="4" w:space="0" w:color="000000"/>
              <w:right w:val="single" w:sz="4" w:space="0" w:color="000000"/>
            </w:tcBorders>
            <w:hideMark/>
          </w:tcPr>
          <w:p w:rsidR="008D196D" w:rsidRDefault="008D196D">
            <w:pPr>
              <w:rPr>
                <w:rFonts w:eastAsia="Times New Roman"/>
                <w:b/>
                <w:bCs/>
                <w:lang w:val="uk-UA"/>
              </w:rPr>
            </w:pPr>
            <w:r>
              <w:rPr>
                <w:b/>
                <w:bCs/>
                <w:lang w:val="uk-UA"/>
              </w:rPr>
              <w:t>Вид контролю</w:t>
            </w:r>
          </w:p>
        </w:tc>
        <w:tc>
          <w:tcPr>
            <w:tcW w:w="4082" w:type="dxa"/>
            <w:gridSpan w:val="4"/>
            <w:tcBorders>
              <w:top w:val="single" w:sz="4" w:space="0" w:color="000000"/>
              <w:left w:val="single" w:sz="4" w:space="0" w:color="000000"/>
              <w:bottom w:val="single" w:sz="4" w:space="0" w:color="000000"/>
              <w:right w:val="single" w:sz="4" w:space="0" w:color="000000"/>
            </w:tcBorders>
            <w:hideMark/>
          </w:tcPr>
          <w:p w:rsidR="008D196D" w:rsidRDefault="008D196D">
            <w:pPr>
              <w:rPr>
                <w:i/>
                <w:lang w:val="uk-UA"/>
              </w:rPr>
            </w:pPr>
            <w:r>
              <w:rPr>
                <w:i/>
                <w:lang w:val="uk-UA"/>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rsidR="008D196D" w:rsidRDefault="008D196D">
            <w:pPr>
              <w:rPr>
                <w:b/>
                <w:bCs/>
                <w:lang w:val="uk-UA"/>
              </w:rPr>
            </w:pPr>
          </w:p>
        </w:tc>
      </w:tr>
      <w:tr w:rsidR="008D196D" w:rsidRPr="00FA72D9" w:rsidTr="000561DF">
        <w:trPr>
          <w:trHeight w:val="391"/>
        </w:trPr>
        <w:tc>
          <w:tcPr>
            <w:tcW w:w="4111" w:type="dxa"/>
            <w:gridSpan w:val="3"/>
            <w:tcBorders>
              <w:top w:val="single" w:sz="4" w:space="0" w:color="000000"/>
              <w:left w:val="single" w:sz="4" w:space="0" w:color="000000"/>
              <w:bottom w:val="single" w:sz="4" w:space="0" w:color="000000"/>
              <w:right w:val="single" w:sz="4" w:space="0" w:color="000000"/>
            </w:tcBorders>
            <w:hideMark/>
          </w:tcPr>
          <w:p w:rsidR="008D196D" w:rsidRDefault="008D196D">
            <w:pPr>
              <w:rPr>
                <w:rFonts w:eastAsia="Times New Roman"/>
                <w:b/>
                <w:lang w:val="uk-UA"/>
              </w:rPr>
            </w:pPr>
            <w:r>
              <w:rPr>
                <w:b/>
                <w:lang w:val="uk-UA"/>
              </w:rPr>
              <w:t>Посилання на курс в Moodle</w:t>
            </w:r>
          </w:p>
        </w:tc>
        <w:tc>
          <w:tcPr>
            <w:tcW w:w="5670" w:type="dxa"/>
            <w:gridSpan w:val="5"/>
            <w:tcBorders>
              <w:top w:val="single" w:sz="4" w:space="0" w:color="000000"/>
              <w:left w:val="single" w:sz="4" w:space="0" w:color="000000"/>
              <w:bottom w:val="single" w:sz="4" w:space="0" w:color="000000"/>
              <w:right w:val="single" w:sz="4" w:space="0" w:color="000000"/>
            </w:tcBorders>
            <w:hideMark/>
          </w:tcPr>
          <w:p w:rsidR="008D196D" w:rsidRPr="000561DF" w:rsidRDefault="008D196D" w:rsidP="000561DF">
            <w:pPr>
              <w:pStyle w:val="3"/>
              <w:spacing w:before="0" w:after="300"/>
              <w:rPr>
                <w:rFonts w:eastAsia="Times New Roman"/>
              </w:rPr>
            </w:pPr>
          </w:p>
        </w:tc>
      </w:tr>
      <w:tr w:rsidR="008D196D" w:rsidRPr="00FA72D9" w:rsidTr="008D196D">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8D196D" w:rsidRDefault="008D196D">
            <w:pPr>
              <w:rPr>
                <w:rStyle w:val="s1"/>
                <w:b/>
              </w:rPr>
            </w:pPr>
            <w:r>
              <w:rPr>
                <w:b/>
                <w:iCs/>
                <w:lang w:val="uk-UA"/>
              </w:rPr>
              <w:t>Консультації:</w:t>
            </w:r>
            <w:r>
              <w:rPr>
                <w:b/>
                <w:i/>
                <w:lang w:val="uk-UA"/>
              </w:rPr>
              <w:t xml:space="preserve"> </w:t>
            </w:r>
          </w:p>
          <w:p w:rsidR="008D196D" w:rsidRDefault="008D196D"/>
        </w:tc>
        <w:tc>
          <w:tcPr>
            <w:tcW w:w="5670" w:type="dxa"/>
            <w:gridSpan w:val="5"/>
            <w:tcBorders>
              <w:top w:val="single" w:sz="4" w:space="0" w:color="000000"/>
              <w:left w:val="single" w:sz="4" w:space="0" w:color="000000"/>
              <w:bottom w:val="single" w:sz="4" w:space="0" w:color="000000"/>
              <w:right w:val="single" w:sz="4" w:space="0" w:color="000000"/>
            </w:tcBorders>
            <w:hideMark/>
          </w:tcPr>
          <w:p w:rsidR="008D196D" w:rsidRDefault="008D196D">
            <w:pPr>
              <w:rPr>
                <w:lang w:val="uk-UA"/>
              </w:rPr>
            </w:pPr>
            <w:r>
              <w:rPr>
                <w:rStyle w:val="s1"/>
                <w:lang w:val="uk-UA"/>
              </w:rPr>
              <w:t>за домовленістю чи ел. поштою</w:t>
            </w:r>
          </w:p>
        </w:tc>
      </w:tr>
    </w:tbl>
    <w:p w:rsidR="008D196D" w:rsidRDefault="008D196D" w:rsidP="008D196D">
      <w:pPr>
        <w:rPr>
          <w:b/>
          <w:sz w:val="28"/>
          <w:lang w:val="uk-UA"/>
        </w:rPr>
      </w:pPr>
    </w:p>
    <w:p w:rsidR="008D196D" w:rsidRDefault="008D196D" w:rsidP="008D196D">
      <w:pPr>
        <w:rPr>
          <w:lang w:val="uk-UA"/>
        </w:rPr>
      </w:pPr>
      <w:r>
        <w:rPr>
          <w:b/>
          <w:sz w:val="28"/>
          <w:lang w:val="uk-UA"/>
        </w:rPr>
        <w:t xml:space="preserve">ОПИС КУРСУ </w:t>
      </w:r>
    </w:p>
    <w:p w:rsidR="00341763" w:rsidRPr="00341763" w:rsidRDefault="00341763" w:rsidP="00341763">
      <w:pPr>
        <w:tabs>
          <w:tab w:val="left" w:pos="284"/>
          <w:tab w:val="left" w:pos="567"/>
        </w:tabs>
        <w:ind w:firstLine="567"/>
        <w:jc w:val="both"/>
        <w:rPr>
          <w:rFonts w:eastAsia="Times New Roman"/>
          <w:lang w:val="uk-UA"/>
        </w:rPr>
      </w:pPr>
      <w:r w:rsidRPr="00341763">
        <w:rPr>
          <w:lang w:val="uk-UA"/>
        </w:rPr>
        <w:t xml:space="preserve">Головною метою дисципліни </w:t>
      </w:r>
      <w:r w:rsidR="001026A3">
        <w:rPr>
          <w:lang w:val="uk-UA"/>
        </w:rPr>
        <w:t>«Статистична інфрормація та технології маркетингових досліджень»</w:t>
      </w:r>
      <w:r w:rsidRPr="00341763">
        <w:rPr>
          <w:lang w:val="uk-UA"/>
        </w:rPr>
        <w:t>ння є виклад принципів, завдань, функцій, методів і алгоритмів збору інформації, аналізу ринку, процесів збуту продукції, вивчення поведінки споживачів, конкурентів та інших ринкових суб’єктів.</w:t>
      </w:r>
    </w:p>
    <w:p w:rsidR="00341763" w:rsidRPr="00341763" w:rsidRDefault="00341763" w:rsidP="00341763">
      <w:pPr>
        <w:jc w:val="both"/>
        <w:rPr>
          <w:lang w:val="uk-UA"/>
        </w:rPr>
      </w:pPr>
      <w:r w:rsidRPr="00341763">
        <w:rPr>
          <w:lang w:val="uk-UA"/>
        </w:rPr>
        <w:t xml:space="preserve">Основними завданнями дисципліни «Статистична інфрормація та технології маркетингових досліджень» є: ознайомлення студентів з відповідними поняттями, категоріями, системами та алгоритмами маркетингових досліджень; відпрацювання практичних навичок проведення відповідних дослі-джень; виховання здатності до творчого пошуку напрямів і ресурсів поліпшен-ня маркетингової діяльності підприємств. </w:t>
      </w:r>
    </w:p>
    <w:p w:rsidR="00E534FB" w:rsidRPr="00341763" w:rsidRDefault="00E534FB" w:rsidP="00E534FB">
      <w:pPr>
        <w:tabs>
          <w:tab w:val="left" w:pos="284"/>
          <w:tab w:val="left" w:pos="567"/>
        </w:tabs>
        <w:ind w:firstLine="567"/>
        <w:jc w:val="both"/>
        <w:rPr>
          <w:lang w:val="ru-RU"/>
        </w:rPr>
      </w:pPr>
      <w:proofErr w:type="gramStart"/>
      <w:r w:rsidRPr="00341763">
        <w:rPr>
          <w:lang w:val="ru-RU"/>
        </w:rPr>
        <w:t>у</w:t>
      </w:r>
      <w:proofErr w:type="gramEnd"/>
      <w:r w:rsidRPr="00341763">
        <w:rPr>
          <w:lang w:val="ru-RU"/>
        </w:rPr>
        <w:t xml:space="preserve"> студентів уміння застосовувати ці інструменти та методи у практичній діяльності.</w:t>
      </w:r>
    </w:p>
    <w:p w:rsidR="00E534FB" w:rsidRPr="00341763" w:rsidRDefault="00E534FB" w:rsidP="00E534FB">
      <w:pPr>
        <w:tabs>
          <w:tab w:val="left" w:pos="284"/>
          <w:tab w:val="left" w:pos="567"/>
        </w:tabs>
        <w:ind w:firstLine="567"/>
        <w:jc w:val="both"/>
      </w:pPr>
      <w:r w:rsidRPr="00341763">
        <w:t>Завдання навчальної дисципліни:</w:t>
      </w:r>
    </w:p>
    <w:p w:rsidR="00E534FB" w:rsidRPr="00E534FB" w:rsidRDefault="00E534FB" w:rsidP="00E534FB">
      <w:pPr>
        <w:pStyle w:val="a6"/>
        <w:numPr>
          <w:ilvl w:val="0"/>
          <w:numId w:val="14"/>
        </w:numPr>
        <w:tabs>
          <w:tab w:val="left" w:pos="284"/>
          <w:tab w:val="left" w:pos="567"/>
        </w:tabs>
        <w:suppressAutoHyphens/>
        <w:ind w:left="0" w:firstLine="567"/>
        <w:jc w:val="both"/>
        <w:rPr>
          <w:lang w:val="ru-RU"/>
        </w:rPr>
      </w:pPr>
      <w:proofErr w:type="gramStart"/>
      <w:r w:rsidRPr="00E534FB">
        <w:rPr>
          <w:lang w:val="ru-RU"/>
        </w:rPr>
        <w:t>висвітлити</w:t>
      </w:r>
      <w:proofErr w:type="gramEnd"/>
      <w:r w:rsidRPr="00E534FB">
        <w:rPr>
          <w:lang w:val="ru-RU"/>
        </w:rPr>
        <w:t xml:space="preserve"> особливості застосування маркетингових досліджень у Інтернет-середовищі;</w:t>
      </w:r>
    </w:p>
    <w:p w:rsidR="00E534FB" w:rsidRPr="00E534FB" w:rsidRDefault="00E534FB" w:rsidP="00E534FB">
      <w:pPr>
        <w:pStyle w:val="a6"/>
        <w:numPr>
          <w:ilvl w:val="0"/>
          <w:numId w:val="14"/>
        </w:numPr>
        <w:tabs>
          <w:tab w:val="left" w:pos="284"/>
          <w:tab w:val="left" w:pos="567"/>
        </w:tabs>
        <w:suppressAutoHyphens/>
        <w:ind w:left="0" w:firstLine="567"/>
        <w:jc w:val="both"/>
        <w:rPr>
          <w:lang w:val="ru-RU"/>
        </w:rPr>
      </w:pPr>
      <w:proofErr w:type="gramStart"/>
      <w:r w:rsidRPr="00E534FB">
        <w:rPr>
          <w:lang w:val="ru-RU"/>
        </w:rPr>
        <w:t>сформувати</w:t>
      </w:r>
      <w:proofErr w:type="gramEnd"/>
      <w:r w:rsidRPr="00E534FB">
        <w:rPr>
          <w:lang w:val="ru-RU"/>
        </w:rPr>
        <w:t xml:space="preserve"> знання та практичні навички щодо застосування принципів та методів маркетингових досліджень як фахових з документознавства та інформаційної діяльності;</w:t>
      </w:r>
    </w:p>
    <w:p w:rsidR="00E534FB" w:rsidRPr="00E534FB" w:rsidRDefault="00E534FB" w:rsidP="00E534FB">
      <w:pPr>
        <w:pStyle w:val="a6"/>
        <w:numPr>
          <w:ilvl w:val="0"/>
          <w:numId w:val="14"/>
        </w:numPr>
        <w:tabs>
          <w:tab w:val="left" w:pos="284"/>
          <w:tab w:val="left" w:pos="567"/>
        </w:tabs>
        <w:suppressAutoHyphens/>
        <w:ind w:left="0" w:firstLine="567"/>
        <w:jc w:val="both"/>
        <w:rPr>
          <w:lang w:val="ru-RU"/>
        </w:rPr>
      </w:pPr>
      <w:proofErr w:type="gramStart"/>
      <w:r w:rsidRPr="00E534FB">
        <w:rPr>
          <w:lang w:val="ru-RU"/>
        </w:rPr>
        <w:t>розглянути</w:t>
      </w:r>
      <w:proofErr w:type="gramEnd"/>
      <w:r w:rsidRPr="00E534FB">
        <w:rPr>
          <w:lang w:val="ru-RU"/>
        </w:rPr>
        <w:t xml:space="preserve"> особливості Інтернет-опитувань як методу збору маркетингової інформації;</w:t>
      </w:r>
    </w:p>
    <w:p w:rsidR="008D196D" w:rsidRPr="00E534FB" w:rsidRDefault="008D196D" w:rsidP="008D196D">
      <w:pPr>
        <w:rPr>
          <w:i/>
          <w:iCs/>
          <w:lang w:val="ru-RU"/>
        </w:rPr>
      </w:pPr>
    </w:p>
    <w:p w:rsidR="008D196D" w:rsidRDefault="008D196D" w:rsidP="008D196D">
      <w:pPr>
        <w:rPr>
          <w:lang w:val="uk-UA"/>
        </w:rPr>
      </w:pPr>
      <w:r>
        <w:rPr>
          <w:b/>
          <w:sz w:val="28"/>
          <w:lang w:val="uk-UA"/>
        </w:rPr>
        <w:t>ОЧІКУВАНІ РЕЗУЛЬТАТИ НАВЧАННЯ</w:t>
      </w:r>
    </w:p>
    <w:p w:rsidR="008D196D" w:rsidRDefault="008D196D" w:rsidP="008D196D">
      <w:pPr>
        <w:rPr>
          <w:b/>
          <w:lang w:val="uk-UA"/>
        </w:rPr>
      </w:pPr>
      <w:r>
        <w:rPr>
          <w:b/>
          <w:lang w:val="uk-UA"/>
        </w:rPr>
        <w:t xml:space="preserve">У разі успішного завершення курсу студент </w:t>
      </w:r>
      <w:r>
        <w:rPr>
          <w:b/>
          <w:u w:val="single"/>
          <w:lang w:val="uk-UA"/>
        </w:rPr>
        <w:t>зможе</w:t>
      </w:r>
      <w:r>
        <w:rPr>
          <w:b/>
          <w:lang w:val="uk-UA"/>
        </w:rPr>
        <w:t>:</w:t>
      </w:r>
    </w:p>
    <w:p w:rsidR="00341763" w:rsidRPr="00341763" w:rsidRDefault="00AE75AA" w:rsidP="00341763">
      <w:pPr>
        <w:ind w:left="360"/>
        <w:jc w:val="both"/>
        <w:outlineLvl w:val="0"/>
        <w:rPr>
          <w:kern w:val="24"/>
          <w:lang w:val="uk-UA"/>
        </w:rPr>
      </w:pPr>
      <w:r w:rsidRPr="00E534FB">
        <w:rPr>
          <w:kern w:val="24"/>
          <w:lang w:val="uk-UA"/>
        </w:rPr>
        <w:t xml:space="preserve">- </w:t>
      </w:r>
      <w:r w:rsidR="00341763" w:rsidRPr="00341763">
        <w:rPr>
          <w:kern w:val="24"/>
          <w:lang w:val="uk-UA"/>
        </w:rPr>
        <w:t>аналізувати маркетингове середовище підприємства;</w:t>
      </w:r>
    </w:p>
    <w:p w:rsidR="00341763" w:rsidRPr="00341763" w:rsidRDefault="00341763" w:rsidP="00341763">
      <w:pPr>
        <w:ind w:left="360"/>
        <w:jc w:val="both"/>
        <w:outlineLvl w:val="0"/>
        <w:rPr>
          <w:kern w:val="24"/>
          <w:lang w:val="uk-UA"/>
        </w:rPr>
      </w:pPr>
      <w:r w:rsidRPr="00341763">
        <w:rPr>
          <w:kern w:val="24"/>
          <w:lang w:val="uk-UA"/>
        </w:rPr>
        <w:t>4</w:t>
      </w:r>
    </w:p>
    <w:p w:rsidR="00341763" w:rsidRPr="00341763" w:rsidRDefault="00341763" w:rsidP="00341763">
      <w:pPr>
        <w:ind w:left="360"/>
        <w:jc w:val="both"/>
        <w:outlineLvl w:val="0"/>
        <w:rPr>
          <w:kern w:val="24"/>
          <w:lang w:val="uk-UA"/>
        </w:rPr>
      </w:pPr>
      <w:r w:rsidRPr="00341763">
        <w:rPr>
          <w:kern w:val="24"/>
          <w:lang w:val="uk-UA"/>
        </w:rPr>
        <w:lastRenderedPageBreak/>
        <w:t>– проводити сегментацію ринків; – розробляти комплекс маркетингу: товар, його три рівні, асортимент; ці-нову політику підприємства; методи поширення на ринку; комплекс маркетин-гових комунікацій товару (реклама, стимулювання збуту, особистий продаж, паблік рилейшинз);.</w:t>
      </w:r>
    </w:p>
    <w:p w:rsidR="00341763" w:rsidRPr="00341763" w:rsidRDefault="00341763" w:rsidP="00341763">
      <w:pPr>
        <w:ind w:left="360"/>
        <w:jc w:val="both"/>
        <w:outlineLvl w:val="0"/>
        <w:rPr>
          <w:kern w:val="24"/>
          <w:lang w:val="uk-UA"/>
        </w:rPr>
      </w:pPr>
      <w:r w:rsidRPr="00341763">
        <w:rPr>
          <w:kern w:val="24"/>
          <w:lang w:val="uk-UA"/>
        </w:rPr>
        <w:t>– використовувати різні форми та методи маркетингових досліджень;</w:t>
      </w:r>
    </w:p>
    <w:p w:rsidR="00341763" w:rsidRPr="00341763" w:rsidRDefault="00341763" w:rsidP="00341763">
      <w:pPr>
        <w:ind w:left="360"/>
        <w:jc w:val="both"/>
        <w:outlineLvl w:val="0"/>
        <w:rPr>
          <w:kern w:val="24"/>
          <w:lang w:val="uk-UA"/>
        </w:rPr>
      </w:pPr>
      <w:r w:rsidRPr="00341763">
        <w:rPr>
          <w:kern w:val="24"/>
          <w:lang w:val="uk-UA"/>
        </w:rPr>
        <w:t>– визначати споживчі переваги різних асортиментних груп товарів;</w:t>
      </w:r>
    </w:p>
    <w:p w:rsidR="00341763" w:rsidRPr="00341763" w:rsidRDefault="00341763" w:rsidP="00341763">
      <w:pPr>
        <w:ind w:left="360"/>
        <w:jc w:val="both"/>
        <w:outlineLvl w:val="0"/>
        <w:rPr>
          <w:kern w:val="24"/>
          <w:lang w:val="uk-UA"/>
        </w:rPr>
      </w:pPr>
      <w:r w:rsidRPr="00341763">
        <w:rPr>
          <w:kern w:val="24"/>
          <w:lang w:val="uk-UA"/>
        </w:rPr>
        <w:t>– формувати структуру асортименту для конкретного торгівельного підп-риємства;</w:t>
      </w:r>
    </w:p>
    <w:p w:rsidR="00341763" w:rsidRDefault="00341763" w:rsidP="00341763">
      <w:pPr>
        <w:ind w:left="360"/>
        <w:jc w:val="both"/>
        <w:outlineLvl w:val="0"/>
        <w:rPr>
          <w:kern w:val="24"/>
          <w:lang w:val="uk-UA"/>
        </w:rPr>
      </w:pPr>
      <w:r w:rsidRPr="00341763">
        <w:rPr>
          <w:kern w:val="24"/>
          <w:lang w:val="uk-UA"/>
        </w:rPr>
        <w:t>– виконувати обробку маркетингової інформації з метою визначення впливу окремих факторів на обсяг продажу.</w:t>
      </w:r>
    </w:p>
    <w:p w:rsidR="00341763" w:rsidRDefault="00341763" w:rsidP="00341763">
      <w:pPr>
        <w:ind w:left="360"/>
        <w:jc w:val="both"/>
        <w:outlineLvl w:val="0"/>
        <w:rPr>
          <w:kern w:val="24"/>
          <w:lang w:val="uk-UA"/>
        </w:rPr>
      </w:pPr>
    </w:p>
    <w:p w:rsidR="00341763" w:rsidRDefault="00341763" w:rsidP="00341763">
      <w:pPr>
        <w:ind w:left="360"/>
        <w:jc w:val="both"/>
        <w:outlineLvl w:val="0"/>
        <w:rPr>
          <w:kern w:val="24"/>
          <w:lang w:val="uk-UA"/>
        </w:rPr>
      </w:pPr>
    </w:p>
    <w:p w:rsidR="008D196D" w:rsidRDefault="008D196D" w:rsidP="00341763">
      <w:pPr>
        <w:ind w:left="360"/>
        <w:jc w:val="both"/>
        <w:outlineLvl w:val="0"/>
        <w:rPr>
          <w:rFonts w:eastAsia="Times New Roman"/>
          <w:b/>
          <w:bCs/>
          <w:kern w:val="36"/>
          <w:sz w:val="28"/>
          <w:lang w:val="uk-UA"/>
        </w:rPr>
      </w:pPr>
      <w:r>
        <w:rPr>
          <w:b/>
          <w:bCs/>
          <w:kern w:val="36"/>
          <w:sz w:val="28"/>
          <w:lang w:val="uk-UA"/>
        </w:rPr>
        <w:t>ОСНОВНІ НАВЧАЛЬНІ РЕСУРСИ</w:t>
      </w:r>
    </w:p>
    <w:p w:rsidR="008D196D" w:rsidRPr="00341763" w:rsidRDefault="00341763" w:rsidP="00341763">
      <w:pPr>
        <w:pStyle w:val="a6"/>
        <w:numPr>
          <w:ilvl w:val="0"/>
          <w:numId w:val="16"/>
        </w:numPr>
        <w:tabs>
          <w:tab w:val="left" w:pos="851"/>
        </w:tabs>
        <w:jc w:val="both"/>
        <w:rPr>
          <w:rFonts w:eastAsia="Times New Roman"/>
          <w:lang w:val="uk-UA"/>
        </w:rPr>
      </w:pPr>
      <w:r w:rsidRPr="00341763">
        <w:rPr>
          <w:lang w:val="uk-UA"/>
        </w:rPr>
        <w:t>Решетілова Т.Б.</w:t>
      </w:r>
      <w:r>
        <w:rPr>
          <w:lang w:val="uk-UA"/>
        </w:rPr>
        <w:t xml:space="preserve">, </w:t>
      </w:r>
      <w:r w:rsidRPr="00341763">
        <w:rPr>
          <w:lang w:val="uk-UA"/>
        </w:rPr>
        <w:t xml:space="preserve"> Довгань </w:t>
      </w:r>
      <w:r>
        <w:rPr>
          <w:lang w:val="uk-UA"/>
        </w:rPr>
        <w:t xml:space="preserve">С.М.  </w:t>
      </w:r>
      <w:r w:rsidRPr="00341763">
        <w:rPr>
          <w:lang w:val="uk-UA"/>
        </w:rPr>
        <w:t xml:space="preserve">Маркетингові дослідження: підручник </w:t>
      </w:r>
      <w:r>
        <w:rPr>
          <w:lang w:val="uk-UA"/>
        </w:rPr>
        <w:t>.</w:t>
      </w:r>
      <w:r w:rsidRPr="00341763">
        <w:rPr>
          <w:lang w:val="uk-UA"/>
        </w:rPr>
        <w:t xml:space="preserve"> </w:t>
      </w:r>
      <w:r>
        <w:rPr>
          <w:lang w:val="uk-UA"/>
        </w:rPr>
        <w:t xml:space="preserve"> Д</w:t>
      </w:r>
      <w:r w:rsidRPr="00341763">
        <w:rPr>
          <w:lang w:val="uk-UA"/>
        </w:rPr>
        <w:t>ніпропетровськ : НГУ, 2015. 357 с.</w:t>
      </w:r>
    </w:p>
    <w:p w:rsidR="00341763" w:rsidRPr="00341763" w:rsidRDefault="00341763" w:rsidP="00341763">
      <w:pPr>
        <w:pStyle w:val="a6"/>
        <w:numPr>
          <w:ilvl w:val="0"/>
          <w:numId w:val="16"/>
        </w:numPr>
        <w:tabs>
          <w:tab w:val="left" w:pos="851"/>
        </w:tabs>
        <w:jc w:val="both"/>
        <w:rPr>
          <w:rFonts w:eastAsia="Times New Roman"/>
          <w:lang w:val="uk-UA"/>
        </w:rPr>
      </w:pPr>
      <w:r w:rsidRPr="00341763">
        <w:rPr>
          <w:rFonts w:eastAsia="Times New Roman"/>
          <w:lang w:val="uk-UA"/>
        </w:rPr>
        <w:t>Бєлова Т.Г. Маркетингові дослідження : Конспект лекцій для студ. за напрямом підготовки 6.030507 « Маркетинг» усіх форм навчання. К. : НУХТ, 2010. 131с.</w:t>
      </w:r>
    </w:p>
    <w:p w:rsidR="008C33FE" w:rsidRPr="00341763" w:rsidRDefault="008C33FE" w:rsidP="008D196D">
      <w:pPr>
        <w:rPr>
          <w:b/>
          <w:sz w:val="28"/>
          <w:szCs w:val="28"/>
          <w:lang w:val="uk-UA"/>
        </w:rPr>
      </w:pPr>
    </w:p>
    <w:p w:rsidR="008D196D" w:rsidRPr="00341763" w:rsidRDefault="008D196D" w:rsidP="008D196D">
      <w:pPr>
        <w:rPr>
          <w:b/>
          <w:sz w:val="28"/>
          <w:szCs w:val="28"/>
          <w:lang w:val="uk-UA"/>
        </w:rPr>
      </w:pPr>
      <w:r w:rsidRPr="00341763">
        <w:rPr>
          <w:b/>
          <w:sz w:val="28"/>
          <w:szCs w:val="28"/>
          <w:lang w:val="uk-UA"/>
        </w:rPr>
        <w:t>КОНТРОЛЬНІ ЗАХОДИ</w:t>
      </w:r>
    </w:p>
    <w:p w:rsidR="008D196D" w:rsidRPr="00341763" w:rsidRDefault="008D196D" w:rsidP="008D196D">
      <w:pPr>
        <w:rPr>
          <w:sz w:val="6"/>
          <w:szCs w:val="6"/>
          <w:lang w:val="uk-UA"/>
        </w:rPr>
      </w:pPr>
    </w:p>
    <w:p w:rsidR="008D196D" w:rsidRPr="00341763" w:rsidRDefault="008D196D" w:rsidP="008D196D">
      <w:pPr>
        <w:rPr>
          <w:b/>
          <w:i/>
          <w:u w:val="single"/>
          <w:lang w:val="uk-UA"/>
        </w:rPr>
      </w:pPr>
      <w:r w:rsidRPr="00341763">
        <w:rPr>
          <w:b/>
          <w:i/>
          <w:u w:val="single"/>
          <w:lang w:val="uk-UA"/>
        </w:rPr>
        <w:t>Поточні контрольні заходи (</w:t>
      </w:r>
      <w:r>
        <w:rPr>
          <w:b/>
          <w:i/>
          <w:u w:val="single"/>
        </w:rPr>
        <w:t>max</w:t>
      </w:r>
      <w:r w:rsidRPr="00341763">
        <w:rPr>
          <w:b/>
          <w:i/>
          <w:u w:val="single"/>
          <w:lang w:val="uk-UA"/>
        </w:rPr>
        <w:t xml:space="preserve"> 60</w:t>
      </w:r>
      <w:r>
        <w:rPr>
          <w:b/>
          <w:i/>
          <w:u w:val="single"/>
          <w:lang w:val="uk-UA"/>
        </w:rPr>
        <w:t xml:space="preserve"> балів</w:t>
      </w:r>
      <w:r w:rsidRPr="00341763">
        <w:rPr>
          <w:b/>
          <w:i/>
          <w:u w:val="single"/>
          <w:lang w:val="uk-UA"/>
        </w:rPr>
        <w:t>):</w:t>
      </w:r>
    </w:p>
    <w:p w:rsidR="008D196D" w:rsidRDefault="008D196D" w:rsidP="008D196D">
      <w:pPr>
        <w:jc w:val="both"/>
        <w:rPr>
          <w:iCs/>
          <w:lang w:val="uk-UA"/>
        </w:rPr>
      </w:pPr>
      <w:r>
        <w:rPr>
          <w:iCs/>
          <w:lang w:val="uk-UA"/>
        </w:rPr>
        <w:t xml:space="preserve">Поточний контроль передбачає такі </w:t>
      </w:r>
      <w:r>
        <w:rPr>
          <w:b/>
          <w:i/>
          <w:iCs/>
          <w:lang w:val="uk-UA"/>
        </w:rPr>
        <w:t>теоретичні</w:t>
      </w:r>
      <w:r>
        <w:rPr>
          <w:iCs/>
          <w:lang w:val="uk-UA"/>
        </w:rPr>
        <w:t xml:space="preserve"> завдання:</w:t>
      </w:r>
    </w:p>
    <w:p w:rsidR="008D196D" w:rsidRDefault="008C33FE" w:rsidP="008D196D">
      <w:pPr>
        <w:numPr>
          <w:ilvl w:val="0"/>
          <w:numId w:val="1"/>
        </w:numPr>
        <w:jc w:val="both"/>
        <w:rPr>
          <w:iCs/>
          <w:lang w:val="uk-UA"/>
        </w:rPr>
      </w:pPr>
      <w:r>
        <w:rPr>
          <w:iCs/>
          <w:lang w:val="uk-UA"/>
        </w:rPr>
        <w:t xml:space="preserve">Тестування </w:t>
      </w:r>
      <w:r w:rsidRPr="008C33FE">
        <w:rPr>
          <w:iCs/>
          <w:lang w:val="uk-UA"/>
        </w:rPr>
        <w:t xml:space="preserve">в системі </w:t>
      </w:r>
      <w:r w:rsidRPr="008C33FE">
        <w:rPr>
          <w:lang w:val="uk-UA"/>
        </w:rPr>
        <w:t>Moodle</w:t>
      </w:r>
      <w:r>
        <w:rPr>
          <w:lang w:val="uk-UA"/>
        </w:rPr>
        <w:t xml:space="preserve">. </w:t>
      </w:r>
      <w:r>
        <w:rPr>
          <w:b/>
          <w:i/>
          <w:u w:val="single"/>
          <w:lang w:val="uk-UA"/>
        </w:rPr>
        <w:t xml:space="preserve"> </w:t>
      </w:r>
    </w:p>
    <w:p w:rsidR="008D196D" w:rsidRDefault="008D196D" w:rsidP="008D196D">
      <w:pPr>
        <w:jc w:val="both"/>
        <w:rPr>
          <w:iCs/>
          <w:lang w:val="uk-UA"/>
        </w:rPr>
      </w:pPr>
      <w:r>
        <w:rPr>
          <w:iCs/>
          <w:lang w:val="uk-UA"/>
        </w:rPr>
        <w:t xml:space="preserve">Поточний контроль передбачає такі </w:t>
      </w:r>
      <w:r>
        <w:rPr>
          <w:b/>
          <w:i/>
          <w:iCs/>
          <w:lang w:val="uk-UA"/>
        </w:rPr>
        <w:t>практичні</w:t>
      </w:r>
      <w:r>
        <w:rPr>
          <w:iCs/>
          <w:lang w:val="uk-UA"/>
        </w:rPr>
        <w:t xml:space="preserve"> завдання:</w:t>
      </w:r>
    </w:p>
    <w:p w:rsidR="00E534FB" w:rsidRDefault="008C33FE" w:rsidP="008D196D">
      <w:pPr>
        <w:numPr>
          <w:ilvl w:val="0"/>
          <w:numId w:val="1"/>
        </w:numPr>
        <w:jc w:val="both"/>
        <w:rPr>
          <w:iCs/>
          <w:lang w:val="uk-UA"/>
        </w:rPr>
      </w:pPr>
      <w:r>
        <w:rPr>
          <w:iCs/>
          <w:lang w:val="uk-UA"/>
        </w:rPr>
        <w:t xml:space="preserve">Виконання </w:t>
      </w:r>
      <w:r w:rsidR="00E534FB">
        <w:rPr>
          <w:iCs/>
          <w:lang w:val="uk-UA"/>
        </w:rPr>
        <w:t>практичних завдань;</w:t>
      </w:r>
    </w:p>
    <w:p w:rsidR="008D196D" w:rsidRDefault="008D196D" w:rsidP="008D196D">
      <w:pPr>
        <w:rPr>
          <w:sz w:val="6"/>
          <w:szCs w:val="6"/>
          <w:lang w:val="uk-UA"/>
        </w:rPr>
      </w:pPr>
    </w:p>
    <w:p w:rsidR="008D196D" w:rsidRDefault="008D196D" w:rsidP="008D196D">
      <w:pPr>
        <w:rPr>
          <w:b/>
          <w:i/>
          <w:u w:val="single"/>
          <w:lang w:val="ru-RU"/>
        </w:rPr>
      </w:pPr>
      <w:r>
        <w:rPr>
          <w:b/>
          <w:i/>
          <w:u w:val="single"/>
          <w:lang w:val="ru-RU"/>
        </w:rPr>
        <w:t>Підсумкові контрольні заходи (</w:t>
      </w:r>
      <w:r>
        <w:rPr>
          <w:b/>
          <w:i/>
          <w:u w:val="single"/>
        </w:rPr>
        <w:t>max</w:t>
      </w:r>
      <w:r w:rsidRPr="008D196D">
        <w:rPr>
          <w:b/>
          <w:i/>
          <w:u w:val="single"/>
          <w:lang w:val="ru-RU"/>
        </w:rPr>
        <w:t xml:space="preserve"> 40</w:t>
      </w:r>
      <w:r>
        <w:rPr>
          <w:b/>
          <w:i/>
          <w:u w:val="single"/>
          <w:lang w:val="uk-UA"/>
        </w:rPr>
        <w:t xml:space="preserve"> балів</w:t>
      </w:r>
      <w:r>
        <w:rPr>
          <w:b/>
          <w:i/>
          <w:u w:val="single"/>
          <w:lang w:val="ru-RU"/>
        </w:rPr>
        <w:t>):</w:t>
      </w:r>
    </w:p>
    <w:p w:rsidR="008D196D" w:rsidRPr="008D196D" w:rsidRDefault="008D196D" w:rsidP="008D196D">
      <w:pPr>
        <w:jc w:val="both"/>
        <w:rPr>
          <w:b/>
          <w:i/>
          <w:lang w:val="ru-RU"/>
        </w:rPr>
      </w:pPr>
      <w:r>
        <w:rPr>
          <w:b/>
          <w:i/>
          <w:lang w:val="uk-UA"/>
        </w:rPr>
        <w:t xml:space="preserve">Теоретичний підсумковий контроль </w:t>
      </w:r>
      <w:r>
        <w:rPr>
          <w:lang w:val="uk-UA"/>
        </w:rPr>
        <w:t xml:space="preserve">– </w:t>
      </w:r>
      <w:r w:rsidR="008C33FE">
        <w:rPr>
          <w:lang w:val="uk-UA"/>
        </w:rPr>
        <w:t xml:space="preserve">Тестування: </w:t>
      </w:r>
      <w:r>
        <w:rPr>
          <w:lang w:val="uk-UA"/>
        </w:rPr>
        <w:t xml:space="preserve">тест </w:t>
      </w:r>
      <w:r w:rsidR="008C33FE">
        <w:rPr>
          <w:lang w:val="ru-RU"/>
        </w:rPr>
        <w:t>2</w:t>
      </w:r>
      <w:r>
        <w:rPr>
          <w:lang w:val="ru-RU"/>
        </w:rPr>
        <w:t xml:space="preserve">0 балів </w:t>
      </w:r>
      <w:r>
        <w:rPr>
          <w:lang w:val="uk-UA"/>
        </w:rPr>
        <w:t xml:space="preserve">(проводиться онлайн на платформі </w:t>
      </w:r>
      <w:r>
        <w:t>Moodle</w:t>
      </w:r>
      <w:r>
        <w:rPr>
          <w:lang w:val="uk-UA"/>
        </w:rPr>
        <w:t>)</w:t>
      </w:r>
      <w:r w:rsidRPr="008D196D">
        <w:rPr>
          <w:lang w:val="ru-RU"/>
        </w:rPr>
        <w:t>.</w:t>
      </w:r>
    </w:p>
    <w:p w:rsidR="008C33FE" w:rsidRDefault="008D196D" w:rsidP="008C33FE">
      <w:pPr>
        <w:widowControl w:val="0"/>
        <w:jc w:val="both"/>
        <w:rPr>
          <w:lang w:val="ru-RU"/>
        </w:rPr>
      </w:pPr>
      <w:r>
        <w:rPr>
          <w:b/>
          <w:i/>
          <w:lang w:val="uk-UA"/>
        </w:rPr>
        <w:t>Підсумкове практичне завдання</w:t>
      </w:r>
      <w:r w:rsidR="008C33FE">
        <w:rPr>
          <w:b/>
          <w:i/>
          <w:lang w:val="uk-UA"/>
        </w:rPr>
        <w:t>:</w:t>
      </w:r>
      <w:r>
        <w:rPr>
          <w:b/>
          <w:i/>
          <w:lang w:val="uk-UA"/>
        </w:rPr>
        <w:t xml:space="preserve"> </w:t>
      </w:r>
      <w:r>
        <w:rPr>
          <w:lang w:val="uk-UA"/>
        </w:rPr>
        <w:t xml:space="preserve"> </w:t>
      </w:r>
      <w:r w:rsidR="008C33FE" w:rsidRPr="008C33FE">
        <w:rPr>
          <w:lang w:val="ru-RU"/>
        </w:rPr>
        <w:t>Розв’язання практичного завдання</w:t>
      </w:r>
      <w:r w:rsidR="008C33FE">
        <w:rPr>
          <w:lang w:val="ru-RU"/>
        </w:rPr>
        <w:t>.</w:t>
      </w:r>
      <w:r w:rsidR="008C33FE" w:rsidRPr="008C33FE">
        <w:rPr>
          <w:lang w:val="ru-RU"/>
        </w:rPr>
        <w:t xml:space="preserve"> </w:t>
      </w:r>
      <w:proofErr w:type="gramStart"/>
      <w:r w:rsidR="008C33FE" w:rsidRPr="008C33FE">
        <w:rPr>
          <w:lang w:val="ru-RU"/>
        </w:rPr>
        <w:t>( 2</w:t>
      </w:r>
      <w:proofErr w:type="gramEnd"/>
      <w:r w:rsidR="008C33FE" w:rsidRPr="008C33FE">
        <w:rPr>
          <w:lang w:val="ru-RU"/>
        </w:rPr>
        <w:t xml:space="preserve"> завдання)</w:t>
      </w:r>
      <w:r w:rsidR="008C33FE">
        <w:rPr>
          <w:lang w:val="ru-RU"/>
        </w:rPr>
        <w:t xml:space="preserve"> 20 балів</w:t>
      </w:r>
    </w:p>
    <w:p w:rsidR="008D196D" w:rsidRDefault="008D196D" w:rsidP="008C33FE">
      <w:pPr>
        <w:jc w:val="both"/>
        <w:rPr>
          <w:b/>
          <w:i/>
          <w:lang w:val="uk-UA"/>
        </w:rPr>
      </w:pPr>
      <w:r>
        <w:rPr>
          <w:b/>
          <w:i/>
          <w:lang w:val="uk-UA"/>
        </w:rPr>
        <w:t xml:space="preserve">Критерії оцінювання </w:t>
      </w:r>
      <w:r w:rsidR="008C33FE">
        <w:rPr>
          <w:b/>
          <w:i/>
          <w:lang w:val="uk-UA"/>
        </w:rPr>
        <w:t>практичного завдання</w:t>
      </w:r>
      <w:r>
        <w:rPr>
          <w:b/>
          <w:i/>
          <w:lang w:val="uk-UA"/>
        </w:rPr>
        <w:t>:</w:t>
      </w:r>
    </w:p>
    <w:p w:rsidR="008C33FE" w:rsidRPr="008C33FE" w:rsidRDefault="008C33FE" w:rsidP="008C33FE">
      <w:pPr>
        <w:widowControl w:val="0"/>
        <w:jc w:val="both"/>
        <w:rPr>
          <w:lang w:val="ru-RU"/>
        </w:rPr>
      </w:pPr>
      <w:r w:rsidRPr="008C33FE">
        <w:rPr>
          <w:lang w:val="ru-RU"/>
        </w:rPr>
        <w:t>0 балів</w:t>
      </w:r>
      <w:r w:rsidRPr="008C33FE">
        <w:rPr>
          <w:lang w:val="uk-UA"/>
        </w:rPr>
        <w:t xml:space="preserve"> - </w:t>
      </w:r>
      <w:r w:rsidRPr="008C33FE">
        <w:rPr>
          <w:lang w:val="ru-RU"/>
        </w:rPr>
        <w:t xml:space="preserve">Практичне завдання не виконане </w:t>
      </w:r>
    </w:p>
    <w:p w:rsidR="008C33FE" w:rsidRPr="008C33FE" w:rsidRDefault="008C33FE" w:rsidP="008C33FE">
      <w:pPr>
        <w:widowControl w:val="0"/>
        <w:autoSpaceDE w:val="0"/>
        <w:autoSpaceDN w:val="0"/>
        <w:adjustRightInd w:val="0"/>
        <w:jc w:val="both"/>
        <w:rPr>
          <w:lang w:val="ru-RU"/>
        </w:rPr>
      </w:pPr>
      <w:r w:rsidRPr="008C33FE">
        <w:rPr>
          <w:lang w:val="ru-RU"/>
        </w:rPr>
        <w:t xml:space="preserve">1-2 бали - Практичне завдання виконано не повністю. Не наведено теоретичні відомості. Наведено таблиці з розрахованими даними, зроблено помилки в </w:t>
      </w:r>
      <w:proofErr w:type="gramStart"/>
      <w:r w:rsidRPr="008C33FE">
        <w:rPr>
          <w:lang w:val="ru-RU"/>
        </w:rPr>
        <w:t>розрахунках,  зроблено</w:t>
      </w:r>
      <w:proofErr w:type="gramEnd"/>
      <w:r w:rsidRPr="008C33FE">
        <w:rPr>
          <w:lang w:val="ru-RU"/>
        </w:rPr>
        <w:t xml:space="preserve"> неправильні висновки.  На питання викладача не надано відповіді.  </w:t>
      </w:r>
    </w:p>
    <w:p w:rsidR="008C33FE" w:rsidRPr="008C33FE" w:rsidRDefault="008C33FE" w:rsidP="008C33FE">
      <w:pPr>
        <w:widowControl w:val="0"/>
        <w:autoSpaceDE w:val="0"/>
        <w:autoSpaceDN w:val="0"/>
        <w:adjustRightInd w:val="0"/>
        <w:jc w:val="both"/>
        <w:rPr>
          <w:lang w:val="ru-RU"/>
        </w:rPr>
      </w:pPr>
      <w:r w:rsidRPr="008C33FE">
        <w:rPr>
          <w:lang w:val="ru-RU"/>
        </w:rPr>
        <w:t xml:space="preserve">3-4 бали - Практичне завдання виконано не повністю. Наведено теоретичні відомості. Наведено таблиці з розрахованими даними. </w:t>
      </w:r>
      <w:proofErr w:type="gramStart"/>
      <w:r w:rsidRPr="008C33FE">
        <w:rPr>
          <w:lang w:val="ru-RU"/>
        </w:rPr>
        <w:t>Зроблено  загальні</w:t>
      </w:r>
      <w:proofErr w:type="gramEnd"/>
      <w:r w:rsidRPr="008C33FE">
        <w:rPr>
          <w:lang w:val="ru-RU"/>
        </w:rPr>
        <w:t xml:space="preserve"> висновки. Зроблено помилки в оформленні. На питання викладача надані неповні </w:t>
      </w:r>
      <w:proofErr w:type="gramStart"/>
      <w:r w:rsidRPr="008C33FE">
        <w:rPr>
          <w:lang w:val="ru-RU"/>
        </w:rPr>
        <w:t>відповіді..</w:t>
      </w:r>
      <w:proofErr w:type="gramEnd"/>
      <w:r w:rsidRPr="008C33FE">
        <w:rPr>
          <w:lang w:val="ru-RU"/>
        </w:rPr>
        <w:t xml:space="preserve">  </w:t>
      </w:r>
    </w:p>
    <w:p w:rsidR="008C33FE" w:rsidRPr="008C33FE" w:rsidRDefault="008C33FE" w:rsidP="008C33FE">
      <w:pPr>
        <w:widowControl w:val="0"/>
        <w:autoSpaceDE w:val="0"/>
        <w:autoSpaceDN w:val="0"/>
        <w:adjustRightInd w:val="0"/>
        <w:jc w:val="both"/>
        <w:rPr>
          <w:lang w:val="ru-RU"/>
        </w:rPr>
      </w:pPr>
      <w:r w:rsidRPr="008C33FE">
        <w:rPr>
          <w:lang w:val="ru-RU"/>
        </w:rPr>
        <w:t xml:space="preserve">5-6 балів - Практичне завдання виконано не повністю. Наведено теоретичні відомості. Наведено таблиці з правильно розрахованими даними. Зроблено висновки та наведено графічні залежності. Робота оформлена згідно вимог. При відповіді зроблено незначні помилки.  </w:t>
      </w:r>
    </w:p>
    <w:p w:rsidR="008C33FE" w:rsidRPr="008C33FE" w:rsidRDefault="008C33FE" w:rsidP="008C33FE">
      <w:pPr>
        <w:widowControl w:val="0"/>
        <w:autoSpaceDE w:val="0"/>
        <w:autoSpaceDN w:val="0"/>
        <w:adjustRightInd w:val="0"/>
        <w:jc w:val="both"/>
        <w:rPr>
          <w:lang w:val="ru-RU"/>
        </w:rPr>
      </w:pPr>
      <w:r w:rsidRPr="008C33FE">
        <w:rPr>
          <w:lang w:val="ru-RU"/>
        </w:rPr>
        <w:t xml:space="preserve">7-8 балів - Практичне завдання виконано повністю. Наведено теоретичні відомості. Наведено таблиці з правильно розрахованими даними. Робота оформлена згідно вимог. На питання викладача надано повні ґрунтовні відповіді.  </w:t>
      </w:r>
    </w:p>
    <w:p w:rsidR="008D196D" w:rsidRPr="008C33FE" w:rsidRDefault="008C33FE" w:rsidP="008C33FE">
      <w:pPr>
        <w:widowControl w:val="0"/>
        <w:autoSpaceDE w:val="0"/>
        <w:autoSpaceDN w:val="0"/>
        <w:adjustRightInd w:val="0"/>
        <w:jc w:val="both"/>
        <w:rPr>
          <w:lang w:val="uk-UA"/>
        </w:rPr>
      </w:pPr>
      <w:r w:rsidRPr="008C33FE">
        <w:rPr>
          <w:lang w:val="ru-RU"/>
        </w:rPr>
        <w:t xml:space="preserve">9-10 балів - Практичне завдання виконано повністю. Наведено теоретичні відомості. Наведено таблиці з правильно розрахованими даними. </w:t>
      </w:r>
      <w:proofErr w:type="gramStart"/>
      <w:r w:rsidRPr="008C33FE">
        <w:rPr>
          <w:lang w:val="ru-RU"/>
        </w:rPr>
        <w:t>Зроблено  конкретні</w:t>
      </w:r>
      <w:proofErr w:type="gramEnd"/>
      <w:r w:rsidRPr="008C33FE">
        <w:rPr>
          <w:lang w:val="ru-RU"/>
        </w:rPr>
        <w:t xml:space="preserve"> висновки та наведено графічні залежності. Робота оформлена згідно вимог. </w:t>
      </w:r>
      <w:r w:rsidRPr="007D0926">
        <w:rPr>
          <w:lang w:val="ru-RU"/>
        </w:rPr>
        <w:t>На питання викладача надано повні відповіді</w:t>
      </w:r>
    </w:p>
    <w:p w:rsidR="008D196D" w:rsidRDefault="008D196D" w:rsidP="008D196D">
      <w:pPr>
        <w:spacing w:after="120"/>
        <w:jc w:val="center"/>
        <w:rPr>
          <w:b/>
          <w:bCs/>
          <w:szCs w:val="28"/>
          <w:lang w:val="uk-UA"/>
        </w:rPr>
      </w:pPr>
      <w:r>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0"/>
        <w:gridCol w:w="4510"/>
        <w:gridCol w:w="2126"/>
        <w:gridCol w:w="1873"/>
      </w:tblGrid>
      <w:tr w:rsidR="008D196D" w:rsidTr="008D196D">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hideMark/>
          </w:tcPr>
          <w:p w:rsidR="008D196D" w:rsidRDefault="008D196D">
            <w:pPr>
              <w:pStyle w:val="2"/>
              <w:spacing w:before="0" w:line="220" w:lineRule="auto"/>
              <w:jc w:val="center"/>
              <w:rPr>
                <w:rFonts w:ascii="Times New Roman" w:hAnsi="Times New Roman"/>
                <w:color w:val="auto"/>
                <w:sz w:val="24"/>
                <w:szCs w:val="24"/>
                <w:lang w:val="uk-UA"/>
              </w:rPr>
            </w:pPr>
            <w:r>
              <w:rPr>
                <w:rFonts w:ascii="Times New Roman" w:hAnsi="Times New Roman"/>
                <w:caps/>
                <w:color w:val="auto"/>
                <w:sz w:val="24"/>
                <w:szCs w:val="24"/>
                <w:lang w:val="uk-UA"/>
              </w:rPr>
              <w:t>З</w:t>
            </w:r>
            <w:r>
              <w:rPr>
                <w:rFonts w:ascii="Times New Roman" w:hAnsi="Times New Roman"/>
                <w:color w:val="auto"/>
                <w:sz w:val="24"/>
                <w:szCs w:val="24"/>
                <w:lang w:val="uk-UA"/>
              </w:rPr>
              <w:t>а шкалою</w:t>
            </w:r>
          </w:p>
          <w:p w:rsidR="008D196D" w:rsidRDefault="008D196D">
            <w:pPr>
              <w:pStyle w:val="6"/>
              <w:spacing w:before="0" w:line="220" w:lineRule="auto"/>
              <w:jc w:val="center"/>
              <w:rPr>
                <w:rFonts w:ascii="Times New Roman" w:hAnsi="Times New Roman"/>
                <w:color w:val="auto"/>
                <w:lang w:val="uk-UA"/>
              </w:rPr>
            </w:pPr>
            <w:r>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hideMark/>
          </w:tcPr>
          <w:p w:rsidR="008D196D" w:rsidRDefault="008D196D">
            <w:pPr>
              <w:pStyle w:val="5"/>
              <w:spacing w:before="0" w:line="220" w:lineRule="auto"/>
              <w:ind w:right="-108"/>
              <w:jc w:val="center"/>
              <w:rPr>
                <w:rFonts w:ascii="Times New Roman" w:hAnsi="Times New Roman"/>
                <w:color w:val="auto"/>
                <w:lang w:val="uk-UA"/>
              </w:rPr>
            </w:pPr>
            <w:r>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hideMark/>
          </w:tcPr>
          <w:p w:rsidR="008D196D" w:rsidRDefault="008D196D">
            <w:pPr>
              <w:pStyle w:val="3"/>
              <w:tabs>
                <w:tab w:val="num" w:pos="0"/>
              </w:tabs>
              <w:spacing w:before="0" w:line="220" w:lineRule="auto"/>
              <w:jc w:val="center"/>
              <w:rPr>
                <w:rFonts w:ascii="Times New Roman" w:hAnsi="Times New Roman"/>
                <w:color w:val="auto"/>
                <w:lang w:val="uk-UA"/>
              </w:rPr>
            </w:pPr>
            <w:r>
              <w:rPr>
                <w:rFonts w:ascii="Times New Roman" w:hAnsi="Times New Roman"/>
                <w:color w:val="auto"/>
                <w:lang w:val="uk-UA"/>
              </w:rPr>
              <w:t>За національною шкалою</w:t>
            </w:r>
          </w:p>
        </w:tc>
      </w:tr>
      <w:tr w:rsidR="008D196D" w:rsidTr="008D196D">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vAlign w:val="center"/>
            <w:hideMark/>
          </w:tcPr>
          <w:p w:rsidR="008D196D" w:rsidRDefault="008D196D">
            <w:pPr>
              <w:rPr>
                <w:rFonts w:eastAsia="MS Gothic"/>
                <w:lang w:val="uk-UA"/>
              </w:rPr>
            </w:pPr>
          </w:p>
        </w:tc>
        <w:tc>
          <w:tcPr>
            <w:tcW w:w="4510" w:type="dxa"/>
            <w:vMerge/>
            <w:tcBorders>
              <w:top w:val="single" w:sz="4" w:space="0" w:color="auto"/>
              <w:left w:val="single" w:sz="4" w:space="0" w:color="auto"/>
              <w:bottom w:val="single" w:sz="4" w:space="0" w:color="auto"/>
              <w:right w:val="single" w:sz="4" w:space="0" w:color="auto"/>
            </w:tcBorders>
            <w:vAlign w:val="center"/>
            <w:hideMark/>
          </w:tcPr>
          <w:p w:rsidR="008D196D" w:rsidRDefault="008D196D">
            <w:pPr>
              <w:rPr>
                <w:rFonts w:eastAsia="MS Gothic"/>
                <w:lang w:val="uk-UA"/>
              </w:rPr>
            </w:pPr>
          </w:p>
        </w:tc>
        <w:tc>
          <w:tcPr>
            <w:tcW w:w="2126" w:type="dxa"/>
            <w:tcBorders>
              <w:top w:val="single" w:sz="4" w:space="0" w:color="auto"/>
              <w:left w:val="single" w:sz="4" w:space="0" w:color="auto"/>
              <w:bottom w:val="single" w:sz="4" w:space="0" w:color="auto"/>
              <w:right w:val="single" w:sz="4" w:space="0" w:color="auto"/>
            </w:tcBorders>
            <w:hideMark/>
          </w:tcPr>
          <w:p w:rsidR="008D196D" w:rsidRDefault="008D196D">
            <w:pPr>
              <w:pStyle w:val="3"/>
              <w:spacing w:before="0" w:line="220" w:lineRule="auto"/>
              <w:jc w:val="center"/>
              <w:rPr>
                <w:rFonts w:ascii="Times New Roman" w:hAnsi="Times New Roman"/>
                <w:color w:val="auto"/>
                <w:lang w:val="uk-UA"/>
              </w:rPr>
            </w:pPr>
            <w:r>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hideMark/>
          </w:tcPr>
          <w:p w:rsidR="008D196D" w:rsidRDefault="008D196D">
            <w:pPr>
              <w:pStyle w:val="3"/>
              <w:spacing w:before="0" w:line="220" w:lineRule="auto"/>
              <w:jc w:val="center"/>
              <w:rPr>
                <w:rFonts w:ascii="Times New Roman" w:hAnsi="Times New Roman"/>
                <w:color w:val="auto"/>
                <w:lang w:val="uk-UA"/>
              </w:rPr>
            </w:pPr>
            <w:r>
              <w:rPr>
                <w:rFonts w:ascii="Times New Roman" w:hAnsi="Times New Roman"/>
                <w:color w:val="auto"/>
                <w:lang w:val="uk-UA"/>
              </w:rPr>
              <w:t>Залік</w:t>
            </w:r>
          </w:p>
        </w:tc>
      </w:tr>
      <w:tr w:rsidR="008D196D" w:rsidTr="008D196D">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68"/>
              <w:jc w:val="center"/>
              <w:rPr>
                <w:spacing w:val="-2"/>
                <w:lang w:val="uk-UA"/>
              </w:rPr>
            </w:pPr>
            <w:r>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223"/>
              <w:jc w:val="center"/>
              <w:rPr>
                <w:spacing w:val="-2"/>
                <w:lang w:val="uk-UA"/>
              </w:rPr>
            </w:pPr>
            <w:r>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rsidR="008D196D" w:rsidRDefault="008D196D">
            <w:pPr>
              <w:pStyle w:val="4"/>
              <w:spacing w:before="0" w:line="220" w:lineRule="auto"/>
              <w:jc w:val="center"/>
              <w:rPr>
                <w:rFonts w:ascii="Times New Roman" w:hAnsi="Times New Roman"/>
                <w:i w:val="0"/>
                <w:color w:val="auto"/>
                <w:lang w:val="uk-UA"/>
              </w:rPr>
            </w:pPr>
            <w:r>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8D196D" w:rsidRDefault="008D196D">
            <w:pPr>
              <w:pStyle w:val="4"/>
              <w:spacing w:before="0" w:line="220" w:lineRule="auto"/>
              <w:jc w:val="center"/>
              <w:rPr>
                <w:rFonts w:ascii="Times New Roman" w:hAnsi="Times New Roman"/>
                <w:i w:val="0"/>
                <w:color w:val="auto"/>
                <w:lang w:val="uk-UA"/>
              </w:rPr>
            </w:pPr>
            <w:r>
              <w:rPr>
                <w:rFonts w:ascii="Times New Roman" w:hAnsi="Times New Roman"/>
                <w:i w:val="0"/>
                <w:color w:val="auto"/>
                <w:lang w:val="uk-UA"/>
              </w:rPr>
              <w:t>Зараховано</w:t>
            </w:r>
          </w:p>
        </w:tc>
      </w:tr>
      <w:tr w:rsidR="008D196D" w:rsidTr="008D196D">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68"/>
              <w:jc w:val="center"/>
              <w:rPr>
                <w:spacing w:val="-2"/>
                <w:lang w:val="uk-UA"/>
              </w:rPr>
            </w:pPr>
            <w:r>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223"/>
              <w:jc w:val="center"/>
              <w:rPr>
                <w:spacing w:val="-2"/>
                <w:lang w:val="uk-UA"/>
              </w:rPr>
            </w:pPr>
            <w:r>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54"/>
              <w:jc w:val="center"/>
              <w:rPr>
                <w:spacing w:val="-2"/>
                <w:lang w:val="uk-UA"/>
              </w:rPr>
            </w:pPr>
            <w:r>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8D196D" w:rsidRDefault="008D196D">
            <w:pPr>
              <w:rPr>
                <w:rFonts w:eastAsia="MS Gothic"/>
                <w:iCs/>
                <w:lang w:val="uk-UA"/>
              </w:rPr>
            </w:pPr>
          </w:p>
        </w:tc>
      </w:tr>
      <w:tr w:rsidR="008D196D" w:rsidTr="008D196D">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68"/>
              <w:jc w:val="center"/>
              <w:rPr>
                <w:spacing w:val="-2"/>
                <w:lang w:val="uk-UA"/>
              </w:rPr>
            </w:pPr>
            <w:r>
              <w:rPr>
                <w:spacing w:val="-2"/>
                <w:lang w:val="uk-UA"/>
              </w:rPr>
              <w:lastRenderedPageBreak/>
              <w:t>C</w:t>
            </w:r>
          </w:p>
        </w:tc>
        <w:tc>
          <w:tcPr>
            <w:tcW w:w="4510" w:type="dxa"/>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223"/>
              <w:jc w:val="center"/>
              <w:rPr>
                <w:spacing w:val="-2"/>
                <w:lang w:val="uk-UA"/>
              </w:rPr>
            </w:pPr>
            <w:r>
              <w:rPr>
                <w:spacing w:val="-2"/>
                <w:lang w:val="uk-UA"/>
              </w:rPr>
              <w:t>75 – 84 (добре)</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8D196D" w:rsidRDefault="008D196D">
            <w:pP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8D196D" w:rsidRDefault="008D196D">
            <w:pPr>
              <w:rPr>
                <w:rFonts w:eastAsia="MS Gothic"/>
                <w:iCs/>
                <w:lang w:val="uk-UA"/>
              </w:rPr>
            </w:pPr>
          </w:p>
        </w:tc>
      </w:tr>
      <w:tr w:rsidR="008D196D" w:rsidTr="008D196D">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68"/>
              <w:jc w:val="center"/>
              <w:rPr>
                <w:spacing w:val="-2"/>
                <w:lang w:val="uk-UA"/>
              </w:rPr>
            </w:pPr>
            <w:r>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223"/>
              <w:jc w:val="center"/>
              <w:rPr>
                <w:spacing w:val="-2"/>
                <w:lang w:val="uk-UA"/>
              </w:rPr>
            </w:pPr>
            <w:r>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54"/>
              <w:jc w:val="center"/>
              <w:rPr>
                <w:spacing w:val="-2"/>
                <w:lang w:val="uk-UA"/>
              </w:rPr>
            </w:pPr>
            <w:r>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8D196D" w:rsidRDefault="008D196D">
            <w:pPr>
              <w:rPr>
                <w:rFonts w:eastAsia="MS Gothic"/>
                <w:iCs/>
                <w:lang w:val="uk-UA"/>
              </w:rPr>
            </w:pPr>
          </w:p>
        </w:tc>
      </w:tr>
      <w:tr w:rsidR="008D196D" w:rsidTr="008D196D">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68"/>
              <w:jc w:val="center"/>
              <w:rPr>
                <w:spacing w:val="-2"/>
                <w:lang w:val="uk-UA"/>
              </w:rPr>
            </w:pPr>
            <w:r>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223"/>
              <w:jc w:val="center"/>
              <w:rPr>
                <w:spacing w:val="-2"/>
                <w:lang w:val="uk-UA"/>
              </w:rPr>
            </w:pPr>
            <w:r>
              <w:rPr>
                <w:spacing w:val="-2"/>
                <w:lang w:val="uk-UA"/>
              </w:rPr>
              <w:t>60 – 69 (достатньо)</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8D196D" w:rsidRDefault="008D196D">
            <w:pP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8D196D" w:rsidRDefault="008D196D">
            <w:pPr>
              <w:rPr>
                <w:rFonts w:eastAsia="MS Gothic"/>
                <w:iCs/>
                <w:lang w:val="uk-UA"/>
              </w:rPr>
            </w:pPr>
          </w:p>
        </w:tc>
      </w:tr>
      <w:tr w:rsidR="008D196D" w:rsidTr="008D196D">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68"/>
              <w:jc w:val="center"/>
              <w:rPr>
                <w:spacing w:val="-2"/>
                <w:lang w:val="uk-UA"/>
              </w:rPr>
            </w:pPr>
            <w:r>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223"/>
              <w:jc w:val="center"/>
              <w:rPr>
                <w:spacing w:val="-2"/>
                <w:lang w:val="uk-UA"/>
              </w:rPr>
            </w:pPr>
            <w:r>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54"/>
              <w:jc w:val="center"/>
              <w:rPr>
                <w:spacing w:val="-2"/>
                <w:lang w:val="uk-UA"/>
              </w:rPr>
            </w:pPr>
            <w:r>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54"/>
              <w:rPr>
                <w:spacing w:val="-2"/>
                <w:lang w:val="uk-UA"/>
              </w:rPr>
            </w:pPr>
            <w:r>
              <w:rPr>
                <w:spacing w:val="-2"/>
                <w:lang w:val="uk-UA"/>
              </w:rPr>
              <w:t>Не зараховано</w:t>
            </w:r>
          </w:p>
        </w:tc>
      </w:tr>
      <w:tr w:rsidR="008D196D" w:rsidRPr="00FA72D9" w:rsidTr="008D196D">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68"/>
              <w:jc w:val="center"/>
              <w:rPr>
                <w:spacing w:val="-2"/>
                <w:lang w:val="uk-UA"/>
              </w:rPr>
            </w:pPr>
            <w:r>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hideMark/>
          </w:tcPr>
          <w:p w:rsidR="008D196D" w:rsidRDefault="008D196D">
            <w:pPr>
              <w:spacing w:line="220" w:lineRule="auto"/>
              <w:ind w:right="223"/>
              <w:jc w:val="center"/>
              <w:rPr>
                <w:spacing w:val="-2"/>
                <w:lang w:val="uk-UA"/>
              </w:rPr>
            </w:pPr>
            <w:r>
              <w:rPr>
                <w:spacing w:val="-2"/>
                <w:lang w:val="uk-UA"/>
              </w:rPr>
              <w:t>1 – 34 (незадовільно – з обов’язковим повторним курсом)</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8D196D" w:rsidRDefault="008D196D">
            <w:pP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8D196D" w:rsidRDefault="008D196D">
            <w:pPr>
              <w:rPr>
                <w:spacing w:val="-2"/>
                <w:lang w:val="uk-UA"/>
              </w:rPr>
            </w:pPr>
          </w:p>
        </w:tc>
      </w:tr>
    </w:tbl>
    <w:p w:rsidR="008D196D" w:rsidRDefault="008D196D" w:rsidP="008D196D">
      <w:pPr>
        <w:jc w:val="both"/>
        <w:rPr>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0"/>
        <w:gridCol w:w="4534"/>
        <w:gridCol w:w="1535"/>
        <w:gridCol w:w="1806"/>
      </w:tblGrid>
      <w:tr w:rsidR="00341763" w:rsidTr="00341763">
        <w:trPr>
          <w:jc w:val="center"/>
        </w:trPr>
        <w:tc>
          <w:tcPr>
            <w:tcW w:w="6004" w:type="dxa"/>
            <w:gridSpan w:val="2"/>
            <w:tcBorders>
              <w:top w:val="single" w:sz="4" w:space="0" w:color="auto"/>
              <w:left w:val="single" w:sz="4" w:space="0" w:color="auto"/>
              <w:bottom w:val="single" w:sz="4" w:space="0" w:color="auto"/>
              <w:right w:val="single" w:sz="4" w:space="0" w:color="auto"/>
            </w:tcBorders>
            <w:vAlign w:val="center"/>
            <w:hideMark/>
          </w:tcPr>
          <w:p w:rsidR="00341763" w:rsidRDefault="00341763">
            <w:pPr>
              <w:keepNext/>
              <w:spacing w:line="256" w:lineRule="auto"/>
              <w:jc w:val="center"/>
              <w:rPr>
                <w:b/>
                <w:bCs/>
                <w:lang w:val="uk-UA"/>
              </w:rPr>
            </w:pPr>
            <w:r>
              <w:rPr>
                <w:b/>
                <w:bCs/>
                <w:lang w:val="uk-UA"/>
              </w:rPr>
              <w:t>Контрольний захід</w:t>
            </w:r>
          </w:p>
        </w:tc>
        <w:tc>
          <w:tcPr>
            <w:tcW w:w="1535" w:type="dxa"/>
            <w:tcBorders>
              <w:top w:val="single" w:sz="4" w:space="0" w:color="auto"/>
              <w:left w:val="single" w:sz="4" w:space="0" w:color="auto"/>
              <w:bottom w:val="single" w:sz="4" w:space="0" w:color="auto"/>
              <w:right w:val="single" w:sz="4" w:space="0" w:color="auto"/>
            </w:tcBorders>
            <w:vAlign w:val="center"/>
            <w:hideMark/>
          </w:tcPr>
          <w:p w:rsidR="00341763" w:rsidRDefault="00341763">
            <w:pPr>
              <w:keepNext/>
              <w:spacing w:line="256" w:lineRule="auto"/>
              <w:jc w:val="center"/>
              <w:rPr>
                <w:b/>
                <w:bCs/>
                <w:lang w:val="uk-UA"/>
              </w:rPr>
            </w:pPr>
            <w:r>
              <w:rPr>
                <w:b/>
                <w:bCs/>
                <w:lang w:val="uk-UA"/>
              </w:rPr>
              <w:t>Термін виконання</w:t>
            </w:r>
          </w:p>
        </w:tc>
        <w:tc>
          <w:tcPr>
            <w:tcW w:w="1806" w:type="dxa"/>
            <w:tcBorders>
              <w:top w:val="single" w:sz="4" w:space="0" w:color="auto"/>
              <w:left w:val="single" w:sz="4" w:space="0" w:color="auto"/>
              <w:bottom w:val="single" w:sz="4" w:space="0" w:color="auto"/>
              <w:right w:val="single" w:sz="4" w:space="0" w:color="auto"/>
            </w:tcBorders>
            <w:vAlign w:val="center"/>
            <w:hideMark/>
          </w:tcPr>
          <w:p w:rsidR="00341763" w:rsidRDefault="00341763">
            <w:pPr>
              <w:spacing w:line="256" w:lineRule="auto"/>
              <w:jc w:val="center"/>
              <w:rPr>
                <w:b/>
              </w:rPr>
            </w:pPr>
            <w:r>
              <w:rPr>
                <w:b/>
              </w:rPr>
              <w:t>% від загальної оцінки</w:t>
            </w:r>
          </w:p>
        </w:tc>
      </w:tr>
      <w:tr w:rsidR="00341763" w:rsidTr="00341763">
        <w:trPr>
          <w:jc w:val="center"/>
        </w:trPr>
        <w:tc>
          <w:tcPr>
            <w:tcW w:w="6004" w:type="dxa"/>
            <w:gridSpan w:val="2"/>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rPr>
                <w:b/>
                <w:bCs/>
              </w:rPr>
            </w:pPr>
            <w:r>
              <w:rPr>
                <w:b/>
                <w:bCs/>
                <w:lang w:val="uk-UA"/>
              </w:rPr>
              <w:t>Поточний контроль</w:t>
            </w:r>
            <w:r>
              <w:rPr>
                <w:b/>
                <w:bCs/>
              </w:rPr>
              <w:t xml:space="preserve"> (max 60%)</w:t>
            </w:r>
          </w:p>
        </w:tc>
        <w:tc>
          <w:tcPr>
            <w:tcW w:w="1535" w:type="dxa"/>
            <w:tcBorders>
              <w:top w:val="single" w:sz="4" w:space="0" w:color="auto"/>
              <w:left w:val="single" w:sz="4" w:space="0" w:color="auto"/>
              <w:bottom w:val="single" w:sz="4" w:space="0" w:color="auto"/>
              <w:right w:val="single" w:sz="4" w:space="0" w:color="auto"/>
            </w:tcBorders>
          </w:tcPr>
          <w:p w:rsidR="00341763" w:rsidRDefault="00341763">
            <w:pPr>
              <w:spacing w:line="256" w:lineRule="auto"/>
            </w:pPr>
          </w:p>
        </w:tc>
        <w:tc>
          <w:tcPr>
            <w:tcW w:w="1806" w:type="dxa"/>
            <w:tcBorders>
              <w:top w:val="single" w:sz="4" w:space="0" w:color="auto"/>
              <w:left w:val="single" w:sz="4" w:space="0" w:color="auto"/>
              <w:bottom w:val="single" w:sz="4" w:space="0" w:color="auto"/>
              <w:right w:val="single" w:sz="4" w:space="0" w:color="auto"/>
            </w:tcBorders>
          </w:tcPr>
          <w:p w:rsidR="00341763" w:rsidRDefault="00341763">
            <w:pPr>
              <w:spacing w:line="256" w:lineRule="auto"/>
            </w:pPr>
          </w:p>
        </w:tc>
      </w:tr>
      <w:tr w:rsidR="00341763" w:rsidTr="00341763">
        <w:trPr>
          <w:jc w:val="center"/>
        </w:trPr>
        <w:tc>
          <w:tcPr>
            <w:tcW w:w="1470" w:type="dxa"/>
            <w:vMerge w:val="restart"/>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i/>
                <w:iCs/>
                <w:lang w:val="uk-UA"/>
              </w:rPr>
            </w:pPr>
            <w:r>
              <w:rPr>
                <w:i/>
                <w:iCs/>
                <w:lang w:val="ru-RU"/>
              </w:rPr>
              <w:t>Змістовий модуль 1</w:t>
            </w:r>
            <w:r>
              <w:rPr>
                <w:i/>
                <w:iCs/>
              </w:rPr>
              <w:t xml:space="preserve"> </w:t>
            </w:r>
          </w:p>
        </w:tc>
        <w:tc>
          <w:tcPr>
            <w:tcW w:w="4534"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i/>
                <w:iCs/>
                <w:lang w:val="uk-UA"/>
              </w:rPr>
            </w:pPr>
            <w:r>
              <w:rPr>
                <w:i/>
                <w:iCs/>
                <w:lang w:val="uk-UA"/>
              </w:rPr>
              <w:t>Вид теоретичного завдання: тестування</w:t>
            </w:r>
          </w:p>
        </w:tc>
        <w:tc>
          <w:tcPr>
            <w:tcW w:w="1535"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iCs/>
                <w:lang w:val="uk-UA"/>
              </w:rPr>
            </w:pPr>
            <w:r>
              <w:rPr>
                <w:iCs/>
                <w:lang w:val="uk-UA"/>
              </w:rPr>
              <w:t>тиждень 1</w:t>
            </w:r>
          </w:p>
        </w:tc>
        <w:tc>
          <w:tcPr>
            <w:tcW w:w="1806"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rPr>
                <w:lang w:val="ru-RU"/>
              </w:rPr>
            </w:pPr>
            <w:r>
              <w:rPr>
                <w:lang w:val="ru-RU"/>
              </w:rPr>
              <w:t>2%</w:t>
            </w:r>
          </w:p>
        </w:tc>
      </w:tr>
      <w:tr w:rsidR="00341763" w:rsidTr="00341763">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41763" w:rsidRDefault="00341763">
            <w:pPr>
              <w:spacing w:line="256" w:lineRule="auto"/>
              <w:rPr>
                <w:i/>
                <w:iCs/>
                <w:lang w:val="uk-UA"/>
              </w:rPr>
            </w:pPr>
          </w:p>
        </w:tc>
        <w:tc>
          <w:tcPr>
            <w:tcW w:w="4534"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i/>
                <w:iCs/>
                <w:lang w:val="uk-UA"/>
              </w:rPr>
            </w:pPr>
            <w:r>
              <w:rPr>
                <w:i/>
                <w:iCs/>
                <w:lang w:val="uk-UA"/>
              </w:rPr>
              <w:t>Вид практичного завдання: захист лабораторних робіт</w:t>
            </w:r>
          </w:p>
        </w:tc>
        <w:tc>
          <w:tcPr>
            <w:tcW w:w="1535"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lang w:val="uk-UA"/>
              </w:rPr>
            </w:pPr>
            <w:r>
              <w:rPr>
                <w:lang w:val="uk-UA"/>
              </w:rPr>
              <w:t>тиждень 1</w:t>
            </w:r>
          </w:p>
        </w:tc>
        <w:tc>
          <w:tcPr>
            <w:tcW w:w="1806"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lang w:val="uk-UA"/>
              </w:rPr>
            </w:pPr>
            <w:r>
              <w:rPr>
                <w:lang w:val="uk-UA"/>
              </w:rPr>
              <w:t>8%</w:t>
            </w:r>
          </w:p>
        </w:tc>
      </w:tr>
      <w:tr w:rsidR="00341763" w:rsidTr="00341763">
        <w:trPr>
          <w:trHeight w:val="351"/>
          <w:jc w:val="center"/>
        </w:trPr>
        <w:tc>
          <w:tcPr>
            <w:tcW w:w="1470" w:type="dxa"/>
            <w:vMerge w:val="restart"/>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i/>
                <w:iCs/>
                <w:lang w:val="uk-UA"/>
              </w:rPr>
            </w:pPr>
            <w:r>
              <w:rPr>
                <w:i/>
                <w:iCs/>
                <w:lang w:val="ru-RU"/>
              </w:rPr>
              <w:t>Змістовий модуль 2</w:t>
            </w:r>
            <w:r>
              <w:rPr>
                <w:i/>
                <w:iCs/>
              </w:rPr>
              <w:t xml:space="preserve"> </w:t>
            </w:r>
          </w:p>
        </w:tc>
        <w:tc>
          <w:tcPr>
            <w:tcW w:w="4534"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4" w:lineRule="auto"/>
              <w:jc w:val="both"/>
              <w:rPr>
                <w:i/>
                <w:iCs/>
                <w:lang w:val="uk-UA"/>
              </w:rPr>
            </w:pPr>
            <w:r>
              <w:rPr>
                <w:i/>
                <w:iCs/>
                <w:lang w:val="uk-UA"/>
              </w:rPr>
              <w:t>Вид теоретичного завдання: тестування</w:t>
            </w:r>
          </w:p>
        </w:tc>
        <w:tc>
          <w:tcPr>
            <w:tcW w:w="1535"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iCs/>
                <w:lang w:val="uk-UA"/>
              </w:rPr>
            </w:pPr>
            <w:r>
              <w:rPr>
                <w:iCs/>
                <w:lang w:val="uk-UA"/>
              </w:rPr>
              <w:t>тиждень 3</w:t>
            </w:r>
          </w:p>
        </w:tc>
        <w:tc>
          <w:tcPr>
            <w:tcW w:w="1806"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rPr>
                <w:lang w:val="ru-RU"/>
              </w:rPr>
            </w:pPr>
            <w:r>
              <w:rPr>
                <w:lang w:val="ru-RU"/>
              </w:rPr>
              <w:t>2%</w:t>
            </w:r>
          </w:p>
        </w:tc>
      </w:tr>
      <w:tr w:rsidR="00341763" w:rsidTr="00341763">
        <w:trPr>
          <w:trHeight w:val="60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41763" w:rsidRDefault="00341763">
            <w:pPr>
              <w:spacing w:line="256" w:lineRule="auto"/>
              <w:rPr>
                <w:i/>
                <w:iCs/>
                <w:lang w:val="uk-UA"/>
              </w:rPr>
            </w:pPr>
          </w:p>
        </w:tc>
        <w:tc>
          <w:tcPr>
            <w:tcW w:w="4534"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4" w:lineRule="auto"/>
              <w:jc w:val="both"/>
              <w:rPr>
                <w:i/>
                <w:iCs/>
                <w:lang w:val="uk-UA"/>
              </w:rPr>
            </w:pPr>
            <w:r>
              <w:rPr>
                <w:i/>
                <w:iCs/>
                <w:lang w:val="uk-UA"/>
              </w:rPr>
              <w:t>Вид практичного завдання: захист лабораторних робіт</w:t>
            </w:r>
          </w:p>
        </w:tc>
        <w:tc>
          <w:tcPr>
            <w:tcW w:w="1535"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lang w:val="uk-UA"/>
              </w:rPr>
            </w:pPr>
            <w:r>
              <w:rPr>
                <w:lang w:val="uk-UA"/>
              </w:rPr>
              <w:t>тиждень 3</w:t>
            </w:r>
          </w:p>
        </w:tc>
        <w:tc>
          <w:tcPr>
            <w:tcW w:w="1806"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lang w:val="uk-UA"/>
              </w:rPr>
            </w:pPr>
            <w:r>
              <w:rPr>
                <w:lang w:val="uk-UA"/>
              </w:rPr>
              <w:t>8%</w:t>
            </w:r>
          </w:p>
        </w:tc>
      </w:tr>
      <w:tr w:rsidR="00341763" w:rsidTr="00341763">
        <w:trPr>
          <w:jc w:val="center"/>
        </w:trPr>
        <w:tc>
          <w:tcPr>
            <w:tcW w:w="1470" w:type="dxa"/>
            <w:vMerge w:val="restart"/>
            <w:tcBorders>
              <w:top w:val="single" w:sz="4" w:space="0" w:color="auto"/>
              <w:left w:val="single" w:sz="4" w:space="0" w:color="auto"/>
              <w:bottom w:val="single" w:sz="4" w:space="0" w:color="auto"/>
              <w:right w:val="single" w:sz="4" w:space="0" w:color="auto"/>
            </w:tcBorders>
          </w:tcPr>
          <w:p w:rsidR="00341763" w:rsidRDefault="00341763">
            <w:pPr>
              <w:keepNext/>
              <w:spacing w:line="256" w:lineRule="auto"/>
              <w:jc w:val="both"/>
              <w:rPr>
                <w:i/>
                <w:iCs/>
                <w:lang w:val="uk-UA"/>
              </w:rPr>
            </w:pPr>
            <w:r>
              <w:rPr>
                <w:i/>
                <w:iCs/>
                <w:lang w:val="ru-RU"/>
              </w:rPr>
              <w:t xml:space="preserve">Змістовий модуль </w:t>
            </w:r>
            <w:r>
              <w:rPr>
                <w:i/>
                <w:iCs/>
              </w:rPr>
              <w:t>3</w:t>
            </w:r>
            <w:r>
              <w:rPr>
                <w:i/>
                <w:iCs/>
                <w:lang w:val="ru-RU"/>
              </w:rPr>
              <w:t xml:space="preserve"> </w:t>
            </w:r>
          </w:p>
          <w:p w:rsidR="00341763" w:rsidRDefault="00341763">
            <w:pPr>
              <w:keepNext/>
              <w:spacing w:line="256" w:lineRule="auto"/>
              <w:jc w:val="both"/>
              <w:rPr>
                <w:b/>
                <w:bCs/>
                <w:lang w:val="ru-RU"/>
              </w:rPr>
            </w:pPr>
          </w:p>
        </w:tc>
        <w:tc>
          <w:tcPr>
            <w:tcW w:w="4534"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4" w:lineRule="auto"/>
              <w:jc w:val="both"/>
              <w:rPr>
                <w:i/>
                <w:iCs/>
                <w:lang w:val="uk-UA"/>
              </w:rPr>
            </w:pPr>
            <w:r>
              <w:rPr>
                <w:i/>
                <w:iCs/>
                <w:lang w:val="uk-UA"/>
              </w:rPr>
              <w:t>Вид теоретичного завдання: тестування</w:t>
            </w:r>
          </w:p>
        </w:tc>
        <w:tc>
          <w:tcPr>
            <w:tcW w:w="1535"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iCs/>
                <w:lang w:val="uk-UA"/>
              </w:rPr>
            </w:pPr>
            <w:r>
              <w:rPr>
                <w:iCs/>
                <w:lang w:val="uk-UA"/>
              </w:rPr>
              <w:t>Тиждень7-11</w:t>
            </w:r>
          </w:p>
        </w:tc>
        <w:tc>
          <w:tcPr>
            <w:tcW w:w="1806"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rPr>
                <w:lang w:val="ru-RU"/>
              </w:rPr>
            </w:pPr>
            <w:r>
              <w:rPr>
                <w:lang w:val="ru-RU"/>
              </w:rPr>
              <w:t>4%</w:t>
            </w:r>
          </w:p>
        </w:tc>
      </w:tr>
      <w:tr w:rsidR="00341763" w:rsidTr="00341763">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41763" w:rsidRDefault="00341763">
            <w:pPr>
              <w:spacing w:line="256" w:lineRule="auto"/>
              <w:rPr>
                <w:b/>
                <w:bCs/>
                <w:lang w:val="ru-RU"/>
              </w:rPr>
            </w:pPr>
          </w:p>
        </w:tc>
        <w:tc>
          <w:tcPr>
            <w:tcW w:w="4534"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4" w:lineRule="auto"/>
              <w:jc w:val="both"/>
              <w:rPr>
                <w:i/>
                <w:iCs/>
                <w:lang w:val="uk-UA"/>
              </w:rPr>
            </w:pPr>
            <w:r>
              <w:rPr>
                <w:i/>
                <w:iCs/>
                <w:lang w:val="uk-UA"/>
              </w:rPr>
              <w:t>Вид практичного завдання: захист лабораторних робіт</w:t>
            </w:r>
          </w:p>
        </w:tc>
        <w:tc>
          <w:tcPr>
            <w:tcW w:w="1535"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lang w:val="uk-UA"/>
              </w:rPr>
            </w:pPr>
            <w:r>
              <w:rPr>
                <w:lang w:val="uk-UA"/>
              </w:rPr>
              <w:t>тиждень 7-11</w:t>
            </w:r>
          </w:p>
        </w:tc>
        <w:tc>
          <w:tcPr>
            <w:tcW w:w="1806"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lang w:val="uk-UA"/>
              </w:rPr>
            </w:pPr>
            <w:r>
              <w:rPr>
                <w:lang w:val="uk-UA"/>
              </w:rPr>
              <w:t>16%</w:t>
            </w:r>
          </w:p>
        </w:tc>
      </w:tr>
      <w:tr w:rsidR="00341763" w:rsidTr="00341763">
        <w:trPr>
          <w:jc w:val="center"/>
        </w:trPr>
        <w:tc>
          <w:tcPr>
            <w:tcW w:w="1470" w:type="dxa"/>
            <w:vMerge w:val="restart"/>
            <w:tcBorders>
              <w:top w:val="single" w:sz="4" w:space="0" w:color="auto"/>
              <w:left w:val="single" w:sz="4" w:space="0" w:color="auto"/>
              <w:bottom w:val="single" w:sz="4" w:space="0" w:color="auto"/>
              <w:right w:val="single" w:sz="4" w:space="0" w:color="auto"/>
            </w:tcBorders>
          </w:tcPr>
          <w:p w:rsidR="00341763" w:rsidRDefault="00341763">
            <w:pPr>
              <w:keepNext/>
              <w:spacing w:line="256" w:lineRule="auto"/>
              <w:jc w:val="both"/>
              <w:rPr>
                <w:i/>
                <w:iCs/>
                <w:lang w:val="uk-UA"/>
              </w:rPr>
            </w:pPr>
            <w:r>
              <w:rPr>
                <w:i/>
                <w:iCs/>
                <w:lang w:val="ru-RU"/>
              </w:rPr>
              <w:t xml:space="preserve">Змістовий модуль </w:t>
            </w:r>
            <w:r>
              <w:rPr>
                <w:i/>
                <w:iCs/>
              </w:rPr>
              <w:t>4</w:t>
            </w:r>
            <w:r>
              <w:rPr>
                <w:i/>
                <w:iCs/>
                <w:lang w:val="ru-RU"/>
              </w:rPr>
              <w:t xml:space="preserve"> </w:t>
            </w:r>
          </w:p>
          <w:p w:rsidR="00341763" w:rsidRDefault="00341763">
            <w:pPr>
              <w:keepNext/>
              <w:spacing w:line="256" w:lineRule="auto"/>
              <w:jc w:val="both"/>
              <w:rPr>
                <w:b/>
                <w:bCs/>
                <w:lang w:val="ru-RU"/>
              </w:rPr>
            </w:pPr>
          </w:p>
        </w:tc>
        <w:tc>
          <w:tcPr>
            <w:tcW w:w="4534"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4" w:lineRule="auto"/>
              <w:jc w:val="both"/>
              <w:rPr>
                <w:i/>
                <w:iCs/>
                <w:lang w:val="uk-UA"/>
              </w:rPr>
            </w:pPr>
            <w:r>
              <w:rPr>
                <w:i/>
                <w:iCs/>
                <w:lang w:val="uk-UA"/>
              </w:rPr>
              <w:t>Вид теоретичного завдання: тестування</w:t>
            </w:r>
          </w:p>
        </w:tc>
        <w:tc>
          <w:tcPr>
            <w:tcW w:w="1535"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iCs/>
                <w:lang w:val="uk-UA"/>
              </w:rPr>
            </w:pPr>
            <w:r>
              <w:rPr>
                <w:iCs/>
                <w:lang w:val="uk-UA"/>
              </w:rPr>
              <w:t>тиждень 13</w:t>
            </w:r>
          </w:p>
        </w:tc>
        <w:tc>
          <w:tcPr>
            <w:tcW w:w="1806"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rPr>
                <w:lang w:val="ru-RU"/>
              </w:rPr>
            </w:pPr>
            <w:r>
              <w:rPr>
                <w:lang w:val="ru-RU"/>
              </w:rPr>
              <w:t>4%</w:t>
            </w:r>
          </w:p>
        </w:tc>
      </w:tr>
      <w:tr w:rsidR="00341763" w:rsidTr="00341763">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41763" w:rsidRDefault="00341763">
            <w:pPr>
              <w:spacing w:line="256" w:lineRule="auto"/>
              <w:rPr>
                <w:b/>
                <w:bCs/>
                <w:lang w:val="ru-RU"/>
              </w:rPr>
            </w:pPr>
          </w:p>
        </w:tc>
        <w:tc>
          <w:tcPr>
            <w:tcW w:w="4534"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4" w:lineRule="auto"/>
              <w:jc w:val="both"/>
              <w:rPr>
                <w:i/>
                <w:iCs/>
                <w:lang w:val="uk-UA"/>
              </w:rPr>
            </w:pPr>
            <w:r>
              <w:rPr>
                <w:i/>
                <w:iCs/>
                <w:lang w:val="uk-UA"/>
              </w:rPr>
              <w:t>Вид практичного завдання: захист лабораторних робіт</w:t>
            </w:r>
          </w:p>
        </w:tc>
        <w:tc>
          <w:tcPr>
            <w:tcW w:w="1535"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lang w:val="uk-UA"/>
              </w:rPr>
            </w:pPr>
            <w:r>
              <w:rPr>
                <w:lang w:val="uk-UA"/>
              </w:rPr>
              <w:t>тиждень 13</w:t>
            </w:r>
          </w:p>
        </w:tc>
        <w:tc>
          <w:tcPr>
            <w:tcW w:w="1806"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lang w:val="uk-UA"/>
              </w:rPr>
            </w:pPr>
            <w:r>
              <w:rPr>
                <w:lang w:val="uk-UA"/>
              </w:rPr>
              <w:t>16%</w:t>
            </w:r>
          </w:p>
        </w:tc>
      </w:tr>
      <w:tr w:rsidR="00341763" w:rsidTr="00341763">
        <w:trPr>
          <w:jc w:val="center"/>
        </w:trPr>
        <w:tc>
          <w:tcPr>
            <w:tcW w:w="6004" w:type="dxa"/>
            <w:gridSpan w:val="2"/>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i/>
                <w:iCs/>
                <w:lang w:val="uk-UA"/>
              </w:rPr>
            </w:pPr>
            <w:r>
              <w:rPr>
                <w:b/>
                <w:bCs/>
                <w:lang w:val="uk-UA"/>
              </w:rPr>
              <w:t>Підсумковий контроль</w:t>
            </w:r>
            <w:r>
              <w:rPr>
                <w:b/>
                <w:bCs/>
              </w:rPr>
              <w:t xml:space="preserve"> (max 40%)</w:t>
            </w:r>
          </w:p>
        </w:tc>
        <w:tc>
          <w:tcPr>
            <w:tcW w:w="1535" w:type="dxa"/>
            <w:tcBorders>
              <w:top w:val="single" w:sz="4" w:space="0" w:color="auto"/>
              <w:left w:val="single" w:sz="4" w:space="0" w:color="auto"/>
              <w:bottom w:val="single" w:sz="4" w:space="0" w:color="auto"/>
              <w:right w:val="single" w:sz="4" w:space="0" w:color="auto"/>
            </w:tcBorders>
          </w:tcPr>
          <w:p w:rsidR="00341763" w:rsidRDefault="00341763">
            <w:pPr>
              <w:keepNext/>
              <w:spacing w:line="256" w:lineRule="auto"/>
              <w:jc w:val="both"/>
              <w:rPr>
                <w:lang w:val="uk-UA"/>
              </w:rPr>
            </w:pPr>
          </w:p>
        </w:tc>
        <w:tc>
          <w:tcPr>
            <w:tcW w:w="1806" w:type="dxa"/>
            <w:tcBorders>
              <w:top w:val="single" w:sz="4" w:space="0" w:color="auto"/>
              <w:left w:val="single" w:sz="4" w:space="0" w:color="auto"/>
              <w:bottom w:val="single" w:sz="4" w:space="0" w:color="auto"/>
              <w:right w:val="single" w:sz="4" w:space="0" w:color="auto"/>
            </w:tcBorders>
          </w:tcPr>
          <w:p w:rsidR="00341763" w:rsidRDefault="00341763">
            <w:pPr>
              <w:keepNext/>
              <w:spacing w:line="256" w:lineRule="auto"/>
              <w:jc w:val="both"/>
              <w:rPr>
                <w:iCs/>
                <w:lang w:val="uk-UA"/>
              </w:rPr>
            </w:pPr>
          </w:p>
        </w:tc>
      </w:tr>
      <w:tr w:rsidR="00341763" w:rsidTr="00341763">
        <w:trPr>
          <w:jc w:val="center"/>
        </w:trPr>
        <w:tc>
          <w:tcPr>
            <w:tcW w:w="6004" w:type="dxa"/>
            <w:gridSpan w:val="2"/>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i/>
                <w:iCs/>
                <w:lang w:val="uk-UA"/>
              </w:rPr>
            </w:pPr>
            <w:r>
              <w:rPr>
                <w:i/>
                <w:iCs/>
                <w:lang w:val="uk-UA"/>
              </w:rPr>
              <w:t xml:space="preserve">Підсумкове тестування: </w:t>
            </w:r>
            <w:r>
              <w:rPr>
                <w:b/>
                <w:i/>
                <w:iCs/>
                <w:lang w:val="uk-UA"/>
              </w:rPr>
              <w:t xml:space="preserve">тести (на </w:t>
            </w:r>
            <w:r>
              <w:rPr>
                <w:b/>
                <w:i/>
                <w:iCs/>
              </w:rPr>
              <w:t>Moodle</w:t>
            </w:r>
            <w:r>
              <w:rPr>
                <w:b/>
                <w:i/>
                <w:iCs/>
                <w:lang w:val="uk-UA"/>
              </w:rPr>
              <w:t>)</w:t>
            </w:r>
          </w:p>
        </w:tc>
        <w:tc>
          <w:tcPr>
            <w:tcW w:w="1535"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lang w:val="uk-UA"/>
              </w:rPr>
            </w:pPr>
            <w:r>
              <w:rPr>
                <w:lang w:val="uk-UA"/>
              </w:rPr>
              <w:t>тиждень 14</w:t>
            </w:r>
          </w:p>
        </w:tc>
        <w:tc>
          <w:tcPr>
            <w:tcW w:w="1806"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lang w:val="uk-UA"/>
              </w:rPr>
            </w:pPr>
            <w:r>
              <w:rPr>
                <w:lang w:val="uk-UA"/>
              </w:rPr>
              <w:t>20%</w:t>
            </w:r>
          </w:p>
        </w:tc>
      </w:tr>
      <w:tr w:rsidR="00341763" w:rsidTr="00341763">
        <w:trPr>
          <w:jc w:val="center"/>
        </w:trPr>
        <w:tc>
          <w:tcPr>
            <w:tcW w:w="6004" w:type="dxa"/>
            <w:gridSpan w:val="2"/>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both"/>
              <w:rPr>
                <w:b/>
                <w:lang w:val="uk-UA"/>
              </w:rPr>
            </w:pPr>
            <w:r>
              <w:rPr>
                <w:i/>
                <w:iCs/>
                <w:lang w:val="uk-UA"/>
              </w:rPr>
              <w:t xml:space="preserve">Підсумкове практичне завдання: </w:t>
            </w:r>
            <w:r>
              <w:rPr>
                <w:lang w:val="uk-UA"/>
              </w:rPr>
              <w:t>відповіді на теоретичні питання</w:t>
            </w:r>
          </w:p>
        </w:tc>
        <w:tc>
          <w:tcPr>
            <w:tcW w:w="1535" w:type="dxa"/>
            <w:tcBorders>
              <w:top w:val="single" w:sz="4" w:space="0" w:color="auto"/>
              <w:left w:val="single" w:sz="4" w:space="0" w:color="auto"/>
              <w:bottom w:val="single" w:sz="4" w:space="0" w:color="auto"/>
              <w:right w:val="single" w:sz="4" w:space="0" w:color="auto"/>
            </w:tcBorders>
            <w:hideMark/>
          </w:tcPr>
          <w:p w:rsidR="00341763" w:rsidRDefault="00341763">
            <w:pPr>
              <w:keepNext/>
              <w:spacing w:line="256" w:lineRule="auto"/>
              <w:jc w:val="both"/>
              <w:rPr>
                <w:lang w:val="uk-UA"/>
              </w:rPr>
            </w:pPr>
            <w:r>
              <w:rPr>
                <w:lang w:val="uk-UA"/>
              </w:rPr>
              <w:t>тиждень 14</w:t>
            </w:r>
          </w:p>
        </w:tc>
        <w:tc>
          <w:tcPr>
            <w:tcW w:w="1806"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both"/>
              <w:rPr>
                <w:b/>
                <w:lang w:val="uk-UA"/>
              </w:rPr>
            </w:pPr>
            <w:r>
              <w:rPr>
                <w:lang w:val="uk-UA"/>
              </w:rPr>
              <w:t>20%</w:t>
            </w:r>
          </w:p>
        </w:tc>
      </w:tr>
      <w:tr w:rsidR="00341763" w:rsidTr="00341763">
        <w:trPr>
          <w:jc w:val="center"/>
        </w:trPr>
        <w:tc>
          <w:tcPr>
            <w:tcW w:w="6004" w:type="dxa"/>
            <w:gridSpan w:val="2"/>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both"/>
              <w:rPr>
                <w:b/>
                <w:lang w:val="uk-UA"/>
              </w:rPr>
            </w:pPr>
            <w:r>
              <w:rPr>
                <w:b/>
                <w:lang w:val="uk-UA"/>
              </w:rPr>
              <w:t xml:space="preserve">Разом </w:t>
            </w:r>
          </w:p>
        </w:tc>
        <w:tc>
          <w:tcPr>
            <w:tcW w:w="1535" w:type="dxa"/>
            <w:tcBorders>
              <w:top w:val="single" w:sz="4" w:space="0" w:color="auto"/>
              <w:left w:val="single" w:sz="4" w:space="0" w:color="auto"/>
              <w:bottom w:val="single" w:sz="4" w:space="0" w:color="auto"/>
              <w:right w:val="single" w:sz="4" w:space="0" w:color="auto"/>
            </w:tcBorders>
          </w:tcPr>
          <w:p w:rsidR="00341763" w:rsidRDefault="00341763">
            <w:pPr>
              <w:spacing w:line="256" w:lineRule="auto"/>
              <w:jc w:val="both"/>
              <w:rPr>
                <w:b/>
                <w:lang w:val="uk-UA"/>
              </w:rPr>
            </w:pPr>
          </w:p>
        </w:tc>
        <w:tc>
          <w:tcPr>
            <w:tcW w:w="1806"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b/>
                <w:lang w:val="uk-UA"/>
              </w:rPr>
            </w:pPr>
            <w:r>
              <w:rPr>
                <w:b/>
                <w:lang w:val="uk-UA"/>
              </w:rPr>
              <w:t>100%</w:t>
            </w:r>
          </w:p>
        </w:tc>
      </w:tr>
    </w:tbl>
    <w:p w:rsidR="00341763" w:rsidRDefault="00341763" w:rsidP="00341763">
      <w:pPr>
        <w:rPr>
          <w:b/>
          <w:bCs/>
          <w:sz w:val="16"/>
          <w:szCs w:val="16"/>
          <w:lang w:val="uk-UA"/>
        </w:rPr>
      </w:pPr>
    </w:p>
    <w:p w:rsidR="00341763" w:rsidRDefault="00341763" w:rsidP="00341763">
      <w:pPr>
        <w:jc w:val="center"/>
        <w:rPr>
          <w:b/>
          <w:bCs/>
          <w:sz w:val="28"/>
          <w:lang w:val="uk-UA"/>
        </w:rPr>
      </w:pPr>
    </w:p>
    <w:p w:rsidR="00341763" w:rsidRDefault="00341763" w:rsidP="00341763">
      <w:pPr>
        <w:jc w:val="center"/>
        <w:rPr>
          <w:b/>
          <w:bCs/>
          <w:sz w:val="28"/>
          <w:lang w:val="uk-UA"/>
        </w:rPr>
      </w:pPr>
      <w:r>
        <w:rPr>
          <w:b/>
          <w:bCs/>
          <w:sz w:val="28"/>
          <w:lang w:val="uk-UA"/>
        </w:rPr>
        <w:t>РОЗКЛАД КУРСУ ЗА ТЕМАМИ І КОНТРОЛЬНІ ЗАВДАННЯ</w:t>
      </w:r>
    </w:p>
    <w:p w:rsidR="00341763" w:rsidRDefault="00341763" w:rsidP="00341763">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55"/>
        <w:gridCol w:w="2269"/>
        <w:gridCol w:w="4135"/>
        <w:gridCol w:w="1386"/>
      </w:tblGrid>
      <w:tr w:rsidR="00341763" w:rsidTr="00341763">
        <w:tc>
          <w:tcPr>
            <w:tcW w:w="1555"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b/>
                <w:bCs/>
                <w:lang w:val="uk-UA"/>
              </w:rPr>
            </w:pPr>
            <w:r>
              <w:rPr>
                <w:b/>
                <w:bCs/>
                <w:lang w:val="uk-UA"/>
              </w:rPr>
              <w:t>Тиждень</w:t>
            </w:r>
          </w:p>
          <w:p w:rsidR="00341763" w:rsidRDefault="00341763">
            <w:pPr>
              <w:spacing w:line="256" w:lineRule="auto"/>
              <w:jc w:val="center"/>
              <w:rPr>
                <w:b/>
                <w:bCs/>
                <w:lang w:val="uk-UA"/>
              </w:rPr>
            </w:pPr>
            <w:r>
              <w:rPr>
                <w:b/>
                <w:bCs/>
                <w:lang w:val="uk-UA"/>
              </w:rPr>
              <w:t>і вид заняття</w:t>
            </w:r>
          </w:p>
        </w:tc>
        <w:tc>
          <w:tcPr>
            <w:tcW w:w="2269"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b/>
                <w:bCs/>
                <w:lang w:val="uk-UA"/>
              </w:rPr>
            </w:pPr>
            <w:r>
              <w:rPr>
                <w:b/>
                <w:bCs/>
                <w:lang w:val="uk-UA"/>
              </w:rPr>
              <w:t xml:space="preserve">Тема </w:t>
            </w:r>
            <w:r>
              <w:rPr>
                <w:b/>
                <w:lang w:val="uk-UA"/>
              </w:rPr>
              <w:t>змістового модулю</w:t>
            </w:r>
          </w:p>
        </w:tc>
        <w:tc>
          <w:tcPr>
            <w:tcW w:w="4135"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b/>
                <w:bCs/>
                <w:lang w:val="uk-UA"/>
              </w:rPr>
            </w:pPr>
            <w:r>
              <w:rPr>
                <w:b/>
                <w:bCs/>
                <w:lang w:val="uk-UA"/>
              </w:rPr>
              <w:t>Контрольний захід</w:t>
            </w:r>
          </w:p>
        </w:tc>
        <w:tc>
          <w:tcPr>
            <w:tcW w:w="1386"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b/>
              </w:rPr>
            </w:pPr>
            <w:r>
              <w:rPr>
                <w:b/>
              </w:rPr>
              <w:t>Кількість балів</w:t>
            </w:r>
          </w:p>
        </w:tc>
      </w:tr>
      <w:tr w:rsidR="00341763" w:rsidTr="00341763">
        <w:tc>
          <w:tcPr>
            <w:tcW w:w="9345" w:type="dxa"/>
            <w:gridSpan w:val="4"/>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Змістовий модуль 1</w:t>
            </w:r>
          </w:p>
        </w:tc>
      </w:tr>
      <w:tr w:rsidR="00341763" w:rsidTr="00341763">
        <w:trPr>
          <w:trHeight w:val="926"/>
        </w:trPr>
        <w:tc>
          <w:tcPr>
            <w:tcW w:w="1555" w:type="dxa"/>
            <w:vMerge w:val="restart"/>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Тиждень 1</w:t>
            </w:r>
          </w:p>
          <w:p w:rsidR="00341763" w:rsidRDefault="00341763">
            <w:pPr>
              <w:spacing w:line="256" w:lineRule="auto"/>
              <w:jc w:val="center"/>
              <w:rPr>
                <w:lang w:val="uk-UA"/>
              </w:rPr>
            </w:pPr>
            <w:r>
              <w:rPr>
                <w:lang w:val="uk-UA"/>
              </w:rPr>
              <w:t>Лабораторна робота №1</w:t>
            </w:r>
          </w:p>
        </w:tc>
        <w:tc>
          <w:tcPr>
            <w:tcW w:w="2269" w:type="dxa"/>
            <w:vMerge w:val="restart"/>
            <w:tcBorders>
              <w:top w:val="single" w:sz="4" w:space="0" w:color="auto"/>
              <w:left w:val="single" w:sz="4" w:space="0" w:color="auto"/>
              <w:bottom w:val="single" w:sz="4" w:space="0" w:color="auto"/>
              <w:right w:val="single" w:sz="4" w:space="0" w:color="auto"/>
            </w:tcBorders>
            <w:hideMark/>
          </w:tcPr>
          <w:p w:rsidR="00341763" w:rsidRDefault="001026A3" w:rsidP="00341763">
            <w:pPr>
              <w:pStyle w:val="3"/>
              <w:keepLines w:val="0"/>
              <w:numPr>
                <w:ilvl w:val="2"/>
                <w:numId w:val="10"/>
              </w:numPr>
              <w:tabs>
                <w:tab w:val="left" w:pos="33"/>
                <w:tab w:val="left" w:pos="851"/>
                <w:tab w:val="num" w:pos="3544"/>
              </w:tabs>
              <w:suppressAutoHyphens/>
              <w:spacing w:before="0" w:after="120" w:line="256" w:lineRule="auto"/>
              <w:ind w:left="0" w:firstLine="0"/>
              <w:jc w:val="both"/>
              <w:rPr>
                <w:rFonts w:ascii="Times New Roman" w:hAnsi="Times New Roman"/>
                <w:color w:val="auto"/>
                <w:lang w:val="uk-UA"/>
              </w:rPr>
            </w:pPr>
            <w:r>
              <w:rPr>
                <w:rFonts w:ascii="Times New Roman" w:hAnsi="Times New Roman"/>
                <w:color w:val="auto"/>
                <w:lang w:val="uk-UA"/>
              </w:rPr>
              <w:t>Змістовий модуль 1</w:t>
            </w:r>
          </w:p>
          <w:p w:rsidR="001026A3" w:rsidRPr="001026A3" w:rsidRDefault="001026A3" w:rsidP="001026A3">
            <w:pPr>
              <w:rPr>
                <w:lang w:val="uk-UA"/>
              </w:rPr>
            </w:pPr>
            <w:r w:rsidRPr="001026A3">
              <w:rPr>
                <w:lang w:val="uk-UA"/>
              </w:rPr>
              <w:t>Організаційні аспекти маркетингових досліджень</w:t>
            </w:r>
          </w:p>
        </w:tc>
        <w:tc>
          <w:tcPr>
            <w:tcW w:w="4135"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both"/>
              <w:rPr>
                <w:lang w:val="uk-UA"/>
              </w:rPr>
            </w:pPr>
            <w:r>
              <w:rPr>
                <w:lang w:val="uk-UA"/>
              </w:rPr>
              <w:t>Захист лабораторної роботи. Опитування на парі.</w:t>
            </w:r>
          </w:p>
        </w:tc>
        <w:tc>
          <w:tcPr>
            <w:tcW w:w="1386"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8</w:t>
            </w:r>
          </w:p>
        </w:tc>
      </w:tr>
      <w:tr w:rsidR="00341763" w:rsidTr="00341763">
        <w:trPr>
          <w:trHeight w:val="859"/>
        </w:trPr>
        <w:tc>
          <w:tcPr>
            <w:tcW w:w="0" w:type="auto"/>
            <w:vMerge/>
            <w:tcBorders>
              <w:top w:val="single" w:sz="4" w:space="0" w:color="auto"/>
              <w:left w:val="single" w:sz="4" w:space="0" w:color="auto"/>
              <w:bottom w:val="single" w:sz="4" w:space="0" w:color="auto"/>
              <w:right w:val="single" w:sz="4" w:space="0" w:color="auto"/>
            </w:tcBorders>
            <w:vAlign w:val="center"/>
            <w:hideMark/>
          </w:tcPr>
          <w:p w:rsidR="00341763" w:rsidRDefault="00341763">
            <w:pPr>
              <w:spacing w:line="256" w:lineRule="auto"/>
              <w:rPr>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41763" w:rsidRDefault="00341763">
            <w:pPr>
              <w:spacing w:line="256" w:lineRule="auto"/>
              <w:rPr>
                <w:rFonts w:eastAsia="MS Gothic"/>
                <w:lang w:val="uk-UA"/>
              </w:rPr>
            </w:pPr>
          </w:p>
        </w:tc>
        <w:tc>
          <w:tcPr>
            <w:tcW w:w="4135"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ind w:left="32"/>
              <w:jc w:val="both"/>
              <w:rPr>
                <w:iCs/>
                <w:lang w:val="uk-UA"/>
              </w:rPr>
            </w:pPr>
            <w:r>
              <w:rPr>
                <w:iCs/>
                <w:lang w:val="uk-UA"/>
              </w:rPr>
              <w:t xml:space="preserve">Тестування в системі </w:t>
            </w:r>
            <w:r>
              <w:rPr>
                <w:lang w:val="uk-UA"/>
              </w:rPr>
              <w:t xml:space="preserve">Moodle. </w:t>
            </w:r>
            <w:r>
              <w:rPr>
                <w:b/>
                <w:i/>
                <w:u w:val="single"/>
                <w:lang w:val="uk-UA"/>
              </w:rPr>
              <w:t xml:space="preserve"> </w:t>
            </w:r>
          </w:p>
        </w:tc>
        <w:tc>
          <w:tcPr>
            <w:tcW w:w="1386"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2</w:t>
            </w:r>
          </w:p>
        </w:tc>
      </w:tr>
      <w:tr w:rsidR="00341763" w:rsidTr="00341763">
        <w:tc>
          <w:tcPr>
            <w:tcW w:w="9345" w:type="dxa"/>
            <w:gridSpan w:val="4"/>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both"/>
              <w:rPr>
                <w:lang w:val="uk-UA"/>
              </w:rPr>
            </w:pPr>
            <w:r>
              <w:rPr>
                <w:lang w:val="uk-UA"/>
              </w:rPr>
              <w:t>Змістовий модуль 2</w:t>
            </w:r>
          </w:p>
        </w:tc>
      </w:tr>
      <w:tr w:rsidR="00341763" w:rsidTr="00341763">
        <w:tc>
          <w:tcPr>
            <w:tcW w:w="1555"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Тиждень 3</w:t>
            </w:r>
          </w:p>
          <w:p w:rsidR="00341763" w:rsidRDefault="00341763">
            <w:pPr>
              <w:spacing w:line="256" w:lineRule="auto"/>
              <w:jc w:val="center"/>
              <w:rPr>
                <w:lang w:val="uk-UA"/>
              </w:rPr>
            </w:pPr>
            <w:r>
              <w:rPr>
                <w:lang w:val="uk-UA"/>
              </w:rPr>
              <w:t>Лабораторна робота №2</w:t>
            </w:r>
          </w:p>
        </w:tc>
        <w:tc>
          <w:tcPr>
            <w:tcW w:w="2269" w:type="dxa"/>
            <w:vMerge w:val="restart"/>
            <w:tcBorders>
              <w:top w:val="single" w:sz="4" w:space="0" w:color="auto"/>
              <w:left w:val="single" w:sz="4" w:space="0" w:color="auto"/>
              <w:bottom w:val="single" w:sz="4" w:space="0" w:color="auto"/>
              <w:right w:val="single" w:sz="4" w:space="0" w:color="auto"/>
            </w:tcBorders>
            <w:hideMark/>
          </w:tcPr>
          <w:p w:rsidR="00341763" w:rsidRDefault="001026A3" w:rsidP="00341763">
            <w:pPr>
              <w:pStyle w:val="3"/>
              <w:keepLines w:val="0"/>
              <w:numPr>
                <w:ilvl w:val="0"/>
                <w:numId w:val="10"/>
              </w:numPr>
              <w:tabs>
                <w:tab w:val="num" w:pos="0"/>
                <w:tab w:val="num" w:pos="4262"/>
              </w:tabs>
              <w:suppressAutoHyphens/>
              <w:spacing w:before="0" w:line="256" w:lineRule="auto"/>
              <w:ind w:left="0" w:firstLine="0"/>
              <w:jc w:val="both"/>
              <w:rPr>
                <w:rFonts w:ascii="Times New Roman" w:hAnsi="Times New Roman"/>
                <w:bCs/>
                <w:color w:val="auto"/>
                <w:lang w:val="uk-UA"/>
              </w:rPr>
            </w:pPr>
            <w:r>
              <w:rPr>
                <w:rFonts w:ascii="Times New Roman" w:hAnsi="Times New Roman"/>
                <w:bCs/>
                <w:color w:val="auto"/>
                <w:lang w:val="uk-UA"/>
              </w:rPr>
              <w:t>Змістовий модуль 2</w:t>
            </w:r>
          </w:p>
          <w:p w:rsidR="001026A3" w:rsidRPr="001026A3" w:rsidRDefault="00C77E2C" w:rsidP="001026A3">
            <w:pPr>
              <w:rPr>
                <w:lang w:val="uk-UA"/>
              </w:rPr>
            </w:pPr>
            <w:r w:rsidRPr="00C77E2C">
              <w:rPr>
                <w:lang w:val="uk-UA"/>
              </w:rPr>
              <w:t xml:space="preserve">Інформаційне забезпечення </w:t>
            </w:r>
            <w:r w:rsidRPr="00C77E2C">
              <w:rPr>
                <w:lang w:val="uk-UA"/>
              </w:rPr>
              <w:lastRenderedPageBreak/>
              <w:t>маркетингових досліджень</w:t>
            </w:r>
          </w:p>
        </w:tc>
        <w:tc>
          <w:tcPr>
            <w:tcW w:w="4135"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ind w:left="32"/>
              <w:jc w:val="both"/>
              <w:rPr>
                <w:iCs/>
                <w:lang w:val="uk-UA"/>
              </w:rPr>
            </w:pPr>
            <w:r>
              <w:rPr>
                <w:iCs/>
                <w:lang w:val="uk-UA"/>
              </w:rPr>
              <w:lastRenderedPageBreak/>
              <w:t xml:space="preserve">Тестування в системі </w:t>
            </w:r>
            <w:r>
              <w:rPr>
                <w:lang w:val="uk-UA"/>
              </w:rPr>
              <w:t xml:space="preserve">Moodle. </w:t>
            </w:r>
            <w:r>
              <w:rPr>
                <w:b/>
                <w:i/>
                <w:u w:val="single"/>
                <w:lang w:val="uk-UA"/>
              </w:rPr>
              <w:t xml:space="preserve"> </w:t>
            </w:r>
          </w:p>
        </w:tc>
        <w:tc>
          <w:tcPr>
            <w:tcW w:w="1386"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2</w:t>
            </w:r>
          </w:p>
        </w:tc>
      </w:tr>
      <w:tr w:rsidR="00341763" w:rsidTr="00341763">
        <w:tc>
          <w:tcPr>
            <w:tcW w:w="1555"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lastRenderedPageBreak/>
              <w:t>Тиждень 5</w:t>
            </w:r>
          </w:p>
          <w:p w:rsidR="00341763" w:rsidRDefault="00341763">
            <w:pPr>
              <w:spacing w:line="256" w:lineRule="auto"/>
              <w:jc w:val="center"/>
              <w:rPr>
                <w:lang w:val="uk-UA"/>
              </w:rPr>
            </w:pPr>
            <w:r>
              <w:rPr>
                <w:lang w:val="uk-UA"/>
              </w:rPr>
              <w:t>Лабораторна робота №2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41763" w:rsidRDefault="00341763">
            <w:pPr>
              <w:spacing w:line="256" w:lineRule="auto"/>
              <w:rPr>
                <w:rFonts w:eastAsia="Times New Roman"/>
                <w:lang w:val="uk-UA"/>
              </w:rPr>
            </w:pPr>
          </w:p>
        </w:tc>
        <w:tc>
          <w:tcPr>
            <w:tcW w:w="4135"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ind w:left="32"/>
              <w:jc w:val="both"/>
              <w:rPr>
                <w:iCs/>
                <w:lang w:val="uk-UA"/>
              </w:rPr>
            </w:pPr>
            <w:r>
              <w:rPr>
                <w:lang w:val="uk-UA"/>
              </w:rPr>
              <w:t>Захист лабораторної роботи. Опитування на парі.</w:t>
            </w:r>
            <w:r>
              <w:rPr>
                <w:iCs/>
                <w:lang w:val="uk-UA"/>
              </w:rPr>
              <w:t xml:space="preserve"> </w:t>
            </w:r>
          </w:p>
        </w:tc>
        <w:tc>
          <w:tcPr>
            <w:tcW w:w="1386"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8</w:t>
            </w:r>
          </w:p>
        </w:tc>
      </w:tr>
      <w:tr w:rsidR="00341763" w:rsidTr="00341763">
        <w:tc>
          <w:tcPr>
            <w:tcW w:w="9345" w:type="dxa"/>
            <w:gridSpan w:val="4"/>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both"/>
              <w:rPr>
                <w:lang w:val="uk-UA"/>
              </w:rPr>
            </w:pPr>
            <w:r>
              <w:rPr>
                <w:lang w:val="uk-UA"/>
              </w:rPr>
              <w:lastRenderedPageBreak/>
              <w:t>Змістовий модуль 3</w:t>
            </w:r>
          </w:p>
        </w:tc>
      </w:tr>
      <w:tr w:rsidR="00341763" w:rsidTr="00341763">
        <w:tc>
          <w:tcPr>
            <w:tcW w:w="1555"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Тиждень 7</w:t>
            </w:r>
          </w:p>
          <w:p w:rsidR="00341763" w:rsidRDefault="00341763">
            <w:pPr>
              <w:spacing w:line="256" w:lineRule="auto"/>
              <w:jc w:val="center"/>
              <w:rPr>
                <w:lang w:val="uk-UA"/>
              </w:rPr>
            </w:pPr>
            <w:r>
              <w:rPr>
                <w:lang w:val="uk-UA"/>
              </w:rPr>
              <w:t>Лабораторна робота №3</w:t>
            </w:r>
          </w:p>
        </w:tc>
        <w:tc>
          <w:tcPr>
            <w:tcW w:w="2269" w:type="dxa"/>
            <w:vMerge w:val="restart"/>
            <w:tcBorders>
              <w:top w:val="single" w:sz="4" w:space="0" w:color="auto"/>
              <w:left w:val="single" w:sz="4" w:space="0" w:color="auto"/>
              <w:bottom w:val="single" w:sz="4" w:space="0" w:color="auto"/>
              <w:right w:val="single" w:sz="4" w:space="0" w:color="auto"/>
            </w:tcBorders>
            <w:hideMark/>
          </w:tcPr>
          <w:p w:rsidR="001026A3" w:rsidRDefault="001026A3">
            <w:pPr>
              <w:spacing w:line="256" w:lineRule="auto"/>
              <w:jc w:val="both"/>
              <w:rPr>
                <w:lang w:val="ru-RU"/>
              </w:rPr>
            </w:pPr>
            <w:r>
              <w:rPr>
                <w:lang w:val="ru-RU"/>
              </w:rPr>
              <w:t>Змістовий модуль 3</w:t>
            </w:r>
          </w:p>
          <w:p w:rsidR="00341763" w:rsidRDefault="00C77E2C">
            <w:pPr>
              <w:spacing w:line="256" w:lineRule="auto"/>
              <w:jc w:val="both"/>
              <w:rPr>
                <w:lang w:val="ru-RU"/>
              </w:rPr>
            </w:pPr>
            <w:r w:rsidRPr="00C77E2C">
              <w:rPr>
                <w:lang w:val="ru-RU"/>
              </w:rPr>
              <w:t>Дослідження ринку</w:t>
            </w:r>
          </w:p>
        </w:tc>
        <w:tc>
          <w:tcPr>
            <w:tcW w:w="4135" w:type="dxa"/>
            <w:vMerge w:val="restart"/>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rPr>
                <w:b/>
                <w:i/>
                <w:u w:val="single"/>
                <w:lang w:val="uk-UA"/>
              </w:rPr>
            </w:pPr>
            <w:r>
              <w:rPr>
                <w:iCs/>
                <w:lang w:val="uk-UA"/>
              </w:rPr>
              <w:t xml:space="preserve">Тестування в системі </w:t>
            </w:r>
            <w:r>
              <w:rPr>
                <w:lang w:val="uk-UA"/>
              </w:rPr>
              <w:t xml:space="preserve">Moodle. </w:t>
            </w:r>
            <w:r>
              <w:rPr>
                <w:b/>
                <w:i/>
                <w:u w:val="single"/>
                <w:lang w:val="uk-UA"/>
              </w:rPr>
              <w:t xml:space="preserve"> </w:t>
            </w:r>
          </w:p>
          <w:p w:rsidR="00341763" w:rsidRDefault="00341763">
            <w:pPr>
              <w:spacing w:line="256" w:lineRule="auto"/>
              <w:rPr>
                <w:lang w:val="ru-RU"/>
              </w:rPr>
            </w:pPr>
            <w:r>
              <w:rPr>
                <w:lang w:val="uk-UA"/>
              </w:rPr>
              <w:t>Захист лабораторної роботи. Опитування на парі.</w:t>
            </w:r>
          </w:p>
        </w:tc>
        <w:tc>
          <w:tcPr>
            <w:tcW w:w="1386" w:type="dxa"/>
            <w:vMerge w:val="restart"/>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2</w:t>
            </w:r>
          </w:p>
          <w:p w:rsidR="00341763" w:rsidRDefault="00341763">
            <w:pPr>
              <w:spacing w:line="256" w:lineRule="auto"/>
              <w:jc w:val="center"/>
              <w:rPr>
                <w:lang w:val="uk-UA"/>
              </w:rPr>
            </w:pPr>
            <w:r>
              <w:rPr>
                <w:lang w:val="uk-UA"/>
              </w:rPr>
              <w:t>8</w:t>
            </w:r>
          </w:p>
        </w:tc>
      </w:tr>
      <w:tr w:rsidR="00341763" w:rsidTr="00341763">
        <w:tc>
          <w:tcPr>
            <w:tcW w:w="1555" w:type="dxa"/>
            <w:tcBorders>
              <w:top w:val="single" w:sz="4" w:space="0" w:color="auto"/>
              <w:left w:val="single" w:sz="4" w:space="0" w:color="auto"/>
              <w:bottom w:val="single" w:sz="4" w:space="0" w:color="auto"/>
              <w:right w:val="single" w:sz="4" w:space="0" w:color="auto"/>
            </w:tcBorders>
            <w:hideMark/>
          </w:tcPr>
          <w:p w:rsidR="00341763" w:rsidRDefault="00341763">
            <w:pPr>
              <w:rPr>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41763" w:rsidRDefault="00341763">
            <w:pPr>
              <w:spacing w:line="256" w:lineRule="auto"/>
              <w:rPr>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41763" w:rsidRDefault="00341763">
            <w:pPr>
              <w:spacing w:line="256" w:lineRule="auto"/>
              <w:rPr>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41763" w:rsidRDefault="00341763">
            <w:pPr>
              <w:spacing w:line="256" w:lineRule="auto"/>
              <w:rPr>
                <w:lang w:val="uk-UA"/>
              </w:rPr>
            </w:pPr>
          </w:p>
        </w:tc>
      </w:tr>
      <w:tr w:rsidR="00341763" w:rsidTr="00341763">
        <w:tc>
          <w:tcPr>
            <w:tcW w:w="1555"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Тиждень 9</w:t>
            </w:r>
          </w:p>
          <w:p w:rsidR="00341763" w:rsidRDefault="00341763">
            <w:pPr>
              <w:spacing w:line="256" w:lineRule="auto"/>
              <w:jc w:val="center"/>
              <w:rPr>
                <w:lang w:val="uk-UA"/>
              </w:rPr>
            </w:pPr>
            <w:r>
              <w:rPr>
                <w:lang w:val="uk-UA"/>
              </w:rPr>
              <w:t>Лабораторна робота №4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41763" w:rsidRDefault="00341763">
            <w:pPr>
              <w:spacing w:line="256" w:lineRule="auto"/>
              <w:rPr>
                <w:lang w:val="ru-RU"/>
              </w:rPr>
            </w:pPr>
          </w:p>
        </w:tc>
        <w:tc>
          <w:tcPr>
            <w:tcW w:w="4135" w:type="dxa"/>
            <w:tcBorders>
              <w:top w:val="single" w:sz="4" w:space="0" w:color="auto"/>
              <w:left w:val="single" w:sz="4" w:space="0" w:color="auto"/>
              <w:bottom w:val="single" w:sz="4" w:space="0" w:color="auto"/>
              <w:right w:val="single" w:sz="4" w:space="0" w:color="auto"/>
            </w:tcBorders>
            <w:hideMark/>
          </w:tcPr>
          <w:p w:rsidR="00341763" w:rsidRDefault="00341763">
            <w:pPr>
              <w:spacing w:line="254" w:lineRule="auto"/>
              <w:rPr>
                <w:b/>
                <w:i/>
                <w:u w:val="single"/>
                <w:lang w:val="uk-UA"/>
              </w:rPr>
            </w:pPr>
            <w:r>
              <w:rPr>
                <w:iCs/>
                <w:lang w:val="uk-UA"/>
              </w:rPr>
              <w:t xml:space="preserve">Тестування в системі </w:t>
            </w:r>
            <w:r>
              <w:rPr>
                <w:lang w:val="uk-UA"/>
              </w:rPr>
              <w:t xml:space="preserve">Moodle. </w:t>
            </w:r>
            <w:r>
              <w:rPr>
                <w:b/>
                <w:i/>
                <w:u w:val="single"/>
                <w:lang w:val="uk-UA"/>
              </w:rPr>
              <w:t xml:space="preserve"> </w:t>
            </w:r>
          </w:p>
          <w:p w:rsidR="00341763" w:rsidRDefault="00341763">
            <w:pPr>
              <w:spacing w:line="256" w:lineRule="auto"/>
              <w:rPr>
                <w:iCs/>
                <w:lang w:val="uk-UA"/>
              </w:rPr>
            </w:pPr>
            <w:r>
              <w:rPr>
                <w:lang w:val="uk-UA"/>
              </w:rPr>
              <w:t>Захист лабораторної роботи. Опитування на парі.</w:t>
            </w:r>
          </w:p>
        </w:tc>
        <w:tc>
          <w:tcPr>
            <w:tcW w:w="1386" w:type="dxa"/>
            <w:tcBorders>
              <w:top w:val="single" w:sz="4" w:space="0" w:color="auto"/>
              <w:left w:val="single" w:sz="4" w:space="0" w:color="auto"/>
              <w:bottom w:val="single" w:sz="4" w:space="0" w:color="auto"/>
              <w:right w:val="single" w:sz="4" w:space="0" w:color="auto"/>
            </w:tcBorders>
          </w:tcPr>
          <w:p w:rsidR="00341763" w:rsidRDefault="00341763">
            <w:pPr>
              <w:spacing w:line="256" w:lineRule="auto"/>
              <w:jc w:val="center"/>
              <w:rPr>
                <w:lang w:val="uk-UA"/>
              </w:rPr>
            </w:pPr>
            <w:r>
              <w:rPr>
                <w:lang w:val="uk-UA"/>
              </w:rPr>
              <w:t>2</w:t>
            </w:r>
          </w:p>
          <w:p w:rsidR="00341763" w:rsidRDefault="00341763">
            <w:pPr>
              <w:spacing w:line="256" w:lineRule="auto"/>
              <w:jc w:val="center"/>
              <w:rPr>
                <w:lang w:val="uk-UA"/>
              </w:rPr>
            </w:pPr>
          </w:p>
          <w:p w:rsidR="00341763" w:rsidRDefault="00341763">
            <w:pPr>
              <w:spacing w:line="256" w:lineRule="auto"/>
              <w:jc w:val="center"/>
              <w:rPr>
                <w:lang w:val="uk-UA"/>
              </w:rPr>
            </w:pPr>
            <w:r>
              <w:rPr>
                <w:lang w:val="uk-UA"/>
              </w:rPr>
              <w:t>8</w:t>
            </w:r>
          </w:p>
        </w:tc>
      </w:tr>
      <w:tr w:rsidR="00341763" w:rsidTr="00341763">
        <w:tc>
          <w:tcPr>
            <w:tcW w:w="1555"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Тиждень 11</w:t>
            </w:r>
          </w:p>
          <w:p w:rsidR="00341763" w:rsidRDefault="00341763">
            <w:pPr>
              <w:spacing w:line="256" w:lineRule="auto"/>
              <w:jc w:val="center"/>
              <w:rPr>
                <w:lang w:val="uk-UA"/>
              </w:rPr>
            </w:pPr>
            <w:r>
              <w:rPr>
                <w:lang w:val="uk-UA"/>
              </w:rPr>
              <w:t>Лабораторна робота №5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41763" w:rsidRDefault="00341763">
            <w:pPr>
              <w:spacing w:line="256" w:lineRule="auto"/>
              <w:rPr>
                <w:lang w:val="ru-RU"/>
              </w:rPr>
            </w:pPr>
          </w:p>
        </w:tc>
        <w:tc>
          <w:tcPr>
            <w:tcW w:w="4135" w:type="dxa"/>
            <w:tcBorders>
              <w:top w:val="single" w:sz="4" w:space="0" w:color="auto"/>
              <w:left w:val="single" w:sz="4" w:space="0" w:color="auto"/>
              <w:bottom w:val="single" w:sz="4" w:space="0" w:color="auto"/>
              <w:right w:val="single" w:sz="4" w:space="0" w:color="auto"/>
            </w:tcBorders>
            <w:hideMark/>
          </w:tcPr>
          <w:p w:rsidR="00341763" w:rsidRDefault="00341763">
            <w:pPr>
              <w:spacing w:line="254" w:lineRule="auto"/>
              <w:rPr>
                <w:b/>
                <w:i/>
                <w:u w:val="single"/>
                <w:lang w:val="uk-UA"/>
              </w:rPr>
            </w:pPr>
            <w:r>
              <w:rPr>
                <w:iCs/>
                <w:lang w:val="uk-UA"/>
              </w:rPr>
              <w:t xml:space="preserve">Тестування в системі </w:t>
            </w:r>
            <w:r>
              <w:rPr>
                <w:lang w:val="uk-UA"/>
              </w:rPr>
              <w:t xml:space="preserve">Moodle. </w:t>
            </w:r>
            <w:r>
              <w:rPr>
                <w:b/>
                <w:i/>
                <w:u w:val="single"/>
                <w:lang w:val="uk-UA"/>
              </w:rPr>
              <w:t xml:space="preserve"> </w:t>
            </w:r>
          </w:p>
          <w:p w:rsidR="00341763" w:rsidRDefault="00341763">
            <w:pPr>
              <w:spacing w:line="256" w:lineRule="auto"/>
              <w:rPr>
                <w:lang w:val="ru-RU"/>
              </w:rPr>
            </w:pPr>
            <w:r>
              <w:rPr>
                <w:lang w:val="uk-UA"/>
              </w:rPr>
              <w:t xml:space="preserve">Захист лабораторної роботи. Опитування на парі.. </w:t>
            </w:r>
            <w:r>
              <w:rPr>
                <w:b/>
                <w:i/>
                <w:u w:val="single"/>
                <w:lang w:val="uk-UA"/>
              </w:rPr>
              <w:t xml:space="preserve"> </w:t>
            </w:r>
          </w:p>
        </w:tc>
        <w:tc>
          <w:tcPr>
            <w:tcW w:w="1386"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2</w:t>
            </w:r>
          </w:p>
          <w:p w:rsidR="00341763" w:rsidRDefault="00341763">
            <w:pPr>
              <w:spacing w:line="256" w:lineRule="auto"/>
              <w:jc w:val="center"/>
              <w:rPr>
                <w:lang w:val="uk-UA"/>
              </w:rPr>
            </w:pPr>
            <w:r>
              <w:rPr>
                <w:lang w:val="uk-UA"/>
              </w:rPr>
              <w:t>8</w:t>
            </w:r>
          </w:p>
        </w:tc>
      </w:tr>
      <w:tr w:rsidR="00341763" w:rsidTr="00341763">
        <w:tc>
          <w:tcPr>
            <w:tcW w:w="9345" w:type="dxa"/>
            <w:gridSpan w:val="4"/>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both"/>
              <w:rPr>
                <w:lang w:val="uk-UA"/>
              </w:rPr>
            </w:pPr>
            <w:r>
              <w:rPr>
                <w:lang w:val="uk-UA"/>
              </w:rPr>
              <w:t>Змістовий модуль 4</w:t>
            </w:r>
          </w:p>
        </w:tc>
      </w:tr>
      <w:tr w:rsidR="00341763" w:rsidTr="00341763">
        <w:tc>
          <w:tcPr>
            <w:tcW w:w="1555" w:type="dxa"/>
            <w:vMerge w:val="restart"/>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Тиждень 13</w:t>
            </w:r>
          </w:p>
          <w:p w:rsidR="00341763" w:rsidRDefault="00341763">
            <w:pPr>
              <w:spacing w:line="256" w:lineRule="auto"/>
              <w:jc w:val="center"/>
              <w:rPr>
                <w:lang w:val="uk-UA"/>
              </w:rPr>
            </w:pPr>
            <w:r>
              <w:rPr>
                <w:lang w:val="uk-UA"/>
              </w:rPr>
              <w:t>Лабораторна робота №6</w:t>
            </w:r>
          </w:p>
        </w:tc>
        <w:tc>
          <w:tcPr>
            <w:tcW w:w="2269" w:type="dxa"/>
            <w:vMerge w:val="restart"/>
            <w:tcBorders>
              <w:top w:val="single" w:sz="4" w:space="0" w:color="auto"/>
              <w:left w:val="single" w:sz="4" w:space="0" w:color="auto"/>
              <w:bottom w:val="single" w:sz="4" w:space="0" w:color="auto"/>
              <w:right w:val="single" w:sz="4" w:space="0" w:color="auto"/>
            </w:tcBorders>
            <w:hideMark/>
          </w:tcPr>
          <w:p w:rsidR="00341763" w:rsidRDefault="001026A3">
            <w:pPr>
              <w:spacing w:line="256" w:lineRule="auto"/>
              <w:jc w:val="both"/>
              <w:rPr>
                <w:bCs/>
                <w:kern w:val="36"/>
                <w:lang w:val="uk-UA"/>
              </w:rPr>
            </w:pPr>
            <w:r>
              <w:rPr>
                <w:bCs/>
                <w:kern w:val="36"/>
                <w:lang w:val="uk-UA"/>
              </w:rPr>
              <w:t>Змістовий модуль 4</w:t>
            </w:r>
          </w:p>
          <w:p w:rsidR="00C77E2C" w:rsidRPr="001026A3" w:rsidRDefault="00C77E2C">
            <w:pPr>
              <w:spacing w:line="256" w:lineRule="auto"/>
              <w:jc w:val="both"/>
              <w:rPr>
                <w:lang w:val="uk-UA"/>
              </w:rPr>
            </w:pPr>
            <w:r w:rsidRPr="00C77E2C">
              <w:rPr>
                <w:lang w:val="uk-UA"/>
              </w:rPr>
              <w:t>Маркетингові дослідження фірми</w:t>
            </w:r>
          </w:p>
        </w:tc>
        <w:tc>
          <w:tcPr>
            <w:tcW w:w="4135"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ind w:left="32"/>
              <w:jc w:val="both"/>
              <w:rPr>
                <w:iCs/>
                <w:lang w:val="uk-UA"/>
              </w:rPr>
            </w:pPr>
            <w:r>
              <w:rPr>
                <w:iCs/>
                <w:lang w:val="uk-UA"/>
              </w:rPr>
              <w:t xml:space="preserve">Тестування в системі </w:t>
            </w:r>
            <w:r>
              <w:rPr>
                <w:lang w:val="uk-UA"/>
              </w:rPr>
              <w:t xml:space="preserve">Moodle. </w:t>
            </w:r>
            <w:r>
              <w:rPr>
                <w:b/>
                <w:i/>
                <w:u w:val="single"/>
                <w:lang w:val="uk-UA"/>
              </w:rPr>
              <w:t xml:space="preserve"> </w:t>
            </w:r>
          </w:p>
        </w:tc>
        <w:tc>
          <w:tcPr>
            <w:tcW w:w="1386"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2</w:t>
            </w:r>
          </w:p>
        </w:tc>
      </w:tr>
      <w:tr w:rsidR="00341763" w:rsidTr="00341763">
        <w:tc>
          <w:tcPr>
            <w:tcW w:w="0" w:type="auto"/>
            <w:vMerge/>
            <w:tcBorders>
              <w:top w:val="single" w:sz="4" w:space="0" w:color="auto"/>
              <w:left w:val="single" w:sz="4" w:space="0" w:color="auto"/>
              <w:bottom w:val="single" w:sz="4" w:space="0" w:color="auto"/>
              <w:right w:val="single" w:sz="4" w:space="0" w:color="auto"/>
            </w:tcBorders>
            <w:vAlign w:val="center"/>
            <w:hideMark/>
          </w:tcPr>
          <w:p w:rsidR="00341763" w:rsidRDefault="00341763">
            <w:pPr>
              <w:spacing w:line="256" w:lineRule="auto"/>
              <w:rPr>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41763" w:rsidRDefault="00341763">
            <w:pPr>
              <w:spacing w:line="256" w:lineRule="auto"/>
              <w:rPr>
                <w:lang w:val="ru-RU"/>
              </w:rPr>
            </w:pPr>
          </w:p>
        </w:tc>
        <w:tc>
          <w:tcPr>
            <w:tcW w:w="4135"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rPr>
                <w:lang w:val="uk-UA"/>
              </w:rPr>
            </w:pPr>
            <w:r>
              <w:rPr>
                <w:lang w:val="uk-UA"/>
              </w:rPr>
              <w:t>Захист лабораторної роботи. Опитування на парі.</w:t>
            </w:r>
          </w:p>
        </w:tc>
        <w:tc>
          <w:tcPr>
            <w:tcW w:w="1386"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8</w:t>
            </w:r>
          </w:p>
        </w:tc>
      </w:tr>
      <w:tr w:rsidR="00341763" w:rsidTr="00341763">
        <w:tc>
          <w:tcPr>
            <w:tcW w:w="1555" w:type="dxa"/>
            <w:vMerge w:val="restart"/>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Тиждень 14</w:t>
            </w:r>
          </w:p>
        </w:tc>
        <w:tc>
          <w:tcPr>
            <w:tcW w:w="2269" w:type="dxa"/>
            <w:vMerge w:val="restart"/>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 xml:space="preserve">Підсумковий контроль </w:t>
            </w:r>
          </w:p>
        </w:tc>
        <w:tc>
          <w:tcPr>
            <w:tcW w:w="4135" w:type="dxa"/>
            <w:tcBorders>
              <w:top w:val="single" w:sz="4" w:space="0" w:color="auto"/>
              <w:left w:val="single" w:sz="4" w:space="0" w:color="auto"/>
              <w:bottom w:val="single" w:sz="4" w:space="0" w:color="auto"/>
              <w:right w:val="single" w:sz="4" w:space="0" w:color="auto"/>
            </w:tcBorders>
            <w:hideMark/>
          </w:tcPr>
          <w:p w:rsidR="00341763" w:rsidRDefault="00341763">
            <w:pPr>
              <w:tabs>
                <w:tab w:val="left" w:pos="1284"/>
              </w:tabs>
              <w:spacing w:line="256" w:lineRule="auto"/>
              <w:rPr>
                <w:lang w:val="ru-RU"/>
              </w:rPr>
            </w:pPr>
            <w:r>
              <w:rPr>
                <w:lang w:val="uk-UA"/>
              </w:rPr>
              <w:t xml:space="preserve">Тестування за змістовими модулями. тест на платформі </w:t>
            </w:r>
            <w:r>
              <w:t>Moodle</w:t>
            </w:r>
          </w:p>
        </w:tc>
        <w:tc>
          <w:tcPr>
            <w:tcW w:w="1386"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pPr>
            <w:r>
              <w:t>20</w:t>
            </w:r>
          </w:p>
        </w:tc>
      </w:tr>
      <w:tr w:rsidR="00341763" w:rsidTr="00341763">
        <w:tc>
          <w:tcPr>
            <w:tcW w:w="0" w:type="auto"/>
            <w:vMerge/>
            <w:tcBorders>
              <w:top w:val="single" w:sz="4" w:space="0" w:color="auto"/>
              <w:left w:val="single" w:sz="4" w:space="0" w:color="auto"/>
              <w:bottom w:val="single" w:sz="4" w:space="0" w:color="auto"/>
              <w:right w:val="single" w:sz="4" w:space="0" w:color="auto"/>
            </w:tcBorders>
            <w:vAlign w:val="center"/>
            <w:hideMark/>
          </w:tcPr>
          <w:p w:rsidR="00341763" w:rsidRDefault="00341763">
            <w:pPr>
              <w:spacing w:line="256" w:lineRule="auto"/>
              <w:rPr>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41763" w:rsidRDefault="00341763">
            <w:pPr>
              <w:spacing w:line="256" w:lineRule="auto"/>
              <w:rPr>
                <w:lang w:val="uk-UA"/>
              </w:rPr>
            </w:pPr>
          </w:p>
        </w:tc>
        <w:tc>
          <w:tcPr>
            <w:tcW w:w="4135"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rPr>
                <w:lang w:val="uk-UA"/>
              </w:rPr>
            </w:pPr>
            <w:r>
              <w:rPr>
                <w:lang w:val="uk-UA"/>
              </w:rPr>
              <w:t>відповіді на теоретичні питання</w:t>
            </w:r>
          </w:p>
        </w:tc>
        <w:tc>
          <w:tcPr>
            <w:tcW w:w="1386"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20</w:t>
            </w:r>
          </w:p>
        </w:tc>
      </w:tr>
      <w:tr w:rsidR="00341763" w:rsidTr="00341763">
        <w:tc>
          <w:tcPr>
            <w:tcW w:w="1555" w:type="dxa"/>
            <w:tcBorders>
              <w:top w:val="single" w:sz="4" w:space="0" w:color="auto"/>
              <w:left w:val="single" w:sz="4" w:space="0" w:color="auto"/>
              <w:bottom w:val="single" w:sz="4" w:space="0" w:color="auto"/>
              <w:right w:val="single" w:sz="4" w:space="0" w:color="auto"/>
            </w:tcBorders>
          </w:tcPr>
          <w:p w:rsidR="00341763" w:rsidRDefault="00341763">
            <w:pPr>
              <w:spacing w:line="256" w:lineRule="auto"/>
              <w:jc w:val="center"/>
              <w:rPr>
                <w:highlight w:val="yellow"/>
                <w:lang w:val="uk-UA"/>
              </w:rPr>
            </w:pPr>
          </w:p>
        </w:tc>
        <w:tc>
          <w:tcPr>
            <w:tcW w:w="2269" w:type="dxa"/>
            <w:tcBorders>
              <w:top w:val="single" w:sz="4" w:space="0" w:color="auto"/>
              <w:left w:val="single" w:sz="4" w:space="0" w:color="auto"/>
              <w:bottom w:val="single" w:sz="4" w:space="0" w:color="auto"/>
              <w:right w:val="single" w:sz="4" w:space="0" w:color="auto"/>
            </w:tcBorders>
          </w:tcPr>
          <w:p w:rsidR="00341763" w:rsidRDefault="00341763">
            <w:pPr>
              <w:spacing w:line="256" w:lineRule="auto"/>
              <w:jc w:val="center"/>
              <w:rPr>
                <w:lang w:val="uk-UA"/>
              </w:rPr>
            </w:pPr>
          </w:p>
        </w:tc>
        <w:tc>
          <w:tcPr>
            <w:tcW w:w="4135" w:type="dxa"/>
            <w:tcBorders>
              <w:top w:val="single" w:sz="4" w:space="0" w:color="auto"/>
              <w:left w:val="single" w:sz="4" w:space="0" w:color="auto"/>
              <w:bottom w:val="single" w:sz="4" w:space="0" w:color="auto"/>
              <w:right w:val="single" w:sz="4" w:space="0" w:color="auto"/>
            </w:tcBorders>
          </w:tcPr>
          <w:p w:rsidR="00341763" w:rsidRDefault="00341763">
            <w:pPr>
              <w:spacing w:line="256" w:lineRule="auto"/>
            </w:pPr>
          </w:p>
        </w:tc>
        <w:tc>
          <w:tcPr>
            <w:tcW w:w="1386" w:type="dxa"/>
            <w:tcBorders>
              <w:top w:val="single" w:sz="4" w:space="0" w:color="auto"/>
              <w:left w:val="single" w:sz="4" w:space="0" w:color="auto"/>
              <w:bottom w:val="single" w:sz="4" w:space="0" w:color="auto"/>
              <w:right w:val="single" w:sz="4" w:space="0" w:color="auto"/>
            </w:tcBorders>
            <w:hideMark/>
          </w:tcPr>
          <w:p w:rsidR="00341763" w:rsidRDefault="00341763">
            <w:pPr>
              <w:spacing w:line="256" w:lineRule="auto"/>
              <w:jc w:val="center"/>
              <w:rPr>
                <w:lang w:val="uk-UA"/>
              </w:rPr>
            </w:pPr>
            <w:r>
              <w:rPr>
                <w:lang w:val="uk-UA"/>
              </w:rPr>
              <w:t>100</w:t>
            </w:r>
          </w:p>
        </w:tc>
      </w:tr>
    </w:tbl>
    <w:p w:rsidR="00341763" w:rsidRDefault="00341763" w:rsidP="00341763">
      <w:pPr>
        <w:ind w:left="2160" w:firstLine="720"/>
        <w:rPr>
          <w:b/>
          <w:bCs/>
          <w:lang w:val="uk-UA"/>
        </w:rPr>
      </w:pPr>
    </w:p>
    <w:p w:rsidR="008D196D" w:rsidRDefault="008D196D" w:rsidP="008D196D">
      <w:pPr>
        <w:ind w:left="2160" w:firstLine="720"/>
        <w:rPr>
          <w:b/>
          <w:bCs/>
          <w:lang w:val="uk-UA"/>
        </w:rPr>
      </w:pPr>
    </w:p>
    <w:p w:rsidR="008D196D" w:rsidRDefault="008D196D" w:rsidP="008D196D">
      <w:pPr>
        <w:rPr>
          <w:b/>
          <w:bCs/>
          <w:sz w:val="28"/>
          <w:lang w:val="uk-UA"/>
        </w:rPr>
      </w:pPr>
      <w:r>
        <w:rPr>
          <w:b/>
          <w:bCs/>
          <w:sz w:val="28"/>
          <w:lang w:val="uk-UA"/>
        </w:rPr>
        <w:t xml:space="preserve">ОСНОВНІ ДЖЕРЕЛА </w:t>
      </w:r>
    </w:p>
    <w:p w:rsidR="008D196D" w:rsidRDefault="008D196D" w:rsidP="008D196D">
      <w:pPr>
        <w:rPr>
          <w:b/>
          <w:bCs/>
          <w:sz w:val="28"/>
          <w:lang w:val="uk-UA"/>
        </w:rPr>
      </w:pPr>
    </w:p>
    <w:p w:rsidR="008D196D" w:rsidRDefault="008D196D" w:rsidP="008D196D">
      <w:pPr>
        <w:rPr>
          <w:b/>
          <w:bCs/>
          <w:i/>
          <w:lang w:val="uk-UA"/>
        </w:rPr>
      </w:pPr>
      <w:r>
        <w:rPr>
          <w:b/>
          <w:bCs/>
          <w:i/>
          <w:lang w:val="uk-UA"/>
        </w:rPr>
        <w:t>Книги:</w:t>
      </w:r>
    </w:p>
    <w:p w:rsidR="00C77E2C" w:rsidRPr="00C77E2C" w:rsidRDefault="00C77E2C" w:rsidP="00C77E2C">
      <w:pPr>
        <w:pStyle w:val="a6"/>
        <w:numPr>
          <w:ilvl w:val="0"/>
          <w:numId w:val="17"/>
        </w:numPr>
        <w:tabs>
          <w:tab w:val="left" w:pos="710"/>
          <w:tab w:val="left" w:pos="851"/>
        </w:tabs>
        <w:suppressAutoHyphens/>
        <w:ind w:left="0" w:firstLine="567"/>
        <w:jc w:val="both"/>
        <w:rPr>
          <w:lang w:val="ru-RU" w:eastAsia="ru-RU"/>
        </w:rPr>
      </w:pPr>
      <w:r w:rsidRPr="00C77E2C">
        <w:rPr>
          <w:lang w:val="ru-RU" w:eastAsia="ru-RU"/>
        </w:rPr>
        <w:t xml:space="preserve"> Бородкіна Н.О. Маркетинг</w:t>
      </w:r>
      <w:r>
        <w:rPr>
          <w:lang w:val="ru-RU" w:eastAsia="ru-RU"/>
        </w:rPr>
        <w:t xml:space="preserve">. </w:t>
      </w:r>
      <w:r w:rsidRPr="00C77E2C">
        <w:rPr>
          <w:lang w:val="ru-RU" w:eastAsia="ru-RU"/>
        </w:rPr>
        <w:t xml:space="preserve"> К.: Кондор, 2007. 362с.</w:t>
      </w:r>
    </w:p>
    <w:p w:rsidR="00C77E2C" w:rsidRPr="00C77E2C" w:rsidRDefault="00C77E2C" w:rsidP="00C77E2C">
      <w:pPr>
        <w:pStyle w:val="a6"/>
        <w:numPr>
          <w:ilvl w:val="0"/>
          <w:numId w:val="17"/>
        </w:numPr>
        <w:tabs>
          <w:tab w:val="left" w:pos="710"/>
          <w:tab w:val="left" w:pos="851"/>
        </w:tabs>
        <w:suppressAutoHyphens/>
        <w:ind w:left="0" w:firstLine="567"/>
        <w:jc w:val="both"/>
        <w:rPr>
          <w:lang w:val="ru-RU" w:eastAsia="ru-RU"/>
        </w:rPr>
      </w:pPr>
      <w:r w:rsidRPr="00C77E2C">
        <w:rPr>
          <w:lang w:val="ru-RU" w:eastAsia="ru-RU"/>
        </w:rPr>
        <w:t xml:space="preserve"> Гаркавенко С. С. Маркетинг: підруч. К.: Лібра, 2008. 720 с.</w:t>
      </w:r>
    </w:p>
    <w:p w:rsidR="00C77E2C" w:rsidRDefault="00C77E2C" w:rsidP="00C77E2C">
      <w:pPr>
        <w:pStyle w:val="a6"/>
        <w:numPr>
          <w:ilvl w:val="0"/>
          <w:numId w:val="17"/>
        </w:numPr>
        <w:tabs>
          <w:tab w:val="left" w:pos="710"/>
          <w:tab w:val="left" w:pos="851"/>
        </w:tabs>
        <w:suppressAutoHyphens/>
        <w:ind w:left="0" w:firstLine="567"/>
        <w:jc w:val="both"/>
        <w:rPr>
          <w:lang w:val="ru-RU" w:eastAsia="ru-RU"/>
        </w:rPr>
      </w:pPr>
      <w:r w:rsidRPr="00C77E2C">
        <w:rPr>
          <w:lang w:val="ru-RU" w:eastAsia="ru-RU"/>
        </w:rPr>
        <w:t xml:space="preserve">Зозулев А.В. Маркетинговые </w:t>
      </w:r>
      <w:proofErr w:type="gramStart"/>
      <w:r w:rsidRPr="00C77E2C">
        <w:rPr>
          <w:lang w:val="ru-RU" w:eastAsia="ru-RU"/>
        </w:rPr>
        <w:t>исследования :</w:t>
      </w:r>
      <w:proofErr w:type="gramEnd"/>
      <w:r w:rsidRPr="00C77E2C">
        <w:rPr>
          <w:lang w:val="ru-RU" w:eastAsia="ru-RU"/>
        </w:rPr>
        <w:t xml:space="preserve"> теория, методология, статистика </w:t>
      </w:r>
      <w:r>
        <w:rPr>
          <w:lang w:val="ru-RU" w:eastAsia="ru-RU"/>
        </w:rPr>
        <w:t>.</w:t>
      </w:r>
      <w:r w:rsidRPr="00C77E2C">
        <w:rPr>
          <w:lang w:val="ru-RU" w:eastAsia="ru-RU"/>
        </w:rPr>
        <w:t xml:space="preserve">К. : Знання, 2008. 643 с. </w:t>
      </w:r>
    </w:p>
    <w:p w:rsidR="00C77E2C" w:rsidRDefault="00C77E2C" w:rsidP="00C77E2C">
      <w:pPr>
        <w:pStyle w:val="a6"/>
        <w:numPr>
          <w:ilvl w:val="0"/>
          <w:numId w:val="17"/>
        </w:numPr>
        <w:tabs>
          <w:tab w:val="left" w:pos="710"/>
          <w:tab w:val="left" w:pos="851"/>
        </w:tabs>
        <w:ind w:left="0" w:firstLine="567"/>
        <w:jc w:val="both"/>
        <w:rPr>
          <w:rFonts w:eastAsia="Times New Roman"/>
          <w:lang w:val="uk-UA"/>
        </w:rPr>
      </w:pPr>
      <w:r>
        <w:rPr>
          <w:rFonts w:eastAsia="Times New Roman"/>
          <w:lang w:val="uk-UA"/>
        </w:rPr>
        <w:t>Бєлова Т.Г. Маркетингові дослідження : Конспект лекцій для студ. за напрямом підготовки 6.030507 « Маркетинг» усіх форм навчання. К. : НУХТ, 2010. 131с.</w:t>
      </w:r>
    </w:p>
    <w:p w:rsidR="00C77E2C" w:rsidRPr="00C77E2C" w:rsidRDefault="00C77E2C" w:rsidP="00C77E2C">
      <w:pPr>
        <w:pStyle w:val="a6"/>
        <w:numPr>
          <w:ilvl w:val="0"/>
          <w:numId w:val="17"/>
        </w:numPr>
        <w:tabs>
          <w:tab w:val="left" w:pos="710"/>
          <w:tab w:val="left" w:pos="851"/>
        </w:tabs>
        <w:suppressAutoHyphens/>
        <w:ind w:left="0" w:firstLine="567"/>
        <w:jc w:val="both"/>
        <w:rPr>
          <w:lang w:val="ru-RU" w:eastAsia="ru-RU"/>
        </w:rPr>
      </w:pPr>
      <w:r w:rsidRPr="00C77E2C">
        <w:rPr>
          <w:lang w:val="ru-RU" w:eastAsia="ru-RU"/>
        </w:rPr>
        <w:t xml:space="preserve">Войчак А.В. Маркетингові дослідження: </w:t>
      </w:r>
      <w:proofErr w:type="gramStart"/>
      <w:r w:rsidRPr="00C77E2C">
        <w:rPr>
          <w:lang w:val="ru-RU" w:eastAsia="ru-RU"/>
        </w:rPr>
        <w:t>навч.-</w:t>
      </w:r>
      <w:proofErr w:type="gramEnd"/>
      <w:r w:rsidRPr="00C77E2C">
        <w:rPr>
          <w:lang w:val="ru-RU" w:eastAsia="ru-RU"/>
        </w:rPr>
        <w:t>метод. посіб. для самост. вивч. дисц.. К.: КНЕУ, 2001. 119 с.</w:t>
      </w:r>
    </w:p>
    <w:p w:rsidR="00C77E2C" w:rsidRPr="00C77E2C" w:rsidRDefault="00C77E2C" w:rsidP="00C77E2C">
      <w:pPr>
        <w:pStyle w:val="a6"/>
        <w:numPr>
          <w:ilvl w:val="0"/>
          <w:numId w:val="17"/>
        </w:numPr>
        <w:tabs>
          <w:tab w:val="left" w:pos="710"/>
          <w:tab w:val="left" w:pos="851"/>
        </w:tabs>
        <w:suppressAutoHyphens/>
        <w:ind w:left="0" w:firstLine="567"/>
        <w:jc w:val="both"/>
        <w:rPr>
          <w:lang w:val="ru-RU" w:eastAsia="ru-RU"/>
        </w:rPr>
      </w:pPr>
      <w:r w:rsidRPr="00C77E2C">
        <w:rPr>
          <w:lang w:val="ru-RU" w:eastAsia="ru-RU"/>
        </w:rPr>
        <w:t xml:space="preserve">Крикавський Є.В. Косар </w:t>
      </w:r>
      <w:proofErr w:type="gramStart"/>
      <w:r w:rsidRPr="00C77E2C">
        <w:rPr>
          <w:lang w:val="ru-RU" w:eastAsia="ru-RU"/>
        </w:rPr>
        <w:t>Н.С.,.</w:t>
      </w:r>
      <w:proofErr w:type="gramEnd"/>
      <w:r w:rsidRPr="00C77E2C">
        <w:rPr>
          <w:lang w:val="ru-RU" w:eastAsia="ru-RU"/>
        </w:rPr>
        <w:t xml:space="preserve"> Мних О.Б, Сор</w:t>
      </w:r>
      <w:r>
        <w:rPr>
          <w:lang w:val="ru-RU" w:eastAsia="ru-RU"/>
        </w:rPr>
        <w:t xml:space="preserve">ока </w:t>
      </w:r>
      <w:r w:rsidRPr="00C77E2C">
        <w:rPr>
          <w:lang w:val="ru-RU" w:eastAsia="ru-RU"/>
        </w:rPr>
        <w:t>О.А. Маркетингові дослідження навч</w:t>
      </w:r>
      <w:proofErr w:type="gramStart"/>
      <w:r w:rsidRPr="00C77E2C">
        <w:rPr>
          <w:lang w:val="ru-RU" w:eastAsia="ru-RU"/>
        </w:rPr>
        <w:t>. посіб</w:t>
      </w:r>
      <w:proofErr w:type="gramEnd"/>
      <w:r w:rsidRPr="00C77E2C">
        <w:rPr>
          <w:lang w:val="ru-RU" w:eastAsia="ru-RU"/>
        </w:rPr>
        <w:t xml:space="preserve">. </w:t>
      </w:r>
      <w:proofErr w:type="gramStart"/>
      <w:r w:rsidRPr="00C77E2C">
        <w:rPr>
          <w:lang w:val="ru-RU" w:eastAsia="ru-RU"/>
        </w:rPr>
        <w:t>Львів:,</w:t>
      </w:r>
      <w:proofErr w:type="gramEnd"/>
      <w:r w:rsidRPr="00C77E2C">
        <w:rPr>
          <w:lang w:val="ru-RU" w:eastAsia="ru-RU"/>
        </w:rPr>
        <w:t xml:space="preserve"> 2004. 288 с.</w:t>
      </w:r>
    </w:p>
    <w:p w:rsidR="00C77E2C" w:rsidRPr="00C77E2C" w:rsidRDefault="00C77E2C" w:rsidP="00C77E2C">
      <w:pPr>
        <w:pStyle w:val="a6"/>
        <w:numPr>
          <w:ilvl w:val="0"/>
          <w:numId w:val="17"/>
        </w:numPr>
        <w:tabs>
          <w:tab w:val="left" w:pos="710"/>
          <w:tab w:val="left" w:pos="851"/>
        </w:tabs>
        <w:suppressAutoHyphens/>
        <w:ind w:left="0" w:firstLine="567"/>
        <w:jc w:val="both"/>
        <w:rPr>
          <w:lang w:val="ru-RU" w:eastAsia="ru-RU"/>
        </w:rPr>
      </w:pPr>
      <w:r w:rsidRPr="00C77E2C">
        <w:rPr>
          <w:lang w:val="ru-RU" w:eastAsia="ru-RU"/>
        </w:rPr>
        <w:t xml:space="preserve">Парсяк В.Г. Маркетинговые </w:t>
      </w:r>
      <w:proofErr w:type="gramStart"/>
      <w:r w:rsidRPr="00C77E2C">
        <w:rPr>
          <w:lang w:val="ru-RU" w:eastAsia="ru-RU"/>
        </w:rPr>
        <w:t>исследования  К.</w:t>
      </w:r>
      <w:proofErr w:type="gramEnd"/>
      <w:r w:rsidRPr="00C77E2C">
        <w:rPr>
          <w:lang w:val="ru-RU" w:eastAsia="ru-RU"/>
        </w:rPr>
        <w:t>: Наукова думка, 2000174 с.</w:t>
      </w:r>
    </w:p>
    <w:p w:rsidR="00C77E2C" w:rsidRPr="00C77E2C" w:rsidRDefault="00C77E2C" w:rsidP="00C77E2C">
      <w:pPr>
        <w:pStyle w:val="a6"/>
        <w:numPr>
          <w:ilvl w:val="0"/>
          <w:numId w:val="17"/>
        </w:numPr>
        <w:tabs>
          <w:tab w:val="left" w:pos="710"/>
          <w:tab w:val="left" w:pos="851"/>
        </w:tabs>
        <w:suppressAutoHyphens/>
        <w:ind w:left="0" w:firstLine="567"/>
        <w:jc w:val="both"/>
        <w:rPr>
          <w:lang w:val="ru-RU" w:eastAsia="ru-RU"/>
        </w:rPr>
      </w:pPr>
      <w:r w:rsidRPr="00C77E2C">
        <w:rPr>
          <w:lang w:val="ru-RU" w:eastAsia="ru-RU"/>
        </w:rPr>
        <w:t xml:space="preserve">Полторак В.А. Маркетингові дослідження К.: Центр навч. </w:t>
      </w:r>
      <w:proofErr w:type="gramStart"/>
      <w:r w:rsidRPr="00C77E2C">
        <w:rPr>
          <w:lang w:val="ru-RU" w:eastAsia="ru-RU"/>
        </w:rPr>
        <w:t>літ.,</w:t>
      </w:r>
      <w:proofErr w:type="gramEnd"/>
      <w:r w:rsidRPr="00C77E2C">
        <w:rPr>
          <w:lang w:val="ru-RU" w:eastAsia="ru-RU"/>
        </w:rPr>
        <w:t xml:space="preserve"> 2003. –387 с.</w:t>
      </w:r>
    </w:p>
    <w:p w:rsidR="00C77E2C" w:rsidRDefault="00C77E2C" w:rsidP="00C77E2C">
      <w:pPr>
        <w:pStyle w:val="a6"/>
        <w:numPr>
          <w:ilvl w:val="0"/>
          <w:numId w:val="17"/>
        </w:numPr>
        <w:tabs>
          <w:tab w:val="left" w:pos="710"/>
          <w:tab w:val="left" w:pos="851"/>
        </w:tabs>
        <w:ind w:left="0" w:firstLine="567"/>
        <w:jc w:val="both"/>
        <w:rPr>
          <w:rFonts w:eastAsia="Times New Roman"/>
          <w:lang w:val="uk-UA"/>
        </w:rPr>
      </w:pPr>
      <w:r>
        <w:rPr>
          <w:lang w:val="uk-UA"/>
        </w:rPr>
        <w:t>Решетілова Т.Б.,  Довгань С.М.  Маркетингові дослідження: підручник .  Дніпропетровськ : НГУ, 2015. 357 с.</w:t>
      </w:r>
    </w:p>
    <w:p w:rsidR="00C77E2C" w:rsidRDefault="00C77E2C" w:rsidP="00C77E2C">
      <w:pPr>
        <w:pStyle w:val="a6"/>
        <w:numPr>
          <w:ilvl w:val="0"/>
          <w:numId w:val="17"/>
        </w:numPr>
        <w:tabs>
          <w:tab w:val="left" w:pos="710"/>
          <w:tab w:val="left" w:pos="851"/>
        </w:tabs>
        <w:suppressAutoHyphens/>
        <w:ind w:left="0" w:firstLine="567"/>
        <w:jc w:val="both"/>
        <w:rPr>
          <w:lang w:val="ru-RU" w:eastAsia="ru-RU"/>
        </w:rPr>
      </w:pPr>
      <w:r w:rsidRPr="00C77E2C">
        <w:rPr>
          <w:lang w:val="ru-RU" w:eastAsia="ru-RU"/>
        </w:rPr>
        <w:t xml:space="preserve">Старостіна А.О. Маркетингові дослідження: практичний </w:t>
      </w:r>
      <w:proofErr w:type="gramStart"/>
      <w:r w:rsidRPr="00C77E2C">
        <w:rPr>
          <w:lang w:val="ru-RU" w:eastAsia="ru-RU"/>
        </w:rPr>
        <w:t>аспект  К.</w:t>
      </w:r>
      <w:proofErr w:type="gramEnd"/>
      <w:r w:rsidRPr="00C77E2C">
        <w:rPr>
          <w:lang w:val="ru-RU" w:eastAsia="ru-RU"/>
        </w:rPr>
        <w:t>: Вид. дім «Вільямс», 1999. 263 с.</w:t>
      </w:r>
    </w:p>
    <w:p w:rsidR="00C77E2C" w:rsidRDefault="00C77E2C" w:rsidP="00C77E2C">
      <w:pPr>
        <w:rPr>
          <w:b/>
          <w:sz w:val="28"/>
          <w:szCs w:val="28"/>
          <w:lang w:val="uk-UA"/>
        </w:rPr>
      </w:pPr>
    </w:p>
    <w:p w:rsidR="003E47AD" w:rsidRDefault="003E47AD" w:rsidP="008D196D">
      <w:pPr>
        <w:pStyle w:val="a6"/>
        <w:ind w:left="0"/>
        <w:rPr>
          <w:b/>
          <w:bCs/>
          <w:i/>
          <w:color w:val="000000"/>
          <w:lang w:val="uk-UA"/>
        </w:rPr>
      </w:pPr>
    </w:p>
    <w:p w:rsidR="008D196D" w:rsidRPr="007D0926" w:rsidRDefault="008D196D" w:rsidP="008D196D">
      <w:pPr>
        <w:pStyle w:val="a6"/>
        <w:ind w:left="0"/>
        <w:rPr>
          <w:b/>
          <w:bCs/>
          <w:i/>
          <w:color w:val="000000"/>
          <w:lang w:val="uk-UA"/>
        </w:rPr>
      </w:pPr>
      <w:r w:rsidRPr="007D0926">
        <w:rPr>
          <w:b/>
          <w:bCs/>
          <w:i/>
          <w:color w:val="000000"/>
          <w:lang w:val="uk-UA"/>
        </w:rPr>
        <w:t>Інформаційні ресурси:</w:t>
      </w:r>
    </w:p>
    <w:p w:rsidR="003E47AD" w:rsidRDefault="003E47AD" w:rsidP="003E47AD">
      <w:pPr>
        <w:pStyle w:val="a6"/>
        <w:numPr>
          <w:ilvl w:val="0"/>
          <w:numId w:val="13"/>
        </w:numPr>
        <w:tabs>
          <w:tab w:val="left" w:pos="993"/>
        </w:tabs>
        <w:suppressAutoHyphens/>
        <w:jc w:val="both"/>
        <w:rPr>
          <w:lang w:val="ru-RU" w:eastAsia="ru-RU"/>
        </w:rPr>
      </w:pPr>
      <w:r>
        <w:rPr>
          <w:lang w:val="ru-RU" w:eastAsia="ru-RU"/>
        </w:rPr>
        <w:t xml:space="preserve">Журнал «Маркетинг в Україні». </w:t>
      </w:r>
      <w:r>
        <w:rPr>
          <w:lang w:eastAsia="ru-RU"/>
        </w:rPr>
        <w:t>URL</w:t>
      </w:r>
      <w:r>
        <w:rPr>
          <w:lang w:val="ru-RU" w:eastAsia="ru-RU"/>
        </w:rPr>
        <w:t>:</w:t>
      </w:r>
      <w:r>
        <w:rPr>
          <w:lang w:eastAsia="ru-RU"/>
        </w:rPr>
        <w:t>http</w:t>
      </w:r>
      <w:r>
        <w:rPr>
          <w:lang w:val="ru-RU" w:eastAsia="ru-RU"/>
        </w:rPr>
        <w:t>://</w:t>
      </w:r>
      <w:r>
        <w:rPr>
          <w:lang w:eastAsia="ru-RU"/>
        </w:rPr>
        <w:t>uam</w:t>
      </w:r>
      <w:r>
        <w:rPr>
          <w:lang w:val="ru-RU" w:eastAsia="ru-RU"/>
        </w:rPr>
        <w:t>.</w:t>
      </w:r>
      <w:r>
        <w:rPr>
          <w:lang w:eastAsia="ru-RU"/>
        </w:rPr>
        <w:t>in</w:t>
      </w:r>
      <w:r>
        <w:rPr>
          <w:lang w:val="ru-RU" w:eastAsia="ru-RU"/>
        </w:rPr>
        <w:t>.</w:t>
      </w:r>
      <w:r>
        <w:rPr>
          <w:lang w:eastAsia="ru-RU"/>
        </w:rPr>
        <w:t>ua</w:t>
      </w:r>
      <w:r>
        <w:rPr>
          <w:lang w:val="ru-RU" w:eastAsia="ru-RU"/>
        </w:rPr>
        <w:t>/</w:t>
      </w:r>
      <w:r>
        <w:rPr>
          <w:lang w:eastAsia="ru-RU"/>
        </w:rPr>
        <w:t>ukr</w:t>
      </w:r>
      <w:r>
        <w:rPr>
          <w:lang w:val="ru-RU" w:eastAsia="ru-RU"/>
        </w:rPr>
        <w:t>/</w:t>
      </w:r>
      <w:r>
        <w:rPr>
          <w:lang w:eastAsia="ru-RU"/>
        </w:rPr>
        <w:t>content</w:t>
      </w:r>
      <w:r>
        <w:rPr>
          <w:lang w:val="ru-RU" w:eastAsia="ru-RU"/>
        </w:rPr>
        <w:t>/</w:t>
      </w:r>
      <w:r>
        <w:rPr>
          <w:lang w:eastAsia="ru-RU"/>
        </w:rPr>
        <w:t>nashi</w:t>
      </w:r>
      <w:r>
        <w:rPr>
          <w:lang w:val="ru-RU" w:eastAsia="ru-RU"/>
        </w:rPr>
        <w:t>_</w:t>
      </w:r>
      <w:r>
        <w:rPr>
          <w:lang w:eastAsia="ru-RU"/>
        </w:rPr>
        <w:t>proekti</w:t>
      </w:r>
      <w:r>
        <w:rPr>
          <w:lang w:val="ru-RU" w:eastAsia="ru-RU"/>
        </w:rPr>
        <w:t>/</w:t>
      </w:r>
      <w:r>
        <w:rPr>
          <w:lang w:eastAsia="ru-RU"/>
        </w:rPr>
        <w:t>jurnal</w:t>
      </w:r>
      <w:r>
        <w:rPr>
          <w:lang w:val="ru-RU" w:eastAsia="ru-RU"/>
        </w:rPr>
        <w:t>/</w:t>
      </w:r>
      <w:r>
        <w:rPr>
          <w:lang w:eastAsia="ru-RU"/>
        </w:rPr>
        <w:t>arhiv</w:t>
      </w:r>
      <w:r>
        <w:rPr>
          <w:lang w:val="ru-RU" w:eastAsia="ru-RU"/>
        </w:rPr>
        <w:t>.</w:t>
      </w:r>
      <w:r>
        <w:rPr>
          <w:lang w:eastAsia="ru-RU"/>
        </w:rPr>
        <w:t>php</w:t>
      </w:r>
      <w:r>
        <w:rPr>
          <w:lang w:val="ru-RU" w:eastAsia="ru-RU"/>
        </w:rPr>
        <w:t>.</w:t>
      </w:r>
    </w:p>
    <w:p w:rsidR="003E47AD" w:rsidRDefault="003E47AD" w:rsidP="003E47AD">
      <w:pPr>
        <w:pStyle w:val="a6"/>
        <w:numPr>
          <w:ilvl w:val="0"/>
          <w:numId w:val="13"/>
        </w:numPr>
        <w:tabs>
          <w:tab w:val="left" w:pos="993"/>
        </w:tabs>
        <w:suppressAutoHyphens/>
        <w:jc w:val="both"/>
        <w:rPr>
          <w:lang w:eastAsia="ru-RU"/>
        </w:rPr>
      </w:pPr>
      <w:r>
        <w:rPr>
          <w:lang w:val="ru-RU" w:eastAsia="ru-RU"/>
        </w:rPr>
        <w:t xml:space="preserve">Журнал «Маркетинговые исследования в Украине». </w:t>
      </w:r>
      <w:r>
        <w:rPr>
          <w:lang w:eastAsia="ru-RU"/>
        </w:rPr>
        <w:t>URL: http://www.marketing-research.in.ua/.</w:t>
      </w:r>
    </w:p>
    <w:p w:rsidR="003E47AD" w:rsidRDefault="003E47AD" w:rsidP="003E47AD">
      <w:pPr>
        <w:pStyle w:val="a6"/>
        <w:numPr>
          <w:ilvl w:val="0"/>
          <w:numId w:val="13"/>
        </w:numPr>
        <w:tabs>
          <w:tab w:val="left" w:pos="993"/>
        </w:tabs>
        <w:suppressAutoHyphens/>
        <w:jc w:val="both"/>
        <w:rPr>
          <w:lang w:eastAsia="ru-RU"/>
        </w:rPr>
      </w:pPr>
      <w:r>
        <w:rPr>
          <w:lang w:val="ru-RU" w:eastAsia="ru-RU"/>
        </w:rPr>
        <w:lastRenderedPageBreak/>
        <w:t xml:space="preserve">Маркетинг-газета (Української асоціації маркетингу). </w:t>
      </w:r>
      <w:r>
        <w:rPr>
          <w:lang w:eastAsia="ru-RU"/>
        </w:rPr>
        <w:t xml:space="preserve">URL: </w:t>
      </w:r>
      <w:hyperlink r:id="rId7" w:history="1">
        <w:r>
          <w:rPr>
            <w:rStyle w:val="a3"/>
            <w:color w:val="auto"/>
            <w:lang w:eastAsia="ru-RU"/>
          </w:rPr>
          <w:t>http://uam.in.ua/rus/content/</w:t>
        </w:r>
      </w:hyperlink>
      <w:r>
        <w:rPr>
          <w:lang w:eastAsia="ru-RU"/>
        </w:rPr>
        <w:t xml:space="preserve"> nashi_proekti/gazeta.php.</w:t>
      </w:r>
    </w:p>
    <w:p w:rsidR="003E47AD" w:rsidRDefault="003E47AD" w:rsidP="003E47AD">
      <w:pPr>
        <w:pStyle w:val="a6"/>
        <w:numPr>
          <w:ilvl w:val="0"/>
          <w:numId w:val="13"/>
        </w:numPr>
        <w:tabs>
          <w:tab w:val="left" w:pos="993"/>
        </w:tabs>
        <w:suppressAutoHyphens/>
        <w:jc w:val="both"/>
        <w:rPr>
          <w:lang w:val="ru-RU" w:eastAsia="ru-RU"/>
        </w:rPr>
      </w:pPr>
      <w:r>
        <w:rPr>
          <w:lang w:val="ru-RU" w:eastAsia="ru-RU"/>
        </w:rPr>
        <w:t>Маркетинг-</w:t>
      </w:r>
      <w:proofErr w:type="gramStart"/>
      <w:r>
        <w:rPr>
          <w:lang w:val="ru-RU" w:eastAsia="ru-RU"/>
        </w:rPr>
        <w:t>журнал .</w:t>
      </w:r>
      <w:proofErr w:type="gramEnd"/>
      <w:r>
        <w:rPr>
          <w:lang w:val="ru-RU" w:eastAsia="ru-RU"/>
        </w:rPr>
        <w:t xml:space="preserve"> </w:t>
      </w:r>
      <w:r>
        <w:rPr>
          <w:lang w:eastAsia="ru-RU"/>
        </w:rPr>
        <w:t>URL</w:t>
      </w:r>
      <w:r>
        <w:rPr>
          <w:lang w:val="ru-RU" w:eastAsia="ru-RU"/>
        </w:rPr>
        <w:t>: «4</w:t>
      </w:r>
      <w:r>
        <w:rPr>
          <w:lang w:eastAsia="ru-RU"/>
        </w:rPr>
        <w:t>p</w:t>
      </w:r>
      <w:r>
        <w:rPr>
          <w:lang w:val="ru-RU" w:eastAsia="ru-RU"/>
        </w:rPr>
        <w:t>.</w:t>
      </w:r>
      <w:r>
        <w:rPr>
          <w:lang w:eastAsia="ru-RU"/>
        </w:rPr>
        <w:t>ru</w:t>
      </w:r>
      <w:r>
        <w:rPr>
          <w:lang w:val="ru-RU" w:eastAsia="ru-RU"/>
        </w:rPr>
        <w:t xml:space="preserve">» </w:t>
      </w:r>
      <w:r>
        <w:rPr>
          <w:lang w:eastAsia="ru-RU"/>
        </w:rPr>
        <w:t>http</w:t>
      </w:r>
      <w:r>
        <w:rPr>
          <w:lang w:val="ru-RU" w:eastAsia="ru-RU"/>
        </w:rPr>
        <w:t>://</w:t>
      </w:r>
      <w:r>
        <w:rPr>
          <w:lang w:eastAsia="ru-RU"/>
        </w:rPr>
        <w:t>www</w:t>
      </w:r>
      <w:r>
        <w:rPr>
          <w:lang w:val="ru-RU" w:eastAsia="ru-RU"/>
        </w:rPr>
        <w:t>.4</w:t>
      </w:r>
      <w:r>
        <w:rPr>
          <w:lang w:eastAsia="ru-RU"/>
        </w:rPr>
        <w:t>p</w:t>
      </w:r>
      <w:r>
        <w:rPr>
          <w:lang w:val="ru-RU" w:eastAsia="ru-RU"/>
        </w:rPr>
        <w:t>.</w:t>
      </w:r>
      <w:r>
        <w:rPr>
          <w:lang w:eastAsia="ru-RU"/>
        </w:rPr>
        <w:t>ru</w:t>
      </w:r>
      <w:r>
        <w:rPr>
          <w:lang w:val="ru-RU" w:eastAsia="ru-RU"/>
        </w:rPr>
        <w:t>/.</w:t>
      </w:r>
    </w:p>
    <w:p w:rsidR="003E47AD" w:rsidRDefault="003E47AD" w:rsidP="003E47AD">
      <w:pPr>
        <w:pStyle w:val="a6"/>
        <w:numPr>
          <w:ilvl w:val="0"/>
          <w:numId w:val="13"/>
        </w:numPr>
        <w:tabs>
          <w:tab w:val="left" w:pos="993"/>
        </w:tabs>
        <w:suppressAutoHyphens/>
        <w:jc w:val="both"/>
        <w:rPr>
          <w:lang w:val="ru-RU" w:eastAsia="ru-RU"/>
        </w:rPr>
      </w:pPr>
      <w:r>
        <w:rPr>
          <w:lang w:val="ru-RU" w:eastAsia="ru-RU"/>
        </w:rPr>
        <w:t xml:space="preserve">Українська асоціація маркетингу </w:t>
      </w:r>
      <w:r w:rsidR="00C92B20">
        <w:fldChar w:fldCharType="begin"/>
      </w:r>
      <w:r w:rsidR="00C92B20" w:rsidRPr="00FA72D9">
        <w:rPr>
          <w:lang w:val="ru-RU"/>
        </w:rPr>
        <w:instrText xml:space="preserve"> </w:instrText>
      </w:r>
      <w:r w:rsidR="00C92B20">
        <w:instrText>HYPERLINK</w:instrText>
      </w:r>
      <w:r w:rsidR="00C92B20" w:rsidRPr="00FA72D9">
        <w:rPr>
          <w:lang w:val="ru-RU"/>
        </w:rPr>
        <w:instrText xml:space="preserve"> "</w:instrText>
      </w:r>
      <w:r w:rsidR="00C92B20">
        <w:instrText>http</w:instrText>
      </w:r>
      <w:r w:rsidR="00C92B20" w:rsidRPr="00FA72D9">
        <w:rPr>
          <w:lang w:val="ru-RU"/>
        </w:rPr>
        <w:instrText>://</w:instrText>
      </w:r>
      <w:r w:rsidR="00C92B20">
        <w:instrText>uam</w:instrText>
      </w:r>
      <w:r w:rsidR="00C92B20" w:rsidRPr="00FA72D9">
        <w:rPr>
          <w:lang w:val="ru-RU"/>
        </w:rPr>
        <w:instrText>.</w:instrText>
      </w:r>
      <w:r w:rsidR="00C92B20">
        <w:instrText>in</w:instrText>
      </w:r>
      <w:r w:rsidR="00C92B20" w:rsidRPr="00FA72D9">
        <w:rPr>
          <w:lang w:val="ru-RU"/>
        </w:rPr>
        <w:instrText>.</w:instrText>
      </w:r>
      <w:r w:rsidR="00C92B20">
        <w:instrText>ua</w:instrText>
      </w:r>
      <w:r w:rsidR="00C92B20" w:rsidRPr="00FA72D9">
        <w:rPr>
          <w:lang w:val="ru-RU"/>
        </w:rPr>
        <w:instrText xml:space="preserve">/" </w:instrText>
      </w:r>
      <w:r w:rsidR="00C92B20">
        <w:fldChar w:fldCharType="separate"/>
      </w:r>
      <w:r>
        <w:rPr>
          <w:rStyle w:val="a3"/>
          <w:color w:val="auto"/>
          <w:lang w:eastAsia="ru-RU"/>
        </w:rPr>
        <w:t>http</w:t>
      </w:r>
      <w:r>
        <w:rPr>
          <w:rStyle w:val="a3"/>
          <w:color w:val="auto"/>
          <w:lang w:val="ru-RU" w:eastAsia="ru-RU"/>
        </w:rPr>
        <w:t>://</w:t>
      </w:r>
      <w:r>
        <w:rPr>
          <w:rStyle w:val="a3"/>
          <w:color w:val="auto"/>
          <w:lang w:eastAsia="ru-RU"/>
        </w:rPr>
        <w:t>uam</w:t>
      </w:r>
      <w:r>
        <w:rPr>
          <w:rStyle w:val="a3"/>
          <w:color w:val="auto"/>
          <w:lang w:val="ru-RU" w:eastAsia="ru-RU"/>
        </w:rPr>
        <w:t>.</w:t>
      </w:r>
      <w:r>
        <w:rPr>
          <w:rStyle w:val="a3"/>
          <w:color w:val="auto"/>
          <w:lang w:eastAsia="ru-RU"/>
        </w:rPr>
        <w:t>in</w:t>
      </w:r>
      <w:r>
        <w:rPr>
          <w:rStyle w:val="a3"/>
          <w:color w:val="auto"/>
          <w:lang w:val="ru-RU" w:eastAsia="ru-RU"/>
        </w:rPr>
        <w:t>.</w:t>
      </w:r>
      <w:r>
        <w:rPr>
          <w:rStyle w:val="a3"/>
          <w:color w:val="auto"/>
          <w:lang w:eastAsia="ru-RU"/>
        </w:rPr>
        <w:t>ua</w:t>
      </w:r>
      <w:r>
        <w:rPr>
          <w:rStyle w:val="a3"/>
          <w:color w:val="auto"/>
          <w:lang w:val="ru-RU" w:eastAsia="ru-RU"/>
        </w:rPr>
        <w:t>/</w:t>
      </w:r>
      <w:r w:rsidR="00C92B20">
        <w:rPr>
          <w:rStyle w:val="a3"/>
          <w:color w:val="auto"/>
          <w:lang w:val="ru-RU" w:eastAsia="ru-RU"/>
        </w:rPr>
        <w:fldChar w:fldCharType="end"/>
      </w:r>
      <w:r>
        <w:rPr>
          <w:lang w:val="ru-RU" w:eastAsia="ru-RU"/>
        </w:rPr>
        <w:t>.</w:t>
      </w:r>
    </w:p>
    <w:p w:rsidR="003E47AD" w:rsidRDefault="003E47AD" w:rsidP="003E47AD">
      <w:pPr>
        <w:pStyle w:val="a6"/>
        <w:numPr>
          <w:ilvl w:val="0"/>
          <w:numId w:val="13"/>
        </w:numPr>
        <w:tabs>
          <w:tab w:val="left" w:pos="993"/>
        </w:tabs>
        <w:suppressAutoHyphens/>
        <w:jc w:val="both"/>
        <w:rPr>
          <w:lang w:eastAsia="ru-RU"/>
        </w:rPr>
      </w:pPr>
      <w:r>
        <w:rPr>
          <w:lang w:val="ru-RU" w:eastAsia="ru-RU"/>
        </w:rPr>
        <w:t>Український журнал про маркетингові комунікації і медіа «</w:t>
      </w:r>
      <w:r>
        <w:rPr>
          <w:lang w:eastAsia="ru-RU"/>
        </w:rPr>
        <w:t>Marketing</w:t>
      </w:r>
      <w:r>
        <w:rPr>
          <w:lang w:val="ru-RU" w:eastAsia="ru-RU"/>
        </w:rPr>
        <w:t xml:space="preserve"> </w:t>
      </w:r>
      <w:r>
        <w:rPr>
          <w:lang w:eastAsia="ru-RU"/>
        </w:rPr>
        <w:t>Media</w:t>
      </w:r>
      <w:r>
        <w:rPr>
          <w:lang w:val="ru-RU" w:eastAsia="ru-RU"/>
        </w:rPr>
        <w:t xml:space="preserve"> </w:t>
      </w:r>
      <w:r>
        <w:rPr>
          <w:lang w:eastAsia="ru-RU"/>
        </w:rPr>
        <w:t>Review</w:t>
      </w:r>
      <w:r>
        <w:rPr>
          <w:lang w:val="ru-RU" w:eastAsia="ru-RU"/>
        </w:rPr>
        <w:t>» (</w:t>
      </w:r>
      <w:r>
        <w:rPr>
          <w:lang w:eastAsia="ru-RU"/>
        </w:rPr>
        <w:t>MMR</w:t>
      </w:r>
      <w:r>
        <w:rPr>
          <w:lang w:val="ru-RU" w:eastAsia="ru-RU"/>
        </w:rPr>
        <w:t xml:space="preserve">). </w:t>
      </w:r>
      <w:r>
        <w:rPr>
          <w:lang w:eastAsia="ru-RU"/>
        </w:rPr>
        <w:t>URL: http://mmr.net.ua/main/index.html.</w:t>
      </w:r>
    </w:p>
    <w:p w:rsidR="007D0926" w:rsidRPr="007D0926" w:rsidRDefault="007D0926" w:rsidP="007D0926">
      <w:pPr>
        <w:pStyle w:val="a6"/>
        <w:numPr>
          <w:ilvl w:val="0"/>
          <w:numId w:val="13"/>
        </w:numPr>
        <w:rPr>
          <w:bCs/>
          <w:lang w:val="uk-UA"/>
        </w:rPr>
      </w:pPr>
      <w:r w:rsidRPr="007D0926">
        <w:rPr>
          <w:bCs/>
          <w:color w:val="000000"/>
          <w:lang w:val="uk-UA"/>
        </w:rPr>
        <w:t xml:space="preserve">http://www.int-commerce.com - система Інтернет-комерції. </w:t>
      </w:r>
    </w:p>
    <w:p w:rsidR="008D196D" w:rsidRPr="007D0926" w:rsidRDefault="007D0926" w:rsidP="007D0926">
      <w:pPr>
        <w:pStyle w:val="a6"/>
        <w:numPr>
          <w:ilvl w:val="0"/>
          <w:numId w:val="13"/>
        </w:numPr>
        <w:rPr>
          <w:b/>
          <w:bCs/>
          <w:lang w:val="uk-UA"/>
        </w:rPr>
      </w:pPr>
      <w:r w:rsidRPr="007D0926">
        <w:rPr>
          <w:bCs/>
          <w:color w:val="000000"/>
          <w:lang w:val="uk-UA"/>
        </w:rPr>
        <w:t xml:space="preserve">. http//www.azbooka.com - Електронний магазин Azbooka. </w:t>
      </w:r>
    </w:p>
    <w:p w:rsidR="003E47AD" w:rsidRDefault="003E47AD" w:rsidP="008D196D">
      <w:pPr>
        <w:rPr>
          <w:b/>
          <w:bCs/>
          <w:sz w:val="28"/>
          <w:lang w:val="uk-UA"/>
        </w:rPr>
      </w:pPr>
    </w:p>
    <w:p w:rsidR="003E47AD" w:rsidRDefault="003E47AD" w:rsidP="008D196D">
      <w:pPr>
        <w:rPr>
          <w:b/>
          <w:bCs/>
          <w:sz w:val="28"/>
          <w:lang w:val="uk-UA"/>
        </w:rPr>
      </w:pPr>
    </w:p>
    <w:p w:rsidR="003E47AD" w:rsidRDefault="003E47AD">
      <w:pPr>
        <w:spacing w:after="160" w:line="259" w:lineRule="auto"/>
        <w:rPr>
          <w:b/>
          <w:bCs/>
          <w:sz w:val="28"/>
          <w:lang w:val="uk-UA"/>
        </w:rPr>
      </w:pPr>
      <w:r>
        <w:rPr>
          <w:b/>
          <w:bCs/>
          <w:sz w:val="28"/>
          <w:lang w:val="uk-UA"/>
        </w:rPr>
        <w:br w:type="page"/>
      </w:r>
    </w:p>
    <w:p w:rsidR="008D196D" w:rsidRDefault="008D196D" w:rsidP="008D196D">
      <w:pPr>
        <w:rPr>
          <w:b/>
          <w:bCs/>
          <w:sz w:val="28"/>
          <w:lang w:val="uk-UA"/>
        </w:rPr>
      </w:pPr>
      <w:r>
        <w:rPr>
          <w:b/>
          <w:bCs/>
          <w:sz w:val="28"/>
          <w:lang w:val="uk-UA"/>
        </w:rPr>
        <w:lastRenderedPageBreak/>
        <w:t>РЕГУЛЯЦІЇ І ПОЛІТИКИ КУРСУ</w:t>
      </w:r>
      <w:r>
        <w:rPr>
          <w:rStyle w:val="a7"/>
          <w:b/>
          <w:bCs/>
          <w:sz w:val="28"/>
          <w:lang w:val="uk-UA"/>
        </w:rPr>
        <w:footnoteReference w:id="2"/>
      </w:r>
    </w:p>
    <w:p w:rsidR="008D196D" w:rsidRDefault="008D196D" w:rsidP="008D196D">
      <w:pPr>
        <w:rPr>
          <w:b/>
          <w:bCs/>
          <w:highlight w:val="yellow"/>
          <w:lang w:val="uk-UA"/>
        </w:rPr>
      </w:pPr>
    </w:p>
    <w:p w:rsidR="008D196D" w:rsidRDefault="008D196D" w:rsidP="008D196D">
      <w:pPr>
        <w:rPr>
          <w:b/>
          <w:bCs/>
          <w:color w:val="000000"/>
          <w:highlight w:val="yellow"/>
          <w:lang w:val="uk-UA"/>
        </w:rPr>
      </w:pPr>
    </w:p>
    <w:p w:rsidR="008D196D" w:rsidRDefault="008D196D" w:rsidP="008D196D">
      <w:pPr>
        <w:rPr>
          <w:b/>
          <w:bCs/>
          <w:color w:val="000000"/>
          <w:lang w:val="uk-UA"/>
        </w:rPr>
      </w:pPr>
      <w:r>
        <w:rPr>
          <w:b/>
          <w:bCs/>
          <w:color w:val="000000"/>
          <w:lang w:val="uk-UA"/>
        </w:rPr>
        <w:t>Відвідування занять. Регуляція пропусків.</w:t>
      </w:r>
    </w:p>
    <w:p w:rsidR="008D196D" w:rsidRDefault="008D196D" w:rsidP="008D196D">
      <w:pPr>
        <w:jc w:val="both"/>
        <w:rPr>
          <w:bCs/>
          <w:color w:val="000000"/>
          <w:lang w:val="uk-UA"/>
        </w:rPr>
      </w:pPr>
      <w:r>
        <w:rPr>
          <w:bCs/>
          <w:color w:val="000000"/>
          <w:u w:val="single"/>
          <w:lang w:val="uk-UA"/>
        </w:rPr>
        <w:t>Відвідування занять обов’язкове</w:t>
      </w:r>
      <w:r>
        <w:rPr>
          <w:bCs/>
          <w:color w:val="000000"/>
          <w:lang w:val="uk-UA"/>
        </w:rPr>
        <w:t xml:space="preserve">, оскільки курс зорієнтовано на максимальну практику. </w:t>
      </w:r>
      <w:r>
        <w:rPr>
          <w:bCs/>
          <w:color w:val="000000"/>
          <w:u w:val="single"/>
          <w:lang w:val="uk-UA"/>
        </w:rPr>
        <w:t>Завдання мають бути виконанні перед заняттями</w:t>
      </w:r>
      <w:r>
        <w:rPr>
          <w:bCs/>
          <w:color w:val="000000"/>
          <w:lang w:val="uk-UA"/>
        </w:rPr>
        <w:t xml:space="preserve">. </w:t>
      </w:r>
      <w:r>
        <w:rPr>
          <w:bCs/>
          <w:color w:val="000000"/>
          <w:u w:val="single"/>
          <w:lang w:val="uk-UA"/>
        </w:rPr>
        <w:t>Пропуски можливі лише з поважної причини</w:t>
      </w:r>
      <w:r>
        <w:rPr>
          <w:bCs/>
          <w:color w:val="000000"/>
          <w:lang w:val="uk-UA"/>
        </w:rPr>
        <w:t>. Відпрацювання пропущених занять має бути регулярним за домовленістю з викладачем у години консультацій. 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rsidR="008D196D" w:rsidRDefault="008D196D" w:rsidP="008D196D">
      <w:pPr>
        <w:rPr>
          <w:bCs/>
          <w:color w:val="000000"/>
          <w:lang w:val="uk-UA"/>
        </w:rPr>
      </w:pPr>
    </w:p>
    <w:p w:rsidR="008D196D" w:rsidRDefault="008D196D" w:rsidP="008D196D">
      <w:pPr>
        <w:rPr>
          <w:b/>
          <w:bCs/>
          <w:color w:val="000000"/>
          <w:lang w:val="uk-UA"/>
        </w:rPr>
      </w:pPr>
      <w:r>
        <w:rPr>
          <w:b/>
          <w:bCs/>
          <w:color w:val="000000"/>
          <w:lang w:val="uk-UA"/>
        </w:rPr>
        <w:t>Політика академічної доброчесності</w:t>
      </w:r>
    </w:p>
    <w:p w:rsidR="008D196D" w:rsidRDefault="008D196D" w:rsidP="008D196D">
      <w:pPr>
        <w:jc w:val="both"/>
        <w:rPr>
          <w:bCs/>
          <w:color w:val="000000"/>
          <w:lang w:val="uk-UA"/>
        </w:rPr>
      </w:pPr>
      <w:r>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Pr>
          <w:bCs/>
          <w:i/>
          <w:color w:val="000000"/>
          <w:lang w:val="uk-UA"/>
        </w:rPr>
        <w:t>плагіат</w:t>
      </w:r>
      <w:r>
        <w:rPr>
          <w:bCs/>
          <w:color w:val="000000"/>
          <w:lang w:val="uk-UA"/>
        </w:rPr>
        <w:t>.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8D196D" w:rsidRDefault="008D196D" w:rsidP="008D196D">
      <w:pPr>
        <w:rPr>
          <w:bCs/>
          <w:color w:val="000000"/>
          <w:lang w:val="uk-UA"/>
        </w:rPr>
      </w:pPr>
    </w:p>
    <w:p w:rsidR="008D196D" w:rsidRDefault="008D196D" w:rsidP="008D196D">
      <w:pPr>
        <w:rPr>
          <w:b/>
          <w:bCs/>
          <w:color w:val="000000"/>
          <w:lang w:val="uk-UA"/>
        </w:rPr>
      </w:pPr>
      <w:r>
        <w:rPr>
          <w:b/>
          <w:bCs/>
          <w:color w:val="000000"/>
          <w:lang w:val="uk-UA"/>
        </w:rPr>
        <w:t>Використання комп’ютерів/телефонів на занятті</w:t>
      </w:r>
    </w:p>
    <w:p w:rsidR="008D196D" w:rsidRDefault="008D196D" w:rsidP="008D196D">
      <w:pPr>
        <w:jc w:val="both"/>
        <w:rPr>
          <w:bCs/>
          <w:color w:val="000000"/>
          <w:highlight w:val="yellow"/>
          <w:lang w:val="uk-UA"/>
        </w:rPr>
      </w:pPr>
      <w:r>
        <w:rPr>
          <w:bCs/>
          <w:color w:val="000000"/>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8D196D" w:rsidRDefault="008D196D" w:rsidP="008D196D">
      <w:pPr>
        <w:rPr>
          <w:rFonts w:eastAsia="Times New Roman"/>
          <w:highlight w:val="yellow"/>
          <w:lang w:val="uk-UA"/>
        </w:rPr>
      </w:pPr>
    </w:p>
    <w:p w:rsidR="008D196D" w:rsidRPr="007C0980" w:rsidRDefault="008D196D" w:rsidP="008D196D">
      <w:pPr>
        <w:rPr>
          <w:lang w:val="uk-UA"/>
        </w:rPr>
      </w:pPr>
      <w:r>
        <w:rPr>
          <w:b/>
          <w:bCs/>
          <w:color w:val="000000"/>
          <w:lang w:val="uk-UA"/>
        </w:rPr>
        <w:t>Комунікація</w:t>
      </w:r>
    </w:p>
    <w:p w:rsidR="008D196D" w:rsidRDefault="008D196D" w:rsidP="008D196D">
      <w:pPr>
        <w:jc w:val="both"/>
        <w:rPr>
          <w:color w:val="000000"/>
          <w:lang w:val="uk-UA"/>
        </w:rPr>
      </w:pPr>
      <w:r>
        <w:rPr>
          <w:color w:val="000000"/>
          <w:lang w:val="uk-UA"/>
        </w:rPr>
        <w:t xml:space="preserve">Очікується, що студенти перевірятимуть свою електронну пошту і сторінку дисципліни в </w:t>
      </w:r>
      <w:r>
        <w:rPr>
          <w:color w:val="000000"/>
        </w:rPr>
        <w:t>Moodle</w:t>
      </w:r>
      <w:r w:rsidRPr="007C0980">
        <w:rPr>
          <w:color w:val="000000"/>
          <w:lang w:val="uk-UA"/>
        </w:rPr>
        <w:t xml:space="preserve"> </w:t>
      </w:r>
      <w:r>
        <w:rPr>
          <w:color w:val="000000"/>
          <w:lang w:val="uk-UA"/>
        </w:rPr>
        <w:t xml:space="preserve">та реагуватимуть своєчасно. Всі робочі оголошення можуть надсилатися через старосту, на електронну на пошту та розміщуватимуться в </w:t>
      </w:r>
      <w:r>
        <w:rPr>
          <w:color w:val="000000"/>
        </w:rPr>
        <w:t>Moodle</w:t>
      </w:r>
      <w:r w:rsidRPr="008D196D">
        <w:rPr>
          <w:color w:val="000000"/>
          <w:lang w:val="ru-RU"/>
        </w:rPr>
        <w:t>.</w:t>
      </w:r>
      <w:r>
        <w:rPr>
          <w:color w:val="000000"/>
          <w:lang w:val="uk-UA"/>
        </w:rPr>
        <w:t xml:space="preserve"> Будь ласка, перевіряйте повідомлення вчасно. </w:t>
      </w:r>
      <w:r>
        <w:rPr>
          <w:i/>
          <w:color w:val="000000"/>
          <w:u w:val="single"/>
          <w:lang w:val="uk-UA"/>
        </w:rPr>
        <w:t>Ел. пошта має бути підписана справжнім ім’ям і прізвищем</w:t>
      </w:r>
      <w:r>
        <w:rPr>
          <w:color w:val="000000"/>
          <w:lang w:val="uk-UA"/>
        </w:rPr>
        <w:t xml:space="preserve">. Адреси типу </w:t>
      </w:r>
      <w:r>
        <w:rPr>
          <w:color w:val="000000"/>
        </w:rPr>
        <w:t>user</w:t>
      </w:r>
      <w:r w:rsidRPr="007C0980">
        <w:rPr>
          <w:color w:val="000000"/>
          <w:lang w:val="ru-RU"/>
        </w:rPr>
        <w:t>123@</w:t>
      </w:r>
      <w:r>
        <w:rPr>
          <w:color w:val="000000"/>
        </w:rPr>
        <w:t>gmail</w:t>
      </w:r>
      <w:r w:rsidRPr="007C0980">
        <w:rPr>
          <w:color w:val="000000"/>
          <w:lang w:val="ru-RU"/>
        </w:rPr>
        <w:t>.</w:t>
      </w:r>
      <w:r>
        <w:rPr>
          <w:color w:val="000000"/>
        </w:rPr>
        <w:t>com</w:t>
      </w:r>
      <w:r w:rsidRPr="007C0980">
        <w:rPr>
          <w:color w:val="000000"/>
          <w:lang w:val="ru-RU"/>
        </w:rPr>
        <w:t xml:space="preserve"> </w:t>
      </w:r>
      <w:r>
        <w:rPr>
          <w:color w:val="000000"/>
          <w:lang w:val="uk-UA"/>
        </w:rPr>
        <w:t>не приймаються!</w:t>
      </w:r>
    </w:p>
    <w:p w:rsidR="008D196D" w:rsidRDefault="008D196D" w:rsidP="008D196D">
      <w:pPr>
        <w:jc w:val="center"/>
        <w:rPr>
          <w:rFonts w:ascii="Cambria" w:hAnsi="Cambria"/>
          <w:b/>
          <w:i/>
          <w:sz w:val="28"/>
          <w:lang w:val="uk-UA"/>
        </w:rPr>
      </w:pPr>
      <w:r>
        <w:rPr>
          <w:rFonts w:ascii="Cambria" w:hAnsi="Cambria"/>
          <w:b/>
          <w:i/>
          <w:sz w:val="28"/>
          <w:lang w:val="uk-UA"/>
        </w:rPr>
        <w:br w:type="page"/>
      </w:r>
      <w:r>
        <w:rPr>
          <w:rFonts w:ascii="Cambria" w:hAnsi="Cambria"/>
          <w:b/>
          <w:i/>
          <w:sz w:val="28"/>
          <w:lang w:val="uk-UA"/>
        </w:rPr>
        <w:lastRenderedPageBreak/>
        <w:t>ДОДАТОК ДО СИЛАБУСУ ЗНУ – 2020-2021 рр.</w:t>
      </w:r>
    </w:p>
    <w:p w:rsidR="008D196D" w:rsidRDefault="008D196D" w:rsidP="008D196D">
      <w:pPr>
        <w:jc w:val="both"/>
        <w:rPr>
          <w:rFonts w:ascii="Cambria" w:hAnsi="Cambria"/>
          <w:i/>
          <w:lang w:val="uk-UA"/>
        </w:rPr>
      </w:pPr>
    </w:p>
    <w:p w:rsidR="008D196D" w:rsidRDefault="008D196D" w:rsidP="008D196D">
      <w:pPr>
        <w:jc w:val="both"/>
        <w:rPr>
          <w:rFonts w:ascii="Cambria" w:hAnsi="Cambria"/>
          <w:b/>
          <w:i/>
          <w:sz w:val="20"/>
          <w:szCs w:val="20"/>
          <w:lang w:val="uk-UA"/>
        </w:rPr>
      </w:pPr>
      <w:r>
        <w:rPr>
          <w:rFonts w:ascii="Cambria" w:hAnsi="Cambria"/>
          <w:b/>
          <w:i/>
          <w:sz w:val="20"/>
          <w:szCs w:val="20"/>
          <w:lang w:val="uk-UA"/>
        </w:rPr>
        <w:t>ГРАФІК НАВЧАЛЬНОГО ПРОЦЕСУ</w:t>
      </w:r>
      <w:r>
        <w:rPr>
          <w:rFonts w:ascii="Cambria" w:hAnsi="Cambria"/>
          <w:b/>
          <w:i/>
          <w:sz w:val="20"/>
          <w:szCs w:val="20"/>
          <w:lang w:val="ru-RU"/>
        </w:rPr>
        <w:t xml:space="preserve"> 2020-2021 </w:t>
      </w:r>
      <w:r>
        <w:rPr>
          <w:rFonts w:ascii="Cambria" w:hAnsi="Cambria"/>
          <w:b/>
          <w:i/>
          <w:sz w:val="20"/>
          <w:szCs w:val="20"/>
          <w:lang w:val="uk-UA"/>
        </w:rPr>
        <w:t xml:space="preserve">н. р. </w:t>
      </w:r>
      <w:r>
        <w:rPr>
          <w:rFonts w:ascii="Cambria" w:hAnsi="Cambria"/>
          <w:i/>
          <w:sz w:val="20"/>
          <w:szCs w:val="20"/>
          <w:lang w:val="uk-UA"/>
        </w:rPr>
        <w:t>(посилання на сторінку сайту ЗНУ)</w:t>
      </w:r>
    </w:p>
    <w:p w:rsidR="008D196D" w:rsidRDefault="008D196D" w:rsidP="008D196D">
      <w:pPr>
        <w:jc w:val="both"/>
        <w:rPr>
          <w:rFonts w:ascii="Cambria" w:hAnsi="Cambria"/>
          <w:b/>
          <w:i/>
          <w:sz w:val="14"/>
          <w:szCs w:val="14"/>
          <w:lang w:val="uk-UA"/>
        </w:rPr>
      </w:pPr>
    </w:p>
    <w:p w:rsidR="008D196D" w:rsidRDefault="008D196D" w:rsidP="008D196D">
      <w:pPr>
        <w:jc w:val="both"/>
        <w:rPr>
          <w:rFonts w:ascii="Cambria" w:hAnsi="Cambria"/>
          <w:sz w:val="20"/>
          <w:lang w:val="uk-UA"/>
        </w:rPr>
      </w:pPr>
      <w:r>
        <w:rPr>
          <w:rFonts w:ascii="Cambria" w:hAnsi="Cambria"/>
          <w:b/>
          <w:i/>
          <w:sz w:val="20"/>
          <w:lang w:val="uk-UA"/>
        </w:rPr>
        <w:t xml:space="preserve">АКАДЕМІЧНА ДОБРОЧЕСНІСТЬ. </w:t>
      </w:r>
      <w:r>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hAnsi="Cambria"/>
          <w:b/>
          <w:i/>
          <w:sz w:val="20"/>
          <w:lang w:val="uk-UA"/>
        </w:rPr>
        <w:t>Кодексом академічної доброчесності ЗНУ</w:t>
      </w:r>
      <w:r>
        <w:rPr>
          <w:rFonts w:ascii="Cambria" w:hAnsi="Cambria"/>
          <w:b/>
          <w:sz w:val="20"/>
          <w:lang w:val="uk-UA"/>
        </w:rPr>
        <w:t>:</w:t>
      </w:r>
      <w:r>
        <w:rPr>
          <w:rFonts w:ascii="Cambria" w:hAnsi="Cambria"/>
          <w:sz w:val="20"/>
          <w:lang w:val="uk-UA"/>
        </w:rPr>
        <w:t xml:space="preserve"> </w:t>
      </w:r>
      <w:hyperlink r:id="rId8" w:history="1">
        <w:r>
          <w:rPr>
            <w:rStyle w:val="a3"/>
            <w:rFonts w:ascii="Cambria" w:hAnsi="Cambria"/>
            <w:color w:val="auto"/>
            <w:sz w:val="20"/>
            <w:lang w:val="uk-UA"/>
          </w:rPr>
          <w:t>https://tinyurl.com/ya6yk4ad</w:t>
        </w:r>
      </w:hyperlink>
      <w:r>
        <w:rPr>
          <w:rFonts w:ascii="Cambria" w:hAnsi="Cambria"/>
          <w:sz w:val="20"/>
          <w:lang w:val="uk-UA"/>
        </w:rPr>
        <w:t xml:space="preserve">. </w:t>
      </w:r>
      <w:r>
        <w:rPr>
          <w:rFonts w:ascii="Cambria" w:hAnsi="Cambria"/>
          <w:i/>
          <w:sz w:val="20"/>
          <w:lang w:val="uk-UA"/>
        </w:rPr>
        <w:t>Декларація академічної доброчесності здобувача вищої освіти</w:t>
      </w:r>
      <w:r>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9" w:history="1">
        <w:r>
          <w:rPr>
            <w:rStyle w:val="a3"/>
            <w:rFonts w:ascii="Cambria" w:hAnsi="Cambria"/>
            <w:color w:val="auto"/>
            <w:sz w:val="20"/>
            <w:lang w:val="uk-UA"/>
          </w:rPr>
          <w:t>https://tinyurl.com/y6wzzlu3</w:t>
        </w:r>
      </w:hyperlink>
      <w:r>
        <w:rPr>
          <w:rFonts w:ascii="Cambria" w:hAnsi="Cambria"/>
          <w:sz w:val="20"/>
          <w:lang w:val="uk-UA"/>
        </w:rPr>
        <w:t>.</w:t>
      </w:r>
    </w:p>
    <w:p w:rsidR="008D196D" w:rsidRDefault="008D196D" w:rsidP="008D196D">
      <w:pPr>
        <w:rPr>
          <w:rFonts w:ascii="Cambria" w:hAnsi="Cambria"/>
          <w:sz w:val="14"/>
          <w:szCs w:val="14"/>
          <w:lang w:val="uk-UA"/>
        </w:rPr>
      </w:pPr>
    </w:p>
    <w:p w:rsidR="008D196D" w:rsidRDefault="008D196D" w:rsidP="008D196D">
      <w:pPr>
        <w:jc w:val="both"/>
        <w:rPr>
          <w:rFonts w:ascii="Cambria" w:hAnsi="Cambria"/>
          <w:sz w:val="20"/>
          <w:lang w:val="uk-UA"/>
        </w:rPr>
      </w:pPr>
      <w:r>
        <w:rPr>
          <w:rFonts w:ascii="Cambria" w:hAnsi="Cambria"/>
          <w:b/>
          <w:i/>
          <w:sz w:val="20"/>
          <w:lang w:val="uk-UA"/>
        </w:rPr>
        <w:t xml:space="preserve">НАВЧАЛЬНИЙ ПРОЦЕС ТА ЗАБЕЗПЕЧЕННЯ ЯКОСТІ ОСВІТИ. </w:t>
      </w:r>
      <w:r>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Pr>
          <w:rFonts w:ascii="Cambria" w:hAnsi="Cambria"/>
          <w:sz w:val="20"/>
          <w:lang w:val="uk-UA"/>
        </w:rPr>
        <w:t xml:space="preserve">: </w:t>
      </w:r>
      <w:hyperlink r:id="rId10" w:history="1">
        <w:r>
          <w:rPr>
            <w:rStyle w:val="a3"/>
            <w:rFonts w:ascii="Cambria" w:hAnsi="Cambria"/>
            <w:bCs/>
            <w:color w:val="auto"/>
            <w:sz w:val="20"/>
            <w:shd w:val="clear" w:color="auto" w:fill="FFFFFF"/>
          </w:rPr>
          <w:t>https</w:t>
        </w:r>
        <w:r>
          <w:rPr>
            <w:rStyle w:val="a3"/>
            <w:rFonts w:ascii="Cambria" w:hAnsi="Cambria"/>
            <w:bCs/>
            <w:color w:val="auto"/>
            <w:sz w:val="20"/>
            <w:shd w:val="clear" w:color="auto" w:fill="FFFFFF"/>
            <w:lang w:val="uk-UA"/>
          </w:rPr>
          <w:t>://</w:t>
        </w:r>
        <w:r>
          <w:rPr>
            <w:rStyle w:val="a3"/>
            <w:rFonts w:ascii="Cambria" w:hAnsi="Cambria"/>
            <w:bCs/>
            <w:color w:val="auto"/>
            <w:sz w:val="20"/>
            <w:shd w:val="clear" w:color="auto" w:fill="FFFFFF"/>
          </w:rPr>
          <w:t>tinyurl</w:t>
        </w:r>
        <w:r>
          <w:rPr>
            <w:rStyle w:val="a3"/>
            <w:rFonts w:ascii="Cambria" w:hAnsi="Cambria"/>
            <w:bCs/>
            <w:color w:val="auto"/>
            <w:sz w:val="20"/>
            <w:shd w:val="clear" w:color="auto" w:fill="FFFFFF"/>
            <w:lang w:val="uk-UA"/>
          </w:rPr>
          <w:t>.</w:t>
        </w:r>
        <w:r>
          <w:rPr>
            <w:rStyle w:val="a3"/>
            <w:rFonts w:ascii="Cambria" w:hAnsi="Cambria"/>
            <w:bCs/>
            <w:color w:val="auto"/>
            <w:sz w:val="20"/>
            <w:shd w:val="clear" w:color="auto" w:fill="FFFFFF"/>
          </w:rPr>
          <w:t>com</w:t>
        </w:r>
        <w:r>
          <w:rPr>
            <w:rStyle w:val="a3"/>
            <w:rFonts w:ascii="Cambria" w:hAnsi="Cambria"/>
            <w:bCs/>
            <w:color w:val="auto"/>
            <w:sz w:val="20"/>
            <w:shd w:val="clear" w:color="auto" w:fill="FFFFFF"/>
            <w:lang w:val="uk-UA"/>
          </w:rPr>
          <w:t>/</w:t>
        </w:r>
        <w:r>
          <w:rPr>
            <w:rStyle w:val="a3"/>
            <w:rFonts w:ascii="Cambria" w:hAnsi="Cambria"/>
            <w:bCs/>
            <w:color w:val="auto"/>
            <w:sz w:val="20"/>
            <w:shd w:val="clear" w:color="auto" w:fill="FFFFFF"/>
          </w:rPr>
          <w:t>y</w:t>
        </w:r>
        <w:r>
          <w:rPr>
            <w:rStyle w:val="a3"/>
            <w:rFonts w:ascii="Cambria" w:hAnsi="Cambria"/>
            <w:bCs/>
            <w:color w:val="auto"/>
            <w:sz w:val="20"/>
            <w:shd w:val="clear" w:color="auto" w:fill="FFFFFF"/>
            <w:lang w:val="uk-UA"/>
          </w:rPr>
          <w:t>9</w:t>
        </w:r>
        <w:r>
          <w:rPr>
            <w:rStyle w:val="a3"/>
            <w:rFonts w:ascii="Cambria" w:hAnsi="Cambria"/>
            <w:bCs/>
            <w:color w:val="auto"/>
            <w:sz w:val="20"/>
            <w:shd w:val="clear" w:color="auto" w:fill="FFFFFF"/>
          </w:rPr>
          <w:t>tve</w:t>
        </w:r>
        <w:r>
          <w:rPr>
            <w:rStyle w:val="a3"/>
            <w:rFonts w:ascii="Cambria" w:hAnsi="Cambria"/>
            <w:bCs/>
            <w:color w:val="auto"/>
            <w:sz w:val="20"/>
            <w:shd w:val="clear" w:color="auto" w:fill="FFFFFF"/>
            <w:lang w:val="uk-UA"/>
          </w:rPr>
          <w:t>4</w:t>
        </w:r>
        <w:r>
          <w:rPr>
            <w:rStyle w:val="a3"/>
            <w:rFonts w:ascii="Cambria" w:hAnsi="Cambria"/>
            <w:bCs/>
            <w:color w:val="auto"/>
            <w:sz w:val="20"/>
            <w:shd w:val="clear" w:color="auto" w:fill="FFFFFF"/>
          </w:rPr>
          <w:t>lk</w:t>
        </w:r>
      </w:hyperlink>
      <w:r>
        <w:rPr>
          <w:rFonts w:ascii="Cambria" w:hAnsi="Cambria"/>
          <w:b/>
          <w:bCs/>
          <w:sz w:val="20"/>
          <w:shd w:val="clear" w:color="auto" w:fill="FFFFFF"/>
          <w:lang w:val="uk-UA"/>
        </w:rPr>
        <w:t>.</w:t>
      </w:r>
    </w:p>
    <w:p w:rsidR="008D196D" w:rsidRDefault="008D196D" w:rsidP="008D196D">
      <w:pPr>
        <w:jc w:val="both"/>
        <w:rPr>
          <w:rFonts w:ascii="Cambria" w:hAnsi="Cambria"/>
          <w:i/>
          <w:sz w:val="14"/>
          <w:szCs w:val="14"/>
          <w:lang w:val="uk-UA"/>
        </w:rPr>
      </w:pPr>
    </w:p>
    <w:p w:rsidR="008D196D" w:rsidRDefault="008D196D" w:rsidP="008D196D">
      <w:pPr>
        <w:jc w:val="both"/>
        <w:rPr>
          <w:rFonts w:ascii="Cambria" w:hAnsi="Cambria"/>
          <w:sz w:val="20"/>
          <w:lang w:val="uk-UA"/>
        </w:rPr>
      </w:pPr>
      <w:r>
        <w:rPr>
          <w:rFonts w:ascii="Cambria" w:hAnsi="Cambria"/>
          <w:b/>
          <w:i/>
          <w:sz w:val="20"/>
          <w:lang w:val="uk-UA"/>
        </w:rPr>
        <w:t xml:space="preserve">ПОВТОРНЕ ВИВЧЕННЯ ДИСЦИПЛІН, ВІДРАХУВАННЯ. </w:t>
      </w:r>
      <w:r>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hAnsi="Cambria"/>
          <w:i/>
          <w:sz w:val="20"/>
          <w:lang w:val="uk-UA"/>
        </w:rPr>
        <w:t>Положенням про порядок повторного вивчення навчальних дисциплін та повторного навчання у ЗНУ</w:t>
      </w:r>
      <w:r>
        <w:rPr>
          <w:rFonts w:ascii="Cambria" w:hAnsi="Cambria"/>
          <w:sz w:val="20"/>
          <w:lang w:val="uk-UA"/>
        </w:rPr>
        <w:t xml:space="preserve">: </w:t>
      </w:r>
      <w:hyperlink r:id="rId11" w:history="1">
        <w:r>
          <w:rPr>
            <w:rStyle w:val="a3"/>
            <w:rFonts w:ascii="Cambria" w:hAnsi="Cambria"/>
            <w:color w:val="auto"/>
            <w:sz w:val="20"/>
            <w:lang w:val="uk-UA"/>
          </w:rPr>
          <w:t>https://tinyurl.com/y9pkmmp5</w:t>
        </w:r>
      </w:hyperlink>
      <w:r>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Pr>
          <w:rFonts w:ascii="Cambria" w:hAnsi="Cambria"/>
          <w:i/>
          <w:sz w:val="20"/>
          <w:lang w:val="uk-UA"/>
        </w:rPr>
        <w:t>Положенням про порядок переведення, відрахування та поновлення студентів у ЗНУ</w:t>
      </w:r>
      <w:r>
        <w:rPr>
          <w:rFonts w:ascii="Cambria" w:hAnsi="Cambria"/>
          <w:sz w:val="20"/>
          <w:lang w:val="uk-UA"/>
        </w:rPr>
        <w:t xml:space="preserve">: </w:t>
      </w:r>
      <w:hyperlink r:id="rId12" w:history="1">
        <w:r>
          <w:rPr>
            <w:rStyle w:val="a3"/>
            <w:rFonts w:ascii="Cambria" w:hAnsi="Cambria"/>
            <w:color w:val="auto"/>
            <w:sz w:val="20"/>
            <w:lang w:val="uk-UA"/>
          </w:rPr>
          <w:t>https://tinyurl.com/ycds57la</w:t>
        </w:r>
      </w:hyperlink>
      <w:r>
        <w:rPr>
          <w:rFonts w:ascii="Cambria" w:hAnsi="Cambria"/>
          <w:sz w:val="20"/>
          <w:lang w:val="uk-UA"/>
        </w:rPr>
        <w:t>.</w:t>
      </w:r>
    </w:p>
    <w:p w:rsidR="008D196D" w:rsidRDefault="008D196D" w:rsidP="008D196D">
      <w:pPr>
        <w:jc w:val="both"/>
        <w:rPr>
          <w:rFonts w:ascii="Cambria" w:hAnsi="Cambria"/>
          <w:sz w:val="14"/>
          <w:szCs w:val="14"/>
          <w:lang w:val="uk-UA"/>
        </w:rPr>
      </w:pPr>
    </w:p>
    <w:p w:rsidR="008D196D" w:rsidRDefault="008D196D" w:rsidP="008D196D">
      <w:pPr>
        <w:jc w:val="both"/>
        <w:rPr>
          <w:rFonts w:ascii="Cambria" w:hAnsi="Cambria"/>
          <w:sz w:val="20"/>
          <w:lang w:val="uk-UA"/>
        </w:rPr>
      </w:pPr>
      <w:r>
        <w:rPr>
          <w:rFonts w:ascii="Cambria" w:hAnsi="Cambria"/>
          <w:b/>
          <w:i/>
          <w:sz w:val="20"/>
          <w:lang w:val="uk-UA"/>
        </w:rPr>
        <w:t xml:space="preserve">НЕФОРМАЛЬНА ОСВІТА. </w:t>
      </w:r>
      <w:r>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rFonts w:ascii="Cambria" w:hAnsi="Cambria"/>
          <w:i/>
          <w:sz w:val="20"/>
          <w:lang w:val="uk-UA"/>
        </w:rPr>
        <w:t>Положенням про порядок визнання результатів навчання, отриманих у неформальній освіті</w:t>
      </w:r>
      <w:r>
        <w:rPr>
          <w:rFonts w:ascii="Cambria" w:hAnsi="Cambria"/>
          <w:sz w:val="20"/>
          <w:lang w:val="uk-UA"/>
        </w:rPr>
        <w:t xml:space="preserve">: </w:t>
      </w:r>
      <w:hyperlink r:id="rId13" w:history="1">
        <w:r>
          <w:rPr>
            <w:rStyle w:val="a3"/>
            <w:rFonts w:ascii="Cambria" w:hAnsi="Cambria"/>
            <w:color w:val="auto"/>
            <w:sz w:val="20"/>
            <w:lang w:val="uk-UA"/>
          </w:rPr>
          <w:t>https://tinyurl.com/y8gbt4xs</w:t>
        </w:r>
      </w:hyperlink>
      <w:r>
        <w:rPr>
          <w:rFonts w:ascii="Cambria" w:hAnsi="Cambria"/>
          <w:sz w:val="20"/>
          <w:lang w:val="uk-UA"/>
        </w:rPr>
        <w:t>.</w:t>
      </w:r>
    </w:p>
    <w:p w:rsidR="008D196D" w:rsidRDefault="008D196D" w:rsidP="008D196D">
      <w:pPr>
        <w:jc w:val="both"/>
        <w:rPr>
          <w:rFonts w:ascii="Cambria" w:hAnsi="Cambria"/>
          <w:sz w:val="14"/>
          <w:szCs w:val="14"/>
          <w:lang w:val="uk-UA"/>
        </w:rPr>
      </w:pPr>
    </w:p>
    <w:p w:rsidR="008D196D" w:rsidRDefault="008D196D" w:rsidP="008D196D">
      <w:pPr>
        <w:jc w:val="both"/>
        <w:rPr>
          <w:rFonts w:ascii="Cambria" w:hAnsi="Cambria"/>
          <w:sz w:val="20"/>
          <w:lang w:val="uk-UA"/>
        </w:rPr>
      </w:pPr>
      <w:r>
        <w:rPr>
          <w:rFonts w:ascii="Cambria" w:hAnsi="Cambria"/>
          <w:b/>
          <w:i/>
          <w:sz w:val="20"/>
          <w:lang w:val="uk-UA"/>
        </w:rPr>
        <w:t xml:space="preserve">ВИРІШЕННЯ КОНФЛІКТІВ. </w:t>
      </w:r>
      <w:r>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hAnsi="Cambria"/>
          <w:i/>
          <w:sz w:val="20"/>
          <w:lang w:val="uk-UA"/>
        </w:rPr>
        <w:t>Положенням про порядок і процедури вирішення конфліктних ситуацій у ЗНУ</w:t>
      </w:r>
      <w:r>
        <w:rPr>
          <w:rFonts w:ascii="Cambria" w:hAnsi="Cambria"/>
          <w:sz w:val="20"/>
          <w:lang w:val="uk-UA"/>
        </w:rPr>
        <w:t xml:space="preserve">: </w:t>
      </w:r>
      <w:hyperlink r:id="rId14" w:history="1">
        <w:r>
          <w:rPr>
            <w:rStyle w:val="a3"/>
            <w:rFonts w:ascii="Cambria" w:hAnsi="Cambria"/>
            <w:color w:val="auto"/>
            <w:sz w:val="20"/>
            <w:lang w:val="uk-UA"/>
          </w:rPr>
          <w:t>https://tinyurl.com/ycyfws9v</w:t>
        </w:r>
      </w:hyperlink>
      <w:r>
        <w:rPr>
          <w:rFonts w:ascii="Cambria" w:hAnsi="Cambria"/>
          <w:sz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Cambria" w:hAnsi="Cambria"/>
          <w:i/>
          <w:sz w:val="20"/>
          <w:lang w:val="uk-UA"/>
        </w:rPr>
        <w:t>Положення про порядок призначення і виплати академічних стипендій у ЗНУ</w:t>
      </w:r>
      <w:r>
        <w:rPr>
          <w:rFonts w:ascii="Cambria" w:hAnsi="Cambria"/>
          <w:sz w:val="20"/>
          <w:lang w:val="uk-UA"/>
        </w:rPr>
        <w:t xml:space="preserve">: </w:t>
      </w:r>
      <w:hyperlink r:id="rId15" w:history="1">
        <w:r>
          <w:rPr>
            <w:rStyle w:val="a3"/>
            <w:rFonts w:ascii="Cambria" w:hAnsi="Cambria"/>
            <w:color w:val="auto"/>
            <w:sz w:val="20"/>
            <w:lang w:val="uk-UA"/>
          </w:rPr>
          <w:t>https://tinyurl.com/yd6bq6p9</w:t>
        </w:r>
      </w:hyperlink>
      <w:r>
        <w:rPr>
          <w:rFonts w:ascii="Cambria" w:hAnsi="Cambria"/>
          <w:sz w:val="20"/>
          <w:lang w:val="uk-UA"/>
        </w:rPr>
        <w:t xml:space="preserve">; </w:t>
      </w:r>
      <w:r>
        <w:rPr>
          <w:rFonts w:ascii="Cambria" w:hAnsi="Cambria"/>
          <w:i/>
          <w:iCs/>
          <w:sz w:val="20"/>
          <w:lang w:val="uk-UA"/>
        </w:rPr>
        <w:t>Положення про призначення та виплату соціальних стипендій у ЗНУ</w:t>
      </w:r>
      <w:r>
        <w:rPr>
          <w:rFonts w:ascii="Cambria" w:hAnsi="Cambria"/>
          <w:sz w:val="20"/>
          <w:lang w:val="uk-UA"/>
        </w:rPr>
        <w:t xml:space="preserve">: </w:t>
      </w:r>
      <w:hyperlink r:id="rId16" w:history="1">
        <w:r>
          <w:rPr>
            <w:rStyle w:val="a3"/>
            <w:rFonts w:ascii="Cambria" w:hAnsi="Cambria"/>
            <w:color w:val="auto"/>
            <w:sz w:val="20"/>
            <w:lang w:val="uk-UA"/>
          </w:rPr>
          <w:t>https://tinyurl.com/y9r5dpwh</w:t>
        </w:r>
      </w:hyperlink>
      <w:r>
        <w:rPr>
          <w:rFonts w:ascii="Cambria" w:hAnsi="Cambria"/>
          <w:sz w:val="20"/>
          <w:lang w:val="uk-UA"/>
        </w:rPr>
        <w:t xml:space="preserve">. </w:t>
      </w:r>
    </w:p>
    <w:p w:rsidR="008D196D" w:rsidRDefault="008D196D" w:rsidP="008D196D">
      <w:pPr>
        <w:jc w:val="both"/>
        <w:rPr>
          <w:rFonts w:ascii="Cambria" w:hAnsi="Cambria"/>
          <w:b/>
          <w:i/>
          <w:sz w:val="14"/>
          <w:szCs w:val="14"/>
          <w:lang w:val="uk-UA"/>
        </w:rPr>
      </w:pPr>
    </w:p>
    <w:p w:rsidR="008D196D" w:rsidRDefault="008D196D" w:rsidP="008D196D">
      <w:pPr>
        <w:jc w:val="both"/>
        <w:rPr>
          <w:rFonts w:ascii="Cambria" w:hAnsi="Cambria"/>
          <w:sz w:val="20"/>
          <w:lang w:val="uk-UA"/>
        </w:rPr>
      </w:pPr>
      <w:r>
        <w:rPr>
          <w:rFonts w:ascii="Cambria" w:hAnsi="Cambria"/>
          <w:b/>
          <w:i/>
          <w:sz w:val="20"/>
          <w:lang w:val="uk-UA"/>
        </w:rPr>
        <w:t xml:space="preserve">ПСИХОЛОГІЧНА ДОПОМОГА. </w:t>
      </w:r>
      <w:r>
        <w:rPr>
          <w:rFonts w:ascii="Cambria" w:hAnsi="Cambria"/>
          <w:sz w:val="20"/>
          <w:lang w:val="uk-UA"/>
        </w:rPr>
        <w:t>Телефон довіри практичного психолога (061)228-15-84 (щоденно з 9 до 21).</w:t>
      </w:r>
    </w:p>
    <w:p w:rsidR="008D196D" w:rsidRDefault="008D196D" w:rsidP="008D196D">
      <w:pPr>
        <w:jc w:val="both"/>
        <w:rPr>
          <w:rFonts w:ascii="Cambria" w:hAnsi="Cambria"/>
          <w:b/>
          <w:i/>
          <w:sz w:val="14"/>
          <w:szCs w:val="14"/>
          <w:lang w:val="uk-UA"/>
        </w:rPr>
      </w:pPr>
    </w:p>
    <w:p w:rsidR="008D196D" w:rsidRDefault="008D196D" w:rsidP="008D196D">
      <w:pPr>
        <w:jc w:val="both"/>
        <w:rPr>
          <w:rFonts w:ascii="Cambria" w:hAnsi="Cambria" w:cs="Arial"/>
          <w:sz w:val="20"/>
          <w:szCs w:val="20"/>
          <w:shd w:val="clear" w:color="auto" w:fill="FFFFFF"/>
          <w:lang w:val="uk-UA"/>
        </w:rPr>
      </w:pPr>
      <w:r>
        <w:rPr>
          <w:rFonts w:ascii="Cambria" w:hAnsi="Cambria"/>
          <w:b/>
          <w:i/>
          <w:sz w:val="20"/>
          <w:szCs w:val="20"/>
          <w:lang w:val="uk-UA"/>
        </w:rPr>
        <w:t xml:space="preserve">ЗАПОБІГАННЯ КОРУПЦІЇ. </w:t>
      </w:r>
      <w:r>
        <w:rPr>
          <w:rFonts w:ascii="Cambria" w:hAnsi="Cambria"/>
          <w:sz w:val="20"/>
          <w:szCs w:val="20"/>
          <w:lang w:val="uk-UA"/>
        </w:rPr>
        <w:t xml:space="preserve">Уповноважена особа </w:t>
      </w:r>
      <w:r>
        <w:rPr>
          <w:rFonts w:ascii="Cambria" w:hAnsi="Cambria" w:cs="Arial"/>
          <w:sz w:val="20"/>
          <w:szCs w:val="20"/>
          <w:shd w:val="clear" w:color="auto" w:fill="FFFFFF"/>
          <w:lang w:val="ru-RU"/>
        </w:rPr>
        <w:t>з питань запобігання та виявлення корупції</w:t>
      </w:r>
      <w:r>
        <w:rPr>
          <w:rFonts w:ascii="Cambria" w:hAnsi="Cambria" w:cs="Arial"/>
          <w:sz w:val="20"/>
          <w:szCs w:val="20"/>
          <w:shd w:val="clear" w:color="auto" w:fill="FFFFFF"/>
          <w:lang w:val="uk-UA"/>
        </w:rPr>
        <w:t xml:space="preserve"> </w:t>
      </w:r>
      <w:r>
        <w:rPr>
          <w:rFonts w:ascii="Cambria" w:hAnsi="Cambria" w:cs="Arial"/>
          <w:sz w:val="20"/>
          <w:szCs w:val="20"/>
          <w:shd w:val="clear" w:color="auto" w:fill="FFFFFF"/>
          <w:lang w:val="ru-RU"/>
        </w:rPr>
        <w:t xml:space="preserve">(Воронков В. В., 1 корп., 29 </w:t>
      </w:r>
      <w:proofErr w:type="gramStart"/>
      <w:r>
        <w:rPr>
          <w:rFonts w:ascii="Cambria" w:hAnsi="Cambria" w:cs="Arial"/>
          <w:sz w:val="20"/>
          <w:szCs w:val="20"/>
          <w:shd w:val="clear" w:color="auto" w:fill="FFFFFF"/>
          <w:lang w:val="ru-RU"/>
        </w:rPr>
        <w:t>каб.,</w:t>
      </w:r>
      <w:proofErr w:type="gramEnd"/>
      <w:r>
        <w:rPr>
          <w:rFonts w:ascii="Cambria" w:hAnsi="Cambria" w:cs="Arial"/>
          <w:sz w:val="20"/>
          <w:szCs w:val="20"/>
          <w:shd w:val="clear" w:color="auto" w:fill="FFFFFF"/>
          <w:lang w:val="ru-RU"/>
        </w:rPr>
        <w:t xml:space="preserve"> тел. </w:t>
      </w:r>
      <w:r w:rsidRPr="007C0980">
        <w:rPr>
          <w:rFonts w:ascii="Cambria" w:hAnsi="Cambria" w:cs="Arial"/>
          <w:sz w:val="20"/>
          <w:szCs w:val="20"/>
          <w:shd w:val="clear" w:color="auto" w:fill="FFFFFF"/>
          <w:lang w:val="ru-RU"/>
        </w:rPr>
        <w:t>+38 (061) 289-14-18).</w:t>
      </w:r>
    </w:p>
    <w:p w:rsidR="008D196D" w:rsidRDefault="008D196D" w:rsidP="008D196D">
      <w:pPr>
        <w:jc w:val="both"/>
        <w:rPr>
          <w:rFonts w:ascii="Cambria" w:hAnsi="Cambria"/>
          <w:sz w:val="14"/>
          <w:szCs w:val="14"/>
          <w:lang w:val="uk-UA"/>
        </w:rPr>
      </w:pPr>
    </w:p>
    <w:p w:rsidR="008D196D" w:rsidRDefault="008D196D" w:rsidP="008D196D">
      <w:pPr>
        <w:jc w:val="both"/>
        <w:rPr>
          <w:rFonts w:ascii="Cambria" w:hAnsi="Cambria"/>
          <w:sz w:val="20"/>
          <w:lang w:val="uk-UA"/>
        </w:rPr>
      </w:pPr>
      <w:r>
        <w:rPr>
          <w:rFonts w:ascii="Cambria" w:hAnsi="Cambria"/>
          <w:b/>
          <w:i/>
          <w:sz w:val="20"/>
          <w:lang w:val="uk-UA"/>
        </w:rPr>
        <w:t xml:space="preserve">РІВНІ МОЖЛИВОСТІ ТА ІНКЛЮЗИВНЕ ОСВІТНЄ СЕРЕДОВИЩЕ. </w:t>
      </w:r>
      <w:r>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7" w:history="1">
        <w:r>
          <w:rPr>
            <w:rStyle w:val="a3"/>
            <w:rFonts w:ascii="Cambria" w:hAnsi="Cambria"/>
            <w:color w:val="auto"/>
            <w:sz w:val="20"/>
            <w:lang w:val="uk-UA"/>
          </w:rPr>
          <w:t>https://tinyurl.com/ydhcsagx</w:t>
        </w:r>
      </w:hyperlink>
      <w:r>
        <w:rPr>
          <w:rFonts w:ascii="Cambria" w:hAnsi="Cambria"/>
          <w:sz w:val="20"/>
          <w:lang w:val="uk-UA"/>
        </w:rPr>
        <w:t xml:space="preserve">. </w:t>
      </w:r>
    </w:p>
    <w:p w:rsidR="008D196D" w:rsidRDefault="008D196D" w:rsidP="008D196D">
      <w:pPr>
        <w:jc w:val="both"/>
        <w:rPr>
          <w:rFonts w:ascii="Cambria" w:hAnsi="Cambria"/>
          <w:b/>
          <w:i/>
          <w:sz w:val="14"/>
          <w:szCs w:val="14"/>
          <w:lang w:val="uk-UA"/>
        </w:rPr>
      </w:pPr>
    </w:p>
    <w:p w:rsidR="008D196D" w:rsidRDefault="008D196D" w:rsidP="008D196D">
      <w:pPr>
        <w:jc w:val="both"/>
        <w:rPr>
          <w:rFonts w:ascii="Cambria" w:hAnsi="Cambria"/>
          <w:sz w:val="20"/>
          <w:lang w:val="uk-UA"/>
        </w:rPr>
      </w:pPr>
      <w:r>
        <w:rPr>
          <w:rFonts w:ascii="Cambria" w:hAnsi="Cambria"/>
          <w:b/>
          <w:i/>
          <w:sz w:val="20"/>
          <w:lang w:val="uk-UA"/>
        </w:rPr>
        <w:t>РЕСУРСИ ДЛЯ НАВЧАННЯ. Наукова бібліотека</w:t>
      </w:r>
      <w:r>
        <w:rPr>
          <w:rFonts w:ascii="Cambria" w:hAnsi="Cambria"/>
          <w:sz w:val="20"/>
          <w:lang w:val="uk-UA"/>
        </w:rPr>
        <w:t xml:space="preserve">: </w:t>
      </w:r>
      <w:hyperlink r:id="rId18" w:history="1">
        <w:r>
          <w:rPr>
            <w:rStyle w:val="a3"/>
            <w:rFonts w:ascii="Cambria" w:hAnsi="Cambria"/>
            <w:color w:val="auto"/>
            <w:sz w:val="20"/>
            <w:lang w:val="uk-UA"/>
          </w:rPr>
          <w:t>http://library.znu.edu.ua</w:t>
        </w:r>
      </w:hyperlink>
      <w:r>
        <w:rPr>
          <w:rFonts w:ascii="Cambria" w:hAnsi="Cambria"/>
          <w:sz w:val="20"/>
          <w:lang w:val="uk-UA"/>
        </w:rPr>
        <w:t>. Графік роботи абонементів: понеділок – п`ятниця з 08.00 до 17.00; субота з 09.00 до 15.00.</w:t>
      </w:r>
    </w:p>
    <w:p w:rsidR="008D196D" w:rsidRDefault="008D196D" w:rsidP="008D196D">
      <w:pPr>
        <w:jc w:val="both"/>
        <w:rPr>
          <w:rFonts w:ascii="Cambria" w:hAnsi="Cambria"/>
          <w:sz w:val="14"/>
          <w:szCs w:val="14"/>
          <w:lang w:val="uk-UA"/>
        </w:rPr>
      </w:pPr>
    </w:p>
    <w:p w:rsidR="008D196D" w:rsidRDefault="008D196D" w:rsidP="008D196D">
      <w:pPr>
        <w:jc w:val="both"/>
        <w:rPr>
          <w:rFonts w:ascii="Cambria" w:hAnsi="Cambria"/>
          <w:b/>
          <w:i/>
          <w:sz w:val="20"/>
          <w:lang w:val="uk-UA"/>
        </w:rPr>
      </w:pPr>
      <w:r>
        <w:rPr>
          <w:rFonts w:ascii="Cambria" w:hAnsi="Cambria"/>
          <w:b/>
          <w:i/>
          <w:sz w:val="20"/>
          <w:lang w:val="uk-UA"/>
        </w:rPr>
        <w:t>ЕЛЕКТРОННЕ ЗАБЕЗПЕЧЕННЯ НАВЧАННЯ (MOODLE): https://moodle.znu.edu.ua</w:t>
      </w:r>
    </w:p>
    <w:p w:rsidR="008D196D" w:rsidRDefault="008D196D" w:rsidP="008D196D">
      <w:pPr>
        <w:jc w:val="both"/>
        <w:rPr>
          <w:rFonts w:ascii="Cambria" w:hAnsi="Cambria"/>
          <w:sz w:val="20"/>
          <w:lang w:val="uk-UA"/>
        </w:rPr>
      </w:pPr>
      <w:r>
        <w:rPr>
          <w:rFonts w:ascii="Cambria" w:hAnsi="Cambria"/>
          <w:sz w:val="20"/>
          <w:lang w:val="uk-UA"/>
        </w:rPr>
        <w:t>Якщо забули пароль/логін, направте листа з темою «Забув пароль/логін» за адресами:</w:t>
      </w:r>
    </w:p>
    <w:p w:rsidR="008D196D" w:rsidRDefault="008D196D" w:rsidP="008D196D">
      <w:pPr>
        <w:jc w:val="both"/>
        <w:rPr>
          <w:rFonts w:ascii="Cambria" w:hAnsi="Cambria"/>
          <w:sz w:val="20"/>
          <w:lang w:val="uk-UA"/>
        </w:rPr>
      </w:pPr>
      <w:r>
        <w:rPr>
          <w:rFonts w:ascii="Cambria" w:hAnsi="Cambria"/>
          <w:sz w:val="20"/>
          <w:lang w:val="uk-UA"/>
        </w:rPr>
        <w:t>·   для студентів ЗНУ - moodle.znu@gmail.com, Савченко Тетяна Володимирівна</w:t>
      </w:r>
    </w:p>
    <w:p w:rsidR="008D196D" w:rsidRDefault="008D196D" w:rsidP="008D196D">
      <w:pPr>
        <w:jc w:val="both"/>
        <w:rPr>
          <w:rFonts w:ascii="Cambria" w:hAnsi="Cambria"/>
          <w:sz w:val="20"/>
          <w:lang w:val="uk-UA"/>
        </w:rPr>
      </w:pPr>
      <w:r>
        <w:rPr>
          <w:rFonts w:ascii="Cambria" w:hAnsi="Cambria"/>
          <w:sz w:val="20"/>
          <w:lang w:val="uk-UA"/>
        </w:rPr>
        <w:t>·   для студентів Інженерного інституту ЗНУ - alexvask54@gmail.com, Василенко Олексій Володимирович</w:t>
      </w:r>
    </w:p>
    <w:p w:rsidR="008D196D" w:rsidRDefault="008D196D" w:rsidP="008D196D">
      <w:pPr>
        <w:jc w:val="both"/>
        <w:rPr>
          <w:rFonts w:ascii="Cambria" w:hAnsi="Cambria"/>
          <w:sz w:val="20"/>
          <w:lang w:val="uk-UA"/>
        </w:rPr>
      </w:pPr>
      <w:r>
        <w:rPr>
          <w:rFonts w:ascii="Cambria" w:hAnsi="Cambria"/>
          <w:sz w:val="20"/>
          <w:lang w:val="uk-UA"/>
        </w:rPr>
        <w:t>У листі вкажіть: прізвище, ім'я, по-батькові українською мовою; шифр групи; електронну адресу.</w:t>
      </w:r>
    </w:p>
    <w:p w:rsidR="008D196D" w:rsidRDefault="008D196D" w:rsidP="008D196D">
      <w:pPr>
        <w:jc w:val="both"/>
        <w:rPr>
          <w:rFonts w:ascii="Cambria" w:hAnsi="Cambria"/>
          <w:sz w:val="20"/>
          <w:lang w:val="uk-UA"/>
        </w:rPr>
      </w:pPr>
      <w:r>
        <w:rPr>
          <w:rFonts w:ascii="Cambria" w:hAnsi="Cambria"/>
          <w:sz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rsidR="008D196D" w:rsidRDefault="008D196D" w:rsidP="008D196D">
      <w:pPr>
        <w:jc w:val="both"/>
        <w:rPr>
          <w:rFonts w:ascii="Cambria" w:hAnsi="Cambria"/>
          <w:sz w:val="14"/>
          <w:szCs w:val="14"/>
          <w:lang w:val="uk-UA"/>
        </w:rPr>
      </w:pPr>
    </w:p>
    <w:p w:rsidR="008D196D" w:rsidRDefault="008D196D" w:rsidP="008D196D">
      <w:pPr>
        <w:jc w:val="both"/>
        <w:rPr>
          <w:rFonts w:ascii="Cambria" w:hAnsi="Cambria"/>
          <w:sz w:val="20"/>
          <w:lang w:val="uk-UA"/>
        </w:rPr>
      </w:pPr>
      <w:r>
        <w:rPr>
          <w:rFonts w:ascii="Cambria" w:hAnsi="Cambria"/>
          <w:b/>
          <w:i/>
          <w:sz w:val="20"/>
          <w:lang w:val="uk-UA"/>
        </w:rPr>
        <w:t>Центр інтенсивного вивчення іноземних мов</w:t>
      </w:r>
      <w:r>
        <w:rPr>
          <w:rFonts w:ascii="Cambria" w:hAnsi="Cambria"/>
          <w:sz w:val="20"/>
          <w:lang w:val="uk-UA"/>
        </w:rPr>
        <w:t>: http://sites.znu.edu.ua/child-advance/</w:t>
      </w:r>
    </w:p>
    <w:p w:rsidR="008D196D" w:rsidRDefault="008D196D" w:rsidP="008D196D">
      <w:pPr>
        <w:jc w:val="both"/>
        <w:rPr>
          <w:rFonts w:ascii="Cambria" w:hAnsi="Cambria"/>
          <w:sz w:val="20"/>
          <w:lang w:val="uk-UA"/>
        </w:rPr>
      </w:pPr>
      <w:r>
        <w:rPr>
          <w:rFonts w:ascii="Cambria" w:hAnsi="Cambria"/>
          <w:b/>
          <w:i/>
          <w:sz w:val="20"/>
          <w:lang w:val="uk-UA"/>
        </w:rPr>
        <w:t>Центр німецької мови, партнер Гете-інституту</w:t>
      </w:r>
      <w:r>
        <w:rPr>
          <w:rFonts w:ascii="Cambria" w:hAnsi="Cambria"/>
          <w:sz w:val="20"/>
          <w:lang w:val="uk-UA"/>
        </w:rPr>
        <w:t>: https://www.znu.edu.ua/ukr/edu/ocznu/nim</w:t>
      </w:r>
    </w:p>
    <w:p w:rsidR="008D196D" w:rsidRDefault="008D196D" w:rsidP="008D196D">
      <w:pPr>
        <w:jc w:val="both"/>
        <w:rPr>
          <w:rFonts w:ascii="Cambria" w:hAnsi="Cambria"/>
          <w:i/>
          <w:lang w:val="ru-RU"/>
        </w:rPr>
      </w:pPr>
      <w:r>
        <w:rPr>
          <w:rFonts w:ascii="Cambria" w:hAnsi="Cambria"/>
          <w:b/>
          <w:i/>
          <w:sz w:val="20"/>
          <w:lang w:val="uk-UA"/>
        </w:rPr>
        <w:t>Школа Конфуція (вивчення китайської мови)</w:t>
      </w:r>
      <w:r>
        <w:rPr>
          <w:rFonts w:ascii="Cambria" w:hAnsi="Cambria"/>
          <w:sz w:val="20"/>
          <w:lang w:val="uk-UA"/>
        </w:rPr>
        <w:t>: http://sites.znu.edu.ua/confucius</w:t>
      </w:r>
    </w:p>
    <w:p w:rsidR="00320FDC" w:rsidRPr="008D196D" w:rsidRDefault="00320FDC">
      <w:pPr>
        <w:rPr>
          <w:lang w:val="ru-RU"/>
        </w:rPr>
      </w:pPr>
    </w:p>
    <w:sectPr w:rsidR="00320FDC" w:rsidRPr="008D196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2B20" w:rsidRDefault="00C92B20" w:rsidP="008D196D">
      <w:r>
        <w:separator/>
      </w:r>
    </w:p>
  </w:endnote>
  <w:endnote w:type="continuationSeparator" w:id="0">
    <w:p w:rsidR="00C92B20" w:rsidRDefault="00C92B20" w:rsidP="008D19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2B20" w:rsidRDefault="00C92B20" w:rsidP="008D196D">
      <w:r>
        <w:separator/>
      </w:r>
    </w:p>
  </w:footnote>
  <w:footnote w:type="continuationSeparator" w:id="0">
    <w:p w:rsidR="00C92B20" w:rsidRDefault="00C92B20" w:rsidP="008D196D">
      <w:r>
        <w:continuationSeparator/>
      </w:r>
    </w:p>
  </w:footnote>
  <w:footnote w:id="1">
    <w:p w:rsidR="00AE75AA" w:rsidRDefault="00AE75AA" w:rsidP="008D196D">
      <w:pPr>
        <w:pStyle w:val="a4"/>
        <w:rPr>
          <w:lang w:val="ru-RU"/>
        </w:rPr>
      </w:pPr>
      <w:r>
        <w:rPr>
          <w:rStyle w:val="a7"/>
          <w:b/>
          <w:sz w:val="22"/>
          <w:szCs w:val="22"/>
        </w:rPr>
        <w:footnoteRef/>
      </w:r>
      <w:r>
        <w:rPr>
          <w:b/>
          <w:sz w:val="22"/>
          <w:szCs w:val="22"/>
          <w:lang w:val="ru-RU"/>
        </w:rPr>
        <w:t xml:space="preserve"> </w:t>
      </w:r>
      <w:r>
        <w:rPr>
          <w:b/>
          <w:sz w:val="22"/>
          <w:szCs w:val="22"/>
          <w:lang w:val="uk-UA"/>
        </w:rPr>
        <w:t>1 змістовий модуль = 15 годин (0,5 кредита EСTS). Детальна формула розрахунку – в рекомендаціях.</w:t>
      </w:r>
    </w:p>
  </w:footnote>
  <w:footnote w:id="2">
    <w:p w:rsidR="00AE75AA" w:rsidRDefault="00AE75AA" w:rsidP="008D196D">
      <w:pPr>
        <w:pStyle w:val="a4"/>
        <w:rPr>
          <w:i/>
          <w:lang w:val="ru-RU"/>
        </w:rPr>
      </w:pPr>
      <w:r>
        <w:rPr>
          <w:rStyle w:val="a7"/>
          <w:i/>
        </w:rPr>
        <w:footnoteRef/>
      </w:r>
      <w:r>
        <w:rPr>
          <w:i/>
          <w:lang w:val="ru-RU"/>
        </w:rPr>
        <w:t xml:space="preserve"> </w:t>
      </w:r>
      <w:r>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lvlText w:val=""/>
      <w:lvlJc w:val="left"/>
      <w:pPr>
        <w:tabs>
          <w:tab w:val="num" w:pos="3974"/>
        </w:tabs>
        <w:ind w:left="3974" w:hanging="432"/>
      </w:pPr>
    </w:lvl>
    <w:lvl w:ilvl="1">
      <w:start w:val="1"/>
      <w:numFmt w:val="none"/>
      <w:lvlText w:val=""/>
      <w:lvlJc w:val="left"/>
      <w:pPr>
        <w:tabs>
          <w:tab w:val="num" w:pos="4118"/>
        </w:tabs>
        <w:ind w:left="4118" w:hanging="576"/>
      </w:pPr>
    </w:lvl>
    <w:lvl w:ilvl="2">
      <w:start w:val="1"/>
      <w:numFmt w:val="none"/>
      <w:lvlText w:val=""/>
      <w:lvlJc w:val="left"/>
      <w:pPr>
        <w:tabs>
          <w:tab w:val="num" w:pos="4262"/>
        </w:tabs>
        <w:ind w:left="4262" w:hanging="720"/>
      </w:pPr>
    </w:lvl>
    <w:lvl w:ilvl="3">
      <w:start w:val="1"/>
      <w:numFmt w:val="none"/>
      <w:lvlText w:val=""/>
      <w:lvlJc w:val="left"/>
      <w:pPr>
        <w:tabs>
          <w:tab w:val="num" w:pos="4406"/>
        </w:tabs>
        <w:ind w:left="4406" w:hanging="864"/>
      </w:pPr>
    </w:lvl>
    <w:lvl w:ilvl="4">
      <w:start w:val="1"/>
      <w:numFmt w:val="none"/>
      <w:lvlText w:val=""/>
      <w:lvlJc w:val="left"/>
      <w:pPr>
        <w:tabs>
          <w:tab w:val="num" w:pos="4550"/>
        </w:tabs>
        <w:ind w:left="4550" w:hanging="1008"/>
      </w:pPr>
    </w:lvl>
    <w:lvl w:ilvl="5">
      <w:start w:val="1"/>
      <w:numFmt w:val="none"/>
      <w:lvlText w:val=""/>
      <w:lvlJc w:val="left"/>
      <w:pPr>
        <w:tabs>
          <w:tab w:val="num" w:pos="4694"/>
        </w:tabs>
        <w:ind w:left="4694" w:hanging="1152"/>
      </w:pPr>
    </w:lvl>
    <w:lvl w:ilvl="6">
      <w:start w:val="1"/>
      <w:numFmt w:val="none"/>
      <w:lvlText w:val=""/>
      <w:lvlJc w:val="left"/>
      <w:pPr>
        <w:tabs>
          <w:tab w:val="num" w:pos="4838"/>
        </w:tabs>
        <w:ind w:left="4838" w:hanging="1296"/>
      </w:pPr>
    </w:lvl>
    <w:lvl w:ilvl="7">
      <w:start w:val="1"/>
      <w:numFmt w:val="none"/>
      <w:lvlText w:val=""/>
      <w:lvlJc w:val="left"/>
      <w:pPr>
        <w:tabs>
          <w:tab w:val="num" w:pos="4982"/>
        </w:tabs>
        <w:ind w:left="4982" w:hanging="1440"/>
      </w:pPr>
    </w:lvl>
    <w:lvl w:ilvl="8">
      <w:start w:val="1"/>
      <w:numFmt w:val="none"/>
      <w:lvlText w:val=""/>
      <w:lvlJc w:val="left"/>
      <w:pPr>
        <w:tabs>
          <w:tab w:val="num" w:pos="5126"/>
        </w:tabs>
        <w:ind w:left="5126" w:hanging="1584"/>
      </w:pPr>
    </w:lvl>
  </w:abstractNum>
  <w:abstractNum w:abstractNumId="1">
    <w:nsid w:val="0963583B"/>
    <w:multiLevelType w:val="hybridMultilevel"/>
    <w:tmpl w:val="678249A6"/>
    <w:lvl w:ilvl="0" w:tplc="E94C8C3C">
      <w:start w:val="10"/>
      <w:numFmt w:val="bullet"/>
      <w:lvlText w:val="-"/>
      <w:lvlJc w:val="left"/>
      <w:pPr>
        <w:ind w:left="720" w:hanging="360"/>
      </w:pPr>
      <w:rPr>
        <w:rFonts w:ascii="Times New Roman" w:eastAsia="Calibri" w:hAnsi="Times New Roman" w:cs="Times New Roman" w:hint="default"/>
        <w:i w:val="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127074D7"/>
    <w:multiLevelType w:val="hybridMultilevel"/>
    <w:tmpl w:val="85080FF2"/>
    <w:lvl w:ilvl="0" w:tplc="0419000F">
      <w:start w:val="1"/>
      <w:numFmt w:val="decimal"/>
      <w:lvlText w:val="%1."/>
      <w:lvlJc w:val="left"/>
      <w:pPr>
        <w:ind w:left="720" w:hanging="360"/>
      </w:pPr>
    </w:lvl>
    <w:lvl w:ilvl="1" w:tplc="04190019">
      <w:start w:val="1"/>
      <w:numFmt w:val="lowerLetter"/>
      <w:lvlText w:val="%2."/>
      <w:lvlJc w:val="left"/>
      <w:pPr>
        <w:ind w:left="1353"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13D5766C"/>
    <w:multiLevelType w:val="hybridMultilevel"/>
    <w:tmpl w:val="BCF46D8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18C32A86"/>
    <w:multiLevelType w:val="hybridMultilevel"/>
    <w:tmpl w:val="3C5CE6F6"/>
    <w:lvl w:ilvl="0" w:tplc="0419000F">
      <w:start w:val="1"/>
      <w:numFmt w:val="decimal"/>
      <w:lvlText w:val="%1."/>
      <w:lvlJc w:val="left"/>
      <w:pPr>
        <w:ind w:left="107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23301BBB"/>
    <w:multiLevelType w:val="hybridMultilevel"/>
    <w:tmpl w:val="212E2A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10661DD"/>
    <w:multiLevelType w:val="hybridMultilevel"/>
    <w:tmpl w:val="2B8E40C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3FC07AA5"/>
    <w:multiLevelType w:val="hybridMultilevel"/>
    <w:tmpl w:val="A95E2AAE"/>
    <w:lvl w:ilvl="0" w:tplc="B4B4E300">
      <w:start w:val="1"/>
      <w:numFmt w:val="bullet"/>
      <w:lvlText w:val="•"/>
      <w:lvlJc w:val="left"/>
      <w:pPr>
        <w:tabs>
          <w:tab w:val="num" w:pos="720"/>
        </w:tabs>
        <w:ind w:left="720" w:hanging="360"/>
      </w:pPr>
      <w:rPr>
        <w:rFonts w:ascii="Arial" w:hAnsi="Arial" w:hint="default"/>
      </w:rPr>
    </w:lvl>
    <w:lvl w:ilvl="1" w:tplc="29D8A7C6" w:tentative="1">
      <w:start w:val="1"/>
      <w:numFmt w:val="bullet"/>
      <w:lvlText w:val="•"/>
      <w:lvlJc w:val="left"/>
      <w:pPr>
        <w:tabs>
          <w:tab w:val="num" w:pos="1440"/>
        </w:tabs>
        <w:ind w:left="1440" w:hanging="360"/>
      </w:pPr>
      <w:rPr>
        <w:rFonts w:ascii="Arial" w:hAnsi="Arial" w:hint="default"/>
      </w:rPr>
    </w:lvl>
    <w:lvl w:ilvl="2" w:tplc="FEA81DC6" w:tentative="1">
      <w:start w:val="1"/>
      <w:numFmt w:val="bullet"/>
      <w:lvlText w:val="•"/>
      <w:lvlJc w:val="left"/>
      <w:pPr>
        <w:tabs>
          <w:tab w:val="num" w:pos="2160"/>
        </w:tabs>
        <w:ind w:left="2160" w:hanging="360"/>
      </w:pPr>
      <w:rPr>
        <w:rFonts w:ascii="Arial" w:hAnsi="Arial" w:hint="default"/>
      </w:rPr>
    </w:lvl>
    <w:lvl w:ilvl="3" w:tplc="A3A6988A" w:tentative="1">
      <w:start w:val="1"/>
      <w:numFmt w:val="bullet"/>
      <w:lvlText w:val="•"/>
      <w:lvlJc w:val="left"/>
      <w:pPr>
        <w:tabs>
          <w:tab w:val="num" w:pos="2880"/>
        </w:tabs>
        <w:ind w:left="2880" w:hanging="360"/>
      </w:pPr>
      <w:rPr>
        <w:rFonts w:ascii="Arial" w:hAnsi="Arial" w:hint="default"/>
      </w:rPr>
    </w:lvl>
    <w:lvl w:ilvl="4" w:tplc="60180078" w:tentative="1">
      <w:start w:val="1"/>
      <w:numFmt w:val="bullet"/>
      <w:lvlText w:val="•"/>
      <w:lvlJc w:val="left"/>
      <w:pPr>
        <w:tabs>
          <w:tab w:val="num" w:pos="3600"/>
        </w:tabs>
        <w:ind w:left="3600" w:hanging="360"/>
      </w:pPr>
      <w:rPr>
        <w:rFonts w:ascii="Arial" w:hAnsi="Arial" w:hint="default"/>
      </w:rPr>
    </w:lvl>
    <w:lvl w:ilvl="5" w:tplc="6D98BDB2" w:tentative="1">
      <w:start w:val="1"/>
      <w:numFmt w:val="bullet"/>
      <w:lvlText w:val="•"/>
      <w:lvlJc w:val="left"/>
      <w:pPr>
        <w:tabs>
          <w:tab w:val="num" w:pos="4320"/>
        </w:tabs>
        <w:ind w:left="4320" w:hanging="360"/>
      </w:pPr>
      <w:rPr>
        <w:rFonts w:ascii="Arial" w:hAnsi="Arial" w:hint="default"/>
      </w:rPr>
    </w:lvl>
    <w:lvl w:ilvl="6" w:tplc="ED42BFCE" w:tentative="1">
      <w:start w:val="1"/>
      <w:numFmt w:val="bullet"/>
      <w:lvlText w:val="•"/>
      <w:lvlJc w:val="left"/>
      <w:pPr>
        <w:tabs>
          <w:tab w:val="num" w:pos="5040"/>
        </w:tabs>
        <w:ind w:left="5040" w:hanging="360"/>
      </w:pPr>
      <w:rPr>
        <w:rFonts w:ascii="Arial" w:hAnsi="Arial" w:hint="default"/>
      </w:rPr>
    </w:lvl>
    <w:lvl w:ilvl="7" w:tplc="D7F2F2FC" w:tentative="1">
      <w:start w:val="1"/>
      <w:numFmt w:val="bullet"/>
      <w:lvlText w:val="•"/>
      <w:lvlJc w:val="left"/>
      <w:pPr>
        <w:tabs>
          <w:tab w:val="num" w:pos="5760"/>
        </w:tabs>
        <w:ind w:left="5760" w:hanging="360"/>
      </w:pPr>
      <w:rPr>
        <w:rFonts w:ascii="Arial" w:hAnsi="Arial" w:hint="default"/>
      </w:rPr>
    </w:lvl>
    <w:lvl w:ilvl="8" w:tplc="6952EE82" w:tentative="1">
      <w:start w:val="1"/>
      <w:numFmt w:val="bullet"/>
      <w:lvlText w:val="•"/>
      <w:lvlJc w:val="left"/>
      <w:pPr>
        <w:tabs>
          <w:tab w:val="num" w:pos="6480"/>
        </w:tabs>
        <w:ind w:left="6480" w:hanging="360"/>
      </w:pPr>
      <w:rPr>
        <w:rFonts w:ascii="Arial" w:hAnsi="Arial" w:hint="default"/>
      </w:rPr>
    </w:lvl>
  </w:abstractNum>
  <w:abstractNum w:abstractNumId="8">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57E54162"/>
    <w:multiLevelType w:val="hybridMultilevel"/>
    <w:tmpl w:val="1514EF9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
    <w:nsid w:val="5DBA04C0"/>
    <w:multiLevelType w:val="hybridMultilevel"/>
    <w:tmpl w:val="C13EEF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78077147"/>
    <w:multiLevelType w:val="hybridMultilevel"/>
    <w:tmpl w:val="1884DEC2"/>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num w:numId="1">
    <w:abstractNumId w:val="12"/>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1"/>
  </w:num>
  <w:num w:numId="6">
    <w:abstractNumId w:val="1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2"/>
  </w:num>
  <w:num w:numId="13">
    <w:abstractNumId w:val="5"/>
  </w:num>
  <w:num w:numId="14">
    <w:abstractNumId w:val="13"/>
  </w:num>
  <w:num w:numId="15">
    <w:abstractNumId w:val="7"/>
  </w:num>
  <w:num w:numId="16">
    <w:abstractNumId w:val="11"/>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08CD"/>
    <w:rsid w:val="00002827"/>
    <w:rsid w:val="000561DF"/>
    <w:rsid w:val="00093BB8"/>
    <w:rsid w:val="000D70AE"/>
    <w:rsid w:val="001026A3"/>
    <w:rsid w:val="00180E44"/>
    <w:rsid w:val="00231DF1"/>
    <w:rsid w:val="002A7E45"/>
    <w:rsid w:val="00320FDC"/>
    <w:rsid w:val="00341763"/>
    <w:rsid w:val="003D23AB"/>
    <w:rsid w:val="003E47AD"/>
    <w:rsid w:val="003E7CE4"/>
    <w:rsid w:val="003F7273"/>
    <w:rsid w:val="005251D9"/>
    <w:rsid w:val="00532B7B"/>
    <w:rsid w:val="005A4215"/>
    <w:rsid w:val="005A6934"/>
    <w:rsid w:val="005E6AEC"/>
    <w:rsid w:val="00655781"/>
    <w:rsid w:val="006642BF"/>
    <w:rsid w:val="006C714C"/>
    <w:rsid w:val="006F460C"/>
    <w:rsid w:val="006F73A1"/>
    <w:rsid w:val="007326E5"/>
    <w:rsid w:val="007C0980"/>
    <w:rsid w:val="007D06A9"/>
    <w:rsid w:val="007D0926"/>
    <w:rsid w:val="007D19AA"/>
    <w:rsid w:val="00897ED7"/>
    <w:rsid w:val="008C33FE"/>
    <w:rsid w:val="008D196D"/>
    <w:rsid w:val="00904B32"/>
    <w:rsid w:val="00990B80"/>
    <w:rsid w:val="009C7746"/>
    <w:rsid w:val="009D434D"/>
    <w:rsid w:val="00AE75AA"/>
    <w:rsid w:val="00B80E02"/>
    <w:rsid w:val="00BF2F09"/>
    <w:rsid w:val="00C77E2C"/>
    <w:rsid w:val="00C92B20"/>
    <w:rsid w:val="00D3063A"/>
    <w:rsid w:val="00D41890"/>
    <w:rsid w:val="00D608CD"/>
    <w:rsid w:val="00D76DFB"/>
    <w:rsid w:val="00D81549"/>
    <w:rsid w:val="00E06135"/>
    <w:rsid w:val="00E20525"/>
    <w:rsid w:val="00E534FB"/>
    <w:rsid w:val="00EC7DDE"/>
    <w:rsid w:val="00EE5D5D"/>
    <w:rsid w:val="00EF045D"/>
    <w:rsid w:val="00F10557"/>
    <w:rsid w:val="00F670FF"/>
    <w:rsid w:val="00FA72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FF7221-ABC4-473B-9DB0-63E7ACC5D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196D"/>
    <w:pPr>
      <w:spacing w:after="0" w:line="240" w:lineRule="auto"/>
    </w:pPr>
    <w:rPr>
      <w:rFonts w:ascii="Times New Roman" w:eastAsia="MS Mincho" w:hAnsi="Times New Roman" w:cs="Times New Roman"/>
      <w:sz w:val="24"/>
      <w:szCs w:val="24"/>
      <w:lang w:val="en-US"/>
    </w:rPr>
  </w:style>
  <w:style w:type="paragraph" w:styleId="1">
    <w:name w:val="heading 1"/>
    <w:basedOn w:val="a"/>
    <w:next w:val="a"/>
    <w:link w:val="10"/>
    <w:uiPriority w:val="9"/>
    <w:qFormat/>
    <w:rsid w:val="00E534F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semiHidden/>
    <w:unhideWhenUsed/>
    <w:qFormat/>
    <w:rsid w:val="008D196D"/>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unhideWhenUsed/>
    <w:qFormat/>
    <w:rsid w:val="008D196D"/>
    <w:pPr>
      <w:keepNext/>
      <w:keepLines/>
      <w:spacing w:before="40"/>
      <w:outlineLvl w:val="2"/>
    </w:pPr>
    <w:rPr>
      <w:rFonts w:ascii="Calibri" w:eastAsia="MS Gothic" w:hAnsi="Calibri"/>
      <w:color w:val="243F60"/>
      <w:lang w:val="x-none"/>
    </w:rPr>
  </w:style>
  <w:style w:type="paragraph" w:styleId="4">
    <w:name w:val="heading 4"/>
    <w:basedOn w:val="a"/>
    <w:next w:val="a"/>
    <w:link w:val="40"/>
    <w:semiHidden/>
    <w:unhideWhenUsed/>
    <w:qFormat/>
    <w:rsid w:val="008D196D"/>
    <w:pPr>
      <w:keepNext/>
      <w:keepLines/>
      <w:spacing w:before="40"/>
      <w:outlineLvl w:val="3"/>
    </w:pPr>
    <w:rPr>
      <w:rFonts w:ascii="Calibri" w:eastAsia="MS Gothic" w:hAnsi="Calibri"/>
      <w:i/>
      <w:iCs/>
      <w:color w:val="365F91"/>
      <w:lang w:val="x-none"/>
    </w:rPr>
  </w:style>
  <w:style w:type="paragraph" w:styleId="5">
    <w:name w:val="heading 5"/>
    <w:basedOn w:val="a"/>
    <w:next w:val="a"/>
    <w:link w:val="50"/>
    <w:semiHidden/>
    <w:unhideWhenUsed/>
    <w:qFormat/>
    <w:rsid w:val="008D196D"/>
    <w:pPr>
      <w:keepNext/>
      <w:keepLines/>
      <w:spacing w:before="40"/>
      <w:outlineLvl w:val="4"/>
    </w:pPr>
    <w:rPr>
      <w:rFonts w:ascii="Calibri" w:eastAsia="MS Gothic" w:hAnsi="Calibri"/>
      <w:color w:val="365F91"/>
      <w:lang w:val="x-none"/>
    </w:rPr>
  </w:style>
  <w:style w:type="paragraph" w:styleId="6">
    <w:name w:val="heading 6"/>
    <w:basedOn w:val="a"/>
    <w:next w:val="a"/>
    <w:link w:val="60"/>
    <w:semiHidden/>
    <w:unhideWhenUsed/>
    <w:qFormat/>
    <w:rsid w:val="008D196D"/>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8D196D"/>
    <w:rPr>
      <w:rFonts w:ascii="Calibri" w:eastAsia="MS Gothic" w:hAnsi="Calibri" w:cs="Times New Roman"/>
      <w:color w:val="365F91"/>
      <w:sz w:val="26"/>
      <w:szCs w:val="26"/>
      <w:lang w:val="x-none"/>
    </w:rPr>
  </w:style>
  <w:style w:type="character" w:customStyle="1" w:styleId="30">
    <w:name w:val="Заголовок 3 Знак"/>
    <w:basedOn w:val="a0"/>
    <w:link w:val="3"/>
    <w:rsid w:val="008D196D"/>
    <w:rPr>
      <w:rFonts w:ascii="Calibri" w:eastAsia="MS Gothic" w:hAnsi="Calibri" w:cs="Times New Roman"/>
      <w:color w:val="243F60"/>
      <w:sz w:val="24"/>
      <w:szCs w:val="24"/>
      <w:lang w:val="x-none"/>
    </w:rPr>
  </w:style>
  <w:style w:type="character" w:customStyle="1" w:styleId="40">
    <w:name w:val="Заголовок 4 Знак"/>
    <w:basedOn w:val="a0"/>
    <w:link w:val="4"/>
    <w:semiHidden/>
    <w:rsid w:val="008D196D"/>
    <w:rPr>
      <w:rFonts w:ascii="Calibri" w:eastAsia="MS Gothic" w:hAnsi="Calibri" w:cs="Times New Roman"/>
      <w:i/>
      <w:iCs/>
      <w:color w:val="365F91"/>
      <w:sz w:val="24"/>
      <w:szCs w:val="24"/>
      <w:lang w:val="x-none"/>
    </w:rPr>
  </w:style>
  <w:style w:type="character" w:customStyle="1" w:styleId="50">
    <w:name w:val="Заголовок 5 Знак"/>
    <w:basedOn w:val="a0"/>
    <w:link w:val="5"/>
    <w:semiHidden/>
    <w:rsid w:val="008D196D"/>
    <w:rPr>
      <w:rFonts w:ascii="Calibri" w:eastAsia="MS Gothic" w:hAnsi="Calibri" w:cs="Times New Roman"/>
      <w:color w:val="365F91"/>
      <w:sz w:val="24"/>
      <w:szCs w:val="24"/>
      <w:lang w:val="x-none"/>
    </w:rPr>
  </w:style>
  <w:style w:type="character" w:customStyle="1" w:styleId="60">
    <w:name w:val="Заголовок 6 Знак"/>
    <w:basedOn w:val="a0"/>
    <w:link w:val="6"/>
    <w:semiHidden/>
    <w:rsid w:val="008D196D"/>
    <w:rPr>
      <w:rFonts w:ascii="Calibri" w:eastAsia="MS Gothic" w:hAnsi="Calibri" w:cs="Times New Roman"/>
      <w:color w:val="243F60"/>
      <w:sz w:val="24"/>
      <w:szCs w:val="24"/>
      <w:lang w:val="x-none"/>
    </w:rPr>
  </w:style>
  <w:style w:type="character" w:styleId="a3">
    <w:name w:val="Hyperlink"/>
    <w:uiPriority w:val="99"/>
    <w:unhideWhenUsed/>
    <w:rsid w:val="008D196D"/>
    <w:rPr>
      <w:rFonts w:ascii="Times New Roman" w:hAnsi="Times New Roman" w:cs="Times New Roman" w:hint="default"/>
      <w:color w:val="0000FF"/>
      <w:u w:val="single"/>
    </w:rPr>
  </w:style>
  <w:style w:type="paragraph" w:styleId="a4">
    <w:name w:val="footnote text"/>
    <w:basedOn w:val="a"/>
    <w:link w:val="11"/>
    <w:semiHidden/>
    <w:unhideWhenUsed/>
    <w:rsid w:val="008D196D"/>
    <w:rPr>
      <w:sz w:val="20"/>
      <w:szCs w:val="20"/>
      <w:lang w:val="x-none"/>
    </w:rPr>
  </w:style>
  <w:style w:type="character" w:customStyle="1" w:styleId="a5">
    <w:name w:val="Текст сноски Знак"/>
    <w:basedOn w:val="a0"/>
    <w:uiPriority w:val="99"/>
    <w:semiHidden/>
    <w:rsid w:val="008D196D"/>
    <w:rPr>
      <w:rFonts w:ascii="Times New Roman" w:eastAsia="MS Mincho" w:hAnsi="Times New Roman" w:cs="Times New Roman"/>
      <w:sz w:val="20"/>
      <w:szCs w:val="20"/>
      <w:lang w:val="en-US"/>
    </w:rPr>
  </w:style>
  <w:style w:type="paragraph" w:styleId="a6">
    <w:name w:val="List Paragraph"/>
    <w:basedOn w:val="a"/>
    <w:uiPriority w:val="34"/>
    <w:qFormat/>
    <w:rsid w:val="008D196D"/>
    <w:pPr>
      <w:ind w:left="720"/>
      <w:contextualSpacing/>
    </w:pPr>
  </w:style>
  <w:style w:type="character" w:styleId="a7">
    <w:name w:val="footnote reference"/>
    <w:semiHidden/>
    <w:unhideWhenUsed/>
    <w:rsid w:val="008D196D"/>
    <w:rPr>
      <w:rFonts w:ascii="Times New Roman" w:hAnsi="Times New Roman" w:cs="Times New Roman" w:hint="default"/>
      <w:vertAlign w:val="superscript"/>
    </w:rPr>
  </w:style>
  <w:style w:type="character" w:customStyle="1" w:styleId="s1">
    <w:name w:val="s1"/>
    <w:rsid w:val="008D196D"/>
  </w:style>
  <w:style w:type="character" w:customStyle="1" w:styleId="11">
    <w:name w:val="Текст сноски Знак1"/>
    <w:link w:val="a4"/>
    <w:semiHidden/>
    <w:locked/>
    <w:rsid w:val="008D196D"/>
    <w:rPr>
      <w:rFonts w:ascii="Times New Roman" w:eastAsia="MS Mincho" w:hAnsi="Times New Roman" w:cs="Times New Roman"/>
      <w:sz w:val="20"/>
      <w:szCs w:val="20"/>
      <w:lang w:val="x-none"/>
    </w:rPr>
  </w:style>
  <w:style w:type="character" w:customStyle="1" w:styleId="10">
    <w:name w:val="Заголовок 1 Знак"/>
    <w:basedOn w:val="a0"/>
    <w:link w:val="1"/>
    <w:uiPriority w:val="9"/>
    <w:rsid w:val="00E534FB"/>
    <w:rPr>
      <w:rFonts w:asciiTheme="majorHAnsi" w:eastAsiaTheme="majorEastAsia" w:hAnsiTheme="majorHAnsi" w:cstheme="majorBidi"/>
      <w:color w:val="2E74B5" w:themeColor="accent1" w:themeShade="BF"/>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0837">
      <w:bodyDiv w:val="1"/>
      <w:marLeft w:val="0"/>
      <w:marRight w:val="0"/>
      <w:marTop w:val="0"/>
      <w:marBottom w:val="0"/>
      <w:divBdr>
        <w:top w:val="none" w:sz="0" w:space="0" w:color="auto"/>
        <w:left w:val="none" w:sz="0" w:space="0" w:color="auto"/>
        <w:bottom w:val="none" w:sz="0" w:space="0" w:color="auto"/>
        <w:right w:val="none" w:sz="0" w:space="0" w:color="auto"/>
      </w:divBdr>
    </w:div>
    <w:div w:id="68114321">
      <w:bodyDiv w:val="1"/>
      <w:marLeft w:val="0"/>
      <w:marRight w:val="0"/>
      <w:marTop w:val="0"/>
      <w:marBottom w:val="0"/>
      <w:divBdr>
        <w:top w:val="none" w:sz="0" w:space="0" w:color="auto"/>
        <w:left w:val="none" w:sz="0" w:space="0" w:color="auto"/>
        <w:bottom w:val="none" w:sz="0" w:space="0" w:color="auto"/>
        <w:right w:val="none" w:sz="0" w:space="0" w:color="auto"/>
      </w:divBdr>
    </w:div>
    <w:div w:id="318776971">
      <w:bodyDiv w:val="1"/>
      <w:marLeft w:val="0"/>
      <w:marRight w:val="0"/>
      <w:marTop w:val="0"/>
      <w:marBottom w:val="0"/>
      <w:divBdr>
        <w:top w:val="none" w:sz="0" w:space="0" w:color="auto"/>
        <w:left w:val="none" w:sz="0" w:space="0" w:color="auto"/>
        <w:bottom w:val="none" w:sz="0" w:space="0" w:color="auto"/>
        <w:right w:val="none" w:sz="0" w:space="0" w:color="auto"/>
      </w:divBdr>
    </w:div>
    <w:div w:id="336881373">
      <w:bodyDiv w:val="1"/>
      <w:marLeft w:val="0"/>
      <w:marRight w:val="0"/>
      <w:marTop w:val="0"/>
      <w:marBottom w:val="0"/>
      <w:divBdr>
        <w:top w:val="none" w:sz="0" w:space="0" w:color="auto"/>
        <w:left w:val="none" w:sz="0" w:space="0" w:color="auto"/>
        <w:bottom w:val="none" w:sz="0" w:space="0" w:color="auto"/>
        <w:right w:val="none" w:sz="0" w:space="0" w:color="auto"/>
      </w:divBdr>
    </w:div>
    <w:div w:id="451944421">
      <w:bodyDiv w:val="1"/>
      <w:marLeft w:val="0"/>
      <w:marRight w:val="0"/>
      <w:marTop w:val="0"/>
      <w:marBottom w:val="0"/>
      <w:divBdr>
        <w:top w:val="none" w:sz="0" w:space="0" w:color="auto"/>
        <w:left w:val="none" w:sz="0" w:space="0" w:color="auto"/>
        <w:bottom w:val="none" w:sz="0" w:space="0" w:color="auto"/>
        <w:right w:val="none" w:sz="0" w:space="0" w:color="auto"/>
      </w:divBdr>
    </w:div>
    <w:div w:id="496308332">
      <w:bodyDiv w:val="1"/>
      <w:marLeft w:val="0"/>
      <w:marRight w:val="0"/>
      <w:marTop w:val="0"/>
      <w:marBottom w:val="0"/>
      <w:divBdr>
        <w:top w:val="none" w:sz="0" w:space="0" w:color="auto"/>
        <w:left w:val="none" w:sz="0" w:space="0" w:color="auto"/>
        <w:bottom w:val="none" w:sz="0" w:space="0" w:color="auto"/>
        <w:right w:val="none" w:sz="0" w:space="0" w:color="auto"/>
      </w:divBdr>
    </w:div>
    <w:div w:id="542905489">
      <w:bodyDiv w:val="1"/>
      <w:marLeft w:val="0"/>
      <w:marRight w:val="0"/>
      <w:marTop w:val="0"/>
      <w:marBottom w:val="0"/>
      <w:divBdr>
        <w:top w:val="none" w:sz="0" w:space="0" w:color="auto"/>
        <w:left w:val="none" w:sz="0" w:space="0" w:color="auto"/>
        <w:bottom w:val="none" w:sz="0" w:space="0" w:color="auto"/>
        <w:right w:val="none" w:sz="0" w:space="0" w:color="auto"/>
      </w:divBdr>
    </w:div>
    <w:div w:id="548225015">
      <w:bodyDiv w:val="1"/>
      <w:marLeft w:val="0"/>
      <w:marRight w:val="0"/>
      <w:marTop w:val="0"/>
      <w:marBottom w:val="0"/>
      <w:divBdr>
        <w:top w:val="none" w:sz="0" w:space="0" w:color="auto"/>
        <w:left w:val="none" w:sz="0" w:space="0" w:color="auto"/>
        <w:bottom w:val="none" w:sz="0" w:space="0" w:color="auto"/>
        <w:right w:val="none" w:sz="0" w:space="0" w:color="auto"/>
      </w:divBdr>
    </w:div>
    <w:div w:id="563102755">
      <w:bodyDiv w:val="1"/>
      <w:marLeft w:val="0"/>
      <w:marRight w:val="0"/>
      <w:marTop w:val="0"/>
      <w:marBottom w:val="0"/>
      <w:divBdr>
        <w:top w:val="none" w:sz="0" w:space="0" w:color="auto"/>
        <w:left w:val="none" w:sz="0" w:space="0" w:color="auto"/>
        <w:bottom w:val="none" w:sz="0" w:space="0" w:color="auto"/>
        <w:right w:val="none" w:sz="0" w:space="0" w:color="auto"/>
      </w:divBdr>
    </w:div>
    <w:div w:id="575671273">
      <w:bodyDiv w:val="1"/>
      <w:marLeft w:val="0"/>
      <w:marRight w:val="0"/>
      <w:marTop w:val="0"/>
      <w:marBottom w:val="0"/>
      <w:divBdr>
        <w:top w:val="none" w:sz="0" w:space="0" w:color="auto"/>
        <w:left w:val="none" w:sz="0" w:space="0" w:color="auto"/>
        <w:bottom w:val="none" w:sz="0" w:space="0" w:color="auto"/>
        <w:right w:val="none" w:sz="0" w:space="0" w:color="auto"/>
      </w:divBdr>
    </w:div>
    <w:div w:id="618338111">
      <w:bodyDiv w:val="1"/>
      <w:marLeft w:val="0"/>
      <w:marRight w:val="0"/>
      <w:marTop w:val="0"/>
      <w:marBottom w:val="0"/>
      <w:divBdr>
        <w:top w:val="none" w:sz="0" w:space="0" w:color="auto"/>
        <w:left w:val="none" w:sz="0" w:space="0" w:color="auto"/>
        <w:bottom w:val="none" w:sz="0" w:space="0" w:color="auto"/>
        <w:right w:val="none" w:sz="0" w:space="0" w:color="auto"/>
      </w:divBdr>
    </w:div>
    <w:div w:id="633020133">
      <w:bodyDiv w:val="1"/>
      <w:marLeft w:val="0"/>
      <w:marRight w:val="0"/>
      <w:marTop w:val="0"/>
      <w:marBottom w:val="0"/>
      <w:divBdr>
        <w:top w:val="none" w:sz="0" w:space="0" w:color="auto"/>
        <w:left w:val="none" w:sz="0" w:space="0" w:color="auto"/>
        <w:bottom w:val="none" w:sz="0" w:space="0" w:color="auto"/>
        <w:right w:val="none" w:sz="0" w:space="0" w:color="auto"/>
      </w:divBdr>
    </w:div>
    <w:div w:id="652180193">
      <w:bodyDiv w:val="1"/>
      <w:marLeft w:val="0"/>
      <w:marRight w:val="0"/>
      <w:marTop w:val="0"/>
      <w:marBottom w:val="0"/>
      <w:divBdr>
        <w:top w:val="none" w:sz="0" w:space="0" w:color="auto"/>
        <w:left w:val="none" w:sz="0" w:space="0" w:color="auto"/>
        <w:bottom w:val="none" w:sz="0" w:space="0" w:color="auto"/>
        <w:right w:val="none" w:sz="0" w:space="0" w:color="auto"/>
      </w:divBdr>
    </w:div>
    <w:div w:id="674038507">
      <w:bodyDiv w:val="1"/>
      <w:marLeft w:val="0"/>
      <w:marRight w:val="0"/>
      <w:marTop w:val="0"/>
      <w:marBottom w:val="0"/>
      <w:divBdr>
        <w:top w:val="none" w:sz="0" w:space="0" w:color="auto"/>
        <w:left w:val="none" w:sz="0" w:space="0" w:color="auto"/>
        <w:bottom w:val="none" w:sz="0" w:space="0" w:color="auto"/>
        <w:right w:val="none" w:sz="0" w:space="0" w:color="auto"/>
      </w:divBdr>
    </w:div>
    <w:div w:id="761879809">
      <w:bodyDiv w:val="1"/>
      <w:marLeft w:val="0"/>
      <w:marRight w:val="0"/>
      <w:marTop w:val="0"/>
      <w:marBottom w:val="0"/>
      <w:divBdr>
        <w:top w:val="none" w:sz="0" w:space="0" w:color="auto"/>
        <w:left w:val="none" w:sz="0" w:space="0" w:color="auto"/>
        <w:bottom w:val="none" w:sz="0" w:space="0" w:color="auto"/>
        <w:right w:val="none" w:sz="0" w:space="0" w:color="auto"/>
      </w:divBdr>
    </w:div>
    <w:div w:id="789318071">
      <w:bodyDiv w:val="1"/>
      <w:marLeft w:val="0"/>
      <w:marRight w:val="0"/>
      <w:marTop w:val="0"/>
      <w:marBottom w:val="0"/>
      <w:divBdr>
        <w:top w:val="none" w:sz="0" w:space="0" w:color="auto"/>
        <w:left w:val="none" w:sz="0" w:space="0" w:color="auto"/>
        <w:bottom w:val="none" w:sz="0" w:space="0" w:color="auto"/>
        <w:right w:val="none" w:sz="0" w:space="0" w:color="auto"/>
      </w:divBdr>
    </w:div>
    <w:div w:id="806313998">
      <w:bodyDiv w:val="1"/>
      <w:marLeft w:val="0"/>
      <w:marRight w:val="0"/>
      <w:marTop w:val="0"/>
      <w:marBottom w:val="0"/>
      <w:divBdr>
        <w:top w:val="none" w:sz="0" w:space="0" w:color="auto"/>
        <w:left w:val="none" w:sz="0" w:space="0" w:color="auto"/>
        <w:bottom w:val="none" w:sz="0" w:space="0" w:color="auto"/>
        <w:right w:val="none" w:sz="0" w:space="0" w:color="auto"/>
      </w:divBdr>
    </w:div>
    <w:div w:id="809830711">
      <w:bodyDiv w:val="1"/>
      <w:marLeft w:val="0"/>
      <w:marRight w:val="0"/>
      <w:marTop w:val="0"/>
      <w:marBottom w:val="0"/>
      <w:divBdr>
        <w:top w:val="none" w:sz="0" w:space="0" w:color="auto"/>
        <w:left w:val="none" w:sz="0" w:space="0" w:color="auto"/>
        <w:bottom w:val="none" w:sz="0" w:space="0" w:color="auto"/>
        <w:right w:val="none" w:sz="0" w:space="0" w:color="auto"/>
      </w:divBdr>
    </w:div>
    <w:div w:id="908270177">
      <w:bodyDiv w:val="1"/>
      <w:marLeft w:val="0"/>
      <w:marRight w:val="0"/>
      <w:marTop w:val="0"/>
      <w:marBottom w:val="0"/>
      <w:divBdr>
        <w:top w:val="none" w:sz="0" w:space="0" w:color="auto"/>
        <w:left w:val="none" w:sz="0" w:space="0" w:color="auto"/>
        <w:bottom w:val="none" w:sz="0" w:space="0" w:color="auto"/>
        <w:right w:val="none" w:sz="0" w:space="0" w:color="auto"/>
      </w:divBdr>
    </w:div>
    <w:div w:id="993215731">
      <w:bodyDiv w:val="1"/>
      <w:marLeft w:val="0"/>
      <w:marRight w:val="0"/>
      <w:marTop w:val="0"/>
      <w:marBottom w:val="0"/>
      <w:divBdr>
        <w:top w:val="none" w:sz="0" w:space="0" w:color="auto"/>
        <w:left w:val="none" w:sz="0" w:space="0" w:color="auto"/>
        <w:bottom w:val="none" w:sz="0" w:space="0" w:color="auto"/>
        <w:right w:val="none" w:sz="0" w:space="0" w:color="auto"/>
      </w:divBdr>
    </w:div>
    <w:div w:id="1018047821">
      <w:bodyDiv w:val="1"/>
      <w:marLeft w:val="0"/>
      <w:marRight w:val="0"/>
      <w:marTop w:val="0"/>
      <w:marBottom w:val="0"/>
      <w:divBdr>
        <w:top w:val="none" w:sz="0" w:space="0" w:color="auto"/>
        <w:left w:val="none" w:sz="0" w:space="0" w:color="auto"/>
        <w:bottom w:val="none" w:sz="0" w:space="0" w:color="auto"/>
        <w:right w:val="none" w:sz="0" w:space="0" w:color="auto"/>
      </w:divBdr>
    </w:div>
    <w:div w:id="1061488757">
      <w:bodyDiv w:val="1"/>
      <w:marLeft w:val="0"/>
      <w:marRight w:val="0"/>
      <w:marTop w:val="0"/>
      <w:marBottom w:val="0"/>
      <w:divBdr>
        <w:top w:val="none" w:sz="0" w:space="0" w:color="auto"/>
        <w:left w:val="none" w:sz="0" w:space="0" w:color="auto"/>
        <w:bottom w:val="none" w:sz="0" w:space="0" w:color="auto"/>
        <w:right w:val="none" w:sz="0" w:space="0" w:color="auto"/>
      </w:divBdr>
    </w:div>
    <w:div w:id="1076702955">
      <w:bodyDiv w:val="1"/>
      <w:marLeft w:val="0"/>
      <w:marRight w:val="0"/>
      <w:marTop w:val="0"/>
      <w:marBottom w:val="0"/>
      <w:divBdr>
        <w:top w:val="none" w:sz="0" w:space="0" w:color="auto"/>
        <w:left w:val="none" w:sz="0" w:space="0" w:color="auto"/>
        <w:bottom w:val="none" w:sz="0" w:space="0" w:color="auto"/>
        <w:right w:val="none" w:sz="0" w:space="0" w:color="auto"/>
      </w:divBdr>
    </w:div>
    <w:div w:id="1195734450">
      <w:bodyDiv w:val="1"/>
      <w:marLeft w:val="0"/>
      <w:marRight w:val="0"/>
      <w:marTop w:val="0"/>
      <w:marBottom w:val="0"/>
      <w:divBdr>
        <w:top w:val="none" w:sz="0" w:space="0" w:color="auto"/>
        <w:left w:val="none" w:sz="0" w:space="0" w:color="auto"/>
        <w:bottom w:val="none" w:sz="0" w:space="0" w:color="auto"/>
        <w:right w:val="none" w:sz="0" w:space="0" w:color="auto"/>
      </w:divBdr>
    </w:div>
    <w:div w:id="1377044825">
      <w:bodyDiv w:val="1"/>
      <w:marLeft w:val="0"/>
      <w:marRight w:val="0"/>
      <w:marTop w:val="0"/>
      <w:marBottom w:val="0"/>
      <w:divBdr>
        <w:top w:val="none" w:sz="0" w:space="0" w:color="auto"/>
        <w:left w:val="none" w:sz="0" w:space="0" w:color="auto"/>
        <w:bottom w:val="none" w:sz="0" w:space="0" w:color="auto"/>
        <w:right w:val="none" w:sz="0" w:space="0" w:color="auto"/>
      </w:divBdr>
      <w:divsChild>
        <w:div w:id="1771385969">
          <w:marLeft w:val="446"/>
          <w:marRight w:val="0"/>
          <w:marTop w:val="77"/>
          <w:marBottom w:val="120"/>
          <w:divBdr>
            <w:top w:val="none" w:sz="0" w:space="0" w:color="auto"/>
            <w:left w:val="none" w:sz="0" w:space="0" w:color="auto"/>
            <w:bottom w:val="none" w:sz="0" w:space="0" w:color="auto"/>
            <w:right w:val="none" w:sz="0" w:space="0" w:color="auto"/>
          </w:divBdr>
        </w:div>
        <w:div w:id="1623151923">
          <w:marLeft w:val="446"/>
          <w:marRight w:val="0"/>
          <w:marTop w:val="77"/>
          <w:marBottom w:val="120"/>
          <w:divBdr>
            <w:top w:val="none" w:sz="0" w:space="0" w:color="auto"/>
            <w:left w:val="none" w:sz="0" w:space="0" w:color="auto"/>
            <w:bottom w:val="none" w:sz="0" w:space="0" w:color="auto"/>
            <w:right w:val="none" w:sz="0" w:space="0" w:color="auto"/>
          </w:divBdr>
        </w:div>
        <w:div w:id="1845440231">
          <w:marLeft w:val="446"/>
          <w:marRight w:val="0"/>
          <w:marTop w:val="77"/>
          <w:marBottom w:val="120"/>
          <w:divBdr>
            <w:top w:val="none" w:sz="0" w:space="0" w:color="auto"/>
            <w:left w:val="none" w:sz="0" w:space="0" w:color="auto"/>
            <w:bottom w:val="none" w:sz="0" w:space="0" w:color="auto"/>
            <w:right w:val="none" w:sz="0" w:space="0" w:color="auto"/>
          </w:divBdr>
        </w:div>
        <w:div w:id="335377271">
          <w:marLeft w:val="446"/>
          <w:marRight w:val="0"/>
          <w:marTop w:val="77"/>
          <w:marBottom w:val="120"/>
          <w:divBdr>
            <w:top w:val="none" w:sz="0" w:space="0" w:color="auto"/>
            <w:left w:val="none" w:sz="0" w:space="0" w:color="auto"/>
            <w:bottom w:val="none" w:sz="0" w:space="0" w:color="auto"/>
            <w:right w:val="none" w:sz="0" w:space="0" w:color="auto"/>
          </w:divBdr>
        </w:div>
        <w:div w:id="1434787856">
          <w:marLeft w:val="446"/>
          <w:marRight w:val="0"/>
          <w:marTop w:val="77"/>
          <w:marBottom w:val="120"/>
          <w:divBdr>
            <w:top w:val="none" w:sz="0" w:space="0" w:color="auto"/>
            <w:left w:val="none" w:sz="0" w:space="0" w:color="auto"/>
            <w:bottom w:val="none" w:sz="0" w:space="0" w:color="auto"/>
            <w:right w:val="none" w:sz="0" w:space="0" w:color="auto"/>
          </w:divBdr>
        </w:div>
        <w:div w:id="2009365244">
          <w:marLeft w:val="446"/>
          <w:marRight w:val="0"/>
          <w:marTop w:val="77"/>
          <w:marBottom w:val="120"/>
          <w:divBdr>
            <w:top w:val="none" w:sz="0" w:space="0" w:color="auto"/>
            <w:left w:val="none" w:sz="0" w:space="0" w:color="auto"/>
            <w:bottom w:val="none" w:sz="0" w:space="0" w:color="auto"/>
            <w:right w:val="none" w:sz="0" w:space="0" w:color="auto"/>
          </w:divBdr>
        </w:div>
        <w:div w:id="663242921">
          <w:marLeft w:val="446"/>
          <w:marRight w:val="0"/>
          <w:marTop w:val="77"/>
          <w:marBottom w:val="120"/>
          <w:divBdr>
            <w:top w:val="none" w:sz="0" w:space="0" w:color="auto"/>
            <w:left w:val="none" w:sz="0" w:space="0" w:color="auto"/>
            <w:bottom w:val="none" w:sz="0" w:space="0" w:color="auto"/>
            <w:right w:val="none" w:sz="0" w:space="0" w:color="auto"/>
          </w:divBdr>
        </w:div>
        <w:div w:id="1720278345">
          <w:marLeft w:val="446"/>
          <w:marRight w:val="0"/>
          <w:marTop w:val="77"/>
          <w:marBottom w:val="120"/>
          <w:divBdr>
            <w:top w:val="none" w:sz="0" w:space="0" w:color="auto"/>
            <w:left w:val="none" w:sz="0" w:space="0" w:color="auto"/>
            <w:bottom w:val="none" w:sz="0" w:space="0" w:color="auto"/>
            <w:right w:val="none" w:sz="0" w:space="0" w:color="auto"/>
          </w:divBdr>
        </w:div>
        <w:div w:id="544293937">
          <w:marLeft w:val="446"/>
          <w:marRight w:val="0"/>
          <w:marTop w:val="77"/>
          <w:marBottom w:val="120"/>
          <w:divBdr>
            <w:top w:val="none" w:sz="0" w:space="0" w:color="auto"/>
            <w:left w:val="none" w:sz="0" w:space="0" w:color="auto"/>
            <w:bottom w:val="none" w:sz="0" w:space="0" w:color="auto"/>
            <w:right w:val="none" w:sz="0" w:space="0" w:color="auto"/>
          </w:divBdr>
        </w:div>
        <w:div w:id="1506481903">
          <w:marLeft w:val="446"/>
          <w:marRight w:val="0"/>
          <w:marTop w:val="77"/>
          <w:marBottom w:val="120"/>
          <w:divBdr>
            <w:top w:val="none" w:sz="0" w:space="0" w:color="auto"/>
            <w:left w:val="none" w:sz="0" w:space="0" w:color="auto"/>
            <w:bottom w:val="none" w:sz="0" w:space="0" w:color="auto"/>
            <w:right w:val="none" w:sz="0" w:space="0" w:color="auto"/>
          </w:divBdr>
        </w:div>
      </w:divsChild>
    </w:div>
    <w:div w:id="1378549866">
      <w:bodyDiv w:val="1"/>
      <w:marLeft w:val="0"/>
      <w:marRight w:val="0"/>
      <w:marTop w:val="0"/>
      <w:marBottom w:val="0"/>
      <w:divBdr>
        <w:top w:val="none" w:sz="0" w:space="0" w:color="auto"/>
        <w:left w:val="none" w:sz="0" w:space="0" w:color="auto"/>
        <w:bottom w:val="none" w:sz="0" w:space="0" w:color="auto"/>
        <w:right w:val="none" w:sz="0" w:space="0" w:color="auto"/>
      </w:divBdr>
    </w:div>
    <w:div w:id="1399480694">
      <w:bodyDiv w:val="1"/>
      <w:marLeft w:val="0"/>
      <w:marRight w:val="0"/>
      <w:marTop w:val="0"/>
      <w:marBottom w:val="0"/>
      <w:divBdr>
        <w:top w:val="none" w:sz="0" w:space="0" w:color="auto"/>
        <w:left w:val="none" w:sz="0" w:space="0" w:color="auto"/>
        <w:bottom w:val="none" w:sz="0" w:space="0" w:color="auto"/>
        <w:right w:val="none" w:sz="0" w:space="0" w:color="auto"/>
      </w:divBdr>
    </w:div>
    <w:div w:id="1428430455">
      <w:bodyDiv w:val="1"/>
      <w:marLeft w:val="0"/>
      <w:marRight w:val="0"/>
      <w:marTop w:val="0"/>
      <w:marBottom w:val="0"/>
      <w:divBdr>
        <w:top w:val="none" w:sz="0" w:space="0" w:color="auto"/>
        <w:left w:val="none" w:sz="0" w:space="0" w:color="auto"/>
        <w:bottom w:val="none" w:sz="0" w:space="0" w:color="auto"/>
        <w:right w:val="none" w:sz="0" w:space="0" w:color="auto"/>
      </w:divBdr>
    </w:div>
    <w:div w:id="1530685073">
      <w:bodyDiv w:val="1"/>
      <w:marLeft w:val="0"/>
      <w:marRight w:val="0"/>
      <w:marTop w:val="0"/>
      <w:marBottom w:val="0"/>
      <w:divBdr>
        <w:top w:val="none" w:sz="0" w:space="0" w:color="auto"/>
        <w:left w:val="none" w:sz="0" w:space="0" w:color="auto"/>
        <w:bottom w:val="none" w:sz="0" w:space="0" w:color="auto"/>
        <w:right w:val="none" w:sz="0" w:space="0" w:color="auto"/>
      </w:divBdr>
    </w:div>
    <w:div w:id="1536117720">
      <w:bodyDiv w:val="1"/>
      <w:marLeft w:val="0"/>
      <w:marRight w:val="0"/>
      <w:marTop w:val="0"/>
      <w:marBottom w:val="0"/>
      <w:divBdr>
        <w:top w:val="none" w:sz="0" w:space="0" w:color="auto"/>
        <w:left w:val="none" w:sz="0" w:space="0" w:color="auto"/>
        <w:bottom w:val="none" w:sz="0" w:space="0" w:color="auto"/>
        <w:right w:val="none" w:sz="0" w:space="0" w:color="auto"/>
      </w:divBdr>
    </w:div>
    <w:div w:id="1605848220">
      <w:bodyDiv w:val="1"/>
      <w:marLeft w:val="0"/>
      <w:marRight w:val="0"/>
      <w:marTop w:val="0"/>
      <w:marBottom w:val="0"/>
      <w:divBdr>
        <w:top w:val="none" w:sz="0" w:space="0" w:color="auto"/>
        <w:left w:val="none" w:sz="0" w:space="0" w:color="auto"/>
        <w:bottom w:val="none" w:sz="0" w:space="0" w:color="auto"/>
        <w:right w:val="none" w:sz="0" w:space="0" w:color="auto"/>
      </w:divBdr>
    </w:div>
    <w:div w:id="1612319644">
      <w:bodyDiv w:val="1"/>
      <w:marLeft w:val="0"/>
      <w:marRight w:val="0"/>
      <w:marTop w:val="0"/>
      <w:marBottom w:val="0"/>
      <w:divBdr>
        <w:top w:val="none" w:sz="0" w:space="0" w:color="auto"/>
        <w:left w:val="none" w:sz="0" w:space="0" w:color="auto"/>
        <w:bottom w:val="none" w:sz="0" w:space="0" w:color="auto"/>
        <w:right w:val="none" w:sz="0" w:space="0" w:color="auto"/>
      </w:divBdr>
    </w:div>
    <w:div w:id="1632051209">
      <w:bodyDiv w:val="1"/>
      <w:marLeft w:val="0"/>
      <w:marRight w:val="0"/>
      <w:marTop w:val="0"/>
      <w:marBottom w:val="0"/>
      <w:divBdr>
        <w:top w:val="none" w:sz="0" w:space="0" w:color="auto"/>
        <w:left w:val="none" w:sz="0" w:space="0" w:color="auto"/>
        <w:bottom w:val="none" w:sz="0" w:space="0" w:color="auto"/>
        <w:right w:val="none" w:sz="0" w:space="0" w:color="auto"/>
      </w:divBdr>
    </w:div>
    <w:div w:id="1680040985">
      <w:bodyDiv w:val="1"/>
      <w:marLeft w:val="0"/>
      <w:marRight w:val="0"/>
      <w:marTop w:val="0"/>
      <w:marBottom w:val="0"/>
      <w:divBdr>
        <w:top w:val="none" w:sz="0" w:space="0" w:color="auto"/>
        <w:left w:val="none" w:sz="0" w:space="0" w:color="auto"/>
        <w:bottom w:val="none" w:sz="0" w:space="0" w:color="auto"/>
        <w:right w:val="none" w:sz="0" w:space="0" w:color="auto"/>
      </w:divBdr>
    </w:div>
    <w:div w:id="1701541657">
      <w:bodyDiv w:val="1"/>
      <w:marLeft w:val="0"/>
      <w:marRight w:val="0"/>
      <w:marTop w:val="0"/>
      <w:marBottom w:val="0"/>
      <w:divBdr>
        <w:top w:val="none" w:sz="0" w:space="0" w:color="auto"/>
        <w:left w:val="none" w:sz="0" w:space="0" w:color="auto"/>
        <w:bottom w:val="none" w:sz="0" w:space="0" w:color="auto"/>
        <w:right w:val="none" w:sz="0" w:space="0" w:color="auto"/>
      </w:divBdr>
    </w:div>
    <w:div w:id="1757361709">
      <w:bodyDiv w:val="1"/>
      <w:marLeft w:val="0"/>
      <w:marRight w:val="0"/>
      <w:marTop w:val="0"/>
      <w:marBottom w:val="0"/>
      <w:divBdr>
        <w:top w:val="none" w:sz="0" w:space="0" w:color="auto"/>
        <w:left w:val="none" w:sz="0" w:space="0" w:color="auto"/>
        <w:bottom w:val="none" w:sz="0" w:space="0" w:color="auto"/>
        <w:right w:val="none" w:sz="0" w:space="0" w:color="auto"/>
      </w:divBdr>
    </w:div>
    <w:div w:id="1797329388">
      <w:bodyDiv w:val="1"/>
      <w:marLeft w:val="0"/>
      <w:marRight w:val="0"/>
      <w:marTop w:val="0"/>
      <w:marBottom w:val="0"/>
      <w:divBdr>
        <w:top w:val="none" w:sz="0" w:space="0" w:color="auto"/>
        <w:left w:val="none" w:sz="0" w:space="0" w:color="auto"/>
        <w:bottom w:val="none" w:sz="0" w:space="0" w:color="auto"/>
        <w:right w:val="none" w:sz="0" w:space="0" w:color="auto"/>
      </w:divBdr>
    </w:div>
    <w:div w:id="1936473574">
      <w:bodyDiv w:val="1"/>
      <w:marLeft w:val="0"/>
      <w:marRight w:val="0"/>
      <w:marTop w:val="0"/>
      <w:marBottom w:val="0"/>
      <w:divBdr>
        <w:top w:val="none" w:sz="0" w:space="0" w:color="auto"/>
        <w:left w:val="none" w:sz="0" w:space="0" w:color="auto"/>
        <w:bottom w:val="none" w:sz="0" w:space="0" w:color="auto"/>
        <w:right w:val="none" w:sz="0" w:space="0" w:color="auto"/>
      </w:divBdr>
    </w:div>
    <w:div w:id="2029987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a6yk4ad" TargetMode="External"/><Relationship Id="rId13" Type="http://schemas.openxmlformats.org/officeDocument/2006/relationships/hyperlink" Target="https://tinyurl.com/y8gbt4xs" TargetMode="External"/><Relationship Id="rId18" Type="http://schemas.openxmlformats.org/officeDocument/2006/relationships/hyperlink" Target="http://library.znu.edu.ua" TargetMode="External"/><Relationship Id="rId3" Type="http://schemas.openxmlformats.org/officeDocument/2006/relationships/settings" Target="settings.xml"/><Relationship Id="rId7" Type="http://schemas.openxmlformats.org/officeDocument/2006/relationships/hyperlink" Target="http://uam.in.ua/rus/content/" TargetMode="External"/><Relationship Id="rId12" Type="http://schemas.openxmlformats.org/officeDocument/2006/relationships/hyperlink" Target="https://tinyurl.com/ycds57la" TargetMode="External"/><Relationship Id="rId17" Type="http://schemas.openxmlformats.org/officeDocument/2006/relationships/hyperlink" Target="https://tinyurl.com/ydhcsagx" TargetMode="External"/><Relationship Id="rId2" Type="http://schemas.openxmlformats.org/officeDocument/2006/relationships/styles" Target="styles.xml"/><Relationship Id="rId16" Type="http://schemas.openxmlformats.org/officeDocument/2006/relationships/hyperlink" Target="https://tinyurl.com/y9r5dpwh"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9pkmmp5" TargetMode="External"/><Relationship Id="rId5" Type="http://schemas.openxmlformats.org/officeDocument/2006/relationships/footnotes" Target="footnotes.xml"/><Relationship Id="rId15" Type="http://schemas.openxmlformats.org/officeDocument/2006/relationships/hyperlink" Target="https://tinyurl.com/yd6bq6p9" TargetMode="External"/><Relationship Id="rId10" Type="http://schemas.openxmlformats.org/officeDocument/2006/relationships/hyperlink" Target="https://tinyurl.com/y9tve4lk"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inyurl.com/y6wzzlu3" TargetMode="External"/><Relationship Id="rId14" Type="http://schemas.openxmlformats.org/officeDocument/2006/relationships/hyperlink" Target="https://tinyurl.com/ycyfws9v"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8</Pages>
  <Words>2410</Words>
  <Characters>13739</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5</cp:revision>
  <dcterms:created xsi:type="dcterms:W3CDTF">2020-09-13T13:05:00Z</dcterms:created>
  <dcterms:modified xsi:type="dcterms:W3CDTF">2020-09-13T18:26:00Z</dcterms:modified>
</cp:coreProperties>
</file>