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471B" w:rsidRPr="0022471B" w:rsidRDefault="0022471B" w:rsidP="0022471B">
      <w:pPr>
        <w:spacing w:after="0" w:line="240" w:lineRule="auto"/>
        <w:jc w:val="center"/>
        <w:rPr>
          <w:rFonts w:ascii="Times New Roman" w:eastAsia="MS Mincho" w:hAnsi="Times New Roman" w:cs="Times New Roman"/>
          <w:b/>
          <w:bCs/>
          <w:sz w:val="28"/>
          <w:szCs w:val="24"/>
          <w:lang w:val="uk-UA"/>
        </w:rPr>
      </w:pPr>
    </w:p>
    <w:p w:rsidR="0022471B" w:rsidRPr="0022471B" w:rsidRDefault="008B58BA" w:rsidP="0022471B">
      <w:pPr>
        <w:spacing w:after="0" w:line="240" w:lineRule="auto"/>
        <w:jc w:val="center"/>
        <w:rPr>
          <w:rFonts w:ascii="Times New Roman" w:eastAsia="MS Mincho" w:hAnsi="Times New Roman" w:cs="Times New Roman"/>
          <w:b/>
          <w:bCs/>
          <w:sz w:val="24"/>
          <w:szCs w:val="24"/>
          <w:lang w:val="uk-UA"/>
        </w:rPr>
      </w:pPr>
      <w:r>
        <w:rPr>
          <w:rFonts w:ascii="Times New Roman" w:eastAsia="MS Mincho" w:hAnsi="Times New Roman" w:cs="Times New Roman"/>
          <w:b/>
          <w:bCs/>
          <w:color w:val="000000"/>
          <w:sz w:val="28"/>
          <w:szCs w:val="24"/>
          <w:lang w:val="uk-UA"/>
        </w:rPr>
        <w:t>ОЦІНКА РИЗИКІВ БІЗНЕС-ПРОЦЕСІВ</w:t>
      </w:r>
      <w:r w:rsidR="00C52CAC" w:rsidRPr="00C52CAC">
        <w:rPr>
          <w:rFonts w:ascii="Times New Roman" w:eastAsia="MS Mincho" w:hAnsi="Times New Roman" w:cs="Times New Roman"/>
          <w:b/>
          <w:bCs/>
          <w:color w:val="000000"/>
          <w:sz w:val="28"/>
          <w:szCs w:val="24"/>
          <w:lang w:val="uk-UA"/>
        </w:rPr>
        <w:t xml:space="preserve"> </w:t>
      </w:r>
    </w:p>
    <w:p w:rsidR="0022471B" w:rsidRPr="0022471B" w:rsidRDefault="0022471B" w:rsidP="0022471B">
      <w:pPr>
        <w:spacing w:after="0" w:line="240" w:lineRule="auto"/>
        <w:rPr>
          <w:rFonts w:ascii="Times New Roman" w:eastAsia="MS Mincho" w:hAnsi="Times New Roman" w:cs="Times New Roman"/>
          <w:sz w:val="24"/>
          <w:szCs w:val="24"/>
          <w:lang w:val="uk-UA"/>
        </w:rPr>
      </w:pPr>
      <w:r w:rsidRPr="0022471B">
        <w:rPr>
          <w:rFonts w:ascii="Times New Roman" w:eastAsia="MS Mincho" w:hAnsi="Times New Roman" w:cs="Times New Roman"/>
          <w:b/>
          <w:sz w:val="24"/>
          <w:szCs w:val="24"/>
          <w:lang w:val="uk-UA"/>
        </w:rPr>
        <w:t>Викладач:</w:t>
      </w:r>
      <w:r w:rsidRPr="0022471B">
        <w:rPr>
          <w:rFonts w:ascii="Times New Roman" w:eastAsia="MS Mincho" w:hAnsi="Times New Roman" w:cs="Times New Roman"/>
          <w:sz w:val="24"/>
          <w:szCs w:val="24"/>
          <w:lang w:val="uk-UA"/>
        </w:rPr>
        <w:t xml:space="preserve"> к. фідос. н., доц. Катерина Володимирівна Сухарева</w:t>
      </w:r>
    </w:p>
    <w:p w:rsidR="0022471B" w:rsidRPr="0022471B" w:rsidRDefault="0022471B" w:rsidP="0022471B">
      <w:pPr>
        <w:spacing w:after="0" w:line="240" w:lineRule="auto"/>
        <w:rPr>
          <w:rFonts w:ascii="Times New Roman" w:eastAsia="MS Mincho" w:hAnsi="Times New Roman" w:cs="Times New Roman"/>
          <w:sz w:val="24"/>
          <w:szCs w:val="24"/>
          <w:lang w:val="uk-UA"/>
        </w:rPr>
      </w:pPr>
      <w:r w:rsidRPr="0022471B">
        <w:rPr>
          <w:rFonts w:ascii="Times New Roman" w:eastAsia="MS Mincho" w:hAnsi="Times New Roman" w:cs="Times New Roman"/>
          <w:b/>
          <w:sz w:val="24"/>
          <w:szCs w:val="24"/>
          <w:lang w:val="uk-UA"/>
        </w:rPr>
        <w:t xml:space="preserve">Кафедра: </w:t>
      </w:r>
      <w:r w:rsidRPr="0022471B">
        <w:rPr>
          <w:rFonts w:ascii="Times New Roman" w:eastAsia="MS Mincho" w:hAnsi="Times New Roman" w:cs="Times New Roman"/>
          <w:sz w:val="24"/>
          <w:szCs w:val="24"/>
          <w:lang w:val="uk-UA"/>
        </w:rPr>
        <w:t>бізнес-адміністрування та менеджменту ЗЕД, 6й корп. ЗНУ, ауд. 108 (1</w:t>
      </w:r>
      <w:r w:rsidRPr="0022471B">
        <w:rPr>
          <w:rFonts w:ascii="Times New Roman" w:eastAsia="MS Mincho" w:hAnsi="Times New Roman" w:cs="Times New Roman"/>
          <w:sz w:val="24"/>
          <w:szCs w:val="24"/>
          <w:vertAlign w:val="superscript"/>
          <w:lang w:val="uk-UA"/>
        </w:rPr>
        <w:t xml:space="preserve">й </w:t>
      </w:r>
      <w:r w:rsidRPr="0022471B">
        <w:rPr>
          <w:rFonts w:ascii="Times New Roman" w:eastAsia="MS Mincho" w:hAnsi="Times New Roman" w:cs="Times New Roman"/>
          <w:sz w:val="24"/>
          <w:szCs w:val="24"/>
          <w:lang w:val="uk-UA"/>
        </w:rPr>
        <w:t>поверх)</w:t>
      </w:r>
    </w:p>
    <w:p w:rsidR="0022471B" w:rsidRPr="0022471B" w:rsidRDefault="0022471B" w:rsidP="0022471B">
      <w:pPr>
        <w:spacing w:after="0" w:line="240" w:lineRule="auto"/>
        <w:rPr>
          <w:rFonts w:ascii="Times New Roman" w:eastAsia="MS Mincho" w:hAnsi="Times New Roman" w:cs="Times New Roman"/>
          <w:sz w:val="24"/>
          <w:szCs w:val="24"/>
          <w:lang w:val="uk-UA"/>
        </w:rPr>
      </w:pPr>
      <w:r w:rsidRPr="0022471B">
        <w:rPr>
          <w:rFonts w:ascii="Times New Roman" w:eastAsia="MS Mincho" w:hAnsi="Times New Roman" w:cs="Times New Roman"/>
          <w:b/>
          <w:sz w:val="24"/>
          <w:szCs w:val="24"/>
          <w:lang w:val="uk-UA"/>
        </w:rPr>
        <w:t xml:space="preserve">Email: </w:t>
      </w:r>
      <w:hyperlink r:id="rId7" w:history="1">
        <w:r w:rsidRPr="0022471B">
          <w:rPr>
            <w:rFonts w:ascii="Times New Roman" w:eastAsia="MS Mincho" w:hAnsi="Times New Roman" w:cs="Times New Roman"/>
            <w:color w:val="0000FF"/>
            <w:sz w:val="24"/>
            <w:szCs w:val="24"/>
            <w:u w:val="single"/>
            <w:lang w:val="en-US"/>
          </w:rPr>
          <w:t>esuhareva</w:t>
        </w:r>
        <w:r w:rsidRPr="0022471B">
          <w:rPr>
            <w:rFonts w:ascii="Times New Roman" w:eastAsia="MS Mincho" w:hAnsi="Times New Roman" w:cs="Times New Roman"/>
            <w:color w:val="0000FF"/>
            <w:sz w:val="24"/>
            <w:szCs w:val="24"/>
            <w:u w:val="single"/>
          </w:rPr>
          <w:t>030</w:t>
        </w:r>
        <w:r w:rsidRPr="0022471B">
          <w:rPr>
            <w:rFonts w:ascii="Times New Roman" w:eastAsia="MS Mincho" w:hAnsi="Times New Roman" w:cs="Times New Roman"/>
            <w:color w:val="0000FF"/>
            <w:sz w:val="24"/>
            <w:szCs w:val="24"/>
            <w:u w:val="single"/>
            <w:lang w:val="uk-UA"/>
          </w:rPr>
          <w:t>@gmail.com</w:t>
        </w:r>
      </w:hyperlink>
    </w:p>
    <w:p w:rsidR="0022471B" w:rsidRPr="0022471B" w:rsidRDefault="0022471B" w:rsidP="0022471B">
      <w:pPr>
        <w:spacing w:after="0" w:line="240" w:lineRule="auto"/>
        <w:rPr>
          <w:rFonts w:ascii="Times New Roman" w:eastAsia="MS Mincho" w:hAnsi="Times New Roman" w:cs="Times New Roman"/>
          <w:sz w:val="24"/>
          <w:szCs w:val="24"/>
          <w:lang w:val="uk-UA"/>
        </w:rPr>
      </w:pPr>
      <w:r w:rsidRPr="0022471B">
        <w:rPr>
          <w:rFonts w:ascii="Times New Roman" w:eastAsia="MS Mincho" w:hAnsi="Times New Roman" w:cs="Times New Roman"/>
          <w:b/>
          <w:sz w:val="24"/>
          <w:szCs w:val="24"/>
          <w:lang w:val="uk-UA"/>
        </w:rPr>
        <w:t>Телефон:</w:t>
      </w:r>
      <w:r w:rsidRPr="0022471B">
        <w:rPr>
          <w:rFonts w:ascii="Times New Roman" w:eastAsia="MS Mincho" w:hAnsi="Times New Roman" w:cs="Times New Roman"/>
          <w:sz w:val="24"/>
          <w:szCs w:val="24"/>
          <w:lang w:val="uk-UA"/>
        </w:rPr>
        <w:t xml:space="preserve"> (061) 289-41-39 (кафедра)</w:t>
      </w:r>
    </w:p>
    <w:p w:rsidR="0022471B" w:rsidRPr="0022471B" w:rsidRDefault="0022471B" w:rsidP="0022471B">
      <w:pPr>
        <w:spacing w:after="0" w:line="240" w:lineRule="auto"/>
        <w:rPr>
          <w:rFonts w:ascii="Times New Roman" w:eastAsia="MS Mincho" w:hAnsi="Times New Roman" w:cs="Times New Roman"/>
          <w:i/>
          <w:iCs/>
          <w:sz w:val="24"/>
          <w:szCs w:val="24"/>
          <w:lang w:val="uk-UA"/>
        </w:rPr>
      </w:pPr>
      <w:r w:rsidRPr="0022471B">
        <w:rPr>
          <w:rFonts w:ascii="Times New Roman" w:eastAsia="MS Mincho" w:hAnsi="Times New Roman" w:cs="Times New Roman"/>
          <w:b/>
          <w:sz w:val="24"/>
          <w:szCs w:val="24"/>
          <w:lang w:val="uk-UA"/>
        </w:rPr>
        <w:t xml:space="preserve"> </w:t>
      </w:r>
      <w:r w:rsidRPr="0022471B">
        <w:rPr>
          <w:rFonts w:ascii="Times New Roman" w:eastAsia="MS Mincho" w:hAnsi="Times New Roman" w:cs="Times New Roman"/>
          <w:b/>
          <w:sz w:val="24"/>
          <w:szCs w:val="24"/>
          <w:lang w:val="en-US"/>
        </w:rPr>
        <w:t>Facebook</w:t>
      </w:r>
      <w:r w:rsidRPr="0022471B">
        <w:rPr>
          <w:rFonts w:ascii="Times New Roman" w:eastAsia="MS Mincho" w:hAnsi="Times New Roman" w:cs="Times New Roman"/>
          <w:b/>
          <w:sz w:val="24"/>
          <w:szCs w:val="24"/>
          <w:lang w:val="uk-UA"/>
        </w:rPr>
        <w:t xml:space="preserve"> </w:t>
      </w:r>
      <w:r w:rsidRPr="0022471B">
        <w:rPr>
          <w:rFonts w:ascii="Times New Roman" w:eastAsia="MS Mincho" w:hAnsi="Times New Roman" w:cs="Times New Roman"/>
          <w:b/>
          <w:sz w:val="24"/>
          <w:szCs w:val="24"/>
          <w:lang w:val="en-US"/>
        </w:rPr>
        <w:t>Messenger</w:t>
      </w:r>
      <w:r w:rsidRPr="0022471B">
        <w:rPr>
          <w:rFonts w:ascii="Times New Roman" w:eastAsia="MS Mincho" w:hAnsi="Times New Roman" w:cs="Times New Roman"/>
          <w:sz w:val="24"/>
          <w:szCs w:val="24"/>
          <w:lang w:val="uk-UA"/>
        </w:rPr>
        <w:t xml:space="preserve">: </w:t>
      </w:r>
      <w:r w:rsidRPr="0022471B">
        <w:rPr>
          <w:rFonts w:ascii="Times New Roman" w:eastAsia="MS Mincho" w:hAnsi="Times New Roman" w:cs="Times New Roman"/>
          <w:i/>
          <w:iCs/>
          <w:sz w:val="24"/>
          <w:szCs w:val="24"/>
          <w:lang w:val="de-DE"/>
        </w:rPr>
        <w:t>Moodle</w:t>
      </w:r>
      <w:r w:rsidRPr="0022471B">
        <w:rPr>
          <w:rFonts w:ascii="Times New Roman" w:eastAsia="MS Mincho" w:hAnsi="Times New Roman" w:cs="Times New Roman"/>
          <w:i/>
          <w:iCs/>
          <w:sz w:val="24"/>
          <w:szCs w:val="24"/>
          <w:lang w:val="uk-UA"/>
        </w:rPr>
        <w:t xml:space="preserve"> (форум курсу, приватні повідомлення)</w:t>
      </w: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963"/>
        <w:gridCol w:w="709"/>
        <w:gridCol w:w="1178"/>
        <w:gridCol w:w="1544"/>
      </w:tblGrid>
      <w:tr w:rsidR="0022471B" w:rsidRPr="00021394" w:rsidTr="00AD4F71">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0" w:line="240" w:lineRule="auto"/>
              <w:rPr>
                <w:rFonts w:ascii="Times New Roman" w:eastAsia="Times New Roman" w:hAnsi="Times New Roman" w:cs="Times New Roman"/>
                <w:b/>
                <w:sz w:val="24"/>
                <w:szCs w:val="24"/>
                <w:lang w:val="uk-UA"/>
              </w:rPr>
            </w:pPr>
            <w:r w:rsidRPr="0022471B">
              <w:rPr>
                <w:rFonts w:ascii="Times New Roman" w:eastAsia="MS Mincho" w:hAnsi="Times New Roman" w:cs="Times New Roman"/>
                <w:b/>
                <w:sz w:val="24"/>
                <w:szCs w:val="24"/>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20" w:line="240" w:lineRule="auto"/>
              <w:rPr>
                <w:rFonts w:ascii="Times New Roman" w:eastAsia="Times New Roman" w:hAnsi="Times New Roman" w:cs="Times New Roman"/>
                <w:sz w:val="24"/>
                <w:szCs w:val="24"/>
                <w:lang w:val="uk-UA"/>
              </w:rPr>
            </w:pPr>
            <w:r w:rsidRPr="0022471B">
              <w:rPr>
                <w:rFonts w:ascii="Times New Roman" w:eastAsia="MS Mincho" w:hAnsi="Times New Roman" w:cs="Times New Roman"/>
                <w:bCs/>
                <w:sz w:val="24"/>
                <w:szCs w:val="24"/>
                <w:lang w:val="uk-UA"/>
              </w:rPr>
              <w:t>Менеджмент; Менеджмент зовнішньоекономічної діяльності</w:t>
            </w:r>
            <w:r w:rsidRPr="0022471B">
              <w:rPr>
                <w:rFonts w:ascii="Times New Roman" w:eastAsia="MS Mincho" w:hAnsi="Times New Roman" w:cs="Times New Roman"/>
                <w:sz w:val="24"/>
                <w:szCs w:val="24"/>
                <w:lang w:val="uk-UA"/>
              </w:rPr>
              <w:t>; Бакалавр</w:t>
            </w:r>
          </w:p>
        </w:tc>
      </w:tr>
      <w:tr w:rsidR="0022471B" w:rsidRPr="0022471B" w:rsidTr="00AD4F71">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0" w:line="240" w:lineRule="auto"/>
              <w:rPr>
                <w:rFonts w:ascii="Times New Roman" w:eastAsia="MS Mincho" w:hAnsi="Times New Roman" w:cs="Times New Roman"/>
                <w:b/>
                <w:bCs/>
                <w:sz w:val="24"/>
                <w:szCs w:val="24"/>
                <w:lang w:val="uk-UA"/>
              </w:rPr>
            </w:pPr>
            <w:r w:rsidRPr="0022471B">
              <w:rPr>
                <w:rFonts w:ascii="Times New Roman" w:eastAsia="MS Mincho" w:hAnsi="Times New Roman" w:cs="Times New Roman"/>
                <w:b/>
                <w:bCs/>
                <w:sz w:val="24"/>
                <w:szCs w:val="24"/>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20" w:line="240" w:lineRule="auto"/>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Нормативна</w:t>
            </w:r>
          </w:p>
        </w:tc>
      </w:tr>
      <w:tr w:rsidR="0022471B" w:rsidRPr="0022471B" w:rsidTr="00AD4F71">
        <w:trPr>
          <w:trHeight w:val="250"/>
        </w:trPr>
        <w:tc>
          <w:tcPr>
            <w:tcW w:w="2268" w:type="dxa"/>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0" w:line="240" w:lineRule="auto"/>
              <w:rPr>
                <w:rFonts w:ascii="Times New Roman" w:eastAsia="Times New Roman" w:hAnsi="Times New Roman" w:cs="Times New Roman"/>
                <w:b/>
                <w:sz w:val="24"/>
                <w:szCs w:val="24"/>
                <w:lang w:val="uk-UA"/>
              </w:rPr>
            </w:pPr>
            <w:r w:rsidRPr="0022471B">
              <w:rPr>
                <w:rFonts w:ascii="Times New Roman" w:eastAsia="MS Mincho" w:hAnsi="Times New Roman" w:cs="Times New Roman"/>
                <w:b/>
                <w:sz w:val="24"/>
                <w:szCs w:val="24"/>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0" w:line="240" w:lineRule="auto"/>
              <w:rPr>
                <w:rFonts w:ascii="Times New Roman" w:eastAsia="Times New Roman" w:hAnsi="Times New Roman" w:cs="Times New Roman"/>
                <w:sz w:val="24"/>
                <w:szCs w:val="24"/>
                <w:lang w:val="uk-UA"/>
              </w:rPr>
            </w:pPr>
            <w:r w:rsidRPr="0022471B">
              <w:rPr>
                <w:rFonts w:ascii="Times New Roman" w:eastAsia="Times New Roman" w:hAnsi="Times New Roman" w:cs="Times New Roman"/>
                <w:sz w:val="24"/>
                <w:szCs w:val="24"/>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0" w:line="240" w:lineRule="auto"/>
              <w:rPr>
                <w:rFonts w:ascii="Times New Roman" w:eastAsia="Times New Roman" w:hAnsi="Times New Roman" w:cs="Times New Roman"/>
                <w:b/>
                <w:sz w:val="24"/>
                <w:szCs w:val="24"/>
                <w:lang w:val="uk-UA"/>
              </w:rPr>
            </w:pPr>
            <w:r w:rsidRPr="0022471B">
              <w:rPr>
                <w:rFonts w:ascii="Times New Roman" w:eastAsia="MS Mincho" w:hAnsi="Times New Roman" w:cs="Times New Roman"/>
                <w:b/>
                <w:sz w:val="24"/>
                <w:szCs w:val="24"/>
                <w:lang w:val="uk-UA"/>
              </w:rPr>
              <w:t>Навч. рік</w:t>
            </w:r>
          </w:p>
        </w:tc>
        <w:tc>
          <w:tcPr>
            <w:tcW w:w="1276" w:type="dxa"/>
            <w:tcBorders>
              <w:top w:val="single" w:sz="4" w:space="0" w:color="000000"/>
              <w:left w:val="single" w:sz="4" w:space="0" w:color="000000"/>
              <w:bottom w:val="single" w:sz="4" w:space="0" w:color="000000"/>
              <w:right w:val="single" w:sz="4" w:space="0" w:color="000000"/>
            </w:tcBorders>
          </w:tcPr>
          <w:p w:rsidR="0022471B" w:rsidRPr="0022471B" w:rsidRDefault="008B58BA" w:rsidP="0022471B">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2023-2024 8</w:t>
            </w:r>
            <w:r w:rsidR="0022471B" w:rsidRPr="0022471B">
              <w:rPr>
                <w:rFonts w:ascii="Times New Roman" w:eastAsia="Times New Roman" w:hAnsi="Times New Roman" w:cs="Times New Roman"/>
                <w:sz w:val="24"/>
                <w:szCs w:val="24"/>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0" w:line="240" w:lineRule="auto"/>
              <w:rPr>
                <w:rFonts w:ascii="Times New Roman" w:eastAsia="Times New Roman" w:hAnsi="Times New Roman" w:cs="Times New Roman"/>
                <w:b/>
                <w:sz w:val="24"/>
                <w:szCs w:val="24"/>
                <w:lang w:val="uk-UA"/>
              </w:rPr>
            </w:pPr>
            <w:r w:rsidRPr="0022471B">
              <w:rPr>
                <w:rFonts w:ascii="Times New Roman" w:eastAsia="Times New Roman" w:hAnsi="Times New Roman" w:cs="Times New Roman"/>
                <w:b/>
                <w:sz w:val="24"/>
                <w:szCs w:val="24"/>
                <w:lang w:val="en-US"/>
              </w:rPr>
              <w:t>Рік навчання</w:t>
            </w:r>
            <w:r>
              <w:rPr>
                <w:rFonts w:ascii="Times New Roman" w:eastAsia="Times New Roman" w:hAnsi="Times New Roman" w:cs="Times New Roman"/>
                <w:b/>
                <w:sz w:val="24"/>
                <w:szCs w:val="24"/>
                <w:lang w:val="uk-UA"/>
              </w:rPr>
              <w:t xml:space="preserve"> - 4</w:t>
            </w:r>
          </w:p>
        </w:tc>
        <w:tc>
          <w:tcPr>
            <w:tcW w:w="1178" w:type="dxa"/>
            <w:tcBorders>
              <w:top w:val="single" w:sz="4" w:space="0" w:color="000000"/>
              <w:left w:val="single" w:sz="4" w:space="0" w:color="000000"/>
              <w:bottom w:val="single" w:sz="4" w:space="0" w:color="000000"/>
              <w:right w:val="single" w:sz="4" w:space="0" w:color="auto"/>
            </w:tcBorders>
          </w:tcPr>
          <w:p w:rsidR="0022471B" w:rsidRPr="0022471B" w:rsidRDefault="0022471B" w:rsidP="0022471B">
            <w:pPr>
              <w:spacing w:after="0" w:line="240" w:lineRule="auto"/>
              <w:rPr>
                <w:rFonts w:ascii="Times New Roman" w:eastAsia="Times New Roman" w:hAnsi="Times New Roman" w:cs="Times New Roman"/>
                <w:sz w:val="24"/>
                <w:szCs w:val="24"/>
                <w:lang w:val="uk-UA"/>
              </w:rPr>
            </w:pPr>
            <w:r w:rsidRPr="0022471B">
              <w:rPr>
                <w:rFonts w:ascii="Times New Roman" w:eastAsia="MS Mincho" w:hAnsi="Times New Roman" w:cs="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22471B" w:rsidRPr="0022471B" w:rsidRDefault="0022471B" w:rsidP="0022471B">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14</w:t>
            </w:r>
          </w:p>
        </w:tc>
      </w:tr>
      <w:tr w:rsidR="0022471B" w:rsidRPr="0022471B" w:rsidTr="00AD4F71">
        <w:trPr>
          <w:trHeight w:val="250"/>
        </w:trPr>
        <w:tc>
          <w:tcPr>
            <w:tcW w:w="2268" w:type="dxa"/>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0" w:line="240" w:lineRule="auto"/>
              <w:rPr>
                <w:rFonts w:ascii="Times New Roman" w:eastAsia="MS Mincho" w:hAnsi="Times New Roman" w:cs="Times New Roman"/>
                <w:b/>
                <w:sz w:val="24"/>
                <w:szCs w:val="24"/>
                <w:lang w:val="uk-UA"/>
              </w:rPr>
            </w:pPr>
            <w:r w:rsidRPr="0022471B">
              <w:rPr>
                <w:rFonts w:ascii="Times New Roman" w:eastAsia="MS Mincho" w:hAnsi="Times New Roman" w:cs="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0" w:line="240" w:lineRule="auto"/>
              <w:rPr>
                <w:rFonts w:ascii="Times New Roman" w:eastAsia="Times New Roman" w:hAnsi="Times New Roman" w:cs="Times New Roman"/>
                <w:sz w:val="24"/>
                <w:szCs w:val="24"/>
                <w:lang w:val="uk-UA"/>
              </w:rPr>
            </w:pPr>
            <w:r w:rsidRPr="0022471B">
              <w:rPr>
                <w:rFonts w:ascii="Times New Roman" w:eastAsia="Times New Roman" w:hAnsi="Times New Roman" w:cs="Times New Roman"/>
                <w:sz w:val="24"/>
                <w:szCs w:val="24"/>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0" w:line="240" w:lineRule="auto"/>
              <w:rPr>
                <w:rFonts w:ascii="Times New Roman" w:eastAsia="Times New Roman" w:hAnsi="Times New Roman" w:cs="Times New Roman"/>
                <w:b/>
                <w:sz w:val="24"/>
                <w:szCs w:val="24"/>
                <w:lang w:val="uk-UA"/>
              </w:rPr>
            </w:pPr>
            <w:r w:rsidRPr="0022471B">
              <w:rPr>
                <w:rFonts w:ascii="Times New Roman" w:eastAsia="MS Mincho" w:hAnsi="Times New Roman" w:cs="Times New Roman"/>
                <w:b/>
                <w:sz w:val="24"/>
                <w:szCs w:val="24"/>
                <w:lang w:val="uk-UA"/>
              </w:rPr>
              <w:t>Кількість змістових модулів</w:t>
            </w:r>
          </w:p>
        </w:tc>
        <w:tc>
          <w:tcPr>
            <w:tcW w:w="963" w:type="dxa"/>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0" w:line="240" w:lineRule="auto"/>
              <w:rPr>
                <w:rFonts w:ascii="Times New Roman" w:eastAsia="MS Mincho" w:hAnsi="Times New Roman" w:cs="Times New Roman"/>
                <w:b/>
                <w:sz w:val="24"/>
                <w:szCs w:val="24"/>
                <w:lang w:val="uk-UA"/>
              </w:rPr>
            </w:pPr>
            <w:r w:rsidRPr="0022471B">
              <w:rPr>
                <w:rFonts w:ascii="Times New Roman" w:eastAsia="MS Mincho" w:hAnsi="Times New Roman" w:cs="Times New Roman"/>
                <w:b/>
                <w:sz w:val="24"/>
                <w:szCs w:val="24"/>
                <w:lang w:val="uk-UA"/>
              </w:rPr>
              <w:t>4</w:t>
            </w:r>
          </w:p>
        </w:tc>
        <w:tc>
          <w:tcPr>
            <w:tcW w:w="3431" w:type="dxa"/>
            <w:gridSpan w:val="3"/>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0" w:line="240" w:lineRule="auto"/>
              <w:rPr>
                <w:rFonts w:ascii="Times New Roman" w:eastAsia="MS Mincho" w:hAnsi="Times New Roman" w:cs="Times New Roman"/>
                <w:i/>
                <w:iCs/>
                <w:sz w:val="24"/>
                <w:szCs w:val="24"/>
                <w:lang w:val="uk-UA"/>
              </w:rPr>
            </w:pPr>
            <w:r w:rsidRPr="0022471B">
              <w:rPr>
                <w:rFonts w:ascii="Times New Roman" w:eastAsia="MS Mincho" w:hAnsi="Times New Roman" w:cs="Times New Roman"/>
                <w:b/>
                <w:bCs/>
                <w:sz w:val="24"/>
                <w:szCs w:val="24"/>
                <w:lang w:val="uk-UA"/>
              </w:rPr>
              <w:t>Лекційні заняття</w:t>
            </w:r>
            <w:r w:rsidRPr="0022471B">
              <w:rPr>
                <w:rFonts w:ascii="Times New Roman" w:eastAsia="MS Mincho" w:hAnsi="Times New Roman" w:cs="Times New Roman"/>
                <w:b/>
                <w:bCs/>
                <w:sz w:val="24"/>
                <w:szCs w:val="24"/>
              </w:rPr>
              <w:t xml:space="preserve"> </w:t>
            </w:r>
            <w:r w:rsidRPr="0022471B">
              <w:rPr>
                <w:rFonts w:ascii="Times New Roman" w:eastAsia="MS Mincho" w:hAnsi="Times New Roman" w:cs="Times New Roman"/>
                <w:b/>
                <w:bCs/>
                <w:sz w:val="24"/>
                <w:szCs w:val="24"/>
                <w:lang w:val="uk-UA"/>
              </w:rPr>
              <w:t>– 16 год</w:t>
            </w:r>
          </w:p>
          <w:p w:rsidR="0022471B" w:rsidRPr="0022471B" w:rsidRDefault="0022471B" w:rsidP="0022471B">
            <w:pPr>
              <w:spacing w:after="0" w:line="240" w:lineRule="auto"/>
              <w:rPr>
                <w:rFonts w:ascii="Times New Roman" w:eastAsia="MS Mincho" w:hAnsi="Times New Roman" w:cs="Times New Roman"/>
                <w:b/>
                <w:bCs/>
                <w:sz w:val="24"/>
                <w:szCs w:val="24"/>
                <w:lang w:val="uk-UA"/>
              </w:rPr>
            </w:pPr>
            <w:r w:rsidRPr="0022471B">
              <w:rPr>
                <w:rFonts w:ascii="Times New Roman" w:eastAsia="MS Mincho" w:hAnsi="Times New Roman" w:cs="Times New Roman"/>
                <w:b/>
                <w:bCs/>
                <w:sz w:val="24"/>
                <w:szCs w:val="24"/>
                <w:lang w:val="uk-UA"/>
              </w:rPr>
              <w:t>Практичні заняття</w:t>
            </w:r>
            <w:r w:rsidRPr="0022471B">
              <w:rPr>
                <w:rFonts w:ascii="Times New Roman" w:eastAsia="MS Mincho" w:hAnsi="Times New Roman" w:cs="Times New Roman"/>
                <w:b/>
                <w:bCs/>
                <w:sz w:val="24"/>
                <w:szCs w:val="24"/>
              </w:rPr>
              <w:t xml:space="preserve"> </w:t>
            </w:r>
            <w:r w:rsidR="00C52CAC">
              <w:rPr>
                <w:rFonts w:ascii="Times New Roman" w:eastAsia="MS Mincho" w:hAnsi="Times New Roman" w:cs="Times New Roman"/>
                <w:b/>
                <w:bCs/>
                <w:sz w:val="24"/>
                <w:szCs w:val="24"/>
                <w:lang w:val="uk-UA"/>
              </w:rPr>
              <w:t>– 16</w:t>
            </w:r>
            <w:r w:rsidRPr="0022471B">
              <w:rPr>
                <w:rFonts w:ascii="Times New Roman" w:eastAsia="MS Mincho" w:hAnsi="Times New Roman" w:cs="Times New Roman"/>
                <w:b/>
                <w:bCs/>
                <w:sz w:val="24"/>
                <w:szCs w:val="24"/>
                <w:lang w:val="uk-UA"/>
              </w:rPr>
              <w:t>год</w:t>
            </w:r>
          </w:p>
          <w:p w:rsidR="0022471B" w:rsidRPr="0022471B" w:rsidRDefault="0022471B" w:rsidP="0022471B">
            <w:pPr>
              <w:spacing w:after="0" w:line="240" w:lineRule="auto"/>
              <w:rPr>
                <w:rFonts w:ascii="Times New Roman" w:eastAsia="Times New Roman" w:hAnsi="Times New Roman" w:cs="Times New Roman"/>
                <w:sz w:val="24"/>
                <w:szCs w:val="24"/>
                <w:lang w:val="uk-UA"/>
              </w:rPr>
            </w:pPr>
            <w:r w:rsidRPr="0022471B">
              <w:rPr>
                <w:rFonts w:ascii="Times New Roman" w:eastAsia="MS Mincho" w:hAnsi="Times New Roman" w:cs="Times New Roman"/>
                <w:b/>
                <w:bCs/>
                <w:sz w:val="24"/>
                <w:szCs w:val="24"/>
                <w:lang w:val="uk-UA"/>
              </w:rPr>
              <w:t>Самостійна робота –</w:t>
            </w:r>
            <w:r w:rsidRPr="0022471B">
              <w:rPr>
                <w:rFonts w:ascii="Times New Roman" w:eastAsia="Times New Roman" w:hAnsi="Times New Roman" w:cs="Times New Roman"/>
                <w:sz w:val="24"/>
                <w:szCs w:val="24"/>
                <w:lang w:val="uk-UA"/>
              </w:rPr>
              <w:t xml:space="preserve"> </w:t>
            </w:r>
            <w:r>
              <w:rPr>
                <w:rFonts w:ascii="Times New Roman" w:eastAsia="Times New Roman" w:hAnsi="Times New Roman" w:cs="Times New Roman"/>
                <w:b/>
                <w:sz w:val="24"/>
                <w:szCs w:val="24"/>
                <w:lang w:val="uk-UA"/>
              </w:rPr>
              <w:t>6</w:t>
            </w:r>
            <w:r w:rsidR="00C52CAC">
              <w:rPr>
                <w:rFonts w:ascii="Times New Roman" w:eastAsia="Times New Roman" w:hAnsi="Times New Roman" w:cs="Times New Roman"/>
                <w:b/>
                <w:sz w:val="24"/>
                <w:szCs w:val="24"/>
                <w:lang w:val="uk-UA"/>
              </w:rPr>
              <w:t>8</w:t>
            </w:r>
            <w:r w:rsidRPr="0022471B">
              <w:rPr>
                <w:rFonts w:ascii="Times New Roman" w:eastAsia="Times New Roman" w:hAnsi="Times New Roman" w:cs="Times New Roman"/>
                <w:b/>
                <w:sz w:val="24"/>
                <w:szCs w:val="24"/>
                <w:lang w:val="uk-UA"/>
              </w:rPr>
              <w:t xml:space="preserve"> год.</w:t>
            </w:r>
          </w:p>
        </w:tc>
      </w:tr>
      <w:tr w:rsidR="0022471B" w:rsidRPr="0022471B" w:rsidTr="00AD4F71">
        <w:trPr>
          <w:trHeight w:val="250"/>
        </w:trPr>
        <w:tc>
          <w:tcPr>
            <w:tcW w:w="2268" w:type="dxa"/>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0" w:line="240" w:lineRule="auto"/>
              <w:rPr>
                <w:rFonts w:ascii="Times New Roman" w:eastAsia="Times New Roman" w:hAnsi="Times New Roman" w:cs="Times New Roman"/>
                <w:b/>
                <w:bCs/>
                <w:sz w:val="24"/>
                <w:szCs w:val="24"/>
                <w:lang w:val="uk-UA"/>
              </w:rPr>
            </w:pPr>
            <w:r w:rsidRPr="0022471B">
              <w:rPr>
                <w:rFonts w:ascii="Times New Roman" w:eastAsia="MS Mincho" w:hAnsi="Times New Roman" w:cs="Times New Roman"/>
                <w:b/>
                <w:bCs/>
                <w:sz w:val="24"/>
                <w:szCs w:val="24"/>
                <w:lang w:val="uk-UA"/>
              </w:rPr>
              <w:t>Вид контролю</w:t>
            </w:r>
          </w:p>
        </w:tc>
        <w:tc>
          <w:tcPr>
            <w:tcW w:w="4082" w:type="dxa"/>
            <w:gridSpan w:val="4"/>
            <w:tcBorders>
              <w:top w:val="single" w:sz="4" w:space="0" w:color="000000"/>
              <w:left w:val="single" w:sz="4" w:space="0" w:color="000000"/>
              <w:bottom w:val="single" w:sz="4" w:space="0" w:color="000000"/>
              <w:right w:val="single" w:sz="4" w:space="0" w:color="000000"/>
            </w:tcBorders>
          </w:tcPr>
          <w:p w:rsidR="0022471B" w:rsidRPr="0022471B" w:rsidRDefault="00C52CAC" w:rsidP="0022471B">
            <w:pPr>
              <w:spacing w:after="0" w:line="240" w:lineRule="auto"/>
              <w:rPr>
                <w:rFonts w:ascii="Times New Roman" w:eastAsia="MS Mincho" w:hAnsi="Times New Roman" w:cs="Times New Roman"/>
                <w:i/>
                <w:sz w:val="24"/>
                <w:szCs w:val="24"/>
                <w:lang w:val="uk-UA"/>
              </w:rPr>
            </w:pPr>
            <w:r>
              <w:rPr>
                <w:rFonts w:ascii="Times New Roman" w:eastAsia="MS Mincho" w:hAnsi="Times New Roman" w:cs="Times New Roman"/>
                <w:i/>
                <w:sz w:val="24"/>
                <w:szCs w:val="24"/>
                <w:lang w:val="uk-UA"/>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0" w:line="240" w:lineRule="auto"/>
              <w:rPr>
                <w:rFonts w:ascii="Times New Roman" w:eastAsia="MS Mincho" w:hAnsi="Times New Roman" w:cs="Times New Roman"/>
                <w:b/>
                <w:bCs/>
                <w:sz w:val="24"/>
                <w:szCs w:val="24"/>
                <w:lang w:val="uk-UA"/>
              </w:rPr>
            </w:pPr>
          </w:p>
        </w:tc>
      </w:tr>
      <w:tr w:rsidR="0022471B" w:rsidRPr="00021394" w:rsidTr="00AD4F71">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0" w:line="240" w:lineRule="auto"/>
              <w:rPr>
                <w:rFonts w:ascii="Times New Roman" w:eastAsia="Times New Roman" w:hAnsi="Times New Roman" w:cs="Times New Roman"/>
                <w:b/>
                <w:sz w:val="24"/>
                <w:szCs w:val="24"/>
                <w:lang w:val="uk-UA"/>
              </w:rPr>
            </w:pPr>
            <w:r w:rsidRPr="0022471B">
              <w:rPr>
                <w:rFonts w:ascii="Times New Roman" w:eastAsia="MS Mincho" w:hAnsi="Times New Roman" w:cs="Times New Roman"/>
                <w:b/>
                <w:sz w:val="24"/>
                <w:szCs w:val="24"/>
                <w:lang w:val="uk-UA"/>
              </w:rPr>
              <w:t>Посилання на курс в Moodle</w:t>
            </w:r>
          </w:p>
        </w:tc>
        <w:tc>
          <w:tcPr>
            <w:tcW w:w="5670" w:type="dxa"/>
            <w:gridSpan w:val="5"/>
            <w:tcBorders>
              <w:top w:val="single" w:sz="4" w:space="0" w:color="000000"/>
              <w:left w:val="single" w:sz="4" w:space="0" w:color="000000"/>
              <w:bottom w:val="single" w:sz="4" w:space="0" w:color="000000"/>
              <w:right w:val="single" w:sz="4" w:space="0" w:color="000000"/>
            </w:tcBorders>
          </w:tcPr>
          <w:p w:rsidR="0022471B" w:rsidRPr="0022471B" w:rsidRDefault="00C52CAC" w:rsidP="0022471B">
            <w:pPr>
              <w:spacing w:after="0" w:line="240" w:lineRule="auto"/>
              <w:rPr>
                <w:rFonts w:ascii="Times New Roman" w:eastAsia="Times New Roman" w:hAnsi="Times New Roman" w:cs="Times New Roman"/>
                <w:sz w:val="24"/>
                <w:szCs w:val="24"/>
                <w:lang w:val="uk-UA"/>
              </w:rPr>
            </w:pPr>
            <w:r w:rsidRPr="00C52CAC">
              <w:rPr>
                <w:rFonts w:ascii="Times New Roman" w:eastAsia="Times New Roman" w:hAnsi="Times New Roman" w:cs="Times New Roman"/>
                <w:sz w:val="24"/>
                <w:szCs w:val="24"/>
                <w:lang w:val="uk-UA"/>
              </w:rPr>
              <w:t>https://moodle.znu.edu.ua/course/view.php?id=9366</w:t>
            </w:r>
          </w:p>
        </w:tc>
      </w:tr>
      <w:tr w:rsidR="0022471B" w:rsidRPr="0022471B" w:rsidTr="00AD4F71">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0" w:line="240" w:lineRule="auto"/>
              <w:rPr>
                <w:rFonts w:ascii="Times New Roman" w:eastAsia="MS Mincho" w:hAnsi="Times New Roman" w:cs="Times New Roman"/>
                <w:b/>
                <w:sz w:val="24"/>
                <w:szCs w:val="24"/>
                <w:lang w:val="uk-UA"/>
              </w:rPr>
            </w:pPr>
            <w:r w:rsidRPr="0022471B">
              <w:rPr>
                <w:rFonts w:ascii="Times New Roman" w:eastAsia="MS Mincho" w:hAnsi="Times New Roman" w:cs="Times New Roman"/>
                <w:b/>
                <w:iCs/>
                <w:sz w:val="24"/>
                <w:szCs w:val="24"/>
                <w:lang w:val="uk-UA"/>
              </w:rPr>
              <w:t>Консультації:</w:t>
            </w:r>
            <w:r w:rsidRPr="0022471B">
              <w:rPr>
                <w:rFonts w:ascii="Times New Roman" w:eastAsia="MS Mincho" w:hAnsi="Times New Roman" w:cs="Times New Roman"/>
                <w:b/>
                <w:i/>
                <w:sz w:val="24"/>
                <w:szCs w:val="24"/>
                <w:lang w:val="uk-UA"/>
              </w:rPr>
              <w:t xml:space="preserve"> </w:t>
            </w:r>
          </w:p>
          <w:p w:rsidR="0022471B" w:rsidRPr="0022471B" w:rsidRDefault="0022471B" w:rsidP="0022471B">
            <w:pPr>
              <w:spacing w:after="0" w:line="240" w:lineRule="auto"/>
              <w:rPr>
                <w:rFonts w:ascii="Times New Roman" w:eastAsia="MS Mincho" w:hAnsi="Times New Roman" w:cs="Times New Roman"/>
                <w:b/>
                <w:sz w:val="24"/>
                <w:szCs w:val="24"/>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22471B" w:rsidRPr="0022471B" w:rsidRDefault="0022471B" w:rsidP="0022471B">
            <w:pPr>
              <w:spacing w:after="0" w:line="240" w:lineRule="auto"/>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щочетверга, 12.55-14.15 або за домовленістю чи ел. поштою</w:t>
            </w:r>
          </w:p>
        </w:tc>
      </w:tr>
    </w:tbl>
    <w:p w:rsidR="0022471B" w:rsidRPr="0022471B" w:rsidRDefault="0022471B" w:rsidP="0022471B">
      <w:pPr>
        <w:spacing w:after="0" w:line="240" w:lineRule="auto"/>
        <w:rPr>
          <w:rFonts w:ascii="Times New Roman" w:eastAsia="MS Mincho" w:hAnsi="Times New Roman" w:cs="Times New Roman"/>
          <w:b/>
          <w:sz w:val="28"/>
          <w:szCs w:val="24"/>
          <w:lang w:val="uk-UA"/>
        </w:rPr>
      </w:pPr>
    </w:p>
    <w:p w:rsidR="0022471B" w:rsidRPr="0022471B" w:rsidRDefault="0022471B" w:rsidP="0022471B">
      <w:pPr>
        <w:spacing w:after="0" w:line="240" w:lineRule="auto"/>
        <w:rPr>
          <w:rFonts w:ascii="Times New Roman" w:eastAsia="MS Mincho" w:hAnsi="Times New Roman" w:cs="Times New Roman"/>
          <w:sz w:val="24"/>
          <w:szCs w:val="24"/>
          <w:lang w:val="uk-UA"/>
        </w:rPr>
      </w:pPr>
      <w:r w:rsidRPr="0022471B">
        <w:rPr>
          <w:rFonts w:ascii="Times New Roman" w:eastAsia="MS Mincho" w:hAnsi="Times New Roman" w:cs="Times New Roman"/>
          <w:b/>
          <w:sz w:val="28"/>
          <w:szCs w:val="24"/>
          <w:lang w:val="uk-UA"/>
        </w:rPr>
        <w:t xml:space="preserve">ОПИС КУРСУ </w:t>
      </w:r>
    </w:p>
    <w:p w:rsidR="00EF348B" w:rsidRPr="00EF348B" w:rsidRDefault="00EF348B" w:rsidP="00EF348B">
      <w:pPr>
        <w:spacing w:after="0" w:line="240" w:lineRule="auto"/>
        <w:jc w:val="both"/>
        <w:rPr>
          <w:rFonts w:ascii="Times New Roman" w:eastAsia="MS Mincho" w:hAnsi="Times New Roman" w:cs="Times New Roman"/>
          <w:sz w:val="24"/>
          <w:szCs w:val="24"/>
          <w:lang w:val="uk-UA"/>
        </w:rPr>
      </w:pPr>
      <w:r w:rsidRPr="00EF348B">
        <w:rPr>
          <w:rFonts w:ascii="Times New Roman" w:eastAsia="MS Mincho" w:hAnsi="Times New Roman" w:cs="Times New Roman"/>
          <w:sz w:val="24"/>
          <w:szCs w:val="24"/>
          <w:lang w:val="uk-UA"/>
        </w:rPr>
        <w:t>Навчальна дисципліна «</w:t>
      </w:r>
      <w:r w:rsidR="008B58BA" w:rsidRPr="008B58BA">
        <w:rPr>
          <w:rFonts w:ascii="Times New Roman" w:eastAsia="MS Mincho" w:hAnsi="Times New Roman" w:cs="Times New Roman"/>
          <w:sz w:val="24"/>
          <w:szCs w:val="24"/>
          <w:lang w:val="uk-UA"/>
        </w:rPr>
        <w:t>Оцінка ризиків бізнес-процесів</w:t>
      </w:r>
      <w:r w:rsidRPr="00EF348B">
        <w:rPr>
          <w:rFonts w:ascii="Times New Roman" w:eastAsia="MS Mincho" w:hAnsi="Times New Roman" w:cs="Times New Roman"/>
          <w:sz w:val="24"/>
          <w:szCs w:val="24"/>
          <w:lang w:val="uk-UA"/>
        </w:rPr>
        <w:t>» має на меті формування знань і навичок застосування  методів управління ризиками</w:t>
      </w:r>
      <w:r>
        <w:rPr>
          <w:rFonts w:ascii="Times New Roman" w:eastAsia="MS Mincho" w:hAnsi="Times New Roman" w:cs="Times New Roman"/>
          <w:sz w:val="24"/>
          <w:szCs w:val="24"/>
          <w:lang w:val="uk-UA"/>
        </w:rPr>
        <w:t xml:space="preserve"> в ЗЕД</w:t>
      </w:r>
      <w:r w:rsidRPr="00EF348B">
        <w:rPr>
          <w:rFonts w:ascii="Times New Roman" w:eastAsia="MS Mincho" w:hAnsi="Times New Roman" w:cs="Times New Roman"/>
          <w:sz w:val="24"/>
          <w:szCs w:val="24"/>
          <w:lang w:val="uk-UA"/>
        </w:rPr>
        <w:t xml:space="preserve">, які дозволяють обґрунтовувати та приймати управлінські рішення щодо управління ризиками в умовах невизначеності. </w:t>
      </w:r>
    </w:p>
    <w:p w:rsidR="00EF348B" w:rsidRPr="00EF348B" w:rsidRDefault="00EF348B" w:rsidP="00EF348B">
      <w:pPr>
        <w:spacing w:after="0" w:line="240" w:lineRule="auto"/>
        <w:jc w:val="both"/>
        <w:rPr>
          <w:rFonts w:ascii="Times New Roman" w:eastAsia="MS Mincho" w:hAnsi="Times New Roman" w:cs="Times New Roman"/>
          <w:sz w:val="24"/>
          <w:szCs w:val="24"/>
          <w:lang w:val="uk-UA"/>
        </w:rPr>
      </w:pPr>
      <w:r w:rsidRPr="00EF348B">
        <w:rPr>
          <w:rFonts w:ascii="Times New Roman" w:eastAsia="MS Mincho" w:hAnsi="Times New Roman" w:cs="Times New Roman"/>
          <w:sz w:val="24"/>
          <w:szCs w:val="24"/>
          <w:lang w:val="uk-UA"/>
        </w:rPr>
        <w:t xml:space="preserve"> Основними завданнями вивче</w:t>
      </w:r>
      <w:r>
        <w:rPr>
          <w:rFonts w:ascii="Times New Roman" w:eastAsia="MS Mincho" w:hAnsi="Times New Roman" w:cs="Times New Roman"/>
          <w:sz w:val="24"/>
          <w:szCs w:val="24"/>
          <w:lang w:val="uk-UA"/>
        </w:rPr>
        <w:t>ння дисципліни «</w:t>
      </w:r>
      <w:r w:rsidR="008B58BA" w:rsidRPr="008B58BA">
        <w:rPr>
          <w:rFonts w:ascii="Times New Roman" w:eastAsia="MS Mincho" w:hAnsi="Times New Roman" w:cs="Times New Roman"/>
          <w:sz w:val="24"/>
          <w:szCs w:val="24"/>
          <w:lang w:val="uk-UA"/>
        </w:rPr>
        <w:t>Оцінка ризиків бізнес-процесів</w:t>
      </w:r>
      <w:r w:rsidRPr="00EF348B">
        <w:rPr>
          <w:rFonts w:ascii="Times New Roman" w:eastAsia="MS Mincho" w:hAnsi="Times New Roman" w:cs="Times New Roman"/>
          <w:sz w:val="24"/>
          <w:szCs w:val="24"/>
          <w:lang w:val="uk-UA"/>
        </w:rPr>
        <w:t xml:space="preserve">» є:  </w:t>
      </w:r>
    </w:p>
    <w:p w:rsidR="00EF348B" w:rsidRPr="00EF348B" w:rsidRDefault="00EF348B" w:rsidP="00EF348B">
      <w:pPr>
        <w:numPr>
          <w:ilvl w:val="0"/>
          <w:numId w:val="3"/>
        </w:numPr>
        <w:spacing w:after="0" w:line="240" w:lineRule="auto"/>
        <w:jc w:val="both"/>
        <w:rPr>
          <w:rFonts w:ascii="Times New Roman" w:eastAsia="MS Mincho" w:hAnsi="Times New Roman" w:cs="Times New Roman"/>
          <w:sz w:val="24"/>
          <w:szCs w:val="24"/>
        </w:rPr>
      </w:pPr>
      <w:r w:rsidRPr="00EF348B">
        <w:rPr>
          <w:rFonts w:ascii="Times New Roman" w:eastAsia="MS Mincho" w:hAnsi="Times New Roman" w:cs="Times New Roman"/>
          <w:sz w:val="24"/>
          <w:szCs w:val="24"/>
        </w:rPr>
        <w:t>ознайомлення студентів з теоретичними засадами ризик-менеджменту</w:t>
      </w:r>
      <w:r>
        <w:rPr>
          <w:rFonts w:ascii="Times New Roman" w:eastAsia="MS Mincho" w:hAnsi="Times New Roman" w:cs="Times New Roman"/>
          <w:sz w:val="24"/>
          <w:szCs w:val="24"/>
          <w:lang w:val="uk-UA"/>
        </w:rPr>
        <w:t xml:space="preserve"> в ЗЕД</w:t>
      </w:r>
      <w:r w:rsidRPr="00EF348B">
        <w:rPr>
          <w:rFonts w:ascii="Times New Roman" w:eastAsia="MS Mincho" w:hAnsi="Times New Roman" w:cs="Times New Roman"/>
          <w:sz w:val="24"/>
          <w:szCs w:val="24"/>
        </w:rPr>
        <w:t xml:space="preserve">;  </w:t>
      </w:r>
    </w:p>
    <w:p w:rsidR="00EF348B" w:rsidRPr="00EF348B" w:rsidRDefault="00EF348B" w:rsidP="00EF348B">
      <w:pPr>
        <w:numPr>
          <w:ilvl w:val="0"/>
          <w:numId w:val="3"/>
        </w:numPr>
        <w:spacing w:after="0" w:line="240" w:lineRule="auto"/>
        <w:jc w:val="both"/>
        <w:rPr>
          <w:rFonts w:ascii="Times New Roman" w:eastAsia="MS Mincho" w:hAnsi="Times New Roman" w:cs="Times New Roman"/>
          <w:sz w:val="24"/>
          <w:szCs w:val="24"/>
        </w:rPr>
      </w:pPr>
      <w:r>
        <w:rPr>
          <w:rFonts w:ascii="Times New Roman" w:eastAsia="MS Mincho" w:hAnsi="Times New Roman" w:cs="Times New Roman"/>
          <w:sz w:val="24"/>
          <w:szCs w:val="24"/>
        </w:rPr>
        <w:t xml:space="preserve">оволодіння </w:t>
      </w:r>
      <w:r>
        <w:rPr>
          <w:rFonts w:ascii="Times New Roman" w:eastAsia="MS Mincho" w:hAnsi="Times New Roman" w:cs="Times New Roman"/>
          <w:sz w:val="24"/>
          <w:szCs w:val="24"/>
        </w:rPr>
        <w:tab/>
        <w:t xml:space="preserve">практичними  </w:t>
      </w:r>
      <w:r w:rsidRPr="00EF348B">
        <w:rPr>
          <w:rFonts w:ascii="Times New Roman" w:eastAsia="MS Mincho" w:hAnsi="Times New Roman" w:cs="Times New Roman"/>
          <w:sz w:val="24"/>
          <w:szCs w:val="24"/>
        </w:rPr>
        <w:t xml:space="preserve">навичками </w:t>
      </w:r>
      <w:r w:rsidRPr="00EF348B">
        <w:rPr>
          <w:rFonts w:ascii="Times New Roman" w:eastAsia="MS Mincho" w:hAnsi="Times New Roman" w:cs="Times New Roman"/>
          <w:sz w:val="24"/>
          <w:szCs w:val="24"/>
        </w:rPr>
        <w:tab/>
        <w:t xml:space="preserve">визначення </w:t>
      </w:r>
      <w:r w:rsidRPr="00EF348B">
        <w:rPr>
          <w:rFonts w:ascii="Times New Roman" w:eastAsia="MS Mincho" w:hAnsi="Times New Roman" w:cs="Times New Roman"/>
          <w:sz w:val="24"/>
          <w:szCs w:val="24"/>
        </w:rPr>
        <w:tab/>
        <w:t xml:space="preserve">ризиків </w:t>
      </w:r>
      <w:r w:rsidRPr="00EF348B">
        <w:rPr>
          <w:rFonts w:ascii="Times New Roman" w:eastAsia="MS Mincho" w:hAnsi="Times New Roman" w:cs="Times New Roman"/>
          <w:sz w:val="24"/>
          <w:szCs w:val="24"/>
        </w:rPr>
        <w:tab/>
        <w:t xml:space="preserve">та застосування методів управління ризиками; </w:t>
      </w:r>
    </w:p>
    <w:p w:rsidR="00EF348B" w:rsidRPr="00EF348B" w:rsidRDefault="00EF348B" w:rsidP="00EF348B">
      <w:pPr>
        <w:numPr>
          <w:ilvl w:val="0"/>
          <w:numId w:val="3"/>
        </w:numPr>
        <w:spacing w:after="0" w:line="240" w:lineRule="auto"/>
        <w:jc w:val="both"/>
        <w:rPr>
          <w:rFonts w:ascii="Times New Roman" w:eastAsia="MS Mincho" w:hAnsi="Times New Roman" w:cs="Times New Roman"/>
          <w:sz w:val="24"/>
          <w:szCs w:val="24"/>
        </w:rPr>
      </w:pPr>
      <w:r w:rsidRPr="00EF348B">
        <w:rPr>
          <w:rFonts w:ascii="Times New Roman" w:eastAsia="MS Mincho" w:hAnsi="Times New Roman" w:cs="Times New Roman"/>
          <w:sz w:val="24"/>
          <w:szCs w:val="24"/>
        </w:rPr>
        <w:t xml:space="preserve">засвоєння знань щодо особливостей управління ризиками, визначення факторів, що впивають на ризик; </w:t>
      </w:r>
    </w:p>
    <w:p w:rsidR="00EF348B" w:rsidRPr="00EF348B" w:rsidRDefault="00EF348B" w:rsidP="00EF348B">
      <w:pPr>
        <w:numPr>
          <w:ilvl w:val="0"/>
          <w:numId w:val="3"/>
        </w:numPr>
        <w:spacing w:after="0" w:line="240" w:lineRule="auto"/>
        <w:jc w:val="both"/>
        <w:rPr>
          <w:rFonts w:ascii="Times New Roman" w:eastAsia="MS Mincho" w:hAnsi="Times New Roman" w:cs="Times New Roman"/>
          <w:sz w:val="24"/>
          <w:szCs w:val="24"/>
        </w:rPr>
      </w:pPr>
      <w:r w:rsidRPr="00EF348B">
        <w:rPr>
          <w:rFonts w:ascii="Times New Roman" w:eastAsia="MS Mincho" w:hAnsi="Times New Roman" w:cs="Times New Roman"/>
          <w:sz w:val="24"/>
          <w:szCs w:val="24"/>
        </w:rPr>
        <w:t xml:space="preserve">опанування практичних навичок розробки, обґрунтування та прийняття управлінських рішень в умовах ризику та невизначеності; </w:t>
      </w:r>
    </w:p>
    <w:p w:rsidR="00EF348B" w:rsidRPr="00EF348B" w:rsidRDefault="00EF348B" w:rsidP="00EF348B">
      <w:pPr>
        <w:numPr>
          <w:ilvl w:val="0"/>
          <w:numId w:val="3"/>
        </w:numPr>
        <w:spacing w:after="0" w:line="240" w:lineRule="auto"/>
        <w:jc w:val="both"/>
        <w:rPr>
          <w:rFonts w:ascii="Times New Roman" w:eastAsia="MS Mincho" w:hAnsi="Times New Roman" w:cs="Times New Roman"/>
          <w:sz w:val="24"/>
          <w:szCs w:val="24"/>
        </w:rPr>
      </w:pPr>
      <w:r w:rsidRPr="00EF348B">
        <w:rPr>
          <w:rFonts w:ascii="Times New Roman" w:eastAsia="MS Mincho" w:hAnsi="Times New Roman" w:cs="Times New Roman"/>
          <w:sz w:val="24"/>
          <w:szCs w:val="24"/>
        </w:rPr>
        <w:t xml:space="preserve">засвоєння знань щодо створення системи управління ризиками. </w:t>
      </w:r>
    </w:p>
    <w:p w:rsidR="0022471B" w:rsidRPr="0022471B" w:rsidRDefault="0022471B" w:rsidP="0022471B">
      <w:pPr>
        <w:spacing w:after="0" w:line="240" w:lineRule="auto"/>
        <w:jc w:val="both"/>
        <w:rPr>
          <w:rFonts w:ascii="Times New Roman" w:eastAsia="MS Mincho" w:hAnsi="Times New Roman" w:cs="Times New Roman"/>
          <w:sz w:val="24"/>
          <w:szCs w:val="24"/>
          <w:lang w:val="uk-UA"/>
        </w:rPr>
      </w:pPr>
    </w:p>
    <w:p w:rsidR="0022471B" w:rsidRPr="0022471B" w:rsidRDefault="0022471B" w:rsidP="0022471B">
      <w:pPr>
        <w:spacing w:after="0" w:line="240" w:lineRule="auto"/>
        <w:jc w:val="both"/>
        <w:rPr>
          <w:rFonts w:ascii="Times New Roman" w:eastAsia="MS Mincho" w:hAnsi="Times New Roman" w:cs="Times New Roman"/>
          <w:sz w:val="24"/>
          <w:szCs w:val="24"/>
          <w:lang w:val="uk-UA"/>
        </w:rPr>
      </w:pPr>
    </w:p>
    <w:p w:rsidR="0022471B" w:rsidRPr="0022471B" w:rsidRDefault="0022471B" w:rsidP="0022471B">
      <w:pPr>
        <w:spacing w:after="0" w:line="240" w:lineRule="auto"/>
        <w:rPr>
          <w:rFonts w:ascii="Times New Roman" w:eastAsia="MS Mincho" w:hAnsi="Times New Roman" w:cs="Times New Roman"/>
          <w:sz w:val="24"/>
          <w:szCs w:val="24"/>
          <w:lang w:val="uk-UA"/>
        </w:rPr>
      </w:pPr>
      <w:r w:rsidRPr="0022471B">
        <w:rPr>
          <w:rFonts w:ascii="Times New Roman" w:eastAsia="MS Mincho" w:hAnsi="Times New Roman" w:cs="Times New Roman"/>
          <w:b/>
          <w:sz w:val="28"/>
          <w:szCs w:val="24"/>
          <w:lang w:val="uk-UA"/>
        </w:rPr>
        <w:t>ОЧІКУВАНІ РЕЗУЛЬТАТИ НАВЧАННЯ</w:t>
      </w:r>
    </w:p>
    <w:p w:rsidR="00EF348B" w:rsidRPr="00EF348B" w:rsidRDefault="00EF348B" w:rsidP="00EF348B">
      <w:pPr>
        <w:spacing w:after="0" w:line="240" w:lineRule="auto"/>
        <w:jc w:val="both"/>
        <w:rPr>
          <w:rFonts w:ascii="Times New Roman" w:eastAsia="MS Mincho" w:hAnsi="Times New Roman" w:cs="Times New Roman"/>
          <w:b/>
          <w:sz w:val="24"/>
          <w:szCs w:val="24"/>
        </w:rPr>
      </w:pPr>
      <w:r w:rsidRPr="00EF348B">
        <w:rPr>
          <w:rFonts w:ascii="Times New Roman" w:eastAsia="MS Mincho" w:hAnsi="Times New Roman" w:cs="Times New Roman"/>
          <w:b/>
          <w:sz w:val="24"/>
          <w:szCs w:val="24"/>
        </w:rPr>
        <w:t xml:space="preserve">У результаті вивчення навчальної дисципліни студент повинен знати: </w:t>
      </w:r>
    </w:p>
    <w:p w:rsidR="00EF348B" w:rsidRPr="00EF348B" w:rsidRDefault="00EF348B" w:rsidP="00EF348B">
      <w:pPr>
        <w:numPr>
          <w:ilvl w:val="0"/>
          <w:numId w:val="3"/>
        </w:numPr>
        <w:spacing w:after="0" w:line="240" w:lineRule="auto"/>
        <w:jc w:val="both"/>
        <w:rPr>
          <w:rFonts w:ascii="Times New Roman" w:eastAsia="MS Mincho" w:hAnsi="Times New Roman" w:cs="Times New Roman"/>
          <w:sz w:val="24"/>
          <w:szCs w:val="24"/>
        </w:rPr>
      </w:pPr>
      <w:r w:rsidRPr="00EF348B">
        <w:rPr>
          <w:rFonts w:ascii="Times New Roman" w:eastAsia="MS Mincho" w:hAnsi="Times New Roman" w:cs="Times New Roman"/>
          <w:sz w:val="24"/>
          <w:szCs w:val="24"/>
        </w:rPr>
        <w:t>понятійний та категорійний апарат ризик-менеджменту</w:t>
      </w:r>
      <w:r>
        <w:rPr>
          <w:rFonts w:ascii="Times New Roman" w:eastAsia="MS Mincho" w:hAnsi="Times New Roman" w:cs="Times New Roman"/>
          <w:sz w:val="24"/>
          <w:szCs w:val="24"/>
          <w:lang w:val="uk-UA"/>
        </w:rPr>
        <w:t xml:space="preserve"> в ЗЕД</w:t>
      </w:r>
      <w:r w:rsidRPr="00EF348B">
        <w:rPr>
          <w:rFonts w:ascii="Times New Roman" w:eastAsia="MS Mincho" w:hAnsi="Times New Roman" w:cs="Times New Roman"/>
          <w:sz w:val="24"/>
          <w:szCs w:val="24"/>
        </w:rPr>
        <w:t xml:space="preserve">; </w:t>
      </w:r>
    </w:p>
    <w:p w:rsidR="00EF348B" w:rsidRPr="00EF348B" w:rsidRDefault="00EF348B" w:rsidP="00EF348B">
      <w:pPr>
        <w:numPr>
          <w:ilvl w:val="0"/>
          <w:numId w:val="3"/>
        </w:numPr>
        <w:spacing w:after="0" w:line="240" w:lineRule="auto"/>
        <w:jc w:val="both"/>
        <w:rPr>
          <w:rFonts w:ascii="Times New Roman" w:eastAsia="MS Mincho" w:hAnsi="Times New Roman" w:cs="Times New Roman"/>
          <w:sz w:val="24"/>
          <w:szCs w:val="24"/>
        </w:rPr>
      </w:pPr>
      <w:r w:rsidRPr="00EF348B">
        <w:rPr>
          <w:rFonts w:ascii="Times New Roman" w:eastAsia="MS Mincho" w:hAnsi="Times New Roman" w:cs="Times New Roman"/>
          <w:sz w:val="24"/>
          <w:szCs w:val="24"/>
        </w:rPr>
        <w:t xml:space="preserve">зміст невизначеності та ризиків та основні фактори, що впливають на ризики; </w:t>
      </w:r>
    </w:p>
    <w:p w:rsidR="00EF348B" w:rsidRPr="00EF348B" w:rsidRDefault="00EF348B" w:rsidP="00EF348B">
      <w:pPr>
        <w:numPr>
          <w:ilvl w:val="0"/>
          <w:numId w:val="3"/>
        </w:numPr>
        <w:spacing w:after="0" w:line="240" w:lineRule="auto"/>
        <w:jc w:val="both"/>
        <w:rPr>
          <w:rFonts w:ascii="Times New Roman" w:eastAsia="MS Mincho" w:hAnsi="Times New Roman" w:cs="Times New Roman"/>
          <w:sz w:val="24"/>
          <w:szCs w:val="24"/>
        </w:rPr>
      </w:pPr>
      <w:r w:rsidRPr="00EF348B">
        <w:rPr>
          <w:rFonts w:ascii="Times New Roman" w:eastAsia="MS Mincho" w:hAnsi="Times New Roman" w:cs="Times New Roman"/>
          <w:sz w:val="24"/>
          <w:szCs w:val="24"/>
        </w:rPr>
        <w:t xml:space="preserve">сутність основних підходів до визначення ризиків; </w:t>
      </w:r>
    </w:p>
    <w:p w:rsidR="00EF348B" w:rsidRPr="00EF348B" w:rsidRDefault="00EF348B" w:rsidP="00EF348B">
      <w:pPr>
        <w:numPr>
          <w:ilvl w:val="0"/>
          <w:numId w:val="3"/>
        </w:numPr>
        <w:spacing w:after="0" w:line="240" w:lineRule="auto"/>
        <w:jc w:val="both"/>
        <w:rPr>
          <w:rFonts w:ascii="Times New Roman" w:eastAsia="MS Mincho" w:hAnsi="Times New Roman" w:cs="Times New Roman"/>
          <w:sz w:val="24"/>
          <w:szCs w:val="24"/>
        </w:rPr>
      </w:pPr>
      <w:r w:rsidRPr="00EF348B">
        <w:rPr>
          <w:rFonts w:ascii="Times New Roman" w:eastAsia="MS Mincho" w:hAnsi="Times New Roman" w:cs="Times New Roman"/>
          <w:sz w:val="24"/>
          <w:szCs w:val="24"/>
        </w:rPr>
        <w:t>основні закони та принципи ризик-менеджменту</w:t>
      </w:r>
      <w:r>
        <w:rPr>
          <w:rFonts w:ascii="Times New Roman" w:eastAsia="MS Mincho" w:hAnsi="Times New Roman" w:cs="Times New Roman"/>
          <w:sz w:val="24"/>
          <w:szCs w:val="24"/>
          <w:lang w:val="uk-UA"/>
        </w:rPr>
        <w:t xml:space="preserve"> в ЗЕД</w:t>
      </w:r>
      <w:r w:rsidRPr="00EF348B">
        <w:rPr>
          <w:rFonts w:ascii="Times New Roman" w:eastAsia="MS Mincho" w:hAnsi="Times New Roman" w:cs="Times New Roman"/>
          <w:sz w:val="24"/>
          <w:szCs w:val="24"/>
        </w:rPr>
        <w:t xml:space="preserve">; </w:t>
      </w:r>
    </w:p>
    <w:p w:rsidR="00EF348B" w:rsidRPr="00EF348B" w:rsidRDefault="00EF348B" w:rsidP="00EF348B">
      <w:pPr>
        <w:numPr>
          <w:ilvl w:val="0"/>
          <w:numId w:val="3"/>
        </w:numPr>
        <w:spacing w:after="0" w:line="240" w:lineRule="auto"/>
        <w:jc w:val="both"/>
        <w:rPr>
          <w:rFonts w:ascii="Times New Roman" w:eastAsia="MS Mincho" w:hAnsi="Times New Roman" w:cs="Times New Roman"/>
          <w:sz w:val="24"/>
          <w:szCs w:val="24"/>
        </w:rPr>
      </w:pPr>
      <w:r w:rsidRPr="00EF348B">
        <w:rPr>
          <w:rFonts w:ascii="Times New Roman" w:eastAsia="MS Mincho" w:hAnsi="Times New Roman" w:cs="Times New Roman"/>
          <w:sz w:val="24"/>
          <w:szCs w:val="24"/>
        </w:rPr>
        <w:t>методологію ризик-менеджменту</w:t>
      </w:r>
      <w:r>
        <w:rPr>
          <w:rFonts w:ascii="Times New Roman" w:eastAsia="MS Mincho" w:hAnsi="Times New Roman" w:cs="Times New Roman"/>
          <w:sz w:val="24"/>
          <w:szCs w:val="24"/>
          <w:lang w:val="uk-UA"/>
        </w:rPr>
        <w:t xml:space="preserve"> в ЗЕД</w:t>
      </w:r>
      <w:r w:rsidRPr="00EF348B">
        <w:rPr>
          <w:rFonts w:ascii="Times New Roman" w:eastAsia="MS Mincho" w:hAnsi="Times New Roman" w:cs="Times New Roman"/>
          <w:sz w:val="24"/>
          <w:szCs w:val="24"/>
        </w:rPr>
        <w:t xml:space="preserve">;  </w:t>
      </w:r>
    </w:p>
    <w:p w:rsidR="00EF348B" w:rsidRPr="00EF348B" w:rsidRDefault="00EF348B" w:rsidP="00EF348B">
      <w:pPr>
        <w:numPr>
          <w:ilvl w:val="0"/>
          <w:numId w:val="3"/>
        </w:numPr>
        <w:spacing w:after="0" w:line="240" w:lineRule="auto"/>
        <w:jc w:val="both"/>
        <w:rPr>
          <w:rFonts w:ascii="Times New Roman" w:eastAsia="MS Mincho" w:hAnsi="Times New Roman" w:cs="Times New Roman"/>
          <w:sz w:val="24"/>
          <w:szCs w:val="24"/>
        </w:rPr>
      </w:pPr>
      <w:r w:rsidRPr="00EF348B">
        <w:rPr>
          <w:rFonts w:ascii="Times New Roman" w:eastAsia="MS Mincho" w:hAnsi="Times New Roman" w:cs="Times New Roman"/>
          <w:sz w:val="24"/>
          <w:szCs w:val="24"/>
        </w:rPr>
        <w:t xml:space="preserve">особливості управління зовнішніми та внутрішніми ризиками; </w:t>
      </w:r>
    </w:p>
    <w:p w:rsidR="00EF348B" w:rsidRPr="00EF348B" w:rsidRDefault="00EF348B" w:rsidP="00EF348B">
      <w:pPr>
        <w:numPr>
          <w:ilvl w:val="0"/>
          <w:numId w:val="3"/>
        </w:numPr>
        <w:spacing w:after="0" w:line="240" w:lineRule="auto"/>
        <w:jc w:val="both"/>
        <w:rPr>
          <w:rFonts w:ascii="Times New Roman" w:eastAsia="MS Mincho" w:hAnsi="Times New Roman" w:cs="Times New Roman"/>
          <w:sz w:val="24"/>
          <w:szCs w:val="24"/>
        </w:rPr>
      </w:pPr>
      <w:r w:rsidRPr="00EF348B">
        <w:rPr>
          <w:rFonts w:ascii="Times New Roman" w:eastAsia="MS Mincho" w:hAnsi="Times New Roman" w:cs="Times New Roman"/>
          <w:sz w:val="24"/>
          <w:szCs w:val="24"/>
        </w:rPr>
        <w:t xml:space="preserve">технологію прийняття управлінських рішень в умовах ризику та невизначеності; </w:t>
      </w:r>
    </w:p>
    <w:p w:rsidR="00EF348B" w:rsidRDefault="00EF348B" w:rsidP="00EF348B">
      <w:pPr>
        <w:numPr>
          <w:ilvl w:val="0"/>
          <w:numId w:val="3"/>
        </w:numPr>
        <w:spacing w:after="0" w:line="240" w:lineRule="auto"/>
        <w:jc w:val="both"/>
        <w:rPr>
          <w:rFonts w:ascii="Times New Roman" w:eastAsia="MS Mincho" w:hAnsi="Times New Roman" w:cs="Times New Roman"/>
          <w:sz w:val="24"/>
          <w:szCs w:val="24"/>
        </w:rPr>
      </w:pPr>
      <w:r w:rsidRPr="00EF348B">
        <w:rPr>
          <w:rFonts w:ascii="Times New Roman" w:eastAsia="MS Mincho" w:hAnsi="Times New Roman" w:cs="Times New Roman"/>
          <w:sz w:val="24"/>
          <w:szCs w:val="24"/>
        </w:rPr>
        <w:t xml:space="preserve">сутність системи управління ризиками. </w:t>
      </w:r>
    </w:p>
    <w:p w:rsidR="00EF348B" w:rsidRPr="00EF348B" w:rsidRDefault="00EF348B" w:rsidP="00EF348B">
      <w:pPr>
        <w:numPr>
          <w:ilvl w:val="0"/>
          <w:numId w:val="3"/>
        </w:numPr>
        <w:spacing w:after="0" w:line="240" w:lineRule="auto"/>
        <w:jc w:val="both"/>
        <w:rPr>
          <w:rFonts w:ascii="Times New Roman" w:eastAsia="MS Mincho" w:hAnsi="Times New Roman" w:cs="Times New Roman"/>
          <w:sz w:val="24"/>
          <w:szCs w:val="24"/>
        </w:rPr>
      </w:pPr>
    </w:p>
    <w:p w:rsidR="0022471B" w:rsidRPr="0022471B" w:rsidRDefault="0022471B" w:rsidP="0022471B">
      <w:pPr>
        <w:spacing w:after="0" w:line="240" w:lineRule="auto"/>
        <w:outlineLvl w:val="0"/>
        <w:rPr>
          <w:rFonts w:ascii="Times New Roman" w:eastAsia="Times New Roman" w:hAnsi="Times New Roman" w:cs="Times New Roman"/>
          <w:b/>
          <w:bCs/>
          <w:kern w:val="36"/>
          <w:sz w:val="28"/>
          <w:szCs w:val="24"/>
          <w:lang w:val="uk-UA"/>
        </w:rPr>
      </w:pPr>
      <w:r w:rsidRPr="0022471B">
        <w:rPr>
          <w:rFonts w:ascii="Times New Roman" w:eastAsia="MS Mincho" w:hAnsi="Times New Roman" w:cs="Times New Roman"/>
          <w:b/>
          <w:bCs/>
          <w:kern w:val="36"/>
          <w:sz w:val="28"/>
          <w:szCs w:val="24"/>
          <w:lang w:val="uk-UA"/>
        </w:rPr>
        <w:t>ОСНОВНІ НАВЧАЛЬНІ РЕСУРСИ</w:t>
      </w:r>
    </w:p>
    <w:p w:rsidR="00EF348B" w:rsidRPr="00381A78" w:rsidRDefault="00EF348B" w:rsidP="00EF348B">
      <w:pPr>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 xml:space="preserve">Рекомендований підручник та тексти лекційних занять представлені в системі </w:t>
      </w:r>
      <w:r w:rsidRPr="00381A78">
        <w:rPr>
          <w:rFonts w:ascii="Times New Roman" w:eastAsia="MS Mincho" w:hAnsi="Times New Roman" w:cs="Times New Roman"/>
          <w:b/>
          <w:i/>
          <w:sz w:val="24"/>
          <w:szCs w:val="24"/>
          <w:u w:val="single"/>
          <w:lang w:val="uk-UA"/>
        </w:rPr>
        <w:t xml:space="preserve"> Moodle.</w:t>
      </w:r>
    </w:p>
    <w:p w:rsidR="00EF348B" w:rsidRPr="00381A78" w:rsidRDefault="00EF348B" w:rsidP="00EF348B">
      <w:pPr>
        <w:spacing w:after="0" w:line="240" w:lineRule="auto"/>
        <w:rPr>
          <w:rFonts w:ascii="Times New Roman" w:eastAsia="Times New Roman" w:hAnsi="Times New Roman" w:cs="Times New Roman"/>
          <w:sz w:val="24"/>
          <w:szCs w:val="24"/>
          <w:lang w:val="uk-UA"/>
        </w:rPr>
      </w:pPr>
    </w:p>
    <w:p w:rsidR="0022471B" w:rsidRPr="0022471B" w:rsidRDefault="0022471B" w:rsidP="0022471B">
      <w:pPr>
        <w:spacing w:after="0" w:line="240" w:lineRule="auto"/>
        <w:rPr>
          <w:rFonts w:ascii="Times New Roman" w:eastAsia="Times New Roman" w:hAnsi="Times New Roman" w:cs="Times New Roman"/>
          <w:sz w:val="24"/>
          <w:szCs w:val="24"/>
          <w:lang w:val="uk-UA"/>
        </w:rPr>
      </w:pPr>
    </w:p>
    <w:p w:rsidR="0022471B" w:rsidRPr="0022471B" w:rsidRDefault="0022471B" w:rsidP="0022471B">
      <w:pPr>
        <w:spacing w:after="0" w:line="240" w:lineRule="auto"/>
        <w:rPr>
          <w:rFonts w:ascii="Times New Roman" w:eastAsia="MS Mincho" w:hAnsi="Times New Roman" w:cs="Times New Roman"/>
          <w:b/>
          <w:sz w:val="28"/>
          <w:szCs w:val="28"/>
        </w:rPr>
      </w:pPr>
      <w:r w:rsidRPr="0022471B">
        <w:rPr>
          <w:rFonts w:ascii="Times New Roman" w:eastAsia="MS Mincho" w:hAnsi="Times New Roman" w:cs="Times New Roman"/>
          <w:b/>
          <w:sz w:val="28"/>
          <w:szCs w:val="28"/>
        </w:rPr>
        <w:t>КОНТРОЛЬНІ ЗАХОДИ</w:t>
      </w:r>
    </w:p>
    <w:p w:rsidR="0022471B" w:rsidRPr="0022471B" w:rsidRDefault="0022471B" w:rsidP="0022471B">
      <w:pPr>
        <w:spacing w:after="0" w:line="240" w:lineRule="auto"/>
        <w:rPr>
          <w:rFonts w:ascii="Times New Roman" w:eastAsia="MS Mincho" w:hAnsi="Times New Roman" w:cs="Times New Roman"/>
          <w:sz w:val="6"/>
          <w:szCs w:val="6"/>
        </w:rPr>
      </w:pPr>
    </w:p>
    <w:p w:rsidR="0022471B" w:rsidRPr="0022471B" w:rsidRDefault="0022471B" w:rsidP="0022471B">
      <w:pPr>
        <w:spacing w:after="0" w:line="240" w:lineRule="auto"/>
        <w:rPr>
          <w:rFonts w:ascii="Times New Roman" w:eastAsia="MS Mincho" w:hAnsi="Times New Roman" w:cs="Times New Roman"/>
          <w:b/>
          <w:i/>
          <w:sz w:val="24"/>
          <w:szCs w:val="24"/>
          <w:u w:val="single"/>
        </w:rPr>
      </w:pPr>
      <w:r w:rsidRPr="0022471B">
        <w:rPr>
          <w:rFonts w:ascii="Times New Roman" w:eastAsia="MS Mincho" w:hAnsi="Times New Roman" w:cs="Times New Roman"/>
          <w:b/>
          <w:i/>
          <w:sz w:val="24"/>
          <w:szCs w:val="24"/>
          <w:u w:val="single"/>
        </w:rPr>
        <w:t>Поточні контрольні заходи (</w:t>
      </w:r>
      <w:r w:rsidRPr="0022471B">
        <w:rPr>
          <w:rFonts w:ascii="Times New Roman" w:eastAsia="MS Mincho" w:hAnsi="Times New Roman" w:cs="Times New Roman"/>
          <w:b/>
          <w:i/>
          <w:sz w:val="24"/>
          <w:szCs w:val="24"/>
          <w:u w:val="single"/>
          <w:lang w:val="en-US"/>
        </w:rPr>
        <w:t>max</w:t>
      </w:r>
      <w:r w:rsidRPr="0022471B">
        <w:rPr>
          <w:rFonts w:ascii="Times New Roman" w:eastAsia="MS Mincho" w:hAnsi="Times New Roman" w:cs="Times New Roman"/>
          <w:b/>
          <w:i/>
          <w:sz w:val="24"/>
          <w:szCs w:val="24"/>
          <w:u w:val="single"/>
        </w:rPr>
        <w:t xml:space="preserve"> 60</w:t>
      </w:r>
      <w:r w:rsidRPr="0022471B">
        <w:rPr>
          <w:rFonts w:ascii="Times New Roman" w:eastAsia="MS Mincho" w:hAnsi="Times New Roman" w:cs="Times New Roman"/>
          <w:b/>
          <w:i/>
          <w:sz w:val="24"/>
          <w:szCs w:val="24"/>
          <w:u w:val="single"/>
          <w:lang w:val="uk-UA"/>
        </w:rPr>
        <w:t xml:space="preserve"> балів</w:t>
      </w:r>
      <w:r w:rsidRPr="0022471B">
        <w:rPr>
          <w:rFonts w:ascii="Times New Roman" w:eastAsia="MS Mincho" w:hAnsi="Times New Roman" w:cs="Times New Roman"/>
          <w:b/>
          <w:i/>
          <w:sz w:val="24"/>
          <w:szCs w:val="24"/>
          <w:u w:val="single"/>
        </w:rPr>
        <w:t>):</w:t>
      </w:r>
    </w:p>
    <w:p w:rsidR="0022471B" w:rsidRPr="0022471B" w:rsidRDefault="0022471B" w:rsidP="0022471B">
      <w:pPr>
        <w:spacing w:after="0" w:line="240" w:lineRule="auto"/>
        <w:jc w:val="both"/>
        <w:rPr>
          <w:rFonts w:ascii="Times New Roman" w:eastAsia="MS Mincho" w:hAnsi="Times New Roman" w:cs="Times New Roman"/>
          <w:iCs/>
          <w:sz w:val="24"/>
          <w:szCs w:val="24"/>
          <w:lang w:val="uk-UA"/>
        </w:rPr>
      </w:pPr>
      <w:r w:rsidRPr="0022471B">
        <w:rPr>
          <w:rFonts w:ascii="Times New Roman" w:eastAsia="MS Mincho" w:hAnsi="Times New Roman" w:cs="Times New Roman"/>
          <w:iCs/>
          <w:sz w:val="24"/>
          <w:szCs w:val="24"/>
          <w:lang w:val="uk-UA"/>
        </w:rPr>
        <w:t xml:space="preserve">Поточний контроль передбачає такі </w:t>
      </w:r>
      <w:r w:rsidRPr="0022471B">
        <w:rPr>
          <w:rFonts w:ascii="Times New Roman" w:eastAsia="MS Mincho" w:hAnsi="Times New Roman" w:cs="Times New Roman"/>
          <w:b/>
          <w:i/>
          <w:iCs/>
          <w:sz w:val="24"/>
          <w:szCs w:val="24"/>
          <w:lang w:val="uk-UA"/>
        </w:rPr>
        <w:t>теоретичні</w:t>
      </w:r>
      <w:r w:rsidRPr="0022471B">
        <w:rPr>
          <w:rFonts w:ascii="Times New Roman" w:eastAsia="MS Mincho" w:hAnsi="Times New Roman" w:cs="Times New Roman"/>
          <w:iCs/>
          <w:sz w:val="24"/>
          <w:szCs w:val="24"/>
          <w:lang w:val="uk-UA"/>
        </w:rPr>
        <w:t xml:space="preserve"> завдання:</w:t>
      </w:r>
    </w:p>
    <w:p w:rsidR="0022471B" w:rsidRPr="0022471B" w:rsidRDefault="0022471B" w:rsidP="0022471B">
      <w:pPr>
        <w:numPr>
          <w:ilvl w:val="0"/>
          <w:numId w:val="1"/>
        </w:numPr>
        <w:spacing w:after="0" w:line="240" w:lineRule="auto"/>
        <w:jc w:val="both"/>
        <w:rPr>
          <w:rFonts w:ascii="Times New Roman" w:eastAsia="MS Mincho" w:hAnsi="Times New Roman" w:cs="Times New Roman"/>
          <w:iCs/>
          <w:sz w:val="24"/>
          <w:szCs w:val="24"/>
          <w:lang w:val="uk-UA"/>
        </w:rPr>
      </w:pPr>
      <w:r w:rsidRPr="0022471B">
        <w:rPr>
          <w:rFonts w:ascii="Times New Roman" w:eastAsia="MS Mincho" w:hAnsi="Times New Roman" w:cs="Times New Roman"/>
          <w:iCs/>
          <w:sz w:val="24"/>
          <w:szCs w:val="24"/>
          <w:lang w:val="uk-UA"/>
        </w:rPr>
        <w:t>Усне опитування і обговорення наукової і професійної літератури в галузі бюджетного процесу та його казначейського виконання (статті, презентації, тези, нормативні документи,  книги).</w:t>
      </w:r>
    </w:p>
    <w:p w:rsidR="0022471B" w:rsidRPr="0022471B" w:rsidRDefault="0022471B" w:rsidP="0022471B">
      <w:pPr>
        <w:numPr>
          <w:ilvl w:val="0"/>
          <w:numId w:val="1"/>
        </w:numPr>
        <w:spacing w:after="0" w:line="240" w:lineRule="auto"/>
        <w:jc w:val="both"/>
        <w:rPr>
          <w:rFonts w:ascii="Times New Roman" w:eastAsia="MS Mincho" w:hAnsi="Times New Roman" w:cs="Times New Roman"/>
          <w:iCs/>
          <w:sz w:val="24"/>
          <w:szCs w:val="24"/>
          <w:lang w:val="uk-UA"/>
        </w:rPr>
      </w:pPr>
      <w:r w:rsidRPr="0022471B">
        <w:rPr>
          <w:rFonts w:ascii="Times New Roman" w:eastAsia="MS Mincho" w:hAnsi="Times New Roman" w:cs="Times New Roman"/>
          <w:iCs/>
          <w:sz w:val="24"/>
          <w:szCs w:val="24"/>
          <w:lang w:val="uk-UA"/>
        </w:rPr>
        <w:t xml:space="preserve">Короткі тести/контрольні роботи за пройденим матеріалом </w:t>
      </w:r>
      <w:r w:rsidRPr="0022471B">
        <w:rPr>
          <w:rFonts w:ascii="Times New Roman" w:eastAsia="MS Mincho" w:hAnsi="Times New Roman" w:cs="Times New Roman"/>
          <w:sz w:val="24"/>
          <w:szCs w:val="24"/>
          <w:lang w:val="uk-UA"/>
        </w:rPr>
        <w:t>(за 1</w:t>
      </w:r>
      <w:r w:rsidR="00DB6B69">
        <w:rPr>
          <w:rFonts w:ascii="Times New Roman" w:eastAsia="MS Mincho" w:hAnsi="Times New Roman" w:cs="Times New Roman"/>
          <w:sz w:val="24"/>
          <w:szCs w:val="24"/>
          <w:lang w:val="uk-UA"/>
        </w:rPr>
        <w:t>-2й і 3-</w:t>
      </w:r>
      <w:r w:rsidR="006840FC">
        <w:rPr>
          <w:rFonts w:ascii="Times New Roman" w:eastAsia="MS Mincho" w:hAnsi="Times New Roman" w:cs="Times New Roman"/>
          <w:sz w:val="24"/>
          <w:szCs w:val="24"/>
          <w:lang w:val="uk-UA"/>
        </w:rPr>
        <w:t>4</w:t>
      </w:r>
      <w:r w:rsidRPr="0022471B">
        <w:rPr>
          <w:rFonts w:ascii="Times New Roman" w:eastAsia="MS Mincho" w:hAnsi="Times New Roman" w:cs="Times New Roman"/>
          <w:sz w:val="24"/>
          <w:szCs w:val="24"/>
          <w:lang w:val="uk-UA"/>
        </w:rPr>
        <w:t xml:space="preserve">й змістовні модулі, проводиться онлайн на платформі </w:t>
      </w:r>
      <w:r w:rsidRPr="0022471B">
        <w:rPr>
          <w:rFonts w:ascii="Times New Roman" w:eastAsia="MS Mincho" w:hAnsi="Times New Roman" w:cs="Times New Roman"/>
          <w:sz w:val="24"/>
          <w:szCs w:val="24"/>
          <w:lang w:val="en-US"/>
        </w:rPr>
        <w:t>Moodle</w:t>
      </w:r>
      <w:r w:rsidRPr="0022471B">
        <w:rPr>
          <w:rFonts w:ascii="Times New Roman" w:eastAsia="MS Mincho" w:hAnsi="Times New Roman" w:cs="Times New Roman"/>
          <w:sz w:val="24"/>
          <w:szCs w:val="24"/>
          <w:lang w:val="uk-UA"/>
        </w:rPr>
        <w:t>)</w:t>
      </w:r>
      <w:r w:rsidRPr="0022471B">
        <w:rPr>
          <w:rFonts w:ascii="Times New Roman" w:eastAsia="MS Mincho" w:hAnsi="Times New Roman" w:cs="Times New Roman"/>
          <w:sz w:val="24"/>
          <w:szCs w:val="24"/>
        </w:rPr>
        <w:t>.</w:t>
      </w:r>
    </w:p>
    <w:p w:rsidR="0022471B" w:rsidRPr="0022471B" w:rsidRDefault="0022471B" w:rsidP="0022471B">
      <w:pPr>
        <w:spacing w:after="0" w:line="240" w:lineRule="auto"/>
        <w:jc w:val="both"/>
        <w:rPr>
          <w:rFonts w:ascii="Times New Roman" w:eastAsia="MS Mincho" w:hAnsi="Times New Roman" w:cs="Times New Roman"/>
          <w:iCs/>
          <w:sz w:val="24"/>
          <w:szCs w:val="24"/>
          <w:lang w:val="uk-UA"/>
        </w:rPr>
      </w:pPr>
      <w:r w:rsidRPr="0022471B">
        <w:rPr>
          <w:rFonts w:ascii="Times New Roman" w:eastAsia="MS Mincho" w:hAnsi="Times New Roman" w:cs="Times New Roman"/>
          <w:iCs/>
          <w:sz w:val="24"/>
          <w:szCs w:val="24"/>
          <w:lang w:val="uk-UA"/>
        </w:rPr>
        <w:t xml:space="preserve">Поточний контроль передбачає такі </w:t>
      </w:r>
      <w:r w:rsidRPr="0022471B">
        <w:rPr>
          <w:rFonts w:ascii="Times New Roman" w:eastAsia="MS Mincho" w:hAnsi="Times New Roman" w:cs="Times New Roman"/>
          <w:b/>
          <w:i/>
          <w:iCs/>
          <w:sz w:val="24"/>
          <w:szCs w:val="24"/>
          <w:lang w:val="uk-UA"/>
        </w:rPr>
        <w:t>практичні</w:t>
      </w:r>
      <w:r w:rsidRPr="0022471B">
        <w:rPr>
          <w:rFonts w:ascii="Times New Roman" w:eastAsia="MS Mincho" w:hAnsi="Times New Roman" w:cs="Times New Roman"/>
          <w:iCs/>
          <w:sz w:val="24"/>
          <w:szCs w:val="24"/>
          <w:lang w:val="uk-UA"/>
        </w:rPr>
        <w:t xml:space="preserve"> завдання:</w:t>
      </w:r>
    </w:p>
    <w:p w:rsidR="0022471B" w:rsidRPr="0022471B" w:rsidRDefault="0022471B" w:rsidP="0022471B">
      <w:pPr>
        <w:numPr>
          <w:ilvl w:val="0"/>
          <w:numId w:val="1"/>
        </w:numPr>
        <w:spacing w:after="0" w:line="240" w:lineRule="auto"/>
        <w:jc w:val="both"/>
        <w:rPr>
          <w:rFonts w:ascii="Times New Roman" w:eastAsia="MS Mincho" w:hAnsi="Times New Roman" w:cs="Times New Roman"/>
          <w:iCs/>
          <w:sz w:val="24"/>
          <w:szCs w:val="24"/>
          <w:lang w:val="uk-UA"/>
        </w:rPr>
      </w:pPr>
      <w:r w:rsidRPr="0022471B">
        <w:rPr>
          <w:rFonts w:ascii="Times New Roman" w:eastAsia="MS Mincho" w:hAnsi="Times New Roman" w:cs="Times New Roman"/>
          <w:iCs/>
          <w:sz w:val="24"/>
          <w:szCs w:val="24"/>
          <w:lang w:val="uk-UA"/>
        </w:rPr>
        <w:t>Реферування доповідей з тематики бюджетного процесу та його казначейського виконання.</w:t>
      </w:r>
    </w:p>
    <w:p w:rsidR="0022471B" w:rsidRPr="0022471B" w:rsidRDefault="0022471B" w:rsidP="0022471B">
      <w:pPr>
        <w:numPr>
          <w:ilvl w:val="0"/>
          <w:numId w:val="1"/>
        </w:numPr>
        <w:spacing w:after="0" w:line="240" w:lineRule="auto"/>
        <w:jc w:val="both"/>
        <w:rPr>
          <w:rFonts w:ascii="Times New Roman" w:eastAsia="MS Mincho" w:hAnsi="Times New Roman" w:cs="Times New Roman"/>
          <w:iCs/>
          <w:sz w:val="24"/>
          <w:szCs w:val="24"/>
          <w:lang w:val="uk-UA"/>
        </w:rPr>
      </w:pPr>
      <w:r w:rsidRPr="0022471B">
        <w:rPr>
          <w:rFonts w:ascii="Times New Roman" w:eastAsia="MS Mincho" w:hAnsi="Times New Roman" w:cs="Times New Roman"/>
          <w:iCs/>
          <w:sz w:val="24"/>
          <w:szCs w:val="24"/>
          <w:lang w:val="uk-UA"/>
        </w:rPr>
        <w:t>Презентація власних досліджень.</w:t>
      </w:r>
    </w:p>
    <w:p w:rsidR="0022471B" w:rsidRPr="0022471B" w:rsidRDefault="0022471B" w:rsidP="0022471B">
      <w:pPr>
        <w:spacing w:after="0" w:line="240" w:lineRule="auto"/>
        <w:rPr>
          <w:rFonts w:ascii="Times New Roman" w:eastAsia="MS Mincho" w:hAnsi="Times New Roman" w:cs="Times New Roman"/>
          <w:sz w:val="6"/>
          <w:szCs w:val="6"/>
          <w:lang w:val="uk-UA"/>
        </w:rPr>
      </w:pPr>
    </w:p>
    <w:p w:rsidR="0022471B" w:rsidRPr="0022471B" w:rsidRDefault="0022471B" w:rsidP="0022471B">
      <w:pPr>
        <w:spacing w:after="0" w:line="240" w:lineRule="auto"/>
        <w:rPr>
          <w:rFonts w:ascii="Times New Roman" w:eastAsia="MS Mincho" w:hAnsi="Times New Roman" w:cs="Times New Roman"/>
          <w:b/>
          <w:i/>
          <w:sz w:val="24"/>
          <w:szCs w:val="24"/>
          <w:u w:val="single"/>
        </w:rPr>
      </w:pPr>
      <w:r w:rsidRPr="0022471B">
        <w:rPr>
          <w:rFonts w:ascii="Times New Roman" w:eastAsia="MS Mincho" w:hAnsi="Times New Roman" w:cs="Times New Roman"/>
          <w:b/>
          <w:i/>
          <w:sz w:val="24"/>
          <w:szCs w:val="24"/>
          <w:u w:val="single"/>
        </w:rPr>
        <w:t>Підсумкові контрольні заходи (</w:t>
      </w:r>
      <w:r w:rsidRPr="0022471B">
        <w:rPr>
          <w:rFonts w:ascii="Times New Roman" w:eastAsia="MS Mincho" w:hAnsi="Times New Roman" w:cs="Times New Roman"/>
          <w:b/>
          <w:i/>
          <w:sz w:val="24"/>
          <w:szCs w:val="24"/>
          <w:u w:val="single"/>
          <w:lang w:val="en-US"/>
        </w:rPr>
        <w:t>max</w:t>
      </w:r>
      <w:r w:rsidRPr="0022471B">
        <w:rPr>
          <w:rFonts w:ascii="Times New Roman" w:eastAsia="MS Mincho" w:hAnsi="Times New Roman" w:cs="Times New Roman"/>
          <w:b/>
          <w:i/>
          <w:sz w:val="24"/>
          <w:szCs w:val="24"/>
          <w:u w:val="single"/>
        </w:rPr>
        <w:t xml:space="preserve"> 40</w:t>
      </w:r>
      <w:r w:rsidRPr="0022471B">
        <w:rPr>
          <w:rFonts w:ascii="Times New Roman" w:eastAsia="MS Mincho" w:hAnsi="Times New Roman" w:cs="Times New Roman"/>
          <w:b/>
          <w:i/>
          <w:sz w:val="24"/>
          <w:szCs w:val="24"/>
          <w:u w:val="single"/>
          <w:lang w:val="uk-UA"/>
        </w:rPr>
        <w:t xml:space="preserve"> балів</w:t>
      </w:r>
      <w:r w:rsidRPr="0022471B">
        <w:rPr>
          <w:rFonts w:ascii="Times New Roman" w:eastAsia="MS Mincho" w:hAnsi="Times New Roman" w:cs="Times New Roman"/>
          <w:b/>
          <w:i/>
          <w:sz w:val="24"/>
          <w:szCs w:val="24"/>
          <w:u w:val="single"/>
        </w:rPr>
        <w:t>):</w:t>
      </w:r>
    </w:p>
    <w:p w:rsidR="0022471B" w:rsidRPr="0022471B" w:rsidRDefault="0022471B" w:rsidP="0022471B">
      <w:pPr>
        <w:spacing w:after="0" w:line="240" w:lineRule="auto"/>
        <w:jc w:val="both"/>
        <w:rPr>
          <w:rFonts w:ascii="Times New Roman" w:eastAsia="MS Mincho" w:hAnsi="Times New Roman" w:cs="Times New Roman"/>
          <w:b/>
          <w:i/>
          <w:sz w:val="24"/>
          <w:szCs w:val="24"/>
        </w:rPr>
      </w:pPr>
      <w:r w:rsidRPr="0022471B">
        <w:rPr>
          <w:rFonts w:ascii="Times New Roman" w:eastAsia="MS Mincho" w:hAnsi="Times New Roman" w:cs="Times New Roman"/>
          <w:b/>
          <w:i/>
          <w:sz w:val="24"/>
          <w:szCs w:val="24"/>
          <w:lang w:val="uk-UA"/>
        </w:rPr>
        <w:t xml:space="preserve">Теоретичний підсумковий контроль </w:t>
      </w:r>
      <w:r w:rsidRPr="0022471B">
        <w:rPr>
          <w:rFonts w:ascii="Times New Roman" w:eastAsia="MS Mincho" w:hAnsi="Times New Roman" w:cs="Times New Roman"/>
          <w:sz w:val="24"/>
          <w:szCs w:val="24"/>
          <w:lang w:val="uk-UA"/>
        </w:rPr>
        <w:t>–  підсумкове тестування</w:t>
      </w:r>
      <w:r w:rsidRPr="0022471B">
        <w:rPr>
          <w:rFonts w:ascii="Times New Roman" w:eastAsia="MS Mincho" w:hAnsi="Times New Roman" w:cs="Times New Roman"/>
          <w:sz w:val="24"/>
          <w:szCs w:val="24"/>
        </w:rPr>
        <w:t xml:space="preserve"> 20 балів </w:t>
      </w:r>
      <w:r w:rsidRPr="0022471B">
        <w:rPr>
          <w:rFonts w:ascii="Times New Roman" w:eastAsia="MS Mincho" w:hAnsi="Times New Roman" w:cs="Times New Roman"/>
          <w:sz w:val="24"/>
          <w:szCs w:val="24"/>
          <w:lang w:val="uk-UA"/>
        </w:rPr>
        <w:t xml:space="preserve">(проводиться онлайн на платформі </w:t>
      </w:r>
      <w:r w:rsidRPr="0022471B">
        <w:rPr>
          <w:rFonts w:ascii="Times New Roman" w:eastAsia="MS Mincho" w:hAnsi="Times New Roman" w:cs="Times New Roman"/>
          <w:sz w:val="24"/>
          <w:szCs w:val="24"/>
          <w:lang w:val="en-US"/>
        </w:rPr>
        <w:t>Moodle</w:t>
      </w:r>
      <w:r w:rsidRPr="0022471B">
        <w:rPr>
          <w:rFonts w:ascii="Times New Roman" w:eastAsia="MS Mincho" w:hAnsi="Times New Roman" w:cs="Times New Roman"/>
          <w:sz w:val="24"/>
          <w:szCs w:val="24"/>
          <w:lang w:val="uk-UA"/>
        </w:rPr>
        <w:t>)</w:t>
      </w:r>
      <w:r w:rsidRPr="0022471B">
        <w:rPr>
          <w:rFonts w:ascii="Times New Roman" w:eastAsia="MS Mincho" w:hAnsi="Times New Roman" w:cs="Times New Roman"/>
          <w:sz w:val="24"/>
          <w:szCs w:val="24"/>
        </w:rPr>
        <w:t>.</w:t>
      </w:r>
    </w:p>
    <w:p w:rsidR="0022471B" w:rsidRDefault="0022471B" w:rsidP="0022471B">
      <w:pPr>
        <w:spacing w:after="0" w:line="240" w:lineRule="auto"/>
        <w:jc w:val="both"/>
      </w:pPr>
      <w:r w:rsidRPr="0022471B">
        <w:rPr>
          <w:rFonts w:ascii="Times New Roman" w:eastAsia="MS Mincho" w:hAnsi="Times New Roman" w:cs="Times New Roman"/>
          <w:b/>
          <w:bCs/>
          <w:i/>
          <w:iCs/>
          <w:color w:val="000000"/>
          <w:sz w:val="24"/>
          <w:szCs w:val="24"/>
          <w:lang w:val="uk-UA"/>
        </w:rPr>
        <w:t>Усна відповідь на екзамені</w:t>
      </w:r>
      <w:r w:rsidRPr="0022471B">
        <w:rPr>
          <w:rFonts w:ascii="Times New Roman" w:eastAsia="MS Mincho" w:hAnsi="Times New Roman" w:cs="Times New Roman"/>
          <w:i/>
          <w:iCs/>
          <w:color w:val="000000"/>
          <w:sz w:val="24"/>
          <w:szCs w:val="24"/>
          <w:lang w:val="uk-UA"/>
        </w:rPr>
        <w:t xml:space="preserve"> </w:t>
      </w:r>
      <w:r w:rsidRPr="0022471B">
        <w:rPr>
          <w:rFonts w:ascii="Times New Roman" w:eastAsia="MS Mincho" w:hAnsi="Times New Roman" w:cs="Times New Roman"/>
          <w:iCs/>
          <w:color w:val="000000"/>
          <w:sz w:val="24"/>
          <w:szCs w:val="24"/>
          <w:lang w:val="uk-UA"/>
        </w:rPr>
        <w:t>(</w:t>
      </w:r>
      <w:r w:rsidRPr="0022471B">
        <w:rPr>
          <w:rFonts w:ascii="Times New Roman" w:eastAsia="MS Mincho" w:hAnsi="Times New Roman" w:cs="Times New Roman"/>
          <w:iCs/>
          <w:color w:val="000000"/>
          <w:sz w:val="24"/>
          <w:szCs w:val="24"/>
          <w:lang w:val="en-US"/>
        </w:rPr>
        <w:t>max</w:t>
      </w:r>
      <w:r w:rsidRPr="0022471B">
        <w:rPr>
          <w:rFonts w:ascii="Times New Roman" w:eastAsia="MS Mincho" w:hAnsi="Times New Roman" w:cs="Times New Roman"/>
          <w:iCs/>
          <w:color w:val="000000"/>
          <w:sz w:val="24"/>
          <w:szCs w:val="24"/>
          <w:lang w:val="uk-UA"/>
        </w:rPr>
        <w:t xml:space="preserve"> 20 балів) передбачає розгорнуте висвітлення двох питань. Перелік питань див. на сторінці курсу у </w:t>
      </w:r>
      <w:r w:rsidRPr="0022471B">
        <w:rPr>
          <w:rFonts w:ascii="Times New Roman" w:eastAsia="MS Mincho" w:hAnsi="Times New Roman" w:cs="Times New Roman"/>
          <w:iCs/>
          <w:color w:val="000000"/>
          <w:sz w:val="24"/>
          <w:szCs w:val="24"/>
          <w:lang w:val="en-US"/>
        </w:rPr>
        <w:t>Moodle</w:t>
      </w:r>
      <w:r w:rsidRPr="0022471B">
        <w:rPr>
          <w:rFonts w:ascii="Times New Roman" w:eastAsia="MS Mincho" w:hAnsi="Times New Roman" w:cs="Times New Roman"/>
          <w:iCs/>
          <w:color w:val="000000"/>
          <w:sz w:val="24"/>
          <w:szCs w:val="24"/>
          <w:lang w:val="uk-UA"/>
        </w:rPr>
        <w:t>:</w:t>
      </w:r>
      <w:r w:rsidRPr="0022471B">
        <w:rPr>
          <w:rFonts w:ascii="Times New Roman" w:eastAsia="MS Mincho" w:hAnsi="Times New Roman" w:cs="Times New Roman"/>
          <w:sz w:val="24"/>
          <w:szCs w:val="24"/>
          <w:lang w:val="uk-UA"/>
        </w:rPr>
        <w:t xml:space="preserve"> </w:t>
      </w:r>
      <w:hyperlink r:id="rId8" w:history="1">
        <w:r w:rsidRPr="0022471B">
          <w:rPr>
            <w:rStyle w:val="a8"/>
            <w:rFonts w:ascii="Times New Roman" w:hAnsi="Times New Roman" w:cs="Times New Roman"/>
            <w:sz w:val="24"/>
            <w:szCs w:val="24"/>
          </w:rPr>
          <w:t>https://moodle.znu.edu.ua/course/view.php?id=7415</w:t>
        </w:r>
      </w:hyperlink>
    </w:p>
    <w:p w:rsidR="0022471B" w:rsidRPr="0022471B" w:rsidRDefault="0022471B" w:rsidP="0022471B">
      <w:pPr>
        <w:spacing w:after="0" w:line="240" w:lineRule="auto"/>
        <w:jc w:val="both"/>
        <w:rPr>
          <w:rFonts w:ascii="Times New Roman" w:eastAsia="MS Mincho" w:hAnsi="Times New Roman" w:cs="Times New Roman"/>
          <w:b/>
          <w:bCs/>
          <w:sz w:val="24"/>
          <w:szCs w:val="28"/>
          <w:lang w:val="uk-UA"/>
        </w:rPr>
      </w:pPr>
      <w:r w:rsidRPr="0022471B">
        <w:rPr>
          <w:rFonts w:ascii="Times New Roman" w:eastAsia="MS Mincho" w:hAnsi="Times New Roman" w:cs="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22471B" w:rsidRPr="0022471B" w:rsidTr="00AD4F71">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22471B" w:rsidRPr="0022471B" w:rsidRDefault="0022471B" w:rsidP="0022471B">
            <w:pPr>
              <w:keepNext/>
              <w:keepLines/>
              <w:spacing w:after="0" w:line="223" w:lineRule="auto"/>
              <w:jc w:val="center"/>
              <w:outlineLvl w:val="1"/>
              <w:rPr>
                <w:rFonts w:ascii="Times New Roman" w:eastAsia="MS Gothic" w:hAnsi="Times New Roman" w:cs="Times New Roman"/>
                <w:sz w:val="24"/>
                <w:szCs w:val="24"/>
                <w:lang w:val="uk-UA"/>
              </w:rPr>
            </w:pPr>
            <w:r w:rsidRPr="0022471B">
              <w:rPr>
                <w:rFonts w:ascii="Times New Roman" w:eastAsia="MS Gothic" w:hAnsi="Times New Roman" w:cs="Times New Roman"/>
                <w:caps/>
                <w:sz w:val="24"/>
                <w:szCs w:val="24"/>
                <w:lang w:val="uk-UA"/>
              </w:rPr>
              <w:t>З</w:t>
            </w:r>
            <w:r w:rsidRPr="0022471B">
              <w:rPr>
                <w:rFonts w:ascii="Times New Roman" w:eastAsia="MS Gothic" w:hAnsi="Times New Roman" w:cs="Times New Roman"/>
                <w:sz w:val="24"/>
                <w:szCs w:val="24"/>
                <w:lang w:val="uk-UA"/>
              </w:rPr>
              <w:t>а шкалою</w:t>
            </w:r>
          </w:p>
          <w:p w:rsidR="0022471B" w:rsidRPr="0022471B" w:rsidRDefault="0022471B" w:rsidP="0022471B">
            <w:pPr>
              <w:keepNext/>
              <w:keepLines/>
              <w:spacing w:after="0" w:line="223" w:lineRule="auto"/>
              <w:jc w:val="center"/>
              <w:outlineLvl w:val="5"/>
              <w:rPr>
                <w:rFonts w:ascii="Times New Roman" w:eastAsia="MS Gothic" w:hAnsi="Times New Roman" w:cs="Times New Roman"/>
                <w:sz w:val="24"/>
                <w:szCs w:val="24"/>
                <w:lang w:val="uk-UA"/>
              </w:rPr>
            </w:pPr>
            <w:r w:rsidRPr="0022471B">
              <w:rPr>
                <w:rFonts w:ascii="Times New Roman" w:eastAsia="MS Gothic" w:hAnsi="Times New Roman" w:cs="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22471B" w:rsidRPr="0022471B" w:rsidRDefault="0022471B" w:rsidP="0022471B">
            <w:pPr>
              <w:keepNext/>
              <w:keepLines/>
              <w:spacing w:after="0" w:line="223" w:lineRule="auto"/>
              <w:ind w:right="-108"/>
              <w:jc w:val="center"/>
              <w:outlineLvl w:val="4"/>
              <w:rPr>
                <w:rFonts w:ascii="Times New Roman" w:eastAsia="MS Gothic" w:hAnsi="Times New Roman" w:cs="Times New Roman"/>
                <w:sz w:val="24"/>
                <w:szCs w:val="24"/>
                <w:lang w:val="uk-UA"/>
              </w:rPr>
            </w:pPr>
            <w:r w:rsidRPr="0022471B">
              <w:rPr>
                <w:rFonts w:ascii="Times New Roman" w:eastAsia="MS Gothic" w:hAnsi="Times New Roman" w:cs="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22471B" w:rsidRPr="0022471B" w:rsidRDefault="0022471B" w:rsidP="0022471B">
            <w:pPr>
              <w:keepNext/>
              <w:keepLines/>
              <w:tabs>
                <w:tab w:val="num" w:pos="0"/>
              </w:tabs>
              <w:spacing w:after="0" w:line="223" w:lineRule="auto"/>
              <w:jc w:val="center"/>
              <w:outlineLvl w:val="2"/>
              <w:rPr>
                <w:rFonts w:ascii="Times New Roman" w:eastAsia="MS Gothic" w:hAnsi="Times New Roman" w:cs="Times New Roman"/>
                <w:sz w:val="24"/>
                <w:szCs w:val="24"/>
                <w:lang w:val="uk-UA"/>
              </w:rPr>
            </w:pPr>
            <w:r w:rsidRPr="0022471B">
              <w:rPr>
                <w:rFonts w:ascii="Times New Roman" w:eastAsia="MS Gothic" w:hAnsi="Times New Roman" w:cs="Times New Roman"/>
                <w:sz w:val="24"/>
                <w:szCs w:val="24"/>
                <w:lang w:val="uk-UA"/>
              </w:rPr>
              <w:t>За національною шкалою</w:t>
            </w:r>
          </w:p>
        </w:tc>
      </w:tr>
      <w:tr w:rsidR="0022471B" w:rsidRPr="0022471B" w:rsidTr="00AD4F71">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22471B" w:rsidRPr="0022471B" w:rsidRDefault="0022471B" w:rsidP="0022471B">
            <w:pPr>
              <w:keepNext/>
              <w:keepLines/>
              <w:spacing w:after="0" w:line="223" w:lineRule="auto"/>
              <w:outlineLvl w:val="1"/>
              <w:rPr>
                <w:rFonts w:ascii="Times New Roman" w:eastAsia="MS Gothic" w:hAnsi="Times New Roman" w:cs="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22471B" w:rsidRPr="0022471B" w:rsidRDefault="0022471B" w:rsidP="0022471B">
            <w:pPr>
              <w:keepNext/>
              <w:keepLines/>
              <w:spacing w:after="0" w:line="223" w:lineRule="auto"/>
              <w:outlineLvl w:val="4"/>
              <w:rPr>
                <w:rFonts w:ascii="Times New Roman" w:eastAsia="MS Gothic" w:hAnsi="Times New Roman" w:cs="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22471B" w:rsidRPr="0022471B" w:rsidRDefault="0022471B" w:rsidP="0022471B">
            <w:pPr>
              <w:keepNext/>
              <w:keepLines/>
              <w:spacing w:after="0" w:line="223" w:lineRule="auto"/>
              <w:jc w:val="center"/>
              <w:outlineLvl w:val="2"/>
              <w:rPr>
                <w:rFonts w:ascii="Times New Roman" w:eastAsia="MS Gothic" w:hAnsi="Times New Roman" w:cs="Times New Roman"/>
                <w:sz w:val="24"/>
                <w:szCs w:val="24"/>
                <w:lang w:val="uk-UA"/>
              </w:rPr>
            </w:pPr>
            <w:r w:rsidRPr="0022471B">
              <w:rPr>
                <w:rFonts w:ascii="Times New Roman" w:eastAsia="MS Gothic" w:hAnsi="Times New Roman" w:cs="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22471B" w:rsidRPr="0022471B" w:rsidRDefault="0022471B" w:rsidP="0022471B">
            <w:pPr>
              <w:keepNext/>
              <w:keepLines/>
              <w:spacing w:after="0" w:line="223" w:lineRule="auto"/>
              <w:jc w:val="center"/>
              <w:outlineLvl w:val="2"/>
              <w:rPr>
                <w:rFonts w:ascii="Times New Roman" w:eastAsia="MS Gothic" w:hAnsi="Times New Roman" w:cs="Times New Roman"/>
                <w:sz w:val="24"/>
                <w:szCs w:val="24"/>
                <w:lang w:val="uk-UA"/>
              </w:rPr>
            </w:pPr>
            <w:r w:rsidRPr="0022471B">
              <w:rPr>
                <w:rFonts w:ascii="Times New Roman" w:eastAsia="MS Gothic" w:hAnsi="Times New Roman" w:cs="Times New Roman"/>
                <w:sz w:val="24"/>
                <w:szCs w:val="24"/>
                <w:lang w:val="uk-UA"/>
              </w:rPr>
              <w:t>Залік</w:t>
            </w:r>
          </w:p>
        </w:tc>
      </w:tr>
      <w:tr w:rsidR="0022471B" w:rsidRPr="0022471B" w:rsidTr="00AD4F7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68"/>
              <w:jc w:val="center"/>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223"/>
              <w:jc w:val="center"/>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keepNext/>
              <w:keepLines/>
              <w:spacing w:after="0" w:line="223" w:lineRule="auto"/>
              <w:jc w:val="center"/>
              <w:outlineLvl w:val="3"/>
              <w:rPr>
                <w:rFonts w:ascii="Times New Roman" w:eastAsia="MS Gothic" w:hAnsi="Times New Roman" w:cs="Times New Roman"/>
                <w:iCs/>
                <w:sz w:val="24"/>
                <w:szCs w:val="24"/>
                <w:lang w:val="uk-UA"/>
              </w:rPr>
            </w:pPr>
            <w:r w:rsidRPr="0022471B">
              <w:rPr>
                <w:rFonts w:ascii="Times New Roman" w:eastAsia="MS Gothic" w:hAnsi="Times New Roman" w:cs="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keepNext/>
              <w:keepLines/>
              <w:spacing w:after="0" w:line="223" w:lineRule="auto"/>
              <w:jc w:val="center"/>
              <w:outlineLvl w:val="3"/>
              <w:rPr>
                <w:rFonts w:ascii="Times New Roman" w:eastAsia="MS Gothic" w:hAnsi="Times New Roman" w:cs="Times New Roman"/>
                <w:iCs/>
                <w:sz w:val="24"/>
                <w:szCs w:val="24"/>
                <w:lang w:val="uk-UA"/>
              </w:rPr>
            </w:pPr>
            <w:r w:rsidRPr="0022471B">
              <w:rPr>
                <w:rFonts w:ascii="Times New Roman" w:eastAsia="MS Gothic" w:hAnsi="Times New Roman" w:cs="Times New Roman"/>
                <w:iCs/>
                <w:sz w:val="24"/>
                <w:szCs w:val="24"/>
                <w:lang w:val="uk-UA"/>
              </w:rPr>
              <w:t>Зараховано</w:t>
            </w:r>
          </w:p>
        </w:tc>
      </w:tr>
      <w:tr w:rsidR="0022471B" w:rsidRPr="0022471B" w:rsidTr="00AD4F7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68"/>
              <w:jc w:val="center"/>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223"/>
              <w:jc w:val="center"/>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54"/>
              <w:jc w:val="center"/>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22471B" w:rsidRPr="0022471B" w:rsidRDefault="0022471B" w:rsidP="0022471B">
            <w:pPr>
              <w:spacing w:after="0" w:line="223" w:lineRule="auto"/>
              <w:ind w:right="-54"/>
              <w:jc w:val="center"/>
              <w:rPr>
                <w:rFonts w:ascii="Times New Roman" w:eastAsia="MS Mincho" w:hAnsi="Times New Roman" w:cs="Times New Roman"/>
                <w:spacing w:val="-2"/>
                <w:sz w:val="24"/>
                <w:szCs w:val="24"/>
                <w:lang w:val="uk-UA"/>
              </w:rPr>
            </w:pPr>
          </w:p>
        </w:tc>
      </w:tr>
      <w:tr w:rsidR="0022471B" w:rsidRPr="0022471B" w:rsidTr="00AD4F7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68"/>
              <w:jc w:val="center"/>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223"/>
              <w:jc w:val="center"/>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22471B" w:rsidRPr="0022471B" w:rsidRDefault="0022471B" w:rsidP="0022471B">
            <w:pPr>
              <w:spacing w:after="0" w:line="223" w:lineRule="auto"/>
              <w:ind w:right="-54"/>
              <w:jc w:val="center"/>
              <w:rPr>
                <w:rFonts w:ascii="Times New Roman" w:eastAsia="MS Mincho" w:hAnsi="Times New Roman" w:cs="Times New Roman"/>
                <w:spacing w:val="-2"/>
                <w:sz w:val="24"/>
                <w:szCs w:val="24"/>
                <w:lang w:val="uk-UA"/>
              </w:rPr>
            </w:pPr>
          </w:p>
        </w:tc>
      </w:tr>
      <w:tr w:rsidR="0022471B" w:rsidRPr="0022471B" w:rsidTr="00AD4F7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68"/>
              <w:jc w:val="center"/>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223"/>
              <w:jc w:val="center"/>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54"/>
              <w:jc w:val="center"/>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22471B" w:rsidRPr="0022471B" w:rsidRDefault="0022471B" w:rsidP="0022471B">
            <w:pPr>
              <w:spacing w:after="0" w:line="223" w:lineRule="auto"/>
              <w:ind w:right="-54"/>
              <w:jc w:val="center"/>
              <w:rPr>
                <w:rFonts w:ascii="Times New Roman" w:eastAsia="MS Mincho" w:hAnsi="Times New Roman" w:cs="Times New Roman"/>
                <w:spacing w:val="-2"/>
                <w:sz w:val="24"/>
                <w:szCs w:val="24"/>
                <w:lang w:val="uk-UA"/>
              </w:rPr>
            </w:pPr>
          </w:p>
        </w:tc>
      </w:tr>
      <w:tr w:rsidR="0022471B" w:rsidRPr="0022471B" w:rsidTr="00AD4F7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68"/>
              <w:jc w:val="center"/>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223"/>
              <w:jc w:val="center"/>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22471B" w:rsidRPr="0022471B" w:rsidRDefault="0022471B" w:rsidP="0022471B">
            <w:pPr>
              <w:spacing w:after="0" w:line="223" w:lineRule="auto"/>
              <w:ind w:right="-54"/>
              <w:jc w:val="center"/>
              <w:rPr>
                <w:rFonts w:ascii="Times New Roman" w:eastAsia="MS Mincho" w:hAnsi="Times New Roman" w:cs="Times New Roman"/>
                <w:spacing w:val="-2"/>
                <w:sz w:val="24"/>
                <w:szCs w:val="24"/>
                <w:lang w:val="uk-UA"/>
              </w:rPr>
            </w:pPr>
          </w:p>
        </w:tc>
      </w:tr>
      <w:tr w:rsidR="0022471B" w:rsidRPr="0022471B" w:rsidTr="00AD4F7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68"/>
              <w:jc w:val="center"/>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223"/>
              <w:jc w:val="center"/>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54"/>
              <w:jc w:val="center"/>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54"/>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Не зараховано</w:t>
            </w:r>
          </w:p>
        </w:tc>
      </w:tr>
      <w:tr w:rsidR="0022471B" w:rsidRPr="0022471B" w:rsidTr="00AD4F7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68"/>
              <w:jc w:val="center"/>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22471B" w:rsidRPr="0022471B" w:rsidRDefault="0022471B" w:rsidP="0022471B">
            <w:pPr>
              <w:spacing w:after="0" w:line="223" w:lineRule="auto"/>
              <w:ind w:right="223"/>
              <w:jc w:val="center"/>
              <w:rPr>
                <w:rFonts w:ascii="Times New Roman" w:eastAsia="MS Mincho" w:hAnsi="Times New Roman" w:cs="Times New Roman"/>
                <w:spacing w:val="-2"/>
                <w:sz w:val="24"/>
                <w:szCs w:val="24"/>
                <w:lang w:val="uk-UA"/>
              </w:rPr>
            </w:pPr>
            <w:r w:rsidRPr="0022471B">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22471B" w:rsidRPr="0022471B" w:rsidRDefault="0022471B" w:rsidP="0022471B">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22471B" w:rsidRPr="0022471B" w:rsidRDefault="0022471B" w:rsidP="0022471B">
            <w:pPr>
              <w:spacing w:after="0" w:line="223" w:lineRule="auto"/>
              <w:ind w:right="-54"/>
              <w:jc w:val="center"/>
              <w:rPr>
                <w:rFonts w:ascii="Times New Roman" w:eastAsia="MS Mincho" w:hAnsi="Times New Roman" w:cs="Times New Roman"/>
                <w:spacing w:val="-2"/>
                <w:sz w:val="24"/>
                <w:szCs w:val="24"/>
                <w:lang w:val="uk-UA"/>
              </w:rPr>
            </w:pPr>
          </w:p>
        </w:tc>
      </w:tr>
    </w:tbl>
    <w:p w:rsidR="0022471B" w:rsidRPr="0022471B" w:rsidRDefault="0022471B" w:rsidP="0022471B">
      <w:pPr>
        <w:spacing w:after="0" w:line="240" w:lineRule="auto"/>
        <w:jc w:val="both"/>
        <w:rPr>
          <w:rFonts w:ascii="Times New Roman" w:eastAsia="MS Mincho" w:hAnsi="Times New Roman" w:cs="Times New Roman"/>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22471B" w:rsidRPr="0022471B" w:rsidTr="00AD4F71">
        <w:trPr>
          <w:jc w:val="center"/>
        </w:trPr>
        <w:tc>
          <w:tcPr>
            <w:tcW w:w="5045" w:type="dxa"/>
            <w:gridSpan w:val="2"/>
            <w:hideMark/>
          </w:tcPr>
          <w:p w:rsidR="0022471B" w:rsidRPr="0022471B" w:rsidRDefault="0022471B" w:rsidP="0022471B">
            <w:pPr>
              <w:keepNext/>
              <w:spacing w:after="0" w:line="240" w:lineRule="auto"/>
              <w:jc w:val="center"/>
              <w:rPr>
                <w:rFonts w:ascii="Times New Roman" w:eastAsia="MS Mincho" w:hAnsi="Times New Roman" w:cs="Times New Roman"/>
                <w:b/>
                <w:bCs/>
                <w:sz w:val="24"/>
                <w:szCs w:val="24"/>
                <w:lang w:val="uk-UA"/>
              </w:rPr>
            </w:pPr>
            <w:r w:rsidRPr="0022471B">
              <w:rPr>
                <w:rFonts w:ascii="Times New Roman" w:eastAsia="MS Mincho" w:hAnsi="Times New Roman" w:cs="Times New Roman"/>
                <w:b/>
                <w:bCs/>
                <w:sz w:val="24"/>
                <w:szCs w:val="24"/>
                <w:lang w:val="uk-UA"/>
              </w:rPr>
              <w:t>Контрольний захід</w:t>
            </w:r>
          </w:p>
        </w:tc>
        <w:tc>
          <w:tcPr>
            <w:tcW w:w="2441" w:type="dxa"/>
            <w:hideMark/>
          </w:tcPr>
          <w:p w:rsidR="0022471B" w:rsidRPr="0022471B" w:rsidRDefault="0022471B" w:rsidP="0022471B">
            <w:pPr>
              <w:keepNext/>
              <w:spacing w:after="0" w:line="240" w:lineRule="auto"/>
              <w:jc w:val="center"/>
              <w:rPr>
                <w:rFonts w:ascii="Times New Roman" w:eastAsia="MS Mincho" w:hAnsi="Times New Roman" w:cs="Times New Roman"/>
                <w:b/>
                <w:bCs/>
                <w:sz w:val="24"/>
                <w:szCs w:val="24"/>
                <w:lang w:val="uk-UA"/>
              </w:rPr>
            </w:pPr>
            <w:r w:rsidRPr="0022471B">
              <w:rPr>
                <w:rFonts w:ascii="Times New Roman" w:eastAsia="MS Mincho" w:hAnsi="Times New Roman" w:cs="Times New Roman"/>
                <w:b/>
                <w:bCs/>
                <w:sz w:val="24"/>
                <w:szCs w:val="24"/>
                <w:lang w:val="uk-UA"/>
              </w:rPr>
              <w:t>Термін виконання</w:t>
            </w:r>
          </w:p>
        </w:tc>
        <w:tc>
          <w:tcPr>
            <w:tcW w:w="1657" w:type="dxa"/>
            <w:hideMark/>
          </w:tcPr>
          <w:p w:rsidR="0022471B" w:rsidRPr="0022471B" w:rsidRDefault="0022471B" w:rsidP="0022471B">
            <w:pPr>
              <w:keepNext/>
              <w:spacing w:after="0" w:line="240" w:lineRule="auto"/>
              <w:jc w:val="center"/>
              <w:rPr>
                <w:rFonts w:ascii="Times New Roman" w:eastAsia="MS Mincho" w:hAnsi="Times New Roman" w:cs="Times New Roman"/>
                <w:b/>
                <w:bCs/>
                <w:sz w:val="24"/>
                <w:szCs w:val="24"/>
                <w:highlight w:val="red"/>
                <w:lang w:val="uk-UA"/>
              </w:rPr>
            </w:pPr>
            <w:r w:rsidRPr="0022471B">
              <w:rPr>
                <w:rFonts w:ascii="Times New Roman" w:eastAsia="MS Mincho" w:hAnsi="Times New Roman" w:cs="Times New Roman"/>
                <w:b/>
                <w:bCs/>
                <w:sz w:val="24"/>
                <w:szCs w:val="24"/>
                <w:lang w:val="uk-UA"/>
              </w:rPr>
              <w:t>% від загальної оцінки</w:t>
            </w:r>
          </w:p>
        </w:tc>
      </w:tr>
      <w:tr w:rsidR="0022471B" w:rsidRPr="0022471B" w:rsidTr="00AD4F71">
        <w:trPr>
          <w:gridAfter w:val="1"/>
          <w:wAfter w:w="1657" w:type="dxa"/>
          <w:trHeight w:val="363"/>
          <w:jc w:val="center"/>
        </w:trPr>
        <w:tc>
          <w:tcPr>
            <w:tcW w:w="5045" w:type="dxa"/>
            <w:gridSpan w:val="2"/>
            <w:hideMark/>
          </w:tcPr>
          <w:p w:rsidR="0022471B" w:rsidRPr="0022471B" w:rsidRDefault="0022471B" w:rsidP="0022471B">
            <w:pPr>
              <w:keepNext/>
              <w:spacing w:after="0" w:line="240" w:lineRule="auto"/>
              <w:rPr>
                <w:rFonts w:ascii="Times New Roman" w:eastAsia="MS Mincho" w:hAnsi="Times New Roman" w:cs="Times New Roman"/>
                <w:b/>
                <w:bCs/>
                <w:sz w:val="24"/>
                <w:szCs w:val="24"/>
                <w:lang w:val="en-US"/>
              </w:rPr>
            </w:pPr>
            <w:r w:rsidRPr="0022471B">
              <w:rPr>
                <w:rFonts w:ascii="Times New Roman" w:eastAsia="MS Mincho" w:hAnsi="Times New Roman" w:cs="Times New Roman"/>
                <w:b/>
                <w:bCs/>
                <w:sz w:val="24"/>
                <w:szCs w:val="24"/>
                <w:lang w:val="uk-UA"/>
              </w:rPr>
              <w:t>Поточний контроль</w:t>
            </w:r>
            <w:r w:rsidRPr="0022471B">
              <w:rPr>
                <w:rFonts w:ascii="Times New Roman" w:eastAsia="MS Mincho" w:hAnsi="Times New Roman" w:cs="Times New Roman"/>
                <w:b/>
                <w:bCs/>
                <w:sz w:val="24"/>
                <w:szCs w:val="24"/>
                <w:lang w:val="en-US"/>
              </w:rPr>
              <w:t xml:space="preserve"> (max 60%)</w:t>
            </w:r>
          </w:p>
        </w:tc>
        <w:tc>
          <w:tcPr>
            <w:tcW w:w="2441" w:type="dxa"/>
          </w:tcPr>
          <w:p w:rsidR="0022471B" w:rsidRPr="0022471B" w:rsidRDefault="0022471B" w:rsidP="0022471B">
            <w:pPr>
              <w:keepNext/>
              <w:spacing w:after="0" w:line="240" w:lineRule="auto"/>
              <w:jc w:val="center"/>
              <w:rPr>
                <w:rFonts w:ascii="Times New Roman" w:eastAsia="MS Mincho" w:hAnsi="Times New Roman" w:cs="Times New Roman"/>
                <w:b/>
                <w:bCs/>
                <w:sz w:val="24"/>
                <w:szCs w:val="24"/>
                <w:lang w:val="uk-UA"/>
              </w:rPr>
            </w:pPr>
          </w:p>
        </w:tc>
      </w:tr>
      <w:tr w:rsidR="0022471B" w:rsidRPr="0022471B" w:rsidTr="00AD4F71">
        <w:trPr>
          <w:trHeight w:val="636"/>
          <w:jc w:val="center"/>
        </w:trPr>
        <w:tc>
          <w:tcPr>
            <w:tcW w:w="1815" w:type="dxa"/>
            <w:vMerge w:val="restart"/>
          </w:tcPr>
          <w:p w:rsidR="0022471B" w:rsidRPr="0022471B" w:rsidRDefault="0022471B" w:rsidP="0022471B">
            <w:pPr>
              <w:keepNext/>
              <w:spacing w:after="0" w:line="240" w:lineRule="auto"/>
              <w:jc w:val="both"/>
              <w:rPr>
                <w:rFonts w:ascii="Times New Roman" w:eastAsia="MS Mincho" w:hAnsi="Times New Roman" w:cs="Times New Roman"/>
                <w:i/>
                <w:iCs/>
                <w:sz w:val="24"/>
                <w:szCs w:val="24"/>
                <w:lang w:val="uk-UA"/>
              </w:rPr>
            </w:pPr>
          </w:p>
          <w:p w:rsidR="0022471B" w:rsidRPr="0022471B" w:rsidRDefault="0022471B" w:rsidP="0022471B">
            <w:pPr>
              <w:keepNext/>
              <w:spacing w:after="0" w:line="240" w:lineRule="auto"/>
              <w:jc w:val="both"/>
              <w:rPr>
                <w:rFonts w:ascii="Times New Roman" w:eastAsia="MS Mincho" w:hAnsi="Times New Roman" w:cs="Times New Roman"/>
                <w:i/>
                <w:iCs/>
                <w:sz w:val="24"/>
                <w:szCs w:val="24"/>
                <w:lang w:val="uk-UA"/>
              </w:rPr>
            </w:pPr>
            <w:r w:rsidRPr="0022471B">
              <w:rPr>
                <w:rFonts w:ascii="Times New Roman" w:eastAsia="MS Mincho" w:hAnsi="Times New Roman" w:cs="Times New Roman"/>
                <w:i/>
                <w:iCs/>
                <w:sz w:val="24"/>
                <w:szCs w:val="24"/>
              </w:rPr>
              <w:t>Змістовий модуль 1</w:t>
            </w:r>
            <w:r w:rsidR="00DB6B69">
              <w:rPr>
                <w:rFonts w:ascii="Times New Roman" w:eastAsia="MS Mincho" w:hAnsi="Times New Roman" w:cs="Times New Roman"/>
                <w:i/>
                <w:iCs/>
                <w:sz w:val="24"/>
                <w:szCs w:val="24"/>
                <w:lang w:val="uk-UA"/>
              </w:rPr>
              <w:t>-2</w:t>
            </w:r>
            <w:r w:rsidRPr="0022471B">
              <w:rPr>
                <w:rFonts w:ascii="Times New Roman" w:eastAsia="MS Mincho" w:hAnsi="Times New Roman" w:cs="Times New Roman"/>
                <w:i/>
                <w:iCs/>
                <w:sz w:val="24"/>
                <w:szCs w:val="24"/>
                <w:lang w:val="en-US"/>
              </w:rPr>
              <w:t xml:space="preserve"> (</w:t>
            </w:r>
            <w:r w:rsidRPr="0022471B">
              <w:rPr>
                <w:rFonts w:ascii="Times New Roman" w:eastAsia="MS Mincho" w:hAnsi="Times New Roman" w:cs="Times New Roman"/>
                <w:i/>
                <w:iCs/>
                <w:sz w:val="24"/>
                <w:szCs w:val="24"/>
                <w:lang w:val="uk-UA"/>
              </w:rPr>
              <w:t>розділ 1</w:t>
            </w:r>
            <w:r w:rsidRPr="0022471B">
              <w:rPr>
                <w:rFonts w:ascii="Times New Roman" w:eastAsia="MS Mincho" w:hAnsi="Times New Roman" w:cs="Times New Roman"/>
                <w:i/>
                <w:iCs/>
                <w:sz w:val="24"/>
                <w:szCs w:val="24"/>
                <w:lang w:val="en-US"/>
              </w:rPr>
              <w:t>)</w:t>
            </w:r>
          </w:p>
          <w:p w:rsidR="0022471B" w:rsidRPr="0022471B" w:rsidRDefault="0022471B" w:rsidP="0022471B">
            <w:pPr>
              <w:keepNext/>
              <w:spacing w:after="0" w:line="240" w:lineRule="auto"/>
              <w:jc w:val="both"/>
              <w:rPr>
                <w:rFonts w:ascii="Times New Roman" w:eastAsia="MS Mincho" w:hAnsi="Times New Roman" w:cs="Times New Roman"/>
                <w:i/>
                <w:iCs/>
                <w:sz w:val="24"/>
                <w:szCs w:val="24"/>
                <w:lang w:val="uk-UA"/>
              </w:rPr>
            </w:pPr>
          </w:p>
        </w:tc>
        <w:tc>
          <w:tcPr>
            <w:tcW w:w="3230" w:type="dxa"/>
            <w:hideMark/>
          </w:tcPr>
          <w:p w:rsidR="0022471B" w:rsidRPr="0022471B" w:rsidRDefault="0022471B" w:rsidP="0022471B">
            <w:pPr>
              <w:keepNext/>
              <w:spacing w:after="0" w:line="240" w:lineRule="auto"/>
              <w:jc w:val="both"/>
              <w:rPr>
                <w:rFonts w:ascii="Times New Roman" w:eastAsia="MS Mincho" w:hAnsi="Times New Roman" w:cs="Times New Roman"/>
                <w:i/>
                <w:iCs/>
                <w:sz w:val="24"/>
                <w:szCs w:val="24"/>
                <w:lang w:val="uk-UA"/>
              </w:rPr>
            </w:pPr>
            <w:r w:rsidRPr="0022471B">
              <w:rPr>
                <w:rFonts w:ascii="Times New Roman" w:eastAsia="MS Mincho" w:hAnsi="Times New Roman" w:cs="Times New Roman"/>
                <w:i/>
                <w:iCs/>
                <w:sz w:val="24"/>
                <w:szCs w:val="24"/>
                <w:lang w:val="uk-UA"/>
              </w:rPr>
              <w:t xml:space="preserve">Групова та індивідуальна робота на семінарі </w:t>
            </w:r>
          </w:p>
        </w:tc>
        <w:tc>
          <w:tcPr>
            <w:tcW w:w="2441" w:type="dxa"/>
          </w:tcPr>
          <w:p w:rsidR="0022471B" w:rsidRPr="0022471B" w:rsidRDefault="00EF348B" w:rsidP="0022471B">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Семінари 1,2,</w:t>
            </w:r>
          </w:p>
        </w:tc>
        <w:tc>
          <w:tcPr>
            <w:tcW w:w="1657" w:type="dxa"/>
          </w:tcPr>
          <w:p w:rsidR="0022471B" w:rsidRPr="0022471B" w:rsidRDefault="0022471B" w:rsidP="0022471B">
            <w:pPr>
              <w:keepNext/>
              <w:spacing w:after="0" w:line="240" w:lineRule="auto"/>
              <w:jc w:val="both"/>
              <w:rPr>
                <w:rFonts w:ascii="Times New Roman" w:eastAsia="MS Mincho" w:hAnsi="Times New Roman" w:cs="Times New Roman"/>
                <w:b/>
                <w:bCs/>
                <w:sz w:val="24"/>
                <w:szCs w:val="24"/>
                <w:lang w:val="uk-UA"/>
              </w:rPr>
            </w:pPr>
            <w:r w:rsidRPr="0022471B">
              <w:rPr>
                <w:rFonts w:ascii="Times New Roman" w:eastAsia="MS Mincho" w:hAnsi="Times New Roman" w:cs="Times New Roman"/>
                <w:b/>
                <w:bCs/>
                <w:sz w:val="24"/>
                <w:szCs w:val="24"/>
                <w:lang w:val="uk-UA"/>
              </w:rPr>
              <w:t>10</w:t>
            </w:r>
          </w:p>
        </w:tc>
      </w:tr>
      <w:tr w:rsidR="0022471B" w:rsidRPr="0022471B" w:rsidTr="00AD4F71">
        <w:trPr>
          <w:trHeight w:val="828"/>
          <w:jc w:val="center"/>
        </w:trPr>
        <w:tc>
          <w:tcPr>
            <w:tcW w:w="0" w:type="auto"/>
            <w:vMerge/>
            <w:vAlign w:val="center"/>
          </w:tcPr>
          <w:p w:rsidR="0022471B" w:rsidRPr="0022471B" w:rsidRDefault="0022471B" w:rsidP="0022471B">
            <w:pPr>
              <w:spacing w:after="0" w:line="240" w:lineRule="auto"/>
              <w:rPr>
                <w:rFonts w:ascii="Times New Roman" w:eastAsia="MS Mincho" w:hAnsi="Times New Roman" w:cs="Times New Roman"/>
                <w:i/>
                <w:iCs/>
                <w:sz w:val="24"/>
                <w:szCs w:val="24"/>
                <w:lang w:val="uk-UA"/>
              </w:rPr>
            </w:pPr>
          </w:p>
        </w:tc>
        <w:tc>
          <w:tcPr>
            <w:tcW w:w="3230" w:type="dxa"/>
          </w:tcPr>
          <w:p w:rsidR="0022471B" w:rsidRPr="0022471B" w:rsidRDefault="0022471B" w:rsidP="0022471B">
            <w:pPr>
              <w:keepNext/>
              <w:spacing w:after="0" w:line="240" w:lineRule="auto"/>
              <w:jc w:val="both"/>
              <w:rPr>
                <w:rFonts w:ascii="Times New Roman" w:eastAsia="MS Mincho" w:hAnsi="Times New Roman" w:cs="Times New Roman"/>
                <w:i/>
                <w:iCs/>
                <w:sz w:val="24"/>
                <w:szCs w:val="24"/>
                <w:lang w:val="uk-UA"/>
              </w:rPr>
            </w:pPr>
            <w:r w:rsidRPr="0022471B">
              <w:rPr>
                <w:rFonts w:ascii="Times New Roman" w:eastAsia="MS Mincho" w:hAnsi="Times New Roman" w:cs="Times New Roman"/>
                <w:i/>
                <w:iCs/>
                <w:sz w:val="24"/>
                <w:szCs w:val="24"/>
                <w:lang w:val="uk-UA"/>
              </w:rPr>
              <w:t>Підсумкове тестування</w:t>
            </w:r>
            <w:r w:rsidRPr="0022471B">
              <w:rPr>
                <w:rFonts w:ascii="Times New Roman" w:eastAsia="MS Mincho" w:hAnsi="Times New Roman" w:cs="Times New Roman"/>
                <w:i/>
                <w:iCs/>
                <w:sz w:val="24"/>
                <w:szCs w:val="24"/>
              </w:rPr>
              <w:t xml:space="preserve"> за змістовий модуль 1</w:t>
            </w:r>
            <w:r w:rsidR="00DB6B69">
              <w:rPr>
                <w:rFonts w:ascii="Times New Roman" w:eastAsia="MS Mincho" w:hAnsi="Times New Roman" w:cs="Times New Roman"/>
                <w:i/>
                <w:iCs/>
                <w:sz w:val="24"/>
                <w:szCs w:val="24"/>
                <w:lang w:val="uk-UA"/>
              </w:rPr>
              <w:t>-2</w:t>
            </w:r>
            <w:r w:rsidRPr="0022471B">
              <w:rPr>
                <w:rFonts w:ascii="Times New Roman" w:eastAsia="MS Mincho" w:hAnsi="Times New Roman" w:cs="Times New Roman"/>
                <w:i/>
                <w:iCs/>
                <w:sz w:val="24"/>
                <w:szCs w:val="24"/>
              </w:rPr>
              <w:t xml:space="preserve"> (</w:t>
            </w:r>
            <w:r w:rsidRPr="0022471B">
              <w:rPr>
                <w:rFonts w:ascii="Times New Roman" w:eastAsia="MS Mincho" w:hAnsi="Times New Roman" w:cs="Times New Roman"/>
                <w:i/>
                <w:iCs/>
                <w:sz w:val="24"/>
                <w:szCs w:val="24"/>
                <w:lang w:val="uk-UA"/>
              </w:rPr>
              <w:t>розділ 1</w:t>
            </w:r>
            <w:r w:rsidRPr="0022471B">
              <w:rPr>
                <w:rFonts w:ascii="Times New Roman" w:eastAsia="MS Mincho" w:hAnsi="Times New Roman" w:cs="Times New Roman"/>
                <w:i/>
                <w:iCs/>
                <w:sz w:val="24"/>
                <w:szCs w:val="24"/>
              </w:rPr>
              <w:t>)</w:t>
            </w:r>
          </w:p>
          <w:p w:rsidR="0022471B" w:rsidRPr="0022471B" w:rsidRDefault="0022471B" w:rsidP="0022471B">
            <w:pPr>
              <w:spacing w:after="0" w:line="240" w:lineRule="auto"/>
              <w:jc w:val="both"/>
              <w:rPr>
                <w:rFonts w:ascii="Times New Roman" w:eastAsia="MS Mincho" w:hAnsi="Times New Roman" w:cs="Times New Roman"/>
                <w:b/>
                <w:sz w:val="24"/>
                <w:szCs w:val="24"/>
                <w:lang w:val="uk-UA"/>
              </w:rPr>
            </w:pPr>
            <w:r w:rsidRPr="0022471B">
              <w:rPr>
                <w:rFonts w:ascii="Times New Roman" w:eastAsia="MS Mincho" w:hAnsi="Times New Roman" w:cs="Times New Roman"/>
                <w:i/>
                <w:iCs/>
                <w:sz w:val="24"/>
                <w:szCs w:val="24"/>
                <w:lang w:val="uk-UA"/>
              </w:rPr>
              <w:t xml:space="preserve"> на платформі Moodle  </w:t>
            </w:r>
          </w:p>
        </w:tc>
        <w:tc>
          <w:tcPr>
            <w:tcW w:w="2441" w:type="dxa"/>
          </w:tcPr>
          <w:p w:rsidR="0022471B" w:rsidRPr="0022471B" w:rsidRDefault="00EF348B" w:rsidP="0022471B">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Тиждень 1-7</w:t>
            </w:r>
          </w:p>
        </w:tc>
        <w:tc>
          <w:tcPr>
            <w:tcW w:w="1657" w:type="dxa"/>
          </w:tcPr>
          <w:p w:rsidR="0022471B" w:rsidRPr="0022471B" w:rsidRDefault="0022471B" w:rsidP="0022471B">
            <w:pPr>
              <w:keepNext/>
              <w:spacing w:after="0" w:line="240" w:lineRule="auto"/>
              <w:jc w:val="both"/>
              <w:rPr>
                <w:rFonts w:ascii="Times New Roman" w:eastAsia="MS Mincho" w:hAnsi="Times New Roman" w:cs="Times New Roman"/>
                <w:b/>
                <w:bCs/>
                <w:sz w:val="24"/>
                <w:szCs w:val="24"/>
                <w:lang w:val="uk-UA"/>
              </w:rPr>
            </w:pPr>
            <w:r w:rsidRPr="0022471B">
              <w:rPr>
                <w:rFonts w:ascii="Times New Roman" w:eastAsia="MS Mincho" w:hAnsi="Times New Roman" w:cs="Times New Roman"/>
                <w:b/>
                <w:bCs/>
                <w:sz w:val="24"/>
                <w:szCs w:val="24"/>
                <w:lang w:val="uk-UA"/>
              </w:rPr>
              <w:t>20</w:t>
            </w:r>
          </w:p>
        </w:tc>
      </w:tr>
      <w:tr w:rsidR="0022471B" w:rsidRPr="0022471B" w:rsidTr="00AD4F71">
        <w:trPr>
          <w:trHeight w:val="653"/>
          <w:jc w:val="center"/>
        </w:trPr>
        <w:tc>
          <w:tcPr>
            <w:tcW w:w="1815" w:type="dxa"/>
            <w:vMerge w:val="restart"/>
          </w:tcPr>
          <w:p w:rsidR="0022471B" w:rsidRPr="0022471B" w:rsidRDefault="00DB6B69" w:rsidP="0022471B">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rPr>
              <w:t>Змістовий модуль 3-4</w:t>
            </w:r>
            <w:r w:rsidR="0022471B" w:rsidRPr="0022471B">
              <w:rPr>
                <w:rFonts w:ascii="Times New Roman" w:eastAsia="MS Mincho" w:hAnsi="Times New Roman" w:cs="Times New Roman"/>
                <w:i/>
                <w:iCs/>
                <w:sz w:val="24"/>
                <w:szCs w:val="24"/>
                <w:lang w:val="en-US"/>
              </w:rPr>
              <w:t xml:space="preserve"> (</w:t>
            </w:r>
            <w:r w:rsidR="0022471B" w:rsidRPr="0022471B">
              <w:rPr>
                <w:rFonts w:ascii="Times New Roman" w:eastAsia="MS Mincho" w:hAnsi="Times New Roman" w:cs="Times New Roman"/>
                <w:i/>
                <w:iCs/>
                <w:sz w:val="24"/>
                <w:szCs w:val="24"/>
                <w:lang w:val="uk-UA"/>
              </w:rPr>
              <w:t>розділ 2</w:t>
            </w:r>
            <w:r w:rsidR="0022471B" w:rsidRPr="0022471B">
              <w:rPr>
                <w:rFonts w:ascii="Times New Roman" w:eastAsia="MS Mincho" w:hAnsi="Times New Roman" w:cs="Times New Roman"/>
                <w:i/>
                <w:iCs/>
                <w:sz w:val="24"/>
                <w:szCs w:val="24"/>
                <w:lang w:val="en-US"/>
              </w:rPr>
              <w:t>)</w:t>
            </w:r>
          </w:p>
          <w:p w:rsidR="0022471B" w:rsidRPr="0022471B" w:rsidRDefault="0022471B" w:rsidP="0022471B">
            <w:pPr>
              <w:keepNext/>
              <w:spacing w:after="0" w:line="240" w:lineRule="auto"/>
              <w:jc w:val="both"/>
              <w:rPr>
                <w:rFonts w:ascii="Times New Roman" w:eastAsia="MS Mincho" w:hAnsi="Times New Roman" w:cs="Times New Roman"/>
                <w:i/>
                <w:iCs/>
                <w:sz w:val="24"/>
                <w:szCs w:val="24"/>
                <w:lang w:val="uk-UA"/>
              </w:rPr>
            </w:pPr>
          </w:p>
        </w:tc>
        <w:tc>
          <w:tcPr>
            <w:tcW w:w="3230" w:type="dxa"/>
          </w:tcPr>
          <w:p w:rsidR="0022471B" w:rsidRPr="0022471B" w:rsidRDefault="0022471B" w:rsidP="0022471B">
            <w:pPr>
              <w:keepNext/>
              <w:spacing w:after="0" w:line="240" w:lineRule="auto"/>
              <w:jc w:val="both"/>
              <w:rPr>
                <w:rFonts w:ascii="Times New Roman" w:eastAsia="MS Mincho" w:hAnsi="Times New Roman" w:cs="Times New Roman"/>
                <w:i/>
                <w:iCs/>
                <w:sz w:val="24"/>
                <w:szCs w:val="24"/>
                <w:lang w:val="uk-UA"/>
              </w:rPr>
            </w:pPr>
            <w:r w:rsidRPr="0022471B">
              <w:rPr>
                <w:rFonts w:ascii="Times New Roman" w:eastAsia="MS Mincho" w:hAnsi="Times New Roman" w:cs="Times New Roman"/>
                <w:i/>
                <w:iCs/>
                <w:sz w:val="24"/>
                <w:szCs w:val="24"/>
                <w:lang w:val="uk-UA"/>
              </w:rPr>
              <w:t>Групова та індивідуальна робота на семінарі</w:t>
            </w:r>
          </w:p>
        </w:tc>
        <w:tc>
          <w:tcPr>
            <w:tcW w:w="2441" w:type="dxa"/>
          </w:tcPr>
          <w:p w:rsidR="0022471B" w:rsidRPr="0022471B" w:rsidRDefault="00EF348B" w:rsidP="0022471B">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Семінари 3,4</w:t>
            </w:r>
          </w:p>
          <w:p w:rsidR="0022471B" w:rsidRPr="0022471B" w:rsidRDefault="0022471B" w:rsidP="0022471B">
            <w:pPr>
              <w:keepNext/>
              <w:spacing w:after="0" w:line="240" w:lineRule="auto"/>
              <w:jc w:val="both"/>
              <w:rPr>
                <w:rFonts w:ascii="Times New Roman" w:eastAsia="MS Mincho" w:hAnsi="Times New Roman" w:cs="Times New Roman"/>
                <w:i/>
                <w:iCs/>
                <w:sz w:val="24"/>
                <w:szCs w:val="24"/>
                <w:lang w:val="uk-UA"/>
              </w:rPr>
            </w:pPr>
          </w:p>
        </w:tc>
        <w:tc>
          <w:tcPr>
            <w:tcW w:w="1657" w:type="dxa"/>
          </w:tcPr>
          <w:p w:rsidR="0022471B" w:rsidRPr="0022471B" w:rsidRDefault="0022471B" w:rsidP="0022471B">
            <w:pPr>
              <w:keepNext/>
              <w:spacing w:after="0" w:line="240" w:lineRule="auto"/>
              <w:jc w:val="both"/>
              <w:rPr>
                <w:rFonts w:ascii="Times New Roman" w:eastAsia="MS Mincho" w:hAnsi="Times New Roman" w:cs="Times New Roman"/>
                <w:b/>
                <w:bCs/>
                <w:sz w:val="24"/>
                <w:szCs w:val="24"/>
                <w:lang w:val="uk-UA"/>
              </w:rPr>
            </w:pPr>
            <w:r w:rsidRPr="0022471B">
              <w:rPr>
                <w:rFonts w:ascii="Times New Roman" w:eastAsia="MS Mincho" w:hAnsi="Times New Roman" w:cs="Times New Roman"/>
                <w:b/>
                <w:bCs/>
                <w:sz w:val="24"/>
                <w:szCs w:val="24"/>
                <w:lang w:val="uk-UA"/>
              </w:rPr>
              <w:t>10</w:t>
            </w:r>
          </w:p>
        </w:tc>
      </w:tr>
      <w:tr w:rsidR="0022471B" w:rsidRPr="0022471B" w:rsidTr="00AD4F71">
        <w:trPr>
          <w:trHeight w:val="828"/>
          <w:jc w:val="center"/>
        </w:trPr>
        <w:tc>
          <w:tcPr>
            <w:tcW w:w="0" w:type="auto"/>
            <w:vMerge/>
            <w:vAlign w:val="center"/>
          </w:tcPr>
          <w:p w:rsidR="0022471B" w:rsidRPr="0022471B" w:rsidRDefault="0022471B" w:rsidP="0022471B">
            <w:pPr>
              <w:spacing w:after="0" w:line="240" w:lineRule="auto"/>
              <w:rPr>
                <w:rFonts w:ascii="Times New Roman" w:eastAsia="MS Mincho" w:hAnsi="Times New Roman" w:cs="Times New Roman"/>
                <w:i/>
                <w:iCs/>
                <w:sz w:val="24"/>
                <w:szCs w:val="24"/>
                <w:lang w:val="uk-UA"/>
              </w:rPr>
            </w:pPr>
          </w:p>
        </w:tc>
        <w:tc>
          <w:tcPr>
            <w:tcW w:w="3230" w:type="dxa"/>
          </w:tcPr>
          <w:p w:rsidR="0022471B" w:rsidRPr="0022471B" w:rsidRDefault="0022471B" w:rsidP="0022471B">
            <w:pPr>
              <w:keepNext/>
              <w:spacing w:after="0" w:line="240" w:lineRule="auto"/>
              <w:jc w:val="both"/>
              <w:rPr>
                <w:rFonts w:ascii="Times New Roman" w:eastAsia="MS Mincho" w:hAnsi="Times New Roman" w:cs="Times New Roman"/>
                <w:i/>
                <w:iCs/>
                <w:sz w:val="24"/>
                <w:szCs w:val="24"/>
                <w:lang w:val="uk-UA"/>
              </w:rPr>
            </w:pPr>
            <w:r w:rsidRPr="0022471B">
              <w:rPr>
                <w:rFonts w:ascii="Times New Roman" w:eastAsia="MS Mincho" w:hAnsi="Times New Roman" w:cs="Times New Roman"/>
                <w:i/>
                <w:iCs/>
                <w:sz w:val="24"/>
                <w:szCs w:val="24"/>
                <w:lang w:val="uk-UA"/>
              </w:rPr>
              <w:t>Підсумкове тестування</w:t>
            </w:r>
            <w:r w:rsidR="00DB6B69">
              <w:rPr>
                <w:rFonts w:ascii="Times New Roman" w:eastAsia="MS Mincho" w:hAnsi="Times New Roman" w:cs="Times New Roman"/>
                <w:i/>
                <w:iCs/>
                <w:sz w:val="24"/>
                <w:szCs w:val="24"/>
              </w:rPr>
              <w:t xml:space="preserve"> за змістовий модуль 3-4</w:t>
            </w:r>
            <w:r w:rsidRPr="0022471B">
              <w:rPr>
                <w:rFonts w:ascii="Times New Roman" w:eastAsia="MS Mincho" w:hAnsi="Times New Roman" w:cs="Times New Roman"/>
                <w:i/>
                <w:iCs/>
                <w:sz w:val="24"/>
                <w:szCs w:val="24"/>
              </w:rPr>
              <w:t xml:space="preserve"> (</w:t>
            </w:r>
            <w:r w:rsidRPr="0022471B">
              <w:rPr>
                <w:rFonts w:ascii="Times New Roman" w:eastAsia="MS Mincho" w:hAnsi="Times New Roman" w:cs="Times New Roman"/>
                <w:i/>
                <w:iCs/>
                <w:sz w:val="24"/>
                <w:szCs w:val="24"/>
                <w:lang w:val="uk-UA"/>
              </w:rPr>
              <w:t>розділ 2</w:t>
            </w:r>
            <w:r w:rsidRPr="0022471B">
              <w:rPr>
                <w:rFonts w:ascii="Times New Roman" w:eastAsia="MS Mincho" w:hAnsi="Times New Roman" w:cs="Times New Roman"/>
                <w:i/>
                <w:iCs/>
                <w:sz w:val="24"/>
                <w:szCs w:val="24"/>
              </w:rPr>
              <w:t>)</w:t>
            </w:r>
          </w:p>
          <w:p w:rsidR="0022471B" w:rsidRPr="0022471B" w:rsidRDefault="0022471B" w:rsidP="0022471B">
            <w:pPr>
              <w:keepNext/>
              <w:spacing w:after="0" w:line="240" w:lineRule="auto"/>
              <w:jc w:val="both"/>
              <w:rPr>
                <w:rFonts w:ascii="Times New Roman" w:eastAsia="MS Mincho" w:hAnsi="Times New Roman" w:cs="Times New Roman"/>
                <w:i/>
                <w:iCs/>
                <w:sz w:val="24"/>
                <w:szCs w:val="24"/>
                <w:lang w:val="uk-UA"/>
              </w:rPr>
            </w:pPr>
            <w:r w:rsidRPr="0022471B">
              <w:rPr>
                <w:rFonts w:ascii="Times New Roman" w:eastAsia="MS Mincho" w:hAnsi="Times New Roman" w:cs="Times New Roman"/>
                <w:i/>
                <w:iCs/>
                <w:sz w:val="24"/>
                <w:szCs w:val="24"/>
                <w:lang w:val="uk-UA"/>
              </w:rPr>
              <w:t xml:space="preserve"> на платформі Moodle  </w:t>
            </w:r>
          </w:p>
        </w:tc>
        <w:tc>
          <w:tcPr>
            <w:tcW w:w="2441" w:type="dxa"/>
          </w:tcPr>
          <w:p w:rsidR="0022471B" w:rsidRPr="0022471B" w:rsidRDefault="00EF348B" w:rsidP="0022471B">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Тиждень 8-14</w:t>
            </w:r>
          </w:p>
          <w:p w:rsidR="0022471B" w:rsidRPr="0022471B" w:rsidRDefault="0022471B" w:rsidP="0022471B">
            <w:pPr>
              <w:keepNext/>
              <w:spacing w:after="0" w:line="240" w:lineRule="auto"/>
              <w:jc w:val="both"/>
              <w:rPr>
                <w:rFonts w:ascii="Times New Roman" w:eastAsia="MS Mincho" w:hAnsi="Times New Roman" w:cs="Times New Roman"/>
                <w:i/>
                <w:iCs/>
                <w:sz w:val="24"/>
                <w:szCs w:val="24"/>
                <w:lang w:val="uk-UA"/>
              </w:rPr>
            </w:pPr>
          </w:p>
        </w:tc>
        <w:tc>
          <w:tcPr>
            <w:tcW w:w="1657" w:type="dxa"/>
          </w:tcPr>
          <w:p w:rsidR="0022471B" w:rsidRPr="0022471B" w:rsidRDefault="0022471B" w:rsidP="0022471B">
            <w:pPr>
              <w:keepNext/>
              <w:spacing w:after="0" w:line="240" w:lineRule="auto"/>
              <w:jc w:val="both"/>
              <w:rPr>
                <w:rFonts w:ascii="Times New Roman" w:eastAsia="MS Mincho" w:hAnsi="Times New Roman" w:cs="Times New Roman"/>
                <w:b/>
                <w:bCs/>
                <w:sz w:val="24"/>
                <w:szCs w:val="24"/>
                <w:lang w:val="uk-UA"/>
              </w:rPr>
            </w:pPr>
            <w:r w:rsidRPr="0022471B">
              <w:rPr>
                <w:rFonts w:ascii="Times New Roman" w:eastAsia="MS Mincho" w:hAnsi="Times New Roman" w:cs="Times New Roman"/>
                <w:b/>
                <w:bCs/>
                <w:sz w:val="24"/>
                <w:szCs w:val="24"/>
                <w:lang w:val="uk-UA"/>
              </w:rPr>
              <w:t>20</w:t>
            </w:r>
          </w:p>
        </w:tc>
      </w:tr>
      <w:tr w:rsidR="0022471B" w:rsidRPr="0022471B" w:rsidTr="00AD4F71">
        <w:trPr>
          <w:jc w:val="center"/>
        </w:trPr>
        <w:tc>
          <w:tcPr>
            <w:tcW w:w="5045" w:type="dxa"/>
            <w:gridSpan w:val="2"/>
            <w:hideMark/>
          </w:tcPr>
          <w:p w:rsidR="0022471B" w:rsidRPr="0022471B" w:rsidRDefault="0022471B" w:rsidP="0022471B">
            <w:pPr>
              <w:keepNext/>
              <w:spacing w:after="0" w:line="240" w:lineRule="auto"/>
              <w:jc w:val="both"/>
              <w:rPr>
                <w:rFonts w:ascii="Times New Roman" w:eastAsia="MS Mincho" w:hAnsi="Times New Roman" w:cs="Times New Roman"/>
                <w:i/>
                <w:iCs/>
                <w:sz w:val="24"/>
                <w:szCs w:val="24"/>
                <w:lang w:val="uk-UA"/>
              </w:rPr>
            </w:pPr>
            <w:r w:rsidRPr="0022471B">
              <w:rPr>
                <w:rFonts w:ascii="Times New Roman" w:eastAsia="MS Mincho" w:hAnsi="Times New Roman" w:cs="Times New Roman"/>
                <w:b/>
                <w:bCs/>
                <w:sz w:val="24"/>
                <w:szCs w:val="24"/>
                <w:lang w:val="uk-UA"/>
              </w:rPr>
              <w:t>Підсумковий контроль</w:t>
            </w:r>
            <w:r w:rsidRPr="0022471B">
              <w:rPr>
                <w:rFonts w:ascii="Times New Roman" w:eastAsia="MS Mincho" w:hAnsi="Times New Roman" w:cs="Times New Roman"/>
                <w:b/>
                <w:bCs/>
                <w:sz w:val="24"/>
                <w:szCs w:val="24"/>
                <w:lang w:val="en-US"/>
              </w:rPr>
              <w:t xml:space="preserve"> (max 40%)</w:t>
            </w:r>
          </w:p>
        </w:tc>
        <w:tc>
          <w:tcPr>
            <w:tcW w:w="2441" w:type="dxa"/>
          </w:tcPr>
          <w:p w:rsidR="0022471B" w:rsidRPr="0022471B" w:rsidRDefault="0022471B" w:rsidP="0022471B">
            <w:pPr>
              <w:keepNext/>
              <w:spacing w:after="0" w:line="240" w:lineRule="auto"/>
              <w:jc w:val="both"/>
              <w:rPr>
                <w:rFonts w:ascii="Times New Roman" w:eastAsia="MS Mincho" w:hAnsi="Times New Roman" w:cs="Times New Roman"/>
                <w:sz w:val="24"/>
                <w:szCs w:val="24"/>
                <w:lang w:val="uk-UA"/>
              </w:rPr>
            </w:pPr>
          </w:p>
        </w:tc>
        <w:tc>
          <w:tcPr>
            <w:tcW w:w="1657" w:type="dxa"/>
          </w:tcPr>
          <w:p w:rsidR="0022471B" w:rsidRPr="0022471B" w:rsidRDefault="0022471B" w:rsidP="0022471B">
            <w:pPr>
              <w:keepNext/>
              <w:spacing w:after="0" w:line="240" w:lineRule="auto"/>
              <w:jc w:val="both"/>
              <w:rPr>
                <w:rFonts w:ascii="Times New Roman" w:eastAsia="MS Mincho" w:hAnsi="Times New Roman" w:cs="Times New Roman"/>
                <w:b/>
                <w:bCs/>
                <w:sz w:val="24"/>
                <w:szCs w:val="24"/>
                <w:lang w:val="uk-UA"/>
              </w:rPr>
            </w:pPr>
          </w:p>
        </w:tc>
      </w:tr>
      <w:tr w:rsidR="0022471B" w:rsidRPr="0022471B" w:rsidTr="00AD4F71">
        <w:trPr>
          <w:jc w:val="center"/>
        </w:trPr>
        <w:tc>
          <w:tcPr>
            <w:tcW w:w="5045" w:type="dxa"/>
            <w:gridSpan w:val="2"/>
            <w:hideMark/>
          </w:tcPr>
          <w:p w:rsidR="0022471B" w:rsidRPr="0022471B" w:rsidRDefault="00C52CAC" w:rsidP="0022471B">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Залік</w:t>
            </w:r>
          </w:p>
        </w:tc>
        <w:tc>
          <w:tcPr>
            <w:tcW w:w="2441" w:type="dxa"/>
          </w:tcPr>
          <w:p w:rsidR="0022471B" w:rsidRPr="0022471B" w:rsidRDefault="0022471B" w:rsidP="0022471B">
            <w:pPr>
              <w:keepNext/>
              <w:spacing w:after="0" w:line="240" w:lineRule="auto"/>
              <w:jc w:val="both"/>
              <w:rPr>
                <w:rFonts w:ascii="Times New Roman" w:eastAsia="MS Mincho" w:hAnsi="Times New Roman" w:cs="Times New Roman"/>
                <w:sz w:val="24"/>
                <w:szCs w:val="24"/>
                <w:lang w:val="uk-UA"/>
              </w:rPr>
            </w:pPr>
          </w:p>
        </w:tc>
        <w:tc>
          <w:tcPr>
            <w:tcW w:w="1657" w:type="dxa"/>
          </w:tcPr>
          <w:p w:rsidR="0022471B" w:rsidRPr="0022471B" w:rsidRDefault="0022471B" w:rsidP="0022471B">
            <w:pPr>
              <w:keepNext/>
              <w:spacing w:after="0" w:line="240" w:lineRule="auto"/>
              <w:jc w:val="both"/>
              <w:rPr>
                <w:rFonts w:ascii="Times New Roman" w:eastAsia="MS Mincho" w:hAnsi="Times New Roman" w:cs="Times New Roman"/>
                <w:b/>
                <w:bCs/>
                <w:sz w:val="24"/>
                <w:szCs w:val="24"/>
                <w:lang w:val="uk-UA"/>
              </w:rPr>
            </w:pPr>
            <w:r w:rsidRPr="0022471B">
              <w:rPr>
                <w:rFonts w:ascii="Times New Roman" w:eastAsia="MS Mincho" w:hAnsi="Times New Roman" w:cs="Times New Roman"/>
                <w:b/>
                <w:bCs/>
                <w:sz w:val="24"/>
                <w:szCs w:val="24"/>
                <w:lang w:val="uk-UA"/>
              </w:rPr>
              <w:t>20</w:t>
            </w:r>
          </w:p>
        </w:tc>
      </w:tr>
      <w:tr w:rsidR="0022471B" w:rsidRPr="0022471B" w:rsidTr="00AD4F71">
        <w:trPr>
          <w:jc w:val="center"/>
        </w:trPr>
        <w:tc>
          <w:tcPr>
            <w:tcW w:w="5045" w:type="dxa"/>
            <w:gridSpan w:val="2"/>
            <w:hideMark/>
          </w:tcPr>
          <w:p w:rsidR="0022471B" w:rsidRPr="0022471B" w:rsidRDefault="0022471B" w:rsidP="0022471B">
            <w:pPr>
              <w:spacing w:after="0" w:line="240" w:lineRule="auto"/>
              <w:jc w:val="both"/>
              <w:rPr>
                <w:rFonts w:ascii="Times New Roman" w:eastAsia="MS Mincho" w:hAnsi="Times New Roman" w:cs="Times New Roman"/>
                <w:b/>
                <w:sz w:val="24"/>
                <w:szCs w:val="24"/>
                <w:lang w:val="uk-UA"/>
              </w:rPr>
            </w:pPr>
            <w:r w:rsidRPr="0022471B">
              <w:rPr>
                <w:rFonts w:ascii="Times New Roman" w:eastAsia="MS Mincho" w:hAnsi="Times New Roman" w:cs="Times New Roman"/>
                <w:i/>
                <w:iCs/>
                <w:sz w:val="24"/>
                <w:szCs w:val="24"/>
                <w:lang w:val="uk-UA"/>
              </w:rPr>
              <w:t xml:space="preserve">Підсумкове тестування на платформі Moodle  </w:t>
            </w:r>
          </w:p>
        </w:tc>
        <w:tc>
          <w:tcPr>
            <w:tcW w:w="2441" w:type="dxa"/>
          </w:tcPr>
          <w:p w:rsidR="0022471B" w:rsidRPr="0022471B" w:rsidRDefault="0022471B" w:rsidP="0022471B">
            <w:pPr>
              <w:spacing w:after="0" w:line="240" w:lineRule="auto"/>
              <w:jc w:val="both"/>
              <w:rPr>
                <w:rFonts w:ascii="Times New Roman" w:eastAsia="MS Mincho" w:hAnsi="Times New Roman" w:cs="Times New Roman"/>
                <w:b/>
                <w:sz w:val="24"/>
                <w:szCs w:val="24"/>
                <w:lang w:val="uk-UA"/>
              </w:rPr>
            </w:pPr>
          </w:p>
        </w:tc>
        <w:tc>
          <w:tcPr>
            <w:tcW w:w="1657" w:type="dxa"/>
          </w:tcPr>
          <w:p w:rsidR="0022471B" w:rsidRPr="0022471B" w:rsidRDefault="0022471B" w:rsidP="0022471B">
            <w:pPr>
              <w:spacing w:after="0" w:line="240" w:lineRule="auto"/>
              <w:jc w:val="both"/>
              <w:rPr>
                <w:rFonts w:ascii="Times New Roman" w:eastAsia="MS Mincho" w:hAnsi="Times New Roman" w:cs="Times New Roman"/>
                <w:b/>
                <w:sz w:val="24"/>
                <w:szCs w:val="24"/>
                <w:lang w:val="uk-UA"/>
              </w:rPr>
            </w:pPr>
            <w:r w:rsidRPr="0022471B">
              <w:rPr>
                <w:rFonts w:ascii="Times New Roman" w:eastAsia="MS Mincho" w:hAnsi="Times New Roman" w:cs="Times New Roman"/>
                <w:b/>
                <w:sz w:val="24"/>
                <w:szCs w:val="24"/>
                <w:lang w:val="uk-UA"/>
              </w:rPr>
              <w:t>20</w:t>
            </w:r>
          </w:p>
        </w:tc>
      </w:tr>
      <w:tr w:rsidR="0022471B" w:rsidRPr="0022471B" w:rsidTr="00AD4F71">
        <w:trPr>
          <w:jc w:val="center"/>
        </w:trPr>
        <w:tc>
          <w:tcPr>
            <w:tcW w:w="5045" w:type="dxa"/>
            <w:gridSpan w:val="2"/>
            <w:hideMark/>
          </w:tcPr>
          <w:p w:rsidR="0022471B" w:rsidRPr="0022471B" w:rsidRDefault="0022471B" w:rsidP="0022471B">
            <w:pPr>
              <w:spacing w:after="0" w:line="240" w:lineRule="auto"/>
              <w:jc w:val="both"/>
              <w:rPr>
                <w:rFonts w:ascii="Times New Roman" w:eastAsia="MS Mincho" w:hAnsi="Times New Roman" w:cs="Times New Roman"/>
                <w:b/>
                <w:sz w:val="24"/>
                <w:szCs w:val="24"/>
                <w:lang w:val="uk-UA"/>
              </w:rPr>
            </w:pPr>
            <w:r w:rsidRPr="0022471B">
              <w:rPr>
                <w:rFonts w:ascii="Times New Roman" w:eastAsia="MS Mincho" w:hAnsi="Times New Roman" w:cs="Times New Roman"/>
                <w:b/>
                <w:sz w:val="24"/>
                <w:szCs w:val="24"/>
                <w:lang w:val="uk-UA"/>
              </w:rPr>
              <w:lastRenderedPageBreak/>
              <w:t xml:space="preserve">Разом </w:t>
            </w:r>
          </w:p>
        </w:tc>
        <w:tc>
          <w:tcPr>
            <w:tcW w:w="2441" w:type="dxa"/>
          </w:tcPr>
          <w:p w:rsidR="0022471B" w:rsidRPr="0022471B" w:rsidRDefault="0022471B" w:rsidP="0022471B">
            <w:pPr>
              <w:spacing w:after="0" w:line="240" w:lineRule="auto"/>
              <w:jc w:val="both"/>
              <w:rPr>
                <w:rFonts w:ascii="Times New Roman" w:eastAsia="MS Mincho" w:hAnsi="Times New Roman" w:cs="Times New Roman"/>
                <w:b/>
                <w:sz w:val="24"/>
                <w:szCs w:val="24"/>
                <w:lang w:val="uk-UA"/>
              </w:rPr>
            </w:pPr>
          </w:p>
        </w:tc>
        <w:tc>
          <w:tcPr>
            <w:tcW w:w="1657" w:type="dxa"/>
            <w:hideMark/>
          </w:tcPr>
          <w:p w:rsidR="0022471B" w:rsidRPr="0022471B" w:rsidRDefault="0022471B" w:rsidP="0022471B">
            <w:pPr>
              <w:spacing w:after="0" w:line="240" w:lineRule="auto"/>
              <w:jc w:val="both"/>
              <w:rPr>
                <w:rFonts w:ascii="Times New Roman" w:eastAsia="MS Mincho" w:hAnsi="Times New Roman" w:cs="Times New Roman"/>
                <w:b/>
                <w:sz w:val="24"/>
                <w:szCs w:val="24"/>
                <w:lang w:val="uk-UA"/>
              </w:rPr>
            </w:pPr>
            <w:r w:rsidRPr="0022471B">
              <w:rPr>
                <w:rFonts w:ascii="Times New Roman" w:eastAsia="MS Mincho" w:hAnsi="Times New Roman" w:cs="Times New Roman"/>
                <w:b/>
                <w:sz w:val="24"/>
                <w:szCs w:val="24"/>
                <w:lang w:val="uk-UA"/>
              </w:rPr>
              <w:t>100%</w:t>
            </w:r>
          </w:p>
        </w:tc>
      </w:tr>
    </w:tbl>
    <w:p w:rsidR="0022471B" w:rsidRPr="0022471B" w:rsidRDefault="0022471B" w:rsidP="0022471B">
      <w:pPr>
        <w:spacing w:after="0" w:line="240" w:lineRule="auto"/>
        <w:rPr>
          <w:rFonts w:ascii="Times New Roman" w:eastAsia="MS Mincho" w:hAnsi="Times New Roman" w:cs="Times New Roman"/>
          <w:b/>
          <w:bCs/>
          <w:sz w:val="16"/>
          <w:szCs w:val="16"/>
          <w:lang w:val="uk-UA"/>
        </w:rPr>
      </w:pPr>
    </w:p>
    <w:p w:rsidR="0022471B" w:rsidRPr="0022471B" w:rsidRDefault="0022471B" w:rsidP="0022471B">
      <w:pPr>
        <w:spacing w:after="0" w:line="240" w:lineRule="auto"/>
        <w:jc w:val="center"/>
        <w:rPr>
          <w:rFonts w:ascii="Times New Roman" w:eastAsia="MS Mincho" w:hAnsi="Times New Roman" w:cs="Times New Roman"/>
          <w:b/>
          <w:bCs/>
          <w:sz w:val="28"/>
          <w:szCs w:val="24"/>
          <w:lang w:val="uk-UA"/>
        </w:rPr>
      </w:pPr>
    </w:p>
    <w:p w:rsidR="0022471B" w:rsidRPr="0022471B" w:rsidRDefault="0022471B" w:rsidP="0022471B">
      <w:pPr>
        <w:spacing w:after="0" w:line="240" w:lineRule="auto"/>
        <w:jc w:val="center"/>
        <w:rPr>
          <w:rFonts w:ascii="Times New Roman" w:eastAsia="MS Mincho" w:hAnsi="Times New Roman" w:cs="Times New Roman"/>
          <w:b/>
          <w:bCs/>
          <w:sz w:val="28"/>
          <w:szCs w:val="24"/>
          <w:lang w:val="uk-UA"/>
        </w:rPr>
      </w:pPr>
      <w:r w:rsidRPr="0022471B">
        <w:rPr>
          <w:rFonts w:ascii="Times New Roman" w:eastAsia="MS Mincho" w:hAnsi="Times New Roman" w:cs="Times New Roman"/>
          <w:b/>
          <w:bCs/>
          <w:sz w:val="28"/>
          <w:szCs w:val="24"/>
          <w:lang w:val="uk-UA"/>
        </w:rPr>
        <w:t>РОЗКЛАД КУРСУ ЗА ТЕМАМИ І КОНТРОЛЬНІ ЗАВДАННЯ</w:t>
      </w:r>
    </w:p>
    <w:p w:rsidR="0022471B" w:rsidRPr="0022471B" w:rsidRDefault="0022471B" w:rsidP="0022471B">
      <w:pPr>
        <w:spacing w:after="0" w:line="240" w:lineRule="auto"/>
        <w:rPr>
          <w:rFonts w:ascii="Times New Roman" w:eastAsia="MS Mincho" w:hAnsi="Times New Roman" w:cs="Times New Roman"/>
          <w:i/>
          <w:iCs/>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7"/>
        <w:gridCol w:w="2303"/>
        <w:gridCol w:w="4683"/>
        <w:gridCol w:w="1413"/>
      </w:tblGrid>
      <w:tr w:rsidR="0022471B" w:rsidRPr="0022471B" w:rsidTr="00AD4F71">
        <w:tc>
          <w:tcPr>
            <w:tcW w:w="1797" w:type="dxa"/>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b/>
                <w:bCs/>
                <w:sz w:val="24"/>
                <w:szCs w:val="24"/>
                <w:lang w:val="uk-UA"/>
              </w:rPr>
            </w:pPr>
            <w:r w:rsidRPr="0022471B">
              <w:rPr>
                <w:rFonts w:ascii="Times New Roman" w:eastAsia="MS Mincho" w:hAnsi="Times New Roman" w:cs="Times New Roman"/>
                <w:b/>
                <w:bCs/>
                <w:sz w:val="24"/>
                <w:szCs w:val="24"/>
                <w:lang w:val="uk-UA"/>
              </w:rPr>
              <w:t>Тиждень</w:t>
            </w:r>
          </w:p>
          <w:p w:rsidR="0022471B" w:rsidRPr="0022471B" w:rsidRDefault="0022471B" w:rsidP="0022471B">
            <w:pPr>
              <w:spacing w:after="0" w:line="240" w:lineRule="auto"/>
              <w:jc w:val="center"/>
              <w:rPr>
                <w:rFonts w:ascii="Times New Roman" w:eastAsia="MS Mincho" w:hAnsi="Times New Roman" w:cs="Times New Roman"/>
                <w:b/>
                <w:bCs/>
                <w:sz w:val="24"/>
                <w:szCs w:val="24"/>
                <w:lang w:val="uk-UA"/>
              </w:rPr>
            </w:pPr>
            <w:r w:rsidRPr="0022471B">
              <w:rPr>
                <w:rFonts w:ascii="Times New Roman" w:eastAsia="MS Mincho" w:hAnsi="Times New Roman" w:cs="Times New Roman"/>
                <w:b/>
                <w:bCs/>
                <w:sz w:val="24"/>
                <w:szCs w:val="24"/>
                <w:lang w:val="uk-UA"/>
              </w:rPr>
              <w:t>і вид заняття</w:t>
            </w:r>
          </w:p>
        </w:tc>
        <w:tc>
          <w:tcPr>
            <w:tcW w:w="2303" w:type="dxa"/>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b/>
                <w:bCs/>
                <w:sz w:val="24"/>
                <w:szCs w:val="24"/>
                <w:lang w:val="uk-UA"/>
              </w:rPr>
            </w:pPr>
            <w:r w:rsidRPr="0022471B">
              <w:rPr>
                <w:rFonts w:ascii="Times New Roman" w:eastAsia="MS Mincho" w:hAnsi="Times New Roman" w:cs="Times New Roman"/>
                <w:b/>
                <w:bCs/>
                <w:sz w:val="24"/>
                <w:szCs w:val="24"/>
                <w:lang w:val="uk-UA"/>
              </w:rPr>
              <w:t xml:space="preserve">Тема </w:t>
            </w:r>
            <w:r w:rsidRPr="0022471B">
              <w:rPr>
                <w:rFonts w:ascii="Times New Roman" w:eastAsia="MS Mincho" w:hAnsi="Times New Roman" w:cs="Times New Roman"/>
                <w:b/>
                <w:sz w:val="24"/>
                <w:szCs w:val="24"/>
                <w:lang w:val="uk-UA"/>
              </w:rPr>
              <w:t>змістового модулю</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b/>
                <w:bCs/>
                <w:sz w:val="24"/>
                <w:szCs w:val="24"/>
                <w:lang w:val="uk-UA"/>
              </w:rPr>
            </w:pPr>
            <w:r w:rsidRPr="0022471B">
              <w:rPr>
                <w:rFonts w:ascii="Times New Roman" w:eastAsia="MS Mincho" w:hAnsi="Times New Roman" w:cs="Times New Roman"/>
                <w:b/>
                <w:bCs/>
                <w:sz w:val="24"/>
                <w:szCs w:val="24"/>
                <w:lang w:val="uk-UA"/>
              </w:rPr>
              <w:t>Контрольний захід</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b/>
                <w:sz w:val="24"/>
                <w:szCs w:val="24"/>
                <w:lang w:val="en-US"/>
              </w:rPr>
            </w:pPr>
            <w:r w:rsidRPr="0022471B">
              <w:rPr>
                <w:rFonts w:ascii="Times New Roman" w:eastAsia="MS Mincho" w:hAnsi="Times New Roman" w:cs="Times New Roman"/>
                <w:b/>
                <w:sz w:val="24"/>
                <w:szCs w:val="24"/>
                <w:lang w:val="en-US"/>
              </w:rPr>
              <w:t>Кількість балів</w:t>
            </w:r>
          </w:p>
        </w:tc>
      </w:tr>
      <w:tr w:rsidR="0022471B" w:rsidRPr="0022471B" w:rsidTr="00AD4F71">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Змістовий модуль 1</w:t>
            </w:r>
            <w:r w:rsidR="00DB6B69">
              <w:rPr>
                <w:rFonts w:ascii="Times New Roman" w:eastAsia="MS Mincho" w:hAnsi="Times New Roman" w:cs="Times New Roman"/>
                <w:sz w:val="24"/>
                <w:szCs w:val="24"/>
                <w:lang w:val="uk-UA"/>
              </w:rPr>
              <w:t>-2</w:t>
            </w:r>
          </w:p>
        </w:tc>
      </w:tr>
      <w:tr w:rsidR="0022471B" w:rsidRPr="0022471B" w:rsidTr="00AD4F71">
        <w:trPr>
          <w:trHeight w:val="286"/>
        </w:trPr>
        <w:tc>
          <w:tcPr>
            <w:tcW w:w="1797" w:type="dxa"/>
            <w:vMerge w:val="restart"/>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Тиждень 1-6</w:t>
            </w:r>
          </w:p>
          <w:p w:rsidR="0022471B" w:rsidRPr="0022471B" w:rsidRDefault="0022471B" w:rsidP="0022471B">
            <w:pPr>
              <w:spacing w:after="0" w:line="240" w:lineRule="auto"/>
              <w:jc w:val="center"/>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Семінар 1-2</w:t>
            </w:r>
          </w:p>
          <w:p w:rsidR="0022471B" w:rsidRPr="0022471B" w:rsidRDefault="0022471B" w:rsidP="0022471B">
            <w:pPr>
              <w:spacing w:after="0" w:line="240" w:lineRule="auto"/>
              <w:jc w:val="center"/>
              <w:rPr>
                <w:rFonts w:ascii="Times New Roman" w:eastAsia="MS Mincho" w:hAnsi="Times New Roman" w:cs="Times New Roman"/>
                <w:sz w:val="24"/>
                <w:szCs w:val="24"/>
                <w:lang w:val="uk-UA"/>
              </w:rPr>
            </w:pPr>
          </w:p>
        </w:tc>
        <w:tc>
          <w:tcPr>
            <w:tcW w:w="2303" w:type="dxa"/>
            <w:vMerge w:val="restart"/>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EF348B" w:rsidP="0022471B">
            <w:pPr>
              <w:spacing w:after="0" w:line="240" w:lineRule="auto"/>
              <w:jc w:val="center"/>
              <w:rPr>
                <w:rFonts w:ascii="Times New Roman" w:eastAsia="MS Mincho" w:hAnsi="Times New Roman" w:cs="Times New Roman"/>
                <w:sz w:val="24"/>
                <w:szCs w:val="24"/>
                <w:lang w:val="uk-UA"/>
              </w:rPr>
            </w:pPr>
            <w:r w:rsidRPr="00EF348B">
              <w:rPr>
                <w:rFonts w:ascii="Times New Roman" w:eastAsia="MS Mincho" w:hAnsi="Times New Roman" w:cs="Times New Roman"/>
                <w:sz w:val="24"/>
                <w:szCs w:val="24"/>
                <w:lang w:val="uk-UA"/>
              </w:rPr>
              <w:t>Сутність ризику та ризик-менеджменту</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contextualSpacing/>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Обговорення-дискусія на парі. Опитування теоретичного матеріалу.</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10</w:t>
            </w:r>
          </w:p>
        </w:tc>
      </w:tr>
      <w:tr w:rsidR="0022471B" w:rsidRPr="0022471B" w:rsidTr="00AD4F71">
        <w:trPr>
          <w:trHeight w:val="1104"/>
        </w:trPr>
        <w:tc>
          <w:tcPr>
            <w:tcW w:w="1797" w:type="dxa"/>
            <w:vMerge/>
            <w:tcBorders>
              <w:left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p>
        </w:tc>
        <w:tc>
          <w:tcPr>
            <w:tcW w:w="2303" w:type="dxa"/>
            <w:vMerge/>
            <w:tcBorders>
              <w:left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p>
        </w:tc>
        <w:tc>
          <w:tcPr>
            <w:tcW w:w="4683" w:type="dxa"/>
            <w:tcBorders>
              <w:top w:val="single" w:sz="4" w:space="0" w:color="auto"/>
              <w:left w:val="single" w:sz="4" w:space="0" w:color="auto"/>
              <w:right w:val="single" w:sz="4" w:space="0" w:color="auto"/>
            </w:tcBorders>
            <w:shd w:val="clear" w:color="auto" w:fill="auto"/>
          </w:tcPr>
          <w:p w:rsidR="0022471B" w:rsidRPr="0022471B" w:rsidRDefault="0022471B" w:rsidP="0022471B">
            <w:pPr>
              <w:spacing w:after="0" w:line="240" w:lineRule="auto"/>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Підсумкове тестування за змістовий модуль 1</w:t>
            </w:r>
            <w:r w:rsidR="006840FC">
              <w:rPr>
                <w:rFonts w:ascii="Times New Roman" w:eastAsia="MS Mincho" w:hAnsi="Times New Roman" w:cs="Times New Roman"/>
                <w:sz w:val="24"/>
                <w:szCs w:val="24"/>
                <w:lang w:val="uk-UA"/>
              </w:rPr>
              <w:t>-2</w:t>
            </w:r>
            <w:r w:rsidRPr="0022471B">
              <w:rPr>
                <w:rFonts w:ascii="Times New Roman" w:eastAsia="MS Mincho" w:hAnsi="Times New Roman" w:cs="Times New Roman"/>
                <w:sz w:val="24"/>
                <w:szCs w:val="24"/>
                <w:lang w:val="uk-UA"/>
              </w:rPr>
              <w:t xml:space="preserve"> (розділ 1)</w:t>
            </w:r>
          </w:p>
          <w:p w:rsidR="0022471B" w:rsidRPr="0022471B" w:rsidRDefault="0022471B" w:rsidP="0022471B">
            <w:pPr>
              <w:spacing w:after="0" w:line="240" w:lineRule="auto"/>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 xml:space="preserve"> на платформі Moodle  </w:t>
            </w:r>
          </w:p>
          <w:p w:rsidR="0022471B" w:rsidRPr="0022471B" w:rsidRDefault="0022471B" w:rsidP="0022471B">
            <w:pPr>
              <w:spacing w:after="0" w:line="240" w:lineRule="auto"/>
              <w:contextualSpacing/>
              <w:rPr>
                <w:rFonts w:ascii="Times New Roman" w:eastAsia="MS Mincho" w:hAnsi="Times New Roman" w:cs="Times New Roman"/>
                <w:sz w:val="24"/>
                <w:szCs w:val="24"/>
                <w:lang w:val="uk-UA"/>
              </w:rPr>
            </w:pPr>
          </w:p>
        </w:tc>
        <w:tc>
          <w:tcPr>
            <w:tcW w:w="1413" w:type="dxa"/>
            <w:tcBorders>
              <w:top w:val="single" w:sz="4" w:space="0" w:color="auto"/>
              <w:left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20</w:t>
            </w:r>
          </w:p>
          <w:p w:rsidR="0022471B" w:rsidRPr="0022471B" w:rsidRDefault="0022471B" w:rsidP="0022471B">
            <w:pPr>
              <w:spacing w:after="0" w:line="240" w:lineRule="auto"/>
              <w:jc w:val="center"/>
              <w:rPr>
                <w:rFonts w:ascii="Times New Roman" w:eastAsia="MS Mincho" w:hAnsi="Times New Roman" w:cs="Times New Roman"/>
                <w:sz w:val="24"/>
                <w:szCs w:val="24"/>
                <w:lang w:val="uk-UA"/>
              </w:rPr>
            </w:pPr>
          </w:p>
        </w:tc>
      </w:tr>
      <w:tr w:rsidR="0022471B" w:rsidRPr="0022471B" w:rsidTr="00AD4F71">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DB6B69" w:rsidP="0022471B">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Змістовий модуль 3-4</w:t>
            </w:r>
          </w:p>
        </w:tc>
      </w:tr>
      <w:tr w:rsidR="0022471B" w:rsidRPr="0022471B" w:rsidTr="00AD4F71">
        <w:trPr>
          <w:trHeight w:val="1114"/>
        </w:trPr>
        <w:tc>
          <w:tcPr>
            <w:tcW w:w="1797" w:type="dxa"/>
            <w:vMerge w:val="restart"/>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Тиждень 7-12</w:t>
            </w:r>
          </w:p>
          <w:p w:rsidR="0022471B" w:rsidRPr="0022471B" w:rsidRDefault="0022471B" w:rsidP="0022471B">
            <w:pPr>
              <w:spacing w:after="0" w:line="240" w:lineRule="auto"/>
              <w:jc w:val="center"/>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Семінар 3-4</w:t>
            </w:r>
          </w:p>
          <w:p w:rsidR="0022471B" w:rsidRPr="0022471B" w:rsidRDefault="0022471B" w:rsidP="0022471B">
            <w:pPr>
              <w:spacing w:after="0" w:line="240" w:lineRule="auto"/>
              <w:jc w:val="center"/>
              <w:rPr>
                <w:rFonts w:ascii="Times New Roman" w:eastAsia="MS Mincho" w:hAnsi="Times New Roman" w:cs="Times New Roman"/>
                <w:sz w:val="24"/>
                <w:szCs w:val="24"/>
                <w:lang w:val="uk-UA"/>
              </w:rPr>
            </w:pPr>
          </w:p>
        </w:tc>
        <w:tc>
          <w:tcPr>
            <w:tcW w:w="2303" w:type="dxa"/>
            <w:vMerge w:val="restart"/>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EF348B" w:rsidP="0022471B">
            <w:pPr>
              <w:spacing w:after="0" w:line="240" w:lineRule="auto"/>
              <w:jc w:val="center"/>
              <w:rPr>
                <w:rFonts w:ascii="Times New Roman" w:eastAsia="MS Mincho" w:hAnsi="Times New Roman" w:cs="Times New Roman"/>
                <w:sz w:val="24"/>
                <w:szCs w:val="24"/>
                <w:lang w:val="uk-UA"/>
              </w:rPr>
            </w:pPr>
            <w:r w:rsidRPr="00EF348B">
              <w:rPr>
                <w:rFonts w:ascii="Times New Roman" w:eastAsia="MS Mincho" w:hAnsi="Times New Roman" w:cs="Times New Roman"/>
                <w:sz w:val="24"/>
                <w:szCs w:val="24"/>
                <w:lang w:val="uk-UA"/>
              </w:rPr>
              <w:t>Особливості управління ризиками в ЗЕД</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Обговорення-дискусія на парі. Опитування теоретичного матеріалу.</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10</w:t>
            </w:r>
          </w:p>
        </w:tc>
      </w:tr>
      <w:tr w:rsidR="0022471B" w:rsidRPr="0022471B" w:rsidTr="00AD4F71">
        <w:tc>
          <w:tcPr>
            <w:tcW w:w="1797" w:type="dxa"/>
            <w:vMerge/>
            <w:tcBorders>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p>
        </w:tc>
        <w:tc>
          <w:tcPr>
            <w:tcW w:w="2303" w:type="dxa"/>
            <w:vMerge/>
            <w:tcBorders>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 xml:space="preserve">Підсумкове </w:t>
            </w:r>
            <w:r w:rsidR="006840FC">
              <w:rPr>
                <w:rFonts w:ascii="Times New Roman" w:eastAsia="MS Mincho" w:hAnsi="Times New Roman" w:cs="Times New Roman"/>
                <w:sz w:val="24"/>
                <w:szCs w:val="24"/>
                <w:lang w:val="uk-UA"/>
              </w:rPr>
              <w:t>тестування за змістовий модуль 3-4</w:t>
            </w:r>
            <w:r w:rsidRPr="0022471B">
              <w:rPr>
                <w:rFonts w:ascii="Times New Roman" w:eastAsia="MS Mincho" w:hAnsi="Times New Roman" w:cs="Times New Roman"/>
                <w:sz w:val="24"/>
                <w:szCs w:val="24"/>
                <w:lang w:val="uk-UA"/>
              </w:rPr>
              <w:t xml:space="preserve"> (розділ 2)</w:t>
            </w:r>
          </w:p>
          <w:p w:rsidR="0022471B" w:rsidRPr="0022471B" w:rsidRDefault="0022471B" w:rsidP="0022471B">
            <w:pPr>
              <w:spacing w:after="0" w:line="240" w:lineRule="auto"/>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 xml:space="preserve"> на платформі Moodle  </w:t>
            </w:r>
          </w:p>
          <w:p w:rsidR="0022471B" w:rsidRPr="0022471B" w:rsidRDefault="0022471B" w:rsidP="0022471B">
            <w:pPr>
              <w:spacing w:after="0" w:line="240" w:lineRule="auto"/>
              <w:rPr>
                <w:rFonts w:ascii="Times New Roman" w:eastAsia="MS Mincho" w:hAnsi="Times New Roman" w:cs="Times New Roman"/>
                <w:sz w:val="24"/>
                <w:szCs w:val="24"/>
                <w:lang w:val="uk-UA"/>
              </w:rPr>
            </w:pP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20</w:t>
            </w:r>
          </w:p>
        </w:tc>
      </w:tr>
      <w:tr w:rsidR="0022471B" w:rsidRPr="0022471B" w:rsidTr="00AD4F71">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r w:rsidRPr="0022471B">
              <w:rPr>
                <w:rFonts w:ascii="Times New Roman" w:eastAsia="MS Mincho" w:hAnsi="Times New Roman" w:cs="Times New Roman"/>
                <w:bCs/>
                <w:sz w:val="24"/>
                <w:szCs w:val="24"/>
                <w:lang w:val="uk-UA"/>
              </w:rPr>
              <w:t>Підсумковий контроль</w:t>
            </w:r>
          </w:p>
        </w:tc>
      </w:tr>
      <w:tr w:rsidR="0022471B" w:rsidRPr="0022471B" w:rsidTr="00AD4F71">
        <w:tc>
          <w:tcPr>
            <w:tcW w:w="1797" w:type="dxa"/>
            <w:vMerge w:val="restart"/>
            <w:tcBorders>
              <w:top w:val="single" w:sz="4" w:space="0" w:color="auto"/>
              <w:left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p>
        </w:tc>
        <w:tc>
          <w:tcPr>
            <w:tcW w:w="2303" w:type="dxa"/>
            <w:vMerge w:val="restart"/>
            <w:tcBorders>
              <w:top w:val="single" w:sz="4" w:space="0" w:color="auto"/>
              <w:left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Підсумковий контроль</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rPr>
                <w:rFonts w:ascii="Times New Roman" w:eastAsia="MS Mincho" w:hAnsi="Times New Roman" w:cs="Times New Roman"/>
                <w:sz w:val="24"/>
                <w:szCs w:val="24"/>
                <w:lang w:val="uk-UA"/>
              </w:rPr>
            </w:pPr>
            <w:r w:rsidRPr="0022471B">
              <w:rPr>
                <w:rFonts w:ascii="Times New Roman" w:eastAsia="MS Mincho" w:hAnsi="Times New Roman" w:cs="Times New Roman"/>
                <w:iCs/>
                <w:sz w:val="24"/>
                <w:szCs w:val="24"/>
                <w:lang w:val="uk-UA"/>
              </w:rPr>
              <w:t xml:space="preserve">Підсумкове тестування на платформі Moodle  </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en-US"/>
              </w:rPr>
            </w:pPr>
            <w:r w:rsidRPr="0022471B">
              <w:rPr>
                <w:rFonts w:ascii="Times New Roman" w:eastAsia="MS Mincho" w:hAnsi="Times New Roman" w:cs="Times New Roman"/>
                <w:sz w:val="24"/>
                <w:szCs w:val="24"/>
                <w:lang w:val="en-US"/>
              </w:rPr>
              <w:t>20</w:t>
            </w:r>
          </w:p>
        </w:tc>
      </w:tr>
      <w:tr w:rsidR="0022471B" w:rsidRPr="0022471B" w:rsidTr="00AD4F71">
        <w:trPr>
          <w:trHeight w:val="613"/>
        </w:trPr>
        <w:tc>
          <w:tcPr>
            <w:tcW w:w="1797" w:type="dxa"/>
            <w:vMerge/>
            <w:tcBorders>
              <w:left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p>
        </w:tc>
        <w:tc>
          <w:tcPr>
            <w:tcW w:w="2303" w:type="dxa"/>
            <w:vMerge/>
            <w:tcBorders>
              <w:left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p>
        </w:tc>
        <w:tc>
          <w:tcPr>
            <w:tcW w:w="4683" w:type="dxa"/>
            <w:tcBorders>
              <w:top w:val="single" w:sz="4" w:space="0" w:color="auto"/>
              <w:left w:val="single" w:sz="4" w:space="0" w:color="auto"/>
              <w:right w:val="single" w:sz="4" w:space="0" w:color="auto"/>
            </w:tcBorders>
            <w:shd w:val="clear" w:color="auto" w:fill="auto"/>
          </w:tcPr>
          <w:p w:rsidR="0022471B" w:rsidRPr="0022471B" w:rsidRDefault="0022471B" w:rsidP="0022471B">
            <w:pPr>
              <w:spacing w:after="0" w:line="240" w:lineRule="auto"/>
              <w:contextualSpacing/>
              <w:rPr>
                <w:rFonts w:ascii="Times New Roman" w:eastAsia="MS Mincho" w:hAnsi="Times New Roman" w:cs="Times New Roman"/>
                <w:sz w:val="24"/>
                <w:szCs w:val="24"/>
                <w:lang w:val="uk-UA"/>
              </w:rPr>
            </w:pPr>
            <w:r w:rsidRPr="0022471B">
              <w:rPr>
                <w:rFonts w:ascii="Times New Roman" w:eastAsia="MS Mincho" w:hAnsi="Times New Roman" w:cs="Times New Roman"/>
                <w:bCs/>
                <w:iCs/>
                <w:color w:val="000000"/>
                <w:sz w:val="24"/>
                <w:szCs w:val="24"/>
                <w:lang w:val="uk-UA"/>
              </w:rPr>
              <w:t>Усна відповідь на екзамені</w:t>
            </w:r>
            <w:r w:rsidRPr="0022471B">
              <w:rPr>
                <w:rFonts w:ascii="Times New Roman" w:eastAsia="MS Mincho" w:hAnsi="Times New Roman" w:cs="Times New Roman"/>
                <w:iCs/>
                <w:color w:val="000000"/>
                <w:sz w:val="24"/>
                <w:szCs w:val="24"/>
                <w:lang w:val="uk-UA"/>
              </w:rPr>
              <w:t xml:space="preserve"> передбачає розгорнуте висвітлення двох питань.</w:t>
            </w:r>
          </w:p>
        </w:tc>
        <w:tc>
          <w:tcPr>
            <w:tcW w:w="1413" w:type="dxa"/>
            <w:tcBorders>
              <w:top w:val="single" w:sz="4" w:space="0" w:color="auto"/>
              <w:left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en-US"/>
              </w:rPr>
            </w:pPr>
            <w:r w:rsidRPr="0022471B">
              <w:rPr>
                <w:rFonts w:ascii="Times New Roman" w:eastAsia="MS Mincho" w:hAnsi="Times New Roman" w:cs="Times New Roman"/>
                <w:sz w:val="24"/>
                <w:szCs w:val="24"/>
                <w:lang w:val="en-US"/>
              </w:rPr>
              <w:t>20</w:t>
            </w:r>
          </w:p>
        </w:tc>
      </w:tr>
      <w:tr w:rsidR="0022471B" w:rsidRPr="0022471B" w:rsidTr="00AD4F71">
        <w:tc>
          <w:tcPr>
            <w:tcW w:w="1797" w:type="dxa"/>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p>
        </w:tc>
        <w:tc>
          <w:tcPr>
            <w:tcW w:w="2303" w:type="dxa"/>
            <w:tcBorders>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rPr>
                <w:rFonts w:ascii="Times New Roman" w:eastAsia="MS Mincho" w:hAnsi="Times New Roman" w:cs="Times New Roman"/>
                <w:sz w:val="24"/>
                <w:szCs w:val="24"/>
                <w:lang w:val="en-US"/>
              </w:rPr>
            </w:pP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22471B" w:rsidRPr="0022471B" w:rsidRDefault="0022471B" w:rsidP="0022471B">
            <w:pPr>
              <w:spacing w:after="0" w:line="240" w:lineRule="auto"/>
              <w:jc w:val="center"/>
              <w:rPr>
                <w:rFonts w:ascii="Times New Roman" w:eastAsia="MS Mincho" w:hAnsi="Times New Roman" w:cs="Times New Roman"/>
                <w:sz w:val="24"/>
                <w:szCs w:val="24"/>
                <w:lang w:val="uk-UA"/>
              </w:rPr>
            </w:pPr>
            <w:r w:rsidRPr="0022471B">
              <w:rPr>
                <w:rFonts w:ascii="Times New Roman" w:eastAsia="MS Mincho" w:hAnsi="Times New Roman" w:cs="Times New Roman"/>
                <w:sz w:val="24"/>
                <w:szCs w:val="24"/>
                <w:lang w:val="uk-UA"/>
              </w:rPr>
              <w:t>100</w:t>
            </w:r>
          </w:p>
        </w:tc>
      </w:tr>
    </w:tbl>
    <w:p w:rsidR="0022471B" w:rsidRPr="0022471B" w:rsidRDefault="0022471B" w:rsidP="0022471B">
      <w:pPr>
        <w:spacing w:after="0" w:line="240" w:lineRule="auto"/>
        <w:ind w:left="2160" w:firstLine="720"/>
        <w:rPr>
          <w:rFonts w:ascii="Times New Roman" w:eastAsia="MS Mincho" w:hAnsi="Times New Roman" w:cs="Times New Roman"/>
          <w:b/>
          <w:bCs/>
          <w:sz w:val="24"/>
          <w:szCs w:val="24"/>
          <w:lang w:val="uk-UA"/>
        </w:rPr>
      </w:pPr>
    </w:p>
    <w:p w:rsidR="0022471B" w:rsidRPr="0022471B" w:rsidRDefault="0022471B" w:rsidP="0022471B">
      <w:pPr>
        <w:spacing w:after="0" w:line="240" w:lineRule="auto"/>
        <w:ind w:left="2160" w:firstLine="720"/>
        <w:rPr>
          <w:rFonts w:ascii="Times New Roman" w:eastAsia="MS Mincho" w:hAnsi="Times New Roman" w:cs="Times New Roman"/>
          <w:b/>
          <w:bCs/>
          <w:sz w:val="24"/>
          <w:szCs w:val="24"/>
          <w:lang w:val="uk-UA"/>
        </w:rPr>
      </w:pPr>
    </w:p>
    <w:p w:rsidR="0022471B" w:rsidRPr="0022471B" w:rsidRDefault="0022471B" w:rsidP="0022471B">
      <w:pPr>
        <w:spacing w:after="0" w:line="240" w:lineRule="auto"/>
        <w:rPr>
          <w:rFonts w:ascii="Times New Roman" w:eastAsia="MS Mincho" w:hAnsi="Times New Roman" w:cs="Times New Roman"/>
          <w:b/>
          <w:bCs/>
          <w:sz w:val="28"/>
          <w:szCs w:val="24"/>
          <w:lang w:val="uk-UA"/>
        </w:rPr>
      </w:pPr>
      <w:r w:rsidRPr="0022471B">
        <w:rPr>
          <w:rFonts w:ascii="Times New Roman" w:eastAsia="MS Mincho" w:hAnsi="Times New Roman" w:cs="Times New Roman"/>
          <w:b/>
          <w:bCs/>
          <w:sz w:val="28"/>
          <w:szCs w:val="24"/>
          <w:lang w:val="uk-UA"/>
        </w:rPr>
        <w:t xml:space="preserve">ОСНОВНІ ДЖЕРЕЛА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Основна:</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1. Обґрунтування господарських рішень та оцінка ризиків: навч. посібник / М. Д. Балджи, В. А. Карпов, А. І. Ковальов та ін. Одеса, 2020. 670 с.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2. Ризик-менеджмент. Навчальний посібник./ Мороз В. М., Мороз С. А. К., 2021. 140 с.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3. Посохов І. М. Управління ризиками у підприємництві: навчальний посібник. Харків: НТУ «ХПІ», 2019. 220 c.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4. Економічний ризик: методи оцінки та управління: навч. посібник / Т. А. Васильєва, С. В. Лєонов, Я. М. Кривич та ін.; під заг. ред. д-ра екон. наук, проф. Т. А. Васильєвої, канд. екон. наук Я. М. Кривич. Суми: ДВНЗ “УАБС НБУ”, 2019.  208 с.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5. Обгрунтування господарських рішень та оцінювання ризиків: навч. посіб. / за заг. ред. Л. І. Донець. Київ: ЦУЛ, 2021.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472 с.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6. Основи економічної теорії у структурно-логічних схемах: навч. посіб. / НЮУ ім. Ярослава Мудрого; за заг. ред. Л. С. Шевченко. 2-ге вид., змін. та допов. Харків: Право, 2018. 136 с.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7. Страхові послуги: навч. посібник / Д. І. Дема, О. М. Віленчук, І. В. Дем’янюк; за заг.ред. Д. І. Деми. 2-е вид. перероб. та допов. Київ: Алерта 2019, 526 с.</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 Додаткова:</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lastRenderedPageBreak/>
        <w:t xml:space="preserve">1. Вітлінський В. В., Маханець Л. Л. Ризикoлoгія в зoвнішньoекoнoмічній діяльнoсті. Київ, 2018. 432 с.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2. Гончаров В. М., Рахметуліна Ж. Б. Розробка ефективних механізмів управління ризиками в підприємницькій діяльності. Актуальні проблеми економіки. 2019. № 5. С. 76-81.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3. Донець Л. І. Економічні ризики та методи їх вимірювання: навч. посібник. Київ, 2020. 312 с.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4. Дурицька Г. В. Сучасні підходи до ризик-менеджменту міжнародних інвестиційних проектів. Регіональна економіка. 2019. № 2. С. 129-138.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5. Лук’янoвa В. В., Головач Т. В. Екoнoмічний ризик: нaвчaльний пoсібник. Київ: ВЦ «Aкaдемія», 2017. 462 с.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6. Обгрунтування господарських рішень та оцінювання ризиків : навч. посіб. / за заг. ред. Л. І. Донець. Київ: ЦУЛ, 2019. 472 с.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7. Панченко Є. Нова міжнародна поведінкова парадигма та її залучення для підвищення ефективності ризик-менеджменту в Україні. Економіка України. 2010.  № 7. С. 22-36.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8. Посохов І. М. Дослідження факторів ризиків корпорацій. Бізнес Інформ. 2012. № 8. С. 207-211.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9. Стрельбіцька Н. Уніфікований міжнародний стандарт ризик-менеджменту як відповідь на виклики глобалізації. Соціально-економічні проблеми і держава. 2011. Вип. 2 (5). URL: http:// sepd.tntu.edu.ua/images/stories/pdf/2011/11snynvh.pdf.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 </w:t>
      </w:r>
    </w:p>
    <w:p w:rsidR="00021394" w:rsidRPr="00021394" w:rsidRDefault="00021394" w:rsidP="00021394">
      <w:pPr>
        <w:spacing w:after="0" w:line="240" w:lineRule="auto"/>
        <w:rPr>
          <w:rFonts w:ascii="Times New Roman" w:eastAsia="MS Mincho" w:hAnsi="Times New Roman" w:cs="Times New Roman"/>
          <w:bCs/>
          <w:sz w:val="24"/>
          <w:szCs w:val="24"/>
          <w:lang w:val="uk-UA"/>
        </w:rPr>
      </w:pP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Інформаційні ресурси:</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1. Електронний архів-репозитарій Національного юридичного </w:t>
      </w:r>
      <w:r w:rsidRPr="00021394">
        <w:rPr>
          <w:rFonts w:ascii="Times New Roman" w:eastAsia="MS Mincho" w:hAnsi="Times New Roman" w:cs="Times New Roman"/>
          <w:bCs/>
          <w:sz w:val="24"/>
          <w:szCs w:val="24"/>
          <w:lang w:val="uk-UA"/>
        </w:rPr>
        <w:tab/>
        <w:t xml:space="preserve">університету </w:t>
      </w:r>
      <w:r w:rsidRPr="00021394">
        <w:rPr>
          <w:rFonts w:ascii="Times New Roman" w:eastAsia="MS Mincho" w:hAnsi="Times New Roman" w:cs="Times New Roman"/>
          <w:bCs/>
          <w:sz w:val="24"/>
          <w:szCs w:val="24"/>
          <w:lang w:val="uk-UA"/>
        </w:rPr>
        <w:tab/>
        <w:t xml:space="preserve">імені </w:t>
      </w:r>
      <w:r w:rsidRPr="00021394">
        <w:rPr>
          <w:rFonts w:ascii="Times New Roman" w:eastAsia="MS Mincho" w:hAnsi="Times New Roman" w:cs="Times New Roman"/>
          <w:bCs/>
          <w:sz w:val="24"/>
          <w:szCs w:val="24"/>
          <w:lang w:val="uk-UA"/>
        </w:rPr>
        <w:tab/>
        <w:t xml:space="preserve">Ярослава </w:t>
      </w:r>
      <w:r w:rsidRPr="00021394">
        <w:rPr>
          <w:rFonts w:ascii="Times New Roman" w:eastAsia="MS Mincho" w:hAnsi="Times New Roman" w:cs="Times New Roman"/>
          <w:bCs/>
          <w:sz w:val="24"/>
          <w:szCs w:val="24"/>
          <w:lang w:val="uk-UA"/>
        </w:rPr>
        <w:tab/>
        <w:t xml:space="preserve">Мудрого. URL:  http://dspace.nlu.edu.ua/ (дата звернення 22.06.2023).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2. Офіційний веб-портал органів виконавчої влади України. URL: http://www.kmu.gov.ua (дата звернення 22.02.2023). Офіційний портал Верховної Ради України. URL: http://rada.gov.ua/ Офіційний сайт Державної служби статистики України. URL: http://www.ukrstat.gov.ua (дата звернення 22.06.2023).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3. Офіційний сайт Національної комісії з цінних паперів та фондового ринку. URL: http://www.ssmsc.gov.ua (дата звернення 22.06.2023).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4. Офіційний сайт наукового журналу «Економіка України». URL: http://www.economukraine.com.ua/index.php (дата звернення 22.06.2023).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5. Офіційний сайт збірника наукових праць «Економічна теорія та право». URL: http://econtlaw.nlu.edu.ua (дата звернення 22.06.2023).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6. Офіційний сайт науково-теоретичного журналу «Економічна теорія». URL: http://etet.org.ua (дата звернення 22.06.2023).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7. Офіційний сайт Інституту демографії та соціальних досліджень імені М. В. Птухи Національної академії наук України. URL: http://www.idss.org.ua (дата звернення 22.06.2023).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8. Офіційний сайт Інституту економіки та прогнозування Національної академії наук України. URL: http://ief.org.ua (дата звернення 22.06.2023).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9. Офіційний сайт Інституту економічних досліджень та політичних консультацій. URL: http://www.ier.com.ua (дата звернення 22.06.2023).</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 10. Офіційний </w:t>
      </w:r>
      <w:r w:rsidRPr="00021394">
        <w:rPr>
          <w:rFonts w:ascii="Times New Roman" w:eastAsia="MS Mincho" w:hAnsi="Times New Roman" w:cs="Times New Roman"/>
          <w:bCs/>
          <w:sz w:val="24"/>
          <w:szCs w:val="24"/>
          <w:lang w:val="uk-UA"/>
        </w:rPr>
        <w:tab/>
        <w:t xml:space="preserve">сайт </w:t>
      </w:r>
      <w:r w:rsidRPr="00021394">
        <w:rPr>
          <w:rFonts w:ascii="Times New Roman" w:eastAsia="MS Mincho" w:hAnsi="Times New Roman" w:cs="Times New Roman"/>
          <w:bCs/>
          <w:sz w:val="24"/>
          <w:szCs w:val="24"/>
          <w:lang w:val="uk-UA"/>
        </w:rPr>
        <w:tab/>
        <w:t xml:space="preserve">Міжнародного </w:t>
      </w:r>
      <w:r w:rsidRPr="00021394">
        <w:rPr>
          <w:rFonts w:ascii="Times New Roman" w:eastAsia="MS Mincho" w:hAnsi="Times New Roman" w:cs="Times New Roman"/>
          <w:bCs/>
          <w:sz w:val="24"/>
          <w:szCs w:val="24"/>
          <w:lang w:val="uk-UA"/>
        </w:rPr>
        <w:tab/>
        <w:t xml:space="preserve">валютного </w:t>
      </w:r>
      <w:r w:rsidRPr="00021394">
        <w:rPr>
          <w:rFonts w:ascii="Times New Roman" w:eastAsia="MS Mincho" w:hAnsi="Times New Roman" w:cs="Times New Roman"/>
          <w:bCs/>
          <w:sz w:val="24"/>
          <w:szCs w:val="24"/>
          <w:lang w:val="uk-UA"/>
        </w:rPr>
        <w:tab/>
        <w:t xml:space="preserve">фонду. URL:http://www.imf.org/external/ (дата звернення 22.06.2023).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11. Офіційний сайт Міністерства економічного розвитку і торгівлі України. URL: http://www.me.gov.ua (дата звернення 22.06.2023).</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12. Офіційний сайт Міністерства фінансів України. URL: http://www.minfin.gov.ua (дата звернення 22.06.2023).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13. Офіційний сайт Національного Банку України. URL: http://www.bank.gov.ua (дата звернення 22.06.2023).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14. Офіційний сайт Національного інституту стратегічних досліджень. URL: http://www.niss.gov.ua (дата звернення 22.06.2023).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lastRenderedPageBreak/>
        <w:t xml:space="preserve">15. Офіційний сайт Національної бібліотеки України імені В.І. Вернадського. URL: http://www.nbuv.gov.ua (дата звернення 22.06.20223).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16. Офіційний </w:t>
      </w:r>
      <w:r w:rsidRPr="00021394">
        <w:rPr>
          <w:rFonts w:ascii="Times New Roman" w:eastAsia="MS Mincho" w:hAnsi="Times New Roman" w:cs="Times New Roman"/>
          <w:bCs/>
          <w:sz w:val="24"/>
          <w:szCs w:val="24"/>
          <w:lang w:val="uk-UA"/>
        </w:rPr>
        <w:tab/>
        <w:t xml:space="preserve">сайт </w:t>
      </w:r>
      <w:r w:rsidRPr="00021394">
        <w:rPr>
          <w:rFonts w:ascii="Times New Roman" w:eastAsia="MS Mincho" w:hAnsi="Times New Roman" w:cs="Times New Roman"/>
          <w:bCs/>
          <w:sz w:val="24"/>
          <w:szCs w:val="24"/>
          <w:lang w:val="uk-UA"/>
        </w:rPr>
        <w:tab/>
        <w:t xml:space="preserve">Світового </w:t>
      </w:r>
      <w:r w:rsidRPr="00021394">
        <w:rPr>
          <w:rFonts w:ascii="Times New Roman" w:eastAsia="MS Mincho" w:hAnsi="Times New Roman" w:cs="Times New Roman"/>
          <w:bCs/>
          <w:sz w:val="24"/>
          <w:szCs w:val="24"/>
          <w:lang w:val="uk-UA"/>
        </w:rPr>
        <w:tab/>
        <w:t xml:space="preserve">банку. </w:t>
      </w:r>
      <w:r w:rsidRPr="00021394">
        <w:rPr>
          <w:rFonts w:ascii="Times New Roman" w:eastAsia="MS Mincho" w:hAnsi="Times New Roman" w:cs="Times New Roman"/>
          <w:bCs/>
          <w:sz w:val="24"/>
          <w:szCs w:val="24"/>
          <w:lang w:val="uk-UA"/>
        </w:rPr>
        <w:tab/>
        <w:t xml:space="preserve">URL: http://www.worldbank.org/uk/country/ukraine </w:t>
      </w:r>
      <w:r w:rsidRPr="00021394">
        <w:rPr>
          <w:rFonts w:ascii="Times New Roman" w:eastAsia="MS Mincho" w:hAnsi="Times New Roman" w:cs="Times New Roman"/>
          <w:bCs/>
          <w:sz w:val="24"/>
          <w:szCs w:val="24"/>
          <w:lang w:val="uk-UA"/>
        </w:rPr>
        <w:tab/>
        <w:t>(дата звернення 22.06.2023).</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17. Офіційний сайт Світової організації торгівлі. URL: https://www.wto.org (дата звернення 22.06.2023).</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19. Сайт «Мережа аналітичних центрів України». URL: http://www.intellect.org.ua (дата звернення 22.06.2023). </w:t>
      </w:r>
    </w:p>
    <w:p w:rsidR="00021394" w:rsidRPr="00021394" w:rsidRDefault="00021394" w:rsidP="00021394">
      <w:pPr>
        <w:spacing w:after="0" w:line="240" w:lineRule="auto"/>
        <w:rPr>
          <w:rFonts w:ascii="Times New Roman" w:eastAsia="MS Mincho" w:hAnsi="Times New Roman" w:cs="Times New Roman"/>
          <w:bCs/>
          <w:sz w:val="24"/>
          <w:szCs w:val="24"/>
          <w:lang w:val="uk-UA"/>
        </w:rPr>
      </w:pPr>
      <w:r w:rsidRPr="00021394">
        <w:rPr>
          <w:rFonts w:ascii="Times New Roman" w:eastAsia="MS Mincho" w:hAnsi="Times New Roman" w:cs="Times New Roman"/>
          <w:bCs/>
          <w:sz w:val="24"/>
          <w:szCs w:val="24"/>
          <w:lang w:val="uk-UA"/>
        </w:rPr>
        <w:t xml:space="preserve">20. Journal website «Journal of Economic Theory». URL: https://www.journals.elsevier.com/journal-of-economic-theory (дата </w:t>
      </w:r>
    </w:p>
    <w:p w:rsidR="0022471B" w:rsidRPr="0022471B" w:rsidRDefault="00021394" w:rsidP="00021394">
      <w:pPr>
        <w:spacing w:after="0" w:line="240" w:lineRule="auto"/>
        <w:rPr>
          <w:rFonts w:ascii="Times New Roman" w:eastAsia="MS Mincho" w:hAnsi="Times New Roman" w:cs="Times New Roman"/>
          <w:b/>
          <w:bCs/>
          <w:sz w:val="24"/>
          <w:szCs w:val="24"/>
          <w:lang w:val="uk-UA"/>
        </w:rPr>
      </w:pPr>
      <w:r w:rsidRPr="00021394">
        <w:rPr>
          <w:rFonts w:ascii="Times New Roman" w:eastAsia="MS Mincho" w:hAnsi="Times New Roman" w:cs="Times New Roman"/>
          <w:bCs/>
          <w:sz w:val="24"/>
          <w:szCs w:val="24"/>
          <w:lang w:val="uk-UA"/>
        </w:rPr>
        <w:t>звернення 22.06.2023).</w:t>
      </w:r>
      <w:bookmarkStart w:id="0" w:name="_GoBack"/>
      <w:bookmarkEnd w:id="0"/>
      <w:r w:rsidR="0022471B" w:rsidRPr="0022471B">
        <w:rPr>
          <w:rFonts w:ascii="Times New Roman" w:eastAsia="MS Mincho" w:hAnsi="Times New Roman" w:cs="Times New Roman"/>
          <w:b/>
          <w:bCs/>
          <w:sz w:val="24"/>
          <w:szCs w:val="24"/>
          <w:lang w:val="uk-UA"/>
        </w:rPr>
        <w:br w:type="page"/>
      </w:r>
    </w:p>
    <w:p w:rsidR="0022471B" w:rsidRPr="0022471B" w:rsidRDefault="0022471B" w:rsidP="0022471B">
      <w:pPr>
        <w:spacing w:after="0" w:line="240" w:lineRule="auto"/>
        <w:rPr>
          <w:rFonts w:ascii="Times New Roman" w:eastAsia="MS Mincho" w:hAnsi="Times New Roman" w:cs="Times New Roman"/>
          <w:b/>
          <w:bCs/>
          <w:sz w:val="28"/>
          <w:szCs w:val="24"/>
          <w:lang w:val="uk-UA"/>
        </w:rPr>
      </w:pPr>
      <w:r w:rsidRPr="0022471B">
        <w:rPr>
          <w:rFonts w:ascii="Times New Roman" w:eastAsia="MS Mincho" w:hAnsi="Times New Roman" w:cs="Times New Roman"/>
          <w:b/>
          <w:bCs/>
          <w:sz w:val="28"/>
          <w:szCs w:val="24"/>
          <w:lang w:val="uk-UA"/>
        </w:rPr>
        <w:lastRenderedPageBreak/>
        <w:t>РЕГУЛЯЦІЇ І ПОЛІТИКИ КУРСУ</w:t>
      </w:r>
      <w:r w:rsidRPr="0022471B">
        <w:rPr>
          <w:rFonts w:ascii="Times New Roman" w:eastAsia="MS Mincho" w:hAnsi="Times New Roman" w:cs="Times New Roman"/>
          <w:b/>
          <w:bCs/>
          <w:sz w:val="28"/>
          <w:szCs w:val="24"/>
          <w:vertAlign w:val="superscript"/>
          <w:lang w:val="uk-UA"/>
        </w:rPr>
        <w:footnoteReference w:id="1"/>
      </w:r>
    </w:p>
    <w:p w:rsidR="0022471B" w:rsidRPr="0022471B" w:rsidRDefault="0022471B" w:rsidP="0022471B">
      <w:pPr>
        <w:spacing w:after="0" w:line="240" w:lineRule="auto"/>
        <w:rPr>
          <w:rFonts w:ascii="Times New Roman" w:eastAsia="MS Mincho" w:hAnsi="Times New Roman" w:cs="Times New Roman"/>
          <w:b/>
          <w:bCs/>
          <w:sz w:val="24"/>
          <w:szCs w:val="24"/>
          <w:highlight w:val="yellow"/>
          <w:lang w:val="uk-UA"/>
        </w:rPr>
      </w:pPr>
    </w:p>
    <w:p w:rsidR="0022471B" w:rsidRPr="0022471B" w:rsidRDefault="0022471B" w:rsidP="0022471B">
      <w:pPr>
        <w:spacing w:after="0" w:line="240" w:lineRule="auto"/>
        <w:rPr>
          <w:rFonts w:ascii="Times New Roman" w:eastAsia="MS Mincho" w:hAnsi="Times New Roman" w:cs="Times New Roman"/>
          <w:b/>
          <w:bCs/>
          <w:color w:val="000000"/>
          <w:sz w:val="24"/>
          <w:szCs w:val="24"/>
          <w:highlight w:val="yellow"/>
          <w:lang w:val="uk-UA"/>
        </w:rPr>
      </w:pPr>
    </w:p>
    <w:p w:rsidR="0022471B" w:rsidRPr="0022471B" w:rsidRDefault="0022471B" w:rsidP="0022471B">
      <w:pPr>
        <w:spacing w:after="0" w:line="240" w:lineRule="auto"/>
        <w:rPr>
          <w:rFonts w:ascii="Times New Roman" w:eastAsia="MS Mincho" w:hAnsi="Times New Roman" w:cs="Times New Roman"/>
          <w:b/>
          <w:bCs/>
          <w:color w:val="000000"/>
          <w:sz w:val="24"/>
          <w:szCs w:val="24"/>
          <w:lang w:val="uk-UA"/>
        </w:rPr>
      </w:pPr>
      <w:r w:rsidRPr="0022471B">
        <w:rPr>
          <w:rFonts w:ascii="Times New Roman" w:eastAsia="MS Mincho" w:hAnsi="Times New Roman" w:cs="Times New Roman"/>
          <w:b/>
          <w:bCs/>
          <w:color w:val="000000"/>
          <w:sz w:val="24"/>
          <w:szCs w:val="24"/>
          <w:lang w:val="uk-UA"/>
        </w:rPr>
        <w:t>Відвідування занять. Регуляція пропусків.</w:t>
      </w:r>
    </w:p>
    <w:p w:rsidR="0022471B" w:rsidRPr="0022471B" w:rsidRDefault="0022471B" w:rsidP="0022471B">
      <w:pPr>
        <w:spacing w:after="0" w:line="240" w:lineRule="auto"/>
        <w:jc w:val="both"/>
        <w:rPr>
          <w:rFonts w:ascii="Times New Roman" w:eastAsia="MS Mincho" w:hAnsi="Times New Roman" w:cs="Times New Roman"/>
          <w:bCs/>
          <w:color w:val="000000"/>
          <w:sz w:val="24"/>
          <w:szCs w:val="24"/>
          <w:lang w:val="uk-UA"/>
        </w:rPr>
      </w:pPr>
      <w:r w:rsidRPr="0022471B">
        <w:rPr>
          <w:rFonts w:ascii="Times New Roman" w:eastAsia="MS Mincho" w:hAnsi="Times New Roman" w:cs="Times New Roman"/>
          <w:bCs/>
          <w:color w:val="000000"/>
          <w:sz w:val="24"/>
          <w:szCs w:val="24"/>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22471B" w:rsidRPr="0022471B" w:rsidRDefault="0022471B" w:rsidP="0022471B">
      <w:pPr>
        <w:spacing w:after="0" w:line="240" w:lineRule="auto"/>
        <w:rPr>
          <w:rFonts w:ascii="Times New Roman" w:eastAsia="MS Mincho" w:hAnsi="Times New Roman" w:cs="Times New Roman"/>
          <w:b/>
          <w:bCs/>
          <w:color w:val="000000"/>
          <w:sz w:val="24"/>
          <w:szCs w:val="24"/>
          <w:lang w:val="uk-UA"/>
        </w:rPr>
      </w:pPr>
      <w:r w:rsidRPr="0022471B">
        <w:rPr>
          <w:rFonts w:ascii="Times New Roman" w:eastAsia="MS Mincho" w:hAnsi="Times New Roman" w:cs="Times New Roman"/>
          <w:b/>
          <w:bCs/>
          <w:color w:val="000000"/>
          <w:sz w:val="24"/>
          <w:szCs w:val="24"/>
          <w:lang w:val="uk-UA"/>
        </w:rPr>
        <w:t>Політика академічної доброчесності</w:t>
      </w:r>
    </w:p>
    <w:p w:rsidR="0022471B" w:rsidRPr="0022471B" w:rsidRDefault="0022471B" w:rsidP="0022471B">
      <w:pPr>
        <w:spacing w:after="0" w:line="240" w:lineRule="auto"/>
        <w:jc w:val="both"/>
        <w:rPr>
          <w:rFonts w:ascii="Times New Roman" w:eastAsia="MS Mincho" w:hAnsi="Times New Roman" w:cs="Times New Roman"/>
          <w:bCs/>
          <w:color w:val="000000"/>
          <w:sz w:val="24"/>
          <w:szCs w:val="24"/>
          <w:lang w:val="uk-UA"/>
        </w:rPr>
      </w:pPr>
      <w:r w:rsidRPr="0022471B">
        <w:rPr>
          <w:rFonts w:ascii="Times New Roman" w:eastAsia="MS Mincho" w:hAnsi="Times New Roman" w:cs="Times New Roman"/>
          <w:b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22471B">
        <w:rPr>
          <w:rFonts w:ascii="Times New Roman" w:eastAsia="MS Mincho" w:hAnsi="Times New Roman" w:cs="Times New Roman"/>
          <w:bCs/>
          <w:i/>
          <w:color w:val="000000"/>
          <w:sz w:val="24"/>
          <w:szCs w:val="24"/>
          <w:lang w:val="uk-UA"/>
        </w:rPr>
        <w:t>плагіат</w:t>
      </w:r>
      <w:r w:rsidRPr="0022471B">
        <w:rPr>
          <w:rFonts w:ascii="Times New Roman" w:eastAsia="MS Mincho" w:hAnsi="Times New Roman" w:cs="Times New Roman"/>
          <w:bCs/>
          <w:color w:val="000000"/>
          <w:sz w:val="24"/>
          <w:szCs w:val="24"/>
          <w:lang w:val="uk-UA"/>
        </w:rPr>
        <w:t>.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22471B" w:rsidRPr="0022471B" w:rsidRDefault="0022471B" w:rsidP="0022471B">
      <w:pPr>
        <w:spacing w:after="0" w:line="240" w:lineRule="auto"/>
        <w:rPr>
          <w:rFonts w:ascii="Times New Roman" w:eastAsia="MS Mincho" w:hAnsi="Times New Roman" w:cs="Times New Roman"/>
          <w:bCs/>
          <w:color w:val="000000"/>
          <w:sz w:val="24"/>
          <w:szCs w:val="24"/>
          <w:lang w:val="uk-UA"/>
        </w:rPr>
      </w:pPr>
    </w:p>
    <w:p w:rsidR="0022471B" w:rsidRPr="0022471B" w:rsidRDefault="0022471B" w:rsidP="0022471B">
      <w:pPr>
        <w:spacing w:after="0" w:line="240" w:lineRule="auto"/>
        <w:rPr>
          <w:rFonts w:ascii="Times New Roman" w:eastAsia="MS Mincho" w:hAnsi="Times New Roman" w:cs="Times New Roman"/>
          <w:b/>
          <w:bCs/>
          <w:color w:val="000000"/>
          <w:sz w:val="24"/>
          <w:szCs w:val="24"/>
          <w:lang w:val="uk-UA"/>
        </w:rPr>
      </w:pPr>
      <w:r w:rsidRPr="0022471B">
        <w:rPr>
          <w:rFonts w:ascii="Times New Roman" w:eastAsia="MS Mincho" w:hAnsi="Times New Roman" w:cs="Times New Roman"/>
          <w:b/>
          <w:bCs/>
          <w:color w:val="000000"/>
          <w:sz w:val="24"/>
          <w:szCs w:val="24"/>
          <w:lang w:val="uk-UA"/>
        </w:rPr>
        <w:t>Використання комп’ютерів/телефонів на занятті</w:t>
      </w:r>
    </w:p>
    <w:p w:rsidR="0022471B" w:rsidRPr="0022471B" w:rsidRDefault="0022471B" w:rsidP="0022471B">
      <w:pPr>
        <w:spacing w:after="0" w:line="240" w:lineRule="auto"/>
        <w:jc w:val="both"/>
        <w:rPr>
          <w:rFonts w:ascii="Times New Roman" w:eastAsia="MS Mincho" w:hAnsi="Times New Roman" w:cs="Times New Roman"/>
          <w:bCs/>
          <w:color w:val="000000"/>
          <w:sz w:val="24"/>
          <w:szCs w:val="24"/>
          <w:highlight w:val="yellow"/>
          <w:lang w:val="uk-UA"/>
        </w:rPr>
      </w:pPr>
      <w:r w:rsidRPr="0022471B">
        <w:rPr>
          <w:rFonts w:ascii="Times New Roman" w:eastAsia="MS Mincho" w:hAnsi="Times New Roman" w:cs="Times New Roman"/>
          <w:bCs/>
          <w:color w:val="000000"/>
          <w:sz w:val="24"/>
          <w:szCs w:val="24"/>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22471B" w:rsidRPr="0022471B" w:rsidRDefault="0022471B" w:rsidP="0022471B">
      <w:pPr>
        <w:spacing w:after="0" w:line="240" w:lineRule="auto"/>
        <w:rPr>
          <w:rFonts w:ascii="Times New Roman" w:eastAsia="Times New Roman" w:hAnsi="Times New Roman" w:cs="Times New Roman"/>
          <w:sz w:val="24"/>
          <w:szCs w:val="24"/>
          <w:highlight w:val="yellow"/>
          <w:lang w:val="uk-UA"/>
        </w:rPr>
      </w:pPr>
    </w:p>
    <w:p w:rsidR="0022471B" w:rsidRPr="0022471B" w:rsidRDefault="0022471B" w:rsidP="0022471B">
      <w:pPr>
        <w:spacing w:after="0" w:line="240" w:lineRule="auto"/>
        <w:rPr>
          <w:rFonts w:ascii="Times New Roman" w:eastAsia="MS Mincho" w:hAnsi="Times New Roman" w:cs="Times New Roman"/>
          <w:sz w:val="24"/>
          <w:szCs w:val="24"/>
          <w:lang w:val="uk-UA"/>
        </w:rPr>
      </w:pPr>
      <w:r w:rsidRPr="0022471B">
        <w:rPr>
          <w:rFonts w:ascii="Times New Roman" w:eastAsia="MS Mincho" w:hAnsi="Times New Roman" w:cs="Times New Roman"/>
          <w:b/>
          <w:bCs/>
          <w:color w:val="000000"/>
          <w:sz w:val="24"/>
          <w:szCs w:val="24"/>
          <w:lang w:val="uk-UA"/>
        </w:rPr>
        <w:t>Комунікація</w:t>
      </w:r>
    </w:p>
    <w:p w:rsidR="0022471B" w:rsidRPr="0022471B" w:rsidRDefault="0022471B" w:rsidP="0022471B">
      <w:pPr>
        <w:spacing w:after="0" w:line="240" w:lineRule="auto"/>
        <w:jc w:val="both"/>
        <w:rPr>
          <w:rFonts w:ascii="Times New Roman" w:eastAsia="MS Mincho" w:hAnsi="Times New Roman" w:cs="Times New Roman"/>
          <w:color w:val="000000"/>
          <w:sz w:val="24"/>
          <w:szCs w:val="24"/>
          <w:lang w:val="uk-UA"/>
        </w:rPr>
      </w:pPr>
      <w:r w:rsidRPr="0022471B">
        <w:rPr>
          <w:rFonts w:ascii="Times New Roman" w:eastAsia="MS Mincho" w:hAnsi="Times New Roman" w:cs="Times New Roman"/>
          <w:color w:val="000000"/>
          <w:sz w:val="24"/>
          <w:szCs w:val="24"/>
          <w:lang w:val="uk-UA"/>
        </w:rPr>
        <w:t xml:space="preserve">Очікується, що студенти перевірятимуть свою електронну пошту і сторінку дисципліни в </w:t>
      </w:r>
      <w:r w:rsidRPr="0022471B">
        <w:rPr>
          <w:rFonts w:ascii="Times New Roman" w:eastAsia="MS Mincho" w:hAnsi="Times New Roman" w:cs="Times New Roman"/>
          <w:color w:val="000000"/>
          <w:sz w:val="24"/>
          <w:szCs w:val="24"/>
          <w:lang w:val="en-US"/>
        </w:rPr>
        <w:t>Moodle</w:t>
      </w:r>
      <w:r w:rsidRPr="0022471B">
        <w:rPr>
          <w:rFonts w:ascii="Times New Roman" w:eastAsia="MS Mincho" w:hAnsi="Times New Roman" w:cs="Times New Roman"/>
          <w:color w:val="000000"/>
          <w:sz w:val="24"/>
          <w:szCs w:val="24"/>
          <w:lang w:val="uk-UA"/>
        </w:rPr>
        <w:t xml:space="preserve"> та реагуватимуть своєчасно. Всі робочі оголошення</w:t>
      </w:r>
      <w:r w:rsidRPr="0022471B">
        <w:rPr>
          <w:rFonts w:ascii="Times New Roman" w:eastAsia="MS Mincho" w:hAnsi="Times New Roman" w:cs="Times New Roman"/>
          <w:color w:val="000000"/>
          <w:sz w:val="24"/>
          <w:szCs w:val="24"/>
        </w:rPr>
        <w:t xml:space="preserve"> </w:t>
      </w:r>
      <w:r w:rsidRPr="0022471B">
        <w:rPr>
          <w:rFonts w:ascii="Times New Roman" w:eastAsia="MS Mincho" w:hAnsi="Times New Roman" w:cs="Times New Roman"/>
          <w:color w:val="000000"/>
          <w:sz w:val="24"/>
          <w:szCs w:val="24"/>
          <w:lang w:val="uk-UA"/>
        </w:rPr>
        <w:t xml:space="preserve">можуть надсилатися через старосту, на електронну на пошту та розміщуватимуться в </w:t>
      </w:r>
      <w:r w:rsidRPr="0022471B">
        <w:rPr>
          <w:rFonts w:ascii="Times New Roman" w:eastAsia="MS Mincho" w:hAnsi="Times New Roman" w:cs="Times New Roman"/>
          <w:color w:val="000000"/>
          <w:sz w:val="24"/>
          <w:szCs w:val="24"/>
          <w:lang w:val="en-US"/>
        </w:rPr>
        <w:t>Moodle</w:t>
      </w:r>
      <w:r w:rsidRPr="0022471B">
        <w:rPr>
          <w:rFonts w:ascii="Times New Roman" w:eastAsia="MS Mincho" w:hAnsi="Times New Roman" w:cs="Times New Roman"/>
          <w:color w:val="000000"/>
          <w:sz w:val="24"/>
          <w:szCs w:val="24"/>
        </w:rPr>
        <w:t>.</w:t>
      </w:r>
      <w:r w:rsidRPr="0022471B">
        <w:rPr>
          <w:rFonts w:ascii="Times New Roman" w:eastAsia="MS Mincho" w:hAnsi="Times New Roman" w:cs="Times New Roman"/>
          <w:color w:val="000000"/>
          <w:sz w:val="24"/>
          <w:szCs w:val="24"/>
          <w:lang w:val="uk-UA"/>
        </w:rPr>
        <w:t xml:space="preserve"> Будь ласка, перевіряйте повідомлення вчасно. </w:t>
      </w:r>
      <w:r w:rsidRPr="0022471B">
        <w:rPr>
          <w:rFonts w:ascii="Times New Roman" w:eastAsia="MS Mincho" w:hAnsi="Times New Roman" w:cs="Times New Roman"/>
          <w:i/>
          <w:color w:val="000000"/>
          <w:sz w:val="24"/>
          <w:szCs w:val="24"/>
          <w:u w:val="single"/>
          <w:lang w:val="uk-UA"/>
        </w:rPr>
        <w:t>Ел. пошта має бути підписана справжнім</w:t>
      </w:r>
      <w:r w:rsidRPr="0022471B">
        <w:rPr>
          <w:rFonts w:ascii="Times New Roman" w:eastAsia="MS Mincho" w:hAnsi="Times New Roman" w:cs="Times New Roman"/>
          <w:i/>
          <w:color w:val="000000"/>
          <w:sz w:val="24"/>
          <w:szCs w:val="24"/>
          <w:u w:val="single"/>
        </w:rPr>
        <w:t xml:space="preserve"> </w:t>
      </w:r>
      <w:r w:rsidRPr="0022471B">
        <w:rPr>
          <w:rFonts w:ascii="Times New Roman" w:eastAsia="MS Mincho" w:hAnsi="Times New Roman" w:cs="Times New Roman"/>
          <w:i/>
          <w:color w:val="000000"/>
          <w:sz w:val="24"/>
          <w:szCs w:val="24"/>
          <w:u w:val="single"/>
          <w:lang w:val="uk-UA"/>
        </w:rPr>
        <w:t>ім’ям і прізвищем</w:t>
      </w:r>
      <w:r w:rsidRPr="0022471B">
        <w:rPr>
          <w:rFonts w:ascii="Times New Roman" w:eastAsia="MS Mincho" w:hAnsi="Times New Roman" w:cs="Times New Roman"/>
          <w:color w:val="000000"/>
          <w:sz w:val="24"/>
          <w:szCs w:val="24"/>
          <w:lang w:val="uk-UA"/>
        </w:rPr>
        <w:t xml:space="preserve">. Адреси типу </w:t>
      </w:r>
      <w:r w:rsidRPr="0022471B">
        <w:rPr>
          <w:rFonts w:ascii="Times New Roman" w:eastAsia="MS Mincho" w:hAnsi="Times New Roman" w:cs="Times New Roman"/>
          <w:color w:val="000000"/>
          <w:sz w:val="24"/>
          <w:szCs w:val="24"/>
          <w:lang w:val="en-US"/>
        </w:rPr>
        <w:t>user</w:t>
      </w:r>
      <w:r w:rsidRPr="0022471B">
        <w:rPr>
          <w:rFonts w:ascii="Times New Roman" w:eastAsia="MS Mincho" w:hAnsi="Times New Roman" w:cs="Times New Roman"/>
          <w:color w:val="000000"/>
          <w:sz w:val="24"/>
          <w:szCs w:val="24"/>
        </w:rPr>
        <w:t>123@</w:t>
      </w:r>
      <w:r w:rsidRPr="0022471B">
        <w:rPr>
          <w:rFonts w:ascii="Times New Roman" w:eastAsia="MS Mincho" w:hAnsi="Times New Roman" w:cs="Times New Roman"/>
          <w:color w:val="000000"/>
          <w:sz w:val="24"/>
          <w:szCs w:val="24"/>
          <w:lang w:val="en-US"/>
        </w:rPr>
        <w:t>gmail</w:t>
      </w:r>
      <w:r w:rsidRPr="0022471B">
        <w:rPr>
          <w:rFonts w:ascii="Times New Roman" w:eastAsia="MS Mincho" w:hAnsi="Times New Roman" w:cs="Times New Roman"/>
          <w:color w:val="000000"/>
          <w:sz w:val="24"/>
          <w:szCs w:val="24"/>
        </w:rPr>
        <w:t>.</w:t>
      </w:r>
      <w:r w:rsidRPr="0022471B">
        <w:rPr>
          <w:rFonts w:ascii="Times New Roman" w:eastAsia="MS Mincho" w:hAnsi="Times New Roman" w:cs="Times New Roman"/>
          <w:color w:val="000000"/>
          <w:sz w:val="24"/>
          <w:szCs w:val="24"/>
          <w:lang w:val="en-US"/>
        </w:rPr>
        <w:t>com</w:t>
      </w:r>
      <w:r w:rsidRPr="0022471B">
        <w:rPr>
          <w:rFonts w:ascii="Times New Roman" w:eastAsia="MS Mincho" w:hAnsi="Times New Roman" w:cs="Times New Roman"/>
          <w:color w:val="000000"/>
          <w:sz w:val="24"/>
          <w:szCs w:val="24"/>
        </w:rPr>
        <w:t xml:space="preserve"> </w:t>
      </w:r>
      <w:r w:rsidRPr="0022471B">
        <w:rPr>
          <w:rFonts w:ascii="Times New Roman" w:eastAsia="MS Mincho" w:hAnsi="Times New Roman" w:cs="Times New Roman"/>
          <w:color w:val="000000"/>
          <w:sz w:val="24"/>
          <w:szCs w:val="24"/>
          <w:lang w:val="uk-UA"/>
        </w:rPr>
        <w:t>не приймаються!</w:t>
      </w:r>
    </w:p>
    <w:p w:rsidR="0022471B" w:rsidRPr="0022471B" w:rsidRDefault="0022471B" w:rsidP="0022471B">
      <w:pPr>
        <w:spacing w:after="0" w:line="240" w:lineRule="auto"/>
        <w:jc w:val="center"/>
        <w:rPr>
          <w:rFonts w:ascii="Cambria" w:eastAsia="MS Mincho" w:hAnsi="Cambria" w:cs="Times New Roman"/>
          <w:b/>
          <w:i/>
          <w:sz w:val="28"/>
          <w:szCs w:val="24"/>
          <w:lang w:val="uk-UA"/>
        </w:rPr>
      </w:pPr>
      <w:r w:rsidRPr="0022471B">
        <w:rPr>
          <w:rFonts w:ascii="Cambria" w:eastAsia="MS Mincho" w:hAnsi="Cambria" w:cs="Times New Roman"/>
          <w:b/>
          <w:i/>
          <w:sz w:val="28"/>
          <w:szCs w:val="24"/>
          <w:lang w:val="uk-UA"/>
        </w:rPr>
        <w:br w:type="page"/>
      </w:r>
      <w:r w:rsidRPr="0022471B">
        <w:rPr>
          <w:rFonts w:ascii="Cambria" w:eastAsia="MS Mincho" w:hAnsi="Cambria" w:cs="Times New Roman"/>
          <w:b/>
          <w:i/>
          <w:sz w:val="28"/>
          <w:szCs w:val="24"/>
          <w:lang w:val="uk-UA"/>
        </w:rPr>
        <w:lastRenderedPageBreak/>
        <w:t>ДОДАТОК ДО СИЛАБУСУ ЗНУ – 2020-2021 рр.</w:t>
      </w:r>
    </w:p>
    <w:p w:rsidR="0022471B" w:rsidRPr="0022471B" w:rsidRDefault="0022471B" w:rsidP="0022471B">
      <w:pPr>
        <w:spacing w:after="0" w:line="240" w:lineRule="auto"/>
        <w:jc w:val="both"/>
        <w:rPr>
          <w:rFonts w:ascii="Cambria" w:eastAsia="MS Mincho" w:hAnsi="Cambria" w:cs="Times New Roman"/>
          <w:i/>
          <w:sz w:val="24"/>
          <w:szCs w:val="24"/>
          <w:lang w:val="uk-UA"/>
        </w:rPr>
      </w:pPr>
    </w:p>
    <w:p w:rsidR="0022471B" w:rsidRPr="0022471B" w:rsidRDefault="0022471B" w:rsidP="0022471B">
      <w:pPr>
        <w:spacing w:after="0" w:line="240" w:lineRule="auto"/>
        <w:jc w:val="both"/>
        <w:rPr>
          <w:rFonts w:ascii="Cambria" w:eastAsia="MS Mincho" w:hAnsi="Cambria" w:cs="Times New Roman"/>
          <w:b/>
          <w:i/>
          <w:sz w:val="20"/>
          <w:szCs w:val="20"/>
          <w:lang w:val="uk-UA"/>
        </w:rPr>
      </w:pPr>
      <w:r w:rsidRPr="0022471B">
        <w:rPr>
          <w:rFonts w:ascii="Cambria" w:eastAsia="MS Mincho" w:hAnsi="Cambria" w:cs="Times New Roman"/>
          <w:b/>
          <w:i/>
          <w:sz w:val="20"/>
          <w:szCs w:val="20"/>
          <w:lang w:val="uk-UA"/>
        </w:rPr>
        <w:t>ГРАФІК НАВЧАЛЬНОГО ПРОЦЕСУ</w:t>
      </w:r>
      <w:r w:rsidRPr="0022471B">
        <w:rPr>
          <w:rFonts w:ascii="Cambria" w:eastAsia="MS Mincho" w:hAnsi="Cambria" w:cs="Times New Roman"/>
          <w:b/>
          <w:i/>
          <w:sz w:val="20"/>
          <w:szCs w:val="20"/>
        </w:rPr>
        <w:t xml:space="preserve"> 2020-2021 </w:t>
      </w:r>
      <w:r w:rsidRPr="0022471B">
        <w:rPr>
          <w:rFonts w:ascii="Cambria" w:eastAsia="MS Mincho" w:hAnsi="Cambria" w:cs="Times New Roman"/>
          <w:b/>
          <w:i/>
          <w:sz w:val="20"/>
          <w:szCs w:val="20"/>
          <w:lang w:val="uk-UA"/>
        </w:rPr>
        <w:t xml:space="preserve">н. р. </w:t>
      </w:r>
      <w:r w:rsidRPr="0022471B">
        <w:rPr>
          <w:rFonts w:ascii="Cambria" w:eastAsia="MS Mincho" w:hAnsi="Cambria" w:cs="Times New Roman"/>
          <w:i/>
          <w:sz w:val="20"/>
          <w:szCs w:val="20"/>
          <w:lang w:val="uk-UA"/>
        </w:rPr>
        <w:t>(посилання на сторінку сайту ЗНУ)</w:t>
      </w:r>
    </w:p>
    <w:p w:rsidR="0022471B" w:rsidRPr="0022471B" w:rsidRDefault="0022471B" w:rsidP="0022471B">
      <w:pPr>
        <w:spacing w:after="0" w:line="240" w:lineRule="auto"/>
        <w:jc w:val="both"/>
        <w:rPr>
          <w:rFonts w:ascii="Cambria" w:eastAsia="MS Mincho" w:hAnsi="Cambria" w:cs="Times New Roman"/>
          <w:b/>
          <w:i/>
          <w:sz w:val="14"/>
          <w:szCs w:val="14"/>
          <w:lang w:val="uk-UA"/>
        </w:rPr>
      </w:pPr>
    </w:p>
    <w:p w:rsidR="0022471B" w:rsidRPr="0022471B" w:rsidRDefault="0022471B" w:rsidP="0022471B">
      <w:pPr>
        <w:spacing w:after="0" w:line="240" w:lineRule="auto"/>
        <w:jc w:val="both"/>
        <w:rPr>
          <w:rFonts w:ascii="Cambria" w:eastAsia="MS Mincho" w:hAnsi="Cambria" w:cs="Times New Roman"/>
          <w:sz w:val="20"/>
          <w:szCs w:val="24"/>
          <w:lang w:val="uk-UA"/>
        </w:rPr>
      </w:pPr>
      <w:r w:rsidRPr="0022471B">
        <w:rPr>
          <w:rFonts w:ascii="Cambria" w:eastAsia="MS Mincho" w:hAnsi="Cambria" w:cs="Times New Roman"/>
          <w:b/>
          <w:i/>
          <w:sz w:val="20"/>
          <w:szCs w:val="24"/>
          <w:lang w:val="uk-UA"/>
        </w:rPr>
        <w:t xml:space="preserve">АКАДЕМІЧНА ДОБРОЧЕСНІСТЬ. </w:t>
      </w:r>
      <w:r w:rsidRPr="0022471B">
        <w:rPr>
          <w:rFonts w:ascii="Cambria" w:eastAsia="MS Mincho"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22471B">
        <w:rPr>
          <w:rFonts w:ascii="Cambria" w:eastAsia="MS Mincho" w:hAnsi="Cambria" w:cs="Times New Roman"/>
          <w:b/>
          <w:i/>
          <w:sz w:val="20"/>
          <w:szCs w:val="24"/>
          <w:lang w:val="uk-UA"/>
        </w:rPr>
        <w:t>Кодексом академічної доброчесності ЗНУ</w:t>
      </w:r>
      <w:r w:rsidRPr="0022471B">
        <w:rPr>
          <w:rFonts w:ascii="Cambria" w:eastAsia="MS Mincho" w:hAnsi="Cambria" w:cs="Times New Roman"/>
          <w:b/>
          <w:sz w:val="20"/>
          <w:szCs w:val="24"/>
          <w:lang w:val="uk-UA"/>
        </w:rPr>
        <w:t>:</w:t>
      </w:r>
      <w:r w:rsidRPr="0022471B">
        <w:rPr>
          <w:rFonts w:ascii="Cambria" w:eastAsia="MS Mincho" w:hAnsi="Cambria" w:cs="Times New Roman"/>
          <w:sz w:val="20"/>
          <w:szCs w:val="24"/>
          <w:lang w:val="uk-UA"/>
        </w:rPr>
        <w:t xml:space="preserve"> </w:t>
      </w:r>
      <w:hyperlink r:id="rId9" w:history="1">
        <w:r w:rsidRPr="0022471B">
          <w:rPr>
            <w:rFonts w:ascii="Cambria" w:eastAsia="MS Mincho" w:hAnsi="Cambria" w:cs="Times New Roman"/>
            <w:sz w:val="20"/>
            <w:szCs w:val="24"/>
            <w:u w:val="single"/>
            <w:lang w:val="uk-UA"/>
          </w:rPr>
          <w:t>https://tinyurl.com/ya6yk4ad</w:t>
        </w:r>
      </w:hyperlink>
      <w:r w:rsidRPr="0022471B">
        <w:rPr>
          <w:rFonts w:ascii="Cambria" w:eastAsia="MS Mincho" w:hAnsi="Cambria" w:cs="Times New Roman"/>
          <w:sz w:val="20"/>
          <w:szCs w:val="24"/>
          <w:lang w:val="uk-UA"/>
        </w:rPr>
        <w:t xml:space="preserve">. </w:t>
      </w:r>
      <w:r w:rsidRPr="0022471B">
        <w:rPr>
          <w:rFonts w:ascii="Cambria" w:eastAsia="MS Mincho" w:hAnsi="Cambria" w:cs="Times New Roman"/>
          <w:i/>
          <w:sz w:val="20"/>
          <w:szCs w:val="24"/>
          <w:lang w:val="uk-UA"/>
        </w:rPr>
        <w:t>Декларація академічної доброчесності здобувача вищої освіти</w:t>
      </w:r>
      <w:r w:rsidRPr="0022471B">
        <w:rPr>
          <w:rFonts w:ascii="Cambria" w:eastAsia="MS Mincho"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0" w:history="1">
        <w:r w:rsidRPr="0022471B">
          <w:rPr>
            <w:rFonts w:ascii="Cambria" w:eastAsia="MS Mincho" w:hAnsi="Cambria" w:cs="Times New Roman"/>
            <w:sz w:val="20"/>
            <w:szCs w:val="24"/>
            <w:u w:val="single"/>
            <w:lang w:val="uk-UA"/>
          </w:rPr>
          <w:t>https://tinyurl.com/y6wzzlu3</w:t>
        </w:r>
      </w:hyperlink>
      <w:r w:rsidRPr="0022471B">
        <w:rPr>
          <w:rFonts w:ascii="Cambria" w:eastAsia="MS Mincho" w:hAnsi="Cambria" w:cs="Times New Roman"/>
          <w:sz w:val="20"/>
          <w:szCs w:val="24"/>
          <w:lang w:val="uk-UA"/>
        </w:rPr>
        <w:t>.</w:t>
      </w:r>
    </w:p>
    <w:p w:rsidR="0022471B" w:rsidRPr="0022471B" w:rsidRDefault="0022471B" w:rsidP="0022471B">
      <w:pPr>
        <w:spacing w:after="0" w:line="240" w:lineRule="auto"/>
        <w:rPr>
          <w:rFonts w:ascii="Cambria" w:eastAsia="MS Mincho" w:hAnsi="Cambria" w:cs="Times New Roman"/>
          <w:sz w:val="14"/>
          <w:szCs w:val="14"/>
          <w:lang w:val="uk-UA"/>
        </w:rPr>
      </w:pPr>
    </w:p>
    <w:p w:rsidR="0022471B" w:rsidRPr="0022471B" w:rsidRDefault="0022471B" w:rsidP="0022471B">
      <w:pPr>
        <w:spacing w:after="0" w:line="240" w:lineRule="auto"/>
        <w:jc w:val="both"/>
        <w:rPr>
          <w:rFonts w:ascii="Cambria" w:eastAsia="MS Mincho" w:hAnsi="Cambria" w:cs="Times New Roman"/>
          <w:sz w:val="20"/>
          <w:szCs w:val="24"/>
          <w:lang w:val="uk-UA"/>
        </w:rPr>
      </w:pPr>
      <w:r w:rsidRPr="0022471B">
        <w:rPr>
          <w:rFonts w:ascii="Cambria" w:eastAsia="MS Mincho" w:hAnsi="Cambria" w:cs="Times New Roman"/>
          <w:b/>
          <w:i/>
          <w:sz w:val="20"/>
          <w:szCs w:val="24"/>
          <w:lang w:val="uk-UA"/>
        </w:rPr>
        <w:t xml:space="preserve">НАВЧАЛЬНИЙ ПРОЦЕС ТА ЗАБЕЗПЕЧЕННЯ ЯКОСТІ ОСВІТИ. </w:t>
      </w:r>
      <w:r w:rsidRPr="0022471B">
        <w:rPr>
          <w:rFonts w:ascii="Cambria" w:eastAsia="MS Mincho"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22471B">
        <w:rPr>
          <w:rFonts w:ascii="Cambria" w:eastAsia="MS Mincho"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22471B">
        <w:rPr>
          <w:rFonts w:ascii="Cambria" w:eastAsia="MS Mincho" w:hAnsi="Cambria" w:cs="Times New Roman"/>
          <w:sz w:val="20"/>
          <w:szCs w:val="24"/>
          <w:lang w:val="uk-UA"/>
        </w:rPr>
        <w:t xml:space="preserve">: </w:t>
      </w:r>
      <w:hyperlink r:id="rId11" w:history="1">
        <w:r w:rsidRPr="0022471B">
          <w:rPr>
            <w:rFonts w:ascii="Cambria" w:eastAsia="MS Mincho" w:hAnsi="Cambria" w:cs="Times New Roman"/>
            <w:bCs/>
            <w:sz w:val="20"/>
            <w:szCs w:val="24"/>
            <w:u w:val="single"/>
            <w:shd w:val="clear" w:color="auto" w:fill="FFFFFF"/>
            <w:lang w:val="en-US"/>
          </w:rPr>
          <w:t>https</w:t>
        </w:r>
        <w:r w:rsidRPr="0022471B">
          <w:rPr>
            <w:rFonts w:ascii="Cambria" w:eastAsia="MS Mincho" w:hAnsi="Cambria" w:cs="Times New Roman"/>
            <w:bCs/>
            <w:sz w:val="20"/>
            <w:szCs w:val="24"/>
            <w:u w:val="single"/>
            <w:shd w:val="clear" w:color="auto" w:fill="FFFFFF"/>
            <w:lang w:val="uk-UA"/>
          </w:rPr>
          <w:t>://</w:t>
        </w:r>
        <w:r w:rsidRPr="0022471B">
          <w:rPr>
            <w:rFonts w:ascii="Cambria" w:eastAsia="MS Mincho" w:hAnsi="Cambria" w:cs="Times New Roman"/>
            <w:bCs/>
            <w:sz w:val="20"/>
            <w:szCs w:val="24"/>
            <w:u w:val="single"/>
            <w:shd w:val="clear" w:color="auto" w:fill="FFFFFF"/>
            <w:lang w:val="en-US"/>
          </w:rPr>
          <w:t>tinyurl</w:t>
        </w:r>
        <w:r w:rsidRPr="0022471B">
          <w:rPr>
            <w:rFonts w:ascii="Cambria" w:eastAsia="MS Mincho" w:hAnsi="Cambria" w:cs="Times New Roman"/>
            <w:bCs/>
            <w:sz w:val="20"/>
            <w:szCs w:val="24"/>
            <w:u w:val="single"/>
            <w:shd w:val="clear" w:color="auto" w:fill="FFFFFF"/>
            <w:lang w:val="uk-UA"/>
          </w:rPr>
          <w:t>.</w:t>
        </w:r>
        <w:r w:rsidRPr="0022471B">
          <w:rPr>
            <w:rFonts w:ascii="Cambria" w:eastAsia="MS Mincho" w:hAnsi="Cambria" w:cs="Times New Roman"/>
            <w:bCs/>
            <w:sz w:val="20"/>
            <w:szCs w:val="24"/>
            <w:u w:val="single"/>
            <w:shd w:val="clear" w:color="auto" w:fill="FFFFFF"/>
            <w:lang w:val="en-US"/>
          </w:rPr>
          <w:t>com</w:t>
        </w:r>
        <w:r w:rsidRPr="0022471B">
          <w:rPr>
            <w:rFonts w:ascii="Cambria" w:eastAsia="MS Mincho" w:hAnsi="Cambria" w:cs="Times New Roman"/>
            <w:bCs/>
            <w:sz w:val="20"/>
            <w:szCs w:val="24"/>
            <w:u w:val="single"/>
            <w:shd w:val="clear" w:color="auto" w:fill="FFFFFF"/>
            <w:lang w:val="uk-UA"/>
          </w:rPr>
          <w:t>/</w:t>
        </w:r>
        <w:r w:rsidRPr="0022471B">
          <w:rPr>
            <w:rFonts w:ascii="Cambria" w:eastAsia="MS Mincho" w:hAnsi="Cambria" w:cs="Times New Roman"/>
            <w:bCs/>
            <w:sz w:val="20"/>
            <w:szCs w:val="24"/>
            <w:u w:val="single"/>
            <w:shd w:val="clear" w:color="auto" w:fill="FFFFFF"/>
            <w:lang w:val="en-US"/>
          </w:rPr>
          <w:t>y</w:t>
        </w:r>
        <w:r w:rsidRPr="0022471B">
          <w:rPr>
            <w:rFonts w:ascii="Cambria" w:eastAsia="MS Mincho" w:hAnsi="Cambria" w:cs="Times New Roman"/>
            <w:bCs/>
            <w:sz w:val="20"/>
            <w:szCs w:val="24"/>
            <w:u w:val="single"/>
            <w:shd w:val="clear" w:color="auto" w:fill="FFFFFF"/>
            <w:lang w:val="uk-UA"/>
          </w:rPr>
          <w:t>9</w:t>
        </w:r>
        <w:r w:rsidRPr="0022471B">
          <w:rPr>
            <w:rFonts w:ascii="Cambria" w:eastAsia="MS Mincho" w:hAnsi="Cambria" w:cs="Times New Roman"/>
            <w:bCs/>
            <w:sz w:val="20"/>
            <w:szCs w:val="24"/>
            <w:u w:val="single"/>
            <w:shd w:val="clear" w:color="auto" w:fill="FFFFFF"/>
            <w:lang w:val="en-US"/>
          </w:rPr>
          <w:t>tve</w:t>
        </w:r>
        <w:r w:rsidRPr="0022471B">
          <w:rPr>
            <w:rFonts w:ascii="Cambria" w:eastAsia="MS Mincho" w:hAnsi="Cambria" w:cs="Times New Roman"/>
            <w:bCs/>
            <w:sz w:val="20"/>
            <w:szCs w:val="24"/>
            <w:u w:val="single"/>
            <w:shd w:val="clear" w:color="auto" w:fill="FFFFFF"/>
            <w:lang w:val="uk-UA"/>
          </w:rPr>
          <w:t>4</w:t>
        </w:r>
        <w:r w:rsidRPr="0022471B">
          <w:rPr>
            <w:rFonts w:ascii="Cambria" w:eastAsia="MS Mincho" w:hAnsi="Cambria" w:cs="Times New Roman"/>
            <w:bCs/>
            <w:sz w:val="20"/>
            <w:szCs w:val="24"/>
            <w:u w:val="single"/>
            <w:shd w:val="clear" w:color="auto" w:fill="FFFFFF"/>
            <w:lang w:val="en-US"/>
          </w:rPr>
          <w:t>lk</w:t>
        </w:r>
      </w:hyperlink>
      <w:r w:rsidRPr="0022471B">
        <w:rPr>
          <w:rFonts w:ascii="Cambria" w:eastAsia="MS Mincho" w:hAnsi="Cambria" w:cs="Times New Roman"/>
          <w:b/>
          <w:bCs/>
          <w:sz w:val="20"/>
          <w:szCs w:val="24"/>
          <w:shd w:val="clear" w:color="auto" w:fill="FFFFFF"/>
          <w:lang w:val="uk-UA"/>
        </w:rPr>
        <w:t>.</w:t>
      </w:r>
    </w:p>
    <w:p w:rsidR="0022471B" w:rsidRPr="0022471B" w:rsidRDefault="0022471B" w:rsidP="0022471B">
      <w:pPr>
        <w:spacing w:after="0" w:line="240" w:lineRule="auto"/>
        <w:jc w:val="both"/>
        <w:rPr>
          <w:rFonts w:ascii="Cambria" w:eastAsia="MS Mincho" w:hAnsi="Cambria" w:cs="Times New Roman"/>
          <w:i/>
          <w:sz w:val="14"/>
          <w:szCs w:val="14"/>
          <w:lang w:val="uk-UA"/>
        </w:rPr>
      </w:pPr>
    </w:p>
    <w:p w:rsidR="0022471B" w:rsidRPr="0022471B" w:rsidRDefault="0022471B" w:rsidP="0022471B">
      <w:pPr>
        <w:spacing w:after="0" w:line="240" w:lineRule="auto"/>
        <w:jc w:val="both"/>
        <w:rPr>
          <w:rFonts w:ascii="Cambria" w:eastAsia="MS Mincho" w:hAnsi="Cambria" w:cs="Times New Roman"/>
          <w:sz w:val="20"/>
          <w:szCs w:val="24"/>
          <w:lang w:val="uk-UA"/>
        </w:rPr>
      </w:pPr>
      <w:r w:rsidRPr="0022471B">
        <w:rPr>
          <w:rFonts w:ascii="Cambria" w:eastAsia="MS Mincho" w:hAnsi="Cambria" w:cs="Times New Roman"/>
          <w:b/>
          <w:i/>
          <w:sz w:val="20"/>
          <w:szCs w:val="24"/>
          <w:lang w:val="uk-UA"/>
        </w:rPr>
        <w:t xml:space="preserve">ПОВТОРНЕ ВИВЧЕННЯ ДИСЦИПЛІН, ВІДРАХУВАННЯ. </w:t>
      </w:r>
      <w:r w:rsidRPr="0022471B">
        <w:rPr>
          <w:rFonts w:ascii="Cambria" w:eastAsia="MS Mincho"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22471B">
        <w:rPr>
          <w:rFonts w:ascii="Cambria" w:eastAsia="MS Mincho" w:hAnsi="Cambria" w:cs="Times New Roman"/>
          <w:i/>
          <w:sz w:val="20"/>
          <w:szCs w:val="24"/>
          <w:lang w:val="uk-UA"/>
        </w:rPr>
        <w:t>Положенням про порядок повторного вивчення навчальних дисциплін та повторного навчання у ЗНУ</w:t>
      </w:r>
      <w:r w:rsidRPr="0022471B">
        <w:rPr>
          <w:rFonts w:ascii="Cambria" w:eastAsia="MS Mincho" w:hAnsi="Cambria" w:cs="Times New Roman"/>
          <w:sz w:val="20"/>
          <w:szCs w:val="24"/>
          <w:lang w:val="uk-UA"/>
        </w:rPr>
        <w:t xml:space="preserve">: </w:t>
      </w:r>
      <w:hyperlink r:id="rId12" w:history="1">
        <w:r w:rsidRPr="0022471B">
          <w:rPr>
            <w:rFonts w:ascii="Cambria" w:eastAsia="MS Mincho" w:hAnsi="Cambria" w:cs="Times New Roman"/>
            <w:sz w:val="20"/>
            <w:szCs w:val="24"/>
            <w:u w:val="single"/>
            <w:lang w:val="uk-UA"/>
          </w:rPr>
          <w:t>https://tinyurl.com/y9pkmmp5</w:t>
        </w:r>
      </w:hyperlink>
      <w:r w:rsidRPr="0022471B">
        <w:rPr>
          <w:rFonts w:ascii="Cambria" w:eastAsia="MS Mincho"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22471B">
        <w:rPr>
          <w:rFonts w:ascii="Cambria" w:eastAsia="MS Mincho" w:hAnsi="Cambria" w:cs="Times New Roman"/>
          <w:i/>
          <w:sz w:val="20"/>
          <w:szCs w:val="24"/>
          <w:lang w:val="uk-UA"/>
        </w:rPr>
        <w:t>Положенням про порядок переведення, відрахування та поновлення студентів у ЗНУ</w:t>
      </w:r>
      <w:r w:rsidRPr="0022471B">
        <w:rPr>
          <w:rFonts w:ascii="Cambria" w:eastAsia="MS Mincho" w:hAnsi="Cambria" w:cs="Times New Roman"/>
          <w:sz w:val="20"/>
          <w:szCs w:val="24"/>
          <w:lang w:val="uk-UA"/>
        </w:rPr>
        <w:t xml:space="preserve">: </w:t>
      </w:r>
      <w:hyperlink r:id="rId13" w:history="1">
        <w:r w:rsidRPr="0022471B">
          <w:rPr>
            <w:rFonts w:ascii="Cambria" w:eastAsia="MS Mincho" w:hAnsi="Cambria" w:cs="Times New Roman"/>
            <w:sz w:val="20"/>
            <w:szCs w:val="24"/>
            <w:u w:val="single"/>
            <w:lang w:val="uk-UA"/>
          </w:rPr>
          <w:t>https://tinyurl.com/ycds57la</w:t>
        </w:r>
      </w:hyperlink>
      <w:r w:rsidRPr="0022471B">
        <w:rPr>
          <w:rFonts w:ascii="Cambria" w:eastAsia="MS Mincho" w:hAnsi="Cambria" w:cs="Times New Roman"/>
          <w:sz w:val="20"/>
          <w:szCs w:val="24"/>
          <w:lang w:val="uk-UA"/>
        </w:rPr>
        <w:t>.</w:t>
      </w:r>
    </w:p>
    <w:p w:rsidR="0022471B" w:rsidRPr="0022471B" w:rsidRDefault="0022471B" w:rsidP="0022471B">
      <w:pPr>
        <w:spacing w:after="0" w:line="240" w:lineRule="auto"/>
        <w:jc w:val="both"/>
        <w:rPr>
          <w:rFonts w:ascii="Cambria" w:eastAsia="MS Mincho" w:hAnsi="Cambria" w:cs="Times New Roman"/>
          <w:sz w:val="14"/>
          <w:szCs w:val="14"/>
          <w:lang w:val="uk-UA"/>
        </w:rPr>
      </w:pPr>
    </w:p>
    <w:p w:rsidR="0022471B" w:rsidRPr="0022471B" w:rsidRDefault="0022471B" w:rsidP="0022471B">
      <w:pPr>
        <w:spacing w:after="0" w:line="240" w:lineRule="auto"/>
        <w:jc w:val="both"/>
        <w:rPr>
          <w:rFonts w:ascii="Cambria" w:eastAsia="MS Mincho" w:hAnsi="Cambria" w:cs="Times New Roman"/>
          <w:sz w:val="20"/>
          <w:szCs w:val="24"/>
          <w:lang w:val="uk-UA"/>
        </w:rPr>
      </w:pPr>
      <w:r w:rsidRPr="0022471B">
        <w:rPr>
          <w:rFonts w:ascii="Cambria" w:eastAsia="MS Mincho" w:hAnsi="Cambria" w:cs="Times New Roman"/>
          <w:b/>
          <w:i/>
          <w:sz w:val="20"/>
          <w:szCs w:val="24"/>
          <w:lang w:val="uk-UA"/>
        </w:rPr>
        <w:t xml:space="preserve">НЕФОРМАЛЬНА ОСВІТА. </w:t>
      </w:r>
      <w:r w:rsidRPr="0022471B">
        <w:rPr>
          <w:rFonts w:ascii="Cambria" w:eastAsia="MS Mincho" w:hAnsi="Cambria" w:cs="Times New Roman"/>
          <w:sz w:val="20"/>
          <w:szCs w:val="24"/>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22471B">
        <w:rPr>
          <w:rFonts w:ascii="Cambria" w:eastAsia="MS Mincho" w:hAnsi="Cambria" w:cs="Times New Roman"/>
          <w:i/>
          <w:sz w:val="20"/>
          <w:szCs w:val="24"/>
          <w:lang w:val="uk-UA"/>
        </w:rPr>
        <w:t>Положенням про порядок визнання результатів навчання, отриманих у неформальній освіті</w:t>
      </w:r>
      <w:r w:rsidRPr="0022471B">
        <w:rPr>
          <w:rFonts w:ascii="Cambria" w:eastAsia="MS Mincho" w:hAnsi="Cambria" w:cs="Times New Roman"/>
          <w:sz w:val="20"/>
          <w:szCs w:val="24"/>
          <w:lang w:val="uk-UA"/>
        </w:rPr>
        <w:t xml:space="preserve">: </w:t>
      </w:r>
      <w:hyperlink r:id="rId14" w:history="1">
        <w:r w:rsidRPr="0022471B">
          <w:rPr>
            <w:rFonts w:ascii="Cambria" w:eastAsia="MS Mincho" w:hAnsi="Cambria" w:cs="Times New Roman"/>
            <w:sz w:val="20"/>
            <w:szCs w:val="24"/>
            <w:u w:val="single"/>
            <w:lang w:val="uk-UA"/>
          </w:rPr>
          <w:t>https://tinyurl.com/y8gbt4xs</w:t>
        </w:r>
      </w:hyperlink>
      <w:r w:rsidRPr="0022471B">
        <w:rPr>
          <w:rFonts w:ascii="Cambria" w:eastAsia="MS Mincho" w:hAnsi="Cambria" w:cs="Times New Roman"/>
          <w:sz w:val="20"/>
          <w:szCs w:val="24"/>
          <w:lang w:val="uk-UA"/>
        </w:rPr>
        <w:t>.</w:t>
      </w:r>
    </w:p>
    <w:p w:rsidR="0022471B" w:rsidRPr="0022471B" w:rsidRDefault="0022471B" w:rsidP="0022471B">
      <w:pPr>
        <w:spacing w:after="0" w:line="240" w:lineRule="auto"/>
        <w:jc w:val="both"/>
        <w:rPr>
          <w:rFonts w:ascii="Cambria" w:eastAsia="MS Mincho" w:hAnsi="Cambria" w:cs="Times New Roman"/>
          <w:sz w:val="14"/>
          <w:szCs w:val="14"/>
          <w:lang w:val="uk-UA"/>
        </w:rPr>
      </w:pPr>
    </w:p>
    <w:p w:rsidR="0022471B" w:rsidRPr="0022471B" w:rsidRDefault="0022471B" w:rsidP="0022471B">
      <w:pPr>
        <w:spacing w:after="0" w:line="240" w:lineRule="auto"/>
        <w:jc w:val="both"/>
        <w:rPr>
          <w:rFonts w:ascii="Cambria" w:eastAsia="MS Mincho" w:hAnsi="Cambria" w:cs="Times New Roman"/>
          <w:sz w:val="20"/>
          <w:szCs w:val="24"/>
          <w:lang w:val="uk-UA"/>
        </w:rPr>
      </w:pPr>
      <w:r w:rsidRPr="0022471B">
        <w:rPr>
          <w:rFonts w:ascii="Cambria" w:eastAsia="MS Mincho" w:hAnsi="Cambria" w:cs="Times New Roman"/>
          <w:b/>
          <w:i/>
          <w:sz w:val="20"/>
          <w:szCs w:val="24"/>
          <w:lang w:val="uk-UA"/>
        </w:rPr>
        <w:t xml:space="preserve">ВИРІШЕННЯ КОНФЛІКТІВ. </w:t>
      </w:r>
      <w:r w:rsidRPr="0022471B">
        <w:rPr>
          <w:rFonts w:ascii="Cambria" w:eastAsia="MS Mincho"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22471B">
        <w:rPr>
          <w:rFonts w:ascii="Cambria" w:eastAsia="MS Mincho" w:hAnsi="Cambria" w:cs="Times New Roman"/>
          <w:i/>
          <w:sz w:val="20"/>
          <w:szCs w:val="24"/>
          <w:lang w:val="uk-UA"/>
        </w:rPr>
        <w:t>Положенням про порядок і процедури вирішення конфліктних ситуацій у ЗНУ</w:t>
      </w:r>
      <w:r w:rsidRPr="0022471B">
        <w:rPr>
          <w:rFonts w:ascii="Cambria" w:eastAsia="MS Mincho" w:hAnsi="Cambria" w:cs="Times New Roman"/>
          <w:sz w:val="20"/>
          <w:szCs w:val="24"/>
          <w:lang w:val="uk-UA"/>
        </w:rPr>
        <w:t xml:space="preserve">: </w:t>
      </w:r>
      <w:hyperlink r:id="rId15" w:history="1">
        <w:r w:rsidRPr="0022471B">
          <w:rPr>
            <w:rFonts w:ascii="Cambria" w:eastAsia="MS Mincho" w:hAnsi="Cambria" w:cs="Times New Roman"/>
            <w:sz w:val="20"/>
            <w:szCs w:val="24"/>
            <w:u w:val="single"/>
            <w:lang w:val="uk-UA"/>
          </w:rPr>
          <w:t>https://tinyurl.com/ycyfws9v</w:t>
        </w:r>
      </w:hyperlink>
      <w:r w:rsidRPr="0022471B">
        <w:rPr>
          <w:rFonts w:ascii="Cambria" w:eastAsia="MS Mincho"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22471B">
        <w:rPr>
          <w:rFonts w:ascii="Cambria" w:eastAsia="MS Mincho" w:hAnsi="Cambria" w:cs="Times New Roman"/>
          <w:i/>
          <w:sz w:val="20"/>
          <w:szCs w:val="24"/>
          <w:lang w:val="uk-UA"/>
        </w:rPr>
        <w:t>Положення про порядок призначення і виплати академічних стипендій у ЗНУ</w:t>
      </w:r>
      <w:r w:rsidRPr="0022471B">
        <w:rPr>
          <w:rFonts w:ascii="Cambria" w:eastAsia="MS Mincho" w:hAnsi="Cambria" w:cs="Times New Roman"/>
          <w:sz w:val="20"/>
          <w:szCs w:val="24"/>
          <w:lang w:val="uk-UA"/>
        </w:rPr>
        <w:t xml:space="preserve">: </w:t>
      </w:r>
      <w:hyperlink r:id="rId16" w:history="1">
        <w:r w:rsidRPr="0022471B">
          <w:rPr>
            <w:rFonts w:ascii="Cambria" w:eastAsia="MS Mincho" w:hAnsi="Cambria" w:cs="Times New Roman"/>
            <w:sz w:val="20"/>
            <w:szCs w:val="24"/>
            <w:u w:val="single"/>
            <w:lang w:val="uk-UA"/>
          </w:rPr>
          <w:t>https://tinyurl.com/yd6bq6p9</w:t>
        </w:r>
      </w:hyperlink>
      <w:r w:rsidRPr="0022471B">
        <w:rPr>
          <w:rFonts w:ascii="Cambria" w:eastAsia="MS Mincho" w:hAnsi="Cambria" w:cs="Times New Roman"/>
          <w:sz w:val="20"/>
          <w:szCs w:val="24"/>
          <w:lang w:val="uk-UA"/>
        </w:rPr>
        <w:t xml:space="preserve">; </w:t>
      </w:r>
      <w:r w:rsidRPr="0022471B">
        <w:rPr>
          <w:rFonts w:ascii="Cambria" w:eastAsia="MS Mincho" w:hAnsi="Cambria" w:cs="Times New Roman"/>
          <w:i/>
          <w:iCs/>
          <w:sz w:val="20"/>
          <w:szCs w:val="24"/>
          <w:lang w:val="uk-UA"/>
        </w:rPr>
        <w:t>Положення про призначення та виплату соціальних стипендій у ЗНУ</w:t>
      </w:r>
      <w:r w:rsidRPr="0022471B">
        <w:rPr>
          <w:rFonts w:ascii="Cambria" w:eastAsia="MS Mincho" w:hAnsi="Cambria" w:cs="Times New Roman"/>
          <w:sz w:val="20"/>
          <w:szCs w:val="24"/>
          <w:lang w:val="uk-UA"/>
        </w:rPr>
        <w:t xml:space="preserve">: </w:t>
      </w:r>
      <w:hyperlink r:id="rId17" w:history="1">
        <w:r w:rsidRPr="0022471B">
          <w:rPr>
            <w:rFonts w:ascii="Cambria" w:eastAsia="MS Mincho" w:hAnsi="Cambria" w:cs="Times New Roman"/>
            <w:sz w:val="20"/>
            <w:szCs w:val="24"/>
            <w:u w:val="single"/>
            <w:lang w:val="uk-UA"/>
          </w:rPr>
          <w:t>https://tinyurl.com/y9r5dpwh</w:t>
        </w:r>
      </w:hyperlink>
      <w:r w:rsidRPr="0022471B">
        <w:rPr>
          <w:rFonts w:ascii="Cambria" w:eastAsia="MS Mincho" w:hAnsi="Cambria" w:cs="Times New Roman"/>
          <w:sz w:val="20"/>
          <w:szCs w:val="24"/>
          <w:lang w:val="uk-UA"/>
        </w:rPr>
        <w:t xml:space="preserve">. </w:t>
      </w:r>
    </w:p>
    <w:p w:rsidR="0022471B" w:rsidRPr="0022471B" w:rsidRDefault="0022471B" w:rsidP="0022471B">
      <w:pPr>
        <w:spacing w:after="0" w:line="240" w:lineRule="auto"/>
        <w:jc w:val="both"/>
        <w:rPr>
          <w:rFonts w:ascii="Cambria" w:eastAsia="MS Mincho" w:hAnsi="Cambria" w:cs="Times New Roman"/>
          <w:b/>
          <w:i/>
          <w:sz w:val="14"/>
          <w:szCs w:val="14"/>
          <w:lang w:val="uk-UA"/>
        </w:rPr>
      </w:pPr>
    </w:p>
    <w:p w:rsidR="0022471B" w:rsidRPr="0022471B" w:rsidRDefault="0022471B" w:rsidP="0022471B">
      <w:pPr>
        <w:spacing w:after="0" w:line="240" w:lineRule="auto"/>
        <w:jc w:val="both"/>
        <w:rPr>
          <w:rFonts w:ascii="Cambria" w:eastAsia="MS Mincho" w:hAnsi="Cambria" w:cs="Times New Roman"/>
          <w:sz w:val="20"/>
          <w:szCs w:val="24"/>
          <w:lang w:val="uk-UA"/>
        </w:rPr>
      </w:pPr>
      <w:r w:rsidRPr="0022471B">
        <w:rPr>
          <w:rFonts w:ascii="Cambria" w:eastAsia="MS Mincho" w:hAnsi="Cambria" w:cs="Times New Roman"/>
          <w:b/>
          <w:i/>
          <w:sz w:val="20"/>
          <w:szCs w:val="24"/>
          <w:lang w:val="uk-UA"/>
        </w:rPr>
        <w:t xml:space="preserve">ПСИХОЛОГІЧНА ДОПОМОГА. </w:t>
      </w:r>
      <w:r w:rsidRPr="0022471B">
        <w:rPr>
          <w:rFonts w:ascii="Cambria" w:eastAsia="MS Mincho" w:hAnsi="Cambria" w:cs="Times New Roman"/>
          <w:sz w:val="20"/>
          <w:szCs w:val="24"/>
          <w:lang w:val="uk-UA"/>
        </w:rPr>
        <w:t>Телефон довіри практичного психолога (061)228-15-84 (щоденно з 9 до 21).</w:t>
      </w:r>
    </w:p>
    <w:p w:rsidR="0022471B" w:rsidRPr="0022471B" w:rsidRDefault="0022471B" w:rsidP="0022471B">
      <w:pPr>
        <w:spacing w:after="0" w:line="240" w:lineRule="auto"/>
        <w:jc w:val="both"/>
        <w:rPr>
          <w:rFonts w:ascii="Cambria" w:eastAsia="MS Mincho" w:hAnsi="Cambria" w:cs="Times New Roman"/>
          <w:b/>
          <w:i/>
          <w:sz w:val="14"/>
          <w:szCs w:val="14"/>
          <w:lang w:val="uk-UA"/>
        </w:rPr>
      </w:pPr>
    </w:p>
    <w:p w:rsidR="0022471B" w:rsidRPr="0022471B" w:rsidRDefault="0022471B" w:rsidP="0022471B">
      <w:pPr>
        <w:spacing w:after="0" w:line="240" w:lineRule="auto"/>
        <w:jc w:val="both"/>
        <w:rPr>
          <w:rFonts w:ascii="Cambria" w:eastAsia="MS Mincho" w:hAnsi="Cambria" w:cs="Arial"/>
          <w:sz w:val="20"/>
          <w:szCs w:val="20"/>
          <w:shd w:val="clear" w:color="auto" w:fill="FFFFFF"/>
          <w:lang w:val="uk-UA"/>
        </w:rPr>
      </w:pPr>
      <w:r w:rsidRPr="0022471B">
        <w:rPr>
          <w:rFonts w:ascii="Cambria" w:eastAsia="MS Mincho" w:hAnsi="Cambria" w:cs="Times New Roman"/>
          <w:b/>
          <w:i/>
          <w:sz w:val="20"/>
          <w:szCs w:val="20"/>
          <w:lang w:val="uk-UA"/>
        </w:rPr>
        <w:t xml:space="preserve">ЗАПОБІГАННЯ КОРУПЦІЇ. </w:t>
      </w:r>
      <w:r w:rsidRPr="0022471B">
        <w:rPr>
          <w:rFonts w:ascii="Cambria" w:eastAsia="MS Mincho" w:hAnsi="Cambria" w:cs="Times New Roman"/>
          <w:sz w:val="20"/>
          <w:szCs w:val="20"/>
          <w:lang w:val="uk-UA"/>
        </w:rPr>
        <w:t xml:space="preserve">Уповноважена особа </w:t>
      </w:r>
      <w:r w:rsidRPr="0022471B">
        <w:rPr>
          <w:rFonts w:ascii="Cambria" w:eastAsia="MS Mincho" w:hAnsi="Cambria" w:cs="Arial"/>
          <w:sz w:val="20"/>
          <w:szCs w:val="20"/>
          <w:shd w:val="clear" w:color="auto" w:fill="FFFFFF"/>
        </w:rPr>
        <w:t>з питань запобігання та виявлення корупції</w:t>
      </w:r>
      <w:r w:rsidRPr="0022471B">
        <w:rPr>
          <w:rFonts w:ascii="Cambria" w:eastAsia="MS Mincho" w:hAnsi="Cambria" w:cs="Arial"/>
          <w:sz w:val="20"/>
          <w:szCs w:val="20"/>
          <w:shd w:val="clear" w:color="auto" w:fill="FFFFFF"/>
          <w:lang w:val="uk-UA"/>
        </w:rPr>
        <w:t xml:space="preserve"> </w:t>
      </w:r>
      <w:r w:rsidRPr="0022471B">
        <w:rPr>
          <w:rFonts w:ascii="Cambria" w:eastAsia="MS Mincho" w:hAnsi="Cambria" w:cs="Arial"/>
          <w:sz w:val="20"/>
          <w:szCs w:val="20"/>
          <w:shd w:val="clear" w:color="auto" w:fill="FFFFFF"/>
        </w:rPr>
        <w:t>(Воронков В. В., 1 корп., 29 каб., тел. +38 (061) 289-14-18).</w:t>
      </w:r>
    </w:p>
    <w:p w:rsidR="0022471B" w:rsidRPr="0022471B" w:rsidRDefault="0022471B" w:rsidP="0022471B">
      <w:pPr>
        <w:spacing w:after="0" w:line="240" w:lineRule="auto"/>
        <w:jc w:val="both"/>
        <w:rPr>
          <w:rFonts w:ascii="Cambria" w:eastAsia="MS Mincho" w:hAnsi="Cambria" w:cs="Times New Roman"/>
          <w:sz w:val="14"/>
          <w:szCs w:val="14"/>
          <w:lang w:val="uk-UA"/>
        </w:rPr>
      </w:pPr>
    </w:p>
    <w:p w:rsidR="0022471B" w:rsidRPr="0022471B" w:rsidRDefault="0022471B" w:rsidP="0022471B">
      <w:pPr>
        <w:spacing w:after="0" w:line="240" w:lineRule="auto"/>
        <w:jc w:val="both"/>
        <w:rPr>
          <w:rFonts w:ascii="Cambria" w:eastAsia="MS Mincho" w:hAnsi="Cambria" w:cs="Times New Roman"/>
          <w:sz w:val="20"/>
          <w:szCs w:val="24"/>
          <w:lang w:val="uk-UA"/>
        </w:rPr>
      </w:pPr>
      <w:r w:rsidRPr="0022471B">
        <w:rPr>
          <w:rFonts w:ascii="Cambria" w:eastAsia="MS Mincho" w:hAnsi="Cambria" w:cs="Times New Roman"/>
          <w:b/>
          <w:i/>
          <w:sz w:val="20"/>
          <w:szCs w:val="24"/>
          <w:lang w:val="uk-UA"/>
        </w:rPr>
        <w:t xml:space="preserve">РІВНІ МОЖЛИВОСТІ ТА ІНКЛЮЗИВНЕ ОСВІТНЄ СЕРЕДОВИЩЕ. </w:t>
      </w:r>
      <w:r w:rsidRPr="0022471B">
        <w:rPr>
          <w:rFonts w:ascii="Cambria" w:eastAsia="MS Mincho"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8" w:history="1">
        <w:r w:rsidRPr="0022471B">
          <w:rPr>
            <w:rFonts w:ascii="Cambria" w:eastAsia="MS Mincho" w:hAnsi="Cambria" w:cs="Times New Roman"/>
            <w:sz w:val="20"/>
            <w:szCs w:val="24"/>
            <w:u w:val="single"/>
            <w:lang w:val="uk-UA"/>
          </w:rPr>
          <w:t>https://tinyurl.com/ydhcsagx</w:t>
        </w:r>
      </w:hyperlink>
      <w:r w:rsidRPr="0022471B">
        <w:rPr>
          <w:rFonts w:ascii="Cambria" w:eastAsia="MS Mincho" w:hAnsi="Cambria" w:cs="Times New Roman"/>
          <w:sz w:val="20"/>
          <w:szCs w:val="24"/>
          <w:lang w:val="uk-UA"/>
        </w:rPr>
        <w:t xml:space="preserve">. </w:t>
      </w:r>
    </w:p>
    <w:p w:rsidR="0022471B" w:rsidRPr="0022471B" w:rsidRDefault="0022471B" w:rsidP="0022471B">
      <w:pPr>
        <w:spacing w:after="0" w:line="240" w:lineRule="auto"/>
        <w:jc w:val="both"/>
        <w:rPr>
          <w:rFonts w:ascii="Cambria" w:eastAsia="MS Mincho" w:hAnsi="Cambria" w:cs="Times New Roman"/>
          <w:b/>
          <w:i/>
          <w:sz w:val="14"/>
          <w:szCs w:val="14"/>
          <w:lang w:val="uk-UA"/>
        </w:rPr>
      </w:pPr>
    </w:p>
    <w:p w:rsidR="0022471B" w:rsidRPr="0022471B" w:rsidRDefault="0022471B" w:rsidP="0022471B">
      <w:pPr>
        <w:spacing w:after="0" w:line="240" w:lineRule="auto"/>
        <w:jc w:val="both"/>
        <w:rPr>
          <w:rFonts w:ascii="Cambria" w:eastAsia="MS Mincho" w:hAnsi="Cambria" w:cs="Times New Roman"/>
          <w:sz w:val="20"/>
          <w:szCs w:val="24"/>
          <w:lang w:val="uk-UA"/>
        </w:rPr>
      </w:pPr>
      <w:r w:rsidRPr="0022471B">
        <w:rPr>
          <w:rFonts w:ascii="Cambria" w:eastAsia="MS Mincho" w:hAnsi="Cambria" w:cs="Times New Roman"/>
          <w:b/>
          <w:i/>
          <w:sz w:val="20"/>
          <w:szCs w:val="24"/>
          <w:lang w:val="uk-UA"/>
        </w:rPr>
        <w:t>РЕСУРСИ ДЛЯ НАВЧАННЯ. Наукова бібліотека</w:t>
      </w:r>
      <w:r w:rsidRPr="0022471B">
        <w:rPr>
          <w:rFonts w:ascii="Cambria" w:eastAsia="MS Mincho" w:hAnsi="Cambria" w:cs="Times New Roman"/>
          <w:sz w:val="20"/>
          <w:szCs w:val="24"/>
          <w:lang w:val="uk-UA"/>
        </w:rPr>
        <w:t xml:space="preserve">: </w:t>
      </w:r>
      <w:hyperlink r:id="rId19" w:history="1">
        <w:r w:rsidRPr="0022471B">
          <w:rPr>
            <w:rFonts w:ascii="Cambria" w:eastAsia="MS Mincho" w:hAnsi="Cambria" w:cs="Times New Roman"/>
            <w:sz w:val="20"/>
            <w:szCs w:val="24"/>
            <w:u w:val="single"/>
            <w:lang w:val="uk-UA"/>
          </w:rPr>
          <w:t>http://library.znu.edu.ua</w:t>
        </w:r>
      </w:hyperlink>
      <w:r w:rsidRPr="0022471B">
        <w:rPr>
          <w:rFonts w:ascii="Cambria" w:eastAsia="MS Mincho" w:hAnsi="Cambria" w:cs="Times New Roman"/>
          <w:sz w:val="20"/>
          <w:szCs w:val="24"/>
          <w:lang w:val="uk-UA"/>
        </w:rPr>
        <w:t>. Графік роботи абонементів: понеділок – п`ятниця з 08.00 до 17.00; субота з 09.00 до 15.00.</w:t>
      </w:r>
    </w:p>
    <w:p w:rsidR="0022471B" w:rsidRPr="0022471B" w:rsidRDefault="0022471B" w:rsidP="0022471B">
      <w:pPr>
        <w:spacing w:after="0" w:line="240" w:lineRule="auto"/>
        <w:jc w:val="both"/>
        <w:rPr>
          <w:rFonts w:ascii="Cambria" w:eastAsia="MS Mincho" w:hAnsi="Cambria" w:cs="Times New Roman"/>
          <w:sz w:val="14"/>
          <w:szCs w:val="14"/>
          <w:lang w:val="uk-UA"/>
        </w:rPr>
      </w:pPr>
    </w:p>
    <w:p w:rsidR="0022471B" w:rsidRPr="0022471B" w:rsidRDefault="0022471B" w:rsidP="0022471B">
      <w:pPr>
        <w:spacing w:after="0" w:line="240" w:lineRule="auto"/>
        <w:jc w:val="both"/>
        <w:rPr>
          <w:rFonts w:ascii="Cambria" w:eastAsia="MS Mincho" w:hAnsi="Cambria" w:cs="Times New Roman"/>
          <w:b/>
          <w:i/>
          <w:sz w:val="20"/>
          <w:szCs w:val="24"/>
          <w:lang w:val="uk-UA"/>
        </w:rPr>
      </w:pPr>
      <w:r w:rsidRPr="0022471B">
        <w:rPr>
          <w:rFonts w:ascii="Cambria" w:eastAsia="MS Mincho" w:hAnsi="Cambria" w:cs="Times New Roman"/>
          <w:b/>
          <w:i/>
          <w:sz w:val="20"/>
          <w:szCs w:val="24"/>
          <w:lang w:val="uk-UA"/>
        </w:rPr>
        <w:t>ЕЛЕКТРОННЕ ЗАБЕЗПЕЧЕННЯ НАВЧАННЯ (MOODLE): https://moodle.znu.edu.ua</w:t>
      </w:r>
    </w:p>
    <w:p w:rsidR="0022471B" w:rsidRPr="0022471B" w:rsidRDefault="0022471B" w:rsidP="0022471B">
      <w:pPr>
        <w:spacing w:after="0" w:line="240" w:lineRule="auto"/>
        <w:jc w:val="both"/>
        <w:rPr>
          <w:rFonts w:ascii="Cambria" w:eastAsia="MS Mincho" w:hAnsi="Cambria" w:cs="Times New Roman"/>
          <w:sz w:val="20"/>
          <w:szCs w:val="24"/>
          <w:lang w:val="uk-UA"/>
        </w:rPr>
      </w:pPr>
      <w:r w:rsidRPr="0022471B">
        <w:rPr>
          <w:rFonts w:ascii="Cambria" w:eastAsia="MS Mincho" w:hAnsi="Cambria" w:cs="Times New Roman"/>
          <w:sz w:val="20"/>
          <w:szCs w:val="24"/>
          <w:lang w:val="uk-UA"/>
        </w:rPr>
        <w:t>Якщо забули пароль/логін, направте листа з темою «Забув пароль/логін» за адресами:</w:t>
      </w:r>
    </w:p>
    <w:p w:rsidR="0022471B" w:rsidRPr="0022471B" w:rsidRDefault="0022471B" w:rsidP="0022471B">
      <w:pPr>
        <w:spacing w:after="0" w:line="240" w:lineRule="auto"/>
        <w:jc w:val="both"/>
        <w:rPr>
          <w:rFonts w:ascii="Cambria" w:eastAsia="MS Mincho" w:hAnsi="Cambria" w:cs="Times New Roman"/>
          <w:sz w:val="20"/>
          <w:szCs w:val="24"/>
          <w:lang w:val="uk-UA"/>
        </w:rPr>
      </w:pPr>
      <w:r w:rsidRPr="0022471B">
        <w:rPr>
          <w:rFonts w:ascii="Cambria" w:eastAsia="MS Mincho" w:hAnsi="Cambria" w:cs="Times New Roman"/>
          <w:sz w:val="20"/>
          <w:szCs w:val="24"/>
          <w:lang w:val="uk-UA"/>
        </w:rPr>
        <w:t>·   для студентів ЗНУ - moodle.znu@gmail.com, Савченко Тетяна Володимирівна</w:t>
      </w:r>
    </w:p>
    <w:p w:rsidR="0022471B" w:rsidRPr="0022471B" w:rsidRDefault="0022471B" w:rsidP="0022471B">
      <w:pPr>
        <w:spacing w:after="0" w:line="240" w:lineRule="auto"/>
        <w:jc w:val="both"/>
        <w:rPr>
          <w:rFonts w:ascii="Cambria" w:eastAsia="MS Mincho" w:hAnsi="Cambria" w:cs="Times New Roman"/>
          <w:sz w:val="20"/>
          <w:szCs w:val="24"/>
          <w:lang w:val="uk-UA"/>
        </w:rPr>
      </w:pPr>
      <w:r w:rsidRPr="0022471B">
        <w:rPr>
          <w:rFonts w:ascii="Cambria" w:eastAsia="MS Mincho" w:hAnsi="Cambria" w:cs="Times New Roman"/>
          <w:sz w:val="20"/>
          <w:szCs w:val="24"/>
          <w:lang w:val="uk-UA"/>
        </w:rPr>
        <w:t>·   для студентів Інженерного інституту ЗНУ - alexvask54@gmail.com, Василенко Олексій Володимирович</w:t>
      </w:r>
    </w:p>
    <w:p w:rsidR="0022471B" w:rsidRPr="0022471B" w:rsidRDefault="0022471B" w:rsidP="0022471B">
      <w:pPr>
        <w:spacing w:after="0" w:line="240" w:lineRule="auto"/>
        <w:jc w:val="both"/>
        <w:rPr>
          <w:rFonts w:ascii="Cambria" w:eastAsia="MS Mincho" w:hAnsi="Cambria" w:cs="Times New Roman"/>
          <w:sz w:val="20"/>
          <w:szCs w:val="24"/>
          <w:lang w:val="uk-UA"/>
        </w:rPr>
      </w:pPr>
      <w:r w:rsidRPr="0022471B">
        <w:rPr>
          <w:rFonts w:ascii="Cambria" w:eastAsia="MS Mincho" w:hAnsi="Cambria" w:cs="Times New Roman"/>
          <w:sz w:val="20"/>
          <w:szCs w:val="24"/>
          <w:lang w:val="uk-UA"/>
        </w:rPr>
        <w:t>У листі вкажіть: прізвище, ім'я, по-батькові українською мовою; шифр групи; електронну адресу.</w:t>
      </w:r>
    </w:p>
    <w:p w:rsidR="0022471B" w:rsidRPr="0022471B" w:rsidRDefault="0022471B" w:rsidP="0022471B">
      <w:pPr>
        <w:spacing w:after="0" w:line="240" w:lineRule="auto"/>
        <w:jc w:val="both"/>
        <w:rPr>
          <w:rFonts w:ascii="Cambria" w:eastAsia="MS Mincho" w:hAnsi="Cambria" w:cs="Times New Roman"/>
          <w:sz w:val="20"/>
          <w:szCs w:val="24"/>
          <w:lang w:val="uk-UA"/>
        </w:rPr>
      </w:pPr>
      <w:r w:rsidRPr="0022471B">
        <w:rPr>
          <w:rFonts w:ascii="Cambria" w:eastAsia="MS Mincho" w:hAnsi="Cambria" w:cs="Times New Roman"/>
          <w:sz w:val="20"/>
          <w:szCs w:val="24"/>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rsidR="0022471B" w:rsidRPr="0022471B" w:rsidRDefault="0022471B" w:rsidP="0022471B">
      <w:pPr>
        <w:spacing w:after="0" w:line="240" w:lineRule="auto"/>
        <w:jc w:val="both"/>
        <w:rPr>
          <w:rFonts w:ascii="Cambria" w:eastAsia="MS Mincho" w:hAnsi="Cambria" w:cs="Times New Roman"/>
          <w:sz w:val="14"/>
          <w:szCs w:val="14"/>
          <w:lang w:val="uk-UA"/>
        </w:rPr>
      </w:pPr>
    </w:p>
    <w:p w:rsidR="0022471B" w:rsidRPr="0022471B" w:rsidRDefault="0022471B" w:rsidP="0022471B">
      <w:pPr>
        <w:spacing w:after="0" w:line="240" w:lineRule="auto"/>
        <w:jc w:val="both"/>
        <w:rPr>
          <w:rFonts w:ascii="Cambria" w:eastAsia="MS Mincho" w:hAnsi="Cambria" w:cs="Times New Roman"/>
          <w:sz w:val="20"/>
          <w:szCs w:val="24"/>
          <w:lang w:val="uk-UA"/>
        </w:rPr>
      </w:pPr>
      <w:r w:rsidRPr="0022471B">
        <w:rPr>
          <w:rFonts w:ascii="Cambria" w:eastAsia="MS Mincho" w:hAnsi="Cambria" w:cs="Times New Roman"/>
          <w:b/>
          <w:i/>
          <w:sz w:val="20"/>
          <w:szCs w:val="24"/>
          <w:lang w:val="uk-UA"/>
        </w:rPr>
        <w:t>Центр інтенсивного вивчення іноземних мов</w:t>
      </w:r>
      <w:r w:rsidRPr="0022471B">
        <w:rPr>
          <w:rFonts w:ascii="Cambria" w:eastAsia="MS Mincho" w:hAnsi="Cambria" w:cs="Times New Roman"/>
          <w:sz w:val="20"/>
          <w:szCs w:val="24"/>
          <w:lang w:val="uk-UA"/>
        </w:rPr>
        <w:t>: http://sites.znu.edu.ua/child-advance/</w:t>
      </w:r>
    </w:p>
    <w:p w:rsidR="0022471B" w:rsidRPr="0022471B" w:rsidRDefault="0022471B" w:rsidP="0022471B">
      <w:pPr>
        <w:spacing w:after="0" w:line="240" w:lineRule="auto"/>
        <w:jc w:val="both"/>
        <w:rPr>
          <w:rFonts w:ascii="Cambria" w:eastAsia="MS Mincho" w:hAnsi="Cambria" w:cs="Times New Roman"/>
          <w:sz w:val="20"/>
          <w:szCs w:val="24"/>
          <w:lang w:val="uk-UA"/>
        </w:rPr>
      </w:pPr>
      <w:r w:rsidRPr="0022471B">
        <w:rPr>
          <w:rFonts w:ascii="Cambria" w:eastAsia="MS Mincho" w:hAnsi="Cambria" w:cs="Times New Roman"/>
          <w:b/>
          <w:i/>
          <w:sz w:val="20"/>
          <w:szCs w:val="24"/>
          <w:lang w:val="uk-UA"/>
        </w:rPr>
        <w:t>Центр німецької мови, партнер Гете-інституту</w:t>
      </w:r>
      <w:r w:rsidRPr="0022471B">
        <w:rPr>
          <w:rFonts w:ascii="Cambria" w:eastAsia="MS Mincho" w:hAnsi="Cambria" w:cs="Times New Roman"/>
          <w:sz w:val="20"/>
          <w:szCs w:val="24"/>
          <w:lang w:val="uk-UA"/>
        </w:rPr>
        <w:t>: https://www.znu.edu.ua/ukr/edu/ocznu/nim</w:t>
      </w:r>
    </w:p>
    <w:p w:rsidR="0022471B" w:rsidRPr="0022471B" w:rsidRDefault="0022471B" w:rsidP="0022471B">
      <w:pPr>
        <w:spacing w:after="0" w:line="240" w:lineRule="auto"/>
        <w:jc w:val="both"/>
        <w:rPr>
          <w:rFonts w:ascii="Cambria" w:eastAsia="MS Mincho" w:hAnsi="Cambria" w:cs="Times New Roman"/>
          <w:i/>
          <w:sz w:val="24"/>
          <w:szCs w:val="24"/>
        </w:rPr>
      </w:pPr>
      <w:r w:rsidRPr="0022471B">
        <w:rPr>
          <w:rFonts w:ascii="Cambria" w:eastAsia="MS Mincho" w:hAnsi="Cambria" w:cs="Times New Roman"/>
          <w:b/>
          <w:i/>
          <w:sz w:val="20"/>
          <w:szCs w:val="24"/>
          <w:lang w:val="uk-UA"/>
        </w:rPr>
        <w:t>Школа Конфуція (вивчення китайської мови)</w:t>
      </w:r>
      <w:r w:rsidRPr="0022471B">
        <w:rPr>
          <w:rFonts w:ascii="Cambria" w:eastAsia="MS Mincho" w:hAnsi="Cambria" w:cs="Times New Roman"/>
          <w:sz w:val="20"/>
          <w:szCs w:val="24"/>
          <w:lang w:val="uk-UA"/>
        </w:rPr>
        <w:t>: http://sites.znu.edu.ua/confucius</w:t>
      </w:r>
    </w:p>
    <w:p w:rsidR="0022471B" w:rsidRPr="0022471B" w:rsidRDefault="0022471B" w:rsidP="0022471B">
      <w:pPr>
        <w:spacing w:after="0" w:line="240" w:lineRule="auto"/>
        <w:rPr>
          <w:rFonts w:ascii="Times New Roman" w:eastAsia="MS Mincho" w:hAnsi="Times New Roman" w:cs="Times New Roman"/>
          <w:sz w:val="24"/>
          <w:szCs w:val="24"/>
        </w:rPr>
      </w:pPr>
    </w:p>
    <w:p w:rsidR="008D28E6" w:rsidRDefault="008D28E6"/>
    <w:sectPr w:rsidR="008D28E6" w:rsidSect="009E7399">
      <w:headerReference w:type="default" r:id="rId20"/>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40FA" w:rsidRDefault="000F40FA" w:rsidP="0022471B">
      <w:pPr>
        <w:spacing w:after="0" w:line="240" w:lineRule="auto"/>
      </w:pPr>
      <w:r>
        <w:separator/>
      </w:r>
    </w:p>
  </w:endnote>
  <w:endnote w:type="continuationSeparator" w:id="0">
    <w:p w:rsidR="000F40FA" w:rsidRDefault="000F40FA" w:rsidP="002247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40FA" w:rsidRDefault="000F40FA" w:rsidP="0022471B">
      <w:pPr>
        <w:spacing w:after="0" w:line="240" w:lineRule="auto"/>
      </w:pPr>
      <w:r>
        <w:separator/>
      </w:r>
    </w:p>
  </w:footnote>
  <w:footnote w:type="continuationSeparator" w:id="0">
    <w:p w:rsidR="000F40FA" w:rsidRDefault="000F40FA" w:rsidP="0022471B">
      <w:pPr>
        <w:spacing w:after="0" w:line="240" w:lineRule="auto"/>
      </w:pPr>
      <w:r>
        <w:continuationSeparator/>
      </w:r>
    </w:p>
  </w:footnote>
  <w:footnote w:id="1">
    <w:p w:rsidR="0022471B" w:rsidRPr="009F6B92" w:rsidRDefault="0022471B" w:rsidP="0022471B">
      <w:pPr>
        <w:pStyle w:val="a5"/>
        <w:rPr>
          <w:i/>
          <w:lang w:val="ru-RU"/>
        </w:rPr>
      </w:pPr>
      <w:r w:rsidRPr="009F6B92">
        <w:rPr>
          <w:rStyle w:val="a7"/>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0E0A" w:rsidRPr="006F1B80" w:rsidRDefault="003E03F8" w:rsidP="00CF2559">
    <w:pPr>
      <w:pStyle w:val="a3"/>
      <w:jc w:val="center"/>
      <w:rPr>
        <w:rFonts w:ascii="Cambria" w:hAnsi="Cambria" w:cs="Tahoma"/>
        <w:b/>
        <w:lang w:val="uk-UA"/>
      </w:rPr>
    </w:pPr>
    <w:r>
      <w:rPr>
        <w:noProof/>
        <w:lang w:eastAsia="ru-RU"/>
      </w:rPr>
      <w:drawing>
        <wp:anchor distT="0" distB="0" distL="114300" distR="114300" simplePos="0" relativeHeight="251659264" behindDoc="1" locked="0" layoutInCell="1" allowOverlap="1" wp14:anchorId="421E5904" wp14:editId="2149BEA1">
          <wp:simplePos x="0" y="0"/>
          <wp:positionH relativeFrom="column">
            <wp:posOffset>5389245</wp:posOffset>
          </wp:positionH>
          <wp:positionV relativeFrom="paragraph">
            <wp:posOffset>2540</wp:posOffset>
          </wp:positionV>
          <wp:extent cx="530225" cy="553720"/>
          <wp:effectExtent l="0" t="0" r="0"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FB0E0A" w:rsidRPr="00E42FA1" w:rsidRDefault="003E03F8" w:rsidP="003D656F">
    <w:pPr>
      <w:pStyle w:val="a3"/>
      <w:jc w:val="center"/>
      <w:rPr>
        <w:rFonts w:ascii="Cambria" w:hAnsi="Cambria" w:cs="Tahoma"/>
        <w:b/>
        <w:lang w:val="uk-UA"/>
      </w:rPr>
    </w:pPr>
    <w:r>
      <w:rPr>
        <w:rFonts w:ascii="Cambria" w:hAnsi="Cambria" w:cs="Tahoma"/>
        <w:b/>
        <w:lang w:val="uk-UA"/>
      </w:rPr>
      <w:t>ФАКУЛЬТЕТ ЖУРНАЛІСТИКИ</w:t>
    </w:r>
  </w:p>
  <w:p w:rsidR="00FB0E0A" w:rsidRPr="009E7399" w:rsidRDefault="003E03F8" w:rsidP="003D656F">
    <w:pPr>
      <w:pStyle w:val="a3"/>
      <w:jc w:val="center"/>
      <w:rPr>
        <w:rFonts w:ascii="Cambria" w:hAnsi="Cambria" w:cs="Tahoma"/>
        <w:b/>
        <w:lang w:val="uk-UA"/>
      </w:rPr>
    </w:pPr>
    <w:r w:rsidRPr="006F1B80">
      <w:rPr>
        <w:rFonts w:ascii="Cambria" w:hAnsi="Cambria" w:cs="Tahoma"/>
        <w:b/>
        <w:lang w:val="uk-UA"/>
      </w:rPr>
      <w:t>Силабус навчальної дисципліни</w:t>
    </w:r>
  </w:p>
  <w:p w:rsidR="00FB0E0A" w:rsidRPr="00CF2559" w:rsidRDefault="003E03F8" w:rsidP="00775E0B">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633D28"/>
    <w:multiLevelType w:val="hybridMultilevel"/>
    <w:tmpl w:val="D17E5E2A"/>
    <w:lvl w:ilvl="0" w:tplc="A3AED0C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46A9039B"/>
    <w:multiLevelType w:val="hybridMultilevel"/>
    <w:tmpl w:val="FEA4852E"/>
    <w:lvl w:ilvl="0" w:tplc="B7A0232A">
      <w:start w:val="1"/>
      <w:numFmt w:val="bullet"/>
      <w:lvlText w:val=""/>
      <w:lvlJc w:val="left"/>
      <w:pPr>
        <w:ind w:left="695"/>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1" w:tplc="53B0EE5C">
      <w:start w:val="1"/>
      <w:numFmt w:val="bullet"/>
      <w:lvlText w:val="o"/>
      <w:lvlJc w:val="left"/>
      <w:pPr>
        <w:ind w:left="179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D33E8178">
      <w:start w:val="1"/>
      <w:numFmt w:val="bullet"/>
      <w:lvlText w:val="▪"/>
      <w:lvlJc w:val="left"/>
      <w:pPr>
        <w:ind w:left="25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390E614C">
      <w:start w:val="1"/>
      <w:numFmt w:val="bullet"/>
      <w:lvlText w:val="•"/>
      <w:lvlJc w:val="left"/>
      <w:pPr>
        <w:ind w:left="323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A2E89DE">
      <w:start w:val="1"/>
      <w:numFmt w:val="bullet"/>
      <w:lvlText w:val="o"/>
      <w:lvlJc w:val="left"/>
      <w:pPr>
        <w:ind w:left="395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8E283F26">
      <w:start w:val="1"/>
      <w:numFmt w:val="bullet"/>
      <w:lvlText w:val="▪"/>
      <w:lvlJc w:val="left"/>
      <w:pPr>
        <w:ind w:left="467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F364C2EA">
      <w:start w:val="1"/>
      <w:numFmt w:val="bullet"/>
      <w:lvlText w:val="•"/>
      <w:lvlJc w:val="left"/>
      <w:pPr>
        <w:ind w:left="539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F3ED960">
      <w:start w:val="1"/>
      <w:numFmt w:val="bullet"/>
      <w:lvlText w:val="o"/>
      <w:lvlJc w:val="left"/>
      <w:pPr>
        <w:ind w:left="611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E92CD678">
      <w:start w:val="1"/>
      <w:numFmt w:val="bullet"/>
      <w:lvlText w:val="▪"/>
      <w:lvlJc w:val="left"/>
      <w:pPr>
        <w:ind w:left="683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71B"/>
    <w:rsid w:val="00021394"/>
    <w:rsid w:val="000F40FA"/>
    <w:rsid w:val="00181DB4"/>
    <w:rsid w:val="0022471B"/>
    <w:rsid w:val="002C5346"/>
    <w:rsid w:val="003E03F8"/>
    <w:rsid w:val="006840FC"/>
    <w:rsid w:val="008B58BA"/>
    <w:rsid w:val="008D28E6"/>
    <w:rsid w:val="00C52CAC"/>
    <w:rsid w:val="00C55268"/>
    <w:rsid w:val="00DB6B69"/>
    <w:rsid w:val="00EF348B"/>
    <w:rsid w:val="00F17A12"/>
    <w:rsid w:val="00F57A73"/>
    <w:rsid w:val="00F970D8"/>
    <w:rsid w:val="00FF47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E2DC16-7619-4505-B042-AC887E933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22471B"/>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22471B"/>
  </w:style>
  <w:style w:type="paragraph" w:styleId="a5">
    <w:name w:val="footnote text"/>
    <w:basedOn w:val="a"/>
    <w:link w:val="1"/>
    <w:semiHidden/>
    <w:rsid w:val="0022471B"/>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22471B"/>
    <w:rPr>
      <w:sz w:val="20"/>
      <w:szCs w:val="20"/>
    </w:rPr>
  </w:style>
  <w:style w:type="character" w:styleId="a7">
    <w:name w:val="footnote reference"/>
    <w:semiHidden/>
    <w:rsid w:val="0022471B"/>
    <w:rPr>
      <w:rFonts w:cs="Times New Roman"/>
      <w:vertAlign w:val="superscript"/>
    </w:rPr>
  </w:style>
  <w:style w:type="character" w:customStyle="1" w:styleId="1">
    <w:name w:val="Текст сноски Знак1"/>
    <w:link w:val="a5"/>
    <w:semiHidden/>
    <w:locked/>
    <w:rsid w:val="0022471B"/>
    <w:rPr>
      <w:rFonts w:ascii="Times New Roman" w:eastAsia="MS Mincho" w:hAnsi="Times New Roman" w:cs="Times New Roman"/>
      <w:sz w:val="20"/>
      <w:szCs w:val="20"/>
      <w:lang w:val="x-none"/>
    </w:rPr>
  </w:style>
  <w:style w:type="character" w:styleId="a8">
    <w:name w:val="Hyperlink"/>
    <w:basedOn w:val="a0"/>
    <w:uiPriority w:val="99"/>
    <w:semiHidden/>
    <w:unhideWhenUsed/>
    <w:rsid w:val="0022471B"/>
    <w:rPr>
      <w:color w:val="0000FF"/>
      <w:u w:val="single"/>
    </w:rPr>
  </w:style>
  <w:style w:type="paragraph" w:styleId="a9">
    <w:name w:val="List Paragraph"/>
    <w:basedOn w:val="a"/>
    <w:uiPriority w:val="34"/>
    <w:qFormat/>
    <w:rsid w:val="00EF34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9623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7415" TargetMode="External"/><Relationship Id="rId13" Type="http://schemas.openxmlformats.org/officeDocument/2006/relationships/hyperlink" Target="https://tinyurl.com/ycds57la" TargetMode="External"/><Relationship Id="rId18"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esuhareva030@gmail.com" TargetMode="External"/><Relationship Id="rId12" Type="http://schemas.openxmlformats.org/officeDocument/2006/relationships/hyperlink" Target="https://tinyurl.com/y9pkmmp5" TargetMode="External"/><Relationship Id="rId17"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tinyurl.com/yd6bq6p9"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9tve4lk" TargetMode="External"/><Relationship Id="rId5" Type="http://schemas.openxmlformats.org/officeDocument/2006/relationships/footnotes" Target="footnotes.xml"/><Relationship Id="rId15" Type="http://schemas.openxmlformats.org/officeDocument/2006/relationships/hyperlink" Target="https://tinyurl.com/ycyfws9v" TargetMode="External"/><Relationship Id="rId10" Type="http://schemas.openxmlformats.org/officeDocument/2006/relationships/hyperlink" Target="https://tinyurl.com/y6wzzlu3" TargetMode="External"/><Relationship Id="rId19" Type="http://schemas.openxmlformats.org/officeDocument/2006/relationships/hyperlink" Target="http://library.znu.edu.ua" TargetMode="External"/><Relationship Id="rId4" Type="http://schemas.openxmlformats.org/officeDocument/2006/relationships/webSettings" Target="webSettings.xml"/><Relationship Id="rId9" Type="http://schemas.openxmlformats.org/officeDocument/2006/relationships/hyperlink" Target="https://tinyurl.com/ya6yk4ad" TargetMode="External"/><Relationship Id="rId14" Type="http://schemas.openxmlformats.org/officeDocument/2006/relationships/hyperlink" Target="https://tinyurl.com/y8gbt4x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2604</Words>
  <Characters>14846</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cp:lastModifiedBy>
  <cp:revision>2</cp:revision>
  <dcterms:created xsi:type="dcterms:W3CDTF">2024-01-26T08:10:00Z</dcterms:created>
  <dcterms:modified xsi:type="dcterms:W3CDTF">2024-01-26T08:10:00Z</dcterms:modified>
</cp:coreProperties>
</file>