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B93A0A" w14:textId="395A9AB7" w:rsidR="00A17931" w:rsidRPr="00A17931" w:rsidRDefault="00A17931" w:rsidP="00A17931">
      <w:pPr>
        <w:ind w:firstLine="709"/>
        <w:jc w:val="center"/>
        <w:rPr>
          <w:b/>
          <w:i/>
          <w:sz w:val="28"/>
          <w:szCs w:val="24"/>
        </w:rPr>
      </w:pPr>
      <w:proofErr w:type="spellStart"/>
      <w:r w:rsidRPr="00A17931">
        <w:rPr>
          <w:b/>
          <w:sz w:val="28"/>
          <w:szCs w:val="24"/>
        </w:rPr>
        <w:t>Етнополітичні</w:t>
      </w:r>
      <w:proofErr w:type="spellEnd"/>
      <w:r w:rsidRPr="00A17931">
        <w:rPr>
          <w:b/>
          <w:sz w:val="28"/>
          <w:szCs w:val="24"/>
        </w:rPr>
        <w:t xml:space="preserve"> конфлікти у країнах пострадянського простору</w:t>
      </w:r>
    </w:p>
    <w:p w14:paraId="20476094" w14:textId="653BFB94" w:rsidR="00A17931" w:rsidRPr="00173B98" w:rsidRDefault="00A17931" w:rsidP="00A17931">
      <w:pPr>
        <w:pStyle w:val="a7"/>
        <w:spacing w:line="276" w:lineRule="auto"/>
        <w:ind w:left="0"/>
      </w:pPr>
      <w:r w:rsidRPr="00173B98">
        <w:rPr>
          <w:b/>
          <w:i w:val="0"/>
        </w:rPr>
        <w:t xml:space="preserve">Викладачі: </w:t>
      </w:r>
      <w:r w:rsidRPr="00173B98">
        <w:t xml:space="preserve">доктор історичних наук, професор Фролов Микола Олександрович (лекційні заняття), асистентка </w:t>
      </w:r>
      <w:r>
        <w:t xml:space="preserve">Бойко Ольга Валентинівна </w:t>
      </w:r>
      <w:r w:rsidRPr="00173B98">
        <w:t xml:space="preserve"> (практичні заняття)</w:t>
      </w:r>
    </w:p>
    <w:p w14:paraId="6D50D0AD" w14:textId="77777777" w:rsidR="00A17931" w:rsidRPr="00173B98" w:rsidRDefault="00A17931" w:rsidP="00A17931">
      <w:pPr>
        <w:pStyle w:val="a7"/>
        <w:spacing w:line="276" w:lineRule="auto"/>
        <w:ind w:left="0"/>
      </w:pPr>
      <w:r w:rsidRPr="00173B98">
        <w:rPr>
          <w:b/>
          <w:i w:val="0"/>
        </w:rPr>
        <w:t xml:space="preserve">Кафедра: </w:t>
      </w:r>
      <w:r w:rsidRPr="00173B98">
        <w:t xml:space="preserve">всесвітньої історії та міжнародних відносин, V корпус, </w:t>
      </w:r>
      <w:proofErr w:type="spellStart"/>
      <w:r w:rsidRPr="00173B98">
        <w:t>ауд</w:t>
      </w:r>
      <w:proofErr w:type="spellEnd"/>
      <w:r w:rsidRPr="00173B98">
        <w:t>. 304</w:t>
      </w:r>
    </w:p>
    <w:p w14:paraId="30CF4FA7" w14:textId="051EC2C6" w:rsidR="00A17931" w:rsidRPr="00A17931" w:rsidRDefault="00A17931" w:rsidP="00A17931">
      <w:pPr>
        <w:spacing w:line="276" w:lineRule="auto"/>
        <w:rPr>
          <w:i/>
          <w:sz w:val="24"/>
          <w:szCs w:val="24"/>
        </w:rPr>
      </w:pPr>
      <w:r w:rsidRPr="00173B98">
        <w:rPr>
          <w:b/>
          <w:sz w:val="24"/>
          <w:szCs w:val="24"/>
        </w:rPr>
        <w:t>E-</w:t>
      </w:r>
      <w:proofErr w:type="spellStart"/>
      <w:r w:rsidRPr="00173B98">
        <w:rPr>
          <w:b/>
          <w:sz w:val="24"/>
          <w:szCs w:val="24"/>
        </w:rPr>
        <w:t>mail</w:t>
      </w:r>
      <w:proofErr w:type="spellEnd"/>
      <w:r w:rsidRPr="00173B98">
        <w:rPr>
          <w:b/>
          <w:sz w:val="24"/>
          <w:szCs w:val="24"/>
        </w:rPr>
        <w:t xml:space="preserve">: </w:t>
      </w:r>
      <w:hyperlink r:id="rId9" w:history="1">
        <w:r w:rsidRPr="00A17931">
          <w:rPr>
            <w:rStyle w:val="aa"/>
            <w:i/>
            <w:sz w:val="24"/>
            <w:lang w:val="en-US"/>
          </w:rPr>
          <w:t>oli4kaboyko@gmail.com</w:t>
        </w:r>
      </w:hyperlink>
      <w:r w:rsidRPr="00A17931">
        <w:rPr>
          <w:i/>
          <w:sz w:val="24"/>
          <w:lang w:val="en-US"/>
        </w:rPr>
        <w:t xml:space="preserve"> – </w:t>
      </w:r>
      <w:r w:rsidRPr="00A17931">
        <w:rPr>
          <w:i/>
          <w:sz w:val="24"/>
        </w:rPr>
        <w:t>Бойко Ольга Валентинівна</w:t>
      </w:r>
    </w:p>
    <w:p w14:paraId="1C2F86C6" w14:textId="77777777" w:rsidR="00A17931" w:rsidRPr="00173B98" w:rsidRDefault="00A17931" w:rsidP="00A17931">
      <w:pPr>
        <w:spacing w:line="276" w:lineRule="auto"/>
        <w:rPr>
          <w:i/>
          <w:sz w:val="24"/>
          <w:szCs w:val="24"/>
        </w:rPr>
      </w:pPr>
      <w:r w:rsidRPr="00173B98">
        <w:rPr>
          <w:b/>
          <w:sz w:val="24"/>
          <w:szCs w:val="24"/>
        </w:rPr>
        <w:t xml:space="preserve">Телефон: </w:t>
      </w:r>
      <w:r w:rsidRPr="00173B98">
        <w:rPr>
          <w:i/>
          <w:sz w:val="24"/>
          <w:szCs w:val="24"/>
        </w:rPr>
        <w:t>(061) 228-76-39</w:t>
      </w:r>
    </w:p>
    <w:p w14:paraId="665209E2" w14:textId="77777777" w:rsidR="00A17931" w:rsidRPr="00173B98" w:rsidRDefault="00A17931" w:rsidP="00A17931">
      <w:pPr>
        <w:spacing w:line="276" w:lineRule="auto"/>
        <w:rPr>
          <w:i/>
          <w:sz w:val="24"/>
          <w:szCs w:val="24"/>
        </w:rPr>
      </w:pPr>
      <w:r w:rsidRPr="00173B98">
        <w:rPr>
          <w:b/>
          <w:sz w:val="24"/>
          <w:szCs w:val="24"/>
        </w:rPr>
        <w:t xml:space="preserve">Інші засоби зв’язку: </w:t>
      </w:r>
      <w:r w:rsidRPr="00173B98">
        <w:rPr>
          <w:i/>
          <w:sz w:val="24"/>
          <w:szCs w:val="24"/>
        </w:rPr>
        <w:t>приватні повідомлення СЕЗН ЗНУ, електронна пошта</w:t>
      </w:r>
    </w:p>
    <w:p w14:paraId="0BEBE8D9" w14:textId="77777777" w:rsidR="00A17931" w:rsidRPr="00A93FEF" w:rsidRDefault="00A17931" w:rsidP="00A17931">
      <w:pPr>
        <w:ind w:firstLine="709"/>
        <w:rPr>
          <w:sz w:val="24"/>
          <w:szCs w:val="24"/>
        </w:rPr>
      </w:pPr>
    </w:p>
    <w:tbl>
      <w:tblPr>
        <w:tblStyle w:val="TableNormal"/>
        <w:tblW w:w="9887" w:type="dxa"/>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9"/>
        <w:gridCol w:w="567"/>
        <w:gridCol w:w="1388"/>
        <w:gridCol w:w="1393"/>
        <w:gridCol w:w="1417"/>
        <w:gridCol w:w="1105"/>
        <w:gridCol w:w="997"/>
        <w:gridCol w:w="751"/>
      </w:tblGrid>
      <w:tr w:rsidR="00A17931" w14:paraId="095C357B" w14:textId="77777777" w:rsidTr="00BE562E">
        <w:trPr>
          <w:trHeight w:val="940"/>
        </w:trPr>
        <w:tc>
          <w:tcPr>
            <w:tcW w:w="2836" w:type="dxa"/>
            <w:gridSpan w:val="2"/>
            <w:tcBorders>
              <w:bottom w:val="single" w:sz="6" w:space="0" w:color="000000"/>
              <w:right w:val="single" w:sz="6" w:space="0" w:color="000000"/>
            </w:tcBorders>
          </w:tcPr>
          <w:p w14:paraId="74509236" w14:textId="77777777" w:rsidR="00A17931" w:rsidRPr="00A93FEF" w:rsidRDefault="00A17931" w:rsidP="00BE562E">
            <w:pPr>
              <w:pStyle w:val="TableParagraph"/>
              <w:rPr>
                <w:b/>
                <w:sz w:val="24"/>
                <w:lang w:val="ru-RU"/>
              </w:rPr>
            </w:pPr>
            <w:proofErr w:type="spellStart"/>
            <w:r w:rsidRPr="00A93FEF">
              <w:rPr>
                <w:b/>
                <w:sz w:val="24"/>
                <w:lang w:val="ru-RU"/>
              </w:rPr>
              <w:t>Освітня</w:t>
            </w:r>
            <w:proofErr w:type="spellEnd"/>
            <w:r w:rsidRPr="00A93FEF">
              <w:rPr>
                <w:b/>
                <w:sz w:val="24"/>
                <w:lang w:val="ru-RU"/>
              </w:rPr>
              <w:t xml:space="preserve"> </w:t>
            </w:r>
            <w:proofErr w:type="spellStart"/>
            <w:r w:rsidRPr="00A93FEF">
              <w:rPr>
                <w:b/>
                <w:sz w:val="24"/>
                <w:lang w:val="ru-RU"/>
              </w:rPr>
              <w:t>програма</w:t>
            </w:r>
            <w:proofErr w:type="spellEnd"/>
            <w:r w:rsidRPr="00A93FEF">
              <w:rPr>
                <w:b/>
                <w:sz w:val="24"/>
                <w:lang w:val="ru-RU"/>
              </w:rPr>
              <w:t>,</w:t>
            </w:r>
            <w:r w:rsidRPr="00A93FEF">
              <w:rPr>
                <w:b/>
                <w:spacing w:val="1"/>
                <w:sz w:val="24"/>
                <w:lang w:val="ru-RU"/>
              </w:rPr>
              <w:t xml:space="preserve"> </w:t>
            </w:r>
            <w:proofErr w:type="spellStart"/>
            <w:proofErr w:type="gramStart"/>
            <w:r w:rsidRPr="00A93FEF">
              <w:rPr>
                <w:b/>
                <w:sz w:val="24"/>
                <w:lang w:val="ru-RU"/>
              </w:rPr>
              <w:t>р</w:t>
            </w:r>
            <w:proofErr w:type="gramEnd"/>
            <w:r w:rsidRPr="00A93FEF">
              <w:rPr>
                <w:b/>
                <w:sz w:val="24"/>
                <w:lang w:val="ru-RU"/>
              </w:rPr>
              <w:t>івень</w:t>
            </w:r>
            <w:proofErr w:type="spellEnd"/>
            <w:r w:rsidRPr="00A93FEF">
              <w:rPr>
                <w:b/>
                <w:spacing w:val="-6"/>
                <w:sz w:val="24"/>
                <w:lang w:val="ru-RU"/>
              </w:rPr>
              <w:t xml:space="preserve"> </w:t>
            </w:r>
            <w:proofErr w:type="spellStart"/>
            <w:r w:rsidRPr="00A93FEF">
              <w:rPr>
                <w:b/>
                <w:sz w:val="24"/>
                <w:lang w:val="ru-RU"/>
              </w:rPr>
              <w:t>вищої</w:t>
            </w:r>
            <w:proofErr w:type="spellEnd"/>
            <w:r w:rsidRPr="00A93FEF">
              <w:rPr>
                <w:b/>
                <w:spacing w:val="-8"/>
                <w:sz w:val="24"/>
                <w:lang w:val="ru-RU"/>
              </w:rPr>
              <w:t xml:space="preserve"> </w:t>
            </w:r>
            <w:proofErr w:type="spellStart"/>
            <w:r w:rsidRPr="00A93FEF">
              <w:rPr>
                <w:b/>
                <w:sz w:val="24"/>
                <w:lang w:val="ru-RU"/>
              </w:rPr>
              <w:t>освіти</w:t>
            </w:r>
            <w:proofErr w:type="spellEnd"/>
            <w:r w:rsidRPr="00A93FEF">
              <w:rPr>
                <w:b/>
                <w:sz w:val="24"/>
                <w:lang w:val="ru-RU"/>
              </w:rPr>
              <w:t>:</w:t>
            </w:r>
          </w:p>
        </w:tc>
        <w:tc>
          <w:tcPr>
            <w:tcW w:w="7051" w:type="dxa"/>
            <w:gridSpan w:val="6"/>
            <w:tcBorders>
              <w:left w:val="single" w:sz="6" w:space="0" w:color="000000"/>
              <w:bottom w:val="single" w:sz="6" w:space="0" w:color="000000"/>
            </w:tcBorders>
          </w:tcPr>
          <w:p w14:paraId="52062976" w14:textId="77777777" w:rsidR="00A17931" w:rsidRPr="00A93FEF" w:rsidRDefault="00A17931" w:rsidP="00BE562E">
            <w:pPr>
              <w:pStyle w:val="TableParagraph"/>
              <w:rPr>
                <w:sz w:val="24"/>
                <w:lang w:val="ru-RU"/>
              </w:rPr>
            </w:pPr>
            <w:r w:rsidRPr="00A93FEF">
              <w:rPr>
                <w:sz w:val="24"/>
                <w:lang w:val="ru-RU"/>
              </w:rPr>
              <w:t xml:space="preserve">291 Міжнародні </w:t>
            </w:r>
            <w:proofErr w:type="spellStart"/>
            <w:r w:rsidRPr="00A93FEF">
              <w:rPr>
                <w:sz w:val="24"/>
                <w:lang w:val="ru-RU"/>
              </w:rPr>
              <w:t>відносини</w:t>
            </w:r>
            <w:proofErr w:type="spellEnd"/>
            <w:r w:rsidRPr="00A93FEF">
              <w:rPr>
                <w:sz w:val="24"/>
                <w:lang w:val="ru-RU"/>
              </w:rPr>
              <w:t xml:space="preserve">, </w:t>
            </w:r>
            <w:proofErr w:type="spellStart"/>
            <w:r w:rsidRPr="00A93FEF">
              <w:rPr>
                <w:sz w:val="24"/>
                <w:lang w:val="ru-RU"/>
              </w:rPr>
              <w:t>суспільні</w:t>
            </w:r>
            <w:proofErr w:type="spellEnd"/>
            <w:r w:rsidRPr="00A93FEF">
              <w:rPr>
                <w:sz w:val="24"/>
                <w:lang w:val="ru-RU"/>
              </w:rPr>
              <w:t xml:space="preserve"> </w:t>
            </w:r>
            <w:proofErr w:type="spellStart"/>
            <w:r w:rsidRPr="00A93FEF">
              <w:rPr>
                <w:sz w:val="24"/>
                <w:lang w:val="ru-RU"/>
              </w:rPr>
              <w:t>комунікації</w:t>
            </w:r>
            <w:proofErr w:type="spellEnd"/>
            <w:r w:rsidRPr="00A93FEF">
              <w:rPr>
                <w:sz w:val="24"/>
                <w:lang w:val="ru-RU"/>
              </w:rPr>
              <w:t xml:space="preserve"> та </w:t>
            </w:r>
            <w:proofErr w:type="spellStart"/>
            <w:r w:rsidRPr="00A93FEF">
              <w:rPr>
                <w:sz w:val="24"/>
                <w:lang w:val="ru-RU"/>
              </w:rPr>
              <w:t>регіональні</w:t>
            </w:r>
            <w:proofErr w:type="spellEnd"/>
            <w:r w:rsidRPr="00A93FEF">
              <w:rPr>
                <w:sz w:val="24"/>
                <w:lang w:val="ru-RU"/>
              </w:rPr>
              <w:t xml:space="preserve"> </w:t>
            </w:r>
            <w:proofErr w:type="spellStart"/>
            <w:proofErr w:type="gramStart"/>
            <w:r w:rsidRPr="00A93FEF">
              <w:rPr>
                <w:sz w:val="24"/>
                <w:lang w:val="ru-RU"/>
              </w:rPr>
              <w:t>студ</w:t>
            </w:r>
            <w:proofErr w:type="gramEnd"/>
            <w:r w:rsidRPr="00A93FEF">
              <w:rPr>
                <w:sz w:val="24"/>
                <w:lang w:val="ru-RU"/>
              </w:rPr>
              <w:t>ії</w:t>
            </w:r>
            <w:proofErr w:type="spellEnd"/>
          </w:p>
          <w:p w14:paraId="517179D8" w14:textId="77777777" w:rsidR="00A17931" w:rsidRPr="009C33EA" w:rsidRDefault="00A17931" w:rsidP="00BE562E">
            <w:pPr>
              <w:pStyle w:val="TableParagraph"/>
              <w:rPr>
                <w:sz w:val="24"/>
              </w:rPr>
            </w:pPr>
            <w:proofErr w:type="spellStart"/>
            <w:r>
              <w:rPr>
                <w:sz w:val="24"/>
              </w:rPr>
              <w:t>Магістр</w:t>
            </w:r>
            <w:proofErr w:type="spellEnd"/>
          </w:p>
        </w:tc>
      </w:tr>
      <w:tr w:rsidR="00A17931" w14:paraId="7BFAFC3E" w14:textId="77777777" w:rsidTr="00BE562E">
        <w:trPr>
          <w:trHeight w:val="316"/>
        </w:trPr>
        <w:tc>
          <w:tcPr>
            <w:tcW w:w="2836" w:type="dxa"/>
            <w:gridSpan w:val="2"/>
            <w:tcBorders>
              <w:top w:val="single" w:sz="6" w:space="0" w:color="000000"/>
              <w:bottom w:val="single" w:sz="6" w:space="0" w:color="000000"/>
              <w:right w:val="single" w:sz="6" w:space="0" w:color="000000"/>
            </w:tcBorders>
          </w:tcPr>
          <w:p w14:paraId="317C5347" w14:textId="77777777" w:rsidR="00A17931" w:rsidRDefault="00A17931" w:rsidP="00BE562E">
            <w:pPr>
              <w:pStyle w:val="TableParagraph"/>
              <w:rPr>
                <w:b/>
                <w:sz w:val="24"/>
              </w:rPr>
            </w:pPr>
            <w:proofErr w:type="spellStart"/>
            <w:r>
              <w:rPr>
                <w:b/>
                <w:sz w:val="24"/>
              </w:rPr>
              <w:t>Статус</w:t>
            </w:r>
            <w:proofErr w:type="spellEnd"/>
            <w:r>
              <w:rPr>
                <w:b/>
                <w:spacing w:val="-3"/>
                <w:sz w:val="24"/>
              </w:rPr>
              <w:t xml:space="preserve"> </w:t>
            </w:r>
            <w:proofErr w:type="spellStart"/>
            <w:r>
              <w:rPr>
                <w:b/>
                <w:sz w:val="24"/>
              </w:rPr>
              <w:t>дисципліни</w:t>
            </w:r>
            <w:proofErr w:type="spellEnd"/>
            <w:r>
              <w:rPr>
                <w:b/>
                <w:sz w:val="24"/>
              </w:rPr>
              <w:t>:</w:t>
            </w:r>
          </w:p>
        </w:tc>
        <w:tc>
          <w:tcPr>
            <w:tcW w:w="7051" w:type="dxa"/>
            <w:gridSpan w:val="6"/>
            <w:tcBorders>
              <w:top w:val="single" w:sz="6" w:space="0" w:color="000000"/>
              <w:left w:val="single" w:sz="6" w:space="0" w:color="000000"/>
              <w:bottom w:val="single" w:sz="6" w:space="0" w:color="000000"/>
            </w:tcBorders>
          </w:tcPr>
          <w:p w14:paraId="099388FD" w14:textId="5C3BC842" w:rsidR="00A17931" w:rsidRPr="00A17931" w:rsidRDefault="00A17931" w:rsidP="00BE562E">
            <w:pPr>
              <w:pStyle w:val="TableParagraph"/>
              <w:rPr>
                <w:sz w:val="24"/>
                <w:lang w:val="uk-UA"/>
              </w:rPr>
            </w:pPr>
            <w:r>
              <w:rPr>
                <w:sz w:val="24"/>
                <w:lang w:val="uk-UA"/>
              </w:rPr>
              <w:t>Вибіркова</w:t>
            </w:r>
          </w:p>
        </w:tc>
      </w:tr>
      <w:tr w:rsidR="00A17931" w14:paraId="7CA44C03" w14:textId="77777777" w:rsidTr="00BE562E">
        <w:trPr>
          <w:trHeight w:val="589"/>
        </w:trPr>
        <w:tc>
          <w:tcPr>
            <w:tcW w:w="2269" w:type="dxa"/>
            <w:tcBorders>
              <w:top w:val="single" w:sz="6" w:space="0" w:color="000000"/>
              <w:bottom w:val="single" w:sz="6" w:space="0" w:color="000000"/>
              <w:right w:val="single" w:sz="6" w:space="0" w:color="000000"/>
            </w:tcBorders>
          </w:tcPr>
          <w:p w14:paraId="66ABC86A" w14:textId="77777777" w:rsidR="00A17931" w:rsidRDefault="00A17931" w:rsidP="00BE562E">
            <w:pPr>
              <w:pStyle w:val="TableParagraph"/>
              <w:rPr>
                <w:b/>
                <w:sz w:val="24"/>
              </w:rPr>
            </w:pPr>
            <w:proofErr w:type="spellStart"/>
            <w:r>
              <w:rPr>
                <w:b/>
                <w:sz w:val="24"/>
              </w:rPr>
              <w:t>Кредити</w:t>
            </w:r>
            <w:proofErr w:type="spellEnd"/>
            <w:r>
              <w:rPr>
                <w:b/>
                <w:spacing w:val="-3"/>
                <w:sz w:val="24"/>
              </w:rPr>
              <w:t xml:space="preserve"> </w:t>
            </w:r>
            <w:r>
              <w:rPr>
                <w:b/>
                <w:sz w:val="24"/>
              </w:rPr>
              <w:t>ECTS</w:t>
            </w:r>
          </w:p>
        </w:tc>
        <w:tc>
          <w:tcPr>
            <w:tcW w:w="567" w:type="dxa"/>
            <w:tcBorders>
              <w:top w:val="single" w:sz="6" w:space="0" w:color="000000"/>
              <w:left w:val="single" w:sz="6" w:space="0" w:color="000000"/>
              <w:bottom w:val="single" w:sz="6" w:space="0" w:color="000000"/>
              <w:right w:val="single" w:sz="6" w:space="0" w:color="000000"/>
            </w:tcBorders>
          </w:tcPr>
          <w:p w14:paraId="673467F1" w14:textId="77777777" w:rsidR="00A17931" w:rsidRDefault="00A17931" w:rsidP="00BE562E">
            <w:pPr>
              <w:pStyle w:val="TableParagraph"/>
              <w:rPr>
                <w:sz w:val="24"/>
              </w:rPr>
            </w:pPr>
            <w:r>
              <w:rPr>
                <w:sz w:val="24"/>
              </w:rPr>
              <w:t>3</w:t>
            </w:r>
          </w:p>
        </w:tc>
        <w:tc>
          <w:tcPr>
            <w:tcW w:w="1388" w:type="dxa"/>
            <w:tcBorders>
              <w:top w:val="single" w:sz="6" w:space="0" w:color="000000"/>
              <w:left w:val="single" w:sz="6" w:space="0" w:color="000000"/>
              <w:bottom w:val="single" w:sz="6" w:space="0" w:color="000000"/>
              <w:right w:val="single" w:sz="6" w:space="0" w:color="000000"/>
            </w:tcBorders>
          </w:tcPr>
          <w:p w14:paraId="608475CB" w14:textId="77777777" w:rsidR="00A17931" w:rsidRDefault="00A17931" w:rsidP="00BE562E">
            <w:pPr>
              <w:pStyle w:val="TableParagraph"/>
              <w:rPr>
                <w:b/>
                <w:sz w:val="24"/>
              </w:rPr>
            </w:pPr>
            <w:proofErr w:type="spellStart"/>
            <w:r>
              <w:rPr>
                <w:b/>
                <w:sz w:val="24"/>
              </w:rPr>
              <w:t>Навч</w:t>
            </w:r>
            <w:proofErr w:type="spellEnd"/>
            <w:r>
              <w:rPr>
                <w:b/>
                <w:sz w:val="24"/>
              </w:rPr>
              <w:t>.</w:t>
            </w:r>
            <w:r>
              <w:rPr>
                <w:b/>
                <w:spacing w:val="1"/>
                <w:sz w:val="24"/>
              </w:rPr>
              <w:t xml:space="preserve"> </w:t>
            </w:r>
            <w:proofErr w:type="spellStart"/>
            <w:r>
              <w:rPr>
                <w:b/>
                <w:sz w:val="24"/>
              </w:rPr>
              <w:t>рік</w:t>
            </w:r>
            <w:proofErr w:type="spellEnd"/>
            <w:r>
              <w:rPr>
                <w:b/>
                <w:sz w:val="24"/>
              </w:rPr>
              <w:t>:</w:t>
            </w:r>
          </w:p>
        </w:tc>
        <w:tc>
          <w:tcPr>
            <w:tcW w:w="1393" w:type="dxa"/>
            <w:tcBorders>
              <w:top w:val="single" w:sz="6" w:space="0" w:color="000000"/>
              <w:left w:val="single" w:sz="6" w:space="0" w:color="000000"/>
              <w:bottom w:val="single" w:sz="6" w:space="0" w:color="000000"/>
              <w:right w:val="single" w:sz="6" w:space="0" w:color="000000"/>
            </w:tcBorders>
          </w:tcPr>
          <w:p w14:paraId="54A7E681" w14:textId="77777777" w:rsidR="00A17931" w:rsidRDefault="00A17931" w:rsidP="00BE562E">
            <w:pPr>
              <w:pStyle w:val="TableParagraph"/>
              <w:rPr>
                <w:sz w:val="24"/>
              </w:rPr>
            </w:pPr>
            <w:r>
              <w:rPr>
                <w:sz w:val="24"/>
              </w:rPr>
              <w:t>2021-22</w:t>
            </w:r>
          </w:p>
        </w:tc>
        <w:tc>
          <w:tcPr>
            <w:tcW w:w="1417" w:type="dxa"/>
            <w:tcBorders>
              <w:top w:val="single" w:sz="6" w:space="0" w:color="000000"/>
              <w:left w:val="single" w:sz="6" w:space="0" w:color="000000"/>
              <w:bottom w:val="single" w:sz="6" w:space="0" w:color="000000"/>
              <w:right w:val="single" w:sz="6" w:space="0" w:color="000000"/>
            </w:tcBorders>
          </w:tcPr>
          <w:p w14:paraId="4842C312" w14:textId="77777777" w:rsidR="00A17931" w:rsidRDefault="00A17931" w:rsidP="00BE562E">
            <w:pPr>
              <w:pStyle w:val="TableParagraph"/>
              <w:rPr>
                <w:b/>
                <w:sz w:val="24"/>
              </w:rPr>
            </w:pPr>
            <w:r>
              <w:rPr>
                <w:b/>
                <w:sz w:val="24"/>
                <w:lang w:val="uk-UA"/>
              </w:rPr>
              <w:t xml:space="preserve">Рік </w:t>
            </w:r>
            <w:proofErr w:type="spellStart"/>
            <w:r>
              <w:rPr>
                <w:b/>
                <w:sz w:val="24"/>
              </w:rPr>
              <w:t>навчання</w:t>
            </w:r>
            <w:proofErr w:type="spellEnd"/>
          </w:p>
        </w:tc>
        <w:tc>
          <w:tcPr>
            <w:tcW w:w="1105" w:type="dxa"/>
            <w:tcBorders>
              <w:top w:val="single" w:sz="6" w:space="0" w:color="000000"/>
              <w:left w:val="single" w:sz="6" w:space="0" w:color="000000"/>
              <w:bottom w:val="single" w:sz="6" w:space="0" w:color="000000"/>
              <w:right w:val="single" w:sz="6" w:space="0" w:color="000000"/>
            </w:tcBorders>
          </w:tcPr>
          <w:p w14:paraId="44426C12" w14:textId="77777777" w:rsidR="00A17931" w:rsidRDefault="00A17931" w:rsidP="00BE562E">
            <w:pPr>
              <w:pStyle w:val="TableParagraph"/>
              <w:rPr>
                <w:sz w:val="24"/>
              </w:rPr>
            </w:pPr>
            <w:r>
              <w:rPr>
                <w:sz w:val="24"/>
              </w:rPr>
              <w:t>2</w:t>
            </w:r>
          </w:p>
        </w:tc>
        <w:tc>
          <w:tcPr>
            <w:tcW w:w="997" w:type="dxa"/>
            <w:tcBorders>
              <w:top w:val="single" w:sz="6" w:space="0" w:color="000000"/>
              <w:left w:val="single" w:sz="6" w:space="0" w:color="000000"/>
              <w:bottom w:val="single" w:sz="6" w:space="0" w:color="000000"/>
            </w:tcBorders>
          </w:tcPr>
          <w:p w14:paraId="4338C2E9" w14:textId="77777777" w:rsidR="00A17931" w:rsidRDefault="00A17931" w:rsidP="00BE562E">
            <w:pPr>
              <w:pStyle w:val="TableParagraph"/>
              <w:rPr>
                <w:b/>
                <w:sz w:val="24"/>
              </w:rPr>
            </w:pPr>
            <w:proofErr w:type="spellStart"/>
            <w:r>
              <w:rPr>
                <w:b/>
                <w:sz w:val="24"/>
              </w:rPr>
              <w:t>Тижні</w:t>
            </w:r>
            <w:proofErr w:type="spellEnd"/>
          </w:p>
        </w:tc>
        <w:tc>
          <w:tcPr>
            <w:tcW w:w="751" w:type="dxa"/>
            <w:tcBorders>
              <w:top w:val="single" w:sz="6" w:space="0" w:color="000000"/>
              <w:bottom w:val="single" w:sz="6" w:space="0" w:color="000000"/>
            </w:tcBorders>
          </w:tcPr>
          <w:p w14:paraId="739A2C59" w14:textId="77777777" w:rsidR="00A17931" w:rsidRDefault="00A17931" w:rsidP="00BE562E">
            <w:pPr>
              <w:pStyle w:val="TableParagraph"/>
              <w:rPr>
                <w:sz w:val="24"/>
              </w:rPr>
            </w:pPr>
            <w:r>
              <w:rPr>
                <w:sz w:val="24"/>
              </w:rPr>
              <w:t>14</w:t>
            </w:r>
          </w:p>
        </w:tc>
      </w:tr>
      <w:tr w:rsidR="00A17931" w14:paraId="75091945" w14:textId="77777777" w:rsidTr="00BE562E">
        <w:trPr>
          <w:trHeight w:val="883"/>
        </w:trPr>
        <w:tc>
          <w:tcPr>
            <w:tcW w:w="2269" w:type="dxa"/>
            <w:tcBorders>
              <w:top w:val="single" w:sz="6" w:space="0" w:color="000000"/>
              <w:bottom w:val="single" w:sz="6" w:space="0" w:color="000000"/>
              <w:right w:val="single" w:sz="6" w:space="0" w:color="000000"/>
            </w:tcBorders>
          </w:tcPr>
          <w:p w14:paraId="46050EB1" w14:textId="77777777" w:rsidR="00A17931" w:rsidRDefault="00A17931" w:rsidP="00BE562E">
            <w:pPr>
              <w:pStyle w:val="TableParagraph"/>
              <w:rPr>
                <w:b/>
                <w:sz w:val="24"/>
              </w:rPr>
            </w:pPr>
            <w:proofErr w:type="spellStart"/>
            <w:r>
              <w:rPr>
                <w:b/>
                <w:sz w:val="24"/>
              </w:rPr>
              <w:t>Кількість</w:t>
            </w:r>
            <w:proofErr w:type="spellEnd"/>
            <w:r>
              <w:rPr>
                <w:b/>
                <w:spacing w:val="1"/>
                <w:sz w:val="24"/>
              </w:rPr>
              <w:t xml:space="preserve"> </w:t>
            </w:r>
            <w:proofErr w:type="spellStart"/>
            <w:r>
              <w:rPr>
                <w:b/>
                <w:sz w:val="24"/>
              </w:rPr>
              <w:t>годин</w:t>
            </w:r>
            <w:proofErr w:type="spellEnd"/>
          </w:p>
        </w:tc>
        <w:tc>
          <w:tcPr>
            <w:tcW w:w="567" w:type="dxa"/>
            <w:tcBorders>
              <w:top w:val="single" w:sz="6" w:space="0" w:color="000000"/>
              <w:left w:val="single" w:sz="6" w:space="0" w:color="000000"/>
              <w:bottom w:val="single" w:sz="6" w:space="0" w:color="000000"/>
              <w:right w:val="single" w:sz="6" w:space="0" w:color="000000"/>
            </w:tcBorders>
          </w:tcPr>
          <w:p w14:paraId="79DC7E81" w14:textId="058F0B02" w:rsidR="00A17931" w:rsidRPr="00A17931" w:rsidRDefault="00A17931" w:rsidP="00BE562E">
            <w:pPr>
              <w:pStyle w:val="TableParagraph"/>
              <w:rPr>
                <w:sz w:val="24"/>
                <w:lang w:val="uk-UA"/>
              </w:rPr>
            </w:pPr>
            <w:r>
              <w:rPr>
                <w:sz w:val="24"/>
                <w:lang w:val="uk-UA"/>
              </w:rPr>
              <w:t>90</w:t>
            </w:r>
          </w:p>
        </w:tc>
        <w:tc>
          <w:tcPr>
            <w:tcW w:w="1388" w:type="dxa"/>
            <w:tcBorders>
              <w:top w:val="single" w:sz="6" w:space="0" w:color="000000"/>
              <w:left w:val="single" w:sz="6" w:space="0" w:color="000000"/>
              <w:bottom w:val="single" w:sz="6" w:space="0" w:color="000000"/>
              <w:right w:val="single" w:sz="6" w:space="0" w:color="000000"/>
            </w:tcBorders>
          </w:tcPr>
          <w:p w14:paraId="1AEE0856" w14:textId="77777777" w:rsidR="00A17931" w:rsidRDefault="00A17931" w:rsidP="00BE562E">
            <w:pPr>
              <w:pStyle w:val="TableParagraph"/>
              <w:rPr>
                <w:b/>
                <w:sz w:val="24"/>
              </w:rPr>
            </w:pPr>
            <w:proofErr w:type="spellStart"/>
            <w:r>
              <w:rPr>
                <w:b/>
                <w:sz w:val="24"/>
              </w:rPr>
              <w:t>Кількість</w:t>
            </w:r>
            <w:proofErr w:type="spellEnd"/>
            <w:r>
              <w:rPr>
                <w:b/>
                <w:spacing w:val="-57"/>
                <w:sz w:val="24"/>
              </w:rPr>
              <w:t xml:space="preserve"> </w:t>
            </w:r>
            <w:proofErr w:type="spellStart"/>
            <w:r>
              <w:rPr>
                <w:b/>
                <w:sz w:val="24"/>
              </w:rPr>
              <w:t>змістових</w:t>
            </w:r>
            <w:proofErr w:type="spellEnd"/>
          </w:p>
          <w:p w14:paraId="38C28D41" w14:textId="77777777" w:rsidR="00A17931" w:rsidRDefault="00A17931" w:rsidP="00BE562E">
            <w:pPr>
              <w:pStyle w:val="TableParagraph"/>
              <w:rPr>
                <w:b/>
                <w:sz w:val="24"/>
              </w:rPr>
            </w:pPr>
            <w:r>
              <w:rPr>
                <w:b/>
                <w:sz w:val="24"/>
              </w:rPr>
              <w:t>модулів</w:t>
            </w:r>
            <w:r>
              <w:rPr>
                <w:b/>
                <w:sz w:val="24"/>
                <w:vertAlign w:val="superscript"/>
              </w:rPr>
              <w:t>1</w:t>
            </w:r>
          </w:p>
        </w:tc>
        <w:tc>
          <w:tcPr>
            <w:tcW w:w="1393" w:type="dxa"/>
            <w:tcBorders>
              <w:top w:val="single" w:sz="6" w:space="0" w:color="000000"/>
              <w:left w:val="single" w:sz="6" w:space="0" w:color="000000"/>
              <w:bottom w:val="single" w:sz="6" w:space="0" w:color="000000"/>
              <w:right w:val="single" w:sz="6" w:space="0" w:color="000000"/>
            </w:tcBorders>
          </w:tcPr>
          <w:p w14:paraId="1AB1D16E" w14:textId="0D0DBF1B" w:rsidR="00A17931" w:rsidRPr="00A17931" w:rsidRDefault="00A17931" w:rsidP="00BE562E">
            <w:pPr>
              <w:pStyle w:val="TableParagraph"/>
              <w:rPr>
                <w:sz w:val="24"/>
                <w:lang w:val="uk-UA"/>
              </w:rPr>
            </w:pPr>
            <w:r>
              <w:rPr>
                <w:sz w:val="24"/>
                <w:lang w:val="uk-UA"/>
              </w:rPr>
              <w:t>2</w:t>
            </w:r>
          </w:p>
        </w:tc>
        <w:tc>
          <w:tcPr>
            <w:tcW w:w="4270" w:type="dxa"/>
            <w:gridSpan w:val="4"/>
            <w:tcBorders>
              <w:top w:val="single" w:sz="6" w:space="0" w:color="000000"/>
              <w:left w:val="single" w:sz="6" w:space="0" w:color="000000"/>
              <w:bottom w:val="single" w:sz="6" w:space="0" w:color="000000"/>
            </w:tcBorders>
          </w:tcPr>
          <w:p w14:paraId="32BC2222" w14:textId="77777777" w:rsidR="00A17931" w:rsidRPr="00A93FEF" w:rsidRDefault="00A17931" w:rsidP="00BE562E">
            <w:pPr>
              <w:pStyle w:val="TableParagraph"/>
              <w:rPr>
                <w:sz w:val="24"/>
                <w:lang w:val="ru-RU"/>
              </w:rPr>
            </w:pPr>
            <w:proofErr w:type="spellStart"/>
            <w:r w:rsidRPr="00A93FEF">
              <w:rPr>
                <w:b/>
                <w:sz w:val="24"/>
                <w:lang w:val="ru-RU"/>
              </w:rPr>
              <w:t>Лекційні</w:t>
            </w:r>
            <w:proofErr w:type="spellEnd"/>
            <w:r w:rsidRPr="00A93FEF">
              <w:rPr>
                <w:b/>
                <w:sz w:val="24"/>
                <w:lang w:val="ru-RU"/>
              </w:rPr>
              <w:t xml:space="preserve"> </w:t>
            </w:r>
            <w:proofErr w:type="spellStart"/>
            <w:r w:rsidRPr="00A93FEF">
              <w:rPr>
                <w:b/>
                <w:sz w:val="24"/>
                <w:lang w:val="ru-RU"/>
              </w:rPr>
              <w:t>заняття</w:t>
            </w:r>
            <w:proofErr w:type="spellEnd"/>
            <w:r w:rsidRPr="00A93FEF">
              <w:rPr>
                <w:sz w:val="24"/>
                <w:lang w:val="ru-RU"/>
              </w:rPr>
              <w:t>–</w:t>
            </w:r>
            <w:r w:rsidRPr="00A93FEF">
              <w:rPr>
                <w:spacing w:val="1"/>
                <w:sz w:val="24"/>
                <w:lang w:val="ru-RU"/>
              </w:rPr>
              <w:t xml:space="preserve"> </w:t>
            </w:r>
            <w:r w:rsidRPr="00A93FEF">
              <w:rPr>
                <w:sz w:val="24"/>
                <w:lang w:val="ru-RU"/>
              </w:rPr>
              <w:t>6</w:t>
            </w:r>
          </w:p>
          <w:p w14:paraId="76763C87" w14:textId="77777777" w:rsidR="00A17931" w:rsidRPr="00A93FEF" w:rsidRDefault="00A17931" w:rsidP="00BE562E">
            <w:pPr>
              <w:pStyle w:val="TableParagraph"/>
              <w:rPr>
                <w:sz w:val="24"/>
                <w:lang w:val="ru-RU"/>
              </w:rPr>
            </w:pPr>
            <w:proofErr w:type="spellStart"/>
            <w:r w:rsidRPr="00A93FEF">
              <w:rPr>
                <w:b/>
                <w:sz w:val="24"/>
                <w:lang w:val="ru-RU"/>
              </w:rPr>
              <w:t>Практичні</w:t>
            </w:r>
            <w:proofErr w:type="spellEnd"/>
            <w:r w:rsidRPr="00A93FEF">
              <w:rPr>
                <w:b/>
                <w:spacing w:val="-3"/>
                <w:sz w:val="24"/>
                <w:lang w:val="ru-RU"/>
              </w:rPr>
              <w:t xml:space="preserve"> </w:t>
            </w:r>
            <w:proofErr w:type="spellStart"/>
            <w:r w:rsidRPr="00A93FEF">
              <w:rPr>
                <w:b/>
                <w:sz w:val="24"/>
                <w:lang w:val="ru-RU"/>
              </w:rPr>
              <w:t>заняття</w:t>
            </w:r>
            <w:proofErr w:type="spellEnd"/>
            <w:r w:rsidRPr="00A93FEF">
              <w:rPr>
                <w:sz w:val="24"/>
                <w:lang w:val="ru-RU"/>
              </w:rPr>
              <w:t>–</w:t>
            </w:r>
            <w:r w:rsidRPr="00A93FEF">
              <w:rPr>
                <w:spacing w:val="3"/>
                <w:sz w:val="24"/>
                <w:lang w:val="ru-RU"/>
              </w:rPr>
              <w:t xml:space="preserve"> </w:t>
            </w:r>
            <w:r w:rsidRPr="00A93FEF">
              <w:rPr>
                <w:sz w:val="24"/>
                <w:lang w:val="ru-RU"/>
              </w:rPr>
              <w:t>14</w:t>
            </w:r>
          </w:p>
          <w:p w14:paraId="30FD0081" w14:textId="77777777" w:rsidR="00A17931" w:rsidRPr="00A93FEF" w:rsidRDefault="00A17931" w:rsidP="00BE562E">
            <w:pPr>
              <w:pStyle w:val="TableParagraph"/>
              <w:rPr>
                <w:sz w:val="24"/>
                <w:lang w:val="ru-RU"/>
              </w:rPr>
            </w:pPr>
            <w:proofErr w:type="spellStart"/>
            <w:r w:rsidRPr="00A93FEF">
              <w:rPr>
                <w:b/>
                <w:sz w:val="24"/>
                <w:lang w:val="ru-RU"/>
              </w:rPr>
              <w:t>Самостійна</w:t>
            </w:r>
            <w:proofErr w:type="spellEnd"/>
            <w:r w:rsidRPr="00A93FEF">
              <w:rPr>
                <w:b/>
                <w:spacing w:val="-1"/>
                <w:sz w:val="24"/>
                <w:lang w:val="ru-RU"/>
              </w:rPr>
              <w:t xml:space="preserve"> </w:t>
            </w:r>
            <w:r w:rsidRPr="00A93FEF">
              <w:rPr>
                <w:b/>
                <w:sz w:val="24"/>
                <w:lang w:val="ru-RU"/>
              </w:rPr>
              <w:t>робота</w:t>
            </w:r>
            <w:r w:rsidRPr="00A93FEF">
              <w:rPr>
                <w:sz w:val="24"/>
                <w:lang w:val="ru-RU"/>
              </w:rPr>
              <w:t>–</w:t>
            </w:r>
            <w:r w:rsidRPr="00A93FEF">
              <w:rPr>
                <w:spacing w:val="-1"/>
                <w:sz w:val="24"/>
                <w:lang w:val="ru-RU"/>
              </w:rPr>
              <w:t xml:space="preserve"> </w:t>
            </w:r>
            <w:r w:rsidRPr="00A93FEF">
              <w:rPr>
                <w:sz w:val="24"/>
                <w:lang w:val="ru-RU"/>
              </w:rPr>
              <w:t>20</w:t>
            </w:r>
          </w:p>
        </w:tc>
      </w:tr>
      <w:tr w:rsidR="00A17931" w14:paraId="07701FFE" w14:textId="77777777" w:rsidTr="00BE562E">
        <w:trPr>
          <w:trHeight w:val="292"/>
        </w:trPr>
        <w:tc>
          <w:tcPr>
            <w:tcW w:w="2836" w:type="dxa"/>
            <w:gridSpan w:val="2"/>
            <w:tcBorders>
              <w:top w:val="single" w:sz="6" w:space="0" w:color="000000"/>
              <w:bottom w:val="single" w:sz="6" w:space="0" w:color="000000"/>
              <w:right w:val="single" w:sz="6" w:space="0" w:color="000000"/>
            </w:tcBorders>
          </w:tcPr>
          <w:p w14:paraId="791B660C" w14:textId="77777777" w:rsidR="00A17931" w:rsidRDefault="00A17931" w:rsidP="00BE562E">
            <w:pPr>
              <w:pStyle w:val="TableParagraph"/>
              <w:rPr>
                <w:b/>
                <w:sz w:val="24"/>
              </w:rPr>
            </w:pPr>
            <w:proofErr w:type="spellStart"/>
            <w:r>
              <w:rPr>
                <w:b/>
                <w:sz w:val="24"/>
              </w:rPr>
              <w:t>Вид</w:t>
            </w:r>
            <w:proofErr w:type="spellEnd"/>
            <w:r>
              <w:rPr>
                <w:b/>
                <w:spacing w:val="-2"/>
                <w:sz w:val="24"/>
              </w:rPr>
              <w:t xml:space="preserve"> </w:t>
            </w:r>
            <w:proofErr w:type="spellStart"/>
            <w:r>
              <w:rPr>
                <w:b/>
                <w:sz w:val="24"/>
              </w:rPr>
              <w:t>контролю</w:t>
            </w:r>
            <w:proofErr w:type="spellEnd"/>
            <w:r>
              <w:rPr>
                <w:b/>
                <w:sz w:val="24"/>
              </w:rPr>
              <w:t>:</w:t>
            </w:r>
          </w:p>
        </w:tc>
        <w:tc>
          <w:tcPr>
            <w:tcW w:w="2781" w:type="dxa"/>
            <w:gridSpan w:val="2"/>
            <w:tcBorders>
              <w:top w:val="single" w:sz="6" w:space="0" w:color="000000"/>
              <w:left w:val="single" w:sz="6" w:space="0" w:color="000000"/>
              <w:bottom w:val="single" w:sz="6" w:space="0" w:color="000000"/>
              <w:right w:val="single" w:sz="6" w:space="0" w:color="000000"/>
            </w:tcBorders>
          </w:tcPr>
          <w:p w14:paraId="2B26CF79" w14:textId="77777777" w:rsidR="00A17931" w:rsidRDefault="00A17931" w:rsidP="00BE562E">
            <w:pPr>
              <w:pStyle w:val="TableParagraph"/>
              <w:rPr>
                <w:sz w:val="24"/>
              </w:rPr>
            </w:pPr>
            <w:proofErr w:type="spellStart"/>
            <w:r>
              <w:rPr>
                <w:sz w:val="24"/>
              </w:rPr>
              <w:t>Залік</w:t>
            </w:r>
            <w:proofErr w:type="spellEnd"/>
          </w:p>
        </w:tc>
        <w:tc>
          <w:tcPr>
            <w:tcW w:w="4270" w:type="dxa"/>
            <w:gridSpan w:val="4"/>
            <w:tcBorders>
              <w:top w:val="single" w:sz="6" w:space="0" w:color="000000"/>
              <w:left w:val="single" w:sz="6" w:space="0" w:color="000000"/>
              <w:bottom w:val="single" w:sz="6" w:space="0" w:color="000000"/>
            </w:tcBorders>
          </w:tcPr>
          <w:p w14:paraId="0AF22B34" w14:textId="77777777" w:rsidR="00A17931" w:rsidRDefault="00A17931" w:rsidP="00BE562E">
            <w:pPr>
              <w:pStyle w:val="TableParagraph"/>
              <w:rPr>
                <w:sz w:val="20"/>
              </w:rPr>
            </w:pPr>
          </w:p>
        </w:tc>
      </w:tr>
      <w:tr w:rsidR="00A17931" w14:paraId="22383589" w14:textId="77777777" w:rsidTr="00BE562E">
        <w:trPr>
          <w:trHeight w:val="589"/>
        </w:trPr>
        <w:tc>
          <w:tcPr>
            <w:tcW w:w="4224" w:type="dxa"/>
            <w:gridSpan w:val="3"/>
            <w:tcBorders>
              <w:top w:val="single" w:sz="6" w:space="0" w:color="000000"/>
              <w:bottom w:val="single" w:sz="6" w:space="0" w:color="000000"/>
              <w:right w:val="single" w:sz="6" w:space="0" w:color="000000"/>
            </w:tcBorders>
          </w:tcPr>
          <w:p w14:paraId="73880C4B" w14:textId="77777777" w:rsidR="00A17931" w:rsidRPr="00A93FEF" w:rsidRDefault="00A17931" w:rsidP="00BE562E">
            <w:pPr>
              <w:pStyle w:val="TableParagraph"/>
              <w:rPr>
                <w:b/>
                <w:sz w:val="24"/>
                <w:lang w:val="ru-RU"/>
              </w:rPr>
            </w:pPr>
            <w:proofErr w:type="spellStart"/>
            <w:r w:rsidRPr="00A93FEF">
              <w:rPr>
                <w:b/>
                <w:sz w:val="24"/>
                <w:lang w:val="ru-RU"/>
              </w:rPr>
              <w:t>Посилання</w:t>
            </w:r>
            <w:proofErr w:type="spellEnd"/>
            <w:r w:rsidRPr="00A93FEF">
              <w:rPr>
                <w:b/>
                <w:sz w:val="24"/>
                <w:lang w:val="ru-RU"/>
              </w:rPr>
              <w:t xml:space="preserve"> на</w:t>
            </w:r>
            <w:r w:rsidRPr="00A93FEF">
              <w:rPr>
                <w:b/>
                <w:spacing w:val="-3"/>
                <w:sz w:val="24"/>
                <w:lang w:val="ru-RU"/>
              </w:rPr>
              <w:t xml:space="preserve"> </w:t>
            </w:r>
            <w:r w:rsidRPr="00A93FEF">
              <w:rPr>
                <w:b/>
                <w:sz w:val="24"/>
                <w:lang w:val="ru-RU"/>
              </w:rPr>
              <w:t>курс</w:t>
            </w:r>
            <w:r w:rsidRPr="00A93FEF">
              <w:rPr>
                <w:b/>
                <w:spacing w:val="1"/>
                <w:sz w:val="24"/>
                <w:lang w:val="ru-RU"/>
              </w:rPr>
              <w:t xml:space="preserve"> </w:t>
            </w:r>
            <w:r w:rsidRPr="00A93FEF">
              <w:rPr>
                <w:b/>
                <w:sz w:val="24"/>
                <w:lang w:val="ru-RU"/>
              </w:rPr>
              <w:t>в</w:t>
            </w:r>
            <w:r w:rsidRPr="00A93FEF">
              <w:rPr>
                <w:b/>
                <w:spacing w:val="-8"/>
                <w:sz w:val="24"/>
                <w:lang w:val="ru-RU"/>
              </w:rPr>
              <w:t xml:space="preserve"> </w:t>
            </w:r>
            <w:r>
              <w:rPr>
                <w:b/>
                <w:sz w:val="24"/>
              </w:rPr>
              <w:t>Moodle</w:t>
            </w:r>
          </w:p>
        </w:tc>
        <w:tc>
          <w:tcPr>
            <w:tcW w:w="5663" w:type="dxa"/>
            <w:gridSpan w:val="5"/>
            <w:tcBorders>
              <w:top w:val="single" w:sz="6" w:space="0" w:color="000000"/>
              <w:left w:val="single" w:sz="6" w:space="0" w:color="000000"/>
              <w:bottom w:val="single" w:sz="6" w:space="0" w:color="000000"/>
            </w:tcBorders>
          </w:tcPr>
          <w:p w14:paraId="454C7BDA" w14:textId="537A7A82" w:rsidR="00A17931" w:rsidRPr="006D2A64" w:rsidRDefault="00A17931" w:rsidP="00BE562E">
            <w:pPr>
              <w:pStyle w:val="TableParagraph"/>
              <w:rPr>
                <w:sz w:val="24"/>
                <w:szCs w:val="24"/>
                <w:lang w:val="ru-RU"/>
              </w:rPr>
            </w:pPr>
            <w:r w:rsidRPr="00A17931">
              <w:rPr>
                <w:shd w:val="clear" w:color="auto" w:fill="FFFFFF"/>
              </w:rPr>
              <w:t>https://moodle.znu.edu.ua/course/view.php?id=13137</w:t>
            </w:r>
            <w:r w:rsidRPr="006D2A64">
              <w:rPr>
                <w:sz w:val="24"/>
                <w:szCs w:val="24"/>
                <w:shd w:val="clear" w:color="auto" w:fill="FFFFFF"/>
              </w:rPr>
              <w:br/>
            </w:r>
          </w:p>
        </w:tc>
      </w:tr>
      <w:tr w:rsidR="00A17931" w14:paraId="7B4E8BD4" w14:textId="77777777" w:rsidTr="00BE562E">
        <w:trPr>
          <w:trHeight w:val="883"/>
        </w:trPr>
        <w:tc>
          <w:tcPr>
            <w:tcW w:w="9887" w:type="dxa"/>
            <w:gridSpan w:val="8"/>
            <w:tcBorders>
              <w:top w:val="single" w:sz="6" w:space="0" w:color="000000"/>
            </w:tcBorders>
          </w:tcPr>
          <w:p w14:paraId="616A8C5A" w14:textId="10A54CC0" w:rsidR="00A17931" w:rsidRPr="00A93FEF" w:rsidRDefault="00A17931" w:rsidP="00BE562E">
            <w:pPr>
              <w:pStyle w:val="TableParagraph"/>
              <w:rPr>
                <w:i/>
                <w:sz w:val="24"/>
                <w:lang w:val="uk-UA"/>
              </w:rPr>
            </w:pPr>
            <w:r w:rsidRPr="00A93FEF">
              <w:rPr>
                <w:b/>
                <w:sz w:val="24"/>
                <w:lang w:val="uk-UA"/>
              </w:rPr>
              <w:t xml:space="preserve">Консультації: </w:t>
            </w:r>
            <w:r w:rsidRPr="00A93FEF">
              <w:rPr>
                <w:i/>
                <w:sz w:val="24"/>
                <w:lang w:val="uk-UA"/>
              </w:rPr>
              <w:t xml:space="preserve">особисті – </w:t>
            </w:r>
            <w:r>
              <w:rPr>
                <w:i/>
                <w:sz w:val="24"/>
                <w:lang w:val="uk-UA"/>
              </w:rPr>
              <w:t>четвер</w:t>
            </w:r>
            <w:r w:rsidRPr="00A93FEF">
              <w:rPr>
                <w:i/>
                <w:spacing w:val="1"/>
                <w:sz w:val="24"/>
                <w:lang w:val="uk-UA"/>
              </w:rPr>
              <w:t xml:space="preserve"> </w:t>
            </w:r>
            <w:r>
              <w:rPr>
                <w:i/>
                <w:sz w:val="24"/>
                <w:lang w:val="uk-UA"/>
              </w:rPr>
              <w:t>з 16:</w:t>
            </w:r>
            <w:r w:rsidRPr="00A93FEF">
              <w:rPr>
                <w:i/>
                <w:sz w:val="24"/>
                <w:lang w:val="uk-UA"/>
              </w:rPr>
              <w:t xml:space="preserve">00 до </w:t>
            </w:r>
            <w:r>
              <w:rPr>
                <w:i/>
                <w:sz w:val="24"/>
                <w:lang w:val="uk-UA"/>
              </w:rPr>
              <w:t>17:00</w:t>
            </w:r>
            <w:r w:rsidRPr="00A93FEF">
              <w:rPr>
                <w:i/>
                <w:sz w:val="24"/>
                <w:lang w:val="uk-UA"/>
              </w:rPr>
              <w:t xml:space="preserve">, </w:t>
            </w:r>
            <w:r>
              <w:rPr>
                <w:i/>
                <w:sz w:val="24"/>
              </w:rPr>
              <w:t>V</w:t>
            </w:r>
            <w:r w:rsidRPr="00A93FEF">
              <w:rPr>
                <w:i/>
                <w:sz w:val="24"/>
                <w:lang w:val="uk-UA"/>
              </w:rPr>
              <w:t xml:space="preserve"> корпус, </w:t>
            </w:r>
            <w:proofErr w:type="spellStart"/>
            <w:r w:rsidRPr="00A93FEF">
              <w:rPr>
                <w:i/>
                <w:sz w:val="24"/>
                <w:lang w:val="uk-UA"/>
              </w:rPr>
              <w:t>ауд</w:t>
            </w:r>
            <w:proofErr w:type="spellEnd"/>
            <w:r w:rsidRPr="00A93FEF">
              <w:rPr>
                <w:i/>
                <w:sz w:val="24"/>
                <w:lang w:val="uk-UA"/>
              </w:rPr>
              <w:t>. 304; дистанційні –</w:t>
            </w:r>
            <w:r w:rsidRPr="00A93FEF">
              <w:rPr>
                <w:i/>
                <w:spacing w:val="-57"/>
                <w:sz w:val="24"/>
                <w:lang w:val="uk-UA"/>
              </w:rPr>
              <w:t xml:space="preserve"> </w:t>
            </w:r>
            <w:r>
              <w:rPr>
                <w:i/>
                <w:sz w:val="24"/>
              </w:rPr>
              <w:t>Facebook</w:t>
            </w:r>
            <w:r w:rsidRPr="00A93FEF">
              <w:rPr>
                <w:i/>
                <w:sz w:val="24"/>
                <w:lang w:val="uk-UA"/>
              </w:rPr>
              <w:t xml:space="preserve"> </w:t>
            </w:r>
            <w:r>
              <w:rPr>
                <w:i/>
                <w:sz w:val="24"/>
              </w:rPr>
              <w:t>Messenger</w:t>
            </w:r>
            <w:r w:rsidRPr="00A93FEF">
              <w:rPr>
                <w:i/>
                <w:sz w:val="24"/>
                <w:lang w:val="uk-UA"/>
              </w:rPr>
              <w:t>,</w:t>
            </w:r>
            <w:r w:rsidRPr="00A93FEF">
              <w:rPr>
                <w:i/>
                <w:spacing w:val="4"/>
                <w:sz w:val="24"/>
                <w:lang w:val="uk-UA"/>
              </w:rPr>
              <w:t xml:space="preserve"> </w:t>
            </w:r>
            <w:r w:rsidRPr="00A93FEF">
              <w:rPr>
                <w:i/>
                <w:sz w:val="24"/>
                <w:lang w:val="uk-UA"/>
              </w:rPr>
              <w:t>за</w:t>
            </w:r>
            <w:r w:rsidRPr="00A93FEF">
              <w:rPr>
                <w:i/>
                <w:spacing w:val="2"/>
                <w:sz w:val="24"/>
                <w:lang w:val="uk-UA"/>
              </w:rPr>
              <w:t xml:space="preserve"> </w:t>
            </w:r>
            <w:r w:rsidRPr="00A93FEF">
              <w:rPr>
                <w:i/>
                <w:sz w:val="24"/>
                <w:lang w:val="uk-UA"/>
              </w:rPr>
              <w:t>попередньою</w:t>
            </w:r>
            <w:r w:rsidRPr="00A93FEF">
              <w:rPr>
                <w:i/>
                <w:spacing w:val="-1"/>
                <w:sz w:val="24"/>
                <w:lang w:val="uk-UA"/>
              </w:rPr>
              <w:t xml:space="preserve"> </w:t>
            </w:r>
            <w:r w:rsidRPr="00A93FEF">
              <w:rPr>
                <w:i/>
                <w:sz w:val="24"/>
                <w:lang w:val="uk-UA"/>
              </w:rPr>
              <w:t>домовленістю</w:t>
            </w:r>
          </w:p>
          <w:p w14:paraId="4F9752C1" w14:textId="77777777" w:rsidR="00A17931" w:rsidRPr="00A93FEF" w:rsidRDefault="00A17931" w:rsidP="00BE562E">
            <w:pPr>
              <w:pStyle w:val="TableParagraph"/>
              <w:rPr>
                <w:i/>
                <w:sz w:val="24"/>
                <w:lang w:val="ru-RU"/>
              </w:rPr>
            </w:pPr>
            <w:proofErr w:type="spellStart"/>
            <w:r w:rsidRPr="00A93FEF">
              <w:rPr>
                <w:i/>
                <w:sz w:val="24"/>
                <w:lang w:val="ru-RU"/>
              </w:rPr>
              <w:t>Запис</w:t>
            </w:r>
            <w:proofErr w:type="spellEnd"/>
            <w:r w:rsidRPr="00A93FEF">
              <w:rPr>
                <w:i/>
                <w:spacing w:val="-5"/>
                <w:sz w:val="24"/>
                <w:lang w:val="ru-RU"/>
              </w:rPr>
              <w:t xml:space="preserve"> </w:t>
            </w:r>
            <w:r w:rsidRPr="00A93FEF">
              <w:rPr>
                <w:i/>
                <w:sz w:val="24"/>
                <w:lang w:val="ru-RU"/>
              </w:rPr>
              <w:t>на</w:t>
            </w:r>
            <w:r w:rsidRPr="00A93FEF">
              <w:rPr>
                <w:i/>
                <w:spacing w:val="-4"/>
                <w:sz w:val="24"/>
                <w:lang w:val="ru-RU"/>
              </w:rPr>
              <w:t xml:space="preserve"> </w:t>
            </w:r>
            <w:proofErr w:type="spellStart"/>
            <w:r w:rsidRPr="00A93FEF">
              <w:rPr>
                <w:i/>
                <w:sz w:val="24"/>
                <w:lang w:val="ru-RU"/>
              </w:rPr>
              <w:t>консультації</w:t>
            </w:r>
            <w:proofErr w:type="spellEnd"/>
            <w:r w:rsidRPr="00A93FEF">
              <w:rPr>
                <w:i/>
                <w:sz w:val="24"/>
                <w:lang w:val="ru-RU"/>
              </w:rPr>
              <w:t>:</w:t>
            </w:r>
            <w:r w:rsidRPr="00A93FEF">
              <w:rPr>
                <w:i/>
                <w:spacing w:val="-1"/>
                <w:sz w:val="24"/>
                <w:lang w:val="ru-RU"/>
              </w:rPr>
              <w:t xml:space="preserve"> </w:t>
            </w:r>
            <w:proofErr w:type="spellStart"/>
            <w:r w:rsidRPr="009C33EA">
              <w:rPr>
                <w:i/>
                <w:sz w:val="24"/>
              </w:rPr>
              <w:t>oli</w:t>
            </w:r>
            <w:proofErr w:type="spellEnd"/>
            <w:r w:rsidRPr="00A93FEF">
              <w:rPr>
                <w:i/>
                <w:sz w:val="24"/>
                <w:lang w:val="ru-RU"/>
              </w:rPr>
              <w:t>4</w:t>
            </w:r>
            <w:proofErr w:type="spellStart"/>
            <w:r w:rsidRPr="009C33EA">
              <w:rPr>
                <w:i/>
                <w:sz w:val="24"/>
              </w:rPr>
              <w:t>kaboyko</w:t>
            </w:r>
            <w:proofErr w:type="spellEnd"/>
            <w:r w:rsidRPr="00A93FEF">
              <w:rPr>
                <w:i/>
                <w:sz w:val="24"/>
                <w:lang w:val="ru-RU"/>
              </w:rPr>
              <w:t>@</w:t>
            </w:r>
            <w:proofErr w:type="spellStart"/>
            <w:r w:rsidRPr="009C33EA">
              <w:rPr>
                <w:i/>
                <w:sz w:val="24"/>
              </w:rPr>
              <w:t>gmail</w:t>
            </w:r>
            <w:proofErr w:type="spellEnd"/>
            <w:r w:rsidRPr="00A93FEF">
              <w:rPr>
                <w:i/>
                <w:sz w:val="24"/>
                <w:lang w:val="ru-RU"/>
              </w:rPr>
              <w:t>.</w:t>
            </w:r>
            <w:r w:rsidRPr="009C33EA">
              <w:rPr>
                <w:i/>
                <w:sz w:val="24"/>
              </w:rPr>
              <w:t>com</w:t>
            </w:r>
          </w:p>
        </w:tc>
      </w:tr>
    </w:tbl>
    <w:p w14:paraId="0F573C6E" w14:textId="77777777" w:rsidR="00A17931" w:rsidRPr="00A93FEF" w:rsidRDefault="00A17931" w:rsidP="00A17931">
      <w:pPr>
        <w:ind w:firstLine="709"/>
        <w:rPr>
          <w:b/>
          <w:sz w:val="24"/>
          <w:szCs w:val="24"/>
        </w:rPr>
      </w:pPr>
      <w:r w:rsidRPr="00A93FEF">
        <w:rPr>
          <w:b/>
          <w:sz w:val="24"/>
          <w:szCs w:val="24"/>
        </w:rPr>
        <w:t>ОПИС КУРСУ</w:t>
      </w:r>
    </w:p>
    <w:p w14:paraId="7FE65015" w14:textId="77777777" w:rsidR="00A17931" w:rsidRPr="00A17931" w:rsidRDefault="00A17931" w:rsidP="00A17931">
      <w:pPr>
        <w:ind w:firstLine="709"/>
        <w:jc w:val="both"/>
        <w:rPr>
          <w:i/>
          <w:sz w:val="24"/>
          <w:szCs w:val="24"/>
        </w:rPr>
      </w:pPr>
      <w:r w:rsidRPr="00A17931">
        <w:rPr>
          <w:i/>
          <w:sz w:val="24"/>
          <w:szCs w:val="24"/>
        </w:rPr>
        <w:t xml:space="preserve">Сучасні </w:t>
      </w:r>
      <w:proofErr w:type="spellStart"/>
      <w:r w:rsidRPr="00A17931">
        <w:rPr>
          <w:i/>
          <w:sz w:val="24"/>
          <w:szCs w:val="24"/>
        </w:rPr>
        <w:t>етнополітичні</w:t>
      </w:r>
      <w:proofErr w:type="spellEnd"/>
      <w:r w:rsidRPr="00A17931">
        <w:rPr>
          <w:i/>
          <w:sz w:val="24"/>
          <w:szCs w:val="24"/>
        </w:rPr>
        <w:t xml:space="preserve"> процеси, які відбуваються в Україні та світі, викликають інтерес суспільства та потребують перегляду концепцій національної та етнічної політики, вектору міжетнічної взаємодії та міжконфесійної комунікації у країнах пострадянського простору. Адже </w:t>
      </w:r>
      <w:proofErr w:type="spellStart"/>
      <w:r w:rsidRPr="00A17931">
        <w:rPr>
          <w:i/>
          <w:sz w:val="24"/>
          <w:szCs w:val="24"/>
        </w:rPr>
        <w:t>етнонаціональна</w:t>
      </w:r>
      <w:proofErr w:type="spellEnd"/>
      <w:r w:rsidRPr="00A17931">
        <w:rPr>
          <w:i/>
          <w:sz w:val="24"/>
          <w:szCs w:val="24"/>
        </w:rPr>
        <w:t xml:space="preserve"> політика пострадянських країн відрізняється хаотичністю, непослідовністю, дискримінацією національних меншин.  Великого значення набуває питання національної цілісності і єдності України в рамках міжнародної та регіональної етнонаціональної політики.</w:t>
      </w:r>
    </w:p>
    <w:p w14:paraId="419B257F" w14:textId="77777777" w:rsidR="00A17931" w:rsidRPr="00A17931" w:rsidRDefault="00A17931" w:rsidP="00A17931">
      <w:pPr>
        <w:ind w:firstLine="709"/>
        <w:jc w:val="both"/>
        <w:rPr>
          <w:i/>
          <w:sz w:val="24"/>
          <w:szCs w:val="24"/>
        </w:rPr>
      </w:pPr>
      <w:r w:rsidRPr="00A17931">
        <w:rPr>
          <w:b/>
          <w:i/>
          <w:sz w:val="24"/>
          <w:szCs w:val="24"/>
        </w:rPr>
        <w:t>Мета</w:t>
      </w:r>
      <w:r w:rsidRPr="00A17931">
        <w:rPr>
          <w:i/>
          <w:sz w:val="24"/>
          <w:szCs w:val="24"/>
        </w:rPr>
        <w:t xml:space="preserve"> навчальної дисципліни « </w:t>
      </w:r>
      <w:proofErr w:type="spellStart"/>
      <w:r w:rsidRPr="00A17931">
        <w:rPr>
          <w:i/>
          <w:sz w:val="24"/>
          <w:szCs w:val="24"/>
        </w:rPr>
        <w:t>Етнополітичні</w:t>
      </w:r>
      <w:proofErr w:type="spellEnd"/>
      <w:r w:rsidRPr="00A17931">
        <w:rPr>
          <w:i/>
          <w:sz w:val="24"/>
          <w:szCs w:val="24"/>
        </w:rPr>
        <w:t xml:space="preserve"> конфлікти у країнах пострадянського простору» передбачає вивчення теоретичних та практичних особливостей </w:t>
      </w:r>
      <w:proofErr w:type="spellStart"/>
      <w:r w:rsidRPr="00A17931">
        <w:rPr>
          <w:i/>
          <w:sz w:val="24"/>
          <w:szCs w:val="24"/>
        </w:rPr>
        <w:t>етнополітичної</w:t>
      </w:r>
      <w:proofErr w:type="spellEnd"/>
      <w:r w:rsidRPr="00A17931">
        <w:rPr>
          <w:i/>
          <w:sz w:val="24"/>
          <w:szCs w:val="24"/>
        </w:rPr>
        <w:t xml:space="preserve"> політики країн регіону шляхом аналізу внутрішньої та зовнішньої політики щодо національних меншин. </w:t>
      </w:r>
    </w:p>
    <w:p w14:paraId="77FA5A51" w14:textId="77777777" w:rsidR="00A17931" w:rsidRPr="00A17931" w:rsidRDefault="00A17931" w:rsidP="00A17931">
      <w:pPr>
        <w:ind w:firstLine="709"/>
        <w:jc w:val="both"/>
        <w:rPr>
          <w:i/>
          <w:sz w:val="24"/>
          <w:szCs w:val="24"/>
        </w:rPr>
      </w:pPr>
      <w:r w:rsidRPr="00A17931">
        <w:rPr>
          <w:i/>
          <w:sz w:val="24"/>
          <w:szCs w:val="24"/>
        </w:rPr>
        <w:t xml:space="preserve">Основними </w:t>
      </w:r>
      <w:r w:rsidRPr="00A17931">
        <w:rPr>
          <w:b/>
          <w:i/>
          <w:sz w:val="24"/>
          <w:szCs w:val="24"/>
        </w:rPr>
        <w:t>завданнями</w:t>
      </w:r>
      <w:r w:rsidRPr="00A17931">
        <w:rPr>
          <w:i/>
          <w:sz w:val="24"/>
          <w:szCs w:val="24"/>
        </w:rPr>
        <w:t xml:space="preserve"> вивчення дисципліни « </w:t>
      </w:r>
      <w:proofErr w:type="spellStart"/>
      <w:r w:rsidRPr="00A17931">
        <w:rPr>
          <w:i/>
          <w:sz w:val="24"/>
          <w:szCs w:val="24"/>
        </w:rPr>
        <w:t>Етнополітичні</w:t>
      </w:r>
      <w:proofErr w:type="spellEnd"/>
      <w:r w:rsidRPr="00A17931">
        <w:rPr>
          <w:i/>
          <w:sz w:val="24"/>
          <w:szCs w:val="24"/>
        </w:rPr>
        <w:t xml:space="preserve"> конфлікти у країнах пострадянського простору» сформувати цілісне уявлення про проблеми етнополітичних та культурно-конфесійних відносин як у теоретичному, так і практичному вимірах, а також характеризувати причини, передумови, типологію та наслідки етнополітичних конфліктів враховуючи специфіку їх перебігу у країнах пострадянського простору. </w:t>
      </w:r>
    </w:p>
    <w:p w14:paraId="3762BB53" w14:textId="77777777" w:rsidR="00A17931" w:rsidRDefault="00A17931" w:rsidP="00173B98">
      <w:pPr>
        <w:pStyle w:val="1"/>
        <w:spacing w:before="0" w:line="276" w:lineRule="auto"/>
        <w:ind w:left="0" w:right="1196"/>
        <w:jc w:val="center"/>
        <w:rPr>
          <w:sz w:val="24"/>
          <w:szCs w:val="24"/>
        </w:rPr>
      </w:pPr>
    </w:p>
    <w:p w14:paraId="5D4D792D" w14:textId="28127FEB" w:rsidR="00A973DB" w:rsidRPr="00A17931" w:rsidRDefault="00A973DB" w:rsidP="00A17931">
      <w:pPr>
        <w:pStyle w:val="1"/>
        <w:spacing w:before="0" w:line="276" w:lineRule="auto"/>
        <w:ind w:left="0" w:right="1196"/>
        <w:rPr>
          <w:sz w:val="24"/>
          <w:szCs w:val="24"/>
        </w:rPr>
      </w:pPr>
      <w:r w:rsidRPr="00A17931">
        <w:rPr>
          <w:sz w:val="24"/>
          <w:szCs w:val="24"/>
        </w:rPr>
        <w:t>ОЧІКУВАНІ РЕЗУЛЬТАТИ НАВЧАННЯ</w:t>
      </w:r>
    </w:p>
    <w:p w14:paraId="002E8B05" w14:textId="77777777" w:rsidR="00A973DB" w:rsidRPr="00173B98" w:rsidRDefault="00A973DB" w:rsidP="00173B98">
      <w:pPr>
        <w:pStyle w:val="2"/>
        <w:spacing w:before="0" w:line="276" w:lineRule="auto"/>
        <w:rPr>
          <w:rFonts w:ascii="Times New Roman" w:hAnsi="Times New Roman" w:cs="Times New Roman"/>
          <w:b/>
          <w:bCs/>
          <w:color w:val="auto"/>
          <w:sz w:val="24"/>
          <w:szCs w:val="24"/>
        </w:rPr>
      </w:pPr>
      <w:r w:rsidRPr="00173B98">
        <w:rPr>
          <w:rFonts w:ascii="Times New Roman" w:hAnsi="Times New Roman" w:cs="Times New Roman"/>
          <w:b/>
          <w:bCs/>
          <w:color w:val="auto"/>
          <w:sz w:val="24"/>
          <w:szCs w:val="24"/>
        </w:rPr>
        <w:t xml:space="preserve">У разі успішного завершення курсу студент </w:t>
      </w:r>
      <w:r w:rsidRPr="00173B98">
        <w:rPr>
          <w:rFonts w:ascii="Times New Roman" w:hAnsi="Times New Roman" w:cs="Times New Roman"/>
          <w:b/>
          <w:bCs/>
          <w:color w:val="auto"/>
          <w:sz w:val="24"/>
          <w:szCs w:val="24"/>
          <w:u w:val="thick"/>
        </w:rPr>
        <w:t>зможе</w:t>
      </w:r>
      <w:r w:rsidRPr="00173B98">
        <w:rPr>
          <w:rFonts w:ascii="Times New Roman" w:hAnsi="Times New Roman" w:cs="Times New Roman"/>
          <w:b/>
          <w:bCs/>
          <w:color w:val="auto"/>
          <w:sz w:val="24"/>
          <w:szCs w:val="24"/>
        </w:rPr>
        <w:t>:</w:t>
      </w:r>
    </w:p>
    <w:p w14:paraId="27FADB78" w14:textId="77777777" w:rsidR="00A17931" w:rsidRPr="00A17931" w:rsidRDefault="00A973DB" w:rsidP="00A17931">
      <w:pPr>
        <w:jc w:val="both"/>
        <w:rPr>
          <w:i/>
          <w:sz w:val="24"/>
          <w:szCs w:val="24"/>
        </w:rPr>
      </w:pPr>
      <w:r w:rsidRPr="00173B98">
        <w:rPr>
          <w:i/>
          <w:iCs/>
          <w:sz w:val="24"/>
          <w:szCs w:val="24"/>
        </w:rPr>
        <w:tab/>
      </w:r>
      <w:r w:rsidR="00A17931" w:rsidRPr="00A17931">
        <w:rPr>
          <w:i/>
          <w:sz w:val="24"/>
          <w:szCs w:val="24"/>
        </w:rPr>
        <w:t xml:space="preserve">РН1. Знати та розуміти природу джерел та напрямів еволюції міжнародних відносин, міжнародної політики, зовнішньої політики держав, стану теоретичних досліджень міжнародних відносин та світової політики. </w:t>
      </w:r>
    </w:p>
    <w:p w14:paraId="5DC254D9" w14:textId="77777777" w:rsidR="00A17931" w:rsidRPr="00A17931" w:rsidRDefault="00A17931" w:rsidP="00A17931">
      <w:pPr>
        <w:ind w:firstLine="708"/>
        <w:jc w:val="both"/>
        <w:rPr>
          <w:i/>
          <w:sz w:val="24"/>
          <w:szCs w:val="24"/>
        </w:rPr>
      </w:pPr>
      <w:r w:rsidRPr="00A17931">
        <w:rPr>
          <w:i/>
          <w:sz w:val="24"/>
          <w:szCs w:val="24"/>
        </w:rPr>
        <w:t>РН2. Критично осмислювати та аналізувати глобальні процеси та їх вплив на міжнародні відносини.</w:t>
      </w:r>
    </w:p>
    <w:p w14:paraId="033DE2E6" w14:textId="77777777" w:rsidR="00A17931" w:rsidRPr="00A17931" w:rsidRDefault="00A17931" w:rsidP="00A17931">
      <w:pPr>
        <w:ind w:firstLine="708"/>
        <w:jc w:val="both"/>
        <w:rPr>
          <w:i/>
          <w:sz w:val="24"/>
          <w:szCs w:val="24"/>
        </w:rPr>
      </w:pPr>
      <w:r w:rsidRPr="00A17931">
        <w:rPr>
          <w:i/>
          <w:sz w:val="24"/>
          <w:szCs w:val="24"/>
        </w:rPr>
        <w:lastRenderedPageBreak/>
        <w:t xml:space="preserve">РН3. Застосовувати сучасні наукові підходи, методології та методики для дослідження проблем міжнародних відносин та зовнішньої політики. </w:t>
      </w:r>
    </w:p>
    <w:p w14:paraId="783651C4" w14:textId="77777777" w:rsidR="00A17931" w:rsidRPr="00A17931" w:rsidRDefault="00A17931" w:rsidP="00A17931">
      <w:pPr>
        <w:ind w:firstLine="708"/>
        <w:jc w:val="both"/>
        <w:rPr>
          <w:i/>
          <w:sz w:val="24"/>
          <w:szCs w:val="24"/>
        </w:rPr>
      </w:pPr>
      <w:r w:rsidRPr="00A17931">
        <w:rPr>
          <w:i/>
          <w:sz w:val="24"/>
          <w:szCs w:val="24"/>
        </w:rPr>
        <w:t xml:space="preserve">РН4. Аналізувати та оцінювати проблеми міжнародної та національної безпеки, міжнародні та інтернаціоналізовані конфлікти, підходи, способи та механізми забезпечення безпеки у міжнародному просторі та у зовнішній політиці держав. </w:t>
      </w:r>
    </w:p>
    <w:p w14:paraId="56EBBF98" w14:textId="77777777" w:rsidR="00A17931" w:rsidRPr="00A17931" w:rsidRDefault="00A17931" w:rsidP="00A17931">
      <w:pPr>
        <w:ind w:firstLine="708"/>
        <w:jc w:val="both"/>
        <w:rPr>
          <w:i/>
          <w:sz w:val="24"/>
          <w:szCs w:val="24"/>
        </w:rPr>
      </w:pPr>
      <w:r w:rsidRPr="00A17931">
        <w:rPr>
          <w:i/>
          <w:sz w:val="24"/>
          <w:szCs w:val="24"/>
        </w:rPr>
        <w:t>РН5. Збирати, обробляти та аналізувати інформацію про стан міжнародних відносин, світової політики та зовнішньої політики держав.</w:t>
      </w:r>
    </w:p>
    <w:p w14:paraId="2D22107F" w14:textId="77777777" w:rsidR="00A17931" w:rsidRPr="00A17931" w:rsidRDefault="00A17931" w:rsidP="00A17931">
      <w:pPr>
        <w:ind w:firstLine="708"/>
        <w:jc w:val="both"/>
        <w:rPr>
          <w:i/>
          <w:sz w:val="24"/>
          <w:szCs w:val="24"/>
        </w:rPr>
      </w:pPr>
      <w:r w:rsidRPr="00A17931">
        <w:rPr>
          <w:i/>
          <w:sz w:val="24"/>
          <w:szCs w:val="24"/>
        </w:rPr>
        <w:t xml:space="preserve">РН6. Визначати, оцінювати та прогнозувати політичні, дипломатичні, </w:t>
      </w:r>
      <w:proofErr w:type="spellStart"/>
      <w:r w:rsidRPr="00A17931">
        <w:rPr>
          <w:i/>
          <w:sz w:val="24"/>
          <w:szCs w:val="24"/>
        </w:rPr>
        <w:t>безпекові</w:t>
      </w:r>
      <w:proofErr w:type="spellEnd"/>
      <w:r w:rsidRPr="00A17931">
        <w:rPr>
          <w:i/>
          <w:sz w:val="24"/>
          <w:szCs w:val="24"/>
        </w:rPr>
        <w:t xml:space="preserve">, суспільні й інші ризики у сфері міжнародних відносин та глобального розвитку. </w:t>
      </w:r>
    </w:p>
    <w:p w14:paraId="0EDFAFA8" w14:textId="77777777" w:rsidR="00A17931" w:rsidRPr="00A17931" w:rsidRDefault="00A17931" w:rsidP="00A17931">
      <w:pPr>
        <w:ind w:firstLine="708"/>
        <w:jc w:val="both"/>
        <w:rPr>
          <w:i/>
          <w:sz w:val="24"/>
          <w:szCs w:val="24"/>
        </w:rPr>
      </w:pPr>
      <w:r w:rsidRPr="00A17931">
        <w:rPr>
          <w:i/>
          <w:sz w:val="24"/>
          <w:szCs w:val="24"/>
        </w:rPr>
        <w:t>РН7. Оцінювати та аналізувати міжнародні та зовнішньополітичні проблеми та ситуації, пропонувати підходи до вирішення таких проблем.</w:t>
      </w:r>
    </w:p>
    <w:p w14:paraId="36627981" w14:textId="77777777" w:rsidR="00A17931" w:rsidRPr="00A17931" w:rsidRDefault="00A17931" w:rsidP="00A17931">
      <w:pPr>
        <w:ind w:firstLine="708"/>
        <w:jc w:val="both"/>
        <w:rPr>
          <w:i/>
          <w:sz w:val="24"/>
          <w:szCs w:val="24"/>
        </w:rPr>
      </w:pPr>
      <w:proofErr w:type="spellStart"/>
      <w:r w:rsidRPr="00A17931">
        <w:rPr>
          <w:i/>
          <w:sz w:val="24"/>
          <w:szCs w:val="24"/>
        </w:rPr>
        <w:t>РНЗн</w:t>
      </w:r>
      <w:proofErr w:type="spellEnd"/>
      <w:r w:rsidRPr="00A17931">
        <w:rPr>
          <w:i/>
          <w:sz w:val="24"/>
          <w:szCs w:val="24"/>
        </w:rPr>
        <w:t xml:space="preserve"> 1. Знати природу міжнародних комунікацій, проблеми розвитку держав та регіонів у глобальному, регіональному та локальному контекстах. </w:t>
      </w:r>
    </w:p>
    <w:p w14:paraId="7ADC098D" w14:textId="77777777" w:rsidR="00A17931" w:rsidRPr="00A17931" w:rsidRDefault="00A17931" w:rsidP="00A17931">
      <w:pPr>
        <w:ind w:firstLine="708"/>
        <w:jc w:val="both"/>
        <w:rPr>
          <w:i/>
          <w:sz w:val="24"/>
          <w:szCs w:val="24"/>
        </w:rPr>
      </w:pPr>
      <w:proofErr w:type="spellStart"/>
      <w:r w:rsidRPr="00A17931">
        <w:rPr>
          <w:i/>
          <w:sz w:val="24"/>
          <w:szCs w:val="24"/>
        </w:rPr>
        <w:t>РНЗн</w:t>
      </w:r>
      <w:proofErr w:type="spellEnd"/>
      <w:r w:rsidRPr="00A17931">
        <w:rPr>
          <w:i/>
          <w:sz w:val="24"/>
          <w:szCs w:val="24"/>
        </w:rPr>
        <w:t xml:space="preserve"> 2. Знати теоретичні засади країнознавчих досліджень території, політико-правових і економічних систем держав світу.</w:t>
      </w:r>
    </w:p>
    <w:p w14:paraId="66674F32" w14:textId="77777777" w:rsidR="00A17931" w:rsidRPr="00A17931" w:rsidRDefault="00A17931" w:rsidP="00A17931">
      <w:pPr>
        <w:ind w:firstLine="708"/>
        <w:jc w:val="both"/>
        <w:rPr>
          <w:i/>
          <w:sz w:val="24"/>
          <w:szCs w:val="24"/>
        </w:rPr>
      </w:pPr>
      <w:r w:rsidRPr="00A17931">
        <w:rPr>
          <w:i/>
          <w:sz w:val="24"/>
          <w:szCs w:val="24"/>
        </w:rPr>
        <w:t xml:space="preserve">РНУ 1. Застосовувати елементи теоретичного та експериментального дослідження в професійній діяльності. </w:t>
      </w:r>
    </w:p>
    <w:p w14:paraId="24561D70" w14:textId="77777777" w:rsidR="00A17931" w:rsidRPr="00A17931" w:rsidRDefault="00A17931" w:rsidP="00A17931">
      <w:pPr>
        <w:ind w:firstLine="708"/>
        <w:jc w:val="both"/>
        <w:rPr>
          <w:i/>
          <w:sz w:val="24"/>
          <w:szCs w:val="24"/>
        </w:rPr>
      </w:pPr>
      <w:r w:rsidRPr="00A17931">
        <w:rPr>
          <w:i/>
          <w:sz w:val="24"/>
          <w:szCs w:val="24"/>
        </w:rPr>
        <w:t>РНУ 2. Дотримуватися правил наукової дискусії.</w:t>
      </w:r>
    </w:p>
    <w:p w14:paraId="1FA99AAE" w14:textId="16B41739" w:rsidR="00A973DB" w:rsidRPr="00A17931" w:rsidRDefault="00A17931" w:rsidP="00A17931">
      <w:pPr>
        <w:tabs>
          <w:tab w:val="left" w:pos="0"/>
        </w:tabs>
        <w:spacing w:line="276" w:lineRule="auto"/>
        <w:jc w:val="both"/>
        <w:rPr>
          <w:i/>
          <w:iCs/>
          <w:sz w:val="24"/>
          <w:szCs w:val="24"/>
        </w:rPr>
      </w:pPr>
      <w:r w:rsidRPr="00A17931">
        <w:rPr>
          <w:i/>
          <w:sz w:val="24"/>
          <w:szCs w:val="24"/>
        </w:rPr>
        <w:t xml:space="preserve">РНЗЗ 3. Організовувати та здійснювати індивідуальні та групові дослідницькі </w:t>
      </w:r>
      <w:proofErr w:type="spellStart"/>
      <w:r w:rsidRPr="00A17931">
        <w:rPr>
          <w:i/>
          <w:sz w:val="24"/>
          <w:szCs w:val="24"/>
        </w:rPr>
        <w:t>проєкти</w:t>
      </w:r>
      <w:proofErr w:type="spellEnd"/>
      <w:r w:rsidRPr="00A17931">
        <w:rPr>
          <w:i/>
          <w:sz w:val="24"/>
          <w:szCs w:val="24"/>
        </w:rPr>
        <w:t xml:space="preserve"> в сфері країнознавства та регіонознавства</w:t>
      </w:r>
      <w:r w:rsidR="00A973DB" w:rsidRPr="00A17931">
        <w:rPr>
          <w:i/>
          <w:iCs/>
          <w:sz w:val="24"/>
          <w:szCs w:val="24"/>
        </w:rPr>
        <w:t>.</w:t>
      </w:r>
      <w:bookmarkStart w:id="0" w:name="ОСНОВНІ_НАВЧАЛЬНІ_РЕСУРСИ"/>
      <w:bookmarkEnd w:id="0"/>
    </w:p>
    <w:p w14:paraId="489FD5FC" w14:textId="77777777" w:rsidR="00A973DB" w:rsidRPr="00173B98" w:rsidRDefault="00A973DB" w:rsidP="00173B98">
      <w:pPr>
        <w:tabs>
          <w:tab w:val="left" w:pos="0"/>
        </w:tabs>
        <w:spacing w:line="276" w:lineRule="auto"/>
        <w:ind w:left="233"/>
        <w:jc w:val="both"/>
        <w:rPr>
          <w:i/>
          <w:iCs/>
          <w:sz w:val="24"/>
          <w:szCs w:val="24"/>
        </w:rPr>
      </w:pPr>
    </w:p>
    <w:p w14:paraId="36E0F70B" w14:textId="77777777" w:rsidR="00A973DB" w:rsidRPr="00173B98" w:rsidRDefault="00A973DB" w:rsidP="00173B98">
      <w:pPr>
        <w:pStyle w:val="1"/>
        <w:spacing w:before="0" w:line="276" w:lineRule="auto"/>
        <w:jc w:val="both"/>
        <w:rPr>
          <w:sz w:val="24"/>
          <w:szCs w:val="24"/>
        </w:rPr>
      </w:pPr>
      <w:r w:rsidRPr="00173B98">
        <w:rPr>
          <w:sz w:val="24"/>
          <w:szCs w:val="24"/>
        </w:rPr>
        <w:t>ОСНОВНІ НАВЧАЛЬНІ РЕСУРСИ</w:t>
      </w:r>
    </w:p>
    <w:p w14:paraId="6664D49E"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Алєксєйченко</w:t>
      </w:r>
      <w:proofErr w:type="spellEnd"/>
      <w:r w:rsidRPr="005B1CF5">
        <w:rPr>
          <w:sz w:val="24"/>
          <w:szCs w:val="24"/>
        </w:rPr>
        <w:t xml:space="preserve"> О. В. Участь Російської федерації у Придністровському врегулюванні // Проблеми міжнародних відносин. 2014. Вип. 8. С. 243-255.</w:t>
      </w:r>
    </w:p>
    <w:p w14:paraId="453DAAEF"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Антонюк О. Етнічні процеси // Політологічний словник. URL: http://subject.com.ua/political/dict/504.html (дата звернення: 02.09.2021). </w:t>
      </w:r>
    </w:p>
    <w:p w14:paraId="69D35E20"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Антонюк О. Основи етнополітики. Київ: МАУП, 2005. 432 с.</w:t>
      </w:r>
    </w:p>
    <w:p w14:paraId="6CCEE084"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Асланов</w:t>
      </w:r>
      <w:proofErr w:type="spellEnd"/>
      <w:r w:rsidRPr="005B1CF5">
        <w:rPr>
          <w:sz w:val="24"/>
          <w:szCs w:val="24"/>
        </w:rPr>
        <w:t xml:space="preserve"> С. А. Взаємозв’язок </w:t>
      </w:r>
      <w:proofErr w:type="spellStart"/>
      <w:r w:rsidRPr="005B1CF5">
        <w:rPr>
          <w:sz w:val="24"/>
          <w:szCs w:val="24"/>
        </w:rPr>
        <w:t>етнополітичної</w:t>
      </w:r>
      <w:proofErr w:type="spellEnd"/>
      <w:r w:rsidRPr="005B1CF5">
        <w:rPr>
          <w:sz w:val="24"/>
          <w:szCs w:val="24"/>
        </w:rPr>
        <w:t xml:space="preserve"> стабільності та характеристик політичної системи // </w:t>
      </w:r>
      <w:proofErr w:type="spellStart"/>
      <w:r w:rsidRPr="005B1CF5">
        <w:rPr>
          <w:sz w:val="24"/>
          <w:szCs w:val="24"/>
        </w:rPr>
        <w:t>Evropský</w:t>
      </w:r>
      <w:proofErr w:type="spellEnd"/>
      <w:r w:rsidRPr="005B1CF5">
        <w:rPr>
          <w:sz w:val="24"/>
          <w:szCs w:val="24"/>
        </w:rPr>
        <w:t xml:space="preserve"> </w:t>
      </w:r>
      <w:proofErr w:type="spellStart"/>
      <w:r w:rsidRPr="005B1CF5">
        <w:rPr>
          <w:sz w:val="24"/>
          <w:szCs w:val="24"/>
        </w:rPr>
        <w:t>politický</w:t>
      </w:r>
      <w:proofErr w:type="spellEnd"/>
      <w:r w:rsidRPr="005B1CF5">
        <w:rPr>
          <w:sz w:val="24"/>
          <w:szCs w:val="24"/>
        </w:rPr>
        <w:t xml:space="preserve"> a </w:t>
      </w:r>
      <w:proofErr w:type="spellStart"/>
      <w:r w:rsidRPr="005B1CF5">
        <w:rPr>
          <w:sz w:val="24"/>
          <w:szCs w:val="24"/>
        </w:rPr>
        <w:t>právní</w:t>
      </w:r>
      <w:proofErr w:type="spellEnd"/>
      <w:r w:rsidRPr="005B1CF5">
        <w:rPr>
          <w:sz w:val="24"/>
          <w:szCs w:val="24"/>
        </w:rPr>
        <w:t xml:space="preserve"> </w:t>
      </w:r>
      <w:proofErr w:type="spellStart"/>
      <w:r w:rsidRPr="005B1CF5">
        <w:rPr>
          <w:sz w:val="24"/>
          <w:szCs w:val="24"/>
        </w:rPr>
        <w:t>diskurz</w:t>
      </w:r>
      <w:proofErr w:type="spellEnd"/>
      <w:r w:rsidRPr="005B1CF5">
        <w:rPr>
          <w:sz w:val="24"/>
          <w:szCs w:val="24"/>
        </w:rPr>
        <w:t xml:space="preserve">. 2015. </w:t>
      </w:r>
      <w:proofErr w:type="spellStart"/>
      <w:r w:rsidRPr="005B1CF5">
        <w:rPr>
          <w:sz w:val="24"/>
          <w:szCs w:val="24"/>
        </w:rPr>
        <w:t>Sv</w:t>
      </w:r>
      <w:proofErr w:type="spellEnd"/>
      <w:r w:rsidRPr="005B1CF5">
        <w:rPr>
          <w:sz w:val="24"/>
          <w:szCs w:val="24"/>
        </w:rPr>
        <w:t xml:space="preserve">. 2. 3 v. S. 181–185. </w:t>
      </w:r>
    </w:p>
    <w:p w14:paraId="57882190"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 </w:t>
      </w:r>
      <w:proofErr w:type="spellStart"/>
      <w:r w:rsidRPr="005B1CF5">
        <w:rPr>
          <w:sz w:val="24"/>
          <w:szCs w:val="24"/>
        </w:rPr>
        <w:t>Асланов</w:t>
      </w:r>
      <w:proofErr w:type="spellEnd"/>
      <w:r w:rsidRPr="005B1CF5">
        <w:rPr>
          <w:sz w:val="24"/>
          <w:szCs w:val="24"/>
        </w:rPr>
        <w:t xml:space="preserve"> С. А. </w:t>
      </w:r>
      <w:proofErr w:type="spellStart"/>
      <w:r w:rsidRPr="005B1CF5">
        <w:rPr>
          <w:sz w:val="24"/>
          <w:szCs w:val="24"/>
        </w:rPr>
        <w:t>Етнополітична</w:t>
      </w:r>
      <w:proofErr w:type="spellEnd"/>
      <w:r w:rsidRPr="005B1CF5">
        <w:rPr>
          <w:sz w:val="24"/>
          <w:szCs w:val="24"/>
        </w:rPr>
        <w:t xml:space="preserve"> стабільність держави: </w:t>
      </w:r>
      <w:proofErr w:type="spellStart"/>
      <w:r w:rsidRPr="005B1CF5">
        <w:rPr>
          <w:sz w:val="24"/>
          <w:szCs w:val="24"/>
        </w:rPr>
        <w:t>політикоправовий</w:t>
      </w:r>
      <w:proofErr w:type="spellEnd"/>
      <w:r w:rsidRPr="005B1CF5">
        <w:rPr>
          <w:sz w:val="24"/>
          <w:szCs w:val="24"/>
        </w:rPr>
        <w:t xml:space="preserve"> аналіз: монографія. Ужгород: Ліра, 2016. 464 c. </w:t>
      </w:r>
    </w:p>
    <w:p w14:paraId="1C7C63A9"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 </w:t>
      </w:r>
      <w:proofErr w:type="spellStart"/>
      <w:r w:rsidRPr="005B1CF5">
        <w:rPr>
          <w:sz w:val="24"/>
          <w:szCs w:val="24"/>
        </w:rPr>
        <w:t>Асланов</w:t>
      </w:r>
      <w:proofErr w:type="spellEnd"/>
      <w:r w:rsidRPr="005B1CF5">
        <w:rPr>
          <w:sz w:val="24"/>
          <w:szCs w:val="24"/>
        </w:rPr>
        <w:t xml:space="preserve"> С. А. </w:t>
      </w:r>
      <w:proofErr w:type="spellStart"/>
      <w:r w:rsidRPr="005B1CF5">
        <w:rPr>
          <w:sz w:val="24"/>
          <w:szCs w:val="24"/>
        </w:rPr>
        <w:t>Етнополітична</w:t>
      </w:r>
      <w:proofErr w:type="spellEnd"/>
      <w:r w:rsidRPr="005B1CF5">
        <w:rPr>
          <w:sz w:val="24"/>
          <w:szCs w:val="24"/>
        </w:rPr>
        <w:t xml:space="preserve"> стабільність у </w:t>
      </w:r>
      <w:proofErr w:type="spellStart"/>
      <w:r w:rsidRPr="005B1CF5">
        <w:rPr>
          <w:sz w:val="24"/>
          <w:szCs w:val="24"/>
        </w:rPr>
        <w:t>етнополітичній</w:t>
      </w:r>
      <w:proofErr w:type="spellEnd"/>
      <w:r w:rsidRPr="005B1CF5">
        <w:rPr>
          <w:sz w:val="24"/>
          <w:szCs w:val="24"/>
        </w:rPr>
        <w:t xml:space="preserve"> системі // Актуальні проблеми політики. 2015. Вип. 55. С. 116–123</w:t>
      </w:r>
    </w:p>
    <w:p w14:paraId="6B0815C5"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Асланов</w:t>
      </w:r>
      <w:proofErr w:type="spellEnd"/>
      <w:r w:rsidRPr="005B1CF5">
        <w:rPr>
          <w:sz w:val="24"/>
          <w:szCs w:val="24"/>
        </w:rPr>
        <w:t xml:space="preserve"> С. А. Політико-правові засади </w:t>
      </w:r>
      <w:proofErr w:type="spellStart"/>
      <w:r w:rsidRPr="005B1CF5">
        <w:rPr>
          <w:sz w:val="24"/>
          <w:szCs w:val="24"/>
        </w:rPr>
        <w:t>етнополітичної</w:t>
      </w:r>
      <w:proofErr w:type="spellEnd"/>
      <w:r w:rsidRPr="005B1CF5">
        <w:rPr>
          <w:sz w:val="24"/>
          <w:szCs w:val="24"/>
        </w:rPr>
        <w:t xml:space="preserve"> стабільності держави в умовах глобальних викликів: дис. … д-ра політ. наук: 23.00.05. Київ, 2016. 441 с</w:t>
      </w:r>
    </w:p>
    <w:p w14:paraId="30381C6E"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Ачугба</w:t>
      </w:r>
      <w:proofErr w:type="spellEnd"/>
      <w:r w:rsidRPr="005B1CF5">
        <w:rPr>
          <w:sz w:val="24"/>
          <w:szCs w:val="24"/>
        </w:rPr>
        <w:t xml:space="preserve"> Т. А. </w:t>
      </w:r>
      <w:proofErr w:type="spellStart"/>
      <w:r w:rsidRPr="005B1CF5">
        <w:rPr>
          <w:sz w:val="24"/>
          <w:szCs w:val="24"/>
        </w:rPr>
        <w:t>История</w:t>
      </w:r>
      <w:proofErr w:type="spellEnd"/>
      <w:r w:rsidRPr="005B1CF5">
        <w:rPr>
          <w:sz w:val="24"/>
          <w:szCs w:val="24"/>
        </w:rPr>
        <w:t xml:space="preserve"> </w:t>
      </w:r>
      <w:proofErr w:type="spellStart"/>
      <w:r w:rsidRPr="005B1CF5">
        <w:rPr>
          <w:sz w:val="24"/>
          <w:szCs w:val="24"/>
        </w:rPr>
        <w:t>Абхазии</w:t>
      </w:r>
      <w:proofErr w:type="spellEnd"/>
      <w:r w:rsidRPr="005B1CF5">
        <w:rPr>
          <w:sz w:val="24"/>
          <w:szCs w:val="24"/>
        </w:rPr>
        <w:t xml:space="preserve"> в датах: </w:t>
      </w:r>
      <w:proofErr w:type="spellStart"/>
      <w:r w:rsidRPr="005B1CF5">
        <w:rPr>
          <w:sz w:val="24"/>
          <w:szCs w:val="24"/>
        </w:rPr>
        <w:t>справочник</w:t>
      </w:r>
      <w:proofErr w:type="spellEnd"/>
      <w:r w:rsidRPr="005B1CF5">
        <w:rPr>
          <w:sz w:val="24"/>
          <w:szCs w:val="24"/>
        </w:rPr>
        <w:t xml:space="preserve">. </w:t>
      </w:r>
      <w:proofErr w:type="spellStart"/>
      <w:r w:rsidRPr="005B1CF5">
        <w:rPr>
          <w:sz w:val="24"/>
          <w:szCs w:val="24"/>
        </w:rPr>
        <w:t>Сухум</w:t>
      </w:r>
      <w:proofErr w:type="spellEnd"/>
      <w:r w:rsidRPr="005B1CF5">
        <w:rPr>
          <w:sz w:val="24"/>
          <w:szCs w:val="24"/>
        </w:rPr>
        <w:t>. 2011. 212 с.</w:t>
      </w:r>
    </w:p>
    <w:p w14:paraId="73A77728"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Бондаренко А. Об’єднання Молдови та Румунії: міф, який може стати правдою URL: https://www.eurointegration.com.ua/articles/2015/07/3/7035520/ (дата звернення: 03.09.2021)</w:t>
      </w:r>
    </w:p>
    <w:p w14:paraId="7A933981"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Вітман</w:t>
      </w:r>
      <w:proofErr w:type="spellEnd"/>
      <w:r w:rsidRPr="005B1CF5">
        <w:rPr>
          <w:sz w:val="24"/>
          <w:szCs w:val="24"/>
        </w:rPr>
        <w:t xml:space="preserve"> К. М. Грузія у пошуку алгоритму вирішення етнополітичних конфліктів на своїй території // Політологічний вісник. 2008. Вип. 34. С. 199-208</w:t>
      </w:r>
    </w:p>
    <w:p w14:paraId="7D12135A"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Вітман</w:t>
      </w:r>
      <w:proofErr w:type="spellEnd"/>
      <w:r w:rsidRPr="005B1CF5">
        <w:rPr>
          <w:sz w:val="24"/>
          <w:szCs w:val="24"/>
        </w:rPr>
        <w:t xml:space="preserve"> К. М. </w:t>
      </w:r>
      <w:proofErr w:type="spellStart"/>
      <w:r w:rsidRPr="005B1CF5">
        <w:rPr>
          <w:sz w:val="24"/>
          <w:szCs w:val="24"/>
        </w:rPr>
        <w:t>Етнополітичні</w:t>
      </w:r>
      <w:proofErr w:type="spellEnd"/>
      <w:r w:rsidRPr="005B1CF5">
        <w:rPr>
          <w:sz w:val="24"/>
          <w:szCs w:val="24"/>
        </w:rPr>
        <w:t xml:space="preserve"> колізії навколо подвійного громадянства в Україні // Науковий вісник Міжнародного гуманітарного університету. 2011. Вип. 3. С. 142-146.</w:t>
      </w:r>
    </w:p>
    <w:p w14:paraId="397D6FE3"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Вітман</w:t>
      </w:r>
      <w:proofErr w:type="spellEnd"/>
      <w:r w:rsidRPr="005B1CF5">
        <w:rPr>
          <w:sz w:val="24"/>
          <w:szCs w:val="24"/>
        </w:rPr>
        <w:t xml:space="preserve">, К. М. Тенденції </w:t>
      </w:r>
      <w:proofErr w:type="spellStart"/>
      <w:r w:rsidRPr="005B1CF5">
        <w:rPr>
          <w:sz w:val="24"/>
          <w:szCs w:val="24"/>
        </w:rPr>
        <w:t>етнополітичної</w:t>
      </w:r>
      <w:proofErr w:type="spellEnd"/>
      <w:r w:rsidRPr="005B1CF5">
        <w:rPr>
          <w:sz w:val="24"/>
          <w:szCs w:val="24"/>
        </w:rPr>
        <w:t xml:space="preserve"> дезінтеграції в європейському просторі. Актуальні проблеми політики. 2015. Вип. 54 . С.20-29</w:t>
      </w:r>
    </w:p>
    <w:p w14:paraId="1C3A2B9D"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Дагбаева</w:t>
      </w:r>
      <w:proofErr w:type="spellEnd"/>
      <w:r w:rsidRPr="005B1CF5">
        <w:rPr>
          <w:sz w:val="24"/>
          <w:szCs w:val="24"/>
        </w:rPr>
        <w:t xml:space="preserve"> С. Б. </w:t>
      </w:r>
      <w:proofErr w:type="spellStart"/>
      <w:r w:rsidRPr="005B1CF5">
        <w:rPr>
          <w:sz w:val="24"/>
          <w:szCs w:val="24"/>
        </w:rPr>
        <w:t>Этническая</w:t>
      </w:r>
      <w:proofErr w:type="spellEnd"/>
      <w:r w:rsidRPr="005B1CF5">
        <w:rPr>
          <w:sz w:val="24"/>
          <w:szCs w:val="24"/>
        </w:rPr>
        <w:t xml:space="preserve"> </w:t>
      </w:r>
      <w:proofErr w:type="spellStart"/>
      <w:r w:rsidRPr="005B1CF5">
        <w:rPr>
          <w:sz w:val="24"/>
          <w:szCs w:val="24"/>
        </w:rPr>
        <w:t>социализация</w:t>
      </w:r>
      <w:proofErr w:type="spellEnd"/>
      <w:r w:rsidRPr="005B1CF5">
        <w:rPr>
          <w:sz w:val="24"/>
          <w:szCs w:val="24"/>
        </w:rPr>
        <w:t xml:space="preserve"> </w:t>
      </w:r>
      <w:proofErr w:type="spellStart"/>
      <w:r w:rsidRPr="005B1CF5">
        <w:rPr>
          <w:sz w:val="24"/>
          <w:szCs w:val="24"/>
        </w:rPr>
        <w:t>личности</w:t>
      </w:r>
      <w:proofErr w:type="spellEnd"/>
      <w:r w:rsidRPr="005B1CF5">
        <w:rPr>
          <w:sz w:val="24"/>
          <w:szCs w:val="24"/>
        </w:rPr>
        <w:t xml:space="preserve">: </w:t>
      </w:r>
      <w:proofErr w:type="spellStart"/>
      <w:r w:rsidRPr="005B1CF5">
        <w:rPr>
          <w:sz w:val="24"/>
          <w:szCs w:val="24"/>
        </w:rPr>
        <w:t>психологические</w:t>
      </w:r>
      <w:proofErr w:type="spellEnd"/>
      <w:r w:rsidRPr="005B1CF5">
        <w:rPr>
          <w:sz w:val="24"/>
          <w:szCs w:val="24"/>
        </w:rPr>
        <w:t xml:space="preserve"> </w:t>
      </w:r>
      <w:proofErr w:type="spellStart"/>
      <w:r w:rsidRPr="005B1CF5">
        <w:rPr>
          <w:sz w:val="24"/>
          <w:szCs w:val="24"/>
        </w:rPr>
        <w:t>эффекты</w:t>
      </w:r>
      <w:proofErr w:type="spellEnd"/>
      <w:r w:rsidRPr="005B1CF5">
        <w:rPr>
          <w:sz w:val="24"/>
          <w:szCs w:val="24"/>
        </w:rPr>
        <w:t xml:space="preserve"> и </w:t>
      </w:r>
      <w:proofErr w:type="spellStart"/>
      <w:r w:rsidRPr="005B1CF5">
        <w:rPr>
          <w:sz w:val="24"/>
          <w:szCs w:val="24"/>
        </w:rPr>
        <w:t>закономерности</w:t>
      </w:r>
      <w:proofErr w:type="spellEnd"/>
      <w:r w:rsidRPr="005B1CF5">
        <w:rPr>
          <w:sz w:val="24"/>
          <w:szCs w:val="24"/>
        </w:rPr>
        <w:t xml:space="preserve"> // </w:t>
      </w:r>
      <w:proofErr w:type="spellStart"/>
      <w:r w:rsidRPr="005B1CF5">
        <w:rPr>
          <w:sz w:val="24"/>
          <w:szCs w:val="24"/>
        </w:rPr>
        <w:t>Психология</w:t>
      </w:r>
      <w:proofErr w:type="spellEnd"/>
      <w:r w:rsidRPr="005B1CF5">
        <w:rPr>
          <w:sz w:val="24"/>
          <w:szCs w:val="24"/>
        </w:rPr>
        <w:t xml:space="preserve"> в </w:t>
      </w:r>
      <w:proofErr w:type="spellStart"/>
      <w:r w:rsidRPr="005B1CF5">
        <w:rPr>
          <w:sz w:val="24"/>
          <w:szCs w:val="24"/>
        </w:rPr>
        <w:t>экономике</w:t>
      </w:r>
      <w:proofErr w:type="spellEnd"/>
      <w:r w:rsidRPr="005B1CF5">
        <w:rPr>
          <w:sz w:val="24"/>
          <w:szCs w:val="24"/>
        </w:rPr>
        <w:t xml:space="preserve"> и </w:t>
      </w:r>
      <w:proofErr w:type="spellStart"/>
      <w:r w:rsidRPr="005B1CF5">
        <w:rPr>
          <w:sz w:val="24"/>
          <w:szCs w:val="24"/>
        </w:rPr>
        <w:t>управлении</w:t>
      </w:r>
      <w:proofErr w:type="spellEnd"/>
      <w:r w:rsidRPr="005B1CF5">
        <w:rPr>
          <w:sz w:val="24"/>
          <w:szCs w:val="24"/>
        </w:rPr>
        <w:t>. 2015. Т. 7. № 2. С. 121-129.</w:t>
      </w:r>
    </w:p>
    <w:p w14:paraId="7EA7D8D5"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Далявська</w:t>
      </w:r>
      <w:proofErr w:type="spellEnd"/>
      <w:r w:rsidRPr="005B1CF5">
        <w:rPr>
          <w:sz w:val="24"/>
          <w:szCs w:val="24"/>
        </w:rPr>
        <w:t xml:space="preserve"> Т. П. Феномен невизнаних держав: політологічний аналіз: дис. … канд. політ. наук: 23.00.02. Київ, 2016. 229 с.</w:t>
      </w:r>
    </w:p>
    <w:p w14:paraId="0836696E"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Додонов</w:t>
      </w:r>
      <w:proofErr w:type="spellEnd"/>
      <w:r w:rsidRPr="005B1CF5">
        <w:rPr>
          <w:sz w:val="24"/>
          <w:szCs w:val="24"/>
        </w:rPr>
        <w:t xml:space="preserve"> Р. Закономірності розгортання збройних конфліктів у ХХІ столітті // Вісник Донецького національного університету. Серія Філософські науки. 2016. № 1. С. 85-94</w:t>
      </w:r>
    </w:p>
    <w:p w14:paraId="2A7752CA"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Конфлікт у Придністров’ї: Молдова констатує, що Росія не виконала зобов’язання // Укрінформ. URL: https://www.ukrinform.ua/rubric-regions/2275642-na-odesini-negoda-dodala-robotiratuvalnikam.html (дата звернення: 05.09.2021</w:t>
      </w:r>
    </w:p>
    <w:p w14:paraId="3EAFE134"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Ласария</w:t>
      </w:r>
      <w:proofErr w:type="spellEnd"/>
      <w:r w:rsidRPr="005B1CF5">
        <w:rPr>
          <w:sz w:val="24"/>
          <w:szCs w:val="24"/>
        </w:rPr>
        <w:t xml:space="preserve">, А. О. </w:t>
      </w:r>
      <w:proofErr w:type="spellStart"/>
      <w:r w:rsidRPr="005B1CF5">
        <w:rPr>
          <w:sz w:val="24"/>
          <w:szCs w:val="24"/>
        </w:rPr>
        <w:t>Особенности</w:t>
      </w:r>
      <w:proofErr w:type="spellEnd"/>
      <w:r w:rsidRPr="005B1CF5">
        <w:rPr>
          <w:sz w:val="24"/>
          <w:szCs w:val="24"/>
        </w:rPr>
        <w:t xml:space="preserve"> </w:t>
      </w:r>
      <w:proofErr w:type="spellStart"/>
      <w:r w:rsidRPr="005B1CF5">
        <w:rPr>
          <w:sz w:val="24"/>
          <w:szCs w:val="24"/>
        </w:rPr>
        <w:t>этнополитических</w:t>
      </w:r>
      <w:proofErr w:type="spellEnd"/>
      <w:r w:rsidRPr="005B1CF5">
        <w:rPr>
          <w:sz w:val="24"/>
          <w:szCs w:val="24"/>
        </w:rPr>
        <w:t xml:space="preserve"> </w:t>
      </w:r>
      <w:proofErr w:type="spellStart"/>
      <w:r w:rsidRPr="005B1CF5">
        <w:rPr>
          <w:sz w:val="24"/>
          <w:szCs w:val="24"/>
        </w:rPr>
        <w:t>конфликтов</w:t>
      </w:r>
      <w:proofErr w:type="spellEnd"/>
      <w:r w:rsidRPr="005B1CF5">
        <w:rPr>
          <w:sz w:val="24"/>
          <w:szCs w:val="24"/>
        </w:rPr>
        <w:t xml:space="preserve"> на </w:t>
      </w:r>
      <w:proofErr w:type="spellStart"/>
      <w:r w:rsidRPr="005B1CF5">
        <w:rPr>
          <w:sz w:val="24"/>
          <w:szCs w:val="24"/>
        </w:rPr>
        <w:t>постсоветском</w:t>
      </w:r>
      <w:proofErr w:type="spellEnd"/>
      <w:r w:rsidRPr="005B1CF5">
        <w:rPr>
          <w:sz w:val="24"/>
          <w:szCs w:val="24"/>
        </w:rPr>
        <w:t xml:space="preserve"> </w:t>
      </w:r>
      <w:proofErr w:type="spellStart"/>
      <w:r w:rsidRPr="005B1CF5">
        <w:rPr>
          <w:sz w:val="24"/>
          <w:szCs w:val="24"/>
        </w:rPr>
        <w:t>пространстве</w:t>
      </w:r>
      <w:proofErr w:type="spellEnd"/>
      <w:r w:rsidRPr="005B1CF5">
        <w:rPr>
          <w:sz w:val="24"/>
          <w:szCs w:val="24"/>
        </w:rPr>
        <w:t xml:space="preserve">. </w:t>
      </w:r>
      <w:proofErr w:type="spellStart"/>
      <w:r w:rsidRPr="005B1CF5">
        <w:rPr>
          <w:sz w:val="24"/>
          <w:szCs w:val="24"/>
        </w:rPr>
        <w:t>Международные</w:t>
      </w:r>
      <w:proofErr w:type="spellEnd"/>
      <w:r w:rsidRPr="005B1CF5">
        <w:rPr>
          <w:sz w:val="24"/>
          <w:szCs w:val="24"/>
        </w:rPr>
        <w:t xml:space="preserve"> </w:t>
      </w:r>
      <w:proofErr w:type="spellStart"/>
      <w:r w:rsidRPr="005B1CF5">
        <w:rPr>
          <w:sz w:val="24"/>
          <w:szCs w:val="24"/>
        </w:rPr>
        <w:t>отношения</w:t>
      </w:r>
      <w:proofErr w:type="spellEnd"/>
      <w:r w:rsidRPr="005B1CF5">
        <w:rPr>
          <w:sz w:val="24"/>
          <w:szCs w:val="24"/>
        </w:rPr>
        <w:t xml:space="preserve">. 2015. No1. С. 75-77. </w:t>
      </w:r>
    </w:p>
    <w:p w14:paraId="02E6CC05" w14:textId="57E51266" w:rsidR="00BA7CFD" w:rsidRPr="00BE562E" w:rsidRDefault="00BA7CFD" w:rsidP="00FF2FEE">
      <w:pPr>
        <w:widowControl/>
        <w:numPr>
          <w:ilvl w:val="0"/>
          <w:numId w:val="7"/>
        </w:numPr>
        <w:autoSpaceDE/>
        <w:autoSpaceDN/>
        <w:adjustRightInd w:val="0"/>
        <w:ind w:left="714" w:hanging="357"/>
        <w:jc w:val="both"/>
        <w:rPr>
          <w:rFonts w:eastAsia="Calibri"/>
          <w:sz w:val="24"/>
          <w:szCs w:val="24"/>
          <w:lang w:eastAsia="en-US" w:bidi="ar-SA"/>
        </w:rPr>
      </w:pPr>
      <w:proofErr w:type="spellStart"/>
      <w:r w:rsidRPr="005B1CF5">
        <w:rPr>
          <w:rFonts w:eastAsia="Calibri"/>
          <w:sz w:val="24"/>
          <w:szCs w:val="24"/>
          <w:lang w:eastAsia="en-US" w:bidi="ar-SA"/>
        </w:rPr>
        <w:t>Левик</w:t>
      </w:r>
      <w:proofErr w:type="spellEnd"/>
      <w:r w:rsidRPr="005B1CF5">
        <w:rPr>
          <w:rFonts w:eastAsia="Calibri"/>
          <w:sz w:val="24"/>
          <w:szCs w:val="24"/>
          <w:lang w:eastAsia="en-US" w:bidi="ar-SA"/>
        </w:rPr>
        <w:t xml:space="preserve"> Б. Пострадянські республіки Центральної Азії в умовах</w:t>
      </w:r>
      <w:r w:rsidR="00BE562E">
        <w:rPr>
          <w:rFonts w:eastAsia="Calibri"/>
          <w:sz w:val="24"/>
          <w:szCs w:val="24"/>
          <w:lang w:eastAsia="en-US" w:bidi="ar-SA"/>
        </w:rPr>
        <w:t xml:space="preserve"> </w:t>
      </w:r>
      <w:r w:rsidRPr="00BE562E">
        <w:rPr>
          <w:rFonts w:eastAsia="Calibri"/>
          <w:sz w:val="24"/>
          <w:szCs w:val="24"/>
          <w:lang w:eastAsia="en-US" w:bidi="ar-SA"/>
        </w:rPr>
        <w:t>геополітичних викликів наприкінці ХХ – на початку ХХІ ст. Донецьк : ТОВ</w:t>
      </w:r>
      <w:r w:rsidR="00BE562E">
        <w:rPr>
          <w:rFonts w:eastAsia="Calibri"/>
          <w:sz w:val="24"/>
          <w:szCs w:val="24"/>
          <w:lang w:eastAsia="en-US" w:bidi="ar-SA"/>
        </w:rPr>
        <w:t xml:space="preserve"> </w:t>
      </w:r>
      <w:r w:rsidRPr="00BE562E">
        <w:rPr>
          <w:rFonts w:eastAsia="Calibri"/>
          <w:sz w:val="24"/>
          <w:szCs w:val="24"/>
          <w:lang w:eastAsia="en-US" w:bidi="ar-SA"/>
        </w:rPr>
        <w:t>«Східний видавничий дім», 2014. 188 с</w:t>
      </w:r>
    </w:p>
    <w:p w14:paraId="6B2DA0D3"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Маруховська-Картунова</w:t>
      </w:r>
      <w:proofErr w:type="spellEnd"/>
      <w:r w:rsidRPr="005B1CF5">
        <w:rPr>
          <w:sz w:val="24"/>
          <w:szCs w:val="24"/>
        </w:rPr>
        <w:t xml:space="preserve"> О. Еволюція та сутність </w:t>
      </w:r>
      <w:proofErr w:type="spellStart"/>
      <w:r w:rsidRPr="005B1CF5">
        <w:rPr>
          <w:sz w:val="24"/>
          <w:szCs w:val="24"/>
        </w:rPr>
        <w:t>етнокланових</w:t>
      </w:r>
      <w:proofErr w:type="spellEnd"/>
      <w:r w:rsidRPr="005B1CF5">
        <w:rPr>
          <w:sz w:val="24"/>
          <w:szCs w:val="24"/>
        </w:rPr>
        <w:t xml:space="preserve"> режимів: </w:t>
      </w:r>
      <w:proofErr w:type="spellStart"/>
      <w:r w:rsidRPr="005B1CF5">
        <w:rPr>
          <w:sz w:val="24"/>
          <w:szCs w:val="24"/>
        </w:rPr>
        <w:t>етноконфіктний</w:t>
      </w:r>
      <w:proofErr w:type="spellEnd"/>
      <w:r w:rsidRPr="005B1CF5">
        <w:rPr>
          <w:sz w:val="24"/>
          <w:szCs w:val="24"/>
        </w:rPr>
        <w:t xml:space="preserve"> вимір // Наукові записка </w:t>
      </w:r>
      <w:proofErr w:type="spellStart"/>
      <w:r w:rsidRPr="005B1CF5">
        <w:rPr>
          <w:sz w:val="24"/>
          <w:szCs w:val="24"/>
        </w:rPr>
        <w:t>НаУКМА</w:t>
      </w:r>
      <w:proofErr w:type="spellEnd"/>
      <w:r w:rsidRPr="005B1CF5">
        <w:rPr>
          <w:sz w:val="24"/>
          <w:szCs w:val="24"/>
        </w:rPr>
        <w:t>. 2015. Том 173. Політичні науки. С. 61–67.).</w:t>
      </w:r>
    </w:p>
    <w:p w14:paraId="507FA3A8"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Маруховська-Картунова</w:t>
      </w:r>
      <w:proofErr w:type="spellEnd"/>
      <w:r w:rsidRPr="005B1CF5">
        <w:rPr>
          <w:sz w:val="24"/>
          <w:szCs w:val="24"/>
        </w:rPr>
        <w:t xml:space="preserve"> О. Філософсько-релігійний та політологічний виміри витоків наук про мир і врегулювання етнополітичних конфліктів // </w:t>
      </w:r>
      <w:proofErr w:type="spellStart"/>
      <w:r w:rsidRPr="005B1CF5">
        <w:rPr>
          <w:sz w:val="24"/>
          <w:szCs w:val="24"/>
        </w:rPr>
        <w:t>Studia</w:t>
      </w:r>
      <w:proofErr w:type="spellEnd"/>
      <w:r w:rsidRPr="005B1CF5">
        <w:rPr>
          <w:sz w:val="24"/>
          <w:szCs w:val="24"/>
        </w:rPr>
        <w:t xml:space="preserve"> </w:t>
      </w:r>
      <w:proofErr w:type="spellStart"/>
      <w:r w:rsidRPr="005B1CF5">
        <w:rPr>
          <w:sz w:val="24"/>
          <w:szCs w:val="24"/>
        </w:rPr>
        <w:t>Politologica</w:t>
      </w:r>
      <w:proofErr w:type="spellEnd"/>
      <w:r w:rsidRPr="005B1CF5">
        <w:rPr>
          <w:sz w:val="24"/>
          <w:szCs w:val="24"/>
        </w:rPr>
        <w:t xml:space="preserve"> Ucraino-Polona. 2017. Вип. 7. С. 10-19.</w:t>
      </w:r>
    </w:p>
    <w:p w14:paraId="2C0587F1" w14:textId="478C4FA1" w:rsidR="00BA7CFD" w:rsidRPr="00BE562E" w:rsidRDefault="00BA7CFD" w:rsidP="00FF2FEE">
      <w:pPr>
        <w:widowControl/>
        <w:numPr>
          <w:ilvl w:val="0"/>
          <w:numId w:val="7"/>
        </w:numPr>
        <w:adjustRightInd w:val="0"/>
        <w:ind w:left="714" w:hanging="357"/>
        <w:jc w:val="both"/>
        <w:rPr>
          <w:sz w:val="24"/>
          <w:szCs w:val="24"/>
        </w:rPr>
      </w:pPr>
      <w:r w:rsidRPr="005B1CF5">
        <w:rPr>
          <w:sz w:val="24"/>
          <w:szCs w:val="24"/>
        </w:rPr>
        <w:t>Місцева влада в країнах пострадянського простору: Монографія /</w:t>
      </w:r>
      <w:r w:rsidR="00BE562E">
        <w:rPr>
          <w:sz w:val="24"/>
          <w:szCs w:val="24"/>
        </w:rPr>
        <w:t xml:space="preserve"> </w:t>
      </w:r>
      <w:r w:rsidRPr="00BE562E">
        <w:rPr>
          <w:sz w:val="24"/>
          <w:szCs w:val="24"/>
        </w:rPr>
        <w:t xml:space="preserve">П. В. Ворона, В.А. </w:t>
      </w:r>
      <w:proofErr w:type="spellStart"/>
      <w:r w:rsidRPr="00BE562E">
        <w:rPr>
          <w:sz w:val="24"/>
          <w:szCs w:val="24"/>
        </w:rPr>
        <w:t>Гошовська</w:t>
      </w:r>
      <w:proofErr w:type="spellEnd"/>
      <w:r w:rsidRPr="00BE562E">
        <w:rPr>
          <w:sz w:val="24"/>
          <w:szCs w:val="24"/>
        </w:rPr>
        <w:t>, І.П.</w:t>
      </w:r>
      <w:proofErr w:type="spellStart"/>
      <w:r w:rsidRPr="00BE562E">
        <w:rPr>
          <w:sz w:val="24"/>
          <w:szCs w:val="24"/>
        </w:rPr>
        <w:t>Лопушинський</w:t>
      </w:r>
      <w:proofErr w:type="spellEnd"/>
      <w:r w:rsidRPr="00BE562E">
        <w:rPr>
          <w:sz w:val="24"/>
          <w:szCs w:val="24"/>
        </w:rPr>
        <w:t>, Т.О.</w:t>
      </w:r>
      <w:proofErr w:type="spellStart"/>
      <w:r w:rsidRPr="00BE562E">
        <w:rPr>
          <w:sz w:val="24"/>
          <w:szCs w:val="24"/>
        </w:rPr>
        <w:t>Шаравара</w:t>
      </w:r>
      <w:proofErr w:type="spellEnd"/>
      <w:r w:rsidRPr="00BE562E">
        <w:rPr>
          <w:sz w:val="24"/>
          <w:szCs w:val="24"/>
        </w:rPr>
        <w:t xml:space="preserve"> [та ін.] / За </w:t>
      </w:r>
      <w:proofErr w:type="spellStart"/>
      <w:r w:rsidRPr="00BE562E">
        <w:rPr>
          <w:sz w:val="24"/>
          <w:szCs w:val="24"/>
        </w:rPr>
        <w:t>заг</w:t>
      </w:r>
      <w:proofErr w:type="spellEnd"/>
      <w:r w:rsidRPr="00BE562E">
        <w:rPr>
          <w:sz w:val="24"/>
          <w:szCs w:val="24"/>
        </w:rPr>
        <w:t xml:space="preserve">. ред. д. </w:t>
      </w:r>
      <w:proofErr w:type="spellStart"/>
      <w:r w:rsidRPr="00BE562E">
        <w:rPr>
          <w:sz w:val="24"/>
          <w:szCs w:val="24"/>
        </w:rPr>
        <w:t>держ</w:t>
      </w:r>
      <w:proofErr w:type="spellEnd"/>
      <w:r w:rsidRPr="00BE562E">
        <w:rPr>
          <w:sz w:val="24"/>
          <w:szCs w:val="24"/>
        </w:rPr>
        <w:t xml:space="preserve">. </w:t>
      </w:r>
      <w:proofErr w:type="spellStart"/>
      <w:r w:rsidRPr="00BE562E">
        <w:rPr>
          <w:sz w:val="24"/>
          <w:szCs w:val="24"/>
        </w:rPr>
        <w:t>упр</w:t>
      </w:r>
      <w:proofErr w:type="spellEnd"/>
      <w:r w:rsidRPr="00BE562E">
        <w:rPr>
          <w:sz w:val="24"/>
          <w:szCs w:val="24"/>
        </w:rPr>
        <w:t xml:space="preserve">. П. В. Ворони. Полтава: ПП Шевченко, 2016. 528 </w:t>
      </w:r>
      <w:proofErr w:type="spellStart"/>
      <w:r w:rsidRPr="00BE562E">
        <w:rPr>
          <w:sz w:val="24"/>
          <w:szCs w:val="24"/>
        </w:rPr>
        <w:t>с.URL</w:t>
      </w:r>
      <w:proofErr w:type="spellEnd"/>
      <w:r w:rsidRPr="00BE562E">
        <w:rPr>
          <w:sz w:val="24"/>
          <w:szCs w:val="24"/>
        </w:rPr>
        <w:t xml:space="preserve">: </w:t>
      </w:r>
      <w:hyperlink r:id="rId10" w:history="1">
        <w:r w:rsidRPr="00BE562E">
          <w:rPr>
            <w:rStyle w:val="aa"/>
            <w:color w:val="auto"/>
            <w:sz w:val="24"/>
            <w:szCs w:val="24"/>
          </w:rPr>
          <w:t>http://kntu.net.ua/eng/content/download.pdf</w:t>
        </w:r>
      </w:hyperlink>
      <w:r w:rsidRPr="00BE562E">
        <w:rPr>
          <w:sz w:val="24"/>
          <w:szCs w:val="24"/>
        </w:rPr>
        <w:t xml:space="preserve"> (дата звернення: 03.09.2021).</w:t>
      </w:r>
    </w:p>
    <w:p w14:paraId="6B3CE6D0"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О </w:t>
      </w:r>
      <w:proofErr w:type="spellStart"/>
      <w:r w:rsidRPr="005B1CF5">
        <w:rPr>
          <w:sz w:val="24"/>
          <w:szCs w:val="24"/>
        </w:rPr>
        <w:t>государственном</w:t>
      </w:r>
      <w:proofErr w:type="spellEnd"/>
      <w:r w:rsidRPr="005B1CF5">
        <w:rPr>
          <w:sz w:val="24"/>
          <w:szCs w:val="24"/>
        </w:rPr>
        <w:t xml:space="preserve"> </w:t>
      </w:r>
      <w:proofErr w:type="spellStart"/>
      <w:r w:rsidRPr="005B1CF5">
        <w:rPr>
          <w:sz w:val="24"/>
          <w:szCs w:val="24"/>
        </w:rPr>
        <w:t>суверенитете</w:t>
      </w:r>
      <w:proofErr w:type="spellEnd"/>
      <w:r w:rsidRPr="005B1CF5">
        <w:rPr>
          <w:sz w:val="24"/>
          <w:szCs w:val="24"/>
        </w:rPr>
        <w:t xml:space="preserve"> </w:t>
      </w:r>
      <w:proofErr w:type="spellStart"/>
      <w:r w:rsidRPr="005B1CF5">
        <w:rPr>
          <w:sz w:val="24"/>
          <w:szCs w:val="24"/>
        </w:rPr>
        <w:t>Абхазской</w:t>
      </w:r>
      <w:proofErr w:type="spellEnd"/>
      <w:r w:rsidRPr="005B1CF5">
        <w:rPr>
          <w:sz w:val="24"/>
          <w:szCs w:val="24"/>
        </w:rPr>
        <w:t xml:space="preserve"> </w:t>
      </w:r>
      <w:proofErr w:type="spellStart"/>
      <w:r w:rsidRPr="005B1CF5">
        <w:rPr>
          <w:sz w:val="24"/>
          <w:szCs w:val="24"/>
        </w:rPr>
        <w:t>Советской</w:t>
      </w:r>
      <w:proofErr w:type="spellEnd"/>
      <w:r w:rsidRPr="005B1CF5">
        <w:rPr>
          <w:sz w:val="24"/>
          <w:szCs w:val="24"/>
        </w:rPr>
        <w:t xml:space="preserve"> </w:t>
      </w:r>
      <w:proofErr w:type="spellStart"/>
      <w:r w:rsidRPr="005B1CF5">
        <w:rPr>
          <w:sz w:val="24"/>
          <w:szCs w:val="24"/>
        </w:rPr>
        <w:t>Социалистической</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w:t>
      </w:r>
      <w:proofErr w:type="spellStart"/>
      <w:r w:rsidRPr="005B1CF5">
        <w:rPr>
          <w:sz w:val="24"/>
          <w:szCs w:val="24"/>
        </w:rPr>
        <w:t>Декларация</w:t>
      </w:r>
      <w:proofErr w:type="spellEnd"/>
      <w:r w:rsidRPr="005B1CF5">
        <w:rPr>
          <w:sz w:val="24"/>
          <w:szCs w:val="24"/>
        </w:rPr>
        <w:t xml:space="preserve"> от 25 </w:t>
      </w:r>
      <w:proofErr w:type="spellStart"/>
      <w:r w:rsidRPr="005B1CF5">
        <w:rPr>
          <w:sz w:val="24"/>
          <w:szCs w:val="24"/>
        </w:rPr>
        <w:t>августа</w:t>
      </w:r>
      <w:proofErr w:type="spellEnd"/>
      <w:r w:rsidRPr="005B1CF5">
        <w:rPr>
          <w:sz w:val="24"/>
          <w:szCs w:val="24"/>
        </w:rPr>
        <w:t xml:space="preserve"> 1990 </w:t>
      </w:r>
      <w:proofErr w:type="spellStart"/>
      <w:r w:rsidRPr="005B1CF5">
        <w:rPr>
          <w:sz w:val="24"/>
          <w:szCs w:val="24"/>
        </w:rPr>
        <w:t>года</w:t>
      </w:r>
      <w:proofErr w:type="spellEnd"/>
      <w:r w:rsidRPr="005B1CF5">
        <w:rPr>
          <w:sz w:val="24"/>
          <w:szCs w:val="24"/>
        </w:rPr>
        <w:t>. URL: http://www.apsuara.ru/portal/book/export/html/1013 (дата звернення: 03.09.2021).</w:t>
      </w:r>
    </w:p>
    <w:p w14:paraId="1A6FB798"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О </w:t>
      </w:r>
      <w:proofErr w:type="spellStart"/>
      <w:r w:rsidRPr="005B1CF5">
        <w:rPr>
          <w:sz w:val="24"/>
          <w:szCs w:val="24"/>
        </w:rPr>
        <w:t>функционировании</w:t>
      </w:r>
      <w:proofErr w:type="spellEnd"/>
      <w:r w:rsidRPr="005B1CF5">
        <w:rPr>
          <w:sz w:val="24"/>
          <w:szCs w:val="24"/>
        </w:rPr>
        <w:t xml:space="preserve"> </w:t>
      </w:r>
      <w:proofErr w:type="spellStart"/>
      <w:r w:rsidRPr="005B1CF5">
        <w:rPr>
          <w:sz w:val="24"/>
          <w:szCs w:val="24"/>
        </w:rPr>
        <w:t>языков</w:t>
      </w:r>
      <w:proofErr w:type="spellEnd"/>
      <w:r w:rsidRPr="005B1CF5">
        <w:rPr>
          <w:sz w:val="24"/>
          <w:szCs w:val="24"/>
        </w:rPr>
        <w:t xml:space="preserve"> на </w:t>
      </w:r>
      <w:proofErr w:type="spellStart"/>
      <w:r w:rsidRPr="005B1CF5">
        <w:rPr>
          <w:sz w:val="24"/>
          <w:szCs w:val="24"/>
        </w:rPr>
        <w:t>территории</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Молдова: Закон </w:t>
      </w:r>
      <w:proofErr w:type="spellStart"/>
      <w:r w:rsidRPr="005B1CF5">
        <w:rPr>
          <w:sz w:val="24"/>
          <w:szCs w:val="24"/>
        </w:rPr>
        <w:t>Молдавской</w:t>
      </w:r>
      <w:proofErr w:type="spellEnd"/>
      <w:r w:rsidRPr="005B1CF5">
        <w:rPr>
          <w:sz w:val="24"/>
          <w:szCs w:val="24"/>
        </w:rPr>
        <w:t xml:space="preserve"> </w:t>
      </w:r>
      <w:proofErr w:type="spellStart"/>
      <w:r w:rsidRPr="005B1CF5">
        <w:rPr>
          <w:sz w:val="24"/>
          <w:szCs w:val="24"/>
        </w:rPr>
        <w:t>Советской</w:t>
      </w:r>
      <w:proofErr w:type="spellEnd"/>
      <w:r w:rsidRPr="005B1CF5">
        <w:rPr>
          <w:sz w:val="24"/>
          <w:szCs w:val="24"/>
        </w:rPr>
        <w:t xml:space="preserve"> </w:t>
      </w:r>
      <w:proofErr w:type="spellStart"/>
      <w:r w:rsidRPr="005B1CF5">
        <w:rPr>
          <w:sz w:val="24"/>
          <w:szCs w:val="24"/>
        </w:rPr>
        <w:t>Социалистической</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от 1 </w:t>
      </w:r>
      <w:proofErr w:type="spellStart"/>
      <w:r w:rsidRPr="005B1CF5">
        <w:rPr>
          <w:sz w:val="24"/>
          <w:szCs w:val="24"/>
        </w:rPr>
        <w:t>сентября</w:t>
      </w:r>
      <w:proofErr w:type="spellEnd"/>
      <w:r w:rsidRPr="005B1CF5">
        <w:rPr>
          <w:sz w:val="24"/>
          <w:szCs w:val="24"/>
        </w:rPr>
        <w:t xml:space="preserve"> 1989 </w:t>
      </w:r>
      <w:proofErr w:type="spellStart"/>
      <w:r w:rsidRPr="005B1CF5">
        <w:rPr>
          <w:sz w:val="24"/>
          <w:szCs w:val="24"/>
        </w:rPr>
        <w:t>года</w:t>
      </w:r>
      <w:proofErr w:type="spellEnd"/>
      <w:r w:rsidRPr="005B1CF5">
        <w:rPr>
          <w:sz w:val="24"/>
          <w:szCs w:val="24"/>
        </w:rPr>
        <w:t xml:space="preserve"> № 3465-XI (В </w:t>
      </w:r>
      <w:proofErr w:type="spellStart"/>
      <w:r w:rsidRPr="005B1CF5">
        <w:rPr>
          <w:sz w:val="24"/>
          <w:szCs w:val="24"/>
        </w:rPr>
        <w:t>редакции</w:t>
      </w:r>
      <w:proofErr w:type="spellEnd"/>
      <w:r w:rsidRPr="005B1CF5">
        <w:rPr>
          <w:sz w:val="24"/>
          <w:szCs w:val="24"/>
        </w:rPr>
        <w:t xml:space="preserve"> от 29.05.2003 г. № 206-XV, 07.04.2011 г. № 65, 17.07.2014 г. № 153). URL: http://base. </w:t>
      </w:r>
      <w:proofErr w:type="spellStart"/>
      <w:r w:rsidRPr="005B1CF5">
        <w:rPr>
          <w:sz w:val="24"/>
          <w:szCs w:val="24"/>
        </w:rPr>
        <w:t>spinform.ru</w:t>
      </w:r>
      <w:proofErr w:type="spellEnd"/>
      <w:r w:rsidRPr="005B1CF5">
        <w:rPr>
          <w:sz w:val="24"/>
          <w:szCs w:val="24"/>
        </w:rPr>
        <w:t>/</w:t>
      </w:r>
      <w:proofErr w:type="spellStart"/>
      <w:r w:rsidRPr="005B1CF5">
        <w:rPr>
          <w:sz w:val="24"/>
          <w:szCs w:val="24"/>
        </w:rPr>
        <w:t>show_do</w:t>
      </w:r>
      <w:proofErr w:type="spellEnd"/>
      <w:r w:rsidRPr="005B1CF5">
        <w:rPr>
          <w:sz w:val="24"/>
          <w:szCs w:val="24"/>
        </w:rPr>
        <w:t xml:space="preserve">c.fwx?rgn=3281 (дата звернення: 03.09.2021). </w:t>
      </w:r>
    </w:p>
    <w:p w14:paraId="4AE309A0"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Об </w:t>
      </w:r>
      <w:proofErr w:type="spellStart"/>
      <w:r w:rsidRPr="005B1CF5">
        <w:rPr>
          <w:sz w:val="24"/>
          <w:szCs w:val="24"/>
        </w:rPr>
        <w:t>утверждении</w:t>
      </w:r>
      <w:proofErr w:type="spellEnd"/>
      <w:r w:rsidRPr="005B1CF5">
        <w:rPr>
          <w:sz w:val="24"/>
          <w:szCs w:val="24"/>
        </w:rPr>
        <w:t xml:space="preserve"> </w:t>
      </w:r>
      <w:proofErr w:type="spellStart"/>
      <w:r w:rsidRPr="005B1CF5">
        <w:rPr>
          <w:sz w:val="24"/>
          <w:szCs w:val="24"/>
        </w:rPr>
        <w:t>Концепции</w:t>
      </w:r>
      <w:proofErr w:type="spellEnd"/>
      <w:r w:rsidRPr="005B1CF5">
        <w:rPr>
          <w:sz w:val="24"/>
          <w:szCs w:val="24"/>
        </w:rPr>
        <w:t xml:space="preserve"> </w:t>
      </w:r>
      <w:proofErr w:type="spellStart"/>
      <w:r w:rsidRPr="005B1CF5">
        <w:rPr>
          <w:sz w:val="24"/>
          <w:szCs w:val="24"/>
        </w:rPr>
        <w:t>национальной</w:t>
      </w:r>
      <w:proofErr w:type="spellEnd"/>
      <w:r w:rsidRPr="005B1CF5">
        <w:rPr>
          <w:sz w:val="24"/>
          <w:szCs w:val="24"/>
        </w:rPr>
        <w:t xml:space="preserve"> </w:t>
      </w:r>
      <w:proofErr w:type="spellStart"/>
      <w:r w:rsidRPr="005B1CF5">
        <w:rPr>
          <w:sz w:val="24"/>
          <w:szCs w:val="24"/>
        </w:rPr>
        <w:t>политики</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Молдова: Закон № 546 от 19.12.2003. URL: http://lex.justice.md/ </w:t>
      </w:r>
      <w:proofErr w:type="spellStart"/>
      <w:r w:rsidRPr="005B1CF5">
        <w:rPr>
          <w:sz w:val="24"/>
          <w:szCs w:val="24"/>
        </w:rPr>
        <w:t>viewdoc.php</w:t>
      </w:r>
      <w:proofErr w:type="spellEnd"/>
      <w:r w:rsidRPr="005B1CF5">
        <w:rPr>
          <w:sz w:val="24"/>
          <w:szCs w:val="24"/>
        </w:rPr>
        <w:t>?</w:t>
      </w:r>
      <w:proofErr w:type="spellStart"/>
      <w:r w:rsidRPr="005B1CF5">
        <w:rPr>
          <w:sz w:val="24"/>
          <w:szCs w:val="24"/>
        </w:rPr>
        <w:t>action=view</w:t>
      </w:r>
      <w:proofErr w:type="spellEnd"/>
      <w:r w:rsidRPr="005B1CF5">
        <w:rPr>
          <w:sz w:val="24"/>
          <w:szCs w:val="24"/>
        </w:rPr>
        <w:t>&amp;</w:t>
      </w:r>
      <w:proofErr w:type="spellStart"/>
      <w:r w:rsidRPr="005B1CF5">
        <w:rPr>
          <w:sz w:val="24"/>
          <w:szCs w:val="24"/>
        </w:rPr>
        <w:t>view=doc</w:t>
      </w:r>
      <w:proofErr w:type="spellEnd"/>
      <w:r w:rsidRPr="005B1CF5">
        <w:rPr>
          <w:sz w:val="24"/>
          <w:szCs w:val="24"/>
        </w:rPr>
        <w:t>&amp;id=312846&amp;lang=2 (дата звернення: 02.09.2021).</w:t>
      </w:r>
    </w:p>
    <w:p w14:paraId="02F51CF0"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Пашуто</w:t>
      </w:r>
      <w:proofErr w:type="spellEnd"/>
      <w:r w:rsidRPr="005B1CF5">
        <w:rPr>
          <w:sz w:val="24"/>
          <w:szCs w:val="24"/>
        </w:rPr>
        <w:t xml:space="preserve"> К. П. </w:t>
      </w:r>
      <w:proofErr w:type="spellStart"/>
      <w:r w:rsidRPr="005B1CF5">
        <w:rPr>
          <w:sz w:val="24"/>
          <w:szCs w:val="24"/>
        </w:rPr>
        <w:t>Сепаратистские</w:t>
      </w:r>
      <w:proofErr w:type="spellEnd"/>
      <w:r w:rsidRPr="005B1CF5">
        <w:rPr>
          <w:sz w:val="24"/>
          <w:szCs w:val="24"/>
        </w:rPr>
        <w:t xml:space="preserve"> </w:t>
      </w:r>
      <w:proofErr w:type="spellStart"/>
      <w:r w:rsidRPr="005B1CF5">
        <w:rPr>
          <w:sz w:val="24"/>
          <w:szCs w:val="24"/>
        </w:rPr>
        <w:t>тенденции</w:t>
      </w:r>
      <w:proofErr w:type="spellEnd"/>
      <w:r w:rsidRPr="005B1CF5">
        <w:rPr>
          <w:sz w:val="24"/>
          <w:szCs w:val="24"/>
        </w:rPr>
        <w:t xml:space="preserve"> на </w:t>
      </w:r>
      <w:proofErr w:type="spellStart"/>
      <w:r w:rsidRPr="005B1CF5">
        <w:rPr>
          <w:sz w:val="24"/>
          <w:szCs w:val="24"/>
        </w:rPr>
        <w:t>постсоветском</w:t>
      </w:r>
      <w:proofErr w:type="spellEnd"/>
      <w:r w:rsidRPr="005B1CF5">
        <w:rPr>
          <w:sz w:val="24"/>
          <w:szCs w:val="24"/>
        </w:rPr>
        <w:t xml:space="preserve"> </w:t>
      </w:r>
      <w:proofErr w:type="spellStart"/>
      <w:r w:rsidRPr="005B1CF5">
        <w:rPr>
          <w:sz w:val="24"/>
          <w:szCs w:val="24"/>
        </w:rPr>
        <w:t>пространстве</w:t>
      </w:r>
      <w:proofErr w:type="spellEnd"/>
      <w:r w:rsidRPr="005B1CF5">
        <w:rPr>
          <w:sz w:val="24"/>
          <w:szCs w:val="24"/>
        </w:rPr>
        <w:t xml:space="preserve"> и феномен failed-state: </w:t>
      </w:r>
      <w:proofErr w:type="spellStart"/>
      <w:r w:rsidRPr="005B1CF5">
        <w:rPr>
          <w:sz w:val="24"/>
          <w:szCs w:val="24"/>
        </w:rPr>
        <w:t>опыт</w:t>
      </w:r>
      <w:proofErr w:type="spellEnd"/>
      <w:r w:rsidRPr="005B1CF5">
        <w:rPr>
          <w:sz w:val="24"/>
          <w:szCs w:val="24"/>
        </w:rPr>
        <w:t xml:space="preserve"> </w:t>
      </w:r>
      <w:proofErr w:type="spellStart"/>
      <w:r w:rsidRPr="005B1CF5">
        <w:rPr>
          <w:sz w:val="24"/>
          <w:szCs w:val="24"/>
        </w:rPr>
        <w:t>Южной</w:t>
      </w:r>
      <w:proofErr w:type="spellEnd"/>
      <w:r w:rsidRPr="005B1CF5">
        <w:rPr>
          <w:sz w:val="24"/>
          <w:szCs w:val="24"/>
        </w:rPr>
        <w:t xml:space="preserve"> </w:t>
      </w:r>
      <w:proofErr w:type="spellStart"/>
      <w:r w:rsidRPr="005B1CF5">
        <w:rPr>
          <w:sz w:val="24"/>
          <w:szCs w:val="24"/>
        </w:rPr>
        <w:t>Осетии</w:t>
      </w:r>
      <w:proofErr w:type="spellEnd"/>
      <w:r w:rsidRPr="005B1CF5">
        <w:rPr>
          <w:sz w:val="24"/>
          <w:szCs w:val="24"/>
        </w:rPr>
        <w:t xml:space="preserve"> //</w:t>
      </w:r>
      <w:proofErr w:type="spellStart"/>
      <w:r w:rsidRPr="005B1CF5">
        <w:rPr>
          <w:sz w:val="24"/>
          <w:szCs w:val="24"/>
        </w:rPr>
        <w:t>Алтайская</w:t>
      </w:r>
      <w:proofErr w:type="spellEnd"/>
      <w:r w:rsidRPr="005B1CF5">
        <w:rPr>
          <w:sz w:val="24"/>
          <w:szCs w:val="24"/>
        </w:rPr>
        <w:t xml:space="preserve"> школа </w:t>
      </w:r>
      <w:proofErr w:type="spellStart"/>
      <w:r w:rsidRPr="005B1CF5">
        <w:rPr>
          <w:sz w:val="24"/>
          <w:szCs w:val="24"/>
        </w:rPr>
        <w:t>политических</w:t>
      </w:r>
      <w:proofErr w:type="spellEnd"/>
      <w:r w:rsidRPr="005B1CF5">
        <w:rPr>
          <w:sz w:val="24"/>
          <w:szCs w:val="24"/>
        </w:rPr>
        <w:t xml:space="preserve"> </w:t>
      </w:r>
      <w:proofErr w:type="spellStart"/>
      <w:r w:rsidRPr="005B1CF5">
        <w:rPr>
          <w:sz w:val="24"/>
          <w:szCs w:val="24"/>
        </w:rPr>
        <w:t>исследований</w:t>
      </w:r>
      <w:proofErr w:type="spellEnd"/>
      <w:r w:rsidRPr="005B1CF5">
        <w:rPr>
          <w:sz w:val="24"/>
          <w:szCs w:val="24"/>
        </w:rPr>
        <w:t xml:space="preserve">. URL: http:// </w:t>
      </w:r>
      <w:proofErr w:type="spellStart"/>
      <w:r w:rsidRPr="005B1CF5">
        <w:rPr>
          <w:sz w:val="24"/>
          <w:szCs w:val="24"/>
        </w:rPr>
        <w:t>ashpi.asu.ru</w:t>
      </w:r>
      <w:proofErr w:type="spellEnd"/>
      <w:r w:rsidRPr="005B1CF5">
        <w:rPr>
          <w:sz w:val="24"/>
          <w:szCs w:val="24"/>
        </w:rPr>
        <w:t>/</w:t>
      </w:r>
      <w:proofErr w:type="spellStart"/>
      <w:r w:rsidRPr="005B1CF5">
        <w:rPr>
          <w:sz w:val="24"/>
          <w:szCs w:val="24"/>
        </w:rPr>
        <w:t>ic</w:t>
      </w:r>
      <w:proofErr w:type="spellEnd"/>
      <w:r w:rsidRPr="005B1CF5">
        <w:rPr>
          <w:sz w:val="24"/>
          <w:szCs w:val="24"/>
        </w:rPr>
        <w:t>/?p=3858 (дата звернення: 01.09.2021).</w:t>
      </w:r>
    </w:p>
    <w:p w14:paraId="1063E68D" w14:textId="77777777" w:rsidR="00BA7CFD" w:rsidRPr="005B1CF5" w:rsidRDefault="00BA7CFD" w:rsidP="00FF2FEE">
      <w:pPr>
        <w:widowControl/>
        <w:numPr>
          <w:ilvl w:val="0"/>
          <w:numId w:val="7"/>
        </w:numPr>
        <w:autoSpaceDE/>
        <w:autoSpaceDN/>
        <w:ind w:left="714" w:hanging="357"/>
        <w:jc w:val="both"/>
        <w:rPr>
          <w:sz w:val="24"/>
          <w:szCs w:val="24"/>
        </w:rPr>
      </w:pPr>
      <w:proofErr w:type="spellStart"/>
      <w:r w:rsidRPr="005B1CF5">
        <w:rPr>
          <w:sz w:val="24"/>
          <w:szCs w:val="24"/>
        </w:rPr>
        <w:t>Рожкова</w:t>
      </w:r>
      <w:proofErr w:type="spellEnd"/>
      <w:r w:rsidRPr="005B1CF5">
        <w:rPr>
          <w:sz w:val="24"/>
          <w:szCs w:val="24"/>
        </w:rPr>
        <w:t xml:space="preserve"> Е. К., </w:t>
      </w:r>
      <w:proofErr w:type="spellStart"/>
      <w:r w:rsidRPr="005B1CF5">
        <w:rPr>
          <w:sz w:val="24"/>
          <w:szCs w:val="24"/>
        </w:rPr>
        <w:t>Тажиева</w:t>
      </w:r>
      <w:proofErr w:type="spellEnd"/>
      <w:r w:rsidRPr="005B1CF5">
        <w:rPr>
          <w:sz w:val="24"/>
          <w:szCs w:val="24"/>
        </w:rPr>
        <w:t xml:space="preserve"> Д. М. </w:t>
      </w:r>
      <w:proofErr w:type="spellStart"/>
      <w:r w:rsidRPr="005B1CF5">
        <w:rPr>
          <w:sz w:val="24"/>
          <w:szCs w:val="24"/>
        </w:rPr>
        <w:t>История</w:t>
      </w:r>
      <w:proofErr w:type="spellEnd"/>
      <w:r w:rsidRPr="005B1CF5">
        <w:rPr>
          <w:sz w:val="24"/>
          <w:szCs w:val="24"/>
        </w:rPr>
        <w:t xml:space="preserve"> и </w:t>
      </w:r>
      <w:proofErr w:type="spellStart"/>
      <w:r w:rsidRPr="005B1CF5">
        <w:rPr>
          <w:sz w:val="24"/>
          <w:szCs w:val="24"/>
        </w:rPr>
        <w:t>разрешение</w:t>
      </w:r>
      <w:proofErr w:type="spellEnd"/>
      <w:r w:rsidRPr="005B1CF5">
        <w:rPr>
          <w:sz w:val="24"/>
          <w:szCs w:val="24"/>
        </w:rPr>
        <w:t xml:space="preserve"> </w:t>
      </w:r>
      <w:proofErr w:type="spellStart"/>
      <w:r w:rsidRPr="005B1CF5">
        <w:rPr>
          <w:sz w:val="24"/>
          <w:szCs w:val="24"/>
        </w:rPr>
        <w:t>грузиноюжноосетинского</w:t>
      </w:r>
      <w:proofErr w:type="spellEnd"/>
      <w:r w:rsidRPr="005B1CF5">
        <w:rPr>
          <w:sz w:val="24"/>
          <w:szCs w:val="24"/>
        </w:rPr>
        <w:t xml:space="preserve"> </w:t>
      </w:r>
      <w:proofErr w:type="spellStart"/>
      <w:r w:rsidRPr="005B1CF5">
        <w:rPr>
          <w:sz w:val="24"/>
          <w:szCs w:val="24"/>
        </w:rPr>
        <w:t>конфликта</w:t>
      </w:r>
      <w:proofErr w:type="spellEnd"/>
      <w:r w:rsidRPr="005B1CF5">
        <w:rPr>
          <w:sz w:val="24"/>
          <w:szCs w:val="24"/>
        </w:rPr>
        <w:t xml:space="preserve"> // </w:t>
      </w:r>
      <w:proofErr w:type="spellStart"/>
      <w:r w:rsidRPr="005B1CF5">
        <w:rPr>
          <w:sz w:val="24"/>
          <w:szCs w:val="24"/>
        </w:rPr>
        <w:t>Актуальные</w:t>
      </w:r>
      <w:proofErr w:type="spellEnd"/>
      <w:r w:rsidRPr="005B1CF5">
        <w:rPr>
          <w:sz w:val="24"/>
          <w:szCs w:val="24"/>
        </w:rPr>
        <w:t xml:space="preserve"> </w:t>
      </w:r>
      <w:proofErr w:type="spellStart"/>
      <w:r w:rsidRPr="005B1CF5">
        <w:rPr>
          <w:sz w:val="24"/>
          <w:szCs w:val="24"/>
        </w:rPr>
        <w:t>вопросы</w:t>
      </w:r>
      <w:proofErr w:type="spellEnd"/>
      <w:r w:rsidRPr="005B1CF5">
        <w:rPr>
          <w:sz w:val="24"/>
          <w:szCs w:val="24"/>
        </w:rPr>
        <w:t xml:space="preserve"> </w:t>
      </w:r>
      <w:proofErr w:type="spellStart"/>
      <w:r w:rsidRPr="005B1CF5">
        <w:rPr>
          <w:sz w:val="24"/>
          <w:szCs w:val="24"/>
        </w:rPr>
        <w:t>общественных</w:t>
      </w:r>
      <w:proofErr w:type="spellEnd"/>
      <w:r w:rsidRPr="005B1CF5">
        <w:rPr>
          <w:sz w:val="24"/>
          <w:szCs w:val="24"/>
        </w:rPr>
        <w:t xml:space="preserve"> наук: </w:t>
      </w:r>
      <w:proofErr w:type="spellStart"/>
      <w:r w:rsidRPr="005B1CF5">
        <w:rPr>
          <w:sz w:val="24"/>
          <w:szCs w:val="24"/>
        </w:rPr>
        <w:t>социология</w:t>
      </w:r>
      <w:proofErr w:type="spellEnd"/>
      <w:r w:rsidRPr="005B1CF5">
        <w:rPr>
          <w:sz w:val="24"/>
          <w:szCs w:val="24"/>
        </w:rPr>
        <w:t xml:space="preserve">, </w:t>
      </w:r>
      <w:proofErr w:type="spellStart"/>
      <w:r w:rsidRPr="005B1CF5">
        <w:rPr>
          <w:sz w:val="24"/>
          <w:szCs w:val="24"/>
        </w:rPr>
        <w:t>политология</w:t>
      </w:r>
      <w:proofErr w:type="spellEnd"/>
      <w:r w:rsidRPr="005B1CF5">
        <w:rPr>
          <w:sz w:val="24"/>
          <w:szCs w:val="24"/>
        </w:rPr>
        <w:t xml:space="preserve">, </w:t>
      </w:r>
      <w:proofErr w:type="spellStart"/>
      <w:r w:rsidRPr="005B1CF5">
        <w:rPr>
          <w:sz w:val="24"/>
          <w:szCs w:val="24"/>
        </w:rPr>
        <w:t>философия</w:t>
      </w:r>
      <w:proofErr w:type="spellEnd"/>
      <w:r w:rsidRPr="005B1CF5">
        <w:rPr>
          <w:sz w:val="24"/>
          <w:szCs w:val="24"/>
        </w:rPr>
        <w:t xml:space="preserve">, </w:t>
      </w:r>
      <w:proofErr w:type="spellStart"/>
      <w:r w:rsidRPr="005B1CF5">
        <w:rPr>
          <w:sz w:val="24"/>
          <w:szCs w:val="24"/>
        </w:rPr>
        <w:t>история</w:t>
      </w:r>
      <w:proofErr w:type="spellEnd"/>
      <w:r w:rsidRPr="005B1CF5">
        <w:rPr>
          <w:sz w:val="24"/>
          <w:szCs w:val="24"/>
        </w:rPr>
        <w:t xml:space="preserve">: </w:t>
      </w:r>
      <w:proofErr w:type="spellStart"/>
      <w:r w:rsidRPr="005B1CF5">
        <w:rPr>
          <w:sz w:val="24"/>
          <w:szCs w:val="24"/>
        </w:rPr>
        <w:t>сб</w:t>
      </w:r>
      <w:proofErr w:type="spellEnd"/>
      <w:r w:rsidRPr="005B1CF5">
        <w:rPr>
          <w:sz w:val="24"/>
          <w:szCs w:val="24"/>
        </w:rPr>
        <w:t xml:space="preserve">. ст. по </w:t>
      </w:r>
      <w:proofErr w:type="spellStart"/>
      <w:r w:rsidRPr="005B1CF5">
        <w:rPr>
          <w:sz w:val="24"/>
          <w:szCs w:val="24"/>
        </w:rPr>
        <w:t>матер</w:t>
      </w:r>
      <w:proofErr w:type="spellEnd"/>
      <w:r w:rsidRPr="005B1CF5">
        <w:rPr>
          <w:sz w:val="24"/>
          <w:szCs w:val="24"/>
        </w:rPr>
        <w:t xml:space="preserve">. XI </w:t>
      </w:r>
      <w:proofErr w:type="spellStart"/>
      <w:r w:rsidRPr="005B1CF5">
        <w:rPr>
          <w:sz w:val="24"/>
          <w:szCs w:val="24"/>
        </w:rPr>
        <w:t>междунар</w:t>
      </w:r>
      <w:proofErr w:type="spellEnd"/>
      <w:r w:rsidRPr="005B1CF5">
        <w:rPr>
          <w:sz w:val="24"/>
          <w:szCs w:val="24"/>
        </w:rPr>
        <w:t xml:space="preserve">. </w:t>
      </w:r>
      <w:proofErr w:type="spellStart"/>
      <w:r w:rsidRPr="005B1CF5">
        <w:rPr>
          <w:sz w:val="24"/>
          <w:szCs w:val="24"/>
        </w:rPr>
        <w:t>науч.-практ</w:t>
      </w:r>
      <w:proofErr w:type="spellEnd"/>
      <w:r w:rsidRPr="005B1CF5">
        <w:rPr>
          <w:sz w:val="24"/>
          <w:szCs w:val="24"/>
        </w:rPr>
        <w:t xml:space="preserve">. </w:t>
      </w:r>
      <w:proofErr w:type="spellStart"/>
      <w:r w:rsidRPr="005B1CF5">
        <w:rPr>
          <w:sz w:val="24"/>
          <w:szCs w:val="24"/>
        </w:rPr>
        <w:t>конф</w:t>
      </w:r>
      <w:proofErr w:type="spellEnd"/>
      <w:r w:rsidRPr="005B1CF5">
        <w:rPr>
          <w:sz w:val="24"/>
          <w:szCs w:val="24"/>
        </w:rPr>
        <w:t xml:space="preserve">. </w:t>
      </w:r>
      <w:proofErr w:type="spellStart"/>
      <w:r w:rsidRPr="005B1CF5">
        <w:rPr>
          <w:sz w:val="24"/>
          <w:szCs w:val="24"/>
        </w:rPr>
        <w:t>Новосибирск</w:t>
      </w:r>
      <w:proofErr w:type="spellEnd"/>
      <w:r w:rsidRPr="005B1CF5">
        <w:rPr>
          <w:sz w:val="24"/>
          <w:szCs w:val="24"/>
        </w:rPr>
        <w:t xml:space="preserve">: </w:t>
      </w:r>
      <w:proofErr w:type="spellStart"/>
      <w:r w:rsidRPr="005B1CF5">
        <w:rPr>
          <w:sz w:val="24"/>
          <w:szCs w:val="24"/>
        </w:rPr>
        <w:t>СибАК</w:t>
      </w:r>
      <w:proofErr w:type="spellEnd"/>
      <w:r w:rsidRPr="005B1CF5">
        <w:rPr>
          <w:sz w:val="24"/>
          <w:szCs w:val="24"/>
        </w:rPr>
        <w:t>, 2012. С. 213-227.</w:t>
      </w:r>
    </w:p>
    <w:p w14:paraId="63906E03"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Російсько-грузинська війна: історія питання // Поступ. URL: http://postup.brama.com/usual.php?what=61762 (дата звернення: 02.09.2021).</w:t>
      </w:r>
    </w:p>
    <w:p w14:paraId="36D9622D"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Явір В. А. Взаємозв’язок процесів </w:t>
      </w:r>
      <w:proofErr w:type="spellStart"/>
      <w:r w:rsidRPr="005B1CF5">
        <w:rPr>
          <w:sz w:val="24"/>
          <w:szCs w:val="24"/>
        </w:rPr>
        <w:t>етнополітичної</w:t>
      </w:r>
      <w:proofErr w:type="spellEnd"/>
      <w:r w:rsidRPr="005B1CF5">
        <w:rPr>
          <w:sz w:val="24"/>
          <w:szCs w:val="24"/>
        </w:rPr>
        <w:t xml:space="preserve"> дезінтеграції та інтеграції у сучасному світі // Вісник Львівського університету. Філософсько-політологічні студії. 2017. Вип. 14. С. 204-210. 399. Явір В. А. Дезінтеграційні </w:t>
      </w:r>
      <w:proofErr w:type="spellStart"/>
      <w:r w:rsidRPr="005B1CF5">
        <w:rPr>
          <w:sz w:val="24"/>
          <w:szCs w:val="24"/>
        </w:rPr>
        <w:t>етнополітичні</w:t>
      </w:r>
      <w:proofErr w:type="spellEnd"/>
      <w:r w:rsidRPr="005B1CF5">
        <w:rPr>
          <w:sz w:val="24"/>
          <w:szCs w:val="24"/>
        </w:rPr>
        <w:t xml:space="preserve"> процеси: класифікація та розмежування // Держава і право. Серія Політичні науки. 2017. Вип. 78. С. 61–53.</w:t>
      </w:r>
    </w:p>
    <w:p w14:paraId="4C982034"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Явір В. А. </w:t>
      </w:r>
      <w:proofErr w:type="spellStart"/>
      <w:r w:rsidRPr="005B1CF5">
        <w:rPr>
          <w:sz w:val="24"/>
          <w:szCs w:val="24"/>
        </w:rPr>
        <w:t>Етноеволюційний</w:t>
      </w:r>
      <w:proofErr w:type="spellEnd"/>
      <w:r w:rsidRPr="005B1CF5">
        <w:rPr>
          <w:sz w:val="24"/>
          <w:szCs w:val="24"/>
        </w:rPr>
        <w:t xml:space="preserve"> та </w:t>
      </w:r>
      <w:proofErr w:type="spellStart"/>
      <w:r w:rsidRPr="005B1CF5">
        <w:rPr>
          <w:sz w:val="24"/>
          <w:szCs w:val="24"/>
        </w:rPr>
        <w:t>етнотрансформаційний</w:t>
      </w:r>
      <w:proofErr w:type="spellEnd"/>
      <w:r w:rsidRPr="005B1CF5">
        <w:rPr>
          <w:sz w:val="24"/>
          <w:szCs w:val="24"/>
        </w:rPr>
        <w:t xml:space="preserve"> вплив </w:t>
      </w:r>
      <w:proofErr w:type="spellStart"/>
      <w:r w:rsidRPr="005B1CF5">
        <w:rPr>
          <w:sz w:val="24"/>
          <w:szCs w:val="24"/>
        </w:rPr>
        <w:t>етнополітичної</w:t>
      </w:r>
      <w:proofErr w:type="spellEnd"/>
      <w:r w:rsidRPr="005B1CF5">
        <w:rPr>
          <w:sz w:val="24"/>
          <w:szCs w:val="24"/>
        </w:rPr>
        <w:t xml:space="preserve"> дезінтеграції: міжнародні та національні політико-правові механізми протидії (на прикладі Індії) // Політичне життя. 2018. № 1. С. 164-168.</w:t>
      </w:r>
    </w:p>
    <w:p w14:paraId="03184C27"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 xml:space="preserve">Явір В. А. </w:t>
      </w:r>
      <w:proofErr w:type="spellStart"/>
      <w:r w:rsidRPr="005B1CF5">
        <w:rPr>
          <w:sz w:val="24"/>
          <w:szCs w:val="24"/>
        </w:rPr>
        <w:t>Етнополітична</w:t>
      </w:r>
      <w:proofErr w:type="spellEnd"/>
      <w:r w:rsidRPr="005B1CF5">
        <w:rPr>
          <w:sz w:val="24"/>
          <w:szCs w:val="24"/>
        </w:rPr>
        <w:t xml:space="preserve"> дезінтеграція: пошук характеристик у визначеннях суміжних наук // </w:t>
      </w:r>
      <w:proofErr w:type="spellStart"/>
      <w:r w:rsidRPr="005B1CF5">
        <w:rPr>
          <w:sz w:val="24"/>
          <w:szCs w:val="24"/>
        </w:rPr>
        <w:t>Гілея</w:t>
      </w:r>
      <w:proofErr w:type="spellEnd"/>
      <w:r w:rsidRPr="005B1CF5">
        <w:rPr>
          <w:sz w:val="24"/>
          <w:szCs w:val="24"/>
        </w:rPr>
        <w:t>: науковий вісник. 2017. Вип. 126 (№ 11). С. 432-435.</w:t>
      </w:r>
    </w:p>
    <w:p w14:paraId="562E1ECD" w14:textId="77777777" w:rsidR="00BA7CFD" w:rsidRPr="005B1CF5" w:rsidRDefault="00BA7CFD" w:rsidP="00FF2FEE">
      <w:pPr>
        <w:widowControl/>
        <w:numPr>
          <w:ilvl w:val="0"/>
          <w:numId w:val="7"/>
        </w:numPr>
        <w:autoSpaceDE/>
        <w:autoSpaceDN/>
        <w:ind w:left="714" w:hanging="357"/>
        <w:jc w:val="both"/>
        <w:rPr>
          <w:sz w:val="24"/>
          <w:szCs w:val="24"/>
        </w:rPr>
      </w:pPr>
      <w:r w:rsidRPr="005B1CF5">
        <w:rPr>
          <w:sz w:val="24"/>
          <w:szCs w:val="24"/>
        </w:rPr>
        <w:t>Явір В. А. Особливості етнополітичних інтеграційно-дезінтеграційних процесів: теоретико-методологічні засади дослідження // S.P.A.C.E (</w:t>
      </w:r>
      <w:proofErr w:type="spellStart"/>
      <w:r w:rsidRPr="005B1CF5">
        <w:rPr>
          <w:sz w:val="24"/>
          <w:szCs w:val="24"/>
        </w:rPr>
        <w:t>Society</w:t>
      </w:r>
      <w:proofErr w:type="spellEnd"/>
      <w:r w:rsidRPr="005B1CF5">
        <w:rPr>
          <w:sz w:val="24"/>
          <w:szCs w:val="24"/>
        </w:rPr>
        <w:t xml:space="preserve">, </w:t>
      </w:r>
      <w:proofErr w:type="spellStart"/>
      <w:r w:rsidRPr="005B1CF5">
        <w:rPr>
          <w:sz w:val="24"/>
          <w:szCs w:val="24"/>
        </w:rPr>
        <w:t>Politics</w:t>
      </w:r>
      <w:proofErr w:type="spellEnd"/>
      <w:r w:rsidRPr="005B1CF5">
        <w:rPr>
          <w:sz w:val="24"/>
          <w:szCs w:val="24"/>
        </w:rPr>
        <w:t xml:space="preserve">, </w:t>
      </w:r>
      <w:proofErr w:type="spellStart"/>
      <w:r w:rsidRPr="005B1CF5">
        <w:rPr>
          <w:sz w:val="24"/>
          <w:szCs w:val="24"/>
        </w:rPr>
        <w:t>Administration</w:t>
      </w:r>
      <w:proofErr w:type="spellEnd"/>
      <w:r w:rsidRPr="005B1CF5">
        <w:rPr>
          <w:sz w:val="24"/>
          <w:szCs w:val="24"/>
        </w:rPr>
        <w:t xml:space="preserve"> </w:t>
      </w:r>
      <w:proofErr w:type="spellStart"/>
      <w:r w:rsidRPr="005B1CF5">
        <w:rPr>
          <w:sz w:val="24"/>
          <w:szCs w:val="24"/>
        </w:rPr>
        <w:t>in</w:t>
      </w:r>
      <w:proofErr w:type="spellEnd"/>
      <w:r w:rsidRPr="005B1CF5">
        <w:rPr>
          <w:sz w:val="24"/>
          <w:szCs w:val="24"/>
        </w:rPr>
        <w:t xml:space="preserve"> </w:t>
      </w:r>
      <w:proofErr w:type="spellStart"/>
      <w:r w:rsidRPr="005B1CF5">
        <w:rPr>
          <w:sz w:val="24"/>
          <w:szCs w:val="24"/>
        </w:rPr>
        <w:t>Central</w:t>
      </w:r>
      <w:proofErr w:type="spellEnd"/>
      <w:r w:rsidRPr="005B1CF5">
        <w:rPr>
          <w:sz w:val="24"/>
          <w:szCs w:val="24"/>
        </w:rPr>
        <w:t xml:space="preserve"> </w:t>
      </w:r>
      <w:proofErr w:type="spellStart"/>
      <w:r w:rsidRPr="005B1CF5">
        <w:rPr>
          <w:sz w:val="24"/>
          <w:szCs w:val="24"/>
        </w:rPr>
        <w:t>Europe</w:t>
      </w:r>
      <w:proofErr w:type="spellEnd"/>
      <w:r w:rsidRPr="005B1CF5">
        <w:rPr>
          <w:sz w:val="24"/>
          <w:szCs w:val="24"/>
        </w:rPr>
        <w:t>). 2018. Вип. 8. C. 55-59.</w:t>
      </w:r>
    </w:p>
    <w:p w14:paraId="31BFFA95" w14:textId="31DD0C53" w:rsidR="00A973DB" w:rsidRPr="00173B98" w:rsidRDefault="00A973DB" w:rsidP="00173B98">
      <w:pPr>
        <w:spacing w:line="276" w:lineRule="auto"/>
        <w:jc w:val="both"/>
        <w:rPr>
          <w:sz w:val="24"/>
          <w:szCs w:val="24"/>
        </w:rPr>
      </w:pPr>
    </w:p>
    <w:p w14:paraId="15EBAEC4" w14:textId="0FC07C14" w:rsidR="00A17931" w:rsidRDefault="00BA7CFD" w:rsidP="00BA7CFD">
      <w:pPr>
        <w:pStyle w:val="1"/>
        <w:tabs>
          <w:tab w:val="left" w:pos="1950"/>
        </w:tabs>
        <w:spacing w:before="0" w:line="276" w:lineRule="auto"/>
        <w:rPr>
          <w:sz w:val="24"/>
          <w:szCs w:val="24"/>
        </w:rPr>
      </w:pPr>
      <w:r>
        <w:rPr>
          <w:sz w:val="24"/>
          <w:szCs w:val="24"/>
        </w:rPr>
        <w:tab/>
      </w:r>
    </w:p>
    <w:p w14:paraId="7FDF5BBC" w14:textId="77777777" w:rsidR="00A973DB" w:rsidRPr="00173B98" w:rsidRDefault="00A973DB" w:rsidP="00173B98">
      <w:pPr>
        <w:pStyle w:val="1"/>
        <w:spacing w:before="0" w:line="276" w:lineRule="auto"/>
        <w:rPr>
          <w:sz w:val="24"/>
          <w:szCs w:val="24"/>
        </w:rPr>
      </w:pPr>
      <w:r w:rsidRPr="00173B98">
        <w:rPr>
          <w:sz w:val="24"/>
          <w:szCs w:val="24"/>
        </w:rPr>
        <w:t>КОНТРОЛЬНІ ЗАХОДИ</w:t>
      </w:r>
    </w:p>
    <w:p w14:paraId="36CF46BD" w14:textId="77777777" w:rsidR="00A973DB" w:rsidRPr="00173B98" w:rsidRDefault="00A973DB" w:rsidP="00173B98">
      <w:pPr>
        <w:pStyle w:val="3"/>
        <w:spacing w:before="0" w:line="276" w:lineRule="auto"/>
        <w:rPr>
          <w:rFonts w:ascii="Times New Roman" w:hAnsi="Times New Roman" w:cs="Times New Roman"/>
          <w:color w:val="auto"/>
        </w:rPr>
      </w:pPr>
      <w:r w:rsidRPr="00173B98">
        <w:rPr>
          <w:rFonts w:ascii="Times New Roman" w:hAnsi="Times New Roman" w:cs="Times New Roman"/>
          <w:b/>
          <w:i/>
          <w:spacing w:val="-60"/>
          <w:u w:val="thick"/>
        </w:rPr>
        <w:t xml:space="preserve"> </w:t>
      </w:r>
      <w:r w:rsidRPr="00173B98">
        <w:rPr>
          <w:rFonts w:ascii="Times New Roman" w:hAnsi="Times New Roman" w:cs="Times New Roman"/>
          <w:color w:val="auto"/>
          <w:u w:val="thick"/>
        </w:rPr>
        <w:t>Поточні контрольні заходи (</w:t>
      </w:r>
      <w:proofErr w:type="spellStart"/>
      <w:r w:rsidRPr="00173B98">
        <w:rPr>
          <w:rFonts w:ascii="Times New Roman" w:hAnsi="Times New Roman" w:cs="Times New Roman"/>
          <w:color w:val="auto"/>
          <w:u w:val="thick"/>
        </w:rPr>
        <w:t>max</w:t>
      </w:r>
      <w:proofErr w:type="spellEnd"/>
      <w:r w:rsidRPr="00173B98">
        <w:rPr>
          <w:rFonts w:ascii="Times New Roman" w:hAnsi="Times New Roman" w:cs="Times New Roman"/>
          <w:color w:val="auto"/>
          <w:u w:val="thick"/>
        </w:rPr>
        <w:t xml:space="preserve"> 60 балів):</w:t>
      </w:r>
    </w:p>
    <w:p w14:paraId="48D99BD9" w14:textId="77777777" w:rsidR="00A973DB" w:rsidRPr="00173B98" w:rsidRDefault="00A973DB" w:rsidP="00173B98">
      <w:pPr>
        <w:spacing w:line="276" w:lineRule="auto"/>
        <w:ind w:left="233"/>
        <w:rPr>
          <w:b/>
          <w:i/>
          <w:sz w:val="24"/>
          <w:szCs w:val="24"/>
        </w:rPr>
      </w:pPr>
      <w:r w:rsidRPr="00173B98">
        <w:rPr>
          <w:b/>
          <w:i/>
          <w:sz w:val="24"/>
          <w:szCs w:val="24"/>
        </w:rPr>
        <w:t>Обов’язкові види роботи:</w:t>
      </w:r>
    </w:p>
    <w:p w14:paraId="5F3CAFD8" w14:textId="7F0B2BE9" w:rsidR="00A973DB" w:rsidRPr="00173B98" w:rsidRDefault="00A973DB" w:rsidP="00173B98">
      <w:pPr>
        <w:pStyle w:val="a7"/>
        <w:spacing w:line="276" w:lineRule="auto"/>
        <w:ind w:right="131"/>
        <w:jc w:val="both"/>
      </w:pPr>
      <w:r w:rsidRPr="00173B98">
        <w:rPr>
          <w:b/>
        </w:rPr>
        <w:t xml:space="preserve">Виступи на семінарських заняттях </w:t>
      </w:r>
      <w:r w:rsidRPr="00173B98">
        <w:t>(</w:t>
      </w:r>
      <w:proofErr w:type="spellStart"/>
      <w:r w:rsidRPr="00173B98">
        <w:t>max</w:t>
      </w:r>
      <w:proofErr w:type="spellEnd"/>
      <w:r w:rsidR="00A17931">
        <w:t xml:space="preserve"> 4</w:t>
      </w:r>
      <w:r w:rsidRPr="00173B98">
        <w:t xml:space="preserve"> бали), що включають послідовний виклад матеріалу з висновками в кінці відповіді, знання фактичного матеріалу, володіння понятійним апаратом, уміння творчо розв’язувати завдання.</w:t>
      </w:r>
    </w:p>
    <w:p w14:paraId="3632CD68" w14:textId="77777777" w:rsidR="00A973DB" w:rsidRPr="00173B98" w:rsidRDefault="00A973DB" w:rsidP="00173B98">
      <w:pPr>
        <w:pStyle w:val="a7"/>
        <w:spacing w:line="276" w:lineRule="auto"/>
        <w:ind w:right="120"/>
        <w:jc w:val="both"/>
      </w:pPr>
      <w:r w:rsidRPr="00173B98">
        <w:rPr>
          <w:b/>
        </w:rPr>
        <w:t xml:space="preserve">Робота у групі </w:t>
      </w:r>
      <w:r w:rsidRPr="00173B98">
        <w:t>над розв’язанням практичного завдання, поставленого викладачем (</w:t>
      </w:r>
      <w:proofErr w:type="spellStart"/>
      <w:r w:rsidRPr="00173B98">
        <w:t>max</w:t>
      </w:r>
      <w:proofErr w:type="spellEnd"/>
      <w:r w:rsidRPr="00173B98">
        <w:t xml:space="preserve"> 1 бали) – на кожному практичному занятті.</w:t>
      </w:r>
    </w:p>
    <w:p w14:paraId="55FEE3C0" w14:textId="77777777" w:rsidR="00A973DB" w:rsidRPr="00173B98" w:rsidRDefault="00A973DB" w:rsidP="00173B98">
      <w:pPr>
        <w:pStyle w:val="a7"/>
        <w:tabs>
          <w:tab w:val="left" w:pos="1673"/>
          <w:tab w:val="left" w:pos="2672"/>
          <w:tab w:val="left" w:pos="4377"/>
        </w:tabs>
        <w:spacing w:line="276" w:lineRule="auto"/>
        <w:ind w:right="121"/>
      </w:pPr>
      <w:r w:rsidRPr="00173B98">
        <w:rPr>
          <w:b/>
        </w:rPr>
        <w:t xml:space="preserve">Письмова контрольна робота </w:t>
      </w:r>
      <w:r w:rsidRPr="00173B98">
        <w:t>(</w:t>
      </w:r>
      <w:proofErr w:type="spellStart"/>
      <w:r w:rsidRPr="00173B98">
        <w:t>max</w:t>
      </w:r>
      <w:proofErr w:type="spellEnd"/>
      <w:r w:rsidRPr="00173B98">
        <w:t xml:space="preserve"> 10 балів) – двічі на семестр, наприкінці кожного змістового модулю курсу. Контрольна робота у вигляді тестових завдань.</w:t>
      </w:r>
      <w:r w:rsidRPr="00173B98">
        <w:tab/>
      </w:r>
    </w:p>
    <w:p w14:paraId="2E7415D7" w14:textId="77777777" w:rsidR="00A973DB" w:rsidRPr="00173B98" w:rsidRDefault="00A973DB" w:rsidP="00173B98">
      <w:pPr>
        <w:pStyle w:val="3"/>
        <w:spacing w:before="0" w:line="276" w:lineRule="auto"/>
        <w:jc w:val="both"/>
        <w:rPr>
          <w:rFonts w:ascii="Times New Roman" w:hAnsi="Times New Roman" w:cs="Times New Roman"/>
          <w:color w:val="auto"/>
        </w:rPr>
      </w:pPr>
      <w:r w:rsidRPr="00173B98">
        <w:rPr>
          <w:rFonts w:ascii="Times New Roman" w:hAnsi="Times New Roman" w:cs="Times New Roman"/>
          <w:color w:val="auto"/>
        </w:rPr>
        <w:t>Додаткові види роботи:</w:t>
      </w:r>
    </w:p>
    <w:p w14:paraId="3676B1D2" w14:textId="3D113A31" w:rsidR="00A973DB" w:rsidRPr="00173B98" w:rsidRDefault="00A973DB" w:rsidP="00173B98">
      <w:pPr>
        <w:pStyle w:val="a7"/>
        <w:spacing w:line="276" w:lineRule="auto"/>
        <w:jc w:val="both"/>
      </w:pPr>
      <w:r w:rsidRPr="00173B98">
        <w:rPr>
          <w:b/>
        </w:rPr>
        <w:t xml:space="preserve">Індивідуальне письмове завдання </w:t>
      </w:r>
      <w:r w:rsidRPr="00173B98">
        <w:t>у</w:t>
      </w:r>
      <w:r w:rsidR="00A17931">
        <w:t xml:space="preserve"> вигляді аналітичного есе (</w:t>
      </w:r>
      <w:proofErr w:type="spellStart"/>
      <w:r w:rsidR="00A17931">
        <w:t>max</w:t>
      </w:r>
      <w:proofErr w:type="spellEnd"/>
      <w:r w:rsidR="00A17931">
        <w:t xml:space="preserve"> 5</w:t>
      </w:r>
      <w:r w:rsidRPr="00173B98">
        <w:t xml:space="preserve"> балів) виконується за бажанням студента; перегляд тематичного кінофільму та написання рецензії (</w:t>
      </w:r>
      <w:r w:rsidRPr="00173B98">
        <w:rPr>
          <w:lang w:val="en-GB"/>
        </w:rPr>
        <w:t xml:space="preserve">max 4 </w:t>
      </w:r>
      <w:r w:rsidRPr="00173B98">
        <w:t xml:space="preserve">бали). Перелік тем до виконання індивідуального письмового завдання знаходиться на сторінці курсу СЕЗН ЗНУ. Максимальна кількість робіт для виконання – дві за семестр. </w:t>
      </w:r>
    </w:p>
    <w:p w14:paraId="0290A188" w14:textId="77777777" w:rsidR="00A973DB" w:rsidRPr="00173B98" w:rsidRDefault="00A973DB" w:rsidP="00173B98">
      <w:pPr>
        <w:pStyle w:val="3"/>
        <w:spacing w:before="0" w:line="276" w:lineRule="auto"/>
        <w:rPr>
          <w:rFonts w:ascii="Times New Roman" w:hAnsi="Times New Roman" w:cs="Times New Roman"/>
          <w:color w:val="auto"/>
        </w:rPr>
      </w:pPr>
      <w:r w:rsidRPr="00173B98">
        <w:rPr>
          <w:rFonts w:ascii="Times New Roman" w:hAnsi="Times New Roman" w:cs="Times New Roman"/>
          <w:b/>
          <w:i/>
          <w:spacing w:val="-60"/>
          <w:u w:val="thick"/>
        </w:rPr>
        <w:t xml:space="preserve"> </w:t>
      </w:r>
      <w:r w:rsidRPr="00173B98">
        <w:rPr>
          <w:rFonts w:ascii="Times New Roman" w:hAnsi="Times New Roman" w:cs="Times New Roman"/>
          <w:color w:val="auto"/>
          <w:u w:val="thick"/>
        </w:rPr>
        <w:t>Підсумкові контрольні заходи (</w:t>
      </w:r>
      <w:proofErr w:type="spellStart"/>
      <w:r w:rsidRPr="00173B98">
        <w:rPr>
          <w:rFonts w:ascii="Times New Roman" w:hAnsi="Times New Roman" w:cs="Times New Roman"/>
          <w:color w:val="auto"/>
          <w:u w:val="thick"/>
        </w:rPr>
        <w:t>max</w:t>
      </w:r>
      <w:proofErr w:type="spellEnd"/>
      <w:r w:rsidRPr="00173B98">
        <w:rPr>
          <w:rFonts w:ascii="Times New Roman" w:hAnsi="Times New Roman" w:cs="Times New Roman"/>
          <w:color w:val="auto"/>
          <w:u w:val="thick"/>
        </w:rPr>
        <w:t xml:space="preserve"> 40 балів):</w:t>
      </w:r>
    </w:p>
    <w:p w14:paraId="01918287" w14:textId="77777777" w:rsidR="00A973DB" w:rsidRPr="00173B98" w:rsidRDefault="00A973DB" w:rsidP="00173B98">
      <w:pPr>
        <w:pStyle w:val="a7"/>
        <w:tabs>
          <w:tab w:val="left" w:pos="5767"/>
        </w:tabs>
        <w:spacing w:line="276" w:lineRule="auto"/>
        <w:ind w:right="121"/>
        <w:jc w:val="both"/>
      </w:pPr>
      <w:r w:rsidRPr="00173B98">
        <w:rPr>
          <w:b/>
        </w:rPr>
        <w:t xml:space="preserve">Усна відповідь на заліку </w:t>
      </w:r>
      <w:r w:rsidRPr="00173B98">
        <w:t>(</w:t>
      </w:r>
      <w:proofErr w:type="spellStart"/>
      <w:r w:rsidRPr="00173B98">
        <w:t>max</w:t>
      </w:r>
      <w:proofErr w:type="spellEnd"/>
      <w:r w:rsidRPr="00173B98">
        <w:t xml:space="preserve"> 40 балів) передбачає розгорнуте висвітлення двох питань: практичного (</w:t>
      </w:r>
      <w:proofErr w:type="spellStart"/>
      <w:r w:rsidRPr="00173B98">
        <w:t>max</w:t>
      </w:r>
      <w:proofErr w:type="spellEnd"/>
      <w:r w:rsidRPr="00173B98">
        <w:t xml:space="preserve"> 20 балів) й теоретичного – термінології (</w:t>
      </w:r>
      <w:proofErr w:type="spellStart"/>
      <w:r w:rsidRPr="00173B98">
        <w:t>max</w:t>
      </w:r>
      <w:proofErr w:type="spellEnd"/>
      <w:r w:rsidRPr="00173B98">
        <w:t xml:space="preserve"> 20 балів). </w:t>
      </w:r>
    </w:p>
    <w:p w14:paraId="082EA0E6" w14:textId="154B3D90" w:rsidR="00A973DB" w:rsidRPr="00173B98" w:rsidRDefault="00A973DB" w:rsidP="00173B98">
      <w:pPr>
        <w:spacing w:line="276" w:lineRule="auto"/>
        <w:jc w:val="both"/>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4644"/>
        <w:gridCol w:w="2022"/>
        <w:gridCol w:w="1921"/>
      </w:tblGrid>
      <w:tr w:rsidR="00173B98" w:rsidRPr="00173B98" w14:paraId="2899FC8D" w14:textId="77777777" w:rsidTr="00173B98">
        <w:trPr>
          <w:trHeight w:val="830"/>
          <w:jc w:val="center"/>
        </w:trPr>
        <w:tc>
          <w:tcPr>
            <w:tcW w:w="6152" w:type="dxa"/>
            <w:gridSpan w:val="2"/>
          </w:tcPr>
          <w:p w14:paraId="4294A60C" w14:textId="77777777" w:rsidR="00173B98" w:rsidRPr="00173B98" w:rsidRDefault="00173B98" w:rsidP="00173B98">
            <w:pPr>
              <w:pStyle w:val="TableParagraph"/>
              <w:spacing w:line="276" w:lineRule="auto"/>
              <w:rPr>
                <w:i/>
                <w:sz w:val="24"/>
                <w:szCs w:val="24"/>
                <w:lang w:val="uk-UA"/>
              </w:rPr>
            </w:pPr>
          </w:p>
          <w:p w14:paraId="5BB2E67C" w14:textId="77777777" w:rsidR="00173B98" w:rsidRPr="00173B98" w:rsidRDefault="00173B98" w:rsidP="00173B98">
            <w:pPr>
              <w:pStyle w:val="TableParagraph"/>
              <w:spacing w:line="276" w:lineRule="auto"/>
              <w:ind w:left="2024" w:right="2012"/>
              <w:jc w:val="center"/>
              <w:rPr>
                <w:b/>
                <w:sz w:val="24"/>
                <w:szCs w:val="24"/>
                <w:lang w:val="uk-UA"/>
              </w:rPr>
            </w:pPr>
            <w:r w:rsidRPr="00173B98">
              <w:rPr>
                <w:b/>
                <w:sz w:val="24"/>
                <w:szCs w:val="24"/>
                <w:lang w:val="uk-UA"/>
              </w:rPr>
              <w:t>Контрольний захід</w:t>
            </w:r>
          </w:p>
        </w:tc>
        <w:tc>
          <w:tcPr>
            <w:tcW w:w="2022" w:type="dxa"/>
          </w:tcPr>
          <w:p w14:paraId="794111DD" w14:textId="77777777" w:rsidR="00173B98" w:rsidRPr="00173B98" w:rsidRDefault="00173B98" w:rsidP="00173B98">
            <w:pPr>
              <w:pStyle w:val="TableParagraph"/>
              <w:spacing w:line="276" w:lineRule="auto"/>
              <w:ind w:left="417" w:right="384" w:firstLine="211"/>
              <w:rPr>
                <w:b/>
                <w:sz w:val="24"/>
                <w:szCs w:val="24"/>
                <w:lang w:val="uk-UA"/>
              </w:rPr>
            </w:pPr>
            <w:r w:rsidRPr="00173B98">
              <w:rPr>
                <w:b/>
                <w:sz w:val="24"/>
                <w:szCs w:val="24"/>
                <w:lang w:val="uk-UA"/>
              </w:rPr>
              <w:t>Термін виконання</w:t>
            </w:r>
          </w:p>
        </w:tc>
        <w:tc>
          <w:tcPr>
            <w:tcW w:w="1921" w:type="dxa"/>
          </w:tcPr>
          <w:p w14:paraId="50573DED" w14:textId="77777777" w:rsidR="00173B98" w:rsidRPr="00173B98" w:rsidRDefault="00173B98" w:rsidP="00173B98">
            <w:pPr>
              <w:pStyle w:val="TableParagraph"/>
              <w:spacing w:line="276" w:lineRule="auto"/>
              <w:ind w:left="437" w:right="431"/>
              <w:jc w:val="center"/>
              <w:rPr>
                <w:b/>
                <w:sz w:val="24"/>
                <w:szCs w:val="24"/>
                <w:lang w:val="uk-UA"/>
              </w:rPr>
            </w:pPr>
            <w:r w:rsidRPr="00173B98">
              <w:rPr>
                <w:b/>
                <w:sz w:val="24"/>
                <w:szCs w:val="24"/>
                <w:lang w:val="uk-UA"/>
              </w:rPr>
              <w:t>% від</w:t>
            </w:r>
          </w:p>
          <w:p w14:paraId="3DEF83A4" w14:textId="77777777" w:rsidR="00173B98" w:rsidRPr="00173B98" w:rsidRDefault="00173B98" w:rsidP="00173B98">
            <w:pPr>
              <w:pStyle w:val="TableParagraph"/>
              <w:spacing w:line="276" w:lineRule="auto"/>
              <w:ind w:left="440" w:right="431"/>
              <w:jc w:val="center"/>
              <w:rPr>
                <w:b/>
                <w:sz w:val="24"/>
                <w:szCs w:val="24"/>
                <w:lang w:val="uk-UA"/>
              </w:rPr>
            </w:pPr>
            <w:r w:rsidRPr="00173B98">
              <w:rPr>
                <w:b/>
                <w:sz w:val="24"/>
                <w:szCs w:val="24"/>
                <w:lang w:val="uk-UA"/>
              </w:rPr>
              <w:t>загальної оцінки</w:t>
            </w:r>
          </w:p>
        </w:tc>
      </w:tr>
      <w:tr w:rsidR="00173B98" w:rsidRPr="00173B98" w14:paraId="50C0A14F" w14:textId="77777777" w:rsidTr="00173B98">
        <w:trPr>
          <w:trHeight w:val="273"/>
          <w:jc w:val="center"/>
        </w:trPr>
        <w:tc>
          <w:tcPr>
            <w:tcW w:w="6152" w:type="dxa"/>
            <w:gridSpan w:val="2"/>
          </w:tcPr>
          <w:p w14:paraId="367A7C20" w14:textId="77777777" w:rsidR="00173B98" w:rsidRPr="00173B98" w:rsidRDefault="00173B98" w:rsidP="00173B98">
            <w:pPr>
              <w:pStyle w:val="TableParagraph"/>
              <w:spacing w:line="276" w:lineRule="auto"/>
              <w:ind w:left="110"/>
              <w:rPr>
                <w:b/>
                <w:sz w:val="24"/>
                <w:szCs w:val="24"/>
                <w:lang w:val="uk-UA"/>
              </w:rPr>
            </w:pPr>
            <w:r w:rsidRPr="00173B98">
              <w:rPr>
                <w:b/>
                <w:sz w:val="24"/>
                <w:szCs w:val="24"/>
                <w:lang w:val="uk-UA"/>
              </w:rPr>
              <w:t>Поточний контроль (</w:t>
            </w:r>
            <w:proofErr w:type="spellStart"/>
            <w:r w:rsidRPr="00173B98">
              <w:rPr>
                <w:b/>
                <w:sz w:val="24"/>
                <w:szCs w:val="24"/>
                <w:lang w:val="uk-UA"/>
              </w:rPr>
              <w:t>max</w:t>
            </w:r>
            <w:proofErr w:type="spellEnd"/>
            <w:r w:rsidRPr="00173B98">
              <w:rPr>
                <w:b/>
                <w:sz w:val="24"/>
                <w:szCs w:val="24"/>
                <w:lang w:val="uk-UA"/>
              </w:rPr>
              <w:t xml:space="preserve"> 60%)</w:t>
            </w:r>
          </w:p>
        </w:tc>
        <w:tc>
          <w:tcPr>
            <w:tcW w:w="2022" w:type="dxa"/>
          </w:tcPr>
          <w:p w14:paraId="13F8955E" w14:textId="77777777" w:rsidR="00173B98" w:rsidRPr="00173B98" w:rsidRDefault="00173B98" w:rsidP="00173B98">
            <w:pPr>
              <w:pStyle w:val="TableParagraph"/>
              <w:spacing w:line="276" w:lineRule="auto"/>
              <w:rPr>
                <w:sz w:val="24"/>
                <w:szCs w:val="24"/>
                <w:lang w:val="uk-UA"/>
              </w:rPr>
            </w:pPr>
          </w:p>
        </w:tc>
        <w:tc>
          <w:tcPr>
            <w:tcW w:w="1921" w:type="dxa"/>
          </w:tcPr>
          <w:p w14:paraId="42870466" w14:textId="77777777" w:rsidR="00173B98" w:rsidRPr="00173B98" w:rsidRDefault="00173B98" w:rsidP="00173B98">
            <w:pPr>
              <w:pStyle w:val="TableParagraph"/>
              <w:spacing w:line="276" w:lineRule="auto"/>
              <w:rPr>
                <w:sz w:val="24"/>
                <w:szCs w:val="24"/>
                <w:lang w:val="uk-UA"/>
              </w:rPr>
            </w:pPr>
          </w:p>
        </w:tc>
      </w:tr>
      <w:tr w:rsidR="00173B98" w:rsidRPr="00173B98" w14:paraId="3E792A14" w14:textId="77777777" w:rsidTr="001449C5">
        <w:trPr>
          <w:trHeight w:val="278"/>
          <w:jc w:val="center"/>
        </w:trPr>
        <w:tc>
          <w:tcPr>
            <w:tcW w:w="1508" w:type="dxa"/>
            <w:vMerge w:val="restart"/>
            <w:shd w:val="clear" w:color="auto" w:fill="DEEAF6" w:themeFill="accent5" w:themeFillTint="33"/>
          </w:tcPr>
          <w:p w14:paraId="08F92EE4" w14:textId="77777777" w:rsidR="00173B98" w:rsidRPr="00173B98" w:rsidRDefault="00173B98" w:rsidP="00173B98">
            <w:pPr>
              <w:pStyle w:val="TableParagraph"/>
              <w:tabs>
                <w:tab w:val="left" w:pos="1280"/>
              </w:tabs>
              <w:spacing w:line="276" w:lineRule="auto"/>
              <w:ind w:left="110" w:right="95"/>
              <w:rPr>
                <w:i/>
                <w:sz w:val="24"/>
                <w:szCs w:val="24"/>
                <w:lang w:val="uk-UA"/>
              </w:rPr>
            </w:pPr>
            <w:r w:rsidRPr="00173B98">
              <w:rPr>
                <w:i/>
                <w:sz w:val="24"/>
                <w:szCs w:val="24"/>
                <w:lang w:val="uk-UA"/>
              </w:rPr>
              <w:t>Змістовий модуль</w:t>
            </w:r>
            <w:r w:rsidRPr="00173B98">
              <w:rPr>
                <w:i/>
                <w:sz w:val="24"/>
                <w:szCs w:val="24"/>
                <w:lang w:val="uk-UA"/>
              </w:rPr>
              <w:tab/>
            </w:r>
            <w:r w:rsidRPr="00173B98">
              <w:rPr>
                <w:i/>
                <w:spacing w:val="-17"/>
                <w:sz w:val="24"/>
                <w:szCs w:val="24"/>
                <w:lang w:val="uk-UA"/>
              </w:rPr>
              <w:t>1</w:t>
            </w:r>
          </w:p>
          <w:p w14:paraId="5A88967A" w14:textId="77777777" w:rsidR="00173B98" w:rsidRPr="00173B98" w:rsidRDefault="00173B98" w:rsidP="00173B98">
            <w:pPr>
              <w:pStyle w:val="TableParagraph"/>
              <w:spacing w:line="276" w:lineRule="auto"/>
              <w:ind w:left="110"/>
              <w:rPr>
                <w:i/>
                <w:sz w:val="24"/>
                <w:szCs w:val="24"/>
                <w:lang w:val="uk-UA"/>
              </w:rPr>
            </w:pPr>
            <w:r w:rsidRPr="00173B98">
              <w:rPr>
                <w:i/>
                <w:sz w:val="24"/>
                <w:szCs w:val="24"/>
                <w:lang w:val="uk-UA"/>
              </w:rPr>
              <w:t>(розділ 1)</w:t>
            </w:r>
          </w:p>
        </w:tc>
        <w:tc>
          <w:tcPr>
            <w:tcW w:w="4644" w:type="dxa"/>
            <w:shd w:val="clear" w:color="auto" w:fill="DEEAF6" w:themeFill="accent5" w:themeFillTint="33"/>
          </w:tcPr>
          <w:p w14:paraId="4501A242"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Теоретичні завдання (опитування)</w:t>
            </w:r>
          </w:p>
        </w:tc>
        <w:tc>
          <w:tcPr>
            <w:tcW w:w="2022" w:type="dxa"/>
            <w:shd w:val="clear" w:color="auto" w:fill="DEEAF6" w:themeFill="accent5" w:themeFillTint="33"/>
          </w:tcPr>
          <w:p w14:paraId="6ABA92F1"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Семінари 1-4</w:t>
            </w:r>
          </w:p>
        </w:tc>
        <w:tc>
          <w:tcPr>
            <w:tcW w:w="1921" w:type="dxa"/>
            <w:shd w:val="clear" w:color="auto" w:fill="DEEAF6" w:themeFill="accent5" w:themeFillTint="33"/>
          </w:tcPr>
          <w:p w14:paraId="12A42702"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12%</w:t>
            </w:r>
          </w:p>
        </w:tc>
      </w:tr>
      <w:tr w:rsidR="00173B98" w:rsidRPr="00173B98" w14:paraId="029D388D" w14:textId="77777777" w:rsidTr="001449C5">
        <w:trPr>
          <w:trHeight w:val="277"/>
          <w:jc w:val="center"/>
        </w:trPr>
        <w:tc>
          <w:tcPr>
            <w:tcW w:w="1508" w:type="dxa"/>
            <w:vMerge/>
            <w:tcBorders>
              <w:top w:val="nil"/>
            </w:tcBorders>
            <w:shd w:val="clear" w:color="auto" w:fill="DEEAF6" w:themeFill="accent5" w:themeFillTint="33"/>
          </w:tcPr>
          <w:p w14:paraId="49501D81" w14:textId="77777777" w:rsidR="00173B98" w:rsidRPr="00173B98" w:rsidRDefault="00173B98" w:rsidP="00173B98">
            <w:pPr>
              <w:spacing w:line="276" w:lineRule="auto"/>
              <w:rPr>
                <w:sz w:val="24"/>
                <w:szCs w:val="24"/>
                <w:lang w:val="uk-UA"/>
              </w:rPr>
            </w:pPr>
          </w:p>
        </w:tc>
        <w:tc>
          <w:tcPr>
            <w:tcW w:w="4644" w:type="dxa"/>
            <w:shd w:val="clear" w:color="auto" w:fill="DEEAF6" w:themeFill="accent5" w:themeFillTint="33"/>
          </w:tcPr>
          <w:p w14:paraId="2188A858"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Групова робота на семінарі</w:t>
            </w:r>
          </w:p>
        </w:tc>
        <w:tc>
          <w:tcPr>
            <w:tcW w:w="2022" w:type="dxa"/>
            <w:shd w:val="clear" w:color="auto" w:fill="DEEAF6" w:themeFill="accent5" w:themeFillTint="33"/>
          </w:tcPr>
          <w:p w14:paraId="12AF0094"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Семінари 1-4</w:t>
            </w:r>
          </w:p>
        </w:tc>
        <w:tc>
          <w:tcPr>
            <w:tcW w:w="1921" w:type="dxa"/>
            <w:shd w:val="clear" w:color="auto" w:fill="DEEAF6" w:themeFill="accent5" w:themeFillTint="33"/>
          </w:tcPr>
          <w:p w14:paraId="5EB5E19D"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4%</w:t>
            </w:r>
          </w:p>
        </w:tc>
      </w:tr>
      <w:tr w:rsidR="00173B98" w:rsidRPr="00173B98" w14:paraId="45A72482" w14:textId="77777777" w:rsidTr="001449C5">
        <w:trPr>
          <w:trHeight w:val="273"/>
          <w:jc w:val="center"/>
        </w:trPr>
        <w:tc>
          <w:tcPr>
            <w:tcW w:w="1508" w:type="dxa"/>
            <w:vMerge/>
            <w:tcBorders>
              <w:top w:val="nil"/>
            </w:tcBorders>
            <w:shd w:val="clear" w:color="auto" w:fill="DEEAF6" w:themeFill="accent5" w:themeFillTint="33"/>
          </w:tcPr>
          <w:p w14:paraId="648F3E01" w14:textId="77777777" w:rsidR="00173B98" w:rsidRPr="00173B98" w:rsidRDefault="00173B98" w:rsidP="00173B98">
            <w:pPr>
              <w:spacing w:line="276" w:lineRule="auto"/>
              <w:rPr>
                <w:sz w:val="24"/>
                <w:szCs w:val="24"/>
                <w:lang w:val="uk-UA"/>
              </w:rPr>
            </w:pPr>
          </w:p>
        </w:tc>
        <w:tc>
          <w:tcPr>
            <w:tcW w:w="4644" w:type="dxa"/>
            <w:shd w:val="clear" w:color="auto" w:fill="DEEAF6" w:themeFill="accent5" w:themeFillTint="33"/>
          </w:tcPr>
          <w:p w14:paraId="664AA2D3"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Письмова контрольна робота</w:t>
            </w:r>
          </w:p>
        </w:tc>
        <w:tc>
          <w:tcPr>
            <w:tcW w:w="2022" w:type="dxa"/>
            <w:shd w:val="clear" w:color="auto" w:fill="DEEAF6" w:themeFill="accent5" w:themeFillTint="33"/>
          </w:tcPr>
          <w:p w14:paraId="58557029"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Тиждень 7</w:t>
            </w:r>
          </w:p>
        </w:tc>
        <w:tc>
          <w:tcPr>
            <w:tcW w:w="1921" w:type="dxa"/>
            <w:shd w:val="clear" w:color="auto" w:fill="DEEAF6" w:themeFill="accent5" w:themeFillTint="33"/>
          </w:tcPr>
          <w:p w14:paraId="60BCCA3B"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10%</w:t>
            </w:r>
          </w:p>
        </w:tc>
      </w:tr>
      <w:tr w:rsidR="00173B98" w:rsidRPr="00173B98" w14:paraId="76A4514A" w14:textId="77777777" w:rsidTr="001449C5">
        <w:trPr>
          <w:trHeight w:val="277"/>
          <w:jc w:val="center"/>
        </w:trPr>
        <w:tc>
          <w:tcPr>
            <w:tcW w:w="1508" w:type="dxa"/>
            <w:vMerge/>
            <w:tcBorders>
              <w:top w:val="nil"/>
            </w:tcBorders>
            <w:shd w:val="clear" w:color="auto" w:fill="DEEAF6" w:themeFill="accent5" w:themeFillTint="33"/>
          </w:tcPr>
          <w:p w14:paraId="3830585B" w14:textId="77777777" w:rsidR="00173B98" w:rsidRPr="00173B98" w:rsidRDefault="00173B98" w:rsidP="00173B98">
            <w:pPr>
              <w:spacing w:line="276" w:lineRule="auto"/>
              <w:rPr>
                <w:sz w:val="24"/>
                <w:szCs w:val="24"/>
                <w:lang w:val="uk-UA"/>
              </w:rPr>
            </w:pPr>
          </w:p>
        </w:tc>
        <w:tc>
          <w:tcPr>
            <w:tcW w:w="4644" w:type="dxa"/>
            <w:shd w:val="clear" w:color="auto" w:fill="DEEAF6" w:themeFill="accent5" w:themeFillTint="33"/>
          </w:tcPr>
          <w:p w14:paraId="31BA7FB0"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Індивідуальне письмове завдання</w:t>
            </w:r>
          </w:p>
        </w:tc>
        <w:tc>
          <w:tcPr>
            <w:tcW w:w="2022" w:type="dxa"/>
            <w:shd w:val="clear" w:color="auto" w:fill="DEEAF6" w:themeFill="accent5" w:themeFillTint="33"/>
          </w:tcPr>
          <w:p w14:paraId="5AC15A9A"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Тиждень 1-7</w:t>
            </w:r>
          </w:p>
        </w:tc>
        <w:tc>
          <w:tcPr>
            <w:tcW w:w="1921" w:type="dxa"/>
            <w:shd w:val="clear" w:color="auto" w:fill="DEEAF6" w:themeFill="accent5" w:themeFillTint="33"/>
          </w:tcPr>
          <w:p w14:paraId="46BDB3B7"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4%</w:t>
            </w:r>
          </w:p>
        </w:tc>
      </w:tr>
      <w:tr w:rsidR="00173B98" w:rsidRPr="00173B98" w14:paraId="4637D4CF" w14:textId="77777777" w:rsidTr="001449C5">
        <w:trPr>
          <w:trHeight w:val="340"/>
          <w:jc w:val="center"/>
        </w:trPr>
        <w:tc>
          <w:tcPr>
            <w:tcW w:w="1508" w:type="dxa"/>
            <w:vMerge w:val="restart"/>
            <w:shd w:val="clear" w:color="auto" w:fill="FFF2CC" w:themeFill="accent4" w:themeFillTint="33"/>
          </w:tcPr>
          <w:p w14:paraId="18CF6D9C" w14:textId="77777777" w:rsidR="00173B98" w:rsidRPr="00173B98" w:rsidRDefault="00173B98" w:rsidP="00173B98">
            <w:pPr>
              <w:pStyle w:val="TableParagraph"/>
              <w:tabs>
                <w:tab w:val="left" w:pos="1280"/>
              </w:tabs>
              <w:spacing w:line="276" w:lineRule="auto"/>
              <w:ind w:left="110" w:right="95"/>
              <w:rPr>
                <w:i/>
                <w:sz w:val="24"/>
                <w:szCs w:val="24"/>
                <w:lang w:val="uk-UA"/>
              </w:rPr>
            </w:pPr>
            <w:r w:rsidRPr="00173B98">
              <w:rPr>
                <w:i/>
                <w:sz w:val="24"/>
                <w:szCs w:val="24"/>
                <w:lang w:val="uk-UA"/>
              </w:rPr>
              <w:t>Змістовий модуль</w:t>
            </w:r>
            <w:r w:rsidRPr="00173B98">
              <w:rPr>
                <w:i/>
                <w:sz w:val="24"/>
                <w:szCs w:val="24"/>
                <w:lang w:val="uk-UA"/>
              </w:rPr>
              <w:tab/>
            </w:r>
            <w:r w:rsidRPr="00173B98">
              <w:rPr>
                <w:i/>
                <w:spacing w:val="-17"/>
                <w:sz w:val="24"/>
                <w:szCs w:val="24"/>
                <w:lang w:val="uk-UA"/>
              </w:rPr>
              <w:t>2</w:t>
            </w:r>
          </w:p>
          <w:p w14:paraId="68ACB889" w14:textId="77777777" w:rsidR="00173B98" w:rsidRPr="00173B98" w:rsidRDefault="00173B98" w:rsidP="00173B98">
            <w:pPr>
              <w:pStyle w:val="TableParagraph"/>
              <w:spacing w:line="276" w:lineRule="auto"/>
              <w:ind w:left="110"/>
              <w:rPr>
                <w:i/>
                <w:sz w:val="24"/>
                <w:szCs w:val="24"/>
                <w:lang w:val="uk-UA"/>
              </w:rPr>
            </w:pPr>
            <w:r w:rsidRPr="00173B98">
              <w:rPr>
                <w:i/>
                <w:sz w:val="24"/>
                <w:szCs w:val="24"/>
                <w:lang w:val="uk-UA"/>
              </w:rPr>
              <w:t>(розділ 2)</w:t>
            </w:r>
          </w:p>
        </w:tc>
        <w:tc>
          <w:tcPr>
            <w:tcW w:w="4644" w:type="dxa"/>
            <w:shd w:val="clear" w:color="auto" w:fill="FFF2CC" w:themeFill="accent4" w:themeFillTint="33"/>
          </w:tcPr>
          <w:p w14:paraId="453048D2"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Теоретичні завдання (опитування)</w:t>
            </w:r>
          </w:p>
        </w:tc>
        <w:tc>
          <w:tcPr>
            <w:tcW w:w="2022" w:type="dxa"/>
            <w:shd w:val="clear" w:color="auto" w:fill="FFF2CC" w:themeFill="accent4" w:themeFillTint="33"/>
          </w:tcPr>
          <w:p w14:paraId="68666D17"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Семінари 5-7</w:t>
            </w:r>
          </w:p>
        </w:tc>
        <w:tc>
          <w:tcPr>
            <w:tcW w:w="1921" w:type="dxa"/>
            <w:shd w:val="clear" w:color="auto" w:fill="FFF2CC" w:themeFill="accent4" w:themeFillTint="33"/>
          </w:tcPr>
          <w:p w14:paraId="3C73EC2A"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9%</w:t>
            </w:r>
          </w:p>
        </w:tc>
      </w:tr>
      <w:tr w:rsidR="00173B98" w:rsidRPr="00173B98" w14:paraId="5EE0EF7F" w14:textId="77777777" w:rsidTr="001449C5">
        <w:trPr>
          <w:trHeight w:val="282"/>
          <w:jc w:val="center"/>
        </w:trPr>
        <w:tc>
          <w:tcPr>
            <w:tcW w:w="1508" w:type="dxa"/>
            <w:vMerge/>
            <w:tcBorders>
              <w:top w:val="nil"/>
            </w:tcBorders>
            <w:shd w:val="clear" w:color="auto" w:fill="FFF2CC" w:themeFill="accent4" w:themeFillTint="33"/>
          </w:tcPr>
          <w:p w14:paraId="66EBE2F6" w14:textId="77777777" w:rsidR="00173B98" w:rsidRPr="00173B98" w:rsidRDefault="00173B98" w:rsidP="00173B98">
            <w:pPr>
              <w:spacing w:line="276" w:lineRule="auto"/>
              <w:rPr>
                <w:sz w:val="24"/>
                <w:szCs w:val="24"/>
                <w:lang w:val="uk-UA"/>
              </w:rPr>
            </w:pPr>
          </w:p>
        </w:tc>
        <w:tc>
          <w:tcPr>
            <w:tcW w:w="4644" w:type="dxa"/>
            <w:shd w:val="clear" w:color="auto" w:fill="FFF2CC" w:themeFill="accent4" w:themeFillTint="33"/>
          </w:tcPr>
          <w:p w14:paraId="026EE870"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Групова робота на семінарі</w:t>
            </w:r>
          </w:p>
        </w:tc>
        <w:tc>
          <w:tcPr>
            <w:tcW w:w="2022" w:type="dxa"/>
            <w:shd w:val="clear" w:color="auto" w:fill="FFF2CC" w:themeFill="accent4" w:themeFillTint="33"/>
          </w:tcPr>
          <w:p w14:paraId="73D7C7D5"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Семінари 5-7</w:t>
            </w:r>
          </w:p>
        </w:tc>
        <w:tc>
          <w:tcPr>
            <w:tcW w:w="1921" w:type="dxa"/>
            <w:shd w:val="clear" w:color="auto" w:fill="FFF2CC" w:themeFill="accent4" w:themeFillTint="33"/>
          </w:tcPr>
          <w:p w14:paraId="381A2A99"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3%</w:t>
            </w:r>
          </w:p>
        </w:tc>
      </w:tr>
      <w:tr w:rsidR="00173B98" w:rsidRPr="00173B98" w14:paraId="5E14FA40" w14:textId="77777777" w:rsidTr="001449C5">
        <w:trPr>
          <w:trHeight w:val="282"/>
          <w:jc w:val="center"/>
        </w:trPr>
        <w:tc>
          <w:tcPr>
            <w:tcW w:w="1508" w:type="dxa"/>
            <w:vMerge/>
            <w:tcBorders>
              <w:top w:val="nil"/>
            </w:tcBorders>
            <w:shd w:val="clear" w:color="auto" w:fill="FFF2CC" w:themeFill="accent4" w:themeFillTint="33"/>
          </w:tcPr>
          <w:p w14:paraId="7650B2A6" w14:textId="77777777" w:rsidR="00173B98" w:rsidRPr="00173B98" w:rsidRDefault="00173B98" w:rsidP="00173B98">
            <w:pPr>
              <w:spacing w:line="276" w:lineRule="auto"/>
              <w:rPr>
                <w:sz w:val="24"/>
                <w:szCs w:val="24"/>
                <w:lang w:val="uk-UA"/>
              </w:rPr>
            </w:pPr>
          </w:p>
        </w:tc>
        <w:tc>
          <w:tcPr>
            <w:tcW w:w="4644" w:type="dxa"/>
            <w:shd w:val="clear" w:color="auto" w:fill="FFF2CC" w:themeFill="accent4" w:themeFillTint="33"/>
          </w:tcPr>
          <w:p w14:paraId="10E29081"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Письмова контрольна робота</w:t>
            </w:r>
          </w:p>
        </w:tc>
        <w:tc>
          <w:tcPr>
            <w:tcW w:w="2022" w:type="dxa"/>
            <w:shd w:val="clear" w:color="auto" w:fill="FFF2CC" w:themeFill="accent4" w:themeFillTint="33"/>
          </w:tcPr>
          <w:p w14:paraId="5ECE64A0"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Тиждень 14</w:t>
            </w:r>
          </w:p>
        </w:tc>
        <w:tc>
          <w:tcPr>
            <w:tcW w:w="1921" w:type="dxa"/>
            <w:shd w:val="clear" w:color="auto" w:fill="FFF2CC" w:themeFill="accent4" w:themeFillTint="33"/>
          </w:tcPr>
          <w:p w14:paraId="2EF73E12"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10%</w:t>
            </w:r>
          </w:p>
        </w:tc>
      </w:tr>
      <w:tr w:rsidR="00173B98" w:rsidRPr="00173B98" w14:paraId="7EAB0CEE" w14:textId="77777777" w:rsidTr="001449C5">
        <w:trPr>
          <w:trHeight w:val="277"/>
          <w:jc w:val="center"/>
        </w:trPr>
        <w:tc>
          <w:tcPr>
            <w:tcW w:w="1508" w:type="dxa"/>
            <w:vMerge/>
            <w:tcBorders>
              <w:top w:val="nil"/>
            </w:tcBorders>
            <w:shd w:val="clear" w:color="auto" w:fill="FFF2CC" w:themeFill="accent4" w:themeFillTint="33"/>
          </w:tcPr>
          <w:p w14:paraId="65D14E8D" w14:textId="77777777" w:rsidR="00173B98" w:rsidRPr="00173B98" w:rsidRDefault="00173B98" w:rsidP="00173B98">
            <w:pPr>
              <w:spacing w:line="276" w:lineRule="auto"/>
              <w:rPr>
                <w:sz w:val="24"/>
                <w:szCs w:val="24"/>
                <w:lang w:val="uk-UA"/>
              </w:rPr>
            </w:pPr>
          </w:p>
        </w:tc>
        <w:tc>
          <w:tcPr>
            <w:tcW w:w="4644" w:type="dxa"/>
            <w:shd w:val="clear" w:color="auto" w:fill="FFF2CC" w:themeFill="accent4" w:themeFillTint="33"/>
          </w:tcPr>
          <w:p w14:paraId="29BF673E" w14:textId="77777777" w:rsidR="00173B98" w:rsidRPr="00173B98" w:rsidRDefault="00173B98" w:rsidP="00173B98">
            <w:pPr>
              <w:pStyle w:val="TableParagraph"/>
              <w:spacing w:line="276" w:lineRule="auto"/>
              <w:ind w:left="105"/>
              <w:rPr>
                <w:i/>
                <w:sz w:val="24"/>
                <w:szCs w:val="24"/>
                <w:lang w:val="uk-UA"/>
              </w:rPr>
            </w:pPr>
            <w:r w:rsidRPr="00173B98">
              <w:rPr>
                <w:i/>
                <w:sz w:val="24"/>
                <w:szCs w:val="24"/>
                <w:lang w:val="uk-UA"/>
              </w:rPr>
              <w:t>Індивідуальне письмове завдання</w:t>
            </w:r>
          </w:p>
        </w:tc>
        <w:tc>
          <w:tcPr>
            <w:tcW w:w="2022" w:type="dxa"/>
            <w:shd w:val="clear" w:color="auto" w:fill="FFF2CC" w:themeFill="accent4" w:themeFillTint="33"/>
          </w:tcPr>
          <w:p w14:paraId="2EE87E35" w14:textId="77777777" w:rsidR="00173B98" w:rsidRPr="00173B98" w:rsidRDefault="00173B98" w:rsidP="00173B98">
            <w:pPr>
              <w:pStyle w:val="TableParagraph"/>
              <w:spacing w:line="276" w:lineRule="auto"/>
              <w:ind w:left="109"/>
              <w:rPr>
                <w:i/>
                <w:sz w:val="24"/>
                <w:szCs w:val="24"/>
                <w:lang w:val="uk-UA"/>
              </w:rPr>
            </w:pPr>
            <w:r w:rsidRPr="00173B98">
              <w:rPr>
                <w:i/>
                <w:sz w:val="24"/>
                <w:szCs w:val="24"/>
                <w:lang w:val="uk-UA"/>
              </w:rPr>
              <w:t>Тиждень 8-14</w:t>
            </w:r>
          </w:p>
        </w:tc>
        <w:tc>
          <w:tcPr>
            <w:tcW w:w="1921" w:type="dxa"/>
            <w:shd w:val="clear" w:color="auto" w:fill="FFF2CC" w:themeFill="accent4" w:themeFillTint="33"/>
          </w:tcPr>
          <w:p w14:paraId="283E7213"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8%</w:t>
            </w:r>
          </w:p>
        </w:tc>
      </w:tr>
      <w:tr w:rsidR="00173B98" w:rsidRPr="00173B98" w14:paraId="210C35DA" w14:textId="77777777" w:rsidTr="00173B98">
        <w:trPr>
          <w:trHeight w:val="273"/>
          <w:jc w:val="center"/>
        </w:trPr>
        <w:tc>
          <w:tcPr>
            <w:tcW w:w="6152" w:type="dxa"/>
            <w:gridSpan w:val="2"/>
          </w:tcPr>
          <w:p w14:paraId="031BF1FD" w14:textId="77777777" w:rsidR="00173B98" w:rsidRPr="00173B98" w:rsidRDefault="00173B98" w:rsidP="00173B98">
            <w:pPr>
              <w:pStyle w:val="TableParagraph"/>
              <w:spacing w:line="276" w:lineRule="auto"/>
              <w:ind w:left="110"/>
              <w:rPr>
                <w:b/>
                <w:sz w:val="24"/>
                <w:szCs w:val="24"/>
                <w:lang w:val="uk-UA"/>
              </w:rPr>
            </w:pPr>
            <w:r w:rsidRPr="00173B98">
              <w:rPr>
                <w:b/>
                <w:sz w:val="24"/>
                <w:szCs w:val="24"/>
                <w:lang w:val="uk-UA"/>
              </w:rPr>
              <w:t>Підсумковий контроль (</w:t>
            </w:r>
            <w:proofErr w:type="spellStart"/>
            <w:r w:rsidRPr="00173B98">
              <w:rPr>
                <w:b/>
                <w:sz w:val="24"/>
                <w:szCs w:val="24"/>
                <w:lang w:val="uk-UA"/>
              </w:rPr>
              <w:t>max</w:t>
            </w:r>
            <w:proofErr w:type="spellEnd"/>
            <w:r w:rsidRPr="00173B98">
              <w:rPr>
                <w:b/>
                <w:sz w:val="24"/>
                <w:szCs w:val="24"/>
                <w:lang w:val="uk-UA"/>
              </w:rPr>
              <w:t xml:space="preserve"> 40%)</w:t>
            </w:r>
          </w:p>
        </w:tc>
        <w:tc>
          <w:tcPr>
            <w:tcW w:w="2022" w:type="dxa"/>
          </w:tcPr>
          <w:p w14:paraId="621F1D32" w14:textId="77777777" w:rsidR="00173B98" w:rsidRPr="00173B98" w:rsidRDefault="00173B98" w:rsidP="00173B98">
            <w:pPr>
              <w:pStyle w:val="TableParagraph"/>
              <w:spacing w:line="276" w:lineRule="auto"/>
              <w:rPr>
                <w:sz w:val="24"/>
                <w:szCs w:val="24"/>
                <w:lang w:val="uk-UA"/>
              </w:rPr>
            </w:pPr>
          </w:p>
        </w:tc>
        <w:tc>
          <w:tcPr>
            <w:tcW w:w="1921" w:type="dxa"/>
          </w:tcPr>
          <w:p w14:paraId="5EB00066" w14:textId="77777777" w:rsidR="00173B98" w:rsidRPr="00173B98" w:rsidRDefault="00173B98" w:rsidP="00173B98">
            <w:pPr>
              <w:pStyle w:val="TableParagraph"/>
              <w:spacing w:line="276" w:lineRule="auto"/>
              <w:jc w:val="center"/>
              <w:rPr>
                <w:sz w:val="24"/>
                <w:szCs w:val="24"/>
                <w:lang w:val="uk-UA"/>
              </w:rPr>
            </w:pPr>
          </w:p>
        </w:tc>
      </w:tr>
      <w:tr w:rsidR="00173B98" w:rsidRPr="00173B98" w14:paraId="516186C0" w14:textId="77777777" w:rsidTr="00173B98">
        <w:trPr>
          <w:trHeight w:val="278"/>
          <w:jc w:val="center"/>
        </w:trPr>
        <w:tc>
          <w:tcPr>
            <w:tcW w:w="6152" w:type="dxa"/>
            <w:gridSpan w:val="2"/>
          </w:tcPr>
          <w:p w14:paraId="6C7ABC24" w14:textId="77777777" w:rsidR="00173B98" w:rsidRPr="00173B98" w:rsidRDefault="00173B98" w:rsidP="00173B98">
            <w:pPr>
              <w:pStyle w:val="TableParagraph"/>
              <w:spacing w:line="276" w:lineRule="auto"/>
              <w:ind w:left="110"/>
              <w:rPr>
                <w:i/>
                <w:sz w:val="24"/>
                <w:szCs w:val="24"/>
                <w:lang w:val="uk-UA"/>
              </w:rPr>
            </w:pPr>
            <w:r w:rsidRPr="00173B98">
              <w:rPr>
                <w:i/>
                <w:sz w:val="24"/>
                <w:szCs w:val="24"/>
                <w:lang w:val="uk-UA"/>
              </w:rPr>
              <w:t>Підсумкове теоретичне завдання</w:t>
            </w:r>
          </w:p>
        </w:tc>
        <w:tc>
          <w:tcPr>
            <w:tcW w:w="2022" w:type="dxa"/>
          </w:tcPr>
          <w:p w14:paraId="3B90AA03" w14:textId="77777777" w:rsidR="00173B98" w:rsidRPr="00173B98" w:rsidRDefault="00173B98" w:rsidP="00173B98">
            <w:pPr>
              <w:pStyle w:val="TableParagraph"/>
              <w:spacing w:line="276" w:lineRule="auto"/>
              <w:rPr>
                <w:sz w:val="24"/>
                <w:szCs w:val="24"/>
                <w:lang w:val="uk-UA"/>
              </w:rPr>
            </w:pPr>
          </w:p>
        </w:tc>
        <w:tc>
          <w:tcPr>
            <w:tcW w:w="1921" w:type="dxa"/>
          </w:tcPr>
          <w:p w14:paraId="37D71586"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20%</w:t>
            </w:r>
          </w:p>
        </w:tc>
      </w:tr>
      <w:tr w:rsidR="00173B98" w:rsidRPr="00173B98" w14:paraId="75568F1B" w14:textId="77777777" w:rsidTr="00173B98">
        <w:trPr>
          <w:trHeight w:val="277"/>
          <w:jc w:val="center"/>
        </w:trPr>
        <w:tc>
          <w:tcPr>
            <w:tcW w:w="6152" w:type="dxa"/>
            <w:gridSpan w:val="2"/>
          </w:tcPr>
          <w:p w14:paraId="257B621F" w14:textId="77777777" w:rsidR="00173B98" w:rsidRPr="00173B98" w:rsidRDefault="00173B98" w:rsidP="00173B98">
            <w:pPr>
              <w:pStyle w:val="TableParagraph"/>
              <w:spacing w:line="276" w:lineRule="auto"/>
              <w:ind w:left="110"/>
              <w:rPr>
                <w:i/>
                <w:sz w:val="24"/>
                <w:szCs w:val="24"/>
                <w:lang w:val="uk-UA"/>
              </w:rPr>
            </w:pPr>
            <w:r w:rsidRPr="00173B98">
              <w:rPr>
                <w:i/>
                <w:sz w:val="24"/>
                <w:szCs w:val="24"/>
                <w:lang w:val="uk-UA"/>
              </w:rPr>
              <w:t>Підсумкове практичне завдання</w:t>
            </w:r>
          </w:p>
        </w:tc>
        <w:tc>
          <w:tcPr>
            <w:tcW w:w="2022" w:type="dxa"/>
          </w:tcPr>
          <w:p w14:paraId="09700818" w14:textId="77777777" w:rsidR="00173B98" w:rsidRPr="00173B98" w:rsidRDefault="00173B98" w:rsidP="00173B98">
            <w:pPr>
              <w:pStyle w:val="TableParagraph"/>
              <w:spacing w:line="276" w:lineRule="auto"/>
              <w:rPr>
                <w:sz w:val="24"/>
                <w:szCs w:val="24"/>
                <w:lang w:val="uk-UA"/>
              </w:rPr>
            </w:pPr>
          </w:p>
        </w:tc>
        <w:tc>
          <w:tcPr>
            <w:tcW w:w="1921" w:type="dxa"/>
          </w:tcPr>
          <w:p w14:paraId="29F3497A" w14:textId="77777777" w:rsidR="00173B98" w:rsidRPr="00173B98" w:rsidRDefault="00173B98" w:rsidP="00173B98">
            <w:pPr>
              <w:pStyle w:val="TableParagraph"/>
              <w:spacing w:line="276" w:lineRule="auto"/>
              <w:ind w:left="104"/>
              <w:jc w:val="center"/>
              <w:rPr>
                <w:b/>
                <w:sz w:val="24"/>
                <w:szCs w:val="24"/>
                <w:lang w:val="uk-UA"/>
              </w:rPr>
            </w:pPr>
            <w:r w:rsidRPr="00173B98">
              <w:rPr>
                <w:b/>
                <w:sz w:val="24"/>
                <w:szCs w:val="24"/>
                <w:lang w:val="uk-UA"/>
              </w:rPr>
              <w:t>20%</w:t>
            </w:r>
          </w:p>
        </w:tc>
      </w:tr>
      <w:tr w:rsidR="00173B98" w:rsidRPr="00173B98" w14:paraId="398CA29D" w14:textId="77777777" w:rsidTr="00173B98">
        <w:trPr>
          <w:trHeight w:val="273"/>
          <w:jc w:val="center"/>
        </w:trPr>
        <w:tc>
          <w:tcPr>
            <w:tcW w:w="6152" w:type="dxa"/>
            <w:gridSpan w:val="2"/>
          </w:tcPr>
          <w:p w14:paraId="14BCEB15" w14:textId="77777777" w:rsidR="00173B98" w:rsidRPr="00173B98" w:rsidRDefault="00173B98" w:rsidP="00173B98">
            <w:pPr>
              <w:pStyle w:val="TableParagraph"/>
              <w:spacing w:line="276" w:lineRule="auto"/>
              <w:ind w:left="110"/>
              <w:rPr>
                <w:b/>
                <w:sz w:val="24"/>
                <w:szCs w:val="24"/>
                <w:lang w:val="uk-UA"/>
              </w:rPr>
            </w:pPr>
            <w:r w:rsidRPr="00173B98">
              <w:rPr>
                <w:b/>
                <w:sz w:val="24"/>
                <w:szCs w:val="24"/>
                <w:lang w:val="uk-UA"/>
              </w:rPr>
              <w:t>Разом</w:t>
            </w:r>
          </w:p>
        </w:tc>
        <w:tc>
          <w:tcPr>
            <w:tcW w:w="2022" w:type="dxa"/>
          </w:tcPr>
          <w:p w14:paraId="2E934A3D" w14:textId="77777777" w:rsidR="00173B98" w:rsidRPr="00173B98" w:rsidRDefault="00173B98" w:rsidP="00173B98">
            <w:pPr>
              <w:pStyle w:val="TableParagraph"/>
              <w:spacing w:line="276" w:lineRule="auto"/>
              <w:rPr>
                <w:sz w:val="24"/>
                <w:szCs w:val="24"/>
                <w:lang w:val="uk-UA"/>
              </w:rPr>
            </w:pPr>
          </w:p>
        </w:tc>
        <w:tc>
          <w:tcPr>
            <w:tcW w:w="1921" w:type="dxa"/>
          </w:tcPr>
          <w:p w14:paraId="6393D62F" w14:textId="77777777" w:rsidR="00173B98" w:rsidRPr="00173B98" w:rsidRDefault="00173B98" w:rsidP="00173B98">
            <w:pPr>
              <w:pStyle w:val="TableParagraph"/>
              <w:spacing w:line="276" w:lineRule="auto"/>
              <w:ind w:left="432" w:right="431"/>
              <w:jc w:val="center"/>
              <w:rPr>
                <w:b/>
                <w:sz w:val="24"/>
                <w:szCs w:val="24"/>
                <w:lang w:val="uk-UA"/>
              </w:rPr>
            </w:pPr>
            <w:r w:rsidRPr="00173B98">
              <w:rPr>
                <w:b/>
                <w:sz w:val="24"/>
                <w:szCs w:val="24"/>
                <w:lang w:val="uk-UA"/>
              </w:rPr>
              <w:t>100%</w:t>
            </w:r>
          </w:p>
        </w:tc>
      </w:tr>
    </w:tbl>
    <w:p w14:paraId="02856FF8" w14:textId="09B38150" w:rsidR="00A973DB" w:rsidRPr="00173B98" w:rsidRDefault="00A973DB" w:rsidP="00173B98">
      <w:pPr>
        <w:spacing w:line="276" w:lineRule="auto"/>
        <w:jc w:val="both"/>
        <w:rPr>
          <w:sz w:val="24"/>
          <w:szCs w:val="24"/>
        </w:rPr>
      </w:pPr>
    </w:p>
    <w:p w14:paraId="12B78665" w14:textId="0BFCC655" w:rsidR="00173B98" w:rsidRPr="00173B98" w:rsidRDefault="00173B98" w:rsidP="00BA7CFD">
      <w:pPr>
        <w:spacing w:line="276" w:lineRule="auto"/>
        <w:ind w:right="1193"/>
        <w:rPr>
          <w:b/>
          <w:sz w:val="24"/>
          <w:szCs w:val="24"/>
        </w:rPr>
      </w:pPr>
      <w:r w:rsidRPr="00173B98">
        <w:rPr>
          <w:b/>
          <w:sz w:val="24"/>
          <w:szCs w:val="24"/>
        </w:rPr>
        <w:t>Шкала оцінювання: національна та ECTS</w:t>
      </w:r>
    </w:p>
    <w:tbl>
      <w:tblPr>
        <w:tblStyle w:val="TableNormal"/>
        <w:tblW w:w="100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3"/>
        <w:gridCol w:w="4514"/>
        <w:gridCol w:w="2123"/>
        <w:gridCol w:w="1878"/>
      </w:tblGrid>
      <w:tr w:rsidR="00173B98" w:rsidRPr="00173B98" w14:paraId="2BF48758" w14:textId="77777777" w:rsidTr="00173B98">
        <w:trPr>
          <w:trHeight w:val="258"/>
          <w:jc w:val="center"/>
        </w:trPr>
        <w:tc>
          <w:tcPr>
            <w:tcW w:w="1503" w:type="dxa"/>
            <w:vMerge w:val="restart"/>
          </w:tcPr>
          <w:p w14:paraId="419824AC" w14:textId="77777777" w:rsidR="00173B98" w:rsidRPr="00173B98" w:rsidRDefault="00173B98" w:rsidP="00173B98">
            <w:pPr>
              <w:pStyle w:val="TableParagraph"/>
              <w:spacing w:line="276" w:lineRule="auto"/>
              <w:ind w:left="174" w:right="165"/>
              <w:jc w:val="center"/>
              <w:rPr>
                <w:sz w:val="24"/>
                <w:szCs w:val="24"/>
                <w:lang w:val="uk-UA"/>
              </w:rPr>
            </w:pPr>
            <w:r w:rsidRPr="00173B98">
              <w:rPr>
                <w:sz w:val="24"/>
                <w:szCs w:val="24"/>
                <w:lang w:val="uk-UA"/>
              </w:rPr>
              <w:t>За шкалою</w:t>
            </w:r>
          </w:p>
          <w:p w14:paraId="04C3A1E5" w14:textId="77777777" w:rsidR="00173B98" w:rsidRPr="00173B98" w:rsidRDefault="00173B98" w:rsidP="00173B98">
            <w:pPr>
              <w:pStyle w:val="TableParagraph"/>
              <w:spacing w:line="276" w:lineRule="auto"/>
              <w:ind w:left="172" w:right="165"/>
              <w:jc w:val="center"/>
              <w:rPr>
                <w:sz w:val="24"/>
                <w:szCs w:val="24"/>
                <w:lang w:val="uk-UA"/>
              </w:rPr>
            </w:pPr>
            <w:r w:rsidRPr="00173B98">
              <w:rPr>
                <w:sz w:val="24"/>
                <w:szCs w:val="24"/>
                <w:lang w:val="uk-UA"/>
              </w:rPr>
              <w:t>ECTS</w:t>
            </w:r>
          </w:p>
        </w:tc>
        <w:tc>
          <w:tcPr>
            <w:tcW w:w="4514" w:type="dxa"/>
            <w:vMerge w:val="restart"/>
          </w:tcPr>
          <w:p w14:paraId="602685A3" w14:textId="77777777" w:rsidR="00173B98" w:rsidRPr="00173B98" w:rsidRDefault="00173B98" w:rsidP="00173B98">
            <w:pPr>
              <w:pStyle w:val="TableParagraph"/>
              <w:spacing w:line="276" w:lineRule="auto"/>
              <w:ind w:left="1060"/>
              <w:rPr>
                <w:sz w:val="24"/>
                <w:szCs w:val="24"/>
                <w:lang w:val="uk-UA"/>
              </w:rPr>
            </w:pPr>
            <w:r w:rsidRPr="00173B98">
              <w:rPr>
                <w:sz w:val="24"/>
                <w:szCs w:val="24"/>
                <w:lang w:val="uk-UA"/>
              </w:rPr>
              <w:t>За шкалою університету</w:t>
            </w:r>
          </w:p>
        </w:tc>
        <w:tc>
          <w:tcPr>
            <w:tcW w:w="4001" w:type="dxa"/>
            <w:gridSpan w:val="2"/>
          </w:tcPr>
          <w:p w14:paraId="40E1A7F0" w14:textId="77777777" w:rsidR="00173B98" w:rsidRPr="00173B98" w:rsidRDefault="00173B98" w:rsidP="00173B98">
            <w:pPr>
              <w:pStyle w:val="TableParagraph"/>
              <w:spacing w:line="276" w:lineRule="auto"/>
              <w:ind w:left="686"/>
              <w:rPr>
                <w:sz w:val="24"/>
                <w:szCs w:val="24"/>
                <w:lang w:val="uk-UA"/>
              </w:rPr>
            </w:pPr>
            <w:r w:rsidRPr="00173B98">
              <w:rPr>
                <w:sz w:val="24"/>
                <w:szCs w:val="24"/>
                <w:lang w:val="uk-UA"/>
              </w:rPr>
              <w:t>За національною шкалою</w:t>
            </w:r>
          </w:p>
        </w:tc>
      </w:tr>
      <w:tr w:rsidR="00173B98" w:rsidRPr="00173B98" w14:paraId="61DB625B" w14:textId="77777777" w:rsidTr="00173B98">
        <w:trPr>
          <w:trHeight w:val="254"/>
          <w:jc w:val="center"/>
        </w:trPr>
        <w:tc>
          <w:tcPr>
            <w:tcW w:w="1503" w:type="dxa"/>
            <w:vMerge/>
            <w:tcBorders>
              <w:top w:val="nil"/>
            </w:tcBorders>
          </w:tcPr>
          <w:p w14:paraId="5EF8F6AF" w14:textId="77777777" w:rsidR="00173B98" w:rsidRPr="00173B98" w:rsidRDefault="00173B98" w:rsidP="00173B98">
            <w:pPr>
              <w:spacing w:line="276" w:lineRule="auto"/>
              <w:rPr>
                <w:sz w:val="24"/>
                <w:szCs w:val="24"/>
                <w:lang w:val="uk-UA"/>
              </w:rPr>
            </w:pPr>
          </w:p>
        </w:tc>
        <w:tc>
          <w:tcPr>
            <w:tcW w:w="4514" w:type="dxa"/>
            <w:vMerge/>
            <w:tcBorders>
              <w:top w:val="nil"/>
            </w:tcBorders>
          </w:tcPr>
          <w:p w14:paraId="101C8EDD" w14:textId="77777777" w:rsidR="00173B98" w:rsidRPr="00173B98" w:rsidRDefault="00173B98" w:rsidP="00173B98">
            <w:pPr>
              <w:spacing w:line="276" w:lineRule="auto"/>
              <w:rPr>
                <w:sz w:val="24"/>
                <w:szCs w:val="24"/>
                <w:lang w:val="uk-UA"/>
              </w:rPr>
            </w:pPr>
          </w:p>
        </w:tc>
        <w:tc>
          <w:tcPr>
            <w:tcW w:w="2123" w:type="dxa"/>
          </w:tcPr>
          <w:p w14:paraId="32A16E5B" w14:textId="77777777" w:rsidR="00173B98" w:rsidRPr="00173B98" w:rsidRDefault="00173B98" w:rsidP="00173B98">
            <w:pPr>
              <w:pStyle w:val="TableParagraph"/>
              <w:spacing w:line="276" w:lineRule="auto"/>
              <w:ind w:left="419" w:right="413"/>
              <w:jc w:val="center"/>
              <w:rPr>
                <w:sz w:val="24"/>
                <w:szCs w:val="24"/>
                <w:lang w:val="uk-UA"/>
              </w:rPr>
            </w:pPr>
            <w:r w:rsidRPr="00173B98">
              <w:rPr>
                <w:sz w:val="24"/>
                <w:szCs w:val="24"/>
                <w:lang w:val="uk-UA"/>
              </w:rPr>
              <w:t>Екзамен</w:t>
            </w:r>
          </w:p>
        </w:tc>
        <w:tc>
          <w:tcPr>
            <w:tcW w:w="1878" w:type="dxa"/>
          </w:tcPr>
          <w:p w14:paraId="76136A21" w14:textId="77777777" w:rsidR="00173B98" w:rsidRPr="00173B98" w:rsidRDefault="00173B98" w:rsidP="00173B98">
            <w:pPr>
              <w:pStyle w:val="TableParagraph"/>
              <w:spacing w:line="276" w:lineRule="auto"/>
              <w:ind w:left="648" w:right="649"/>
              <w:jc w:val="center"/>
              <w:rPr>
                <w:sz w:val="24"/>
                <w:szCs w:val="24"/>
                <w:lang w:val="uk-UA"/>
              </w:rPr>
            </w:pPr>
            <w:r w:rsidRPr="00173B98">
              <w:rPr>
                <w:sz w:val="24"/>
                <w:szCs w:val="24"/>
                <w:lang w:val="uk-UA"/>
              </w:rPr>
              <w:t>Залік</w:t>
            </w:r>
          </w:p>
        </w:tc>
      </w:tr>
      <w:tr w:rsidR="00173B98" w:rsidRPr="00173B98" w14:paraId="4D39CF2D" w14:textId="77777777" w:rsidTr="00173B98">
        <w:trPr>
          <w:trHeight w:val="258"/>
          <w:jc w:val="center"/>
        </w:trPr>
        <w:tc>
          <w:tcPr>
            <w:tcW w:w="1503" w:type="dxa"/>
          </w:tcPr>
          <w:p w14:paraId="38592C54" w14:textId="77777777" w:rsidR="00173B98" w:rsidRPr="00173B98" w:rsidRDefault="00173B98" w:rsidP="00173B98">
            <w:pPr>
              <w:pStyle w:val="TableParagraph"/>
              <w:spacing w:line="276" w:lineRule="auto"/>
              <w:ind w:left="82"/>
              <w:jc w:val="center"/>
              <w:rPr>
                <w:sz w:val="24"/>
                <w:szCs w:val="24"/>
                <w:lang w:val="uk-UA"/>
              </w:rPr>
            </w:pPr>
            <w:r w:rsidRPr="00173B98">
              <w:rPr>
                <w:w w:val="99"/>
                <w:sz w:val="24"/>
                <w:szCs w:val="24"/>
                <w:lang w:val="uk-UA"/>
              </w:rPr>
              <w:t>A</w:t>
            </w:r>
          </w:p>
        </w:tc>
        <w:tc>
          <w:tcPr>
            <w:tcW w:w="4514" w:type="dxa"/>
          </w:tcPr>
          <w:p w14:paraId="5006623D" w14:textId="77777777" w:rsidR="00173B98" w:rsidRPr="00173B98" w:rsidRDefault="00173B98" w:rsidP="00173B98">
            <w:pPr>
              <w:pStyle w:val="TableParagraph"/>
              <w:spacing w:line="276" w:lineRule="auto"/>
              <w:ind w:left="195" w:right="402"/>
              <w:jc w:val="center"/>
              <w:rPr>
                <w:sz w:val="24"/>
                <w:szCs w:val="24"/>
                <w:lang w:val="uk-UA"/>
              </w:rPr>
            </w:pPr>
            <w:r w:rsidRPr="00173B98">
              <w:rPr>
                <w:sz w:val="24"/>
                <w:szCs w:val="24"/>
                <w:lang w:val="uk-UA"/>
              </w:rPr>
              <w:t>90 – 100 (відмінно)</w:t>
            </w:r>
          </w:p>
        </w:tc>
        <w:tc>
          <w:tcPr>
            <w:tcW w:w="2123" w:type="dxa"/>
          </w:tcPr>
          <w:p w14:paraId="1FF3A231" w14:textId="77777777" w:rsidR="00173B98" w:rsidRPr="00173B98" w:rsidRDefault="00173B98" w:rsidP="00173B98">
            <w:pPr>
              <w:pStyle w:val="TableParagraph"/>
              <w:spacing w:line="276" w:lineRule="auto"/>
              <w:ind w:left="419" w:right="415"/>
              <w:jc w:val="center"/>
              <w:rPr>
                <w:sz w:val="24"/>
                <w:szCs w:val="24"/>
                <w:lang w:val="uk-UA"/>
              </w:rPr>
            </w:pPr>
            <w:r w:rsidRPr="00173B98">
              <w:rPr>
                <w:sz w:val="24"/>
                <w:szCs w:val="24"/>
                <w:lang w:val="uk-UA"/>
              </w:rPr>
              <w:t>5 (відмінно)</w:t>
            </w:r>
          </w:p>
        </w:tc>
        <w:tc>
          <w:tcPr>
            <w:tcW w:w="1878" w:type="dxa"/>
            <w:vMerge w:val="restart"/>
          </w:tcPr>
          <w:p w14:paraId="60A1F815" w14:textId="77777777" w:rsidR="00173B98" w:rsidRPr="00173B98" w:rsidRDefault="00173B98" w:rsidP="00173B98">
            <w:pPr>
              <w:pStyle w:val="TableParagraph"/>
              <w:spacing w:line="276" w:lineRule="auto"/>
              <w:rPr>
                <w:b/>
                <w:sz w:val="24"/>
                <w:szCs w:val="24"/>
                <w:lang w:val="uk-UA"/>
              </w:rPr>
            </w:pPr>
          </w:p>
          <w:p w14:paraId="40B72601" w14:textId="77777777" w:rsidR="00173B98" w:rsidRPr="00173B98" w:rsidRDefault="00173B98" w:rsidP="00173B98">
            <w:pPr>
              <w:pStyle w:val="TableParagraph"/>
              <w:spacing w:line="276" w:lineRule="auto"/>
              <w:ind w:left="354"/>
              <w:rPr>
                <w:sz w:val="24"/>
                <w:szCs w:val="24"/>
                <w:lang w:val="uk-UA"/>
              </w:rPr>
            </w:pPr>
            <w:r w:rsidRPr="00173B98">
              <w:rPr>
                <w:sz w:val="24"/>
                <w:szCs w:val="24"/>
                <w:lang w:val="uk-UA"/>
              </w:rPr>
              <w:t>Зараховано</w:t>
            </w:r>
          </w:p>
        </w:tc>
      </w:tr>
      <w:tr w:rsidR="00173B98" w:rsidRPr="00173B98" w14:paraId="57D770EE" w14:textId="77777777" w:rsidTr="00173B98">
        <w:trPr>
          <w:trHeight w:val="254"/>
          <w:jc w:val="center"/>
        </w:trPr>
        <w:tc>
          <w:tcPr>
            <w:tcW w:w="1503" w:type="dxa"/>
          </w:tcPr>
          <w:p w14:paraId="3DCDD0E2" w14:textId="77777777" w:rsidR="00173B98" w:rsidRPr="00173B98" w:rsidRDefault="00173B98" w:rsidP="00173B98">
            <w:pPr>
              <w:pStyle w:val="TableParagraph"/>
              <w:spacing w:line="276" w:lineRule="auto"/>
              <w:ind w:left="78"/>
              <w:jc w:val="center"/>
              <w:rPr>
                <w:sz w:val="24"/>
                <w:szCs w:val="24"/>
                <w:lang w:val="uk-UA"/>
              </w:rPr>
            </w:pPr>
            <w:r w:rsidRPr="00173B98">
              <w:rPr>
                <w:sz w:val="24"/>
                <w:szCs w:val="24"/>
                <w:lang w:val="uk-UA"/>
              </w:rPr>
              <w:t>B</w:t>
            </w:r>
          </w:p>
        </w:tc>
        <w:tc>
          <w:tcPr>
            <w:tcW w:w="4514" w:type="dxa"/>
          </w:tcPr>
          <w:p w14:paraId="1BD33848" w14:textId="77777777" w:rsidR="00173B98" w:rsidRPr="00173B98" w:rsidRDefault="00173B98" w:rsidP="00173B98">
            <w:pPr>
              <w:pStyle w:val="TableParagraph"/>
              <w:spacing w:line="276" w:lineRule="auto"/>
              <w:ind w:left="195" w:right="402"/>
              <w:jc w:val="center"/>
              <w:rPr>
                <w:sz w:val="24"/>
                <w:szCs w:val="24"/>
                <w:lang w:val="uk-UA"/>
              </w:rPr>
            </w:pPr>
            <w:r w:rsidRPr="00173B98">
              <w:rPr>
                <w:sz w:val="24"/>
                <w:szCs w:val="24"/>
                <w:lang w:val="uk-UA"/>
              </w:rPr>
              <w:t>85 – 89 (дуже добре)</w:t>
            </w:r>
          </w:p>
        </w:tc>
        <w:tc>
          <w:tcPr>
            <w:tcW w:w="2123" w:type="dxa"/>
            <w:vMerge w:val="restart"/>
          </w:tcPr>
          <w:p w14:paraId="1122F541" w14:textId="77777777" w:rsidR="00173B98" w:rsidRPr="00173B98" w:rsidRDefault="00173B98" w:rsidP="00173B98">
            <w:pPr>
              <w:pStyle w:val="TableParagraph"/>
              <w:spacing w:line="276" w:lineRule="auto"/>
              <w:ind w:left="628"/>
              <w:rPr>
                <w:sz w:val="24"/>
                <w:szCs w:val="24"/>
                <w:lang w:val="uk-UA"/>
              </w:rPr>
            </w:pPr>
            <w:r w:rsidRPr="00173B98">
              <w:rPr>
                <w:sz w:val="24"/>
                <w:szCs w:val="24"/>
                <w:lang w:val="uk-UA"/>
              </w:rPr>
              <w:t>4 (добре)</w:t>
            </w:r>
          </w:p>
        </w:tc>
        <w:tc>
          <w:tcPr>
            <w:tcW w:w="1878" w:type="dxa"/>
            <w:vMerge/>
            <w:tcBorders>
              <w:top w:val="nil"/>
            </w:tcBorders>
          </w:tcPr>
          <w:p w14:paraId="052782F4" w14:textId="77777777" w:rsidR="00173B98" w:rsidRPr="00173B98" w:rsidRDefault="00173B98" w:rsidP="00173B98">
            <w:pPr>
              <w:spacing w:line="276" w:lineRule="auto"/>
              <w:rPr>
                <w:sz w:val="24"/>
                <w:szCs w:val="24"/>
                <w:lang w:val="uk-UA"/>
              </w:rPr>
            </w:pPr>
          </w:p>
        </w:tc>
      </w:tr>
      <w:tr w:rsidR="00173B98" w:rsidRPr="00173B98" w14:paraId="6ED62922" w14:textId="77777777" w:rsidTr="00173B98">
        <w:trPr>
          <w:trHeight w:val="258"/>
          <w:jc w:val="center"/>
        </w:trPr>
        <w:tc>
          <w:tcPr>
            <w:tcW w:w="1503" w:type="dxa"/>
          </w:tcPr>
          <w:p w14:paraId="7F142D54" w14:textId="77777777" w:rsidR="00173B98" w:rsidRPr="00173B98" w:rsidRDefault="00173B98" w:rsidP="00173B98">
            <w:pPr>
              <w:pStyle w:val="TableParagraph"/>
              <w:spacing w:line="276" w:lineRule="auto"/>
              <w:ind w:left="78"/>
              <w:jc w:val="center"/>
              <w:rPr>
                <w:sz w:val="24"/>
                <w:szCs w:val="24"/>
                <w:lang w:val="uk-UA"/>
              </w:rPr>
            </w:pPr>
            <w:r w:rsidRPr="00173B98">
              <w:rPr>
                <w:sz w:val="24"/>
                <w:szCs w:val="24"/>
                <w:lang w:val="uk-UA"/>
              </w:rPr>
              <w:t>C</w:t>
            </w:r>
          </w:p>
        </w:tc>
        <w:tc>
          <w:tcPr>
            <w:tcW w:w="4514" w:type="dxa"/>
          </w:tcPr>
          <w:p w14:paraId="441BEBAC" w14:textId="77777777" w:rsidR="00173B98" w:rsidRPr="00173B98" w:rsidRDefault="00173B98" w:rsidP="00173B98">
            <w:pPr>
              <w:pStyle w:val="TableParagraph"/>
              <w:spacing w:line="276" w:lineRule="auto"/>
              <w:ind w:left="195" w:right="407"/>
              <w:jc w:val="center"/>
              <w:rPr>
                <w:sz w:val="24"/>
                <w:szCs w:val="24"/>
                <w:lang w:val="uk-UA"/>
              </w:rPr>
            </w:pPr>
            <w:r w:rsidRPr="00173B98">
              <w:rPr>
                <w:sz w:val="24"/>
                <w:szCs w:val="24"/>
                <w:lang w:val="uk-UA"/>
              </w:rPr>
              <w:t>75 – 84 (добре)</w:t>
            </w:r>
          </w:p>
        </w:tc>
        <w:tc>
          <w:tcPr>
            <w:tcW w:w="2123" w:type="dxa"/>
            <w:vMerge/>
            <w:tcBorders>
              <w:top w:val="nil"/>
            </w:tcBorders>
          </w:tcPr>
          <w:p w14:paraId="7E2CFE92" w14:textId="77777777" w:rsidR="00173B98" w:rsidRPr="00173B98" w:rsidRDefault="00173B98" w:rsidP="00173B98">
            <w:pPr>
              <w:spacing w:line="276" w:lineRule="auto"/>
              <w:rPr>
                <w:sz w:val="24"/>
                <w:szCs w:val="24"/>
                <w:lang w:val="uk-UA"/>
              </w:rPr>
            </w:pPr>
          </w:p>
        </w:tc>
        <w:tc>
          <w:tcPr>
            <w:tcW w:w="1878" w:type="dxa"/>
            <w:vMerge/>
            <w:tcBorders>
              <w:top w:val="nil"/>
            </w:tcBorders>
          </w:tcPr>
          <w:p w14:paraId="1F2F261F" w14:textId="77777777" w:rsidR="00173B98" w:rsidRPr="00173B98" w:rsidRDefault="00173B98" w:rsidP="00173B98">
            <w:pPr>
              <w:spacing w:line="276" w:lineRule="auto"/>
              <w:rPr>
                <w:sz w:val="24"/>
                <w:szCs w:val="24"/>
                <w:lang w:val="uk-UA"/>
              </w:rPr>
            </w:pPr>
          </w:p>
        </w:tc>
      </w:tr>
      <w:tr w:rsidR="00173B98" w:rsidRPr="00173B98" w14:paraId="22E79B65" w14:textId="77777777" w:rsidTr="00173B98">
        <w:trPr>
          <w:trHeight w:val="254"/>
          <w:jc w:val="center"/>
        </w:trPr>
        <w:tc>
          <w:tcPr>
            <w:tcW w:w="1503" w:type="dxa"/>
          </w:tcPr>
          <w:p w14:paraId="28F4EE32" w14:textId="77777777" w:rsidR="00173B98" w:rsidRPr="00173B98" w:rsidRDefault="00173B98" w:rsidP="00173B98">
            <w:pPr>
              <w:pStyle w:val="TableParagraph"/>
              <w:spacing w:line="276" w:lineRule="auto"/>
              <w:ind w:left="82"/>
              <w:jc w:val="center"/>
              <w:rPr>
                <w:sz w:val="24"/>
                <w:szCs w:val="24"/>
                <w:lang w:val="uk-UA"/>
              </w:rPr>
            </w:pPr>
            <w:r w:rsidRPr="00173B98">
              <w:rPr>
                <w:w w:val="99"/>
                <w:sz w:val="24"/>
                <w:szCs w:val="24"/>
                <w:lang w:val="uk-UA"/>
              </w:rPr>
              <w:t>D</w:t>
            </w:r>
          </w:p>
        </w:tc>
        <w:tc>
          <w:tcPr>
            <w:tcW w:w="4514" w:type="dxa"/>
          </w:tcPr>
          <w:p w14:paraId="5762BCEB" w14:textId="77777777" w:rsidR="00173B98" w:rsidRPr="00173B98" w:rsidRDefault="00173B98" w:rsidP="00173B98">
            <w:pPr>
              <w:pStyle w:val="TableParagraph"/>
              <w:spacing w:line="276" w:lineRule="auto"/>
              <w:ind w:left="195" w:right="407"/>
              <w:jc w:val="center"/>
              <w:rPr>
                <w:sz w:val="24"/>
                <w:szCs w:val="24"/>
                <w:lang w:val="uk-UA"/>
              </w:rPr>
            </w:pPr>
            <w:r w:rsidRPr="00173B98">
              <w:rPr>
                <w:sz w:val="24"/>
                <w:szCs w:val="24"/>
                <w:lang w:val="uk-UA"/>
              </w:rPr>
              <w:t>70 – 74 (задовільно)</w:t>
            </w:r>
          </w:p>
        </w:tc>
        <w:tc>
          <w:tcPr>
            <w:tcW w:w="2123" w:type="dxa"/>
            <w:vMerge w:val="restart"/>
          </w:tcPr>
          <w:p w14:paraId="01F66B87" w14:textId="77777777" w:rsidR="00173B98" w:rsidRPr="00173B98" w:rsidRDefault="00173B98" w:rsidP="00173B98">
            <w:pPr>
              <w:pStyle w:val="TableParagraph"/>
              <w:spacing w:line="276" w:lineRule="auto"/>
              <w:ind w:left="378"/>
              <w:rPr>
                <w:sz w:val="24"/>
                <w:szCs w:val="24"/>
                <w:lang w:val="uk-UA"/>
              </w:rPr>
            </w:pPr>
            <w:r w:rsidRPr="00173B98">
              <w:rPr>
                <w:sz w:val="24"/>
                <w:szCs w:val="24"/>
                <w:lang w:val="uk-UA"/>
              </w:rPr>
              <w:t>3 (задовільно)</w:t>
            </w:r>
          </w:p>
        </w:tc>
        <w:tc>
          <w:tcPr>
            <w:tcW w:w="1878" w:type="dxa"/>
            <w:vMerge/>
            <w:tcBorders>
              <w:top w:val="nil"/>
            </w:tcBorders>
          </w:tcPr>
          <w:p w14:paraId="6587B996" w14:textId="77777777" w:rsidR="00173B98" w:rsidRPr="00173B98" w:rsidRDefault="00173B98" w:rsidP="00173B98">
            <w:pPr>
              <w:spacing w:line="276" w:lineRule="auto"/>
              <w:rPr>
                <w:sz w:val="24"/>
                <w:szCs w:val="24"/>
                <w:lang w:val="uk-UA"/>
              </w:rPr>
            </w:pPr>
          </w:p>
        </w:tc>
      </w:tr>
      <w:tr w:rsidR="00173B98" w:rsidRPr="00173B98" w14:paraId="3E7DC781" w14:textId="77777777" w:rsidTr="00173B98">
        <w:trPr>
          <w:trHeight w:val="258"/>
          <w:jc w:val="center"/>
        </w:trPr>
        <w:tc>
          <w:tcPr>
            <w:tcW w:w="1503" w:type="dxa"/>
          </w:tcPr>
          <w:p w14:paraId="2A412B63" w14:textId="77777777" w:rsidR="00173B98" w:rsidRPr="00173B98" w:rsidRDefault="00173B98" w:rsidP="00173B98">
            <w:pPr>
              <w:pStyle w:val="TableParagraph"/>
              <w:spacing w:line="276" w:lineRule="auto"/>
              <w:ind w:left="84"/>
              <w:jc w:val="center"/>
              <w:rPr>
                <w:sz w:val="24"/>
                <w:szCs w:val="24"/>
                <w:lang w:val="uk-UA"/>
              </w:rPr>
            </w:pPr>
            <w:r w:rsidRPr="00173B98">
              <w:rPr>
                <w:sz w:val="24"/>
                <w:szCs w:val="24"/>
                <w:lang w:val="uk-UA"/>
              </w:rPr>
              <w:t>E</w:t>
            </w:r>
          </w:p>
        </w:tc>
        <w:tc>
          <w:tcPr>
            <w:tcW w:w="4514" w:type="dxa"/>
          </w:tcPr>
          <w:p w14:paraId="212A4990" w14:textId="77777777" w:rsidR="00173B98" w:rsidRPr="00173B98" w:rsidRDefault="00173B98" w:rsidP="00173B98">
            <w:pPr>
              <w:pStyle w:val="TableParagraph"/>
              <w:spacing w:line="276" w:lineRule="auto"/>
              <w:ind w:left="195" w:right="407"/>
              <w:jc w:val="center"/>
              <w:rPr>
                <w:sz w:val="24"/>
                <w:szCs w:val="24"/>
                <w:lang w:val="uk-UA"/>
              </w:rPr>
            </w:pPr>
            <w:r w:rsidRPr="00173B98">
              <w:rPr>
                <w:sz w:val="24"/>
                <w:szCs w:val="24"/>
                <w:lang w:val="uk-UA"/>
              </w:rPr>
              <w:t>60 – 69 (достатньо)</w:t>
            </w:r>
          </w:p>
        </w:tc>
        <w:tc>
          <w:tcPr>
            <w:tcW w:w="2123" w:type="dxa"/>
            <w:vMerge/>
            <w:tcBorders>
              <w:top w:val="nil"/>
            </w:tcBorders>
          </w:tcPr>
          <w:p w14:paraId="6E54CF8F" w14:textId="77777777" w:rsidR="00173B98" w:rsidRPr="00173B98" w:rsidRDefault="00173B98" w:rsidP="00173B98">
            <w:pPr>
              <w:spacing w:line="276" w:lineRule="auto"/>
              <w:rPr>
                <w:sz w:val="24"/>
                <w:szCs w:val="24"/>
                <w:lang w:val="uk-UA"/>
              </w:rPr>
            </w:pPr>
          </w:p>
        </w:tc>
        <w:tc>
          <w:tcPr>
            <w:tcW w:w="1878" w:type="dxa"/>
            <w:vMerge/>
            <w:tcBorders>
              <w:top w:val="nil"/>
            </w:tcBorders>
          </w:tcPr>
          <w:p w14:paraId="46AB8E45" w14:textId="77777777" w:rsidR="00173B98" w:rsidRPr="00173B98" w:rsidRDefault="00173B98" w:rsidP="00173B98">
            <w:pPr>
              <w:spacing w:line="276" w:lineRule="auto"/>
              <w:rPr>
                <w:sz w:val="24"/>
                <w:szCs w:val="24"/>
                <w:lang w:val="uk-UA"/>
              </w:rPr>
            </w:pPr>
          </w:p>
        </w:tc>
      </w:tr>
      <w:tr w:rsidR="00173B98" w:rsidRPr="00173B98" w14:paraId="24EE0D9F" w14:textId="77777777" w:rsidTr="00173B98">
        <w:trPr>
          <w:trHeight w:val="513"/>
          <w:jc w:val="center"/>
        </w:trPr>
        <w:tc>
          <w:tcPr>
            <w:tcW w:w="1503" w:type="dxa"/>
          </w:tcPr>
          <w:p w14:paraId="7A5B82EA" w14:textId="77777777" w:rsidR="00173B98" w:rsidRPr="00173B98" w:rsidRDefault="00173B98" w:rsidP="00173B98">
            <w:pPr>
              <w:pStyle w:val="TableParagraph"/>
              <w:spacing w:line="276" w:lineRule="auto"/>
              <w:ind w:left="174" w:right="101"/>
              <w:jc w:val="center"/>
              <w:rPr>
                <w:sz w:val="24"/>
                <w:szCs w:val="24"/>
                <w:lang w:val="uk-UA"/>
              </w:rPr>
            </w:pPr>
            <w:r w:rsidRPr="00173B98">
              <w:rPr>
                <w:sz w:val="24"/>
                <w:szCs w:val="24"/>
                <w:lang w:val="uk-UA"/>
              </w:rPr>
              <w:t>FX</w:t>
            </w:r>
          </w:p>
        </w:tc>
        <w:tc>
          <w:tcPr>
            <w:tcW w:w="4514" w:type="dxa"/>
          </w:tcPr>
          <w:p w14:paraId="23BA5028" w14:textId="77777777" w:rsidR="00173B98" w:rsidRPr="00173B98" w:rsidRDefault="00173B98" w:rsidP="00173B98">
            <w:pPr>
              <w:pStyle w:val="TableParagraph"/>
              <w:spacing w:line="276" w:lineRule="auto"/>
              <w:ind w:left="195" w:right="399"/>
              <w:jc w:val="center"/>
              <w:rPr>
                <w:sz w:val="24"/>
                <w:szCs w:val="24"/>
                <w:lang w:val="uk-UA"/>
              </w:rPr>
            </w:pPr>
            <w:r w:rsidRPr="00173B98">
              <w:rPr>
                <w:sz w:val="24"/>
                <w:szCs w:val="24"/>
                <w:lang w:val="uk-UA"/>
              </w:rPr>
              <w:t>35 – 59 (незадовільно – з можливістю</w:t>
            </w:r>
          </w:p>
          <w:p w14:paraId="3DA1DFD4" w14:textId="77777777" w:rsidR="00173B98" w:rsidRPr="00173B98" w:rsidRDefault="00173B98" w:rsidP="00173B98">
            <w:pPr>
              <w:pStyle w:val="TableParagraph"/>
              <w:spacing w:line="276" w:lineRule="auto"/>
              <w:ind w:left="195" w:right="407"/>
              <w:jc w:val="center"/>
              <w:rPr>
                <w:sz w:val="24"/>
                <w:szCs w:val="24"/>
                <w:lang w:val="uk-UA"/>
              </w:rPr>
            </w:pPr>
            <w:r w:rsidRPr="00173B98">
              <w:rPr>
                <w:sz w:val="24"/>
                <w:szCs w:val="24"/>
                <w:lang w:val="uk-UA"/>
              </w:rPr>
              <w:t>повторного складання)</w:t>
            </w:r>
          </w:p>
        </w:tc>
        <w:tc>
          <w:tcPr>
            <w:tcW w:w="2123" w:type="dxa"/>
            <w:vMerge w:val="restart"/>
          </w:tcPr>
          <w:p w14:paraId="0614A4EE" w14:textId="77777777" w:rsidR="00173B98" w:rsidRPr="00173B98" w:rsidRDefault="00173B98" w:rsidP="00173B98">
            <w:pPr>
              <w:pStyle w:val="TableParagraph"/>
              <w:spacing w:line="276" w:lineRule="auto"/>
              <w:rPr>
                <w:b/>
                <w:sz w:val="24"/>
                <w:szCs w:val="24"/>
                <w:lang w:val="uk-UA"/>
              </w:rPr>
            </w:pPr>
          </w:p>
          <w:p w14:paraId="6107FAED" w14:textId="77777777" w:rsidR="00173B98" w:rsidRPr="00173B98" w:rsidRDefault="00173B98" w:rsidP="00173B98">
            <w:pPr>
              <w:pStyle w:val="TableParagraph"/>
              <w:spacing w:line="276" w:lineRule="auto"/>
              <w:ind w:left="263"/>
              <w:rPr>
                <w:sz w:val="24"/>
                <w:szCs w:val="24"/>
                <w:lang w:val="uk-UA"/>
              </w:rPr>
            </w:pPr>
            <w:r w:rsidRPr="00173B98">
              <w:rPr>
                <w:sz w:val="24"/>
                <w:szCs w:val="24"/>
                <w:lang w:val="uk-UA"/>
              </w:rPr>
              <w:t>2 (незадовільно)</w:t>
            </w:r>
          </w:p>
        </w:tc>
        <w:tc>
          <w:tcPr>
            <w:tcW w:w="1878" w:type="dxa"/>
            <w:vMerge w:val="restart"/>
          </w:tcPr>
          <w:p w14:paraId="0A324658" w14:textId="77777777" w:rsidR="00173B98" w:rsidRPr="00173B98" w:rsidRDefault="00173B98" w:rsidP="00173B98">
            <w:pPr>
              <w:pStyle w:val="TableParagraph"/>
              <w:spacing w:line="276" w:lineRule="auto"/>
              <w:rPr>
                <w:b/>
                <w:sz w:val="24"/>
                <w:szCs w:val="24"/>
                <w:lang w:val="uk-UA"/>
              </w:rPr>
            </w:pPr>
          </w:p>
          <w:p w14:paraId="45C15531" w14:textId="77777777" w:rsidR="00173B98" w:rsidRPr="00173B98" w:rsidRDefault="00173B98" w:rsidP="00173B98">
            <w:pPr>
              <w:pStyle w:val="TableParagraph"/>
              <w:spacing w:line="276" w:lineRule="auto"/>
              <w:ind w:left="109"/>
              <w:rPr>
                <w:sz w:val="24"/>
                <w:szCs w:val="24"/>
                <w:lang w:val="uk-UA"/>
              </w:rPr>
            </w:pPr>
            <w:r w:rsidRPr="00173B98">
              <w:rPr>
                <w:sz w:val="24"/>
                <w:szCs w:val="24"/>
                <w:lang w:val="uk-UA"/>
              </w:rPr>
              <w:t>Не зараховано</w:t>
            </w:r>
          </w:p>
        </w:tc>
      </w:tr>
      <w:tr w:rsidR="00173B98" w:rsidRPr="00173B98" w14:paraId="5EFDCFE9" w14:textId="77777777" w:rsidTr="00173B98">
        <w:trPr>
          <w:trHeight w:val="513"/>
          <w:jc w:val="center"/>
        </w:trPr>
        <w:tc>
          <w:tcPr>
            <w:tcW w:w="1503" w:type="dxa"/>
          </w:tcPr>
          <w:p w14:paraId="5B8D57EA" w14:textId="77777777" w:rsidR="00173B98" w:rsidRPr="00173B98" w:rsidRDefault="00173B98" w:rsidP="00173B98">
            <w:pPr>
              <w:pStyle w:val="TableParagraph"/>
              <w:spacing w:line="276" w:lineRule="auto"/>
              <w:ind w:left="81"/>
              <w:jc w:val="center"/>
              <w:rPr>
                <w:sz w:val="24"/>
                <w:szCs w:val="24"/>
                <w:lang w:val="uk-UA"/>
              </w:rPr>
            </w:pPr>
            <w:r w:rsidRPr="00173B98">
              <w:rPr>
                <w:w w:val="99"/>
                <w:sz w:val="24"/>
                <w:szCs w:val="24"/>
                <w:lang w:val="uk-UA"/>
              </w:rPr>
              <w:t>F</w:t>
            </w:r>
          </w:p>
        </w:tc>
        <w:tc>
          <w:tcPr>
            <w:tcW w:w="4514" w:type="dxa"/>
          </w:tcPr>
          <w:p w14:paraId="58728CF7" w14:textId="77777777" w:rsidR="00173B98" w:rsidRPr="00173B98" w:rsidRDefault="00173B98" w:rsidP="00173B98">
            <w:pPr>
              <w:pStyle w:val="TableParagraph"/>
              <w:spacing w:line="276" w:lineRule="auto"/>
              <w:ind w:left="195" w:right="407"/>
              <w:jc w:val="center"/>
              <w:rPr>
                <w:sz w:val="24"/>
                <w:szCs w:val="24"/>
                <w:lang w:val="uk-UA"/>
              </w:rPr>
            </w:pPr>
            <w:r w:rsidRPr="00173B98">
              <w:rPr>
                <w:sz w:val="24"/>
                <w:szCs w:val="24"/>
                <w:lang w:val="uk-UA"/>
              </w:rPr>
              <w:t>1 – 34 (незадовільно – з обов’язковим</w:t>
            </w:r>
          </w:p>
          <w:p w14:paraId="3D96BB38" w14:textId="77777777" w:rsidR="00173B98" w:rsidRPr="00173B98" w:rsidRDefault="00173B98" w:rsidP="00173B98">
            <w:pPr>
              <w:pStyle w:val="TableParagraph"/>
              <w:spacing w:line="276" w:lineRule="auto"/>
              <w:ind w:left="193" w:right="407"/>
              <w:jc w:val="center"/>
              <w:rPr>
                <w:sz w:val="24"/>
                <w:szCs w:val="24"/>
                <w:lang w:val="uk-UA"/>
              </w:rPr>
            </w:pPr>
            <w:r w:rsidRPr="00173B98">
              <w:rPr>
                <w:sz w:val="24"/>
                <w:szCs w:val="24"/>
                <w:lang w:val="uk-UA"/>
              </w:rPr>
              <w:t>повторним курсом)</w:t>
            </w:r>
          </w:p>
        </w:tc>
        <w:tc>
          <w:tcPr>
            <w:tcW w:w="2123" w:type="dxa"/>
            <w:vMerge/>
            <w:tcBorders>
              <w:top w:val="nil"/>
            </w:tcBorders>
          </w:tcPr>
          <w:p w14:paraId="5A9924DD" w14:textId="77777777" w:rsidR="00173B98" w:rsidRPr="00173B98" w:rsidRDefault="00173B98" w:rsidP="00173B98">
            <w:pPr>
              <w:spacing w:line="276" w:lineRule="auto"/>
              <w:rPr>
                <w:sz w:val="24"/>
                <w:szCs w:val="24"/>
                <w:lang w:val="uk-UA"/>
              </w:rPr>
            </w:pPr>
          </w:p>
        </w:tc>
        <w:tc>
          <w:tcPr>
            <w:tcW w:w="1878" w:type="dxa"/>
            <w:vMerge/>
            <w:tcBorders>
              <w:top w:val="nil"/>
            </w:tcBorders>
          </w:tcPr>
          <w:p w14:paraId="4028241A" w14:textId="77777777" w:rsidR="00173B98" w:rsidRPr="00173B98" w:rsidRDefault="00173B98" w:rsidP="00173B98">
            <w:pPr>
              <w:spacing w:line="276" w:lineRule="auto"/>
              <w:rPr>
                <w:sz w:val="24"/>
                <w:szCs w:val="24"/>
                <w:lang w:val="uk-UA"/>
              </w:rPr>
            </w:pPr>
          </w:p>
        </w:tc>
      </w:tr>
    </w:tbl>
    <w:p w14:paraId="4A1E0F03" w14:textId="77777777" w:rsidR="00173B98" w:rsidRPr="00173B98" w:rsidRDefault="00173B98" w:rsidP="00173B98">
      <w:pPr>
        <w:pStyle w:val="a7"/>
        <w:spacing w:line="276" w:lineRule="auto"/>
        <w:ind w:left="0"/>
        <w:rPr>
          <w:b/>
          <w:i w:val="0"/>
        </w:rPr>
      </w:pPr>
    </w:p>
    <w:p w14:paraId="7E32B91B" w14:textId="77777777" w:rsidR="00173B98" w:rsidRPr="00173B98" w:rsidRDefault="00173B98" w:rsidP="00173B98">
      <w:pPr>
        <w:spacing w:line="276" w:lineRule="auto"/>
        <w:ind w:left="1295" w:right="1198"/>
        <w:jc w:val="center"/>
        <w:rPr>
          <w:b/>
          <w:sz w:val="24"/>
          <w:szCs w:val="24"/>
        </w:rPr>
      </w:pPr>
      <w:r w:rsidRPr="00173B98">
        <w:rPr>
          <w:b/>
          <w:sz w:val="24"/>
          <w:szCs w:val="24"/>
        </w:rPr>
        <w:t>РОЗКЛАД КУРСУ ЗА ТЕМАМИ І КОНТРОЛЬНІ ЗАВДАННЯ</w:t>
      </w:r>
    </w:p>
    <w:tbl>
      <w:tblPr>
        <w:tblStyle w:val="TableNormal"/>
        <w:tblW w:w="9868"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0"/>
        <w:gridCol w:w="2372"/>
        <w:gridCol w:w="3962"/>
        <w:gridCol w:w="1714"/>
      </w:tblGrid>
      <w:tr w:rsidR="00173B98" w:rsidRPr="00173B98" w14:paraId="3B825EEA" w14:textId="77777777" w:rsidTr="00CE5508">
        <w:trPr>
          <w:trHeight w:val="551"/>
        </w:trPr>
        <w:tc>
          <w:tcPr>
            <w:tcW w:w="1820" w:type="dxa"/>
            <w:shd w:val="clear" w:color="auto" w:fill="BDD6EE" w:themeFill="accent5" w:themeFillTint="66"/>
          </w:tcPr>
          <w:p w14:paraId="7D18FEB7" w14:textId="77777777" w:rsidR="00173B98" w:rsidRPr="00173B98" w:rsidRDefault="00173B98" w:rsidP="00173B98">
            <w:pPr>
              <w:pStyle w:val="TableParagraph"/>
              <w:spacing w:line="276" w:lineRule="auto"/>
              <w:ind w:left="170" w:right="165"/>
              <w:jc w:val="center"/>
              <w:rPr>
                <w:b/>
                <w:sz w:val="24"/>
                <w:szCs w:val="24"/>
                <w:lang w:val="uk-UA"/>
              </w:rPr>
            </w:pPr>
            <w:r w:rsidRPr="00173B98">
              <w:rPr>
                <w:b/>
                <w:sz w:val="24"/>
                <w:szCs w:val="24"/>
                <w:lang w:val="uk-UA"/>
              </w:rPr>
              <w:t>Тиждень</w:t>
            </w:r>
          </w:p>
          <w:p w14:paraId="42F0BD79" w14:textId="77777777" w:rsidR="00173B98" w:rsidRPr="00173B98" w:rsidRDefault="00173B98" w:rsidP="00173B98">
            <w:pPr>
              <w:pStyle w:val="TableParagraph"/>
              <w:spacing w:line="276" w:lineRule="auto"/>
              <w:ind w:left="177" w:right="165"/>
              <w:jc w:val="center"/>
              <w:rPr>
                <w:b/>
                <w:sz w:val="24"/>
                <w:szCs w:val="24"/>
                <w:lang w:val="uk-UA"/>
              </w:rPr>
            </w:pPr>
            <w:r w:rsidRPr="00173B98">
              <w:rPr>
                <w:b/>
                <w:sz w:val="24"/>
                <w:szCs w:val="24"/>
                <w:lang w:val="uk-UA"/>
              </w:rPr>
              <w:t>і вид заняття</w:t>
            </w:r>
          </w:p>
        </w:tc>
        <w:tc>
          <w:tcPr>
            <w:tcW w:w="2372" w:type="dxa"/>
            <w:shd w:val="clear" w:color="auto" w:fill="BDD6EE" w:themeFill="accent5" w:themeFillTint="66"/>
          </w:tcPr>
          <w:p w14:paraId="28A1A2B3" w14:textId="77777777" w:rsidR="00173B98" w:rsidRPr="00173B98" w:rsidRDefault="00173B98" w:rsidP="00173B98">
            <w:pPr>
              <w:pStyle w:val="TableParagraph"/>
              <w:spacing w:line="276" w:lineRule="auto"/>
              <w:ind w:left="163" w:right="150"/>
              <w:jc w:val="center"/>
              <w:rPr>
                <w:b/>
                <w:sz w:val="24"/>
                <w:szCs w:val="24"/>
                <w:lang w:val="uk-UA"/>
              </w:rPr>
            </w:pPr>
            <w:r w:rsidRPr="00173B98">
              <w:rPr>
                <w:b/>
                <w:sz w:val="24"/>
                <w:szCs w:val="24"/>
                <w:lang w:val="uk-UA"/>
              </w:rPr>
              <w:t>Тема заняття</w:t>
            </w:r>
          </w:p>
        </w:tc>
        <w:tc>
          <w:tcPr>
            <w:tcW w:w="3962" w:type="dxa"/>
            <w:shd w:val="clear" w:color="auto" w:fill="BDD6EE" w:themeFill="accent5" w:themeFillTint="66"/>
          </w:tcPr>
          <w:p w14:paraId="5BEB7B67" w14:textId="77777777" w:rsidR="00173B98" w:rsidRPr="00173B98" w:rsidRDefault="00173B98" w:rsidP="00173B98">
            <w:pPr>
              <w:pStyle w:val="TableParagraph"/>
              <w:spacing w:line="276" w:lineRule="auto"/>
              <w:ind w:left="950"/>
              <w:rPr>
                <w:b/>
                <w:sz w:val="24"/>
                <w:szCs w:val="24"/>
                <w:lang w:val="uk-UA"/>
              </w:rPr>
            </w:pPr>
            <w:r w:rsidRPr="00173B98">
              <w:rPr>
                <w:b/>
                <w:sz w:val="24"/>
                <w:szCs w:val="24"/>
                <w:lang w:val="uk-UA"/>
              </w:rPr>
              <w:t>Контрольний захід</w:t>
            </w:r>
          </w:p>
        </w:tc>
        <w:tc>
          <w:tcPr>
            <w:tcW w:w="1714" w:type="dxa"/>
            <w:shd w:val="clear" w:color="auto" w:fill="BDD6EE" w:themeFill="accent5" w:themeFillTint="66"/>
          </w:tcPr>
          <w:p w14:paraId="73E9F81B" w14:textId="77777777" w:rsidR="00173B98" w:rsidRPr="00173B98" w:rsidRDefault="00173B98" w:rsidP="00173B98">
            <w:pPr>
              <w:pStyle w:val="TableParagraph"/>
              <w:spacing w:line="276" w:lineRule="auto"/>
              <w:ind w:left="305" w:right="300"/>
              <w:jc w:val="center"/>
              <w:rPr>
                <w:b/>
                <w:sz w:val="24"/>
                <w:szCs w:val="24"/>
                <w:lang w:val="uk-UA"/>
              </w:rPr>
            </w:pPr>
            <w:r w:rsidRPr="00173B98">
              <w:rPr>
                <w:b/>
                <w:sz w:val="24"/>
                <w:szCs w:val="24"/>
                <w:lang w:val="uk-UA"/>
              </w:rPr>
              <w:t>Кількість</w:t>
            </w:r>
          </w:p>
          <w:p w14:paraId="71E00DE8" w14:textId="77777777" w:rsidR="00173B98" w:rsidRPr="00173B98" w:rsidRDefault="00173B98" w:rsidP="00173B98">
            <w:pPr>
              <w:pStyle w:val="TableParagraph"/>
              <w:spacing w:line="276" w:lineRule="auto"/>
              <w:ind w:left="305" w:right="297"/>
              <w:jc w:val="center"/>
              <w:rPr>
                <w:b/>
                <w:sz w:val="24"/>
                <w:szCs w:val="24"/>
                <w:lang w:val="uk-UA"/>
              </w:rPr>
            </w:pPr>
            <w:r w:rsidRPr="00173B98">
              <w:rPr>
                <w:b/>
                <w:sz w:val="24"/>
                <w:szCs w:val="24"/>
                <w:lang w:val="uk-UA"/>
              </w:rPr>
              <w:t>балів</w:t>
            </w:r>
          </w:p>
        </w:tc>
      </w:tr>
      <w:tr w:rsidR="00173B98" w:rsidRPr="00173B98" w14:paraId="5B9D262F" w14:textId="77777777" w:rsidTr="00CE5508">
        <w:trPr>
          <w:trHeight w:val="277"/>
        </w:trPr>
        <w:tc>
          <w:tcPr>
            <w:tcW w:w="9868" w:type="dxa"/>
            <w:gridSpan w:val="4"/>
            <w:shd w:val="clear" w:color="auto" w:fill="auto"/>
          </w:tcPr>
          <w:p w14:paraId="313BBBB7" w14:textId="64F93340" w:rsidR="00173B98" w:rsidRPr="00173B98" w:rsidRDefault="00EC2C1A" w:rsidP="00173B98">
            <w:pPr>
              <w:spacing w:line="276" w:lineRule="auto"/>
              <w:jc w:val="center"/>
              <w:rPr>
                <w:b/>
                <w:bCs/>
                <w:sz w:val="24"/>
                <w:szCs w:val="24"/>
                <w:lang w:val="uk-UA"/>
              </w:rPr>
            </w:pPr>
            <w:r w:rsidRPr="00173B98">
              <w:rPr>
                <w:b/>
                <w:iCs/>
                <w:sz w:val="24"/>
                <w:szCs w:val="24"/>
                <w:lang w:val="uk-UA"/>
              </w:rPr>
              <w:t>ЗМІСТОВИЙ МОДУЛЬ 1. ПОЛІТИКО-ПРАВОВІ СИСТЕМИ ЄВРОПИ</w:t>
            </w:r>
          </w:p>
        </w:tc>
      </w:tr>
      <w:tr w:rsidR="00173B98" w:rsidRPr="00173B98" w14:paraId="46BA3E0E" w14:textId="77777777" w:rsidTr="00CE5508">
        <w:trPr>
          <w:trHeight w:val="551"/>
        </w:trPr>
        <w:tc>
          <w:tcPr>
            <w:tcW w:w="1820" w:type="dxa"/>
            <w:shd w:val="clear" w:color="auto" w:fill="DEEAF6" w:themeFill="accent5" w:themeFillTint="33"/>
          </w:tcPr>
          <w:p w14:paraId="36CEB696" w14:textId="707893EF" w:rsidR="00173B98" w:rsidRPr="00173B98" w:rsidRDefault="00CE5508" w:rsidP="00173B98">
            <w:pPr>
              <w:pStyle w:val="TableParagraph"/>
              <w:spacing w:line="276" w:lineRule="auto"/>
              <w:ind w:left="364"/>
              <w:rPr>
                <w:sz w:val="24"/>
                <w:szCs w:val="24"/>
                <w:lang w:val="uk-UA"/>
              </w:rPr>
            </w:pPr>
            <w:r>
              <w:rPr>
                <w:sz w:val="24"/>
                <w:szCs w:val="24"/>
                <w:lang w:val="uk-UA"/>
              </w:rPr>
              <w:t>Тиждень 2</w:t>
            </w:r>
          </w:p>
          <w:p w14:paraId="333F6658" w14:textId="77777777" w:rsidR="00173B98" w:rsidRPr="00173B98" w:rsidRDefault="00173B98" w:rsidP="00173B98">
            <w:pPr>
              <w:pStyle w:val="TableParagraph"/>
              <w:spacing w:line="276" w:lineRule="auto"/>
              <w:ind w:left="474"/>
              <w:rPr>
                <w:sz w:val="24"/>
                <w:szCs w:val="24"/>
                <w:lang w:val="uk-UA"/>
              </w:rPr>
            </w:pPr>
            <w:r w:rsidRPr="00173B98">
              <w:rPr>
                <w:sz w:val="24"/>
                <w:szCs w:val="24"/>
                <w:lang w:val="uk-UA"/>
              </w:rPr>
              <w:t>Лекція 1</w:t>
            </w:r>
          </w:p>
        </w:tc>
        <w:tc>
          <w:tcPr>
            <w:tcW w:w="2372" w:type="dxa"/>
            <w:shd w:val="clear" w:color="auto" w:fill="DEEAF6" w:themeFill="accent5" w:themeFillTint="33"/>
          </w:tcPr>
          <w:p w14:paraId="22460D3F" w14:textId="4E64CC54" w:rsidR="00173B98" w:rsidRPr="00173B98" w:rsidRDefault="00CE5508" w:rsidP="00CE5508">
            <w:pPr>
              <w:ind w:right="62"/>
              <w:jc w:val="center"/>
              <w:rPr>
                <w:sz w:val="24"/>
                <w:szCs w:val="24"/>
                <w:lang w:val="uk-UA"/>
              </w:rPr>
            </w:pPr>
            <w:r>
              <w:rPr>
                <w:sz w:val="24"/>
                <w:szCs w:val="24"/>
                <w:lang w:val="ru-RU"/>
              </w:rPr>
              <w:t xml:space="preserve">Етнонаціональні </w:t>
            </w:r>
            <w:proofErr w:type="spellStart"/>
            <w:r>
              <w:rPr>
                <w:sz w:val="24"/>
                <w:szCs w:val="24"/>
                <w:lang w:val="ru-RU"/>
              </w:rPr>
              <w:t>проблеми</w:t>
            </w:r>
            <w:proofErr w:type="spellEnd"/>
            <w:r>
              <w:rPr>
                <w:sz w:val="24"/>
                <w:szCs w:val="24"/>
                <w:lang w:val="ru-RU"/>
              </w:rPr>
              <w:t xml:space="preserve">. </w:t>
            </w:r>
            <w:proofErr w:type="spellStart"/>
            <w:r w:rsidRPr="00910410">
              <w:rPr>
                <w:sz w:val="24"/>
                <w:szCs w:val="24"/>
                <w:lang w:val="ru-RU"/>
              </w:rPr>
              <w:t>Сучасного</w:t>
            </w:r>
            <w:proofErr w:type="spellEnd"/>
            <w:r w:rsidRPr="00910410">
              <w:rPr>
                <w:sz w:val="24"/>
                <w:szCs w:val="24"/>
                <w:lang w:val="ru-RU"/>
              </w:rPr>
              <w:t xml:space="preserve"> </w:t>
            </w:r>
            <w:proofErr w:type="spellStart"/>
            <w:proofErr w:type="gramStart"/>
            <w:r w:rsidRPr="00910410">
              <w:rPr>
                <w:sz w:val="24"/>
                <w:szCs w:val="24"/>
                <w:lang w:val="ru-RU"/>
              </w:rPr>
              <w:t>св</w:t>
            </w:r>
            <w:proofErr w:type="gramEnd"/>
            <w:r w:rsidRPr="00910410">
              <w:rPr>
                <w:sz w:val="24"/>
                <w:szCs w:val="24"/>
                <w:lang w:val="ru-RU"/>
              </w:rPr>
              <w:t>іту</w:t>
            </w:r>
            <w:proofErr w:type="spellEnd"/>
            <w:r w:rsidRPr="00910410">
              <w:rPr>
                <w:sz w:val="24"/>
                <w:szCs w:val="24"/>
                <w:lang w:val="ru-RU"/>
              </w:rPr>
              <w:t xml:space="preserve">: </w:t>
            </w:r>
            <w:proofErr w:type="spellStart"/>
            <w:r w:rsidRPr="00910410">
              <w:rPr>
                <w:sz w:val="24"/>
                <w:szCs w:val="24"/>
                <w:lang w:val="ru-RU"/>
              </w:rPr>
              <w:t>теоретичний</w:t>
            </w:r>
            <w:proofErr w:type="spellEnd"/>
            <w:r w:rsidRPr="00910410">
              <w:rPr>
                <w:sz w:val="24"/>
                <w:szCs w:val="24"/>
                <w:lang w:val="ru-RU"/>
              </w:rPr>
              <w:t xml:space="preserve"> </w:t>
            </w:r>
            <w:proofErr w:type="spellStart"/>
            <w:r w:rsidRPr="00910410">
              <w:rPr>
                <w:sz w:val="24"/>
                <w:szCs w:val="24"/>
                <w:lang w:val="ru-RU"/>
              </w:rPr>
              <w:t>вимір</w:t>
            </w:r>
            <w:proofErr w:type="spellEnd"/>
            <w:r>
              <w:rPr>
                <w:sz w:val="24"/>
                <w:szCs w:val="24"/>
                <w:lang w:val="ru-RU"/>
              </w:rPr>
              <w:t>.</w:t>
            </w:r>
            <w:r w:rsidRPr="00910410">
              <w:rPr>
                <w:sz w:val="24"/>
                <w:szCs w:val="24"/>
                <w:lang w:val="ru-RU"/>
              </w:rPr>
              <w:t xml:space="preserve"> </w:t>
            </w:r>
            <w:proofErr w:type="spellStart"/>
            <w:r w:rsidRPr="00910410">
              <w:rPr>
                <w:sz w:val="24"/>
                <w:szCs w:val="24"/>
                <w:lang w:val="ru-RU"/>
              </w:rPr>
              <w:t>Суспільно-політичні</w:t>
            </w:r>
            <w:proofErr w:type="spellEnd"/>
            <w:r w:rsidRPr="00910410">
              <w:rPr>
                <w:sz w:val="24"/>
                <w:szCs w:val="24"/>
                <w:lang w:val="ru-RU"/>
              </w:rPr>
              <w:t xml:space="preserve"> та етнонаціональні </w:t>
            </w:r>
            <w:proofErr w:type="spellStart"/>
            <w:r w:rsidRPr="00910410">
              <w:rPr>
                <w:sz w:val="24"/>
                <w:szCs w:val="24"/>
                <w:lang w:val="ru-RU"/>
              </w:rPr>
              <w:t>процеси</w:t>
            </w:r>
            <w:proofErr w:type="spellEnd"/>
            <w:r w:rsidRPr="00910410">
              <w:rPr>
                <w:sz w:val="24"/>
                <w:szCs w:val="24"/>
                <w:lang w:val="ru-RU"/>
              </w:rPr>
              <w:t xml:space="preserve"> в </w:t>
            </w:r>
            <w:proofErr w:type="spellStart"/>
            <w:r w:rsidRPr="00910410">
              <w:rPr>
                <w:sz w:val="24"/>
                <w:szCs w:val="24"/>
                <w:lang w:val="ru-RU"/>
              </w:rPr>
              <w:t>сучасному</w:t>
            </w:r>
            <w:proofErr w:type="spellEnd"/>
            <w:r w:rsidRPr="00910410">
              <w:rPr>
                <w:sz w:val="24"/>
                <w:szCs w:val="24"/>
                <w:lang w:val="ru-RU"/>
              </w:rPr>
              <w:t xml:space="preserve"> </w:t>
            </w:r>
            <w:proofErr w:type="spellStart"/>
            <w:r w:rsidRPr="00910410">
              <w:rPr>
                <w:sz w:val="24"/>
                <w:szCs w:val="24"/>
                <w:lang w:val="ru-RU"/>
              </w:rPr>
              <w:t>світі</w:t>
            </w:r>
            <w:proofErr w:type="spellEnd"/>
            <w:r w:rsidR="00173B98" w:rsidRPr="00173B98">
              <w:rPr>
                <w:sz w:val="24"/>
                <w:szCs w:val="24"/>
                <w:lang w:val="uk-UA"/>
              </w:rPr>
              <w:t>.</w:t>
            </w:r>
          </w:p>
        </w:tc>
        <w:tc>
          <w:tcPr>
            <w:tcW w:w="3962" w:type="dxa"/>
            <w:shd w:val="clear" w:color="auto" w:fill="DEEAF6" w:themeFill="accent5" w:themeFillTint="33"/>
          </w:tcPr>
          <w:p w14:paraId="7476E41A" w14:textId="77777777" w:rsidR="00173B98" w:rsidRPr="00173B98" w:rsidRDefault="00173B98" w:rsidP="00173B98">
            <w:pPr>
              <w:pStyle w:val="TableParagraph"/>
              <w:spacing w:line="276" w:lineRule="auto"/>
              <w:rPr>
                <w:sz w:val="24"/>
                <w:szCs w:val="24"/>
                <w:lang w:val="uk-UA"/>
              </w:rPr>
            </w:pPr>
          </w:p>
        </w:tc>
        <w:tc>
          <w:tcPr>
            <w:tcW w:w="1714" w:type="dxa"/>
            <w:shd w:val="clear" w:color="auto" w:fill="DEEAF6" w:themeFill="accent5" w:themeFillTint="33"/>
          </w:tcPr>
          <w:p w14:paraId="1019BED2" w14:textId="77777777" w:rsidR="00173B98" w:rsidRPr="00173B98" w:rsidRDefault="00173B98" w:rsidP="00173B98">
            <w:pPr>
              <w:pStyle w:val="TableParagraph"/>
              <w:spacing w:line="276" w:lineRule="auto"/>
              <w:rPr>
                <w:sz w:val="24"/>
                <w:szCs w:val="24"/>
                <w:lang w:val="uk-UA"/>
              </w:rPr>
            </w:pPr>
          </w:p>
        </w:tc>
      </w:tr>
      <w:tr w:rsidR="00173B98" w:rsidRPr="00173B98" w14:paraId="04B121C1" w14:textId="77777777" w:rsidTr="00CE5508">
        <w:trPr>
          <w:trHeight w:val="551"/>
        </w:trPr>
        <w:tc>
          <w:tcPr>
            <w:tcW w:w="1820" w:type="dxa"/>
            <w:shd w:val="clear" w:color="auto" w:fill="DEEAF6" w:themeFill="accent5" w:themeFillTint="33"/>
          </w:tcPr>
          <w:p w14:paraId="71EB68AA" w14:textId="570FCAC5" w:rsidR="00173B98" w:rsidRPr="00173B98" w:rsidRDefault="00CE5508" w:rsidP="00173B98">
            <w:pPr>
              <w:pStyle w:val="TableParagraph"/>
              <w:spacing w:line="276" w:lineRule="auto"/>
              <w:ind w:left="364"/>
              <w:rPr>
                <w:sz w:val="24"/>
                <w:szCs w:val="24"/>
                <w:lang w:val="uk-UA"/>
              </w:rPr>
            </w:pPr>
            <w:r>
              <w:rPr>
                <w:sz w:val="24"/>
                <w:szCs w:val="24"/>
                <w:lang w:val="uk-UA"/>
              </w:rPr>
              <w:t>Тиждень 2</w:t>
            </w:r>
          </w:p>
          <w:p w14:paraId="6F1B29D5" w14:textId="77777777" w:rsidR="00173B98" w:rsidRPr="00173B98" w:rsidRDefault="00173B98" w:rsidP="00173B98">
            <w:pPr>
              <w:pStyle w:val="TableParagraph"/>
              <w:spacing w:line="276" w:lineRule="auto"/>
              <w:ind w:left="364"/>
              <w:rPr>
                <w:sz w:val="24"/>
                <w:szCs w:val="24"/>
                <w:lang w:val="uk-UA"/>
              </w:rPr>
            </w:pPr>
            <w:r w:rsidRPr="00173B98">
              <w:rPr>
                <w:sz w:val="24"/>
                <w:szCs w:val="24"/>
                <w:lang w:val="uk-UA"/>
              </w:rPr>
              <w:t xml:space="preserve">Семінар 1 </w:t>
            </w:r>
          </w:p>
        </w:tc>
        <w:tc>
          <w:tcPr>
            <w:tcW w:w="2372" w:type="dxa"/>
            <w:shd w:val="clear" w:color="auto" w:fill="DEEAF6" w:themeFill="accent5" w:themeFillTint="33"/>
          </w:tcPr>
          <w:p w14:paraId="0020B5C3" w14:textId="15724F05" w:rsidR="00173B98" w:rsidRPr="00173B98" w:rsidRDefault="00CE5508" w:rsidP="00173B98">
            <w:pPr>
              <w:pStyle w:val="TableParagraph"/>
              <w:spacing w:line="276" w:lineRule="auto"/>
              <w:ind w:left="159" w:right="150"/>
              <w:jc w:val="center"/>
              <w:rPr>
                <w:sz w:val="24"/>
                <w:szCs w:val="24"/>
                <w:lang w:val="uk-UA"/>
              </w:rPr>
            </w:pPr>
            <w:proofErr w:type="spellStart"/>
            <w:r w:rsidRPr="00910410">
              <w:rPr>
                <w:sz w:val="24"/>
                <w:szCs w:val="24"/>
              </w:rPr>
              <w:t>Етнічний</w:t>
            </w:r>
            <w:proofErr w:type="spellEnd"/>
            <w:r w:rsidRPr="00910410">
              <w:rPr>
                <w:sz w:val="24"/>
                <w:szCs w:val="24"/>
              </w:rPr>
              <w:t xml:space="preserve"> </w:t>
            </w:r>
            <w:proofErr w:type="spellStart"/>
            <w:r w:rsidRPr="00910410">
              <w:rPr>
                <w:sz w:val="24"/>
                <w:szCs w:val="24"/>
              </w:rPr>
              <w:t>та</w:t>
            </w:r>
            <w:proofErr w:type="spellEnd"/>
            <w:r w:rsidRPr="00910410">
              <w:rPr>
                <w:sz w:val="24"/>
                <w:szCs w:val="24"/>
              </w:rPr>
              <w:t xml:space="preserve"> </w:t>
            </w:r>
            <w:proofErr w:type="spellStart"/>
            <w:r w:rsidRPr="00910410">
              <w:rPr>
                <w:sz w:val="24"/>
                <w:szCs w:val="24"/>
              </w:rPr>
              <w:t>етнонаціональний</w:t>
            </w:r>
            <w:proofErr w:type="spellEnd"/>
            <w:r w:rsidRPr="00910410">
              <w:rPr>
                <w:sz w:val="24"/>
                <w:szCs w:val="24"/>
              </w:rPr>
              <w:t xml:space="preserve"> </w:t>
            </w:r>
            <w:proofErr w:type="spellStart"/>
            <w:r w:rsidRPr="00910410">
              <w:rPr>
                <w:sz w:val="24"/>
                <w:szCs w:val="24"/>
              </w:rPr>
              <w:t>конфлікти</w:t>
            </w:r>
            <w:proofErr w:type="spellEnd"/>
          </w:p>
        </w:tc>
        <w:tc>
          <w:tcPr>
            <w:tcW w:w="3962" w:type="dxa"/>
            <w:shd w:val="clear" w:color="auto" w:fill="DEEAF6" w:themeFill="accent5" w:themeFillTint="33"/>
          </w:tcPr>
          <w:p w14:paraId="01E9A42E" w14:textId="77777777" w:rsidR="00173B98" w:rsidRPr="00173B98" w:rsidRDefault="00173B98" w:rsidP="00173B98">
            <w:pPr>
              <w:pStyle w:val="TableParagraph"/>
              <w:spacing w:line="276" w:lineRule="auto"/>
              <w:jc w:val="center"/>
              <w:rPr>
                <w:sz w:val="24"/>
                <w:szCs w:val="24"/>
                <w:lang w:val="uk-UA"/>
              </w:rPr>
            </w:pPr>
            <w:r w:rsidRPr="00173B98">
              <w:rPr>
                <w:sz w:val="24"/>
                <w:szCs w:val="24"/>
                <w:lang w:val="uk-UA"/>
              </w:rPr>
              <w:t>Теоретичні завдання (опитування). Групова робота на семінарі</w:t>
            </w:r>
          </w:p>
        </w:tc>
        <w:tc>
          <w:tcPr>
            <w:tcW w:w="1714" w:type="dxa"/>
            <w:shd w:val="clear" w:color="auto" w:fill="DEEAF6" w:themeFill="accent5" w:themeFillTint="33"/>
          </w:tcPr>
          <w:p w14:paraId="7B4C1DE0" w14:textId="0E2C02CE" w:rsidR="00173B98" w:rsidRPr="00173B98" w:rsidRDefault="00CE5508" w:rsidP="00173B98">
            <w:pPr>
              <w:pStyle w:val="TableParagraph"/>
              <w:spacing w:line="276" w:lineRule="auto"/>
              <w:ind w:left="8"/>
              <w:jc w:val="center"/>
              <w:rPr>
                <w:sz w:val="24"/>
                <w:szCs w:val="24"/>
                <w:lang w:val="uk-UA"/>
              </w:rPr>
            </w:pPr>
            <w:r>
              <w:rPr>
                <w:sz w:val="24"/>
                <w:szCs w:val="24"/>
                <w:lang w:val="uk-UA"/>
              </w:rPr>
              <w:t>4</w:t>
            </w:r>
          </w:p>
          <w:p w14:paraId="32230630" w14:textId="77777777" w:rsidR="00173B98" w:rsidRPr="00173B98" w:rsidRDefault="00173B98" w:rsidP="00173B98">
            <w:pPr>
              <w:pStyle w:val="TableParagraph"/>
              <w:spacing w:line="276" w:lineRule="auto"/>
              <w:jc w:val="center"/>
              <w:rPr>
                <w:sz w:val="24"/>
                <w:szCs w:val="24"/>
                <w:lang w:val="uk-UA"/>
              </w:rPr>
            </w:pPr>
            <w:r w:rsidRPr="00173B98">
              <w:rPr>
                <w:sz w:val="24"/>
                <w:szCs w:val="24"/>
                <w:lang w:val="uk-UA"/>
              </w:rPr>
              <w:t>1</w:t>
            </w:r>
          </w:p>
        </w:tc>
      </w:tr>
      <w:tr w:rsidR="00173B98" w:rsidRPr="00173B98" w14:paraId="5E6CAF60" w14:textId="77777777" w:rsidTr="00CE5508">
        <w:trPr>
          <w:trHeight w:val="1103"/>
        </w:trPr>
        <w:tc>
          <w:tcPr>
            <w:tcW w:w="1820" w:type="dxa"/>
            <w:shd w:val="clear" w:color="auto" w:fill="DEEAF6" w:themeFill="accent5" w:themeFillTint="33"/>
          </w:tcPr>
          <w:p w14:paraId="1A689313" w14:textId="7FBD6672" w:rsidR="00173B98" w:rsidRPr="00173B98" w:rsidRDefault="00173B98" w:rsidP="00173B98">
            <w:pPr>
              <w:pStyle w:val="TableParagraph"/>
              <w:spacing w:line="276" w:lineRule="auto"/>
              <w:ind w:left="364"/>
              <w:rPr>
                <w:sz w:val="24"/>
                <w:szCs w:val="24"/>
                <w:lang w:val="uk-UA"/>
              </w:rPr>
            </w:pPr>
            <w:r w:rsidRPr="00173B98">
              <w:rPr>
                <w:sz w:val="24"/>
                <w:szCs w:val="24"/>
                <w:lang w:val="uk-UA"/>
              </w:rPr>
              <w:t>Тиждень</w:t>
            </w:r>
            <w:r w:rsidRPr="00173B98">
              <w:rPr>
                <w:spacing w:val="2"/>
                <w:sz w:val="24"/>
                <w:szCs w:val="24"/>
                <w:lang w:val="uk-UA"/>
              </w:rPr>
              <w:t xml:space="preserve"> </w:t>
            </w:r>
            <w:r w:rsidR="00CE5508">
              <w:rPr>
                <w:sz w:val="24"/>
                <w:szCs w:val="24"/>
                <w:lang w:val="uk-UA"/>
              </w:rPr>
              <w:t>4</w:t>
            </w:r>
          </w:p>
          <w:p w14:paraId="38DF0EF4" w14:textId="77777777" w:rsidR="00173B98" w:rsidRPr="00173B98" w:rsidRDefault="00173B98" w:rsidP="00173B98">
            <w:pPr>
              <w:pStyle w:val="TableParagraph"/>
              <w:spacing w:line="276" w:lineRule="auto"/>
              <w:ind w:left="364"/>
              <w:rPr>
                <w:sz w:val="24"/>
                <w:szCs w:val="24"/>
                <w:lang w:val="uk-UA"/>
              </w:rPr>
            </w:pPr>
            <w:r w:rsidRPr="00173B98">
              <w:rPr>
                <w:sz w:val="24"/>
                <w:szCs w:val="24"/>
                <w:lang w:val="uk-UA"/>
              </w:rPr>
              <w:t>Лекція 2</w:t>
            </w:r>
          </w:p>
          <w:p w14:paraId="604D7251" w14:textId="77777777" w:rsidR="00173B98" w:rsidRPr="00173B98" w:rsidRDefault="00173B98" w:rsidP="00173B98">
            <w:pPr>
              <w:pStyle w:val="TableParagraph"/>
              <w:spacing w:line="276" w:lineRule="auto"/>
              <w:ind w:left="402"/>
              <w:rPr>
                <w:sz w:val="24"/>
                <w:szCs w:val="24"/>
                <w:lang w:val="uk-UA"/>
              </w:rPr>
            </w:pPr>
          </w:p>
        </w:tc>
        <w:tc>
          <w:tcPr>
            <w:tcW w:w="2372" w:type="dxa"/>
            <w:shd w:val="clear" w:color="auto" w:fill="DEEAF6" w:themeFill="accent5" w:themeFillTint="33"/>
          </w:tcPr>
          <w:p w14:paraId="162778CD" w14:textId="170AE704" w:rsidR="00173B98" w:rsidRPr="00173B98" w:rsidRDefault="00CE5508" w:rsidP="00173B98">
            <w:pPr>
              <w:pStyle w:val="TableParagraph"/>
              <w:spacing w:line="276" w:lineRule="auto"/>
              <w:ind w:left="166" w:right="150"/>
              <w:jc w:val="center"/>
              <w:rPr>
                <w:sz w:val="24"/>
                <w:szCs w:val="24"/>
                <w:lang w:val="uk-UA"/>
              </w:rPr>
            </w:pPr>
            <w:proofErr w:type="spellStart"/>
            <w:r w:rsidRPr="00910410">
              <w:rPr>
                <w:sz w:val="24"/>
                <w:szCs w:val="24"/>
                <w:lang w:val="ru-RU"/>
              </w:rPr>
              <w:t>Нації</w:t>
            </w:r>
            <w:proofErr w:type="spellEnd"/>
            <w:r w:rsidRPr="00910410">
              <w:rPr>
                <w:sz w:val="24"/>
                <w:szCs w:val="24"/>
                <w:lang w:val="ru-RU"/>
              </w:rPr>
              <w:t xml:space="preserve"> та </w:t>
            </w:r>
            <w:proofErr w:type="spellStart"/>
            <w:r w:rsidRPr="00910410">
              <w:rPr>
                <w:sz w:val="24"/>
                <w:szCs w:val="24"/>
                <w:lang w:val="ru-RU"/>
              </w:rPr>
              <w:t>націоналізм</w:t>
            </w:r>
            <w:proofErr w:type="spellEnd"/>
            <w:r w:rsidRPr="00910410">
              <w:rPr>
                <w:sz w:val="24"/>
                <w:szCs w:val="24"/>
                <w:lang w:val="ru-RU"/>
              </w:rPr>
              <w:t xml:space="preserve"> в </w:t>
            </w:r>
            <w:proofErr w:type="spellStart"/>
            <w:r w:rsidRPr="00910410">
              <w:rPr>
                <w:sz w:val="24"/>
                <w:szCs w:val="24"/>
                <w:lang w:val="ru-RU"/>
              </w:rPr>
              <w:t>умовах</w:t>
            </w:r>
            <w:proofErr w:type="spellEnd"/>
            <w:r w:rsidRPr="00910410">
              <w:rPr>
                <w:sz w:val="24"/>
                <w:szCs w:val="24"/>
                <w:lang w:val="ru-RU"/>
              </w:rPr>
              <w:t xml:space="preserve"> </w:t>
            </w:r>
            <w:proofErr w:type="spellStart"/>
            <w:r w:rsidRPr="00910410">
              <w:rPr>
                <w:sz w:val="24"/>
                <w:szCs w:val="24"/>
                <w:lang w:val="ru-RU"/>
              </w:rPr>
              <w:t>глобалізації</w:t>
            </w:r>
            <w:proofErr w:type="spellEnd"/>
          </w:p>
        </w:tc>
        <w:tc>
          <w:tcPr>
            <w:tcW w:w="3962" w:type="dxa"/>
            <w:shd w:val="clear" w:color="auto" w:fill="DEEAF6" w:themeFill="accent5" w:themeFillTint="33"/>
          </w:tcPr>
          <w:p w14:paraId="03520F1E" w14:textId="77777777" w:rsidR="00173B98" w:rsidRPr="00173B98" w:rsidRDefault="00173B98" w:rsidP="00173B98">
            <w:pPr>
              <w:pStyle w:val="TableParagraph"/>
              <w:spacing w:line="276" w:lineRule="auto"/>
              <w:ind w:left="165" w:right="156"/>
              <w:rPr>
                <w:sz w:val="24"/>
                <w:szCs w:val="24"/>
                <w:lang w:val="uk-UA"/>
              </w:rPr>
            </w:pPr>
          </w:p>
        </w:tc>
        <w:tc>
          <w:tcPr>
            <w:tcW w:w="1714" w:type="dxa"/>
            <w:shd w:val="clear" w:color="auto" w:fill="DEEAF6" w:themeFill="accent5" w:themeFillTint="33"/>
          </w:tcPr>
          <w:p w14:paraId="7E1A9FAD" w14:textId="77777777" w:rsidR="00173B98" w:rsidRPr="00173B98" w:rsidRDefault="00173B98" w:rsidP="00173B98">
            <w:pPr>
              <w:pStyle w:val="TableParagraph"/>
              <w:spacing w:line="276" w:lineRule="auto"/>
              <w:ind w:left="8"/>
              <w:jc w:val="center"/>
              <w:rPr>
                <w:sz w:val="24"/>
                <w:szCs w:val="24"/>
                <w:lang w:val="uk-UA"/>
              </w:rPr>
            </w:pPr>
          </w:p>
        </w:tc>
      </w:tr>
      <w:tr w:rsidR="00CE5508" w:rsidRPr="00173B98" w14:paraId="3BCFF15A" w14:textId="77777777" w:rsidTr="00CE5508">
        <w:trPr>
          <w:trHeight w:val="862"/>
        </w:trPr>
        <w:tc>
          <w:tcPr>
            <w:tcW w:w="1820" w:type="dxa"/>
            <w:shd w:val="clear" w:color="auto" w:fill="DEEAF6" w:themeFill="accent5" w:themeFillTint="33"/>
          </w:tcPr>
          <w:p w14:paraId="0A90ECA4" w14:textId="3B0B1A15" w:rsidR="00CE5508" w:rsidRPr="00173B98" w:rsidRDefault="00CE5508" w:rsidP="00173B98">
            <w:pPr>
              <w:pStyle w:val="TableParagraph"/>
              <w:spacing w:line="276" w:lineRule="auto"/>
              <w:ind w:left="177" w:right="163"/>
              <w:jc w:val="center"/>
              <w:rPr>
                <w:sz w:val="24"/>
                <w:szCs w:val="24"/>
                <w:lang w:val="uk-UA"/>
              </w:rPr>
            </w:pPr>
            <w:r>
              <w:rPr>
                <w:sz w:val="24"/>
                <w:szCs w:val="24"/>
                <w:lang w:val="uk-UA"/>
              </w:rPr>
              <w:t>Тиждень 4</w:t>
            </w:r>
          </w:p>
          <w:p w14:paraId="74D2FF3B" w14:textId="066A92E9" w:rsidR="00CE5508" w:rsidRPr="00173B98" w:rsidRDefault="00CE5508" w:rsidP="00CE5508">
            <w:pPr>
              <w:pStyle w:val="TableParagraph"/>
              <w:spacing w:line="276" w:lineRule="auto"/>
              <w:ind w:left="174" w:right="165"/>
              <w:jc w:val="center"/>
              <w:rPr>
                <w:sz w:val="24"/>
                <w:szCs w:val="24"/>
                <w:lang w:val="uk-UA"/>
              </w:rPr>
            </w:pPr>
            <w:r>
              <w:rPr>
                <w:sz w:val="24"/>
                <w:szCs w:val="24"/>
                <w:lang w:val="uk-UA"/>
              </w:rPr>
              <w:t>Семінар 2</w:t>
            </w:r>
          </w:p>
        </w:tc>
        <w:tc>
          <w:tcPr>
            <w:tcW w:w="2372" w:type="dxa"/>
            <w:shd w:val="clear" w:color="auto" w:fill="DEEAF6" w:themeFill="accent5" w:themeFillTint="33"/>
          </w:tcPr>
          <w:p w14:paraId="5D96685A" w14:textId="5C2E2895" w:rsidR="00CE5508" w:rsidRPr="00173B98" w:rsidRDefault="00CE5508" w:rsidP="00173B98">
            <w:pPr>
              <w:pStyle w:val="TableParagraph"/>
              <w:spacing w:line="276" w:lineRule="auto"/>
              <w:ind w:left="166" w:right="150"/>
              <w:jc w:val="center"/>
              <w:rPr>
                <w:sz w:val="24"/>
                <w:szCs w:val="24"/>
                <w:lang w:val="uk-UA"/>
              </w:rPr>
            </w:pPr>
            <w:proofErr w:type="spellStart"/>
            <w:r w:rsidRPr="00910410">
              <w:rPr>
                <w:sz w:val="24"/>
                <w:szCs w:val="24"/>
                <w:lang w:val="ru-RU"/>
              </w:rPr>
              <w:t>Процеси</w:t>
            </w:r>
            <w:proofErr w:type="spellEnd"/>
            <w:r w:rsidRPr="00910410">
              <w:rPr>
                <w:sz w:val="24"/>
                <w:szCs w:val="24"/>
                <w:lang w:val="ru-RU"/>
              </w:rPr>
              <w:t xml:space="preserve"> </w:t>
            </w:r>
            <w:proofErr w:type="spellStart"/>
            <w:r w:rsidRPr="00910410">
              <w:rPr>
                <w:sz w:val="24"/>
                <w:szCs w:val="24"/>
                <w:lang w:val="ru-RU"/>
              </w:rPr>
              <w:t>наці</w:t>
            </w:r>
            <w:r>
              <w:rPr>
                <w:sz w:val="24"/>
                <w:szCs w:val="24"/>
                <w:lang w:val="ru-RU"/>
              </w:rPr>
              <w:t>онального</w:t>
            </w:r>
            <w:proofErr w:type="spellEnd"/>
            <w:r>
              <w:rPr>
                <w:sz w:val="24"/>
                <w:szCs w:val="24"/>
                <w:lang w:val="ru-RU"/>
              </w:rPr>
              <w:t xml:space="preserve"> </w:t>
            </w:r>
            <w:proofErr w:type="spellStart"/>
            <w:r>
              <w:rPr>
                <w:sz w:val="24"/>
                <w:szCs w:val="24"/>
                <w:lang w:val="ru-RU"/>
              </w:rPr>
              <w:t>будівництва</w:t>
            </w:r>
            <w:proofErr w:type="spellEnd"/>
            <w:r>
              <w:rPr>
                <w:sz w:val="24"/>
                <w:szCs w:val="24"/>
                <w:lang w:val="ru-RU"/>
              </w:rPr>
              <w:t xml:space="preserve"> та </w:t>
            </w:r>
            <w:proofErr w:type="spellStart"/>
            <w:r>
              <w:rPr>
                <w:sz w:val="24"/>
                <w:szCs w:val="24"/>
                <w:lang w:val="ru-RU"/>
              </w:rPr>
              <w:t>етнопо</w:t>
            </w:r>
            <w:r w:rsidRPr="00910410">
              <w:rPr>
                <w:sz w:val="24"/>
                <w:szCs w:val="24"/>
                <w:lang w:val="ru-RU"/>
              </w:rPr>
              <w:t>літичної</w:t>
            </w:r>
            <w:proofErr w:type="spellEnd"/>
            <w:r w:rsidRPr="00910410">
              <w:rPr>
                <w:sz w:val="24"/>
                <w:szCs w:val="24"/>
                <w:lang w:val="ru-RU"/>
              </w:rPr>
              <w:t xml:space="preserve"> </w:t>
            </w:r>
            <w:proofErr w:type="spellStart"/>
            <w:r w:rsidRPr="00910410">
              <w:rPr>
                <w:sz w:val="24"/>
                <w:szCs w:val="24"/>
                <w:lang w:val="ru-RU"/>
              </w:rPr>
              <w:t>регіоналізації</w:t>
            </w:r>
            <w:proofErr w:type="spellEnd"/>
          </w:p>
        </w:tc>
        <w:tc>
          <w:tcPr>
            <w:tcW w:w="3962" w:type="dxa"/>
            <w:shd w:val="clear" w:color="auto" w:fill="DEEAF6" w:themeFill="accent5" w:themeFillTint="33"/>
          </w:tcPr>
          <w:p w14:paraId="6E2E3084" w14:textId="0D5AB31D" w:rsidR="00CE5508" w:rsidRPr="00173B98" w:rsidRDefault="00CE5508" w:rsidP="00173B98">
            <w:pPr>
              <w:pStyle w:val="TableParagraph"/>
              <w:spacing w:line="276" w:lineRule="auto"/>
              <w:rPr>
                <w:sz w:val="24"/>
                <w:szCs w:val="24"/>
                <w:lang w:val="uk-UA"/>
              </w:rPr>
            </w:pPr>
            <w:r w:rsidRPr="00173B98">
              <w:rPr>
                <w:sz w:val="24"/>
                <w:szCs w:val="24"/>
                <w:lang w:val="uk-UA"/>
              </w:rPr>
              <w:t>Теоретичні завдання (опитування). Групова робота на семінарі</w:t>
            </w:r>
          </w:p>
        </w:tc>
        <w:tc>
          <w:tcPr>
            <w:tcW w:w="1714" w:type="dxa"/>
            <w:shd w:val="clear" w:color="auto" w:fill="DEEAF6" w:themeFill="accent5" w:themeFillTint="33"/>
          </w:tcPr>
          <w:p w14:paraId="6B960E5D" w14:textId="77777777" w:rsidR="00CE5508" w:rsidRPr="00173B98" w:rsidRDefault="00CE5508" w:rsidP="00CE5508">
            <w:pPr>
              <w:pStyle w:val="TableParagraph"/>
              <w:spacing w:line="276" w:lineRule="auto"/>
              <w:ind w:left="8"/>
              <w:jc w:val="center"/>
              <w:rPr>
                <w:sz w:val="24"/>
                <w:szCs w:val="24"/>
                <w:lang w:val="uk-UA"/>
              </w:rPr>
            </w:pPr>
            <w:r>
              <w:rPr>
                <w:sz w:val="24"/>
                <w:szCs w:val="24"/>
                <w:lang w:val="uk-UA"/>
              </w:rPr>
              <w:t>4</w:t>
            </w:r>
          </w:p>
          <w:p w14:paraId="7D082066" w14:textId="76B1F3C7" w:rsidR="00CE5508" w:rsidRPr="00173B98" w:rsidRDefault="00CE5508" w:rsidP="00CE5508">
            <w:pPr>
              <w:pStyle w:val="TableParagraph"/>
              <w:spacing w:line="276" w:lineRule="auto"/>
              <w:jc w:val="center"/>
              <w:rPr>
                <w:sz w:val="24"/>
                <w:szCs w:val="24"/>
                <w:lang w:val="uk-UA"/>
              </w:rPr>
            </w:pPr>
            <w:r w:rsidRPr="00173B98">
              <w:rPr>
                <w:sz w:val="24"/>
                <w:szCs w:val="24"/>
                <w:lang w:val="uk-UA"/>
              </w:rPr>
              <w:t>1</w:t>
            </w:r>
          </w:p>
        </w:tc>
      </w:tr>
      <w:tr w:rsidR="00CE5508" w:rsidRPr="00173B98" w14:paraId="43AB61AB" w14:textId="77777777" w:rsidTr="00CE5508">
        <w:trPr>
          <w:trHeight w:val="1104"/>
        </w:trPr>
        <w:tc>
          <w:tcPr>
            <w:tcW w:w="1820" w:type="dxa"/>
            <w:shd w:val="clear" w:color="auto" w:fill="DEEAF6" w:themeFill="accent5" w:themeFillTint="33"/>
          </w:tcPr>
          <w:p w14:paraId="336ACCC2" w14:textId="33D4E938" w:rsidR="00CE5508" w:rsidRPr="00173B98" w:rsidRDefault="00CE5508" w:rsidP="00173B98">
            <w:pPr>
              <w:pStyle w:val="TableParagraph"/>
              <w:spacing w:line="276" w:lineRule="auto"/>
              <w:ind w:left="177" w:right="163"/>
              <w:jc w:val="center"/>
              <w:rPr>
                <w:sz w:val="24"/>
                <w:szCs w:val="24"/>
                <w:lang w:val="uk-UA"/>
              </w:rPr>
            </w:pPr>
            <w:r>
              <w:rPr>
                <w:sz w:val="24"/>
                <w:szCs w:val="24"/>
                <w:lang w:val="uk-UA"/>
              </w:rPr>
              <w:t>Тиждень 6</w:t>
            </w:r>
          </w:p>
          <w:p w14:paraId="233DF7C2" w14:textId="342131FA" w:rsidR="00CE5508" w:rsidRPr="00173B98" w:rsidRDefault="00CE5508" w:rsidP="00CE5508">
            <w:pPr>
              <w:pStyle w:val="TableParagraph"/>
              <w:spacing w:line="276" w:lineRule="auto"/>
              <w:ind w:left="177" w:right="163"/>
              <w:jc w:val="center"/>
              <w:rPr>
                <w:sz w:val="24"/>
                <w:szCs w:val="24"/>
                <w:lang w:val="uk-UA"/>
              </w:rPr>
            </w:pPr>
            <w:r>
              <w:rPr>
                <w:sz w:val="24"/>
                <w:szCs w:val="24"/>
                <w:lang w:val="uk-UA"/>
              </w:rPr>
              <w:t>Лекція 3</w:t>
            </w:r>
          </w:p>
        </w:tc>
        <w:tc>
          <w:tcPr>
            <w:tcW w:w="2372" w:type="dxa"/>
            <w:shd w:val="clear" w:color="auto" w:fill="DEEAF6" w:themeFill="accent5" w:themeFillTint="33"/>
          </w:tcPr>
          <w:p w14:paraId="1B5699AE" w14:textId="41CDF879" w:rsidR="00CE5508" w:rsidRPr="00173B98" w:rsidRDefault="00CE5508" w:rsidP="00173B98">
            <w:pPr>
              <w:pStyle w:val="TableParagraph"/>
              <w:spacing w:line="276" w:lineRule="auto"/>
              <w:ind w:left="166" w:right="150"/>
              <w:jc w:val="center"/>
              <w:rPr>
                <w:sz w:val="24"/>
                <w:szCs w:val="24"/>
                <w:lang w:val="uk-UA"/>
              </w:rPr>
            </w:pPr>
            <w:r w:rsidRPr="00910410">
              <w:rPr>
                <w:sz w:val="24"/>
                <w:szCs w:val="24"/>
                <w:lang w:val="ru-RU"/>
              </w:rPr>
              <w:t xml:space="preserve">Проблема </w:t>
            </w:r>
            <w:proofErr w:type="spellStart"/>
            <w:r w:rsidRPr="00910410">
              <w:rPr>
                <w:sz w:val="24"/>
                <w:szCs w:val="24"/>
                <w:lang w:val="ru-RU"/>
              </w:rPr>
              <w:t>національного</w:t>
            </w:r>
            <w:proofErr w:type="spellEnd"/>
            <w:r w:rsidRPr="00910410">
              <w:rPr>
                <w:sz w:val="24"/>
                <w:szCs w:val="24"/>
                <w:lang w:val="ru-RU"/>
              </w:rPr>
              <w:t xml:space="preserve"> </w:t>
            </w:r>
            <w:proofErr w:type="spellStart"/>
            <w:r w:rsidRPr="00910410">
              <w:rPr>
                <w:sz w:val="24"/>
                <w:szCs w:val="24"/>
                <w:lang w:val="ru-RU"/>
              </w:rPr>
              <w:t>с</w:t>
            </w:r>
            <w:r>
              <w:rPr>
                <w:sz w:val="24"/>
                <w:szCs w:val="24"/>
                <w:lang w:val="ru-RU"/>
              </w:rPr>
              <w:t>уверенітету</w:t>
            </w:r>
            <w:proofErr w:type="spellEnd"/>
            <w:r>
              <w:rPr>
                <w:sz w:val="24"/>
                <w:szCs w:val="24"/>
                <w:lang w:val="ru-RU"/>
              </w:rPr>
              <w:t xml:space="preserve"> – </w:t>
            </w:r>
            <w:proofErr w:type="spellStart"/>
            <w:r>
              <w:rPr>
                <w:sz w:val="24"/>
                <w:szCs w:val="24"/>
                <w:lang w:val="ru-RU"/>
              </w:rPr>
              <w:t>детермінанта</w:t>
            </w:r>
            <w:proofErr w:type="spellEnd"/>
            <w:r>
              <w:rPr>
                <w:sz w:val="24"/>
                <w:szCs w:val="24"/>
                <w:lang w:val="ru-RU"/>
              </w:rPr>
              <w:t xml:space="preserve"> </w:t>
            </w:r>
            <w:proofErr w:type="spellStart"/>
            <w:r>
              <w:rPr>
                <w:sz w:val="24"/>
                <w:szCs w:val="24"/>
                <w:lang w:val="ru-RU"/>
              </w:rPr>
              <w:t>розпад</w:t>
            </w:r>
            <w:r w:rsidRPr="00910410">
              <w:rPr>
                <w:sz w:val="24"/>
                <w:szCs w:val="24"/>
                <w:lang w:val="ru-RU"/>
              </w:rPr>
              <w:t>у</w:t>
            </w:r>
            <w:proofErr w:type="spellEnd"/>
            <w:r w:rsidRPr="00910410">
              <w:rPr>
                <w:sz w:val="24"/>
                <w:szCs w:val="24"/>
              </w:rPr>
              <w:t xml:space="preserve"> </w:t>
            </w:r>
            <w:r w:rsidRPr="00910410">
              <w:rPr>
                <w:sz w:val="24"/>
                <w:szCs w:val="24"/>
                <w:lang w:val="ru-RU"/>
              </w:rPr>
              <w:t>СРСР</w:t>
            </w:r>
            <w:r>
              <w:rPr>
                <w:sz w:val="24"/>
                <w:szCs w:val="24"/>
                <w:lang w:val="ru-RU"/>
              </w:rPr>
              <w:t xml:space="preserve">. </w:t>
            </w:r>
            <w:r w:rsidRPr="00910410">
              <w:rPr>
                <w:sz w:val="24"/>
                <w:szCs w:val="24"/>
                <w:lang w:val="ru-RU"/>
              </w:rPr>
              <w:t xml:space="preserve"> </w:t>
            </w:r>
            <w:proofErr w:type="spellStart"/>
            <w:r w:rsidRPr="00910410">
              <w:rPr>
                <w:sz w:val="24"/>
                <w:szCs w:val="24"/>
                <w:lang w:val="ru-RU"/>
              </w:rPr>
              <w:t>Етнічний</w:t>
            </w:r>
            <w:proofErr w:type="spellEnd"/>
            <w:r w:rsidRPr="00910410">
              <w:rPr>
                <w:sz w:val="24"/>
                <w:szCs w:val="24"/>
                <w:lang w:val="ru-RU"/>
              </w:rPr>
              <w:t xml:space="preserve"> сепаратизм та </w:t>
            </w:r>
            <w:proofErr w:type="spellStart"/>
            <w:r w:rsidRPr="00910410">
              <w:rPr>
                <w:sz w:val="24"/>
                <w:szCs w:val="24"/>
                <w:lang w:val="ru-RU"/>
              </w:rPr>
              <w:t>міжетнічне</w:t>
            </w:r>
            <w:proofErr w:type="spellEnd"/>
            <w:r w:rsidRPr="00910410">
              <w:rPr>
                <w:sz w:val="24"/>
                <w:szCs w:val="24"/>
                <w:lang w:val="ru-RU"/>
              </w:rPr>
              <w:t xml:space="preserve"> </w:t>
            </w:r>
            <w:proofErr w:type="spellStart"/>
            <w:r w:rsidRPr="00910410">
              <w:rPr>
                <w:sz w:val="24"/>
                <w:szCs w:val="24"/>
                <w:lang w:val="ru-RU"/>
              </w:rPr>
              <w:t>протистояння</w:t>
            </w:r>
            <w:proofErr w:type="spellEnd"/>
            <w:r w:rsidRPr="00910410">
              <w:rPr>
                <w:sz w:val="24"/>
                <w:szCs w:val="24"/>
                <w:lang w:val="ru-RU"/>
              </w:rPr>
              <w:t xml:space="preserve"> на </w:t>
            </w:r>
            <w:proofErr w:type="spellStart"/>
            <w:r w:rsidRPr="00910410">
              <w:rPr>
                <w:sz w:val="24"/>
                <w:szCs w:val="24"/>
                <w:lang w:val="ru-RU"/>
              </w:rPr>
              <w:t>пострадянському</w:t>
            </w:r>
            <w:proofErr w:type="spellEnd"/>
            <w:r w:rsidRPr="00910410">
              <w:rPr>
                <w:sz w:val="24"/>
                <w:szCs w:val="24"/>
                <w:lang w:val="ru-RU"/>
              </w:rPr>
              <w:t xml:space="preserve"> </w:t>
            </w:r>
            <w:proofErr w:type="spellStart"/>
            <w:r w:rsidRPr="00910410">
              <w:rPr>
                <w:sz w:val="24"/>
                <w:szCs w:val="24"/>
                <w:lang w:val="ru-RU"/>
              </w:rPr>
              <w:t>просторі</w:t>
            </w:r>
            <w:proofErr w:type="spellEnd"/>
          </w:p>
        </w:tc>
        <w:tc>
          <w:tcPr>
            <w:tcW w:w="3962" w:type="dxa"/>
            <w:shd w:val="clear" w:color="auto" w:fill="DEEAF6" w:themeFill="accent5" w:themeFillTint="33"/>
          </w:tcPr>
          <w:p w14:paraId="645277A2" w14:textId="35A527E1" w:rsidR="00CE5508" w:rsidRPr="00173B98" w:rsidRDefault="00CE5508" w:rsidP="00173B98">
            <w:pPr>
              <w:pStyle w:val="TableParagraph"/>
              <w:spacing w:line="276" w:lineRule="auto"/>
              <w:jc w:val="center"/>
              <w:rPr>
                <w:sz w:val="24"/>
                <w:szCs w:val="24"/>
                <w:lang w:val="uk-UA"/>
              </w:rPr>
            </w:pPr>
          </w:p>
        </w:tc>
        <w:tc>
          <w:tcPr>
            <w:tcW w:w="1714" w:type="dxa"/>
            <w:shd w:val="clear" w:color="auto" w:fill="DEEAF6" w:themeFill="accent5" w:themeFillTint="33"/>
          </w:tcPr>
          <w:p w14:paraId="6D17C347" w14:textId="32EC7DDC" w:rsidR="00CE5508" w:rsidRPr="00173B98" w:rsidRDefault="00CE5508" w:rsidP="00173B98">
            <w:pPr>
              <w:pStyle w:val="TableParagraph"/>
              <w:spacing w:line="276" w:lineRule="auto"/>
              <w:jc w:val="center"/>
              <w:rPr>
                <w:sz w:val="24"/>
                <w:szCs w:val="24"/>
                <w:lang w:val="uk-UA"/>
              </w:rPr>
            </w:pPr>
          </w:p>
        </w:tc>
      </w:tr>
      <w:tr w:rsidR="00CE5508" w:rsidRPr="00173B98" w14:paraId="7CFCC9D8" w14:textId="77777777" w:rsidTr="00CE5508">
        <w:trPr>
          <w:trHeight w:val="1656"/>
        </w:trPr>
        <w:tc>
          <w:tcPr>
            <w:tcW w:w="1820" w:type="dxa"/>
            <w:shd w:val="clear" w:color="auto" w:fill="DEEAF6" w:themeFill="accent5" w:themeFillTint="33"/>
          </w:tcPr>
          <w:p w14:paraId="20CEC619" w14:textId="52729FCA" w:rsidR="00CE5508" w:rsidRPr="00173B98" w:rsidRDefault="00CE5508" w:rsidP="00173B98">
            <w:pPr>
              <w:pStyle w:val="TableParagraph"/>
              <w:spacing w:line="276" w:lineRule="auto"/>
              <w:ind w:left="364"/>
              <w:rPr>
                <w:sz w:val="24"/>
                <w:szCs w:val="24"/>
                <w:lang w:val="uk-UA"/>
              </w:rPr>
            </w:pPr>
            <w:r w:rsidRPr="00173B98">
              <w:rPr>
                <w:sz w:val="24"/>
                <w:szCs w:val="24"/>
                <w:lang w:val="uk-UA"/>
              </w:rPr>
              <w:t>Тиждень</w:t>
            </w:r>
            <w:r w:rsidRPr="00173B98">
              <w:rPr>
                <w:spacing w:val="2"/>
                <w:sz w:val="24"/>
                <w:szCs w:val="24"/>
                <w:lang w:val="uk-UA"/>
              </w:rPr>
              <w:t xml:space="preserve"> </w:t>
            </w:r>
            <w:r>
              <w:rPr>
                <w:sz w:val="24"/>
                <w:szCs w:val="24"/>
                <w:lang w:val="uk-UA"/>
              </w:rPr>
              <w:t>6</w:t>
            </w:r>
          </w:p>
          <w:p w14:paraId="379272EB" w14:textId="052C2B9C" w:rsidR="00CE5508" w:rsidRPr="00173B98" w:rsidRDefault="00CE5508" w:rsidP="00CE5508">
            <w:pPr>
              <w:pStyle w:val="TableParagraph"/>
              <w:spacing w:line="276" w:lineRule="auto"/>
              <w:ind w:left="402"/>
              <w:rPr>
                <w:sz w:val="24"/>
                <w:szCs w:val="24"/>
                <w:lang w:val="uk-UA"/>
              </w:rPr>
            </w:pPr>
            <w:r>
              <w:rPr>
                <w:sz w:val="24"/>
                <w:szCs w:val="24"/>
                <w:lang w:val="uk-UA"/>
              </w:rPr>
              <w:t>Семінар 3</w:t>
            </w:r>
          </w:p>
        </w:tc>
        <w:tc>
          <w:tcPr>
            <w:tcW w:w="2372" w:type="dxa"/>
            <w:shd w:val="clear" w:color="auto" w:fill="DEEAF6" w:themeFill="accent5" w:themeFillTint="33"/>
          </w:tcPr>
          <w:p w14:paraId="084F5FF1" w14:textId="4C2C53CD" w:rsidR="00CE5508" w:rsidRPr="00173B98" w:rsidRDefault="00CE5508" w:rsidP="00173B98">
            <w:pPr>
              <w:pStyle w:val="TableParagraph"/>
              <w:spacing w:line="276" w:lineRule="auto"/>
              <w:ind w:left="155" w:right="150"/>
              <w:jc w:val="center"/>
              <w:rPr>
                <w:sz w:val="24"/>
                <w:szCs w:val="24"/>
                <w:lang w:val="uk-UA"/>
              </w:rPr>
            </w:pPr>
            <w:proofErr w:type="spellStart"/>
            <w:r w:rsidRPr="00910410">
              <w:rPr>
                <w:sz w:val="24"/>
                <w:szCs w:val="24"/>
              </w:rPr>
              <w:t>Придністровський</w:t>
            </w:r>
            <w:proofErr w:type="spellEnd"/>
            <w:r w:rsidRPr="00910410">
              <w:rPr>
                <w:sz w:val="24"/>
                <w:szCs w:val="24"/>
              </w:rPr>
              <w:t xml:space="preserve"> </w:t>
            </w:r>
            <w:proofErr w:type="spellStart"/>
            <w:r w:rsidRPr="00910410">
              <w:rPr>
                <w:sz w:val="24"/>
                <w:szCs w:val="24"/>
              </w:rPr>
              <w:t>конфлікт</w:t>
            </w:r>
            <w:proofErr w:type="spellEnd"/>
          </w:p>
        </w:tc>
        <w:tc>
          <w:tcPr>
            <w:tcW w:w="3962" w:type="dxa"/>
            <w:shd w:val="clear" w:color="auto" w:fill="DEEAF6" w:themeFill="accent5" w:themeFillTint="33"/>
          </w:tcPr>
          <w:p w14:paraId="1752E8DD" w14:textId="77777777" w:rsidR="00CE5508" w:rsidRPr="00173B98" w:rsidRDefault="00CE5508" w:rsidP="00BE562E">
            <w:pPr>
              <w:pStyle w:val="TableParagraph"/>
              <w:spacing w:line="276" w:lineRule="auto"/>
              <w:jc w:val="center"/>
              <w:rPr>
                <w:sz w:val="24"/>
                <w:szCs w:val="24"/>
                <w:lang w:val="uk-UA"/>
              </w:rPr>
            </w:pPr>
            <w:r w:rsidRPr="00173B98">
              <w:rPr>
                <w:sz w:val="24"/>
                <w:szCs w:val="24"/>
                <w:lang w:val="uk-UA"/>
              </w:rPr>
              <w:t>Теоретичні завдання (опитування). Групова робота на семінарі</w:t>
            </w:r>
          </w:p>
          <w:p w14:paraId="62BC2633" w14:textId="77777777" w:rsidR="00CE5508" w:rsidRPr="00173B98" w:rsidRDefault="00CE5508" w:rsidP="00BE562E">
            <w:pPr>
              <w:pStyle w:val="TableParagraph"/>
              <w:spacing w:line="276" w:lineRule="auto"/>
              <w:jc w:val="center"/>
              <w:rPr>
                <w:sz w:val="24"/>
                <w:szCs w:val="24"/>
                <w:lang w:val="uk-UA"/>
              </w:rPr>
            </w:pPr>
            <w:r w:rsidRPr="00173B98">
              <w:rPr>
                <w:sz w:val="24"/>
                <w:szCs w:val="24"/>
                <w:lang w:val="uk-UA"/>
              </w:rPr>
              <w:t xml:space="preserve">Самостійна робота – 1 </w:t>
            </w:r>
          </w:p>
          <w:p w14:paraId="6820475D" w14:textId="6712610B" w:rsidR="00CE5508" w:rsidRPr="00173B98" w:rsidRDefault="00CE5508" w:rsidP="00173B98">
            <w:pPr>
              <w:pStyle w:val="TableParagraph"/>
              <w:spacing w:line="276" w:lineRule="auto"/>
              <w:ind w:left="225" w:right="205" w:hanging="16"/>
              <w:jc w:val="center"/>
              <w:rPr>
                <w:sz w:val="24"/>
                <w:szCs w:val="24"/>
                <w:lang w:val="uk-UA"/>
              </w:rPr>
            </w:pPr>
            <w:r w:rsidRPr="00173B98">
              <w:rPr>
                <w:sz w:val="24"/>
                <w:szCs w:val="24"/>
                <w:lang w:val="uk-UA"/>
              </w:rPr>
              <w:t>Модульна контрольна робота – 1</w:t>
            </w:r>
          </w:p>
        </w:tc>
        <w:tc>
          <w:tcPr>
            <w:tcW w:w="1714" w:type="dxa"/>
            <w:shd w:val="clear" w:color="auto" w:fill="DEEAF6" w:themeFill="accent5" w:themeFillTint="33"/>
          </w:tcPr>
          <w:p w14:paraId="79A01280" w14:textId="77777777" w:rsidR="00CE5508" w:rsidRPr="00173B98" w:rsidRDefault="00CE5508" w:rsidP="00BE562E">
            <w:pPr>
              <w:pStyle w:val="TableParagraph"/>
              <w:spacing w:line="276" w:lineRule="auto"/>
              <w:jc w:val="center"/>
              <w:rPr>
                <w:sz w:val="24"/>
                <w:szCs w:val="24"/>
                <w:lang w:val="uk-UA"/>
              </w:rPr>
            </w:pPr>
            <w:r>
              <w:rPr>
                <w:sz w:val="24"/>
                <w:szCs w:val="24"/>
                <w:lang w:val="uk-UA"/>
              </w:rPr>
              <w:t>4</w:t>
            </w:r>
          </w:p>
          <w:p w14:paraId="0CF2A167" w14:textId="77777777" w:rsidR="00CE5508" w:rsidRPr="00173B98" w:rsidRDefault="00CE5508" w:rsidP="00BE562E">
            <w:pPr>
              <w:pStyle w:val="TableParagraph"/>
              <w:spacing w:line="276" w:lineRule="auto"/>
              <w:jc w:val="center"/>
              <w:rPr>
                <w:sz w:val="24"/>
                <w:szCs w:val="24"/>
                <w:lang w:val="uk-UA"/>
              </w:rPr>
            </w:pPr>
            <w:r w:rsidRPr="00173B98">
              <w:rPr>
                <w:sz w:val="24"/>
                <w:szCs w:val="24"/>
                <w:lang w:val="uk-UA"/>
              </w:rPr>
              <w:t>1</w:t>
            </w:r>
          </w:p>
          <w:p w14:paraId="5326AB48" w14:textId="77777777" w:rsidR="00CE5508" w:rsidRPr="00173B98" w:rsidRDefault="00CE5508" w:rsidP="00BE562E">
            <w:pPr>
              <w:pStyle w:val="TableParagraph"/>
              <w:spacing w:line="276" w:lineRule="auto"/>
              <w:jc w:val="center"/>
              <w:rPr>
                <w:sz w:val="24"/>
                <w:szCs w:val="24"/>
                <w:lang w:val="uk-UA"/>
              </w:rPr>
            </w:pPr>
            <w:r>
              <w:rPr>
                <w:sz w:val="24"/>
                <w:szCs w:val="24"/>
                <w:lang w:val="uk-UA"/>
              </w:rPr>
              <w:t>5</w:t>
            </w:r>
          </w:p>
          <w:p w14:paraId="395E9812" w14:textId="0D85D236" w:rsidR="00CE5508" w:rsidRPr="00173B98" w:rsidRDefault="00CE5508" w:rsidP="00173B98">
            <w:pPr>
              <w:pStyle w:val="TableParagraph"/>
              <w:spacing w:line="276" w:lineRule="auto"/>
              <w:ind w:left="8"/>
              <w:jc w:val="center"/>
              <w:rPr>
                <w:sz w:val="24"/>
                <w:szCs w:val="24"/>
                <w:lang w:val="uk-UA"/>
              </w:rPr>
            </w:pPr>
            <w:r w:rsidRPr="00173B98">
              <w:rPr>
                <w:sz w:val="24"/>
                <w:szCs w:val="24"/>
                <w:lang w:val="uk-UA"/>
              </w:rPr>
              <w:t>10</w:t>
            </w:r>
          </w:p>
        </w:tc>
      </w:tr>
      <w:tr w:rsidR="00CE5508" w:rsidRPr="00173B98" w14:paraId="522EF4DB" w14:textId="77777777" w:rsidTr="00CE5508">
        <w:trPr>
          <w:trHeight w:val="273"/>
        </w:trPr>
        <w:tc>
          <w:tcPr>
            <w:tcW w:w="9868" w:type="dxa"/>
            <w:gridSpan w:val="4"/>
            <w:shd w:val="clear" w:color="auto" w:fill="auto"/>
          </w:tcPr>
          <w:p w14:paraId="04733117" w14:textId="7F81FE69" w:rsidR="00CE5508" w:rsidRPr="00173B98" w:rsidRDefault="00CE5508" w:rsidP="00EC2C1A">
            <w:pPr>
              <w:pStyle w:val="TableParagraph"/>
              <w:shd w:val="clear" w:color="auto" w:fill="FFFFFF" w:themeFill="background1"/>
              <w:spacing w:line="276" w:lineRule="auto"/>
              <w:ind w:left="-130"/>
              <w:jc w:val="center"/>
              <w:rPr>
                <w:b/>
                <w:bCs/>
                <w:sz w:val="24"/>
                <w:szCs w:val="24"/>
                <w:lang w:val="uk-UA"/>
              </w:rPr>
            </w:pPr>
            <w:r w:rsidRPr="00173B98">
              <w:rPr>
                <w:b/>
                <w:bCs/>
                <w:sz w:val="24"/>
                <w:szCs w:val="24"/>
                <w:lang w:val="uk-UA"/>
              </w:rPr>
              <w:t>ЗМІСТОВИЙ МОДУЛЬ 2: НАЦІОНАЛЬНІ ІДЕОЛОГІЇ КРАЇН ЄВРОПИ</w:t>
            </w:r>
          </w:p>
        </w:tc>
      </w:tr>
      <w:tr w:rsidR="00705B9C" w:rsidRPr="00173B98" w14:paraId="43AC52C9" w14:textId="77777777" w:rsidTr="00CE5508">
        <w:trPr>
          <w:trHeight w:val="551"/>
        </w:trPr>
        <w:tc>
          <w:tcPr>
            <w:tcW w:w="1820" w:type="dxa"/>
            <w:shd w:val="clear" w:color="auto" w:fill="FFF2CC" w:themeFill="accent4" w:themeFillTint="33"/>
          </w:tcPr>
          <w:p w14:paraId="6E745A8D" w14:textId="77777777" w:rsidR="00705B9C" w:rsidRPr="00173B98" w:rsidRDefault="00705B9C" w:rsidP="00173B98">
            <w:pPr>
              <w:pStyle w:val="TableParagraph"/>
              <w:spacing w:line="276" w:lineRule="auto"/>
              <w:ind w:left="22"/>
              <w:jc w:val="center"/>
              <w:rPr>
                <w:sz w:val="24"/>
                <w:szCs w:val="24"/>
                <w:lang w:val="uk-UA"/>
              </w:rPr>
            </w:pPr>
            <w:r w:rsidRPr="00173B98">
              <w:rPr>
                <w:sz w:val="24"/>
                <w:szCs w:val="24"/>
                <w:lang w:val="uk-UA"/>
              </w:rPr>
              <w:t>Тиждень 8</w:t>
            </w:r>
          </w:p>
          <w:p w14:paraId="00C2BE73" w14:textId="58552577" w:rsidR="00705B9C" w:rsidRPr="00173B98" w:rsidRDefault="00705B9C" w:rsidP="00173B98">
            <w:pPr>
              <w:pStyle w:val="TableParagraph"/>
              <w:spacing w:line="276" w:lineRule="auto"/>
              <w:ind w:left="22"/>
              <w:jc w:val="center"/>
              <w:rPr>
                <w:sz w:val="24"/>
                <w:szCs w:val="24"/>
                <w:lang w:val="uk-UA"/>
              </w:rPr>
            </w:pPr>
            <w:r>
              <w:rPr>
                <w:sz w:val="24"/>
                <w:szCs w:val="24"/>
                <w:lang w:val="uk-UA"/>
              </w:rPr>
              <w:t>Семінар 4</w:t>
            </w:r>
          </w:p>
        </w:tc>
        <w:tc>
          <w:tcPr>
            <w:tcW w:w="2372" w:type="dxa"/>
            <w:shd w:val="clear" w:color="auto" w:fill="FFF2CC" w:themeFill="accent4" w:themeFillTint="33"/>
          </w:tcPr>
          <w:p w14:paraId="4A10F28E" w14:textId="1C4011FB" w:rsidR="00705B9C" w:rsidRPr="00173B98" w:rsidRDefault="00705B9C" w:rsidP="00173B98">
            <w:pPr>
              <w:pStyle w:val="TableParagraph"/>
              <w:spacing w:line="276" w:lineRule="auto"/>
              <w:ind w:left="158" w:right="150"/>
              <w:jc w:val="center"/>
              <w:rPr>
                <w:sz w:val="24"/>
                <w:szCs w:val="24"/>
                <w:lang w:val="uk-UA"/>
              </w:rPr>
            </w:pPr>
            <w:proofErr w:type="spellStart"/>
            <w:r w:rsidRPr="00910410">
              <w:rPr>
                <w:sz w:val="24"/>
                <w:szCs w:val="24"/>
              </w:rPr>
              <w:t>Міжетнічні</w:t>
            </w:r>
            <w:proofErr w:type="spellEnd"/>
            <w:r w:rsidRPr="00910410">
              <w:rPr>
                <w:sz w:val="24"/>
                <w:szCs w:val="24"/>
              </w:rPr>
              <w:t xml:space="preserve"> </w:t>
            </w:r>
            <w:proofErr w:type="spellStart"/>
            <w:r w:rsidRPr="00910410">
              <w:rPr>
                <w:sz w:val="24"/>
                <w:szCs w:val="24"/>
              </w:rPr>
              <w:t>конфлікти</w:t>
            </w:r>
            <w:proofErr w:type="spellEnd"/>
            <w:r w:rsidRPr="00910410">
              <w:rPr>
                <w:sz w:val="24"/>
                <w:szCs w:val="24"/>
              </w:rPr>
              <w:t xml:space="preserve"> </w:t>
            </w:r>
            <w:proofErr w:type="spellStart"/>
            <w:r w:rsidRPr="00910410">
              <w:rPr>
                <w:sz w:val="24"/>
                <w:szCs w:val="24"/>
              </w:rPr>
              <w:t>на</w:t>
            </w:r>
            <w:proofErr w:type="spellEnd"/>
            <w:r w:rsidRPr="00910410">
              <w:rPr>
                <w:sz w:val="24"/>
                <w:szCs w:val="24"/>
              </w:rPr>
              <w:t xml:space="preserve"> </w:t>
            </w:r>
            <w:proofErr w:type="spellStart"/>
            <w:r w:rsidRPr="00910410">
              <w:rPr>
                <w:sz w:val="24"/>
                <w:szCs w:val="24"/>
              </w:rPr>
              <w:t>Кавказі</w:t>
            </w:r>
            <w:proofErr w:type="spellEnd"/>
          </w:p>
        </w:tc>
        <w:tc>
          <w:tcPr>
            <w:tcW w:w="3962" w:type="dxa"/>
            <w:shd w:val="clear" w:color="auto" w:fill="FFF2CC" w:themeFill="accent4" w:themeFillTint="33"/>
          </w:tcPr>
          <w:p w14:paraId="073614F2" w14:textId="6A528E36" w:rsidR="00705B9C" w:rsidRPr="00173B98" w:rsidRDefault="00705B9C" w:rsidP="00173B98">
            <w:pPr>
              <w:pStyle w:val="TableParagraph"/>
              <w:spacing w:line="276" w:lineRule="auto"/>
              <w:rPr>
                <w:sz w:val="24"/>
                <w:szCs w:val="24"/>
                <w:lang w:val="uk-UA"/>
              </w:rPr>
            </w:pPr>
            <w:r w:rsidRPr="00173B98">
              <w:rPr>
                <w:sz w:val="24"/>
                <w:szCs w:val="24"/>
                <w:lang w:val="uk-UA"/>
              </w:rPr>
              <w:t>Теоретичні завдання (опитування). Групова робота на семінарі</w:t>
            </w:r>
          </w:p>
        </w:tc>
        <w:tc>
          <w:tcPr>
            <w:tcW w:w="1714" w:type="dxa"/>
            <w:shd w:val="clear" w:color="auto" w:fill="FFF2CC" w:themeFill="accent4" w:themeFillTint="33"/>
          </w:tcPr>
          <w:p w14:paraId="6F100F30" w14:textId="77777777" w:rsidR="00705B9C" w:rsidRPr="00173B98" w:rsidRDefault="00705B9C" w:rsidP="00705B9C">
            <w:pPr>
              <w:pStyle w:val="TableParagraph"/>
              <w:spacing w:line="276" w:lineRule="auto"/>
              <w:ind w:left="8"/>
              <w:jc w:val="center"/>
              <w:rPr>
                <w:sz w:val="24"/>
                <w:szCs w:val="24"/>
                <w:lang w:val="uk-UA"/>
              </w:rPr>
            </w:pPr>
            <w:r>
              <w:rPr>
                <w:sz w:val="24"/>
                <w:szCs w:val="24"/>
                <w:lang w:val="uk-UA"/>
              </w:rPr>
              <w:t>4</w:t>
            </w:r>
          </w:p>
          <w:p w14:paraId="40CE414F" w14:textId="56239A26" w:rsidR="00705B9C" w:rsidRPr="00173B98" w:rsidRDefault="00705B9C" w:rsidP="00705B9C">
            <w:pPr>
              <w:pStyle w:val="TableParagraph"/>
              <w:spacing w:line="276" w:lineRule="auto"/>
              <w:jc w:val="center"/>
              <w:rPr>
                <w:sz w:val="24"/>
                <w:szCs w:val="24"/>
                <w:lang w:val="uk-UA"/>
              </w:rPr>
            </w:pPr>
            <w:r w:rsidRPr="00173B98">
              <w:rPr>
                <w:sz w:val="24"/>
                <w:szCs w:val="24"/>
                <w:lang w:val="uk-UA"/>
              </w:rPr>
              <w:t>1</w:t>
            </w:r>
          </w:p>
        </w:tc>
      </w:tr>
      <w:tr w:rsidR="00705B9C" w:rsidRPr="00173B98" w14:paraId="495770B8" w14:textId="77777777" w:rsidTr="00CE5508">
        <w:trPr>
          <w:trHeight w:val="541"/>
        </w:trPr>
        <w:tc>
          <w:tcPr>
            <w:tcW w:w="1820" w:type="dxa"/>
            <w:shd w:val="clear" w:color="auto" w:fill="FFF2CC" w:themeFill="accent4" w:themeFillTint="33"/>
          </w:tcPr>
          <w:p w14:paraId="78496857" w14:textId="4C8D47DD" w:rsidR="00705B9C" w:rsidRPr="00173B98" w:rsidRDefault="00705B9C" w:rsidP="00173B98">
            <w:pPr>
              <w:pStyle w:val="TableParagraph"/>
              <w:spacing w:line="276" w:lineRule="auto"/>
              <w:ind w:left="364"/>
              <w:rPr>
                <w:sz w:val="24"/>
                <w:szCs w:val="24"/>
                <w:lang w:val="uk-UA"/>
              </w:rPr>
            </w:pPr>
            <w:r w:rsidRPr="00173B98">
              <w:rPr>
                <w:sz w:val="24"/>
                <w:szCs w:val="24"/>
                <w:lang w:val="uk-UA"/>
              </w:rPr>
              <w:t>Тиждень</w:t>
            </w:r>
            <w:r w:rsidRPr="00173B98">
              <w:rPr>
                <w:spacing w:val="2"/>
                <w:sz w:val="24"/>
                <w:szCs w:val="24"/>
                <w:lang w:val="uk-UA"/>
              </w:rPr>
              <w:t xml:space="preserve"> </w:t>
            </w:r>
            <w:r>
              <w:rPr>
                <w:sz w:val="24"/>
                <w:szCs w:val="24"/>
                <w:lang w:val="uk-UA"/>
              </w:rPr>
              <w:t>10</w:t>
            </w:r>
          </w:p>
          <w:p w14:paraId="3334CE10" w14:textId="301766D9" w:rsidR="00705B9C" w:rsidRPr="00173B98" w:rsidRDefault="00705B9C" w:rsidP="00173B98">
            <w:pPr>
              <w:pStyle w:val="TableParagraph"/>
              <w:spacing w:line="276" w:lineRule="auto"/>
              <w:ind w:left="402"/>
              <w:rPr>
                <w:sz w:val="24"/>
                <w:szCs w:val="24"/>
                <w:lang w:val="uk-UA"/>
              </w:rPr>
            </w:pPr>
            <w:r w:rsidRPr="00173B98">
              <w:rPr>
                <w:sz w:val="24"/>
                <w:szCs w:val="24"/>
                <w:lang w:val="uk-UA"/>
              </w:rPr>
              <w:t>Семінар</w:t>
            </w:r>
            <w:r w:rsidRPr="00173B98">
              <w:rPr>
                <w:spacing w:val="-5"/>
                <w:sz w:val="24"/>
                <w:szCs w:val="24"/>
                <w:lang w:val="uk-UA"/>
              </w:rPr>
              <w:t xml:space="preserve"> </w:t>
            </w:r>
            <w:r>
              <w:rPr>
                <w:spacing w:val="-5"/>
                <w:sz w:val="24"/>
                <w:szCs w:val="24"/>
                <w:lang w:val="uk-UA"/>
              </w:rPr>
              <w:t>4</w:t>
            </w:r>
          </w:p>
        </w:tc>
        <w:tc>
          <w:tcPr>
            <w:tcW w:w="2372" w:type="dxa"/>
            <w:shd w:val="clear" w:color="auto" w:fill="FFF2CC" w:themeFill="accent4" w:themeFillTint="33"/>
          </w:tcPr>
          <w:p w14:paraId="0BD20A6A" w14:textId="1F106398" w:rsidR="00705B9C" w:rsidRPr="00173B98" w:rsidRDefault="00705B9C" w:rsidP="00173B98">
            <w:pPr>
              <w:pStyle w:val="TableParagraph"/>
              <w:spacing w:line="276" w:lineRule="auto"/>
              <w:ind w:left="143" w:right="140"/>
              <w:jc w:val="center"/>
              <w:rPr>
                <w:sz w:val="24"/>
                <w:szCs w:val="24"/>
                <w:lang w:val="uk-UA"/>
              </w:rPr>
            </w:pPr>
            <w:proofErr w:type="spellStart"/>
            <w:r w:rsidRPr="00910410">
              <w:rPr>
                <w:sz w:val="24"/>
                <w:szCs w:val="24"/>
              </w:rPr>
              <w:t>Міжетнічні</w:t>
            </w:r>
            <w:proofErr w:type="spellEnd"/>
            <w:r w:rsidRPr="00910410">
              <w:rPr>
                <w:sz w:val="24"/>
                <w:szCs w:val="24"/>
              </w:rPr>
              <w:t xml:space="preserve"> </w:t>
            </w:r>
            <w:proofErr w:type="spellStart"/>
            <w:r w:rsidRPr="00910410">
              <w:rPr>
                <w:sz w:val="24"/>
                <w:szCs w:val="24"/>
              </w:rPr>
              <w:t>конфлікти</w:t>
            </w:r>
            <w:proofErr w:type="spellEnd"/>
            <w:r w:rsidRPr="00910410">
              <w:rPr>
                <w:sz w:val="24"/>
                <w:szCs w:val="24"/>
              </w:rPr>
              <w:t xml:space="preserve"> </w:t>
            </w:r>
            <w:proofErr w:type="spellStart"/>
            <w:r w:rsidRPr="00910410">
              <w:rPr>
                <w:sz w:val="24"/>
                <w:szCs w:val="24"/>
              </w:rPr>
              <w:t>на</w:t>
            </w:r>
            <w:proofErr w:type="spellEnd"/>
            <w:r w:rsidRPr="00910410">
              <w:rPr>
                <w:sz w:val="24"/>
                <w:szCs w:val="24"/>
              </w:rPr>
              <w:t xml:space="preserve"> </w:t>
            </w:r>
            <w:proofErr w:type="spellStart"/>
            <w:r w:rsidRPr="00910410">
              <w:rPr>
                <w:sz w:val="24"/>
                <w:szCs w:val="24"/>
              </w:rPr>
              <w:t>Кавказі</w:t>
            </w:r>
            <w:proofErr w:type="spellEnd"/>
          </w:p>
        </w:tc>
        <w:tc>
          <w:tcPr>
            <w:tcW w:w="3962" w:type="dxa"/>
            <w:shd w:val="clear" w:color="auto" w:fill="FFF2CC" w:themeFill="accent4" w:themeFillTint="33"/>
          </w:tcPr>
          <w:p w14:paraId="051ACC66" w14:textId="2EDD8B6F" w:rsidR="00705B9C" w:rsidRPr="00173B98" w:rsidRDefault="00705B9C" w:rsidP="00173B98">
            <w:pPr>
              <w:pStyle w:val="TableParagraph"/>
              <w:spacing w:line="276" w:lineRule="auto"/>
              <w:ind w:left="164" w:right="156"/>
              <w:jc w:val="center"/>
              <w:rPr>
                <w:sz w:val="24"/>
                <w:szCs w:val="24"/>
                <w:lang w:val="uk-UA"/>
              </w:rPr>
            </w:pPr>
            <w:r w:rsidRPr="00173B98">
              <w:rPr>
                <w:sz w:val="24"/>
                <w:szCs w:val="24"/>
                <w:lang w:val="uk-UA"/>
              </w:rPr>
              <w:t>Теоретичні завдання (опитування). Групова робота на семінарі</w:t>
            </w:r>
          </w:p>
        </w:tc>
        <w:tc>
          <w:tcPr>
            <w:tcW w:w="1714" w:type="dxa"/>
            <w:shd w:val="clear" w:color="auto" w:fill="FFF2CC" w:themeFill="accent4" w:themeFillTint="33"/>
          </w:tcPr>
          <w:p w14:paraId="6136204E" w14:textId="77777777" w:rsidR="00705B9C" w:rsidRPr="00173B98" w:rsidRDefault="00705B9C" w:rsidP="00705B9C">
            <w:pPr>
              <w:pStyle w:val="TableParagraph"/>
              <w:spacing w:line="276" w:lineRule="auto"/>
              <w:ind w:left="8"/>
              <w:jc w:val="center"/>
              <w:rPr>
                <w:sz w:val="24"/>
                <w:szCs w:val="24"/>
                <w:lang w:val="uk-UA"/>
              </w:rPr>
            </w:pPr>
            <w:r>
              <w:rPr>
                <w:sz w:val="24"/>
                <w:szCs w:val="24"/>
                <w:lang w:val="uk-UA"/>
              </w:rPr>
              <w:t>4</w:t>
            </w:r>
          </w:p>
          <w:p w14:paraId="1BAFFBB1" w14:textId="74823D21" w:rsidR="00705B9C" w:rsidRPr="00173B98" w:rsidRDefault="00705B9C" w:rsidP="00705B9C">
            <w:pPr>
              <w:pStyle w:val="TableParagraph"/>
              <w:spacing w:line="276" w:lineRule="auto"/>
              <w:ind w:left="8"/>
              <w:jc w:val="center"/>
              <w:rPr>
                <w:sz w:val="24"/>
                <w:szCs w:val="24"/>
                <w:lang w:val="uk-UA"/>
              </w:rPr>
            </w:pPr>
            <w:r w:rsidRPr="00173B98">
              <w:rPr>
                <w:sz w:val="24"/>
                <w:szCs w:val="24"/>
                <w:lang w:val="uk-UA"/>
              </w:rPr>
              <w:t>1</w:t>
            </w:r>
          </w:p>
        </w:tc>
      </w:tr>
      <w:tr w:rsidR="00705B9C" w:rsidRPr="00173B98" w14:paraId="5478840D" w14:textId="77777777" w:rsidTr="00CE5508">
        <w:trPr>
          <w:trHeight w:val="556"/>
        </w:trPr>
        <w:tc>
          <w:tcPr>
            <w:tcW w:w="1820" w:type="dxa"/>
            <w:shd w:val="clear" w:color="auto" w:fill="FFF2CC" w:themeFill="accent4" w:themeFillTint="33"/>
          </w:tcPr>
          <w:p w14:paraId="3A8C1E42" w14:textId="75F6FA32" w:rsidR="00705B9C" w:rsidRPr="00173B98" w:rsidRDefault="00705B9C" w:rsidP="00173B98">
            <w:pPr>
              <w:pStyle w:val="TableParagraph"/>
              <w:spacing w:line="276" w:lineRule="auto"/>
              <w:ind w:left="306"/>
              <w:rPr>
                <w:sz w:val="24"/>
                <w:szCs w:val="24"/>
                <w:lang w:val="uk-UA"/>
              </w:rPr>
            </w:pPr>
            <w:r>
              <w:rPr>
                <w:sz w:val="24"/>
                <w:szCs w:val="24"/>
                <w:lang w:val="uk-UA"/>
              </w:rPr>
              <w:t>Тиждень 12</w:t>
            </w:r>
          </w:p>
          <w:p w14:paraId="2C719488" w14:textId="7A674F08" w:rsidR="00705B9C" w:rsidRPr="00173B98" w:rsidRDefault="00705B9C" w:rsidP="00173B98">
            <w:pPr>
              <w:pStyle w:val="TableParagraph"/>
              <w:spacing w:line="276" w:lineRule="auto"/>
              <w:ind w:left="436"/>
              <w:rPr>
                <w:sz w:val="24"/>
                <w:szCs w:val="24"/>
                <w:lang w:val="uk-UA"/>
              </w:rPr>
            </w:pPr>
            <w:r>
              <w:rPr>
                <w:sz w:val="24"/>
                <w:szCs w:val="24"/>
                <w:lang w:val="uk-UA"/>
              </w:rPr>
              <w:t>Семінар 5</w:t>
            </w:r>
          </w:p>
        </w:tc>
        <w:tc>
          <w:tcPr>
            <w:tcW w:w="2372" w:type="dxa"/>
            <w:shd w:val="clear" w:color="auto" w:fill="FFF2CC" w:themeFill="accent4" w:themeFillTint="33"/>
          </w:tcPr>
          <w:p w14:paraId="1C5BF4FC" w14:textId="51246A43" w:rsidR="00705B9C" w:rsidRPr="00173B98" w:rsidRDefault="00705B9C" w:rsidP="00173B98">
            <w:pPr>
              <w:pStyle w:val="TableParagraph"/>
              <w:spacing w:line="276" w:lineRule="auto"/>
              <w:ind w:left="164" w:right="150"/>
              <w:jc w:val="center"/>
              <w:rPr>
                <w:sz w:val="24"/>
                <w:szCs w:val="24"/>
                <w:lang w:val="uk-UA"/>
              </w:rPr>
            </w:pPr>
            <w:proofErr w:type="spellStart"/>
            <w:proofErr w:type="gramStart"/>
            <w:r w:rsidRPr="00910410">
              <w:rPr>
                <w:sz w:val="24"/>
                <w:szCs w:val="24"/>
                <w:lang w:val="ru-RU"/>
              </w:rPr>
              <w:t>Етноконфліктний</w:t>
            </w:r>
            <w:proofErr w:type="spellEnd"/>
            <w:r w:rsidRPr="00910410">
              <w:rPr>
                <w:sz w:val="24"/>
                <w:szCs w:val="24"/>
                <w:lang w:val="ru-RU"/>
              </w:rPr>
              <w:t xml:space="preserve"> </w:t>
            </w:r>
            <w:proofErr w:type="spellStart"/>
            <w:r w:rsidRPr="00910410">
              <w:rPr>
                <w:sz w:val="24"/>
                <w:szCs w:val="24"/>
                <w:lang w:val="ru-RU"/>
              </w:rPr>
              <w:t>зріз</w:t>
            </w:r>
            <w:proofErr w:type="spellEnd"/>
            <w:r w:rsidRPr="00910410">
              <w:rPr>
                <w:sz w:val="24"/>
                <w:szCs w:val="24"/>
                <w:lang w:val="ru-RU"/>
              </w:rPr>
              <w:t xml:space="preserve"> </w:t>
            </w:r>
            <w:proofErr w:type="spellStart"/>
            <w:r w:rsidRPr="00910410">
              <w:rPr>
                <w:sz w:val="24"/>
                <w:szCs w:val="24"/>
                <w:lang w:val="ru-RU"/>
              </w:rPr>
              <w:t>Центральної</w:t>
            </w:r>
            <w:proofErr w:type="spellEnd"/>
            <w:r w:rsidRPr="00910410">
              <w:rPr>
                <w:sz w:val="24"/>
                <w:szCs w:val="24"/>
                <w:lang w:val="ru-RU"/>
              </w:rPr>
              <w:t xml:space="preserve"> </w:t>
            </w:r>
            <w:proofErr w:type="spellStart"/>
            <w:r w:rsidRPr="00910410">
              <w:rPr>
                <w:sz w:val="24"/>
                <w:szCs w:val="24"/>
                <w:lang w:val="ru-RU"/>
              </w:rPr>
              <w:t>Азії</w:t>
            </w:r>
            <w:proofErr w:type="spellEnd"/>
            <w:r w:rsidRPr="00910410">
              <w:rPr>
                <w:sz w:val="24"/>
                <w:szCs w:val="24"/>
                <w:lang w:val="ru-RU"/>
              </w:rPr>
              <w:t xml:space="preserve"> (</w:t>
            </w:r>
            <w:proofErr w:type="spellStart"/>
            <w:r w:rsidRPr="00910410">
              <w:rPr>
                <w:sz w:val="24"/>
                <w:szCs w:val="24"/>
                <w:lang w:val="ru-RU"/>
              </w:rPr>
              <w:t>Киргизтан</w:t>
            </w:r>
            <w:proofErr w:type="spellEnd"/>
            <w:r w:rsidRPr="00910410">
              <w:rPr>
                <w:sz w:val="24"/>
                <w:szCs w:val="24"/>
                <w:lang w:val="ru-RU"/>
              </w:rPr>
              <w:t>, Узбекистан, Таджикистан</w:t>
            </w:r>
            <w:proofErr w:type="gramEnd"/>
          </w:p>
        </w:tc>
        <w:tc>
          <w:tcPr>
            <w:tcW w:w="3962" w:type="dxa"/>
            <w:shd w:val="clear" w:color="auto" w:fill="FFF2CC" w:themeFill="accent4" w:themeFillTint="33"/>
          </w:tcPr>
          <w:p w14:paraId="0ED21748" w14:textId="4370114D" w:rsidR="00705B9C" w:rsidRPr="00173B98" w:rsidRDefault="00705B9C" w:rsidP="00173B98">
            <w:pPr>
              <w:pStyle w:val="TableParagraph"/>
              <w:spacing w:line="276" w:lineRule="auto"/>
              <w:rPr>
                <w:sz w:val="24"/>
                <w:szCs w:val="24"/>
                <w:lang w:val="uk-UA"/>
              </w:rPr>
            </w:pPr>
            <w:r w:rsidRPr="00173B98">
              <w:rPr>
                <w:sz w:val="24"/>
                <w:szCs w:val="24"/>
                <w:lang w:val="uk-UA"/>
              </w:rPr>
              <w:t>Теоретичні завдання (опитування). Групова робота на семінарі</w:t>
            </w:r>
          </w:p>
        </w:tc>
        <w:tc>
          <w:tcPr>
            <w:tcW w:w="1714" w:type="dxa"/>
            <w:shd w:val="clear" w:color="auto" w:fill="FFF2CC" w:themeFill="accent4" w:themeFillTint="33"/>
          </w:tcPr>
          <w:p w14:paraId="6F3059A6" w14:textId="77777777" w:rsidR="00705B9C" w:rsidRPr="00173B98" w:rsidRDefault="00705B9C" w:rsidP="00705B9C">
            <w:pPr>
              <w:pStyle w:val="TableParagraph"/>
              <w:spacing w:line="276" w:lineRule="auto"/>
              <w:ind w:left="8"/>
              <w:jc w:val="center"/>
              <w:rPr>
                <w:sz w:val="24"/>
                <w:szCs w:val="24"/>
                <w:lang w:val="uk-UA"/>
              </w:rPr>
            </w:pPr>
            <w:r>
              <w:rPr>
                <w:sz w:val="24"/>
                <w:szCs w:val="24"/>
                <w:lang w:val="uk-UA"/>
              </w:rPr>
              <w:t>4</w:t>
            </w:r>
          </w:p>
          <w:p w14:paraId="2CD3CD52" w14:textId="2CEC1AAF" w:rsidR="00705B9C" w:rsidRPr="00173B98" w:rsidRDefault="00705B9C" w:rsidP="00705B9C">
            <w:pPr>
              <w:pStyle w:val="TableParagraph"/>
              <w:spacing w:line="276" w:lineRule="auto"/>
              <w:jc w:val="center"/>
              <w:rPr>
                <w:sz w:val="24"/>
                <w:szCs w:val="24"/>
                <w:lang w:val="uk-UA"/>
              </w:rPr>
            </w:pPr>
            <w:r w:rsidRPr="00173B98">
              <w:rPr>
                <w:sz w:val="24"/>
                <w:szCs w:val="24"/>
                <w:lang w:val="uk-UA"/>
              </w:rPr>
              <w:t>1</w:t>
            </w:r>
          </w:p>
        </w:tc>
      </w:tr>
      <w:tr w:rsidR="00705B9C" w:rsidRPr="00173B98" w14:paraId="63EBF14E" w14:textId="77777777" w:rsidTr="00CE5508">
        <w:trPr>
          <w:trHeight w:val="551"/>
        </w:trPr>
        <w:tc>
          <w:tcPr>
            <w:tcW w:w="1820" w:type="dxa"/>
            <w:shd w:val="clear" w:color="auto" w:fill="FFF2CC" w:themeFill="accent4" w:themeFillTint="33"/>
          </w:tcPr>
          <w:p w14:paraId="2E6EC895" w14:textId="5B23BB78" w:rsidR="00705B9C" w:rsidRPr="00173B98" w:rsidRDefault="00705B9C" w:rsidP="00173B98">
            <w:pPr>
              <w:pStyle w:val="TableParagraph"/>
              <w:spacing w:line="276" w:lineRule="auto"/>
              <w:ind w:left="306"/>
              <w:rPr>
                <w:sz w:val="24"/>
                <w:szCs w:val="24"/>
                <w:lang w:val="uk-UA"/>
              </w:rPr>
            </w:pPr>
            <w:r>
              <w:rPr>
                <w:sz w:val="24"/>
                <w:szCs w:val="24"/>
                <w:lang w:val="uk-UA"/>
              </w:rPr>
              <w:t>Тиждень 14</w:t>
            </w:r>
          </w:p>
          <w:p w14:paraId="6B11B825" w14:textId="52E307C1" w:rsidR="00705B9C" w:rsidRPr="00173B98" w:rsidRDefault="00705B9C" w:rsidP="00173B98">
            <w:pPr>
              <w:pStyle w:val="TableParagraph"/>
              <w:spacing w:line="276" w:lineRule="auto"/>
              <w:ind w:left="436"/>
              <w:rPr>
                <w:sz w:val="24"/>
                <w:szCs w:val="24"/>
                <w:lang w:val="uk-UA"/>
              </w:rPr>
            </w:pPr>
            <w:r>
              <w:rPr>
                <w:sz w:val="24"/>
                <w:szCs w:val="24"/>
                <w:lang w:val="uk-UA"/>
              </w:rPr>
              <w:t>Семінар 6</w:t>
            </w:r>
          </w:p>
        </w:tc>
        <w:tc>
          <w:tcPr>
            <w:tcW w:w="2372" w:type="dxa"/>
            <w:shd w:val="clear" w:color="auto" w:fill="FFF2CC" w:themeFill="accent4" w:themeFillTint="33"/>
          </w:tcPr>
          <w:p w14:paraId="21D2503D" w14:textId="08E369A7" w:rsidR="00705B9C" w:rsidRPr="00173B98" w:rsidRDefault="00705B9C" w:rsidP="00173B98">
            <w:pPr>
              <w:pStyle w:val="TableParagraph"/>
              <w:spacing w:line="276" w:lineRule="auto"/>
              <w:ind w:left="164" w:right="150"/>
              <w:jc w:val="center"/>
              <w:rPr>
                <w:sz w:val="24"/>
                <w:szCs w:val="24"/>
                <w:lang w:val="uk-UA"/>
              </w:rPr>
            </w:pPr>
            <w:proofErr w:type="spellStart"/>
            <w:r w:rsidRPr="00910410">
              <w:rPr>
                <w:sz w:val="24"/>
                <w:szCs w:val="24"/>
                <w:lang w:val="ru-RU"/>
              </w:rPr>
              <w:t>Міжнаціональні</w:t>
            </w:r>
            <w:proofErr w:type="spellEnd"/>
            <w:r w:rsidRPr="00910410">
              <w:rPr>
                <w:sz w:val="24"/>
                <w:szCs w:val="24"/>
                <w:lang w:val="ru-RU"/>
              </w:rPr>
              <w:t xml:space="preserve"> </w:t>
            </w:r>
            <w:proofErr w:type="spellStart"/>
            <w:r w:rsidRPr="00910410">
              <w:rPr>
                <w:sz w:val="24"/>
                <w:szCs w:val="24"/>
                <w:lang w:val="ru-RU"/>
              </w:rPr>
              <w:t>суперечності</w:t>
            </w:r>
            <w:proofErr w:type="spellEnd"/>
            <w:r w:rsidRPr="00910410">
              <w:rPr>
                <w:sz w:val="24"/>
                <w:szCs w:val="24"/>
                <w:lang w:val="ru-RU"/>
              </w:rPr>
              <w:t xml:space="preserve"> в </w:t>
            </w:r>
            <w:proofErr w:type="spellStart"/>
            <w:r>
              <w:rPr>
                <w:sz w:val="24"/>
                <w:szCs w:val="24"/>
                <w:lang w:val="ru-RU"/>
              </w:rPr>
              <w:t>Б</w:t>
            </w:r>
            <w:r w:rsidRPr="00910410">
              <w:rPr>
                <w:sz w:val="24"/>
                <w:szCs w:val="24"/>
                <w:lang w:val="ru-RU"/>
              </w:rPr>
              <w:t>алтійських</w:t>
            </w:r>
            <w:proofErr w:type="spellEnd"/>
            <w:r w:rsidRPr="00910410">
              <w:rPr>
                <w:sz w:val="24"/>
                <w:szCs w:val="24"/>
                <w:lang w:val="ru-RU"/>
              </w:rPr>
              <w:t xml:space="preserve"> </w:t>
            </w:r>
            <w:proofErr w:type="spellStart"/>
            <w:r w:rsidRPr="00910410">
              <w:rPr>
                <w:sz w:val="24"/>
                <w:szCs w:val="24"/>
                <w:lang w:val="ru-RU"/>
              </w:rPr>
              <w:t>республіках</w:t>
            </w:r>
            <w:proofErr w:type="spellEnd"/>
          </w:p>
        </w:tc>
        <w:tc>
          <w:tcPr>
            <w:tcW w:w="3962" w:type="dxa"/>
            <w:shd w:val="clear" w:color="auto" w:fill="FFF2CC" w:themeFill="accent4" w:themeFillTint="33"/>
          </w:tcPr>
          <w:p w14:paraId="703E4DED" w14:textId="77777777" w:rsidR="00705B9C" w:rsidRPr="00173B98" w:rsidRDefault="00705B9C" w:rsidP="00BE562E">
            <w:pPr>
              <w:pStyle w:val="TableParagraph"/>
              <w:spacing w:line="276" w:lineRule="auto"/>
              <w:jc w:val="center"/>
              <w:rPr>
                <w:sz w:val="24"/>
                <w:szCs w:val="24"/>
                <w:lang w:val="uk-UA"/>
              </w:rPr>
            </w:pPr>
            <w:r w:rsidRPr="00173B98">
              <w:rPr>
                <w:sz w:val="24"/>
                <w:szCs w:val="24"/>
                <w:lang w:val="uk-UA"/>
              </w:rPr>
              <w:t>Теоретичні завдання (опитування). Групова робота на семінарі</w:t>
            </w:r>
          </w:p>
          <w:p w14:paraId="214083AC" w14:textId="77777777" w:rsidR="00705B9C" w:rsidRPr="00173B98" w:rsidRDefault="00705B9C" w:rsidP="00BE562E">
            <w:pPr>
              <w:pStyle w:val="TableParagraph"/>
              <w:spacing w:line="276" w:lineRule="auto"/>
              <w:jc w:val="center"/>
              <w:rPr>
                <w:sz w:val="24"/>
                <w:szCs w:val="24"/>
                <w:lang w:val="uk-UA"/>
              </w:rPr>
            </w:pPr>
            <w:r w:rsidRPr="00173B98">
              <w:rPr>
                <w:sz w:val="24"/>
                <w:szCs w:val="24"/>
                <w:lang w:val="uk-UA"/>
              </w:rPr>
              <w:t xml:space="preserve">Самостійна робота – 2 </w:t>
            </w:r>
          </w:p>
          <w:p w14:paraId="1C5D041C" w14:textId="430819A7" w:rsidR="00705B9C" w:rsidRPr="00173B98" w:rsidRDefault="00705B9C" w:rsidP="00173B98">
            <w:pPr>
              <w:pStyle w:val="TableParagraph"/>
              <w:spacing w:line="276" w:lineRule="auto"/>
              <w:rPr>
                <w:sz w:val="24"/>
                <w:szCs w:val="24"/>
                <w:lang w:val="uk-UA"/>
              </w:rPr>
            </w:pPr>
            <w:r w:rsidRPr="00173B98">
              <w:rPr>
                <w:sz w:val="24"/>
                <w:szCs w:val="24"/>
                <w:lang w:val="uk-UA"/>
              </w:rPr>
              <w:t>Модульна контрольна робота – 2</w:t>
            </w:r>
          </w:p>
        </w:tc>
        <w:tc>
          <w:tcPr>
            <w:tcW w:w="1714" w:type="dxa"/>
            <w:shd w:val="clear" w:color="auto" w:fill="FFF2CC" w:themeFill="accent4" w:themeFillTint="33"/>
          </w:tcPr>
          <w:p w14:paraId="59217757" w14:textId="326C2B50" w:rsidR="00705B9C" w:rsidRPr="00173B98" w:rsidRDefault="00705B9C" w:rsidP="00BE562E">
            <w:pPr>
              <w:pStyle w:val="TableParagraph"/>
              <w:spacing w:line="276" w:lineRule="auto"/>
              <w:jc w:val="center"/>
              <w:rPr>
                <w:sz w:val="24"/>
                <w:szCs w:val="24"/>
                <w:lang w:val="uk-UA"/>
              </w:rPr>
            </w:pPr>
            <w:r>
              <w:rPr>
                <w:sz w:val="24"/>
                <w:szCs w:val="24"/>
                <w:lang w:val="uk-UA"/>
              </w:rPr>
              <w:t>4</w:t>
            </w:r>
          </w:p>
          <w:p w14:paraId="73EC17EC" w14:textId="77777777" w:rsidR="00705B9C" w:rsidRPr="00173B98" w:rsidRDefault="00705B9C" w:rsidP="00BE562E">
            <w:pPr>
              <w:pStyle w:val="TableParagraph"/>
              <w:spacing w:line="276" w:lineRule="auto"/>
              <w:jc w:val="center"/>
              <w:rPr>
                <w:sz w:val="24"/>
                <w:szCs w:val="24"/>
                <w:lang w:val="uk-UA"/>
              </w:rPr>
            </w:pPr>
            <w:r w:rsidRPr="00173B98">
              <w:rPr>
                <w:sz w:val="24"/>
                <w:szCs w:val="24"/>
                <w:lang w:val="uk-UA"/>
              </w:rPr>
              <w:t>1</w:t>
            </w:r>
          </w:p>
          <w:p w14:paraId="435EB856" w14:textId="2936408F" w:rsidR="00705B9C" w:rsidRPr="00173B98" w:rsidRDefault="00705B9C" w:rsidP="00705B9C">
            <w:pPr>
              <w:pStyle w:val="TableParagraph"/>
              <w:spacing w:line="276" w:lineRule="auto"/>
              <w:jc w:val="center"/>
              <w:rPr>
                <w:sz w:val="24"/>
                <w:szCs w:val="24"/>
                <w:lang w:val="uk-UA"/>
              </w:rPr>
            </w:pPr>
            <w:r>
              <w:rPr>
                <w:sz w:val="24"/>
                <w:szCs w:val="24"/>
                <w:lang w:val="uk-UA"/>
              </w:rPr>
              <w:t>5</w:t>
            </w:r>
          </w:p>
          <w:p w14:paraId="377378BE" w14:textId="23D2A1F9" w:rsidR="00705B9C" w:rsidRPr="00173B98" w:rsidRDefault="00705B9C" w:rsidP="00705B9C">
            <w:pPr>
              <w:pStyle w:val="TableParagraph"/>
              <w:spacing w:line="276" w:lineRule="auto"/>
              <w:jc w:val="center"/>
              <w:rPr>
                <w:sz w:val="24"/>
                <w:szCs w:val="24"/>
                <w:lang w:val="uk-UA"/>
              </w:rPr>
            </w:pPr>
            <w:r w:rsidRPr="00173B98">
              <w:rPr>
                <w:sz w:val="24"/>
                <w:szCs w:val="24"/>
                <w:lang w:val="uk-UA"/>
              </w:rPr>
              <w:t>10</w:t>
            </w:r>
          </w:p>
        </w:tc>
      </w:tr>
    </w:tbl>
    <w:p w14:paraId="46749F72" w14:textId="3E99E8F4" w:rsidR="00173B98" w:rsidRPr="00173B98" w:rsidRDefault="00173B98" w:rsidP="00173B98">
      <w:pPr>
        <w:spacing w:line="276" w:lineRule="auto"/>
        <w:jc w:val="both"/>
        <w:rPr>
          <w:sz w:val="24"/>
          <w:szCs w:val="24"/>
        </w:rPr>
      </w:pPr>
    </w:p>
    <w:p w14:paraId="769CF6D8" w14:textId="77777777" w:rsidR="00173B98" w:rsidRPr="00173B98" w:rsidRDefault="00173B98" w:rsidP="00173B98">
      <w:pPr>
        <w:pStyle w:val="1"/>
        <w:spacing w:before="0" w:line="276" w:lineRule="auto"/>
        <w:rPr>
          <w:sz w:val="24"/>
          <w:szCs w:val="24"/>
        </w:rPr>
      </w:pPr>
      <w:r w:rsidRPr="00173B98">
        <w:rPr>
          <w:sz w:val="24"/>
          <w:szCs w:val="24"/>
        </w:rPr>
        <w:t>ДЖЕРЕЛА ТА ЛІТЕРАТУРА</w:t>
      </w:r>
    </w:p>
    <w:p w14:paraId="541E7F55" w14:textId="77777777" w:rsidR="00FF2FEE" w:rsidRPr="00173B98" w:rsidRDefault="00FF2FEE" w:rsidP="00FF2FEE">
      <w:pPr>
        <w:pStyle w:val="1"/>
        <w:spacing w:before="0" w:line="276" w:lineRule="auto"/>
        <w:jc w:val="both"/>
        <w:rPr>
          <w:sz w:val="24"/>
          <w:szCs w:val="24"/>
        </w:rPr>
      </w:pPr>
      <w:r w:rsidRPr="00173B98">
        <w:rPr>
          <w:sz w:val="24"/>
          <w:szCs w:val="24"/>
        </w:rPr>
        <w:t>ОСНОВНІ НАВЧАЛЬНІ РЕСУРСИ</w:t>
      </w:r>
    </w:p>
    <w:p w14:paraId="3107D48B" w14:textId="77777777" w:rsidR="00FF2FEE" w:rsidRPr="005B1CF5" w:rsidRDefault="00FF2FEE" w:rsidP="00FF2FEE">
      <w:pPr>
        <w:widowControl/>
        <w:numPr>
          <w:ilvl w:val="0"/>
          <w:numId w:val="9"/>
        </w:numPr>
        <w:autoSpaceDE/>
        <w:autoSpaceDN/>
        <w:jc w:val="both"/>
        <w:rPr>
          <w:sz w:val="24"/>
          <w:szCs w:val="24"/>
        </w:rPr>
      </w:pPr>
      <w:proofErr w:type="spellStart"/>
      <w:r w:rsidRPr="005B1CF5">
        <w:rPr>
          <w:sz w:val="24"/>
          <w:szCs w:val="24"/>
        </w:rPr>
        <w:t>Алєксєйченко</w:t>
      </w:r>
      <w:proofErr w:type="spellEnd"/>
      <w:r w:rsidRPr="005B1CF5">
        <w:rPr>
          <w:sz w:val="24"/>
          <w:szCs w:val="24"/>
        </w:rPr>
        <w:t xml:space="preserve"> О. В. Участь Російської федерації у Придністровському врегулюванні // Проблеми міжнародних відносин. 2014. Вип. 8. С. 243-255.</w:t>
      </w:r>
    </w:p>
    <w:p w14:paraId="1471AB38"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Антонюк О. Етнічні процеси // Політологічний словник. URL: http://subject.com.ua/political/dict/504.html (дата звернення: 02.09.2021). </w:t>
      </w:r>
    </w:p>
    <w:p w14:paraId="67C24B33"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Антонюк О. Основи етнополітики. Київ: МАУП, 2005. 432 с.</w:t>
      </w:r>
    </w:p>
    <w:p w14:paraId="23CBC4C9"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Асланов</w:t>
      </w:r>
      <w:proofErr w:type="spellEnd"/>
      <w:r w:rsidRPr="005B1CF5">
        <w:rPr>
          <w:sz w:val="24"/>
          <w:szCs w:val="24"/>
        </w:rPr>
        <w:t xml:space="preserve"> С. А. Взаємозв’язок </w:t>
      </w:r>
      <w:proofErr w:type="spellStart"/>
      <w:r w:rsidRPr="005B1CF5">
        <w:rPr>
          <w:sz w:val="24"/>
          <w:szCs w:val="24"/>
        </w:rPr>
        <w:t>етнополітичної</w:t>
      </w:r>
      <w:proofErr w:type="spellEnd"/>
      <w:r w:rsidRPr="005B1CF5">
        <w:rPr>
          <w:sz w:val="24"/>
          <w:szCs w:val="24"/>
        </w:rPr>
        <w:t xml:space="preserve"> стабільності та характеристик політичної системи // </w:t>
      </w:r>
      <w:proofErr w:type="spellStart"/>
      <w:r w:rsidRPr="005B1CF5">
        <w:rPr>
          <w:sz w:val="24"/>
          <w:szCs w:val="24"/>
        </w:rPr>
        <w:t>Evropský</w:t>
      </w:r>
      <w:proofErr w:type="spellEnd"/>
      <w:r w:rsidRPr="005B1CF5">
        <w:rPr>
          <w:sz w:val="24"/>
          <w:szCs w:val="24"/>
        </w:rPr>
        <w:t xml:space="preserve"> </w:t>
      </w:r>
      <w:proofErr w:type="spellStart"/>
      <w:r w:rsidRPr="005B1CF5">
        <w:rPr>
          <w:sz w:val="24"/>
          <w:szCs w:val="24"/>
        </w:rPr>
        <w:t>politický</w:t>
      </w:r>
      <w:proofErr w:type="spellEnd"/>
      <w:r w:rsidRPr="005B1CF5">
        <w:rPr>
          <w:sz w:val="24"/>
          <w:szCs w:val="24"/>
        </w:rPr>
        <w:t xml:space="preserve"> a </w:t>
      </w:r>
      <w:proofErr w:type="spellStart"/>
      <w:r w:rsidRPr="005B1CF5">
        <w:rPr>
          <w:sz w:val="24"/>
          <w:szCs w:val="24"/>
        </w:rPr>
        <w:t>právní</w:t>
      </w:r>
      <w:proofErr w:type="spellEnd"/>
      <w:r w:rsidRPr="005B1CF5">
        <w:rPr>
          <w:sz w:val="24"/>
          <w:szCs w:val="24"/>
        </w:rPr>
        <w:t xml:space="preserve"> </w:t>
      </w:r>
      <w:proofErr w:type="spellStart"/>
      <w:r w:rsidRPr="005B1CF5">
        <w:rPr>
          <w:sz w:val="24"/>
          <w:szCs w:val="24"/>
        </w:rPr>
        <w:t>diskurz</w:t>
      </w:r>
      <w:proofErr w:type="spellEnd"/>
      <w:r w:rsidRPr="005B1CF5">
        <w:rPr>
          <w:sz w:val="24"/>
          <w:szCs w:val="24"/>
        </w:rPr>
        <w:t xml:space="preserve">. 2015. </w:t>
      </w:r>
      <w:proofErr w:type="spellStart"/>
      <w:r w:rsidRPr="005B1CF5">
        <w:rPr>
          <w:sz w:val="24"/>
          <w:szCs w:val="24"/>
        </w:rPr>
        <w:t>Sv</w:t>
      </w:r>
      <w:proofErr w:type="spellEnd"/>
      <w:r w:rsidRPr="005B1CF5">
        <w:rPr>
          <w:sz w:val="24"/>
          <w:szCs w:val="24"/>
        </w:rPr>
        <w:t xml:space="preserve">. 2. 3 v. S. 181–185. </w:t>
      </w:r>
    </w:p>
    <w:p w14:paraId="5B492404"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 </w:t>
      </w:r>
      <w:proofErr w:type="spellStart"/>
      <w:r w:rsidRPr="005B1CF5">
        <w:rPr>
          <w:sz w:val="24"/>
          <w:szCs w:val="24"/>
        </w:rPr>
        <w:t>Асланов</w:t>
      </w:r>
      <w:proofErr w:type="spellEnd"/>
      <w:r w:rsidRPr="005B1CF5">
        <w:rPr>
          <w:sz w:val="24"/>
          <w:szCs w:val="24"/>
        </w:rPr>
        <w:t xml:space="preserve"> С. А. </w:t>
      </w:r>
      <w:proofErr w:type="spellStart"/>
      <w:r w:rsidRPr="005B1CF5">
        <w:rPr>
          <w:sz w:val="24"/>
          <w:szCs w:val="24"/>
        </w:rPr>
        <w:t>Етнополітична</w:t>
      </w:r>
      <w:proofErr w:type="spellEnd"/>
      <w:r w:rsidRPr="005B1CF5">
        <w:rPr>
          <w:sz w:val="24"/>
          <w:szCs w:val="24"/>
        </w:rPr>
        <w:t xml:space="preserve"> стабільність держави: </w:t>
      </w:r>
      <w:proofErr w:type="spellStart"/>
      <w:r w:rsidRPr="005B1CF5">
        <w:rPr>
          <w:sz w:val="24"/>
          <w:szCs w:val="24"/>
        </w:rPr>
        <w:t>політикоправовий</w:t>
      </w:r>
      <w:proofErr w:type="spellEnd"/>
      <w:r w:rsidRPr="005B1CF5">
        <w:rPr>
          <w:sz w:val="24"/>
          <w:szCs w:val="24"/>
        </w:rPr>
        <w:t xml:space="preserve"> аналіз: монографія. Ужгород: Ліра, 2016. 464 c. </w:t>
      </w:r>
    </w:p>
    <w:p w14:paraId="1FF794DB"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 </w:t>
      </w:r>
      <w:proofErr w:type="spellStart"/>
      <w:r w:rsidRPr="005B1CF5">
        <w:rPr>
          <w:sz w:val="24"/>
          <w:szCs w:val="24"/>
        </w:rPr>
        <w:t>Асланов</w:t>
      </w:r>
      <w:proofErr w:type="spellEnd"/>
      <w:r w:rsidRPr="005B1CF5">
        <w:rPr>
          <w:sz w:val="24"/>
          <w:szCs w:val="24"/>
        </w:rPr>
        <w:t xml:space="preserve"> С. А. </w:t>
      </w:r>
      <w:proofErr w:type="spellStart"/>
      <w:r w:rsidRPr="005B1CF5">
        <w:rPr>
          <w:sz w:val="24"/>
          <w:szCs w:val="24"/>
        </w:rPr>
        <w:t>Етнополітична</w:t>
      </w:r>
      <w:proofErr w:type="spellEnd"/>
      <w:r w:rsidRPr="005B1CF5">
        <w:rPr>
          <w:sz w:val="24"/>
          <w:szCs w:val="24"/>
        </w:rPr>
        <w:t xml:space="preserve"> стабільність у </w:t>
      </w:r>
      <w:proofErr w:type="spellStart"/>
      <w:r w:rsidRPr="005B1CF5">
        <w:rPr>
          <w:sz w:val="24"/>
          <w:szCs w:val="24"/>
        </w:rPr>
        <w:t>етнополітичній</w:t>
      </w:r>
      <w:proofErr w:type="spellEnd"/>
      <w:r w:rsidRPr="005B1CF5">
        <w:rPr>
          <w:sz w:val="24"/>
          <w:szCs w:val="24"/>
        </w:rPr>
        <w:t xml:space="preserve"> системі // Актуальні проблеми політики. 2015. Вип. 55. С. 116–123</w:t>
      </w:r>
    </w:p>
    <w:p w14:paraId="78166282"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Асланов</w:t>
      </w:r>
      <w:proofErr w:type="spellEnd"/>
      <w:r w:rsidRPr="005B1CF5">
        <w:rPr>
          <w:sz w:val="24"/>
          <w:szCs w:val="24"/>
        </w:rPr>
        <w:t xml:space="preserve"> С. А. Політико-правові засади </w:t>
      </w:r>
      <w:proofErr w:type="spellStart"/>
      <w:r w:rsidRPr="005B1CF5">
        <w:rPr>
          <w:sz w:val="24"/>
          <w:szCs w:val="24"/>
        </w:rPr>
        <w:t>етнополітичної</w:t>
      </w:r>
      <w:proofErr w:type="spellEnd"/>
      <w:r w:rsidRPr="005B1CF5">
        <w:rPr>
          <w:sz w:val="24"/>
          <w:szCs w:val="24"/>
        </w:rPr>
        <w:t xml:space="preserve"> стабільності держави в умовах глобальних викликів: дис. … д-ра політ. наук: 23.00.05. Київ, 2016. 441 с</w:t>
      </w:r>
    </w:p>
    <w:p w14:paraId="0DCE03F9"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Ачугба</w:t>
      </w:r>
      <w:proofErr w:type="spellEnd"/>
      <w:r w:rsidRPr="005B1CF5">
        <w:rPr>
          <w:sz w:val="24"/>
          <w:szCs w:val="24"/>
        </w:rPr>
        <w:t xml:space="preserve"> Т. А. </w:t>
      </w:r>
      <w:proofErr w:type="spellStart"/>
      <w:r w:rsidRPr="005B1CF5">
        <w:rPr>
          <w:sz w:val="24"/>
          <w:szCs w:val="24"/>
        </w:rPr>
        <w:t>История</w:t>
      </w:r>
      <w:proofErr w:type="spellEnd"/>
      <w:r w:rsidRPr="005B1CF5">
        <w:rPr>
          <w:sz w:val="24"/>
          <w:szCs w:val="24"/>
        </w:rPr>
        <w:t xml:space="preserve"> </w:t>
      </w:r>
      <w:proofErr w:type="spellStart"/>
      <w:r w:rsidRPr="005B1CF5">
        <w:rPr>
          <w:sz w:val="24"/>
          <w:szCs w:val="24"/>
        </w:rPr>
        <w:t>Абхазии</w:t>
      </w:r>
      <w:proofErr w:type="spellEnd"/>
      <w:r w:rsidRPr="005B1CF5">
        <w:rPr>
          <w:sz w:val="24"/>
          <w:szCs w:val="24"/>
        </w:rPr>
        <w:t xml:space="preserve"> в датах: </w:t>
      </w:r>
      <w:proofErr w:type="spellStart"/>
      <w:r w:rsidRPr="005B1CF5">
        <w:rPr>
          <w:sz w:val="24"/>
          <w:szCs w:val="24"/>
        </w:rPr>
        <w:t>справочник</w:t>
      </w:r>
      <w:proofErr w:type="spellEnd"/>
      <w:r w:rsidRPr="005B1CF5">
        <w:rPr>
          <w:sz w:val="24"/>
          <w:szCs w:val="24"/>
        </w:rPr>
        <w:t xml:space="preserve">. </w:t>
      </w:r>
      <w:proofErr w:type="spellStart"/>
      <w:r w:rsidRPr="005B1CF5">
        <w:rPr>
          <w:sz w:val="24"/>
          <w:szCs w:val="24"/>
        </w:rPr>
        <w:t>Сухум</w:t>
      </w:r>
      <w:proofErr w:type="spellEnd"/>
      <w:r w:rsidRPr="005B1CF5">
        <w:rPr>
          <w:sz w:val="24"/>
          <w:szCs w:val="24"/>
        </w:rPr>
        <w:t>. 2011. 212 с.</w:t>
      </w:r>
    </w:p>
    <w:p w14:paraId="337B2CC4"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Бондаренко А. Об’єднання Молдови та Румунії: міф, який може стати правдою URL: https://www.eurointegration.com.ua/articles/2015/07/3/7035520/ (дата звернення: 03.09.2021)</w:t>
      </w:r>
    </w:p>
    <w:p w14:paraId="177135B8"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Вітман</w:t>
      </w:r>
      <w:proofErr w:type="spellEnd"/>
      <w:r w:rsidRPr="005B1CF5">
        <w:rPr>
          <w:sz w:val="24"/>
          <w:szCs w:val="24"/>
        </w:rPr>
        <w:t xml:space="preserve"> К. М. Грузія у пошуку алгоритму вирішення етнополітичних конфліктів на своїй території // Політологічний вісник. 2008. Вип. 34. С. 199-208</w:t>
      </w:r>
    </w:p>
    <w:p w14:paraId="6D269780"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Вітман</w:t>
      </w:r>
      <w:proofErr w:type="spellEnd"/>
      <w:r w:rsidRPr="005B1CF5">
        <w:rPr>
          <w:sz w:val="24"/>
          <w:szCs w:val="24"/>
        </w:rPr>
        <w:t xml:space="preserve"> К. М. </w:t>
      </w:r>
      <w:proofErr w:type="spellStart"/>
      <w:r w:rsidRPr="005B1CF5">
        <w:rPr>
          <w:sz w:val="24"/>
          <w:szCs w:val="24"/>
        </w:rPr>
        <w:t>Етнополітичні</w:t>
      </w:r>
      <w:proofErr w:type="spellEnd"/>
      <w:r w:rsidRPr="005B1CF5">
        <w:rPr>
          <w:sz w:val="24"/>
          <w:szCs w:val="24"/>
        </w:rPr>
        <w:t xml:space="preserve"> колізії навколо подвійного громадянства в Україні // Науковий вісник Міжнародного гуманітарного університету. 2011. Вип. 3. С. 142-146.</w:t>
      </w:r>
    </w:p>
    <w:p w14:paraId="7C8F0A86"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Вітман</w:t>
      </w:r>
      <w:proofErr w:type="spellEnd"/>
      <w:r w:rsidRPr="005B1CF5">
        <w:rPr>
          <w:sz w:val="24"/>
          <w:szCs w:val="24"/>
        </w:rPr>
        <w:t xml:space="preserve">, К. М. Тенденції </w:t>
      </w:r>
      <w:proofErr w:type="spellStart"/>
      <w:r w:rsidRPr="005B1CF5">
        <w:rPr>
          <w:sz w:val="24"/>
          <w:szCs w:val="24"/>
        </w:rPr>
        <w:t>етнополітичної</w:t>
      </w:r>
      <w:proofErr w:type="spellEnd"/>
      <w:r w:rsidRPr="005B1CF5">
        <w:rPr>
          <w:sz w:val="24"/>
          <w:szCs w:val="24"/>
        </w:rPr>
        <w:t xml:space="preserve"> дезінтеграції в європейському просторі. Актуальні проблеми політики. 2015. Вип. 54 . С.20-29</w:t>
      </w:r>
    </w:p>
    <w:p w14:paraId="1693AEA5"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Дагбаева</w:t>
      </w:r>
      <w:proofErr w:type="spellEnd"/>
      <w:r w:rsidRPr="005B1CF5">
        <w:rPr>
          <w:sz w:val="24"/>
          <w:szCs w:val="24"/>
        </w:rPr>
        <w:t xml:space="preserve"> С. Б. </w:t>
      </w:r>
      <w:proofErr w:type="spellStart"/>
      <w:r w:rsidRPr="005B1CF5">
        <w:rPr>
          <w:sz w:val="24"/>
          <w:szCs w:val="24"/>
        </w:rPr>
        <w:t>Этническая</w:t>
      </w:r>
      <w:proofErr w:type="spellEnd"/>
      <w:r w:rsidRPr="005B1CF5">
        <w:rPr>
          <w:sz w:val="24"/>
          <w:szCs w:val="24"/>
        </w:rPr>
        <w:t xml:space="preserve"> </w:t>
      </w:r>
      <w:proofErr w:type="spellStart"/>
      <w:r w:rsidRPr="005B1CF5">
        <w:rPr>
          <w:sz w:val="24"/>
          <w:szCs w:val="24"/>
        </w:rPr>
        <w:t>социализация</w:t>
      </w:r>
      <w:proofErr w:type="spellEnd"/>
      <w:r w:rsidRPr="005B1CF5">
        <w:rPr>
          <w:sz w:val="24"/>
          <w:szCs w:val="24"/>
        </w:rPr>
        <w:t xml:space="preserve"> </w:t>
      </w:r>
      <w:proofErr w:type="spellStart"/>
      <w:r w:rsidRPr="005B1CF5">
        <w:rPr>
          <w:sz w:val="24"/>
          <w:szCs w:val="24"/>
        </w:rPr>
        <w:t>личности</w:t>
      </w:r>
      <w:proofErr w:type="spellEnd"/>
      <w:r w:rsidRPr="005B1CF5">
        <w:rPr>
          <w:sz w:val="24"/>
          <w:szCs w:val="24"/>
        </w:rPr>
        <w:t xml:space="preserve">: </w:t>
      </w:r>
      <w:proofErr w:type="spellStart"/>
      <w:r w:rsidRPr="005B1CF5">
        <w:rPr>
          <w:sz w:val="24"/>
          <w:szCs w:val="24"/>
        </w:rPr>
        <w:t>психологические</w:t>
      </w:r>
      <w:proofErr w:type="spellEnd"/>
      <w:r w:rsidRPr="005B1CF5">
        <w:rPr>
          <w:sz w:val="24"/>
          <w:szCs w:val="24"/>
        </w:rPr>
        <w:t xml:space="preserve"> </w:t>
      </w:r>
      <w:proofErr w:type="spellStart"/>
      <w:r w:rsidRPr="005B1CF5">
        <w:rPr>
          <w:sz w:val="24"/>
          <w:szCs w:val="24"/>
        </w:rPr>
        <w:t>эффекты</w:t>
      </w:r>
      <w:proofErr w:type="spellEnd"/>
      <w:r w:rsidRPr="005B1CF5">
        <w:rPr>
          <w:sz w:val="24"/>
          <w:szCs w:val="24"/>
        </w:rPr>
        <w:t xml:space="preserve"> и </w:t>
      </w:r>
      <w:proofErr w:type="spellStart"/>
      <w:r w:rsidRPr="005B1CF5">
        <w:rPr>
          <w:sz w:val="24"/>
          <w:szCs w:val="24"/>
        </w:rPr>
        <w:t>закономерности</w:t>
      </w:r>
      <w:proofErr w:type="spellEnd"/>
      <w:r w:rsidRPr="005B1CF5">
        <w:rPr>
          <w:sz w:val="24"/>
          <w:szCs w:val="24"/>
        </w:rPr>
        <w:t xml:space="preserve"> // </w:t>
      </w:r>
      <w:proofErr w:type="spellStart"/>
      <w:r w:rsidRPr="005B1CF5">
        <w:rPr>
          <w:sz w:val="24"/>
          <w:szCs w:val="24"/>
        </w:rPr>
        <w:t>Психология</w:t>
      </w:r>
      <w:proofErr w:type="spellEnd"/>
      <w:r w:rsidRPr="005B1CF5">
        <w:rPr>
          <w:sz w:val="24"/>
          <w:szCs w:val="24"/>
        </w:rPr>
        <w:t xml:space="preserve"> в </w:t>
      </w:r>
      <w:proofErr w:type="spellStart"/>
      <w:r w:rsidRPr="005B1CF5">
        <w:rPr>
          <w:sz w:val="24"/>
          <w:szCs w:val="24"/>
        </w:rPr>
        <w:t>экономике</w:t>
      </w:r>
      <w:proofErr w:type="spellEnd"/>
      <w:r w:rsidRPr="005B1CF5">
        <w:rPr>
          <w:sz w:val="24"/>
          <w:szCs w:val="24"/>
        </w:rPr>
        <w:t xml:space="preserve"> и </w:t>
      </w:r>
      <w:proofErr w:type="spellStart"/>
      <w:r w:rsidRPr="005B1CF5">
        <w:rPr>
          <w:sz w:val="24"/>
          <w:szCs w:val="24"/>
        </w:rPr>
        <w:t>управлении</w:t>
      </w:r>
      <w:proofErr w:type="spellEnd"/>
      <w:r w:rsidRPr="005B1CF5">
        <w:rPr>
          <w:sz w:val="24"/>
          <w:szCs w:val="24"/>
        </w:rPr>
        <w:t>. 2015. Т. 7. № 2. С. 121-129.</w:t>
      </w:r>
    </w:p>
    <w:p w14:paraId="3A9F9C13"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Далявська</w:t>
      </w:r>
      <w:proofErr w:type="spellEnd"/>
      <w:r w:rsidRPr="005B1CF5">
        <w:rPr>
          <w:sz w:val="24"/>
          <w:szCs w:val="24"/>
        </w:rPr>
        <w:t xml:space="preserve"> Т. П. Феномен невизнаних держав: політологічний аналіз: дис. … канд. політ. наук: 23.00.02. Київ, 2016. 229 с.</w:t>
      </w:r>
    </w:p>
    <w:p w14:paraId="18335E38"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Додонов</w:t>
      </w:r>
      <w:proofErr w:type="spellEnd"/>
      <w:r w:rsidRPr="005B1CF5">
        <w:rPr>
          <w:sz w:val="24"/>
          <w:szCs w:val="24"/>
        </w:rPr>
        <w:t xml:space="preserve"> Р. Закономірності розгортання збройних конфліктів у ХХІ столітті // Вісник Донецького національного університету. Серія Філософські науки. 2016. № 1. С. 85-94</w:t>
      </w:r>
    </w:p>
    <w:p w14:paraId="05B2519B"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Конфлікт у Придністров’ї: Молдова констатує, що Росія не виконала зобов’язання // Укрінформ. URL: https://www.ukrinform.ua/rubric-regions/2275642-na-odesini-negoda-dodala-robotiratuvalnikam.html (дата звернення: 05.09.2021</w:t>
      </w:r>
    </w:p>
    <w:p w14:paraId="24F150D2"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Ласария</w:t>
      </w:r>
      <w:proofErr w:type="spellEnd"/>
      <w:r w:rsidRPr="005B1CF5">
        <w:rPr>
          <w:sz w:val="24"/>
          <w:szCs w:val="24"/>
        </w:rPr>
        <w:t xml:space="preserve">, А. О. </w:t>
      </w:r>
      <w:proofErr w:type="spellStart"/>
      <w:r w:rsidRPr="005B1CF5">
        <w:rPr>
          <w:sz w:val="24"/>
          <w:szCs w:val="24"/>
        </w:rPr>
        <w:t>Особенности</w:t>
      </w:r>
      <w:proofErr w:type="spellEnd"/>
      <w:r w:rsidRPr="005B1CF5">
        <w:rPr>
          <w:sz w:val="24"/>
          <w:szCs w:val="24"/>
        </w:rPr>
        <w:t xml:space="preserve"> </w:t>
      </w:r>
      <w:proofErr w:type="spellStart"/>
      <w:r w:rsidRPr="005B1CF5">
        <w:rPr>
          <w:sz w:val="24"/>
          <w:szCs w:val="24"/>
        </w:rPr>
        <w:t>этнополитических</w:t>
      </w:r>
      <w:proofErr w:type="spellEnd"/>
      <w:r w:rsidRPr="005B1CF5">
        <w:rPr>
          <w:sz w:val="24"/>
          <w:szCs w:val="24"/>
        </w:rPr>
        <w:t xml:space="preserve"> </w:t>
      </w:r>
      <w:proofErr w:type="spellStart"/>
      <w:r w:rsidRPr="005B1CF5">
        <w:rPr>
          <w:sz w:val="24"/>
          <w:szCs w:val="24"/>
        </w:rPr>
        <w:t>конфликтов</w:t>
      </w:r>
      <w:proofErr w:type="spellEnd"/>
      <w:r w:rsidRPr="005B1CF5">
        <w:rPr>
          <w:sz w:val="24"/>
          <w:szCs w:val="24"/>
        </w:rPr>
        <w:t xml:space="preserve"> на </w:t>
      </w:r>
      <w:proofErr w:type="spellStart"/>
      <w:r w:rsidRPr="005B1CF5">
        <w:rPr>
          <w:sz w:val="24"/>
          <w:szCs w:val="24"/>
        </w:rPr>
        <w:t>постсоветском</w:t>
      </w:r>
      <w:proofErr w:type="spellEnd"/>
      <w:r w:rsidRPr="005B1CF5">
        <w:rPr>
          <w:sz w:val="24"/>
          <w:szCs w:val="24"/>
        </w:rPr>
        <w:t xml:space="preserve"> </w:t>
      </w:r>
      <w:proofErr w:type="spellStart"/>
      <w:r w:rsidRPr="005B1CF5">
        <w:rPr>
          <w:sz w:val="24"/>
          <w:szCs w:val="24"/>
        </w:rPr>
        <w:t>пространстве</w:t>
      </w:r>
      <w:proofErr w:type="spellEnd"/>
      <w:r w:rsidRPr="005B1CF5">
        <w:rPr>
          <w:sz w:val="24"/>
          <w:szCs w:val="24"/>
        </w:rPr>
        <w:t xml:space="preserve">. </w:t>
      </w:r>
      <w:proofErr w:type="spellStart"/>
      <w:r w:rsidRPr="005B1CF5">
        <w:rPr>
          <w:sz w:val="24"/>
          <w:szCs w:val="24"/>
        </w:rPr>
        <w:t>Международные</w:t>
      </w:r>
      <w:proofErr w:type="spellEnd"/>
      <w:r w:rsidRPr="005B1CF5">
        <w:rPr>
          <w:sz w:val="24"/>
          <w:szCs w:val="24"/>
        </w:rPr>
        <w:t xml:space="preserve"> </w:t>
      </w:r>
      <w:proofErr w:type="spellStart"/>
      <w:r w:rsidRPr="005B1CF5">
        <w:rPr>
          <w:sz w:val="24"/>
          <w:szCs w:val="24"/>
        </w:rPr>
        <w:t>отношения</w:t>
      </w:r>
      <w:proofErr w:type="spellEnd"/>
      <w:r w:rsidRPr="005B1CF5">
        <w:rPr>
          <w:sz w:val="24"/>
          <w:szCs w:val="24"/>
        </w:rPr>
        <w:t xml:space="preserve">. 2015. No1. С. 75-77. </w:t>
      </w:r>
    </w:p>
    <w:p w14:paraId="58B653E4" w14:textId="77777777" w:rsidR="00FF2FEE" w:rsidRPr="00BE562E" w:rsidRDefault="00FF2FEE" w:rsidP="00FF2FEE">
      <w:pPr>
        <w:widowControl/>
        <w:numPr>
          <w:ilvl w:val="0"/>
          <w:numId w:val="9"/>
        </w:numPr>
        <w:autoSpaceDE/>
        <w:autoSpaceDN/>
        <w:adjustRightInd w:val="0"/>
        <w:ind w:left="714" w:hanging="357"/>
        <w:jc w:val="both"/>
        <w:rPr>
          <w:rFonts w:eastAsia="Calibri"/>
          <w:sz w:val="24"/>
          <w:szCs w:val="24"/>
          <w:lang w:eastAsia="en-US" w:bidi="ar-SA"/>
        </w:rPr>
      </w:pPr>
      <w:proofErr w:type="spellStart"/>
      <w:r w:rsidRPr="005B1CF5">
        <w:rPr>
          <w:rFonts w:eastAsia="Calibri"/>
          <w:sz w:val="24"/>
          <w:szCs w:val="24"/>
          <w:lang w:eastAsia="en-US" w:bidi="ar-SA"/>
        </w:rPr>
        <w:t>Левик</w:t>
      </w:r>
      <w:proofErr w:type="spellEnd"/>
      <w:r w:rsidRPr="005B1CF5">
        <w:rPr>
          <w:rFonts w:eastAsia="Calibri"/>
          <w:sz w:val="24"/>
          <w:szCs w:val="24"/>
          <w:lang w:eastAsia="en-US" w:bidi="ar-SA"/>
        </w:rPr>
        <w:t xml:space="preserve"> Б. Пострадянські республіки Центральної Азії в умовах</w:t>
      </w:r>
      <w:r>
        <w:rPr>
          <w:rFonts w:eastAsia="Calibri"/>
          <w:sz w:val="24"/>
          <w:szCs w:val="24"/>
          <w:lang w:eastAsia="en-US" w:bidi="ar-SA"/>
        </w:rPr>
        <w:t xml:space="preserve"> </w:t>
      </w:r>
      <w:r w:rsidRPr="00BE562E">
        <w:rPr>
          <w:rFonts w:eastAsia="Calibri"/>
          <w:sz w:val="24"/>
          <w:szCs w:val="24"/>
          <w:lang w:eastAsia="en-US" w:bidi="ar-SA"/>
        </w:rPr>
        <w:t>геополітичних викликів наприкінці ХХ – на початку ХХІ ст. Донецьк : ТОВ</w:t>
      </w:r>
      <w:r>
        <w:rPr>
          <w:rFonts w:eastAsia="Calibri"/>
          <w:sz w:val="24"/>
          <w:szCs w:val="24"/>
          <w:lang w:eastAsia="en-US" w:bidi="ar-SA"/>
        </w:rPr>
        <w:t xml:space="preserve"> </w:t>
      </w:r>
      <w:r w:rsidRPr="00BE562E">
        <w:rPr>
          <w:rFonts w:eastAsia="Calibri"/>
          <w:sz w:val="24"/>
          <w:szCs w:val="24"/>
          <w:lang w:eastAsia="en-US" w:bidi="ar-SA"/>
        </w:rPr>
        <w:t>«Східний видавничий дім», 2014. 188 с</w:t>
      </w:r>
    </w:p>
    <w:p w14:paraId="65BD363B"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Маруховська-Картунова</w:t>
      </w:r>
      <w:proofErr w:type="spellEnd"/>
      <w:r w:rsidRPr="005B1CF5">
        <w:rPr>
          <w:sz w:val="24"/>
          <w:szCs w:val="24"/>
        </w:rPr>
        <w:t xml:space="preserve"> О. Еволюція та сутність </w:t>
      </w:r>
      <w:proofErr w:type="spellStart"/>
      <w:r w:rsidRPr="005B1CF5">
        <w:rPr>
          <w:sz w:val="24"/>
          <w:szCs w:val="24"/>
        </w:rPr>
        <w:t>етнокланових</w:t>
      </w:r>
      <w:proofErr w:type="spellEnd"/>
      <w:r w:rsidRPr="005B1CF5">
        <w:rPr>
          <w:sz w:val="24"/>
          <w:szCs w:val="24"/>
        </w:rPr>
        <w:t xml:space="preserve"> режимів: </w:t>
      </w:r>
      <w:proofErr w:type="spellStart"/>
      <w:r w:rsidRPr="005B1CF5">
        <w:rPr>
          <w:sz w:val="24"/>
          <w:szCs w:val="24"/>
        </w:rPr>
        <w:t>етноконфіктний</w:t>
      </w:r>
      <w:proofErr w:type="spellEnd"/>
      <w:r w:rsidRPr="005B1CF5">
        <w:rPr>
          <w:sz w:val="24"/>
          <w:szCs w:val="24"/>
        </w:rPr>
        <w:t xml:space="preserve"> вимір // Наукові записка </w:t>
      </w:r>
      <w:proofErr w:type="spellStart"/>
      <w:r w:rsidRPr="005B1CF5">
        <w:rPr>
          <w:sz w:val="24"/>
          <w:szCs w:val="24"/>
        </w:rPr>
        <w:t>НаУКМА</w:t>
      </w:r>
      <w:proofErr w:type="spellEnd"/>
      <w:r w:rsidRPr="005B1CF5">
        <w:rPr>
          <w:sz w:val="24"/>
          <w:szCs w:val="24"/>
        </w:rPr>
        <w:t>. 2015. Том 173. Політичні науки. С. 61–67.).</w:t>
      </w:r>
    </w:p>
    <w:p w14:paraId="26D65E8F"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Маруховська-Картунова</w:t>
      </w:r>
      <w:proofErr w:type="spellEnd"/>
      <w:r w:rsidRPr="005B1CF5">
        <w:rPr>
          <w:sz w:val="24"/>
          <w:szCs w:val="24"/>
        </w:rPr>
        <w:t xml:space="preserve"> О. Філософсько-релігійний та політологічний виміри витоків наук про мир і врегулювання етнополітичних конфліктів // </w:t>
      </w:r>
      <w:proofErr w:type="spellStart"/>
      <w:r w:rsidRPr="005B1CF5">
        <w:rPr>
          <w:sz w:val="24"/>
          <w:szCs w:val="24"/>
        </w:rPr>
        <w:t>Studia</w:t>
      </w:r>
      <w:proofErr w:type="spellEnd"/>
      <w:r w:rsidRPr="005B1CF5">
        <w:rPr>
          <w:sz w:val="24"/>
          <w:szCs w:val="24"/>
        </w:rPr>
        <w:t xml:space="preserve"> </w:t>
      </w:r>
      <w:proofErr w:type="spellStart"/>
      <w:r w:rsidRPr="005B1CF5">
        <w:rPr>
          <w:sz w:val="24"/>
          <w:szCs w:val="24"/>
        </w:rPr>
        <w:t>Politologica</w:t>
      </w:r>
      <w:proofErr w:type="spellEnd"/>
      <w:r w:rsidRPr="005B1CF5">
        <w:rPr>
          <w:sz w:val="24"/>
          <w:szCs w:val="24"/>
        </w:rPr>
        <w:t xml:space="preserve"> Ucraino-Polona. 2017. Вип. 7. С. 10-19.</w:t>
      </w:r>
    </w:p>
    <w:p w14:paraId="08F667B9" w14:textId="77777777" w:rsidR="00FF2FEE" w:rsidRPr="00BE562E" w:rsidRDefault="00FF2FEE" w:rsidP="00FF2FEE">
      <w:pPr>
        <w:widowControl/>
        <w:numPr>
          <w:ilvl w:val="0"/>
          <w:numId w:val="9"/>
        </w:numPr>
        <w:adjustRightInd w:val="0"/>
        <w:ind w:left="714" w:hanging="357"/>
        <w:jc w:val="both"/>
        <w:rPr>
          <w:sz w:val="24"/>
          <w:szCs w:val="24"/>
        </w:rPr>
      </w:pPr>
      <w:r w:rsidRPr="005B1CF5">
        <w:rPr>
          <w:sz w:val="24"/>
          <w:szCs w:val="24"/>
        </w:rPr>
        <w:t>Місцева влада в країнах пострадянського простору: Монографія /</w:t>
      </w:r>
      <w:r>
        <w:rPr>
          <w:sz w:val="24"/>
          <w:szCs w:val="24"/>
        </w:rPr>
        <w:t xml:space="preserve"> </w:t>
      </w:r>
      <w:r w:rsidRPr="00BE562E">
        <w:rPr>
          <w:sz w:val="24"/>
          <w:szCs w:val="24"/>
        </w:rPr>
        <w:t xml:space="preserve">П. В. Ворона, В.А. </w:t>
      </w:r>
      <w:proofErr w:type="spellStart"/>
      <w:r w:rsidRPr="00BE562E">
        <w:rPr>
          <w:sz w:val="24"/>
          <w:szCs w:val="24"/>
        </w:rPr>
        <w:t>Гошовська</w:t>
      </w:r>
      <w:proofErr w:type="spellEnd"/>
      <w:r w:rsidRPr="00BE562E">
        <w:rPr>
          <w:sz w:val="24"/>
          <w:szCs w:val="24"/>
        </w:rPr>
        <w:t>, І.П.</w:t>
      </w:r>
      <w:proofErr w:type="spellStart"/>
      <w:r w:rsidRPr="00BE562E">
        <w:rPr>
          <w:sz w:val="24"/>
          <w:szCs w:val="24"/>
        </w:rPr>
        <w:t>Лопушинський</w:t>
      </w:r>
      <w:proofErr w:type="spellEnd"/>
      <w:r w:rsidRPr="00BE562E">
        <w:rPr>
          <w:sz w:val="24"/>
          <w:szCs w:val="24"/>
        </w:rPr>
        <w:t>, Т.О.</w:t>
      </w:r>
      <w:proofErr w:type="spellStart"/>
      <w:r w:rsidRPr="00BE562E">
        <w:rPr>
          <w:sz w:val="24"/>
          <w:szCs w:val="24"/>
        </w:rPr>
        <w:t>Шаравара</w:t>
      </w:r>
      <w:proofErr w:type="spellEnd"/>
      <w:r w:rsidRPr="00BE562E">
        <w:rPr>
          <w:sz w:val="24"/>
          <w:szCs w:val="24"/>
        </w:rPr>
        <w:t xml:space="preserve"> [та ін.] / За </w:t>
      </w:r>
      <w:proofErr w:type="spellStart"/>
      <w:r w:rsidRPr="00BE562E">
        <w:rPr>
          <w:sz w:val="24"/>
          <w:szCs w:val="24"/>
        </w:rPr>
        <w:t>заг</w:t>
      </w:r>
      <w:proofErr w:type="spellEnd"/>
      <w:r w:rsidRPr="00BE562E">
        <w:rPr>
          <w:sz w:val="24"/>
          <w:szCs w:val="24"/>
        </w:rPr>
        <w:t xml:space="preserve">. ред. д. </w:t>
      </w:r>
      <w:proofErr w:type="spellStart"/>
      <w:r w:rsidRPr="00BE562E">
        <w:rPr>
          <w:sz w:val="24"/>
          <w:szCs w:val="24"/>
        </w:rPr>
        <w:t>держ</w:t>
      </w:r>
      <w:proofErr w:type="spellEnd"/>
      <w:r w:rsidRPr="00BE562E">
        <w:rPr>
          <w:sz w:val="24"/>
          <w:szCs w:val="24"/>
        </w:rPr>
        <w:t xml:space="preserve">. </w:t>
      </w:r>
      <w:proofErr w:type="spellStart"/>
      <w:r w:rsidRPr="00BE562E">
        <w:rPr>
          <w:sz w:val="24"/>
          <w:szCs w:val="24"/>
        </w:rPr>
        <w:t>упр</w:t>
      </w:r>
      <w:proofErr w:type="spellEnd"/>
      <w:r w:rsidRPr="00BE562E">
        <w:rPr>
          <w:sz w:val="24"/>
          <w:szCs w:val="24"/>
        </w:rPr>
        <w:t xml:space="preserve">. П. В. Ворони. Полтава: ПП Шевченко, 2016. 528 </w:t>
      </w:r>
      <w:proofErr w:type="spellStart"/>
      <w:r w:rsidRPr="00BE562E">
        <w:rPr>
          <w:sz w:val="24"/>
          <w:szCs w:val="24"/>
        </w:rPr>
        <w:t>с.URL</w:t>
      </w:r>
      <w:proofErr w:type="spellEnd"/>
      <w:r w:rsidRPr="00BE562E">
        <w:rPr>
          <w:sz w:val="24"/>
          <w:szCs w:val="24"/>
        </w:rPr>
        <w:t xml:space="preserve">: </w:t>
      </w:r>
      <w:hyperlink r:id="rId11" w:history="1">
        <w:r w:rsidRPr="00BE562E">
          <w:rPr>
            <w:rStyle w:val="aa"/>
            <w:color w:val="auto"/>
            <w:sz w:val="24"/>
            <w:szCs w:val="24"/>
          </w:rPr>
          <w:t>http://kntu.net.ua/eng/content/download.pdf</w:t>
        </w:r>
      </w:hyperlink>
      <w:r w:rsidRPr="00BE562E">
        <w:rPr>
          <w:sz w:val="24"/>
          <w:szCs w:val="24"/>
        </w:rPr>
        <w:t xml:space="preserve"> (дата звернення: 03.09.2021).</w:t>
      </w:r>
    </w:p>
    <w:p w14:paraId="6FF5DA87"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О </w:t>
      </w:r>
      <w:proofErr w:type="spellStart"/>
      <w:r w:rsidRPr="005B1CF5">
        <w:rPr>
          <w:sz w:val="24"/>
          <w:szCs w:val="24"/>
        </w:rPr>
        <w:t>государственном</w:t>
      </w:r>
      <w:proofErr w:type="spellEnd"/>
      <w:r w:rsidRPr="005B1CF5">
        <w:rPr>
          <w:sz w:val="24"/>
          <w:szCs w:val="24"/>
        </w:rPr>
        <w:t xml:space="preserve"> </w:t>
      </w:r>
      <w:proofErr w:type="spellStart"/>
      <w:r w:rsidRPr="005B1CF5">
        <w:rPr>
          <w:sz w:val="24"/>
          <w:szCs w:val="24"/>
        </w:rPr>
        <w:t>суверенитете</w:t>
      </w:r>
      <w:proofErr w:type="spellEnd"/>
      <w:r w:rsidRPr="005B1CF5">
        <w:rPr>
          <w:sz w:val="24"/>
          <w:szCs w:val="24"/>
        </w:rPr>
        <w:t xml:space="preserve"> </w:t>
      </w:r>
      <w:proofErr w:type="spellStart"/>
      <w:r w:rsidRPr="005B1CF5">
        <w:rPr>
          <w:sz w:val="24"/>
          <w:szCs w:val="24"/>
        </w:rPr>
        <w:t>Абхазской</w:t>
      </w:r>
      <w:proofErr w:type="spellEnd"/>
      <w:r w:rsidRPr="005B1CF5">
        <w:rPr>
          <w:sz w:val="24"/>
          <w:szCs w:val="24"/>
        </w:rPr>
        <w:t xml:space="preserve"> </w:t>
      </w:r>
      <w:proofErr w:type="spellStart"/>
      <w:r w:rsidRPr="005B1CF5">
        <w:rPr>
          <w:sz w:val="24"/>
          <w:szCs w:val="24"/>
        </w:rPr>
        <w:t>Советской</w:t>
      </w:r>
      <w:proofErr w:type="spellEnd"/>
      <w:r w:rsidRPr="005B1CF5">
        <w:rPr>
          <w:sz w:val="24"/>
          <w:szCs w:val="24"/>
        </w:rPr>
        <w:t xml:space="preserve"> </w:t>
      </w:r>
      <w:proofErr w:type="spellStart"/>
      <w:r w:rsidRPr="005B1CF5">
        <w:rPr>
          <w:sz w:val="24"/>
          <w:szCs w:val="24"/>
        </w:rPr>
        <w:t>Социалистической</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w:t>
      </w:r>
      <w:proofErr w:type="spellStart"/>
      <w:r w:rsidRPr="005B1CF5">
        <w:rPr>
          <w:sz w:val="24"/>
          <w:szCs w:val="24"/>
        </w:rPr>
        <w:t>Декларация</w:t>
      </w:r>
      <w:proofErr w:type="spellEnd"/>
      <w:r w:rsidRPr="005B1CF5">
        <w:rPr>
          <w:sz w:val="24"/>
          <w:szCs w:val="24"/>
        </w:rPr>
        <w:t xml:space="preserve"> от 25 </w:t>
      </w:r>
      <w:proofErr w:type="spellStart"/>
      <w:r w:rsidRPr="005B1CF5">
        <w:rPr>
          <w:sz w:val="24"/>
          <w:szCs w:val="24"/>
        </w:rPr>
        <w:t>августа</w:t>
      </w:r>
      <w:proofErr w:type="spellEnd"/>
      <w:r w:rsidRPr="005B1CF5">
        <w:rPr>
          <w:sz w:val="24"/>
          <w:szCs w:val="24"/>
        </w:rPr>
        <w:t xml:space="preserve"> 1990 </w:t>
      </w:r>
      <w:proofErr w:type="spellStart"/>
      <w:r w:rsidRPr="005B1CF5">
        <w:rPr>
          <w:sz w:val="24"/>
          <w:szCs w:val="24"/>
        </w:rPr>
        <w:t>года</w:t>
      </w:r>
      <w:proofErr w:type="spellEnd"/>
      <w:r w:rsidRPr="005B1CF5">
        <w:rPr>
          <w:sz w:val="24"/>
          <w:szCs w:val="24"/>
        </w:rPr>
        <w:t>. URL: http://www.apsuara.ru/portal/book/export/html/1013 (дата звернення: 03.09.2021).</w:t>
      </w:r>
    </w:p>
    <w:p w14:paraId="45CD6155"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О </w:t>
      </w:r>
      <w:proofErr w:type="spellStart"/>
      <w:r w:rsidRPr="005B1CF5">
        <w:rPr>
          <w:sz w:val="24"/>
          <w:szCs w:val="24"/>
        </w:rPr>
        <w:t>функционировании</w:t>
      </w:r>
      <w:proofErr w:type="spellEnd"/>
      <w:r w:rsidRPr="005B1CF5">
        <w:rPr>
          <w:sz w:val="24"/>
          <w:szCs w:val="24"/>
        </w:rPr>
        <w:t xml:space="preserve"> </w:t>
      </w:r>
      <w:proofErr w:type="spellStart"/>
      <w:r w:rsidRPr="005B1CF5">
        <w:rPr>
          <w:sz w:val="24"/>
          <w:szCs w:val="24"/>
        </w:rPr>
        <w:t>языков</w:t>
      </w:r>
      <w:proofErr w:type="spellEnd"/>
      <w:r w:rsidRPr="005B1CF5">
        <w:rPr>
          <w:sz w:val="24"/>
          <w:szCs w:val="24"/>
        </w:rPr>
        <w:t xml:space="preserve"> на </w:t>
      </w:r>
      <w:proofErr w:type="spellStart"/>
      <w:r w:rsidRPr="005B1CF5">
        <w:rPr>
          <w:sz w:val="24"/>
          <w:szCs w:val="24"/>
        </w:rPr>
        <w:t>территории</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Молдова: Закон </w:t>
      </w:r>
      <w:proofErr w:type="spellStart"/>
      <w:r w:rsidRPr="005B1CF5">
        <w:rPr>
          <w:sz w:val="24"/>
          <w:szCs w:val="24"/>
        </w:rPr>
        <w:t>Молдавской</w:t>
      </w:r>
      <w:proofErr w:type="spellEnd"/>
      <w:r w:rsidRPr="005B1CF5">
        <w:rPr>
          <w:sz w:val="24"/>
          <w:szCs w:val="24"/>
        </w:rPr>
        <w:t xml:space="preserve"> </w:t>
      </w:r>
      <w:proofErr w:type="spellStart"/>
      <w:r w:rsidRPr="005B1CF5">
        <w:rPr>
          <w:sz w:val="24"/>
          <w:szCs w:val="24"/>
        </w:rPr>
        <w:t>Советской</w:t>
      </w:r>
      <w:proofErr w:type="spellEnd"/>
      <w:r w:rsidRPr="005B1CF5">
        <w:rPr>
          <w:sz w:val="24"/>
          <w:szCs w:val="24"/>
        </w:rPr>
        <w:t xml:space="preserve"> </w:t>
      </w:r>
      <w:proofErr w:type="spellStart"/>
      <w:r w:rsidRPr="005B1CF5">
        <w:rPr>
          <w:sz w:val="24"/>
          <w:szCs w:val="24"/>
        </w:rPr>
        <w:t>Социалистической</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от 1 </w:t>
      </w:r>
      <w:proofErr w:type="spellStart"/>
      <w:r w:rsidRPr="005B1CF5">
        <w:rPr>
          <w:sz w:val="24"/>
          <w:szCs w:val="24"/>
        </w:rPr>
        <w:t>сентября</w:t>
      </w:r>
      <w:proofErr w:type="spellEnd"/>
      <w:r w:rsidRPr="005B1CF5">
        <w:rPr>
          <w:sz w:val="24"/>
          <w:szCs w:val="24"/>
        </w:rPr>
        <w:t xml:space="preserve"> 1989 </w:t>
      </w:r>
      <w:proofErr w:type="spellStart"/>
      <w:r w:rsidRPr="005B1CF5">
        <w:rPr>
          <w:sz w:val="24"/>
          <w:szCs w:val="24"/>
        </w:rPr>
        <w:t>года</w:t>
      </w:r>
      <w:proofErr w:type="spellEnd"/>
      <w:r w:rsidRPr="005B1CF5">
        <w:rPr>
          <w:sz w:val="24"/>
          <w:szCs w:val="24"/>
        </w:rPr>
        <w:t xml:space="preserve"> № 3465-XI (В </w:t>
      </w:r>
      <w:proofErr w:type="spellStart"/>
      <w:r w:rsidRPr="005B1CF5">
        <w:rPr>
          <w:sz w:val="24"/>
          <w:szCs w:val="24"/>
        </w:rPr>
        <w:t>редакции</w:t>
      </w:r>
      <w:proofErr w:type="spellEnd"/>
      <w:r w:rsidRPr="005B1CF5">
        <w:rPr>
          <w:sz w:val="24"/>
          <w:szCs w:val="24"/>
        </w:rPr>
        <w:t xml:space="preserve"> от 29.05.2003 г. № 206-XV, 07.04.2011 г. № 65, 17.07.2014 г. № 153). URL: http://base. </w:t>
      </w:r>
      <w:proofErr w:type="spellStart"/>
      <w:r w:rsidRPr="005B1CF5">
        <w:rPr>
          <w:sz w:val="24"/>
          <w:szCs w:val="24"/>
        </w:rPr>
        <w:t>spinform.ru</w:t>
      </w:r>
      <w:proofErr w:type="spellEnd"/>
      <w:r w:rsidRPr="005B1CF5">
        <w:rPr>
          <w:sz w:val="24"/>
          <w:szCs w:val="24"/>
        </w:rPr>
        <w:t>/</w:t>
      </w:r>
      <w:proofErr w:type="spellStart"/>
      <w:r w:rsidRPr="005B1CF5">
        <w:rPr>
          <w:sz w:val="24"/>
          <w:szCs w:val="24"/>
        </w:rPr>
        <w:t>show_do</w:t>
      </w:r>
      <w:proofErr w:type="spellEnd"/>
      <w:r w:rsidRPr="005B1CF5">
        <w:rPr>
          <w:sz w:val="24"/>
          <w:szCs w:val="24"/>
        </w:rPr>
        <w:t xml:space="preserve">c.fwx?rgn=3281 (дата звернення: 03.09.2021). </w:t>
      </w:r>
    </w:p>
    <w:p w14:paraId="731BD01E"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Об </w:t>
      </w:r>
      <w:proofErr w:type="spellStart"/>
      <w:r w:rsidRPr="005B1CF5">
        <w:rPr>
          <w:sz w:val="24"/>
          <w:szCs w:val="24"/>
        </w:rPr>
        <w:t>утверждении</w:t>
      </w:r>
      <w:proofErr w:type="spellEnd"/>
      <w:r w:rsidRPr="005B1CF5">
        <w:rPr>
          <w:sz w:val="24"/>
          <w:szCs w:val="24"/>
        </w:rPr>
        <w:t xml:space="preserve"> </w:t>
      </w:r>
      <w:proofErr w:type="spellStart"/>
      <w:r w:rsidRPr="005B1CF5">
        <w:rPr>
          <w:sz w:val="24"/>
          <w:szCs w:val="24"/>
        </w:rPr>
        <w:t>Концепции</w:t>
      </w:r>
      <w:proofErr w:type="spellEnd"/>
      <w:r w:rsidRPr="005B1CF5">
        <w:rPr>
          <w:sz w:val="24"/>
          <w:szCs w:val="24"/>
        </w:rPr>
        <w:t xml:space="preserve"> </w:t>
      </w:r>
      <w:proofErr w:type="spellStart"/>
      <w:r w:rsidRPr="005B1CF5">
        <w:rPr>
          <w:sz w:val="24"/>
          <w:szCs w:val="24"/>
        </w:rPr>
        <w:t>национальной</w:t>
      </w:r>
      <w:proofErr w:type="spellEnd"/>
      <w:r w:rsidRPr="005B1CF5">
        <w:rPr>
          <w:sz w:val="24"/>
          <w:szCs w:val="24"/>
        </w:rPr>
        <w:t xml:space="preserve"> </w:t>
      </w:r>
      <w:proofErr w:type="spellStart"/>
      <w:r w:rsidRPr="005B1CF5">
        <w:rPr>
          <w:sz w:val="24"/>
          <w:szCs w:val="24"/>
        </w:rPr>
        <w:t>политики</w:t>
      </w:r>
      <w:proofErr w:type="spellEnd"/>
      <w:r w:rsidRPr="005B1CF5">
        <w:rPr>
          <w:sz w:val="24"/>
          <w:szCs w:val="24"/>
        </w:rPr>
        <w:t xml:space="preserve"> </w:t>
      </w:r>
      <w:proofErr w:type="spellStart"/>
      <w:r w:rsidRPr="005B1CF5">
        <w:rPr>
          <w:sz w:val="24"/>
          <w:szCs w:val="24"/>
        </w:rPr>
        <w:t>Республики</w:t>
      </w:r>
      <w:proofErr w:type="spellEnd"/>
      <w:r w:rsidRPr="005B1CF5">
        <w:rPr>
          <w:sz w:val="24"/>
          <w:szCs w:val="24"/>
        </w:rPr>
        <w:t xml:space="preserve"> Молдова: Закон № 546 от 19.12.2003. URL: http://lex.justice.md/ </w:t>
      </w:r>
      <w:proofErr w:type="spellStart"/>
      <w:r w:rsidRPr="005B1CF5">
        <w:rPr>
          <w:sz w:val="24"/>
          <w:szCs w:val="24"/>
        </w:rPr>
        <w:t>viewdoc.php</w:t>
      </w:r>
      <w:proofErr w:type="spellEnd"/>
      <w:r w:rsidRPr="005B1CF5">
        <w:rPr>
          <w:sz w:val="24"/>
          <w:szCs w:val="24"/>
        </w:rPr>
        <w:t>?</w:t>
      </w:r>
      <w:proofErr w:type="spellStart"/>
      <w:r w:rsidRPr="005B1CF5">
        <w:rPr>
          <w:sz w:val="24"/>
          <w:szCs w:val="24"/>
        </w:rPr>
        <w:t>action=view</w:t>
      </w:r>
      <w:proofErr w:type="spellEnd"/>
      <w:r w:rsidRPr="005B1CF5">
        <w:rPr>
          <w:sz w:val="24"/>
          <w:szCs w:val="24"/>
        </w:rPr>
        <w:t>&amp;</w:t>
      </w:r>
      <w:proofErr w:type="spellStart"/>
      <w:r w:rsidRPr="005B1CF5">
        <w:rPr>
          <w:sz w:val="24"/>
          <w:szCs w:val="24"/>
        </w:rPr>
        <w:t>view=doc</w:t>
      </w:r>
      <w:proofErr w:type="spellEnd"/>
      <w:r w:rsidRPr="005B1CF5">
        <w:rPr>
          <w:sz w:val="24"/>
          <w:szCs w:val="24"/>
        </w:rPr>
        <w:t>&amp;id=312846&amp;lang=2 (дата звернення: 02.09.2021).</w:t>
      </w:r>
    </w:p>
    <w:p w14:paraId="0D0C11BA"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Пашуто</w:t>
      </w:r>
      <w:proofErr w:type="spellEnd"/>
      <w:r w:rsidRPr="005B1CF5">
        <w:rPr>
          <w:sz w:val="24"/>
          <w:szCs w:val="24"/>
        </w:rPr>
        <w:t xml:space="preserve"> К. П. </w:t>
      </w:r>
      <w:proofErr w:type="spellStart"/>
      <w:r w:rsidRPr="005B1CF5">
        <w:rPr>
          <w:sz w:val="24"/>
          <w:szCs w:val="24"/>
        </w:rPr>
        <w:t>Сепаратистские</w:t>
      </w:r>
      <w:proofErr w:type="spellEnd"/>
      <w:r w:rsidRPr="005B1CF5">
        <w:rPr>
          <w:sz w:val="24"/>
          <w:szCs w:val="24"/>
        </w:rPr>
        <w:t xml:space="preserve"> </w:t>
      </w:r>
      <w:proofErr w:type="spellStart"/>
      <w:r w:rsidRPr="005B1CF5">
        <w:rPr>
          <w:sz w:val="24"/>
          <w:szCs w:val="24"/>
        </w:rPr>
        <w:t>тенденции</w:t>
      </w:r>
      <w:proofErr w:type="spellEnd"/>
      <w:r w:rsidRPr="005B1CF5">
        <w:rPr>
          <w:sz w:val="24"/>
          <w:szCs w:val="24"/>
        </w:rPr>
        <w:t xml:space="preserve"> на </w:t>
      </w:r>
      <w:proofErr w:type="spellStart"/>
      <w:r w:rsidRPr="005B1CF5">
        <w:rPr>
          <w:sz w:val="24"/>
          <w:szCs w:val="24"/>
        </w:rPr>
        <w:t>постсоветском</w:t>
      </w:r>
      <w:proofErr w:type="spellEnd"/>
      <w:r w:rsidRPr="005B1CF5">
        <w:rPr>
          <w:sz w:val="24"/>
          <w:szCs w:val="24"/>
        </w:rPr>
        <w:t xml:space="preserve"> </w:t>
      </w:r>
      <w:proofErr w:type="spellStart"/>
      <w:r w:rsidRPr="005B1CF5">
        <w:rPr>
          <w:sz w:val="24"/>
          <w:szCs w:val="24"/>
        </w:rPr>
        <w:t>пространстве</w:t>
      </w:r>
      <w:proofErr w:type="spellEnd"/>
      <w:r w:rsidRPr="005B1CF5">
        <w:rPr>
          <w:sz w:val="24"/>
          <w:szCs w:val="24"/>
        </w:rPr>
        <w:t xml:space="preserve"> и феномен failed-state: </w:t>
      </w:r>
      <w:proofErr w:type="spellStart"/>
      <w:r w:rsidRPr="005B1CF5">
        <w:rPr>
          <w:sz w:val="24"/>
          <w:szCs w:val="24"/>
        </w:rPr>
        <w:t>опыт</w:t>
      </w:r>
      <w:proofErr w:type="spellEnd"/>
      <w:r w:rsidRPr="005B1CF5">
        <w:rPr>
          <w:sz w:val="24"/>
          <w:szCs w:val="24"/>
        </w:rPr>
        <w:t xml:space="preserve"> </w:t>
      </w:r>
      <w:proofErr w:type="spellStart"/>
      <w:r w:rsidRPr="005B1CF5">
        <w:rPr>
          <w:sz w:val="24"/>
          <w:szCs w:val="24"/>
        </w:rPr>
        <w:t>Южной</w:t>
      </w:r>
      <w:proofErr w:type="spellEnd"/>
      <w:r w:rsidRPr="005B1CF5">
        <w:rPr>
          <w:sz w:val="24"/>
          <w:szCs w:val="24"/>
        </w:rPr>
        <w:t xml:space="preserve"> </w:t>
      </w:r>
      <w:proofErr w:type="spellStart"/>
      <w:r w:rsidRPr="005B1CF5">
        <w:rPr>
          <w:sz w:val="24"/>
          <w:szCs w:val="24"/>
        </w:rPr>
        <w:t>Осетии</w:t>
      </w:r>
      <w:proofErr w:type="spellEnd"/>
      <w:r w:rsidRPr="005B1CF5">
        <w:rPr>
          <w:sz w:val="24"/>
          <w:szCs w:val="24"/>
        </w:rPr>
        <w:t xml:space="preserve"> //</w:t>
      </w:r>
      <w:proofErr w:type="spellStart"/>
      <w:r w:rsidRPr="005B1CF5">
        <w:rPr>
          <w:sz w:val="24"/>
          <w:szCs w:val="24"/>
        </w:rPr>
        <w:t>Алтайская</w:t>
      </w:r>
      <w:proofErr w:type="spellEnd"/>
      <w:r w:rsidRPr="005B1CF5">
        <w:rPr>
          <w:sz w:val="24"/>
          <w:szCs w:val="24"/>
        </w:rPr>
        <w:t xml:space="preserve"> школа </w:t>
      </w:r>
      <w:proofErr w:type="spellStart"/>
      <w:r w:rsidRPr="005B1CF5">
        <w:rPr>
          <w:sz w:val="24"/>
          <w:szCs w:val="24"/>
        </w:rPr>
        <w:t>политических</w:t>
      </w:r>
      <w:proofErr w:type="spellEnd"/>
      <w:r w:rsidRPr="005B1CF5">
        <w:rPr>
          <w:sz w:val="24"/>
          <w:szCs w:val="24"/>
        </w:rPr>
        <w:t xml:space="preserve"> </w:t>
      </w:r>
      <w:proofErr w:type="spellStart"/>
      <w:r w:rsidRPr="005B1CF5">
        <w:rPr>
          <w:sz w:val="24"/>
          <w:szCs w:val="24"/>
        </w:rPr>
        <w:t>исследований</w:t>
      </w:r>
      <w:proofErr w:type="spellEnd"/>
      <w:r w:rsidRPr="005B1CF5">
        <w:rPr>
          <w:sz w:val="24"/>
          <w:szCs w:val="24"/>
        </w:rPr>
        <w:t xml:space="preserve">. URL: http:// </w:t>
      </w:r>
      <w:proofErr w:type="spellStart"/>
      <w:r w:rsidRPr="005B1CF5">
        <w:rPr>
          <w:sz w:val="24"/>
          <w:szCs w:val="24"/>
        </w:rPr>
        <w:t>ashpi.asu.ru</w:t>
      </w:r>
      <w:proofErr w:type="spellEnd"/>
      <w:r w:rsidRPr="005B1CF5">
        <w:rPr>
          <w:sz w:val="24"/>
          <w:szCs w:val="24"/>
        </w:rPr>
        <w:t>/</w:t>
      </w:r>
      <w:proofErr w:type="spellStart"/>
      <w:r w:rsidRPr="005B1CF5">
        <w:rPr>
          <w:sz w:val="24"/>
          <w:szCs w:val="24"/>
        </w:rPr>
        <w:t>ic</w:t>
      </w:r>
      <w:proofErr w:type="spellEnd"/>
      <w:r w:rsidRPr="005B1CF5">
        <w:rPr>
          <w:sz w:val="24"/>
          <w:szCs w:val="24"/>
        </w:rPr>
        <w:t>/?p=3858 (дата звернення: 01.09.2021).</w:t>
      </w:r>
    </w:p>
    <w:p w14:paraId="2310C598" w14:textId="77777777" w:rsidR="00FF2FEE" w:rsidRPr="005B1CF5" w:rsidRDefault="00FF2FEE" w:rsidP="00FF2FEE">
      <w:pPr>
        <w:widowControl/>
        <w:numPr>
          <w:ilvl w:val="0"/>
          <w:numId w:val="9"/>
        </w:numPr>
        <w:autoSpaceDE/>
        <w:autoSpaceDN/>
        <w:ind w:left="714" w:hanging="357"/>
        <w:jc w:val="both"/>
        <w:rPr>
          <w:sz w:val="24"/>
          <w:szCs w:val="24"/>
        </w:rPr>
      </w:pPr>
      <w:proofErr w:type="spellStart"/>
      <w:r w:rsidRPr="005B1CF5">
        <w:rPr>
          <w:sz w:val="24"/>
          <w:szCs w:val="24"/>
        </w:rPr>
        <w:t>Рожкова</w:t>
      </w:r>
      <w:proofErr w:type="spellEnd"/>
      <w:r w:rsidRPr="005B1CF5">
        <w:rPr>
          <w:sz w:val="24"/>
          <w:szCs w:val="24"/>
        </w:rPr>
        <w:t xml:space="preserve"> Е. К., </w:t>
      </w:r>
      <w:proofErr w:type="spellStart"/>
      <w:r w:rsidRPr="005B1CF5">
        <w:rPr>
          <w:sz w:val="24"/>
          <w:szCs w:val="24"/>
        </w:rPr>
        <w:t>Тажиева</w:t>
      </w:r>
      <w:proofErr w:type="spellEnd"/>
      <w:r w:rsidRPr="005B1CF5">
        <w:rPr>
          <w:sz w:val="24"/>
          <w:szCs w:val="24"/>
        </w:rPr>
        <w:t xml:space="preserve"> Д. М. </w:t>
      </w:r>
      <w:proofErr w:type="spellStart"/>
      <w:r w:rsidRPr="005B1CF5">
        <w:rPr>
          <w:sz w:val="24"/>
          <w:szCs w:val="24"/>
        </w:rPr>
        <w:t>История</w:t>
      </w:r>
      <w:proofErr w:type="spellEnd"/>
      <w:r w:rsidRPr="005B1CF5">
        <w:rPr>
          <w:sz w:val="24"/>
          <w:szCs w:val="24"/>
        </w:rPr>
        <w:t xml:space="preserve"> и </w:t>
      </w:r>
      <w:proofErr w:type="spellStart"/>
      <w:r w:rsidRPr="005B1CF5">
        <w:rPr>
          <w:sz w:val="24"/>
          <w:szCs w:val="24"/>
        </w:rPr>
        <w:t>разрешение</w:t>
      </w:r>
      <w:proofErr w:type="spellEnd"/>
      <w:r w:rsidRPr="005B1CF5">
        <w:rPr>
          <w:sz w:val="24"/>
          <w:szCs w:val="24"/>
        </w:rPr>
        <w:t xml:space="preserve"> </w:t>
      </w:r>
      <w:proofErr w:type="spellStart"/>
      <w:r w:rsidRPr="005B1CF5">
        <w:rPr>
          <w:sz w:val="24"/>
          <w:szCs w:val="24"/>
        </w:rPr>
        <w:t>грузиноюжноосетинского</w:t>
      </w:r>
      <w:proofErr w:type="spellEnd"/>
      <w:r w:rsidRPr="005B1CF5">
        <w:rPr>
          <w:sz w:val="24"/>
          <w:szCs w:val="24"/>
        </w:rPr>
        <w:t xml:space="preserve"> </w:t>
      </w:r>
      <w:proofErr w:type="spellStart"/>
      <w:r w:rsidRPr="005B1CF5">
        <w:rPr>
          <w:sz w:val="24"/>
          <w:szCs w:val="24"/>
        </w:rPr>
        <w:t>конфликта</w:t>
      </w:r>
      <w:proofErr w:type="spellEnd"/>
      <w:r w:rsidRPr="005B1CF5">
        <w:rPr>
          <w:sz w:val="24"/>
          <w:szCs w:val="24"/>
        </w:rPr>
        <w:t xml:space="preserve"> // </w:t>
      </w:r>
      <w:proofErr w:type="spellStart"/>
      <w:r w:rsidRPr="005B1CF5">
        <w:rPr>
          <w:sz w:val="24"/>
          <w:szCs w:val="24"/>
        </w:rPr>
        <w:t>Актуальные</w:t>
      </w:r>
      <w:proofErr w:type="spellEnd"/>
      <w:r w:rsidRPr="005B1CF5">
        <w:rPr>
          <w:sz w:val="24"/>
          <w:szCs w:val="24"/>
        </w:rPr>
        <w:t xml:space="preserve"> </w:t>
      </w:r>
      <w:proofErr w:type="spellStart"/>
      <w:r w:rsidRPr="005B1CF5">
        <w:rPr>
          <w:sz w:val="24"/>
          <w:szCs w:val="24"/>
        </w:rPr>
        <w:t>вопросы</w:t>
      </w:r>
      <w:proofErr w:type="spellEnd"/>
      <w:r w:rsidRPr="005B1CF5">
        <w:rPr>
          <w:sz w:val="24"/>
          <w:szCs w:val="24"/>
        </w:rPr>
        <w:t xml:space="preserve"> </w:t>
      </w:r>
      <w:proofErr w:type="spellStart"/>
      <w:r w:rsidRPr="005B1CF5">
        <w:rPr>
          <w:sz w:val="24"/>
          <w:szCs w:val="24"/>
        </w:rPr>
        <w:t>общественных</w:t>
      </w:r>
      <w:proofErr w:type="spellEnd"/>
      <w:r w:rsidRPr="005B1CF5">
        <w:rPr>
          <w:sz w:val="24"/>
          <w:szCs w:val="24"/>
        </w:rPr>
        <w:t xml:space="preserve"> наук: </w:t>
      </w:r>
      <w:proofErr w:type="spellStart"/>
      <w:r w:rsidRPr="005B1CF5">
        <w:rPr>
          <w:sz w:val="24"/>
          <w:szCs w:val="24"/>
        </w:rPr>
        <w:t>социология</w:t>
      </w:r>
      <w:proofErr w:type="spellEnd"/>
      <w:r w:rsidRPr="005B1CF5">
        <w:rPr>
          <w:sz w:val="24"/>
          <w:szCs w:val="24"/>
        </w:rPr>
        <w:t xml:space="preserve">, </w:t>
      </w:r>
      <w:proofErr w:type="spellStart"/>
      <w:r w:rsidRPr="005B1CF5">
        <w:rPr>
          <w:sz w:val="24"/>
          <w:szCs w:val="24"/>
        </w:rPr>
        <w:t>политология</w:t>
      </w:r>
      <w:proofErr w:type="spellEnd"/>
      <w:r w:rsidRPr="005B1CF5">
        <w:rPr>
          <w:sz w:val="24"/>
          <w:szCs w:val="24"/>
        </w:rPr>
        <w:t xml:space="preserve">, </w:t>
      </w:r>
      <w:proofErr w:type="spellStart"/>
      <w:r w:rsidRPr="005B1CF5">
        <w:rPr>
          <w:sz w:val="24"/>
          <w:szCs w:val="24"/>
        </w:rPr>
        <w:t>философия</w:t>
      </w:r>
      <w:proofErr w:type="spellEnd"/>
      <w:r w:rsidRPr="005B1CF5">
        <w:rPr>
          <w:sz w:val="24"/>
          <w:szCs w:val="24"/>
        </w:rPr>
        <w:t xml:space="preserve">, </w:t>
      </w:r>
      <w:proofErr w:type="spellStart"/>
      <w:r w:rsidRPr="005B1CF5">
        <w:rPr>
          <w:sz w:val="24"/>
          <w:szCs w:val="24"/>
        </w:rPr>
        <w:t>история</w:t>
      </w:r>
      <w:proofErr w:type="spellEnd"/>
      <w:r w:rsidRPr="005B1CF5">
        <w:rPr>
          <w:sz w:val="24"/>
          <w:szCs w:val="24"/>
        </w:rPr>
        <w:t xml:space="preserve">: </w:t>
      </w:r>
      <w:proofErr w:type="spellStart"/>
      <w:r w:rsidRPr="005B1CF5">
        <w:rPr>
          <w:sz w:val="24"/>
          <w:szCs w:val="24"/>
        </w:rPr>
        <w:t>сб</w:t>
      </w:r>
      <w:proofErr w:type="spellEnd"/>
      <w:r w:rsidRPr="005B1CF5">
        <w:rPr>
          <w:sz w:val="24"/>
          <w:szCs w:val="24"/>
        </w:rPr>
        <w:t xml:space="preserve">. ст. по </w:t>
      </w:r>
      <w:proofErr w:type="spellStart"/>
      <w:r w:rsidRPr="005B1CF5">
        <w:rPr>
          <w:sz w:val="24"/>
          <w:szCs w:val="24"/>
        </w:rPr>
        <w:t>матер</w:t>
      </w:r>
      <w:proofErr w:type="spellEnd"/>
      <w:r w:rsidRPr="005B1CF5">
        <w:rPr>
          <w:sz w:val="24"/>
          <w:szCs w:val="24"/>
        </w:rPr>
        <w:t xml:space="preserve">. XI </w:t>
      </w:r>
      <w:proofErr w:type="spellStart"/>
      <w:r w:rsidRPr="005B1CF5">
        <w:rPr>
          <w:sz w:val="24"/>
          <w:szCs w:val="24"/>
        </w:rPr>
        <w:t>междунар</w:t>
      </w:r>
      <w:proofErr w:type="spellEnd"/>
      <w:r w:rsidRPr="005B1CF5">
        <w:rPr>
          <w:sz w:val="24"/>
          <w:szCs w:val="24"/>
        </w:rPr>
        <w:t xml:space="preserve">. </w:t>
      </w:r>
      <w:proofErr w:type="spellStart"/>
      <w:r w:rsidRPr="005B1CF5">
        <w:rPr>
          <w:sz w:val="24"/>
          <w:szCs w:val="24"/>
        </w:rPr>
        <w:t>науч.-практ</w:t>
      </w:r>
      <w:proofErr w:type="spellEnd"/>
      <w:r w:rsidRPr="005B1CF5">
        <w:rPr>
          <w:sz w:val="24"/>
          <w:szCs w:val="24"/>
        </w:rPr>
        <w:t xml:space="preserve">. </w:t>
      </w:r>
      <w:proofErr w:type="spellStart"/>
      <w:r w:rsidRPr="005B1CF5">
        <w:rPr>
          <w:sz w:val="24"/>
          <w:szCs w:val="24"/>
        </w:rPr>
        <w:t>конф</w:t>
      </w:r>
      <w:proofErr w:type="spellEnd"/>
      <w:r w:rsidRPr="005B1CF5">
        <w:rPr>
          <w:sz w:val="24"/>
          <w:szCs w:val="24"/>
        </w:rPr>
        <w:t xml:space="preserve">. </w:t>
      </w:r>
      <w:proofErr w:type="spellStart"/>
      <w:r w:rsidRPr="005B1CF5">
        <w:rPr>
          <w:sz w:val="24"/>
          <w:szCs w:val="24"/>
        </w:rPr>
        <w:t>Новосибирск</w:t>
      </w:r>
      <w:proofErr w:type="spellEnd"/>
      <w:r w:rsidRPr="005B1CF5">
        <w:rPr>
          <w:sz w:val="24"/>
          <w:szCs w:val="24"/>
        </w:rPr>
        <w:t xml:space="preserve">: </w:t>
      </w:r>
      <w:proofErr w:type="spellStart"/>
      <w:r w:rsidRPr="005B1CF5">
        <w:rPr>
          <w:sz w:val="24"/>
          <w:szCs w:val="24"/>
        </w:rPr>
        <w:t>СибАК</w:t>
      </w:r>
      <w:proofErr w:type="spellEnd"/>
      <w:r w:rsidRPr="005B1CF5">
        <w:rPr>
          <w:sz w:val="24"/>
          <w:szCs w:val="24"/>
        </w:rPr>
        <w:t>, 2012. С. 213-227.</w:t>
      </w:r>
    </w:p>
    <w:p w14:paraId="55791476"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Російсько-грузинська війна: історія питання // Поступ. URL: http://postup.brama.com/usual.php?what=61762 (дата звернення: 02.09.2021).</w:t>
      </w:r>
    </w:p>
    <w:p w14:paraId="2112CE35"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Явір В. А. Взаємозв’язок процесів </w:t>
      </w:r>
      <w:proofErr w:type="spellStart"/>
      <w:r w:rsidRPr="005B1CF5">
        <w:rPr>
          <w:sz w:val="24"/>
          <w:szCs w:val="24"/>
        </w:rPr>
        <w:t>етнополітичної</w:t>
      </w:r>
      <w:proofErr w:type="spellEnd"/>
      <w:r w:rsidRPr="005B1CF5">
        <w:rPr>
          <w:sz w:val="24"/>
          <w:szCs w:val="24"/>
        </w:rPr>
        <w:t xml:space="preserve"> дезінтеграції та інтеграції у сучасному світі // Вісник Львівського університету. Філософсько-політологічні студії. 2017. Вип. 14. С. 204-210. 399. Явір В. А. Дезінтеграційні </w:t>
      </w:r>
      <w:proofErr w:type="spellStart"/>
      <w:r w:rsidRPr="005B1CF5">
        <w:rPr>
          <w:sz w:val="24"/>
          <w:szCs w:val="24"/>
        </w:rPr>
        <w:t>етнополітичні</w:t>
      </w:r>
      <w:proofErr w:type="spellEnd"/>
      <w:r w:rsidRPr="005B1CF5">
        <w:rPr>
          <w:sz w:val="24"/>
          <w:szCs w:val="24"/>
        </w:rPr>
        <w:t xml:space="preserve"> процеси: класифікація та розмежування // Держава і право. Серія Політичні науки. 2017. Вип. 78. С. 61–53.</w:t>
      </w:r>
    </w:p>
    <w:p w14:paraId="697D8AD6"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Явір В. А. </w:t>
      </w:r>
      <w:proofErr w:type="spellStart"/>
      <w:r w:rsidRPr="005B1CF5">
        <w:rPr>
          <w:sz w:val="24"/>
          <w:szCs w:val="24"/>
        </w:rPr>
        <w:t>Етноеволюційний</w:t>
      </w:r>
      <w:proofErr w:type="spellEnd"/>
      <w:r w:rsidRPr="005B1CF5">
        <w:rPr>
          <w:sz w:val="24"/>
          <w:szCs w:val="24"/>
        </w:rPr>
        <w:t xml:space="preserve"> та </w:t>
      </w:r>
      <w:proofErr w:type="spellStart"/>
      <w:r w:rsidRPr="005B1CF5">
        <w:rPr>
          <w:sz w:val="24"/>
          <w:szCs w:val="24"/>
        </w:rPr>
        <w:t>етнотрансформаційний</w:t>
      </w:r>
      <w:proofErr w:type="spellEnd"/>
      <w:r w:rsidRPr="005B1CF5">
        <w:rPr>
          <w:sz w:val="24"/>
          <w:szCs w:val="24"/>
        </w:rPr>
        <w:t xml:space="preserve"> вплив </w:t>
      </w:r>
      <w:proofErr w:type="spellStart"/>
      <w:r w:rsidRPr="005B1CF5">
        <w:rPr>
          <w:sz w:val="24"/>
          <w:szCs w:val="24"/>
        </w:rPr>
        <w:t>етнополітичної</w:t>
      </w:r>
      <w:proofErr w:type="spellEnd"/>
      <w:r w:rsidRPr="005B1CF5">
        <w:rPr>
          <w:sz w:val="24"/>
          <w:szCs w:val="24"/>
        </w:rPr>
        <w:t xml:space="preserve"> дезінтеграції: міжнародні та національні політико-правові механізми протидії (на прикладі Індії) // Політичне життя. 2018. № 1. С. 164-168.</w:t>
      </w:r>
    </w:p>
    <w:p w14:paraId="10442DCE"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 xml:space="preserve">Явір В. А. </w:t>
      </w:r>
      <w:proofErr w:type="spellStart"/>
      <w:r w:rsidRPr="005B1CF5">
        <w:rPr>
          <w:sz w:val="24"/>
          <w:szCs w:val="24"/>
        </w:rPr>
        <w:t>Етнополітична</w:t>
      </w:r>
      <w:proofErr w:type="spellEnd"/>
      <w:r w:rsidRPr="005B1CF5">
        <w:rPr>
          <w:sz w:val="24"/>
          <w:szCs w:val="24"/>
        </w:rPr>
        <w:t xml:space="preserve"> дезінтеграція: пошук характеристик у визначеннях суміжних наук // </w:t>
      </w:r>
      <w:proofErr w:type="spellStart"/>
      <w:r w:rsidRPr="005B1CF5">
        <w:rPr>
          <w:sz w:val="24"/>
          <w:szCs w:val="24"/>
        </w:rPr>
        <w:t>Гілея</w:t>
      </w:r>
      <w:proofErr w:type="spellEnd"/>
      <w:r w:rsidRPr="005B1CF5">
        <w:rPr>
          <w:sz w:val="24"/>
          <w:szCs w:val="24"/>
        </w:rPr>
        <w:t>: науковий вісник. 2017. Вип. 126 (№ 11). С. 432-435.</w:t>
      </w:r>
    </w:p>
    <w:p w14:paraId="229DE731" w14:textId="77777777" w:rsidR="00FF2FEE" w:rsidRPr="005B1CF5" w:rsidRDefault="00FF2FEE" w:rsidP="00FF2FEE">
      <w:pPr>
        <w:widowControl/>
        <w:numPr>
          <w:ilvl w:val="0"/>
          <w:numId w:val="9"/>
        </w:numPr>
        <w:autoSpaceDE/>
        <w:autoSpaceDN/>
        <w:ind w:left="714" w:hanging="357"/>
        <w:jc w:val="both"/>
        <w:rPr>
          <w:sz w:val="24"/>
          <w:szCs w:val="24"/>
        </w:rPr>
      </w:pPr>
      <w:r w:rsidRPr="005B1CF5">
        <w:rPr>
          <w:sz w:val="24"/>
          <w:szCs w:val="24"/>
        </w:rPr>
        <w:t>Явір В. А. Особливості етнополітичних інтеграційно-дезінтеграційних процесів: теоретико-методологічні засади дослідження // S.P.A.C.E (</w:t>
      </w:r>
      <w:proofErr w:type="spellStart"/>
      <w:r w:rsidRPr="005B1CF5">
        <w:rPr>
          <w:sz w:val="24"/>
          <w:szCs w:val="24"/>
        </w:rPr>
        <w:t>Society</w:t>
      </w:r>
      <w:proofErr w:type="spellEnd"/>
      <w:r w:rsidRPr="005B1CF5">
        <w:rPr>
          <w:sz w:val="24"/>
          <w:szCs w:val="24"/>
        </w:rPr>
        <w:t xml:space="preserve">, </w:t>
      </w:r>
      <w:proofErr w:type="spellStart"/>
      <w:r w:rsidRPr="005B1CF5">
        <w:rPr>
          <w:sz w:val="24"/>
          <w:szCs w:val="24"/>
        </w:rPr>
        <w:t>Politics</w:t>
      </w:r>
      <w:proofErr w:type="spellEnd"/>
      <w:r w:rsidRPr="005B1CF5">
        <w:rPr>
          <w:sz w:val="24"/>
          <w:szCs w:val="24"/>
        </w:rPr>
        <w:t xml:space="preserve">, </w:t>
      </w:r>
      <w:proofErr w:type="spellStart"/>
      <w:r w:rsidRPr="005B1CF5">
        <w:rPr>
          <w:sz w:val="24"/>
          <w:szCs w:val="24"/>
        </w:rPr>
        <w:t>Administration</w:t>
      </w:r>
      <w:proofErr w:type="spellEnd"/>
      <w:r w:rsidRPr="005B1CF5">
        <w:rPr>
          <w:sz w:val="24"/>
          <w:szCs w:val="24"/>
        </w:rPr>
        <w:t xml:space="preserve"> </w:t>
      </w:r>
      <w:proofErr w:type="spellStart"/>
      <w:r w:rsidRPr="005B1CF5">
        <w:rPr>
          <w:sz w:val="24"/>
          <w:szCs w:val="24"/>
        </w:rPr>
        <w:t>in</w:t>
      </w:r>
      <w:proofErr w:type="spellEnd"/>
      <w:r w:rsidRPr="005B1CF5">
        <w:rPr>
          <w:sz w:val="24"/>
          <w:szCs w:val="24"/>
        </w:rPr>
        <w:t xml:space="preserve"> </w:t>
      </w:r>
      <w:proofErr w:type="spellStart"/>
      <w:r w:rsidRPr="005B1CF5">
        <w:rPr>
          <w:sz w:val="24"/>
          <w:szCs w:val="24"/>
        </w:rPr>
        <w:t>Central</w:t>
      </w:r>
      <w:proofErr w:type="spellEnd"/>
      <w:r w:rsidRPr="005B1CF5">
        <w:rPr>
          <w:sz w:val="24"/>
          <w:szCs w:val="24"/>
        </w:rPr>
        <w:t xml:space="preserve"> </w:t>
      </w:r>
      <w:proofErr w:type="spellStart"/>
      <w:r w:rsidRPr="005B1CF5">
        <w:rPr>
          <w:sz w:val="24"/>
          <w:szCs w:val="24"/>
        </w:rPr>
        <w:t>Europe</w:t>
      </w:r>
      <w:proofErr w:type="spellEnd"/>
      <w:r w:rsidRPr="005B1CF5">
        <w:rPr>
          <w:sz w:val="24"/>
          <w:szCs w:val="24"/>
        </w:rPr>
        <w:t>). 2018. Вип. 8. C. 55-59.</w:t>
      </w:r>
    </w:p>
    <w:p w14:paraId="3A9F6AA6" w14:textId="77777777" w:rsidR="00173B98" w:rsidRPr="00173B98" w:rsidRDefault="00173B98" w:rsidP="00173B98">
      <w:pPr>
        <w:pStyle w:val="1"/>
        <w:spacing w:before="0" w:line="276" w:lineRule="auto"/>
        <w:rPr>
          <w:sz w:val="24"/>
          <w:szCs w:val="24"/>
        </w:rPr>
      </w:pPr>
    </w:p>
    <w:p w14:paraId="10CB2AC3" w14:textId="77777777" w:rsidR="00173B98" w:rsidRPr="00173B98" w:rsidRDefault="00173B98" w:rsidP="00173B98">
      <w:pPr>
        <w:pStyle w:val="1"/>
        <w:spacing w:before="0" w:line="276" w:lineRule="auto"/>
        <w:rPr>
          <w:sz w:val="24"/>
          <w:szCs w:val="24"/>
        </w:rPr>
      </w:pPr>
      <w:r w:rsidRPr="00173B98">
        <w:rPr>
          <w:sz w:val="24"/>
          <w:szCs w:val="24"/>
        </w:rPr>
        <w:t>ІНФОРМАЦІЙНІ РЕСУРСИ:</w:t>
      </w:r>
    </w:p>
    <w:p w14:paraId="5D34471E"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lang w:val="en-US"/>
        </w:rPr>
      </w:pPr>
      <w:r w:rsidRPr="00173B98">
        <w:rPr>
          <w:iCs/>
          <w:sz w:val="24"/>
          <w:szCs w:val="24"/>
        </w:rPr>
        <w:t>База даних «</w:t>
      </w:r>
      <w:r w:rsidRPr="00173B98">
        <w:rPr>
          <w:iCs/>
          <w:sz w:val="24"/>
          <w:szCs w:val="24"/>
          <w:lang w:val="en-US"/>
        </w:rPr>
        <w:t>Encyclopedia Britannica</w:t>
      </w:r>
      <w:r w:rsidRPr="00173B98">
        <w:rPr>
          <w:iCs/>
          <w:sz w:val="24"/>
          <w:szCs w:val="24"/>
        </w:rPr>
        <w:t xml:space="preserve">». </w:t>
      </w:r>
      <w:r w:rsidRPr="00173B98">
        <w:rPr>
          <w:iCs/>
          <w:sz w:val="24"/>
          <w:szCs w:val="24"/>
          <w:lang w:val="en-GB"/>
        </w:rPr>
        <w:t>URL:</w:t>
      </w:r>
      <w:r w:rsidRPr="00173B98">
        <w:rPr>
          <w:iCs/>
          <w:sz w:val="24"/>
          <w:szCs w:val="24"/>
          <w:lang w:val="en-US"/>
        </w:rPr>
        <w:t xml:space="preserve"> https://www.britannica.com.</w:t>
      </w:r>
    </w:p>
    <w:p w14:paraId="3999204B"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База даних «</w:t>
      </w:r>
      <w:proofErr w:type="spellStart"/>
      <w:r w:rsidRPr="00173B98">
        <w:rPr>
          <w:iCs/>
          <w:sz w:val="24"/>
          <w:szCs w:val="24"/>
        </w:rPr>
        <w:t>The</w:t>
      </w:r>
      <w:proofErr w:type="spellEnd"/>
      <w:r w:rsidRPr="00173B98">
        <w:rPr>
          <w:iCs/>
          <w:sz w:val="24"/>
          <w:szCs w:val="24"/>
        </w:rPr>
        <w:t xml:space="preserve"> </w:t>
      </w:r>
      <w:proofErr w:type="spellStart"/>
      <w:r w:rsidRPr="00173B98">
        <w:rPr>
          <w:iCs/>
          <w:sz w:val="24"/>
          <w:szCs w:val="24"/>
        </w:rPr>
        <w:t>World</w:t>
      </w:r>
      <w:proofErr w:type="spellEnd"/>
      <w:r w:rsidRPr="00173B98">
        <w:rPr>
          <w:iCs/>
          <w:sz w:val="24"/>
          <w:szCs w:val="24"/>
        </w:rPr>
        <w:t xml:space="preserve"> </w:t>
      </w:r>
      <w:proofErr w:type="spellStart"/>
      <w:r w:rsidRPr="00173B98">
        <w:rPr>
          <w:iCs/>
          <w:sz w:val="24"/>
          <w:szCs w:val="24"/>
        </w:rPr>
        <w:t>Factbook</w:t>
      </w:r>
      <w:proofErr w:type="spellEnd"/>
      <w:r w:rsidRPr="00173B98">
        <w:rPr>
          <w:iCs/>
          <w:sz w:val="24"/>
          <w:szCs w:val="24"/>
        </w:rPr>
        <w:t>»</w:t>
      </w:r>
      <w:r w:rsidRPr="00173B98">
        <w:rPr>
          <w:iCs/>
          <w:sz w:val="24"/>
          <w:szCs w:val="24"/>
          <w:lang w:val="en-GB"/>
        </w:rPr>
        <w:t>. URL:</w:t>
      </w:r>
      <w:r w:rsidRPr="00173B98">
        <w:rPr>
          <w:iCs/>
          <w:sz w:val="24"/>
          <w:szCs w:val="24"/>
          <w:lang w:val="en-US"/>
        </w:rPr>
        <w:t xml:space="preserve"> </w:t>
      </w:r>
      <w:r w:rsidRPr="00173B98">
        <w:rPr>
          <w:iCs/>
          <w:sz w:val="24"/>
          <w:szCs w:val="24"/>
        </w:rPr>
        <w:t>http://www.odci.gov/cia/publications/factbook/index.html</w:t>
      </w:r>
    </w:p>
    <w:p w14:paraId="4278A148"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 xml:space="preserve">База даних «Енциклопедія </w:t>
      </w:r>
      <w:proofErr w:type="spellStart"/>
      <w:r w:rsidRPr="00173B98">
        <w:rPr>
          <w:iCs/>
          <w:sz w:val="24"/>
          <w:szCs w:val="24"/>
        </w:rPr>
        <w:t>Кругосвет</w:t>
      </w:r>
      <w:proofErr w:type="spellEnd"/>
      <w:r w:rsidRPr="00173B98">
        <w:rPr>
          <w:iCs/>
          <w:sz w:val="24"/>
          <w:szCs w:val="24"/>
        </w:rPr>
        <w:t>»</w:t>
      </w:r>
      <w:r w:rsidRPr="00173B98">
        <w:rPr>
          <w:iCs/>
          <w:sz w:val="24"/>
          <w:szCs w:val="24"/>
          <w:lang w:val="en-GB"/>
        </w:rPr>
        <w:t>. URL:</w:t>
      </w:r>
      <w:r w:rsidRPr="00173B98">
        <w:rPr>
          <w:iCs/>
          <w:sz w:val="24"/>
          <w:szCs w:val="24"/>
          <w:lang w:val="en-US"/>
        </w:rPr>
        <w:t xml:space="preserve"> </w:t>
      </w:r>
      <w:r w:rsidRPr="00173B98">
        <w:rPr>
          <w:iCs/>
          <w:sz w:val="24"/>
          <w:szCs w:val="24"/>
        </w:rPr>
        <w:t>http://krugosvet.ru/taxonomy/term/54</w:t>
      </w:r>
    </w:p>
    <w:p w14:paraId="28D01E4D"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База даних Світового банку</w:t>
      </w:r>
      <w:r w:rsidRPr="00173B98">
        <w:rPr>
          <w:iCs/>
          <w:sz w:val="24"/>
          <w:szCs w:val="24"/>
          <w:lang w:val="en-GB"/>
        </w:rPr>
        <w:t>. URL:</w:t>
      </w:r>
      <w:r w:rsidRPr="00173B98">
        <w:rPr>
          <w:iCs/>
          <w:sz w:val="24"/>
          <w:szCs w:val="24"/>
          <w:lang w:val="en-US"/>
        </w:rPr>
        <w:t xml:space="preserve"> </w:t>
      </w:r>
      <w:r w:rsidRPr="00173B98">
        <w:rPr>
          <w:iCs/>
          <w:sz w:val="24"/>
          <w:szCs w:val="24"/>
        </w:rPr>
        <w:t>http://www.worldbank.org</w:t>
      </w:r>
    </w:p>
    <w:p w14:paraId="53272CF7"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Держдепартамент США</w:t>
      </w:r>
      <w:r w:rsidRPr="00173B98">
        <w:rPr>
          <w:iCs/>
          <w:sz w:val="24"/>
          <w:szCs w:val="24"/>
          <w:lang w:val="en-GB"/>
        </w:rPr>
        <w:t>. URL:</w:t>
      </w:r>
      <w:r w:rsidRPr="00173B98">
        <w:rPr>
          <w:iCs/>
          <w:sz w:val="24"/>
          <w:szCs w:val="24"/>
          <w:lang w:val="en-US"/>
        </w:rPr>
        <w:t xml:space="preserve"> </w:t>
      </w:r>
      <w:r w:rsidRPr="00173B98">
        <w:rPr>
          <w:iCs/>
          <w:sz w:val="24"/>
          <w:szCs w:val="24"/>
        </w:rPr>
        <w:t>http://www.state.gov</w:t>
      </w:r>
    </w:p>
    <w:p w14:paraId="20F4D407"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Європейський Союз</w:t>
      </w:r>
      <w:r w:rsidRPr="00173B98">
        <w:rPr>
          <w:iCs/>
          <w:sz w:val="24"/>
          <w:szCs w:val="24"/>
          <w:lang w:val="en-GB"/>
        </w:rPr>
        <w:t>. URL:</w:t>
      </w:r>
      <w:r w:rsidRPr="00173B98">
        <w:rPr>
          <w:iCs/>
          <w:sz w:val="24"/>
          <w:szCs w:val="24"/>
          <w:lang w:val="en-US"/>
        </w:rPr>
        <w:t xml:space="preserve"> </w:t>
      </w:r>
      <w:r w:rsidRPr="00173B98">
        <w:rPr>
          <w:iCs/>
          <w:sz w:val="24"/>
          <w:szCs w:val="24"/>
        </w:rPr>
        <w:t>http://www.europa.eu.int</w:t>
      </w:r>
    </w:p>
    <w:p w14:paraId="6B76D147"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Європейські інформаційно-аналітичні центри</w:t>
      </w:r>
      <w:r w:rsidRPr="00173B98">
        <w:rPr>
          <w:iCs/>
          <w:sz w:val="24"/>
          <w:szCs w:val="24"/>
          <w:lang w:val="en-GB"/>
        </w:rPr>
        <w:t>. URL:</w:t>
      </w:r>
      <w:r w:rsidRPr="00173B98">
        <w:rPr>
          <w:iCs/>
          <w:sz w:val="24"/>
          <w:szCs w:val="24"/>
          <w:lang w:val="en-US"/>
        </w:rPr>
        <w:t xml:space="preserve"> </w:t>
      </w:r>
      <w:r w:rsidRPr="00173B98">
        <w:rPr>
          <w:iCs/>
          <w:sz w:val="24"/>
          <w:szCs w:val="24"/>
        </w:rPr>
        <w:t>http://www.aries.eu.int</w:t>
      </w:r>
    </w:p>
    <w:p w14:paraId="48478E99"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 xml:space="preserve">Інтернет-журнал з міжнародних відносин </w:t>
      </w:r>
      <w:r w:rsidRPr="00173B98">
        <w:rPr>
          <w:iCs/>
          <w:sz w:val="24"/>
          <w:szCs w:val="24"/>
          <w:lang w:val="en-US"/>
        </w:rPr>
        <w:t>E</w:t>
      </w:r>
      <w:r w:rsidRPr="00173B98">
        <w:rPr>
          <w:iCs/>
          <w:sz w:val="24"/>
          <w:szCs w:val="24"/>
        </w:rPr>
        <w:t>-</w:t>
      </w:r>
      <w:r w:rsidRPr="00173B98">
        <w:rPr>
          <w:iCs/>
          <w:sz w:val="24"/>
          <w:szCs w:val="24"/>
          <w:lang w:val="en-US"/>
        </w:rPr>
        <w:t>international</w:t>
      </w:r>
      <w:r w:rsidRPr="00173B98">
        <w:rPr>
          <w:iCs/>
          <w:sz w:val="24"/>
          <w:szCs w:val="24"/>
        </w:rPr>
        <w:t xml:space="preserve"> </w:t>
      </w:r>
      <w:r w:rsidRPr="00173B98">
        <w:rPr>
          <w:iCs/>
          <w:sz w:val="24"/>
          <w:szCs w:val="24"/>
          <w:lang w:val="en-US"/>
        </w:rPr>
        <w:t>Relations</w:t>
      </w:r>
      <w:r w:rsidRPr="00173B98">
        <w:rPr>
          <w:iCs/>
          <w:sz w:val="24"/>
          <w:szCs w:val="24"/>
          <w:lang w:val="en-GB"/>
        </w:rPr>
        <w:t>. URL:</w:t>
      </w:r>
      <w:r w:rsidRPr="00173B98">
        <w:rPr>
          <w:iCs/>
          <w:sz w:val="24"/>
          <w:szCs w:val="24"/>
          <w:lang w:val="en-US"/>
        </w:rPr>
        <w:t xml:space="preserve"> https</w:t>
      </w:r>
      <w:r w:rsidRPr="00173B98">
        <w:rPr>
          <w:iCs/>
          <w:sz w:val="24"/>
          <w:szCs w:val="24"/>
        </w:rPr>
        <w:t>://</w:t>
      </w:r>
      <w:r w:rsidRPr="00173B98">
        <w:rPr>
          <w:iCs/>
          <w:sz w:val="24"/>
          <w:szCs w:val="24"/>
          <w:lang w:val="en-US"/>
        </w:rPr>
        <w:t>www</w:t>
      </w:r>
      <w:r w:rsidRPr="00173B98">
        <w:rPr>
          <w:iCs/>
          <w:sz w:val="24"/>
          <w:szCs w:val="24"/>
        </w:rPr>
        <w:t>.</w:t>
      </w:r>
      <w:r w:rsidRPr="00173B98">
        <w:rPr>
          <w:iCs/>
          <w:sz w:val="24"/>
          <w:szCs w:val="24"/>
          <w:lang w:val="en-US"/>
        </w:rPr>
        <w:t>e</w:t>
      </w:r>
      <w:r w:rsidRPr="00173B98">
        <w:rPr>
          <w:iCs/>
          <w:sz w:val="24"/>
          <w:szCs w:val="24"/>
        </w:rPr>
        <w:t>-</w:t>
      </w:r>
      <w:proofErr w:type="spellStart"/>
      <w:r w:rsidRPr="00173B98">
        <w:rPr>
          <w:iCs/>
          <w:sz w:val="24"/>
          <w:szCs w:val="24"/>
          <w:lang w:val="en-US"/>
        </w:rPr>
        <w:t>ir</w:t>
      </w:r>
      <w:proofErr w:type="spellEnd"/>
      <w:r w:rsidRPr="00173B98">
        <w:rPr>
          <w:iCs/>
          <w:sz w:val="24"/>
          <w:szCs w:val="24"/>
        </w:rPr>
        <w:t>.</w:t>
      </w:r>
      <w:r w:rsidRPr="00173B98">
        <w:rPr>
          <w:iCs/>
          <w:sz w:val="24"/>
          <w:szCs w:val="24"/>
          <w:lang w:val="en-US"/>
        </w:rPr>
        <w:t>info</w:t>
      </w:r>
      <w:r w:rsidRPr="00173B98">
        <w:rPr>
          <w:iCs/>
          <w:sz w:val="24"/>
          <w:szCs w:val="24"/>
        </w:rPr>
        <w:t>/</w:t>
      </w:r>
    </w:p>
    <w:p w14:paraId="7C365C85"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Міжнародна кризисна група</w:t>
      </w:r>
      <w:r w:rsidRPr="00173B98">
        <w:rPr>
          <w:iCs/>
          <w:sz w:val="24"/>
          <w:szCs w:val="24"/>
          <w:lang w:val="en-GB"/>
        </w:rPr>
        <w:t>. URL:</w:t>
      </w:r>
      <w:r w:rsidRPr="00173B98">
        <w:rPr>
          <w:iCs/>
          <w:sz w:val="24"/>
          <w:szCs w:val="24"/>
          <w:lang w:val="en-US"/>
        </w:rPr>
        <w:t xml:space="preserve"> </w:t>
      </w:r>
      <w:r w:rsidRPr="00173B98">
        <w:rPr>
          <w:iCs/>
          <w:sz w:val="24"/>
          <w:szCs w:val="24"/>
        </w:rPr>
        <w:t xml:space="preserve">https://www.crisisgroup.org </w:t>
      </w:r>
    </w:p>
    <w:p w14:paraId="4C884B75"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Міністерство закордонних справ України</w:t>
      </w:r>
      <w:r w:rsidRPr="00173B98">
        <w:rPr>
          <w:iCs/>
          <w:sz w:val="24"/>
          <w:szCs w:val="24"/>
          <w:lang w:val="en-GB"/>
        </w:rPr>
        <w:t>. URL:</w:t>
      </w:r>
      <w:r w:rsidRPr="00173B98">
        <w:rPr>
          <w:iCs/>
          <w:sz w:val="24"/>
          <w:szCs w:val="24"/>
          <w:lang w:val="en-US"/>
        </w:rPr>
        <w:t xml:space="preserve"> </w:t>
      </w:r>
      <w:r w:rsidRPr="00173B98">
        <w:rPr>
          <w:iCs/>
          <w:sz w:val="24"/>
          <w:szCs w:val="24"/>
        </w:rPr>
        <w:t>http://www.mfa.gov.ua</w:t>
      </w:r>
    </w:p>
    <w:p w14:paraId="23C3AC22"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НАТО</w:t>
      </w:r>
      <w:r w:rsidRPr="00173B98">
        <w:rPr>
          <w:iCs/>
          <w:sz w:val="24"/>
          <w:szCs w:val="24"/>
          <w:lang w:val="en-GB"/>
        </w:rPr>
        <w:t>. URL:</w:t>
      </w:r>
      <w:r w:rsidRPr="00173B98">
        <w:rPr>
          <w:iCs/>
          <w:sz w:val="24"/>
          <w:szCs w:val="24"/>
          <w:lang w:val="en-US"/>
        </w:rPr>
        <w:t xml:space="preserve"> </w:t>
      </w:r>
      <w:r w:rsidRPr="00173B98">
        <w:rPr>
          <w:iCs/>
          <w:sz w:val="24"/>
          <w:szCs w:val="24"/>
        </w:rPr>
        <w:t>http://www.nato.int</w:t>
      </w:r>
    </w:p>
    <w:p w14:paraId="24AF6C05"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Національна бібліотека України ім. В.І.Вернадського</w:t>
      </w:r>
      <w:r w:rsidRPr="00173B98">
        <w:rPr>
          <w:iCs/>
          <w:sz w:val="24"/>
          <w:szCs w:val="24"/>
          <w:lang w:val="en-GB"/>
        </w:rPr>
        <w:t>. URL:</w:t>
      </w:r>
      <w:r w:rsidRPr="00173B98">
        <w:rPr>
          <w:iCs/>
          <w:sz w:val="24"/>
          <w:szCs w:val="24"/>
          <w:lang w:val="en-US"/>
        </w:rPr>
        <w:t xml:space="preserve"> </w:t>
      </w:r>
      <w:r w:rsidRPr="00173B98">
        <w:rPr>
          <w:iCs/>
          <w:sz w:val="24"/>
          <w:szCs w:val="24"/>
        </w:rPr>
        <w:t>http://www.nbuv.gov.ua</w:t>
      </w:r>
    </w:p>
    <w:p w14:paraId="78CFC338"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Організація з безпеки і співробітництва у Європі</w:t>
      </w:r>
      <w:r w:rsidRPr="00173B98">
        <w:rPr>
          <w:iCs/>
          <w:sz w:val="24"/>
          <w:szCs w:val="24"/>
          <w:lang w:val="en-GB"/>
        </w:rPr>
        <w:t>. URL:</w:t>
      </w:r>
      <w:r w:rsidRPr="00173B98">
        <w:rPr>
          <w:iCs/>
          <w:sz w:val="24"/>
          <w:szCs w:val="24"/>
          <w:lang w:val="en-US"/>
        </w:rPr>
        <w:t xml:space="preserve"> </w:t>
      </w:r>
      <w:r w:rsidRPr="00173B98">
        <w:rPr>
          <w:iCs/>
          <w:sz w:val="24"/>
          <w:szCs w:val="24"/>
        </w:rPr>
        <w:t>http://www.osce.org</w:t>
      </w:r>
    </w:p>
    <w:p w14:paraId="55813F84"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iCs/>
          <w:sz w:val="24"/>
          <w:szCs w:val="24"/>
        </w:rPr>
      </w:pPr>
      <w:r w:rsidRPr="00173B98">
        <w:rPr>
          <w:iCs/>
          <w:sz w:val="24"/>
          <w:szCs w:val="24"/>
        </w:rPr>
        <w:t>Організація Об’єднаних Націй</w:t>
      </w:r>
      <w:r w:rsidRPr="00173B98">
        <w:rPr>
          <w:iCs/>
          <w:sz w:val="24"/>
          <w:szCs w:val="24"/>
          <w:lang w:val="en-GB"/>
        </w:rPr>
        <w:t>. URL:</w:t>
      </w:r>
      <w:r w:rsidRPr="00173B98">
        <w:rPr>
          <w:iCs/>
          <w:sz w:val="24"/>
          <w:szCs w:val="24"/>
          <w:lang w:val="en-US"/>
        </w:rPr>
        <w:t xml:space="preserve"> </w:t>
      </w:r>
      <w:r w:rsidRPr="00173B98">
        <w:rPr>
          <w:iCs/>
          <w:sz w:val="24"/>
          <w:szCs w:val="24"/>
        </w:rPr>
        <w:t>http://www.un.org</w:t>
      </w:r>
    </w:p>
    <w:p w14:paraId="5A6E94AD" w14:textId="77777777" w:rsidR="00173B98" w:rsidRPr="00173B98" w:rsidRDefault="00173B98" w:rsidP="00173B98">
      <w:pPr>
        <w:pStyle w:val="a9"/>
        <w:widowControl/>
        <w:numPr>
          <w:ilvl w:val="0"/>
          <w:numId w:val="5"/>
        </w:numPr>
        <w:tabs>
          <w:tab w:val="left" w:pos="0"/>
          <w:tab w:val="left" w:pos="6135"/>
        </w:tabs>
        <w:suppressAutoHyphens/>
        <w:overflowPunct w:val="0"/>
        <w:autoSpaceDE/>
        <w:autoSpaceDN/>
        <w:adjustRightInd w:val="0"/>
        <w:spacing w:line="276" w:lineRule="auto"/>
        <w:jc w:val="both"/>
        <w:textAlignment w:val="baseline"/>
        <w:rPr>
          <w:sz w:val="24"/>
          <w:szCs w:val="24"/>
        </w:rPr>
      </w:pPr>
      <w:r w:rsidRPr="00173B98">
        <w:rPr>
          <w:iCs/>
          <w:sz w:val="24"/>
          <w:szCs w:val="24"/>
        </w:rPr>
        <w:t>Рада Європи</w:t>
      </w:r>
      <w:r w:rsidRPr="00173B98">
        <w:rPr>
          <w:iCs/>
          <w:sz w:val="24"/>
          <w:szCs w:val="24"/>
          <w:lang w:val="en-GB"/>
        </w:rPr>
        <w:t>. URL:</w:t>
      </w:r>
      <w:r w:rsidRPr="00173B98">
        <w:rPr>
          <w:iCs/>
          <w:sz w:val="24"/>
          <w:szCs w:val="24"/>
          <w:lang w:val="en-US"/>
        </w:rPr>
        <w:t xml:space="preserve"> </w:t>
      </w:r>
      <w:r w:rsidRPr="00173B98">
        <w:rPr>
          <w:iCs/>
          <w:sz w:val="24"/>
          <w:szCs w:val="24"/>
        </w:rPr>
        <w:t>http://www.coe.int/DefaultEN.asp</w:t>
      </w:r>
    </w:p>
    <w:p w14:paraId="318ABB19" w14:textId="4A74DF00" w:rsidR="00173B98" w:rsidRPr="00173B98" w:rsidRDefault="00173B98" w:rsidP="00173B98">
      <w:pPr>
        <w:spacing w:line="276" w:lineRule="auto"/>
        <w:jc w:val="both"/>
        <w:rPr>
          <w:sz w:val="24"/>
          <w:szCs w:val="24"/>
        </w:rPr>
      </w:pPr>
      <w:bookmarkStart w:id="1" w:name="_GoBack"/>
      <w:r w:rsidRPr="00173B98">
        <w:rPr>
          <w:sz w:val="24"/>
          <w:szCs w:val="24"/>
        </w:rPr>
        <w:br w:type="page"/>
      </w:r>
    </w:p>
    <w:bookmarkEnd w:id="1"/>
    <w:p w14:paraId="18CD96BF" w14:textId="13BA024C" w:rsidR="00173B98" w:rsidRPr="00173B98" w:rsidRDefault="00173B98" w:rsidP="00173B98">
      <w:pPr>
        <w:pStyle w:val="1"/>
        <w:spacing w:before="0" w:line="276" w:lineRule="auto"/>
        <w:jc w:val="both"/>
        <w:rPr>
          <w:sz w:val="24"/>
          <w:szCs w:val="24"/>
        </w:rPr>
      </w:pPr>
      <w:r w:rsidRPr="00173B98">
        <w:rPr>
          <w:sz w:val="24"/>
          <w:szCs w:val="24"/>
        </w:rPr>
        <w:t>РЕГУЛЯЦІЇ І ПОЛІТИКИ</w:t>
      </w:r>
      <w:r w:rsidRPr="00173B98">
        <w:rPr>
          <w:spacing w:val="-12"/>
          <w:sz w:val="24"/>
          <w:szCs w:val="24"/>
        </w:rPr>
        <w:t xml:space="preserve"> </w:t>
      </w:r>
      <w:r w:rsidRPr="00173B98">
        <w:rPr>
          <w:sz w:val="24"/>
          <w:szCs w:val="24"/>
        </w:rPr>
        <w:t>КУРСУ</w:t>
      </w:r>
      <w:r w:rsidR="00EC2C1A">
        <w:rPr>
          <w:rStyle w:val="ad"/>
          <w:sz w:val="24"/>
          <w:szCs w:val="24"/>
        </w:rPr>
        <w:footnoteReference w:id="1"/>
      </w:r>
    </w:p>
    <w:p w14:paraId="221CD61C" w14:textId="77777777" w:rsidR="00173B98" w:rsidRPr="00173B98" w:rsidRDefault="00173B98" w:rsidP="00173B98">
      <w:pPr>
        <w:pStyle w:val="2"/>
        <w:spacing w:before="0" w:line="276" w:lineRule="auto"/>
        <w:rPr>
          <w:rFonts w:ascii="Times New Roman" w:hAnsi="Times New Roman" w:cs="Times New Roman"/>
          <w:sz w:val="24"/>
          <w:szCs w:val="24"/>
        </w:rPr>
      </w:pPr>
      <w:r w:rsidRPr="00173B98">
        <w:rPr>
          <w:rFonts w:ascii="Times New Roman" w:hAnsi="Times New Roman" w:cs="Times New Roman"/>
          <w:sz w:val="24"/>
          <w:szCs w:val="24"/>
        </w:rPr>
        <w:t>Відвідування занять. Регуляція</w:t>
      </w:r>
      <w:r w:rsidRPr="00173B98">
        <w:rPr>
          <w:rFonts w:ascii="Times New Roman" w:hAnsi="Times New Roman" w:cs="Times New Roman"/>
          <w:spacing w:val="-12"/>
          <w:sz w:val="24"/>
          <w:szCs w:val="24"/>
        </w:rPr>
        <w:t xml:space="preserve"> </w:t>
      </w:r>
      <w:r w:rsidRPr="00173B98">
        <w:rPr>
          <w:rFonts w:ascii="Times New Roman" w:hAnsi="Times New Roman" w:cs="Times New Roman"/>
          <w:sz w:val="24"/>
          <w:szCs w:val="24"/>
        </w:rPr>
        <w:t>пропусків.</w:t>
      </w:r>
    </w:p>
    <w:p w14:paraId="474EB6E7" w14:textId="77777777" w:rsidR="00173B98" w:rsidRPr="00173B98" w:rsidRDefault="00173B98" w:rsidP="00173B98">
      <w:pPr>
        <w:pStyle w:val="a7"/>
        <w:spacing w:line="276" w:lineRule="auto"/>
        <w:ind w:right="124"/>
        <w:jc w:val="both"/>
      </w:pPr>
      <w:r w:rsidRPr="00173B98">
        <w:t>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14:paraId="31CBA7BE" w14:textId="77777777" w:rsidR="00173B98" w:rsidRPr="00173B98" w:rsidRDefault="00173B98" w:rsidP="00173B98">
      <w:pPr>
        <w:pStyle w:val="a7"/>
        <w:spacing w:line="276" w:lineRule="auto"/>
        <w:ind w:right="133"/>
        <w:jc w:val="both"/>
      </w:pPr>
      <w:r w:rsidRPr="00173B98">
        <w:t>Студенти, які станом на початок екзаменаційної сесії мають понад 70% невідпрацьованих пропущених занять, до відпрацювання не допускаються.</w:t>
      </w:r>
    </w:p>
    <w:p w14:paraId="6CEEE61C" w14:textId="77777777" w:rsidR="00173B98" w:rsidRPr="00173B98" w:rsidRDefault="00173B98" w:rsidP="00173B98">
      <w:pPr>
        <w:pStyle w:val="a7"/>
        <w:spacing w:line="276" w:lineRule="auto"/>
        <w:ind w:left="0"/>
      </w:pPr>
    </w:p>
    <w:p w14:paraId="23FEA1F5" w14:textId="77777777" w:rsidR="00173B98" w:rsidRPr="00173B98" w:rsidRDefault="00173B98" w:rsidP="00173B98">
      <w:pPr>
        <w:pStyle w:val="2"/>
        <w:spacing w:before="0" w:line="276" w:lineRule="auto"/>
        <w:rPr>
          <w:rFonts w:ascii="Times New Roman" w:hAnsi="Times New Roman" w:cs="Times New Roman"/>
          <w:sz w:val="24"/>
          <w:szCs w:val="24"/>
        </w:rPr>
      </w:pPr>
      <w:r w:rsidRPr="00173B98">
        <w:rPr>
          <w:rFonts w:ascii="Times New Roman" w:hAnsi="Times New Roman" w:cs="Times New Roman"/>
          <w:sz w:val="24"/>
          <w:szCs w:val="24"/>
        </w:rPr>
        <w:t>Політика академічної доброчесності</w:t>
      </w:r>
    </w:p>
    <w:p w14:paraId="7A97E920" w14:textId="77777777" w:rsidR="00173B98" w:rsidRPr="00173B98" w:rsidRDefault="00173B98" w:rsidP="00173B98">
      <w:pPr>
        <w:pStyle w:val="a7"/>
        <w:spacing w:line="276" w:lineRule="auto"/>
        <w:ind w:right="120"/>
        <w:jc w:val="both"/>
      </w:pPr>
      <w:r w:rsidRPr="00173B98">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173B98">
        <w:t>UniCheck</w:t>
      </w:r>
      <w:proofErr w:type="spellEnd"/>
      <w:r w:rsidRPr="00173B98">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w:t>
      </w:r>
      <w:r w:rsidRPr="00173B98">
        <w:rPr>
          <w:spacing w:val="-3"/>
        </w:rPr>
        <w:t xml:space="preserve">тексту </w:t>
      </w:r>
      <w:r w:rsidRPr="00173B98">
        <w:t xml:space="preserve">без належного цитування джерел; </w:t>
      </w:r>
      <w:proofErr w:type="spellStart"/>
      <w:r w:rsidRPr="00173B98">
        <w:t>рерайт</w:t>
      </w:r>
      <w:proofErr w:type="spellEnd"/>
      <w:r w:rsidRPr="00173B98">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173B98">
        <w:t>Moode</w:t>
      </w:r>
      <w:proofErr w:type="spellEnd"/>
      <w:r w:rsidRPr="00173B98">
        <w:t>:</w:t>
      </w:r>
      <w:r w:rsidRPr="00173B98">
        <w:rPr>
          <w:spacing w:val="3"/>
        </w:rPr>
        <w:t xml:space="preserve"> </w:t>
      </w:r>
      <w:hyperlink r:id="rId12">
        <w:r w:rsidRPr="00173B98">
          <w:rPr>
            <w:color w:val="0000FF"/>
            <w:u w:val="single" w:color="0000FF"/>
          </w:rPr>
          <w:t>https://moodle.znu.edu.ua/mod/resource/view.php?id=103857</w:t>
        </w:r>
      </w:hyperlink>
    </w:p>
    <w:p w14:paraId="30D76883" w14:textId="77777777" w:rsidR="00173B98" w:rsidRPr="00173B98" w:rsidRDefault="00173B98" w:rsidP="00173B98">
      <w:pPr>
        <w:pStyle w:val="a7"/>
        <w:spacing w:line="276" w:lineRule="auto"/>
        <w:ind w:right="124"/>
        <w:jc w:val="both"/>
      </w:pPr>
      <w:r w:rsidRPr="00173B98">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173B98">
        <w:t>силабусу</w:t>
      </w:r>
      <w:proofErr w:type="spellEnd"/>
      <w:r w:rsidRPr="00173B98">
        <w:t>).</w:t>
      </w:r>
    </w:p>
    <w:p w14:paraId="52D1350B" w14:textId="77777777" w:rsidR="00173B98" w:rsidRPr="00173B98" w:rsidRDefault="00173B98" w:rsidP="00173B98">
      <w:pPr>
        <w:pStyle w:val="a7"/>
        <w:spacing w:line="276" w:lineRule="auto"/>
        <w:ind w:right="125"/>
        <w:jc w:val="both"/>
      </w:pPr>
      <w:r w:rsidRPr="00173B98">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14:paraId="3EECBD77" w14:textId="77777777" w:rsidR="00173B98" w:rsidRPr="00173B98" w:rsidRDefault="00173B98" w:rsidP="00173B98">
      <w:pPr>
        <w:pStyle w:val="a7"/>
        <w:spacing w:line="276" w:lineRule="auto"/>
        <w:ind w:right="126"/>
        <w:jc w:val="both"/>
      </w:pPr>
      <w:r w:rsidRPr="00173B98">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173B98">
        <w:t>Wikipedia</w:t>
      </w:r>
      <w:proofErr w:type="spellEnd"/>
      <w:r w:rsidRPr="00173B98">
        <w:t>, бази даних рефератів та письмових робіт (Studopedia.org та подібні) є неприпустимим. Рекомендовані бази даних для пошуку</w:t>
      </w:r>
      <w:r w:rsidRPr="00173B98">
        <w:rPr>
          <w:spacing w:val="-1"/>
        </w:rPr>
        <w:t xml:space="preserve"> </w:t>
      </w:r>
      <w:r w:rsidRPr="00173B98">
        <w:t>джерел:</w:t>
      </w:r>
    </w:p>
    <w:p w14:paraId="1B2D493C" w14:textId="77777777" w:rsidR="00173B98" w:rsidRPr="00173B98" w:rsidRDefault="00173B98" w:rsidP="00173B98">
      <w:pPr>
        <w:pStyle w:val="a7"/>
        <w:spacing w:line="276" w:lineRule="auto"/>
        <w:jc w:val="both"/>
      </w:pPr>
      <w:r w:rsidRPr="00173B98">
        <w:t xml:space="preserve">Електронні ресурси Національної бібліотеки ім. Вернадського: </w:t>
      </w:r>
      <w:hyperlink r:id="rId13">
        <w:r w:rsidRPr="00173B98">
          <w:rPr>
            <w:color w:val="0000FF"/>
            <w:u w:val="single" w:color="0000FF"/>
          </w:rPr>
          <w:t>http://www.nbuv.gov.ua</w:t>
        </w:r>
      </w:hyperlink>
    </w:p>
    <w:p w14:paraId="335F55D2" w14:textId="77777777" w:rsidR="00173B98" w:rsidRPr="00173B98" w:rsidRDefault="00173B98" w:rsidP="00173B98">
      <w:pPr>
        <w:pStyle w:val="a7"/>
        <w:spacing w:line="276" w:lineRule="auto"/>
        <w:ind w:left="0"/>
      </w:pPr>
    </w:p>
    <w:p w14:paraId="6B6C16A7" w14:textId="77777777" w:rsidR="00173B98" w:rsidRPr="00173B98" w:rsidRDefault="00173B98" w:rsidP="00173B98">
      <w:pPr>
        <w:pStyle w:val="2"/>
        <w:spacing w:before="0" w:line="276" w:lineRule="auto"/>
        <w:rPr>
          <w:rFonts w:ascii="Times New Roman" w:hAnsi="Times New Roman" w:cs="Times New Roman"/>
          <w:sz w:val="24"/>
          <w:szCs w:val="24"/>
        </w:rPr>
      </w:pPr>
      <w:r w:rsidRPr="00173B98">
        <w:rPr>
          <w:rFonts w:ascii="Times New Roman" w:hAnsi="Times New Roman" w:cs="Times New Roman"/>
          <w:sz w:val="24"/>
          <w:szCs w:val="24"/>
        </w:rPr>
        <w:t>Використання комп’ютерів/телефонів на занятті</w:t>
      </w:r>
    </w:p>
    <w:p w14:paraId="2CADFBCE" w14:textId="77777777" w:rsidR="00173B98" w:rsidRPr="00173B98" w:rsidRDefault="00173B98" w:rsidP="00173B98">
      <w:pPr>
        <w:pStyle w:val="a7"/>
        <w:spacing w:line="276" w:lineRule="auto"/>
        <w:ind w:right="126"/>
        <w:jc w:val="both"/>
      </w:pPr>
      <w:r w:rsidRPr="00173B98">
        <w:t>Будь ласка, вимкніть на беззвучний режим (вібрацію)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w:t>
      </w:r>
      <w:r w:rsidRPr="00173B98">
        <w:rPr>
          <w:spacing w:val="-2"/>
        </w:rPr>
        <w:t xml:space="preserve"> </w:t>
      </w:r>
      <w:r w:rsidRPr="00173B98">
        <w:t>викладачем).</w:t>
      </w:r>
    </w:p>
    <w:p w14:paraId="64A4653A" w14:textId="77777777" w:rsidR="00173B98" w:rsidRPr="00173B98" w:rsidRDefault="00173B98" w:rsidP="00173B98">
      <w:pPr>
        <w:pStyle w:val="2"/>
        <w:spacing w:before="0" w:line="276" w:lineRule="auto"/>
        <w:rPr>
          <w:rFonts w:ascii="Times New Roman" w:hAnsi="Times New Roman" w:cs="Times New Roman"/>
          <w:sz w:val="24"/>
          <w:szCs w:val="24"/>
        </w:rPr>
      </w:pPr>
      <w:r w:rsidRPr="00173B98">
        <w:rPr>
          <w:rFonts w:ascii="Times New Roman" w:hAnsi="Times New Roman" w:cs="Times New Roman"/>
          <w:sz w:val="24"/>
          <w:szCs w:val="24"/>
        </w:rPr>
        <w:t>Комунікація</w:t>
      </w:r>
    </w:p>
    <w:p w14:paraId="11CC5F21" w14:textId="77777777" w:rsidR="00173B98" w:rsidRPr="00173B98" w:rsidRDefault="00173B98" w:rsidP="00173B98">
      <w:pPr>
        <w:pStyle w:val="a7"/>
        <w:spacing w:line="276" w:lineRule="auto"/>
        <w:ind w:right="124"/>
        <w:jc w:val="both"/>
      </w:pPr>
      <w:r w:rsidRPr="00173B98">
        <w:t xml:space="preserve">Очікується, що студенти перевірятимуть свою електронну пошту і сторінку дисципліни в </w:t>
      </w:r>
      <w:proofErr w:type="spellStart"/>
      <w:r w:rsidRPr="00173B98">
        <w:t>Moodle</w:t>
      </w:r>
      <w:proofErr w:type="spellEnd"/>
      <w:r w:rsidRPr="00173B98">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173B98">
        <w:t>Moodle</w:t>
      </w:r>
      <w:proofErr w:type="spellEnd"/>
      <w:r w:rsidRPr="00173B98">
        <w:t xml:space="preserve">. Будь ласка, перевіряйте повідомлення вчасно. Ел. пошта має бути підписана справжнім ім’ям і прізвищем. Адреси типу </w:t>
      </w:r>
      <w:proofErr w:type="spellStart"/>
      <w:r w:rsidRPr="00173B98">
        <w:t>alaja</w:t>
      </w:r>
      <w:proofErr w:type="spellEnd"/>
      <w:r w:rsidRPr="00173B98">
        <w:t xml:space="preserve"> </w:t>
      </w:r>
      <w:hyperlink r:id="rId14">
        <w:r w:rsidRPr="00173B98">
          <w:t xml:space="preserve">rosa@gmail.com </w:t>
        </w:r>
      </w:hyperlink>
      <w:r w:rsidRPr="00173B98">
        <w:t xml:space="preserve">або </w:t>
      </w:r>
      <w:proofErr w:type="spellStart"/>
      <w:r w:rsidRPr="00173B98">
        <w:t>agent</w:t>
      </w:r>
      <w:proofErr w:type="spellEnd"/>
      <w:r w:rsidRPr="00173B98">
        <w:t xml:space="preserve"> </w:t>
      </w:r>
      <w:hyperlink r:id="rId15">
        <w:r w:rsidRPr="00173B98">
          <w:t xml:space="preserve">SBU@gmail.com </w:t>
        </w:r>
      </w:hyperlink>
      <w:r w:rsidRPr="00173B98">
        <w:t>не</w:t>
      </w:r>
      <w:r w:rsidRPr="00173B98">
        <w:rPr>
          <w:spacing w:val="6"/>
        </w:rPr>
        <w:t xml:space="preserve"> </w:t>
      </w:r>
      <w:r w:rsidRPr="00173B98">
        <w:t>приймаються!</w:t>
      </w:r>
    </w:p>
    <w:p w14:paraId="009BE04A" w14:textId="6520AF96" w:rsidR="00173B98" w:rsidRPr="00173B98" w:rsidRDefault="00173B98" w:rsidP="00173B98">
      <w:pPr>
        <w:spacing w:line="276" w:lineRule="auto"/>
        <w:jc w:val="both"/>
        <w:rPr>
          <w:sz w:val="24"/>
          <w:szCs w:val="24"/>
        </w:rPr>
      </w:pPr>
      <w:r w:rsidRPr="00173B98">
        <w:rPr>
          <w:sz w:val="24"/>
          <w:szCs w:val="24"/>
        </w:rPr>
        <w:br w:type="page"/>
      </w:r>
    </w:p>
    <w:p w14:paraId="52512ADD" w14:textId="77777777" w:rsidR="00173B98" w:rsidRPr="00173B98" w:rsidRDefault="00173B98" w:rsidP="00173B98">
      <w:pPr>
        <w:spacing w:line="276" w:lineRule="auto"/>
        <w:ind w:left="1295" w:right="1193"/>
        <w:jc w:val="center"/>
        <w:rPr>
          <w:b/>
          <w:i/>
          <w:sz w:val="24"/>
          <w:szCs w:val="24"/>
        </w:rPr>
      </w:pPr>
      <w:r w:rsidRPr="00173B98">
        <w:rPr>
          <w:b/>
          <w:i/>
          <w:sz w:val="24"/>
          <w:szCs w:val="24"/>
        </w:rPr>
        <w:t>ДОДАТОК ДО СИЛАБУСУ ЗНУ – 2020-2021 рр.</w:t>
      </w:r>
    </w:p>
    <w:p w14:paraId="0EE64225" w14:textId="77777777" w:rsidR="00173B98" w:rsidRPr="00173B98" w:rsidRDefault="00173B98" w:rsidP="00EC2C1A">
      <w:pPr>
        <w:spacing w:line="276" w:lineRule="auto"/>
        <w:jc w:val="both"/>
        <w:rPr>
          <w:i/>
          <w:sz w:val="24"/>
          <w:szCs w:val="24"/>
        </w:rPr>
      </w:pPr>
      <w:r w:rsidRPr="00173B98">
        <w:rPr>
          <w:b/>
          <w:i/>
          <w:sz w:val="24"/>
          <w:szCs w:val="24"/>
        </w:rPr>
        <w:t xml:space="preserve">ГРАФІК НАВЧАЛЬНОГО ПРОЦЕСУ 2020-2021 н. р. </w:t>
      </w:r>
      <w:r w:rsidRPr="00173B98">
        <w:rPr>
          <w:i/>
          <w:sz w:val="24"/>
          <w:szCs w:val="24"/>
        </w:rPr>
        <w:t>(посилання на сторінку сайту ЗНУ)</w:t>
      </w:r>
    </w:p>
    <w:p w14:paraId="32844176" w14:textId="77777777" w:rsidR="00173B98" w:rsidRPr="00173B98" w:rsidRDefault="00173B98" w:rsidP="00EC2C1A">
      <w:pPr>
        <w:spacing w:line="276" w:lineRule="auto"/>
        <w:ind w:right="119"/>
        <w:jc w:val="both"/>
        <w:rPr>
          <w:sz w:val="24"/>
          <w:szCs w:val="24"/>
        </w:rPr>
      </w:pPr>
      <w:r w:rsidRPr="00173B98">
        <w:rPr>
          <w:b/>
          <w:i/>
          <w:sz w:val="24"/>
          <w:szCs w:val="24"/>
        </w:rPr>
        <w:t xml:space="preserve">АКАДЕМІЧНА ДОБРОЧЕСНІСТЬ. </w:t>
      </w:r>
      <w:r w:rsidRPr="00173B98">
        <w:rPr>
          <w:sz w:val="24"/>
          <w:szCs w:val="24"/>
        </w:rPr>
        <w:t xml:space="preserve">Студенти і викладачі Запорізького національного університету несуть персональну відповідальність </w:t>
      </w:r>
      <w:r w:rsidRPr="00173B98">
        <w:rPr>
          <w:spacing w:val="-3"/>
          <w:sz w:val="24"/>
          <w:szCs w:val="24"/>
        </w:rPr>
        <w:t xml:space="preserve">за </w:t>
      </w:r>
      <w:r w:rsidRPr="00173B98">
        <w:rPr>
          <w:sz w:val="24"/>
          <w:szCs w:val="24"/>
        </w:rPr>
        <w:t xml:space="preserve">дотримання принципів академічної доброчесності, затверджених </w:t>
      </w:r>
      <w:r w:rsidRPr="00173B98">
        <w:rPr>
          <w:b/>
          <w:i/>
          <w:sz w:val="24"/>
          <w:szCs w:val="24"/>
        </w:rPr>
        <w:t>Кодексом академічної доброчесності ЗНУ</w:t>
      </w:r>
      <w:r w:rsidRPr="00173B98">
        <w:rPr>
          <w:b/>
          <w:sz w:val="24"/>
          <w:szCs w:val="24"/>
        </w:rPr>
        <w:t xml:space="preserve">: </w:t>
      </w:r>
      <w:hyperlink r:id="rId16">
        <w:r w:rsidRPr="00173B98">
          <w:rPr>
            <w:color w:val="0000FF"/>
            <w:sz w:val="24"/>
            <w:szCs w:val="24"/>
            <w:u w:val="single" w:color="0000FF"/>
          </w:rPr>
          <w:t>https://tinyurl.com/ya6yk4ad</w:t>
        </w:r>
        <w:r w:rsidRPr="00173B98">
          <w:rPr>
            <w:sz w:val="24"/>
            <w:szCs w:val="24"/>
          </w:rPr>
          <w:t>.</w:t>
        </w:r>
      </w:hyperlink>
      <w:r w:rsidRPr="00173B98">
        <w:rPr>
          <w:sz w:val="24"/>
          <w:szCs w:val="24"/>
        </w:rPr>
        <w:t xml:space="preserve"> </w:t>
      </w:r>
      <w:r w:rsidRPr="00173B98">
        <w:rPr>
          <w:i/>
          <w:sz w:val="24"/>
          <w:szCs w:val="24"/>
        </w:rPr>
        <w:t xml:space="preserve">Декларація академічної доброчесності здобувача вищої освіти </w:t>
      </w:r>
      <w:r w:rsidRPr="00173B98">
        <w:rPr>
          <w:sz w:val="24"/>
          <w:szCs w:val="24"/>
        </w:rPr>
        <w:t>(додається в обов’язковому порядку до письмових кваліфікаційних робіт, виконаних здобувачем, та засвідчується особистим підписом):</w:t>
      </w:r>
      <w:r w:rsidRPr="00173B98">
        <w:rPr>
          <w:spacing w:val="-13"/>
          <w:sz w:val="24"/>
          <w:szCs w:val="24"/>
        </w:rPr>
        <w:t xml:space="preserve"> </w:t>
      </w:r>
      <w:hyperlink r:id="rId17">
        <w:r w:rsidRPr="00173B98">
          <w:rPr>
            <w:color w:val="0000FF"/>
            <w:sz w:val="24"/>
            <w:szCs w:val="24"/>
            <w:u w:val="single" w:color="0000FF"/>
          </w:rPr>
          <w:t>https://tinyurl.com/y6wzzlu3</w:t>
        </w:r>
        <w:r w:rsidRPr="00173B98">
          <w:rPr>
            <w:sz w:val="24"/>
            <w:szCs w:val="24"/>
          </w:rPr>
          <w:t>.</w:t>
        </w:r>
      </w:hyperlink>
    </w:p>
    <w:p w14:paraId="16D0124D" w14:textId="77777777" w:rsidR="00173B98" w:rsidRPr="00173B98" w:rsidRDefault="00173B98" w:rsidP="00EC2C1A">
      <w:pPr>
        <w:spacing w:line="276" w:lineRule="auto"/>
        <w:ind w:right="122"/>
        <w:jc w:val="both"/>
        <w:rPr>
          <w:b/>
          <w:sz w:val="24"/>
          <w:szCs w:val="24"/>
        </w:rPr>
      </w:pPr>
      <w:r w:rsidRPr="00173B98">
        <w:rPr>
          <w:b/>
          <w:i/>
          <w:sz w:val="24"/>
          <w:szCs w:val="24"/>
        </w:rPr>
        <w:t xml:space="preserve">НАВЧАЛЬНИЙ ПРОЦЕС ТА ЗАБЕЗПЕЧЕННЯ ЯКОСТІ ОСВІТИ. </w:t>
      </w:r>
      <w:r w:rsidRPr="00173B98">
        <w:rPr>
          <w:sz w:val="24"/>
          <w:szCs w:val="24"/>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173B98">
        <w:rPr>
          <w:i/>
          <w:sz w:val="24"/>
          <w:szCs w:val="24"/>
        </w:rPr>
        <w:t>Положення про організацію та методику проведення поточного та підсумкового семестрового контролю навчання студентів ЗНУ</w:t>
      </w:r>
      <w:r w:rsidRPr="00173B98">
        <w:rPr>
          <w:sz w:val="24"/>
          <w:szCs w:val="24"/>
        </w:rPr>
        <w:t xml:space="preserve">: </w:t>
      </w:r>
      <w:hyperlink r:id="rId18">
        <w:r w:rsidRPr="00173B98">
          <w:rPr>
            <w:color w:val="0000FF"/>
            <w:sz w:val="24"/>
            <w:szCs w:val="24"/>
            <w:u w:val="single" w:color="0000FF"/>
          </w:rPr>
          <w:t>https://tinyurl.com/y9tve4lk</w:t>
        </w:r>
        <w:r w:rsidRPr="00173B98">
          <w:rPr>
            <w:b/>
            <w:sz w:val="24"/>
            <w:szCs w:val="24"/>
          </w:rPr>
          <w:t>.</w:t>
        </w:r>
      </w:hyperlink>
    </w:p>
    <w:p w14:paraId="475AE3EC" w14:textId="77777777" w:rsidR="00173B98" w:rsidRPr="00173B98" w:rsidRDefault="00173B98" w:rsidP="00EC2C1A">
      <w:pPr>
        <w:spacing w:line="276" w:lineRule="auto"/>
        <w:ind w:right="123"/>
        <w:jc w:val="both"/>
        <w:rPr>
          <w:sz w:val="24"/>
          <w:szCs w:val="24"/>
        </w:rPr>
      </w:pPr>
      <w:r w:rsidRPr="00173B98">
        <w:rPr>
          <w:b/>
          <w:i/>
          <w:sz w:val="24"/>
          <w:szCs w:val="24"/>
        </w:rPr>
        <w:t xml:space="preserve">ПОВТОРНЕ ВИВЧЕННЯ ДИСЦИПЛІН, ВІДРАХУВАННЯ. </w:t>
      </w:r>
      <w:r w:rsidRPr="00173B98">
        <w:rPr>
          <w:sz w:val="24"/>
          <w:szCs w:val="24"/>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173B98">
        <w:rPr>
          <w:i/>
          <w:sz w:val="24"/>
          <w:szCs w:val="24"/>
        </w:rPr>
        <w:t>Положенням про порядок повторного вивчення навчальних дисциплін та повторного навчання у ЗНУ</w:t>
      </w:r>
      <w:r w:rsidRPr="00173B98">
        <w:rPr>
          <w:sz w:val="24"/>
          <w:szCs w:val="24"/>
        </w:rPr>
        <w:t xml:space="preserve">: </w:t>
      </w:r>
      <w:hyperlink r:id="rId19">
        <w:r w:rsidRPr="00173B98">
          <w:rPr>
            <w:color w:val="0000FF"/>
            <w:sz w:val="24"/>
            <w:szCs w:val="24"/>
            <w:u w:val="single" w:color="0000FF"/>
          </w:rPr>
          <w:t>https://tinyurl.com/y9pkmmp5</w:t>
        </w:r>
        <w:r w:rsidRPr="00173B98">
          <w:rPr>
            <w:sz w:val="24"/>
            <w:szCs w:val="24"/>
          </w:rPr>
          <w:t>.</w:t>
        </w:r>
      </w:hyperlink>
      <w:r w:rsidRPr="00173B98">
        <w:rPr>
          <w:sz w:val="24"/>
          <w:szCs w:val="24"/>
        </w:rPr>
        <w:t xml:space="preserve"> Підстави та процедури відрахування студентів, у тому числі за невиконання навчального плану, регламентуються </w:t>
      </w:r>
      <w:r w:rsidRPr="00173B98">
        <w:rPr>
          <w:i/>
          <w:sz w:val="24"/>
          <w:szCs w:val="24"/>
        </w:rPr>
        <w:t>Положенням про порядок переведення, відрахування та поновлення студентів у ЗНУ</w:t>
      </w:r>
      <w:r w:rsidRPr="00173B98">
        <w:rPr>
          <w:sz w:val="24"/>
          <w:szCs w:val="24"/>
        </w:rPr>
        <w:t xml:space="preserve">: </w:t>
      </w:r>
      <w:hyperlink r:id="rId20">
        <w:r w:rsidRPr="00173B98">
          <w:rPr>
            <w:color w:val="0000FF"/>
            <w:sz w:val="24"/>
            <w:szCs w:val="24"/>
            <w:u w:val="single" w:color="0000FF"/>
          </w:rPr>
          <w:t>https://tinyurl.com/ycds57la</w:t>
        </w:r>
        <w:r w:rsidRPr="00173B98">
          <w:rPr>
            <w:sz w:val="24"/>
            <w:szCs w:val="24"/>
          </w:rPr>
          <w:t>.</w:t>
        </w:r>
      </w:hyperlink>
    </w:p>
    <w:p w14:paraId="04E6A74F" w14:textId="77777777" w:rsidR="00173B98" w:rsidRPr="00173B98" w:rsidRDefault="00173B98" w:rsidP="00EC2C1A">
      <w:pPr>
        <w:spacing w:line="276" w:lineRule="auto"/>
        <w:ind w:right="129"/>
        <w:jc w:val="both"/>
        <w:rPr>
          <w:sz w:val="24"/>
          <w:szCs w:val="24"/>
        </w:rPr>
      </w:pPr>
      <w:r w:rsidRPr="00173B98">
        <w:rPr>
          <w:b/>
          <w:i/>
          <w:sz w:val="24"/>
          <w:szCs w:val="24"/>
        </w:rPr>
        <w:t xml:space="preserve">НЕФОРМАЛЬНА ОСВІТА. </w:t>
      </w:r>
      <w:r w:rsidRPr="00173B98">
        <w:rPr>
          <w:sz w:val="24"/>
          <w:szCs w:val="24"/>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173B98">
        <w:rPr>
          <w:i/>
          <w:sz w:val="24"/>
          <w:szCs w:val="24"/>
        </w:rPr>
        <w:t>Положенням про порядок визнання результатів навчання, отриманих у неформальній освіті</w:t>
      </w:r>
      <w:r w:rsidRPr="00173B98">
        <w:rPr>
          <w:sz w:val="24"/>
          <w:szCs w:val="24"/>
        </w:rPr>
        <w:t xml:space="preserve">: </w:t>
      </w:r>
      <w:hyperlink r:id="rId21">
        <w:r w:rsidRPr="00173B98">
          <w:rPr>
            <w:color w:val="0000FF"/>
            <w:sz w:val="24"/>
            <w:szCs w:val="24"/>
            <w:u w:val="single" w:color="0000FF"/>
          </w:rPr>
          <w:t>https://tinyurl.com/y8gbt4xs</w:t>
        </w:r>
        <w:r w:rsidRPr="00173B98">
          <w:rPr>
            <w:sz w:val="24"/>
            <w:szCs w:val="24"/>
          </w:rPr>
          <w:t>.</w:t>
        </w:r>
      </w:hyperlink>
    </w:p>
    <w:p w14:paraId="1FAD3B9F" w14:textId="77777777" w:rsidR="00173B98" w:rsidRPr="00173B98" w:rsidRDefault="00173B98" w:rsidP="00EC2C1A">
      <w:pPr>
        <w:spacing w:line="276" w:lineRule="auto"/>
        <w:ind w:right="122"/>
        <w:jc w:val="both"/>
        <w:rPr>
          <w:sz w:val="24"/>
          <w:szCs w:val="24"/>
        </w:rPr>
      </w:pPr>
      <w:r w:rsidRPr="00173B98">
        <w:rPr>
          <w:b/>
          <w:i/>
          <w:sz w:val="24"/>
          <w:szCs w:val="24"/>
        </w:rPr>
        <w:t xml:space="preserve">ВИРІШЕННЯ КОНФЛІКТІВ. </w:t>
      </w:r>
      <w:r w:rsidRPr="00173B98">
        <w:rPr>
          <w:sz w:val="24"/>
          <w:szCs w:val="24"/>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173B98">
        <w:rPr>
          <w:i/>
          <w:sz w:val="24"/>
          <w:szCs w:val="24"/>
        </w:rPr>
        <w:t>Положенням про порядок і процедури вирішення конфліктних ситуацій у ЗНУ</w:t>
      </w:r>
      <w:r w:rsidRPr="00173B98">
        <w:rPr>
          <w:sz w:val="24"/>
          <w:szCs w:val="24"/>
        </w:rPr>
        <w:t xml:space="preserve">: </w:t>
      </w:r>
      <w:hyperlink r:id="rId22">
        <w:r w:rsidRPr="00173B98">
          <w:rPr>
            <w:color w:val="0000FF"/>
            <w:sz w:val="24"/>
            <w:szCs w:val="24"/>
            <w:u w:val="single" w:color="0000FF"/>
          </w:rPr>
          <w:t>https://tinyurl.com/ycyfws9v</w:t>
        </w:r>
        <w:r w:rsidRPr="00173B98">
          <w:rPr>
            <w:sz w:val="24"/>
            <w:szCs w:val="24"/>
          </w:rPr>
          <w:t>.</w:t>
        </w:r>
      </w:hyperlink>
      <w:r w:rsidRPr="00173B98">
        <w:rPr>
          <w:sz w:val="24"/>
          <w:szCs w:val="24"/>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173B98">
        <w:rPr>
          <w:i/>
          <w:sz w:val="24"/>
          <w:szCs w:val="24"/>
        </w:rPr>
        <w:t>Положення про порядок призначення і виплати академічних стипендій у ЗНУ</w:t>
      </w:r>
      <w:r w:rsidRPr="00173B98">
        <w:rPr>
          <w:sz w:val="24"/>
          <w:szCs w:val="24"/>
        </w:rPr>
        <w:t xml:space="preserve">: </w:t>
      </w:r>
      <w:hyperlink r:id="rId23">
        <w:r w:rsidRPr="00173B98">
          <w:rPr>
            <w:color w:val="0000FF"/>
            <w:sz w:val="24"/>
            <w:szCs w:val="24"/>
            <w:u w:val="single" w:color="0000FF"/>
          </w:rPr>
          <w:t>https://tinyurl.com/yd6bq6p9</w:t>
        </w:r>
      </w:hyperlink>
      <w:r w:rsidRPr="00173B98">
        <w:rPr>
          <w:sz w:val="24"/>
          <w:szCs w:val="24"/>
        </w:rPr>
        <w:t xml:space="preserve">; </w:t>
      </w:r>
      <w:r w:rsidRPr="00173B98">
        <w:rPr>
          <w:i/>
          <w:sz w:val="24"/>
          <w:szCs w:val="24"/>
        </w:rPr>
        <w:t>Положення про призначення та виплату соціальних стипендій у ЗНУ</w:t>
      </w:r>
      <w:r w:rsidRPr="00173B98">
        <w:rPr>
          <w:sz w:val="24"/>
          <w:szCs w:val="24"/>
        </w:rPr>
        <w:t xml:space="preserve">: </w:t>
      </w:r>
      <w:hyperlink r:id="rId24">
        <w:r w:rsidRPr="00173B98">
          <w:rPr>
            <w:color w:val="0000FF"/>
            <w:sz w:val="24"/>
            <w:szCs w:val="24"/>
            <w:u w:val="single" w:color="0000FF"/>
          </w:rPr>
          <w:t>https://tinyurl.com/y9r5dpwh</w:t>
        </w:r>
        <w:r w:rsidRPr="00173B98">
          <w:rPr>
            <w:sz w:val="24"/>
            <w:szCs w:val="24"/>
          </w:rPr>
          <w:t>.</w:t>
        </w:r>
      </w:hyperlink>
    </w:p>
    <w:p w14:paraId="53D505E6" w14:textId="77777777" w:rsidR="00173B98" w:rsidRPr="00173B98" w:rsidRDefault="00173B98" w:rsidP="00EC2C1A">
      <w:pPr>
        <w:spacing w:line="276" w:lineRule="auto"/>
        <w:jc w:val="both"/>
        <w:rPr>
          <w:sz w:val="24"/>
          <w:szCs w:val="24"/>
        </w:rPr>
      </w:pPr>
      <w:r w:rsidRPr="00173B98">
        <w:rPr>
          <w:b/>
          <w:i/>
          <w:sz w:val="24"/>
          <w:szCs w:val="24"/>
        </w:rPr>
        <w:t xml:space="preserve">ПСИХОЛОГІЧНА ДОПОМОГА. </w:t>
      </w:r>
      <w:r w:rsidRPr="00173B98">
        <w:rPr>
          <w:sz w:val="24"/>
          <w:szCs w:val="24"/>
        </w:rPr>
        <w:t>Телефон довіри практичного психолога (061)228-15-84 (щоденно з 9 до 21).</w:t>
      </w:r>
    </w:p>
    <w:p w14:paraId="2E5018CE" w14:textId="77777777" w:rsidR="00173B98" w:rsidRPr="00173B98" w:rsidRDefault="00173B98" w:rsidP="00EC2C1A">
      <w:pPr>
        <w:spacing w:line="276" w:lineRule="auto"/>
        <w:ind w:right="123"/>
        <w:jc w:val="both"/>
        <w:rPr>
          <w:sz w:val="24"/>
          <w:szCs w:val="24"/>
        </w:rPr>
      </w:pPr>
      <w:r w:rsidRPr="00173B98">
        <w:rPr>
          <w:b/>
          <w:i/>
          <w:sz w:val="24"/>
          <w:szCs w:val="24"/>
        </w:rPr>
        <w:t xml:space="preserve">ЗАПОБІГАННЯ КОРУПЦІЇ. </w:t>
      </w:r>
      <w:r w:rsidRPr="00173B98">
        <w:rPr>
          <w:sz w:val="24"/>
          <w:szCs w:val="24"/>
        </w:rPr>
        <w:t xml:space="preserve">Уповноважена особа </w:t>
      </w:r>
      <w:r w:rsidRPr="00173B98">
        <w:rPr>
          <w:color w:val="4D5155"/>
          <w:sz w:val="24"/>
          <w:szCs w:val="24"/>
        </w:rPr>
        <w:t xml:space="preserve">з питань запобігання та виявлення корупції </w:t>
      </w:r>
      <w:r w:rsidRPr="00173B98">
        <w:rPr>
          <w:color w:val="333333"/>
          <w:sz w:val="24"/>
          <w:szCs w:val="24"/>
        </w:rPr>
        <w:t>(</w:t>
      </w:r>
      <w:proofErr w:type="spellStart"/>
      <w:r w:rsidRPr="00173B98">
        <w:rPr>
          <w:color w:val="333333"/>
          <w:sz w:val="24"/>
          <w:szCs w:val="24"/>
        </w:rPr>
        <w:t>Воронков</w:t>
      </w:r>
      <w:proofErr w:type="spellEnd"/>
      <w:r w:rsidRPr="00173B98">
        <w:rPr>
          <w:color w:val="333333"/>
          <w:sz w:val="24"/>
          <w:szCs w:val="24"/>
        </w:rPr>
        <w:t xml:space="preserve"> В. В., 1 корп., 29 </w:t>
      </w:r>
      <w:proofErr w:type="spellStart"/>
      <w:r w:rsidRPr="00173B98">
        <w:rPr>
          <w:color w:val="333333"/>
          <w:sz w:val="24"/>
          <w:szCs w:val="24"/>
        </w:rPr>
        <w:t>каб</w:t>
      </w:r>
      <w:proofErr w:type="spellEnd"/>
      <w:r w:rsidRPr="00173B98">
        <w:rPr>
          <w:color w:val="333333"/>
          <w:sz w:val="24"/>
          <w:szCs w:val="24"/>
        </w:rPr>
        <w:t>., тел. +38 (061) 289-14-18).</w:t>
      </w:r>
    </w:p>
    <w:p w14:paraId="51D45EEB" w14:textId="77777777" w:rsidR="00173B98" w:rsidRPr="00173B98" w:rsidRDefault="00173B98" w:rsidP="00EC2C1A">
      <w:pPr>
        <w:spacing w:line="276" w:lineRule="auto"/>
        <w:ind w:right="122"/>
        <w:jc w:val="both"/>
        <w:rPr>
          <w:sz w:val="24"/>
          <w:szCs w:val="24"/>
        </w:rPr>
      </w:pPr>
      <w:r w:rsidRPr="00173B98">
        <w:rPr>
          <w:b/>
          <w:i/>
          <w:sz w:val="24"/>
          <w:szCs w:val="24"/>
        </w:rPr>
        <w:t xml:space="preserve">РІВНІ МОЖЛИВОСТІ ТА ІНКЛЮЗИВНЕ ОСВІТНЄ СЕРЕДОВИЩЕ. </w:t>
      </w:r>
      <w:r w:rsidRPr="00173B98">
        <w:rPr>
          <w:sz w:val="24"/>
          <w:szCs w:val="24"/>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5">
        <w:r w:rsidRPr="00173B98">
          <w:rPr>
            <w:color w:val="0000FF"/>
            <w:sz w:val="24"/>
            <w:szCs w:val="24"/>
            <w:u w:val="single" w:color="0000FF"/>
          </w:rPr>
          <w:t>https://tinyurl.com/ydhcsagx</w:t>
        </w:r>
        <w:r w:rsidRPr="00173B98">
          <w:rPr>
            <w:sz w:val="24"/>
            <w:szCs w:val="24"/>
          </w:rPr>
          <w:t>.</w:t>
        </w:r>
      </w:hyperlink>
    </w:p>
    <w:p w14:paraId="5B4A2D2B" w14:textId="77777777" w:rsidR="00173B98" w:rsidRPr="00173B98" w:rsidRDefault="00173B98" w:rsidP="00EC2C1A">
      <w:pPr>
        <w:spacing w:line="276" w:lineRule="auto"/>
        <w:ind w:right="121"/>
        <w:jc w:val="both"/>
        <w:rPr>
          <w:sz w:val="24"/>
          <w:szCs w:val="24"/>
        </w:rPr>
      </w:pPr>
      <w:r w:rsidRPr="00173B98">
        <w:rPr>
          <w:b/>
          <w:i/>
          <w:sz w:val="24"/>
          <w:szCs w:val="24"/>
        </w:rPr>
        <w:t>РЕСУРСИ ДЛЯ НАВЧАННЯ. Наукова бібліотека</w:t>
      </w:r>
      <w:r w:rsidRPr="00173B98">
        <w:rPr>
          <w:sz w:val="24"/>
          <w:szCs w:val="24"/>
        </w:rPr>
        <w:t xml:space="preserve">: </w:t>
      </w:r>
      <w:hyperlink r:id="rId26">
        <w:r w:rsidRPr="00173B98">
          <w:rPr>
            <w:color w:val="0000FF"/>
            <w:sz w:val="24"/>
            <w:szCs w:val="24"/>
            <w:u w:val="single" w:color="0000FF"/>
          </w:rPr>
          <w:t>http://library.znu.edu.ua</w:t>
        </w:r>
        <w:r w:rsidRPr="00173B98">
          <w:rPr>
            <w:sz w:val="24"/>
            <w:szCs w:val="24"/>
          </w:rPr>
          <w:t>.</w:t>
        </w:r>
      </w:hyperlink>
      <w:r w:rsidRPr="00173B98">
        <w:rPr>
          <w:sz w:val="24"/>
          <w:szCs w:val="24"/>
        </w:rPr>
        <w:t xml:space="preserve"> Графік роботи абонементів: понеділок – п`ятниця з 08.00 до 17.00; субота з 09.00 до</w:t>
      </w:r>
      <w:r w:rsidRPr="00173B98">
        <w:rPr>
          <w:spacing w:val="-26"/>
          <w:sz w:val="24"/>
          <w:szCs w:val="24"/>
        </w:rPr>
        <w:t xml:space="preserve"> </w:t>
      </w:r>
      <w:r w:rsidRPr="00173B98">
        <w:rPr>
          <w:sz w:val="24"/>
          <w:szCs w:val="24"/>
        </w:rPr>
        <w:t>15.00.</w:t>
      </w:r>
    </w:p>
    <w:p w14:paraId="47B3B59E" w14:textId="77777777" w:rsidR="00173B98" w:rsidRPr="00173B98" w:rsidRDefault="00173B98" w:rsidP="00EC2C1A">
      <w:pPr>
        <w:spacing w:line="276" w:lineRule="auto"/>
        <w:jc w:val="both"/>
        <w:rPr>
          <w:b/>
          <w:i/>
          <w:sz w:val="24"/>
          <w:szCs w:val="24"/>
        </w:rPr>
      </w:pPr>
      <w:r w:rsidRPr="00173B98">
        <w:rPr>
          <w:b/>
          <w:i/>
          <w:sz w:val="24"/>
          <w:szCs w:val="24"/>
        </w:rPr>
        <w:t>ЕЛЕКТРОННЕ ЗАБЕЗПЕЧЕННЯ НАВЧАННЯ (MOODLE): https://moodle.znu.edu.ua</w:t>
      </w:r>
    </w:p>
    <w:p w14:paraId="544B56EC" w14:textId="77777777" w:rsidR="00173B98" w:rsidRPr="00173B98" w:rsidRDefault="00173B98" w:rsidP="00EC2C1A">
      <w:pPr>
        <w:spacing w:line="276" w:lineRule="auto"/>
        <w:rPr>
          <w:sz w:val="24"/>
          <w:szCs w:val="24"/>
        </w:rPr>
      </w:pPr>
      <w:r w:rsidRPr="00173B98">
        <w:rPr>
          <w:sz w:val="24"/>
          <w:szCs w:val="24"/>
        </w:rPr>
        <w:t>Якщо забули пароль/логін, направте листа з темою «Забув пароль/логін» за адресами:</w:t>
      </w:r>
    </w:p>
    <w:p w14:paraId="6952847B" w14:textId="77777777" w:rsidR="00173B98" w:rsidRPr="00173B98" w:rsidRDefault="00173B98" w:rsidP="001449C5">
      <w:pPr>
        <w:pStyle w:val="a9"/>
        <w:numPr>
          <w:ilvl w:val="0"/>
          <w:numId w:val="2"/>
        </w:numPr>
        <w:tabs>
          <w:tab w:val="left" w:pos="421"/>
        </w:tabs>
        <w:spacing w:line="276" w:lineRule="auto"/>
        <w:ind w:left="0" w:firstLine="0"/>
        <w:rPr>
          <w:sz w:val="24"/>
          <w:szCs w:val="24"/>
        </w:rPr>
      </w:pPr>
      <w:r w:rsidRPr="00173B98">
        <w:rPr>
          <w:sz w:val="24"/>
          <w:szCs w:val="24"/>
        </w:rPr>
        <w:t xml:space="preserve">для студентів ЗНУ - </w:t>
      </w:r>
      <w:hyperlink r:id="rId27">
        <w:r w:rsidRPr="00173B98">
          <w:rPr>
            <w:sz w:val="24"/>
            <w:szCs w:val="24"/>
          </w:rPr>
          <w:t xml:space="preserve">moodle.znu@gmail.com, </w:t>
        </w:r>
      </w:hyperlink>
      <w:r w:rsidRPr="00173B98">
        <w:rPr>
          <w:sz w:val="24"/>
          <w:szCs w:val="24"/>
        </w:rPr>
        <w:t>Савченко Тетяна</w:t>
      </w:r>
      <w:r w:rsidRPr="00173B98">
        <w:rPr>
          <w:spacing w:val="-11"/>
          <w:sz w:val="24"/>
          <w:szCs w:val="24"/>
        </w:rPr>
        <w:t xml:space="preserve"> </w:t>
      </w:r>
      <w:r w:rsidRPr="00173B98">
        <w:rPr>
          <w:sz w:val="24"/>
          <w:szCs w:val="24"/>
        </w:rPr>
        <w:t>Володимирівна</w:t>
      </w:r>
    </w:p>
    <w:p w14:paraId="1DB16057" w14:textId="77777777" w:rsidR="00173B98" w:rsidRPr="00173B98" w:rsidRDefault="00173B98" w:rsidP="001449C5">
      <w:pPr>
        <w:pStyle w:val="a9"/>
        <w:numPr>
          <w:ilvl w:val="0"/>
          <w:numId w:val="2"/>
        </w:numPr>
        <w:tabs>
          <w:tab w:val="left" w:pos="421"/>
        </w:tabs>
        <w:spacing w:line="276" w:lineRule="auto"/>
        <w:ind w:left="0" w:right="843" w:firstLine="0"/>
        <w:rPr>
          <w:sz w:val="24"/>
          <w:szCs w:val="24"/>
        </w:rPr>
      </w:pPr>
      <w:r w:rsidRPr="00173B98">
        <w:rPr>
          <w:sz w:val="24"/>
          <w:szCs w:val="24"/>
        </w:rPr>
        <w:t xml:space="preserve">для студентів Інженерного інституту ЗНУ - </w:t>
      </w:r>
      <w:hyperlink r:id="rId28">
        <w:r w:rsidRPr="00173B98">
          <w:rPr>
            <w:sz w:val="24"/>
            <w:szCs w:val="24"/>
          </w:rPr>
          <w:t xml:space="preserve">alexvask54@gmail.com, </w:t>
        </w:r>
      </w:hyperlink>
      <w:r w:rsidRPr="00173B98">
        <w:rPr>
          <w:sz w:val="24"/>
          <w:szCs w:val="24"/>
        </w:rPr>
        <w:t>Василенко Олексій Володимирович У листі вкажіть: прізвище, ім'я, по-батькові українською мовою; шифр групи; електронну</w:t>
      </w:r>
      <w:r w:rsidRPr="00173B98">
        <w:rPr>
          <w:spacing w:val="-23"/>
          <w:sz w:val="24"/>
          <w:szCs w:val="24"/>
        </w:rPr>
        <w:t xml:space="preserve"> </w:t>
      </w:r>
      <w:r w:rsidRPr="00173B98">
        <w:rPr>
          <w:sz w:val="24"/>
          <w:szCs w:val="24"/>
        </w:rPr>
        <w:t>адресу.</w:t>
      </w:r>
    </w:p>
    <w:p w14:paraId="38C9B489" w14:textId="77777777" w:rsidR="00173B98" w:rsidRPr="00173B98" w:rsidRDefault="00173B98" w:rsidP="00EC2C1A">
      <w:pPr>
        <w:spacing w:line="276" w:lineRule="auto"/>
        <w:rPr>
          <w:sz w:val="24"/>
          <w:szCs w:val="24"/>
        </w:rPr>
      </w:pPr>
      <w:r w:rsidRPr="00173B98">
        <w:rPr>
          <w:sz w:val="24"/>
          <w:szCs w:val="24"/>
        </w:rPr>
        <w:t xml:space="preserve">Якщо ви вказували електронну адресу в профілі системи </w:t>
      </w:r>
      <w:proofErr w:type="spellStart"/>
      <w:r w:rsidRPr="00173B98">
        <w:rPr>
          <w:sz w:val="24"/>
          <w:szCs w:val="24"/>
        </w:rPr>
        <w:t>Moodle</w:t>
      </w:r>
      <w:proofErr w:type="spellEnd"/>
      <w:r w:rsidRPr="00173B98">
        <w:rPr>
          <w:sz w:val="24"/>
          <w:szCs w:val="24"/>
        </w:rPr>
        <w:t xml:space="preserve"> ЗНУ, то використовуйте посилання для відновлення паролю https://moodle.znu.edu.ua/mod/page/view.php?id=133015.</w:t>
      </w:r>
    </w:p>
    <w:p w14:paraId="2D1FB7D3" w14:textId="77777777" w:rsidR="00173B98" w:rsidRPr="00173B98" w:rsidRDefault="00173B98" w:rsidP="00EC2C1A">
      <w:pPr>
        <w:spacing w:line="276" w:lineRule="auto"/>
        <w:rPr>
          <w:sz w:val="24"/>
          <w:szCs w:val="24"/>
        </w:rPr>
      </w:pPr>
      <w:r w:rsidRPr="00173B98">
        <w:rPr>
          <w:b/>
          <w:i/>
          <w:sz w:val="24"/>
          <w:szCs w:val="24"/>
        </w:rPr>
        <w:t>Центр інтенсивного вивчення іноземних мов</w:t>
      </w:r>
      <w:r w:rsidRPr="00173B98">
        <w:rPr>
          <w:sz w:val="24"/>
          <w:szCs w:val="24"/>
        </w:rPr>
        <w:t xml:space="preserve">: </w:t>
      </w:r>
      <w:hyperlink r:id="rId29">
        <w:r w:rsidRPr="00173B98">
          <w:rPr>
            <w:sz w:val="24"/>
            <w:szCs w:val="24"/>
          </w:rPr>
          <w:t>http://sites.znu.edu.ua/child-advance/</w:t>
        </w:r>
      </w:hyperlink>
    </w:p>
    <w:p w14:paraId="34DBDB24" w14:textId="77777777" w:rsidR="00173B98" w:rsidRPr="00173B98" w:rsidRDefault="00173B98" w:rsidP="00EC2C1A">
      <w:pPr>
        <w:spacing w:line="276" w:lineRule="auto"/>
        <w:rPr>
          <w:sz w:val="24"/>
          <w:szCs w:val="24"/>
        </w:rPr>
      </w:pPr>
      <w:r w:rsidRPr="00173B98">
        <w:rPr>
          <w:b/>
          <w:i/>
          <w:sz w:val="24"/>
          <w:szCs w:val="24"/>
        </w:rPr>
        <w:t>Центр німецької мови, партнер Гете-інституту</w:t>
      </w:r>
      <w:r w:rsidRPr="00173B98">
        <w:rPr>
          <w:sz w:val="24"/>
          <w:szCs w:val="24"/>
        </w:rPr>
        <w:t>: https://</w:t>
      </w:r>
      <w:hyperlink r:id="rId30">
        <w:r w:rsidRPr="00173B98">
          <w:rPr>
            <w:sz w:val="24"/>
            <w:szCs w:val="24"/>
          </w:rPr>
          <w:t>www.znu.edu.ua/ukr/edu/ocznu/nim</w:t>
        </w:r>
      </w:hyperlink>
    </w:p>
    <w:p w14:paraId="7172C479" w14:textId="77777777" w:rsidR="00173B98" w:rsidRPr="00173B98" w:rsidRDefault="00173B98" w:rsidP="00EC2C1A">
      <w:pPr>
        <w:spacing w:line="276" w:lineRule="auto"/>
        <w:rPr>
          <w:sz w:val="24"/>
          <w:szCs w:val="24"/>
        </w:rPr>
      </w:pPr>
      <w:r w:rsidRPr="00173B98">
        <w:rPr>
          <w:b/>
          <w:i/>
          <w:sz w:val="24"/>
          <w:szCs w:val="24"/>
        </w:rPr>
        <w:t>Школа Конфуція (вивчення китайської мови)</w:t>
      </w:r>
      <w:r w:rsidRPr="00173B98">
        <w:rPr>
          <w:sz w:val="24"/>
          <w:szCs w:val="24"/>
        </w:rPr>
        <w:t xml:space="preserve">: </w:t>
      </w:r>
      <w:hyperlink r:id="rId31">
        <w:r w:rsidRPr="00173B98">
          <w:rPr>
            <w:sz w:val="24"/>
            <w:szCs w:val="24"/>
          </w:rPr>
          <w:t>http://sites.znu.edu.ua/confucius</w:t>
        </w:r>
      </w:hyperlink>
    </w:p>
    <w:p w14:paraId="31FD0262" w14:textId="77777777" w:rsidR="00173B98" w:rsidRPr="00173B98" w:rsidRDefault="00173B98" w:rsidP="00173B98">
      <w:pPr>
        <w:spacing w:line="276" w:lineRule="auto"/>
        <w:jc w:val="both"/>
        <w:rPr>
          <w:sz w:val="24"/>
          <w:szCs w:val="24"/>
        </w:rPr>
      </w:pPr>
    </w:p>
    <w:sectPr w:rsidR="00173B98" w:rsidRPr="00173B98">
      <w:headerReference w:type="default" r:id="rId32"/>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CF93F8" w14:textId="77777777" w:rsidR="00C54EB8" w:rsidRDefault="00C54EB8" w:rsidP="00A973DB">
      <w:r>
        <w:separator/>
      </w:r>
    </w:p>
  </w:endnote>
  <w:endnote w:type="continuationSeparator" w:id="0">
    <w:p w14:paraId="607482D0" w14:textId="77777777" w:rsidR="00C54EB8" w:rsidRDefault="00C54EB8" w:rsidP="00A97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B65F9B" w14:textId="77777777" w:rsidR="00C54EB8" w:rsidRDefault="00C54EB8" w:rsidP="00A973DB">
      <w:r>
        <w:separator/>
      </w:r>
    </w:p>
  </w:footnote>
  <w:footnote w:type="continuationSeparator" w:id="0">
    <w:p w14:paraId="04F54FF0" w14:textId="77777777" w:rsidR="00C54EB8" w:rsidRDefault="00C54EB8" w:rsidP="00A973DB">
      <w:r>
        <w:continuationSeparator/>
      </w:r>
    </w:p>
  </w:footnote>
  <w:footnote w:id="1">
    <w:p w14:paraId="61F6DAAD" w14:textId="16A29AFD" w:rsidR="00BE562E" w:rsidRDefault="00BE562E">
      <w:pPr>
        <w:pStyle w:val="ab"/>
      </w:pPr>
      <w:r>
        <w:rPr>
          <w:rStyle w:val="ad"/>
        </w:rPr>
        <w:footnoteRef/>
      </w:r>
      <w:r>
        <w:t xml:space="preserve"> </w:t>
      </w:r>
      <w:r w:rsidRPr="00173B98">
        <w:rPr>
          <w:i/>
          <w:sz w:val="24"/>
          <w:szCs w:val="24"/>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w:t>
      </w:r>
      <w:r w:rsidRPr="00173B98">
        <w:rPr>
          <w:i/>
          <w:spacing w:val="-13"/>
          <w:sz w:val="24"/>
          <w:szCs w:val="24"/>
        </w:rPr>
        <w:t xml:space="preserve"> </w:t>
      </w:r>
      <w:r w:rsidRPr="00173B98">
        <w:rPr>
          <w:i/>
          <w:sz w:val="24"/>
          <w:szCs w:val="24"/>
        </w:rPr>
        <w:t>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29DE5B" w14:textId="7DAB68B9" w:rsidR="00BE562E" w:rsidRDefault="00BE562E" w:rsidP="00A973DB">
    <w:pPr>
      <w:spacing w:line="237" w:lineRule="auto"/>
      <w:ind w:left="20" w:right="18"/>
      <w:jc w:val="center"/>
      <w:rPr>
        <w:b/>
        <w:sz w:val="20"/>
        <w:szCs w:val="20"/>
      </w:rPr>
    </w:pPr>
    <w:r>
      <w:rPr>
        <w:noProof/>
        <w:lang w:bidi="ar-SA"/>
      </w:rPr>
      <w:drawing>
        <wp:anchor distT="0" distB="0" distL="0" distR="0" simplePos="0" relativeHeight="251659264" behindDoc="1" locked="0" layoutInCell="1" allowOverlap="1" wp14:anchorId="0A05A2DA" wp14:editId="0E62A6C0">
          <wp:simplePos x="0" y="0"/>
          <wp:positionH relativeFrom="page">
            <wp:posOffset>6483350</wp:posOffset>
          </wp:positionH>
          <wp:positionV relativeFrom="page">
            <wp:posOffset>266700</wp:posOffset>
          </wp:positionV>
          <wp:extent cx="529590" cy="553720"/>
          <wp:effectExtent l="0" t="0" r="381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529590" cy="553720"/>
                  </a:xfrm>
                  <a:prstGeom prst="rect">
                    <a:avLst/>
                  </a:prstGeom>
                </pic:spPr>
              </pic:pic>
            </a:graphicData>
          </a:graphic>
        </wp:anchor>
      </w:drawing>
    </w:r>
    <w:r w:rsidRPr="00A973DB">
      <w:rPr>
        <w:b/>
        <w:sz w:val="20"/>
        <w:szCs w:val="20"/>
      </w:rPr>
      <w:t xml:space="preserve">ЗАПОРІЗЬКИЙ НАЦІОНАЛЬНИЙ УНІВЕРСИТЕТ </w:t>
    </w:r>
  </w:p>
  <w:p w14:paraId="7ABF7F1F" w14:textId="31113F05" w:rsidR="00BE562E" w:rsidRPr="00A973DB" w:rsidRDefault="00BE562E" w:rsidP="00A973DB">
    <w:pPr>
      <w:spacing w:line="237" w:lineRule="auto"/>
      <w:ind w:left="20" w:right="18"/>
      <w:jc w:val="center"/>
      <w:rPr>
        <w:b/>
        <w:sz w:val="20"/>
        <w:szCs w:val="20"/>
      </w:rPr>
    </w:pPr>
    <w:r>
      <w:rPr>
        <w:b/>
        <w:sz w:val="20"/>
        <w:szCs w:val="20"/>
      </w:rPr>
      <w:t>ІСТОРИЧНИЙ ФАКУЛЬТЕТ</w:t>
    </w:r>
  </w:p>
  <w:p w14:paraId="1F7CC0E6" w14:textId="77777777" w:rsidR="00BE562E" w:rsidRPr="00A973DB" w:rsidRDefault="00BE562E" w:rsidP="00A973DB">
    <w:pPr>
      <w:ind w:left="15" w:right="18"/>
      <w:jc w:val="center"/>
      <w:rPr>
        <w:b/>
        <w:sz w:val="20"/>
        <w:szCs w:val="20"/>
      </w:rPr>
    </w:pPr>
    <w:r w:rsidRPr="00A973DB">
      <w:rPr>
        <w:b/>
        <w:sz w:val="20"/>
        <w:szCs w:val="20"/>
      </w:rPr>
      <w:t>Силабус навчальної дисципліни</w:t>
    </w:r>
  </w:p>
  <w:p w14:paraId="70D7ADB3" w14:textId="77777777" w:rsidR="00BE562E" w:rsidRDefault="00BE562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nsid w:val="014F60CE"/>
    <w:multiLevelType w:val="hybridMultilevel"/>
    <w:tmpl w:val="4FBAE55E"/>
    <w:lvl w:ilvl="0" w:tplc="06E02086">
      <w:start w:val="1"/>
      <w:numFmt w:val="decimal"/>
      <w:lvlText w:val="%1."/>
      <w:lvlJc w:val="left"/>
      <w:pPr>
        <w:ind w:left="720" w:hanging="360"/>
      </w:pPr>
      <w:rPr>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E8A6730"/>
    <w:multiLevelType w:val="hybridMultilevel"/>
    <w:tmpl w:val="695ED1BC"/>
    <w:lvl w:ilvl="0" w:tplc="CA1AE212">
      <w:start w:val="1"/>
      <w:numFmt w:val="decimal"/>
      <w:lvlText w:val="%1."/>
      <w:lvlJc w:val="left"/>
      <w:pPr>
        <w:ind w:left="644" w:hanging="360"/>
      </w:pPr>
      <w:rPr>
        <w:i w:val="0"/>
        <w:iCs/>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674189A"/>
    <w:multiLevelType w:val="hybridMultilevel"/>
    <w:tmpl w:val="1612EE20"/>
    <w:lvl w:ilvl="0" w:tplc="F732C4F0">
      <w:numFmt w:val="bullet"/>
      <w:lvlText w:val="·"/>
      <w:lvlJc w:val="left"/>
      <w:pPr>
        <w:ind w:left="233" w:hanging="187"/>
      </w:pPr>
      <w:rPr>
        <w:rFonts w:ascii="Cambria" w:eastAsia="Cambria" w:hAnsi="Cambria" w:cs="Cambria" w:hint="default"/>
        <w:w w:val="100"/>
        <w:sz w:val="20"/>
        <w:szCs w:val="20"/>
        <w:lang w:val="uk-UA" w:eastAsia="uk-UA" w:bidi="uk-UA"/>
      </w:rPr>
    </w:lvl>
    <w:lvl w:ilvl="1" w:tplc="C890E76C">
      <w:numFmt w:val="bullet"/>
      <w:lvlText w:val="•"/>
      <w:lvlJc w:val="left"/>
      <w:pPr>
        <w:ind w:left="1272" w:hanging="187"/>
      </w:pPr>
      <w:rPr>
        <w:rFonts w:hint="default"/>
        <w:lang w:val="uk-UA" w:eastAsia="uk-UA" w:bidi="uk-UA"/>
      </w:rPr>
    </w:lvl>
    <w:lvl w:ilvl="2" w:tplc="A0C65DD2">
      <w:numFmt w:val="bullet"/>
      <w:lvlText w:val="•"/>
      <w:lvlJc w:val="left"/>
      <w:pPr>
        <w:ind w:left="2305" w:hanging="187"/>
      </w:pPr>
      <w:rPr>
        <w:rFonts w:hint="default"/>
        <w:lang w:val="uk-UA" w:eastAsia="uk-UA" w:bidi="uk-UA"/>
      </w:rPr>
    </w:lvl>
    <w:lvl w:ilvl="3" w:tplc="99F277D8">
      <w:numFmt w:val="bullet"/>
      <w:lvlText w:val="•"/>
      <w:lvlJc w:val="left"/>
      <w:pPr>
        <w:ind w:left="3338" w:hanging="187"/>
      </w:pPr>
      <w:rPr>
        <w:rFonts w:hint="default"/>
        <w:lang w:val="uk-UA" w:eastAsia="uk-UA" w:bidi="uk-UA"/>
      </w:rPr>
    </w:lvl>
    <w:lvl w:ilvl="4" w:tplc="204EA478">
      <w:numFmt w:val="bullet"/>
      <w:lvlText w:val="•"/>
      <w:lvlJc w:val="left"/>
      <w:pPr>
        <w:ind w:left="4371" w:hanging="187"/>
      </w:pPr>
      <w:rPr>
        <w:rFonts w:hint="default"/>
        <w:lang w:val="uk-UA" w:eastAsia="uk-UA" w:bidi="uk-UA"/>
      </w:rPr>
    </w:lvl>
    <w:lvl w:ilvl="5" w:tplc="1C2062DA">
      <w:numFmt w:val="bullet"/>
      <w:lvlText w:val="•"/>
      <w:lvlJc w:val="left"/>
      <w:pPr>
        <w:ind w:left="5404" w:hanging="187"/>
      </w:pPr>
      <w:rPr>
        <w:rFonts w:hint="default"/>
        <w:lang w:val="uk-UA" w:eastAsia="uk-UA" w:bidi="uk-UA"/>
      </w:rPr>
    </w:lvl>
    <w:lvl w:ilvl="6" w:tplc="D02E18EA">
      <w:numFmt w:val="bullet"/>
      <w:lvlText w:val="•"/>
      <w:lvlJc w:val="left"/>
      <w:pPr>
        <w:ind w:left="6437" w:hanging="187"/>
      </w:pPr>
      <w:rPr>
        <w:rFonts w:hint="default"/>
        <w:lang w:val="uk-UA" w:eastAsia="uk-UA" w:bidi="uk-UA"/>
      </w:rPr>
    </w:lvl>
    <w:lvl w:ilvl="7" w:tplc="17CEB18C">
      <w:numFmt w:val="bullet"/>
      <w:lvlText w:val="•"/>
      <w:lvlJc w:val="left"/>
      <w:pPr>
        <w:ind w:left="7470" w:hanging="187"/>
      </w:pPr>
      <w:rPr>
        <w:rFonts w:hint="default"/>
        <w:lang w:val="uk-UA" w:eastAsia="uk-UA" w:bidi="uk-UA"/>
      </w:rPr>
    </w:lvl>
    <w:lvl w:ilvl="8" w:tplc="D576CB20">
      <w:numFmt w:val="bullet"/>
      <w:lvlText w:val="•"/>
      <w:lvlJc w:val="left"/>
      <w:pPr>
        <w:ind w:left="8503" w:hanging="187"/>
      </w:pPr>
      <w:rPr>
        <w:rFonts w:hint="default"/>
        <w:lang w:val="uk-UA" w:eastAsia="uk-UA" w:bidi="uk-UA"/>
      </w:rPr>
    </w:lvl>
  </w:abstractNum>
  <w:abstractNum w:abstractNumId="4">
    <w:nsid w:val="1EBA0A1B"/>
    <w:multiLevelType w:val="hybridMultilevel"/>
    <w:tmpl w:val="292028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2FBC0832"/>
    <w:multiLevelType w:val="hybridMultilevel"/>
    <w:tmpl w:val="292028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DBD481E"/>
    <w:multiLevelType w:val="hybridMultilevel"/>
    <w:tmpl w:val="292028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696C292F"/>
    <w:multiLevelType w:val="hybridMultilevel"/>
    <w:tmpl w:val="4FBAE55E"/>
    <w:lvl w:ilvl="0" w:tplc="06E02086">
      <w:start w:val="1"/>
      <w:numFmt w:val="decimal"/>
      <w:lvlText w:val="%1."/>
      <w:lvlJc w:val="left"/>
      <w:pPr>
        <w:ind w:left="720" w:hanging="360"/>
      </w:pPr>
      <w:rPr>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8831D6F"/>
    <w:multiLevelType w:val="hybridMultilevel"/>
    <w:tmpl w:val="4FBAE55E"/>
    <w:lvl w:ilvl="0" w:tplc="06E02086">
      <w:start w:val="1"/>
      <w:numFmt w:val="decimal"/>
      <w:lvlText w:val="%1."/>
      <w:lvlJc w:val="left"/>
      <w:pPr>
        <w:ind w:left="720" w:hanging="360"/>
      </w:pPr>
      <w:rPr>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3"/>
  </w:num>
  <w:num w:numId="3">
    <w:abstractNumId w:val="8"/>
  </w:num>
  <w:num w:numId="4">
    <w:abstractNumId w:val="1"/>
  </w:num>
  <w:num w:numId="5">
    <w:abstractNumId w:val="2"/>
  </w:num>
  <w:num w:numId="6">
    <w:abstractNumId w:val="7"/>
  </w:num>
  <w:num w:numId="7">
    <w:abstractNumId w:val="5"/>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D46"/>
    <w:rsid w:val="000D4C2F"/>
    <w:rsid w:val="001449C5"/>
    <w:rsid w:val="00173B98"/>
    <w:rsid w:val="00186138"/>
    <w:rsid w:val="001D7EE9"/>
    <w:rsid w:val="00314616"/>
    <w:rsid w:val="004A7DE9"/>
    <w:rsid w:val="005F4D46"/>
    <w:rsid w:val="00705B9C"/>
    <w:rsid w:val="007F6991"/>
    <w:rsid w:val="00942C1F"/>
    <w:rsid w:val="00A17931"/>
    <w:rsid w:val="00A973DB"/>
    <w:rsid w:val="00BA7CFD"/>
    <w:rsid w:val="00BE562E"/>
    <w:rsid w:val="00C54EB8"/>
    <w:rsid w:val="00CE5508"/>
    <w:rsid w:val="00EC2C1A"/>
    <w:rsid w:val="00F80AF3"/>
    <w:rsid w:val="00FF2FE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612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3DB"/>
    <w:pPr>
      <w:widowControl w:val="0"/>
      <w:autoSpaceDE w:val="0"/>
      <w:autoSpaceDN w:val="0"/>
      <w:spacing w:after="0" w:line="240" w:lineRule="auto"/>
    </w:pPr>
    <w:rPr>
      <w:rFonts w:ascii="Times New Roman" w:eastAsia="Times New Roman" w:hAnsi="Times New Roman" w:cs="Times New Roman"/>
      <w:lang w:eastAsia="uk-UA" w:bidi="uk-UA"/>
    </w:rPr>
  </w:style>
  <w:style w:type="paragraph" w:styleId="1">
    <w:name w:val="heading 1"/>
    <w:basedOn w:val="a"/>
    <w:link w:val="10"/>
    <w:uiPriority w:val="9"/>
    <w:qFormat/>
    <w:rsid w:val="00A973DB"/>
    <w:pPr>
      <w:spacing w:before="1"/>
      <w:ind w:left="233"/>
      <w:outlineLvl w:val="0"/>
    </w:pPr>
    <w:rPr>
      <w:b/>
      <w:bCs/>
      <w:sz w:val="28"/>
      <w:szCs w:val="28"/>
    </w:rPr>
  </w:style>
  <w:style w:type="paragraph" w:styleId="2">
    <w:name w:val="heading 2"/>
    <w:basedOn w:val="a"/>
    <w:next w:val="a"/>
    <w:link w:val="20"/>
    <w:uiPriority w:val="9"/>
    <w:semiHidden/>
    <w:unhideWhenUsed/>
    <w:qFormat/>
    <w:rsid w:val="00A973D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A973D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73DB"/>
    <w:pPr>
      <w:tabs>
        <w:tab w:val="center" w:pos="4819"/>
        <w:tab w:val="right" w:pos="9639"/>
      </w:tabs>
    </w:pPr>
  </w:style>
  <w:style w:type="character" w:customStyle="1" w:styleId="a4">
    <w:name w:val="Верхний колонтитул Знак"/>
    <w:basedOn w:val="a0"/>
    <w:link w:val="a3"/>
    <w:uiPriority w:val="99"/>
    <w:rsid w:val="00A973DB"/>
  </w:style>
  <w:style w:type="paragraph" w:styleId="a5">
    <w:name w:val="footer"/>
    <w:basedOn w:val="a"/>
    <w:link w:val="a6"/>
    <w:uiPriority w:val="99"/>
    <w:unhideWhenUsed/>
    <w:rsid w:val="00A973DB"/>
    <w:pPr>
      <w:tabs>
        <w:tab w:val="center" w:pos="4819"/>
        <w:tab w:val="right" w:pos="9639"/>
      </w:tabs>
    </w:pPr>
  </w:style>
  <w:style w:type="character" w:customStyle="1" w:styleId="a6">
    <w:name w:val="Нижний колонтитул Знак"/>
    <w:basedOn w:val="a0"/>
    <w:link w:val="a5"/>
    <w:uiPriority w:val="99"/>
    <w:rsid w:val="00A973DB"/>
  </w:style>
  <w:style w:type="character" w:customStyle="1" w:styleId="10">
    <w:name w:val="Заголовок 1 Знак"/>
    <w:basedOn w:val="a0"/>
    <w:link w:val="1"/>
    <w:uiPriority w:val="9"/>
    <w:rsid w:val="00A973DB"/>
    <w:rPr>
      <w:rFonts w:ascii="Times New Roman" w:eastAsia="Times New Roman" w:hAnsi="Times New Roman" w:cs="Times New Roman"/>
      <w:b/>
      <w:bCs/>
      <w:sz w:val="28"/>
      <w:szCs w:val="28"/>
      <w:lang w:eastAsia="uk-UA" w:bidi="uk-UA"/>
    </w:rPr>
  </w:style>
  <w:style w:type="paragraph" w:styleId="a7">
    <w:name w:val="Body Text"/>
    <w:basedOn w:val="a"/>
    <w:link w:val="a8"/>
    <w:uiPriority w:val="1"/>
    <w:qFormat/>
    <w:rsid w:val="00A973DB"/>
    <w:pPr>
      <w:ind w:left="233"/>
    </w:pPr>
    <w:rPr>
      <w:i/>
      <w:sz w:val="24"/>
      <w:szCs w:val="24"/>
    </w:rPr>
  </w:style>
  <w:style w:type="character" w:customStyle="1" w:styleId="a8">
    <w:name w:val="Основной текст Знак"/>
    <w:basedOn w:val="a0"/>
    <w:link w:val="a7"/>
    <w:uiPriority w:val="1"/>
    <w:rsid w:val="00A973DB"/>
    <w:rPr>
      <w:rFonts w:ascii="Times New Roman" w:eastAsia="Times New Roman" w:hAnsi="Times New Roman" w:cs="Times New Roman"/>
      <w:i/>
      <w:sz w:val="24"/>
      <w:szCs w:val="24"/>
      <w:lang w:eastAsia="uk-UA" w:bidi="uk-UA"/>
    </w:rPr>
  </w:style>
  <w:style w:type="table" w:customStyle="1" w:styleId="TableNormal">
    <w:name w:val="Table Normal"/>
    <w:uiPriority w:val="2"/>
    <w:semiHidden/>
    <w:unhideWhenUsed/>
    <w:qFormat/>
    <w:rsid w:val="00A973D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973DB"/>
  </w:style>
  <w:style w:type="paragraph" w:styleId="a9">
    <w:name w:val="List Paragraph"/>
    <w:basedOn w:val="a"/>
    <w:uiPriority w:val="34"/>
    <w:qFormat/>
    <w:rsid w:val="00A973DB"/>
    <w:pPr>
      <w:ind w:left="233" w:firstLine="427"/>
    </w:pPr>
  </w:style>
  <w:style w:type="character" w:styleId="aa">
    <w:name w:val="Hyperlink"/>
    <w:basedOn w:val="a0"/>
    <w:uiPriority w:val="99"/>
    <w:unhideWhenUsed/>
    <w:rsid w:val="00A973DB"/>
    <w:rPr>
      <w:color w:val="0563C1" w:themeColor="hyperlink"/>
      <w:u w:val="single"/>
    </w:rPr>
  </w:style>
  <w:style w:type="character" w:customStyle="1" w:styleId="UnresolvedMention">
    <w:name w:val="Unresolved Mention"/>
    <w:basedOn w:val="a0"/>
    <w:uiPriority w:val="99"/>
    <w:semiHidden/>
    <w:unhideWhenUsed/>
    <w:rsid w:val="00A973DB"/>
    <w:rPr>
      <w:color w:val="605E5C"/>
      <w:shd w:val="clear" w:color="auto" w:fill="E1DFDD"/>
    </w:rPr>
  </w:style>
  <w:style w:type="character" w:customStyle="1" w:styleId="20">
    <w:name w:val="Заголовок 2 Знак"/>
    <w:basedOn w:val="a0"/>
    <w:link w:val="2"/>
    <w:uiPriority w:val="9"/>
    <w:semiHidden/>
    <w:rsid w:val="00A973DB"/>
    <w:rPr>
      <w:rFonts w:asciiTheme="majorHAnsi" w:eastAsiaTheme="majorEastAsia" w:hAnsiTheme="majorHAnsi" w:cstheme="majorBidi"/>
      <w:color w:val="2F5496" w:themeColor="accent1" w:themeShade="BF"/>
      <w:sz w:val="26"/>
      <w:szCs w:val="26"/>
      <w:lang w:eastAsia="uk-UA" w:bidi="uk-UA"/>
    </w:rPr>
  </w:style>
  <w:style w:type="character" w:customStyle="1" w:styleId="30">
    <w:name w:val="Заголовок 3 Знак"/>
    <w:basedOn w:val="a0"/>
    <w:link w:val="3"/>
    <w:uiPriority w:val="9"/>
    <w:semiHidden/>
    <w:rsid w:val="00A973DB"/>
    <w:rPr>
      <w:rFonts w:asciiTheme="majorHAnsi" w:eastAsiaTheme="majorEastAsia" w:hAnsiTheme="majorHAnsi" w:cstheme="majorBidi"/>
      <w:color w:val="1F3763" w:themeColor="accent1" w:themeShade="7F"/>
      <w:sz w:val="24"/>
      <w:szCs w:val="24"/>
      <w:lang w:eastAsia="uk-UA" w:bidi="uk-UA"/>
    </w:rPr>
  </w:style>
  <w:style w:type="paragraph" w:styleId="ab">
    <w:name w:val="footnote text"/>
    <w:basedOn w:val="a"/>
    <w:link w:val="ac"/>
    <w:uiPriority w:val="99"/>
    <w:semiHidden/>
    <w:unhideWhenUsed/>
    <w:rsid w:val="00EC2C1A"/>
    <w:rPr>
      <w:sz w:val="20"/>
      <w:szCs w:val="20"/>
    </w:rPr>
  </w:style>
  <w:style w:type="character" w:customStyle="1" w:styleId="ac">
    <w:name w:val="Текст сноски Знак"/>
    <w:basedOn w:val="a0"/>
    <w:link w:val="ab"/>
    <w:uiPriority w:val="99"/>
    <w:semiHidden/>
    <w:rsid w:val="00EC2C1A"/>
    <w:rPr>
      <w:rFonts w:ascii="Times New Roman" w:eastAsia="Times New Roman" w:hAnsi="Times New Roman" w:cs="Times New Roman"/>
      <w:sz w:val="20"/>
      <w:szCs w:val="20"/>
      <w:lang w:eastAsia="uk-UA" w:bidi="uk-UA"/>
    </w:rPr>
  </w:style>
  <w:style w:type="character" w:styleId="ad">
    <w:name w:val="footnote reference"/>
    <w:basedOn w:val="a0"/>
    <w:uiPriority w:val="99"/>
    <w:semiHidden/>
    <w:unhideWhenUsed/>
    <w:rsid w:val="00EC2C1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3DB"/>
    <w:pPr>
      <w:widowControl w:val="0"/>
      <w:autoSpaceDE w:val="0"/>
      <w:autoSpaceDN w:val="0"/>
      <w:spacing w:after="0" w:line="240" w:lineRule="auto"/>
    </w:pPr>
    <w:rPr>
      <w:rFonts w:ascii="Times New Roman" w:eastAsia="Times New Roman" w:hAnsi="Times New Roman" w:cs="Times New Roman"/>
      <w:lang w:eastAsia="uk-UA" w:bidi="uk-UA"/>
    </w:rPr>
  </w:style>
  <w:style w:type="paragraph" w:styleId="1">
    <w:name w:val="heading 1"/>
    <w:basedOn w:val="a"/>
    <w:link w:val="10"/>
    <w:uiPriority w:val="9"/>
    <w:qFormat/>
    <w:rsid w:val="00A973DB"/>
    <w:pPr>
      <w:spacing w:before="1"/>
      <w:ind w:left="233"/>
      <w:outlineLvl w:val="0"/>
    </w:pPr>
    <w:rPr>
      <w:b/>
      <w:bCs/>
      <w:sz w:val="28"/>
      <w:szCs w:val="28"/>
    </w:rPr>
  </w:style>
  <w:style w:type="paragraph" w:styleId="2">
    <w:name w:val="heading 2"/>
    <w:basedOn w:val="a"/>
    <w:next w:val="a"/>
    <w:link w:val="20"/>
    <w:uiPriority w:val="9"/>
    <w:semiHidden/>
    <w:unhideWhenUsed/>
    <w:qFormat/>
    <w:rsid w:val="00A973D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A973D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73DB"/>
    <w:pPr>
      <w:tabs>
        <w:tab w:val="center" w:pos="4819"/>
        <w:tab w:val="right" w:pos="9639"/>
      </w:tabs>
    </w:pPr>
  </w:style>
  <w:style w:type="character" w:customStyle="1" w:styleId="a4">
    <w:name w:val="Верхний колонтитул Знак"/>
    <w:basedOn w:val="a0"/>
    <w:link w:val="a3"/>
    <w:uiPriority w:val="99"/>
    <w:rsid w:val="00A973DB"/>
  </w:style>
  <w:style w:type="paragraph" w:styleId="a5">
    <w:name w:val="footer"/>
    <w:basedOn w:val="a"/>
    <w:link w:val="a6"/>
    <w:uiPriority w:val="99"/>
    <w:unhideWhenUsed/>
    <w:rsid w:val="00A973DB"/>
    <w:pPr>
      <w:tabs>
        <w:tab w:val="center" w:pos="4819"/>
        <w:tab w:val="right" w:pos="9639"/>
      </w:tabs>
    </w:pPr>
  </w:style>
  <w:style w:type="character" w:customStyle="1" w:styleId="a6">
    <w:name w:val="Нижний колонтитул Знак"/>
    <w:basedOn w:val="a0"/>
    <w:link w:val="a5"/>
    <w:uiPriority w:val="99"/>
    <w:rsid w:val="00A973DB"/>
  </w:style>
  <w:style w:type="character" w:customStyle="1" w:styleId="10">
    <w:name w:val="Заголовок 1 Знак"/>
    <w:basedOn w:val="a0"/>
    <w:link w:val="1"/>
    <w:uiPriority w:val="9"/>
    <w:rsid w:val="00A973DB"/>
    <w:rPr>
      <w:rFonts w:ascii="Times New Roman" w:eastAsia="Times New Roman" w:hAnsi="Times New Roman" w:cs="Times New Roman"/>
      <w:b/>
      <w:bCs/>
      <w:sz w:val="28"/>
      <w:szCs w:val="28"/>
      <w:lang w:eastAsia="uk-UA" w:bidi="uk-UA"/>
    </w:rPr>
  </w:style>
  <w:style w:type="paragraph" w:styleId="a7">
    <w:name w:val="Body Text"/>
    <w:basedOn w:val="a"/>
    <w:link w:val="a8"/>
    <w:uiPriority w:val="1"/>
    <w:qFormat/>
    <w:rsid w:val="00A973DB"/>
    <w:pPr>
      <w:ind w:left="233"/>
    </w:pPr>
    <w:rPr>
      <w:i/>
      <w:sz w:val="24"/>
      <w:szCs w:val="24"/>
    </w:rPr>
  </w:style>
  <w:style w:type="character" w:customStyle="1" w:styleId="a8">
    <w:name w:val="Основной текст Знак"/>
    <w:basedOn w:val="a0"/>
    <w:link w:val="a7"/>
    <w:uiPriority w:val="1"/>
    <w:rsid w:val="00A973DB"/>
    <w:rPr>
      <w:rFonts w:ascii="Times New Roman" w:eastAsia="Times New Roman" w:hAnsi="Times New Roman" w:cs="Times New Roman"/>
      <w:i/>
      <w:sz w:val="24"/>
      <w:szCs w:val="24"/>
      <w:lang w:eastAsia="uk-UA" w:bidi="uk-UA"/>
    </w:rPr>
  </w:style>
  <w:style w:type="table" w:customStyle="1" w:styleId="TableNormal">
    <w:name w:val="Table Normal"/>
    <w:uiPriority w:val="2"/>
    <w:semiHidden/>
    <w:unhideWhenUsed/>
    <w:qFormat/>
    <w:rsid w:val="00A973D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973DB"/>
  </w:style>
  <w:style w:type="paragraph" w:styleId="a9">
    <w:name w:val="List Paragraph"/>
    <w:basedOn w:val="a"/>
    <w:uiPriority w:val="34"/>
    <w:qFormat/>
    <w:rsid w:val="00A973DB"/>
    <w:pPr>
      <w:ind w:left="233" w:firstLine="427"/>
    </w:pPr>
  </w:style>
  <w:style w:type="character" w:styleId="aa">
    <w:name w:val="Hyperlink"/>
    <w:basedOn w:val="a0"/>
    <w:uiPriority w:val="99"/>
    <w:unhideWhenUsed/>
    <w:rsid w:val="00A973DB"/>
    <w:rPr>
      <w:color w:val="0563C1" w:themeColor="hyperlink"/>
      <w:u w:val="single"/>
    </w:rPr>
  </w:style>
  <w:style w:type="character" w:customStyle="1" w:styleId="UnresolvedMention">
    <w:name w:val="Unresolved Mention"/>
    <w:basedOn w:val="a0"/>
    <w:uiPriority w:val="99"/>
    <w:semiHidden/>
    <w:unhideWhenUsed/>
    <w:rsid w:val="00A973DB"/>
    <w:rPr>
      <w:color w:val="605E5C"/>
      <w:shd w:val="clear" w:color="auto" w:fill="E1DFDD"/>
    </w:rPr>
  </w:style>
  <w:style w:type="character" w:customStyle="1" w:styleId="20">
    <w:name w:val="Заголовок 2 Знак"/>
    <w:basedOn w:val="a0"/>
    <w:link w:val="2"/>
    <w:uiPriority w:val="9"/>
    <w:semiHidden/>
    <w:rsid w:val="00A973DB"/>
    <w:rPr>
      <w:rFonts w:asciiTheme="majorHAnsi" w:eastAsiaTheme="majorEastAsia" w:hAnsiTheme="majorHAnsi" w:cstheme="majorBidi"/>
      <w:color w:val="2F5496" w:themeColor="accent1" w:themeShade="BF"/>
      <w:sz w:val="26"/>
      <w:szCs w:val="26"/>
      <w:lang w:eastAsia="uk-UA" w:bidi="uk-UA"/>
    </w:rPr>
  </w:style>
  <w:style w:type="character" w:customStyle="1" w:styleId="30">
    <w:name w:val="Заголовок 3 Знак"/>
    <w:basedOn w:val="a0"/>
    <w:link w:val="3"/>
    <w:uiPriority w:val="9"/>
    <w:semiHidden/>
    <w:rsid w:val="00A973DB"/>
    <w:rPr>
      <w:rFonts w:asciiTheme="majorHAnsi" w:eastAsiaTheme="majorEastAsia" w:hAnsiTheme="majorHAnsi" w:cstheme="majorBidi"/>
      <w:color w:val="1F3763" w:themeColor="accent1" w:themeShade="7F"/>
      <w:sz w:val="24"/>
      <w:szCs w:val="24"/>
      <w:lang w:eastAsia="uk-UA" w:bidi="uk-UA"/>
    </w:rPr>
  </w:style>
  <w:style w:type="paragraph" w:styleId="ab">
    <w:name w:val="footnote text"/>
    <w:basedOn w:val="a"/>
    <w:link w:val="ac"/>
    <w:uiPriority w:val="99"/>
    <w:semiHidden/>
    <w:unhideWhenUsed/>
    <w:rsid w:val="00EC2C1A"/>
    <w:rPr>
      <w:sz w:val="20"/>
      <w:szCs w:val="20"/>
    </w:rPr>
  </w:style>
  <w:style w:type="character" w:customStyle="1" w:styleId="ac">
    <w:name w:val="Текст сноски Знак"/>
    <w:basedOn w:val="a0"/>
    <w:link w:val="ab"/>
    <w:uiPriority w:val="99"/>
    <w:semiHidden/>
    <w:rsid w:val="00EC2C1A"/>
    <w:rPr>
      <w:rFonts w:ascii="Times New Roman" w:eastAsia="Times New Roman" w:hAnsi="Times New Roman" w:cs="Times New Roman"/>
      <w:sz w:val="20"/>
      <w:szCs w:val="20"/>
      <w:lang w:eastAsia="uk-UA" w:bidi="uk-UA"/>
    </w:rPr>
  </w:style>
  <w:style w:type="character" w:styleId="ad">
    <w:name w:val="footnote reference"/>
    <w:basedOn w:val="a0"/>
    <w:uiPriority w:val="99"/>
    <w:semiHidden/>
    <w:unhideWhenUsed/>
    <w:rsid w:val="00EC2C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buv.gov.ua/" TargetMode="External"/><Relationship Id="rId18" Type="http://schemas.openxmlformats.org/officeDocument/2006/relationships/hyperlink" Target="https://tinyurl.com/y9tve4lk" TargetMode="External"/><Relationship Id="rId26" Type="http://schemas.openxmlformats.org/officeDocument/2006/relationships/hyperlink" Target="http://library.znu.edu.ua/" TargetMode="External"/><Relationship Id="rId3" Type="http://schemas.openxmlformats.org/officeDocument/2006/relationships/styles" Target="styles.xml"/><Relationship Id="rId21" Type="http://schemas.openxmlformats.org/officeDocument/2006/relationships/hyperlink" Target="https://tinyurl.com/y8gbt4xs"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moodle.znu.edu.ua/mod/resource/view.php?id=103857" TargetMode="External"/><Relationship Id="rId17" Type="http://schemas.openxmlformats.org/officeDocument/2006/relationships/hyperlink" Target="https://tinyurl.com/y6wzzlu3" TargetMode="External"/><Relationship Id="rId25" Type="http://schemas.openxmlformats.org/officeDocument/2006/relationships/hyperlink" Target="https://tinyurl.com/ydhcsagx"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inyurl.com/ya6yk4ad" TargetMode="External"/><Relationship Id="rId20" Type="http://schemas.openxmlformats.org/officeDocument/2006/relationships/hyperlink" Target="https://tinyurl.com/ycds57la" TargetMode="External"/><Relationship Id="rId29" Type="http://schemas.openxmlformats.org/officeDocument/2006/relationships/hyperlink" Target="http://sites.znu.edu.ua/child-advanc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kntu.net.ua/eng/content/download.pdf" TargetMode="External"/><Relationship Id="rId24" Type="http://schemas.openxmlformats.org/officeDocument/2006/relationships/hyperlink" Target="https://tinyurl.com/y9r5dpwh" TargetMode="External"/><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BU@gmail.com" TargetMode="External"/><Relationship Id="rId23" Type="http://schemas.openxmlformats.org/officeDocument/2006/relationships/hyperlink" Target="https://tinyurl.com/yd6bq6p9" TargetMode="External"/><Relationship Id="rId28" Type="http://schemas.openxmlformats.org/officeDocument/2006/relationships/hyperlink" Target="mailto:alexvask54@gmail.com" TargetMode="External"/><Relationship Id="rId10" Type="http://schemas.openxmlformats.org/officeDocument/2006/relationships/hyperlink" Target="http://kntu.net.ua/eng/content/download.pdf" TargetMode="External"/><Relationship Id="rId19" Type="http://schemas.openxmlformats.org/officeDocument/2006/relationships/hyperlink" Target="https://tinyurl.com/y9pkmmp5" TargetMode="External"/><Relationship Id="rId31" Type="http://schemas.openxmlformats.org/officeDocument/2006/relationships/hyperlink" Target="http://sites.znu.edu.ua/confucius" TargetMode="External"/><Relationship Id="rId4" Type="http://schemas.microsoft.com/office/2007/relationships/stylesWithEffects" Target="stylesWithEffects.xml"/><Relationship Id="rId9" Type="http://schemas.openxmlformats.org/officeDocument/2006/relationships/hyperlink" Target="mailto:oli4kaboyko@gmail.com" TargetMode="External"/><Relationship Id="rId14" Type="http://schemas.openxmlformats.org/officeDocument/2006/relationships/hyperlink" Target="mailto:rosa@gmail.com" TargetMode="External"/><Relationship Id="rId22" Type="http://schemas.openxmlformats.org/officeDocument/2006/relationships/hyperlink" Target="https://tinyurl.com/ycyfws9v" TargetMode="External"/><Relationship Id="rId27" Type="http://schemas.openxmlformats.org/officeDocument/2006/relationships/hyperlink" Target="mailto:moodle.znu@gmail.com" TargetMode="External"/><Relationship Id="rId30" Type="http://schemas.openxmlformats.org/officeDocument/2006/relationships/hyperlink" Target="http://www.znu.edu.ua/ukr/edu/ocznu/ni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335E8-9637-43C5-A956-47D511FC6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18617</Words>
  <Characters>10612</Characters>
  <Application>Microsoft Office Word</Application>
  <DocSecurity>0</DocSecurity>
  <Lines>88</Lines>
  <Paragraphs>58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29171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Юлія Самойленко</dc:creator>
  <cp:keywords/>
  <dc:description/>
  <cp:lastModifiedBy>User</cp:lastModifiedBy>
  <cp:revision>10</cp:revision>
  <cp:lastPrinted>2021-09-06T16:12:00Z</cp:lastPrinted>
  <dcterms:created xsi:type="dcterms:W3CDTF">2021-09-03T08:45:00Z</dcterms:created>
  <dcterms:modified xsi:type="dcterms:W3CDTF">2021-09-06T16:14:00Z</dcterms:modified>
</cp:coreProperties>
</file>