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C42" w:rsidRPr="00D301D4" w:rsidRDefault="00720C42" w:rsidP="00B92B11">
      <w:pPr>
        <w:pStyle w:val="7"/>
        <w:rPr>
          <w:lang w:val="uk-UA"/>
        </w:rPr>
      </w:pPr>
    </w:p>
    <w:p w:rsidR="00720C42" w:rsidRPr="00D301D4" w:rsidRDefault="00200EF3" w:rsidP="00844E18">
      <w:pPr>
        <w:jc w:val="center"/>
        <w:rPr>
          <w:b/>
          <w:bCs/>
          <w:color w:val="000000"/>
          <w:sz w:val="28"/>
          <w:szCs w:val="28"/>
          <w:lang w:val="uk-UA"/>
        </w:rPr>
      </w:pPr>
      <w:r w:rsidRPr="00D301D4">
        <w:rPr>
          <w:b/>
          <w:bCs/>
          <w:color w:val="000000"/>
          <w:sz w:val="28"/>
          <w:szCs w:val="28"/>
          <w:lang w:val="uk-UA"/>
        </w:rPr>
        <w:t xml:space="preserve">СТРАТЕГІЧНЕ УПРАВЛІННЯ РОЗВИТКОМ БІЗНЕС-ОРГАНІЗАЦІЙ </w:t>
      </w:r>
    </w:p>
    <w:p w:rsidR="00720C42" w:rsidRPr="00D301D4" w:rsidRDefault="00720C42" w:rsidP="00B71C79">
      <w:pPr>
        <w:rPr>
          <w:b/>
          <w:bCs/>
          <w:i/>
          <w:color w:val="000000"/>
          <w:lang w:val="uk-UA"/>
        </w:rPr>
      </w:pPr>
    </w:p>
    <w:p w:rsidR="00AF2A35" w:rsidRPr="00D301D4" w:rsidRDefault="00720C42" w:rsidP="00037937">
      <w:pPr>
        <w:rPr>
          <w:i/>
          <w:iCs/>
          <w:lang w:val="uk-UA"/>
        </w:rPr>
      </w:pPr>
      <w:r w:rsidRPr="00D301D4">
        <w:rPr>
          <w:b/>
          <w:bCs/>
          <w:lang w:val="uk-UA"/>
        </w:rPr>
        <w:t>Викладач:</w:t>
      </w:r>
      <w:r w:rsidRPr="00D301D4">
        <w:rPr>
          <w:lang w:val="uk-UA"/>
        </w:rPr>
        <w:t xml:space="preserve"> </w:t>
      </w:r>
      <w:r w:rsidR="00036154" w:rsidRPr="00D301D4">
        <w:rPr>
          <w:i/>
          <w:iCs/>
          <w:lang w:val="uk-UA"/>
        </w:rPr>
        <w:t xml:space="preserve">доктор наук з державного управління, доцент </w:t>
      </w:r>
      <w:proofErr w:type="spellStart"/>
      <w:r w:rsidR="00036154" w:rsidRPr="00D301D4">
        <w:rPr>
          <w:i/>
          <w:iCs/>
          <w:lang w:val="uk-UA"/>
        </w:rPr>
        <w:t>Ажажа</w:t>
      </w:r>
      <w:proofErr w:type="spellEnd"/>
      <w:r w:rsidR="00036154" w:rsidRPr="00D301D4">
        <w:rPr>
          <w:i/>
          <w:iCs/>
          <w:lang w:val="uk-UA"/>
        </w:rPr>
        <w:t xml:space="preserve"> Марина Андріївна</w:t>
      </w:r>
    </w:p>
    <w:p w:rsidR="00036154" w:rsidRPr="00D301D4" w:rsidRDefault="00036154" w:rsidP="00036154">
      <w:pPr>
        <w:widowControl w:val="0"/>
        <w:rPr>
          <w:lang w:val="uk-UA"/>
        </w:rPr>
      </w:pPr>
      <w:r w:rsidRPr="00D301D4">
        <w:rPr>
          <w:b/>
          <w:bCs/>
          <w:lang w:val="uk-UA"/>
        </w:rPr>
        <w:t xml:space="preserve">Кафедра: </w:t>
      </w:r>
      <w:r w:rsidRPr="00D301D4">
        <w:rPr>
          <w:i/>
          <w:iCs/>
          <w:lang w:val="uk-UA"/>
        </w:rPr>
        <w:t xml:space="preserve">менеджменту організацій та управління проектами, 11 корпус, </w:t>
      </w:r>
      <w:proofErr w:type="spellStart"/>
      <w:r w:rsidRPr="00D301D4">
        <w:rPr>
          <w:i/>
          <w:iCs/>
          <w:lang w:val="uk-UA"/>
        </w:rPr>
        <w:t>ауд</w:t>
      </w:r>
      <w:proofErr w:type="spellEnd"/>
      <w:r w:rsidRPr="00D301D4">
        <w:rPr>
          <w:i/>
          <w:iCs/>
          <w:lang w:val="uk-UA"/>
        </w:rPr>
        <w:t>. л425</w:t>
      </w:r>
    </w:p>
    <w:p w:rsidR="00036154" w:rsidRPr="00D301D4" w:rsidRDefault="00036154" w:rsidP="00036154">
      <w:pPr>
        <w:widowControl w:val="0"/>
        <w:rPr>
          <w:i/>
          <w:iCs/>
          <w:lang w:val="uk-UA"/>
        </w:rPr>
      </w:pPr>
      <w:r w:rsidRPr="00D301D4">
        <w:rPr>
          <w:b/>
          <w:bCs/>
          <w:lang w:val="uk-UA"/>
        </w:rPr>
        <w:t>E-</w:t>
      </w:r>
      <w:proofErr w:type="spellStart"/>
      <w:r w:rsidRPr="00D301D4">
        <w:rPr>
          <w:b/>
          <w:bCs/>
          <w:lang w:val="uk-UA"/>
        </w:rPr>
        <w:t>mail</w:t>
      </w:r>
      <w:proofErr w:type="spellEnd"/>
      <w:r w:rsidRPr="00D301D4">
        <w:rPr>
          <w:b/>
          <w:bCs/>
          <w:lang w:val="uk-UA"/>
        </w:rPr>
        <w:t xml:space="preserve">: </w:t>
      </w:r>
      <w:r w:rsidRPr="00D301D4">
        <w:rPr>
          <w:i/>
          <w:iCs/>
          <w:lang w:val="uk-UA"/>
        </w:rPr>
        <w:t>azazmarina17@gmail.com</w:t>
      </w:r>
    </w:p>
    <w:p w:rsidR="00036154" w:rsidRPr="00D301D4" w:rsidRDefault="00036154" w:rsidP="00036154">
      <w:pPr>
        <w:widowControl w:val="0"/>
        <w:rPr>
          <w:b/>
          <w:bCs/>
          <w:lang w:val="uk-UA"/>
        </w:rPr>
      </w:pPr>
      <w:r w:rsidRPr="00D301D4">
        <w:rPr>
          <w:b/>
          <w:bCs/>
          <w:lang w:val="uk-UA"/>
        </w:rPr>
        <w:t>Телефон:</w:t>
      </w:r>
      <w:r w:rsidRPr="00D301D4">
        <w:rPr>
          <w:i/>
          <w:iCs/>
          <w:lang w:val="uk-UA"/>
        </w:rPr>
        <w:t xml:space="preserve"> 066-911-84-05</w:t>
      </w:r>
    </w:p>
    <w:p w:rsidR="00036154" w:rsidRPr="00D301D4" w:rsidRDefault="00036154" w:rsidP="00036154">
      <w:pPr>
        <w:rPr>
          <w:i/>
          <w:iCs/>
          <w:lang w:val="uk-UA"/>
        </w:rPr>
      </w:pPr>
      <w:r w:rsidRPr="00D301D4">
        <w:rPr>
          <w:b/>
          <w:iCs/>
          <w:lang w:val="uk-UA"/>
        </w:rPr>
        <w:t>Інші засоби зв’язку</w:t>
      </w:r>
      <w:r w:rsidRPr="00D301D4">
        <w:rPr>
          <w:i/>
          <w:iCs/>
          <w:lang w:val="uk-UA"/>
        </w:rPr>
        <w:t xml:space="preserve">: </w:t>
      </w:r>
      <w:proofErr w:type="spellStart"/>
      <w:r w:rsidRPr="00D301D4">
        <w:rPr>
          <w:i/>
          <w:iCs/>
          <w:lang w:val="uk-UA"/>
        </w:rPr>
        <w:t>Moodle</w:t>
      </w:r>
      <w:proofErr w:type="spellEnd"/>
      <w:r w:rsidRPr="00D301D4">
        <w:rPr>
          <w:i/>
          <w:iCs/>
          <w:lang w:val="uk-UA"/>
        </w:rPr>
        <w:t xml:space="preserve">, </w:t>
      </w:r>
      <w:proofErr w:type="spellStart"/>
      <w:r w:rsidRPr="00D301D4">
        <w:rPr>
          <w:i/>
          <w:iCs/>
          <w:lang w:val="uk-UA"/>
        </w:rPr>
        <w:t>Viber</w:t>
      </w:r>
      <w:proofErr w:type="spellEnd"/>
      <w:r w:rsidRPr="00D301D4">
        <w:rPr>
          <w:i/>
          <w:iCs/>
          <w:lang w:val="uk-UA"/>
        </w:rPr>
        <w:t xml:space="preserve">, </w:t>
      </w:r>
      <w:proofErr w:type="spellStart"/>
      <w:r w:rsidRPr="00D301D4">
        <w:rPr>
          <w:i/>
          <w:iCs/>
          <w:lang w:val="uk-UA"/>
        </w:rPr>
        <w:t>Zoom</w:t>
      </w:r>
      <w:proofErr w:type="spellEnd"/>
      <w:r w:rsidRPr="00D301D4">
        <w:rPr>
          <w:i/>
          <w:iCs/>
          <w:lang w:val="uk-UA"/>
        </w:rPr>
        <w:t xml:space="preserve"> </w:t>
      </w:r>
    </w:p>
    <w:p w:rsidR="00036154" w:rsidRPr="00D301D4" w:rsidRDefault="00036154" w:rsidP="00036154">
      <w:pPr>
        <w:rPr>
          <w:i/>
          <w:iCs/>
          <w:lang w:val="uk-UA"/>
        </w:rPr>
      </w:pPr>
      <w:r w:rsidRPr="00D301D4">
        <w:rPr>
          <w:b/>
          <w:i/>
          <w:iCs/>
          <w:lang w:val="uk-UA"/>
        </w:rPr>
        <w:t>Консультації</w:t>
      </w:r>
      <w:r w:rsidRPr="00D301D4">
        <w:rPr>
          <w:i/>
          <w:iCs/>
          <w:lang w:val="uk-UA"/>
        </w:rPr>
        <w:t xml:space="preserve">: особисті – вівторок, четвер, з 11:00 до 13:00, 11 корпус, </w:t>
      </w:r>
      <w:proofErr w:type="spellStart"/>
      <w:r w:rsidRPr="00D301D4">
        <w:rPr>
          <w:i/>
          <w:iCs/>
          <w:lang w:val="uk-UA"/>
        </w:rPr>
        <w:t>ауд</w:t>
      </w:r>
      <w:proofErr w:type="spellEnd"/>
      <w:r w:rsidRPr="00D301D4">
        <w:rPr>
          <w:i/>
          <w:iCs/>
          <w:lang w:val="uk-UA"/>
        </w:rPr>
        <w:t xml:space="preserve">. л425; дистанційні </w:t>
      </w:r>
      <w:proofErr w:type="spellStart"/>
      <w:r w:rsidRPr="00D301D4">
        <w:rPr>
          <w:i/>
          <w:iCs/>
          <w:lang w:val="uk-UA"/>
        </w:rPr>
        <w:t>–за</w:t>
      </w:r>
      <w:proofErr w:type="spellEnd"/>
      <w:r w:rsidRPr="00D301D4">
        <w:rPr>
          <w:i/>
          <w:iCs/>
          <w:lang w:val="uk-UA"/>
        </w:rPr>
        <w:t xml:space="preserve"> попередньою домовленістю </w:t>
      </w:r>
    </w:p>
    <w:p w:rsidR="00720C42" w:rsidRPr="00D301D4" w:rsidRDefault="00720C42" w:rsidP="00C27B7C">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568"/>
        <w:gridCol w:w="1388"/>
        <w:gridCol w:w="1389"/>
        <w:gridCol w:w="1417"/>
        <w:gridCol w:w="1106"/>
        <w:gridCol w:w="992"/>
        <w:gridCol w:w="1050"/>
      </w:tblGrid>
      <w:tr w:rsidR="00720C42" w:rsidRPr="00D301D4" w:rsidTr="00287991">
        <w:trPr>
          <w:trHeight w:val="239"/>
        </w:trPr>
        <w:tc>
          <w:tcPr>
            <w:tcW w:w="2836" w:type="dxa"/>
            <w:gridSpan w:val="2"/>
            <w:tcBorders>
              <w:top w:val="single" w:sz="4" w:space="0" w:color="000000"/>
            </w:tcBorders>
          </w:tcPr>
          <w:p w:rsidR="00720C42" w:rsidRPr="00D301D4" w:rsidRDefault="00720C42" w:rsidP="00AD356A">
            <w:pPr>
              <w:rPr>
                <w:rFonts w:eastAsia="Times New Roman"/>
                <w:b/>
                <w:bCs/>
                <w:lang w:val="uk-UA"/>
              </w:rPr>
            </w:pPr>
            <w:proofErr w:type="spellStart"/>
            <w:r w:rsidRPr="00D301D4">
              <w:rPr>
                <w:b/>
                <w:bCs/>
                <w:lang w:val="uk-UA"/>
              </w:rPr>
              <w:t>Освітньо-наукова</w:t>
            </w:r>
            <w:proofErr w:type="spellEnd"/>
            <w:r w:rsidRPr="00D301D4">
              <w:rPr>
                <w:b/>
                <w:bCs/>
                <w:lang w:val="uk-UA"/>
              </w:rPr>
              <w:t xml:space="preserve"> програма, рівень вищої освіти:</w:t>
            </w:r>
          </w:p>
        </w:tc>
        <w:tc>
          <w:tcPr>
            <w:tcW w:w="7342" w:type="dxa"/>
            <w:gridSpan w:val="6"/>
            <w:tcBorders>
              <w:top w:val="single" w:sz="4" w:space="0" w:color="000000"/>
            </w:tcBorders>
          </w:tcPr>
          <w:p w:rsidR="00720C42" w:rsidRPr="00D301D4" w:rsidRDefault="00036154" w:rsidP="00037937">
            <w:pPr>
              <w:spacing w:after="20"/>
              <w:rPr>
                <w:rFonts w:eastAsia="Times New Roman"/>
                <w:lang w:val="uk-UA"/>
              </w:rPr>
            </w:pPr>
            <w:r w:rsidRPr="00D301D4">
              <w:rPr>
                <w:lang w:val="uk-UA"/>
              </w:rPr>
              <w:t>Менеджмент</w:t>
            </w:r>
          </w:p>
          <w:p w:rsidR="00720C42" w:rsidRPr="00D301D4" w:rsidRDefault="00F20528" w:rsidP="003D656F">
            <w:pPr>
              <w:spacing w:after="20"/>
              <w:rPr>
                <w:rFonts w:eastAsia="Times New Roman"/>
                <w:lang w:val="uk-UA"/>
              </w:rPr>
            </w:pPr>
            <w:r w:rsidRPr="00D301D4">
              <w:rPr>
                <w:lang w:val="uk-UA"/>
              </w:rPr>
              <w:t>третій (</w:t>
            </w:r>
            <w:r w:rsidR="00720C42" w:rsidRPr="00D301D4">
              <w:rPr>
                <w:lang w:val="uk-UA"/>
              </w:rPr>
              <w:t>доктор філософії</w:t>
            </w:r>
            <w:r w:rsidRPr="00D301D4">
              <w:rPr>
                <w:lang w:val="uk-UA"/>
              </w:rPr>
              <w:t>)</w:t>
            </w:r>
          </w:p>
        </w:tc>
      </w:tr>
      <w:tr w:rsidR="00720C42" w:rsidRPr="00D301D4" w:rsidTr="00287991">
        <w:trPr>
          <w:trHeight w:val="239"/>
        </w:trPr>
        <w:tc>
          <w:tcPr>
            <w:tcW w:w="2836" w:type="dxa"/>
            <w:gridSpan w:val="2"/>
          </w:tcPr>
          <w:p w:rsidR="00720C42" w:rsidRPr="00D301D4" w:rsidRDefault="00720C42" w:rsidP="00AD356A">
            <w:pPr>
              <w:rPr>
                <w:b/>
                <w:bCs/>
                <w:lang w:val="uk-UA"/>
              </w:rPr>
            </w:pPr>
            <w:r w:rsidRPr="00D301D4">
              <w:rPr>
                <w:b/>
                <w:bCs/>
                <w:lang w:val="uk-UA"/>
              </w:rPr>
              <w:t>Статус дисципліни:</w:t>
            </w:r>
          </w:p>
        </w:tc>
        <w:tc>
          <w:tcPr>
            <w:tcW w:w="7342" w:type="dxa"/>
            <w:gridSpan w:val="6"/>
          </w:tcPr>
          <w:p w:rsidR="00720C42" w:rsidRPr="00D301D4" w:rsidRDefault="00200EF3" w:rsidP="003D656F">
            <w:pPr>
              <w:spacing w:after="20"/>
              <w:rPr>
                <w:lang w:val="uk-UA"/>
              </w:rPr>
            </w:pPr>
            <w:r w:rsidRPr="00D301D4">
              <w:rPr>
                <w:lang w:val="uk-UA"/>
              </w:rPr>
              <w:t>Вибіркова</w:t>
            </w:r>
          </w:p>
        </w:tc>
      </w:tr>
      <w:tr w:rsidR="00720C42" w:rsidRPr="00D301D4" w:rsidTr="00287991">
        <w:trPr>
          <w:trHeight w:val="250"/>
        </w:trPr>
        <w:tc>
          <w:tcPr>
            <w:tcW w:w="2268" w:type="dxa"/>
          </w:tcPr>
          <w:p w:rsidR="00720C42" w:rsidRPr="00D301D4" w:rsidRDefault="00720C42" w:rsidP="00AD356A">
            <w:pPr>
              <w:rPr>
                <w:rFonts w:eastAsia="Times New Roman"/>
                <w:b/>
                <w:bCs/>
                <w:lang w:val="uk-UA"/>
              </w:rPr>
            </w:pPr>
            <w:r w:rsidRPr="00D301D4">
              <w:rPr>
                <w:b/>
                <w:bCs/>
                <w:lang w:val="uk-UA"/>
              </w:rPr>
              <w:t>Кредити ECTS</w:t>
            </w:r>
          </w:p>
        </w:tc>
        <w:tc>
          <w:tcPr>
            <w:tcW w:w="568" w:type="dxa"/>
          </w:tcPr>
          <w:p w:rsidR="00720C42" w:rsidRPr="00D301D4" w:rsidRDefault="00720C42" w:rsidP="00036154">
            <w:pPr>
              <w:rPr>
                <w:rFonts w:eastAsia="Times New Roman"/>
                <w:lang w:val="uk-UA"/>
              </w:rPr>
            </w:pPr>
            <w:r w:rsidRPr="00D301D4">
              <w:rPr>
                <w:rFonts w:eastAsia="Times New Roman"/>
                <w:lang w:val="uk-UA"/>
              </w:rPr>
              <w:t xml:space="preserve"> </w:t>
            </w:r>
            <w:r w:rsidR="00036154" w:rsidRPr="00D301D4">
              <w:rPr>
                <w:rFonts w:eastAsia="Times New Roman"/>
                <w:lang w:val="uk-UA"/>
              </w:rPr>
              <w:t>3</w:t>
            </w:r>
          </w:p>
        </w:tc>
        <w:tc>
          <w:tcPr>
            <w:tcW w:w="1388" w:type="dxa"/>
          </w:tcPr>
          <w:p w:rsidR="00720C42" w:rsidRPr="00D301D4" w:rsidRDefault="00720C42" w:rsidP="00AD356A">
            <w:pPr>
              <w:rPr>
                <w:rFonts w:eastAsia="Times New Roman"/>
                <w:b/>
                <w:bCs/>
                <w:lang w:val="uk-UA"/>
              </w:rPr>
            </w:pPr>
            <w:proofErr w:type="spellStart"/>
            <w:r w:rsidRPr="00D301D4">
              <w:rPr>
                <w:b/>
                <w:bCs/>
                <w:lang w:val="uk-UA"/>
              </w:rPr>
              <w:t>Навч</w:t>
            </w:r>
            <w:proofErr w:type="spellEnd"/>
            <w:r w:rsidRPr="00D301D4">
              <w:rPr>
                <w:b/>
                <w:bCs/>
                <w:lang w:val="uk-UA"/>
              </w:rPr>
              <w:t>. рік:</w:t>
            </w:r>
          </w:p>
        </w:tc>
        <w:tc>
          <w:tcPr>
            <w:tcW w:w="1389" w:type="dxa"/>
          </w:tcPr>
          <w:p w:rsidR="00720C42" w:rsidRPr="00D301D4" w:rsidRDefault="00720C42" w:rsidP="00AD356A">
            <w:pPr>
              <w:rPr>
                <w:rFonts w:eastAsia="Times New Roman"/>
                <w:lang w:val="uk-UA"/>
              </w:rPr>
            </w:pPr>
            <w:r w:rsidRPr="00D301D4">
              <w:rPr>
                <w:rFonts w:eastAsia="Times New Roman"/>
                <w:lang w:val="uk-UA"/>
              </w:rPr>
              <w:t>2021-2022</w:t>
            </w:r>
          </w:p>
        </w:tc>
        <w:tc>
          <w:tcPr>
            <w:tcW w:w="1417" w:type="dxa"/>
          </w:tcPr>
          <w:p w:rsidR="00720C42" w:rsidRPr="00D301D4" w:rsidRDefault="00720C42" w:rsidP="00AD356A">
            <w:pPr>
              <w:rPr>
                <w:rFonts w:eastAsia="Times New Roman"/>
                <w:b/>
                <w:bCs/>
                <w:lang w:val="uk-UA"/>
              </w:rPr>
            </w:pPr>
            <w:r w:rsidRPr="00D301D4">
              <w:rPr>
                <w:b/>
                <w:bCs/>
                <w:lang w:val="uk-UA"/>
              </w:rPr>
              <w:t>Рік навчання</w:t>
            </w:r>
          </w:p>
        </w:tc>
        <w:tc>
          <w:tcPr>
            <w:tcW w:w="1106" w:type="dxa"/>
          </w:tcPr>
          <w:p w:rsidR="00720C42" w:rsidRPr="00D301D4" w:rsidRDefault="00720C42" w:rsidP="00B94EE9">
            <w:pPr>
              <w:jc w:val="center"/>
              <w:rPr>
                <w:rFonts w:eastAsia="Times New Roman"/>
                <w:lang w:val="uk-UA"/>
              </w:rPr>
            </w:pPr>
            <w:r w:rsidRPr="00D301D4">
              <w:rPr>
                <w:rFonts w:eastAsia="Times New Roman"/>
                <w:lang w:val="uk-UA"/>
              </w:rPr>
              <w:t>2</w:t>
            </w:r>
          </w:p>
        </w:tc>
        <w:tc>
          <w:tcPr>
            <w:tcW w:w="992" w:type="dxa"/>
            <w:tcBorders>
              <w:right w:val="single" w:sz="4" w:space="0" w:color="000000"/>
            </w:tcBorders>
          </w:tcPr>
          <w:p w:rsidR="00720C42" w:rsidRPr="00D301D4" w:rsidRDefault="00720C42" w:rsidP="00287991">
            <w:pPr>
              <w:rPr>
                <w:rFonts w:eastAsia="Times New Roman"/>
                <w:lang w:val="uk-UA"/>
              </w:rPr>
            </w:pPr>
            <w:r w:rsidRPr="00D301D4">
              <w:rPr>
                <w:b/>
                <w:bCs/>
                <w:lang w:val="uk-UA"/>
              </w:rPr>
              <w:t>Тижні</w:t>
            </w:r>
            <w:r w:rsidRPr="00D301D4">
              <w:rPr>
                <w:rFonts w:eastAsia="Times New Roman"/>
                <w:lang w:val="uk-UA"/>
              </w:rPr>
              <w:t xml:space="preserve"> </w:t>
            </w:r>
          </w:p>
        </w:tc>
        <w:tc>
          <w:tcPr>
            <w:tcW w:w="1050" w:type="dxa"/>
            <w:tcBorders>
              <w:left w:val="single" w:sz="4" w:space="0" w:color="000000"/>
            </w:tcBorders>
          </w:tcPr>
          <w:p w:rsidR="00720C42" w:rsidRPr="00D301D4" w:rsidRDefault="00720C42" w:rsidP="00E5398E">
            <w:pPr>
              <w:jc w:val="center"/>
              <w:rPr>
                <w:rFonts w:eastAsia="Times New Roman"/>
                <w:lang w:val="uk-UA"/>
              </w:rPr>
            </w:pPr>
            <w:r w:rsidRPr="00D301D4">
              <w:rPr>
                <w:rFonts w:eastAsia="Times New Roman"/>
                <w:lang w:val="uk-UA"/>
              </w:rPr>
              <w:t>1</w:t>
            </w:r>
            <w:r w:rsidR="000D1D6F" w:rsidRPr="00D301D4">
              <w:rPr>
                <w:rFonts w:eastAsia="Times New Roman"/>
                <w:lang w:val="uk-UA"/>
              </w:rPr>
              <w:t>2</w:t>
            </w:r>
          </w:p>
        </w:tc>
      </w:tr>
      <w:tr w:rsidR="00720C42" w:rsidRPr="00D301D4" w:rsidTr="00287991">
        <w:trPr>
          <w:trHeight w:val="250"/>
        </w:trPr>
        <w:tc>
          <w:tcPr>
            <w:tcW w:w="2836" w:type="dxa"/>
            <w:gridSpan w:val="2"/>
          </w:tcPr>
          <w:p w:rsidR="00720C42" w:rsidRPr="00D301D4" w:rsidRDefault="00720C42" w:rsidP="00080904">
            <w:pPr>
              <w:rPr>
                <w:rFonts w:eastAsia="Times New Roman"/>
                <w:lang w:val="uk-UA"/>
              </w:rPr>
            </w:pPr>
            <w:r w:rsidRPr="00D301D4">
              <w:rPr>
                <w:b/>
                <w:bCs/>
                <w:lang w:val="uk-UA"/>
              </w:rPr>
              <w:t>Вид контролю:</w:t>
            </w:r>
          </w:p>
        </w:tc>
        <w:tc>
          <w:tcPr>
            <w:tcW w:w="2777" w:type="dxa"/>
            <w:gridSpan w:val="2"/>
          </w:tcPr>
          <w:p w:rsidR="00720C42" w:rsidRPr="00D301D4" w:rsidRDefault="001C70B8" w:rsidP="00080904">
            <w:pPr>
              <w:rPr>
                <w:rFonts w:eastAsia="Times New Roman"/>
                <w:b/>
                <w:bCs/>
                <w:lang w:val="uk-UA"/>
              </w:rPr>
            </w:pPr>
            <w:r w:rsidRPr="00D301D4">
              <w:rPr>
                <w:highlight w:val="yellow"/>
                <w:lang w:val="uk-UA"/>
              </w:rPr>
              <w:t>екзамен</w:t>
            </w:r>
          </w:p>
        </w:tc>
        <w:tc>
          <w:tcPr>
            <w:tcW w:w="4565" w:type="dxa"/>
            <w:gridSpan w:val="4"/>
          </w:tcPr>
          <w:p w:rsidR="00720C42" w:rsidRPr="00D301D4" w:rsidRDefault="00720C42" w:rsidP="00080904">
            <w:pPr>
              <w:rPr>
                <w:rFonts w:eastAsia="Times New Roman"/>
                <w:lang w:val="uk-UA"/>
              </w:rPr>
            </w:pPr>
          </w:p>
        </w:tc>
      </w:tr>
      <w:tr w:rsidR="00720C42" w:rsidRPr="00D301D4" w:rsidTr="00287991">
        <w:trPr>
          <w:trHeight w:val="250"/>
        </w:trPr>
        <w:tc>
          <w:tcPr>
            <w:tcW w:w="4224" w:type="dxa"/>
            <w:gridSpan w:val="3"/>
            <w:tcBorders>
              <w:bottom w:val="single" w:sz="4" w:space="0" w:color="000000"/>
            </w:tcBorders>
          </w:tcPr>
          <w:p w:rsidR="00720C42" w:rsidRPr="00D301D4" w:rsidRDefault="00720C42" w:rsidP="00AD356A">
            <w:pPr>
              <w:rPr>
                <w:rFonts w:eastAsia="Times New Roman"/>
                <w:b/>
                <w:bCs/>
                <w:lang w:val="uk-UA"/>
              </w:rPr>
            </w:pPr>
            <w:r w:rsidRPr="00D301D4">
              <w:rPr>
                <w:b/>
                <w:bCs/>
                <w:lang w:val="uk-UA"/>
              </w:rPr>
              <w:t xml:space="preserve">Посилання на курс в </w:t>
            </w:r>
            <w:proofErr w:type="spellStart"/>
            <w:r w:rsidRPr="00D301D4">
              <w:rPr>
                <w:b/>
                <w:bCs/>
                <w:lang w:val="uk-UA"/>
              </w:rPr>
              <w:t>Moodle</w:t>
            </w:r>
            <w:proofErr w:type="spellEnd"/>
          </w:p>
        </w:tc>
        <w:tc>
          <w:tcPr>
            <w:tcW w:w="5954" w:type="dxa"/>
            <w:gridSpan w:val="5"/>
            <w:tcBorders>
              <w:bottom w:val="single" w:sz="4" w:space="0" w:color="000000"/>
            </w:tcBorders>
          </w:tcPr>
          <w:p w:rsidR="00FF6887" w:rsidRPr="00D301D4" w:rsidRDefault="00200EF3" w:rsidP="00AD356A">
            <w:pPr>
              <w:rPr>
                <w:lang w:val="uk-UA"/>
              </w:rPr>
            </w:pPr>
            <w:r w:rsidRPr="00D301D4">
              <w:rPr>
                <w:color w:val="000000"/>
                <w:lang w:val="uk-UA"/>
              </w:rPr>
              <w:t>https://moodle.znu.edu.ua/course/view.php?id=13756</w:t>
            </w:r>
          </w:p>
        </w:tc>
      </w:tr>
    </w:tbl>
    <w:p w:rsidR="00720C42" w:rsidRPr="00D301D4" w:rsidRDefault="00720C42" w:rsidP="00933144">
      <w:pPr>
        <w:rPr>
          <w:rStyle w:val="s1"/>
          <w:b/>
          <w:bCs/>
          <w:u w:val="single"/>
          <w:lang w:val="uk-UA"/>
        </w:rPr>
      </w:pPr>
    </w:p>
    <w:p w:rsidR="00036154" w:rsidRPr="00D301D4" w:rsidRDefault="00036154" w:rsidP="00933144">
      <w:pPr>
        <w:rPr>
          <w:rStyle w:val="s1"/>
          <w:b/>
          <w:bCs/>
          <w:u w:val="single"/>
          <w:lang w:val="uk-UA"/>
        </w:rPr>
      </w:pPr>
    </w:p>
    <w:p w:rsidR="00720C42" w:rsidRPr="00D301D4" w:rsidRDefault="00720C42" w:rsidP="00E66C95">
      <w:pPr>
        <w:rPr>
          <w:lang w:val="uk-UA"/>
        </w:rPr>
      </w:pPr>
      <w:r w:rsidRPr="00D301D4">
        <w:rPr>
          <w:b/>
          <w:bCs/>
          <w:sz w:val="28"/>
          <w:szCs w:val="28"/>
          <w:lang w:val="uk-UA"/>
        </w:rPr>
        <w:t xml:space="preserve">ОПИС КУРСУ  </w:t>
      </w:r>
    </w:p>
    <w:p w:rsidR="00906D60" w:rsidRPr="00D301D4" w:rsidRDefault="00906D60" w:rsidP="00906D60">
      <w:pPr>
        <w:ind w:firstLine="709"/>
        <w:jc w:val="both"/>
        <w:rPr>
          <w:lang w:val="uk-UA"/>
        </w:rPr>
      </w:pPr>
      <w:r w:rsidRPr="00D301D4">
        <w:rPr>
          <w:b/>
          <w:lang w:val="uk-UA"/>
        </w:rPr>
        <w:t xml:space="preserve">Метою </w:t>
      </w:r>
      <w:r w:rsidRPr="00D301D4">
        <w:rPr>
          <w:lang w:val="uk-UA"/>
        </w:rPr>
        <w:t>викладання дисципліни «</w:t>
      </w:r>
      <w:r w:rsidR="00200EF3" w:rsidRPr="00D301D4">
        <w:rPr>
          <w:lang w:val="uk-UA"/>
        </w:rPr>
        <w:t>Стратегічне управління розвитком бізнес-організацій</w:t>
      </w:r>
      <w:r w:rsidRPr="00D301D4">
        <w:rPr>
          <w:lang w:val="uk-UA"/>
        </w:rPr>
        <w:t xml:space="preserve">» </w:t>
      </w:r>
      <w:r w:rsidR="00E54361" w:rsidRPr="00D301D4">
        <w:rPr>
          <w:lang w:val="uk-UA"/>
        </w:rPr>
        <w:t>є</w:t>
      </w:r>
      <w:r w:rsidR="00E54361" w:rsidRPr="00D301D4">
        <w:rPr>
          <w:spacing w:val="1"/>
          <w:lang w:val="uk-UA"/>
        </w:rPr>
        <w:t xml:space="preserve"> </w:t>
      </w:r>
      <w:r w:rsidR="00E54361" w:rsidRPr="00D301D4">
        <w:rPr>
          <w:lang w:val="uk-UA"/>
        </w:rPr>
        <w:t>формування</w:t>
      </w:r>
      <w:r w:rsidR="00E54361" w:rsidRPr="00D301D4">
        <w:rPr>
          <w:spacing w:val="1"/>
          <w:lang w:val="uk-UA"/>
        </w:rPr>
        <w:t xml:space="preserve"> </w:t>
      </w:r>
      <w:r w:rsidR="00E54361" w:rsidRPr="00D301D4">
        <w:rPr>
          <w:lang w:val="uk-UA"/>
        </w:rPr>
        <w:t>у</w:t>
      </w:r>
      <w:r w:rsidR="00E54361" w:rsidRPr="00D301D4">
        <w:rPr>
          <w:spacing w:val="1"/>
          <w:lang w:val="uk-UA"/>
        </w:rPr>
        <w:t xml:space="preserve"> </w:t>
      </w:r>
      <w:r w:rsidR="00E54361" w:rsidRPr="00D301D4">
        <w:rPr>
          <w:lang w:val="uk-UA"/>
        </w:rPr>
        <w:t xml:space="preserve">аспірантів систематизованого комплексу знань про </w:t>
      </w:r>
      <w:r w:rsidR="00200EF3" w:rsidRPr="00D301D4">
        <w:rPr>
          <w:lang w:val="uk-UA"/>
        </w:rPr>
        <w:t>сутність та види стратегій бізнесу, стратегічний аналіз і розробку системи цілей; набуття навичок обґрунтування стратегічних альтернатив та вибору моделі стратегії підприємства, її реалізації та контролю</w:t>
      </w:r>
      <w:r w:rsidRPr="00D301D4">
        <w:rPr>
          <w:lang w:val="uk-UA"/>
        </w:rPr>
        <w:t>.</w:t>
      </w:r>
    </w:p>
    <w:p w:rsidR="00906D60" w:rsidRPr="00D301D4" w:rsidRDefault="00906D60" w:rsidP="00FF6887">
      <w:pPr>
        <w:widowControl w:val="0"/>
        <w:spacing w:line="276" w:lineRule="auto"/>
        <w:rPr>
          <w:lang w:val="uk-UA"/>
        </w:rPr>
      </w:pPr>
    </w:p>
    <w:p w:rsidR="00720C42" w:rsidRPr="00D301D4" w:rsidRDefault="006A25EE" w:rsidP="00906D60">
      <w:pPr>
        <w:rPr>
          <w:i/>
          <w:sz w:val="20"/>
          <w:szCs w:val="20"/>
          <w:lang w:val="uk-UA"/>
        </w:rPr>
      </w:pPr>
      <w:r w:rsidRPr="00D301D4">
        <w:rPr>
          <w:i/>
          <w:sz w:val="20"/>
          <w:szCs w:val="20"/>
          <w:highlight w:val="yellow"/>
          <w:lang w:val="uk-UA"/>
        </w:rPr>
        <w:t>ПРН беруться з робочої програми</w:t>
      </w:r>
      <w:r w:rsidR="00130A5A" w:rsidRPr="00D301D4">
        <w:rPr>
          <w:i/>
          <w:sz w:val="20"/>
          <w:szCs w:val="20"/>
          <w:highlight w:val="yellow"/>
          <w:lang w:val="uk-UA"/>
        </w:rPr>
        <w:t xml:space="preserve"> дисципліни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
        <w:gridCol w:w="8817"/>
      </w:tblGrid>
      <w:tr w:rsidR="00720C42" w:rsidRPr="00D301D4" w:rsidTr="000F1707">
        <w:trPr>
          <w:trHeight w:val="146"/>
        </w:trPr>
        <w:tc>
          <w:tcPr>
            <w:tcW w:w="10206" w:type="dxa"/>
            <w:gridSpan w:val="2"/>
            <w:shd w:val="clear" w:color="auto" w:fill="F2F2F2"/>
          </w:tcPr>
          <w:p w:rsidR="00720C42" w:rsidRPr="00D301D4" w:rsidRDefault="00720C42" w:rsidP="00C319E3">
            <w:pPr>
              <w:pStyle w:val="a3"/>
              <w:spacing w:before="0" w:after="0" w:line="276" w:lineRule="auto"/>
              <w:jc w:val="center"/>
              <w:rPr>
                <w:b/>
                <w:color w:val="333333"/>
                <w:sz w:val="28"/>
                <w:szCs w:val="28"/>
                <w:lang w:val="uk-UA"/>
              </w:rPr>
            </w:pPr>
            <w:r w:rsidRPr="00D301D4">
              <w:rPr>
                <w:b/>
                <w:color w:val="333333"/>
                <w:sz w:val="28"/>
                <w:szCs w:val="28"/>
                <w:lang w:val="uk-UA"/>
              </w:rPr>
              <w:t>Програмні результати навчання</w:t>
            </w:r>
          </w:p>
        </w:tc>
      </w:tr>
      <w:tr w:rsidR="00115AA0" w:rsidRPr="00D301D4" w:rsidTr="000F1707">
        <w:trPr>
          <w:trHeight w:val="146"/>
        </w:trPr>
        <w:tc>
          <w:tcPr>
            <w:tcW w:w="1389" w:type="dxa"/>
          </w:tcPr>
          <w:p w:rsidR="00115AA0" w:rsidRPr="00D301D4" w:rsidRDefault="005012D2" w:rsidP="00115AA0">
            <w:pPr>
              <w:widowControl w:val="0"/>
              <w:jc w:val="center"/>
              <w:rPr>
                <w:lang w:val="uk-UA" w:eastAsia="uk-UA"/>
              </w:rPr>
            </w:pPr>
            <w:r w:rsidRPr="00D301D4">
              <w:rPr>
                <w:lang w:val="uk-UA" w:eastAsia="uk-UA"/>
              </w:rPr>
              <w:t>ПРН 1</w:t>
            </w:r>
          </w:p>
        </w:tc>
        <w:tc>
          <w:tcPr>
            <w:tcW w:w="8817" w:type="dxa"/>
          </w:tcPr>
          <w:p w:rsidR="00115AA0" w:rsidRPr="00D301D4" w:rsidRDefault="00147AAE" w:rsidP="00115AA0">
            <w:pPr>
              <w:pStyle w:val="a5"/>
              <w:widowControl w:val="0"/>
              <w:ind w:left="0"/>
              <w:rPr>
                <w:lang w:val="uk-UA" w:eastAsia="uk-UA"/>
              </w:rPr>
            </w:pPr>
            <w:r w:rsidRPr="00D301D4">
              <w:rPr>
                <w:lang w:val="uk-UA" w:eastAsia="uk-UA"/>
              </w:rPr>
              <w:t>Формувати системний науковий світогляд, володіти сучасними теоріями і концепціями у сфері менеджменту.</w:t>
            </w:r>
          </w:p>
        </w:tc>
      </w:tr>
      <w:tr w:rsidR="00115AA0" w:rsidRPr="00D301D4" w:rsidTr="000F1707">
        <w:trPr>
          <w:trHeight w:val="146"/>
        </w:trPr>
        <w:tc>
          <w:tcPr>
            <w:tcW w:w="1389" w:type="dxa"/>
          </w:tcPr>
          <w:p w:rsidR="00115AA0" w:rsidRPr="00D301D4" w:rsidRDefault="00115AA0" w:rsidP="00115AA0">
            <w:pPr>
              <w:widowControl w:val="0"/>
              <w:jc w:val="center"/>
              <w:rPr>
                <w:lang w:val="uk-UA" w:eastAsia="uk-UA"/>
              </w:rPr>
            </w:pPr>
            <w:r w:rsidRPr="00D301D4">
              <w:rPr>
                <w:lang w:val="uk-UA" w:eastAsia="uk-UA"/>
              </w:rPr>
              <w:t xml:space="preserve">ПРН </w:t>
            </w:r>
            <w:r w:rsidR="00147AAE" w:rsidRPr="00D301D4">
              <w:rPr>
                <w:lang w:val="uk-UA" w:eastAsia="uk-UA"/>
              </w:rPr>
              <w:t>4</w:t>
            </w:r>
          </w:p>
        </w:tc>
        <w:tc>
          <w:tcPr>
            <w:tcW w:w="8817" w:type="dxa"/>
          </w:tcPr>
          <w:p w:rsidR="00115AA0" w:rsidRPr="00D301D4" w:rsidRDefault="00147AAE" w:rsidP="00115AA0">
            <w:pPr>
              <w:pStyle w:val="a5"/>
              <w:widowControl w:val="0"/>
              <w:ind w:left="0"/>
              <w:rPr>
                <w:lang w:val="uk-UA" w:eastAsia="uk-UA"/>
              </w:rPr>
            </w:pPr>
            <w:r w:rsidRPr="00D301D4">
              <w:rPr>
                <w:lang w:val="uk-UA" w:eastAsia="uk-UA"/>
              </w:rPr>
              <w:t xml:space="preserve">Ініціювати, розробляти та реалізовувати </w:t>
            </w:r>
            <w:proofErr w:type="spellStart"/>
            <w:r w:rsidRPr="00D301D4">
              <w:rPr>
                <w:lang w:val="uk-UA" w:eastAsia="uk-UA"/>
              </w:rPr>
              <w:t>проєкти</w:t>
            </w:r>
            <w:proofErr w:type="spellEnd"/>
            <w:r w:rsidRPr="00D301D4">
              <w:rPr>
                <w:lang w:val="uk-UA" w:eastAsia="uk-UA"/>
              </w:rPr>
              <w:t xml:space="preserve"> у сфері менеджменту, управляти ними та здійснювати пошук партнерів для їх реалізації.</w:t>
            </w:r>
          </w:p>
        </w:tc>
      </w:tr>
      <w:tr w:rsidR="00115AA0" w:rsidRPr="00D301D4" w:rsidTr="000F1707">
        <w:trPr>
          <w:trHeight w:val="146"/>
        </w:trPr>
        <w:tc>
          <w:tcPr>
            <w:tcW w:w="1389" w:type="dxa"/>
          </w:tcPr>
          <w:p w:rsidR="00115AA0" w:rsidRPr="00D301D4" w:rsidRDefault="00115AA0" w:rsidP="00115AA0">
            <w:pPr>
              <w:widowControl w:val="0"/>
              <w:jc w:val="center"/>
              <w:rPr>
                <w:lang w:val="uk-UA" w:eastAsia="uk-UA"/>
              </w:rPr>
            </w:pPr>
            <w:r w:rsidRPr="00D301D4">
              <w:rPr>
                <w:lang w:val="uk-UA" w:eastAsia="uk-UA"/>
              </w:rPr>
              <w:t>ПРН</w:t>
            </w:r>
            <w:r w:rsidR="00147AAE" w:rsidRPr="00D301D4">
              <w:rPr>
                <w:lang w:val="uk-UA" w:eastAsia="uk-UA"/>
              </w:rPr>
              <w:t xml:space="preserve"> 7</w:t>
            </w:r>
          </w:p>
        </w:tc>
        <w:tc>
          <w:tcPr>
            <w:tcW w:w="8817" w:type="dxa"/>
          </w:tcPr>
          <w:p w:rsidR="00115AA0" w:rsidRPr="00D301D4" w:rsidRDefault="00147AAE" w:rsidP="00115AA0">
            <w:pPr>
              <w:pStyle w:val="a5"/>
              <w:widowControl w:val="0"/>
              <w:ind w:left="0"/>
              <w:rPr>
                <w:lang w:val="uk-UA" w:eastAsia="uk-UA"/>
              </w:rPr>
            </w:pPr>
            <w:r w:rsidRPr="00D301D4">
              <w:rPr>
                <w:lang w:val="uk-UA" w:eastAsia="uk-UA"/>
              </w:rPr>
              <w:t>Здійснювати критичний аналіз, узагальнювати результати наукових досліджень, формулювати та обґрунтовувати висновки і пропозиції щодо розвитку концептуальних і методологічних знань у галузі менеджменту.</w:t>
            </w:r>
          </w:p>
        </w:tc>
      </w:tr>
      <w:tr w:rsidR="00147AAE" w:rsidRPr="00D301D4" w:rsidTr="000F1707">
        <w:trPr>
          <w:trHeight w:val="146"/>
        </w:trPr>
        <w:tc>
          <w:tcPr>
            <w:tcW w:w="1389" w:type="dxa"/>
          </w:tcPr>
          <w:p w:rsidR="00147AAE" w:rsidRPr="00D301D4" w:rsidRDefault="00147AAE" w:rsidP="00115AA0">
            <w:pPr>
              <w:widowControl w:val="0"/>
              <w:jc w:val="center"/>
              <w:rPr>
                <w:lang w:val="uk-UA" w:eastAsia="uk-UA"/>
              </w:rPr>
            </w:pPr>
            <w:r w:rsidRPr="00D301D4">
              <w:rPr>
                <w:lang w:val="uk-UA" w:eastAsia="uk-UA"/>
              </w:rPr>
              <w:t>ПРН 9</w:t>
            </w:r>
          </w:p>
        </w:tc>
        <w:tc>
          <w:tcPr>
            <w:tcW w:w="8817" w:type="dxa"/>
          </w:tcPr>
          <w:p w:rsidR="00147AAE" w:rsidRPr="00D301D4" w:rsidRDefault="00147AAE" w:rsidP="003D47C5">
            <w:pPr>
              <w:rPr>
                <w:lang w:val="uk-UA" w:eastAsia="uk-UA"/>
              </w:rPr>
            </w:pPr>
            <w:r w:rsidRPr="00D301D4">
              <w:rPr>
                <w:lang w:val="uk-UA" w:eastAsia="uk-UA"/>
              </w:rPr>
              <w:t xml:space="preserve">Обирати та використовувати </w:t>
            </w:r>
            <w:proofErr w:type="spellStart"/>
            <w:r w:rsidRPr="00D301D4">
              <w:rPr>
                <w:lang w:val="uk-UA" w:eastAsia="uk-UA"/>
              </w:rPr>
              <w:t>загально-наукові</w:t>
            </w:r>
            <w:proofErr w:type="spellEnd"/>
            <w:r w:rsidRPr="00D301D4">
              <w:rPr>
                <w:lang w:val="uk-UA" w:eastAsia="uk-UA"/>
              </w:rPr>
              <w:t xml:space="preserve"> та спеціальні методи наукових досліджень у галузі менеджменту.</w:t>
            </w:r>
          </w:p>
        </w:tc>
      </w:tr>
      <w:tr w:rsidR="00147AAE" w:rsidRPr="00D301D4" w:rsidTr="000F1707">
        <w:trPr>
          <w:trHeight w:val="146"/>
        </w:trPr>
        <w:tc>
          <w:tcPr>
            <w:tcW w:w="1389" w:type="dxa"/>
          </w:tcPr>
          <w:p w:rsidR="00147AAE" w:rsidRPr="00D301D4" w:rsidRDefault="00147AAE" w:rsidP="00115AA0">
            <w:pPr>
              <w:widowControl w:val="0"/>
              <w:jc w:val="center"/>
              <w:rPr>
                <w:lang w:val="uk-UA" w:eastAsia="uk-UA"/>
              </w:rPr>
            </w:pPr>
            <w:r w:rsidRPr="00D301D4">
              <w:rPr>
                <w:lang w:val="uk-UA" w:eastAsia="uk-UA"/>
              </w:rPr>
              <w:t>ПРН 10</w:t>
            </w:r>
          </w:p>
        </w:tc>
        <w:tc>
          <w:tcPr>
            <w:tcW w:w="8817" w:type="dxa"/>
          </w:tcPr>
          <w:p w:rsidR="00147AAE" w:rsidRPr="00D301D4" w:rsidRDefault="00147AAE" w:rsidP="003D47C5">
            <w:pPr>
              <w:rPr>
                <w:lang w:val="uk-UA" w:eastAsia="uk-UA"/>
              </w:rPr>
            </w:pPr>
            <w:r w:rsidRPr="00D301D4">
              <w:rPr>
                <w:lang w:val="uk-UA" w:eastAsia="uk-UA"/>
              </w:rPr>
              <w:t>Здійснювати апробацію та впровадження результатів власних досліджень у сфері менеджменту.</w:t>
            </w:r>
          </w:p>
        </w:tc>
      </w:tr>
      <w:tr w:rsidR="00115AA0" w:rsidRPr="00D301D4" w:rsidTr="000F1707">
        <w:trPr>
          <w:trHeight w:val="146"/>
        </w:trPr>
        <w:tc>
          <w:tcPr>
            <w:tcW w:w="1389" w:type="dxa"/>
          </w:tcPr>
          <w:p w:rsidR="00115AA0" w:rsidRPr="00D301D4" w:rsidRDefault="00147AAE" w:rsidP="00115AA0">
            <w:pPr>
              <w:widowControl w:val="0"/>
              <w:jc w:val="center"/>
              <w:rPr>
                <w:lang w:val="uk-UA" w:eastAsia="uk-UA"/>
              </w:rPr>
            </w:pPr>
            <w:r w:rsidRPr="00D301D4">
              <w:rPr>
                <w:lang w:val="uk-UA" w:eastAsia="uk-UA"/>
              </w:rPr>
              <w:t>ПРН12</w:t>
            </w:r>
          </w:p>
        </w:tc>
        <w:tc>
          <w:tcPr>
            <w:tcW w:w="8817" w:type="dxa"/>
          </w:tcPr>
          <w:p w:rsidR="00115AA0" w:rsidRPr="00D301D4" w:rsidRDefault="00147AAE" w:rsidP="00115AA0">
            <w:pPr>
              <w:pStyle w:val="a3"/>
              <w:spacing w:before="0" w:after="0"/>
              <w:rPr>
                <w:rFonts w:ascii="Times New Roman" w:hAnsi="Times New Roman" w:cs="Times New Roman"/>
                <w:sz w:val="24"/>
                <w:szCs w:val="24"/>
                <w:lang w:val="uk-UA" w:eastAsia="uk-UA"/>
              </w:rPr>
            </w:pPr>
            <w:r w:rsidRPr="00D301D4">
              <w:rPr>
                <w:rFonts w:ascii="Times New Roman" w:hAnsi="Times New Roman" w:cs="Times New Roman"/>
                <w:sz w:val="24"/>
                <w:szCs w:val="24"/>
                <w:lang w:val="uk-UA" w:eastAsia="uk-UA"/>
              </w:rPr>
              <w:t xml:space="preserve">Здійснювати складання </w:t>
            </w:r>
            <w:proofErr w:type="spellStart"/>
            <w:r w:rsidRPr="00D301D4">
              <w:rPr>
                <w:rFonts w:ascii="Times New Roman" w:hAnsi="Times New Roman" w:cs="Times New Roman"/>
                <w:sz w:val="24"/>
                <w:szCs w:val="24"/>
                <w:lang w:val="uk-UA" w:eastAsia="uk-UA"/>
              </w:rPr>
              <w:t>проєктної</w:t>
            </w:r>
            <w:proofErr w:type="spellEnd"/>
            <w:r w:rsidRPr="00D301D4">
              <w:rPr>
                <w:rFonts w:ascii="Times New Roman" w:hAnsi="Times New Roman" w:cs="Times New Roman"/>
                <w:sz w:val="24"/>
                <w:szCs w:val="24"/>
                <w:lang w:val="uk-UA" w:eastAsia="uk-UA"/>
              </w:rPr>
              <w:t xml:space="preserve"> пропозиції щодо отримання фінансування наукових досліджень, реєстрацію прав інтелектуальної власності</w:t>
            </w:r>
          </w:p>
        </w:tc>
      </w:tr>
    </w:tbl>
    <w:p w:rsidR="00147AAE" w:rsidRPr="00D301D4" w:rsidRDefault="00147AAE" w:rsidP="00037937">
      <w:pPr>
        <w:outlineLvl w:val="0"/>
        <w:rPr>
          <w:lang w:val="uk-UA" w:eastAsia="uk-UA"/>
        </w:rPr>
      </w:pPr>
    </w:p>
    <w:p w:rsidR="00720C42" w:rsidRPr="00D301D4" w:rsidRDefault="00720C42" w:rsidP="00037937">
      <w:pPr>
        <w:outlineLvl w:val="0"/>
        <w:rPr>
          <w:rFonts w:eastAsia="Times New Roman"/>
          <w:b/>
          <w:bCs/>
          <w:kern w:val="36"/>
          <w:sz w:val="28"/>
          <w:szCs w:val="28"/>
          <w:lang w:val="uk-UA"/>
        </w:rPr>
      </w:pPr>
      <w:r w:rsidRPr="00D301D4">
        <w:rPr>
          <w:b/>
          <w:bCs/>
          <w:color w:val="000000"/>
          <w:kern w:val="36"/>
          <w:sz w:val="28"/>
          <w:szCs w:val="28"/>
          <w:lang w:val="uk-UA"/>
        </w:rPr>
        <w:t>ОСНОВНІ НАВЧАЛЬНІ РЕСУРСИ</w:t>
      </w:r>
    </w:p>
    <w:p w:rsidR="00526A95" w:rsidRPr="00D301D4" w:rsidRDefault="00526A95" w:rsidP="00013371">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Бізнес-адміністрування: магістерський курс: Підручник / За ред. </w:t>
      </w:r>
      <w:proofErr w:type="spellStart"/>
      <w:r w:rsidRPr="00D301D4">
        <w:rPr>
          <w:lang w:val="uk-UA"/>
        </w:rPr>
        <w:t>д.е.н</w:t>
      </w:r>
      <w:proofErr w:type="spellEnd"/>
      <w:r w:rsidRPr="00D301D4">
        <w:rPr>
          <w:lang w:val="uk-UA"/>
        </w:rPr>
        <w:t>., проф.</w:t>
      </w:r>
      <w:r w:rsidRPr="00D301D4">
        <w:rPr>
          <w:spacing w:val="-67"/>
          <w:lang w:val="uk-UA"/>
        </w:rPr>
        <w:t xml:space="preserve"> </w:t>
      </w:r>
      <w:r w:rsidRPr="00D301D4">
        <w:rPr>
          <w:lang w:val="uk-UA"/>
        </w:rPr>
        <w:t xml:space="preserve">Л.Г. Мельника, </w:t>
      </w:r>
      <w:proofErr w:type="spellStart"/>
      <w:r w:rsidRPr="00D301D4">
        <w:rPr>
          <w:lang w:val="uk-UA"/>
        </w:rPr>
        <w:t>д.е.н</w:t>
      </w:r>
      <w:proofErr w:type="spellEnd"/>
      <w:r w:rsidRPr="00D301D4">
        <w:rPr>
          <w:lang w:val="uk-UA"/>
        </w:rPr>
        <w:t xml:space="preserve">., проф. С.М. </w:t>
      </w:r>
      <w:proofErr w:type="spellStart"/>
      <w:r w:rsidRPr="00D301D4">
        <w:rPr>
          <w:lang w:val="uk-UA"/>
        </w:rPr>
        <w:t>Ілляшенка</w:t>
      </w:r>
      <w:proofErr w:type="spellEnd"/>
      <w:r w:rsidRPr="00D301D4">
        <w:rPr>
          <w:lang w:val="uk-UA"/>
        </w:rPr>
        <w:t xml:space="preserve"> та </w:t>
      </w:r>
      <w:proofErr w:type="spellStart"/>
      <w:r w:rsidRPr="00D301D4">
        <w:rPr>
          <w:lang w:val="uk-UA"/>
        </w:rPr>
        <w:t>к.е.н</w:t>
      </w:r>
      <w:proofErr w:type="spellEnd"/>
      <w:r w:rsidRPr="00D301D4">
        <w:rPr>
          <w:lang w:val="uk-UA"/>
        </w:rPr>
        <w:t>., доц. І.М. Сотник. Суми:</w:t>
      </w:r>
      <w:r w:rsidRPr="00D301D4">
        <w:rPr>
          <w:spacing w:val="1"/>
          <w:lang w:val="uk-UA"/>
        </w:rPr>
        <w:t xml:space="preserve"> </w:t>
      </w:r>
      <w:r w:rsidRPr="00D301D4">
        <w:rPr>
          <w:lang w:val="uk-UA"/>
        </w:rPr>
        <w:t>ВТД</w:t>
      </w:r>
      <w:r w:rsidRPr="00D301D4">
        <w:rPr>
          <w:spacing w:val="2"/>
          <w:lang w:val="uk-UA"/>
        </w:rPr>
        <w:t xml:space="preserve"> </w:t>
      </w:r>
      <w:r w:rsidRPr="00D301D4">
        <w:rPr>
          <w:lang w:val="uk-UA"/>
        </w:rPr>
        <w:t>«Університетська</w:t>
      </w:r>
      <w:r w:rsidRPr="00D301D4">
        <w:rPr>
          <w:spacing w:val="-3"/>
          <w:lang w:val="uk-UA"/>
        </w:rPr>
        <w:t xml:space="preserve"> </w:t>
      </w:r>
      <w:r w:rsidRPr="00D301D4">
        <w:rPr>
          <w:lang w:val="uk-UA"/>
        </w:rPr>
        <w:t>книга»,</w:t>
      </w:r>
      <w:r w:rsidRPr="00D301D4">
        <w:rPr>
          <w:spacing w:val="-2"/>
          <w:lang w:val="uk-UA"/>
        </w:rPr>
        <w:t xml:space="preserve"> </w:t>
      </w:r>
      <w:r w:rsidRPr="00D301D4">
        <w:rPr>
          <w:lang w:val="uk-UA"/>
        </w:rPr>
        <w:t>2008.</w:t>
      </w:r>
    </w:p>
    <w:p w:rsidR="00526A95" w:rsidRPr="00D301D4" w:rsidRDefault="00526A95" w:rsidP="00013371">
      <w:pPr>
        <w:pStyle w:val="a5"/>
        <w:widowControl w:val="0"/>
        <w:numPr>
          <w:ilvl w:val="0"/>
          <w:numId w:val="44"/>
        </w:numPr>
        <w:tabs>
          <w:tab w:val="left" w:pos="1134"/>
        </w:tabs>
        <w:autoSpaceDE w:val="0"/>
        <w:autoSpaceDN w:val="0"/>
        <w:spacing w:before="5"/>
        <w:ind w:left="0" w:right="223" w:firstLine="709"/>
        <w:jc w:val="both"/>
        <w:rPr>
          <w:lang w:val="uk-UA"/>
        </w:rPr>
      </w:pPr>
      <w:proofErr w:type="spellStart"/>
      <w:r w:rsidRPr="00D301D4">
        <w:rPr>
          <w:lang w:val="uk-UA"/>
        </w:rPr>
        <w:lastRenderedPageBreak/>
        <w:t>Дикань</w:t>
      </w:r>
      <w:proofErr w:type="spellEnd"/>
      <w:r w:rsidRPr="00D301D4">
        <w:rPr>
          <w:lang w:val="uk-UA"/>
        </w:rPr>
        <w:t xml:space="preserve"> В.Л., </w:t>
      </w:r>
      <w:proofErr w:type="spellStart"/>
      <w:r w:rsidRPr="00D301D4">
        <w:rPr>
          <w:lang w:val="uk-UA"/>
        </w:rPr>
        <w:t>Зубенко</w:t>
      </w:r>
      <w:proofErr w:type="spellEnd"/>
      <w:r w:rsidRPr="00D301D4">
        <w:rPr>
          <w:lang w:val="uk-UA"/>
        </w:rPr>
        <w:t xml:space="preserve"> В.О., </w:t>
      </w:r>
      <w:proofErr w:type="spellStart"/>
      <w:r w:rsidRPr="00D301D4">
        <w:rPr>
          <w:lang w:val="uk-UA"/>
        </w:rPr>
        <w:t>Маковоз</w:t>
      </w:r>
      <w:proofErr w:type="spellEnd"/>
      <w:r w:rsidRPr="00D301D4">
        <w:rPr>
          <w:lang w:val="uk-UA"/>
        </w:rPr>
        <w:t xml:space="preserve"> О.В., </w:t>
      </w:r>
      <w:proofErr w:type="spellStart"/>
      <w:r w:rsidRPr="00D301D4">
        <w:rPr>
          <w:lang w:val="uk-UA"/>
        </w:rPr>
        <w:t>Токмакова</w:t>
      </w:r>
      <w:proofErr w:type="spellEnd"/>
      <w:r w:rsidRPr="00D301D4">
        <w:rPr>
          <w:lang w:val="uk-UA"/>
        </w:rPr>
        <w:t xml:space="preserve"> І.В., </w:t>
      </w:r>
      <w:proofErr w:type="spellStart"/>
      <w:r w:rsidRPr="00D301D4">
        <w:rPr>
          <w:lang w:val="uk-UA"/>
        </w:rPr>
        <w:t>Шраменко</w:t>
      </w:r>
      <w:proofErr w:type="spellEnd"/>
      <w:r w:rsidRPr="00D301D4">
        <w:rPr>
          <w:lang w:val="uk-UA"/>
        </w:rPr>
        <w:t xml:space="preserve"> О.В. Стратегічне управління: </w:t>
      </w:r>
      <w:proofErr w:type="spellStart"/>
      <w:r w:rsidRPr="00D301D4">
        <w:rPr>
          <w:lang w:val="uk-UA"/>
        </w:rPr>
        <w:t>навч</w:t>
      </w:r>
      <w:proofErr w:type="spellEnd"/>
      <w:r w:rsidRPr="00D301D4">
        <w:rPr>
          <w:lang w:val="uk-UA"/>
        </w:rPr>
        <w:t xml:space="preserve">. посібник. К.: «Центр учбової літератури», 2019. 272 с. </w:t>
      </w:r>
    </w:p>
    <w:p w:rsidR="00526A95" w:rsidRPr="00D301D4" w:rsidRDefault="00526A95" w:rsidP="00013371">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 Довгань Л. Є., </w:t>
      </w:r>
      <w:proofErr w:type="spellStart"/>
      <w:r w:rsidRPr="00D301D4">
        <w:rPr>
          <w:lang w:val="uk-UA"/>
        </w:rPr>
        <w:t>Каракай</w:t>
      </w:r>
      <w:proofErr w:type="spellEnd"/>
      <w:r w:rsidRPr="00D301D4">
        <w:rPr>
          <w:lang w:val="uk-UA"/>
        </w:rPr>
        <w:t xml:space="preserve"> Ю. В., Артеменко Л. П. Стратегічне управління. </w:t>
      </w:r>
      <w:proofErr w:type="spellStart"/>
      <w:r w:rsidRPr="00D301D4">
        <w:rPr>
          <w:lang w:val="uk-UA"/>
        </w:rPr>
        <w:t>Навч</w:t>
      </w:r>
      <w:proofErr w:type="spellEnd"/>
      <w:r w:rsidRPr="00D301D4">
        <w:rPr>
          <w:lang w:val="uk-UA"/>
        </w:rPr>
        <w:t xml:space="preserve">. </w:t>
      </w:r>
      <w:proofErr w:type="spellStart"/>
      <w:r w:rsidRPr="00D301D4">
        <w:rPr>
          <w:lang w:val="uk-UA"/>
        </w:rPr>
        <w:t>посіб</w:t>
      </w:r>
      <w:proofErr w:type="spellEnd"/>
      <w:r w:rsidRPr="00D301D4">
        <w:rPr>
          <w:lang w:val="uk-UA"/>
        </w:rPr>
        <w:t xml:space="preserve">. 2ге вид. К.: Центр учбової літератури, 2011. 440 с. </w:t>
      </w:r>
    </w:p>
    <w:p w:rsidR="00526A95" w:rsidRPr="00D301D4" w:rsidRDefault="00526A95" w:rsidP="00013371">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Ковтун О. І. Стратегія підприємства: підручник. Вид. 2-ге, </w:t>
      </w:r>
      <w:proofErr w:type="spellStart"/>
      <w:r w:rsidRPr="00D301D4">
        <w:rPr>
          <w:lang w:val="uk-UA"/>
        </w:rPr>
        <w:t>оновл</w:t>
      </w:r>
      <w:proofErr w:type="spellEnd"/>
      <w:r w:rsidRPr="00D301D4">
        <w:rPr>
          <w:lang w:val="uk-UA"/>
        </w:rPr>
        <w:t xml:space="preserve">. і </w:t>
      </w:r>
      <w:proofErr w:type="spellStart"/>
      <w:r w:rsidRPr="00D301D4">
        <w:rPr>
          <w:lang w:val="uk-UA"/>
        </w:rPr>
        <w:t>допов</w:t>
      </w:r>
      <w:proofErr w:type="spellEnd"/>
      <w:r w:rsidRPr="00D301D4">
        <w:rPr>
          <w:lang w:val="uk-UA"/>
        </w:rPr>
        <w:t xml:space="preserve">. Львів : Новий Світ – 2000, 2014. 426 с. </w:t>
      </w:r>
    </w:p>
    <w:p w:rsidR="00526A95" w:rsidRPr="00D301D4" w:rsidRDefault="00526A95" w:rsidP="00013371">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 </w:t>
      </w:r>
      <w:proofErr w:type="spellStart"/>
      <w:r w:rsidRPr="00D301D4">
        <w:rPr>
          <w:lang w:val="uk-UA"/>
        </w:rPr>
        <w:t>Подольчак</w:t>
      </w:r>
      <w:proofErr w:type="spellEnd"/>
      <w:r w:rsidRPr="00D301D4">
        <w:rPr>
          <w:lang w:val="uk-UA"/>
        </w:rPr>
        <w:t xml:space="preserve"> Н.Ю. Стратегічний менеджмент: </w:t>
      </w:r>
      <w:proofErr w:type="spellStart"/>
      <w:r w:rsidRPr="00D301D4">
        <w:rPr>
          <w:lang w:val="uk-UA"/>
        </w:rPr>
        <w:t>навч</w:t>
      </w:r>
      <w:proofErr w:type="spellEnd"/>
      <w:r w:rsidRPr="00D301D4">
        <w:rPr>
          <w:lang w:val="uk-UA"/>
        </w:rPr>
        <w:t xml:space="preserve">. посібник. Львів: Видавництво Львівської політехніки, 2012. 400 с. </w:t>
      </w:r>
    </w:p>
    <w:p w:rsidR="00526A95" w:rsidRPr="00D301D4" w:rsidRDefault="00526A95" w:rsidP="00013371">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Сак Т. В. Стратегія бізнесу : методичні вказівки до самостійної роботи. Луцьк : СНУ ім. Лесі Українки, 2018. 37 с. </w:t>
      </w:r>
    </w:p>
    <w:p w:rsidR="00526A95" w:rsidRPr="00D301D4" w:rsidRDefault="00526A95" w:rsidP="00013371">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 Сак Т. В. Стратегія бізнесу: методичні вказівки до практичних робіт. Луцьк : СНУ імені Лесі Українки, 2019. 80 с. </w:t>
      </w:r>
    </w:p>
    <w:p w:rsidR="00526A95" w:rsidRPr="00D301D4" w:rsidRDefault="00526A95" w:rsidP="00013371">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Сак Т. В. Стратегія підприємства: курс лекцій. Луцьк: СНУ ім. Лесі Українки, 2014. 130 с. </w:t>
      </w:r>
    </w:p>
    <w:p w:rsidR="00526A95" w:rsidRPr="00D301D4" w:rsidRDefault="00526A95" w:rsidP="00013371">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Стратегії та технології інноваційного розвитку корпорацій [О. М. </w:t>
      </w:r>
      <w:proofErr w:type="spellStart"/>
      <w:r w:rsidRPr="00D301D4">
        <w:rPr>
          <w:lang w:val="uk-UA"/>
        </w:rPr>
        <w:t>Полінкевич</w:t>
      </w:r>
      <w:proofErr w:type="spellEnd"/>
      <w:r w:rsidRPr="00D301D4">
        <w:rPr>
          <w:lang w:val="uk-UA"/>
        </w:rPr>
        <w:t xml:space="preserve"> та ін.] ; за наук. ред. д-ра </w:t>
      </w:r>
      <w:proofErr w:type="spellStart"/>
      <w:r w:rsidRPr="00D301D4">
        <w:rPr>
          <w:lang w:val="uk-UA"/>
        </w:rPr>
        <w:t>екон</w:t>
      </w:r>
      <w:proofErr w:type="spellEnd"/>
      <w:r w:rsidRPr="00D301D4">
        <w:rPr>
          <w:lang w:val="uk-UA"/>
        </w:rPr>
        <w:t xml:space="preserve">. наук, проф. О. М. </w:t>
      </w:r>
      <w:proofErr w:type="spellStart"/>
      <w:r w:rsidRPr="00D301D4">
        <w:rPr>
          <w:lang w:val="uk-UA"/>
        </w:rPr>
        <w:t>Полінкевич</w:t>
      </w:r>
      <w:proofErr w:type="spellEnd"/>
      <w:r w:rsidRPr="00D301D4">
        <w:rPr>
          <w:lang w:val="uk-UA"/>
        </w:rPr>
        <w:t xml:space="preserve">. Луцьк : Вежа-Друк, 2018. 415 с. </w:t>
      </w:r>
    </w:p>
    <w:p w:rsidR="00526A95" w:rsidRPr="00D301D4" w:rsidRDefault="00526A95" w:rsidP="00013371">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Череп А. В., </w:t>
      </w:r>
      <w:proofErr w:type="spellStart"/>
      <w:r w:rsidRPr="00D301D4">
        <w:rPr>
          <w:lang w:val="uk-UA"/>
        </w:rPr>
        <w:t>Сучков</w:t>
      </w:r>
      <w:proofErr w:type="spellEnd"/>
      <w:r w:rsidRPr="00D301D4">
        <w:rPr>
          <w:lang w:val="uk-UA"/>
        </w:rPr>
        <w:t xml:space="preserve"> А. В. Стратегічне планування і управління: навчальний посібни</w:t>
      </w:r>
      <w:r w:rsidRPr="00D301D4">
        <w:rPr>
          <w:lang w:val="uk-UA"/>
        </w:rPr>
        <w:t xml:space="preserve">к/ МОН. Київ: Кондор, 2011. </w:t>
      </w:r>
      <w:r w:rsidRPr="00D301D4">
        <w:rPr>
          <w:lang w:val="uk-UA"/>
        </w:rPr>
        <w:t>334 с.</w:t>
      </w:r>
    </w:p>
    <w:p w:rsidR="00720C42" w:rsidRPr="00D301D4" w:rsidRDefault="00720C42" w:rsidP="00013371">
      <w:pPr>
        <w:ind w:firstLine="709"/>
        <w:jc w:val="both"/>
        <w:rPr>
          <w:i/>
          <w:iCs/>
          <w:color w:val="000000"/>
          <w:lang w:val="uk-UA"/>
        </w:rPr>
      </w:pPr>
      <w:r w:rsidRPr="00D301D4">
        <w:rPr>
          <w:i/>
          <w:iCs/>
          <w:color w:val="000000"/>
          <w:lang w:val="uk-UA"/>
        </w:rPr>
        <w:t xml:space="preserve">Презентації лекцій, плани практичних занять, методичні рекомендації до виконання тестів, самостійних робіт, основна та додаткова література розміщені на платформі </w:t>
      </w:r>
      <w:proofErr w:type="spellStart"/>
      <w:r w:rsidRPr="00D301D4">
        <w:rPr>
          <w:i/>
          <w:iCs/>
          <w:color w:val="000000"/>
          <w:lang w:val="uk-UA"/>
        </w:rPr>
        <w:t>Moodle</w:t>
      </w:r>
      <w:proofErr w:type="spellEnd"/>
      <w:r w:rsidRPr="00D301D4">
        <w:rPr>
          <w:i/>
          <w:iCs/>
          <w:color w:val="000000"/>
          <w:lang w:val="uk-UA"/>
        </w:rPr>
        <w:t xml:space="preserve">: </w:t>
      </w:r>
      <w:r w:rsidR="00013371" w:rsidRPr="00D301D4">
        <w:rPr>
          <w:i/>
          <w:iCs/>
          <w:color w:val="000000"/>
          <w:lang w:val="uk-UA"/>
        </w:rPr>
        <w:t>https://moodle.znu.edu.ua/course/view.php?id=13756</w:t>
      </w:r>
    </w:p>
    <w:p w:rsidR="009F4A37" w:rsidRPr="00D301D4" w:rsidRDefault="009F4A37" w:rsidP="00013371">
      <w:pPr>
        <w:ind w:firstLine="709"/>
        <w:jc w:val="both"/>
        <w:rPr>
          <w:i/>
          <w:iCs/>
          <w:color w:val="000000"/>
          <w:lang w:val="uk-UA"/>
        </w:rPr>
      </w:pPr>
    </w:p>
    <w:p w:rsidR="00720C42" w:rsidRPr="00D301D4" w:rsidRDefault="00720C42" w:rsidP="00013371">
      <w:pPr>
        <w:ind w:firstLine="709"/>
        <w:rPr>
          <w:b/>
          <w:bCs/>
          <w:color w:val="000000"/>
          <w:sz w:val="28"/>
          <w:szCs w:val="28"/>
          <w:lang w:val="uk-UA"/>
        </w:rPr>
      </w:pPr>
      <w:r w:rsidRPr="00D301D4">
        <w:rPr>
          <w:b/>
          <w:bCs/>
          <w:color w:val="000000"/>
          <w:sz w:val="28"/>
          <w:szCs w:val="28"/>
          <w:lang w:val="uk-UA"/>
        </w:rPr>
        <w:t xml:space="preserve">РОЗКЛАД КУРСУ ЗА ТЕМАМИ І КОНТРОЛЬНІ ЗАВДАННЯ </w:t>
      </w:r>
    </w:p>
    <w:p w:rsidR="00720C42" w:rsidRPr="00D301D4" w:rsidRDefault="00720C42" w:rsidP="00013371">
      <w:pPr>
        <w:ind w:firstLine="709"/>
        <w:jc w:val="both"/>
        <w:rPr>
          <w:b/>
          <w:bCs/>
          <w:i/>
          <w:iCs/>
          <w:color w:val="000000"/>
          <w:u w:val="single"/>
          <w:lang w:val="uk-UA"/>
        </w:rPr>
      </w:pPr>
      <w:r w:rsidRPr="00D301D4">
        <w:rPr>
          <w:b/>
          <w:bCs/>
          <w:i/>
          <w:iCs/>
          <w:color w:val="000000"/>
          <w:u w:val="single"/>
          <w:lang w:val="uk-UA"/>
        </w:rPr>
        <w:t>Поточні контрольні заходи</w:t>
      </w:r>
    </w:p>
    <w:p w:rsidR="00720C42" w:rsidRPr="00D301D4" w:rsidRDefault="00720C42" w:rsidP="00013371">
      <w:pPr>
        <w:ind w:firstLine="709"/>
        <w:jc w:val="both"/>
        <w:rPr>
          <w:i/>
          <w:iCs/>
          <w:color w:val="000000"/>
          <w:lang w:val="uk-UA"/>
        </w:rPr>
      </w:pPr>
      <w:r w:rsidRPr="00D301D4">
        <w:rPr>
          <w:i/>
          <w:iCs/>
          <w:color w:val="000000"/>
          <w:lang w:val="uk-UA"/>
        </w:rPr>
        <w:t>Основними контрольними заходами є доповіді за темами курсу</w:t>
      </w:r>
      <w:r w:rsidR="00115AA0" w:rsidRPr="00D301D4">
        <w:rPr>
          <w:i/>
          <w:iCs/>
          <w:lang w:val="uk-UA"/>
        </w:rPr>
        <w:t xml:space="preserve">, участь у дискусії, </w:t>
      </w:r>
      <w:r w:rsidRPr="00D301D4">
        <w:rPr>
          <w:i/>
          <w:iCs/>
          <w:lang w:val="uk-UA"/>
        </w:rPr>
        <w:t xml:space="preserve"> </w:t>
      </w:r>
      <w:r w:rsidR="00115AA0" w:rsidRPr="00D301D4">
        <w:rPr>
          <w:i/>
          <w:iCs/>
          <w:lang w:val="uk-UA"/>
        </w:rPr>
        <w:t xml:space="preserve">рецензування наукових статей та  монографій, </w:t>
      </w:r>
      <w:r w:rsidR="003A06A8" w:rsidRPr="00D301D4">
        <w:rPr>
          <w:i/>
          <w:iCs/>
          <w:lang w:val="uk-UA"/>
        </w:rPr>
        <w:t>уклад</w:t>
      </w:r>
      <w:r w:rsidR="002A41BE" w:rsidRPr="00D301D4">
        <w:rPr>
          <w:i/>
          <w:iCs/>
          <w:lang w:val="uk-UA"/>
        </w:rPr>
        <w:t>а</w:t>
      </w:r>
      <w:r w:rsidR="003A06A8" w:rsidRPr="00D301D4">
        <w:rPr>
          <w:i/>
          <w:iCs/>
          <w:lang w:val="uk-UA"/>
        </w:rPr>
        <w:t xml:space="preserve">ння термінологічного словника </w:t>
      </w:r>
      <w:r w:rsidRPr="00D301D4">
        <w:rPr>
          <w:i/>
          <w:iCs/>
          <w:color w:val="000000"/>
          <w:lang w:val="uk-UA"/>
        </w:rPr>
        <w:t xml:space="preserve">та самостійні роботи, які виконуються після опанування відповідної теми курсу. Всі поточні контрольні заходи та методичні рекомендації до їх виконання розташовані на платформі </w:t>
      </w:r>
      <w:proofErr w:type="spellStart"/>
      <w:r w:rsidRPr="00D301D4">
        <w:rPr>
          <w:i/>
          <w:iCs/>
          <w:color w:val="000000"/>
          <w:lang w:val="uk-UA"/>
        </w:rPr>
        <w:t>Moodle</w:t>
      </w:r>
      <w:proofErr w:type="spellEnd"/>
      <w:r w:rsidRPr="00D301D4">
        <w:rPr>
          <w:i/>
          <w:iCs/>
          <w:color w:val="000000"/>
          <w:lang w:val="uk-UA"/>
        </w:rPr>
        <w:t xml:space="preserve">. </w:t>
      </w:r>
    </w:p>
    <w:p w:rsidR="00720C42" w:rsidRPr="00D301D4" w:rsidRDefault="00720C42" w:rsidP="009D0B54">
      <w:pPr>
        <w:jc w:val="both"/>
        <w:rPr>
          <w:b/>
          <w:bCs/>
          <w:i/>
          <w:iCs/>
          <w:color w:val="000000"/>
          <w:u w:val="single"/>
          <w:lang w:val="uk-UA"/>
        </w:rPr>
      </w:pPr>
      <w:r w:rsidRPr="00D301D4">
        <w:rPr>
          <w:b/>
          <w:bCs/>
          <w:i/>
          <w:iCs/>
          <w:color w:val="000000"/>
          <w:u w:val="single"/>
          <w:lang w:val="uk-UA"/>
        </w:rPr>
        <w:t>Підсумкові контрольні заходи</w:t>
      </w:r>
    </w:p>
    <w:p w:rsidR="00B87087" w:rsidRPr="00D301D4" w:rsidRDefault="00B87087" w:rsidP="00B87087">
      <w:pPr>
        <w:jc w:val="both"/>
        <w:rPr>
          <w:iCs/>
          <w:color w:val="000000"/>
          <w:lang w:val="uk-UA"/>
        </w:rPr>
      </w:pPr>
      <w:r w:rsidRPr="00D301D4">
        <w:rPr>
          <w:bCs/>
          <w:i/>
          <w:iCs/>
          <w:color w:val="000000"/>
          <w:lang w:val="uk-UA"/>
        </w:rPr>
        <w:t xml:space="preserve">Тестування у системі </w:t>
      </w:r>
      <w:proofErr w:type="spellStart"/>
      <w:r w:rsidRPr="00D301D4">
        <w:rPr>
          <w:bCs/>
          <w:i/>
          <w:iCs/>
          <w:color w:val="000000"/>
          <w:lang w:val="uk-UA"/>
        </w:rPr>
        <w:t>Moodle</w:t>
      </w:r>
      <w:proofErr w:type="spellEnd"/>
    </w:p>
    <w:p w:rsidR="00720C42" w:rsidRPr="00D301D4" w:rsidRDefault="00B87087" w:rsidP="00B87087">
      <w:pPr>
        <w:jc w:val="both"/>
        <w:rPr>
          <w:iCs/>
          <w:color w:val="000000"/>
          <w:lang w:val="uk-UA"/>
        </w:rPr>
      </w:pPr>
      <w:r w:rsidRPr="00D301D4">
        <w:rPr>
          <w:i/>
          <w:iCs/>
          <w:color w:val="000000"/>
          <w:lang w:val="uk-UA"/>
        </w:rPr>
        <w:t xml:space="preserve">Підготовка тексту доповіді на наукову конференцію із застосуванням інструментарію </w:t>
      </w:r>
      <w:r w:rsidR="00E16B42" w:rsidRPr="00D301D4">
        <w:rPr>
          <w:i/>
          <w:iCs/>
          <w:color w:val="000000"/>
          <w:lang w:val="uk-UA"/>
        </w:rPr>
        <w:t>відповід</w:t>
      </w:r>
      <w:r w:rsidRPr="00D301D4">
        <w:rPr>
          <w:i/>
          <w:iCs/>
          <w:color w:val="000000"/>
          <w:lang w:val="uk-UA"/>
        </w:rPr>
        <w:t>ного методу</w:t>
      </w:r>
      <w:r w:rsidR="006A25EE" w:rsidRPr="00D301D4">
        <w:rPr>
          <w:color w:val="000000"/>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90"/>
        <w:gridCol w:w="3307"/>
        <w:gridCol w:w="5580"/>
      </w:tblGrid>
      <w:tr w:rsidR="00720C42" w:rsidRPr="00D301D4" w:rsidTr="00FF5820">
        <w:tc>
          <w:tcPr>
            <w:tcW w:w="1436" w:type="dxa"/>
          </w:tcPr>
          <w:p w:rsidR="00720C42" w:rsidRPr="00D301D4" w:rsidRDefault="00720C42" w:rsidP="000E3AEE">
            <w:pPr>
              <w:jc w:val="center"/>
              <w:rPr>
                <w:b/>
                <w:bCs/>
                <w:color w:val="000000"/>
                <w:lang w:val="uk-UA"/>
              </w:rPr>
            </w:pPr>
            <w:r w:rsidRPr="00D301D4">
              <w:rPr>
                <w:b/>
                <w:bCs/>
                <w:color w:val="000000"/>
                <w:lang w:val="uk-UA"/>
              </w:rPr>
              <w:t>Тиждень</w:t>
            </w:r>
          </w:p>
          <w:p w:rsidR="00720C42" w:rsidRPr="00D301D4" w:rsidRDefault="00720C42" w:rsidP="000E3AEE">
            <w:pPr>
              <w:jc w:val="center"/>
              <w:rPr>
                <w:b/>
                <w:bCs/>
                <w:color w:val="000000"/>
                <w:lang w:val="uk-UA"/>
              </w:rPr>
            </w:pPr>
            <w:r w:rsidRPr="00D301D4">
              <w:rPr>
                <w:b/>
                <w:bCs/>
                <w:color w:val="000000"/>
                <w:lang w:val="uk-UA"/>
              </w:rPr>
              <w:t xml:space="preserve"> і вид заняття</w:t>
            </w:r>
          </w:p>
        </w:tc>
        <w:tc>
          <w:tcPr>
            <w:tcW w:w="3397" w:type="dxa"/>
            <w:gridSpan w:val="2"/>
          </w:tcPr>
          <w:p w:rsidR="00720C42" w:rsidRPr="00D301D4" w:rsidRDefault="00720C42" w:rsidP="000E3AEE">
            <w:pPr>
              <w:jc w:val="center"/>
              <w:rPr>
                <w:b/>
                <w:bCs/>
                <w:color w:val="000000"/>
                <w:lang w:val="uk-UA"/>
              </w:rPr>
            </w:pPr>
            <w:r w:rsidRPr="00D301D4">
              <w:rPr>
                <w:b/>
                <w:bCs/>
                <w:color w:val="000000"/>
                <w:lang w:val="uk-UA"/>
              </w:rPr>
              <w:t xml:space="preserve">Тема </w:t>
            </w:r>
            <w:r w:rsidRPr="00D301D4">
              <w:rPr>
                <w:b/>
                <w:bCs/>
                <w:lang w:val="uk-UA"/>
              </w:rPr>
              <w:t>заняття</w:t>
            </w:r>
          </w:p>
        </w:tc>
        <w:tc>
          <w:tcPr>
            <w:tcW w:w="5580" w:type="dxa"/>
          </w:tcPr>
          <w:p w:rsidR="00720C42" w:rsidRPr="00D301D4" w:rsidRDefault="00720C42" w:rsidP="000E3AEE">
            <w:pPr>
              <w:jc w:val="center"/>
              <w:rPr>
                <w:b/>
                <w:bCs/>
                <w:color w:val="000000"/>
                <w:lang w:val="uk-UA"/>
              </w:rPr>
            </w:pPr>
            <w:r w:rsidRPr="00D301D4">
              <w:rPr>
                <w:b/>
                <w:bCs/>
                <w:color w:val="000000"/>
                <w:lang w:val="uk-UA"/>
              </w:rPr>
              <w:t>Контрольні заходи, кількість балів</w:t>
            </w:r>
          </w:p>
        </w:tc>
      </w:tr>
      <w:tr w:rsidR="00720C42" w:rsidRPr="00D301D4" w:rsidTr="00FF5820">
        <w:tc>
          <w:tcPr>
            <w:tcW w:w="10413" w:type="dxa"/>
            <w:gridSpan w:val="4"/>
          </w:tcPr>
          <w:p w:rsidR="00720C42" w:rsidRPr="00D301D4" w:rsidRDefault="00720C42" w:rsidP="0021717B">
            <w:pPr>
              <w:spacing w:line="276" w:lineRule="auto"/>
              <w:jc w:val="center"/>
              <w:rPr>
                <w:b/>
                <w:i/>
                <w:lang w:val="uk-UA"/>
              </w:rPr>
            </w:pPr>
            <w:r w:rsidRPr="00D301D4">
              <w:rPr>
                <w:b/>
                <w:i/>
                <w:color w:val="000000"/>
                <w:lang w:val="uk-UA"/>
              </w:rPr>
              <w:t xml:space="preserve">Змістовий модуль 1. </w:t>
            </w:r>
          </w:p>
        </w:tc>
      </w:tr>
      <w:tr w:rsidR="00FE1A5D" w:rsidRPr="00D301D4" w:rsidTr="00FF5820">
        <w:trPr>
          <w:trHeight w:val="593"/>
        </w:trPr>
        <w:tc>
          <w:tcPr>
            <w:tcW w:w="1526" w:type="dxa"/>
            <w:gridSpan w:val="2"/>
          </w:tcPr>
          <w:p w:rsidR="00FE1A5D" w:rsidRPr="00D301D4" w:rsidRDefault="00FE1A5D" w:rsidP="000E3AEE">
            <w:pPr>
              <w:jc w:val="center"/>
              <w:rPr>
                <w:color w:val="000000"/>
                <w:lang w:val="uk-UA"/>
              </w:rPr>
            </w:pPr>
            <w:r w:rsidRPr="00D301D4">
              <w:rPr>
                <w:color w:val="000000"/>
                <w:lang w:val="uk-UA"/>
              </w:rPr>
              <w:t>Тиждень 1</w:t>
            </w:r>
          </w:p>
          <w:p w:rsidR="00FE1A5D" w:rsidRPr="00D301D4" w:rsidRDefault="00FE1A5D" w:rsidP="000E3AEE">
            <w:pPr>
              <w:jc w:val="center"/>
              <w:rPr>
                <w:color w:val="000000"/>
                <w:lang w:val="uk-UA"/>
              </w:rPr>
            </w:pPr>
            <w:r w:rsidRPr="00D301D4">
              <w:rPr>
                <w:color w:val="000000"/>
                <w:lang w:val="uk-UA"/>
              </w:rPr>
              <w:t>Лекція 1</w:t>
            </w:r>
          </w:p>
        </w:tc>
        <w:tc>
          <w:tcPr>
            <w:tcW w:w="3307" w:type="dxa"/>
            <w:vMerge w:val="restart"/>
          </w:tcPr>
          <w:p w:rsidR="00FE1A5D" w:rsidRPr="00D301D4" w:rsidRDefault="00FE1A5D" w:rsidP="00247D74">
            <w:pPr>
              <w:jc w:val="both"/>
              <w:rPr>
                <w:lang w:val="uk-UA"/>
              </w:rPr>
            </w:pPr>
            <w:r w:rsidRPr="00D301D4">
              <w:rPr>
                <w:lang w:val="uk-UA"/>
              </w:rPr>
              <w:t xml:space="preserve">Тема 1. </w:t>
            </w:r>
            <w:r w:rsidRPr="00D301D4">
              <w:rPr>
                <w:lang w:val="uk-UA"/>
              </w:rPr>
              <w:t>Концептуальні засади теорії стратегічного управління.</w:t>
            </w:r>
          </w:p>
        </w:tc>
        <w:tc>
          <w:tcPr>
            <w:tcW w:w="5580" w:type="dxa"/>
          </w:tcPr>
          <w:p w:rsidR="00FE1A5D" w:rsidRPr="00D301D4" w:rsidRDefault="00FE1A5D" w:rsidP="00FE1A5D">
            <w:pPr>
              <w:jc w:val="both"/>
              <w:rPr>
                <w:color w:val="000000"/>
                <w:lang w:val="uk-UA"/>
              </w:rPr>
            </w:pPr>
            <w:r w:rsidRPr="00D301D4">
              <w:rPr>
                <w:i/>
                <w:color w:val="000000"/>
                <w:lang w:val="uk-UA"/>
              </w:rPr>
              <w:t>Доповідь</w:t>
            </w:r>
            <w:r w:rsidRPr="00D301D4">
              <w:rPr>
                <w:color w:val="000000"/>
                <w:lang w:val="uk-UA"/>
              </w:rPr>
              <w:t xml:space="preserve">: </w:t>
            </w:r>
            <w:r w:rsidRPr="00D301D4">
              <w:rPr>
                <w:lang w:val="uk-UA"/>
              </w:rPr>
              <w:t>Сутність і значення стратегічного менеджменту та передумови його виникнення.  Місце стратегічного менеджменту в системі управління підприємством.  Категорії стратегічного менеджменту.  Еволюція розвитку теорії та практики стратегічного управління.  Передумови розвитку стратегічного менеджменту на українських підприємствах</w:t>
            </w:r>
            <w:r w:rsidRPr="00D301D4">
              <w:rPr>
                <w:lang w:val="uk-UA"/>
              </w:rPr>
              <w:t xml:space="preserve"> </w:t>
            </w:r>
            <w:r w:rsidRPr="00D301D4">
              <w:rPr>
                <w:color w:val="000000"/>
                <w:lang w:val="uk-UA"/>
              </w:rPr>
              <w:t>.(</w:t>
            </w:r>
            <w:proofErr w:type="spellStart"/>
            <w:r w:rsidRPr="00D301D4">
              <w:rPr>
                <w:i/>
                <w:color w:val="000000"/>
                <w:lang w:val="uk-UA"/>
              </w:rPr>
              <w:t>max</w:t>
            </w:r>
            <w:proofErr w:type="spellEnd"/>
            <w:r w:rsidRPr="00D301D4">
              <w:rPr>
                <w:i/>
                <w:color w:val="000000"/>
                <w:lang w:val="uk-UA"/>
              </w:rPr>
              <w:t xml:space="preserve"> 5 балів</w:t>
            </w:r>
            <w:r w:rsidRPr="00D301D4">
              <w:rPr>
                <w:color w:val="000000"/>
                <w:lang w:val="uk-UA"/>
              </w:rPr>
              <w:t>)</w:t>
            </w:r>
          </w:p>
        </w:tc>
      </w:tr>
      <w:tr w:rsidR="00FE1A5D" w:rsidRPr="00D301D4" w:rsidTr="00FF5820">
        <w:tc>
          <w:tcPr>
            <w:tcW w:w="1526" w:type="dxa"/>
            <w:gridSpan w:val="2"/>
          </w:tcPr>
          <w:p w:rsidR="00FE1A5D" w:rsidRPr="00D301D4" w:rsidRDefault="00FE1A5D" w:rsidP="00B94EE9">
            <w:pPr>
              <w:jc w:val="center"/>
              <w:rPr>
                <w:color w:val="000000"/>
                <w:lang w:val="uk-UA"/>
              </w:rPr>
            </w:pPr>
            <w:r w:rsidRPr="00D301D4">
              <w:rPr>
                <w:color w:val="000000"/>
                <w:lang w:val="uk-UA"/>
              </w:rPr>
              <w:t>Тиждень 2</w:t>
            </w:r>
          </w:p>
          <w:p w:rsidR="00FE1A5D" w:rsidRPr="00D301D4" w:rsidRDefault="00FE1A5D" w:rsidP="00B94EE9">
            <w:pPr>
              <w:jc w:val="center"/>
              <w:rPr>
                <w:color w:val="000000"/>
                <w:lang w:val="uk-UA"/>
              </w:rPr>
            </w:pPr>
            <w:proofErr w:type="spellStart"/>
            <w:r w:rsidRPr="00D301D4">
              <w:rPr>
                <w:color w:val="000000"/>
                <w:lang w:val="uk-UA"/>
              </w:rPr>
              <w:t>Практ</w:t>
            </w:r>
            <w:proofErr w:type="spellEnd"/>
            <w:r w:rsidRPr="00D301D4">
              <w:rPr>
                <w:color w:val="000000"/>
                <w:lang w:val="uk-UA"/>
              </w:rPr>
              <w:t>. 1</w:t>
            </w:r>
          </w:p>
        </w:tc>
        <w:tc>
          <w:tcPr>
            <w:tcW w:w="3307" w:type="dxa"/>
            <w:vMerge/>
          </w:tcPr>
          <w:p w:rsidR="00FE1A5D" w:rsidRPr="00D301D4" w:rsidRDefault="00FE1A5D" w:rsidP="00A5486A">
            <w:pPr>
              <w:pStyle w:val="Default"/>
              <w:tabs>
                <w:tab w:val="left" w:pos="360"/>
              </w:tabs>
              <w:jc w:val="both"/>
              <w:rPr>
                <w:color w:val="auto"/>
              </w:rPr>
            </w:pPr>
          </w:p>
        </w:tc>
        <w:tc>
          <w:tcPr>
            <w:tcW w:w="5580" w:type="dxa"/>
          </w:tcPr>
          <w:p w:rsidR="00FE1A5D" w:rsidRPr="00D301D4" w:rsidRDefault="00FE1A5D" w:rsidP="00134A77">
            <w:pPr>
              <w:jc w:val="both"/>
              <w:rPr>
                <w:lang w:val="uk-UA"/>
              </w:rPr>
            </w:pPr>
            <w:r w:rsidRPr="00D301D4">
              <w:rPr>
                <w:i/>
                <w:lang w:val="uk-UA"/>
              </w:rPr>
              <w:t>Самостійна робота</w:t>
            </w:r>
            <w:r w:rsidRPr="00D301D4">
              <w:rPr>
                <w:lang w:val="uk-UA"/>
              </w:rPr>
              <w:t xml:space="preserve">. </w:t>
            </w:r>
          </w:p>
          <w:p w:rsidR="00FE1A5D" w:rsidRPr="00D301D4" w:rsidRDefault="00FE1A5D" w:rsidP="00134A77">
            <w:pPr>
              <w:jc w:val="both"/>
              <w:rPr>
                <w:lang w:val="uk-UA"/>
              </w:rPr>
            </w:pPr>
            <w:r w:rsidRPr="00D301D4">
              <w:rPr>
                <w:lang w:val="uk-UA"/>
              </w:rPr>
              <w:t xml:space="preserve">1. Скласти таблицю щодо еволюції розвитку теорії та практики стратегічного управління. </w:t>
            </w:r>
          </w:p>
          <w:p w:rsidR="00FE1A5D" w:rsidRPr="00D301D4" w:rsidRDefault="00FE1A5D" w:rsidP="00134A77">
            <w:pPr>
              <w:jc w:val="both"/>
              <w:rPr>
                <w:lang w:val="uk-UA" w:eastAsia="ru-RU"/>
              </w:rPr>
            </w:pPr>
            <w:r w:rsidRPr="00D301D4">
              <w:rPr>
                <w:lang w:val="uk-UA"/>
              </w:rPr>
              <w:t xml:space="preserve">2. Підготувати презентацію до теми. </w:t>
            </w:r>
            <w:r w:rsidRPr="00D301D4">
              <w:rPr>
                <w:color w:val="000000"/>
                <w:lang w:val="uk-UA"/>
              </w:rPr>
              <w:t>(</w:t>
            </w:r>
            <w:proofErr w:type="spellStart"/>
            <w:r w:rsidRPr="00D301D4">
              <w:rPr>
                <w:i/>
                <w:color w:val="000000"/>
                <w:lang w:val="uk-UA"/>
              </w:rPr>
              <w:t>max</w:t>
            </w:r>
            <w:proofErr w:type="spellEnd"/>
            <w:r w:rsidRPr="00D301D4">
              <w:rPr>
                <w:i/>
                <w:color w:val="000000"/>
                <w:lang w:val="uk-UA"/>
              </w:rPr>
              <w:t xml:space="preserve"> 5 балів</w:t>
            </w:r>
            <w:r w:rsidRPr="00D301D4">
              <w:rPr>
                <w:color w:val="000000"/>
                <w:lang w:val="uk-UA"/>
              </w:rPr>
              <w:t>)</w:t>
            </w:r>
          </w:p>
        </w:tc>
      </w:tr>
      <w:tr w:rsidR="00720C42" w:rsidRPr="00D301D4" w:rsidTr="00FF5820">
        <w:tc>
          <w:tcPr>
            <w:tcW w:w="10413" w:type="dxa"/>
            <w:gridSpan w:val="4"/>
          </w:tcPr>
          <w:p w:rsidR="00720C42" w:rsidRPr="00D301D4" w:rsidRDefault="00720C42" w:rsidP="00CF7154">
            <w:pPr>
              <w:jc w:val="center"/>
              <w:rPr>
                <w:b/>
                <w:i/>
                <w:lang w:val="uk-UA"/>
              </w:rPr>
            </w:pPr>
            <w:r w:rsidRPr="00D301D4">
              <w:rPr>
                <w:b/>
                <w:i/>
                <w:lang w:val="uk-UA"/>
              </w:rPr>
              <w:t xml:space="preserve">Змістовий модуль 2. </w:t>
            </w:r>
          </w:p>
        </w:tc>
      </w:tr>
      <w:tr w:rsidR="00FA2554" w:rsidRPr="00D301D4" w:rsidTr="00FF5820">
        <w:trPr>
          <w:trHeight w:val="816"/>
        </w:trPr>
        <w:tc>
          <w:tcPr>
            <w:tcW w:w="1526" w:type="dxa"/>
            <w:gridSpan w:val="2"/>
          </w:tcPr>
          <w:p w:rsidR="00FA2554" w:rsidRPr="00D301D4" w:rsidRDefault="00FA2554" w:rsidP="000E3AEE">
            <w:pPr>
              <w:jc w:val="center"/>
              <w:rPr>
                <w:color w:val="000000"/>
                <w:lang w:val="uk-UA"/>
              </w:rPr>
            </w:pPr>
            <w:r w:rsidRPr="00D301D4">
              <w:rPr>
                <w:color w:val="000000"/>
                <w:lang w:val="uk-UA"/>
              </w:rPr>
              <w:t>Тиждень 3</w:t>
            </w:r>
          </w:p>
          <w:p w:rsidR="00FA2554" w:rsidRPr="00D301D4" w:rsidRDefault="00FA2554" w:rsidP="00134A77">
            <w:pPr>
              <w:jc w:val="center"/>
              <w:rPr>
                <w:color w:val="000000"/>
                <w:lang w:val="uk-UA"/>
              </w:rPr>
            </w:pPr>
            <w:r w:rsidRPr="00D301D4">
              <w:rPr>
                <w:color w:val="000000"/>
                <w:lang w:val="uk-UA"/>
              </w:rPr>
              <w:t>Лекція 2</w:t>
            </w:r>
          </w:p>
        </w:tc>
        <w:tc>
          <w:tcPr>
            <w:tcW w:w="3307" w:type="dxa"/>
            <w:vMerge w:val="restart"/>
          </w:tcPr>
          <w:p w:rsidR="00FA2554" w:rsidRPr="00D301D4" w:rsidRDefault="00FA2554" w:rsidP="00A5486A">
            <w:pPr>
              <w:pStyle w:val="2"/>
              <w:spacing w:before="1"/>
              <w:rPr>
                <w:rFonts w:ascii="Times New Roman" w:eastAsia="MS Mincho" w:hAnsi="Times New Roman"/>
                <w:color w:val="auto"/>
                <w:sz w:val="24"/>
                <w:szCs w:val="24"/>
                <w:lang w:val="uk-UA"/>
              </w:rPr>
            </w:pPr>
            <w:r w:rsidRPr="00D301D4">
              <w:rPr>
                <w:rFonts w:ascii="Times New Roman" w:eastAsia="MS Mincho" w:hAnsi="Times New Roman"/>
                <w:color w:val="auto"/>
                <w:sz w:val="24"/>
                <w:szCs w:val="24"/>
                <w:lang w:val="uk-UA"/>
              </w:rPr>
              <w:t xml:space="preserve">Тема 2. </w:t>
            </w:r>
            <w:r w:rsidR="00FE1A5D" w:rsidRPr="00D301D4">
              <w:rPr>
                <w:rFonts w:ascii="Times New Roman" w:eastAsia="MS Mincho" w:hAnsi="Times New Roman"/>
                <w:color w:val="auto"/>
                <w:sz w:val="24"/>
                <w:szCs w:val="24"/>
                <w:lang w:val="uk-UA"/>
              </w:rPr>
              <w:t>Механізм формування стратегії розвитку підприємства</w:t>
            </w:r>
          </w:p>
          <w:p w:rsidR="00FE1A5D" w:rsidRPr="00D301D4" w:rsidRDefault="00FE1A5D" w:rsidP="00FE1A5D">
            <w:pPr>
              <w:rPr>
                <w:lang w:val="uk-UA"/>
              </w:rPr>
            </w:pPr>
          </w:p>
          <w:p w:rsidR="00FA2554" w:rsidRPr="00D301D4" w:rsidRDefault="00FA2554" w:rsidP="0021717B">
            <w:pPr>
              <w:pStyle w:val="2"/>
              <w:jc w:val="both"/>
              <w:rPr>
                <w:color w:val="000000"/>
                <w:lang w:val="uk-UA"/>
              </w:rPr>
            </w:pPr>
          </w:p>
        </w:tc>
        <w:tc>
          <w:tcPr>
            <w:tcW w:w="5580" w:type="dxa"/>
          </w:tcPr>
          <w:p w:rsidR="00FA2554" w:rsidRPr="00D301D4" w:rsidRDefault="00FA2554" w:rsidP="00FE1A5D">
            <w:pPr>
              <w:jc w:val="both"/>
              <w:rPr>
                <w:lang w:val="uk-UA"/>
              </w:rPr>
            </w:pPr>
            <w:r w:rsidRPr="00D301D4">
              <w:rPr>
                <w:i/>
                <w:color w:val="000000"/>
                <w:lang w:val="uk-UA"/>
              </w:rPr>
              <w:t>Доповідь</w:t>
            </w:r>
            <w:r w:rsidR="00FE1A5D" w:rsidRPr="00D301D4">
              <w:rPr>
                <w:i/>
                <w:color w:val="000000"/>
                <w:lang w:val="uk-UA"/>
              </w:rPr>
              <w:t xml:space="preserve"> до теми 2</w:t>
            </w:r>
            <w:r w:rsidRPr="00D301D4">
              <w:rPr>
                <w:color w:val="000000"/>
                <w:lang w:val="uk-UA"/>
              </w:rPr>
              <w:t xml:space="preserve">: </w:t>
            </w:r>
            <w:r w:rsidR="00FE1A5D" w:rsidRPr="00D301D4">
              <w:rPr>
                <w:lang w:val="uk-UA"/>
              </w:rPr>
              <w:t>Передумови та механізм прийняття стратегічних рішень у процесі управління підприємством. Основні етапи стратегічного менеджменту Функції вищого керівництва підприємства при розробці стратегії  Типи стратегічного управління: характерні особливості, умови застосування</w:t>
            </w:r>
            <w:r w:rsidR="00FE1A5D" w:rsidRPr="00D301D4">
              <w:rPr>
                <w:lang w:val="uk-UA"/>
              </w:rPr>
              <w:t>.</w:t>
            </w:r>
            <w:r w:rsidR="0021717B" w:rsidRPr="00D301D4">
              <w:rPr>
                <w:color w:val="000000"/>
                <w:lang w:val="uk-UA"/>
              </w:rPr>
              <w:t xml:space="preserve"> </w:t>
            </w:r>
            <w:r w:rsidR="0021717B" w:rsidRPr="00D301D4">
              <w:rPr>
                <w:color w:val="000000"/>
                <w:lang w:val="uk-UA"/>
              </w:rPr>
              <w:t>(</w:t>
            </w:r>
            <w:proofErr w:type="spellStart"/>
            <w:r w:rsidR="0021717B" w:rsidRPr="00D301D4">
              <w:rPr>
                <w:i/>
                <w:color w:val="000000"/>
                <w:lang w:val="uk-UA"/>
              </w:rPr>
              <w:t>max</w:t>
            </w:r>
            <w:proofErr w:type="spellEnd"/>
            <w:r w:rsidR="0021717B" w:rsidRPr="00D301D4">
              <w:rPr>
                <w:i/>
                <w:color w:val="000000"/>
                <w:lang w:val="uk-UA"/>
              </w:rPr>
              <w:t xml:space="preserve"> 5 балів</w:t>
            </w:r>
            <w:r w:rsidR="0021717B" w:rsidRPr="00D301D4">
              <w:rPr>
                <w:color w:val="000000"/>
                <w:lang w:val="uk-UA"/>
              </w:rPr>
              <w:t>)</w:t>
            </w:r>
          </w:p>
        </w:tc>
      </w:tr>
      <w:tr w:rsidR="00FA2554" w:rsidRPr="00D301D4" w:rsidTr="00FF5820">
        <w:trPr>
          <w:trHeight w:val="559"/>
        </w:trPr>
        <w:tc>
          <w:tcPr>
            <w:tcW w:w="1526" w:type="dxa"/>
            <w:gridSpan w:val="2"/>
          </w:tcPr>
          <w:p w:rsidR="00FA2554" w:rsidRPr="00D301D4" w:rsidRDefault="00FA2554" w:rsidP="00D31167">
            <w:pPr>
              <w:jc w:val="center"/>
              <w:rPr>
                <w:color w:val="000000"/>
                <w:lang w:val="uk-UA"/>
              </w:rPr>
            </w:pPr>
            <w:r w:rsidRPr="00D301D4">
              <w:rPr>
                <w:color w:val="000000"/>
                <w:lang w:val="uk-UA"/>
              </w:rPr>
              <w:t>Тиждень 4</w:t>
            </w:r>
          </w:p>
          <w:p w:rsidR="00FA2554" w:rsidRPr="00D301D4" w:rsidRDefault="00FA2554" w:rsidP="00D31167">
            <w:pPr>
              <w:jc w:val="center"/>
              <w:rPr>
                <w:color w:val="000000"/>
                <w:lang w:val="uk-UA"/>
              </w:rPr>
            </w:pPr>
            <w:proofErr w:type="spellStart"/>
            <w:r w:rsidRPr="00D301D4">
              <w:rPr>
                <w:color w:val="000000"/>
                <w:lang w:val="uk-UA"/>
              </w:rPr>
              <w:t>Практ</w:t>
            </w:r>
            <w:proofErr w:type="spellEnd"/>
            <w:r w:rsidRPr="00D301D4">
              <w:rPr>
                <w:color w:val="000000"/>
                <w:lang w:val="uk-UA"/>
              </w:rPr>
              <w:t>. 2</w:t>
            </w:r>
          </w:p>
          <w:p w:rsidR="00FA2554" w:rsidRPr="00D301D4" w:rsidRDefault="00FA2554" w:rsidP="000E3AEE">
            <w:pPr>
              <w:jc w:val="center"/>
              <w:rPr>
                <w:color w:val="000000"/>
                <w:lang w:val="uk-UA"/>
              </w:rPr>
            </w:pPr>
          </w:p>
        </w:tc>
        <w:tc>
          <w:tcPr>
            <w:tcW w:w="3307" w:type="dxa"/>
            <w:vMerge/>
          </w:tcPr>
          <w:p w:rsidR="00FA2554" w:rsidRPr="00D301D4" w:rsidRDefault="00FA2554" w:rsidP="00A5486A">
            <w:pPr>
              <w:pStyle w:val="a5"/>
              <w:widowControl w:val="0"/>
              <w:suppressAutoHyphens/>
              <w:autoSpaceDE w:val="0"/>
              <w:autoSpaceDN w:val="0"/>
              <w:adjustRightInd w:val="0"/>
              <w:ind w:left="0"/>
              <w:jc w:val="both"/>
              <w:rPr>
                <w:color w:val="000000"/>
                <w:lang w:val="uk-UA"/>
              </w:rPr>
            </w:pPr>
          </w:p>
        </w:tc>
        <w:tc>
          <w:tcPr>
            <w:tcW w:w="5580" w:type="dxa"/>
          </w:tcPr>
          <w:p w:rsidR="00FE1A5D" w:rsidRPr="00D301D4" w:rsidRDefault="00FE1A5D" w:rsidP="00FE1A5D">
            <w:pPr>
              <w:jc w:val="both"/>
              <w:rPr>
                <w:lang w:val="uk-UA"/>
              </w:rPr>
            </w:pPr>
            <w:r w:rsidRPr="00D301D4">
              <w:rPr>
                <w:i/>
                <w:lang w:val="uk-UA"/>
              </w:rPr>
              <w:t>Самостійна робота</w:t>
            </w:r>
            <w:r w:rsidRPr="00D301D4">
              <w:rPr>
                <w:lang w:val="uk-UA"/>
              </w:rPr>
              <w:t xml:space="preserve">. </w:t>
            </w:r>
          </w:p>
          <w:p w:rsidR="00FE1A5D" w:rsidRPr="00D301D4" w:rsidRDefault="00FE1A5D" w:rsidP="00134A77">
            <w:pPr>
              <w:jc w:val="both"/>
              <w:rPr>
                <w:color w:val="000000"/>
                <w:lang w:val="uk-UA"/>
              </w:rPr>
            </w:pPr>
            <w:r w:rsidRPr="00D301D4">
              <w:rPr>
                <w:lang w:val="uk-UA"/>
              </w:rPr>
              <w:t xml:space="preserve">1. </w:t>
            </w:r>
            <w:r w:rsidRPr="00D301D4">
              <w:rPr>
                <w:lang w:val="uk-UA"/>
              </w:rPr>
              <w:t>Представити схему основних етапів стратегічного менеджменту</w:t>
            </w:r>
            <w:r w:rsidRPr="00D301D4">
              <w:rPr>
                <w:color w:val="000000"/>
                <w:lang w:val="uk-UA"/>
              </w:rPr>
              <w:t>.</w:t>
            </w:r>
            <w:r w:rsidR="00EC4585" w:rsidRPr="00D301D4">
              <w:rPr>
                <w:color w:val="000000"/>
                <w:lang w:val="uk-UA"/>
              </w:rPr>
              <w:t xml:space="preserve"> </w:t>
            </w:r>
            <w:r w:rsidRPr="00D301D4">
              <w:rPr>
                <w:color w:val="000000"/>
                <w:lang w:val="uk-UA"/>
              </w:rPr>
              <w:t>(</w:t>
            </w:r>
            <w:proofErr w:type="spellStart"/>
            <w:r w:rsidRPr="00D301D4">
              <w:rPr>
                <w:i/>
                <w:color w:val="000000"/>
                <w:lang w:val="uk-UA"/>
              </w:rPr>
              <w:t>max</w:t>
            </w:r>
            <w:proofErr w:type="spellEnd"/>
            <w:r w:rsidRPr="00D301D4">
              <w:rPr>
                <w:i/>
                <w:color w:val="000000"/>
                <w:lang w:val="uk-UA"/>
              </w:rPr>
              <w:t xml:space="preserve"> 5 балів</w:t>
            </w:r>
            <w:r w:rsidRPr="00D301D4">
              <w:rPr>
                <w:color w:val="000000"/>
                <w:lang w:val="uk-UA"/>
              </w:rPr>
              <w:t>)</w:t>
            </w:r>
          </w:p>
        </w:tc>
      </w:tr>
      <w:tr w:rsidR="00A5486A" w:rsidRPr="00D301D4" w:rsidTr="00FF5820">
        <w:tc>
          <w:tcPr>
            <w:tcW w:w="10413" w:type="dxa"/>
            <w:gridSpan w:val="4"/>
          </w:tcPr>
          <w:p w:rsidR="00A5486A" w:rsidRPr="00D301D4" w:rsidRDefault="00A5486A" w:rsidP="0021717B">
            <w:pPr>
              <w:jc w:val="center"/>
              <w:rPr>
                <w:b/>
                <w:i/>
                <w:lang w:val="uk-UA"/>
              </w:rPr>
            </w:pPr>
            <w:r w:rsidRPr="00D301D4">
              <w:rPr>
                <w:b/>
                <w:i/>
                <w:lang w:val="uk-UA"/>
              </w:rPr>
              <w:t xml:space="preserve">Змістовий модуль 3. </w:t>
            </w:r>
          </w:p>
        </w:tc>
      </w:tr>
      <w:tr w:rsidR="00FF5820" w:rsidRPr="00D301D4" w:rsidTr="00FF5820">
        <w:trPr>
          <w:trHeight w:val="83"/>
        </w:trPr>
        <w:tc>
          <w:tcPr>
            <w:tcW w:w="1526" w:type="dxa"/>
            <w:gridSpan w:val="2"/>
          </w:tcPr>
          <w:p w:rsidR="00FF5820" w:rsidRPr="00D301D4" w:rsidRDefault="00FF5820" w:rsidP="000E3AEE">
            <w:pPr>
              <w:jc w:val="center"/>
              <w:rPr>
                <w:color w:val="000000"/>
                <w:lang w:val="uk-UA"/>
              </w:rPr>
            </w:pPr>
            <w:r w:rsidRPr="00D301D4">
              <w:rPr>
                <w:color w:val="000000"/>
                <w:lang w:val="uk-UA"/>
              </w:rPr>
              <w:t>Тиждень 5</w:t>
            </w:r>
          </w:p>
          <w:p w:rsidR="00FF5820" w:rsidRPr="00D301D4" w:rsidRDefault="00FF5820" w:rsidP="00134A77">
            <w:pPr>
              <w:jc w:val="center"/>
              <w:rPr>
                <w:color w:val="000000"/>
                <w:lang w:val="uk-UA"/>
              </w:rPr>
            </w:pPr>
            <w:r w:rsidRPr="00D301D4">
              <w:rPr>
                <w:color w:val="000000"/>
                <w:lang w:val="uk-UA"/>
              </w:rPr>
              <w:t xml:space="preserve">Лекція 3 </w:t>
            </w:r>
          </w:p>
        </w:tc>
        <w:tc>
          <w:tcPr>
            <w:tcW w:w="3307" w:type="dxa"/>
            <w:vMerge w:val="restart"/>
          </w:tcPr>
          <w:p w:rsidR="0021717B" w:rsidRPr="00D301D4" w:rsidRDefault="0021717B" w:rsidP="006E55E5">
            <w:pPr>
              <w:pStyle w:val="2"/>
              <w:rPr>
                <w:rFonts w:ascii="Times New Roman" w:eastAsia="MS Mincho" w:hAnsi="Times New Roman"/>
                <w:color w:val="auto"/>
                <w:sz w:val="24"/>
                <w:szCs w:val="24"/>
                <w:lang w:val="uk-UA"/>
              </w:rPr>
            </w:pPr>
            <w:r w:rsidRPr="00D301D4">
              <w:rPr>
                <w:rFonts w:ascii="Times New Roman" w:eastAsia="MS Mincho" w:hAnsi="Times New Roman"/>
                <w:color w:val="auto"/>
                <w:sz w:val="24"/>
                <w:szCs w:val="24"/>
                <w:lang w:val="uk-UA"/>
              </w:rPr>
              <w:t>Тема 3. Середовище діяльності організації та його стратегічний аналіз</w:t>
            </w:r>
          </w:p>
          <w:p w:rsidR="00FF5820" w:rsidRPr="00D301D4" w:rsidRDefault="00FF5820" w:rsidP="00B8010D">
            <w:pPr>
              <w:jc w:val="both"/>
              <w:rPr>
                <w:b/>
                <w:lang w:val="uk-UA"/>
              </w:rPr>
            </w:pPr>
          </w:p>
        </w:tc>
        <w:tc>
          <w:tcPr>
            <w:tcW w:w="5580" w:type="dxa"/>
          </w:tcPr>
          <w:p w:rsidR="0021717B" w:rsidRPr="00D301D4" w:rsidRDefault="0021717B" w:rsidP="0021717B">
            <w:pPr>
              <w:jc w:val="both"/>
              <w:rPr>
                <w:lang w:val="uk-UA"/>
              </w:rPr>
            </w:pPr>
            <w:r w:rsidRPr="00D301D4">
              <w:rPr>
                <w:i/>
                <w:color w:val="000000"/>
                <w:lang w:val="uk-UA"/>
              </w:rPr>
              <w:t>Доповідь до теми 3</w:t>
            </w:r>
            <w:r w:rsidRPr="00D301D4">
              <w:rPr>
                <w:color w:val="000000"/>
                <w:lang w:val="uk-UA"/>
              </w:rPr>
              <w:t xml:space="preserve">: </w:t>
            </w:r>
            <w:r w:rsidRPr="00D301D4">
              <w:rPr>
                <w:lang w:val="uk-UA"/>
              </w:rPr>
              <w:t>Поняття маркетингове середовище організації: особливості (невизначеність, складність, динамізм), структура Інструментарій аналізу середовища діяльності організації: матриця SWOT, матриця можливостей, матриця загроз, матриця профілю середовища, PEST-аналіз.  Зовнішнє середовища підприємства побічного (непрямого) впливу. Оцінювання зовнішнього середовища прямого впливу.</w:t>
            </w:r>
          </w:p>
          <w:p w:rsidR="00FF5820" w:rsidRPr="00D301D4" w:rsidRDefault="0021717B" w:rsidP="0021717B">
            <w:pPr>
              <w:jc w:val="both"/>
              <w:rPr>
                <w:i/>
                <w:lang w:val="uk-UA"/>
              </w:rPr>
            </w:pPr>
            <w:r w:rsidRPr="00D301D4">
              <w:rPr>
                <w:color w:val="000000"/>
                <w:lang w:val="uk-UA"/>
              </w:rPr>
              <w:t xml:space="preserve"> (</w:t>
            </w:r>
            <w:proofErr w:type="spellStart"/>
            <w:r w:rsidRPr="00D301D4">
              <w:rPr>
                <w:i/>
                <w:color w:val="000000"/>
                <w:lang w:val="uk-UA"/>
              </w:rPr>
              <w:t>max</w:t>
            </w:r>
            <w:proofErr w:type="spellEnd"/>
            <w:r w:rsidRPr="00D301D4">
              <w:rPr>
                <w:i/>
                <w:color w:val="000000"/>
                <w:lang w:val="uk-UA"/>
              </w:rPr>
              <w:t xml:space="preserve"> 5 балів</w:t>
            </w:r>
            <w:r w:rsidRPr="00D301D4">
              <w:rPr>
                <w:color w:val="000000"/>
                <w:lang w:val="uk-UA"/>
              </w:rPr>
              <w:t>)</w:t>
            </w:r>
          </w:p>
        </w:tc>
      </w:tr>
      <w:tr w:rsidR="00FF5820" w:rsidRPr="00D301D4" w:rsidTr="00FF5820">
        <w:trPr>
          <w:trHeight w:val="571"/>
        </w:trPr>
        <w:tc>
          <w:tcPr>
            <w:tcW w:w="1526" w:type="dxa"/>
            <w:gridSpan w:val="2"/>
          </w:tcPr>
          <w:p w:rsidR="00FF5820" w:rsidRPr="00D301D4" w:rsidRDefault="00FF5820" w:rsidP="000E3AEE">
            <w:pPr>
              <w:jc w:val="center"/>
              <w:rPr>
                <w:color w:val="000000"/>
                <w:lang w:val="uk-UA"/>
              </w:rPr>
            </w:pPr>
            <w:r w:rsidRPr="00D301D4">
              <w:rPr>
                <w:color w:val="000000"/>
                <w:lang w:val="uk-UA"/>
              </w:rPr>
              <w:t>Тиждень 6</w:t>
            </w:r>
          </w:p>
          <w:p w:rsidR="00FF5820" w:rsidRPr="00D301D4" w:rsidRDefault="00FF5820" w:rsidP="00134A77">
            <w:pPr>
              <w:jc w:val="center"/>
              <w:rPr>
                <w:color w:val="000000"/>
                <w:lang w:val="uk-UA"/>
              </w:rPr>
            </w:pPr>
            <w:proofErr w:type="spellStart"/>
            <w:r w:rsidRPr="00D301D4">
              <w:rPr>
                <w:color w:val="000000"/>
                <w:lang w:val="uk-UA"/>
              </w:rPr>
              <w:t>Практ</w:t>
            </w:r>
            <w:proofErr w:type="spellEnd"/>
            <w:r w:rsidRPr="00D301D4">
              <w:rPr>
                <w:color w:val="000000"/>
                <w:lang w:val="uk-UA"/>
              </w:rPr>
              <w:t>. 3</w:t>
            </w:r>
          </w:p>
        </w:tc>
        <w:tc>
          <w:tcPr>
            <w:tcW w:w="3307" w:type="dxa"/>
            <w:vMerge/>
          </w:tcPr>
          <w:p w:rsidR="00FF5820" w:rsidRPr="00D301D4" w:rsidRDefault="00FF5820" w:rsidP="00B8010D">
            <w:pPr>
              <w:jc w:val="both"/>
              <w:rPr>
                <w:lang w:val="uk-UA"/>
              </w:rPr>
            </w:pPr>
          </w:p>
        </w:tc>
        <w:tc>
          <w:tcPr>
            <w:tcW w:w="5580" w:type="dxa"/>
          </w:tcPr>
          <w:p w:rsidR="00FF5820" w:rsidRPr="00D301D4" w:rsidRDefault="0021717B" w:rsidP="00FF5820">
            <w:pPr>
              <w:jc w:val="both"/>
              <w:rPr>
                <w:lang w:val="uk-UA"/>
              </w:rPr>
            </w:pPr>
            <w:r w:rsidRPr="00D301D4">
              <w:rPr>
                <w:i/>
                <w:lang w:val="uk-UA"/>
              </w:rPr>
              <w:t>Самостійна робота</w:t>
            </w:r>
            <w:r w:rsidRPr="00D301D4">
              <w:rPr>
                <w:lang w:val="uk-UA"/>
              </w:rPr>
              <w:t>.</w:t>
            </w:r>
          </w:p>
          <w:p w:rsidR="0021717B" w:rsidRPr="00D301D4" w:rsidRDefault="00EC4585" w:rsidP="00FF5820">
            <w:pPr>
              <w:jc w:val="both"/>
              <w:rPr>
                <w:lang w:val="uk-UA"/>
              </w:rPr>
            </w:pPr>
            <w:r w:rsidRPr="00D301D4">
              <w:rPr>
                <w:lang w:val="uk-UA"/>
              </w:rPr>
              <w:t>Провести аналіз зовнішнього середовища підприємства (на вибір) за допомогою інструментів: матриця SWOT, матриця можливостей, матриця загроз, матриця профілю середовища, PEST-аналіз.</w:t>
            </w:r>
            <w:r w:rsidRPr="00D301D4">
              <w:rPr>
                <w:lang w:val="uk-UA"/>
              </w:rPr>
              <w:t xml:space="preserve"> </w:t>
            </w:r>
            <w:r w:rsidR="0021717B" w:rsidRPr="00D301D4">
              <w:rPr>
                <w:color w:val="000000"/>
                <w:lang w:val="uk-UA"/>
              </w:rPr>
              <w:t>(</w:t>
            </w:r>
            <w:proofErr w:type="spellStart"/>
            <w:r w:rsidR="0021717B" w:rsidRPr="00D301D4">
              <w:rPr>
                <w:i/>
                <w:color w:val="000000"/>
                <w:lang w:val="uk-UA"/>
              </w:rPr>
              <w:t>max</w:t>
            </w:r>
            <w:proofErr w:type="spellEnd"/>
            <w:r w:rsidR="0021717B" w:rsidRPr="00D301D4">
              <w:rPr>
                <w:i/>
                <w:color w:val="000000"/>
                <w:lang w:val="uk-UA"/>
              </w:rPr>
              <w:t xml:space="preserve"> 5 балів</w:t>
            </w:r>
            <w:r w:rsidR="0021717B" w:rsidRPr="00D301D4">
              <w:rPr>
                <w:color w:val="000000"/>
                <w:lang w:val="uk-UA"/>
              </w:rPr>
              <w:t>)</w:t>
            </w:r>
          </w:p>
        </w:tc>
      </w:tr>
      <w:tr w:rsidR="00FF5820" w:rsidRPr="00D301D4" w:rsidTr="00FF5820">
        <w:trPr>
          <w:trHeight w:val="551"/>
        </w:trPr>
        <w:tc>
          <w:tcPr>
            <w:tcW w:w="1526" w:type="dxa"/>
            <w:gridSpan w:val="2"/>
          </w:tcPr>
          <w:p w:rsidR="00FF5820" w:rsidRPr="00D301D4" w:rsidRDefault="00FF5820" w:rsidP="00306D52">
            <w:pPr>
              <w:jc w:val="center"/>
              <w:rPr>
                <w:color w:val="000000"/>
                <w:lang w:val="uk-UA"/>
              </w:rPr>
            </w:pPr>
            <w:r w:rsidRPr="00D301D4">
              <w:rPr>
                <w:color w:val="000000"/>
                <w:lang w:val="uk-UA"/>
              </w:rPr>
              <w:t>Тиждень 7</w:t>
            </w:r>
          </w:p>
          <w:p w:rsidR="00FF5820" w:rsidRPr="00D301D4" w:rsidRDefault="00FF5820" w:rsidP="00306D52">
            <w:pPr>
              <w:jc w:val="center"/>
              <w:rPr>
                <w:color w:val="000000"/>
                <w:lang w:val="uk-UA"/>
              </w:rPr>
            </w:pPr>
            <w:r w:rsidRPr="00D301D4">
              <w:rPr>
                <w:color w:val="000000"/>
                <w:lang w:val="uk-UA"/>
              </w:rPr>
              <w:t>Лекція 4</w:t>
            </w:r>
          </w:p>
        </w:tc>
        <w:tc>
          <w:tcPr>
            <w:tcW w:w="3307" w:type="dxa"/>
            <w:vMerge w:val="restart"/>
          </w:tcPr>
          <w:p w:rsidR="00FF5820" w:rsidRPr="00D301D4" w:rsidRDefault="00EC4585" w:rsidP="00CD1D69">
            <w:pPr>
              <w:jc w:val="both"/>
              <w:rPr>
                <w:lang w:val="uk-UA"/>
              </w:rPr>
            </w:pPr>
            <w:r w:rsidRPr="00D301D4">
              <w:rPr>
                <w:lang w:val="uk-UA"/>
              </w:rPr>
              <w:t>Тема 4</w:t>
            </w:r>
            <w:r w:rsidRPr="00D301D4">
              <w:rPr>
                <w:lang w:val="uk-UA"/>
              </w:rPr>
              <w:t>. Стратегії та стратегічний набір підприємства</w:t>
            </w:r>
          </w:p>
        </w:tc>
        <w:tc>
          <w:tcPr>
            <w:tcW w:w="5580" w:type="dxa"/>
          </w:tcPr>
          <w:p w:rsidR="00FF5820" w:rsidRPr="00D301D4" w:rsidRDefault="00EC4585" w:rsidP="00FF5820">
            <w:pPr>
              <w:jc w:val="both"/>
              <w:rPr>
                <w:i/>
                <w:lang w:val="uk-UA"/>
              </w:rPr>
            </w:pPr>
            <w:r w:rsidRPr="00D301D4">
              <w:rPr>
                <w:color w:val="000000"/>
                <w:lang w:val="uk-UA"/>
              </w:rPr>
              <w:t xml:space="preserve"> </w:t>
            </w:r>
            <w:r w:rsidRPr="00D301D4">
              <w:rPr>
                <w:i/>
                <w:color w:val="000000"/>
                <w:lang w:val="uk-UA"/>
              </w:rPr>
              <w:t>Доповідь</w:t>
            </w:r>
            <w:r w:rsidRPr="00D301D4">
              <w:rPr>
                <w:color w:val="000000"/>
                <w:lang w:val="uk-UA"/>
              </w:rPr>
              <w:t xml:space="preserve">: </w:t>
            </w:r>
            <w:r w:rsidRPr="00D301D4">
              <w:rPr>
                <w:lang w:val="uk-UA"/>
              </w:rPr>
              <w:t>Сутність стратегії.</w:t>
            </w:r>
            <w:r w:rsidRPr="00D301D4">
              <w:rPr>
                <w:lang w:val="uk-UA"/>
              </w:rPr>
              <w:t xml:space="preserve"> Модель систе</w:t>
            </w:r>
            <w:r w:rsidRPr="00D301D4">
              <w:rPr>
                <w:lang w:val="uk-UA"/>
              </w:rPr>
              <w:t>ми стратегічного менеджменту.</w:t>
            </w:r>
            <w:r w:rsidRPr="00D301D4">
              <w:rPr>
                <w:lang w:val="uk-UA"/>
              </w:rPr>
              <w:t xml:space="preserve"> Стратегічний н</w:t>
            </w:r>
            <w:r w:rsidRPr="00D301D4">
              <w:rPr>
                <w:lang w:val="uk-UA"/>
              </w:rPr>
              <w:t xml:space="preserve">абір підприємства. Стратегічна прогалина. </w:t>
            </w:r>
            <w:r w:rsidRPr="00D301D4">
              <w:rPr>
                <w:lang w:val="uk-UA"/>
              </w:rPr>
              <w:t xml:space="preserve">Реалізація стратегічного плану, контроль та оцінка результатів </w:t>
            </w:r>
            <w:r w:rsidR="0021717B" w:rsidRPr="00D301D4">
              <w:rPr>
                <w:color w:val="000000"/>
                <w:lang w:val="uk-UA"/>
              </w:rPr>
              <w:t>(</w:t>
            </w:r>
            <w:proofErr w:type="spellStart"/>
            <w:r w:rsidR="0021717B" w:rsidRPr="00D301D4">
              <w:rPr>
                <w:i/>
                <w:color w:val="000000"/>
                <w:lang w:val="uk-UA"/>
              </w:rPr>
              <w:t>max</w:t>
            </w:r>
            <w:proofErr w:type="spellEnd"/>
            <w:r w:rsidR="0021717B" w:rsidRPr="00D301D4">
              <w:rPr>
                <w:i/>
                <w:color w:val="000000"/>
                <w:lang w:val="uk-UA"/>
              </w:rPr>
              <w:t xml:space="preserve"> 5 балів</w:t>
            </w:r>
            <w:r w:rsidR="0021717B" w:rsidRPr="00D301D4">
              <w:rPr>
                <w:color w:val="000000"/>
                <w:lang w:val="uk-UA"/>
              </w:rPr>
              <w:t>)</w:t>
            </w:r>
          </w:p>
        </w:tc>
      </w:tr>
      <w:tr w:rsidR="00FF5820" w:rsidRPr="00D301D4" w:rsidTr="00FF5820">
        <w:trPr>
          <w:trHeight w:val="1581"/>
        </w:trPr>
        <w:tc>
          <w:tcPr>
            <w:tcW w:w="1526" w:type="dxa"/>
            <w:gridSpan w:val="2"/>
          </w:tcPr>
          <w:p w:rsidR="00FF5820" w:rsidRPr="00D301D4" w:rsidRDefault="00FF5820" w:rsidP="00306D52">
            <w:pPr>
              <w:jc w:val="center"/>
              <w:rPr>
                <w:color w:val="000000"/>
                <w:lang w:val="uk-UA"/>
              </w:rPr>
            </w:pPr>
            <w:r w:rsidRPr="00D301D4">
              <w:rPr>
                <w:color w:val="000000"/>
                <w:lang w:val="uk-UA"/>
              </w:rPr>
              <w:t>Тиждень 8</w:t>
            </w:r>
          </w:p>
          <w:p w:rsidR="00FF5820" w:rsidRPr="00D301D4" w:rsidRDefault="00FF5820" w:rsidP="00F608FC">
            <w:pPr>
              <w:jc w:val="center"/>
              <w:rPr>
                <w:color w:val="000000"/>
                <w:lang w:val="uk-UA"/>
              </w:rPr>
            </w:pPr>
            <w:proofErr w:type="spellStart"/>
            <w:r w:rsidRPr="00D301D4">
              <w:rPr>
                <w:color w:val="000000"/>
                <w:lang w:val="uk-UA"/>
              </w:rPr>
              <w:t>Практ</w:t>
            </w:r>
            <w:proofErr w:type="spellEnd"/>
            <w:r w:rsidRPr="00D301D4">
              <w:rPr>
                <w:color w:val="000000"/>
                <w:lang w:val="uk-UA"/>
              </w:rPr>
              <w:t>. 4</w:t>
            </w:r>
          </w:p>
          <w:p w:rsidR="00FF5820" w:rsidRPr="00D301D4" w:rsidRDefault="00FF5820" w:rsidP="00EF312F">
            <w:pPr>
              <w:jc w:val="center"/>
              <w:rPr>
                <w:color w:val="000000"/>
                <w:lang w:val="uk-UA"/>
              </w:rPr>
            </w:pPr>
          </w:p>
        </w:tc>
        <w:tc>
          <w:tcPr>
            <w:tcW w:w="3307" w:type="dxa"/>
            <w:vMerge/>
          </w:tcPr>
          <w:p w:rsidR="00FF5820" w:rsidRPr="00D301D4" w:rsidRDefault="00FF5820" w:rsidP="00CD1D69">
            <w:pPr>
              <w:jc w:val="both"/>
              <w:rPr>
                <w:lang w:val="uk-UA"/>
              </w:rPr>
            </w:pPr>
          </w:p>
        </w:tc>
        <w:tc>
          <w:tcPr>
            <w:tcW w:w="5580" w:type="dxa"/>
          </w:tcPr>
          <w:p w:rsidR="00FF5820" w:rsidRPr="00D301D4" w:rsidRDefault="0021717B" w:rsidP="00FF5820">
            <w:pPr>
              <w:rPr>
                <w:lang w:val="uk-UA"/>
              </w:rPr>
            </w:pPr>
            <w:r w:rsidRPr="00D301D4">
              <w:rPr>
                <w:i/>
                <w:lang w:val="uk-UA"/>
              </w:rPr>
              <w:t>Самостійна робота</w:t>
            </w:r>
            <w:r w:rsidRPr="00D301D4">
              <w:rPr>
                <w:lang w:val="uk-UA"/>
              </w:rPr>
              <w:t>.</w:t>
            </w:r>
            <w:r w:rsidR="00EC4585" w:rsidRPr="00D301D4">
              <w:rPr>
                <w:lang w:val="uk-UA"/>
              </w:rPr>
              <w:t xml:space="preserve"> </w:t>
            </w:r>
            <w:r w:rsidR="00EC4585" w:rsidRPr="00D301D4">
              <w:rPr>
                <w:lang w:val="uk-UA"/>
              </w:rPr>
              <w:t>Скласти конспект за питаннями: 1. Сутність стратегії. 2. Модель системи стратегічного менеджменту. 3. Стратегічний набір підприємства. 4. Стратегічна прогалина. 5. Реалізація стратегічного плану, контроль та оцінка результатів</w:t>
            </w:r>
          </w:p>
          <w:p w:rsidR="0021717B" w:rsidRPr="00D301D4" w:rsidRDefault="0021717B" w:rsidP="00FF5820">
            <w:pPr>
              <w:rPr>
                <w:color w:val="000000"/>
                <w:lang w:val="uk-UA"/>
              </w:rPr>
            </w:pPr>
            <w:r w:rsidRPr="00D301D4">
              <w:rPr>
                <w:color w:val="000000"/>
                <w:lang w:val="uk-UA"/>
              </w:rPr>
              <w:t>(</w:t>
            </w:r>
            <w:proofErr w:type="spellStart"/>
            <w:r w:rsidRPr="00D301D4">
              <w:rPr>
                <w:i/>
                <w:color w:val="000000"/>
                <w:lang w:val="uk-UA"/>
              </w:rPr>
              <w:t>max</w:t>
            </w:r>
            <w:proofErr w:type="spellEnd"/>
            <w:r w:rsidRPr="00D301D4">
              <w:rPr>
                <w:i/>
                <w:color w:val="000000"/>
                <w:lang w:val="uk-UA"/>
              </w:rPr>
              <w:t xml:space="preserve"> 5 балів</w:t>
            </w:r>
            <w:r w:rsidRPr="00D301D4">
              <w:rPr>
                <w:color w:val="000000"/>
                <w:lang w:val="uk-UA"/>
              </w:rPr>
              <w:t>)</w:t>
            </w:r>
          </w:p>
        </w:tc>
      </w:tr>
      <w:tr w:rsidR="00FF5820" w:rsidRPr="00D301D4" w:rsidTr="00FF5820">
        <w:tc>
          <w:tcPr>
            <w:tcW w:w="10413" w:type="dxa"/>
            <w:gridSpan w:val="4"/>
          </w:tcPr>
          <w:p w:rsidR="00FF5820" w:rsidRPr="00D301D4" w:rsidRDefault="00FF5820" w:rsidP="00B626F1">
            <w:pPr>
              <w:spacing w:line="300" w:lineRule="auto"/>
              <w:jc w:val="center"/>
              <w:rPr>
                <w:b/>
                <w:spacing w:val="-4"/>
                <w:lang w:val="uk-UA"/>
              </w:rPr>
            </w:pPr>
            <w:r w:rsidRPr="00D301D4">
              <w:rPr>
                <w:b/>
                <w:i/>
                <w:color w:val="000000"/>
                <w:lang w:val="uk-UA"/>
              </w:rPr>
              <w:t>Змістовий модуль 4.</w:t>
            </w:r>
            <w:r w:rsidRPr="00D301D4">
              <w:rPr>
                <w:b/>
                <w:lang w:val="uk-UA"/>
              </w:rPr>
              <w:t xml:space="preserve"> </w:t>
            </w:r>
          </w:p>
        </w:tc>
      </w:tr>
      <w:tr w:rsidR="00FF5820" w:rsidRPr="00D301D4" w:rsidTr="00FF5820">
        <w:tc>
          <w:tcPr>
            <w:tcW w:w="1526" w:type="dxa"/>
            <w:gridSpan w:val="2"/>
          </w:tcPr>
          <w:p w:rsidR="00FF5820" w:rsidRPr="00D301D4" w:rsidRDefault="00FF5820" w:rsidP="00FF5820">
            <w:pPr>
              <w:jc w:val="center"/>
              <w:rPr>
                <w:lang w:val="uk-UA"/>
              </w:rPr>
            </w:pPr>
            <w:r w:rsidRPr="00D301D4">
              <w:rPr>
                <w:lang w:val="uk-UA"/>
              </w:rPr>
              <w:t>Тиждень 9</w:t>
            </w:r>
          </w:p>
          <w:p w:rsidR="00FF5820" w:rsidRPr="00D301D4" w:rsidRDefault="00FF5820" w:rsidP="00FF5820">
            <w:pPr>
              <w:jc w:val="center"/>
              <w:rPr>
                <w:lang w:val="uk-UA"/>
              </w:rPr>
            </w:pPr>
            <w:r w:rsidRPr="00D301D4">
              <w:rPr>
                <w:lang w:val="uk-UA"/>
              </w:rPr>
              <w:t>Лекція 5</w:t>
            </w:r>
          </w:p>
        </w:tc>
        <w:tc>
          <w:tcPr>
            <w:tcW w:w="3307" w:type="dxa"/>
            <w:vMerge w:val="restart"/>
          </w:tcPr>
          <w:p w:rsidR="00FF5820" w:rsidRPr="00D301D4" w:rsidRDefault="00EC4585" w:rsidP="00EC4585">
            <w:pPr>
              <w:pStyle w:val="a5"/>
              <w:widowControl w:val="0"/>
              <w:suppressAutoHyphens/>
              <w:autoSpaceDE w:val="0"/>
              <w:autoSpaceDN w:val="0"/>
              <w:adjustRightInd w:val="0"/>
              <w:ind w:left="0"/>
              <w:rPr>
                <w:lang w:val="uk-UA"/>
              </w:rPr>
            </w:pPr>
            <w:r w:rsidRPr="00D301D4">
              <w:rPr>
                <w:lang w:val="uk-UA"/>
              </w:rPr>
              <w:t>Тема 5</w:t>
            </w:r>
            <w:r w:rsidRPr="00D301D4">
              <w:rPr>
                <w:lang w:val="uk-UA"/>
              </w:rPr>
              <w:t>.</w:t>
            </w:r>
            <w:r w:rsidRPr="00D301D4">
              <w:rPr>
                <w:lang w:val="uk-UA"/>
              </w:rPr>
              <w:t xml:space="preserve"> </w:t>
            </w:r>
            <w:r w:rsidRPr="00D301D4">
              <w:rPr>
                <w:lang w:val="uk-UA"/>
              </w:rPr>
              <w:t>Стратегічне планування на підприємстві</w:t>
            </w:r>
          </w:p>
        </w:tc>
        <w:tc>
          <w:tcPr>
            <w:tcW w:w="5580" w:type="dxa"/>
            <w:vMerge w:val="restart"/>
          </w:tcPr>
          <w:p w:rsidR="00FF5820" w:rsidRPr="00D301D4" w:rsidRDefault="00EC4585" w:rsidP="003D47C5">
            <w:pPr>
              <w:pStyle w:val="af7"/>
              <w:spacing w:before="10"/>
              <w:rPr>
                <w:color w:val="000000"/>
                <w:lang w:val="uk-UA"/>
              </w:rPr>
            </w:pPr>
            <w:r w:rsidRPr="00D301D4">
              <w:rPr>
                <w:i/>
                <w:color w:val="000000"/>
                <w:lang w:val="uk-UA"/>
              </w:rPr>
              <w:t>Доповідь</w:t>
            </w:r>
            <w:r w:rsidRPr="00D301D4">
              <w:rPr>
                <w:color w:val="000000"/>
                <w:lang w:val="uk-UA"/>
              </w:rPr>
              <w:t xml:space="preserve">: </w:t>
            </w:r>
            <w:r w:rsidRPr="00D301D4">
              <w:rPr>
                <w:lang w:val="uk-UA"/>
              </w:rPr>
              <w:t>Сутність стратегічного управління. Ета</w:t>
            </w:r>
            <w:r w:rsidRPr="00D301D4">
              <w:rPr>
                <w:lang w:val="uk-UA"/>
              </w:rPr>
              <w:t xml:space="preserve">пи стратегічного управління. </w:t>
            </w:r>
            <w:r w:rsidRPr="00D301D4">
              <w:rPr>
                <w:lang w:val="uk-UA"/>
              </w:rPr>
              <w:t>Методи страт</w:t>
            </w:r>
            <w:r w:rsidRPr="00D301D4">
              <w:rPr>
                <w:lang w:val="uk-UA"/>
              </w:rPr>
              <w:t xml:space="preserve">егічного управління. </w:t>
            </w:r>
            <w:r w:rsidRPr="00D301D4">
              <w:rPr>
                <w:lang w:val="uk-UA"/>
              </w:rPr>
              <w:t>Система стратегічних, поточних та опе</w:t>
            </w:r>
            <w:r w:rsidRPr="00D301D4">
              <w:rPr>
                <w:lang w:val="uk-UA"/>
              </w:rPr>
              <w:t xml:space="preserve">ративних планів підприємства. </w:t>
            </w:r>
            <w:r w:rsidRPr="00D301D4">
              <w:rPr>
                <w:lang w:val="uk-UA"/>
              </w:rPr>
              <w:t xml:space="preserve"> Принц</w:t>
            </w:r>
            <w:r w:rsidRPr="00D301D4">
              <w:rPr>
                <w:lang w:val="uk-UA"/>
              </w:rPr>
              <w:t xml:space="preserve">ипи стратегічного управління. </w:t>
            </w:r>
            <w:r w:rsidRPr="00D301D4">
              <w:rPr>
                <w:lang w:val="uk-UA"/>
              </w:rPr>
              <w:t xml:space="preserve"> Значення стратегічного управління діяльності підприємства в умовах нестабі</w:t>
            </w:r>
            <w:r w:rsidRPr="00D301D4">
              <w:rPr>
                <w:lang w:val="uk-UA"/>
              </w:rPr>
              <w:t xml:space="preserve">льності зовнішнього оточення. </w:t>
            </w:r>
            <w:r w:rsidRPr="00D301D4">
              <w:rPr>
                <w:lang w:val="uk-UA"/>
              </w:rPr>
              <w:t xml:space="preserve"> Підходи до організації стратегічного планування на підприємстві </w:t>
            </w:r>
            <w:r w:rsidR="0021717B" w:rsidRPr="00D301D4">
              <w:rPr>
                <w:color w:val="000000"/>
                <w:lang w:val="uk-UA"/>
              </w:rPr>
              <w:t>(</w:t>
            </w:r>
            <w:proofErr w:type="spellStart"/>
            <w:r w:rsidR="0021717B" w:rsidRPr="00D301D4">
              <w:rPr>
                <w:i/>
                <w:color w:val="000000"/>
                <w:lang w:val="uk-UA"/>
              </w:rPr>
              <w:t>max</w:t>
            </w:r>
            <w:proofErr w:type="spellEnd"/>
            <w:r w:rsidR="0021717B" w:rsidRPr="00D301D4">
              <w:rPr>
                <w:i/>
                <w:color w:val="000000"/>
                <w:lang w:val="uk-UA"/>
              </w:rPr>
              <w:t xml:space="preserve"> 5 балів</w:t>
            </w:r>
            <w:r w:rsidR="0021717B" w:rsidRPr="00D301D4">
              <w:rPr>
                <w:color w:val="000000"/>
                <w:lang w:val="uk-UA"/>
              </w:rPr>
              <w:t>)</w:t>
            </w:r>
          </w:p>
          <w:p w:rsidR="00EC4585" w:rsidRPr="00D301D4" w:rsidRDefault="00EC4585" w:rsidP="00EC4585">
            <w:pPr>
              <w:rPr>
                <w:color w:val="000000"/>
                <w:lang w:val="uk-UA"/>
              </w:rPr>
            </w:pPr>
            <w:r w:rsidRPr="00D301D4">
              <w:rPr>
                <w:i/>
                <w:lang w:val="uk-UA"/>
              </w:rPr>
              <w:t>Самостійна робота</w:t>
            </w:r>
            <w:r w:rsidRPr="00D301D4">
              <w:rPr>
                <w:lang w:val="uk-UA"/>
              </w:rPr>
              <w:t>.</w:t>
            </w:r>
            <w:r w:rsidRPr="00D301D4">
              <w:rPr>
                <w:color w:val="000000"/>
                <w:lang w:val="uk-UA"/>
              </w:rPr>
              <w:t xml:space="preserve"> </w:t>
            </w:r>
            <w:r w:rsidRPr="00D301D4">
              <w:rPr>
                <w:color w:val="000000"/>
                <w:lang w:val="uk-UA"/>
              </w:rPr>
              <w:t xml:space="preserve"> </w:t>
            </w:r>
            <w:r w:rsidRPr="00D301D4">
              <w:rPr>
                <w:lang w:val="uk-UA"/>
              </w:rPr>
              <w:t xml:space="preserve">Скласти конспект у якому відобразити: </w:t>
            </w:r>
            <w:r w:rsidRPr="00D301D4">
              <w:rPr>
                <w:lang w:val="uk-UA"/>
              </w:rPr>
              <w:sym w:font="Symbol" w:char="F02D"/>
            </w:r>
            <w:r w:rsidRPr="00D301D4">
              <w:rPr>
                <w:lang w:val="uk-UA"/>
              </w:rPr>
              <w:t xml:space="preserve"> Методи стратегічного управління. </w:t>
            </w:r>
            <w:r w:rsidRPr="00D301D4">
              <w:rPr>
                <w:lang w:val="uk-UA"/>
              </w:rPr>
              <w:sym w:font="Symbol" w:char="F02D"/>
            </w:r>
            <w:r w:rsidRPr="00D301D4">
              <w:rPr>
                <w:lang w:val="uk-UA"/>
              </w:rPr>
              <w:t xml:space="preserve"> Система стратегічних, поточних та оперативних планів підприємства. </w:t>
            </w:r>
            <w:r w:rsidRPr="00D301D4">
              <w:rPr>
                <w:lang w:val="uk-UA"/>
              </w:rPr>
              <w:sym w:font="Symbol" w:char="F02D"/>
            </w:r>
            <w:r w:rsidRPr="00D301D4">
              <w:rPr>
                <w:lang w:val="uk-UA"/>
              </w:rPr>
              <w:t xml:space="preserve"> Принципи стратегічного управління. </w:t>
            </w:r>
            <w:r w:rsidRPr="00D301D4">
              <w:rPr>
                <w:lang w:val="uk-UA"/>
              </w:rPr>
              <w:sym w:font="Symbol" w:char="F02D"/>
            </w:r>
            <w:r w:rsidRPr="00D301D4">
              <w:rPr>
                <w:lang w:val="uk-UA"/>
              </w:rPr>
              <w:t xml:space="preserve"> Значення стратегічного управління діяльності підприємства в умовах</w:t>
            </w:r>
          </w:p>
          <w:p w:rsidR="00EC4585" w:rsidRPr="00D301D4" w:rsidRDefault="00EC4585" w:rsidP="00EC4585">
            <w:pPr>
              <w:pStyle w:val="af7"/>
              <w:spacing w:before="10"/>
              <w:rPr>
                <w:i/>
                <w:lang w:val="uk-UA"/>
              </w:rPr>
            </w:pPr>
            <w:r w:rsidRPr="00D301D4">
              <w:rPr>
                <w:color w:val="000000"/>
                <w:lang w:val="uk-UA"/>
              </w:rPr>
              <w:t>(</w:t>
            </w:r>
            <w:proofErr w:type="spellStart"/>
            <w:r w:rsidRPr="00D301D4">
              <w:rPr>
                <w:i/>
                <w:color w:val="000000"/>
                <w:lang w:val="uk-UA"/>
              </w:rPr>
              <w:t>max</w:t>
            </w:r>
            <w:proofErr w:type="spellEnd"/>
            <w:r w:rsidRPr="00D301D4">
              <w:rPr>
                <w:i/>
                <w:color w:val="000000"/>
                <w:lang w:val="uk-UA"/>
              </w:rPr>
              <w:t xml:space="preserve"> 5 балів</w:t>
            </w:r>
            <w:r w:rsidRPr="00D301D4">
              <w:rPr>
                <w:color w:val="000000"/>
                <w:lang w:val="uk-UA"/>
              </w:rPr>
              <w:t>)</w:t>
            </w:r>
          </w:p>
        </w:tc>
      </w:tr>
      <w:tr w:rsidR="00FF5820" w:rsidRPr="00D301D4" w:rsidTr="00FF5820">
        <w:tc>
          <w:tcPr>
            <w:tcW w:w="1526" w:type="dxa"/>
            <w:gridSpan w:val="2"/>
          </w:tcPr>
          <w:p w:rsidR="00FF5820" w:rsidRPr="00D301D4" w:rsidRDefault="00FF5820" w:rsidP="008901C6">
            <w:pPr>
              <w:jc w:val="center"/>
              <w:rPr>
                <w:color w:val="000000"/>
                <w:lang w:val="uk-UA"/>
              </w:rPr>
            </w:pPr>
            <w:r w:rsidRPr="00D301D4">
              <w:rPr>
                <w:color w:val="000000"/>
                <w:lang w:val="uk-UA"/>
              </w:rPr>
              <w:t>Тиждень 10</w:t>
            </w:r>
          </w:p>
          <w:p w:rsidR="00FF5820" w:rsidRPr="00D301D4" w:rsidRDefault="00FF5820" w:rsidP="008901C6">
            <w:pPr>
              <w:jc w:val="center"/>
              <w:rPr>
                <w:color w:val="000000"/>
                <w:lang w:val="uk-UA"/>
              </w:rPr>
            </w:pPr>
            <w:proofErr w:type="spellStart"/>
            <w:r w:rsidRPr="00D301D4">
              <w:rPr>
                <w:color w:val="000000"/>
                <w:lang w:val="uk-UA"/>
              </w:rPr>
              <w:t>Практ</w:t>
            </w:r>
            <w:proofErr w:type="spellEnd"/>
            <w:r w:rsidRPr="00D301D4">
              <w:rPr>
                <w:color w:val="000000"/>
                <w:lang w:val="uk-UA"/>
              </w:rPr>
              <w:t>. 7</w:t>
            </w:r>
          </w:p>
        </w:tc>
        <w:tc>
          <w:tcPr>
            <w:tcW w:w="3307" w:type="dxa"/>
            <w:vMerge/>
          </w:tcPr>
          <w:p w:rsidR="00FF5820" w:rsidRPr="00D301D4" w:rsidRDefault="00FF5820" w:rsidP="008901C6">
            <w:pPr>
              <w:widowControl w:val="0"/>
              <w:spacing w:line="276" w:lineRule="auto"/>
              <w:rPr>
                <w:lang w:val="uk-UA"/>
              </w:rPr>
            </w:pPr>
          </w:p>
        </w:tc>
        <w:tc>
          <w:tcPr>
            <w:tcW w:w="5580" w:type="dxa"/>
            <w:vMerge/>
          </w:tcPr>
          <w:p w:rsidR="00FF5820" w:rsidRPr="00D301D4" w:rsidRDefault="00FF5820" w:rsidP="008901C6">
            <w:pPr>
              <w:jc w:val="both"/>
              <w:rPr>
                <w:color w:val="000000"/>
                <w:lang w:val="uk-UA"/>
              </w:rPr>
            </w:pPr>
          </w:p>
        </w:tc>
      </w:tr>
      <w:tr w:rsidR="00FF5820" w:rsidRPr="00D301D4" w:rsidTr="00FF5820">
        <w:tc>
          <w:tcPr>
            <w:tcW w:w="1526" w:type="dxa"/>
            <w:gridSpan w:val="2"/>
          </w:tcPr>
          <w:p w:rsidR="00FF5820" w:rsidRPr="00D301D4" w:rsidRDefault="00FF5820" w:rsidP="008901C6">
            <w:pPr>
              <w:jc w:val="center"/>
              <w:rPr>
                <w:color w:val="000000"/>
                <w:lang w:val="uk-UA"/>
              </w:rPr>
            </w:pPr>
            <w:r w:rsidRPr="00D301D4">
              <w:rPr>
                <w:color w:val="000000"/>
                <w:lang w:val="uk-UA"/>
              </w:rPr>
              <w:t>Тиждень 11</w:t>
            </w:r>
          </w:p>
          <w:p w:rsidR="00FF5820" w:rsidRPr="00D301D4" w:rsidRDefault="00FF5820" w:rsidP="008901C6">
            <w:pPr>
              <w:jc w:val="center"/>
              <w:rPr>
                <w:color w:val="000000"/>
                <w:lang w:val="uk-UA"/>
              </w:rPr>
            </w:pPr>
            <w:r w:rsidRPr="00D301D4">
              <w:rPr>
                <w:color w:val="000000"/>
                <w:lang w:val="uk-UA"/>
              </w:rPr>
              <w:t>Лекція 8</w:t>
            </w:r>
          </w:p>
        </w:tc>
        <w:tc>
          <w:tcPr>
            <w:tcW w:w="3307" w:type="dxa"/>
            <w:vMerge w:val="restart"/>
          </w:tcPr>
          <w:p w:rsidR="00FF5820" w:rsidRPr="00D301D4" w:rsidRDefault="00EC4585" w:rsidP="003D47C5">
            <w:pPr>
              <w:jc w:val="both"/>
              <w:rPr>
                <w:color w:val="000000"/>
                <w:lang w:val="uk-UA"/>
              </w:rPr>
            </w:pPr>
            <w:r w:rsidRPr="00D301D4">
              <w:rPr>
                <w:lang w:val="uk-UA"/>
              </w:rPr>
              <w:t>Тема 6</w:t>
            </w:r>
            <w:r w:rsidRPr="00D301D4">
              <w:rPr>
                <w:lang w:val="uk-UA"/>
              </w:rPr>
              <w:t>.</w:t>
            </w:r>
            <w:r w:rsidRPr="00D301D4">
              <w:rPr>
                <w:lang w:val="uk-UA"/>
              </w:rPr>
              <w:t xml:space="preserve"> </w:t>
            </w:r>
            <w:r w:rsidRPr="00D301D4">
              <w:rPr>
                <w:lang w:val="uk-UA"/>
              </w:rPr>
              <w:t>Матричні методи у формуванні корпоративної стратегії підприємства</w:t>
            </w:r>
          </w:p>
        </w:tc>
        <w:tc>
          <w:tcPr>
            <w:tcW w:w="5580" w:type="dxa"/>
          </w:tcPr>
          <w:p w:rsidR="00FF5820" w:rsidRPr="00D301D4" w:rsidRDefault="00EC4585" w:rsidP="00EC4585">
            <w:pPr>
              <w:jc w:val="both"/>
              <w:rPr>
                <w:color w:val="000000"/>
                <w:lang w:val="uk-UA"/>
              </w:rPr>
            </w:pPr>
            <w:r w:rsidRPr="00D301D4">
              <w:rPr>
                <w:color w:val="000000"/>
                <w:lang w:val="uk-UA"/>
              </w:rPr>
              <w:t xml:space="preserve"> </w:t>
            </w:r>
            <w:r w:rsidRPr="00D301D4">
              <w:rPr>
                <w:i/>
                <w:color w:val="000000"/>
                <w:lang w:val="uk-UA"/>
              </w:rPr>
              <w:t>Доповідь</w:t>
            </w:r>
            <w:r w:rsidRPr="00D301D4">
              <w:rPr>
                <w:color w:val="000000"/>
                <w:lang w:val="uk-UA"/>
              </w:rPr>
              <w:t>:</w:t>
            </w:r>
            <w:r w:rsidRPr="00D301D4">
              <w:rPr>
                <w:color w:val="000000"/>
                <w:lang w:val="uk-UA"/>
              </w:rPr>
              <w:t xml:space="preserve"> </w:t>
            </w:r>
            <w:r w:rsidRPr="00D301D4">
              <w:rPr>
                <w:lang w:val="uk-UA"/>
              </w:rPr>
              <w:t>Поняття про матричні методи в проведенні портфельного аналізу та його етапи.  Матриця Бостонської консультаційної групи (</w:t>
            </w:r>
            <w:r w:rsidRPr="00D301D4">
              <w:rPr>
                <w:lang w:val="uk-UA"/>
              </w:rPr>
              <w:t>БКГ) «зростання-частина ринку».</w:t>
            </w:r>
            <w:r w:rsidRPr="00D301D4">
              <w:rPr>
                <w:lang w:val="uk-UA"/>
              </w:rPr>
              <w:t xml:space="preserve"> Багатофакторна портфельна матриця «</w:t>
            </w:r>
            <w:proofErr w:type="spellStart"/>
            <w:r w:rsidRPr="00D301D4">
              <w:rPr>
                <w:lang w:val="uk-UA"/>
              </w:rPr>
              <w:t>Мак-Кінсі</w:t>
            </w:r>
            <w:proofErr w:type="spellEnd"/>
            <w:r w:rsidRPr="00D301D4">
              <w:rPr>
                <w:lang w:val="uk-UA"/>
              </w:rPr>
              <w:t>», «</w:t>
            </w:r>
            <w:proofErr w:type="spellStart"/>
            <w:r w:rsidRPr="00D301D4">
              <w:rPr>
                <w:lang w:val="uk-UA"/>
              </w:rPr>
              <w:t>привабливістьконкурентоспроможність</w:t>
            </w:r>
            <w:proofErr w:type="spellEnd"/>
            <w:r w:rsidRPr="00D301D4">
              <w:rPr>
                <w:lang w:val="uk-UA"/>
              </w:rPr>
              <w:t>», матриця АДЛ (фірми Артура Д.</w:t>
            </w:r>
            <w:proofErr w:type="spellStart"/>
            <w:r w:rsidRPr="00D301D4">
              <w:rPr>
                <w:lang w:val="uk-UA"/>
              </w:rPr>
              <w:t>Літла</w:t>
            </w:r>
            <w:proofErr w:type="spellEnd"/>
            <w:r w:rsidRPr="00D301D4">
              <w:rPr>
                <w:lang w:val="uk-UA"/>
              </w:rPr>
              <w:t>), інші матричні методи формування корпорат</w:t>
            </w:r>
            <w:r w:rsidR="00D91FC9" w:rsidRPr="00D301D4">
              <w:rPr>
                <w:lang w:val="uk-UA"/>
              </w:rPr>
              <w:t xml:space="preserve">ивної стратегії підприємства </w:t>
            </w:r>
            <w:r w:rsidRPr="00D301D4">
              <w:rPr>
                <w:lang w:val="uk-UA"/>
              </w:rPr>
              <w:t>Стратегічна сегментація ринку в процесі управління страт</w:t>
            </w:r>
            <w:r w:rsidR="00D91FC9" w:rsidRPr="00D301D4">
              <w:rPr>
                <w:lang w:val="uk-UA"/>
              </w:rPr>
              <w:t>егічною позицією підприємства</w:t>
            </w:r>
            <w:r w:rsidRPr="00D301D4">
              <w:rPr>
                <w:lang w:val="uk-UA"/>
              </w:rPr>
              <w:t xml:space="preserve">. Визначення реальної та потенційної ємності ринку </w:t>
            </w:r>
            <w:r w:rsidRPr="00D301D4">
              <w:rPr>
                <w:color w:val="000000"/>
                <w:lang w:val="uk-UA"/>
              </w:rPr>
              <w:t xml:space="preserve"> </w:t>
            </w:r>
            <w:r w:rsidR="0021717B" w:rsidRPr="00D301D4">
              <w:rPr>
                <w:color w:val="000000"/>
                <w:lang w:val="uk-UA"/>
              </w:rPr>
              <w:t>(</w:t>
            </w:r>
            <w:proofErr w:type="spellStart"/>
            <w:r w:rsidR="0021717B" w:rsidRPr="00D301D4">
              <w:rPr>
                <w:i/>
                <w:color w:val="000000"/>
                <w:lang w:val="uk-UA"/>
              </w:rPr>
              <w:t>max</w:t>
            </w:r>
            <w:proofErr w:type="spellEnd"/>
            <w:r w:rsidR="0021717B" w:rsidRPr="00D301D4">
              <w:rPr>
                <w:i/>
                <w:color w:val="000000"/>
                <w:lang w:val="uk-UA"/>
              </w:rPr>
              <w:t xml:space="preserve"> 5 балів</w:t>
            </w:r>
            <w:r w:rsidR="0021717B" w:rsidRPr="00D301D4">
              <w:rPr>
                <w:color w:val="000000"/>
                <w:lang w:val="uk-UA"/>
              </w:rPr>
              <w:t>)</w:t>
            </w:r>
          </w:p>
        </w:tc>
      </w:tr>
      <w:tr w:rsidR="00FF5820" w:rsidRPr="00D301D4" w:rsidTr="00FF5820">
        <w:tc>
          <w:tcPr>
            <w:tcW w:w="1526" w:type="dxa"/>
            <w:gridSpan w:val="2"/>
          </w:tcPr>
          <w:p w:rsidR="00FF5820" w:rsidRPr="00D301D4" w:rsidRDefault="00FF5820" w:rsidP="008901C6">
            <w:pPr>
              <w:jc w:val="center"/>
              <w:rPr>
                <w:color w:val="000000"/>
                <w:lang w:val="uk-UA"/>
              </w:rPr>
            </w:pPr>
            <w:r w:rsidRPr="00D301D4">
              <w:rPr>
                <w:color w:val="000000"/>
                <w:lang w:val="uk-UA"/>
              </w:rPr>
              <w:t>Тиждень 12</w:t>
            </w:r>
          </w:p>
          <w:p w:rsidR="00FF5820" w:rsidRPr="00D301D4" w:rsidRDefault="00FF5820" w:rsidP="008901C6">
            <w:pPr>
              <w:jc w:val="center"/>
              <w:rPr>
                <w:color w:val="000000"/>
                <w:lang w:val="uk-UA"/>
              </w:rPr>
            </w:pPr>
            <w:proofErr w:type="spellStart"/>
            <w:r w:rsidRPr="00D301D4">
              <w:rPr>
                <w:color w:val="000000"/>
                <w:lang w:val="uk-UA"/>
              </w:rPr>
              <w:t>Практ</w:t>
            </w:r>
            <w:proofErr w:type="spellEnd"/>
            <w:r w:rsidRPr="00D301D4">
              <w:rPr>
                <w:color w:val="000000"/>
                <w:lang w:val="uk-UA"/>
              </w:rPr>
              <w:t>. 8</w:t>
            </w:r>
          </w:p>
        </w:tc>
        <w:tc>
          <w:tcPr>
            <w:tcW w:w="3307" w:type="dxa"/>
            <w:vMerge/>
          </w:tcPr>
          <w:p w:rsidR="00FF5820" w:rsidRPr="00D301D4" w:rsidRDefault="00FF5820" w:rsidP="003D47C5">
            <w:pPr>
              <w:jc w:val="both"/>
              <w:rPr>
                <w:color w:val="000000"/>
                <w:lang w:val="uk-UA"/>
              </w:rPr>
            </w:pPr>
          </w:p>
        </w:tc>
        <w:tc>
          <w:tcPr>
            <w:tcW w:w="5580" w:type="dxa"/>
          </w:tcPr>
          <w:p w:rsidR="00D91FC9" w:rsidRPr="00D301D4" w:rsidRDefault="0021717B" w:rsidP="00FF5820">
            <w:pPr>
              <w:rPr>
                <w:lang w:val="uk-UA"/>
              </w:rPr>
            </w:pPr>
            <w:r w:rsidRPr="00D301D4">
              <w:rPr>
                <w:i/>
                <w:lang w:val="uk-UA"/>
              </w:rPr>
              <w:t>Самостійна робота</w:t>
            </w:r>
            <w:r w:rsidRPr="00D301D4">
              <w:rPr>
                <w:lang w:val="uk-UA"/>
              </w:rPr>
              <w:t>.</w:t>
            </w:r>
            <w:r w:rsidRPr="00D301D4">
              <w:rPr>
                <w:color w:val="000000"/>
                <w:lang w:val="uk-UA"/>
              </w:rPr>
              <w:t xml:space="preserve"> </w:t>
            </w:r>
            <w:r w:rsidR="00D91FC9" w:rsidRPr="00D301D4">
              <w:rPr>
                <w:color w:val="000000"/>
                <w:lang w:val="uk-UA"/>
              </w:rPr>
              <w:t xml:space="preserve"> </w:t>
            </w:r>
            <w:r w:rsidR="00D91FC9" w:rsidRPr="00D301D4">
              <w:rPr>
                <w:lang w:val="uk-UA"/>
              </w:rPr>
              <w:t>1. Скласти конспект за питаннями</w:t>
            </w:r>
            <w:r w:rsidR="00D91FC9" w:rsidRPr="00D301D4">
              <w:rPr>
                <w:lang w:val="uk-UA"/>
              </w:rPr>
              <w:t>.</w:t>
            </w:r>
            <w:r w:rsidR="00D91FC9" w:rsidRPr="00D301D4">
              <w:rPr>
                <w:lang w:val="uk-UA"/>
              </w:rPr>
              <w:t xml:space="preserve"> </w:t>
            </w:r>
          </w:p>
          <w:p w:rsidR="00FF5820" w:rsidRPr="00D301D4" w:rsidRDefault="00D91FC9" w:rsidP="00D91FC9">
            <w:pPr>
              <w:rPr>
                <w:color w:val="000000"/>
                <w:lang w:val="uk-UA"/>
              </w:rPr>
            </w:pPr>
            <w:r w:rsidRPr="00D301D4">
              <w:rPr>
                <w:lang w:val="uk-UA"/>
              </w:rPr>
              <w:t>2.Оберіть будь-яке підприємство</w:t>
            </w:r>
            <w:r w:rsidRPr="00D301D4">
              <w:rPr>
                <w:lang w:val="uk-UA"/>
              </w:rPr>
              <w:t xml:space="preserve"> </w:t>
            </w:r>
            <w:r w:rsidRPr="00D301D4">
              <w:rPr>
                <w:lang w:val="uk-UA"/>
              </w:rPr>
              <w:t>(організацію) та здійсніть оцінку його конкурентоспроможності з використанням одного з методів стратегічного аналізу.</w:t>
            </w:r>
            <w:r w:rsidRPr="00D301D4">
              <w:rPr>
                <w:lang w:val="uk-UA"/>
              </w:rPr>
              <w:t xml:space="preserve"> </w:t>
            </w:r>
            <w:r w:rsidR="0021717B" w:rsidRPr="00D301D4">
              <w:rPr>
                <w:color w:val="000000"/>
                <w:lang w:val="uk-UA"/>
              </w:rPr>
              <w:t>(</w:t>
            </w:r>
            <w:proofErr w:type="spellStart"/>
            <w:r w:rsidR="0021717B" w:rsidRPr="00D301D4">
              <w:rPr>
                <w:i/>
                <w:color w:val="000000"/>
                <w:lang w:val="uk-UA"/>
              </w:rPr>
              <w:t>max</w:t>
            </w:r>
            <w:proofErr w:type="spellEnd"/>
            <w:r w:rsidR="0021717B" w:rsidRPr="00D301D4">
              <w:rPr>
                <w:i/>
                <w:color w:val="000000"/>
                <w:lang w:val="uk-UA"/>
              </w:rPr>
              <w:t xml:space="preserve"> 5 балів</w:t>
            </w:r>
            <w:r w:rsidR="0021717B" w:rsidRPr="00D301D4">
              <w:rPr>
                <w:color w:val="000000"/>
                <w:lang w:val="uk-UA"/>
              </w:rPr>
              <w:t>)</w:t>
            </w:r>
          </w:p>
        </w:tc>
      </w:tr>
      <w:tr w:rsidR="00FF5820" w:rsidRPr="00D301D4" w:rsidTr="00FF5820">
        <w:trPr>
          <w:trHeight w:val="562"/>
        </w:trPr>
        <w:tc>
          <w:tcPr>
            <w:tcW w:w="4833" w:type="dxa"/>
            <w:gridSpan w:val="3"/>
          </w:tcPr>
          <w:p w:rsidR="00FF5820" w:rsidRPr="00D301D4" w:rsidRDefault="00A67F66" w:rsidP="008901C6">
            <w:pPr>
              <w:jc w:val="both"/>
              <w:rPr>
                <w:color w:val="000000"/>
                <w:lang w:val="uk-UA"/>
              </w:rPr>
            </w:pPr>
            <w:r w:rsidRPr="00D301D4">
              <w:rPr>
                <w:color w:val="000000"/>
                <w:lang w:val="uk-UA"/>
              </w:rPr>
              <w:t>екзамен</w:t>
            </w:r>
          </w:p>
        </w:tc>
        <w:tc>
          <w:tcPr>
            <w:tcW w:w="5580" w:type="dxa"/>
          </w:tcPr>
          <w:p w:rsidR="00FF5820" w:rsidRPr="00D301D4" w:rsidRDefault="00FF5820" w:rsidP="008901C6">
            <w:pPr>
              <w:jc w:val="both"/>
              <w:rPr>
                <w:iCs/>
                <w:color w:val="000000"/>
                <w:lang w:val="uk-UA"/>
              </w:rPr>
            </w:pPr>
            <w:r w:rsidRPr="00D301D4">
              <w:rPr>
                <w:bCs/>
                <w:i/>
                <w:iCs/>
                <w:color w:val="000000"/>
                <w:lang w:val="uk-UA"/>
              </w:rPr>
              <w:t xml:space="preserve">Тестування у системі </w:t>
            </w:r>
            <w:proofErr w:type="spellStart"/>
            <w:r w:rsidRPr="00D301D4">
              <w:rPr>
                <w:bCs/>
                <w:i/>
                <w:iCs/>
                <w:color w:val="000000"/>
                <w:lang w:val="uk-UA"/>
              </w:rPr>
              <w:t>Moodle</w:t>
            </w:r>
            <w:proofErr w:type="spellEnd"/>
          </w:p>
          <w:p w:rsidR="00FF5820" w:rsidRPr="00D301D4" w:rsidRDefault="00FF5820" w:rsidP="008901C6">
            <w:pPr>
              <w:jc w:val="both"/>
              <w:rPr>
                <w:color w:val="000000"/>
                <w:lang w:val="uk-UA"/>
              </w:rPr>
            </w:pPr>
            <w:r w:rsidRPr="00D301D4">
              <w:rPr>
                <w:color w:val="000000"/>
                <w:lang w:val="uk-UA"/>
              </w:rPr>
              <w:t xml:space="preserve"> (</w:t>
            </w:r>
            <w:proofErr w:type="spellStart"/>
            <w:r w:rsidRPr="00D301D4">
              <w:rPr>
                <w:i/>
                <w:color w:val="000000"/>
                <w:lang w:val="uk-UA"/>
              </w:rPr>
              <w:t>max</w:t>
            </w:r>
            <w:proofErr w:type="spellEnd"/>
            <w:r w:rsidRPr="00D301D4">
              <w:rPr>
                <w:i/>
                <w:color w:val="000000"/>
                <w:lang w:val="uk-UA"/>
              </w:rPr>
              <w:t xml:space="preserve"> 10 балів</w:t>
            </w:r>
            <w:r w:rsidRPr="00D301D4">
              <w:rPr>
                <w:color w:val="000000"/>
                <w:lang w:val="uk-UA"/>
              </w:rPr>
              <w:t>)</w:t>
            </w:r>
          </w:p>
          <w:p w:rsidR="00FF5820" w:rsidRPr="00D301D4" w:rsidRDefault="00FF5820" w:rsidP="00E629C4">
            <w:pPr>
              <w:jc w:val="both"/>
              <w:rPr>
                <w:color w:val="000000"/>
                <w:lang w:val="uk-UA"/>
              </w:rPr>
            </w:pPr>
            <w:r w:rsidRPr="00D301D4">
              <w:rPr>
                <w:i/>
                <w:iCs/>
                <w:color w:val="000000"/>
                <w:lang w:val="uk-UA"/>
              </w:rPr>
              <w:t>Підготовка тексту доповіді на наукову конференцію із застосуванням інструментарію відповідного методу</w:t>
            </w:r>
            <w:r w:rsidRPr="00D301D4">
              <w:rPr>
                <w:color w:val="000000"/>
                <w:lang w:val="uk-UA"/>
              </w:rPr>
              <w:t xml:space="preserve"> (</w:t>
            </w:r>
            <w:proofErr w:type="spellStart"/>
            <w:r w:rsidRPr="00D301D4">
              <w:rPr>
                <w:i/>
                <w:color w:val="000000"/>
                <w:lang w:val="uk-UA"/>
              </w:rPr>
              <w:t>max</w:t>
            </w:r>
            <w:proofErr w:type="spellEnd"/>
            <w:r w:rsidRPr="00D301D4">
              <w:rPr>
                <w:i/>
                <w:color w:val="000000"/>
                <w:lang w:val="uk-UA"/>
              </w:rPr>
              <w:t xml:space="preserve"> 30 балів</w:t>
            </w:r>
            <w:r w:rsidRPr="00D301D4">
              <w:rPr>
                <w:color w:val="000000"/>
                <w:lang w:val="uk-UA"/>
              </w:rPr>
              <w:t>)</w:t>
            </w:r>
          </w:p>
        </w:tc>
      </w:tr>
    </w:tbl>
    <w:p w:rsidR="00720C42" w:rsidRPr="00D301D4" w:rsidRDefault="00720C42" w:rsidP="00F61F6A">
      <w:pPr>
        <w:spacing w:after="120"/>
        <w:rPr>
          <w:b/>
          <w:bCs/>
          <w:lang w:val="uk-UA"/>
        </w:rPr>
      </w:pPr>
    </w:p>
    <w:p w:rsidR="00720C42" w:rsidRPr="00D301D4" w:rsidRDefault="00720C42" w:rsidP="009D0B54">
      <w:pPr>
        <w:spacing w:after="120"/>
        <w:jc w:val="center"/>
        <w:rPr>
          <w:b/>
          <w:bCs/>
          <w:lang w:val="uk-UA"/>
        </w:rPr>
      </w:pPr>
      <w:r w:rsidRPr="00D301D4">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4"/>
        <w:gridCol w:w="4253"/>
        <w:gridCol w:w="2126"/>
        <w:gridCol w:w="1656"/>
      </w:tblGrid>
      <w:tr w:rsidR="00720C42" w:rsidRPr="00D301D4" w:rsidTr="000F1707">
        <w:trPr>
          <w:cantSplit/>
          <w:trHeight w:val="205"/>
          <w:jc w:val="center"/>
        </w:trPr>
        <w:tc>
          <w:tcPr>
            <w:tcW w:w="2114" w:type="dxa"/>
            <w:vMerge w:val="restart"/>
          </w:tcPr>
          <w:p w:rsidR="00720C42" w:rsidRPr="00D301D4" w:rsidRDefault="00720C42" w:rsidP="00535FF8">
            <w:pPr>
              <w:pStyle w:val="2"/>
              <w:spacing w:before="0"/>
              <w:jc w:val="center"/>
              <w:rPr>
                <w:rFonts w:ascii="Times New Roman" w:hAnsi="Times New Roman"/>
                <w:color w:val="auto"/>
                <w:sz w:val="24"/>
                <w:szCs w:val="24"/>
                <w:lang w:val="uk-UA"/>
              </w:rPr>
            </w:pPr>
            <w:r w:rsidRPr="00D301D4">
              <w:rPr>
                <w:rFonts w:ascii="Times New Roman" w:hAnsi="Times New Roman"/>
                <w:caps/>
                <w:color w:val="auto"/>
                <w:sz w:val="24"/>
                <w:szCs w:val="24"/>
                <w:lang w:val="uk-UA"/>
              </w:rPr>
              <w:t>З</w:t>
            </w:r>
            <w:r w:rsidRPr="00D301D4">
              <w:rPr>
                <w:rFonts w:ascii="Times New Roman" w:hAnsi="Times New Roman"/>
                <w:color w:val="auto"/>
                <w:sz w:val="24"/>
                <w:szCs w:val="24"/>
                <w:lang w:val="uk-UA"/>
              </w:rPr>
              <w:t>а шкалою</w:t>
            </w:r>
          </w:p>
          <w:p w:rsidR="00720C42" w:rsidRPr="00D301D4" w:rsidRDefault="00720C42" w:rsidP="00535FF8">
            <w:pPr>
              <w:pStyle w:val="6"/>
              <w:spacing w:before="0"/>
              <w:jc w:val="center"/>
              <w:rPr>
                <w:rFonts w:ascii="Times New Roman" w:hAnsi="Times New Roman"/>
                <w:color w:val="auto"/>
                <w:lang w:val="uk-UA"/>
              </w:rPr>
            </w:pPr>
            <w:r w:rsidRPr="00D301D4">
              <w:rPr>
                <w:rFonts w:ascii="Times New Roman" w:hAnsi="Times New Roman"/>
                <w:color w:val="auto"/>
                <w:lang w:val="uk-UA"/>
              </w:rPr>
              <w:t>ECTS</w:t>
            </w:r>
          </w:p>
        </w:tc>
        <w:tc>
          <w:tcPr>
            <w:tcW w:w="4253" w:type="dxa"/>
            <w:vMerge w:val="restart"/>
          </w:tcPr>
          <w:p w:rsidR="00720C42" w:rsidRPr="00D301D4" w:rsidRDefault="00720C42" w:rsidP="00535FF8">
            <w:pPr>
              <w:pStyle w:val="5"/>
              <w:spacing w:before="0"/>
              <w:ind w:right="-108"/>
              <w:jc w:val="center"/>
              <w:rPr>
                <w:rFonts w:ascii="Times New Roman" w:hAnsi="Times New Roman"/>
                <w:color w:val="auto"/>
                <w:lang w:val="uk-UA"/>
              </w:rPr>
            </w:pPr>
            <w:r w:rsidRPr="00D301D4">
              <w:rPr>
                <w:rFonts w:ascii="Times New Roman" w:hAnsi="Times New Roman"/>
                <w:color w:val="auto"/>
                <w:lang w:val="uk-UA"/>
              </w:rPr>
              <w:t>За шкалою    університету</w:t>
            </w:r>
          </w:p>
        </w:tc>
        <w:tc>
          <w:tcPr>
            <w:tcW w:w="3782" w:type="dxa"/>
            <w:gridSpan w:val="2"/>
          </w:tcPr>
          <w:p w:rsidR="00720C42" w:rsidRPr="00D301D4" w:rsidRDefault="00720C42" w:rsidP="00535FF8">
            <w:pPr>
              <w:pStyle w:val="3"/>
              <w:tabs>
                <w:tab w:val="num" w:pos="0"/>
              </w:tabs>
              <w:jc w:val="center"/>
              <w:rPr>
                <w:rFonts w:ascii="Times New Roman" w:hAnsi="Times New Roman"/>
                <w:color w:val="auto"/>
                <w:lang w:val="uk-UA"/>
              </w:rPr>
            </w:pPr>
            <w:r w:rsidRPr="00D301D4">
              <w:rPr>
                <w:rFonts w:ascii="Times New Roman" w:hAnsi="Times New Roman"/>
                <w:color w:val="auto"/>
                <w:lang w:val="uk-UA"/>
              </w:rPr>
              <w:t>За національною шкалою</w:t>
            </w:r>
          </w:p>
        </w:tc>
      </w:tr>
      <w:tr w:rsidR="00720C42" w:rsidRPr="00D301D4" w:rsidTr="000F1707">
        <w:trPr>
          <w:cantSplit/>
          <w:trHeight w:val="58"/>
          <w:jc w:val="center"/>
        </w:trPr>
        <w:tc>
          <w:tcPr>
            <w:tcW w:w="2114" w:type="dxa"/>
            <w:vMerge/>
          </w:tcPr>
          <w:p w:rsidR="00720C42" w:rsidRPr="00D301D4" w:rsidRDefault="00720C42" w:rsidP="00535FF8">
            <w:pPr>
              <w:pStyle w:val="2"/>
              <w:rPr>
                <w:rFonts w:ascii="Times New Roman" w:hAnsi="Times New Roman"/>
                <w:color w:val="auto"/>
                <w:sz w:val="24"/>
                <w:szCs w:val="24"/>
                <w:lang w:val="uk-UA"/>
              </w:rPr>
            </w:pPr>
          </w:p>
        </w:tc>
        <w:tc>
          <w:tcPr>
            <w:tcW w:w="4253" w:type="dxa"/>
            <w:vMerge/>
          </w:tcPr>
          <w:p w:rsidR="00720C42" w:rsidRPr="00D301D4" w:rsidRDefault="00720C42" w:rsidP="00535FF8">
            <w:pPr>
              <w:pStyle w:val="5"/>
              <w:rPr>
                <w:rFonts w:ascii="Times New Roman" w:hAnsi="Times New Roman"/>
                <w:color w:val="auto"/>
                <w:lang w:val="uk-UA"/>
              </w:rPr>
            </w:pPr>
          </w:p>
        </w:tc>
        <w:tc>
          <w:tcPr>
            <w:tcW w:w="2126" w:type="dxa"/>
          </w:tcPr>
          <w:p w:rsidR="00720C42" w:rsidRPr="00D301D4" w:rsidRDefault="00720C42" w:rsidP="00535FF8">
            <w:pPr>
              <w:pStyle w:val="3"/>
              <w:jc w:val="center"/>
              <w:rPr>
                <w:rFonts w:ascii="Times New Roman" w:hAnsi="Times New Roman"/>
                <w:color w:val="auto"/>
                <w:lang w:val="uk-UA"/>
              </w:rPr>
            </w:pPr>
            <w:r w:rsidRPr="00D301D4">
              <w:rPr>
                <w:rFonts w:ascii="Times New Roman" w:hAnsi="Times New Roman"/>
                <w:color w:val="auto"/>
                <w:lang w:val="uk-UA"/>
              </w:rPr>
              <w:t>Екзамен</w:t>
            </w:r>
          </w:p>
        </w:tc>
        <w:tc>
          <w:tcPr>
            <w:tcW w:w="1656" w:type="dxa"/>
          </w:tcPr>
          <w:p w:rsidR="00720C42" w:rsidRPr="00D301D4" w:rsidRDefault="00720C42" w:rsidP="00535FF8">
            <w:pPr>
              <w:pStyle w:val="3"/>
              <w:jc w:val="center"/>
              <w:rPr>
                <w:rFonts w:ascii="Times New Roman" w:hAnsi="Times New Roman"/>
                <w:color w:val="auto"/>
                <w:lang w:val="uk-UA"/>
              </w:rPr>
            </w:pPr>
            <w:r w:rsidRPr="00D301D4">
              <w:rPr>
                <w:rFonts w:ascii="Times New Roman" w:hAnsi="Times New Roman"/>
                <w:color w:val="auto"/>
                <w:lang w:val="uk-UA"/>
              </w:rPr>
              <w:t>Залік</w:t>
            </w:r>
          </w:p>
        </w:tc>
      </w:tr>
      <w:tr w:rsidR="00720C42" w:rsidRPr="00D301D4" w:rsidTr="000F1707">
        <w:trPr>
          <w:cantSplit/>
          <w:jc w:val="center"/>
        </w:trPr>
        <w:tc>
          <w:tcPr>
            <w:tcW w:w="2114" w:type="dxa"/>
            <w:vAlign w:val="center"/>
          </w:tcPr>
          <w:p w:rsidR="00720C42" w:rsidRPr="00D301D4" w:rsidRDefault="00720C42" w:rsidP="00535FF8">
            <w:pPr>
              <w:ind w:right="-68"/>
              <w:jc w:val="center"/>
              <w:rPr>
                <w:spacing w:val="-2"/>
                <w:lang w:val="uk-UA"/>
              </w:rPr>
            </w:pPr>
            <w:r w:rsidRPr="00D301D4">
              <w:rPr>
                <w:spacing w:val="-2"/>
                <w:lang w:val="uk-UA"/>
              </w:rPr>
              <w:t>A</w:t>
            </w:r>
          </w:p>
        </w:tc>
        <w:tc>
          <w:tcPr>
            <w:tcW w:w="4253" w:type="dxa"/>
            <w:vAlign w:val="center"/>
          </w:tcPr>
          <w:p w:rsidR="00720C42" w:rsidRPr="00D301D4" w:rsidRDefault="00720C42" w:rsidP="00535FF8">
            <w:pPr>
              <w:ind w:right="223"/>
              <w:jc w:val="center"/>
              <w:rPr>
                <w:spacing w:val="-2"/>
                <w:lang w:val="uk-UA"/>
              </w:rPr>
            </w:pPr>
            <w:r w:rsidRPr="00D301D4">
              <w:rPr>
                <w:spacing w:val="-2"/>
                <w:lang w:val="uk-UA"/>
              </w:rPr>
              <w:t>90 – 100 (відмінно)</w:t>
            </w:r>
          </w:p>
        </w:tc>
        <w:tc>
          <w:tcPr>
            <w:tcW w:w="2126" w:type="dxa"/>
            <w:vAlign w:val="center"/>
          </w:tcPr>
          <w:p w:rsidR="00720C42" w:rsidRPr="00D301D4" w:rsidRDefault="00720C42" w:rsidP="00535FF8">
            <w:pPr>
              <w:pStyle w:val="4"/>
              <w:jc w:val="center"/>
              <w:rPr>
                <w:rFonts w:ascii="Times New Roman" w:hAnsi="Times New Roman"/>
                <w:i w:val="0"/>
                <w:iCs w:val="0"/>
                <w:color w:val="auto"/>
                <w:lang w:val="uk-UA"/>
              </w:rPr>
            </w:pPr>
            <w:r w:rsidRPr="00D301D4">
              <w:rPr>
                <w:rFonts w:ascii="Times New Roman" w:hAnsi="Times New Roman"/>
                <w:i w:val="0"/>
                <w:iCs w:val="0"/>
                <w:color w:val="auto"/>
                <w:lang w:val="uk-UA"/>
              </w:rPr>
              <w:t>5 (відмінно)</w:t>
            </w:r>
          </w:p>
        </w:tc>
        <w:tc>
          <w:tcPr>
            <w:tcW w:w="1656" w:type="dxa"/>
            <w:vMerge w:val="restart"/>
            <w:vAlign w:val="center"/>
          </w:tcPr>
          <w:p w:rsidR="00720C42" w:rsidRPr="00D301D4" w:rsidRDefault="00720C42" w:rsidP="00535FF8">
            <w:pPr>
              <w:pStyle w:val="4"/>
              <w:jc w:val="center"/>
              <w:rPr>
                <w:rFonts w:ascii="Times New Roman" w:hAnsi="Times New Roman"/>
                <w:i w:val="0"/>
                <w:iCs w:val="0"/>
                <w:color w:val="auto"/>
                <w:lang w:val="uk-UA"/>
              </w:rPr>
            </w:pPr>
            <w:r w:rsidRPr="00D301D4">
              <w:rPr>
                <w:rFonts w:ascii="Times New Roman" w:hAnsi="Times New Roman"/>
                <w:i w:val="0"/>
                <w:iCs w:val="0"/>
                <w:color w:val="auto"/>
                <w:lang w:val="uk-UA"/>
              </w:rPr>
              <w:t>Зараховано</w:t>
            </w:r>
          </w:p>
        </w:tc>
      </w:tr>
      <w:tr w:rsidR="00720C42" w:rsidRPr="00D301D4" w:rsidTr="000F1707">
        <w:trPr>
          <w:cantSplit/>
          <w:jc w:val="center"/>
        </w:trPr>
        <w:tc>
          <w:tcPr>
            <w:tcW w:w="2114" w:type="dxa"/>
            <w:vAlign w:val="center"/>
          </w:tcPr>
          <w:p w:rsidR="00720C42" w:rsidRPr="00D301D4" w:rsidRDefault="00720C42" w:rsidP="00535FF8">
            <w:pPr>
              <w:ind w:right="-68"/>
              <w:jc w:val="center"/>
              <w:rPr>
                <w:spacing w:val="-2"/>
                <w:lang w:val="uk-UA"/>
              </w:rPr>
            </w:pPr>
            <w:r w:rsidRPr="00D301D4">
              <w:rPr>
                <w:spacing w:val="-2"/>
                <w:lang w:val="uk-UA"/>
              </w:rPr>
              <w:t>B</w:t>
            </w:r>
          </w:p>
        </w:tc>
        <w:tc>
          <w:tcPr>
            <w:tcW w:w="4253" w:type="dxa"/>
            <w:vAlign w:val="center"/>
          </w:tcPr>
          <w:p w:rsidR="00720C42" w:rsidRPr="00D301D4" w:rsidRDefault="00720C42" w:rsidP="00535FF8">
            <w:pPr>
              <w:ind w:right="223"/>
              <w:jc w:val="center"/>
              <w:rPr>
                <w:spacing w:val="-2"/>
                <w:lang w:val="uk-UA"/>
              </w:rPr>
            </w:pPr>
            <w:r w:rsidRPr="00D301D4">
              <w:rPr>
                <w:spacing w:val="-2"/>
                <w:lang w:val="uk-UA"/>
              </w:rPr>
              <w:t>85 – 89 (дуже добре)</w:t>
            </w:r>
          </w:p>
        </w:tc>
        <w:tc>
          <w:tcPr>
            <w:tcW w:w="2126" w:type="dxa"/>
            <w:vMerge w:val="restart"/>
            <w:vAlign w:val="center"/>
          </w:tcPr>
          <w:p w:rsidR="00720C42" w:rsidRPr="00D301D4" w:rsidRDefault="00720C42" w:rsidP="00535FF8">
            <w:pPr>
              <w:ind w:right="-54"/>
              <w:jc w:val="center"/>
              <w:rPr>
                <w:spacing w:val="-2"/>
                <w:lang w:val="uk-UA"/>
              </w:rPr>
            </w:pPr>
            <w:r w:rsidRPr="00D301D4">
              <w:rPr>
                <w:spacing w:val="-2"/>
                <w:lang w:val="uk-UA"/>
              </w:rPr>
              <w:t>4 (добре)</w:t>
            </w:r>
          </w:p>
        </w:tc>
        <w:tc>
          <w:tcPr>
            <w:tcW w:w="1656" w:type="dxa"/>
            <w:vMerge/>
          </w:tcPr>
          <w:p w:rsidR="00720C42" w:rsidRPr="00D301D4" w:rsidRDefault="00720C42" w:rsidP="00535FF8">
            <w:pPr>
              <w:ind w:right="-54"/>
              <w:jc w:val="center"/>
              <w:rPr>
                <w:spacing w:val="-2"/>
                <w:lang w:val="uk-UA"/>
              </w:rPr>
            </w:pPr>
          </w:p>
        </w:tc>
      </w:tr>
      <w:tr w:rsidR="00720C42" w:rsidRPr="00D301D4" w:rsidTr="000F1707">
        <w:trPr>
          <w:cantSplit/>
          <w:jc w:val="center"/>
        </w:trPr>
        <w:tc>
          <w:tcPr>
            <w:tcW w:w="2114" w:type="dxa"/>
            <w:vAlign w:val="center"/>
          </w:tcPr>
          <w:p w:rsidR="00720C42" w:rsidRPr="00D301D4" w:rsidRDefault="00720C42" w:rsidP="00535FF8">
            <w:pPr>
              <w:ind w:right="-68"/>
              <w:jc w:val="center"/>
              <w:rPr>
                <w:spacing w:val="-2"/>
                <w:lang w:val="uk-UA"/>
              </w:rPr>
            </w:pPr>
            <w:r w:rsidRPr="00D301D4">
              <w:rPr>
                <w:spacing w:val="-2"/>
                <w:lang w:val="uk-UA"/>
              </w:rPr>
              <w:t>C</w:t>
            </w:r>
          </w:p>
        </w:tc>
        <w:tc>
          <w:tcPr>
            <w:tcW w:w="4253" w:type="dxa"/>
            <w:vAlign w:val="center"/>
          </w:tcPr>
          <w:p w:rsidR="00720C42" w:rsidRPr="00D301D4" w:rsidRDefault="00720C42" w:rsidP="00535FF8">
            <w:pPr>
              <w:ind w:right="223"/>
              <w:jc w:val="center"/>
              <w:rPr>
                <w:spacing w:val="-2"/>
                <w:lang w:val="uk-UA"/>
              </w:rPr>
            </w:pPr>
            <w:r w:rsidRPr="00D301D4">
              <w:rPr>
                <w:spacing w:val="-2"/>
                <w:lang w:val="uk-UA"/>
              </w:rPr>
              <w:t>75 – 84 (добре)</w:t>
            </w:r>
          </w:p>
        </w:tc>
        <w:tc>
          <w:tcPr>
            <w:tcW w:w="2126" w:type="dxa"/>
            <w:vMerge/>
            <w:vAlign w:val="center"/>
          </w:tcPr>
          <w:p w:rsidR="00720C42" w:rsidRPr="00D301D4" w:rsidRDefault="00720C42" w:rsidP="00535FF8">
            <w:pPr>
              <w:ind w:right="-54"/>
              <w:jc w:val="center"/>
              <w:rPr>
                <w:spacing w:val="-2"/>
                <w:lang w:val="uk-UA"/>
              </w:rPr>
            </w:pPr>
          </w:p>
        </w:tc>
        <w:tc>
          <w:tcPr>
            <w:tcW w:w="1656" w:type="dxa"/>
            <w:vMerge/>
          </w:tcPr>
          <w:p w:rsidR="00720C42" w:rsidRPr="00D301D4" w:rsidRDefault="00720C42" w:rsidP="00535FF8">
            <w:pPr>
              <w:ind w:right="-54"/>
              <w:jc w:val="center"/>
              <w:rPr>
                <w:spacing w:val="-2"/>
                <w:lang w:val="uk-UA"/>
              </w:rPr>
            </w:pPr>
          </w:p>
        </w:tc>
      </w:tr>
      <w:tr w:rsidR="00720C42" w:rsidRPr="00D301D4" w:rsidTr="000F1707">
        <w:trPr>
          <w:cantSplit/>
          <w:jc w:val="center"/>
        </w:trPr>
        <w:tc>
          <w:tcPr>
            <w:tcW w:w="2114" w:type="dxa"/>
            <w:vAlign w:val="center"/>
          </w:tcPr>
          <w:p w:rsidR="00720C42" w:rsidRPr="00D301D4" w:rsidRDefault="00720C42" w:rsidP="00535FF8">
            <w:pPr>
              <w:ind w:right="-68"/>
              <w:jc w:val="center"/>
              <w:rPr>
                <w:spacing w:val="-2"/>
                <w:lang w:val="uk-UA"/>
              </w:rPr>
            </w:pPr>
            <w:r w:rsidRPr="00D301D4">
              <w:rPr>
                <w:spacing w:val="-2"/>
                <w:lang w:val="uk-UA"/>
              </w:rPr>
              <w:t>D</w:t>
            </w:r>
          </w:p>
        </w:tc>
        <w:tc>
          <w:tcPr>
            <w:tcW w:w="4253" w:type="dxa"/>
            <w:vAlign w:val="center"/>
          </w:tcPr>
          <w:p w:rsidR="00720C42" w:rsidRPr="00D301D4" w:rsidRDefault="00720C42" w:rsidP="00535FF8">
            <w:pPr>
              <w:ind w:right="223"/>
              <w:jc w:val="center"/>
              <w:rPr>
                <w:spacing w:val="-2"/>
                <w:lang w:val="uk-UA"/>
              </w:rPr>
            </w:pPr>
            <w:r w:rsidRPr="00D301D4">
              <w:rPr>
                <w:spacing w:val="-2"/>
                <w:lang w:val="uk-UA"/>
              </w:rPr>
              <w:t xml:space="preserve">70 – 74 (задовільно) </w:t>
            </w:r>
          </w:p>
        </w:tc>
        <w:tc>
          <w:tcPr>
            <w:tcW w:w="2126" w:type="dxa"/>
            <w:vMerge w:val="restart"/>
            <w:vAlign w:val="center"/>
          </w:tcPr>
          <w:p w:rsidR="00720C42" w:rsidRPr="00D301D4" w:rsidRDefault="00720C42" w:rsidP="00535FF8">
            <w:pPr>
              <w:ind w:right="-54"/>
              <w:jc w:val="center"/>
              <w:rPr>
                <w:spacing w:val="-2"/>
                <w:lang w:val="uk-UA"/>
              </w:rPr>
            </w:pPr>
            <w:r w:rsidRPr="00D301D4">
              <w:rPr>
                <w:spacing w:val="-2"/>
                <w:lang w:val="uk-UA"/>
              </w:rPr>
              <w:t>3 (задовільно)</w:t>
            </w:r>
          </w:p>
        </w:tc>
        <w:tc>
          <w:tcPr>
            <w:tcW w:w="1656" w:type="dxa"/>
            <w:vMerge/>
          </w:tcPr>
          <w:p w:rsidR="00720C42" w:rsidRPr="00D301D4" w:rsidRDefault="00720C42" w:rsidP="00535FF8">
            <w:pPr>
              <w:ind w:right="-54"/>
              <w:jc w:val="center"/>
              <w:rPr>
                <w:spacing w:val="-2"/>
                <w:lang w:val="uk-UA"/>
              </w:rPr>
            </w:pPr>
          </w:p>
        </w:tc>
      </w:tr>
      <w:tr w:rsidR="00720C42" w:rsidRPr="00D301D4" w:rsidTr="000F1707">
        <w:trPr>
          <w:cantSplit/>
          <w:jc w:val="center"/>
        </w:trPr>
        <w:tc>
          <w:tcPr>
            <w:tcW w:w="2114" w:type="dxa"/>
            <w:vAlign w:val="center"/>
          </w:tcPr>
          <w:p w:rsidR="00720C42" w:rsidRPr="00D301D4" w:rsidRDefault="00720C42" w:rsidP="00535FF8">
            <w:pPr>
              <w:ind w:right="-68"/>
              <w:jc w:val="center"/>
              <w:rPr>
                <w:spacing w:val="-2"/>
                <w:lang w:val="uk-UA"/>
              </w:rPr>
            </w:pPr>
            <w:r w:rsidRPr="00D301D4">
              <w:rPr>
                <w:spacing w:val="-2"/>
                <w:lang w:val="uk-UA"/>
              </w:rPr>
              <w:t>E</w:t>
            </w:r>
          </w:p>
        </w:tc>
        <w:tc>
          <w:tcPr>
            <w:tcW w:w="4253" w:type="dxa"/>
            <w:vAlign w:val="center"/>
          </w:tcPr>
          <w:p w:rsidR="00720C42" w:rsidRPr="00D301D4" w:rsidRDefault="00720C42" w:rsidP="00535FF8">
            <w:pPr>
              <w:ind w:right="223"/>
              <w:jc w:val="center"/>
              <w:rPr>
                <w:spacing w:val="-2"/>
                <w:lang w:val="uk-UA"/>
              </w:rPr>
            </w:pPr>
            <w:r w:rsidRPr="00D301D4">
              <w:rPr>
                <w:spacing w:val="-2"/>
                <w:lang w:val="uk-UA"/>
              </w:rPr>
              <w:t>60 – 69 (достатньо)</w:t>
            </w:r>
          </w:p>
        </w:tc>
        <w:tc>
          <w:tcPr>
            <w:tcW w:w="2126" w:type="dxa"/>
            <w:vMerge/>
            <w:vAlign w:val="center"/>
          </w:tcPr>
          <w:p w:rsidR="00720C42" w:rsidRPr="00D301D4" w:rsidRDefault="00720C42" w:rsidP="00535FF8">
            <w:pPr>
              <w:ind w:right="-54"/>
              <w:jc w:val="center"/>
              <w:rPr>
                <w:spacing w:val="-2"/>
                <w:lang w:val="uk-UA"/>
              </w:rPr>
            </w:pPr>
          </w:p>
        </w:tc>
        <w:tc>
          <w:tcPr>
            <w:tcW w:w="1656" w:type="dxa"/>
            <w:vMerge/>
          </w:tcPr>
          <w:p w:rsidR="00720C42" w:rsidRPr="00D301D4" w:rsidRDefault="00720C42" w:rsidP="00535FF8">
            <w:pPr>
              <w:ind w:right="-54"/>
              <w:jc w:val="center"/>
              <w:rPr>
                <w:spacing w:val="-2"/>
                <w:lang w:val="uk-UA"/>
              </w:rPr>
            </w:pPr>
          </w:p>
        </w:tc>
      </w:tr>
      <w:tr w:rsidR="00720C42" w:rsidRPr="00D301D4" w:rsidTr="000F1707">
        <w:trPr>
          <w:cantSplit/>
          <w:jc w:val="center"/>
        </w:trPr>
        <w:tc>
          <w:tcPr>
            <w:tcW w:w="2114" w:type="dxa"/>
            <w:vAlign w:val="center"/>
          </w:tcPr>
          <w:p w:rsidR="00720C42" w:rsidRPr="00D301D4" w:rsidRDefault="00720C42" w:rsidP="00535FF8">
            <w:pPr>
              <w:ind w:right="-68"/>
              <w:jc w:val="center"/>
              <w:rPr>
                <w:spacing w:val="-2"/>
                <w:lang w:val="uk-UA"/>
              </w:rPr>
            </w:pPr>
            <w:r w:rsidRPr="00D301D4">
              <w:rPr>
                <w:spacing w:val="-2"/>
                <w:lang w:val="uk-UA"/>
              </w:rPr>
              <w:t>FX</w:t>
            </w:r>
          </w:p>
        </w:tc>
        <w:tc>
          <w:tcPr>
            <w:tcW w:w="4253" w:type="dxa"/>
            <w:vAlign w:val="center"/>
          </w:tcPr>
          <w:p w:rsidR="00720C42" w:rsidRPr="00D301D4" w:rsidRDefault="00720C42" w:rsidP="00535FF8">
            <w:pPr>
              <w:ind w:right="223"/>
              <w:jc w:val="center"/>
              <w:rPr>
                <w:spacing w:val="-2"/>
                <w:lang w:val="uk-UA"/>
              </w:rPr>
            </w:pPr>
            <w:r w:rsidRPr="00D301D4">
              <w:rPr>
                <w:spacing w:val="-2"/>
                <w:lang w:val="uk-UA"/>
              </w:rPr>
              <w:t>35 – 59 (незадовільно – з можливістю повторного складання)</w:t>
            </w:r>
          </w:p>
        </w:tc>
        <w:tc>
          <w:tcPr>
            <w:tcW w:w="2126" w:type="dxa"/>
            <w:vMerge w:val="restart"/>
            <w:vAlign w:val="center"/>
          </w:tcPr>
          <w:p w:rsidR="00720C42" w:rsidRPr="00D301D4" w:rsidRDefault="00720C42" w:rsidP="00535FF8">
            <w:pPr>
              <w:ind w:right="-54"/>
              <w:jc w:val="center"/>
              <w:rPr>
                <w:spacing w:val="-2"/>
                <w:lang w:val="uk-UA"/>
              </w:rPr>
            </w:pPr>
            <w:r w:rsidRPr="00D301D4">
              <w:rPr>
                <w:spacing w:val="-2"/>
                <w:lang w:val="uk-UA"/>
              </w:rPr>
              <w:t>2 (незадовільно)</w:t>
            </w:r>
          </w:p>
          <w:p w:rsidR="00720C42" w:rsidRPr="00D301D4" w:rsidRDefault="00720C42" w:rsidP="00535FF8">
            <w:pPr>
              <w:ind w:right="-54"/>
              <w:jc w:val="center"/>
              <w:rPr>
                <w:spacing w:val="-2"/>
                <w:lang w:val="uk-UA"/>
              </w:rPr>
            </w:pPr>
          </w:p>
          <w:p w:rsidR="00720C42" w:rsidRPr="00D301D4" w:rsidRDefault="00720C42" w:rsidP="00535FF8">
            <w:pPr>
              <w:ind w:right="-54"/>
              <w:jc w:val="center"/>
              <w:rPr>
                <w:spacing w:val="-2"/>
                <w:lang w:val="uk-UA"/>
              </w:rPr>
            </w:pPr>
          </w:p>
        </w:tc>
        <w:tc>
          <w:tcPr>
            <w:tcW w:w="1656" w:type="dxa"/>
            <w:vMerge w:val="restart"/>
            <w:vAlign w:val="center"/>
          </w:tcPr>
          <w:p w:rsidR="00720C42" w:rsidRPr="00D301D4" w:rsidRDefault="00720C42" w:rsidP="00535FF8">
            <w:pPr>
              <w:ind w:right="-54"/>
              <w:rPr>
                <w:spacing w:val="-2"/>
                <w:lang w:val="uk-UA"/>
              </w:rPr>
            </w:pPr>
            <w:r w:rsidRPr="00D301D4">
              <w:rPr>
                <w:spacing w:val="-2"/>
                <w:lang w:val="uk-UA"/>
              </w:rPr>
              <w:t>Не зараховано</w:t>
            </w:r>
          </w:p>
        </w:tc>
      </w:tr>
      <w:tr w:rsidR="00720C42" w:rsidRPr="00D301D4" w:rsidTr="000F1707">
        <w:trPr>
          <w:cantSplit/>
          <w:jc w:val="center"/>
        </w:trPr>
        <w:tc>
          <w:tcPr>
            <w:tcW w:w="2114" w:type="dxa"/>
            <w:vAlign w:val="center"/>
          </w:tcPr>
          <w:p w:rsidR="00720C42" w:rsidRPr="00D301D4" w:rsidRDefault="00720C42" w:rsidP="00535FF8">
            <w:pPr>
              <w:ind w:right="-68"/>
              <w:jc w:val="center"/>
              <w:rPr>
                <w:spacing w:val="-2"/>
                <w:lang w:val="uk-UA"/>
              </w:rPr>
            </w:pPr>
            <w:r w:rsidRPr="00D301D4">
              <w:rPr>
                <w:spacing w:val="-2"/>
                <w:lang w:val="uk-UA"/>
              </w:rPr>
              <w:t>F</w:t>
            </w:r>
          </w:p>
        </w:tc>
        <w:tc>
          <w:tcPr>
            <w:tcW w:w="4253" w:type="dxa"/>
            <w:vAlign w:val="center"/>
          </w:tcPr>
          <w:p w:rsidR="00720C42" w:rsidRPr="00D301D4" w:rsidRDefault="00720C42" w:rsidP="00535FF8">
            <w:pPr>
              <w:ind w:right="223"/>
              <w:jc w:val="center"/>
              <w:rPr>
                <w:spacing w:val="-2"/>
                <w:lang w:val="uk-UA"/>
              </w:rPr>
            </w:pPr>
            <w:r w:rsidRPr="00D301D4">
              <w:rPr>
                <w:spacing w:val="-2"/>
                <w:lang w:val="uk-UA"/>
              </w:rPr>
              <w:t>1 – 34 (незадовільно – з обов’язковим повторним курсом)</w:t>
            </w:r>
          </w:p>
        </w:tc>
        <w:tc>
          <w:tcPr>
            <w:tcW w:w="2126" w:type="dxa"/>
            <w:vMerge/>
          </w:tcPr>
          <w:p w:rsidR="00720C42" w:rsidRPr="00D301D4" w:rsidRDefault="00720C42" w:rsidP="00535FF8">
            <w:pPr>
              <w:ind w:right="-54"/>
              <w:jc w:val="center"/>
              <w:rPr>
                <w:spacing w:val="-2"/>
                <w:lang w:val="uk-UA"/>
              </w:rPr>
            </w:pPr>
          </w:p>
        </w:tc>
        <w:tc>
          <w:tcPr>
            <w:tcW w:w="1656" w:type="dxa"/>
            <w:vMerge/>
          </w:tcPr>
          <w:p w:rsidR="00720C42" w:rsidRPr="00D301D4" w:rsidRDefault="00720C42" w:rsidP="00535FF8">
            <w:pPr>
              <w:ind w:right="-54"/>
              <w:jc w:val="center"/>
              <w:rPr>
                <w:spacing w:val="-2"/>
                <w:lang w:val="uk-UA"/>
              </w:rPr>
            </w:pPr>
          </w:p>
        </w:tc>
      </w:tr>
    </w:tbl>
    <w:p w:rsidR="00720C42" w:rsidRPr="00D301D4" w:rsidRDefault="00720C42" w:rsidP="009D0B54">
      <w:pPr>
        <w:rPr>
          <w:b/>
          <w:bCs/>
          <w:color w:val="000000"/>
          <w:lang w:val="uk-UA"/>
        </w:rPr>
      </w:pPr>
    </w:p>
    <w:p w:rsidR="00D301D4" w:rsidRDefault="00D301D4" w:rsidP="00D91ED7">
      <w:pPr>
        <w:ind w:firstLine="709"/>
        <w:rPr>
          <w:b/>
          <w:bCs/>
          <w:color w:val="000000"/>
          <w:lang w:val="uk-UA"/>
        </w:rPr>
      </w:pPr>
    </w:p>
    <w:p w:rsidR="00D301D4" w:rsidRDefault="00D301D4" w:rsidP="00D91ED7">
      <w:pPr>
        <w:ind w:firstLine="709"/>
        <w:rPr>
          <w:b/>
          <w:bCs/>
          <w:color w:val="000000"/>
          <w:lang w:val="uk-UA"/>
        </w:rPr>
      </w:pPr>
    </w:p>
    <w:p w:rsidR="00720C42" w:rsidRPr="00D301D4" w:rsidRDefault="00720C42" w:rsidP="00D91ED7">
      <w:pPr>
        <w:ind w:firstLine="709"/>
        <w:rPr>
          <w:b/>
          <w:bCs/>
          <w:color w:val="000000"/>
          <w:lang w:val="uk-UA"/>
        </w:rPr>
      </w:pPr>
      <w:r w:rsidRPr="00D301D4">
        <w:rPr>
          <w:b/>
          <w:bCs/>
          <w:color w:val="000000"/>
          <w:lang w:val="uk-UA"/>
        </w:rPr>
        <w:t xml:space="preserve">ОСНОВНІ ДЖЕРЕЛА </w:t>
      </w:r>
    </w:p>
    <w:p w:rsidR="00720C42" w:rsidRPr="00D301D4" w:rsidRDefault="00720C42" w:rsidP="00D91ED7">
      <w:pPr>
        <w:autoSpaceDE w:val="0"/>
        <w:autoSpaceDN w:val="0"/>
        <w:adjustRightInd w:val="0"/>
        <w:ind w:firstLine="709"/>
        <w:rPr>
          <w:color w:val="000000"/>
          <w:lang w:val="uk-UA" w:eastAsia="ru-RU"/>
        </w:rPr>
      </w:pPr>
    </w:p>
    <w:p w:rsidR="00D91ED7" w:rsidRPr="00D301D4" w:rsidRDefault="00D91ED7" w:rsidP="00D91ED7">
      <w:pPr>
        <w:tabs>
          <w:tab w:val="left" w:pos="3715"/>
        </w:tabs>
        <w:ind w:right="3295" w:firstLine="709"/>
        <w:rPr>
          <w:b/>
          <w:lang w:val="uk-UA"/>
        </w:rPr>
      </w:pPr>
      <w:r w:rsidRPr="00D301D4">
        <w:rPr>
          <w:b/>
          <w:lang w:val="uk-UA"/>
        </w:rPr>
        <w:t>Нормативно-правові</w:t>
      </w:r>
      <w:r w:rsidRPr="00D301D4">
        <w:rPr>
          <w:b/>
          <w:spacing w:val="-12"/>
          <w:lang w:val="uk-UA"/>
        </w:rPr>
        <w:t xml:space="preserve"> </w:t>
      </w:r>
      <w:r w:rsidRPr="00D301D4">
        <w:rPr>
          <w:b/>
          <w:lang w:val="uk-UA"/>
        </w:rPr>
        <w:t>акти</w:t>
      </w:r>
    </w:p>
    <w:p w:rsidR="00D91ED7" w:rsidRPr="00D301D4" w:rsidRDefault="00D91ED7" w:rsidP="00D91ED7">
      <w:pPr>
        <w:pStyle w:val="a5"/>
        <w:widowControl w:val="0"/>
        <w:numPr>
          <w:ilvl w:val="0"/>
          <w:numId w:val="48"/>
        </w:numPr>
        <w:tabs>
          <w:tab w:val="left" w:pos="993"/>
          <w:tab w:val="left" w:pos="2757"/>
          <w:tab w:val="left" w:pos="5757"/>
          <w:tab w:val="left" w:pos="6999"/>
          <w:tab w:val="left" w:pos="7973"/>
          <w:tab w:val="left" w:pos="8606"/>
        </w:tabs>
        <w:autoSpaceDE w:val="0"/>
        <w:autoSpaceDN w:val="0"/>
        <w:ind w:left="0" w:firstLine="709"/>
        <w:rPr>
          <w:lang w:val="uk-UA"/>
        </w:rPr>
      </w:pPr>
      <w:r w:rsidRPr="00D301D4">
        <w:rPr>
          <w:lang w:val="uk-UA"/>
        </w:rPr>
        <w:t>Конституція України: Закон від 28.06.1996</w:t>
      </w:r>
      <w:r w:rsidRPr="00D301D4">
        <w:rPr>
          <w:spacing w:val="7"/>
          <w:lang w:val="uk-UA"/>
        </w:rPr>
        <w:t xml:space="preserve"> </w:t>
      </w:r>
      <w:r w:rsidRPr="00D301D4">
        <w:rPr>
          <w:lang w:val="uk-UA"/>
        </w:rPr>
        <w:t>р. №</w:t>
      </w:r>
      <w:r w:rsidRPr="00D301D4">
        <w:rPr>
          <w:spacing w:val="-3"/>
          <w:lang w:val="uk-UA"/>
        </w:rPr>
        <w:t xml:space="preserve"> </w:t>
      </w:r>
      <w:r w:rsidRPr="00D301D4">
        <w:rPr>
          <w:lang w:val="uk-UA"/>
        </w:rPr>
        <w:t>254к/96-ВР</w:t>
      </w:r>
      <w:r w:rsidRPr="00D301D4">
        <w:rPr>
          <w:spacing w:val="-2"/>
          <w:lang w:val="uk-UA"/>
        </w:rPr>
        <w:t xml:space="preserve">. </w:t>
      </w:r>
      <w:r w:rsidRPr="00D301D4">
        <w:rPr>
          <w:lang w:val="uk-UA"/>
        </w:rPr>
        <w:t>URL:</w:t>
      </w:r>
      <w:r w:rsidRPr="00D301D4">
        <w:rPr>
          <w:spacing w:val="-3"/>
          <w:lang w:val="uk-UA"/>
        </w:rPr>
        <w:t xml:space="preserve"> </w:t>
      </w:r>
      <w:hyperlink r:id="rId9">
        <w:r w:rsidRPr="00D301D4">
          <w:rPr>
            <w:color w:val="0000FF"/>
            <w:u w:val="single" w:color="0000FF"/>
            <w:lang w:val="uk-UA"/>
          </w:rPr>
          <w:t>http://zakon4.rada.gov.ua/laws/show/254%D0%BA/96-%D0%B2%D1%80</w:t>
        </w:r>
      </w:hyperlink>
      <w:r w:rsidRPr="00D301D4">
        <w:rPr>
          <w:lang w:val="uk-UA"/>
        </w:rPr>
        <w:t>.</w:t>
      </w:r>
    </w:p>
    <w:p w:rsidR="00D91ED7" w:rsidRPr="00D301D4" w:rsidRDefault="00D91ED7" w:rsidP="00D91ED7">
      <w:pPr>
        <w:pStyle w:val="a5"/>
        <w:widowControl w:val="0"/>
        <w:numPr>
          <w:ilvl w:val="0"/>
          <w:numId w:val="48"/>
        </w:numPr>
        <w:tabs>
          <w:tab w:val="left" w:pos="993"/>
        </w:tabs>
        <w:autoSpaceDE w:val="0"/>
        <w:autoSpaceDN w:val="0"/>
        <w:ind w:left="0" w:right="225" w:firstLine="709"/>
        <w:rPr>
          <w:lang w:val="uk-UA"/>
        </w:rPr>
      </w:pPr>
      <w:r w:rsidRPr="00D301D4">
        <w:rPr>
          <w:lang w:val="uk-UA"/>
        </w:rPr>
        <w:t>Закон</w:t>
      </w:r>
      <w:r w:rsidRPr="00D301D4">
        <w:rPr>
          <w:spacing w:val="22"/>
          <w:lang w:val="uk-UA"/>
        </w:rPr>
        <w:t xml:space="preserve"> </w:t>
      </w:r>
      <w:r w:rsidRPr="00D301D4">
        <w:rPr>
          <w:lang w:val="uk-UA"/>
        </w:rPr>
        <w:t>України «Про</w:t>
      </w:r>
      <w:r w:rsidRPr="00D301D4">
        <w:rPr>
          <w:spacing w:val="31"/>
          <w:lang w:val="uk-UA"/>
        </w:rPr>
        <w:t xml:space="preserve"> </w:t>
      </w:r>
      <w:r w:rsidRPr="00D301D4">
        <w:rPr>
          <w:lang w:val="uk-UA"/>
        </w:rPr>
        <w:t>авторське</w:t>
      </w:r>
      <w:r w:rsidRPr="00D301D4">
        <w:rPr>
          <w:spacing w:val="32"/>
          <w:lang w:val="uk-UA"/>
        </w:rPr>
        <w:t xml:space="preserve"> </w:t>
      </w:r>
      <w:r w:rsidRPr="00D301D4">
        <w:rPr>
          <w:lang w:val="uk-UA"/>
        </w:rPr>
        <w:t>право</w:t>
      </w:r>
      <w:r w:rsidRPr="00D301D4">
        <w:rPr>
          <w:spacing w:val="35"/>
          <w:lang w:val="uk-UA"/>
        </w:rPr>
        <w:t xml:space="preserve"> </w:t>
      </w:r>
      <w:r w:rsidRPr="00D301D4">
        <w:rPr>
          <w:lang w:val="uk-UA"/>
        </w:rPr>
        <w:t>і</w:t>
      </w:r>
      <w:r w:rsidRPr="00D301D4">
        <w:rPr>
          <w:spacing w:val="26"/>
          <w:lang w:val="uk-UA"/>
        </w:rPr>
        <w:t xml:space="preserve"> </w:t>
      </w:r>
      <w:r w:rsidRPr="00D301D4">
        <w:rPr>
          <w:lang w:val="uk-UA"/>
        </w:rPr>
        <w:t>суміжні</w:t>
      </w:r>
      <w:r w:rsidRPr="00D301D4">
        <w:rPr>
          <w:spacing w:val="26"/>
          <w:lang w:val="uk-UA"/>
        </w:rPr>
        <w:t xml:space="preserve"> </w:t>
      </w:r>
      <w:r w:rsidRPr="00D301D4">
        <w:rPr>
          <w:lang w:val="uk-UA"/>
        </w:rPr>
        <w:t>права»</w:t>
      </w:r>
      <w:r w:rsidRPr="00D301D4">
        <w:rPr>
          <w:spacing w:val="36"/>
          <w:lang w:val="uk-UA"/>
        </w:rPr>
        <w:t xml:space="preserve"> </w:t>
      </w:r>
      <w:r w:rsidRPr="00D301D4">
        <w:rPr>
          <w:lang w:val="uk-UA"/>
        </w:rPr>
        <w:t>від</w:t>
      </w:r>
      <w:r w:rsidRPr="00D301D4">
        <w:rPr>
          <w:spacing w:val="32"/>
          <w:lang w:val="uk-UA"/>
        </w:rPr>
        <w:t xml:space="preserve"> </w:t>
      </w:r>
      <w:r w:rsidRPr="00D301D4">
        <w:rPr>
          <w:lang w:val="uk-UA"/>
        </w:rPr>
        <w:t>23.12.1993 р.</w:t>
      </w:r>
      <w:r w:rsidRPr="00D301D4">
        <w:rPr>
          <w:spacing w:val="33"/>
          <w:lang w:val="uk-UA"/>
        </w:rPr>
        <w:t xml:space="preserve"> </w:t>
      </w:r>
      <w:r w:rsidRPr="00D301D4">
        <w:rPr>
          <w:lang w:val="uk-UA"/>
        </w:rPr>
        <w:t>№</w:t>
      </w:r>
      <w:r w:rsidRPr="00D301D4">
        <w:rPr>
          <w:spacing w:val="-2"/>
          <w:lang w:val="uk-UA"/>
        </w:rPr>
        <w:t xml:space="preserve"> </w:t>
      </w:r>
      <w:r w:rsidRPr="00D301D4">
        <w:rPr>
          <w:lang w:val="uk-UA"/>
        </w:rPr>
        <w:t>3792-ХІІ.</w:t>
      </w:r>
      <w:r w:rsidRPr="00D301D4">
        <w:rPr>
          <w:spacing w:val="-2"/>
          <w:lang w:val="uk-UA"/>
        </w:rPr>
        <w:t xml:space="preserve"> </w:t>
      </w:r>
      <w:r w:rsidRPr="00D301D4">
        <w:rPr>
          <w:lang w:val="uk-UA"/>
        </w:rPr>
        <w:t>URL:</w:t>
      </w:r>
      <w:r w:rsidRPr="00D301D4">
        <w:rPr>
          <w:spacing w:val="-3"/>
          <w:lang w:val="uk-UA"/>
        </w:rPr>
        <w:t xml:space="preserve"> </w:t>
      </w:r>
      <w:hyperlink r:id="rId10">
        <w:r w:rsidRPr="00D301D4">
          <w:rPr>
            <w:color w:val="0000FF"/>
            <w:u w:val="single" w:color="0000FF"/>
            <w:lang w:val="uk-UA"/>
          </w:rPr>
          <w:t>http://zakon4.rada.gov.ua/laws/show/3792-12</w:t>
        </w:r>
      </w:hyperlink>
      <w:r w:rsidRPr="00D301D4">
        <w:rPr>
          <w:lang w:val="uk-UA"/>
        </w:rPr>
        <w:t>.</w:t>
      </w:r>
    </w:p>
    <w:p w:rsidR="00D91ED7" w:rsidRPr="00D301D4" w:rsidRDefault="00D91ED7" w:rsidP="00D91ED7">
      <w:pPr>
        <w:pStyle w:val="a5"/>
        <w:widowControl w:val="0"/>
        <w:numPr>
          <w:ilvl w:val="0"/>
          <w:numId w:val="48"/>
        </w:numPr>
        <w:tabs>
          <w:tab w:val="left" w:pos="993"/>
        </w:tabs>
        <w:autoSpaceDE w:val="0"/>
        <w:autoSpaceDN w:val="0"/>
        <w:ind w:left="0" w:right="223" w:firstLine="709"/>
        <w:jc w:val="both"/>
        <w:rPr>
          <w:lang w:val="uk-UA"/>
        </w:rPr>
      </w:pPr>
      <w:r w:rsidRPr="00D301D4">
        <w:rPr>
          <w:lang w:val="uk-UA"/>
        </w:rPr>
        <w:t>Закон</w:t>
      </w:r>
      <w:r w:rsidRPr="00D301D4">
        <w:rPr>
          <w:spacing w:val="1"/>
          <w:lang w:val="uk-UA"/>
        </w:rPr>
        <w:t xml:space="preserve"> </w:t>
      </w:r>
      <w:r w:rsidRPr="00D301D4">
        <w:rPr>
          <w:lang w:val="uk-UA"/>
        </w:rPr>
        <w:t>України</w:t>
      </w:r>
      <w:r w:rsidRPr="00D301D4">
        <w:rPr>
          <w:spacing w:val="1"/>
          <w:lang w:val="uk-UA"/>
        </w:rPr>
        <w:t xml:space="preserve"> </w:t>
      </w:r>
      <w:r w:rsidRPr="00D301D4">
        <w:rPr>
          <w:lang w:val="uk-UA"/>
        </w:rPr>
        <w:t>«Про</w:t>
      </w:r>
      <w:r w:rsidRPr="00D301D4">
        <w:rPr>
          <w:spacing w:val="1"/>
          <w:lang w:val="uk-UA"/>
        </w:rPr>
        <w:t xml:space="preserve"> </w:t>
      </w:r>
      <w:r w:rsidRPr="00D301D4">
        <w:rPr>
          <w:lang w:val="uk-UA"/>
        </w:rPr>
        <w:t>бухгалтерський</w:t>
      </w:r>
      <w:r w:rsidRPr="00D301D4">
        <w:rPr>
          <w:spacing w:val="1"/>
          <w:lang w:val="uk-UA"/>
        </w:rPr>
        <w:t xml:space="preserve"> </w:t>
      </w:r>
      <w:r w:rsidRPr="00D301D4">
        <w:rPr>
          <w:lang w:val="uk-UA"/>
        </w:rPr>
        <w:t>облік</w:t>
      </w:r>
      <w:r w:rsidRPr="00D301D4">
        <w:rPr>
          <w:spacing w:val="1"/>
          <w:lang w:val="uk-UA"/>
        </w:rPr>
        <w:t xml:space="preserve"> </w:t>
      </w:r>
      <w:r w:rsidRPr="00D301D4">
        <w:rPr>
          <w:lang w:val="uk-UA"/>
        </w:rPr>
        <w:t>та</w:t>
      </w:r>
      <w:r w:rsidRPr="00D301D4">
        <w:rPr>
          <w:spacing w:val="1"/>
          <w:lang w:val="uk-UA"/>
        </w:rPr>
        <w:t xml:space="preserve"> </w:t>
      </w:r>
      <w:r w:rsidRPr="00D301D4">
        <w:rPr>
          <w:lang w:val="uk-UA"/>
        </w:rPr>
        <w:t>фінансову</w:t>
      </w:r>
      <w:r w:rsidRPr="00D301D4">
        <w:rPr>
          <w:spacing w:val="1"/>
          <w:lang w:val="uk-UA"/>
        </w:rPr>
        <w:t xml:space="preserve"> </w:t>
      </w:r>
      <w:r w:rsidRPr="00D301D4">
        <w:rPr>
          <w:lang w:val="uk-UA"/>
        </w:rPr>
        <w:t>звітність</w:t>
      </w:r>
      <w:r w:rsidRPr="00D301D4">
        <w:rPr>
          <w:spacing w:val="1"/>
          <w:lang w:val="uk-UA"/>
        </w:rPr>
        <w:t xml:space="preserve"> </w:t>
      </w:r>
      <w:r w:rsidRPr="00D301D4">
        <w:rPr>
          <w:lang w:val="uk-UA"/>
        </w:rPr>
        <w:t>в</w:t>
      </w:r>
      <w:r w:rsidRPr="00D301D4">
        <w:rPr>
          <w:spacing w:val="1"/>
          <w:lang w:val="uk-UA"/>
        </w:rPr>
        <w:t xml:space="preserve"> </w:t>
      </w:r>
      <w:r w:rsidRPr="00D301D4">
        <w:rPr>
          <w:lang w:val="uk-UA"/>
        </w:rPr>
        <w:t>Україні»</w:t>
      </w:r>
      <w:r w:rsidRPr="00D301D4">
        <w:rPr>
          <w:spacing w:val="1"/>
          <w:lang w:val="uk-UA"/>
        </w:rPr>
        <w:t xml:space="preserve"> </w:t>
      </w:r>
      <w:r w:rsidRPr="00D301D4">
        <w:rPr>
          <w:lang w:val="uk-UA"/>
        </w:rPr>
        <w:t>від</w:t>
      </w:r>
      <w:r w:rsidRPr="00D301D4">
        <w:rPr>
          <w:spacing w:val="1"/>
          <w:lang w:val="uk-UA"/>
        </w:rPr>
        <w:t xml:space="preserve"> </w:t>
      </w:r>
      <w:r w:rsidRPr="00D301D4">
        <w:rPr>
          <w:lang w:val="uk-UA"/>
        </w:rPr>
        <w:t>16.07.1999 р.</w:t>
      </w:r>
      <w:r w:rsidRPr="00D301D4">
        <w:rPr>
          <w:spacing w:val="1"/>
          <w:lang w:val="uk-UA"/>
        </w:rPr>
        <w:t xml:space="preserve"> </w:t>
      </w:r>
      <w:r w:rsidRPr="00D301D4">
        <w:rPr>
          <w:lang w:val="uk-UA"/>
        </w:rPr>
        <w:t>№ 996-ХІV. URL:</w:t>
      </w:r>
      <w:r w:rsidRPr="00D301D4">
        <w:rPr>
          <w:spacing w:val="-3"/>
          <w:lang w:val="uk-UA"/>
        </w:rPr>
        <w:t xml:space="preserve"> </w:t>
      </w:r>
      <w:hyperlink r:id="rId11">
        <w:r w:rsidRPr="00D301D4">
          <w:rPr>
            <w:color w:val="0000FF"/>
            <w:u w:val="single" w:color="0000FF"/>
            <w:lang w:val="uk-UA"/>
          </w:rPr>
          <w:t>http://zakon2.rada.gov.ua/laws/show/996-14</w:t>
        </w:r>
      </w:hyperlink>
      <w:r w:rsidRPr="00D301D4">
        <w:rPr>
          <w:lang w:val="uk-UA"/>
        </w:rPr>
        <w:t>.</w:t>
      </w:r>
    </w:p>
    <w:p w:rsidR="00D91ED7" w:rsidRPr="00D301D4" w:rsidRDefault="00D91ED7" w:rsidP="00D91ED7">
      <w:pPr>
        <w:pStyle w:val="a5"/>
        <w:widowControl w:val="0"/>
        <w:numPr>
          <w:ilvl w:val="0"/>
          <w:numId w:val="48"/>
        </w:numPr>
        <w:tabs>
          <w:tab w:val="left" w:pos="993"/>
        </w:tabs>
        <w:autoSpaceDE w:val="0"/>
        <w:autoSpaceDN w:val="0"/>
        <w:ind w:left="0" w:right="223" w:firstLine="709"/>
        <w:jc w:val="both"/>
        <w:rPr>
          <w:lang w:val="uk-UA"/>
        </w:rPr>
      </w:pPr>
      <w:r w:rsidRPr="00D301D4">
        <w:rPr>
          <w:lang w:val="uk-UA"/>
        </w:rPr>
        <w:t>Закон України «Про вищу освіту»</w:t>
      </w:r>
      <w:r w:rsidRPr="00D301D4">
        <w:rPr>
          <w:spacing w:val="1"/>
          <w:lang w:val="uk-UA"/>
        </w:rPr>
        <w:t xml:space="preserve"> </w:t>
      </w:r>
      <w:r w:rsidRPr="00D301D4">
        <w:rPr>
          <w:lang w:val="uk-UA"/>
        </w:rPr>
        <w:t>від</w:t>
      </w:r>
      <w:r w:rsidRPr="00D301D4">
        <w:rPr>
          <w:spacing w:val="9"/>
          <w:lang w:val="uk-UA"/>
        </w:rPr>
        <w:t xml:space="preserve"> </w:t>
      </w:r>
      <w:r w:rsidRPr="00D301D4">
        <w:rPr>
          <w:lang w:val="uk-UA"/>
        </w:rPr>
        <w:t>01.07.2014</w:t>
      </w:r>
      <w:r w:rsidRPr="00D301D4">
        <w:rPr>
          <w:spacing w:val="-1"/>
          <w:lang w:val="uk-UA"/>
        </w:rPr>
        <w:t xml:space="preserve"> </w:t>
      </w:r>
      <w:r w:rsidRPr="00D301D4">
        <w:rPr>
          <w:lang w:val="uk-UA"/>
        </w:rPr>
        <w:t>р.</w:t>
      </w:r>
      <w:r w:rsidRPr="00D301D4">
        <w:rPr>
          <w:spacing w:val="9"/>
          <w:lang w:val="uk-UA"/>
        </w:rPr>
        <w:t xml:space="preserve"> </w:t>
      </w:r>
      <w:r w:rsidRPr="00D301D4">
        <w:rPr>
          <w:lang w:val="uk-UA"/>
        </w:rPr>
        <w:t>№</w:t>
      </w:r>
      <w:r w:rsidRPr="00D301D4">
        <w:rPr>
          <w:spacing w:val="-2"/>
          <w:lang w:val="uk-UA"/>
        </w:rPr>
        <w:t xml:space="preserve"> </w:t>
      </w:r>
      <w:r w:rsidRPr="00D301D4">
        <w:rPr>
          <w:lang w:val="uk-UA"/>
        </w:rPr>
        <w:t>1556-VII.</w:t>
      </w:r>
      <w:r w:rsidRPr="00D301D4">
        <w:rPr>
          <w:spacing w:val="-3"/>
          <w:lang w:val="uk-UA"/>
        </w:rPr>
        <w:t xml:space="preserve"> </w:t>
      </w:r>
      <w:r w:rsidRPr="00D301D4">
        <w:rPr>
          <w:lang w:val="uk-UA"/>
        </w:rPr>
        <w:t>URL:</w:t>
      </w:r>
      <w:r w:rsidRPr="00D301D4">
        <w:rPr>
          <w:spacing w:val="-3"/>
          <w:lang w:val="uk-UA"/>
        </w:rPr>
        <w:t xml:space="preserve"> </w:t>
      </w:r>
      <w:hyperlink r:id="rId12">
        <w:r w:rsidRPr="00D301D4">
          <w:rPr>
            <w:color w:val="0000FF"/>
            <w:u w:val="single" w:color="0000FF"/>
            <w:lang w:val="uk-UA"/>
          </w:rPr>
          <w:t>http://zakon4.rada.gov.ua/laws/show/1556-18</w:t>
        </w:r>
      </w:hyperlink>
      <w:r w:rsidRPr="00D301D4">
        <w:rPr>
          <w:lang w:val="uk-UA"/>
        </w:rPr>
        <w:t>.</w:t>
      </w:r>
    </w:p>
    <w:p w:rsidR="00D91ED7" w:rsidRPr="00D301D4" w:rsidRDefault="00D91ED7" w:rsidP="00D91ED7">
      <w:pPr>
        <w:pStyle w:val="a5"/>
        <w:widowControl w:val="0"/>
        <w:numPr>
          <w:ilvl w:val="1"/>
          <w:numId w:val="47"/>
        </w:numPr>
        <w:tabs>
          <w:tab w:val="left" w:pos="978"/>
        </w:tabs>
        <w:autoSpaceDE w:val="0"/>
        <w:autoSpaceDN w:val="0"/>
        <w:ind w:left="0" w:right="226" w:firstLine="709"/>
        <w:jc w:val="both"/>
        <w:rPr>
          <w:lang w:val="uk-UA"/>
        </w:rPr>
      </w:pPr>
      <w:r w:rsidRPr="00D301D4">
        <w:rPr>
          <w:spacing w:val="-1"/>
          <w:lang w:val="uk-UA"/>
        </w:rPr>
        <w:t>Закон</w:t>
      </w:r>
      <w:r w:rsidRPr="00D301D4">
        <w:rPr>
          <w:lang w:val="uk-UA"/>
        </w:rPr>
        <w:t xml:space="preserve"> </w:t>
      </w:r>
      <w:r w:rsidRPr="00D301D4">
        <w:rPr>
          <w:spacing w:val="-1"/>
          <w:lang w:val="uk-UA"/>
        </w:rPr>
        <w:t>України</w:t>
      </w:r>
      <w:r w:rsidRPr="00D301D4">
        <w:rPr>
          <w:lang w:val="uk-UA"/>
        </w:rPr>
        <w:t xml:space="preserve"> «Про</w:t>
      </w:r>
      <w:r w:rsidRPr="00D301D4">
        <w:rPr>
          <w:spacing w:val="1"/>
          <w:lang w:val="uk-UA"/>
        </w:rPr>
        <w:t xml:space="preserve"> </w:t>
      </w:r>
      <w:r w:rsidRPr="00D301D4">
        <w:rPr>
          <w:spacing w:val="-2"/>
          <w:lang w:val="uk-UA"/>
        </w:rPr>
        <w:t>інноваційну</w:t>
      </w:r>
      <w:r w:rsidRPr="00D301D4">
        <w:rPr>
          <w:spacing w:val="-1"/>
          <w:lang w:val="uk-UA"/>
        </w:rPr>
        <w:t xml:space="preserve"> </w:t>
      </w:r>
      <w:r w:rsidRPr="00D301D4">
        <w:rPr>
          <w:spacing w:val="-2"/>
          <w:lang w:val="uk-UA"/>
        </w:rPr>
        <w:t>діяльність»</w:t>
      </w:r>
      <w:r w:rsidRPr="00D301D4">
        <w:rPr>
          <w:spacing w:val="-1"/>
          <w:lang w:val="uk-UA"/>
        </w:rPr>
        <w:t xml:space="preserve"> від</w:t>
      </w:r>
      <w:r w:rsidRPr="00D301D4">
        <w:rPr>
          <w:lang w:val="uk-UA"/>
        </w:rPr>
        <w:t xml:space="preserve"> </w:t>
      </w:r>
      <w:r w:rsidRPr="00D301D4">
        <w:rPr>
          <w:spacing w:val="-1"/>
          <w:lang w:val="uk-UA"/>
        </w:rPr>
        <w:t>04.07.2002 р.</w:t>
      </w:r>
      <w:r w:rsidRPr="00D301D4">
        <w:rPr>
          <w:lang w:val="uk-UA"/>
        </w:rPr>
        <w:t xml:space="preserve"> </w:t>
      </w:r>
      <w:r w:rsidRPr="00D301D4">
        <w:rPr>
          <w:spacing w:val="-1"/>
          <w:lang w:val="uk-UA"/>
        </w:rPr>
        <w:t xml:space="preserve">№ 40-IV. </w:t>
      </w:r>
      <w:r w:rsidRPr="00D301D4">
        <w:rPr>
          <w:lang w:val="uk-UA"/>
        </w:rPr>
        <w:t>URL:</w:t>
      </w:r>
      <w:r w:rsidRPr="00D301D4">
        <w:rPr>
          <w:spacing w:val="-3"/>
          <w:lang w:val="uk-UA"/>
        </w:rPr>
        <w:t xml:space="preserve"> </w:t>
      </w:r>
      <w:hyperlink r:id="rId13">
        <w:r w:rsidRPr="00D301D4">
          <w:rPr>
            <w:color w:val="0000FF"/>
            <w:spacing w:val="-4"/>
            <w:u w:val="single" w:color="0000FF"/>
            <w:lang w:val="uk-UA"/>
          </w:rPr>
          <w:t>http://zakon4.rada.gov.ua/laws/show/40-15</w:t>
        </w:r>
      </w:hyperlink>
      <w:r w:rsidRPr="00D301D4">
        <w:rPr>
          <w:spacing w:val="-4"/>
          <w:lang w:val="uk-UA"/>
        </w:rPr>
        <w:t>.</w:t>
      </w:r>
    </w:p>
    <w:p w:rsidR="00D91ED7" w:rsidRPr="00D301D4" w:rsidRDefault="00D91ED7" w:rsidP="00D91ED7">
      <w:pPr>
        <w:pStyle w:val="a5"/>
        <w:widowControl w:val="0"/>
        <w:numPr>
          <w:ilvl w:val="1"/>
          <w:numId w:val="47"/>
        </w:numPr>
        <w:tabs>
          <w:tab w:val="left" w:pos="993"/>
        </w:tabs>
        <w:autoSpaceDE w:val="0"/>
        <w:autoSpaceDN w:val="0"/>
        <w:ind w:left="0" w:right="223" w:firstLine="709"/>
        <w:jc w:val="both"/>
        <w:rPr>
          <w:lang w:val="uk-UA"/>
        </w:rPr>
      </w:pPr>
      <w:r w:rsidRPr="00D301D4">
        <w:rPr>
          <w:lang w:val="uk-UA"/>
        </w:rPr>
        <w:t>Закон України</w:t>
      </w:r>
      <w:r w:rsidRPr="00D301D4">
        <w:rPr>
          <w:spacing w:val="1"/>
          <w:lang w:val="uk-UA"/>
        </w:rPr>
        <w:t xml:space="preserve"> </w:t>
      </w:r>
      <w:r w:rsidRPr="00D301D4">
        <w:rPr>
          <w:lang w:val="uk-UA"/>
        </w:rPr>
        <w:t>«Інформацію» від</w:t>
      </w:r>
      <w:r w:rsidRPr="00D301D4">
        <w:rPr>
          <w:spacing w:val="1"/>
          <w:lang w:val="uk-UA"/>
        </w:rPr>
        <w:t xml:space="preserve"> </w:t>
      </w:r>
      <w:r w:rsidRPr="00D301D4">
        <w:rPr>
          <w:lang w:val="uk-UA"/>
        </w:rPr>
        <w:t>02.10.1992 р. № 2657-ХІІ. URL:</w:t>
      </w:r>
      <w:r w:rsidRPr="00D301D4">
        <w:rPr>
          <w:spacing w:val="-3"/>
          <w:lang w:val="uk-UA"/>
        </w:rPr>
        <w:t xml:space="preserve"> </w:t>
      </w:r>
      <w:hyperlink r:id="rId14">
        <w:r w:rsidRPr="00D301D4">
          <w:rPr>
            <w:color w:val="0000FF"/>
            <w:u w:val="single" w:color="0000FF"/>
            <w:lang w:val="uk-UA"/>
          </w:rPr>
          <w:t>http://zakon4.rada.gov.ua/laws/show/2657-12</w:t>
        </w:r>
      </w:hyperlink>
      <w:r w:rsidRPr="00D301D4">
        <w:rPr>
          <w:lang w:val="uk-UA"/>
        </w:rPr>
        <w:t>.</w:t>
      </w:r>
    </w:p>
    <w:p w:rsidR="00D91ED7" w:rsidRPr="00D301D4" w:rsidRDefault="00D91ED7" w:rsidP="00D91ED7">
      <w:pPr>
        <w:pStyle w:val="a5"/>
        <w:widowControl w:val="0"/>
        <w:numPr>
          <w:ilvl w:val="1"/>
          <w:numId w:val="47"/>
        </w:numPr>
        <w:tabs>
          <w:tab w:val="left" w:pos="993"/>
        </w:tabs>
        <w:autoSpaceDE w:val="0"/>
        <w:autoSpaceDN w:val="0"/>
        <w:ind w:left="0" w:right="223" w:firstLine="709"/>
        <w:jc w:val="both"/>
        <w:rPr>
          <w:lang w:val="uk-UA"/>
        </w:rPr>
      </w:pPr>
      <w:r w:rsidRPr="00D301D4">
        <w:rPr>
          <w:lang w:val="uk-UA"/>
        </w:rPr>
        <w:t>Закон</w:t>
      </w:r>
      <w:r w:rsidRPr="00D301D4">
        <w:rPr>
          <w:spacing w:val="1"/>
          <w:lang w:val="uk-UA"/>
        </w:rPr>
        <w:t xml:space="preserve"> </w:t>
      </w:r>
      <w:r w:rsidRPr="00D301D4">
        <w:rPr>
          <w:lang w:val="uk-UA"/>
        </w:rPr>
        <w:t>України</w:t>
      </w:r>
      <w:r w:rsidRPr="00D301D4">
        <w:rPr>
          <w:spacing w:val="1"/>
          <w:lang w:val="uk-UA"/>
        </w:rPr>
        <w:t xml:space="preserve"> </w:t>
      </w:r>
      <w:r w:rsidRPr="00D301D4">
        <w:rPr>
          <w:lang w:val="uk-UA"/>
        </w:rPr>
        <w:t>«Про</w:t>
      </w:r>
      <w:r w:rsidRPr="00D301D4">
        <w:rPr>
          <w:spacing w:val="1"/>
          <w:lang w:val="uk-UA"/>
        </w:rPr>
        <w:t xml:space="preserve"> </w:t>
      </w:r>
      <w:r w:rsidRPr="00D301D4">
        <w:rPr>
          <w:lang w:val="uk-UA"/>
        </w:rPr>
        <w:t>ліцензування</w:t>
      </w:r>
      <w:r w:rsidRPr="00D301D4">
        <w:rPr>
          <w:spacing w:val="71"/>
          <w:lang w:val="uk-UA"/>
        </w:rPr>
        <w:t xml:space="preserve"> </w:t>
      </w:r>
      <w:r w:rsidRPr="00D301D4">
        <w:rPr>
          <w:lang w:val="uk-UA"/>
        </w:rPr>
        <w:t>видів</w:t>
      </w:r>
      <w:r w:rsidRPr="00D301D4">
        <w:rPr>
          <w:spacing w:val="71"/>
          <w:lang w:val="uk-UA"/>
        </w:rPr>
        <w:t xml:space="preserve"> </w:t>
      </w:r>
      <w:r w:rsidRPr="00D301D4">
        <w:rPr>
          <w:lang w:val="uk-UA"/>
        </w:rPr>
        <w:t>господарської</w:t>
      </w:r>
      <w:r w:rsidRPr="00D301D4">
        <w:rPr>
          <w:spacing w:val="71"/>
          <w:lang w:val="uk-UA"/>
        </w:rPr>
        <w:t xml:space="preserve"> </w:t>
      </w:r>
      <w:r w:rsidRPr="00D301D4">
        <w:rPr>
          <w:lang w:val="uk-UA"/>
        </w:rPr>
        <w:t>діяльності»</w:t>
      </w:r>
      <w:r w:rsidRPr="00D301D4">
        <w:rPr>
          <w:spacing w:val="71"/>
          <w:lang w:val="uk-UA"/>
        </w:rPr>
        <w:t xml:space="preserve"> </w:t>
      </w:r>
      <w:r w:rsidRPr="00D301D4">
        <w:rPr>
          <w:lang w:val="uk-UA"/>
        </w:rPr>
        <w:t>від</w:t>
      </w:r>
      <w:r w:rsidRPr="00D301D4">
        <w:rPr>
          <w:spacing w:val="-67"/>
          <w:lang w:val="uk-UA"/>
        </w:rPr>
        <w:t xml:space="preserve"> </w:t>
      </w:r>
      <w:r w:rsidRPr="00D301D4">
        <w:rPr>
          <w:lang w:val="uk-UA"/>
        </w:rPr>
        <w:t>02.03.2015 р. № 222-VIII. URL:</w:t>
      </w:r>
      <w:r w:rsidRPr="00D301D4">
        <w:rPr>
          <w:spacing w:val="-3"/>
          <w:lang w:val="uk-UA"/>
        </w:rPr>
        <w:t xml:space="preserve"> </w:t>
      </w:r>
      <w:hyperlink r:id="rId15">
        <w:r w:rsidRPr="00D301D4">
          <w:rPr>
            <w:color w:val="0000FF"/>
            <w:u w:val="single" w:color="0000FF"/>
            <w:lang w:val="uk-UA"/>
          </w:rPr>
          <w:t>http://zakon4.rada.gov.ua/laws/show/222-19</w:t>
        </w:r>
      </w:hyperlink>
      <w:r w:rsidRPr="00D301D4">
        <w:rPr>
          <w:lang w:val="uk-UA"/>
        </w:rPr>
        <w:t>.</w:t>
      </w:r>
    </w:p>
    <w:p w:rsidR="00D91ED7" w:rsidRPr="00D301D4" w:rsidRDefault="00D91ED7" w:rsidP="00D91ED7">
      <w:pPr>
        <w:pStyle w:val="a5"/>
        <w:widowControl w:val="0"/>
        <w:numPr>
          <w:ilvl w:val="1"/>
          <w:numId w:val="47"/>
        </w:numPr>
        <w:tabs>
          <w:tab w:val="left" w:pos="993"/>
        </w:tabs>
        <w:autoSpaceDE w:val="0"/>
        <w:autoSpaceDN w:val="0"/>
        <w:ind w:left="0" w:right="225" w:firstLine="709"/>
        <w:jc w:val="both"/>
        <w:rPr>
          <w:lang w:val="uk-UA"/>
        </w:rPr>
      </w:pPr>
      <w:r w:rsidRPr="00D301D4">
        <w:rPr>
          <w:lang w:val="uk-UA"/>
        </w:rPr>
        <w:t>Закон</w:t>
      </w:r>
      <w:r w:rsidRPr="00D301D4">
        <w:rPr>
          <w:spacing w:val="1"/>
          <w:lang w:val="uk-UA"/>
        </w:rPr>
        <w:t xml:space="preserve"> </w:t>
      </w:r>
      <w:r w:rsidRPr="00D301D4">
        <w:rPr>
          <w:lang w:val="uk-UA"/>
        </w:rPr>
        <w:t>України</w:t>
      </w:r>
      <w:r w:rsidRPr="00D301D4">
        <w:rPr>
          <w:spacing w:val="29"/>
          <w:lang w:val="uk-UA"/>
        </w:rPr>
        <w:t xml:space="preserve"> </w:t>
      </w:r>
      <w:r w:rsidRPr="00D301D4">
        <w:rPr>
          <w:lang w:val="uk-UA"/>
        </w:rPr>
        <w:t>«Про</w:t>
      </w:r>
      <w:r w:rsidRPr="00D301D4">
        <w:rPr>
          <w:spacing w:val="25"/>
          <w:lang w:val="uk-UA"/>
        </w:rPr>
        <w:t xml:space="preserve"> </w:t>
      </w:r>
      <w:r w:rsidRPr="00D301D4">
        <w:rPr>
          <w:lang w:val="uk-UA"/>
        </w:rPr>
        <w:t>наукову</w:t>
      </w:r>
      <w:r w:rsidRPr="00D301D4">
        <w:rPr>
          <w:spacing w:val="20"/>
          <w:lang w:val="uk-UA"/>
        </w:rPr>
        <w:t xml:space="preserve"> </w:t>
      </w:r>
      <w:r w:rsidRPr="00D301D4">
        <w:rPr>
          <w:lang w:val="uk-UA"/>
        </w:rPr>
        <w:t>та</w:t>
      </w:r>
      <w:r w:rsidRPr="00D301D4">
        <w:rPr>
          <w:spacing w:val="27"/>
          <w:lang w:val="uk-UA"/>
        </w:rPr>
        <w:t xml:space="preserve"> </w:t>
      </w:r>
      <w:r w:rsidRPr="00D301D4">
        <w:rPr>
          <w:lang w:val="uk-UA"/>
        </w:rPr>
        <w:t>науково-технічну</w:t>
      </w:r>
      <w:r w:rsidRPr="00D301D4">
        <w:rPr>
          <w:spacing w:val="20"/>
          <w:lang w:val="uk-UA"/>
        </w:rPr>
        <w:t xml:space="preserve"> </w:t>
      </w:r>
      <w:r w:rsidRPr="00D301D4">
        <w:rPr>
          <w:lang w:val="uk-UA"/>
        </w:rPr>
        <w:t>діяльність»</w:t>
      </w:r>
      <w:r w:rsidRPr="00D301D4">
        <w:rPr>
          <w:spacing w:val="22"/>
          <w:lang w:val="uk-UA"/>
        </w:rPr>
        <w:t xml:space="preserve"> </w:t>
      </w:r>
      <w:r w:rsidRPr="00D301D4">
        <w:rPr>
          <w:lang w:val="uk-UA"/>
        </w:rPr>
        <w:t>від</w:t>
      </w:r>
      <w:r w:rsidRPr="00D301D4">
        <w:rPr>
          <w:spacing w:val="27"/>
          <w:lang w:val="uk-UA"/>
        </w:rPr>
        <w:t xml:space="preserve"> </w:t>
      </w:r>
      <w:r w:rsidRPr="00D301D4">
        <w:rPr>
          <w:lang w:val="uk-UA"/>
        </w:rPr>
        <w:t>13.12.1991 р.</w:t>
      </w:r>
      <w:r w:rsidRPr="00D301D4">
        <w:rPr>
          <w:spacing w:val="24"/>
          <w:lang w:val="uk-UA"/>
        </w:rPr>
        <w:t xml:space="preserve"> </w:t>
      </w:r>
      <w:r w:rsidRPr="00D301D4">
        <w:rPr>
          <w:lang w:val="uk-UA"/>
        </w:rPr>
        <w:t>№</w:t>
      </w:r>
      <w:r w:rsidRPr="00D301D4">
        <w:rPr>
          <w:spacing w:val="-3"/>
          <w:lang w:val="uk-UA"/>
        </w:rPr>
        <w:t xml:space="preserve"> </w:t>
      </w:r>
      <w:r w:rsidRPr="00D301D4">
        <w:rPr>
          <w:lang w:val="uk-UA"/>
        </w:rPr>
        <w:t>1977-ХІІ.</w:t>
      </w:r>
      <w:r w:rsidRPr="00D301D4">
        <w:rPr>
          <w:spacing w:val="-2"/>
          <w:lang w:val="uk-UA"/>
        </w:rPr>
        <w:t xml:space="preserve"> </w:t>
      </w:r>
      <w:r w:rsidRPr="00D301D4">
        <w:rPr>
          <w:lang w:val="uk-UA"/>
        </w:rPr>
        <w:t>URL:</w:t>
      </w:r>
      <w:r w:rsidRPr="00D301D4">
        <w:rPr>
          <w:spacing w:val="-3"/>
          <w:lang w:val="uk-UA"/>
        </w:rPr>
        <w:t xml:space="preserve"> </w:t>
      </w:r>
      <w:hyperlink r:id="rId16">
        <w:r w:rsidRPr="00D301D4">
          <w:rPr>
            <w:color w:val="0000FF"/>
            <w:u w:val="single" w:color="0000FF"/>
            <w:lang w:val="uk-UA"/>
          </w:rPr>
          <w:t>http://zakon4.rada.gov.ua/laws/show/1977-12</w:t>
        </w:r>
      </w:hyperlink>
      <w:r w:rsidRPr="00D301D4">
        <w:rPr>
          <w:lang w:val="uk-UA"/>
        </w:rPr>
        <w:t>.</w:t>
      </w:r>
    </w:p>
    <w:p w:rsidR="00D91ED7" w:rsidRPr="00D301D4" w:rsidRDefault="00D91ED7" w:rsidP="00D91ED7">
      <w:pPr>
        <w:pStyle w:val="af7"/>
        <w:spacing w:after="0"/>
        <w:ind w:firstLine="709"/>
        <w:rPr>
          <w:lang w:val="uk-UA"/>
        </w:rPr>
      </w:pPr>
    </w:p>
    <w:p w:rsidR="00D91ED7" w:rsidRPr="00D301D4" w:rsidRDefault="00D91ED7" w:rsidP="00D91ED7">
      <w:pPr>
        <w:pStyle w:val="1"/>
        <w:spacing w:before="0" w:beforeAutospacing="0" w:after="0" w:afterAutospacing="0"/>
        <w:ind w:firstLine="709"/>
        <w:jc w:val="both"/>
        <w:rPr>
          <w:sz w:val="24"/>
          <w:szCs w:val="24"/>
          <w:lang w:val="uk-UA"/>
        </w:rPr>
      </w:pPr>
      <w:r w:rsidRPr="00D301D4">
        <w:rPr>
          <w:sz w:val="24"/>
          <w:szCs w:val="24"/>
          <w:lang w:val="uk-UA"/>
        </w:rPr>
        <w:t>Базова</w:t>
      </w:r>
      <w:r w:rsidRPr="00D301D4">
        <w:rPr>
          <w:spacing w:val="-16"/>
          <w:sz w:val="24"/>
          <w:szCs w:val="24"/>
          <w:lang w:val="uk-UA"/>
        </w:rPr>
        <w:t xml:space="preserve"> </w:t>
      </w:r>
      <w:r w:rsidRPr="00D301D4">
        <w:rPr>
          <w:sz w:val="24"/>
          <w:szCs w:val="24"/>
          <w:lang w:val="uk-UA"/>
        </w:rPr>
        <w:t>література</w:t>
      </w:r>
      <w:bookmarkStart w:id="0" w:name="_GoBack"/>
      <w:bookmarkEnd w:id="0"/>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Бізнес-адміністрування: магістерський курс: Підручник / За ред. </w:t>
      </w:r>
      <w:proofErr w:type="spellStart"/>
      <w:r w:rsidRPr="00D301D4">
        <w:rPr>
          <w:lang w:val="uk-UA"/>
        </w:rPr>
        <w:t>д.е.н</w:t>
      </w:r>
      <w:proofErr w:type="spellEnd"/>
      <w:r w:rsidRPr="00D301D4">
        <w:rPr>
          <w:lang w:val="uk-UA"/>
        </w:rPr>
        <w:t>., проф.</w:t>
      </w:r>
      <w:r w:rsidRPr="00D301D4">
        <w:rPr>
          <w:spacing w:val="-67"/>
          <w:lang w:val="uk-UA"/>
        </w:rPr>
        <w:t xml:space="preserve"> </w:t>
      </w:r>
      <w:r w:rsidRPr="00D301D4">
        <w:rPr>
          <w:lang w:val="uk-UA"/>
        </w:rPr>
        <w:t xml:space="preserve">Л.Г. Мельника, </w:t>
      </w:r>
      <w:proofErr w:type="spellStart"/>
      <w:r w:rsidRPr="00D301D4">
        <w:rPr>
          <w:lang w:val="uk-UA"/>
        </w:rPr>
        <w:t>д.е.н</w:t>
      </w:r>
      <w:proofErr w:type="spellEnd"/>
      <w:r w:rsidRPr="00D301D4">
        <w:rPr>
          <w:lang w:val="uk-UA"/>
        </w:rPr>
        <w:t xml:space="preserve">., проф. С.М. </w:t>
      </w:r>
      <w:proofErr w:type="spellStart"/>
      <w:r w:rsidRPr="00D301D4">
        <w:rPr>
          <w:lang w:val="uk-UA"/>
        </w:rPr>
        <w:t>Ілляшенка</w:t>
      </w:r>
      <w:proofErr w:type="spellEnd"/>
      <w:r w:rsidRPr="00D301D4">
        <w:rPr>
          <w:lang w:val="uk-UA"/>
        </w:rPr>
        <w:t xml:space="preserve"> та </w:t>
      </w:r>
      <w:proofErr w:type="spellStart"/>
      <w:r w:rsidRPr="00D301D4">
        <w:rPr>
          <w:lang w:val="uk-UA"/>
        </w:rPr>
        <w:t>к.е.н</w:t>
      </w:r>
      <w:proofErr w:type="spellEnd"/>
      <w:r w:rsidRPr="00D301D4">
        <w:rPr>
          <w:lang w:val="uk-UA"/>
        </w:rPr>
        <w:t>., доц. І.М. Сотник. Суми:</w:t>
      </w:r>
      <w:r w:rsidRPr="00D301D4">
        <w:rPr>
          <w:spacing w:val="1"/>
          <w:lang w:val="uk-UA"/>
        </w:rPr>
        <w:t xml:space="preserve"> </w:t>
      </w:r>
      <w:r w:rsidRPr="00D301D4">
        <w:rPr>
          <w:lang w:val="uk-UA"/>
        </w:rPr>
        <w:t>ВТД</w:t>
      </w:r>
      <w:r w:rsidRPr="00D301D4">
        <w:rPr>
          <w:spacing w:val="2"/>
          <w:lang w:val="uk-UA"/>
        </w:rPr>
        <w:t xml:space="preserve"> </w:t>
      </w:r>
      <w:r w:rsidRPr="00D301D4">
        <w:rPr>
          <w:lang w:val="uk-UA"/>
        </w:rPr>
        <w:t>«Університетська</w:t>
      </w:r>
      <w:r w:rsidRPr="00D301D4">
        <w:rPr>
          <w:spacing w:val="-3"/>
          <w:lang w:val="uk-UA"/>
        </w:rPr>
        <w:t xml:space="preserve"> </w:t>
      </w:r>
      <w:r w:rsidRPr="00D301D4">
        <w:rPr>
          <w:lang w:val="uk-UA"/>
        </w:rPr>
        <w:t>книга»,</w:t>
      </w:r>
      <w:r w:rsidRPr="00D301D4">
        <w:rPr>
          <w:spacing w:val="-2"/>
          <w:lang w:val="uk-UA"/>
        </w:rPr>
        <w:t xml:space="preserve"> </w:t>
      </w:r>
      <w:r w:rsidRPr="00D301D4">
        <w:rPr>
          <w:lang w:val="uk-UA"/>
        </w:rPr>
        <w:t>2008.</w:t>
      </w:r>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proofErr w:type="spellStart"/>
      <w:r w:rsidRPr="00D301D4">
        <w:rPr>
          <w:lang w:val="uk-UA"/>
        </w:rPr>
        <w:t>Дикань</w:t>
      </w:r>
      <w:proofErr w:type="spellEnd"/>
      <w:r w:rsidRPr="00D301D4">
        <w:rPr>
          <w:lang w:val="uk-UA"/>
        </w:rPr>
        <w:t xml:space="preserve"> В.Л., </w:t>
      </w:r>
      <w:proofErr w:type="spellStart"/>
      <w:r w:rsidRPr="00D301D4">
        <w:rPr>
          <w:lang w:val="uk-UA"/>
        </w:rPr>
        <w:t>Зубенко</w:t>
      </w:r>
      <w:proofErr w:type="spellEnd"/>
      <w:r w:rsidRPr="00D301D4">
        <w:rPr>
          <w:lang w:val="uk-UA"/>
        </w:rPr>
        <w:t xml:space="preserve"> В.О., </w:t>
      </w:r>
      <w:proofErr w:type="spellStart"/>
      <w:r w:rsidRPr="00D301D4">
        <w:rPr>
          <w:lang w:val="uk-UA"/>
        </w:rPr>
        <w:t>Маковоз</w:t>
      </w:r>
      <w:proofErr w:type="spellEnd"/>
      <w:r w:rsidRPr="00D301D4">
        <w:rPr>
          <w:lang w:val="uk-UA"/>
        </w:rPr>
        <w:t xml:space="preserve"> О.В., </w:t>
      </w:r>
      <w:proofErr w:type="spellStart"/>
      <w:r w:rsidRPr="00D301D4">
        <w:rPr>
          <w:lang w:val="uk-UA"/>
        </w:rPr>
        <w:t>Токмакова</w:t>
      </w:r>
      <w:proofErr w:type="spellEnd"/>
      <w:r w:rsidRPr="00D301D4">
        <w:rPr>
          <w:lang w:val="uk-UA"/>
        </w:rPr>
        <w:t xml:space="preserve"> І.В., </w:t>
      </w:r>
      <w:proofErr w:type="spellStart"/>
      <w:r w:rsidRPr="00D301D4">
        <w:rPr>
          <w:lang w:val="uk-UA"/>
        </w:rPr>
        <w:t>Шраменко</w:t>
      </w:r>
      <w:proofErr w:type="spellEnd"/>
      <w:r w:rsidRPr="00D301D4">
        <w:rPr>
          <w:lang w:val="uk-UA"/>
        </w:rPr>
        <w:t xml:space="preserve"> О.В. Стратегічне управління: </w:t>
      </w:r>
      <w:proofErr w:type="spellStart"/>
      <w:r w:rsidRPr="00D301D4">
        <w:rPr>
          <w:lang w:val="uk-UA"/>
        </w:rPr>
        <w:t>навч</w:t>
      </w:r>
      <w:proofErr w:type="spellEnd"/>
      <w:r w:rsidRPr="00D301D4">
        <w:rPr>
          <w:lang w:val="uk-UA"/>
        </w:rPr>
        <w:t xml:space="preserve">. посібник. К.: «Центр учбової літератури», 2019. 272 с. </w:t>
      </w:r>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 Довгань Л. Є., </w:t>
      </w:r>
      <w:proofErr w:type="spellStart"/>
      <w:r w:rsidRPr="00D301D4">
        <w:rPr>
          <w:lang w:val="uk-UA"/>
        </w:rPr>
        <w:t>Каракай</w:t>
      </w:r>
      <w:proofErr w:type="spellEnd"/>
      <w:r w:rsidRPr="00D301D4">
        <w:rPr>
          <w:lang w:val="uk-UA"/>
        </w:rPr>
        <w:t xml:space="preserve"> Ю. В., Артеменко Л. П. Стратегічне управління. </w:t>
      </w:r>
      <w:proofErr w:type="spellStart"/>
      <w:r w:rsidRPr="00D301D4">
        <w:rPr>
          <w:lang w:val="uk-UA"/>
        </w:rPr>
        <w:t>Навч</w:t>
      </w:r>
      <w:proofErr w:type="spellEnd"/>
      <w:r w:rsidRPr="00D301D4">
        <w:rPr>
          <w:lang w:val="uk-UA"/>
        </w:rPr>
        <w:t xml:space="preserve">. </w:t>
      </w:r>
      <w:proofErr w:type="spellStart"/>
      <w:r w:rsidRPr="00D301D4">
        <w:rPr>
          <w:lang w:val="uk-UA"/>
        </w:rPr>
        <w:t>посіб</w:t>
      </w:r>
      <w:proofErr w:type="spellEnd"/>
      <w:r w:rsidRPr="00D301D4">
        <w:rPr>
          <w:lang w:val="uk-UA"/>
        </w:rPr>
        <w:t xml:space="preserve">. 2ге вид. К.: Центр учбової літератури, 2011. 440 с. </w:t>
      </w:r>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Ковтун О. І. Стратегія підприємства: підручник. Вид. 2-ге, </w:t>
      </w:r>
      <w:proofErr w:type="spellStart"/>
      <w:r w:rsidRPr="00D301D4">
        <w:rPr>
          <w:lang w:val="uk-UA"/>
        </w:rPr>
        <w:t>оновл</w:t>
      </w:r>
      <w:proofErr w:type="spellEnd"/>
      <w:r w:rsidRPr="00D301D4">
        <w:rPr>
          <w:lang w:val="uk-UA"/>
        </w:rPr>
        <w:t xml:space="preserve">. і </w:t>
      </w:r>
      <w:proofErr w:type="spellStart"/>
      <w:r w:rsidRPr="00D301D4">
        <w:rPr>
          <w:lang w:val="uk-UA"/>
        </w:rPr>
        <w:t>допов</w:t>
      </w:r>
      <w:proofErr w:type="spellEnd"/>
      <w:r w:rsidRPr="00D301D4">
        <w:rPr>
          <w:lang w:val="uk-UA"/>
        </w:rPr>
        <w:t xml:space="preserve">. Львів : Новий Світ – 2000, 2014. 426 с. </w:t>
      </w:r>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 </w:t>
      </w:r>
      <w:proofErr w:type="spellStart"/>
      <w:r w:rsidRPr="00D301D4">
        <w:rPr>
          <w:lang w:val="uk-UA"/>
        </w:rPr>
        <w:t>Подольчак</w:t>
      </w:r>
      <w:proofErr w:type="spellEnd"/>
      <w:r w:rsidRPr="00D301D4">
        <w:rPr>
          <w:lang w:val="uk-UA"/>
        </w:rPr>
        <w:t xml:space="preserve"> Н.Ю. Стратегічний менеджмент: </w:t>
      </w:r>
      <w:proofErr w:type="spellStart"/>
      <w:r w:rsidRPr="00D301D4">
        <w:rPr>
          <w:lang w:val="uk-UA"/>
        </w:rPr>
        <w:t>навч</w:t>
      </w:r>
      <w:proofErr w:type="spellEnd"/>
      <w:r w:rsidRPr="00D301D4">
        <w:rPr>
          <w:lang w:val="uk-UA"/>
        </w:rPr>
        <w:t xml:space="preserve">. посібник. Львів: Видавництво Львівської політехніки, 2012. 400 с. </w:t>
      </w:r>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Сак Т. В. Стратегія бізнесу : методичні вказівки до самостійної роботи. Луцьк : СНУ ім. Лесі Українки, 2018. 37 с. </w:t>
      </w:r>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 Сак Т. В. Стратегія бізнесу: методичні вказівки до практичних робіт. Луцьк : СНУ імені Лесі Українки, 2019. 80 с. </w:t>
      </w:r>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Сак Т. В. Стратегія підприємства: курс лекцій. Луцьк: СНУ ім. Лесі Українки, 2014. 130 с. </w:t>
      </w:r>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Стратегії та технології інноваційного розвитку корпорацій [О. М. </w:t>
      </w:r>
      <w:proofErr w:type="spellStart"/>
      <w:r w:rsidRPr="00D301D4">
        <w:rPr>
          <w:lang w:val="uk-UA"/>
        </w:rPr>
        <w:t>Полінкевич</w:t>
      </w:r>
      <w:proofErr w:type="spellEnd"/>
      <w:r w:rsidRPr="00D301D4">
        <w:rPr>
          <w:lang w:val="uk-UA"/>
        </w:rPr>
        <w:t xml:space="preserve"> та ін.] ; за наук. ред. д-ра </w:t>
      </w:r>
      <w:proofErr w:type="spellStart"/>
      <w:r w:rsidRPr="00D301D4">
        <w:rPr>
          <w:lang w:val="uk-UA"/>
        </w:rPr>
        <w:t>екон</w:t>
      </w:r>
      <w:proofErr w:type="spellEnd"/>
      <w:r w:rsidRPr="00D301D4">
        <w:rPr>
          <w:lang w:val="uk-UA"/>
        </w:rPr>
        <w:t xml:space="preserve">. наук, проф. О. М. </w:t>
      </w:r>
      <w:proofErr w:type="spellStart"/>
      <w:r w:rsidRPr="00D301D4">
        <w:rPr>
          <w:lang w:val="uk-UA"/>
        </w:rPr>
        <w:t>Полінкевич</w:t>
      </w:r>
      <w:proofErr w:type="spellEnd"/>
      <w:r w:rsidRPr="00D301D4">
        <w:rPr>
          <w:lang w:val="uk-UA"/>
        </w:rPr>
        <w:t xml:space="preserve">. Луцьк : Вежа-Друк, 2018. 415 с. </w:t>
      </w:r>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Череп А. В., </w:t>
      </w:r>
      <w:proofErr w:type="spellStart"/>
      <w:r w:rsidRPr="00D301D4">
        <w:rPr>
          <w:lang w:val="uk-UA"/>
        </w:rPr>
        <w:t>Сучков</w:t>
      </w:r>
      <w:proofErr w:type="spellEnd"/>
      <w:r w:rsidRPr="00D301D4">
        <w:rPr>
          <w:lang w:val="uk-UA"/>
        </w:rPr>
        <w:t xml:space="preserve"> А. В. Стратегічне планування і управління: навчальний посібник/ МОН. Київ: Кондор, 2011. 334 с.</w:t>
      </w:r>
    </w:p>
    <w:p w:rsidR="00D301D4" w:rsidRDefault="00D301D4" w:rsidP="00D301D4">
      <w:pPr>
        <w:pStyle w:val="a5"/>
        <w:widowControl w:val="0"/>
        <w:tabs>
          <w:tab w:val="left" w:pos="1134"/>
        </w:tabs>
        <w:autoSpaceDE w:val="0"/>
        <w:autoSpaceDN w:val="0"/>
        <w:spacing w:before="5"/>
        <w:ind w:left="709" w:right="223"/>
        <w:rPr>
          <w:lang w:val="uk-UA"/>
        </w:rPr>
      </w:pPr>
    </w:p>
    <w:p w:rsidR="00D301D4" w:rsidRPr="00D301D4" w:rsidRDefault="00D301D4" w:rsidP="00D301D4">
      <w:pPr>
        <w:pStyle w:val="a5"/>
        <w:widowControl w:val="0"/>
        <w:tabs>
          <w:tab w:val="left" w:pos="1134"/>
        </w:tabs>
        <w:autoSpaceDE w:val="0"/>
        <w:autoSpaceDN w:val="0"/>
        <w:spacing w:before="5"/>
        <w:ind w:left="709" w:right="223"/>
        <w:rPr>
          <w:b/>
          <w:lang w:val="uk-UA"/>
        </w:rPr>
      </w:pPr>
      <w:r w:rsidRPr="00D301D4">
        <w:rPr>
          <w:b/>
          <w:lang w:val="uk-UA"/>
        </w:rPr>
        <w:t xml:space="preserve">Додаткова література </w:t>
      </w:r>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Ареф'єва О. В., </w:t>
      </w:r>
      <w:proofErr w:type="spellStart"/>
      <w:r w:rsidRPr="00D301D4">
        <w:rPr>
          <w:lang w:val="uk-UA"/>
        </w:rPr>
        <w:t>Мягких</w:t>
      </w:r>
      <w:proofErr w:type="spellEnd"/>
      <w:r w:rsidRPr="00D301D4">
        <w:rPr>
          <w:lang w:val="uk-UA"/>
        </w:rPr>
        <w:t xml:space="preserve"> І.М. Стратегія і тактика розвитку інтегрованих бізнес-структур: монографія. Київ: </w:t>
      </w:r>
      <w:proofErr w:type="spellStart"/>
      <w:r w:rsidRPr="00D301D4">
        <w:rPr>
          <w:lang w:val="uk-UA"/>
        </w:rPr>
        <w:t>ЛазуритПоліграф</w:t>
      </w:r>
      <w:proofErr w:type="spellEnd"/>
      <w:r w:rsidRPr="00D301D4">
        <w:rPr>
          <w:lang w:val="uk-UA"/>
        </w:rPr>
        <w:t>, 2012. 217 с.</w:t>
      </w:r>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proofErr w:type="spellStart"/>
      <w:r w:rsidRPr="00D301D4">
        <w:rPr>
          <w:lang w:val="uk-UA"/>
        </w:rPr>
        <w:t>Кусумано</w:t>
      </w:r>
      <w:proofErr w:type="spellEnd"/>
      <w:r w:rsidRPr="00D301D4">
        <w:rPr>
          <w:lang w:val="uk-UA"/>
        </w:rPr>
        <w:t xml:space="preserve"> Майкл А. Стратегії геніїв. П'ять найважливіших уроків від Білла </w:t>
      </w:r>
      <w:proofErr w:type="spellStart"/>
      <w:r w:rsidRPr="00D301D4">
        <w:rPr>
          <w:lang w:val="uk-UA"/>
        </w:rPr>
        <w:t>Ґейтса</w:t>
      </w:r>
      <w:proofErr w:type="spellEnd"/>
      <w:r w:rsidRPr="00D301D4">
        <w:rPr>
          <w:lang w:val="uk-UA"/>
        </w:rPr>
        <w:t xml:space="preserve">, </w:t>
      </w:r>
      <w:proofErr w:type="spellStart"/>
      <w:r w:rsidRPr="00D301D4">
        <w:rPr>
          <w:lang w:val="uk-UA"/>
        </w:rPr>
        <w:t>Енді</w:t>
      </w:r>
      <w:proofErr w:type="spellEnd"/>
      <w:r w:rsidRPr="00D301D4">
        <w:rPr>
          <w:lang w:val="uk-UA"/>
        </w:rPr>
        <w:t xml:space="preserve"> </w:t>
      </w:r>
      <w:proofErr w:type="spellStart"/>
      <w:r w:rsidRPr="00D301D4">
        <w:rPr>
          <w:lang w:val="uk-UA"/>
        </w:rPr>
        <w:t>Ґроува</w:t>
      </w:r>
      <w:proofErr w:type="spellEnd"/>
      <w:r w:rsidRPr="00D301D4">
        <w:rPr>
          <w:lang w:val="uk-UA"/>
        </w:rPr>
        <w:t xml:space="preserve"> та Стіва </w:t>
      </w:r>
      <w:proofErr w:type="spellStart"/>
      <w:r w:rsidRPr="00D301D4">
        <w:rPr>
          <w:lang w:val="uk-UA"/>
        </w:rPr>
        <w:t>Джобса</w:t>
      </w:r>
      <w:proofErr w:type="spellEnd"/>
      <w:r w:rsidRPr="00D301D4">
        <w:rPr>
          <w:lang w:val="uk-UA"/>
        </w:rPr>
        <w:t xml:space="preserve">. [пер. з англ. С. </w:t>
      </w:r>
      <w:proofErr w:type="spellStart"/>
      <w:r w:rsidRPr="00D301D4">
        <w:rPr>
          <w:lang w:val="uk-UA"/>
        </w:rPr>
        <w:t>Новікової</w:t>
      </w:r>
      <w:proofErr w:type="spellEnd"/>
      <w:r w:rsidRPr="00D301D4">
        <w:rPr>
          <w:lang w:val="uk-UA"/>
        </w:rPr>
        <w:t xml:space="preserve">]. 4-те вид. Харків : Клуб Сімейного Дозвілля, 2020. 256 с. </w:t>
      </w:r>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 </w:t>
      </w:r>
      <w:proofErr w:type="spellStart"/>
      <w:r w:rsidRPr="00D301D4">
        <w:rPr>
          <w:lang w:val="uk-UA"/>
        </w:rPr>
        <w:t>Рокоча</w:t>
      </w:r>
      <w:proofErr w:type="spellEnd"/>
      <w:r w:rsidRPr="00D301D4">
        <w:rPr>
          <w:lang w:val="uk-UA"/>
        </w:rPr>
        <w:t xml:space="preserve"> В., </w:t>
      </w:r>
      <w:proofErr w:type="spellStart"/>
      <w:r w:rsidRPr="00D301D4">
        <w:rPr>
          <w:lang w:val="uk-UA"/>
        </w:rPr>
        <w:t>Одягайло</w:t>
      </w:r>
      <w:proofErr w:type="spellEnd"/>
      <w:r w:rsidRPr="00D301D4">
        <w:rPr>
          <w:lang w:val="uk-UA"/>
        </w:rPr>
        <w:t xml:space="preserve"> Б., </w:t>
      </w:r>
      <w:proofErr w:type="spellStart"/>
      <w:r w:rsidRPr="00D301D4">
        <w:rPr>
          <w:lang w:val="uk-UA"/>
        </w:rPr>
        <w:t>Терехов</w:t>
      </w:r>
      <w:proofErr w:type="spellEnd"/>
      <w:r w:rsidRPr="00D301D4">
        <w:rPr>
          <w:lang w:val="uk-UA"/>
        </w:rPr>
        <w:t xml:space="preserve"> В. Бізнес-стратегії європейських компаній : </w:t>
      </w:r>
      <w:proofErr w:type="spellStart"/>
      <w:r w:rsidRPr="00D301D4">
        <w:rPr>
          <w:lang w:val="uk-UA"/>
        </w:rPr>
        <w:t>навч</w:t>
      </w:r>
      <w:proofErr w:type="spellEnd"/>
      <w:r w:rsidRPr="00D301D4">
        <w:rPr>
          <w:lang w:val="uk-UA"/>
        </w:rPr>
        <w:t xml:space="preserve">. </w:t>
      </w:r>
      <w:proofErr w:type="spellStart"/>
      <w:r w:rsidRPr="00D301D4">
        <w:rPr>
          <w:lang w:val="uk-UA"/>
        </w:rPr>
        <w:t>посіб</w:t>
      </w:r>
      <w:proofErr w:type="spellEnd"/>
      <w:r w:rsidRPr="00D301D4">
        <w:rPr>
          <w:lang w:val="uk-UA"/>
        </w:rPr>
        <w:t xml:space="preserve">. К: ВНЗ "Ун-т економіки та права "КРОК", 2018. 310 с. </w:t>
      </w:r>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Сак Т. В., </w:t>
      </w:r>
      <w:proofErr w:type="spellStart"/>
      <w:r w:rsidRPr="00D301D4">
        <w:rPr>
          <w:lang w:val="uk-UA"/>
        </w:rPr>
        <w:t>Стасюк</w:t>
      </w:r>
      <w:proofErr w:type="spellEnd"/>
      <w:r w:rsidRPr="00D301D4">
        <w:rPr>
          <w:lang w:val="uk-UA"/>
        </w:rPr>
        <w:t xml:space="preserve"> І. М. Комплексний підхід до обґрунтування стратегії маркетингу підприємства. Ефективна економіка. 2015. №6. URL: http:// </w:t>
      </w:r>
      <w:proofErr w:type="spellStart"/>
      <w:r w:rsidRPr="00D301D4">
        <w:rPr>
          <w:lang w:val="uk-UA"/>
        </w:rPr>
        <w:t>www.economy.nayka.com.ua</w:t>
      </w:r>
      <w:proofErr w:type="spellEnd"/>
      <w:r w:rsidRPr="00D301D4">
        <w:rPr>
          <w:lang w:val="uk-UA"/>
        </w:rPr>
        <w:t xml:space="preserve"> 4. Стратегічний маркетинг : </w:t>
      </w:r>
      <w:proofErr w:type="spellStart"/>
      <w:r w:rsidRPr="00D301D4">
        <w:rPr>
          <w:lang w:val="uk-UA"/>
        </w:rPr>
        <w:t>навч</w:t>
      </w:r>
      <w:proofErr w:type="spellEnd"/>
      <w:r w:rsidRPr="00D301D4">
        <w:rPr>
          <w:lang w:val="uk-UA"/>
        </w:rPr>
        <w:t xml:space="preserve">. </w:t>
      </w:r>
      <w:proofErr w:type="spellStart"/>
      <w:r w:rsidRPr="00D301D4">
        <w:rPr>
          <w:lang w:val="uk-UA"/>
        </w:rPr>
        <w:t>посіб</w:t>
      </w:r>
      <w:proofErr w:type="spellEnd"/>
      <w:r w:rsidRPr="00D301D4">
        <w:rPr>
          <w:lang w:val="uk-UA"/>
        </w:rPr>
        <w:t xml:space="preserve">. / [Я. С. Ларіна та ін. ; за ред. Я. С. Ларіної]. Херсон : ОЛДІ-ПЛЮС, 2019. 363 с. </w:t>
      </w:r>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Стратегічний вибір щодо прискорення та підтримки зростання в Україні: меморандум з економічного розвитку : звіт №55895- UA : 31 серпня 2010 року : управління зменшення бідності та економічного менеджменту/ Світовий банк; Регіон Європи та Центральної Азії. Б. м.: б. в., 2010. 120 с.</w:t>
      </w:r>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Стратегія підприємства: зміна парадигми управління та інноваційні рішення для бізнесу : </w:t>
      </w:r>
      <w:proofErr w:type="spellStart"/>
      <w:r w:rsidRPr="00D301D4">
        <w:rPr>
          <w:lang w:val="uk-UA"/>
        </w:rPr>
        <w:t>колект</w:t>
      </w:r>
      <w:proofErr w:type="spellEnd"/>
      <w:r w:rsidRPr="00D301D4">
        <w:rPr>
          <w:lang w:val="uk-UA"/>
        </w:rPr>
        <w:t xml:space="preserve">. монографія / [Наливайко А. П. та ін.] ; за ред. проф. А. П. Наливайка ; </w:t>
      </w:r>
      <w:proofErr w:type="spellStart"/>
      <w:r w:rsidRPr="00D301D4">
        <w:rPr>
          <w:lang w:val="uk-UA"/>
        </w:rPr>
        <w:t>Держ</w:t>
      </w:r>
      <w:proofErr w:type="spellEnd"/>
      <w:r w:rsidRPr="00D301D4">
        <w:rPr>
          <w:lang w:val="uk-UA"/>
        </w:rPr>
        <w:t xml:space="preserve">. ВНЗ "Київ. нац. </w:t>
      </w:r>
      <w:proofErr w:type="spellStart"/>
      <w:r w:rsidRPr="00D301D4">
        <w:rPr>
          <w:lang w:val="uk-UA"/>
        </w:rPr>
        <w:t>екон</w:t>
      </w:r>
      <w:proofErr w:type="spellEnd"/>
      <w:r w:rsidRPr="00D301D4">
        <w:rPr>
          <w:lang w:val="uk-UA"/>
        </w:rPr>
        <w:t>. ун-т ім. Вадима Гетьмана". К. : КНЕУ, 2015. 398 с.</w:t>
      </w:r>
    </w:p>
    <w:p w:rsidR="00D301D4" w:rsidRDefault="00D301D4" w:rsidP="00D301D4">
      <w:pPr>
        <w:pStyle w:val="a5"/>
        <w:widowControl w:val="0"/>
        <w:tabs>
          <w:tab w:val="left" w:pos="1134"/>
        </w:tabs>
        <w:autoSpaceDE w:val="0"/>
        <w:autoSpaceDN w:val="0"/>
        <w:spacing w:before="5"/>
        <w:ind w:left="709" w:right="223"/>
        <w:rPr>
          <w:lang w:val="uk-UA"/>
        </w:rPr>
      </w:pPr>
    </w:p>
    <w:p w:rsidR="00D301D4" w:rsidRPr="00D301D4" w:rsidRDefault="00D301D4" w:rsidP="00D301D4">
      <w:pPr>
        <w:pStyle w:val="a5"/>
        <w:widowControl w:val="0"/>
        <w:tabs>
          <w:tab w:val="left" w:pos="1134"/>
        </w:tabs>
        <w:autoSpaceDE w:val="0"/>
        <w:autoSpaceDN w:val="0"/>
        <w:spacing w:before="5"/>
        <w:ind w:left="709" w:right="223"/>
        <w:rPr>
          <w:b/>
          <w:lang w:val="uk-UA"/>
        </w:rPr>
      </w:pPr>
      <w:proofErr w:type="spellStart"/>
      <w:r w:rsidRPr="00D301D4">
        <w:rPr>
          <w:b/>
          <w:lang w:val="uk-UA"/>
        </w:rPr>
        <w:t>Інтернет-ресурси</w:t>
      </w:r>
      <w:proofErr w:type="spellEnd"/>
      <w:r w:rsidRPr="00D301D4">
        <w:rPr>
          <w:b/>
          <w:lang w:val="uk-UA"/>
        </w:rPr>
        <w:t xml:space="preserve"> </w:t>
      </w:r>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Компанія інтелектуальних технологій . URL: </w:t>
      </w:r>
      <w:hyperlink r:id="rId17" w:history="1">
        <w:r w:rsidRPr="00D301D4">
          <w:rPr>
            <w:rStyle w:val="a4"/>
            <w:lang w:val="uk-UA"/>
          </w:rPr>
          <w:t>https://kint.com.ua/ua/biznes-trenazher-vial</w:t>
        </w:r>
      </w:hyperlink>
      <w:r w:rsidRPr="00D301D4">
        <w:rPr>
          <w:lang w:val="uk-UA"/>
        </w:rPr>
        <w:t xml:space="preserve"> </w:t>
      </w:r>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r w:rsidRPr="00D301D4">
        <w:rPr>
          <w:lang w:val="uk-UA"/>
        </w:rPr>
        <w:t xml:space="preserve"> Кейси. Краща практика. URL: </w:t>
      </w:r>
      <w:hyperlink r:id="rId18" w:history="1">
        <w:r w:rsidRPr="00D301D4">
          <w:rPr>
            <w:rStyle w:val="a4"/>
            <w:lang w:val="uk-UA"/>
          </w:rPr>
          <w:t>http://www.management.com.ua/cases/</w:t>
        </w:r>
      </w:hyperlink>
      <w:r w:rsidRPr="00D301D4">
        <w:rPr>
          <w:lang w:val="uk-UA"/>
        </w:rPr>
        <w:t xml:space="preserve"> </w:t>
      </w:r>
    </w:p>
    <w:p w:rsidR="00D301D4" w:rsidRPr="00D301D4" w:rsidRDefault="00D301D4" w:rsidP="00D301D4">
      <w:pPr>
        <w:pStyle w:val="a5"/>
        <w:widowControl w:val="0"/>
        <w:numPr>
          <w:ilvl w:val="0"/>
          <w:numId w:val="44"/>
        </w:numPr>
        <w:tabs>
          <w:tab w:val="left" w:pos="1134"/>
        </w:tabs>
        <w:autoSpaceDE w:val="0"/>
        <w:autoSpaceDN w:val="0"/>
        <w:spacing w:before="5"/>
        <w:ind w:left="0" w:right="223" w:firstLine="709"/>
        <w:jc w:val="both"/>
        <w:rPr>
          <w:lang w:val="uk-UA"/>
        </w:rPr>
      </w:pPr>
      <w:proofErr w:type="spellStart"/>
      <w:r w:rsidRPr="00D301D4">
        <w:rPr>
          <w:lang w:val="uk-UA"/>
        </w:rPr>
        <w:t>Бизнес-кейсы.URL</w:t>
      </w:r>
      <w:proofErr w:type="spellEnd"/>
      <w:r w:rsidRPr="00D301D4">
        <w:rPr>
          <w:lang w:val="uk-UA"/>
        </w:rPr>
        <w:t>: http://www.mbastrategy.ua/content/blogcategory/74/232/lang,Rus/</w:t>
      </w:r>
    </w:p>
    <w:p w:rsidR="0005434E" w:rsidRPr="00D301D4" w:rsidRDefault="0005434E" w:rsidP="00D91ED7">
      <w:pPr>
        <w:tabs>
          <w:tab w:val="left" w:pos="0"/>
        </w:tabs>
        <w:ind w:firstLine="709"/>
        <w:rPr>
          <w:lang w:val="uk-UA"/>
        </w:rPr>
      </w:pPr>
    </w:p>
    <w:p w:rsidR="0005434E" w:rsidRPr="00D301D4" w:rsidRDefault="0005434E" w:rsidP="00A774CE">
      <w:pPr>
        <w:tabs>
          <w:tab w:val="left" w:pos="0"/>
        </w:tabs>
        <w:rPr>
          <w:szCs w:val="28"/>
          <w:lang w:val="uk-UA"/>
        </w:rPr>
      </w:pPr>
    </w:p>
    <w:p w:rsidR="00A774CE" w:rsidRPr="00D301D4" w:rsidRDefault="00A774CE" w:rsidP="006A25EE">
      <w:pPr>
        <w:pageBreakBefore/>
        <w:jc w:val="center"/>
        <w:rPr>
          <w:b/>
          <w:bCs/>
          <w:color w:val="000000"/>
          <w:sz w:val="28"/>
          <w:szCs w:val="28"/>
          <w:lang w:val="uk-UA"/>
        </w:rPr>
      </w:pPr>
      <w:r w:rsidRPr="00D301D4">
        <w:rPr>
          <w:b/>
          <w:bCs/>
          <w:color w:val="000000"/>
          <w:sz w:val="28"/>
          <w:szCs w:val="28"/>
          <w:lang w:val="uk-UA"/>
        </w:rPr>
        <w:t>РЕГУЛЯЦІЇ І ПОЛІТИКИ КУРСУ</w:t>
      </w:r>
      <w:r w:rsidRPr="00D301D4">
        <w:rPr>
          <w:rStyle w:val="a9"/>
          <w:b/>
          <w:bCs/>
          <w:color w:val="000000"/>
          <w:sz w:val="28"/>
          <w:szCs w:val="28"/>
          <w:lang w:val="uk-UA"/>
        </w:rPr>
        <w:footnoteReference w:id="1"/>
      </w:r>
    </w:p>
    <w:p w:rsidR="00A774CE" w:rsidRPr="00D301D4" w:rsidRDefault="00A774CE" w:rsidP="00A774CE">
      <w:pPr>
        <w:rPr>
          <w:b/>
          <w:bCs/>
          <w:color w:val="000000"/>
          <w:highlight w:val="yellow"/>
          <w:lang w:val="uk-UA"/>
        </w:rPr>
      </w:pPr>
    </w:p>
    <w:p w:rsidR="00A774CE" w:rsidRPr="00D301D4" w:rsidRDefault="00A774CE" w:rsidP="00A774CE">
      <w:pPr>
        <w:rPr>
          <w:b/>
          <w:bCs/>
          <w:color w:val="000000"/>
          <w:lang w:val="uk-UA"/>
        </w:rPr>
      </w:pPr>
      <w:r w:rsidRPr="00D301D4">
        <w:rPr>
          <w:b/>
          <w:bCs/>
          <w:color w:val="000000"/>
          <w:lang w:val="uk-UA"/>
        </w:rPr>
        <w:t>Відвідування занять. Регуляція пропусків.</w:t>
      </w:r>
    </w:p>
    <w:p w:rsidR="00A774CE" w:rsidRPr="00D301D4" w:rsidRDefault="00A774CE" w:rsidP="00A774CE">
      <w:pPr>
        <w:jc w:val="both"/>
        <w:rPr>
          <w:i/>
          <w:iCs/>
          <w:color w:val="000000"/>
          <w:lang w:val="uk-UA"/>
        </w:rPr>
      </w:pPr>
      <w:r w:rsidRPr="00D301D4">
        <w:rPr>
          <w:i/>
          <w:iCs/>
          <w:color w:val="000000"/>
          <w:lang w:val="uk-UA"/>
        </w:rPr>
        <w:t>Інтерактивний характер курсу передбачає обов’язкове відвідування практичних занять</w:t>
      </w:r>
      <w:r w:rsidRPr="00D301D4">
        <w:rPr>
          <w:i/>
          <w:iCs/>
          <w:lang w:val="uk-UA"/>
        </w:rPr>
        <w:t xml:space="preserve">. За необхідності заняття можуть проводитися у очно-дистанційній формі, коли частина слухачів, що не можуть в цей день бути присутніми в аудиторії, приєднуються через </w:t>
      </w:r>
      <w:proofErr w:type="spellStart"/>
      <w:r w:rsidRPr="00D301D4">
        <w:rPr>
          <w:i/>
          <w:iCs/>
          <w:lang w:val="uk-UA"/>
        </w:rPr>
        <w:t>zoom</w:t>
      </w:r>
      <w:proofErr w:type="spellEnd"/>
      <w:r w:rsidRPr="00D301D4">
        <w:rPr>
          <w:i/>
          <w:iCs/>
          <w:lang w:val="uk-UA"/>
        </w:rPr>
        <w:t xml:space="preserve"> і беруть активну участь у заняттях.  Аспіранти,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пропущені завдання мають бу</w:t>
      </w:r>
      <w:r w:rsidRPr="00D301D4">
        <w:rPr>
          <w:i/>
          <w:iCs/>
          <w:color w:val="000000"/>
          <w:lang w:val="uk-UA"/>
        </w:rPr>
        <w:t xml:space="preserve">ти відпрацьовані у формі співбесіди під час планової консультації викладача впродовж двох тижнів після пропуску. Відпрацювання занять може здійснюватися й шляхом виконання індивідуального письмового завдання.  Аспіранти, які станом на початок екзаменаційної сесії мають понад 70% невідпрацьованих пропущених занять, до сесії не допускаються.  </w:t>
      </w:r>
    </w:p>
    <w:p w:rsidR="00A774CE" w:rsidRPr="00D301D4" w:rsidRDefault="00A774CE" w:rsidP="00A774CE">
      <w:pPr>
        <w:jc w:val="both"/>
        <w:rPr>
          <w:color w:val="000000"/>
          <w:u w:val="single"/>
          <w:lang w:val="uk-UA"/>
        </w:rPr>
      </w:pPr>
    </w:p>
    <w:p w:rsidR="00A774CE" w:rsidRPr="00D301D4" w:rsidRDefault="00A774CE" w:rsidP="00A774CE">
      <w:pPr>
        <w:rPr>
          <w:b/>
          <w:bCs/>
          <w:color w:val="000000"/>
          <w:lang w:val="uk-UA"/>
        </w:rPr>
      </w:pPr>
      <w:r w:rsidRPr="00D301D4">
        <w:rPr>
          <w:b/>
          <w:bCs/>
          <w:color w:val="000000"/>
          <w:lang w:val="uk-UA"/>
        </w:rPr>
        <w:t>Політика академічної доброчесності</w:t>
      </w:r>
    </w:p>
    <w:p w:rsidR="00A774CE" w:rsidRPr="00D301D4" w:rsidRDefault="00A774CE" w:rsidP="00A774CE">
      <w:pPr>
        <w:jc w:val="both"/>
        <w:rPr>
          <w:i/>
          <w:iCs/>
          <w:color w:val="000000"/>
          <w:lang w:val="uk-UA"/>
        </w:rPr>
      </w:pPr>
      <w:r w:rsidRPr="00D301D4">
        <w:rPr>
          <w:i/>
          <w:iCs/>
          <w:color w:val="000000"/>
          <w:lang w:val="uk-UA"/>
        </w:rPr>
        <w:t xml:space="preserve">Одне з основних завдань навчального процесу – формування нульової толерантності до академічної </w:t>
      </w:r>
      <w:proofErr w:type="spellStart"/>
      <w:r w:rsidRPr="00D301D4">
        <w:rPr>
          <w:i/>
          <w:iCs/>
          <w:color w:val="000000"/>
          <w:lang w:val="uk-UA"/>
        </w:rPr>
        <w:t>недоброчесності</w:t>
      </w:r>
      <w:proofErr w:type="spellEnd"/>
      <w:r w:rsidRPr="00D301D4">
        <w:rPr>
          <w:i/>
          <w:iCs/>
          <w:color w:val="000000"/>
          <w:lang w:val="uk-UA"/>
        </w:rPr>
        <w:t xml:space="preserve">. Відповідно до чинних правових норм, порушенням норм академічної доброчесності зокрема  вважається: плагіат - оприлюднення (частково або повністю) наукових результатів, отриманих іншими особами, як результатів власного дослідження та/або відтворення опублікованих текстів інших авторів без зазначення авторства; фабрикація - вигадування даних чи фактів, що використовуються в освітньому процесі або наукових дослідженнях; фальсифікація - свідома зміна чи модифікація вже наявних даних, що стосуються освітнього процесу чи наукових досліджень;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rsidR="00A774CE" w:rsidRPr="00D301D4" w:rsidRDefault="00A774CE" w:rsidP="00A774CE">
      <w:pPr>
        <w:jc w:val="both"/>
        <w:rPr>
          <w:i/>
          <w:iCs/>
          <w:color w:val="000000"/>
          <w:lang w:val="uk-UA"/>
        </w:rPr>
      </w:pPr>
      <w:r w:rsidRPr="00D301D4">
        <w:rPr>
          <w:i/>
          <w:iCs/>
          <w:color w:val="000000"/>
          <w:lang w:val="uk-UA"/>
        </w:rPr>
        <w:t xml:space="preserve"> З метою формування відповідального ставлення до наукової діяльності та оприлюднення її результатів усі письмові роботи, що виконуються аспірантами під час проходження курсу, перевіряються на наявність плагіату за допомогою спеціалізованого програмного забезпечення </w:t>
      </w:r>
      <w:proofErr w:type="spellStart"/>
      <w:r w:rsidRPr="00D301D4">
        <w:rPr>
          <w:i/>
          <w:iCs/>
          <w:color w:val="000000"/>
          <w:lang w:val="uk-UA"/>
        </w:rPr>
        <w:t>UniCheck</w:t>
      </w:r>
      <w:proofErr w:type="spellEnd"/>
      <w:r w:rsidRPr="00D301D4">
        <w:rPr>
          <w:i/>
          <w:iCs/>
          <w:color w:val="000000"/>
          <w:lang w:val="uk-UA"/>
        </w:rPr>
        <w:t xml:space="preserve">, результати перевірки аналізуються викладачем під час оцінювання роботи. Роботи, в яких виявлено ознаки плагіату </w:t>
      </w:r>
      <w:r w:rsidRPr="00D301D4">
        <w:rPr>
          <w:i/>
          <w:iCs/>
          <w:lang w:val="uk-UA"/>
        </w:rPr>
        <w:t xml:space="preserve">або інших форм академічної </w:t>
      </w:r>
      <w:proofErr w:type="spellStart"/>
      <w:r w:rsidRPr="00D301D4">
        <w:rPr>
          <w:i/>
          <w:iCs/>
          <w:lang w:val="uk-UA"/>
        </w:rPr>
        <w:t>недоброчесності</w:t>
      </w:r>
      <w:proofErr w:type="spellEnd"/>
      <w:r w:rsidRPr="00D301D4">
        <w:rPr>
          <w:i/>
          <w:iCs/>
          <w:color w:val="000000"/>
          <w:lang w:val="uk-UA"/>
        </w:rPr>
        <w:t xml:space="preserve">, до розгляду не приймаються і </w:t>
      </w:r>
      <w:r w:rsidRPr="00D301D4">
        <w:rPr>
          <w:b/>
          <w:i/>
          <w:iCs/>
          <w:color w:val="000000"/>
          <w:lang w:val="uk-UA"/>
        </w:rPr>
        <w:t>відхиляються без права перескладання</w:t>
      </w:r>
      <w:r w:rsidRPr="00D301D4">
        <w:rPr>
          <w:i/>
          <w:iCs/>
          <w:color w:val="000000"/>
          <w:lang w:val="uk-UA"/>
        </w:rPr>
        <w:t xml:space="preserve">. Якщо ви не впевнені, чи підпадають зроблені вами запозичення під визначення плагіату, будь ласка, проконсультуйтеся з викладачем.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платформі СЕЗН </w:t>
      </w:r>
      <w:proofErr w:type="spellStart"/>
      <w:r w:rsidRPr="00D301D4">
        <w:rPr>
          <w:i/>
          <w:iCs/>
          <w:color w:val="000000"/>
          <w:lang w:val="uk-UA"/>
        </w:rPr>
        <w:t>Moodle</w:t>
      </w:r>
      <w:proofErr w:type="spellEnd"/>
      <w:r w:rsidRPr="00D301D4">
        <w:rPr>
          <w:i/>
          <w:iCs/>
          <w:color w:val="000000"/>
          <w:lang w:val="uk-UA"/>
        </w:rPr>
        <w:t xml:space="preserve"> ЗНУ: </w:t>
      </w:r>
      <w:hyperlink r:id="rId19" w:history="1">
        <w:r w:rsidRPr="00D301D4">
          <w:rPr>
            <w:rStyle w:val="a4"/>
            <w:i/>
            <w:iCs/>
            <w:lang w:val="uk-UA"/>
          </w:rPr>
          <w:t>https://moodle.znu.edu.ua/mod/resource/view.php?id=103857</w:t>
        </w:r>
      </w:hyperlink>
    </w:p>
    <w:p w:rsidR="00A774CE" w:rsidRPr="00D301D4" w:rsidRDefault="00A774CE" w:rsidP="00A774CE">
      <w:pPr>
        <w:jc w:val="both"/>
        <w:rPr>
          <w:i/>
          <w:iCs/>
          <w:color w:val="000000"/>
          <w:lang w:val="uk-UA"/>
        </w:rPr>
      </w:pPr>
      <w:r w:rsidRPr="00D301D4">
        <w:rPr>
          <w:i/>
          <w:iCs/>
          <w:color w:val="000000"/>
          <w:lang w:val="uk-UA"/>
        </w:rPr>
        <w:t xml:space="preserve">Виконавці індивідуальних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sidRPr="00D301D4">
        <w:rPr>
          <w:i/>
          <w:iCs/>
          <w:color w:val="000000"/>
          <w:lang w:val="uk-UA"/>
        </w:rPr>
        <w:t>силабусу</w:t>
      </w:r>
      <w:proofErr w:type="spellEnd"/>
      <w:r w:rsidRPr="00D301D4">
        <w:rPr>
          <w:i/>
          <w:iCs/>
          <w:color w:val="000000"/>
          <w:lang w:val="uk-UA"/>
        </w:rPr>
        <w:t xml:space="preserve">). </w:t>
      </w:r>
    </w:p>
    <w:p w:rsidR="00A774CE" w:rsidRPr="00D301D4" w:rsidRDefault="00A774CE" w:rsidP="00A774CE">
      <w:pPr>
        <w:jc w:val="both"/>
        <w:rPr>
          <w:iCs/>
          <w:lang w:val="uk-UA"/>
        </w:rPr>
      </w:pPr>
      <w:r w:rsidRPr="00D301D4">
        <w:rPr>
          <w:i/>
          <w:iCs/>
          <w:color w:val="000000"/>
          <w:lang w:val="uk-UA"/>
        </w:rPr>
        <w:t xml:space="preserve">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t>
      </w:r>
      <w:proofErr w:type="spellStart"/>
      <w:r w:rsidRPr="00D301D4">
        <w:rPr>
          <w:i/>
          <w:iCs/>
          <w:color w:val="000000"/>
          <w:lang w:val="uk-UA"/>
        </w:rPr>
        <w:t>Wikipedia</w:t>
      </w:r>
      <w:proofErr w:type="spellEnd"/>
      <w:r w:rsidRPr="00D301D4">
        <w:rPr>
          <w:i/>
          <w:iCs/>
          <w:color w:val="000000"/>
          <w:lang w:val="uk-UA"/>
        </w:rPr>
        <w:t xml:space="preserve">,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20" w:history="1">
        <w:r w:rsidRPr="00D301D4">
          <w:rPr>
            <w:rStyle w:val="a4"/>
            <w:lang w:val="uk-UA"/>
          </w:rPr>
          <w:t>http://www.nbuv.gov.ua</w:t>
        </w:r>
      </w:hyperlink>
      <w:r w:rsidRPr="00D301D4">
        <w:rPr>
          <w:rStyle w:val="a4"/>
          <w:lang w:val="uk-UA"/>
        </w:rPr>
        <w:t xml:space="preserve">; </w:t>
      </w:r>
      <w:proofErr w:type="spellStart"/>
      <w:r w:rsidRPr="00D301D4">
        <w:rPr>
          <w:i/>
          <w:iCs/>
          <w:color w:val="000000"/>
          <w:lang w:val="uk-UA"/>
        </w:rPr>
        <w:t>наукометрична</w:t>
      </w:r>
      <w:proofErr w:type="spellEnd"/>
      <w:r w:rsidRPr="00D301D4">
        <w:rPr>
          <w:i/>
          <w:iCs/>
          <w:color w:val="000000"/>
          <w:lang w:val="uk-UA"/>
        </w:rPr>
        <w:t xml:space="preserve"> база </w:t>
      </w:r>
      <w:proofErr w:type="spellStart"/>
      <w:r w:rsidRPr="00D301D4">
        <w:rPr>
          <w:i/>
          <w:iCs/>
          <w:color w:val="000000"/>
          <w:lang w:val="uk-UA"/>
        </w:rPr>
        <w:t>Scopus</w:t>
      </w:r>
      <w:proofErr w:type="spellEnd"/>
      <w:r w:rsidRPr="00D301D4">
        <w:rPr>
          <w:i/>
          <w:iCs/>
          <w:color w:val="000000"/>
          <w:lang w:val="uk-UA"/>
        </w:rPr>
        <w:t xml:space="preserve">: </w:t>
      </w:r>
      <w:hyperlink r:id="rId21" w:history="1">
        <w:r w:rsidRPr="00D301D4">
          <w:rPr>
            <w:rStyle w:val="a4"/>
            <w:i/>
            <w:iCs/>
            <w:lang w:val="uk-UA"/>
          </w:rPr>
          <w:t>https://www.scopus.com</w:t>
        </w:r>
      </w:hyperlink>
      <w:r w:rsidRPr="00D301D4">
        <w:rPr>
          <w:rStyle w:val="a4"/>
          <w:iCs/>
          <w:lang w:val="uk-UA"/>
        </w:rPr>
        <w:t>;</w:t>
      </w:r>
      <w:r w:rsidRPr="00D301D4">
        <w:rPr>
          <w:iCs/>
          <w:lang w:val="uk-UA"/>
        </w:rPr>
        <w:t xml:space="preserve"> </w:t>
      </w:r>
      <w:proofErr w:type="spellStart"/>
      <w:r w:rsidRPr="00D301D4">
        <w:rPr>
          <w:i/>
          <w:iCs/>
          <w:color w:val="000000"/>
          <w:lang w:val="uk-UA"/>
        </w:rPr>
        <w:t>наукометрична</w:t>
      </w:r>
      <w:proofErr w:type="spellEnd"/>
      <w:r w:rsidRPr="00D301D4">
        <w:rPr>
          <w:i/>
          <w:iCs/>
          <w:color w:val="000000"/>
          <w:lang w:val="uk-UA"/>
        </w:rPr>
        <w:t xml:space="preserve"> база </w:t>
      </w:r>
      <w:proofErr w:type="spellStart"/>
      <w:r w:rsidRPr="00D301D4">
        <w:rPr>
          <w:i/>
          <w:iCs/>
          <w:color w:val="000000"/>
          <w:lang w:val="uk-UA"/>
        </w:rPr>
        <w:t>Web</w:t>
      </w:r>
      <w:proofErr w:type="spellEnd"/>
      <w:r w:rsidRPr="00D301D4">
        <w:rPr>
          <w:i/>
          <w:iCs/>
          <w:color w:val="000000"/>
          <w:lang w:val="uk-UA"/>
        </w:rPr>
        <w:t xml:space="preserve"> </w:t>
      </w:r>
      <w:proofErr w:type="spellStart"/>
      <w:r w:rsidRPr="00D301D4">
        <w:rPr>
          <w:i/>
          <w:iCs/>
          <w:color w:val="000000"/>
          <w:lang w:val="uk-UA"/>
        </w:rPr>
        <w:t>of</w:t>
      </w:r>
      <w:proofErr w:type="spellEnd"/>
      <w:r w:rsidRPr="00D301D4">
        <w:rPr>
          <w:i/>
          <w:iCs/>
          <w:color w:val="000000"/>
          <w:lang w:val="uk-UA"/>
        </w:rPr>
        <w:t xml:space="preserve"> </w:t>
      </w:r>
      <w:proofErr w:type="spellStart"/>
      <w:r w:rsidRPr="00D301D4">
        <w:rPr>
          <w:i/>
          <w:iCs/>
          <w:color w:val="000000"/>
          <w:lang w:val="uk-UA"/>
        </w:rPr>
        <w:t>Science</w:t>
      </w:r>
      <w:proofErr w:type="spellEnd"/>
      <w:r w:rsidRPr="00D301D4">
        <w:rPr>
          <w:i/>
          <w:iCs/>
          <w:color w:val="000000"/>
          <w:lang w:val="uk-UA"/>
        </w:rPr>
        <w:t xml:space="preserve">: </w:t>
      </w:r>
      <w:hyperlink r:id="rId22" w:history="1">
        <w:r w:rsidRPr="00D301D4">
          <w:rPr>
            <w:rStyle w:val="a4"/>
            <w:i/>
            <w:iCs/>
            <w:lang w:val="uk-UA"/>
          </w:rPr>
          <w:t>https://apps.webofknowledge.com</w:t>
        </w:r>
      </w:hyperlink>
    </w:p>
    <w:p w:rsidR="00A774CE" w:rsidRPr="00D301D4" w:rsidRDefault="00A774CE" w:rsidP="00A774CE">
      <w:pPr>
        <w:rPr>
          <w:b/>
          <w:bCs/>
          <w:color w:val="000000"/>
          <w:lang w:val="uk-UA"/>
        </w:rPr>
      </w:pPr>
    </w:p>
    <w:p w:rsidR="00A774CE" w:rsidRPr="00D301D4" w:rsidRDefault="00A774CE" w:rsidP="00A774CE">
      <w:pPr>
        <w:rPr>
          <w:b/>
          <w:bCs/>
          <w:color w:val="000000"/>
          <w:lang w:val="uk-UA"/>
        </w:rPr>
      </w:pPr>
      <w:r w:rsidRPr="00D301D4">
        <w:rPr>
          <w:b/>
          <w:bCs/>
          <w:color w:val="000000"/>
          <w:lang w:val="uk-UA"/>
        </w:rPr>
        <w:t>Використання комп’ютерів/телефонів на занятті</w:t>
      </w:r>
    </w:p>
    <w:p w:rsidR="00A774CE" w:rsidRPr="00D301D4" w:rsidRDefault="00A774CE" w:rsidP="00A774CE">
      <w:pPr>
        <w:jc w:val="both"/>
        <w:rPr>
          <w:i/>
          <w:iCs/>
          <w:color w:val="000000"/>
          <w:lang w:val="uk-UA"/>
        </w:rPr>
      </w:pPr>
      <w:r w:rsidRPr="00D301D4">
        <w:rPr>
          <w:i/>
          <w:iCs/>
          <w:color w:val="000000"/>
          <w:lang w:val="uk-UA"/>
        </w:rPr>
        <w:t xml:space="preserve">Використання мобільних телефонів, планшетів та інших </w:t>
      </w:r>
      <w:proofErr w:type="spellStart"/>
      <w:r w:rsidRPr="00D301D4">
        <w:rPr>
          <w:i/>
          <w:iCs/>
          <w:color w:val="000000"/>
          <w:lang w:val="uk-UA"/>
        </w:rPr>
        <w:t>гаджетів</w:t>
      </w:r>
      <w:proofErr w:type="spellEnd"/>
      <w:r w:rsidRPr="00D301D4">
        <w:rPr>
          <w:i/>
          <w:i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A774CE" w:rsidRPr="00D301D4" w:rsidRDefault="00A774CE" w:rsidP="00A774CE">
      <w:pPr>
        <w:jc w:val="both"/>
        <w:rPr>
          <w:color w:val="000000"/>
          <w:lang w:val="uk-UA"/>
        </w:rPr>
      </w:pPr>
    </w:p>
    <w:p w:rsidR="00A774CE" w:rsidRPr="00D301D4" w:rsidRDefault="00A774CE" w:rsidP="00A774CE">
      <w:pPr>
        <w:rPr>
          <w:lang w:val="uk-UA"/>
        </w:rPr>
      </w:pPr>
      <w:r w:rsidRPr="00D301D4">
        <w:rPr>
          <w:b/>
          <w:bCs/>
          <w:color w:val="000000"/>
          <w:lang w:val="uk-UA"/>
        </w:rPr>
        <w:t>Комунікація</w:t>
      </w:r>
    </w:p>
    <w:p w:rsidR="00720C42" w:rsidRPr="00D301D4" w:rsidRDefault="00A774CE" w:rsidP="00774419">
      <w:pPr>
        <w:jc w:val="both"/>
        <w:rPr>
          <w:i/>
          <w:iCs/>
          <w:color w:val="000000"/>
          <w:lang w:val="uk-UA"/>
        </w:rPr>
      </w:pPr>
      <w:r w:rsidRPr="00D301D4">
        <w:rPr>
          <w:i/>
          <w:iCs/>
          <w:color w:val="000000"/>
          <w:lang w:val="uk-UA"/>
        </w:rPr>
        <w:t xml:space="preserve">Планове спілкування викладача з аспірантами відбувається згідно розкладу під час аудиторних занять та щотижневих консультацій викладача. За необхідністю воно може відбуватися на платформі </w:t>
      </w:r>
      <w:proofErr w:type="spellStart"/>
      <w:r w:rsidRPr="00D301D4">
        <w:rPr>
          <w:i/>
          <w:iCs/>
          <w:color w:val="000000"/>
          <w:lang w:val="uk-UA"/>
        </w:rPr>
        <w:t>zoom.Базовою</w:t>
      </w:r>
      <w:proofErr w:type="spellEnd"/>
      <w:r w:rsidRPr="00D301D4">
        <w:rPr>
          <w:i/>
          <w:iCs/>
          <w:color w:val="000000"/>
          <w:lang w:val="uk-UA"/>
        </w:rPr>
        <w:t xml:space="preserve"> платформою для комунікації викладача з аспірантами є платформа </w:t>
      </w:r>
      <w:proofErr w:type="spellStart"/>
      <w:r w:rsidRPr="00D301D4">
        <w:rPr>
          <w:i/>
          <w:iCs/>
          <w:color w:val="000000"/>
          <w:lang w:val="uk-UA"/>
        </w:rPr>
        <w:t>Moodle</w:t>
      </w:r>
      <w:proofErr w:type="spellEnd"/>
      <w:r w:rsidRPr="00D301D4">
        <w:rPr>
          <w:i/>
          <w:iCs/>
          <w:color w:val="000000"/>
          <w:lang w:val="uk-UA"/>
        </w:rPr>
        <w:t xml:space="preserve">. Важливі повідомлення загального характеру регулярно розміщуються викладачем на форумі курсу. Для індивідуальних питань використовується сервіс приватних повідомлень. Відповіді на запити аспірантів подаються викладачем впродовж трьох робочих днів. Для оперативного отримання повідомлень про оцінки та нову інформацію, розміщену на платформі </w:t>
      </w:r>
      <w:proofErr w:type="spellStart"/>
      <w:r w:rsidRPr="00D301D4">
        <w:rPr>
          <w:i/>
          <w:iCs/>
          <w:color w:val="000000"/>
          <w:lang w:val="uk-UA"/>
        </w:rPr>
        <w:t>Moodle</w:t>
      </w:r>
      <w:proofErr w:type="spellEnd"/>
      <w:r w:rsidRPr="00D301D4">
        <w:rPr>
          <w:i/>
          <w:iCs/>
          <w:color w:val="000000"/>
          <w:lang w:val="uk-UA"/>
        </w:rPr>
        <w:t xml:space="preserve">, будь ласка, переконайтеся, що адреса електронної пошти, зазначена у вашому </w:t>
      </w:r>
      <w:proofErr w:type="spellStart"/>
      <w:r w:rsidRPr="00D301D4">
        <w:rPr>
          <w:i/>
          <w:iCs/>
          <w:color w:val="000000"/>
          <w:lang w:val="uk-UA"/>
        </w:rPr>
        <w:t>профайлі</w:t>
      </w:r>
      <w:proofErr w:type="spellEnd"/>
      <w:r w:rsidRPr="00D301D4">
        <w:rPr>
          <w:i/>
          <w:iCs/>
          <w:color w:val="000000"/>
          <w:lang w:val="uk-UA"/>
        </w:rPr>
        <w:t xml:space="preserve"> на </w:t>
      </w:r>
      <w:proofErr w:type="spellStart"/>
      <w:r w:rsidRPr="00D301D4">
        <w:rPr>
          <w:i/>
          <w:iCs/>
          <w:color w:val="000000"/>
          <w:lang w:val="uk-UA"/>
        </w:rPr>
        <w:t>Moodle</w:t>
      </w:r>
      <w:proofErr w:type="spellEnd"/>
      <w:r w:rsidRPr="00D301D4">
        <w:rPr>
          <w:i/>
          <w:iCs/>
          <w:color w:val="000000"/>
          <w:lang w:val="uk-UA"/>
        </w:rPr>
        <w:t xml:space="preserve">, є актуальною, та регулярно перевіряйте папку «Спам».  Якщо за технічних причин доступ до </w:t>
      </w:r>
      <w:proofErr w:type="spellStart"/>
      <w:r w:rsidRPr="00D301D4">
        <w:rPr>
          <w:i/>
          <w:iCs/>
          <w:color w:val="000000"/>
          <w:lang w:val="uk-UA"/>
        </w:rPr>
        <w:t>Moodle</w:t>
      </w:r>
      <w:proofErr w:type="spellEnd"/>
      <w:r w:rsidRPr="00D301D4">
        <w:rPr>
          <w:i/>
          <w:iCs/>
          <w:color w:val="000000"/>
          <w:lang w:val="uk-UA"/>
        </w:rPr>
        <w:t xml:space="preserve"> є неможливим або ваше питання потребує термінового розгляду, надішліть електронного листа на пошту або у зазначені </w:t>
      </w:r>
      <w:proofErr w:type="spellStart"/>
      <w:r w:rsidRPr="00D301D4">
        <w:rPr>
          <w:i/>
          <w:iCs/>
          <w:color w:val="000000"/>
          <w:lang w:val="uk-UA"/>
        </w:rPr>
        <w:t>меседжери</w:t>
      </w:r>
      <w:proofErr w:type="spellEnd"/>
      <w:r w:rsidRPr="00D301D4">
        <w:rPr>
          <w:i/>
          <w:iCs/>
          <w:color w:val="000000"/>
          <w:lang w:val="uk-UA"/>
        </w:rPr>
        <w:t xml:space="preserve"> викладача</w:t>
      </w:r>
      <w:r w:rsidRPr="00D301D4">
        <w:rPr>
          <w:i/>
          <w:iCs/>
          <w:lang w:val="uk-UA"/>
        </w:rPr>
        <w:t>. У листі обов’язково вкажіть ваше прізвище, ім’я та курс.</w:t>
      </w:r>
    </w:p>
    <w:p w:rsidR="000F1707" w:rsidRPr="00D301D4" w:rsidRDefault="000F1707" w:rsidP="00774419">
      <w:pPr>
        <w:jc w:val="both"/>
        <w:rPr>
          <w:i/>
          <w:iCs/>
          <w:color w:val="000000"/>
          <w:lang w:val="uk-UA"/>
        </w:rPr>
      </w:pPr>
    </w:p>
    <w:p w:rsidR="000F1707" w:rsidRPr="00D301D4" w:rsidRDefault="000F1707" w:rsidP="00774419">
      <w:pPr>
        <w:jc w:val="both"/>
        <w:rPr>
          <w:i/>
          <w:iCs/>
          <w:color w:val="000000"/>
          <w:lang w:val="uk-UA"/>
        </w:rPr>
      </w:pPr>
    </w:p>
    <w:p w:rsidR="00720C42" w:rsidRPr="00D301D4" w:rsidRDefault="00720C42" w:rsidP="00774419">
      <w:pPr>
        <w:jc w:val="both"/>
        <w:rPr>
          <w:i/>
          <w:iCs/>
          <w:color w:val="000000"/>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05434E" w:rsidRPr="00D301D4" w:rsidRDefault="0005434E" w:rsidP="000F1707">
      <w:pPr>
        <w:rPr>
          <w:rFonts w:ascii="Cambria" w:hAnsi="Cambria" w:cs="Cambria"/>
          <w:b/>
          <w:bCs/>
          <w:color w:val="000000"/>
          <w:sz w:val="28"/>
          <w:szCs w:val="28"/>
          <w:lang w:val="uk-UA"/>
        </w:rPr>
      </w:pPr>
    </w:p>
    <w:p w:rsidR="00720C42" w:rsidRPr="00D301D4" w:rsidRDefault="0005434E" w:rsidP="006A25EE">
      <w:pPr>
        <w:pageBreakBefore/>
        <w:jc w:val="center"/>
        <w:rPr>
          <w:rFonts w:ascii="Cambria" w:hAnsi="Cambria" w:cs="Cambria"/>
          <w:b/>
          <w:bCs/>
          <w:color w:val="000000"/>
          <w:sz w:val="28"/>
          <w:szCs w:val="28"/>
          <w:lang w:val="uk-UA"/>
        </w:rPr>
      </w:pPr>
      <w:r w:rsidRPr="00D301D4">
        <w:rPr>
          <w:rFonts w:ascii="Cambria" w:hAnsi="Cambria" w:cs="Cambria"/>
          <w:b/>
          <w:bCs/>
          <w:color w:val="000000"/>
          <w:sz w:val="28"/>
          <w:szCs w:val="28"/>
          <w:lang w:val="uk-UA"/>
        </w:rPr>
        <w:t xml:space="preserve">ДОДАТОК ДО СИЛАБУСУ ЗНУ </w:t>
      </w:r>
    </w:p>
    <w:p w:rsidR="00720C42" w:rsidRPr="00D301D4" w:rsidRDefault="00720C42" w:rsidP="00774419">
      <w:pPr>
        <w:jc w:val="both"/>
        <w:rPr>
          <w:rFonts w:ascii="Cambria" w:hAnsi="Cambria" w:cs="Cambria"/>
          <w:b/>
          <w:bCs/>
          <w:i/>
          <w:iCs/>
          <w:sz w:val="14"/>
          <w:szCs w:val="14"/>
          <w:lang w:val="uk-UA"/>
        </w:rPr>
      </w:pPr>
    </w:p>
    <w:p w:rsidR="00720C42" w:rsidRPr="00D301D4" w:rsidRDefault="00720C42" w:rsidP="00774419">
      <w:pPr>
        <w:jc w:val="both"/>
        <w:rPr>
          <w:rFonts w:ascii="Cambria" w:hAnsi="Cambria" w:cs="Cambria"/>
          <w:sz w:val="20"/>
          <w:szCs w:val="20"/>
          <w:lang w:val="uk-UA"/>
        </w:rPr>
      </w:pPr>
      <w:r w:rsidRPr="00D301D4">
        <w:rPr>
          <w:rFonts w:ascii="Cambria" w:hAnsi="Cambria" w:cs="Cambria"/>
          <w:b/>
          <w:bCs/>
          <w:i/>
          <w:iCs/>
          <w:sz w:val="20"/>
          <w:szCs w:val="20"/>
          <w:lang w:val="uk-UA"/>
        </w:rPr>
        <w:t xml:space="preserve">АКАДЕМІЧНА ДОБРОЧЕСНІСТЬ. </w:t>
      </w:r>
      <w:r w:rsidRPr="00D301D4">
        <w:rPr>
          <w:rFonts w:ascii="Cambria" w:hAnsi="Cambria" w:cs="Cambria"/>
          <w:sz w:val="20"/>
          <w:szCs w:val="20"/>
          <w:lang w:val="uk-UA"/>
        </w:rPr>
        <w:t xml:space="preserve">Аспіранти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D301D4">
        <w:rPr>
          <w:rFonts w:ascii="Cambria" w:hAnsi="Cambria" w:cs="Cambria"/>
          <w:b/>
          <w:bCs/>
          <w:i/>
          <w:iCs/>
          <w:sz w:val="20"/>
          <w:szCs w:val="20"/>
          <w:lang w:val="uk-UA"/>
        </w:rPr>
        <w:t>Кодексом академічної доброчесності ЗНУ</w:t>
      </w:r>
      <w:r w:rsidRPr="00D301D4">
        <w:rPr>
          <w:rFonts w:ascii="Cambria" w:hAnsi="Cambria" w:cs="Cambria"/>
          <w:b/>
          <w:bCs/>
          <w:sz w:val="20"/>
          <w:szCs w:val="20"/>
          <w:lang w:val="uk-UA"/>
        </w:rPr>
        <w:t>:</w:t>
      </w:r>
      <w:r w:rsidRPr="00D301D4">
        <w:rPr>
          <w:rFonts w:ascii="Cambria" w:hAnsi="Cambria" w:cs="Cambria"/>
          <w:sz w:val="20"/>
          <w:szCs w:val="20"/>
          <w:lang w:val="uk-UA"/>
        </w:rPr>
        <w:t xml:space="preserve"> </w:t>
      </w:r>
      <w:hyperlink r:id="rId23" w:history="1">
        <w:r w:rsidRPr="00D301D4">
          <w:rPr>
            <w:rStyle w:val="a4"/>
            <w:rFonts w:ascii="Cambria" w:hAnsi="Cambria" w:cs="Cambria"/>
            <w:sz w:val="20"/>
            <w:szCs w:val="20"/>
            <w:lang w:val="uk-UA"/>
          </w:rPr>
          <w:t>https://tinyurl.com/ya6yk4ad</w:t>
        </w:r>
      </w:hyperlink>
      <w:r w:rsidRPr="00D301D4">
        <w:rPr>
          <w:rFonts w:ascii="Cambria" w:hAnsi="Cambria" w:cs="Cambria"/>
          <w:sz w:val="20"/>
          <w:szCs w:val="20"/>
          <w:lang w:val="uk-UA"/>
        </w:rPr>
        <w:t xml:space="preserve">. </w:t>
      </w:r>
      <w:r w:rsidRPr="00D301D4">
        <w:rPr>
          <w:rFonts w:ascii="Cambria" w:hAnsi="Cambria" w:cs="Cambria"/>
          <w:i/>
          <w:iCs/>
          <w:sz w:val="20"/>
          <w:szCs w:val="20"/>
          <w:lang w:val="uk-UA"/>
        </w:rPr>
        <w:t>Декларація академічної доброчесності здобувача вищої освіти</w:t>
      </w:r>
      <w:r w:rsidRPr="00D301D4">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24" w:history="1">
        <w:r w:rsidRPr="00D301D4">
          <w:rPr>
            <w:rStyle w:val="a4"/>
            <w:rFonts w:ascii="Cambria" w:hAnsi="Cambria" w:cs="Cambria"/>
            <w:sz w:val="20"/>
            <w:szCs w:val="20"/>
            <w:lang w:val="uk-UA"/>
          </w:rPr>
          <w:t>https://tinyurl.com/y6wzzlu3</w:t>
        </w:r>
      </w:hyperlink>
      <w:r w:rsidRPr="00D301D4">
        <w:rPr>
          <w:rFonts w:ascii="Cambria" w:hAnsi="Cambria" w:cs="Cambria"/>
          <w:sz w:val="20"/>
          <w:szCs w:val="20"/>
          <w:lang w:val="uk-UA"/>
        </w:rPr>
        <w:t>.</w:t>
      </w:r>
    </w:p>
    <w:p w:rsidR="00720C42" w:rsidRPr="00D301D4" w:rsidRDefault="00720C42" w:rsidP="00774419">
      <w:pPr>
        <w:rPr>
          <w:rFonts w:ascii="Cambria" w:hAnsi="Cambria" w:cs="Cambria"/>
          <w:sz w:val="14"/>
          <w:szCs w:val="14"/>
          <w:lang w:val="uk-UA"/>
        </w:rPr>
      </w:pPr>
    </w:p>
    <w:p w:rsidR="00720C42" w:rsidRPr="00D301D4" w:rsidRDefault="00720C42" w:rsidP="00774419">
      <w:pPr>
        <w:jc w:val="both"/>
        <w:rPr>
          <w:rFonts w:ascii="Cambria" w:hAnsi="Cambria" w:cs="Cambria"/>
          <w:sz w:val="20"/>
          <w:szCs w:val="20"/>
          <w:lang w:val="uk-UA"/>
        </w:rPr>
      </w:pPr>
      <w:r w:rsidRPr="00D301D4">
        <w:rPr>
          <w:rFonts w:ascii="Cambria" w:hAnsi="Cambria" w:cs="Cambria"/>
          <w:b/>
          <w:bCs/>
          <w:i/>
          <w:iCs/>
          <w:sz w:val="20"/>
          <w:szCs w:val="20"/>
          <w:lang w:val="uk-UA"/>
        </w:rPr>
        <w:t xml:space="preserve">ОСВІТНІЙ ПРОЦЕС ТА ЗАБЕЗПЕЧЕННЯ ЯКОСТІ ОСВІТИ. </w:t>
      </w:r>
      <w:r w:rsidRPr="00D301D4">
        <w:rPr>
          <w:rFonts w:ascii="Cambria" w:hAnsi="Cambria" w:cs="Cambria"/>
          <w:sz w:val="20"/>
          <w:szCs w:val="20"/>
          <w:lang w:val="uk-UA"/>
        </w:rPr>
        <w:t xml:space="preserve">Перевірка набутих аспірантами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D301D4">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Pr="00D301D4">
        <w:rPr>
          <w:rFonts w:ascii="Cambria" w:hAnsi="Cambria" w:cs="Cambria"/>
          <w:sz w:val="20"/>
          <w:szCs w:val="20"/>
          <w:lang w:val="uk-UA"/>
        </w:rPr>
        <w:t xml:space="preserve">: </w:t>
      </w:r>
      <w:hyperlink r:id="rId25" w:history="1">
        <w:r w:rsidRPr="00D301D4">
          <w:rPr>
            <w:rStyle w:val="a4"/>
            <w:rFonts w:ascii="Cambria" w:hAnsi="Cambria" w:cs="Cambria"/>
            <w:sz w:val="20"/>
            <w:szCs w:val="20"/>
            <w:shd w:val="clear" w:color="auto" w:fill="FFFFFF"/>
            <w:lang w:val="uk-UA"/>
          </w:rPr>
          <w:t>https://tinyurl.com/y9tve4lk</w:t>
        </w:r>
      </w:hyperlink>
      <w:r w:rsidRPr="00D301D4">
        <w:rPr>
          <w:rFonts w:ascii="Cambria" w:hAnsi="Cambria" w:cs="Cambria"/>
          <w:b/>
          <w:bCs/>
          <w:color w:val="000000"/>
          <w:sz w:val="20"/>
          <w:szCs w:val="20"/>
          <w:shd w:val="clear" w:color="auto" w:fill="FFFFFF"/>
          <w:lang w:val="uk-UA"/>
        </w:rPr>
        <w:t>.</w:t>
      </w:r>
    </w:p>
    <w:p w:rsidR="00720C42" w:rsidRPr="00D301D4" w:rsidRDefault="00720C42" w:rsidP="00774419">
      <w:pPr>
        <w:jc w:val="both"/>
        <w:rPr>
          <w:rFonts w:ascii="Cambria" w:hAnsi="Cambria" w:cs="Cambria"/>
          <w:i/>
          <w:iCs/>
          <w:sz w:val="14"/>
          <w:szCs w:val="14"/>
          <w:lang w:val="uk-UA"/>
        </w:rPr>
      </w:pPr>
    </w:p>
    <w:p w:rsidR="00720C42" w:rsidRPr="00D301D4" w:rsidRDefault="00720C42" w:rsidP="00774419">
      <w:pPr>
        <w:jc w:val="both"/>
        <w:rPr>
          <w:rFonts w:ascii="Cambria" w:hAnsi="Cambria" w:cs="Cambria"/>
          <w:sz w:val="20"/>
          <w:szCs w:val="20"/>
          <w:lang w:val="uk-UA"/>
        </w:rPr>
      </w:pPr>
      <w:r w:rsidRPr="00D301D4">
        <w:rPr>
          <w:rFonts w:ascii="Cambria" w:hAnsi="Cambria" w:cs="Cambria"/>
          <w:b/>
          <w:bCs/>
          <w:i/>
          <w:iCs/>
          <w:sz w:val="20"/>
          <w:szCs w:val="20"/>
          <w:lang w:val="uk-UA"/>
        </w:rPr>
        <w:t xml:space="preserve">ПОВТОРНЕ ВИВЧЕННЯ ДИСЦИПЛІН, ВІДРАХУВАННЯ. </w:t>
      </w:r>
      <w:r w:rsidRPr="00D301D4">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аспіранту права на повторне вивчення зазначених навчальних дисциплін. Порядок повторного вивчення визначається </w:t>
      </w:r>
      <w:r w:rsidRPr="00D301D4">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Pr="00D301D4">
        <w:rPr>
          <w:rFonts w:ascii="Cambria" w:hAnsi="Cambria" w:cs="Cambria"/>
          <w:sz w:val="20"/>
          <w:szCs w:val="20"/>
          <w:lang w:val="uk-UA"/>
        </w:rPr>
        <w:t xml:space="preserve">: </w:t>
      </w:r>
      <w:hyperlink r:id="rId26" w:history="1">
        <w:r w:rsidRPr="00D301D4">
          <w:rPr>
            <w:rStyle w:val="a4"/>
            <w:rFonts w:ascii="Cambria" w:hAnsi="Cambria" w:cs="Cambria"/>
            <w:sz w:val="20"/>
            <w:szCs w:val="20"/>
            <w:lang w:val="uk-UA"/>
          </w:rPr>
          <w:t>https://tinyurl.com/y9pkmmp5</w:t>
        </w:r>
      </w:hyperlink>
      <w:r w:rsidRPr="00D301D4">
        <w:rPr>
          <w:rFonts w:ascii="Cambria" w:hAnsi="Cambria" w:cs="Cambria"/>
          <w:sz w:val="20"/>
          <w:szCs w:val="20"/>
          <w:lang w:val="uk-UA"/>
        </w:rPr>
        <w:t xml:space="preserve">. Підстави та процедури відрахування аспірантів, у тому числі за невиконання навчального плану, регламентуються </w:t>
      </w:r>
      <w:r w:rsidRPr="00D301D4">
        <w:rPr>
          <w:rFonts w:ascii="Cambria" w:hAnsi="Cambria" w:cs="Cambria"/>
          <w:i/>
          <w:iCs/>
          <w:sz w:val="20"/>
          <w:szCs w:val="20"/>
          <w:lang w:val="uk-UA"/>
        </w:rPr>
        <w:t>Положенням про порядок переведення, відрахування та поновлення студентів у ЗНУ</w:t>
      </w:r>
      <w:r w:rsidRPr="00D301D4">
        <w:rPr>
          <w:rFonts w:ascii="Cambria" w:hAnsi="Cambria" w:cs="Cambria"/>
          <w:sz w:val="20"/>
          <w:szCs w:val="20"/>
          <w:lang w:val="uk-UA"/>
        </w:rPr>
        <w:t xml:space="preserve">: </w:t>
      </w:r>
      <w:hyperlink r:id="rId27" w:history="1">
        <w:r w:rsidRPr="00D301D4">
          <w:rPr>
            <w:rStyle w:val="a4"/>
            <w:rFonts w:ascii="Cambria" w:hAnsi="Cambria" w:cs="Cambria"/>
            <w:sz w:val="20"/>
            <w:szCs w:val="20"/>
            <w:lang w:val="uk-UA"/>
          </w:rPr>
          <w:t>https://tinyurl.com/ycds57la</w:t>
        </w:r>
      </w:hyperlink>
      <w:r w:rsidRPr="00D301D4">
        <w:rPr>
          <w:rFonts w:ascii="Cambria" w:hAnsi="Cambria" w:cs="Cambria"/>
          <w:sz w:val="20"/>
          <w:szCs w:val="20"/>
          <w:lang w:val="uk-UA"/>
        </w:rPr>
        <w:t>.</w:t>
      </w:r>
    </w:p>
    <w:p w:rsidR="00720C42" w:rsidRPr="00D301D4" w:rsidRDefault="00720C42" w:rsidP="00774419">
      <w:pPr>
        <w:jc w:val="both"/>
        <w:rPr>
          <w:rFonts w:ascii="Cambria" w:hAnsi="Cambria" w:cs="Cambria"/>
          <w:sz w:val="14"/>
          <w:szCs w:val="14"/>
          <w:lang w:val="uk-UA"/>
        </w:rPr>
      </w:pPr>
    </w:p>
    <w:p w:rsidR="00720C42" w:rsidRPr="00D301D4" w:rsidRDefault="00720C42" w:rsidP="00774419">
      <w:pPr>
        <w:jc w:val="both"/>
        <w:rPr>
          <w:rFonts w:ascii="Cambria" w:hAnsi="Cambria" w:cs="Cambria"/>
          <w:sz w:val="20"/>
          <w:szCs w:val="20"/>
          <w:lang w:val="uk-UA"/>
        </w:rPr>
      </w:pPr>
      <w:r w:rsidRPr="00D301D4">
        <w:rPr>
          <w:rFonts w:ascii="Cambria" w:hAnsi="Cambria" w:cs="Cambria"/>
          <w:b/>
          <w:bCs/>
          <w:i/>
          <w:iCs/>
          <w:sz w:val="20"/>
          <w:szCs w:val="20"/>
          <w:lang w:val="uk-UA"/>
        </w:rPr>
        <w:t xml:space="preserve">НЕФОРМАЛЬНА ОСВІТА. </w:t>
      </w:r>
      <w:r w:rsidRPr="00D301D4">
        <w:rPr>
          <w:rFonts w:ascii="Cambria" w:hAnsi="Cambria" w:cs="Cambria"/>
          <w:sz w:val="20"/>
          <w:szCs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D301D4">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D301D4">
        <w:rPr>
          <w:rFonts w:ascii="Cambria" w:hAnsi="Cambria" w:cs="Cambria"/>
          <w:sz w:val="20"/>
          <w:szCs w:val="20"/>
          <w:lang w:val="uk-UA"/>
        </w:rPr>
        <w:t xml:space="preserve">: </w:t>
      </w:r>
      <w:hyperlink r:id="rId28" w:history="1">
        <w:r w:rsidRPr="00D301D4">
          <w:rPr>
            <w:rStyle w:val="a4"/>
            <w:rFonts w:ascii="Cambria" w:hAnsi="Cambria" w:cs="Cambria"/>
            <w:sz w:val="20"/>
            <w:szCs w:val="20"/>
            <w:lang w:val="uk-UA"/>
          </w:rPr>
          <w:t>https://tinyurl.com/y8gbt4xs</w:t>
        </w:r>
      </w:hyperlink>
      <w:r w:rsidRPr="00D301D4">
        <w:rPr>
          <w:rFonts w:ascii="Cambria" w:hAnsi="Cambria" w:cs="Cambria"/>
          <w:sz w:val="20"/>
          <w:szCs w:val="20"/>
          <w:lang w:val="uk-UA"/>
        </w:rPr>
        <w:t>.</w:t>
      </w:r>
    </w:p>
    <w:p w:rsidR="00720C42" w:rsidRPr="00D301D4" w:rsidRDefault="00720C42" w:rsidP="00774419">
      <w:pPr>
        <w:jc w:val="both"/>
        <w:rPr>
          <w:rFonts w:ascii="Cambria" w:hAnsi="Cambria" w:cs="Cambria"/>
          <w:sz w:val="14"/>
          <w:szCs w:val="14"/>
          <w:lang w:val="uk-UA"/>
        </w:rPr>
      </w:pPr>
    </w:p>
    <w:p w:rsidR="00720C42" w:rsidRPr="00D301D4" w:rsidRDefault="00720C42" w:rsidP="00774419">
      <w:pPr>
        <w:jc w:val="both"/>
        <w:rPr>
          <w:rFonts w:ascii="Cambria" w:hAnsi="Cambria" w:cs="Cambria"/>
          <w:sz w:val="20"/>
          <w:szCs w:val="20"/>
          <w:lang w:val="uk-UA"/>
        </w:rPr>
      </w:pPr>
      <w:r w:rsidRPr="00D301D4">
        <w:rPr>
          <w:rFonts w:ascii="Cambria" w:hAnsi="Cambria" w:cs="Cambria"/>
          <w:b/>
          <w:bCs/>
          <w:i/>
          <w:iCs/>
          <w:sz w:val="20"/>
          <w:szCs w:val="20"/>
          <w:lang w:val="uk-UA"/>
        </w:rPr>
        <w:t xml:space="preserve">ВИРІШЕННЯ КОНФЛІКТІВ. </w:t>
      </w:r>
      <w:r w:rsidRPr="00D301D4">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D301D4">
        <w:rPr>
          <w:rFonts w:ascii="Cambria" w:hAnsi="Cambria" w:cs="Cambria"/>
          <w:i/>
          <w:iCs/>
          <w:sz w:val="20"/>
          <w:szCs w:val="20"/>
          <w:lang w:val="uk-UA"/>
        </w:rPr>
        <w:t>Положенням про порядок і процедури вирішення конфліктних ситуацій у ЗНУ</w:t>
      </w:r>
      <w:r w:rsidRPr="00D301D4">
        <w:rPr>
          <w:rFonts w:ascii="Cambria" w:hAnsi="Cambria" w:cs="Cambria"/>
          <w:sz w:val="20"/>
          <w:szCs w:val="20"/>
          <w:lang w:val="uk-UA"/>
        </w:rPr>
        <w:t xml:space="preserve">: </w:t>
      </w:r>
      <w:hyperlink r:id="rId29" w:history="1">
        <w:r w:rsidRPr="00D301D4">
          <w:rPr>
            <w:rStyle w:val="a4"/>
            <w:rFonts w:ascii="Cambria" w:hAnsi="Cambria" w:cs="Cambria"/>
            <w:sz w:val="20"/>
            <w:szCs w:val="20"/>
            <w:lang w:val="uk-UA"/>
          </w:rPr>
          <w:t>https://tinyurl.com/ycyfws9v</w:t>
        </w:r>
      </w:hyperlink>
      <w:r w:rsidRPr="00D301D4">
        <w:rPr>
          <w:rFonts w:ascii="Cambria" w:hAnsi="Cambria" w:cs="Cambria"/>
          <w:sz w:val="20"/>
          <w:szCs w:val="20"/>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sidRPr="00D301D4">
        <w:rPr>
          <w:rFonts w:ascii="Cambria" w:hAnsi="Cambria" w:cs="Cambria"/>
          <w:i/>
          <w:iCs/>
          <w:sz w:val="20"/>
          <w:szCs w:val="20"/>
          <w:lang w:val="uk-UA"/>
        </w:rPr>
        <w:t>Положення про порядок призначення і виплати академічних стипендій у ЗНУ</w:t>
      </w:r>
      <w:r w:rsidRPr="00D301D4">
        <w:rPr>
          <w:rFonts w:ascii="Cambria" w:hAnsi="Cambria" w:cs="Cambria"/>
          <w:sz w:val="20"/>
          <w:szCs w:val="20"/>
          <w:lang w:val="uk-UA"/>
        </w:rPr>
        <w:t xml:space="preserve">: </w:t>
      </w:r>
      <w:hyperlink r:id="rId30" w:history="1">
        <w:r w:rsidRPr="00D301D4">
          <w:rPr>
            <w:rStyle w:val="a4"/>
            <w:rFonts w:ascii="Cambria" w:hAnsi="Cambria" w:cs="Cambria"/>
            <w:sz w:val="20"/>
            <w:szCs w:val="20"/>
            <w:lang w:val="uk-UA"/>
          </w:rPr>
          <w:t>https://tinyurl.com/yd6bq6p9</w:t>
        </w:r>
      </w:hyperlink>
      <w:r w:rsidRPr="00D301D4">
        <w:rPr>
          <w:rFonts w:ascii="Cambria" w:hAnsi="Cambria" w:cs="Cambria"/>
          <w:sz w:val="20"/>
          <w:szCs w:val="20"/>
          <w:lang w:val="uk-UA"/>
        </w:rPr>
        <w:t xml:space="preserve">; </w:t>
      </w:r>
      <w:r w:rsidRPr="00D301D4">
        <w:rPr>
          <w:rFonts w:ascii="Cambria" w:hAnsi="Cambria" w:cs="Cambria"/>
          <w:i/>
          <w:iCs/>
          <w:sz w:val="20"/>
          <w:szCs w:val="20"/>
          <w:lang w:val="uk-UA"/>
        </w:rPr>
        <w:t>Положення про призначення та виплату соціальних стипендій у ЗНУ</w:t>
      </w:r>
      <w:r w:rsidRPr="00D301D4">
        <w:rPr>
          <w:rFonts w:ascii="Cambria" w:hAnsi="Cambria" w:cs="Cambria"/>
          <w:sz w:val="20"/>
          <w:szCs w:val="20"/>
          <w:lang w:val="uk-UA"/>
        </w:rPr>
        <w:t xml:space="preserve">: </w:t>
      </w:r>
      <w:hyperlink r:id="rId31" w:history="1">
        <w:r w:rsidRPr="00D301D4">
          <w:rPr>
            <w:rStyle w:val="a4"/>
            <w:rFonts w:ascii="Cambria" w:hAnsi="Cambria" w:cs="Cambria"/>
            <w:sz w:val="20"/>
            <w:szCs w:val="20"/>
            <w:lang w:val="uk-UA"/>
          </w:rPr>
          <w:t>https://tinyurl.com/y9r5dpwh</w:t>
        </w:r>
      </w:hyperlink>
      <w:r w:rsidRPr="00D301D4">
        <w:rPr>
          <w:rFonts w:ascii="Cambria" w:hAnsi="Cambria" w:cs="Cambria"/>
          <w:sz w:val="20"/>
          <w:szCs w:val="20"/>
          <w:lang w:val="uk-UA"/>
        </w:rPr>
        <w:t xml:space="preserve">. </w:t>
      </w:r>
    </w:p>
    <w:p w:rsidR="00720C42" w:rsidRPr="00D301D4" w:rsidRDefault="00720C42" w:rsidP="00774419">
      <w:pPr>
        <w:jc w:val="both"/>
        <w:rPr>
          <w:rFonts w:ascii="Cambria" w:hAnsi="Cambria" w:cs="Cambria"/>
          <w:b/>
          <w:bCs/>
          <w:i/>
          <w:iCs/>
          <w:sz w:val="14"/>
          <w:szCs w:val="14"/>
          <w:lang w:val="uk-UA"/>
        </w:rPr>
      </w:pPr>
    </w:p>
    <w:p w:rsidR="00720C42" w:rsidRPr="00D301D4" w:rsidRDefault="00720C42" w:rsidP="00774419">
      <w:pPr>
        <w:jc w:val="both"/>
        <w:rPr>
          <w:rFonts w:ascii="Cambria" w:hAnsi="Cambria" w:cs="Cambria"/>
          <w:sz w:val="20"/>
          <w:szCs w:val="20"/>
          <w:shd w:val="clear" w:color="auto" w:fill="FFFFFF"/>
          <w:lang w:val="uk-UA"/>
        </w:rPr>
      </w:pPr>
      <w:r w:rsidRPr="00D301D4">
        <w:rPr>
          <w:rFonts w:ascii="Cambria" w:hAnsi="Cambria" w:cs="Cambria"/>
          <w:b/>
          <w:bCs/>
          <w:i/>
          <w:iCs/>
          <w:sz w:val="20"/>
          <w:szCs w:val="20"/>
          <w:lang w:val="uk-UA"/>
        </w:rPr>
        <w:t xml:space="preserve">ЗАПОБІГАННЯ КОРУПЦІЇ. </w:t>
      </w:r>
      <w:r w:rsidRPr="00D301D4">
        <w:rPr>
          <w:rFonts w:ascii="Cambria" w:hAnsi="Cambria" w:cs="Cambria"/>
          <w:sz w:val="20"/>
          <w:szCs w:val="20"/>
          <w:lang w:val="uk-UA"/>
        </w:rPr>
        <w:t xml:space="preserve">Уповноважена особа </w:t>
      </w:r>
      <w:r w:rsidRPr="00D301D4">
        <w:rPr>
          <w:rFonts w:ascii="Cambria" w:hAnsi="Cambria" w:cs="Cambria"/>
          <w:sz w:val="20"/>
          <w:szCs w:val="20"/>
          <w:shd w:val="clear" w:color="auto" w:fill="FFFFFF"/>
          <w:lang w:val="uk-UA"/>
        </w:rPr>
        <w:t>з питань запобігання та виявлення корупції (</w:t>
      </w:r>
      <w:proofErr w:type="spellStart"/>
      <w:r w:rsidRPr="00D301D4">
        <w:rPr>
          <w:rFonts w:ascii="Cambria" w:hAnsi="Cambria" w:cs="Cambria"/>
          <w:sz w:val="20"/>
          <w:szCs w:val="20"/>
          <w:shd w:val="clear" w:color="auto" w:fill="FFFFFF"/>
          <w:lang w:val="uk-UA"/>
        </w:rPr>
        <w:t>Воронков</w:t>
      </w:r>
      <w:proofErr w:type="spellEnd"/>
      <w:r w:rsidRPr="00D301D4">
        <w:rPr>
          <w:rFonts w:ascii="Cambria" w:hAnsi="Cambria" w:cs="Cambria"/>
          <w:sz w:val="20"/>
          <w:szCs w:val="20"/>
          <w:shd w:val="clear" w:color="auto" w:fill="FFFFFF"/>
          <w:lang w:val="uk-UA"/>
        </w:rPr>
        <w:t xml:space="preserve"> В. В., 1 корп., 29 </w:t>
      </w:r>
      <w:proofErr w:type="spellStart"/>
      <w:r w:rsidRPr="00D301D4">
        <w:rPr>
          <w:rFonts w:ascii="Cambria" w:hAnsi="Cambria" w:cs="Cambria"/>
          <w:sz w:val="20"/>
          <w:szCs w:val="20"/>
          <w:shd w:val="clear" w:color="auto" w:fill="FFFFFF"/>
          <w:lang w:val="uk-UA"/>
        </w:rPr>
        <w:t>каб</w:t>
      </w:r>
      <w:proofErr w:type="spellEnd"/>
      <w:r w:rsidRPr="00D301D4">
        <w:rPr>
          <w:rFonts w:ascii="Cambria" w:hAnsi="Cambria" w:cs="Cambria"/>
          <w:sz w:val="20"/>
          <w:szCs w:val="20"/>
          <w:shd w:val="clear" w:color="auto" w:fill="FFFFFF"/>
          <w:lang w:val="uk-UA"/>
        </w:rPr>
        <w:t>., тел. +38 (061) 289-14-18).</w:t>
      </w:r>
    </w:p>
    <w:p w:rsidR="00720C42" w:rsidRPr="00D301D4" w:rsidRDefault="00720C42" w:rsidP="00774419">
      <w:pPr>
        <w:jc w:val="both"/>
        <w:rPr>
          <w:rFonts w:ascii="Cambria" w:hAnsi="Cambria" w:cs="Cambria"/>
          <w:b/>
          <w:bCs/>
          <w:i/>
          <w:iCs/>
          <w:sz w:val="14"/>
          <w:szCs w:val="14"/>
          <w:lang w:val="uk-UA"/>
        </w:rPr>
      </w:pPr>
    </w:p>
    <w:p w:rsidR="00720C42" w:rsidRPr="00D301D4" w:rsidRDefault="00720C42" w:rsidP="00774419">
      <w:pPr>
        <w:jc w:val="both"/>
        <w:rPr>
          <w:rFonts w:ascii="Cambria" w:hAnsi="Cambria" w:cs="Cambria"/>
          <w:sz w:val="20"/>
          <w:szCs w:val="20"/>
          <w:lang w:val="uk-UA"/>
        </w:rPr>
      </w:pPr>
      <w:r w:rsidRPr="00D301D4">
        <w:rPr>
          <w:rFonts w:ascii="Cambria" w:hAnsi="Cambria" w:cs="Cambria"/>
          <w:b/>
          <w:bCs/>
          <w:i/>
          <w:iCs/>
          <w:sz w:val="20"/>
          <w:szCs w:val="20"/>
          <w:lang w:val="uk-UA"/>
        </w:rPr>
        <w:t xml:space="preserve">ПСИХОЛОГІЧНА ДОПОМОГА. </w:t>
      </w:r>
      <w:r w:rsidRPr="00D301D4">
        <w:rPr>
          <w:rFonts w:ascii="Cambria" w:hAnsi="Cambria" w:cs="Cambria"/>
          <w:sz w:val="20"/>
          <w:szCs w:val="20"/>
          <w:lang w:val="uk-UA"/>
        </w:rPr>
        <w:t>Телефон довіри практичного психолога (061)228-15-84 (щоденно з 9 до 21).</w:t>
      </w:r>
    </w:p>
    <w:p w:rsidR="00720C42" w:rsidRPr="00D301D4" w:rsidRDefault="00720C42" w:rsidP="00774419">
      <w:pPr>
        <w:jc w:val="both"/>
        <w:rPr>
          <w:rFonts w:ascii="Cambria" w:hAnsi="Cambria" w:cs="Cambria"/>
          <w:sz w:val="14"/>
          <w:szCs w:val="14"/>
          <w:lang w:val="uk-UA"/>
        </w:rPr>
      </w:pPr>
    </w:p>
    <w:p w:rsidR="00720C42" w:rsidRPr="00D301D4" w:rsidRDefault="00720C42" w:rsidP="00774419">
      <w:pPr>
        <w:jc w:val="both"/>
        <w:rPr>
          <w:rFonts w:ascii="Cambria" w:hAnsi="Cambria" w:cs="Cambria"/>
          <w:sz w:val="20"/>
          <w:szCs w:val="20"/>
          <w:lang w:val="uk-UA"/>
        </w:rPr>
      </w:pPr>
      <w:r w:rsidRPr="00D301D4">
        <w:rPr>
          <w:rFonts w:ascii="Cambria" w:hAnsi="Cambria" w:cs="Cambria"/>
          <w:b/>
          <w:bCs/>
          <w:i/>
          <w:iCs/>
          <w:sz w:val="20"/>
          <w:szCs w:val="20"/>
          <w:lang w:val="uk-UA"/>
        </w:rPr>
        <w:t xml:space="preserve">РІВНІ МОЖЛИВОСТІ ТА ІНКЛЮЗИВНЕ ОСВІТНЄ СЕРЕДОВИЩЕ. </w:t>
      </w:r>
      <w:r w:rsidRPr="00D301D4">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D301D4">
        <w:rPr>
          <w:rFonts w:ascii="Cambria" w:hAnsi="Cambria" w:cs="Cambria"/>
          <w:sz w:val="20"/>
          <w:szCs w:val="20"/>
          <w:lang w:val="uk-UA"/>
        </w:rPr>
        <w:t>маломобільних</w:t>
      </w:r>
      <w:proofErr w:type="spellEnd"/>
      <w:r w:rsidRPr="00D301D4">
        <w:rPr>
          <w:rFonts w:ascii="Cambria" w:hAnsi="Cambria" w:cs="Cambria"/>
          <w:sz w:val="20"/>
          <w:szCs w:val="20"/>
          <w:lang w:val="uk-UA"/>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Pr="00D301D4">
        <w:rPr>
          <w:rFonts w:ascii="Cambria" w:hAnsi="Cambria" w:cs="Cambria"/>
          <w:sz w:val="20"/>
          <w:szCs w:val="20"/>
          <w:lang w:val="uk-UA"/>
        </w:rPr>
        <w:t>маломобільних</w:t>
      </w:r>
      <w:proofErr w:type="spellEnd"/>
      <w:r w:rsidRPr="00D301D4">
        <w:rPr>
          <w:rFonts w:ascii="Cambria" w:hAnsi="Cambria" w:cs="Cambria"/>
          <w:sz w:val="20"/>
          <w:szCs w:val="20"/>
          <w:lang w:val="uk-UA"/>
        </w:rPr>
        <w:t xml:space="preserve"> груп населення у ЗНУ: </w:t>
      </w:r>
      <w:hyperlink r:id="rId32" w:history="1">
        <w:r w:rsidRPr="00D301D4">
          <w:rPr>
            <w:rStyle w:val="a4"/>
            <w:rFonts w:ascii="Cambria" w:hAnsi="Cambria" w:cs="Cambria"/>
            <w:sz w:val="20"/>
            <w:szCs w:val="20"/>
            <w:lang w:val="uk-UA"/>
          </w:rPr>
          <w:t>https://tinyurl.com/ydhcsagx</w:t>
        </w:r>
      </w:hyperlink>
      <w:r w:rsidRPr="00D301D4">
        <w:rPr>
          <w:rFonts w:ascii="Cambria" w:hAnsi="Cambria" w:cs="Cambria"/>
          <w:sz w:val="20"/>
          <w:szCs w:val="20"/>
          <w:lang w:val="uk-UA"/>
        </w:rPr>
        <w:t xml:space="preserve">. </w:t>
      </w:r>
    </w:p>
    <w:p w:rsidR="00720C42" w:rsidRPr="00D301D4" w:rsidRDefault="00720C42" w:rsidP="00774419">
      <w:pPr>
        <w:jc w:val="both"/>
        <w:rPr>
          <w:rFonts w:ascii="Cambria" w:hAnsi="Cambria" w:cs="Cambria"/>
          <w:b/>
          <w:bCs/>
          <w:i/>
          <w:iCs/>
          <w:sz w:val="14"/>
          <w:szCs w:val="14"/>
          <w:lang w:val="uk-UA"/>
        </w:rPr>
      </w:pPr>
    </w:p>
    <w:p w:rsidR="00720C42" w:rsidRPr="00D301D4" w:rsidRDefault="00720C42" w:rsidP="00774419">
      <w:pPr>
        <w:jc w:val="both"/>
        <w:rPr>
          <w:rFonts w:ascii="Cambria" w:hAnsi="Cambria" w:cs="Cambria"/>
          <w:sz w:val="20"/>
          <w:szCs w:val="20"/>
          <w:lang w:val="uk-UA"/>
        </w:rPr>
      </w:pPr>
      <w:r w:rsidRPr="00D301D4">
        <w:rPr>
          <w:rFonts w:ascii="Cambria" w:hAnsi="Cambria" w:cs="Cambria"/>
          <w:b/>
          <w:bCs/>
          <w:i/>
          <w:iCs/>
          <w:sz w:val="20"/>
          <w:szCs w:val="20"/>
          <w:lang w:val="uk-UA"/>
        </w:rPr>
        <w:t>РЕСУРСИ ДЛЯ НАВЧАННЯ. Наукова бібліотека</w:t>
      </w:r>
      <w:r w:rsidRPr="00D301D4">
        <w:rPr>
          <w:rFonts w:ascii="Cambria" w:hAnsi="Cambria" w:cs="Cambria"/>
          <w:sz w:val="20"/>
          <w:szCs w:val="20"/>
          <w:lang w:val="uk-UA"/>
        </w:rPr>
        <w:t xml:space="preserve">: </w:t>
      </w:r>
      <w:hyperlink r:id="rId33" w:history="1">
        <w:r w:rsidRPr="00D301D4">
          <w:rPr>
            <w:rStyle w:val="a4"/>
            <w:rFonts w:ascii="Cambria" w:hAnsi="Cambria" w:cs="Cambria"/>
            <w:sz w:val="20"/>
            <w:szCs w:val="20"/>
            <w:lang w:val="uk-UA"/>
          </w:rPr>
          <w:t>http://library.znu.edu.ua</w:t>
        </w:r>
      </w:hyperlink>
      <w:r w:rsidRPr="00D301D4">
        <w:rPr>
          <w:rFonts w:ascii="Cambria" w:hAnsi="Cambria" w:cs="Cambria"/>
          <w:sz w:val="20"/>
          <w:szCs w:val="20"/>
          <w:lang w:val="uk-UA"/>
        </w:rPr>
        <w:t>. Графік роботи абонементів: понеділок – п`ятниця з 08.00 до 17.00; субота з 09.00 до 15.00.</w:t>
      </w:r>
    </w:p>
    <w:p w:rsidR="00720C42" w:rsidRPr="00D301D4" w:rsidRDefault="00720C42" w:rsidP="00774419">
      <w:pPr>
        <w:jc w:val="both"/>
        <w:rPr>
          <w:rFonts w:ascii="Cambria" w:hAnsi="Cambria" w:cs="Cambria"/>
          <w:sz w:val="14"/>
          <w:szCs w:val="14"/>
          <w:lang w:val="uk-UA"/>
        </w:rPr>
      </w:pPr>
      <w:r w:rsidRPr="00D301D4">
        <w:rPr>
          <w:rFonts w:ascii="Cambria" w:hAnsi="Cambria" w:cs="Cambria"/>
          <w:sz w:val="14"/>
          <w:szCs w:val="14"/>
          <w:lang w:val="uk-UA"/>
        </w:rPr>
        <w:t xml:space="preserve"> </w:t>
      </w:r>
    </w:p>
    <w:p w:rsidR="00720C42" w:rsidRPr="00D301D4" w:rsidRDefault="00720C42" w:rsidP="00774419">
      <w:pPr>
        <w:jc w:val="both"/>
        <w:rPr>
          <w:rFonts w:ascii="Cambria" w:hAnsi="Cambria" w:cs="Cambria"/>
          <w:b/>
          <w:bCs/>
          <w:i/>
          <w:iCs/>
          <w:sz w:val="20"/>
          <w:szCs w:val="20"/>
          <w:lang w:val="uk-UA"/>
        </w:rPr>
      </w:pPr>
      <w:r w:rsidRPr="00D301D4">
        <w:rPr>
          <w:rFonts w:ascii="Cambria" w:hAnsi="Cambria" w:cs="Cambria"/>
          <w:b/>
          <w:bCs/>
          <w:i/>
          <w:iCs/>
          <w:sz w:val="20"/>
          <w:szCs w:val="20"/>
          <w:lang w:val="uk-UA"/>
        </w:rPr>
        <w:t>ЕЛЕКТРОННЕ ЗАБЕЗПЕЧЕННЯ НАВЧАННЯ (MOODLE): HTTPS://MOODLE.ZNU.EDU.UA</w:t>
      </w:r>
    </w:p>
    <w:p w:rsidR="00720C42" w:rsidRPr="00D301D4" w:rsidRDefault="00720C42" w:rsidP="00774419">
      <w:pPr>
        <w:jc w:val="both"/>
        <w:rPr>
          <w:rFonts w:ascii="Cambria" w:hAnsi="Cambria" w:cs="Cambria"/>
          <w:sz w:val="20"/>
          <w:szCs w:val="20"/>
          <w:lang w:val="uk-UA"/>
        </w:rPr>
      </w:pPr>
      <w:r w:rsidRPr="00D301D4">
        <w:rPr>
          <w:rFonts w:ascii="Cambria" w:hAnsi="Cambria" w:cs="Cambria"/>
          <w:sz w:val="20"/>
          <w:szCs w:val="20"/>
          <w:lang w:val="uk-UA"/>
        </w:rPr>
        <w:t xml:space="preserve">Якщо забули пароль/логін, направте листа з темою </w:t>
      </w:r>
      <w:r w:rsidR="00FE5B7D" w:rsidRPr="00D301D4">
        <w:rPr>
          <w:rFonts w:ascii="Cambria" w:hAnsi="Cambria" w:cs="Cambria"/>
          <w:sz w:val="20"/>
          <w:szCs w:val="20"/>
          <w:lang w:val="uk-UA"/>
        </w:rPr>
        <w:t>«Забув пароль/логін» за адресою</w:t>
      </w:r>
      <w:r w:rsidRPr="00D301D4">
        <w:rPr>
          <w:rFonts w:ascii="Cambria" w:hAnsi="Cambria" w:cs="Cambria"/>
          <w:sz w:val="20"/>
          <w:szCs w:val="20"/>
          <w:lang w:val="uk-UA"/>
        </w:rPr>
        <w:t>:</w:t>
      </w:r>
    </w:p>
    <w:p w:rsidR="00720C42" w:rsidRPr="00D301D4" w:rsidRDefault="00720C42" w:rsidP="00774419">
      <w:pPr>
        <w:jc w:val="both"/>
        <w:rPr>
          <w:rFonts w:ascii="Cambria" w:hAnsi="Cambria" w:cs="Cambria"/>
          <w:sz w:val="20"/>
          <w:szCs w:val="20"/>
          <w:lang w:val="uk-UA"/>
        </w:rPr>
      </w:pPr>
      <w:proofErr w:type="spellStart"/>
      <w:r w:rsidRPr="00D301D4">
        <w:rPr>
          <w:rFonts w:ascii="Cambria" w:hAnsi="Cambria" w:cs="Cambria"/>
          <w:sz w:val="20"/>
          <w:szCs w:val="20"/>
          <w:lang w:val="uk-UA"/>
        </w:rPr>
        <w:t>moodle.znu</w:t>
      </w:r>
      <w:proofErr w:type="spellEnd"/>
      <w:r w:rsidRPr="00D301D4">
        <w:rPr>
          <w:rFonts w:ascii="Cambria" w:hAnsi="Cambria" w:cs="Cambria"/>
          <w:sz w:val="20"/>
          <w:szCs w:val="20"/>
          <w:lang w:val="uk-UA"/>
        </w:rPr>
        <w:t>@gmail.com, Савченко Тетяна Володимирівна</w:t>
      </w:r>
    </w:p>
    <w:p w:rsidR="00720C42" w:rsidRPr="00D301D4" w:rsidRDefault="00720C42" w:rsidP="00774419">
      <w:pPr>
        <w:jc w:val="both"/>
        <w:rPr>
          <w:rFonts w:ascii="Cambria" w:hAnsi="Cambria" w:cs="Cambria"/>
          <w:sz w:val="20"/>
          <w:szCs w:val="20"/>
          <w:lang w:val="uk-UA"/>
        </w:rPr>
      </w:pPr>
      <w:r w:rsidRPr="00D301D4">
        <w:rPr>
          <w:rFonts w:ascii="Cambria" w:hAnsi="Cambria" w:cs="Cambria"/>
          <w:sz w:val="20"/>
          <w:szCs w:val="20"/>
          <w:lang w:val="uk-UA"/>
        </w:rPr>
        <w:t>У листі вкажіть: прізвище, ім'я, по-батькові українською мовою; шифр групи; електронну адресу.</w:t>
      </w:r>
    </w:p>
    <w:p w:rsidR="00720C42" w:rsidRPr="00D301D4" w:rsidRDefault="00720C42" w:rsidP="00774419">
      <w:pPr>
        <w:jc w:val="both"/>
        <w:rPr>
          <w:rFonts w:ascii="Cambria" w:hAnsi="Cambria" w:cs="Cambria"/>
          <w:sz w:val="20"/>
          <w:szCs w:val="20"/>
          <w:lang w:val="uk-UA"/>
        </w:rPr>
      </w:pPr>
      <w:r w:rsidRPr="00D301D4">
        <w:rPr>
          <w:rFonts w:ascii="Cambria" w:hAnsi="Cambria" w:cs="Cambria"/>
          <w:sz w:val="20"/>
          <w:szCs w:val="20"/>
          <w:lang w:val="uk-UA"/>
        </w:rPr>
        <w:t xml:space="preserve">Якщо ви вказували електронну адресу в профілі системи </w:t>
      </w:r>
      <w:proofErr w:type="spellStart"/>
      <w:r w:rsidRPr="00D301D4">
        <w:rPr>
          <w:rFonts w:ascii="Cambria" w:hAnsi="Cambria" w:cs="Cambria"/>
          <w:sz w:val="20"/>
          <w:szCs w:val="20"/>
          <w:lang w:val="uk-UA"/>
        </w:rPr>
        <w:t>Moodle</w:t>
      </w:r>
      <w:proofErr w:type="spellEnd"/>
      <w:r w:rsidRPr="00D301D4">
        <w:rPr>
          <w:rFonts w:ascii="Cambria" w:hAnsi="Cambria" w:cs="Cambria"/>
          <w:sz w:val="20"/>
          <w:szCs w:val="20"/>
          <w:lang w:val="uk-UA"/>
        </w:rPr>
        <w:t xml:space="preserve"> ЗНУ, то використовуйте посилання для відновлення паролю https://moodle.znu.edu.ua/mod/page/view.php?id=133015.</w:t>
      </w:r>
    </w:p>
    <w:p w:rsidR="00720C42" w:rsidRPr="00D301D4" w:rsidRDefault="00720C42" w:rsidP="00774419">
      <w:pPr>
        <w:jc w:val="both"/>
        <w:rPr>
          <w:rFonts w:ascii="Cambria" w:hAnsi="Cambria" w:cs="Cambria"/>
          <w:sz w:val="14"/>
          <w:szCs w:val="14"/>
          <w:lang w:val="uk-UA"/>
        </w:rPr>
      </w:pPr>
    </w:p>
    <w:p w:rsidR="00720C42" w:rsidRPr="00D301D4" w:rsidRDefault="00720C42" w:rsidP="00774419">
      <w:pPr>
        <w:jc w:val="both"/>
        <w:rPr>
          <w:rFonts w:ascii="Cambria" w:hAnsi="Cambria" w:cs="Cambria"/>
          <w:sz w:val="20"/>
          <w:szCs w:val="20"/>
          <w:lang w:val="uk-UA"/>
        </w:rPr>
      </w:pPr>
      <w:r w:rsidRPr="00D301D4">
        <w:rPr>
          <w:rFonts w:ascii="Cambria" w:hAnsi="Cambria" w:cs="Cambria"/>
          <w:b/>
          <w:bCs/>
          <w:i/>
          <w:iCs/>
          <w:sz w:val="20"/>
          <w:szCs w:val="20"/>
          <w:lang w:val="uk-UA"/>
        </w:rPr>
        <w:t>Центр інтенсивного вивчення іноземних мов</w:t>
      </w:r>
      <w:r w:rsidRPr="00D301D4">
        <w:rPr>
          <w:rFonts w:ascii="Cambria" w:hAnsi="Cambria" w:cs="Cambria"/>
          <w:sz w:val="20"/>
          <w:szCs w:val="20"/>
          <w:lang w:val="uk-UA"/>
        </w:rPr>
        <w:t>: http://sites.znu.edu.ua/child-advance/</w:t>
      </w:r>
    </w:p>
    <w:p w:rsidR="00720C42" w:rsidRPr="00D301D4" w:rsidRDefault="00720C42" w:rsidP="00774419">
      <w:pPr>
        <w:jc w:val="both"/>
        <w:rPr>
          <w:rFonts w:ascii="Cambria" w:hAnsi="Cambria" w:cs="Cambria"/>
          <w:sz w:val="20"/>
          <w:szCs w:val="20"/>
          <w:lang w:val="uk-UA"/>
        </w:rPr>
      </w:pPr>
      <w:r w:rsidRPr="00D301D4">
        <w:rPr>
          <w:rFonts w:ascii="Cambria" w:hAnsi="Cambria" w:cs="Cambria"/>
          <w:b/>
          <w:bCs/>
          <w:i/>
          <w:iCs/>
          <w:sz w:val="20"/>
          <w:szCs w:val="20"/>
          <w:lang w:val="uk-UA"/>
        </w:rPr>
        <w:t xml:space="preserve">Центр німецької мови, партнер </w:t>
      </w:r>
      <w:proofErr w:type="spellStart"/>
      <w:r w:rsidRPr="00D301D4">
        <w:rPr>
          <w:rFonts w:ascii="Cambria" w:hAnsi="Cambria" w:cs="Cambria"/>
          <w:b/>
          <w:bCs/>
          <w:i/>
          <w:iCs/>
          <w:sz w:val="20"/>
          <w:szCs w:val="20"/>
          <w:lang w:val="uk-UA"/>
        </w:rPr>
        <w:t>Гете-інституту</w:t>
      </w:r>
      <w:proofErr w:type="spellEnd"/>
      <w:r w:rsidRPr="00D301D4">
        <w:rPr>
          <w:rFonts w:ascii="Cambria" w:hAnsi="Cambria" w:cs="Cambria"/>
          <w:sz w:val="20"/>
          <w:szCs w:val="20"/>
          <w:lang w:val="uk-UA"/>
        </w:rPr>
        <w:t>: https://www.znu.edu.ua/ukr/edu/ocznu/nim</w:t>
      </w:r>
    </w:p>
    <w:p w:rsidR="00720C42" w:rsidRPr="00D301D4" w:rsidRDefault="00720C42" w:rsidP="00774419">
      <w:pPr>
        <w:jc w:val="both"/>
        <w:rPr>
          <w:rFonts w:ascii="Cambria" w:hAnsi="Cambria" w:cs="Cambria"/>
          <w:i/>
          <w:iCs/>
          <w:lang w:val="uk-UA"/>
        </w:rPr>
      </w:pPr>
      <w:r w:rsidRPr="00D301D4">
        <w:rPr>
          <w:rFonts w:ascii="Cambria" w:hAnsi="Cambria" w:cs="Cambria"/>
          <w:b/>
          <w:bCs/>
          <w:i/>
          <w:iCs/>
          <w:sz w:val="20"/>
          <w:szCs w:val="20"/>
          <w:lang w:val="uk-UA"/>
        </w:rPr>
        <w:t>Школа Конфуція (вивчення китайської мови)</w:t>
      </w:r>
      <w:r w:rsidRPr="00D301D4">
        <w:rPr>
          <w:rFonts w:ascii="Cambria" w:hAnsi="Cambria" w:cs="Cambria"/>
          <w:sz w:val="20"/>
          <w:szCs w:val="20"/>
          <w:lang w:val="uk-UA"/>
        </w:rPr>
        <w:t>: http://sites.znu.edu.ua/confucius.</w:t>
      </w:r>
    </w:p>
    <w:sectPr w:rsidR="00720C42" w:rsidRPr="00D301D4" w:rsidSect="00287991">
      <w:headerReference w:type="default" r:id="rId34"/>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AD1" w:rsidRDefault="00714AD1" w:rsidP="00CF2559">
      <w:r>
        <w:separator/>
      </w:r>
    </w:p>
  </w:endnote>
  <w:endnote w:type="continuationSeparator" w:id="0">
    <w:p w:rsidR="00714AD1" w:rsidRDefault="00714AD1"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AD1" w:rsidRDefault="00714AD1" w:rsidP="00CF2559">
      <w:r>
        <w:separator/>
      </w:r>
    </w:p>
  </w:footnote>
  <w:footnote w:type="continuationSeparator" w:id="0">
    <w:p w:rsidR="00714AD1" w:rsidRDefault="00714AD1" w:rsidP="00CF2559">
      <w:r>
        <w:continuationSeparator/>
      </w:r>
    </w:p>
  </w:footnote>
  <w:footnote w:id="1">
    <w:p w:rsidR="001D69E5" w:rsidRDefault="001D69E5" w:rsidP="00A774CE">
      <w:pPr>
        <w:pStyle w:val="af"/>
      </w:pPr>
      <w:r>
        <w:rPr>
          <w:rStyle w:val="a9"/>
          <w:b/>
          <w:bCs/>
        </w:rPr>
        <w:footnoteRef/>
      </w:r>
      <w:r>
        <w:rPr>
          <w:b/>
          <w:bCs/>
        </w:rPr>
        <w:t xml:space="preserve"> </w:t>
      </w:r>
      <w:r>
        <w:rPr>
          <w:b/>
          <w:bCs/>
          <w:lang w:val="uk-UA"/>
        </w:rPr>
        <w:t>Тут зазначається все, що важливо для курсу: наприклад, умови допуску до лабораторій, реактивів і т.д.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9E5" w:rsidRPr="006F1B80" w:rsidRDefault="001D69E5" w:rsidP="00CF2559">
    <w:pPr>
      <w:pStyle w:val="ac"/>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1D69E5" w:rsidRDefault="001D69E5" w:rsidP="003D656F">
    <w:pPr>
      <w:pStyle w:val="ac"/>
      <w:jc w:val="center"/>
      <w:rPr>
        <w:rFonts w:ascii="Cambria" w:hAnsi="Cambria" w:cs="Cambria"/>
        <w:b/>
        <w:bCs/>
        <w:sz w:val="22"/>
        <w:szCs w:val="22"/>
        <w:lang w:val="uk-UA"/>
      </w:rPr>
    </w:pPr>
    <w:r>
      <w:rPr>
        <w:noProof/>
        <w:lang w:eastAsia="ru-RU"/>
      </w:rPr>
      <w:drawing>
        <wp:anchor distT="0" distB="0" distL="114300" distR="114300" simplePos="0" relativeHeight="251657728" behindDoc="1" locked="0" layoutInCell="1" allowOverlap="1" wp14:anchorId="3602892F" wp14:editId="1A55A27F">
          <wp:simplePos x="0" y="0"/>
          <wp:positionH relativeFrom="column">
            <wp:posOffset>5389245</wp:posOffset>
          </wp:positionH>
          <wp:positionV relativeFrom="paragraph">
            <wp:posOffset>-325120</wp:posOffset>
          </wp:positionV>
          <wp:extent cx="530225" cy="553720"/>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2"/>
        <w:szCs w:val="22"/>
        <w:lang w:val="uk-UA"/>
      </w:rPr>
      <w:t xml:space="preserve">АСПІРАНТУРА </w:t>
    </w:r>
  </w:p>
  <w:p w:rsidR="001D69E5" w:rsidRPr="006F1B80" w:rsidRDefault="001D69E5" w:rsidP="003D656F">
    <w:pPr>
      <w:pStyle w:val="ac"/>
      <w:jc w:val="center"/>
      <w:rPr>
        <w:rFonts w:ascii="Sylfaen" w:hAnsi="Sylfaen" w:cs="Sylfaen"/>
        <w:b/>
        <w:bCs/>
        <w:sz w:val="22"/>
        <w:szCs w:val="22"/>
        <w:lang w:val="uk-UA"/>
      </w:rPr>
    </w:pPr>
    <w:proofErr w:type="spellStart"/>
    <w:r w:rsidRPr="006F1B80">
      <w:rPr>
        <w:rFonts w:ascii="Cambria" w:hAnsi="Cambria" w:cs="Cambria"/>
        <w:b/>
        <w:bCs/>
        <w:sz w:val="22"/>
        <w:szCs w:val="22"/>
        <w:lang w:val="uk-UA"/>
      </w:rPr>
      <w:t>Силабус</w:t>
    </w:r>
    <w:proofErr w:type="spellEnd"/>
    <w:r w:rsidRPr="006F1B80">
      <w:rPr>
        <w:rFonts w:ascii="Cambria" w:hAnsi="Cambria" w:cs="Cambria"/>
        <w:b/>
        <w:bCs/>
        <w:sz w:val="22"/>
        <w:szCs w:val="22"/>
        <w:lang w:val="uk-UA"/>
      </w:rPr>
      <w:t xml:space="preserve"> навчальної дисципліни</w:t>
    </w:r>
  </w:p>
  <w:p w:rsidR="001D69E5" w:rsidRPr="00CF2559" w:rsidRDefault="001D69E5" w:rsidP="00775E0B">
    <w:pPr>
      <w:pStyle w:val="ac"/>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E21"/>
    <w:multiLevelType w:val="hybridMultilevel"/>
    <w:tmpl w:val="FE2ED30E"/>
    <w:lvl w:ilvl="0" w:tplc="53B013EE">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nsid w:val="030331CF"/>
    <w:multiLevelType w:val="hybridMultilevel"/>
    <w:tmpl w:val="483A5CC4"/>
    <w:lvl w:ilvl="0" w:tplc="FDA8D25C">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360216E"/>
    <w:multiLevelType w:val="hybridMultilevel"/>
    <w:tmpl w:val="91DC4D6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876522D"/>
    <w:multiLevelType w:val="hybridMultilevel"/>
    <w:tmpl w:val="A8EC118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3B005CE"/>
    <w:multiLevelType w:val="hybridMultilevel"/>
    <w:tmpl w:val="DCC636B6"/>
    <w:lvl w:ilvl="0" w:tplc="69D0D068">
      <w:start w:val="1"/>
      <w:numFmt w:val="bullet"/>
      <w:lvlText w:val="•"/>
      <w:lvlJc w:val="left"/>
      <w:pPr>
        <w:tabs>
          <w:tab w:val="num" w:pos="720"/>
        </w:tabs>
        <w:ind w:left="720" w:hanging="360"/>
      </w:pPr>
      <w:rPr>
        <w:rFonts w:ascii="Arial" w:hAnsi="Arial" w:hint="default"/>
      </w:rPr>
    </w:lvl>
    <w:lvl w:ilvl="1" w:tplc="E32CCD38" w:tentative="1">
      <w:start w:val="1"/>
      <w:numFmt w:val="bullet"/>
      <w:lvlText w:val="•"/>
      <w:lvlJc w:val="left"/>
      <w:pPr>
        <w:tabs>
          <w:tab w:val="num" w:pos="1440"/>
        </w:tabs>
        <w:ind w:left="1440" w:hanging="360"/>
      </w:pPr>
      <w:rPr>
        <w:rFonts w:ascii="Arial" w:hAnsi="Arial" w:hint="default"/>
      </w:rPr>
    </w:lvl>
    <w:lvl w:ilvl="2" w:tplc="85B6293E" w:tentative="1">
      <w:start w:val="1"/>
      <w:numFmt w:val="bullet"/>
      <w:lvlText w:val="•"/>
      <w:lvlJc w:val="left"/>
      <w:pPr>
        <w:tabs>
          <w:tab w:val="num" w:pos="2160"/>
        </w:tabs>
        <w:ind w:left="2160" w:hanging="360"/>
      </w:pPr>
      <w:rPr>
        <w:rFonts w:ascii="Arial" w:hAnsi="Arial" w:hint="default"/>
      </w:rPr>
    </w:lvl>
    <w:lvl w:ilvl="3" w:tplc="965A8878" w:tentative="1">
      <w:start w:val="1"/>
      <w:numFmt w:val="bullet"/>
      <w:lvlText w:val="•"/>
      <w:lvlJc w:val="left"/>
      <w:pPr>
        <w:tabs>
          <w:tab w:val="num" w:pos="2880"/>
        </w:tabs>
        <w:ind w:left="2880" w:hanging="360"/>
      </w:pPr>
      <w:rPr>
        <w:rFonts w:ascii="Arial" w:hAnsi="Arial" w:hint="default"/>
      </w:rPr>
    </w:lvl>
    <w:lvl w:ilvl="4" w:tplc="DB8037BA" w:tentative="1">
      <w:start w:val="1"/>
      <w:numFmt w:val="bullet"/>
      <w:lvlText w:val="•"/>
      <w:lvlJc w:val="left"/>
      <w:pPr>
        <w:tabs>
          <w:tab w:val="num" w:pos="3600"/>
        </w:tabs>
        <w:ind w:left="3600" w:hanging="360"/>
      </w:pPr>
      <w:rPr>
        <w:rFonts w:ascii="Arial" w:hAnsi="Arial" w:hint="default"/>
      </w:rPr>
    </w:lvl>
    <w:lvl w:ilvl="5" w:tplc="5F0E0F40" w:tentative="1">
      <w:start w:val="1"/>
      <w:numFmt w:val="bullet"/>
      <w:lvlText w:val="•"/>
      <w:lvlJc w:val="left"/>
      <w:pPr>
        <w:tabs>
          <w:tab w:val="num" w:pos="4320"/>
        </w:tabs>
        <w:ind w:left="4320" w:hanging="360"/>
      </w:pPr>
      <w:rPr>
        <w:rFonts w:ascii="Arial" w:hAnsi="Arial" w:hint="default"/>
      </w:rPr>
    </w:lvl>
    <w:lvl w:ilvl="6" w:tplc="7FE27E7C" w:tentative="1">
      <w:start w:val="1"/>
      <w:numFmt w:val="bullet"/>
      <w:lvlText w:val="•"/>
      <w:lvlJc w:val="left"/>
      <w:pPr>
        <w:tabs>
          <w:tab w:val="num" w:pos="5040"/>
        </w:tabs>
        <w:ind w:left="5040" w:hanging="360"/>
      </w:pPr>
      <w:rPr>
        <w:rFonts w:ascii="Arial" w:hAnsi="Arial" w:hint="default"/>
      </w:rPr>
    </w:lvl>
    <w:lvl w:ilvl="7" w:tplc="0190726C" w:tentative="1">
      <w:start w:val="1"/>
      <w:numFmt w:val="bullet"/>
      <w:lvlText w:val="•"/>
      <w:lvlJc w:val="left"/>
      <w:pPr>
        <w:tabs>
          <w:tab w:val="num" w:pos="5760"/>
        </w:tabs>
        <w:ind w:left="5760" w:hanging="360"/>
      </w:pPr>
      <w:rPr>
        <w:rFonts w:ascii="Arial" w:hAnsi="Arial" w:hint="default"/>
      </w:rPr>
    </w:lvl>
    <w:lvl w:ilvl="8" w:tplc="FBBC279C" w:tentative="1">
      <w:start w:val="1"/>
      <w:numFmt w:val="bullet"/>
      <w:lvlText w:val="•"/>
      <w:lvlJc w:val="left"/>
      <w:pPr>
        <w:tabs>
          <w:tab w:val="num" w:pos="6480"/>
        </w:tabs>
        <w:ind w:left="6480" w:hanging="360"/>
      </w:pPr>
      <w:rPr>
        <w:rFonts w:ascii="Arial" w:hAnsi="Arial" w:hint="default"/>
      </w:rPr>
    </w:lvl>
  </w:abstractNum>
  <w:abstractNum w:abstractNumId="6">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nsid w:val="1D3B1686"/>
    <w:multiLevelType w:val="hybridMultilevel"/>
    <w:tmpl w:val="5EF0947A"/>
    <w:lvl w:ilvl="0" w:tplc="FA4E1C4E">
      <w:start w:val="1"/>
      <w:numFmt w:val="decimal"/>
      <w:lvlText w:val="%1."/>
      <w:lvlJc w:val="left"/>
      <w:pPr>
        <w:ind w:left="1660" w:hanging="951"/>
      </w:pPr>
      <w:rPr>
        <w:rFonts w:ascii="Times New Roman" w:hAnsi="Times New Roman" w:cs="Times New Roman" w:hint="default"/>
        <w:color w:val="00000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1D5E4A09"/>
    <w:multiLevelType w:val="hybridMultilevel"/>
    <w:tmpl w:val="251E36B2"/>
    <w:lvl w:ilvl="0" w:tplc="C7081D10">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1E960D51"/>
    <w:multiLevelType w:val="multilevel"/>
    <w:tmpl w:val="2E1EC4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28946358"/>
    <w:multiLevelType w:val="hybridMultilevel"/>
    <w:tmpl w:val="9A7859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C68485A"/>
    <w:multiLevelType w:val="hybridMultilevel"/>
    <w:tmpl w:val="DEA4EBC6"/>
    <w:lvl w:ilvl="0" w:tplc="AF6A0EF6">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2D7A671E"/>
    <w:multiLevelType w:val="hybridMultilevel"/>
    <w:tmpl w:val="753C15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F766C19"/>
    <w:multiLevelType w:val="hybridMultilevel"/>
    <w:tmpl w:val="2C88BC28"/>
    <w:lvl w:ilvl="0" w:tplc="F8686584">
      <w:start w:val="1"/>
      <w:numFmt w:val="decimal"/>
      <w:lvlText w:val="%1."/>
      <w:lvlJc w:val="left"/>
      <w:pPr>
        <w:ind w:left="1080" w:hanging="360"/>
      </w:pPr>
      <w:rPr>
        <w:rFonts w:cs="Times New Roman"/>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4AA1BE3"/>
    <w:multiLevelType w:val="hybridMultilevel"/>
    <w:tmpl w:val="DEA4EBC6"/>
    <w:lvl w:ilvl="0" w:tplc="AF6A0EF6">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38820EC6"/>
    <w:multiLevelType w:val="hybridMultilevel"/>
    <w:tmpl w:val="C4347476"/>
    <w:lvl w:ilvl="0" w:tplc="C9F087A6">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39B63770"/>
    <w:multiLevelType w:val="hybridMultilevel"/>
    <w:tmpl w:val="DEA4EBC6"/>
    <w:lvl w:ilvl="0" w:tplc="AF6A0EF6">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41A05E8C"/>
    <w:multiLevelType w:val="hybridMultilevel"/>
    <w:tmpl w:val="BAB2C4EE"/>
    <w:lvl w:ilvl="0" w:tplc="AF6A0EF6">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4C3C651C"/>
    <w:multiLevelType w:val="hybridMultilevel"/>
    <w:tmpl w:val="6E260E76"/>
    <w:lvl w:ilvl="0" w:tplc="0EE6CB9A">
      <w:start w:val="1"/>
      <w:numFmt w:val="decimal"/>
      <w:lvlText w:val="%1."/>
      <w:lvlJc w:val="left"/>
      <w:pPr>
        <w:ind w:left="233" w:hanging="279"/>
        <w:jc w:val="left"/>
      </w:pPr>
      <w:rPr>
        <w:rFonts w:ascii="Times New Roman" w:eastAsia="Times New Roman" w:hAnsi="Times New Roman" w:cs="Times New Roman" w:hint="default"/>
        <w:w w:val="99"/>
        <w:sz w:val="28"/>
        <w:szCs w:val="28"/>
        <w:lang w:val="uk-UA" w:eastAsia="en-US" w:bidi="ar-SA"/>
      </w:rPr>
    </w:lvl>
    <w:lvl w:ilvl="1" w:tplc="5936007C">
      <w:numFmt w:val="bullet"/>
      <w:lvlText w:val="•"/>
      <w:lvlJc w:val="left"/>
      <w:pPr>
        <w:ind w:left="1254" w:hanging="279"/>
      </w:pPr>
      <w:rPr>
        <w:rFonts w:hint="default"/>
        <w:lang w:val="uk-UA" w:eastAsia="en-US" w:bidi="ar-SA"/>
      </w:rPr>
    </w:lvl>
    <w:lvl w:ilvl="2" w:tplc="ECF27F68">
      <w:numFmt w:val="bullet"/>
      <w:lvlText w:val="•"/>
      <w:lvlJc w:val="left"/>
      <w:pPr>
        <w:ind w:left="2268" w:hanging="279"/>
      </w:pPr>
      <w:rPr>
        <w:rFonts w:hint="default"/>
        <w:lang w:val="uk-UA" w:eastAsia="en-US" w:bidi="ar-SA"/>
      </w:rPr>
    </w:lvl>
    <w:lvl w:ilvl="3" w:tplc="5CAC8B12">
      <w:numFmt w:val="bullet"/>
      <w:lvlText w:val="•"/>
      <w:lvlJc w:val="left"/>
      <w:pPr>
        <w:ind w:left="3283" w:hanging="279"/>
      </w:pPr>
      <w:rPr>
        <w:rFonts w:hint="default"/>
        <w:lang w:val="uk-UA" w:eastAsia="en-US" w:bidi="ar-SA"/>
      </w:rPr>
    </w:lvl>
    <w:lvl w:ilvl="4" w:tplc="C1C41F04">
      <w:numFmt w:val="bullet"/>
      <w:lvlText w:val="•"/>
      <w:lvlJc w:val="left"/>
      <w:pPr>
        <w:ind w:left="4297" w:hanging="279"/>
      </w:pPr>
      <w:rPr>
        <w:rFonts w:hint="default"/>
        <w:lang w:val="uk-UA" w:eastAsia="en-US" w:bidi="ar-SA"/>
      </w:rPr>
    </w:lvl>
    <w:lvl w:ilvl="5" w:tplc="3F76EE8A">
      <w:numFmt w:val="bullet"/>
      <w:lvlText w:val="•"/>
      <w:lvlJc w:val="left"/>
      <w:pPr>
        <w:ind w:left="5312" w:hanging="279"/>
      </w:pPr>
      <w:rPr>
        <w:rFonts w:hint="default"/>
        <w:lang w:val="uk-UA" w:eastAsia="en-US" w:bidi="ar-SA"/>
      </w:rPr>
    </w:lvl>
    <w:lvl w:ilvl="6" w:tplc="A4F4D308">
      <w:numFmt w:val="bullet"/>
      <w:lvlText w:val="•"/>
      <w:lvlJc w:val="left"/>
      <w:pPr>
        <w:ind w:left="6326" w:hanging="279"/>
      </w:pPr>
      <w:rPr>
        <w:rFonts w:hint="default"/>
        <w:lang w:val="uk-UA" w:eastAsia="en-US" w:bidi="ar-SA"/>
      </w:rPr>
    </w:lvl>
    <w:lvl w:ilvl="7" w:tplc="82268CF0">
      <w:numFmt w:val="bullet"/>
      <w:lvlText w:val="•"/>
      <w:lvlJc w:val="left"/>
      <w:pPr>
        <w:ind w:left="7340" w:hanging="279"/>
      </w:pPr>
      <w:rPr>
        <w:rFonts w:hint="default"/>
        <w:lang w:val="uk-UA" w:eastAsia="en-US" w:bidi="ar-SA"/>
      </w:rPr>
    </w:lvl>
    <w:lvl w:ilvl="8" w:tplc="7F50A866">
      <w:numFmt w:val="bullet"/>
      <w:lvlText w:val="•"/>
      <w:lvlJc w:val="left"/>
      <w:pPr>
        <w:ind w:left="8355" w:hanging="279"/>
      </w:pPr>
      <w:rPr>
        <w:rFonts w:hint="default"/>
        <w:lang w:val="uk-UA" w:eastAsia="en-US" w:bidi="ar-SA"/>
      </w:rPr>
    </w:lvl>
  </w:abstractNum>
  <w:abstractNum w:abstractNumId="23">
    <w:nsid w:val="4F4A222F"/>
    <w:multiLevelType w:val="hybridMultilevel"/>
    <w:tmpl w:val="54383AA0"/>
    <w:lvl w:ilvl="0" w:tplc="83E8022C">
      <w:start w:val="1"/>
      <w:numFmt w:val="decimal"/>
      <w:lvlText w:val="%1."/>
      <w:lvlJc w:val="left"/>
      <w:pPr>
        <w:ind w:left="992" w:hanging="284"/>
        <w:jc w:val="left"/>
      </w:pPr>
      <w:rPr>
        <w:rFonts w:ascii="Times New Roman" w:eastAsia="Times New Roman" w:hAnsi="Times New Roman" w:cs="Times New Roman" w:hint="default"/>
        <w:w w:val="99"/>
        <w:sz w:val="28"/>
        <w:szCs w:val="28"/>
        <w:lang w:val="uk-UA" w:eastAsia="en-US" w:bidi="ar-SA"/>
      </w:rPr>
    </w:lvl>
    <w:lvl w:ilvl="1" w:tplc="9BE04DF6">
      <w:numFmt w:val="bullet"/>
      <w:lvlText w:val="•"/>
      <w:lvlJc w:val="left"/>
      <w:pPr>
        <w:ind w:left="1938" w:hanging="284"/>
      </w:pPr>
      <w:rPr>
        <w:rFonts w:hint="default"/>
        <w:lang w:val="uk-UA" w:eastAsia="en-US" w:bidi="ar-SA"/>
      </w:rPr>
    </w:lvl>
    <w:lvl w:ilvl="2" w:tplc="4958261A">
      <w:numFmt w:val="bullet"/>
      <w:lvlText w:val="•"/>
      <w:lvlJc w:val="left"/>
      <w:pPr>
        <w:ind w:left="2876" w:hanging="284"/>
      </w:pPr>
      <w:rPr>
        <w:rFonts w:hint="default"/>
        <w:lang w:val="uk-UA" w:eastAsia="en-US" w:bidi="ar-SA"/>
      </w:rPr>
    </w:lvl>
    <w:lvl w:ilvl="3" w:tplc="02D26C20">
      <w:numFmt w:val="bullet"/>
      <w:lvlText w:val="•"/>
      <w:lvlJc w:val="left"/>
      <w:pPr>
        <w:ind w:left="3815" w:hanging="284"/>
      </w:pPr>
      <w:rPr>
        <w:rFonts w:hint="default"/>
        <w:lang w:val="uk-UA" w:eastAsia="en-US" w:bidi="ar-SA"/>
      </w:rPr>
    </w:lvl>
    <w:lvl w:ilvl="4" w:tplc="72325A3C">
      <w:numFmt w:val="bullet"/>
      <w:lvlText w:val="•"/>
      <w:lvlJc w:val="left"/>
      <w:pPr>
        <w:ind w:left="4753" w:hanging="284"/>
      </w:pPr>
      <w:rPr>
        <w:rFonts w:hint="default"/>
        <w:lang w:val="uk-UA" w:eastAsia="en-US" w:bidi="ar-SA"/>
      </w:rPr>
    </w:lvl>
    <w:lvl w:ilvl="5" w:tplc="3474D10E">
      <w:numFmt w:val="bullet"/>
      <w:lvlText w:val="•"/>
      <w:lvlJc w:val="left"/>
      <w:pPr>
        <w:ind w:left="5692" w:hanging="284"/>
      </w:pPr>
      <w:rPr>
        <w:rFonts w:hint="default"/>
        <w:lang w:val="uk-UA" w:eastAsia="en-US" w:bidi="ar-SA"/>
      </w:rPr>
    </w:lvl>
    <w:lvl w:ilvl="6" w:tplc="AB30F696">
      <w:numFmt w:val="bullet"/>
      <w:lvlText w:val="•"/>
      <w:lvlJc w:val="left"/>
      <w:pPr>
        <w:ind w:left="6630" w:hanging="284"/>
      </w:pPr>
      <w:rPr>
        <w:rFonts w:hint="default"/>
        <w:lang w:val="uk-UA" w:eastAsia="en-US" w:bidi="ar-SA"/>
      </w:rPr>
    </w:lvl>
    <w:lvl w:ilvl="7" w:tplc="83A4C0F2">
      <w:numFmt w:val="bullet"/>
      <w:lvlText w:val="•"/>
      <w:lvlJc w:val="left"/>
      <w:pPr>
        <w:ind w:left="7568" w:hanging="284"/>
      </w:pPr>
      <w:rPr>
        <w:rFonts w:hint="default"/>
        <w:lang w:val="uk-UA" w:eastAsia="en-US" w:bidi="ar-SA"/>
      </w:rPr>
    </w:lvl>
    <w:lvl w:ilvl="8" w:tplc="BD46A516">
      <w:numFmt w:val="bullet"/>
      <w:lvlText w:val="•"/>
      <w:lvlJc w:val="left"/>
      <w:pPr>
        <w:ind w:left="8507" w:hanging="284"/>
      </w:pPr>
      <w:rPr>
        <w:rFonts w:hint="default"/>
        <w:lang w:val="uk-UA" w:eastAsia="en-US" w:bidi="ar-SA"/>
      </w:rPr>
    </w:lvl>
  </w:abstractNum>
  <w:abstractNum w:abstractNumId="24">
    <w:nsid w:val="501C1525"/>
    <w:multiLevelType w:val="hybridMultilevel"/>
    <w:tmpl w:val="D73E0622"/>
    <w:lvl w:ilvl="0" w:tplc="94E6BD32">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51CF3E1D"/>
    <w:multiLevelType w:val="hybridMultilevel"/>
    <w:tmpl w:val="DEA4EBC6"/>
    <w:lvl w:ilvl="0" w:tplc="AF6A0EF6">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nsid w:val="577C7291"/>
    <w:multiLevelType w:val="hybridMultilevel"/>
    <w:tmpl w:val="E08E38A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nsid w:val="58C71079"/>
    <w:multiLevelType w:val="hybridMultilevel"/>
    <w:tmpl w:val="3D80A878"/>
    <w:lvl w:ilvl="0" w:tplc="A6105B3C">
      <w:start w:val="1"/>
      <w:numFmt w:val="bullet"/>
      <w:lvlText w:val="•"/>
      <w:lvlJc w:val="left"/>
      <w:pPr>
        <w:tabs>
          <w:tab w:val="num" w:pos="720"/>
        </w:tabs>
        <w:ind w:left="720" w:hanging="360"/>
      </w:pPr>
      <w:rPr>
        <w:rFonts w:ascii="Arial" w:hAnsi="Arial" w:hint="default"/>
      </w:rPr>
    </w:lvl>
    <w:lvl w:ilvl="1" w:tplc="622A6F8C" w:tentative="1">
      <w:start w:val="1"/>
      <w:numFmt w:val="bullet"/>
      <w:lvlText w:val="•"/>
      <w:lvlJc w:val="left"/>
      <w:pPr>
        <w:tabs>
          <w:tab w:val="num" w:pos="1440"/>
        </w:tabs>
        <w:ind w:left="1440" w:hanging="360"/>
      </w:pPr>
      <w:rPr>
        <w:rFonts w:ascii="Arial" w:hAnsi="Arial" w:hint="default"/>
      </w:rPr>
    </w:lvl>
    <w:lvl w:ilvl="2" w:tplc="B6A4660A" w:tentative="1">
      <w:start w:val="1"/>
      <w:numFmt w:val="bullet"/>
      <w:lvlText w:val="•"/>
      <w:lvlJc w:val="left"/>
      <w:pPr>
        <w:tabs>
          <w:tab w:val="num" w:pos="2160"/>
        </w:tabs>
        <w:ind w:left="2160" w:hanging="360"/>
      </w:pPr>
      <w:rPr>
        <w:rFonts w:ascii="Arial" w:hAnsi="Arial" w:hint="default"/>
      </w:rPr>
    </w:lvl>
    <w:lvl w:ilvl="3" w:tplc="2C5AC2D4" w:tentative="1">
      <w:start w:val="1"/>
      <w:numFmt w:val="bullet"/>
      <w:lvlText w:val="•"/>
      <w:lvlJc w:val="left"/>
      <w:pPr>
        <w:tabs>
          <w:tab w:val="num" w:pos="2880"/>
        </w:tabs>
        <w:ind w:left="2880" w:hanging="360"/>
      </w:pPr>
      <w:rPr>
        <w:rFonts w:ascii="Arial" w:hAnsi="Arial" w:hint="default"/>
      </w:rPr>
    </w:lvl>
    <w:lvl w:ilvl="4" w:tplc="D3C6D828" w:tentative="1">
      <w:start w:val="1"/>
      <w:numFmt w:val="bullet"/>
      <w:lvlText w:val="•"/>
      <w:lvlJc w:val="left"/>
      <w:pPr>
        <w:tabs>
          <w:tab w:val="num" w:pos="3600"/>
        </w:tabs>
        <w:ind w:left="3600" w:hanging="360"/>
      </w:pPr>
      <w:rPr>
        <w:rFonts w:ascii="Arial" w:hAnsi="Arial" w:hint="default"/>
      </w:rPr>
    </w:lvl>
    <w:lvl w:ilvl="5" w:tplc="1042FC92" w:tentative="1">
      <w:start w:val="1"/>
      <w:numFmt w:val="bullet"/>
      <w:lvlText w:val="•"/>
      <w:lvlJc w:val="left"/>
      <w:pPr>
        <w:tabs>
          <w:tab w:val="num" w:pos="4320"/>
        </w:tabs>
        <w:ind w:left="4320" w:hanging="360"/>
      </w:pPr>
      <w:rPr>
        <w:rFonts w:ascii="Arial" w:hAnsi="Arial" w:hint="default"/>
      </w:rPr>
    </w:lvl>
    <w:lvl w:ilvl="6" w:tplc="23FCECC0" w:tentative="1">
      <w:start w:val="1"/>
      <w:numFmt w:val="bullet"/>
      <w:lvlText w:val="•"/>
      <w:lvlJc w:val="left"/>
      <w:pPr>
        <w:tabs>
          <w:tab w:val="num" w:pos="5040"/>
        </w:tabs>
        <w:ind w:left="5040" w:hanging="360"/>
      </w:pPr>
      <w:rPr>
        <w:rFonts w:ascii="Arial" w:hAnsi="Arial" w:hint="default"/>
      </w:rPr>
    </w:lvl>
    <w:lvl w:ilvl="7" w:tplc="1968FAAE" w:tentative="1">
      <w:start w:val="1"/>
      <w:numFmt w:val="bullet"/>
      <w:lvlText w:val="•"/>
      <w:lvlJc w:val="left"/>
      <w:pPr>
        <w:tabs>
          <w:tab w:val="num" w:pos="5760"/>
        </w:tabs>
        <w:ind w:left="5760" w:hanging="360"/>
      </w:pPr>
      <w:rPr>
        <w:rFonts w:ascii="Arial" w:hAnsi="Arial" w:hint="default"/>
      </w:rPr>
    </w:lvl>
    <w:lvl w:ilvl="8" w:tplc="73E21F02" w:tentative="1">
      <w:start w:val="1"/>
      <w:numFmt w:val="bullet"/>
      <w:lvlText w:val="•"/>
      <w:lvlJc w:val="left"/>
      <w:pPr>
        <w:tabs>
          <w:tab w:val="num" w:pos="6480"/>
        </w:tabs>
        <w:ind w:left="6480" w:hanging="360"/>
      </w:pPr>
      <w:rPr>
        <w:rFonts w:ascii="Arial" w:hAnsi="Arial" w:hint="default"/>
      </w:rPr>
    </w:lvl>
  </w:abstractNum>
  <w:abstractNum w:abstractNumId="28">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5F1031B8"/>
    <w:multiLevelType w:val="hybridMultilevel"/>
    <w:tmpl w:val="DEA4EBC6"/>
    <w:lvl w:ilvl="0" w:tplc="AF6A0EF6">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0">
    <w:nsid w:val="6400143F"/>
    <w:multiLevelType w:val="hybridMultilevel"/>
    <w:tmpl w:val="E79E3D78"/>
    <w:lvl w:ilvl="0" w:tplc="982EB7E8">
      <w:start w:val="38"/>
      <w:numFmt w:val="decimal"/>
      <w:lvlText w:val="%1."/>
      <w:lvlJc w:val="left"/>
      <w:pPr>
        <w:ind w:left="655" w:hanging="423"/>
        <w:jc w:val="left"/>
      </w:pPr>
      <w:rPr>
        <w:rFonts w:ascii="Times New Roman" w:eastAsia="Times New Roman" w:hAnsi="Times New Roman" w:cs="Times New Roman" w:hint="default"/>
        <w:w w:val="99"/>
        <w:sz w:val="28"/>
        <w:szCs w:val="28"/>
        <w:lang w:val="uk-UA" w:eastAsia="en-US" w:bidi="ar-SA"/>
      </w:rPr>
    </w:lvl>
    <w:lvl w:ilvl="1" w:tplc="AF56239E">
      <w:start w:val="5"/>
      <w:numFmt w:val="decimal"/>
      <w:lvlText w:val="%2."/>
      <w:lvlJc w:val="left"/>
      <w:pPr>
        <w:ind w:left="233" w:hanging="270"/>
        <w:jc w:val="left"/>
      </w:pPr>
      <w:rPr>
        <w:rFonts w:ascii="Times New Roman" w:eastAsia="Times New Roman" w:hAnsi="Times New Roman" w:cs="Times New Roman" w:hint="default"/>
        <w:spacing w:val="-5"/>
        <w:w w:val="99"/>
        <w:sz w:val="28"/>
        <w:szCs w:val="28"/>
        <w:lang w:val="uk-UA" w:eastAsia="en-US" w:bidi="ar-SA"/>
      </w:rPr>
    </w:lvl>
    <w:lvl w:ilvl="2" w:tplc="AD68E1A2">
      <w:numFmt w:val="bullet"/>
      <w:lvlText w:val="•"/>
      <w:lvlJc w:val="left"/>
      <w:pPr>
        <w:ind w:left="1740" w:hanging="270"/>
      </w:pPr>
      <w:rPr>
        <w:rFonts w:hint="default"/>
        <w:lang w:val="uk-UA" w:eastAsia="en-US" w:bidi="ar-SA"/>
      </w:rPr>
    </w:lvl>
    <w:lvl w:ilvl="3" w:tplc="C6EA9342">
      <w:numFmt w:val="bullet"/>
      <w:lvlText w:val="•"/>
      <w:lvlJc w:val="left"/>
      <w:pPr>
        <w:ind w:left="2820" w:hanging="270"/>
      </w:pPr>
      <w:rPr>
        <w:rFonts w:hint="default"/>
        <w:lang w:val="uk-UA" w:eastAsia="en-US" w:bidi="ar-SA"/>
      </w:rPr>
    </w:lvl>
    <w:lvl w:ilvl="4" w:tplc="B0008CB8">
      <w:numFmt w:val="bullet"/>
      <w:lvlText w:val="•"/>
      <w:lvlJc w:val="left"/>
      <w:pPr>
        <w:ind w:left="3901" w:hanging="270"/>
      </w:pPr>
      <w:rPr>
        <w:rFonts w:hint="default"/>
        <w:lang w:val="uk-UA" w:eastAsia="en-US" w:bidi="ar-SA"/>
      </w:rPr>
    </w:lvl>
    <w:lvl w:ilvl="5" w:tplc="0CA0CC0C">
      <w:numFmt w:val="bullet"/>
      <w:lvlText w:val="•"/>
      <w:lvlJc w:val="left"/>
      <w:pPr>
        <w:ind w:left="4981" w:hanging="270"/>
      </w:pPr>
      <w:rPr>
        <w:rFonts w:hint="default"/>
        <w:lang w:val="uk-UA" w:eastAsia="en-US" w:bidi="ar-SA"/>
      </w:rPr>
    </w:lvl>
    <w:lvl w:ilvl="6" w:tplc="9A9AA88E">
      <w:numFmt w:val="bullet"/>
      <w:lvlText w:val="•"/>
      <w:lvlJc w:val="left"/>
      <w:pPr>
        <w:ind w:left="6062" w:hanging="270"/>
      </w:pPr>
      <w:rPr>
        <w:rFonts w:hint="default"/>
        <w:lang w:val="uk-UA" w:eastAsia="en-US" w:bidi="ar-SA"/>
      </w:rPr>
    </w:lvl>
    <w:lvl w:ilvl="7" w:tplc="D0F61BF4">
      <w:numFmt w:val="bullet"/>
      <w:lvlText w:val="•"/>
      <w:lvlJc w:val="left"/>
      <w:pPr>
        <w:ind w:left="7142" w:hanging="270"/>
      </w:pPr>
      <w:rPr>
        <w:rFonts w:hint="default"/>
        <w:lang w:val="uk-UA" w:eastAsia="en-US" w:bidi="ar-SA"/>
      </w:rPr>
    </w:lvl>
    <w:lvl w:ilvl="8" w:tplc="C0E6C170">
      <w:numFmt w:val="bullet"/>
      <w:lvlText w:val="•"/>
      <w:lvlJc w:val="left"/>
      <w:pPr>
        <w:ind w:left="8223" w:hanging="270"/>
      </w:pPr>
      <w:rPr>
        <w:rFonts w:hint="default"/>
        <w:lang w:val="uk-UA" w:eastAsia="en-US" w:bidi="ar-SA"/>
      </w:rPr>
    </w:lvl>
  </w:abstractNum>
  <w:abstractNum w:abstractNumId="31">
    <w:nsid w:val="64EB5293"/>
    <w:multiLevelType w:val="hybridMultilevel"/>
    <w:tmpl w:val="2F8A2654"/>
    <w:lvl w:ilvl="0" w:tplc="FDA8D25C">
      <w:start w:val="1"/>
      <w:numFmt w:val="decimal"/>
      <w:lvlText w:val="%1."/>
      <w:lvlJc w:val="left"/>
      <w:pPr>
        <w:ind w:left="108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2">
    <w:nsid w:val="66941684"/>
    <w:multiLevelType w:val="hybridMultilevel"/>
    <w:tmpl w:val="DEA4EBC6"/>
    <w:lvl w:ilvl="0" w:tplc="AF6A0EF6">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3">
    <w:nsid w:val="67C966C8"/>
    <w:multiLevelType w:val="hybridMultilevel"/>
    <w:tmpl w:val="87AA250E"/>
    <w:lvl w:ilvl="0" w:tplc="A4B0793C">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nsid w:val="6AF57AF6"/>
    <w:multiLevelType w:val="hybridMultilevel"/>
    <w:tmpl w:val="19728450"/>
    <w:lvl w:ilvl="0" w:tplc="74E62652">
      <w:start w:val="1"/>
      <w:numFmt w:val="decimal"/>
      <w:lvlText w:val="%1."/>
      <w:lvlJc w:val="left"/>
      <w:pPr>
        <w:ind w:left="233" w:hanging="303"/>
        <w:jc w:val="left"/>
      </w:pPr>
      <w:rPr>
        <w:rFonts w:ascii="Times New Roman" w:eastAsia="Times New Roman" w:hAnsi="Times New Roman" w:cs="Times New Roman" w:hint="default"/>
        <w:w w:val="99"/>
        <w:sz w:val="28"/>
        <w:szCs w:val="28"/>
        <w:lang w:val="uk-UA" w:eastAsia="en-US" w:bidi="ar-SA"/>
      </w:rPr>
    </w:lvl>
    <w:lvl w:ilvl="1" w:tplc="6EDEAB08">
      <w:numFmt w:val="bullet"/>
      <w:lvlText w:val="•"/>
      <w:lvlJc w:val="left"/>
      <w:pPr>
        <w:ind w:left="1254" w:hanging="303"/>
      </w:pPr>
      <w:rPr>
        <w:rFonts w:hint="default"/>
        <w:lang w:val="uk-UA" w:eastAsia="en-US" w:bidi="ar-SA"/>
      </w:rPr>
    </w:lvl>
    <w:lvl w:ilvl="2" w:tplc="D4C2A97E">
      <w:numFmt w:val="bullet"/>
      <w:lvlText w:val="•"/>
      <w:lvlJc w:val="left"/>
      <w:pPr>
        <w:ind w:left="2268" w:hanging="303"/>
      </w:pPr>
      <w:rPr>
        <w:rFonts w:hint="default"/>
        <w:lang w:val="uk-UA" w:eastAsia="en-US" w:bidi="ar-SA"/>
      </w:rPr>
    </w:lvl>
    <w:lvl w:ilvl="3" w:tplc="DA70905C">
      <w:numFmt w:val="bullet"/>
      <w:lvlText w:val="•"/>
      <w:lvlJc w:val="left"/>
      <w:pPr>
        <w:ind w:left="3283" w:hanging="303"/>
      </w:pPr>
      <w:rPr>
        <w:rFonts w:hint="default"/>
        <w:lang w:val="uk-UA" w:eastAsia="en-US" w:bidi="ar-SA"/>
      </w:rPr>
    </w:lvl>
    <w:lvl w:ilvl="4" w:tplc="7B18E02E">
      <w:numFmt w:val="bullet"/>
      <w:lvlText w:val="•"/>
      <w:lvlJc w:val="left"/>
      <w:pPr>
        <w:ind w:left="4297" w:hanging="303"/>
      </w:pPr>
      <w:rPr>
        <w:rFonts w:hint="default"/>
        <w:lang w:val="uk-UA" w:eastAsia="en-US" w:bidi="ar-SA"/>
      </w:rPr>
    </w:lvl>
    <w:lvl w:ilvl="5" w:tplc="02EEA5AA">
      <w:numFmt w:val="bullet"/>
      <w:lvlText w:val="•"/>
      <w:lvlJc w:val="left"/>
      <w:pPr>
        <w:ind w:left="5312" w:hanging="303"/>
      </w:pPr>
      <w:rPr>
        <w:rFonts w:hint="default"/>
        <w:lang w:val="uk-UA" w:eastAsia="en-US" w:bidi="ar-SA"/>
      </w:rPr>
    </w:lvl>
    <w:lvl w:ilvl="6" w:tplc="0832A7B0">
      <w:numFmt w:val="bullet"/>
      <w:lvlText w:val="•"/>
      <w:lvlJc w:val="left"/>
      <w:pPr>
        <w:ind w:left="6326" w:hanging="303"/>
      </w:pPr>
      <w:rPr>
        <w:rFonts w:hint="default"/>
        <w:lang w:val="uk-UA" w:eastAsia="en-US" w:bidi="ar-SA"/>
      </w:rPr>
    </w:lvl>
    <w:lvl w:ilvl="7" w:tplc="7D4E9A62">
      <w:numFmt w:val="bullet"/>
      <w:lvlText w:val="•"/>
      <w:lvlJc w:val="left"/>
      <w:pPr>
        <w:ind w:left="7340" w:hanging="303"/>
      </w:pPr>
      <w:rPr>
        <w:rFonts w:hint="default"/>
        <w:lang w:val="uk-UA" w:eastAsia="en-US" w:bidi="ar-SA"/>
      </w:rPr>
    </w:lvl>
    <w:lvl w:ilvl="8" w:tplc="18D62A00">
      <w:numFmt w:val="bullet"/>
      <w:lvlText w:val="•"/>
      <w:lvlJc w:val="left"/>
      <w:pPr>
        <w:ind w:left="8355" w:hanging="303"/>
      </w:pPr>
      <w:rPr>
        <w:rFonts w:hint="default"/>
        <w:lang w:val="uk-UA" w:eastAsia="en-US" w:bidi="ar-SA"/>
      </w:rPr>
    </w:lvl>
  </w:abstractNum>
  <w:abstractNum w:abstractNumId="35">
    <w:nsid w:val="6BC821D8"/>
    <w:multiLevelType w:val="hybridMultilevel"/>
    <w:tmpl w:val="2FB22CA8"/>
    <w:lvl w:ilvl="0" w:tplc="AC74933A">
      <w:start w:val="1"/>
      <w:numFmt w:val="decimal"/>
      <w:lvlText w:val="%1."/>
      <w:lvlJc w:val="left"/>
      <w:pPr>
        <w:ind w:left="720" w:hanging="360"/>
      </w:pPr>
      <w:rPr>
        <w:rFonts w:cs="Times New Roman" w:hint="default"/>
        <w:sz w:val="24"/>
        <w:szCs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6">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1A513E0"/>
    <w:multiLevelType w:val="singleLevel"/>
    <w:tmpl w:val="54A48712"/>
    <w:lvl w:ilvl="0">
      <w:numFmt w:val="bullet"/>
      <w:lvlText w:val="-"/>
      <w:lvlJc w:val="left"/>
      <w:pPr>
        <w:tabs>
          <w:tab w:val="num" w:pos="927"/>
        </w:tabs>
        <w:ind w:left="927" w:hanging="360"/>
      </w:pPr>
    </w:lvl>
  </w:abstractNum>
  <w:abstractNum w:abstractNumId="38">
    <w:nsid w:val="72213414"/>
    <w:multiLevelType w:val="hybridMultilevel"/>
    <w:tmpl w:val="5EB850FE"/>
    <w:lvl w:ilvl="0" w:tplc="FDA8D25C">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9">
    <w:nsid w:val="746053B0"/>
    <w:multiLevelType w:val="hybridMultilevel"/>
    <w:tmpl w:val="931AE2B4"/>
    <w:lvl w:ilvl="0" w:tplc="F788D05C">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0">
    <w:nsid w:val="750D3846"/>
    <w:multiLevelType w:val="hybridMultilevel"/>
    <w:tmpl w:val="E0442AA6"/>
    <w:lvl w:ilvl="0" w:tplc="F788D05C">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1">
    <w:nsid w:val="77FC425E"/>
    <w:multiLevelType w:val="hybridMultilevel"/>
    <w:tmpl w:val="6FB606D0"/>
    <w:lvl w:ilvl="0" w:tplc="8B0CB578">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DD5AA5"/>
    <w:multiLevelType w:val="hybridMultilevel"/>
    <w:tmpl w:val="74C2D316"/>
    <w:lvl w:ilvl="0" w:tplc="8FC60664">
      <w:start w:val="1"/>
      <w:numFmt w:val="bullet"/>
      <w:lvlText w:val="•"/>
      <w:lvlJc w:val="left"/>
      <w:pPr>
        <w:tabs>
          <w:tab w:val="num" w:pos="720"/>
        </w:tabs>
        <w:ind w:left="720" w:hanging="360"/>
      </w:pPr>
      <w:rPr>
        <w:rFonts w:ascii="Arial" w:hAnsi="Arial" w:hint="default"/>
      </w:rPr>
    </w:lvl>
    <w:lvl w:ilvl="1" w:tplc="ACD60B3C" w:tentative="1">
      <w:start w:val="1"/>
      <w:numFmt w:val="bullet"/>
      <w:lvlText w:val="•"/>
      <w:lvlJc w:val="left"/>
      <w:pPr>
        <w:tabs>
          <w:tab w:val="num" w:pos="1440"/>
        </w:tabs>
        <w:ind w:left="1440" w:hanging="360"/>
      </w:pPr>
      <w:rPr>
        <w:rFonts w:ascii="Arial" w:hAnsi="Arial" w:hint="default"/>
      </w:rPr>
    </w:lvl>
    <w:lvl w:ilvl="2" w:tplc="6E2C053A" w:tentative="1">
      <w:start w:val="1"/>
      <w:numFmt w:val="bullet"/>
      <w:lvlText w:val="•"/>
      <w:lvlJc w:val="left"/>
      <w:pPr>
        <w:tabs>
          <w:tab w:val="num" w:pos="2160"/>
        </w:tabs>
        <w:ind w:left="2160" w:hanging="360"/>
      </w:pPr>
      <w:rPr>
        <w:rFonts w:ascii="Arial" w:hAnsi="Arial" w:hint="default"/>
      </w:rPr>
    </w:lvl>
    <w:lvl w:ilvl="3" w:tplc="D68C41DA" w:tentative="1">
      <w:start w:val="1"/>
      <w:numFmt w:val="bullet"/>
      <w:lvlText w:val="•"/>
      <w:lvlJc w:val="left"/>
      <w:pPr>
        <w:tabs>
          <w:tab w:val="num" w:pos="2880"/>
        </w:tabs>
        <w:ind w:left="2880" w:hanging="360"/>
      </w:pPr>
      <w:rPr>
        <w:rFonts w:ascii="Arial" w:hAnsi="Arial" w:hint="default"/>
      </w:rPr>
    </w:lvl>
    <w:lvl w:ilvl="4" w:tplc="DA9C1A88" w:tentative="1">
      <w:start w:val="1"/>
      <w:numFmt w:val="bullet"/>
      <w:lvlText w:val="•"/>
      <w:lvlJc w:val="left"/>
      <w:pPr>
        <w:tabs>
          <w:tab w:val="num" w:pos="3600"/>
        </w:tabs>
        <w:ind w:left="3600" w:hanging="360"/>
      </w:pPr>
      <w:rPr>
        <w:rFonts w:ascii="Arial" w:hAnsi="Arial" w:hint="default"/>
      </w:rPr>
    </w:lvl>
    <w:lvl w:ilvl="5" w:tplc="4F8C13AA" w:tentative="1">
      <w:start w:val="1"/>
      <w:numFmt w:val="bullet"/>
      <w:lvlText w:val="•"/>
      <w:lvlJc w:val="left"/>
      <w:pPr>
        <w:tabs>
          <w:tab w:val="num" w:pos="4320"/>
        </w:tabs>
        <w:ind w:left="4320" w:hanging="360"/>
      </w:pPr>
      <w:rPr>
        <w:rFonts w:ascii="Arial" w:hAnsi="Arial" w:hint="default"/>
      </w:rPr>
    </w:lvl>
    <w:lvl w:ilvl="6" w:tplc="E2EE753E" w:tentative="1">
      <w:start w:val="1"/>
      <w:numFmt w:val="bullet"/>
      <w:lvlText w:val="•"/>
      <w:lvlJc w:val="left"/>
      <w:pPr>
        <w:tabs>
          <w:tab w:val="num" w:pos="5040"/>
        </w:tabs>
        <w:ind w:left="5040" w:hanging="360"/>
      </w:pPr>
      <w:rPr>
        <w:rFonts w:ascii="Arial" w:hAnsi="Arial" w:hint="default"/>
      </w:rPr>
    </w:lvl>
    <w:lvl w:ilvl="7" w:tplc="2EA2666C" w:tentative="1">
      <w:start w:val="1"/>
      <w:numFmt w:val="bullet"/>
      <w:lvlText w:val="•"/>
      <w:lvlJc w:val="left"/>
      <w:pPr>
        <w:tabs>
          <w:tab w:val="num" w:pos="5760"/>
        </w:tabs>
        <w:ind w:left="5760" w:hanging="360"/>
      </w:pPr>
      <w:rPr>
        <w:rFonts w:ascii="Arial" w:hAnsi="Arial" w:hint="default"/>
      </w:rPr>
    </w:lvl>
    <w:lvl w:ilvl="8" w:tplc="9962C950" w:tentative="1">
      <w:start w:val="1"/>
      <w:numFmt w:val="bullet"/>
      <w:lvlText w:val="•"/>
      <w:lvlJc w:val="left"/>
      <w:pPr>
        <w:tabs>
          <w:tab w:val="num" w:pos="6480"/>
        </w:tabs>
        <w:ind w:left="6480" w:hanging="360"/>
      </w:pPr>
      <w:rPr>
        <w:rFonts w:ascii="Arial" w:hAnsi="Arial" w:hint="default"/>
      </w:rPr>
    </w:lvl>
  </w:abstractNum>
  <w:abstractNum w:abstractNumId="43">
    <w:nsid w:val="7A420170"/>
    <w:multiLevelType w:val="hybridMultilevel"/>
    <w:tmpl w:val="AF34E66A"/>
    <w:lvl w:ilvl="0" w:tplc="2D7C372C">
      <w:start w:val="1"/>
      <w:numFmt w:val="decimal"/>
      <w:lvlText w:val="%1."/>
      <w:lvlJc w:val="left"/>
      <w:pPr>
        <w:ind w:left="233" w:hanging="303"/>
        <w:jc w:val="left"/>
      </w:pPr>
      <w:rPr>
        <w:rFonts w:ascii="Times New Roman" w:eastAsia="Times New Roman" w:hAnsi="Times New Roman" w:cs="Times New Roman" w:hint="default"/>
        <w:w w:val="99"/>
        <w:sz w:val="28"/>
        <w:szCs w:val="28"/>
        <w:lang w:val="uk-UA" w:eastAsia="en-US" w:bidi="ar-SA"/>
      </w:rPr>
    </w:lvl>
    <w:lvl w:ilvl="1" w:tplc="EDA8C832">
      <w:numFmt w:val="bullet"/>
      <w:lvlText w:val="•"/>
      <w:lvlJc w:val="left"/>
      <w:pPr>
        <w:ind w:left="1254" w:hanging="303"/>
      </w:pPr>
      <w:rPr>
        <w:rFonts w:hint="default"/>
        <w:lang w:val="uk-UA" w:eastAsia="en-US" w:bidi="ar-SA"/>
      </w:rPr>
    </w:lvl>
    <w:lvl w:ilvl="2" w:tplc="B3ECEF48">
      <w:numFmt w:val="bullet"/>
      <w:lvlText w:val="•"/>
      <w:lvlJc w:val="left"/>
      <w:pPr>
        <w:ind w:left="2268" w:hanging="303"/>
      </w:pPr>
      <w:rPr>
        <w:rFonts w:hint="default"/>
        <w:lang w:val="uk-UA" w:eastAsia="en-US" w:bidi="ar-SA"/>
      </w:rPr>
    </w:lvl>
    <w:lvl w:ilvl="3" w:tplc="36A84B6C">
      <w:numFmt w:val="bullet"/>
      <w:lvlText w:val="•"/>
      <w:lvlJc w:val="left"/>
      <w:pPr>
        <w:ind w:left="3283" w:hanging="303"/>
      </w:pPr>
      <w:rPr>
        <w:rFonts w:hint="default"/>
        <w:lang w:val="uk-UA" w:eastAsia="en-US" w:bidi="ar-SA"/>
      </w:rPr>
    </w:lvl>
    <w:lvl w:ilvl="4" w:tplc="F8FC9588">
      <w:numFmt w:val="bullet"/>
      <w:lvlText w:val="•"/>
      <w:lvlJc w:val="left"/>
      <w:pPr>
        <w:ind w:left="4297" w:hanging="303"/>
      </w:pPr>
      <w:rPr>
        <w:rFonts w:hint="default"/>
        <w:lang w:val="uk-UA" w:eastAsia="en-US" w:bidi="ar-SA"/>
      </w:rPr>
    </w:lvl>
    <w:lvl w:ilvl="5" w:tplc="E7704C04">
      <w:numFmt w:val="bullet"/>
      <w:lvlText w:val="•"/>
      <w:lvlJc w:val="left"/>
      <w:pPr>
        <w:ind w:left="5312" w:hanging="303"/>
      </w:pPr>
      <w:rPr>
        <w:rFonts w:hint="default"/>
        <w:lang w:val="uk-UA" w:eastAsia="en-US" w:bidi="ar-SA"/>
      </w:rPr>
    </w:lvl>
    <w:lvl w:ilvl="6" w:tplc="BFE2CF8C">
      <w:numFmt w:val="bullet"/>
      <w:lvlText w:val="•"/>
      <w:lvlJc w:val="left"/>
      <w:pPr>
        <w:ind w:left="6326" w:hanging="303"/>
      </w:pPr>
      <w:rPr>
        <w:rFonts w:hint="default"/>
        <w:lang w:val="uk-UA" w:eastAsia="en-US" w:bidi="ar-SA"/>
      </w:rPr>
    </w:lvl>
    <w:lvl w:ilvl="7" w:tplc="E8D49EB4">
      <w:numFmt w:val="bullet"/>
      <w:lvlText w:val="•"/>
      <w:lvlJc w:val="left"/>
      <w:pPr>
        <w:ind w:left="7340" w:hanging="303"/>
      </w:pPr>
      <w:rPr>
        <w:rFonts w:hint="default"/>
        <w:lang w:val="uk-UA" w:eastAsia="en-US" w:bidi="ar-SA"/>
      </w:rPr>
    </w:lvl>
    <w:lvl w:ilvl="8" w:tplc="D2E0726E">
      <w:numFmt w:val="bullet"/>
      <w:lvlText w:val="•"/>
      <w:lvlJc w:val="left"/>
      <w:pPr>
        <w:ind w:left="8355" w:hanging="303"/>
      </w:pPr>
      <w:rPr>
        <w:rFonts w:hint="default"/>
        <w:lang w:val="uk-UA" w:eastAsia="en-US" w:bidi="ar-SA"/>
      </w:rPr>
    </w:lvl>
  </w:abstractNum>
  <w:abstractNum w:abstractNumId="44">
    <w:nsid w:val="7D865558"/>
    <w:multiLevelType w:val="hybridMultilevel"/>
    <w:tmpl w:val="BB1EE9EC"/>
    <w:lvl w:ilvl="0" w:tplc="84A41C6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5">
    <w:nsid w:val="7F400FA0"/>
    <w:multiLevelType w:val="hybridMultilevel"/>
    <w:tmpl w:val="DEA4EBC6"/>
    <w:lvl w:ilvl="0" w:tplc="AF6A0EF6">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8"/>
  </w:num>
  <w:num w:numId="2">
    <w:abstractNumId w:val="28"/>
  </w:num>
  <w:num w:numId="3">
    <w:abstractNumId w:val="21"/>
  </w:num>
  <w:num w:numId="4">
    <w:abstractNumId w:val="14"/>
  </w:num>
  <w:num w:numId="5">
    <w:abstractNumId w:val="36"/>
  </w:num>
  <w:num w:numId="6">
    <w:abstractNumId w:val="19"/>
  </w:num>
  <w:num w:numId="7">
    <w:abstractNumId w:val="3"/>
  </w:num>
  <w:num w:numId="8">
    <w:abstractNumId w:val="6"/>
  </w:num>
  <w:num w:numId="9">
    <w:abstractNumId w:val="33"/>
  </w:num>
  <w:num w:numId="10">
    <w:abstractNumId w:val="41"/>
  </w:num>
  <w:num w:numId="11">
    <w:abstractNumId w:val="17"/>
  </w:num>
  <w:num w:numId="12">
    <w:abstractNumId w:val="35"/>
  </w:num>
  <w:num w:numId="13">
    <w:abstractNumId w:val="7"/>
  </w:num>
  <w:num w:numId="14">
    <w:abstractNumId w:val="13"/>
  </w:num>
  <w:num w:numId="15">
    <w:abstractNumId w:val="2"/>
  </w:num>
  <w:num w:numId="16">
    <w:abstractNumId w:val="26"/>
  </w:num>
  <w:num w:numId="17">
    <w:abstractNumId w:val="4"/>
  </w:num>
  <w:num w:numId="18">
    <w:abstractNumId w:val="31"/>
  </w:num>
  <w:num w:numId="19">
    <w:abstractNumId w:val="29"/>
  </w:num>
  <w:num w:numId="20">
    <w:abstractNumId w:val="27"/>
  </w:num>
  <w:num w:numId="21">
    <w:abstractNumId w:val="42"/>
  </w:num>
  <w:num w:numId="22">
    <w:abstractNumId w:val="5"/>
  </w:num>
  <w:num w:numId="23">
    <w:abstractNumId w:val="20"/>
  </w:num>
  <w:num w:numId="24">
    <w:abstractNumId w:val="11"/>
  </w:num>
  <w:num w:numId="25">
    <w:abstractNumId w:val="38"/>
  </w:num>
  <w:num w:numId="26">
    <w:abstractNumId w:val="15"/>
  </w:num>
  <w:num w:numId="27">
    <w:abstractNumId w:val="44"/>
  </w:num>
  <w:num w:numId="28">
    <w:abstractNumId w:val="25"/>
  </w:num>
  <w:num w:numId="29">
    <w:abstractNumId w:val="45"/>
  </w:num>
  <w:num w:numId="30">
    <w:abstractNumId w:val="24"/>
  </w:num>
  <w:num w:numId="31">
    <w:abstractNumId w:val="0"/>
  </w:num>
  <w:num w:numId="32">
    <w:abstractNumId w:val="39"/>
  </w:num>
  <w:num w:numId="33">
    <w:abstractNumId w:val="32"/>
  </w:num>
  <w:num w:numId="34">
    <w:abstractNumId w:val="40"/>
  </w:num>
  <w:num w:numId="35">
    <w:abstractNumId w:val="1"/>
  </w:num>
  <w:num w:numId="36">
    <w:abstractNumId w:val="8"/>
  </w:num>
  <w:num w:numId="37">
    <w:abstractNumId w:val="16"/>
  </w:num>
  <w:num w:numId="38">
    <w:abstractNumId w:val="37"/>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43"/>
  </w:num>
  <w:num w:numId="45">
    <w:abstractNumId w:val="22"/>
  </w:num>
  <w:num w:numId="46">
    <w:abstractNumId w:val="34"/>
  </w:num>
  <w:num w:numId="47">
    <w:abstractNumId w:val="30"/>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18"/>
    <w:rsid w:val="00000772"/>
    <w:rsid w:val="00000AB6"/>
    <w:rsid w:val="00002A34"/>
    <w:rsid w:val="00002E37"/>
    <w:rsid w:val="00003B89"/>
    <w:rsid w:val="00003F80"/>
    <w:rsid w:val="0000511E"/>
    <w:rsid w:val="00013371"/>
    <w:rsid w:val="0001451E"/>
    <w:rsid w:val="0001785D"/>
    <w:rsid w:val="000245EE"/>
    <w:rsid w:val="00031DB6"/>
    <w:rsid w:val="00036154"/>
    <w:rsid w:val="000363C2"/>
    <w:rsid w:val="00037937"/>
    <w:rsid w:val="000406BF"/>
    <w:rsid w:val="00042A87"/>
    <w:rsid w:val="00044E8D"/>
    <w:rsid w:val="0005434E"/>
    <w:rsid w:val="00054A6A"/>
    <w:rsid w:val="00054AD5"/>
    <w:rsid w:val="000615FC"/>
    <w:rsid w:val="00061AFB"/>
    <w:rsid w:val="0006237B"/>
    <w:rsid w:val="00066361"/>
    <w:rsid w:val="000676BC"/>
    <w:rsid w:val="0007112C"/>
    <w:rsid w:val="00074B05"/>
    <w:rsid w:val="0007564F"/>
    <w:rsid w:val="0007772D"/>
    <w:rsid w:val="00080904"/>
    <w:rsid w:val="0008217B"/>
    <w:rsid w:val="00087652"/>
    <w:rsid w:val="000919F5"/>
    <w:rsid w:val="00094FC6"/>
    <w:rsid w:val="00097C11"/>
    <w:rsid w:val="000A32D4"/>
    <w:rsid w:val="000A5148"/>
    <w:rsid w:val="000B28CC"/>
    <w:rsid w:val="000B4087"/>
    <w:rsid w:val="000B7460"/>
    <w:rsid w:val="000C3539"/>
    <w:rsid w:val="000D1D6F"/>
    <w:rsid w:val="000D2817"/>
    <w:rsid w:val="000D2AB8"/>
    <w:rsid w:val="000E3AEE"/>
    <w:rsid w:val="000F1707"/>
    <w:rsid w:val="000F48AB"/>
    <w:rsid w:val="000F5B53"/>
    <w:rsid w:val="001020DD"/>
    <w:rsid w:val="00104597"/>
    <w:rsid w:val="0010550C"/>
    <w:rsid w:val="00115AA0"/>
    <w:rsid w:val="0012026F"/>
    <w:rsid w:val="00120EAD"/>
    <w:rsid w:val="001240E4"/>
    <w:rsid w:val="001254BB"/>
    <w:rsid w:val="00130A5A"/>
    <w:rsid w:val="00133C4C"/>
    <w:rsid w:val="00134A77"/>
    <w:rsid w:val="00135BA7"/>
    <w:rsid w:val="00137274"/>
    <w:rsid w:val="0014194C"/>
    <w:rsid w:val="00142820"/>
    <w:rsid w:val="00142B13"/>
    <w:rsid w:val="00147AAE"/>
    <w:rsid w:val="00155ADE"/>
    <w:rsid w:val="00161427"/>
    <w:rsid w:val="0016717C"/>
    <w:rsid w:val="00176509"/>
    <w:rsid w:val="00177BBC"/>
    <w:rsid w:val="00183AA9"/>
    <w:rsid w:val="00183C4E"/>
    <w:rsid w:val="001852A7"/>
    <w:rsid w:val="0018604C"/>
    <w:rsid w:val="001874DD"/>
    <w:rsid w:val="00192F27"/>
    <w:rsid w:val="00196799"/>
    <w:rsid w:val="001967DB"/>
    <w:rsid w:val="001975E8"/>
    <w:rsid w:val="001A0B7E"/>
    <w:rsid w:val="001A2AD5"/>
    <w:rsid w:val="001A3AC6"/>
    <w:rsid w:val="001A78E1"/>
    <w:rsid w:val="001B3D29"/>
    <w:rsid w:val="001C70B8"/>
    <w:rsid w:val="001D11C5"/>
    <w:rsid w:val="001D2C83"/>
    <w:rsid w:val="001D3058"/>
    <w:rsid w:val="001D69E5"/>
    <w:rsid w:val="001E0722"/>
    <w:rsid w:val="001E336D"/>
    <w:rsid w:val="001F6A09"/>
    <w:rsid w:val="00200EF3"/>
    <w:rsid w:val="002023B6"/>
    <w:rsid w:val="00204EA4"/>
    <w:rsid w:val="0020685C"/>
    <w:rsid w:val="00210AB2"/>
    <w:rsid w:val="00214738"/>
    <w:rsid w:val="0021546E"/>
    <w:rsid w:val="0021717B"/>
    <w:rsid w:val="00222EAE"/>
    <w:rsid w:val="00225610"/>
    <w:rsid w:val="00225B4B"/>
    <w:rsid w:val="00231F35"/>
    <w:rsid w:val="002328C0"/>
    <w:rsid w:val="00236E90"/>
    <w:rsid w:val="002428AE"/>
    <w:rsid w:val="002452E9"/>
    <w:rsid w:val="00246191"/>
    <w:rsid w:val="00247D74"/>
    <w:rsid w:val="0025110C"/>
    <w:rsid w:val="00253A8C"/>
    <w:rsid w:val="00255C54"/>
    <w:rsid w:val="00262893"/>
    <w:rsid w:val="002637A9"/>
    <w:rsid w:val="002641C5"/>
    <w:rsid w:val="0026764D"/>
    <w:rsid w:val="0026788D"/>
    <w:rsid w:val="002710F3"/>
    <w:rsid w:val="002745E6"/>
    <w:rsid w:val="00282A62"/>
    <w:rsid w:val="00285002"/>
    <w:rsid w:val="00285E3E"/>
    <w:rsid w:val="00287991"/>
    <w:rsid w:val="00293A9A"/>
    <w:rsid w:val="002976F3"/>
    <w:rsid w:val="002A1D92"/>
    <w:rsid w:val="002A248D"/>
    <w:rsid w:val="002A41BE"/>
    <w:rsid w:val="002B1B4C"/>
    <w:rsid w:val="002B70D4"/>
    <w:rsid w:val="002C344C"/>
    <w:rsid w:val="002C7762"/>
    <w:rsid w:val="002D132E"/>
    <w:rsid w:val="002D168E"/>
    <w:rsid w:val="002D3614"/>
    <w:rsid w:val="002D6539"/>
    <w:rsid w:val="002D663F"/>
    <w:rsid w:val="002E0F38"/>
    <w:rsid w:val="002E111C"/>
    <w:rsid w:val="002E2CF7"/>
    <w:rsid w:val="002E5071"/>
    <w:rsid w:val="002E6C85"/>
    <w:rsid w:val="002E71EA"/>
    <w:rsid w:val="002F12FD"/>
    <w:rsid w:val="002F1DF1"/>
    <w:rsid w:val="00306D52"/>
    <w:rsid w:val="0031048A"/>
    <w:rsid w:val="00313991"/>
    <w:rsid w:val="00321764"/>
    <w:rsid w:val="00322C0F"/>
    <w:rsid w:val="00324856"/>
    <w:rsid w:val="00325C70"/>
    <w:rsid w:val="0033065A"/>
    <w:rsid w:val="003321C1"/>
    <w:rsid w:val="00333B46"/>
    <w:rsid w:val="00337DF5"/>
    <w:rsid w:val="00340CD2"/>
    <w:rsid w:val="00341E9B"/>
    <w:rsid w:val="00342DF8"/>
    <w:rsid w:val="00347741"/>
    <w:rsid w:val="003512F2"/>
    <w:rsid w:val="00353230"/>
    <w:rsid w:val="003557B8"/>
    <w:rsid w:val="00370C5D"/>
    <w:rsid w:val="00372243"/>
    <w:rsid w:val="003731D5"/>
    <w:rsid w:val="003758D7"/>
    <w:rsid w:val="00375B18"/>
    <w:rsid w:val="0037708C"/>
    <w:rsid w:val="0037729C"/>
    <w:rsid w:val="00381D3B"/>
    <w:rsid w:val="00390B8C"/>
    <w:rsid w:val="00390F40"/>
    <w:rsid w:val="00392FBB"/>
    <w:rsid w:val="00394415"/>
    <w:rsid w:val="00394B73"/>
    <w:rsid w:val="003A0536"/>
    <w:rsid w:val="003A06A8"/>
    <w:rsid w:val="003A236D"/>
    <w:rsid w:val="003A2C67"/>
    <w:rsid w:val="003A3E54"/>
    <w:rsid w:val="003A4C2D"/>
    <w:rsid w:val="003A5A7D"/>
    <w:rsid w:val="003A73DB"/>
    <w:rsid w:val="003B1B74"/>
    <w:rsid w:val="003C1184"/>
    <w:rsid w:val="003C1958"/>
    <w:rsid w:val="003C37FF"/>
    <w:rsid w:val="003C7734"/>
    <w:rsid w:val="003C79C5"/>
    <w:rsid w:val="003D0F36"/>
    <w:rsid w:val="003D2164"/>
    <w:rsid w:val="003D2EDC"/>
    <w:rsid w:val="003D5512"/>
    <w:rsid w:val="003D656F"/>
    <w:rsid w:val="003D6A9D"/>
    <w:rsid w:val="003E0B78"/>
    <w:rsid w:val="003E25FB"/>
    <w:rsid w:val="003E2E32"/>
    <w:rsid w:val="003E3FC0"/>
    <w:rsid w:val="003E400E"/>
    <w:rsid w:val="003E5ABF"/>
    <w:rsid w:val="003E6AD5"/>
    <w:rsid w:val="003F4F60"/>
    <w:rsid w:val="004006C9"/>
    <w:rsid w:val="00404FEA"/>
    <w:rsid w:val="00405484"/>
    <w:rsid w:val="00410F54"/>
    <w:rsid w:val="00413924"/>
    <w:rsid w:val="004147DD"/>
    <w:rsid w:val="00416E2E"/>
    <w:rsid w:val="00424C48"/>
    <w:rsid w:val="00425EA8"/>
    <w:rsid w:val="00435E3F"/>
    <w:rsid w:val="0043779A"/>
    <w:rsid w:val="0044229A"/>
    <w:rsid w:val="004456D9"/>
    <w:rsid w:val="004524C6"/>
    <w:rsid w:val="00456ADD"/>
    <w:rsid w:val="00456C77"/>
    <w:rsid w:val="004707AA"/>
    <w:rsid w:val="00482603"/>
    <w:rsid w:val="0048670C"/>
    <w:rsid w:val="004872F7"/>
    <w:rsid w:val="00492D54"/>
    <w:rsid w:val="00492E5A"/>
    <w:rsid w:val="00494608"/>
    <w:rsid w:val="00494816"/>
    <w:rsid w:val="0049517E"/>
    <w:rsid w:val="004964FC"/>
    <w:rsid w:val="00496CB4"/>
    <w:rsid w:val="004A7C2C"/>
    <w:rsid w:val="004B275A"/>
    <w:rsid w:val="004B4E49"/>
    <w:rsid w:val="004B4F28"/>
    <w:rsid w:val="004B61BB"/>
    <w:rsid w:val="004C0623"/>
    <w:rsid w:val="004C0F9F"/>
    <w:rsid w:val="004C1D9C"/>
    <w:rsid w:val="004D7906"/>
    <w:rsid w:val="004E0ECB"/>
    <w:rsid w:val="004E14DD"/>
    <w:rsid w:val="004E2660"/>
    <w:rsid w:val="004E459D"/>
    <w:rsid w:val="004E5984"/>
    <w:rsid w:val="004F2950"/>
    <w:rsid w:val="004F45AB"/>
    <w:rsid w:val="004F4F71"/>
    <w:rsid w:val="0050073E"/>
    <w:rsid w:val="005012D2"/>
    <w:rsid w:val="00506FAC"/>
    <w:rsid w:val="005076A5"/>
    <w:rsid w:val="00512041"/>
    <w:rsid w:val="00512876"/>
    <w:rsid w:val="00520188"/>
    <w:rsid w:val="00523DF7"/>
    <w:rsid w:val="0052498A"/>
    <w:rsid w:val="00526A95"/>
    <w:rsid w:val="005279A2"/>
    <w:rsid w:val="00527F5C"/>
    <w:rsid w:val="00533984"/>
    <w:rsid w:val="00535FF8"/>
    <w:rsid w:val="005377E0"/>
    <w:rsid w:val="005408AE"/>
    <w:rsid w:val="00552611"/>
    <w:rsid w:val="00552D45"/>
    <w:rsid w:val="0055420B"/>
    <w:rsid w:val="00554559"/>
    <w:rsid w:val="00555E7F"/>
    <w:rsid w:val="00564361"/>
    <w:rsid w:val="00565426"/>
    <w:rsid w:val="00566A39"/>
    <w:rsid w:val="005725CD"/>
    <w:rsid w:val="00574FCD"/>
    <w:rsid w:val="00576201"/>
    <w:rsid w:val="00577A1B"/>
    <w:rsid w:val="005810CA"/>
    <w:rsid w:val="00581B5A"/>
    <w:rsid w:val="00583A4F"/>
    <w:rsid w:val="00583E5E"/>
    <w:rsid w:val="00584BA2"/>
    <w:rsid w:val="0058748D"/>
    <w:rsid w:val="0059063E"/>
    <w:rsid w:val="005979F2"/>
    <w:rsid w:val="005A1802"/>
    <w:rsid w:val="005A3707"/>
    <w:rsid w:val="005B222B"/>
    <w:rsid w:val="005C1503"/>
    <w:rsid w:val="005C4DBA"/>
    <w:rsid w:val="005D3580"/>
    <w:rsid w:val="005E1F8F"/>
    <w:rsid w:val="005E3CDE"/>
    <w:rsid w:val="005E7D79"/>
    <w:rsid w:val="005F05CA"/>
    <w:rsid w:val="005F5830"/>
    <w:rsid w:val="005F5CAB"/>
    <w:rsid w:val="005F5DC3"/>
    <w:rsid w:val="0060176C"/>
    <w:rsid w:val="00601E48"/>
    <w:rsid w:val="006052F0"/>
    <w:rsid w:val="0060541B"/>
    <w:rsid w:val="0060562B"/>
    <w:rsid w:val="00611AF3"/>
    <w:rsid w:val="0062359C"/>
    <w:rsid w:val="00623BFD"/>
    <w:rsid w:val="006255CD"/>
    <w:rsid w:val="00626ADD"/>
    <w:rsid w:val="0062759D"/>
    <w:rsid w:val="00627C96"/>
    <w:rsid w:val="006304F1"/>
    <w:rsid w:val="00640446"/>
    <w:rsid w:val="00643E05"/>
    <w:rsid w:val="006464EA"/>
    <w:rsid w:val="00655FE2"/>
    <w:rsid w:val="006563CF"/>
    <w:rsid w:val="00657073"/>
    <w:rsid w:val="00657C26"/>
    <w:rsid w:val="00657E45"/>
    <w:rsid w:val="0067464D"/>
    <w:rsid w:val="00676F1A"/>
    <w:rsid w:val="00680CC4"/>
    <w:rsid w:val="00681108"/>
    <w:rsid w:val="00687F1E"/>
    <w:rsid w:val="00693558"/>
    <w:rsid w:val="00693D07"/>
    <w:rsid w:val="00694B6F"/>
    <w:rsid w:val="0069571D"/>
    <w:rsid w:val="006A25EE"/>
    <w:rsid w:val="006A2900"/>
    <w:rsid w:val="006B624E"/>
    <w:rsid w:val="006C1238"/>
    <w:rsid w:val="006C1BAC"/>
    <w:rsid w:val="006C3CBB"/>
    <w:rsid w:val="006C4032"/>
    <w:rsid w:val="006D4F17"/>
    <w:rsid w:val="006D5B6B"/>
    <w:rsid w:val="006D5E0E"/>
    <w:rsid w:val="006D5EB5"/>
    <w:rsid w:val="006D73A1"/>
    <w:rsid w:val="006E495F"/>
    <w:rsid w:val="006E4C35"/>
    <w:rsid w:val="006E55E5"/>
    <w:rsid w:val="006F0FB5"/>
    <w:rsid w:val="006F1B80"/>
    <w:rsid w:val="006F2F12"/>
    <w:rsid w:val="006F58C9"/>
    <w:rsid w:val="0071203A"/>
    <w:rsid w:val="00713189"/>
    <w:rsid w:val="00714374"/>
    <w:rsid w:val="007149D2"/>
    <w:rsid w:val="00714AD1"/>
    <w:rsid w:val="007171E2"/>
    <w:rsid w:val="00720C42"/>
    <w:rsid w:val="0072551A"/>
    <w:rsid w:val="007303D5"/>
    <w:rsid w:val="00730A5B"/>
    <w:rsid w:val="00730FFD"/>
    <w:rsid w:val="007419DD"/>
    <w:rsid w:val="007434A3"/>
    <w:rsid w:val="00754708"/>
    <w:rsid w:val="00765043"/>
    <w:rsid w:val="007720FB"/>
    <w:rsid w:val="00774419"/>
    <w:rsid w:val="00775E0B"/>
    <w:rsid w:val="00783B03"/>
    <w:rsid w:val="00783E56"/>
    <w:rsid w:val="00791E2C"/>
    <w:rsid w:val="00796814"/>
    <w:rsid w:val="007A0661"/>
    <w:rsid w:val="007B549B"/>
    <w:rsid w:val="007B5660"/>
    <w:rsid w:val="007B5979"/>
    <w:rsid w:val="007B62B2"/>
    <w:rsid w:val="007B7D67"/>
    <w:rsid w:val="007C1FA2"/>
    <w:rsid w:val="007C3DBA"/>
    <w:rsid w:val="007C79D4"/>
    <w:rsid w:val="007C7AF4"/>
    <w:rsid w:val="007D7EE9"/>
    <w:rsid w:val="007E1F11"/>
    <w:rsid w:val="007E4186"/>
    <w:rsid w:val="007F084E"/>
    <w:rsid w:val="007F1A0E"/>
    <w:rsid w:val="007F2A67"/>
    <w:rsid w:val="007F4588"/>
    <w:rsid w:val="007F59DA"/>
    <w:rsid w:val="0080245B"/>
    <w:rsid w:val="0080649A"/>
    <w:rsid w:val="00810212"/>
    <w:rsid w:val="00812037"/>
    <w:rsid w:val="00815933"/>
    <w:rsid w:val="00816BFD"/>
    <w:rsid w:val="00821F08"/>
    <w:rsid w:val="00826416"/>
    <w:rsid w:val="00830E5B"/>
    <w:rsid w:val="00835278"/>
    <w:rsid w:val="00836A2A"/>
    <w:rsid w:val="00842256"/>
    <w:rsid w:val="00842DEB"/>
    <w:rsid w:val="00844E18"/>
    <w:rsid w:val="00845F41"/>
    <w:rsid w:val="00846ADE"/>
    <w:rsid w:val="00851ED5"/>
    <w:rsid w:val="008520D5"/>
    <w:rsid w:val="00856B79"/>
    <w:rsid w:val="00862A78"/>
    <w:rsid w:val="008639E3"/>
    <w:rsid w:val="00873313"/>
    <w:rsid w:val="008757C1"/>
    <w:rsid w:val="00881506"/>
    <w:rsid w:val="008833EC"/>
    <w:rsid w:val="008856CA"/>
    <w:rsid w:val="008901C6"/>
    <w:rsid w:val="00896FA2"/>
    <w:rsid w:val="008A2469"/>
    <w:rsid w:val="008A3A6E"/>
    <w:rsid w:val="008A4865"/>
    <w:rsid w:val="008A7AC1"/>
    <w:rsid w:val="008A7B15"/>
    <w:rsid w:val="008A7B58"/>
    <w:rsid w:val="008A7D79"/>
    <w:rsid w:val="008B1366"/>
    <w:rsid w:val="008B5711"/>
    <w:rsid w:val="008B771E"/>
    <w:rsid w:val="008C322B"/>
    <w:rsid w:val="008C552B"/>
    <w:rsid w:val="008C72C7"/>
    <w:rsid w:val="008E7C14"/>
    <w:rsid w:val="008F054D"/>
    <w:rsid w:val="008F60F8"/>
    <w:rsid w:val="008F63E7"/>
    <w:rsid w:val="00903AD6"/>
    <w:rsid w:val="00904067"/>
    <w:rsid w:val="00904693"/>
    <w:rsid w:val="00906D60"/>
    <w:rsid w:val="00913303"/>
    <w:rsid w:val="009150D3"/>
    <w:rsid w:val="00916AFD"/>
    <w:rsid w:val="00926ACB"/>
    <w:rsid w:val="00933144"/>
    <w:rsid w:val="0094018C"/>
    <w:rsid w:val="009411B6"/>
    <w:rsid w:val="00941511"/>
    <w:rsid w:val="00943FF9"/>
    <w:rsid w:val="009513E5"/>
    <w:rsid w:val="00951CC7"/>
    <w:rsid w:val="00953D0D"/>
    <w:rsid w:val="009554A5"/>
    <w:rsid w:val="00955D70"/>
    <w:rsid w:val="00961F4A"/>
    <w:rsid w:val="00966160"/>
    <w:rsid w:val="00967064"/>
    <w:rsid w:val="00970769"/>
    <w:rsid w:val="009736ED"/>
    <w:rsid w:val="00974D40"/>
    <w:rsid w:val="009851C0"/>
    <w:rsid w:val="00986ECA"/>
    <w:rsid w:val="0098773D"/>
    <w:rsid w:val="00997704"/>
    <w:rsid w:val="009A3ED9"/>
    <w:rsid w:val="009A3F85"/>
    <w:rsid w:val="009A4A06"/>
    <w:rsid w:val="009C075B"/>
    <w:rsid w:val="009D0B54"/>
    <w:rsid w:val="009D2288"/>
    <w:rsid w:val="009D30C8"/>
    <w:rsid w:val="009D4FFA"/>
    <w:rsid w:val="009D77A7"/>
    <w:rsid w:val="009E6A50"/>
    <w:rsid w:val="009F4A37"/>
    <w:rsid w:val="009F6B92"/>
    <w:rsid w:val="00A01F5F"/>
    <w:rsid w:val="00A03F63"/>
    <w:rsid w:val="00A04478"/>
    <w:rsid w:val="00A112C4"/>
    <w:rsid w:val="00A122B9"/>
    <w:rsid w:val="00A3027A"/>
    <w:rsid w:val="00A310D9"/>
    <w:rsid w:val="00A31856"/>
    <w:rsid w:val="00A32BE6"/>
    <w:rsid w:val="00A374ED"/>
    <w:rsid w:val="00A41E31"/>
    <w:rsid w:val="00A42289"/>
    <w:rsid w:val="00A43D52"/>
    <w:rsid w:val="00A50646"/>
    <w:rsid w:val="00A51831"/>
    <w:rsid w:val="00A51D63"/>
    <w:rsid w:val="00A533DC"/>
    <w:rsid w:val="00A5486A"/>
    <w:rsid w:val="00A560D8"/>
    <w:rsid w:val="00A568A6"/>
    <w:rsid w:val="00A56C12"/>
    <w:rsid w:val="00A61AD9"/>
    <w:rsid w:val="00A61D54"/>
    <w:rsid w:val="00A626AA"/>
    <w:rsid w:val="00A62A09"/>
    <w:rsid w:val="00A655EF"/>
    <w:rsid w:val="00A67F66"/>
    <w:rsid w:val="00A708AC"/>
    <w:rsid w:val="00A75861"/>
    <w:rsid w:val="00A75E30"/>
    <w:rsid w:val="00A774CE"/>
    <w:rsid w:val="00A808DE"/>
    <w:rsid w:val="00A819A8"/>
    <w:rsid w:val="00A82F24"/>
    <w:rsid w:val="00A85AA0"/>
    <w:rsid w:val="00A867FE"/>
    <w:rsid w:val="00A90A11"/>
    <w:rsid w:val="00A92B51"/>
    <w:rsid w:val="00A93EF6"/>
    <w:rsid w:val="00A94E7B"/>
    <w:rsid w:val="00A96198"/>
    <w:rsid w:val="00AA0308"/>
    <w:rsid w:val="00AA2FE6"/>
    <w:rsid w:val="00AB094F"/>
    <w:rsid w:val="00AB3F4F"/>
    <w:rsid w:val="00AB7203"/>
    <w:rsid w:val="00AB7DF2"/>
    <w:rsid w:val="00AD0DB8"/>
    <w:rsid w:val="00AD356A"/>
    <w:rsid w:val="00AD38A0"/>
    <w:rsid w:val="00AD4787"/>
    <w:rsid w:val="00AD4D5B"/>
    <w:rsid w:val="00AD79E0"/>
    <w:rsid w:val="00AD7D31"/>
    <w:rsid w:val="00AE4A5C"/>
    <w:rsid w:val="00AE5D68"/>
    <w:rsid w:val="00AF1128"/>
    <w:rsid w:val="00AF245F"/>
    <w:rsid w:val="00AF2A35"/>
    <w:rsid w:val="00AF40C5"/>
    <w:rsid w:val="00AF434B"/>
    <w:rsid w:val="00AF6555"/>
    <w:rsid w:val="00B03E3E"/>
    <w:rsid w:val="00B04E88"/>
    <w:rsid w:val="00B1002C"/>
    <w:rsid w:val="00B1070A"/>
    <w:rsid w:val="00B11520"/>
    <w:rsid w:val="00B208C4"/>
    <w:rsid w:val="00B30D1E"/>
    <w:rsid w:val="00B35784"/>
    <w:rsid w:val="00B4131D"/>
    <w:rsid w:val="00B43642"/>
    <w:rsid w:val="00B438A1"/>
    <w:rsid w:val="00B507AF"/>
    <w:rsid w:val="00B53897"/>
    <w:rsid w:val="00B562E0"/>
    <w:rsid w:val="00B57B9D"/>
    <w:rsid w:val="00B626F1"/>
    <w:rsid w:val="00B65DCB"/>
    <w:rsid w:val="00B66D6E"/>
    <w:rsid w:val="00B71C79"/>
    <w:rsid w:val="00B74332"/>
    <w:rsid w:val="00B745FE"/>
    <w:rsid w:val="00B77DDB"/>
    <w:rsid w:val="00B8010D"/>
    <w:rsid w:val="00B80D9C"/>
    <w:rsid w:val="00B81874"/>
    <w:rsid w:val="00B81CCB"/>
    <w:rsid w:val="00B851E0"/>
    <w:rsid w:val="00B86010"/>
    <w:rsid w:val="00B87087"/>
    <w:rsid w:val="00B90143"/>
    <w:rsid w:val="00B90CA9"/>
    <w:rsid w:val="00B92B11"/>
    <w:rsid w:val="00B94EE9"/>
    <w:rsid w:val="00B95472"/>
    <w:rsid w:val="00BA282F"/>
    <w:rsid w:val="00BA39B1"/>
    <w:rsid w:val="00BA623F"/>
    <w:rsid w:val="00BA784C"/>
    <w:rsid w:val="00BA7B63"/>
    <w:rsid w:val="00BB540F"/>
    <w:rsid w:val="00BD09F2"/>
    <w:rsid w:val="00BD3C37"/>
    <w:rsid w:val="00BD4AE6"/>
    <w:rsid w:val="00BD5377"/>
    <w:rsid w:val="00BD552C"/>
    <w:rsid w:val="00BE147A"/>
    <w:rsid w:val="00BE4D30"/>
    <w:rsid w:val="00BE4F57"/>
    <w:rsid w:val="00BE54F2"/>
    <w:rsid w:val="00BE5555"/>
    <w:rsid w:val="00BE7471"/>
    <w:rsid w:val="00BE7982"/>
    <w:rsid w:val="00C00637"/>
    <w:rsid w:val="00C0303C"/>
    <w:rsid w:val="00C0464B"/>
    <w:rsid w:val="00C05277"/>
    <w:rsid w:val="00C05D21"/>
    <w:rsid w:val="00C07865"/>
    <w:rsid w:val="00C14672"/>
    <w:rsid w:val="00C155D9"/>
    <w:rsid w:val="00C276DE"/>
    <w:rsid w:val="00C27B7C"/>
    <w:rsid w:val="00C319E3"/>
    <w:rsid w:val="00C3231E"/>
    <w:rsid w:val="00C35B4D"/>
    <w:rsid w:val="00C37501"/>
    <w:rsid w:val="00C40A28"/>
    <w:rsid w:val="00C4350A"/>
    <w:rsid w:val="00C47403"/>
    <w:rsid w:val="00C47911"/>
    <w:rsid w:val="00C5091B"/>
    <w:rsid w:val="00C53A6C"/>
    <w:rsid w:val="00C64A45"/>
    <w:rsid w:val="00C652C1"/>
    <w:rsid w:val="00C6539C"/>
    <w:rsid w:val="00C7575C"/>
    <w:rsid w:val="00C81538"/>
    <w:rsid w:val="00C96523"/>
    <w:rsid w:val="00CA4036"/>
    <w:rsid w:val="00CB7F50"/>
    <w:rsid w:val="00CC07D3"/>
    <w:rsid w:val="00CD1222"/>
    <w:rsid w:val="00CD5C2C"/>
    <w:rsid w:val="00CD6A2D"/>
    <w:rsid w:val="00CE0D1D"/>
    <w:rsid w:val="00CE3920"/>
    <w:rsid w:val="00CE574A"/>
    <w:rsid w:val="00CE7235"/>
    <w:rsid w:val="00CF003F"/>
    <w:rsid w:val="00CF1850"/>
    <w:rsid w:val="00CF2016"/>
    <w:rsid w:val="00CF2559"/>
    <w:rsid w:val="00CF39BB"/>
    <w:rsid w:val="00CF3D60"/>
    <w:rsid w:val="00CF4FA7"/>
    <w:rsid w:val="00CF50EB"/>
    <w:rsid w:val="00CF7154"/>
    <w:rsid w:val="00D01CFE"/>
    <w:rsid w:val="00D052A2"/>
    <w:rsid w:val="00D12DAE"/>
    <w:rsid w:val="00D133B7"/>
    <w:rsid w:val="00D13485"/>
    <w:rsid w:val="00D163AB"/>
    <w:rsid w:val="00D21029"/>
    <w:rsid w:val="00D21FA0"/>
    <w:rsid w:val="00D25D8A"/>
    <w:rsid w:val="00D301D4"/>
    <w:rsid w:val="00D31167"/>
    <w:rsid w:val="00D32150"/>
    <w:rsid w:val="00D32D9B"/>
    <w:rsid w:val="00D34419"/>
    <w:rsid w:val="00D3768D"/>
    <w:rsid w:val="00D37D38"/>
    <w:rsid w:val="00D43F60"/>
    <w:rsid w:val="00D45AC2"/>
    <w:rsid w:val="00D4731F"/>
    <w:rsid w:val="00D50315"/>
    <w:rsid w:val="00D52A6D"/>
    <w:rsid w:val="00D52CB4"/>
    <w:rsid w:val="00D54399"/>
    <w:rsid w:val="00D57869"/>
    <w:rsid w:val="00D60B1B"/>
    <w:rsid w:val="00D62CF0"/>
    <w:rsid w:val="00D65106"/>
    <w:rsid w:val="00D66460"/>
    <w:rsid w:val="00D67D8E"/>
    <w:rsid w:val="00D725B1"/>
    <w:rsid w:val="00D73457"/>
    <w:rsid w:val="00D761B7"/>
    <w:rsid w:val="00D8327B"/>
    <w:rsid w:val="00D85E0D"/>
    <w:rsid w:val="00D86BC4"/>
    <w:rsid w:val="00D87B34"/>
    <w:rsid w:val="00D9096B"/>
    <w:rsid w:val="00D91298"/>
    <w:rsid w:val="00D91ED7"/>
    <w:rsid w:val="00D91FC9"/>
    <w:rsid w:val="00DA0B71"/>
    <w:rsid w:val="00DA160B"/>
    <w:rsid w:val="00DA22E7"/>
    <w:rsid w:val="00DA2DD5"/>
    <w:rsid w:val="00DA49E4"/>
    <w:rsid w:val="00DB15EC"/>
    <w:rsid w:val="00DB4651"/>
    <w:rsid w:val="00DC0033"/>
    <w:rsid w:val="00DC3AA0"/>
    <w:rsid w:val="00DC6CBC"/>
    <w:rsid w:val="00DD34AD"/>
    <w:rsid w:val="00DD3E0D"/>
    <w:rsid w:val="00DD56EB"/>
    <w:rsid w:val="00DD5E12"/>
    <w:rsid w:val="00DD734E"/>
    <w:rsid w:val="00DE05BC"/>
    <w:rsid w:val="00DE08FF"/>
    <w:rsid w:val="00DE666E"/>
    <w:rsid w:val="00DE6D0D"/>
    <w:rsid w:val="00DF0426"/>
    <w:rsid w:val="00DF3742"/>
    <w:rsid w:val="00DF64F2"/>
    <w:rsid w:val="00E05D39"/>
    <w:rsid w:val="00E06DF9"/>
    <w:rsid w:val="00E13813"/>
    <w:rsid w:val="00E148C2"/>
    <w:rsid w:val="00E16B42"/>
    <w:rsid w:val="00E2137A"/>
    <w:rsid w:val="00E213CE"/>
    <w:rsid w:val="00E30F12"/>
    <w:rsid w:val="00E35E45"/>
    <w:rsid w:val="00E42FA1"/>
    <w:rsid w:val="00E45DB4"/>
    <w:rsid w:val="00E462DE"/>
    <w:rsid w:val="00E46FFC"/>
    <w:rsid w:val="00E516F6"/>
    <w:rsid w:val="00E51ABC"/>
    <w:rsid w:val="00E5398E"/>
    <w:rsid w:val="00E54361"/>
    <w:rsid w:val="00E54730"/>
    <w:rsid w:val="00E556B0"/>
    <w:rsid w:val="00E60A80"/>
    <w:rsid w:val="00E629C4"/>
    <w:rsid w:val="00E66AAD"/>
    <w:rsid w:val="00E66C95"/>
    <w:rsid w:val="00E67609"/>
    <w:rsid w:val="00E73555"/>
    <w:rsid w:val="00E94D2A"/>
    <w:rsid w:val="00E96CF7"/>
    <w:rsid w:val="00EA01D3"/>
    <w:rsid w:val="00EA1ED6"/>
    <w:rsid w:val="00EC1D14"/>
    <w:rsid w:val="00EC4585"/>
    <w:rsid w:val="00ED2DD9"/>
    <w:rsid w:val="00ED2E24"/>
    <w:rsid w:val="00EF312F"/>
    <w:rsid w:val="00EF5880"/>
    <w:rsid w:val="00EF5BEC"/>
    <w:rsid w:val="00F0267A"/>
    <w:rsid w:val="00F03931"/>
    <w:rsid w:val="00F1130B"/>
    <w:rsid w:val="00F20528"/>
    <w:rsid w:val="00F21207"/>
    <w:rsid w:val="00F21694"/>
    <w:rsid w:val="00F217DF"/>
    <w:rsid w:val="00F25A70"/>
    <w:rsid w:val="00F320B3"/>
    <w:rsid w:val="00F35CFB"/>
    <w:rsid w:val="00F36981"/>
    <w:rsid w:val="00F37428"/>
    <w:rsid w:val="00F41832"/>
    <w:rsid w:val="00F41BA6"/>
    <w:rsid w:val="00F46B2D"/>
    <w:rsid w:val="00F47CE1"/>
    <w:rsid w:val="00F53A90"/>
    <w:rsid w:val="00F54DAF"/>
    <w:rsid w:val="00F608FC"/>
    <w:rsid w:val="00F61156"/>
    <w:rsid w:val="00F61F6A"/>
    <w:rsid w:val="00F63536"/>
    <w:rsid w:val="00F67EA1"/>
    <w:rsid w:val="00F7075A"/>
    <w:rsid w:val="00F73121"/>
    <w:rsid w:val="00F75F7B"/>
    <w:rsid w:val="00F832B0"/>
    <w:rsid w:val="00F83BBF"/>
    <w:rsid w:val="00F84CF2"/>
    <w:rsid w:val="00F86140"/>
    <w:rsid w:val="00F87A38"/>
    <w:rsid w:val="00F912F3"/>
    <w:rsid w:val="00F925AC"/>
    <w:rsid w:val="00F93308"/>
    <w:rsid w:val="00F9391D"/>
    <w:rsid w:val="00FA2554"/>
    <w:rsid w:val="00FA61BC"/>
    <w:rsid w:val="00FB4DDD"/>
    <w:rsid w:val="00FB5C8C"/>
    <w:rsid w:val="00FB5F64"/>
    <w:rsid w:val="00FC2406"/>
    <w:rsid w:val="00FC57E5"/>
    <w:rsid w:val="00FD2623"/>
    <w:rsid w:val="00FD7173"/>
    <w:rsid w:val="00FE1A5D"/>
    <w:rsid w:val="00FE329B"/>
    <w:rsid w:val="00FE48D6"/>
    <w:rsid w:val="00FE5B7D"/>
    <w:rsid w:val="00FE5F15"/>
    <w:rsid w:val="00FF0494"/>
    <w:rsid w:val="00FF5820"/>
    <w:rsid w:val="00FF688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B4087"/>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b/>
      <w:bCs/>
      <w:kern w:val="36"/>
      <w:sz w:val="48"/>
      <w:szCs w:val="48"/>
      <w:lang w:val="ru-RU"/>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olor w:val="365F91"/>
      <w:sz w:val="26"/>
      <w:szCs w:val="26"/>
      <w:lang w:val="ru-RU"/>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olor w:val="243F60"/>
      <w:lang w:val="ru-RU"/>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i/>
      <w:iCs/>
      <w:color w:val="365F91"/>
      <w:lang w:val="ru-RU"/>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olor w:val="365F91"/>
      <w:lang w:val="ru-RU"/>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olor w:val="243F60"/>
      <w:lang w:val="ru-RU"/>
    </w:rPr>
  </w:style>
  <w:style w:type="paragraph" w:styleId="7">
    <w:name w:val="heading 7"/>
    <w:basedOn w:val="a"/>
    <w:next w:val="a"/>
    <w:link w:val="70"/>
    <w:uiPriority w:val="9"/>
    <w:unhideWhenUsed/>
    <w:qFormat/>
    <w:locked/>
    <w:rsid w:val="00B92B11"/>
    <w:pPr>
      <w:spacing w:before="240" w:after="60"/>
      <w:outlineLvl w:val="6"/>
    </w:pPr>
    <w:rPr>
      <w:rFonts w:asciiTheme="minorHAnsi" w:eastAsiaTheme="minorEastAsia"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44E18"/>
    <w:rPr>
      <w:rFonts w:ascii="Times" w:hAnsi="Times" w:cs="Times New Roman"/>
      <w:b/>
      <w:kern w:val="36"/>
      <w:sz w:val="48"/>
      <w:lang w:eastAsia="en-US"/>
    </w:rPr>
  </w:style>
  <w:style w:type="character" w:customStyle="1" w:styleId="20">
    <w:name w:val="Заголовок 2 Знак"/>
    <w:basedOn w:val="a0"/>
    <w:link w:val="2"/>
    <w:uiPriority w:val="99"/>
    <w:semiHidden/>
    <w:locked/>
    <w:rsid w:val="00577A1B"/>
    <w:rPr>
      <w:rFonts w:ascii="Calibri" w:eastAsia="MS Gothic" w:hAnsi="Calibri" w:cs="Times New Roman"/>
      <w:color w:val="365F91"/>
      <w:sz w:val="26"/>
      <w:lang w:eastAsia="en-US"/>
    </w:rPr>
  </w:style>
  <w:style w:type="character" w:customStyle="1" w:styleId="30">
    <w:name w:val="Заголовок 3 Знак"/>
    <w:basedOn w:val="a0"/>
    <w:link w:val="3"/>
    <w:uiPriority w:val="99"/>
    <w:semiHidden/>
    <w:locked/>
    <w:rsid w:val="00577A1B"/>
    <w:rPr>
      <w:rFonts w:ascii="Calibri" w:eastAsia="MS Gothic" w:hAnsi="Calibri" w:cs="Times New Roman"/>
      <w:color w:val="243F60"/>
      <w:sz w:val="24"/>
      <w:lang w:eastAsia="en-US"/>
    </w:rPr>
  </w:style>
  <w:style w:type="character" w:customStyle="1" w:styleId="40">
    <w:name w:val="Заголовок 4 Знак"/>
    <w:basedOn w:val="a0"/>
    <w:link w:val="4"/>
    <w:uiPriority w:val="99"/>
    <w:semiHidden/>
    <w:locked/>
    <w:rsid w:val="00577A1B"/>
    <w:rPr>
      <w:rFonts w:ascii="Calibri" w:eastAsia="MS Gothic" w:hAnsi="Calibri" w:cs="Times New Roman"/>
      <w:i/>
      <w:color w:val="365F91"/>
      <w:sz w:val="24"/>
      <w:lang w:eastAsia="en-US"/>
    </w:rPr>
  </w:style>
  <w:style w:type="character" w:customStyle="1" w:styleId="50">
    <w:name w:val="Заголовок 5 Знак"/>
    <w:basedOn w:val="a0"/>
    <w:link w:val="5"/>
    <w:uiPriority w:val="99"/>
    <w:locked/>
    <w:rsid w:val="00577A1B"/>
    <w:rPr>
      <w:rFonts w:ascii="Calibri" w:eastAsia="MS Gothic" w:hAnsi="Calibri" w:cs="Times New Roman"/>
      <w:color w:val="365F91"/>
      <w:sz w:val="24"/>
      <w:lang w:eastAsia="en-US"/>
    </w:rPr>
  </w:style>
  <w:style w:type="character" w:customStyle="1" w:styleId="60">
    <w:name w:val="Заголовок 6 Знак"/>
    <w:basedOn w:val="a0"/>
    <w:link w:val="6"/>
    <w:uiPriority w:val="99"/>
    <w:semiHidden/>
    <w:locked/>
    <w:rsid w:val="00577A1B"/>
    <w:rPr>
      <w:rFonts w:ascii="Calibri" w:eastAsia="MS Gothic" w:hAnsi="Calibri" w:cs="Times New Roman"/>
      <w:color w:val="243F60"/>
      <w:sz w:val="24"/>
      <w:lang w:eastAsia="en-US"/>
    </w:rPr>
  </w:style>
  <w:style w:type="character" w:customStyle="1" w:styleId="apple-tab-span">
    <w:name w:val="apple-tab-span"/>
    <w:uiPriority w:val="99"/>
    <w:rsid w:val="00844E18"/>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basedOn w:val="a0"/>
    <w:uiPriority w:val="99"/>
    <w:rsid w:val="00844E18"/>
    <w:rPr>
      <w:rFonts w:cs="Times New Roman"/>
      <w:color w:val="0000FF"/>
      <w:u w:val="single"/>
    </w:rPr>
  </w:style>
  <w:style w:type="paragraph" w:styleId="a5">
    <w:name w:val="List Paragraph"/>
    <w:basedOn w:val="a"/>
    <w:uiPriority w:val="1"/>
    <w:qFormat/>
    <w:rsid w:val="00583E5E"/>
    <w:pPr>
      <w:ind w:left="720"/>
    </w:pPr>
  </w:style>
  <w:style w:type="character" w:customStyle="1" w:styleId="s1">
    <w:name w:val="s1"/>
    <w:uiPriority w:val="99"/>
    <w:rsid w:val="00933144"/>
  </w:style>
  <w:style w:type="table" w:styleId="a6">
    <w:name w:val="Table Grid"/>
    <w:basedOn w:val="a1"/>
    <w:uiPriority w:val="99"/>
    <w:rsid w:val="00BD552C"/>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F60F8"/>
    <w:rPr>
      <w:rFonts w:ascii="Segoe UI" w:hAnsi="Segoe UI"/>
      <w:sz w:val="18"/>
      <w:szCs w:val="18"/>
      <w:lang w:val="ru-RU"/>
    </w:rPr>
  </w:style>
  <w:style w:type="character" w:customStyle="1" w:styleId="a8">
    <w:name w:val="Текст выноски Знак"/>
    <w:basedOn w:val="a0"/>
    <w:link w:val="a7"/>
    <w:uiPriority w:val="99"/>
    <w:semiHidden/>
    <w:locked/>
    <w:rsid w:val="008F60F8"/>
    <w:rPr>
      <w:rFonts w:ascii="Segoe UI" w:hAnsi="Segoe UI" w:cs="Times New Roman"/>
      <w:sz w:val="18"/>
      <w:lang w:eastAsia="en-US"/>
    </w:rPr>
  </w:style>
  <w:style w:type="character" w:styleId="a9">
    <w:name w:val="footnote reference"/>
    <w:basedOn w:val="a0"/>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rPr>
      <w:lang w:val="ru-RU"/>
    </w:rPr>
  </w:style>
  <w:style w:type="character" w:customStyle="1" w:styleId="ab">
    <w:name w:val="Нижний колонтитул Знак"/>
    <w:basedOn w:val="a0"/>
    <w:link w:val="aa"/>
    <w:uiPriority w:val="99"/>
    <w:locked/>
    <w:rsid w:val="00CF2559"/>
    <w:rPr>
      <w:rFonts w:cs="Times New Roman"/>
      <w:sz w:val="24"/>
      <w:lang w:eastAsia="en-US"/>
    </w:rPr>
  </w:style>
  <w:style w:type="character" w:customStyle="1" w:styleId="FootnoteTextChar">
    <w:name w:val="Footnote Text Char"/>
    <w:uiPriority w:val="99"/>
    <w:semiHidden/>
    <w:locked/>
    <w:rsid w:val="00142B13"/>
    <w:rPr>
      <w:lang w:eastAsia="en-US"/>
    </w:rPr>
  </w:style>
  <w:style w:type="paragraph" w:styleId="ac">
    <w:name w:val="header"/>
    <w:basedOn w:val="a"/>
    <w:link w:val="ad"/>
    <w:uiPriority w:val="99"/>
    <w:rsid w:val="00CF2559"/>
    <w:pPr>
      <w:tabs>
        <w:tab w:val="center" w:pos="4680"/>
        <w:tab w:val="right" w:pos="9360"/>
      </w:tabs>
    </w:pPr>
    <w:rPr>
      <w:lang w:val="ru-RU"/>
    </w:rPr>
  </w:style>
  <w:style w:type="character" w:customStyle="1" w:styleId="ad">
    <w:name w:val="Верхний колонтитул Знак"/>
    <w:basedOn w:val="a0"/>
    <w:link w:val="ac"/>
    <w:uiPriority w:val="99"/>
    <w:locked/>
    <w:rsid w:val="00CF2559"/>
    <w:rPr>
      <w:rFonts w:cs="Times New Roman"/>
      <w:sz w:val="24"/>
      <w:lang w:eastAsia="en-US"/>
    </w:rPr>
  </w:style>
  <w:style w:type="character" w:styleId="ae">
    <w:name w:val="FollowedHyperlink"/>
    <w:basedOn w:val="a0"/>
    <w:uiPriority w:val="99"/>
    <w:semiHidden/>
    <w:rsid w:val="008C552B"/>
    <w:rPr>
      <w:rFonts w:cs="Times New Roman"/>
      <w:color w:val="800080"/>
      <w:u w:val="single"/>
    </w:rPr>
  </w:style>
  <w:style w:type="paragraph" w:styleId="af">
    <w:name w:val="footnote text"/>
    <w:basedOn w:val="a"/>
    <w:link w:val="af0"/>
    <w:rsid w:val="00142B13"/>
    <w:rPr>
      <w:sz w:val="20"/>
      <w:szCs w:val="20"/>
      <w:lang w:val="ru-RU"/>
    </w:rPr>
  </w:style>
  <w:style w:type="character" w:customStyle="1" w:styleId="af0">
    <w:name w:val="Текст сноски Знак"/>
    <w:basedOn w:val="a0"/>
    <w:link w:val="af"/>
    <w:locked/>
    <w:rsid w:val="0037708C"/>
    <w:rPr>
      <w:rFonts w:cs="Times New Roman"/>
      <w:sz w:val="20"/>
      <w:szCs w:val="20"/>
      <w:lang w:val="en-US" w:eastAsia="en-US"/>
    </w:rPr>
  </w:style>
  <w:style w:type="character" w:customStyle="1" w:styleId="11">
    <w:name w:val="Текст сноски Знак1"/>
    <w:uiPriority w:val="99"/>
    <w:semiHidden/>
    <w:rsid w:val="000B4087"/>
    <w:rPr>
      <w:sz w:val="20"/>
      <w:lang w:val="en-US" w:eastAsia="en-US"/>
    </w:rPr>
  </w:style>
  <w:style w:type="character" w:customStyle="1" w:styleId="13">
    <w:name w:val="Текст сноски Знак13"/>
    <w:uiPriority w:val="99"/>
    <w:semiHidden/>
    <w:rsid w:val="000B4087"/>
    <w:rPr>
      <w:sz w:val="20"/>
    </w:rPr>
  </w:style>
  <w:style w:type="character" w:customStyle="1" w:styleId="12">
    <w:name w:val="Текст сноски Знак12"/>
    <w:uiPriority w:val="99"/>
    <w:semiHidden/>
    <w:rsid w:val="000B4087"/>
    <w:rPr>
      <w:sz w:val="20"/>
      <w:lang w:val="en-US" w:eastAsia="en-US"/>
    </w:rPr>
  </w:style>
  <w:style w:type="character" w:customStyle="1" w:styleId="110">
    <w:name w:val="Текст сноски Знак11"/>
    <w:uiPriority w:val="99"/>
    <w:semiHidden/>
    <w:rsid w:val="000B4087"/>
    <w:rPr>
      <w:sz w:val="20"/>
    </w:rPr>
  </w:style>
  <w:style w:type="character" w:customStyle="1" w:styleId="14">
    <w:name w:val="Неразрешенное упоминание1"/>
    <w:uiPriority w:val="99"/>
    <w:semiHidden/>
    <w:rsid w:val="0001785D"/>
    <w:rPr>
      <w:color w:val="auto"/>
      <w:shd w:val="clear" w:color="auto" w:fill="auto"/>
    </w:rPr>
  </w:style>
  <w:style w:type="character" w:styleId="af1">
    <w:name w:val="Strong"/>
    <w:basedOn w:val="a0"/>
    <w:uiPriority w:val="99"/>
    <w:qFormat/>
    <w:rsid w:val="005E7D79"/>
    <w:rPr>
      <w:rFonts w:cs="Times New Roman"/>
      <w:b/>
    </w:rPr>
  </w:style>
  <w:style w:type="character" w:customStyle="1" w:styleId="21">
    <w:name w:val="Неразрешенное упоминание2"/>
    <w:uiPriority w:val="99"/>
    <w:semiHidden/>
    <w:rsid w:val="009D0B54"/>
    <w:rPr>
      <w:color w:val="605E5C"/>
      <w:shd w:val="clear" w:color="auto" w:fill="E1DFDD"/>
    </w:rPr>
  </w:style>
  <w:style w:type="paragraph" w:styleId="af2">
    <w:name w:val="Body Text Indent"/>
    <w:basedOn w:val="a"/>
    <w:link w:val="af3"/>
    <w:uiPriority w:val="99"/>
    <w:locked/>
    <w:rsid w:val="00D91298"/>
    <w:pPr>
      <w:suppressAutoHyphens/>
      <w:ind w:firstLine="295"/>
      <w:jc w:val="both"/>
    </w:pPr>
    <w:rPr>
      <w:sz w:val="19"/>
      <w:szCs w:val="19"/>
      <w:lang w:val="ru-RU" w:eastAsia="ar-SA"/>
    </w:rPr>
  </w:style>
  <w:style w:type="character" w:customStyle="1" w:styleId="af3">
    <w:name w:val="Основной текст с отступом Знак"/>
    <w:basedOn w:val="a0"/>
    <w:link w:val="af2"/>
    <w:uiPriority w:val="99"/>
    <w:locked/>
    <w:rsid w:val="00D91298"/>
    <w:rPr>
      <w:rFonts w:eastAsia="Times New Roman" w:cs="Times New Roman"/>
      <w:sz w:val="19"/>
      <w:szCs w:val="19"/>
      <w:lang w:val="ru-RU" w:eastAsia="ar-SA" w:bidi="ar-SA"/>
    </w:rPr>
  </w:style>
  <w:style w:type="character" w:customStyle="1" w:styleId="apple-style-span">
    <w:name w:val="apple-style-span"/>
    <w:uiPriority w:val="99"/>
    <w:rsid w:val="003758D7"/>
  </w:style>
  <w:style w:type="paragraph" w:styleId="af4">
    <w:name w:val="endnote text"/>
    <w:basedOn w:val="a"/>
    <w:link w:val="af5"/>
    <w:uiPriority w:val="99"/>
    <w:locked/>
    <w:rsid w:val="00AB7DF2"/>
    <w:rPr>
      <w:rFonts w:ascii="Calibri" w:hAnsi="Calibri"/>
      <w:sz w:val="20"/>
      <w:szCs w:val="20"/>
      <w:lang w:val="uk-UA" w:eastAsia="uk-UA"/>
    </w:rPr>
  </w:style>
  <w:style w:type="character" w:customStyle="1" w:styleId="af5">
    <w:name w:val="Текст концевой сноски Знак"/>
    <w:basedOn w:val="a0"/>
    <w:link w:val="af4"/>
    <w:uiPriority w:val="99"/>
    <w:locked/>
    <w:rsid w:val="00AB7DF2"/>
    <w:rPr>
      <w:rFonts w:ascii="Calibri" w:hAnsi="Calibri" w:cs="Times New Roman"/>
      <w:lang w:val="uk-UA" w:eastAsia="uk-UA"/>
    </w:rPr>
  </w:style>
  <w:style w:type="character" w:customStyle="1" w:styleId="rvts23">
    <w:name w:val="rvts23"/>
    <w:uiPriority w:val="99"/>
    <w:rsid w:val="00AB7DF2"/>
  </w:style>
  <w:style w:type="character" w:styleId="af6">
    <w:name w:val="Emphasis"/>
    <w:basedOn w:val="a0"/>
    <w:uiPriority w:val="20"/>
    <w:qFormat/>
    <w:rsid w:val="00AB7DF2"/>
    <w:rPr>
      <w:rFonts w:cs="Times New Roman"/>
      <w:i/>
    </w:rPr>
  </w:style>
  <w:style w:type="character" w:customStyle="1" w:styleId="st">
    <w:name w:val="st"/>
    <w:uiPriority w:val="99"/>
    <w:rsid w:val="00AB7DF2"/>
  </w:style>
  <w:style w:type="character" w:customStyle="1" w:styleId="accesshide">
    <w:name w:val="accesshide"/>
    <w:uiPriority w:val="99"/>
    <w:rsid w:val="00042A87"/>
  </w:style>
  <w:style w:type="paragraph" w:customStyle="1" w:styleId="Default">
    <w:name w:val="Default"/>
    <w:uiPriority w:val="99"/>
    <w:rsid w:val="00FB5F64"/>
    <w:rPr>
      <w:color w:val="000000"/>
      <w:sz w:val="24"/>
      <w:szCs w:val="24"/>
      <w:lang w:val="uk-UA" w:eastAsia="en-US"/>
    </w:rPr>
  </w:style>
  <w:style w:type="character" w:customStyle="1" w:styleId="style2">
    <w:name w:val="style2"/>
    <w:basedOn w:val="a0"/>
    <w:uiPriority w:val="99"/>
    <w:rsid w:val="00066361"/>
    <w:rPr>
      <w:rFonts w:cs="Times New Roman"/>
    </w:rPr>
  </w:style>
  <w:style w:type="character" w:customStyle="1" w:styleId="authors">
    <w:name w:val="authors"/>
    <w:basedOn w:val="a0"/>
    <w:uiPriority w:val="99"/>
    <w:rsid w:val="00066361"/>
    <w:rPr>
      <w:rFonts w:cs="Times New Roman"/>
    </w:rPr>
  </w:style>
  <w:style w:type="character" w:customStyle="1" w:styleId="70">
    <w:name w:val="Заголовок 7 Знак"/>
    <w:basedOn w:val="a0"/>
    <w:link w:val="7"/>
    <w:uiPriority w:val="9"/>
    <w:rsid w:val="00B92B11"/>
    <w:rPr>
      <w:rFonts w:asciiTheme="minorHAnsi" w:eastAsiaTheme="minorEastAsia" w:hAnsiTheme="minorHAnsi" w:cstheme="minorBidi"/>
      <w:sz w:val="24"/>
      <w:szCs w:val="24"/>
      <w:lang w:val="en-US" w:eastAsia="en-US"/>
    </w:rPr>
  </w:style>
  <w:style w:type="paragraph" w:styleId="af7">
    <w:name w:val="Body Text"/>
    <w:basedOn w:val="a"/>
    <w:link w:val="af8"/>
    <w:uiPriority w:val="99"/>
    <w:unhideWhenUsed/>
    <w:locked/>
    <w:rsid w:val="0080245B"/>
    <w:pPr>
      <w:spacing w:after="120"/>
    </w:pPr>
  </w:style>
  <w:style w:type="character" w:customStyle="1" w:styleId="af8">
    <w:name w:val="Основной текст Знак"/>
    <w:basedOn w:val="a0"/>
    <w:link w:val="af7"/>
    <w:uiPriority w:val="99"/>
    <w:rsid w:val="0080245B"/>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B4087"/>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b/>
      <w:bCs/>
      <w:kern w:val="36"/>
      <w:sz w:val="48"/>
      <w:szCs w:val="48"/>
      <w:lang w:val="ru-RU"/>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olor w:val="365F91"/>
      <w:sz w:val="26"/>
      <w:szCs w:val="26"/>
      <w:lang w:val="ru-RU"/>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olor w:val="243F60"/>
      <w:lang w:val="ru-RU"/>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i/>
      <w:iCs/>
      <w:color w:val="365F91"/>
      <w:lang w:val="ru-RU"/>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olor w:val="365F91"/>
      <w:lang w:val="ru-RU"/>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olor w:val="243F60"/>
      <w:lang w:val="ru-RU"/>
    </w:rPr>
  </w:style>
  <w:style w:type="paragraph" w:styleId="7">
    <w:name w:val="heading 7"/>
    <w:basedOn w:val="a"/>
    <w:next w:val="a"/>
    <w:link w:val="70"/>
    <w:uiPriority w:val="9"/>
    <w:unhideWhenUsed/>
    <w:qFormat/>
    <w:locked/>
    <w:rsid w:val="00B92B11"/>
    <w:pPr>
      <w:spacing w:before="240" w:after="60"/>
      <w:outlineLvl w:val="6"/>
    </w:pPr>
    <w:rPr>
      <w:rFonts w:asciiTheme="minorHAnsi" w:eastAsiaTheme="minorEastAsia"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44E18"/>
    <w:rPr>
      <w:rFonts w:ascii="Times" w:hAnsi="Times" w:cs="Times New Roman"/>
      <w:b/>
      <w:kern w:val="36"/>
      <w:sz w:val="48"/>
      <w:lang w:eastAsia="en-US"/>
    </w:rPr>
  </w:style>
  <w:style w:type="character" w:customStyle="1" w:styleId="20">
    <w:name w:val="Заголовок 2 Знак"/>
    <w:basedOn w:val="a0"/>
    <w:link w:val="2"/>
    <w:uiPriority w:val="99"/>
    <w:semiHidden/>
    <w:locked/>
    <w:rsid w:val="00577A1B"/>
    <w:rPr>
      <w:rFonts w:ascii="Calibri" w:eastAsia="MS Gothic" w:hAnsi="Calibri" w:cs="Times New Roman"/>
      <w:color w:val="365F91"/>
      <w:sz w:val="26"/>
      <w:lang w:eastAsia="en-US"/>
    </w:rPr>
  </w:style>
  <w:style w:type="character" w:customStyle="1" w:styleId="30">
    <w:name w:val="Заголовок 3 Знак"/>
    <w:basedOn w:val="a0"/>
    <w:link w:val="3"/>
    <w:uiPriority w:val="99"/>
    <w:semiHidden/>
    <w:locked/>
    <w:rsid w:val="00577A1B"/>
    <w:rPr>
      <w:rFonts w:ascii="Calibri" w:eastAsia="MS Gothic" w:hAnsi="Calibri" w:cs="Times New Roman"/>
      <w:color w:val="243F60"/>
      <w:sz w:val="24"/>
      <w:lang w:eastAsia="en-US"/>
    </w:rPr>
  </w:style>
  <w:style w:type="character" w:customStyle="1" w:styleId="40">
    <w:name w:val="Заголовок 4 Знак"/>
    <w:basedOn w:val="a0"/>
    <w:link w:val="4"/>
    <w:uiPriority w:val="99"/>
    <w:semiHidden/>
    <w:locked/>
    <w:rsid w:val="00577A1B"/>
    <w:rPr>
      <w:rFonts w:ascii="Calibri" w:eastAsia="MS Gothic" w:hAnsi="Calibri" w:cs="Times New Roman"/>
      <w:i/>
      <w:color w:val="365F91"/>
      <w:sz w:val="24"/>
      <w:lang w:eastAsia="en-US"/>
    </w:rPr>
  </w:style>
  <w:style w:type="character" w:customStyle="1" w:styleId="50">
    <w:name w:val="Заголовок 5 Знак"/>
    <w:basedOn w:val="a0"/>
    <w:link w:val="5"/>
    <w:uiPriority w:val="99"/>
    <w:locked/>
    <w:rsid w:val="00577A1B"/>
    <w:rPr>
      <w:rFonts w:ascii="Calibri" w:eastAsia="MS Gothic" w:hAnsi="Calibri" w:cs="Times New Roman"/>
      <w:color w:val="365F91"/>
      <w:sz w:val="24"/>
      <w:lang w:eastAsia="en-US"/>
    </w:rPr>
  </w:style>
  <w:style w:type="character" w:customStyle="1" w:styleId="60">
    <w:name w:val="Заголовок 6 Знак"/>
    <w:basedOn w:val="a0"/>
    <w:link w:val="6"/>
    <w:uiPriority w:val="99"/>
    <w:semiHidden/>
    <w:locked/>
    <w:rsid w:val="00577A1B"/>
    <w:rPr>
      <w:rFonts w:ascii="Calibri" w:eastAsia="MS Gothic" w:hAnsi="Calibri" w:cs="Times New Roman"/>
      <w:color w:val="243F60"/>
      <w:sz w:val="24"/>
      <w:lang w:eastAsia="en-US"/>
    </w:rPr>
  </w:style>
  <w:style w:type="character" w:customStyle="1" w:styleId="apple-tab-span">
    <w:name w:val="apple-tab-span"/>
    <w:uiPriority w:val="99"/>
    <w:rsid w:val="00844E18"/>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basedOn w:val="a0"/>
    <w:uiPriority w:val="99"/>
    <w:rsid w:val="00844E18"/>
    <w:rPr>
      <w:rFonts w:cs="Times New Roman"/>
      <w:color w:val="0000FF"/>
      <w:u w:val="single"/>
    </w:rPr>
  </w:style>
  <w:style w:type="paragraph" w:styleId="a5">
    <w:name w:val="List Paragraph"/>
    <w:basedOn w:val="a"/>
    <w:uiPriority w:val="1"/>
    <w:qFormat/>
    <w:rsid w:val="00583E5E"/>
    <w:pPr>
      <w:ind w:left="720"/>
    </w:pPr>
  </w:style>
  <w:style w:type="character" w:customStyle="1" w:styleId="s1">
    <w:name w:val="s1"/>
    <w:uiPriority w:val="99"/>
    <w:rsid w:val="00933144"/>
  </w:style>
  <w:style w:type="table" w:styleId="a6">
    <w:name w:val="Table Grid"/>
    <w:basedOn w:val="a1"/>
    <w:uiPriority w:val="99"/>
    <w:rsid w:val="00BD552C"/>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F60F8"/>
    <w:rPr>
      <w:rFonts w:ascii="Segoe UI" w:hAnsi="Segoe UI"/>
      <w:sz w:val="18"/>
      <w:szCs w:val="18"/>
      <w:lang w:val="ru-RU"/>
    </w:rPr>
  </w:style>
  <w:style w:type="character" w:customStyle="1" w:styleId="a8">
    <w:name w:val="Текст выноски Знак"/>
    <w:basedOn w:val="a0"/>
    <w:link w:val="a7"/>
    <w:uiPriority w:val="99"/>
    <w:semiHidden/>
    <w:locked/>
    <w:rsid w:val="008F60F8"/>
    <w:rPr>
      <w:rFonts w:ascii="Segoe UI" w:hAnsi="Segoe UI" w:cs="Times New Roman"/>
      <w:sz w:val="18"/>
      <w:lang w:eastAsia="en-US"/>
    </w:rPr>
  </w:style>
  <w:style w:type="character" w:styleId="a9">
    <w:name w:val="footnote reference"/>
    <w:basedOn w:val="a0"/>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rPr>
      <w:lang w:val="ru-RU"/>
    </w:rPr>
  </w:style>
  <w:style w:type="character" w:customStyle="1" w:styleId="ab">
    <w:name w:val="Нижний колонтитул Знак"/>
    <w:basedOn w:val="a0"/>
    <w:link w:val="aa"/>
    <w:uiPriority w:val="99"/>
    <w:locked/>
    <w:rsid w:val="00CF2559"/>
    <w:rPr>
      <w:rFonts w:cs="Times New Roman"/>
      <w:sz w:val="24"/>
      <w:lang w:eastAsia="en-US"/>
    </w:rPr>
  </w:style>
  <w:style w:type="character" w:customStyle="1" w:styleId="FootnoteTextChar">
    <w:name w:val="Footnote Text Char"/>
    <w:uiPriority w:val="99"/>
    <w:semiHidden/>
    <w:locked/>
    <w:rsid w:val="00142B13"/>
    <w:rPr>
      <w:lang w:eastAsia="en-US"/>
    </w:rPr>
  </w:style>
  <w:style w:type="paragraph" w:styleId="ac">
    <w:name w:val="header"/>
    <w:basedOn w:val="a"/>
    <w:link w:val="ad"/>
    <w:uiPriority w:val="99"/>
    <w:rsid w:val="00CF2559"/>
    <w:pPr>
      <w:tabs>
        <w:tab w:val="center" w:pos="4680"/>
        <w:tab w:val="right" w:pos="9360"/>
      </w:tabs>
    </w:pPr>
    <w:rPr>
      <w:lang w:val="ru-RU"/>
    </w:rPr>
  </w:style>
  <w:style w:type="character" w:customStyle="1" w:styleId="ad">
    <w:name w:val="Верхний колонтитул Знак"/>
    <w:basedOn w:val="a0"/>
    <w:link w:val="ac"/>
    <w:uiPriority w:val="99"/>
    <w:locked/>
    <w:rsid w:val="00CF2559"/>
    <w:rPr>
      <w:rFonts w:cs="Times New Roman"/>
      <w:sz w:val="24"/>
      <w:lang w:eastAsia="en-US"/>
    </w:rPr>
  </w:style>
  <w:style w:type="character" w:styleId="ae">
    <w:name w:val="FollowedHyperlink"/>
    <w:basedOn w:val="a0"/>
    <w:uiPriority w:val="99"/>
    <w:semiHidden/>
    <w:rsid w:val="008C552B"/>
    <w:rPr>
      <w:rFonts w:cs="Times New Roman"/>
      <w:color w:val="800080"/>
      <w:u w:val="single"/>
    </w:rPr>
  </w:style>
  <w:style w:type="paragraph" w:styleId="af">
    <w:name w:val="footnote text"/>
    <w:basedOn w:val="a"/>
    <w:link w:val="af0"/>
    <w:rsid w:val="00142B13"/>
    <w:rPr>
      <w:sz w:val="20"/>
      <w:szCs w:val="20"/>
      <w:lang w:val="ru-RU"/>
    </w:rPr>
  </w:style>
  <w:style w:type="character" w:customStyle="1" w:styleId="af0">
    <w:name w:val="Текст сноски Знак"/>
    <w:basedOn w:val="a0"/>
    <w:link w:val="af"/>
    <w:locked/>
    <w:rsid w:val="0037708C"/>
    <w:rPr>
      <w:rFonts w:cs="Times New Roman"/>
      <w:sz w:val="20"/>
      <w:szCs w:val="20"/>
      <w:lang w:val="en-US" w:eastAsia="en-US"/>
    </w:rPr>
  </w:style>
  <w:style w:type="character" w:customStyle="1" w:styleId="11">
    <w:name w:val="Текст сноски Знак1"/>
    <w:uiPriority w:val="99"/>
    <w:semiHidden/>
    <w:rsid w:val="000B4087"/>
    <w:rPr>
      <w:sz w:val="20"/>
      <w:lang w:val="en-US" w:eastAsia="en-US"/>
    </w:rPr>
  </w:style>
  <w:style w:type="character" w:customStyle="1" w:styleId="13">
    <w:name w:val="Текст сноски Знак13"/>
    <w:uiPriority w:val="99"/>
    <w:semiHidden/>
    <w:rsid w:val="000B4087"/>
    <w:rPr>
      <w:sz w:val="20"/>
    </w:rPr>
  </w:style>
  <w:style w:type="character" w:customStyle="1" w:styleId="12">
    <w:name w:val="Текст сноски Знак12"/>
    <w:uiPriority w:val="99"/>
    <w:semiHidden/>
    <w:rsid w:val="000B4087"/>
    <w:rPr>
      <w:sz w:val="20"/>
      <w:lang w:val="en-US" w:eastAsia="en-US"/>
    </w:rPr>
  </w:style>
  <w:style w:type="character" w:customStyle="1" w:styleId="110">
    <w:name w:val="Текст сноски Знак11"/>
    <w:uiPriority w:val="99"/>
    <w:semiHidden/>
    <w:rsid w:val="000B4087"/>
    <w:rPr>
      <w:sz w:val="20"/>
    </w:rPr>
  </w:style>
  <w:style w:type="character" w:customStyle="1" w:styleId="14">
    <w:name w:val="Неразрешенное упоминание1"/>
    <w:uiPriority w:val="99"/>
    <w:semiHidden/>
    <w:rsid w:val="0001785D"/>
    <w:rPr>
      <w:color w:val="auto"/>
      <w:shd w:val="clear" w:color="auto" w:fill="auto"/>
    </w:rPr>
  </w:style>
  <w:style w:type="character" w:styleId="af1">
    <w:name w:val="Strong"/>
    <w:basedOn w:val="a0"/>
    <w:uiPriority w:val="99"/>
    <w:qFormat/>
    <w:rsid w:val="005E7D79"/>
    <w:rPr>
      <w:rFonts w:cs="Times New Roman"/>
      <w:b/>
    </w:rPr>
  </w:style>
  <w:style w:type="character" w:customStyle="1" w:styleId="21">
    <w:name w:val="Неразрешенное упоминание2"/>
    <w:uiPriority w:val="99"/>
    <w:semiHidden/>
    <w:rsid w:val="009D0B54"/>
    <w:rPr>
      <w:color w:val="605E5C"/>
      <w:shd w:val="clear" w:color="auto" w:fill="E1DFDD"/>
    </w:rPr>
  </w:style>
  <w:style w:type="paragraph" w:styleId="af2">
    <w:name w:val="Body Text Indent"/>
    <w:basedOn w:val="a"/>
    <w:link w:val="af3"/>
    <w:uiPriority w:val="99"/>
    <w:locked/>
    <w:rsid w:val="00D91298"/>
    <w:pPr>
      <w:suppressAutoHyphens/>
      <w:ind w:firstLine="295"/>
      <w:jc w:val="both"/>
    </w:pPr>
    <w:rPr>
      <w:sz w:val="19"/>
      <w:szCs w:val="19"/>
      <w:lang w:val="ru-RU" w:eastAsia="ar-SA"/>
    </w:rPr>
  </w:style>
  <w:style w:type="character" w:customStyle="1" w:styleId="af3">
    <w:name w:val="Основной текст с отступом Знак"/>
    <w:basedOn w:val="a0"/>
    <w:link w:val="af2"/>
    <w:uiPriority w:val="99"/>
    <w:locked/>
    <w:rsid w:val="00D91298"/>
    <w:rPr>
      <w:rFonts w:eastAsia="Times New Roman" w:cs="Times New Roman"/>
      <w:sz w:val="19"/>
      <w:szCs w:val="19"/>
      <w:lang w:val="ru-RU" w:eastAsia="ar-SA" w:bidi="ar-SA"/>
    </w:rPr>
  </w:style>
  <w:style w:type="character" w:customStyle="1" w:styleId="apple-style-span">
    <w:name w:val="apple-style-span"/>
    <w:uiPriority w:val="99"/>
    <w:rsid w:val="003758D7"/>
  </w:style>
  <w:style w:type="paragraph" w:styleId="af4">
    <w:name w:val="endnote text"/>
    <w:basedOn w:val="a"/>
    <w:link w:val="af5"/>
    <w:uiPriority w:val="99"/>
    <w:locked/>
    <w:rsid w:val="00AB7DF2"/>
    <w:rPr>
      <w:rFonts w:ascii="Calibri" w:hAnsi="Calibri"/>
      <w:sz w:val="20"/>
      <w:szCs w:val="20"/>
      <w:lang w:val="uk-UA" w:eastAsia="uk-UA"/>
    </w:rPr>
  </w:style>
  <w:style w:type="character" w:customStyle="1" w:styleId="af5">
    <w:name w:val="Текст концевой сноски Знак"/>
    <w:basedOn w:val="a0"/>
    <w:link w:val="af4"/>
    <w:uiPriority w:val="99"/>
    <w:locked/>
    <w:rsid w:val="00AB7DF2"/>
    <w:rPr>
      <w:rFonts w:ascii="Calibri" w:hAnsi="Calibri" w:cs="Times New Roman"/>
      <w:lang w:val="uk-UA" w:eastAsia="uk-UA"/>
    </w:rPr>
  </w:style>
  <w:style w:type="character" w:customStyle="1" w:styleId="rvts23">
    <w:name w:val="rvts23"/>
    <w:uiPriority w:val="99"/>
    <w:rsid w:val="00AB7DF2"/>
  </w:style>
  <w:style w:type="character" w:styleId="af6">
    <w:name w:val="Emphasis"/>
    <w:basedOn w:val="a0"/>
    <w:uiPriority w:val="20"/>
    <w:qFormat/>
    <w:rsid w:val="00AB7DF2"/>
    <w:rPr>
      <w:rFonts w:cs="Times New Roman"/>
      <w:i/>
    </w:rPr>
  </w:style>
  <w:style w:type="character" w:customStyle="1" w:styleId="st">
    <w:name w:val="st"/>
    <w:uiPriority w:val="99"/>
    <w:rsid w:val="00AB7DF2"/>
  </w:style>
  <w:style w:type="character" w:customStyle="1" w:styleId="accesshide">
    <w:name w:val="accesshide"/>
    <w:uiPriority w:val="99"/>
    <w:rsid w:val="00042A87"/>
  </w:style>
  <w:style w:type="paragraph" w:customStyle="1" w:styleId="Default">
    <w:name w:val="Default"/>
    <w:uiPriority w:val="99"/>
    <w:rsid w:val="00FB5F64"/>
    <w:rPr>
      <w:color w:val="000000"/>
      <w:sz w:val="24"/>
      <w:szCs w:val="24"/>
      <w:lang w:val="uk-UA" w:eastAsia="en-US"/>
    </w:rPr>
  </w:style>
  <w:style w:type="character" w:customStyle="1" w:styleId="style2">
    <w:name w:val="style2"/>
    <w:basedOn w:val="a0"/>
    <w:uiPriority w:val="99"/>
    <w:rsid w:val="00066361"/>
    <w:rPr>
      <w:rFonts w:cs="Times New Roman"/>
    </w:rPr>
  </w:style>
  <w:style w:type="character" w:customStyle="1" w:styleId="authors">
    <w:name w:val="authors"/>
    <w:basedOn w:val="a0"/>
    <w:uiPriority w:val="99"/>
    <w:rsid w:val="00066361"/>
    <w:rPr>
      <w:rFonts w:cs="Times New Roman"/>
    </w:rPr>
  </w:style>
  <w:style w:type="character" w:customStyle="1" w:styleId="70">
    <w:name w:val="Заголовок 7 Знак"/>
    <w:basedOn w:val="a0"/>
    <w:link w:val="7"/>
    <w:uiPriority w:val="9"/>
    <w:rsid w:val="00B92B11"/>
    <w:rPr>
      <w:rFonts w:asciiTheme="minorHAnsi" w:eastAsiaTheme="minorEastAsia" w:hAnsiTheme="minorHAnsi" w:cstheme="minorBidi"/>
      <w:sz w:val="24"/>
      <w:szCs w:val="24"/>
      <w:lang w:val="en-US" w:eastAsia="en-US"/>
    </w:rPr>
  </w:style>
  <w:style w:type="paragraph" w:styleId="af7">
    <w:name w:val="Body Text"/>
    <w:basedOn w:val="a"/>
    <w:link w:val="af8"/>
    <w:uiPriority w:val="99"/>
    <w:unhideWhenUsed/>
    <w:locked/>
    <w:rsid w:val="0080245B"/>
    <w:pPr>
      <w:spacing w:after="120"/>
    </w:pPr>
  </w:style>
  <w:style w:type="character" w:customStyle="1" w:styleId="af8">
    <w:name w:val="Основной текст Знак"/>
    <w:basedOn w:val="a0"/>
    <w:link w:val="af7"/>
    <w:uiPriority w:val="99"/>
    <w:rsid w:val="0080245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86229">
      <w:bodyDiv w:val="1"/>
      <w:marLeft w:val="0"/>
      <w:marRight w:val="0"/>
      <w:marTop w:val="0"/>
      <w:marBottom w:val="0"/>
      <w:divBdr>
        <w:top w:val="none" w:sz="0" w:space="0" w:color="auto"/>
        <w:left w:val="none" w:sz="0" w:space="0" w:color="auto"/>
        <w:bottom w:val="none" w:sz="0" w:space="0" w:color="auto"/>
        <w:right w:val="none" w:sz="0" w:space="0" w:color="auto"/>
      </w:divBdr>
    </w:div>
    <w:div w:id="174929022">
      <w:bodyDiv w:val="1"/>
      <w:marLeft w:val="0"/>
      <w:marRight w:val="0"/>
      <w:marTop w:val="0"/>
      <w:marBottom w:val="0"/>
      <w:divBdr>
        <w:top w:val="none" w:sz="0" w:space="0" w:color="auto"/>
        <w:left w:val="none" w:sz="0" w:space="0" w:color="auto"/>
        <w:bottom w:val="none" w:sz="0" w:space="0" w:color="auto"/>
        <w:right w:val="none" w:sz="0" w:space="0" w:color="auto"/>
      </w:divBdr>
    </w:div>
    <w:div w:id="366180721">
      <w:bodyDiv w:val="1"/>
      <w:marLeft w:val="0"/>
      <w:marRight w:val="0"/>
      <w:marTop w:val="0"/>
      <w:marBottom w:val="0"/>
      <w:divBdr>
        <w:top w:val="none" w:sz="0" w:space="0" w:color="auto"/>
        <w:left w:val="none" w:sz="0" w:space="0" w:color="auto"/>
        <w:bottom w:val="none" w:sz="0" w:space="0" w:color="auto"/>
        <w:right w:val="none" w:sz="0" w:space="0" w:color="auto"/>
      </w:divBdr>
    </w:div>
    <w:div w:id="458038704">
      <w:bodyDiv w:val="1"/>
      <w:marLeft w:val="0"/>
      <w:marRight w:val="0"/>
      <w:marTop w:val="0"/>
      <w:marBottom w:val="0"/>
      <w:divBdr>
        <w:top w:val="none" w:sz="0" w:space="0" w:color="auto"/>
        <w:left w:val="none" w:sz="0" w:space="0" w:color="auto"/>
        <w:bottom w:val="none" w:sz="0" w:space="0" w:color="auto"/>
        <w:right w:val="none" w:sz="0" w:space="0" w:color="auto"/>
      </w:divBdr>
    </w:div>
    <w:div w:id="623123504">
      <w:bodyDiv w:val="1"/>
      <w:marLeft w:val="0"/>
      <w:marRight w:val="0"/>
      <w:marTop w:val="0"/>
      <w:marBottom w:val="0"/>
      <w:divBdr>
        <w:top w:val="none" w:sz="0" w:space="0" w:color="auto"/>
        <w:left w:val="none" w:sz="0" w:space="0" w:color="auto"/>
        <w:bottom w:val="none" w:sz="0" w:space="0" w:color="auto"/>
        <w:right w:val="none" w:sz="0" w:space="0" w:color="auto"/>
      </w:divBdr>
    </w:div>
    <w:div w:id="670524200">
      <w:bodyDiv w:val="1"/>
      <w:marLeft w:val="0"/>
      <w:marRight w:val="0"/>
      <w:marTop w:val="0"/>
      <w:marBottom w:val="0"/>
      <w:divBdr>
        <w:top w:val="none" w:sz="0" w:space="0" w:color="auto"/>
        <w:left w:val="none" w:sz="0" w:space="0" w:color="auto"/>
        <w:bottom w:val="none" w:sz="0" w:space="0" w:color="auto"/>
        <w:right w:val="none" w:sz="0" w:space="0" w:color="auto"/>
      </w:divBdr>
    </w:div>
    <w:div w:id="725568462">
      <w:bodyDiv w:val="1"/>
      <w:marLeft w:val="0"/>
      <w:marRight w:val="0"/>
      <w:marTop w:val="0"/>
      <w:marBottom w:val="0"/>
      <w:divBdr>
        <w:top w:val="none" w:sz="0" w:space="0" w:color="auto"/>
        <w:left w:val="none" w:sz="0" w:space="0" w:color="auto"/>
        <w:bottom w:val="none" w:sz="0" w:space="0" w:color="auto"/>
        <w:right w:val="none" w:sz="0" w:space="0" w:color="auto"/>
      </w:divBdr>
    </w:div>
    <w:div w:id="1216041069">
      <w:marLeft w:val="0"/>
      <w:marRight w:val="0"/>
      <w:marTop w:val="0"/>
      <w:marBottom w:val="0"/>
      <w:divBdr>
        <w:top w:val="none" w:sz="0" w:space="0" w:color="auto"/>
        <w:left w:val="none" w:sz="0" w:space="0" w:color="auto"/>
        <w:bottom w:val="none" w:sz="0" w:space="0" w:color="auto"/>
        <w:right w:val="none" w:sz="0" w:space="0" w:color="auto"/>
      </w:divBdr>
    </w:div>
    <w:div w:id="1216041072">
      <w:marLeft w:val="0"/>
      <w:marRight w:val="0"/>
      <w:marTop w:val="0"/>
      <w:marBottom w:val="0"/>
      <w:divBdr>
        <w:top w:val="none" w:sz="0" w:space="0" w:color="auto"/>
        <w:left w:val="none" w:sz="0" w:space="0" w:color="auto"/>
        <w:bottom w:val="none" w:sz="0" w:space="0" w:color="auto"/>
        <w:right w:val="none" w:sz="0" w:space="0" w:color="auto"/>
      </w:divBdr>
    </w:div>
    <w:div w:id="1216041074">
      <w:marLeft w:val="0"/>
      <w:marRight w:val="0"/>
      <w:marTop w:val="0"/>
      <w:marBottom w:val="0"/>
      <w:divBdr>
        <w:top w:val="none" w:sz="0" w:space="0" w:color="auto"/>
        <w:left w:val="none" w:sz="0" w:space="0" w:color="auto"/>
        <w:bottom w:val="none" w:sz="0" w:space="0" w:color="auto"/>
        <w:right w:val="none" w:sz="0" w:space="0" w:color="auto"/>
      </w:divBdr>
    </w:div>
    <w:div w:id="1216041075">
      <w:marLeft w:val="0"/>
      <w:marRight w:val="0"/>
      <w:marTop w:val="0"/>
      <w:marBottom w:val="0"/>
      <w:divBdr>
        <w:top w:val="none" w:sz="0" w:space="0" w:color="auto"/>
        <w:left w:val="none" w:sz="0" w:space="0" w:color="auto"/>
        <w:bottom w:val="none" w:sz="0" w:space="0" w:color="auto"/>
        <w:right w:val="none" w:sz="0" w:space="0" w:color="auto"/>
      </w:divBdr>
      <w:divsChild>
        <w:div w:id="1216041070">
          <w:marLeft w:val="547"/>
          <w:marRight w:val="0"/>
          <w:marTop w:val="96"/>
          <w:marBottom w:val="0"/>
          <w:divBdr>
            <w:top w:val="none" w:sz="0" w:space="0" w:color="auto"/>
            <w:left w:val="none" w:sz="0" w:space="0" w:color="auto"/>
            <w:bottom w:val="none" w:sz="0" w:space="0" w:color="auto"/>
            <w:right w:val="none" w:sz="0" w:space="0" w:color="auto"/>
          </w:divBdr>
        </w:div>
        <w:div w:id="1216041071">
          <w:marLeft w:val="547"/>
          <w:marRight w:val="0"/>
          <w:marTop w:val="96"/>
          <w:marBottom w:val="0"/>
          <w:divBdr>
            <w:top w:val="none" w:sz="0" w:space="0" w:color="auto"/>
            <w:left w:val="none" w:sz="0" w:space="0" w:color="auto"/>
            <w:bottom w:val="none" w:sz="0" w:space="0" w:color="auto"/>
            <w:right w:val="none" w:sz="0" w:space="0" w:color="auto"/>
          </w:divBdr>
        </w:div>
        <w:div w:id="1216041073">
          <w:marLeft w:val="547"/>
          <w:marRight w:val="0"/>
          <w:marTop w:val="96"/>
          <w:marBottom w:val="0"/>
          <w:divBdr>
            <w:top w:val="none" w:sz="0" w:space="0" w:color="auto"/>
            <w:left w:val="none" w:sz="0" w:space="0" w:color="auto"/>
            <w:bottom w:val="none" w:sz="0" w:space="0" w:color="auto"/>
            <w:right w:val="none" w:sz="0" w:space="0" w:color="auto"/>
          </w:divBdr>
        </w:div>
      </w:divsChild>
    </w:div>
    <w:div w:id="1216041076">
      <w:marLeft w:val="0"/>
      <w:marRight w:val="0"/>
      <w:marTop w:val="0"/>
      <w:marBottom w:val="0"/>
      <w:divBdr>
        <w:top w:val="none" w:sz="0" w:space="0" w:color="auto"/>
        <w:left w:val="none" w:sz="0" w:space="0" w:color="auto"/>
        <w:bottom w:val="none" w:sz="0" w:space="0" w:color="auto"/>
        <w:right w:val="none" w:sz="0" w:space="0" w:color="auto"/>
      </w:divBdr>
    </w:div>
    <w:div w:id="1216041082">
      <w:marLeft w:val="0"/>
      <w:marRight w:val="0"/>
      <w:marTop w:val="0"/>
      <w:marBottom w:val="0"/>
      <w:divBdr>
        <w:top w:val="none" w:sz="0" w:space="0" w:color="auto"/>
        <w:left w:val="none" w:sz="0" w:space="0" w:color="auto"/>
        <w:bottom w:val="none" w:sz="0" w:space="0" w:color="auto"/>
        <w:right w:val="none" w:sz="0" w:space="0" w:color="auto"/>
      </w:divBdr>
      <w:divsChild>
        <w:div w:id="1216041077">
          <w:marLeft w:val="-115"/>
          <w:marRight w:val="0"/>
          <w:marTop w:val="0"/>
          <w:marBottom w:val="0"/>
          <w:divBdr>
            <w:top w:val="none" w:sz="0" w:space="0" w:color="auto"/>
            <w:left w:val="none" w:sz="0" w:space="0" w:color="auto"/>
            <w:bottom w:val="none" w:sz="0" w:space="0" w:color="auto"/>
            <w:right w:val="none" w:sz="0" w:space="0" w:color="auto"/>
          </w:divBdr>
        </w:div>
        <w:div w:id="1216041078">
          <w:marLeft w:val="-115"/>
          <w:marRight w:val="0"/>
          <w:marTop w:val="0"/>
          <w:marBottom w:val="0"/>
          <w:divBdr>
            <w:top w:val="none" w:sz="0" w:space="0" w:color="auto"/>
            <w:left w:val="none" w:sz="0" w:space="0" w:color="auto"/>
            <w:bottom w:val="none" w:sz="0" w:space="0" w:color="auto"/>
            <w:right w:val="none" w:sz="0" w:space="0" w:color="auto"/>
          </w:divBdr>
        </w:div>
        <w:div w:id="1216041079">
          <w:marLeft w:val="-115"/>
          <w:marRight w:val="0"/>
          <w:marTop w:val="0"/>
          <w:marBottom w:val="0"/>
          <w:divBdr>
            <w:top w:val="none" w:sz="0" w:space="0" w:color="auto"/>
            <w:left w:val="none" w:sz="0" w:space="0" w:color="auto"/>
            <w:bottom w:val="none" w:sz="0" w:space="0" w:color="auto"/>
            <w:right w:val="none" w:sz="0" w:space="0" w:color="auto"/>
          </w:divBdr>
        </w:div>
        <w:div w:id="1216041080">
          <w:marLeft w:val="-115"/>
          <w:marRight w:val="0"/>
          <w:marTop w:val="0"/>
          <w:marBottom w:val="0"/>
          <w:divBdr>
            <w:top w:val="none" w:sz="0" w:space="0" w:color="auto"/>
            <w:left w:val="none" w:sz="0" w:space="0" w:color="auto"/>
            <w:bottom w:val="none" w:sz="0" w:space="0" w:color="auto"/>
            <w:right w:val="none" w:sz="0" w:space="0" w:color="auto"/>
          </w:divBdr>
        </w:div>
        <w:div w:id="1216041081">
          <w:marLeft w:val="-115"/>
          <w:marRight w:val="0"/>
          <w:marTop w:val="0"/>
          <w:marBottom w:val="0"/>
          <w:divBdr>
            <w:top w:val="none" w:sz="0" w:space="0" w:color="auto"/>
            <w:left w:val="none" w:sz="0" w:space="0" w:color="auto"/>
            <w:bottom w:val="none" w:sz="0" w:space="0" w:color="auto"/>
            <w:right w:val="none" w:sz="0" w:space="0" w:color="auto"/>
          </w:divBdr>
        </w:div>
        <w:div w:id="1216041083">
          <w:marLeft w:val="-115"/>
          <w:marRight w:val="0"/>
          <w:marTop w:val="0"/>
          <w:marBottom w:val="0"/>
          <w:divBdr>
            <w:top w:val="none" w:sz="0" w:space="0" w:color="auto"/>
            <w:left w:val="none" w:sz="0" w:space="0" w:color="auto"/>
            <w:bottom w:val="none" w:sz="0" w:space="0" w:color="auto"/>
            <w:right w:val="none" w:sz="0" w:space="0" w:color="auto"/>
          </w:divBdr>
        </w:div>
        <w:div w:id="1216041084">
          <w:marLeft w:val="-115"/>
          <w:marRight w:val="0"/>
          <w:marTop w:val="0"/>
          <w:marBottom w:val="0"/>
          <w:divBdr>
            <w:top w:val="none" w:sz="0" w:space="0" w:color="auto"/>
            <w:left w:val="none" w:sz="0" w:space="0" w:color="auto"/>
            <w:bottom w:val="none" w:sz="0" w:space="0" w:color="auto"/>
            <w:right w:val="none" w:sz="0" w:space="0" w:color="auto"/>
          </w:divBdr>
        </w:div>
        <w:div w:id="1216041085">
          <w:marLeft w:val="-115"/>
          <w:marRight w:val="0"/>
          <w:marTop w:val="0"/>
          <w:marBottom w:val="0"/>
          <w:divBdr>
            <w:top w:val="none" w:sz="0" w:space="0" w:color="auto"/>
            <w:left w:val="none" w:sz="0" w:space="0" w:color="auto"/>
            <w:bottom w:val="none" w:sz="0" w:space="0" w:color="auto"/>
            <w:right w:val="none" w:sz="0" w:space="0" w:color="auto"/>
          </w:divBdr>
        </w:div>
        <w:div w:id="1216041087">
          <w:marLeft w:val="-115"/>
          <w:marRight w:val="0"/>
          <w:marTop w:val="0"/>
          <w:marBottom w:val="0"/>
          <w:divBdr>
            <w:top w:val="none" w:sz="0" w:space="0" w:color="auto"/>
            <w:left w:val="none" w:sz="0" w:space="0" w:color="auto"/>
            <w:bottom w:val="none" w:sz="0" w:space="0" w:color="auto"/>
            <w:right w:val="none" w:sz="0" w:space="0" w:color="auto"/>
          </w:divBdr>
        </w:div>
        <w:div w:id="1216041089">
          <w:marLeft w:val="-115"/>
          <w:marRight w:val="0"/>
          <w:marTop w:val="0"/>
          <w:marBottom w:val="0"/>
          <w:divBdr>
            <w:top w:val="none" w:sz="0" w:space="0" w:color="auto"/>
            <w:left w:val="none" w:sz="0" w:space="0" w:color="auto"/>
            <w:bottom w:val="none" w:sz="0" w:space="0" w:color="auto"/>
            <w:right w:val="none" w:sz="0" w:space="0" w:color="auto"/>
          </w:divBdr>
        </w:div>
        <w:div w:id="1216041090">
          <w:marLeft w:val="-115"/>
          <w:marRight w:val="0"/>
          <w:marTop w:val="0"/>
          <w:marBottom w:val="0"/>
          <w:divBdr>
            <w:top w:val="none" w:sz="0" w:space="0" w:color="auto"/>
            <w:left w:val="none" w:sz="0" w:space="0" w:color="auto"/>
            <w:bottom w:val="none" w:sz="0" w:space="0" w:color="auto"/>
            <w:right w:val="none" w:sz="0" w:space="0" w:color="auto"/>
          </w:divBdr>
        </w:div>
        <w:div w:id="1216041091">
          <w:marLeft w:val="-115"/>
          <w:marRight w:val="0"/>
          <w:marTop w:val="0"/>
          <w:marBottom w:val="0"/>
          <w:divBdr>
            <w:top w:val="none" w:sz="0" w:space="0" w:color="auto"/>
            <w:left w:val="none" w:sz="0" w:space="0" w:color="auto"/>
            <w:bottom w:val="none" w:sz="0" w:space="0" w:color="auto"/>
            <w:right w:val="none" w:sz="0" w:space="0" w:color="auto"/>
          </w:divBdr>
        </w:div>
        <w:div w:id="1216041093">
          <w:marLeft w:val="-115"/>
          <w:marRight w:val="0"/>
          <w:marTop w:val="0"/>
          <w:marBottom w:val="0"/>
          <w:divBdr>
            <w:top w:val="none" w:sz="0" w:space="0" w:color="auto"/>
            <w:left w:val="none" w:sz="0" w:space="0" w:color="auto"/>
            <w:bottom w:val="none" w:sz="0" w:space="0" w:color="auto"/>
            <w:right w:val="none" w:sz="0" w:space="0" w:color="auto"/>
          </w:divBdr>
        </w:div>
        <w:div w:id="1216041094">
          <w:marLeft w:val="-115"/>
          <w:marRight w:val="0"/>
          <w:marTop w:val="0"/>
          <w:marBottom w:val="0"/>
          <w:divBdr>
            <w:top w:val="none" w:sz="0" w:space="0" w:color="auto"/>
            <w:left w:val="none" w:sz="0" w:space="0" w:color="auto"/>
            <w:bottom w:val="none" w:sz="0" w:space="0" w:color="auto"/>
            <w:right w:val="none" w:sz="0" w:space="0" w:color="auto"/>
          </w:divBdr>
        </w:div>
        <w:div w:id="1216041095">
          <w:marLeft w:val="-115"/>
          <w:marRight w:val="0"/>
          <w:marTop w:val="0"/>
          <w:marBottom w:val="0"/>
          <w:divBdr>
            <w:top w:val="none" w:sz="0" w:space="0" w:color="auto"/>
            <w:left w:val="none" w:sz="0" w:space="0" w:color="auto"/>
            <w:bottom w:val="none" w:sz="0" w:space="0" w:color="auto"/>
            <w:right w:val="none" w:sz="0" w:space="0" w:color="auto"/>
          </w:divBdr>
        </w:div>
        <w:div w:id="1216041096">
          <w:marLeft w:val="-115"/>
          <w:marRight w:val="0"/>
          <w:marTop w:val="0"/>
          <w:marBottom w:val="0"/>
          <w:divBdr>
            <w:top w:val="none" w:sz="0" w:space="0" w:color="auto"/>
            <w:left w:val="none" w:sz="0" w:space="0" w:color="auto"/>
            <w:bottom w:val="none" w:sz="0" w:space="0" w:color="auto"/>
            <w:right w:val="none" w:sz="0" w:space="0" w:color="auto"/>
          </w:divBdr>
        </w:div>
        <w:div w:id="1216041097">
          <w:marLeft w:val="-115"/>
          <w:marRight w:val="0"/>
          <w:marTop w:val="0"/>
          <w:marBottom w:val="0"/>
          <w:divBdr>
            <w:top w:val="none" w:sz="0" w:space="0" w:color="auto"/>
            <w:left w:val="none" w:sz="0" w:space="0" w:color="auto"/>
            <w:bottom w:val="none" w:sz="0" w:space="0" w:color="auto"/>
            <w:right w:val="none" w:sz="0" w:space="0" w:color="auto"/>
          </w:divBdr>
        </w:div>
        <w:div w:id="1216041098">
          <w:marLeft w:val="-115"/>
          <w:marRight w:val="0"/>
          <w:marTop w:val="0"/>
          <w:marBottom w:val="0"/>
          <w:divBdr>
            <w:top w:val="none" w:sz="0" w:space="0" w:color="auto"/>
            <w:left w:val="none" w:sz="0" w:space="0" w:color="auto"/>
            <w:bottom w:val="none" w:sz="0" w:space="0" w:color="auto"/>
            <w:right w:val="none" w:sz="0" w:space="0" w:color="auto"/>
          </w:divBdr>
        </w:div>
        <w:div w:id="1216041099">
          <w:marLeft w:val="-115"/>
          <w:marRight w:val="0"/>
          <w:marTop w:val="0"/>
          <w:marBottom w:val="0"/>
          <w:divBdr>
            <w:top w:val="none" w:sz="0" w:space="0" w:color="auto"/>
            <w:left w:val="none" w:sz="0" w:space="0" w:color="auto"/>
            <w:bottom w:val="none" w:sz="0" w:space="0" w:color="auto"/>
            <w:right w:val="none" w:sz="0" w:space="0" w:color="auto"/>
          </w:divBdr>
        </w:div>
        <w:div w:id="1216041100">
          <w:marLeft w:val="-115"/>
          <w:marRight w:val="0"/>
          <w:marTop w:val="0"/>
          <w:marBottom w:val="0"/>
          <w:divBdr>
            <w:top w:val="none" w:sz="0" w:space="0" w:color="auto"/>
            <w:left w:val="none" w:sz="0" w:space="0" w:color="auto"/>
            <w:bottom w:val="none" w:sz="0" w:space="0" w:color="auto"/>
            <w:right w:val="none" w:sz="0" w:space="0" w:color="auto"/>
          </w:divBdr>
        </w:div>
        <w:div w:id="1216041101">
          <w:marLeft w:val="-115"/>
          <w:marRight w:val="0"/>
          <w:marTop w:val="0"/>
          <w:marBottom w:val="0"/>
          <w:divBdr>
            <w:top w:val="none" w:sz="0" w:space="0" w:color="auto"/>
            <w:left w:val="none" w:sz="0" w:space="0" w:color="auto"/>
            <w:bottom w:val="none" w:sz="0" w:space="0" w:color="auto"/>
            <w:right w:val="none" w:sz="0" w:space="0" w:color="auto"/>
          </w:divBdr>
        </w:div>
        <w:div w:id="1216041102">
          <w:marLeft w:val="-115"/>
          <w:marRight w:val="0"/>
          <w:marTop w:val="0"/>
          <w:marBottom w:val="0"/>
          <w:divBdr>
            <w:top w:val="none" w:sz="0" w:space="0" w:color="auto"/>
            <w:left w:val="none" w:sz="0" w:space="0" w:color="auto"/>
            <w:bottom w:val="none" w:sz="0" w:space="0" w:color="auto"/>
            <w:right w:val="none" w:sz="0" w:space="0" w:color="auto"/>
          </w:divBdr>
        </w:div>
        <w:div w:id="1216041103">
          <w:marLeft w:val="-115"/>
          <w:marRight w:val="0"/>
          <w:marTop w:val="0"/>
          <w:marBottom w:val="0"/>
          <w:divBdr>
            <w:top w:val="none" w:sz="0" w:space="0" w:color="auto"/>
            <w:left w:val="none" w:sz="0" w:space="0" w:color="auto"/>
            <w:bottom w:val="none" w:sz="0" w:space="0" w:color="auto"/>
            <w:right w:val="none" w:sz="0" w:space="0" w:color="auto"/>
          </w:divBdr>
        </w:div>
        <w:div w:id="1216041105">
          <w:marLeft w:val="-115"/>
          <w:marRight w:val="0"/>
          <w:marTop w:val="0"/>
          <w:marBottom w:val="0"/>
          <w:divBdr>
            <w:top w:val="none" w:sz="0" w:space="0" w:color="auto"/>
            <w:left w:val="none" w:sz="0" w:space="0" w:color="auto"/>
            <w:bottom w:val="none" w:sz="0" w:space="0" w:color="auto"/>
            <w:right w:val="none" w:sz="0" w:space="0" w:color="auto"/>
          </w:divBdr>
        </w:div>
        <w:div w:id="1216041106">
          <w:marLeft w:val="-115"/>
          <w:marRight w:val="0"/>
          <w:marTop w:val="0"/>
          <w:marBottom w:val="0"/>
          <w:divBdr>
            <w:top w:val="none" w:sz="0" w:space="0" w:color="auto"/>
            <w:left w:val="none" w:sz="0" w:space="0" w:color="auto"/>
            <w:bottom w:val="none" w:sz="0" w:space="0" w:color="auto"/>
            <w:right w:val="none" w:sz="0" w:space="0" w:color="auto"/>
          </w:divBdr>
        </w:div>
        <w:div w:id="1216041108">
          <w:marLeft w:val="-115"/>
          <w:marRight w:val="0"/>
          <w:marTop w:val="0"/>
          <w:marBottom w:val="0"/>
          <w:divBdr>
            <w:top w:val="none" w:sz="0" w:space="0" w:color="auto"/>
            <w:left w:val="none" w:sz="0" w:space="0" w:color="auto"/>
            <w:bottom w:val="none" w:sz="0" w:space="0" w:color="auto"/>
            <w:right w:val="none" w:sz="0" w:space="0" w:color="auto"/>
          </w:divBdr>
        </w:div>
        <w:div w:id="1216041109">
          <w:marLeft w:val="-115"/>
          <w:marRight w:val="0"/>
          <w:marTop w:val="0"/>
          <w:marBottom w:val="0"/>
          <w:divBdr>
            <w:top w:val="none" w:sz="0" w:space="0" w:color="auto"/>
            <w:left w:val="none" w:sz="0" w:space="0" w:color="auto"/>
            <w:bottom w:val="none" w:sz="0" w:space="0" w:color="auto"/>
            <w:right w:val="none" w:sz="0" w:space="0" w:color="auto"/>
          </w:divBdr>
        </w:div>
        <w:div w:id="1216041110">
          <w:marLeft w:val="-115"/>
          <w:marRight w:val="0"/>
          <w:marTop w:val="0"/>
          <w:marBottom w:val="0"/>
          <w:divBdr>
            <w:top w:val="none" w:sz="0" w:space="0" w:color="auto"/>
            <w:left w:val="none" w:sz="0" w:space="0" w:color="auto"/>
            <w:bottom w:val="none" w:sz="0" w:space="0" w:color="auto"/>
            <w:right w:val="none" w:sz="0" w:space="0" w:color="auto"/>
          </w:divBdr>
        </w:div>
        <w:div w:id="1216041111">
          <w:marLeft w:val="-115"/>
          <w:marRight w:val="0"/>
          <w:marTop w:val="0"/>
          <w:marBottom w:val="0"/>
          <w:divBdr>
            <w:top w:val="none" w:sz="0" w:space="0" w:color="auto"/>
            <w:left w:val="none" w:sz="0" w:space="0" w:color="auto"/>
            <w:bottom w:val="none" w:sz="0" w:space="0" w:color="auto"/>
            <w:right w:val="none" w:sz="0" w:space="0" w:color="auto"/>
          </w:divBdr>
        </w:div>
        <w:div w:id="1216041112">
          <w:marLeft w:val="-115"/>
          <w:marRight w:val="0"/>
          <w:marTop w:val="0"/>
          <w:marBottom w:val="0"/>
          <w:divBdr>
            <w:top w:val="none" w:sz="0" w:space="0" w:color="auto"/>
            <w:left w:val="none" w:sz="0" w:space="0" w:color="auto"/>
            <w:bottom w:val="none" w:sz="0" w:space="0" w:color="auto"/>
            <w:right w:val="none" w:sz="0" w:space="0" w:color="auto"/>
          </w:divBdr>
        </w:div>
        <w:div w:id="1216041113">
          <w:marLeft w:val="-115"/>
          <w:marRight w:val="0"/>
          <w:marTop w:val="0"/>
          <w:marBottom w:val="0"/>
          <w:divBdr>
            <w:top w:val="none" w:sz="0" w:space="0" w:color="auto"/>
            <w:left w:val="none" w:sz="0" w:space="0" w:color="auto"/>
            <w:bottom w:val="none" w:sz="0" w:space="0" w:color="auto"/>
            <w:right w:val="none" w:sz="0" w:space="0" w:color="auto"/>
          </w:divBdr>
        </w:div>
      </w:divsChild>
    </w:div>
    <w:div w:id="1216041086">
      <w:marLeft w:val="0"/>
      <w:marRight w:val="0"/>
      <w:marTop w:val="0"/>
      <w:marBottom w:val="0"/>
      <w:divBdr>
        <w:top w:val="none" w:sz="0" w:space="0" w:color="auto"/>
        <w:left w:val="none" w:sz="0" w:space="0" w:color="auto"/>
        <w:bottom w:val="none" w:sz="0" w:space="0" w:color="auto"/>
        <w:right w:val="none" w:sz="0" w:space="0" w:color="auto"/>
      </w:divBdr>
    </w:div>
    <w:div w:id="1216041088">
      <w:marLeft w:val="0"/>
      <w:marRight w:val="0"/>
      <w:marTop w:val="0"/>
      <w:marBottom w:val="0"/>
      <w:divBdr>
        <w:top w:val="none" w:sz="0" w:space="0" w:color="auto"/>
        <w:left w:val="none" w:sz="0" w:space="0" w:color="auto"/>
        <w:bottom w:val="none" w:sz="0" w:space="0" w:color="auto"/>
        <w:right w:val="none" w:sz="0" w:space="0" w:color="auto"/>
      </w:divBdr>
    </w:div>
    <w:div w:id="1216041092">
      <w:marLeft w:val="0"/>
      <w:marRight w:val="0"/>
      <w:marTop w:val="0"/>
      <w:marBottom w:val="0"/>
      <w:divBdr>
        <w:top w:val="none" w:sz="0" w:space="0" w:color="auto"/>
        <w:left w:val="none" w:sz="0" w:space="0" w:color="auto"/>
        <w:bottom w:val="none" w:sz="0" w:space="0" w:color="auto"/>
        <w:right w:val="none" w:sz="0" w:space="0" w:color="auto"/>
      </w:divBdr>
    </w:div>
    <w:div w:id="1216041104">
      <w:marLeft w:val="0"/>
      <w:marRight w:val="0"/>
      <w:marTop w:val="0"/>
      <w:marBottom w:val="0"/>
      <w:divBdr>
        <w:top w:val="none" w:sz="0" w:space="0" w:color="auto"/>
        <w:left w:val="none" w:sz="0" w:space="0" w:color="auto"/>
        <w:bottom w:val="none" w:sz="0" w:space="0" w:color="auto"/>
        <w:right w:val="none" w:sz="0" w:space="0" w:color="auto"/>
      </w:divBdr>
    </w:div>
    <w:div w:id="1216041107">
      <w:marLeft w:val="0"/>
      <w:marRight w:val="0"/>
      <w:marTop w:val="0"/>
      <w:marBottom w:val="0"/>
      <w:divBdr>
        <w:top w:val="none" w:sz="0" w:space="0" w:color="auto"/>
        <w:left w:val="none" w:sz="0" w:space="0" w:color="auto"/>
        <w:bottom w:val="none" w:sz="0" w:space="0" w:color="auto"/>
        <w:right w:val="none" w:sz="0" w:space="0" w:color="auto"/>
      </w:divBdr>
    </w:div>
    <w:div w:id="1216041114">
      <w:marLeft w:val="0"/>
      <w:marRight w:val="0"/>
      <w:marTop w:val="0"/>
      <w:marBottom w:val="0"/>
      <w:divBdr>
        <w:top w:val="none" w:sz="0" w:space="0" w:color="auto"/>
        <w:left w:val="none" w:sz="0" w:space="0" w:color="auto"/>
        <w:bottom w:val="none" w:sz="0" w:space="0" w:color="auto"/>
        <w:right w:val="none" w:sz="0" w:space="0" w:color="auto"/>
      </w:divBdr>
    </w:div>
    <w:div w:id="1216041115">
      <w:marLeft w:val="0"/>
      <w:marRight w:val="0"/>
      <w:marTop w:val="0"/>
      <w:marBottom w:val="0"/>
      <w:divBdr>
        <w:top w:val="none" w:sz="0" w:space="0" w:color="auto"/>
        <w:left w:val="none" w:sz="0" w:space="0" w:color="auto"/>
        <w:bottom w:val="none" w:sz="0" w:space="0" w:color="auto"/>
        <w:right w:val="none" w:sz="0" w:space="0" w:color="auto"/>
      </w:divBdr>
    </w:div>
    <w:div w:id="1216041116">
      <w:marLeft w:val="0"/>
      <w:marRight w:val="0"/>
      <w:marTop w:val="0"/>
      <w:marBottom w:val="0"/>
      <w:divBdr>
        <w:top w:val="none" w:sz="0" w:space="0" w:color="auto"/>
        <w:left w:val="none" w:sz="0" w:space="0" w:color="auto"/>
        <w:bottom w:val="none" w:sz="0" w:space="0" w:color="auto"/>
        <w:right w:val="none" w:sz="0" w:space="0" w:color="auto"/>
      </w:divBdr>
    </w:div>
    <w:div w:id="1216041117">
      <w:marLeft w:val="0"/>
      <w:marRight w:val="0"/>
      <w:marTop w:val="0"/>
      <w:marBottom w:val="0"/>
      <w:divBdr>
        <w:top w:val="none" w:sz="0" w:space="0" w:color="auto"/>
        <w:left w:val="none" w:sz="0" w:space="0" w:color="auto"/>
        <w:bottom w:val="none" w:sz="0" w:space="0" w:color="auto"/>
        <w:right w:val="none" w:sz="0" w:space="0" w:color="auto"/>
      </w:divBdr>
    </w:div>
    <w:div w:id="1216041118">
      <w:marLeft w:val="0"/>
      <w:marRight w:val="0"/>
      <w:marTop w:val="0"/>
      <w:marBottom w:val="0"/>
      <w:divBdr>
        <w:top w:val="none" w:sz="0" w:space="0" w:color="auto"/>
        <w:left w:val="none" w:sz="0" w:space="0" w:color="auto"/>
        <w:bottom w:val="none" w:sz="0" w:space="0" w:color="auto"/>
        <w:right w:val="none" w:sz="0" w:space="0" w:color="auto"/>
      </w:divBdr>
    </w:div>
    <w:div w:id="1216041119">
      <w:marLeft w:val="0"/>
      <w:marRight w:val="0"/>
      <w:marTop w:val="0"/>
      <w:marBottom w:val="0"/>
      <w:divBdr>
        <w:top w:val="none" w:sz="0" w:space="0" w:color="auto"/>
        <w:left w:val="none" w:sz="0" w:space="0" w:color="auto"/>
        <w:bottom w:val="none" w:sz="0" w:space="0" w:color="auto"/>
        <w:right w:val="none" w:sz="0" w:space="0" w:color="auto"/>
      </w:divBdr>
    </w:div>
    <w:div w:id="1216041120">
      <w:marLeft w:val="0"/>
      <w:marRight w:val="0"/>
      <w:marTop w:val="0"/>
      <w:marBottom w:val="0"/>
      <w:divBdr>
        <w:top w:val="none" w:sz="0" w:space="0" w:color="auto"/>
        <w:left w:val="none" w:sz="0" w:space="0" w:color="auto"/>
        <w:bottom w:val="none" w:sz="0" w:space="0" w:color="auto"/>
        <w:right w:val="none" w:sz="0" w:space="0" w:color="auto"/>
      </w:divBdr>
    </w:div>
    <w:div w:id="1279023400">
      <w:bodyDiv w:val="1"/>
      <w:marLeft w:val="0"/>
      <w:marRight w:val="0"/>
      <w:marTop w:val="0"/>
      <w:marBottom w:val="0"/>
      <w:divBdr>
        <w:top w:val="none" w:sz="0" w:space="0" w:color="auto"/>
        <w:left w:val="none" w:sz="0" w:space="0" w:color="auto"/>
        <w:bottom w:val="none" w:sz="0" w:space="0" w:color="auto"/>
        <w:right w:val="none" w:sz="0" w:space="0" w:color="auto"/>
      </w:divBdr>
    </w:div>
    <w:div w:id="1429161158">
      <w:bodyDiv w:val="1"/>
      <w:marLeft w:val="0"/>
      <w:marRight w:val="0"/>
      <w:marTop w:val="0"/>
      <w:marBottom w:val="0"/>
      <w:divBdr>
        <w:top w:val="none" w:sz="0" w:space="0" w:color="auto"/>
        <w:left w:val="none" w:sz="0" w:space="0" w:color="auto"/>
        <w:bottom w:val="none" w:sz="0" w:space="0" w:color="auto"/>
        <w:right w:val="none" w:sz="0" w:space="0" w:color="auto"/>
      </w:divBdr>
    </w:div>
    <w:div w:id="1530101184">
      <w:bodyDiv w:val="1"/>
      <w:marLeft w:val="0"/>
      <w:marRight w:val="0"/>
      <w:marTop w:val="0"/>
      <w:marBottom w:val="0"/>
      <w:divBdr>
        <w:top w:val="none" w:sz="0" w:space="0" w:color="auto"/>
        <w:left w:val="none" w:sz="0" w:space="0" w:color="auto"/>
        <w:bottom w:val="none" w:sz="0" w:space="0" w:color="auto"/>
        <w:right w:val="none" w:sz="0" w:space="0" w:color="auto"/>
      </w:divBdr>
    </w:div>
    <w:div w:id="1639139798">
      <w:bodyDiv w:val="1"/>
      <w:marLeft w:val="0"/>
      <w:marRight w:val="0"/>
      <w:marTop w:val="0"/>
      <w:marBottom w:val="0"/>
      <w:divBdr>
        <w:top w:val="none" w:sz="0" w:space="0" w:color="auto"/>
        <w:left w:val="none" w:sz="0" w:space="0" w:color="auto"/>
        <w:bottom w:val="none" w:sz="0" w:space="0" w:color="auto"/>
        <w:right w:val="none" w:sz="0" w:space="0" w:color="auto"/>
      </w:divBdr>
    </w:div>
    <w:div w:id="1692953541">
      <w:bodyDiv w:val="1"/>
      <w:marLeft w:val="0"/>
      <w:marRight w:val="0"/>
      <w:marTop w:val="0"/>
      <w:marBottom w:val="0"/>
      <w:divBdr>
        <w:top w:val="none" w:sz="0" w:space="0" w:color="auto"/>
        <w:left w:val="none" w:sz="0" w:space="0" w:color="auto"/>
        <w:bottom w:val="none" w:sz="0" w:space="0" w:color="auto"/>
        <w:right w:val="none" w:sz="0" w:space="0" w:color="auto"/>
      </w:divBdr>
    </w:div>
    <w:div w:id="1695308421">
      <w:bodyDiv w:val="1"/>
      <w:marLeft w:val="0"/>
      <w:marRight w:val="0"/>
      <w:marTop w:val="0"/>
      <w:marBottom w:val="0"/>
      <w:divBdr>
        <w:top w:val="none" w:sz="0" w:space="0" w:color="auto"/>
        <w:left w:val="none" w:sz="0" w:space="0" w:color="auto"/>
        <w:bottom w:val="none" w:sz="0" w:space="0" w:color="auto"/>
        <w:right w:val="none" w:sz="0" w:space="0" w:color="auto"/>
      </w:divBdr>
    </w:div>
    <w:div w:id="1721972952">
      <w:bodyDiv w:val="1"/>
      <w:marLeft w:val="0"/>
      <w:marRight w:val="0"/>
      <w:marTop w:val="0"/>
      <w:marBottom w:val="0"/>
      <w:divBdr>
        <w:top w:val="none" w:sz="0" w:space="0" w:color="auto"/>
        <w:left w:val="none" w:sz="0" w:space="0" w:color="auto"/>
        <w:bottom w:val="none" w:sz="0" w:space="0" w:color="auto"/>
        <w:right w:val="none" w:sz="0" w:space="0" w:color="auto"/>
      </w:divBdr>
    </w:div>
    <w:div w:id="194511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4.rada.gov.ua/laws/show/40-15" TargetMode="External"/><Relationship Id="rId18" Type="http://schemas.openxmlformats.org/officeDocument/2006/relationships/hyperlink" Target="http://www.management.com.ua/cases/" TargetMode="External"/><Relationship Id="rId26" Type="http://schemas.openxmlformats.org/officeDocument/2006/relationships/hyperlink" Target="https://tinyurl.com/y9pkmmp5" TargetMode="External"/><Relationship Id="rId3" Type="http://schemas.openxmlformats.org/officeDocument/2006/relationships/styles" Target="styles.xml"/><Relationship Id="rId21" Type="http://schemas.openxmlformats.org/officeDocument/2006/relationships/hyperlink" Target="https://www.scopus.com"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zakon4.rada.gov.ua/laws/show/1556-18" TargetMode="External"/><Relationship Id="rId17" Type="http://schemas.openxmlformats.org/officeDocument/2006/relationships/hyperlink" Target="https://kint.com.ua/ua/biznes-trenazher-vial" TargetMode="External"/><Relationship Id="rId25" Type="http://schemas.openxmlformats.org/officeDocument/2006/relationships/hyperlink" Target="https://tinyurl.com/y9tve4lk" TargetMode="External"/><Relationship Id="rId33" Type="http://schemas.openxmlformats.org/officeDocument/2006/relationships/hyperlink" Target="http://library.znu.edu.ua" TargetMode="External"/><Relationship Id="rId2" Type="http://schemas.openxmlformats.org/officeDocument/2006/relationships/numbering" Target="numbering.xml"/><Relationship Id="rId16" Type="http://schemas.openxmlformats.org/officeDocument/2006/relationships/hyperlink" Target="http://zakon4.rada.gov.ua/laws/show/1977-12" TargetMode="External"/><Relationship Id="rId20" Type="http://schemas.openxmlformats.org/officeDocument/2006/relationships/hyperlink" Target="http://www.nbuv.gov.ua" TargetMode="External"/><Relationship Id="rId29" Type="http://schemas.openxmlformats.org/officeDocument/2006/relationships/hyperlink" Target="https://tinyurl.com/ycyfws9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2.rada.gov.ua/laws/show/996-14" TargetMode="External"/><Relationship Id="rId24" Type="http://schemas.openxmlformats.org/officeDocument/2006/relationships/hyperlink" Target="https://tinyurl.com/y6wzzlu3" TargetMode="External"/><Relationship Id="rId32" Type="http://schemas.openxmlformats.org/officeDocument/2006/relationships/hyperlink" Target="https://tinyurl.com/ydhcsagx" TargetMode="External"/><Relationship Id="rId5" Type="http://schemas.openxmlformats.org/officeDocument/2006/relationships/settings" Target="settings.xml"/><Relationship Id="rId15" Type="http://schemas.openxmlformats.org/officeDocument/2006/relationships/hyperlink" Target="http://zakon4.rada.gov.ua/laws/show/222-19" TargetMode="External"/><Relationship Id="rId23" Type="http://schemas.openxmlformats.org/officeDocument/2006/relationships/hyperlink" Target="https://tinyurl.com/ya6yk4ad" TargetMode="External"/><Relationship Id="rId28" Type="http://schemas.openxmlformats.org/officeDocument/2006/relationships/hyperlink" Target="https://tinyurl.com/y8gbt4xs" TargetMode="External"/><Relationship Id="rId36" Type="http://schemas.openxmlformats.org/officeDocument/2006/relationships/theme" Target="theme/theme1.xml"/><Relationship Id="rId10" Type="http://schemas.openxmlformats.org/officeDocument/2006/relationships/hyperlink" Target="http://zakon4.rada.gov.ua/laws/show/3792-12" TargetMode="External"/><Relationship Id="rId19" Type="http://schemas.openxmlformats.org/officeDocument/2006/relationships/hyperlink" Target="https://moodle.znu.edu.ua/mod/resource/view.php?id=103857" TargetMode="External"/><Relationship Id="rId31" Type="http://schemas.openxmlformats.org/officeDocument/2006/relationships/hyperlink" Target="https://tinyurl.com/y9r5dpwh" TargetMode="External"/><Relationship Id="rId4" Type="http://schemas.microsoft.com/office/2007/relationships/stylesWithEffects" Target="stylesWithEffects.xml"/><Relationship Id="rId9" Type="http://schemas.openxmlformats.org/officeDocument/2006/relationships/hyperlink" Target="http://zakon4.rada.gov.ua/laws/show/254%D0%BA/96-%D0%B2%D1%80" TargetMode="External"/><Relationship Id="rId14" Type="http://schemas.openxmlformats.org/officeDocument/2006/relationships/hyperlink" Target="http://zakon4.rada.gov.ua/laws/show/2657-12" TargetMode="External"/><Relationship Id="rId22" Type="http://schemas.openxmlformats.org/officeDocument/2006/relationships/hyperlink" Target="https://apps.webofknowledge.com" TargetMode="External"/><Relationship Id="rId27" Type="http://schemas.openxmlformats.org/officeDocument/2006/relationships/hyperlink" Target="https://tinyurl.com/ycds57la" TargetMode="External"/><Relationship Id="rId30" Type="http://schemas.openxmlformats.org/officeDocument/2006/relationships/hyperlink" Target="https://tinyurl.com/yd6bq6p9"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D40A4-7C48-43CF-B58D-FF32C52B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3485</Words>
  <Characters>19869</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ІСТОРІЯ ЗАРУБІЖНОЇ ЛІТЕРАТУРИ ІІ ПОЛОВИНИ ХІХ СТ</vt:lpstr>
      <vt:lpstr/>
      <vt:lpstr>ОСНОВНІ НАВЧАЛЬНІ РЕСУРСИ</vt:lpstr>
      <vt:lpstr>Базова література</vt:lpstr>
      <vt:lpstr>Допоміжна література</vt:lpstr>
    </vt:vector>
  </TitlesOfParts>
  <Company>SPecialiST RePack</Company>
  <LinksUpToDate>false</LinksUpToDate>
  <CharactersWithSpaces>23308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Владелец</cp:lastModifiedBy>
  <cp:revision>9</cp:revision>
  <cp:lastPrinted>2020-06-17T19:03:00Z</cp:lastPrinted>
  <dcterms:created xsi:type="dcterms:W3CDTF">2021-11-03T20:57:00Z</dcterms:created>
  <dcterms:modified xsi:type="dcterms:W3CDTF">2021-11-03T21:35:00Z</dcterms:modified>
</cp:coreProperties>
</file>