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CC41" w14:textId="4235DE9D" w:rsidR="00A845A8" w:rsidRDefault="00800F15" w:rsidP="00844E18">
      <w:pPr>
        <w:jc w:val="center"/>
        <w:rPr>
          <w:b/>
          <w:bCs/>
          <w:lang w:val="uk-UA"/>
        </w:rPr>
      </w:pPr>
      <w:r w:rsidRPr="00CF5DAE">
        <w:rPr>
          <w:b/>
          <w:bCs/>
          <w:lang w:val="uk-UA"/>
        </w:rPr>
        <w:t>БУХГАЛТЕРСЬКИЙ ОБЛІК</w:t>
      </w:r>
    </w:p>
    <w:p w14:paraId="4EE0EAAB" w14:textId="77777777" w:rsidR="00800F15" w:rsidRPr="00CF5DAE" w:rsidRDefault="00800F15" w:rsidP="00844E18">
      <w:pPr>
        <w:jc w:val="center"/>
        <w:rPr>
          <w:b/>
          <w:bCs/>
          <w:lang w:val="uk-UA"/>
        </w:rPr>
      </w:pPr>
    </w:p>
    <w:p w14:paraId="7ACAA690" w14:textId="03391AAE" w:rsidR="00A845A8" w:rsidRPr="00800F15" w:rsidRDefault="00A845A8" w:rsidP="00E96D56">
      <w:pPr>
        <w:rPr>
          <w:highlight w:val="yellow"/>
          <w:lang w:val="uk-UA"/>
        </w:rPr>
      </w:pPr>
      <w:r w:rsidRPr="00CF5DAE">
        <w:rPr>
          <w:b/>
          <w:lang w:val="uk-UA"/>
        </w:rPr>
        <w:t>Викладач:</w:t>
      </w:r>
      <w:r w:rsidRPr="00CF5DAE">
        <w:rPr>
          <w:lang w:val="uk-UA"/>
        </w:rPr>
        <w:t xml:space="preserve"> </w:t>
      </w:r>
      <w:r w:rsidR="00103A05" w:rsidRPr="00CF5DAE">
        <w:rPr>
          <w:lang w:val="uk-UA"/>
        </w:rPr>
        <w:t xml:space="preserve"> </w:t>
      </w:r>
      <w:proofErr w:type="spellStart"/>
      <w:r w:rsidR="001E1C69">
        <w:rPr>
          <w:lang w:val="uk-UA"/>
        </w:rPr>
        <w:t>д.е.н</w:t>
      </w:r>
      <w:proofErr w:type="spellEnd"/>
      <w:r w:rsidR="001E1C69">
        <w:rPr>
          <w:lang w:val="uk-UA"/>
        </w:rPr>
        <w:t xml:space="preserve">., професор Тетяна Олегівна </w:t>
      </w:r>
      <w:proofErr w:type="spellStart"/>
      <w:r w:rsidR="001E1C69">
        <w:rPr>
          <w:lang w:val="uk-UA"/>
        </w:rPr>
        <w:t>Меліхова</w:t>
      </w:r>
      <w:proofErr w:type="spellEnd"/>
      <w:r w:rsidR="001E1C69">
        <w:rPr>
          <w:lang w:val="uk-UA"/>
        </w:rPr>
        <w:t xml:space="preserve"> </w:t>
      </w:r>
    </w:p>
    <w:p w14:paraId="4B64D10E" w14:textId="4B5F992D" w:rsidR="0098461D" w:rsidRPr="00CF5DAE" w:rsidRDefault="0098461D" w:rsidP="00E96D56">
      <w:pPr>
        <w:rPr>
          <w:lang w:val="uk-UA"/>
        </w:rPr>
      </w:pPr>
      <w:r w:rsidRPr="001E1C69">
        <w:rPr>
          <w:lang w:val="uk-UA"/>
        </w:rPr>
        <w:tab/>
        <w:t xml:space="preserve">         </w:t>
      </w:r>
      <w:proofErr w:type="spellStart"/>
      <w:r w:rsidR="001E1C69" w:rsidRPr="001E1C69">
        <w:rPr>
          <w:lang w:val="uk-UA"/>
        </w:rPr>
        <w:t>к.е.н</w:t>
      </w:r>
      <w:proofErr w:type="spellEnd"/>
      <w:r w:rsidR="001E1C69" w:rsidRPr="001E1C69">
        <w:rPr>
          <w:lang w:val="uk-UA"/>
        </w:rPr>
        <w:t xml:space="preserve">., доцент Юлія Володимирівна </w:t>
      </w:r>
      <w:proofErr w:type="spellStart"/>
      <w:r w:rsidR="001E1C69" w:rsidRPr="001E1C69">
        <w:rPr>
          <w:lang w:val="uk-UA"/>
        </w:rPr>
        <w:t>Подмешальська</w:t>
      </w:r>
      <w:proofErr w:type="spellEnd"/>
      <w:r w:rsidR="001E1C69">
        <w:rPr>
          <w:lang w:val="uk-UA"/>
        </w:rPr>
        <w:t xml:space="preserve"> </w:t>
      </w:r>
      <w:r w:rsidRPr="00CF5DAE">
        <w:rPr>
          <w:lang w:val="uk-UA"/>
        </w:rPr>
        <w:t xml:space="preserve"> </w:t>
      </w:r>
    </w:p>
    <w:p w14:paraId="75B4F1E8" w14:textId="77777777" w:rsidR="00A845A8" w:rsidRPr="00CF5DAE" w:rsidRDefault="00A845A8" w:rsidP="00E96D56">
      <w:pPr>
        <w:rPr>
          <w:lang w:val="uk-UA"/>
        </w:rPr>
      </w:pPr>
      <w:r w:rsidRPr="00CF5DAE">
        <w:rPr>
          <w:b/>
          <w:lang w:val="uk-UA"/>
        </w:rPr>
        <w:t xml:space="preserve">Кафедра: </w:t>
      </w:r>
      <w:r w:rsidR="00103A05" w:rsidRPr="00CF5DAE">
        <w:rPr>
          <w:lang w:val="uk-UA"/>
        </w:rPr>
        <w:t>Обліку, аналізу, оподаткування та а</w:t>
      </w:r>
      <w:r w:rsidR="00B50DA9" w:rsidRPr="00CF5DAE">
        <w:rPr>
          <w:lang w:val="uk-UA"/>
        </w:rPr>
        <w:t xml:space="preserve">удиту; корпус 9, </w:t>
      </w:r>
      <w:proofErr w:type="spellStart"/>
      <w:r w:rsidR="00B50DA9" w:rsidRPr="00CF5DAE">
        <w:rPr>
          <w:lang w:val="uk-UA"/>
        </w:rPr>
        <w:t>ауд</w:t>
      </w:r>
      <w:proofErr w:type="spellEnd"/>
      <w:r w:rsidR="00B50DA9" w:rsidRPr="00CF5DAE">
        <w:rPr>
          <w:lang w:val="uk-UA"/>
        </w:rPr>
        <w:t>. Л 311</w:t>
      </w:r>
    </w:p>
    <w:p w14:paraId="39B139BB" w14:textId="0283D974" w:rsidR="00103A05" w:rsidRPr="00CF5DAE" w:rsidRDefault="00A845A8" w:rsidP="00103A05">
      <w:pPr>
        <w:rPr>
          <w:lang w:val="uk-UA"/>
        </w:rPr>
      </w:pPr>
      <w:proofErr w:type="spellStart"/>
      <w:r w:rsidRPr="00CF5DAE">
        <w:rPr>
          <w:b/>
          <w:lang w:val="uk-UA"/>
        </w:rPr>
        <w:t>Email</w:t>
      </w:r>
      <w:proofErr w:type="spellEnd"/>
      <w:r w:rsidRPr="00CF5DAE">
        <w:rPr>
          <w:b/>
          <w:lang w:val="uk-UA"/>
        </w:rPr>
        <w:t xml:space="preserve">: </w:t>
      </w:r>
      <w:hyperlink r:id="rId7" w:history="1">
        <w:proofErr w:type="spellStart"/>
        <w:r w:rsidR="001E1C69" w:rsidRPr="001E1C69">
          <w:rPr>
            <w:rStyle w:val="a3"/>
            <w:color w:val="auto"/>
            <w:u w:val="none"/>
          </w:rPr>
          <w:t>tanya</w:t>
        </w:r>
        <w:proofErr w:type="spellEnd"/>
        <w:r w:rsidR="001E1C69" w:rsidRPr="001E1C69">
          <w:rPr>
            <w:rStyle w:val="a3"/>
            <w:color w:val="auto"/>
            <w:u w:val="none"/>
            <w:lang w:val="uk-UA"/>
          </w:rPr>
          <w:t>_</w:t>
        </w:r>
        <w:proofErr w:type="spellStart"/>
        <w:r w:rsidR="001E1C69" w:rsidRPr="001E1C69">
          <w:rPr>
            <w:rStyle w:val="a3"/>
            <w:color w:val="auto"/>
            <w:u w:val="none"/>
          </w:rPr>
          <w:t>zp</w:t>
        </w:r>
        <w:proofErr w:type="spellEnd"/>
        <w:r w:rsidR="001E1C69" w:rsidRPr="001E1C69">
          <w:rPr>
            <w:rStyle w:val="a3"/>
            <w:color w:val="auto"/>
            <w:u w:val="none"/>
            <w:lang w:val="uk-UA"/>
          </w:rPr>
          <w:t>_</w:t>
        </w:r>
        <w:proofErr w:type="spellStart"/>
        <w:r w:rsidR="001E1C69" w:rsidRPr="001E1C69">
          <w:rPr>
            <w:rStyle w:val="a3"/>
            <w:color w:val="auto"/>
            <w:u w:val="none"/>
          </w:rPr>
          <w:t>zgia</w:t>
        </w:r>
        <w:proofErr w:type="spellEnd"/>
        <w:r w:rsidR="001E1C69" w:rsidRPr="001E1C69">
          <w:rPr>
            <w:rStyle w:val="a3"/>
            <w:color w:val="auto"/>
            <w:u w:val="none"/>
            <w:lang w:val="uk-UA"/>
          </w:rPr>
          <w:t>@</w:t>
        </w:r>
        <w:proofErr w:type="spellStart"/>
        <w:r w:rsidR="001E1C69" w:rsidRPr="001E1C69">
          <w:rPr>
            <w:rStyle w:val="a3"/>
            <w:color w:val="auto"/>
            <w:u w:val="none"/>
          </w:rPr>
          <w:t>ukr</w:t>
        </w:r>
        <w:proofErr w:type="spellEnd"/>
        <w:r w:rsidR="001E1C69" w:rsidRPr="001E1C69">
          <w:rPr>
            <w:rStyle w:val="a3"/>
            <w:color w:val="auto"/>
            <w:u w:val="none"/>
            <w:lang w:val="uk-UA"/>
          </w:rPr>
          <w:t>.</w:t>
        </w:r>
        <w:r w:rsidR="001E1C69" w:rsidRPr="001E1C69">
          <w:rPr>
            <w:rStyle w:val="a3"/>
            <w:color w:val="auto"/>
            <w:u w:val="none"/>
          </w:rPr>
          <w:t>net</w:t>
        </w:r>
      </w:hyperlink>
      <w:r w:rsidR="001E1C69" w:rsidRPr="001E1C69">
        <w:rPr>
          <w:lang w:val="uk-UA"/>
        </w:rPr>
        <w:t>,</w:t>
      </w:r>
      <w:r w:rsidR="001E1C69" w:rsidRPr="001E1C69">
        <w:rPr>
          <w:b/>
          <w:lang w:val="uk-UA"/>
        </w:rPr>
        <w:t xml:space="preserve"> </w:t>
      </w:r>
      <w:proofErr w:type="spellStart"/>
      <w:r w:rsidR="002724DB" w:rsidRPr="00CF5DAE">
        <w:rPr>
          <w:shd w:val="clear" w:color="auto" w:fill="FFFFFF"/>
          <w:lang w:val="uk-UA"/>
        </w:rPr>
        <w:t>julysharm8@gmail.com</w:t>
      </w:r>
      <w:proofErr w:type="spellEnd"/>
    </w:p>
    <w:p w14:paraId="5F009CDD" w14:textId="77777777" w:rsidR="00103A05" w:rsidRPr="00CF5DAE" w:rsidRDefault="00103A05" w:rsidP="00E96D56">
      <w:pPr>
        <w:rPr>
          <w:lang w:val="uk-UA"/>
        </w:rPr>
      </w:pPr>
      <w:r w:rsidRPr="00CF5DAE">
        <w:rPr>
          <w:b/>
          <w:lang w:val="uk-UA"/>
        </w:rPr>
        <w:t>Інші засоби зв’язку :</w:t>
      </w:r>
      <w:r w:rsidR="002724DB" w:rsidRPr="00CF5DAE">
        <w:rPr>
          <w:b/>
          <w:lang w:val="uk-UA"/>
        </w:rPr>
        <w:t xml:space="preserve"> </w:t>
      </w:r>
      <w:proofErr w:type="spellStart"/>
      <w:r w:rsidR="002724DB" w:rsidRPr="00CF5DAE">
        <w:rPr>
          <w:iCs/>
          <w:szCs w:val="28"/>
          <w:lang w:val="uk-UA"/>
        </w:rPr>
        <w:t>Moodle</w:t>
      </w:r>
      <w:proofErr w:type="spellEnd"/>
    </w:p>
    <w:p w14:paraId="358EB3A3" w14:textId="77777777" w:rsidR="00A845A8" w:rsidRPr="00CF5DAE" w:rsidRDefault="00A845A8" w:rsidP="00E96D56">
      <w:pPr>
        <w:rPr>
          <w:lang w:val="uk-UA"/>
        </w:rPr>
      </w:pPr>
    </w:p>
    <w:p w14:paraId="3E8E3687" w14:textId="77777777" w:rsidR="00A845A8" w:rsidRPr="00CF5DAE" w:rsidRDefault="00A845A8" w:rsidP="00C27B7C">
      <w:pPr>
        <w:rPr>
          <w:lang w:val="uk-UA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3"/>
        <w:gridCol w:w="1275"/>
        <w:gridCol w:w="1276"/>
        <w:gridCol w:w="963"/>
        <w:gridCol w:w="709"/>
        <w:gridCol w:w="1178"/>
        <w:gridCol w:w="1544"/>
      </w:tblGrid>
      <w:tr w:rsidR="00A845A8" w:rsidRPr="00CF5DAE" w14:paraId="6B646022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A95D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A33" w14:textId="77777777" w:rsidR="0098461D" w:rsidRPr="00CF5DAE" w:rsidRDefault="0098461D" w:rsidP="0098461D">
            <w:pPr>
              <w:rPr>
                <w:lang w:val="uk-UA"/>
              </w:rPr>
            </w:pPr>
            <w:r w:rsidRPr="00CF5DAE">
              <w:rPr>
                <w:lang w:val="uk-UA"/>
              </w:rPr>
              <w:t>«Інформаційна економіка»,</w:t>
            </w:r>
          </w:p>
          <w:p w14:paraId="2DDF5248" w14:textId="77777777" w:rsidR="004509E3" w:rsidRPr="00CF5DAE" w:rsidRDefault="0098461D" w:rsidP="00AD2666">
            <w:pPr>
              <w:spacing w:after="20"/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 xml:space="preserve">перший </w:t>
            </w:r>
            <w:r w:rsidR="004509E3" w:rsidRPr="00CF5DAE">
              <w:rPr>
                <w:rFonts w:eastAsia="Times New Roman"/>
                <w:lang w:val="uk-UA"/>
              </w:rPr>
              <w:t>бакалаврський</w:t>
            </w:r>
          </w:p>
        </w:tc>
      </w:tr>
      <w:tr w:rsidR="00A845A8" w:rsidRPr="00CF5DAE" w14:paraId="201C83F1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D93D" w14:textId="77777777" w:rsidR="00A845A8" w:rsidRPr="00CF5DAE" w:rsidRDefault="00A845A8" w:rsidP="00AD2666">
            <w:pPr>
              <w:rPr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A765" w14:textId="77777777" w:rsidR="00A845A8" w:rsidRPr="00CF5DAE" w:rsidRDefault="00103A05" w:rsidP="00E96D56">
            <w:pPr>
              <w:spacing w:after="20"/>
              <w:rPr>
                <w:lang w:val="uk-UA"/>
              </w:rPr>
            </w:pPr>
            <w:r w:rsidRPr="00CF5DAE">
              <w:rPr>
                <w:lang w:val="uk-UA"/>
              </w:rPr>
              <w:t>За вибором</w:t>
            </w:r>
          </w:p>
        </w:tc>
      </w:tr>
      <w:tr w:rsidR="00A845A8" w:rsidRPr="00CF5DAE" w14:paraId="45753671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7B83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Кредити ECTS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0497" w14:textId="77777777" w:rsidR="00A845A8" w:rsidRPr="00CF5DAE" w:rsidRDefault="00536136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0F2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CF5DAE">
              <w:rPr>
                <w:b/>
                <w:lang w:val="uk-UA"/>
              </w:rPr>
              <w:t>Навч</w:t>
            </w:r>
            <w:proofErr w:type="spellEnd"/>
            <w:r w:rsidRPr="00CF5DAE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3BED" w14:textId="2E0721BA" w:rsidR="00A845A8" w:rsidRPr="00CF5DAE" w:rsidRDefault="001E1C69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2021-2022</w:t>
            </w:r>
            <w:r w:rsidR="00E60CDD" w:rsidRPr="00CF5DAE">
              <w:rPr>
                <w:rFonts w:eastAsia="Times New Roman"/>
                <w:lang w:val="uk-UA"/>
              </w:rPr>
              <w:t xml:space="preserve"> 1</w:t>
            </w:r>
            <w:r w:rsidR="00A845A8" w:rsidRPr="00CF5DAE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591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rFonts w:eastAsia="Times New Roman"/>
                <w:b/>
                <w:lang w:val="uk-UA"/>
              </w:rPr>
              <w:t>Рік навчання</w:t>
            </w:r>
            <w:r w:rsidR="00832A64" w:rsidRPr="00CF5DAE">
              <w:rPr>
                <w:rFonts w:eastAsia="Times New Roman"/>
                <w:b/>
                <w:lang w:val="uk-UA"/>
              </w:rPr>
              <w:t xml:space="preserve"> – 3</w:t>
            </w:r>
            <w:r w:rsidR="00536136" w:rsidRPr="00CF5DAE">
              <w:rPr>
                <w:rFonts w:eastAsia="Times New Roman"/>
                <w:b/>
                <w:lang w:val="uk-UA"/>
              </w:rPr>
              <w:t>-й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AA46F" w14:textId="77777777" w:rsidR="00A845A8" w:rsidRPr="00CF5DAE" w:rsidRDefault="00A845A8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2F81D" w14:textId="77777777" w:rsidR="00A845A8" w:rsidRPr="00CF5DAE" w:rsidRDefault="00ED3305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1</w:t>
            </w:r>
            <w:r w:rsidR="004509E3" w:rsidRPr="00CF5DAE">
              <w:rPr>
                <w:rFonts w:eastAsia="Times New Roman"/>
                <w:lang w:val="uk-UA"/>
              </w:rPr>
              <w:t>4</w:t>
            </w:r>
          </w:p>
        </w:tc>
      </w:tr>
      <w:tr w:rsidR="00A845A8" w:rsidRPr="00CF5DAE" w14:paraId="3E68D014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78F3" w14:textId="77777777" w:rsidR="00A845A8" w:rsidRPr="00CF5DAE" w:rsidRDefault="00A845A8" w:rsidP="00AD2666">
            <w:pPr>
              <w:rPr>
                <w:b/>
                <w:lang w:val="uk-UA"/>
              </w:rPr>
            </w:pPr>
            <w:r w:rsidRPr="00CF5DAE">
              <w:rPr>
                <w:b/>
                <w:lang w:val="uk-UA"/>
              </w:rPr>
              <w:t>Кількість годин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B55" w14:textId="77777777" w:rsidR="00A845A8" w:rsidRPr="00CF5DAE" w:rsidRDefault="00724556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98A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DEEC" w14:textId="77777777" w:rsidR="00A845A8" w:rsidRPr="00CF5DAE" w:rsidRDefault="004509E3" w:rsidP="00AD2666">
            <w:pPr>
              <w:rPr>
                <w:b/>
                <w:lang w:val="uk-UA"/>
              </w:rPr>
            </w:pPr>
            <w:r w:rsidRPr="00CF5DAE"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AC5" w14:textId="77777777" w:rsidR="00A845A8" w:rsidRPr="00CF5DAE" w:rsidRDefault="00A845A8" w:rsidP="00AD2666">
            <w:pPr>
              <w:rPr>
                <w:i/>
                <w:iCs/>
                <w:lang w:val="uk-UA"/>
              </w:rPr>
            </w:pPr>
            <w:r w:rsidRPr="00CF5DAE">
              <w:rPr>
                <w:b/>
                <w:bCs/>
                <w:lang w:val="uk-UA"/>
              </w:rPr>
              <w:t xml:space="preserve">Лекційні заняття </w:t>
            </w:r>
            <w:r w:rsidR="004509E3" w:rsidRPr="00CF5DAE">
              <w:rPr>
                <w:b/>
                <w:bCs/>
                <w:lang w:val="uk-UA"/>
              </w:rPr>
              <w:t>– 28</w:t>
            </w:r>
            <w:r w:rsidRPr="00CF5DAE">
              <w:rPr>
                <w:b/>
                <w:bCs/>
                <w:lang w:val="uk-UA"/>
              </w:rPr>
              <w:t xml:space="preserve"> год</w:t>
            </w:r>
            <w:r w:rsidR="00724556" w:rsidRPr="00CF5DAE">
              <w:rPr>
                <w:b/>
                <w:bCs/>
                <w:lang w:val="uk-UA"/>
              </w:rPr>
              <w:t>.</w:t>
            </w:r>
          </w:p>
          <w:p w14:paraId="0105A28A" w14:textId="77777777" w:rsidR="00A845A8" w:rsidRPr="00CF5DAE" w:rsidRDefault="00A845A8" w:rsidP="00AD2666">
            <w:pPr>
              <w:rPr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 xml:space="preserve">Практичні заняття </w:t>
            </w:r>
            <w:r w:rsidR="004509E3" w:rsidRPr="00CF5DAE">
              <w:rPr>
                <w:b/>
                <w:bCs/>
                <w:lang w:val="uk-UA"/>
              </w:rPr>
              <w:t>– 14</w:t>
            </w:r>
            <w:r w:rsidRPr="00CF5DAE">
              <w:rPr>
                <w:b/>
                <w:bCs/>
                <w:lang w:val="uk-UA"/>
              </w:rPr>
              <w:t xml:space="preserve"> год</w:t>
            </w:r>
            <w:r w:rsidR="00724556" w:rsidRPr="00CF5DAE">
              <w:rPr>
                <w:b/>
                <w:bCs/>
                <w:lang w:val="uk-UA"/>
              </w:rPr>
              <w:t>.</w:t>
            </w:r>
          </w:p>
          <w:p w14:paraId="503939BC" w14:textId="77777777" w:rsidR="00A845A8" w:rsidRPr="00CF5DAE" w:rsidRDefault="00A845A8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b/>
                <w:bCs/>
                <w:lang w:val="uk-UA"/>
              </w:rPr>
              <w:t>Самостійна робота –</w:t>
            </w:r>
            <w:r w:rsidRPr="00CF5DAE">
              <w:rPr>
                <w:rFonts w:eastAsia="Times New Roman"/>
                <w:lang w:val="uk-UA"/>
              </w:rPr>
              <w:t xml:space="preserve"> </w:t>
            </w:r>
            <w:r w:rsidR="004509E3" w:rsidRPr="00CF5DAE">
              <w:rPr>
                <w:rFonts w:eastAsia="Times New Roman"/>
                <w:b/>
                <w:lang w:val="uk-UA"/>
              </w:rPr>
              <w:t>78</w:t>
            </w:r>
            <w:r w:rsidRPr="00CF5DAE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A845A8" w:rsidRPr="00CF5DAE" w14:paraId="7EBD48C1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446" w14:textId="77777777" w:rsidR="00A845A8" w:rsidRPr="00CF5DAE" w:rsidRDefault="00A845A8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66F" w14:textId="77777777" w:rsidR="00A845A8" w:rsidRPr="00CF5DAE" w:rsidRDefault="0098461D" w:rsidP="00AD2666">
            <w:pPr>
              <w:rPr>
                <w:i/>
                <w:lang w:val="uk-UA"/>
              </w:rPr>
            </w:pPr>
            <w:r w:rsidRPr="00CF5DAE">
              <w:rPr>
                <w:i/>
                <w:lang w:val="uk-UA"/>
              </w:rPr>
              <w:t xml:space="preserve">Іспит 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479" w14:textId="77777777" w:rsidR="00A845A8" w:rsidRPr="00CF5DAE" w:rsidRDefault="00A845A8" w:rsidP="00AD2666">
            <w:pPr>
              <w:rPr>
                <w:b/>
                <w:bCs/>
                <w:lang w:val="uk-UA"/>
              </w:rPr>
            </w:pPr>
          </w:p>
        </w:tc>
      </w:tr>
      <w:tr w:rsidR="00A845A8" w:rsidRPr="001E1C69" w14:paraId="4E0F70D0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1A29" w14:textId="5C6556BA" w:rsidR="00A845A8" w:rsidRPr="00800F15" w:rsidRDefault="00A845A8" w:rsidP="00AD2666">
            <w:pPr>
              <w:rPr>
                <w:rFonts w:eastAsia="Times New Roman"/>
                <w:b/>
                <w:highlight w:val="yellow"/>
                <w:lang w:val="uk-UA"/>
              </w:rPr>
            </w:pPr>
            <w:r w:rsidRPr="001E1C69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1E1C69">
              <w:rPr>
                <w:b/>
                <w:lang w:val="uk-UA"/>
              </w:rPr>
              <w:t>Moodle</w:t>
            </w:r>
            <w:proofErr w:type="spellEnd"/>
            <w:r w:rsidR="001E1C69">
              <w:rPr>
                <w:b/>
                <w:lang w:val="uk-UA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6F16" w14:textId="5AD299DB" w:rsidR="00A845A8" w:rsidRPr="00800F15" w:rsidRDefault="001E1C69" w:rsidP="00AD2666">
            <w:pPr>
              <w:rPr>
                <w:rFonts w:eastAsia="Times New Roman"/>
                <w:highlight w:val="yellow"/>
                <w:lang w:val="uk-UA"/>
              </w:rPr>
            </w:pPr>
            <w:proofErr w:type="spellStart"/>
            <w:r w:rsidRPr="001E1C69">
              <w:rPr>
                <w:rFonts w:eastAsia="Times New Roman"/>
                <w:lang w:val="uk-UA"/>
              </w:rPr>
              <w:t>https</w:t>
            </w:r>
            <w:proofErr w:type="spellEnd"/>
            <w:r w:rsidRPr="001E1C69">
              <w:rPr>
                <w:rFonts w:eastAsia="Times New Roman"/>
                <w:lang w:val="uk-UA"/>
              </w:rPr>
              <w:t>://</w:t>
            </w:r>
            <w:proofErr w:type="spellStart"/>
            <w:r w:rsidRPr="001E1C69">
              <w:rPr>
                <w:rFonts w:eastAsia="Times New Roman"/>
                <w:lang w:val="uk-UA"/>
              </w:rPr>
              <w:t>moodle.znu.edu.ua</w:t>
            </w:r>
            <w:proofErr w:type="spellEnd"/>
            <w:r w:rsidRPr="001E1C69">
              <w:rPr>
                <w:rFonts w:eastAsia="Times New Roman"/>
                <w:lang w:val="uk-UA"/>
              </w:rPr>
              <w:t>/</w:t>
            </w:r>
            <w:proofErr w:type="spellStart"/>
            <w:r w:rsidRPr="001E1C69">
              <w:rPr>
                <w:rFonts w:eastAsia="Times New Roman"/>
                <w:lang w:val="uk-UA"/>
              </w:rPr>
              <w:t>course</w:t>
            </w:r>
            <w:proofErr w:type="spellEnd"/>
            <w:r w:rsidRPr="001E1C69">
              <w:rPr>
                <w:rFonts w:eastAsia="Times New Roman"/>
                <w:lang w:val="uk-UA"/>
              </w:rPr>
              <w:t>/</w:t>
            </w:r>
            <w:proofErr w:type="spellStart"/>
            <w:r w:rsidRPr="001E1C69">
              <w:rPr>
                <w:rFonts w:eastAsia="Times New Roman"/>
                <w:lang w:val="uk-UA"/>
              </w:rPr>
              <w:t>view.php?id</w:t>
            </w:r>
            <w:proofErr w:type="spellEnd"/>
            <w:r w:rsidRPr="001E1C69">
              <w:rPr>
                <w:rFonts w:eastAsia="Times New Roman"/>
                <w:lang w:val="uk-UA"/>
              </w:rPr>
              <w:t>=8144</w:t>
            </w:r>
          </w:p>
        </w:tc>
      </w:tr>
      <w:tr w:rsidR="00A845A8" w:rsidRPr="001E1C69" w14:paraId="4C79A31C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2E4" w14:textId="63E3FB54" w:rsidR="00A845A8" w:rsidRPr="001E1C69" w:rsidRDefault="00A845A8" w:rsidP="004B0F24">
            <w:pPr>
              <w:rPr>
                <w:rStyle w:val="s1"/>
                <w:b/>
                <w:lang w:val="uk-UA"/>
              </w:rPr>
            </w:pPr>
            <w:r w:rsidRPr="001E1C69">
              <w:rPr>
                <w:b/>
                <w:iCs/>
                <w:lang w:val="uk-UA"/>
              </w:rPr>
              <w:t>Консультації:</w:t>
            </w:r>
            <w:r w:rsidR="001E1C69" w:rsidRPr="001E1C69">
              <w:rPr>
                <w:b/>
                <w:i/>
                <w:lang w:val="uk-UA"/>
              </w:rPr>
              <w:t xml:space="preserve"> </w:t>
            </w:r>
          </w:p>
          <w:p w14:paraId="44AC6AD0" w14:textId="77777777" w:rsidR="00A845A8" w:rsidRPr="001E1C69" w:rsidRDefault="00A845A8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ABDC" w14:textId="77777777" w:rsidR="001E1C69" w:rsidRPr="001E1C69" w:rsidRDefault="001E1C69" w:rsidP="001E1C69">
            <w:pPr>
              <w:rPr>
                <w:lang w:val="uk-UA"/>
              </w:rPr>
            </w:pPr>
            <w:hyperlink r:id="rId8" w:history="1">
              <w:proofErr w:type="spellStart"/>
              <w:r w:rsidRPr="001E1C69">
                <w:rPr>
                  <w:rStyle w:val="a3"/>
                  <w:color w:val="auto"/>
                  <w:u w:val="none"/>
                </w:rPr>
                <w:t>tanya</w:t>
              </w:r>
              <w:proofErr w:type="spellEnd"/>
              <w:r w:rsidRPr="001E1C69">
                <w:rPr>
                  <w:rStyle w:val="a3"/>
                  <w:color w:val="auto"/>
                  <w:u w:val="none"/>
                  <w:lang w:val="uk-UA"/>
                </w:rPr>
                <w:t>_</w:t>
              </w:r>
              <w:proofErr w:type="spellStart"/>
              <w:r w:rsidRPr="001E1C69">
                <w:rPr>
                  <w:rStyle w:val="a3"/>
                  <w:color w:val="auto"/>
                  <w:u w:val="none"/>
                </w:rPr>
                <w:t>zp</w:t>
              </w:r>
              <w:proofErr w:type="spellEnd"/>
              <w:r w:rsidRPr="001E1C69">
                <w:rPr>
                  <w:rStyle w:val="a3"/>
                  <w:color w:val="auto"/>
                  <w:u w:val="none"/>
                  <w:lang w:val="uk-UA"/>
                </w:rPr>
                <w:t>_</w:t>
              </w:r>
              <w:proofErr w:type="spellStart"/>
              <w:r w:rsidRPr="001E1C69">
                <w:rPr>
                  <w:rStyle w:val="a3"/>
                  <w:color w:val="auto"/>
                  <w:u w:val="none"/>
                </w:rPr>
                <w:t>zgia</w:t>
              </w:r>
              <w:proofErr w:type="spellEnd"/>
              <w:r w:rsidRPr="001E1C69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proofErr w:type="spellStart"/>
              <w:r w:rsidRPr="001E1C69">
                <w:rPr>
                  <w:rStyle w:val="a3"/>
                  <w:color w:val="auto"/>
                  <w:u w:val="none"/>
                </w:rPr>
                <w:t>ukr</w:t>
              </w:r>
              <w:proofErr w:type="spellEnd"/>
              <w:r w:rsidRPr="001E1C6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Pr="001E1C69">
                <w:rPr>
                  <w:rStyle w:val="a3"/>
                  <w:color w:val="auto"/>
                  <w:u w:val="none"/>
                </w:rPr>
                <w:t>net</w:t>
              </w:r>
            </w:hyperlink>
            <w:r w:rsidRPr="001E1C69">
              <w:rPr>
                <w:lang w:val="uk-UA"/>
              </w:rPr>
              <w:t>,</w:t>
            </w:r>
            <w:r w:rsidRPr="001E1C69">
              <w:rPr>
                <w:b/>
                <w:lang w:val="uk-UA"/>
              </w:rPr>
              <w:t xml:space="preserve"> </w:t>
            </w:r>
            <w:proofErr w:type="spellStart"/>
            <w:r w:rsidRPr="001E1C69">
              <w:rPr>
                <w:lang w:val="uk-UA"/>
              </w:rPr>
              <w:t>julysharm8@gmail.com</w:t>
            </w:r>
            <w:proofErr w:type="spellEnd"/>
          </w:p>
          <w:p w14:paraId="258A7A11" w14:textId="77777777" w:rsidR="00A845A8" w:rsidRPr="001E1C69" w:rsidRDefault="00A845A8" w:rsidP="00AD2666">
            <w:pPr>
              <w:rPr>
                <w:lang w:val="uk-UA"/>
              </w:rPr>
            </w:pPr>
          </w:p>
        </w:tc>
      </w:tr>
    </w:tbl>
    <w:p w14:paraId="71734734" w14:textId="77777777" w:rsidR="00A845A8" w:rsidRPr="00CF5DAE" w:rsidRDefault="00A845A8" w:rsidP="004B0F24">
      <w:pPr>
        <w:rPr>
          <w:b/>
          <w:sz w:val="28"/>
          <w:lang w:val="uk-UA"/>
        </w:rPr>
      </w:pPr>
    </w:p>
    <w:p w14:paraId="6E7F9484" w14:textId="77777777" w:rsidR="00724556" w:rsidRPr="00CF5DAE" w:rsidRDefault="00A845A8" w:rsidP="004B0F24">
      <w:pPr>
        <w:rPr>
          <w:b/>
          <w:sz w:val="28"/>
          <w:lang w:val="uk-UA"/>
        </w:rPr>
      </w:pPr>
      <w:r w:rsidRPr="00CF5DAE">
        <w:rPr>
          <w:b/>
          <w:sz w:val="28"/>
          <w:lang w:val="uk-UA"/>
        </w:rPr>
        <w:t>ОПИС КУРСУ</w:t>
      </w:r>
    </w:p>
    <w:p w14:paraId="2F718B42" w14:textId="77777777" w:rsidR="00536136" w:rsidRPr="00CF5DAE" w:rsidRDefault="00536136" w:rsidP="00832A64">
      <w:pPr>
        <w:ind w:firstLine="720"/>
        <w:jc w:val="both"/>
        <w:rPr>
          <w:lang w:val="uk-UA"/>
        </w:rPr>
      </w:pPr>
      <w:r w:rsidRPr="00CF5DAE">
        <w:rPr>
          <w:lang w:val="uk-UA"/>
        </w:rPr>
        <w:t>Дисципліна</w:t>
      </w:r>
      <w:r w:rsidR="00BD0458" w:rsidRPr="00CF5DAE">
        <w:rPr>
          <w:lang w:val="uk-UA"/>
        </w:rPr>
        <w:t xml:space="preserve"> «Бухгалтерський облік» </w:t>
      </w:r>
      <w:r w:rsidRPr="00CF5DAE">
        <w:rPr>
          <w:lang w:val="uk-UA"/>
        </w:rPr>
        <w:t xml:space="preserve"> формує у здобувачів вищої освіти систему </w:t>
      </w:r>
      <w:r w:rsidR="004509E3" w:rsidRPr="00CF5DAE">
        <w:rPr>
          <w:lang w:val="uk-UA"/>
        </w:rPr>
        <w:t xml:space="preserve"> теоретичних знань  та практичних навичок з  методики, організації </w:t>
      </w:r>
      <w:r w:rsidRPr="00CF5DAE">
        <w:rPr>
          <w:lang w:val="uk-UA"/>
        </w:rPr>
        <w:t xml:space="preserve"> </w:t>
      </w:r>
      <w:r w:rsidR="004509E3" w:rsidRPr="00CF5DAE">
        <w:rPr>
          <w:lang w:val="uk-UA"/>
        </w:rPr>
        <w:t xml:space="preserve"> бухгалтерського обліку</w:t>
      </w:r>
      <w:r w:rsidR="00BD0458" w:rsidRPr="00CF5DAE">
        <w:rPr>
          <w:lang w:val="uk-UA"/>
        </w:rPr>
        <w:t xml:space="preserve">, методології бухгалтерського обліку активів, зобов’язань, власного капіталу, доходів, витрат </w:t>
      </w:r>
      <w:r w:rsidR="004509E3" w:rsidRPr="00CF5DAE">
        <w:rPr>
          <w:lang w:val="uk-UA"/>
        </w:rPr>
        <w:t xml:space="preserve"> відповідно до законодавчо - нормативної бази України</w:t>
      </w:r>
      <w:r w:rsidR="00BD0458" w:rsidRPr="00CF5DAE">
        <w:rPr>
          <w:lang w:val="uk-UA"/>
        </w:rPr>
        <w:t>, П(С)БО, МСФЗ, з аналізу облікової інформації, її узагальнення, з формування фінансової звітності та її аналізу.</w:t>
      </w:r>
      <w:r w:rsidR="004509E3" w:rsidRPr="00CF5DAE">
        <w:rPr>
          <w:lang w:val="uk-UA"/>
        </w:rPr>
        <w:t xml:space="preserve"> </w:t>
      </w:r>
      <w:r w:rsidR="00424B74" w:rsidRPr="00CF5DAE">
        <w:rPr>
          <w:lang w:val="uk-UA"/>
        </w:rPr>
        <w:t xml:space="preserve"> </w:t>
      </w:r>
    </w:p>
    <w:p w14:paraId="31F82DD5" w14:textId="77777777" w:rsidR="00832A64" w:rsidRPr="00CF5DAE" w:rsidRDefault="00832A64" w:rsidP="00832A64">
      <w:pPr>
        <w:ind w:firstLine="720"/>
        <w:jc w:val="both"/>
        <w:rPr>
          <w:lang w:val="uk-UA"/>
        </w:rPr>
      </w:pPr>
      <w:r w:rsidRPr="00CF5DAE">
        <w:rPr>
          <w:lang w:val="uk-UA"/>
        </w:rPr>
        <w:t xml:space="preserve">Мета навчальної дисципліни – формування системи знань з теорії та практики ведення бухгалтерського обліку на підприємствах. </w:t>
      </w:r>
    </w:p>
    <w:p w14:paraId="19030977" w14:textId="77777777" w:rsidR="00832A64" w:rsidRPr="00CF5DAE" w:rsidRDefault="00832A64" w:rsidP="00832A64">
      <w:pPr>
        <w:ind w:firstLine="720"/>
        <w:jc w:val="both"/>
        <w:rPr>
          <w:lang w:val="uk-UA"/>
        </w:rPr>
      </w:pPr>
      <w:r w:rsidRPr="00CF5DAE">
        <w:rPr>
          <w:lang w:val="uk-UA"/>
        </w:rPr>
        <w:t>Завдання навчальної дисципліни:</w:t>
      </w:r>
    </w:p>
    <w:p w14:paraId="248EDFD7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вивчення предмета та методів бухгалтерського обліку; </w:t>
      </w:r>
    </w:p>
    <w:p w14:paraId="182E0B22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засвоєння основних понять та принципів бухгалтерського обліку; </w:t>
      </w:r>
    </w:p>
    <w:p w14:paraId="396DCA87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>- вивчення нормативно-правових актів, які регламентують облік;</w:t>
      </w:r>
    </w:p>
    <w:p w14:paraId="43FF7934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>- вивчення об’єктів обліку та звітності;</w:t>
      </w:r>
    </w:p>
    <w:p w14:paraId="3AD9A9C4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вивчення основних господарських операцій, що призводять до змін в активах та пасивах підприємства; </w:t>
      </w:r>
    </w:p>
    <w:p w14:paraId="4B5290EE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підготовка (накопичування, узагальнення) облікової інформації й відображення її на рахунках та регістрах бухгалтерського обліку; </w:t>
      </w:r>
    </w:p>
    <w:p w14:paraId="398ED44D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оформлення  первинних документів, облікових регістрів  бухгалтерського обліку; </w:t>
      </w:r>
    </w:p>
    <w:p w14:paraId="37735FA5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 xml:space="preserve">- забезпечення достовірності облікових даних, виправлення помилок; </w:t>
      </w:r>
    </w:p>
    <w:p w14:paraId="60291654" w14:textId="77777777" w:rsidR="00832A64" w:rsidRPr="00CF5DAE" w:rsidRDefault="00832A64" w:rsidP="00832A64">
      <w:pPr>
        <w:jc w:val="both"/>
        <w:rPr>
          <w:lang w:val="uk-UA"/>
        </w:rPr>
      </w:pPr>
      <w:r w:rsidRPr="00CF5DAE">
        <w:rPr>
          <w:lang w:val="uk-UA"/>
        </w:rPr>
        <w:t>- оволодіння порядком складання, подання й оприлюднення фінансової звітності.</w:t>
      </w:r>
    </w:p>
    <w:p w14:paraId="234A891B" w14:textId="77777777" w:rsidR="00A845A8" w:rsidRPr="00CF5DAE" w:rsidRDefault="00442FA9" w:rsidP="00832A64">
      <w:pPr>
        <w:ind w:firstLine="720"/>
        <w:jc w:val="both"/>
        <w:rPr>
          <w:szCs w:val="28"/>
          <w:lang w:val="uk-UA"/>
        </w:rPr>
      </w:pPr>
      <w:r w:rsidRPr="00CF5DAE">
        <w:rPr>
          <w:szCs w:val="28"/>
          <w:lang w:val="uk-UA"/>
        </w:rPr>
        <w:t>Дисципліна надає змогу поглибити п</w:t>
      </w:r>
      <w:r w:rsidR="00BD0458" w:rsidRPr="00CF5DAE">
        <w:rPr>
          <w:szCs w:val="28"/>
          <w:lang w:val="uk-UA"/>
        </w:rPr>
        <w:t xml:space="preserve">рофесійну підготовку фахівців </w:t>
      </w:r>
      <w:r w:rsidRPr="00CF5DAE">
        <w:rPr>
          <w:szCs w:val="28"/>
          <w:lang w:val="uk-UA"/>
        </w:rPr>
        <w:t xml:space="preserve">для практичного використання в фаховій професійній діяльності. </w:t>
      </w:r>
    </w:p>
    <w:p w14:paraId="7D7A9C8F" w14:textId="77777777" w:rsidR="00A845A8" w:rsidRPr="00CF5DAE" w:rsidRDefault="00A845A8" w:rsidP="00E66C95">
      <w:pPr>
        <w:rPr>
          <w:lang w:val="uk-UA"/>
        </w:rPr>
      </w:pPr>
      <w:r w:rsidRPr="00CF5DAE">
        <w:rPr>
          <w:b/>
          <w:sz w:val="28"/>
          <w:lang w:val="uk-UA"/>
        </w:rPr>
        <w:t>ОЧІКУВАНІ РЕЗУЛЬТАТИ НАВЧАННЯ</w:t>
      </w:r>
    </w:p>
    <w:p w14:paraId="63D50C4A" w14:textId="77777777" w:rsidR="00A845A8" w:rsidRPr="00CF5DAE" w:rsidRDefault="00A845A8" w:rsidP="009D77A7">
      <w:pPr>
        <w:rPr>
          <w:b/>
          <w:lang w:val="uk-UA"/>
        </w:rPr>
      </w:pPr>
      <w:r w:rsidRPr="00CF5DAE">
        <w:rPr>
          <w:b/>
          <w:lang w:val="uk-UA"/>
        </w:rPr>
        <w:t xml:space="preserve">У разі успішного завершення курсу студент </w:t>
      </w:r>
      <w:r w:rsidRPr="00CF5DAE">
        <w:rPr>
          <w:b/>
          <w:u w:val="single"/>
          <w:lang w:val="uk-UA"/>
        </w:rPr>
        <w:t>зможе</w:t>
      </w:r>
      <w:r w:rsidR="00BD0458" w:rsidRPr="00CF5DAE">
        <w:rPr>
          <w:b/>
          <w:lang w:val="uk-UA"/>
        </w:rPr>
        <w:t>:</w:t>
      </w:r>
    </w:p>
    <w:p w14:paraId="7F4553E9" w14:textId="77777777" w:rsidR="00427E4C" w:rsidRPr="00CF5DAE" w:rsidRDefault="00427E4C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t>1.  Застосовувати знання у практичних ситуаціях.</w:t>
      </w:r>
    </w:p>
    <w:p w14:paraId="21B11A77" w14:textId="77777777" w:rsidR="00427E4C" w:rsidRPr="00CF5DAE" w:rsidRDefault="00427E4C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t>2. Використовувати інформаційні і комунікаційні технології.</w:t>
      </w:r>
    </w:p>
    <w:p w14:paraId="225114C9" w14:textId="77777777" w:rsidR="00427E4C" w:rsidRPr="00CF5DAE" w:rsidRDefault="005B3DE7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lastRenderedPageBreak/>
        <w:t>3. Адаптуватися та діяти</w:t>
      </w:r>
      <w:r w:rsidR="00427E4C" w:rsidRPr="00CF5DAE">
        <w:rPr>
          <w:lang w:val="uk-UA"/>
        </w:rPr>
        <w:t xml:space="preserve"> в новій ситуації.</w:t>
      </w:r>
    </w:p>
    <w:p w14:paraId="1B97166C" w14:textId="77777777" w:rsidR="005B3DE7" w:rsidRPr="00CF5DAE" w:rsidRDefault="005B3DE7" w:rsidP="005B3DE7">
      <w:pPr>
        <w:rPr>
          <w:lang w:val="uk-UA"/>
        </w:rPr>
      </w:pPr>
      <w:r w:rsidRPr="00CF5DAE">
        <w:rPr>
          <w:lang w:val="uk-UA"/>
        </w:rPr>
        <w:t>4. П</w:t>
      </w:r>
      <w:r w:rsidR="00427E4C" w:rsidRPr="00CF5DAE">
        <w:rPr>
          <w:lang w:val="uk-UA"/>
        </w:rPr>
        <w:t>риймати обґрунтовані рішення.</w:t>
      </w:r>
    </w:p>
    <w:p w14:paraId="0E43F7F1" w14:textId="77777777" w:rsidR="005B3DE7" w:rsidRPr="00CF5DAE" w:rsidRDefault="005B3DE7" w:rsidP="005B3DE7">
      <w:pPr>
        <w:rPr>
          <w:lang w:val="uk-UA"/>
        </w:rPr>
      </w:pPr>
      <w:r w:rsidRPr="00CF5DAE">
        <w:rPr>
          <w:lang w:val="uk-UA"/>
        </w:rPr>
        <w:t xml:space="preserve">5.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 </w:t>
      </w:r>
    </w:p>
    <w:p w14:paraId="608B8FB2" w14:textId="77777777" w:rsidR="005B3DE7" w:rsidRPr="00CF5DAE" w:rsidRDefault="005B3DE7" w:rsidP="005B3DE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lang w:val="uk-UA"/>
        </w:rPr>
      </w:pPr>
      <w:r w:rsidRPr="00CF5DAE">
        <w:rPr>
          <w:lang w:val="uk-UA"/>
        </w:rPr>
        <w:t>6.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</w:r>
    </w:p>
    <w:p w14:paraId="651493E0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b/>
          <w:lang w:val="uk-UA"/>
        </w:rPr>
        <w:t xml:space="preserve">7. </w:t>
      </w:r>
      <w:r w:rsidRPr="00CF5DAE">
        <w:rPr>
          <w:lang w:val="uk-UA"/>
        </w:rPr>
        <w:t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</w:r>
    </w:p>
    <w:p w14:paraId="6179EE03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 xml:space="preserve">8.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 </w:t>
      </w:r>
    </w:p>
    <w:p w14:paraId="1DACC9AD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9. 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їх діяльності.</w:t>
      </w:r>
    </w:p>
    <w:p w14:paraId="08C1AA7F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10.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</w:r>
    </w:p>
    <w:p w14:paraId="08B689E8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11. Використовувати нормативні та правові акти, що регламентують професійну діяльність.</w:t>
      </w:r>
    </w:p>
    <w:p w14:paraId="5DD52C7F" w14:textId="77777777" w:rsidR="005B3DE7" w:rsidRPr="00CF5DAE" w:rsidRDefault="005B3DE7" w:rsidP="005B3DE7">
      <w:pPr>
        <w:rPr>
          <w:b/>
          <w:lang w:val="uk-UA"/>
        </w:rPr>
      </w:pPr>
      <w:r w:rsidRPr="00CF5DAE">
        <w:rPr>
          <w:lang w:val="uk-UA"/>
        </w:rPr>
        <w:t>12. Демонструвати гнучкість та адаптивність у нових ситуаціях, у роботі із новими об’єктами, та у невизначених умовах.</w:t>
      </w:r>
    </w:p>
    <w:p w14:paraId="5618EC36" w14:textId="77777777" w:rsidR="006B1CF4" w:rsidRPr="00CF5DAE" w:rsidRDefault="006B1CF4" w:rsidP="009D77A7">
      <w:pPr>
        <w:rPr>
          <w:b/>
          <w:lang w:val="uk-UA"/>
        </w:rPr>
      </w:pPr>
    </w:p>
    <w:p w14:paraId="152AB8EC" w14:textId="77777777" w:rsidR="00A845A8" w:rsidRPr="00CF5DAE" w:rsidRDefault="00A845A8" w:rsidP="00844E18">
      <w:pPr>
        <w:outlineLvl w:val="0"/>
        <w:rPr>
          <w:b/>
          <w:bCs/>
          <w:kern w:val="36"/>
          <w:sz w:val="28"/>
          <w:lang w:val="uk-UA"/>
        </w:rPr>
      </w:pPr>
      <w:r w:rsidRPr="00CF5DAE">
        <w:rPr>
          <w:b/>
          <w:bCs/>
          <w:kern w:val="36"/>
          <w:sz w:val="28"/>
          <w:lang w:val="uk-UA"/>
        </w:rPr>
        <w:t>ОСНОВНІ НАВЧАЛЬНІ РЕСУРСИ</w:t>
      </w:r>
    </w:p>
    <w:p w14:paraId="7F7E434B" w14:textId="7B8BB834" w:rsidR="001E1C69" w:rsidRPr="009979E8" w:rsidRDefault="0028531E" w:rsidP="001E1C69">
      <w:pPr>
        <w:jc w:val="both"/>
        <w:rPr>
          <w:rFonts w:eastAsia="Times New Roman"/>
          <w:lang w:val="uk-UA"/>
        </w:rPr>
      </w:pPr>
      <w:r w:rsidRPr="009979E8">
        <w:rPr>
          <w:bCs/>
          <w:kern w:val="36"/>
          <w:lang w:val="uk-UA"/>
        </w:rPr>
        <w:t>Розміщені на платформі</w:t>
      </w:r>
      <w:r w:rsidRPr="009979E8">
        <w:rPr>
          <w:b/>
          <w:bCs/>
          <w:kern w:val="36"/>
          <w:sz w:val="28"/>
          <w:lang w:val="uk-UA"/>
        </w:rPr>
        <w:t xml:space="preserve"> </w:t>
      </w:r>
      <w:proofErr w:type="spellStart"/>
      <w:r w:rsidR="001E1C69" w:rsidRPr="009979E8">
        <w:rPr>
          <w:lang w:val="uk-UA"/>
        </w:rPr>
        <w:t>Moodle</w:t>
      </w:r>
      <w:proofErr w:type="spellEnd"/>
      <w:r w:rsidR="001E1C69" w:rsidRPr="009979E8">
        <w:rPr>
          <w:lang w:val="uk-UA"/>
        </w:rPr>
        <w:t xml:space="preserve">: </w:t>
      </w:r>
      <w:proofErr w:type="spellStart"/>
      <w:r w:rsidR="001E1C69" w:rsidRPr="009979E8">
        <w:rPr>
          <w:rFonts w:eastAsia="Times New Roman"/>
          <w:lang w:val="uk-UA"/>
        </w:rPr>
        <w:t>https</w:t>
      </w:r>
      <w:proofErr w:type="spellEnd"/>
      <w:r w:rsidR="001E1C69" w:rsidRPr="009979E8">
        <w:rPr>
          <w:rFonts w:eastAsia="Times New Roman"/>
          <w:lang w:val="uk-UA"/>
        </w:rPr>
        <w:t>://</w:t>
      </w:r>
      <w:proofErr w:type="spellStart"/>
      <w:r w:rsidR="001E1C69" w:rsidRPr="009979E8">
        <w:rPr>
          <w:rFonts w:eastAsia="Times New Roman"/>
          <w:lang w:val="uk-UA"/>
        </w:rPr>
        <w:t>moodle.znu.edu.ua</w:t>
      </w:r>
      <w:proofErr w:type="spellEnd"/>
      <w:r w:rsidR="001E1C69" w:rsidRPr="009979E8">
        <w:rPr>
          <w:rFonts w:eastAsia="Times New Roman"/>
          <w:lang w:val="uk-UA"/>
        </w:rPr>
        <w:t>/</w:t>
      </w:r>
      <w:proofErr w:type="spellStart"/>
      <w:r w:rsidR="001E1C69" w:rsidRPr="009979E8">
        <w:rPr>
          <w:rFonts w:eastAsia="Times New Roman"/>
          <w:lang w:val="uk-UA"/>
        </w:rPr>
        <w:t>course</w:t>
      </w:r>
      <w:proofErr w:type="spellEnd"/>
      <w:r w:rsidR="001E1C69" w:rsidRPr="009979E8">
        <w:rPr>
          <w:rFonts w:eastAsia="Times New Roman"/>
          <w:lang w:val="uk-UA"/>
        </w:rPr>
        <w:t>/</w:t>
      </w:r>
      <w:proofErr w:type="spellStart"/>
      <w:r w:rsidR="001E1C69" w:rsidRPr="009979E8">
        <w:rPr>
          <w:rFonts w:eastAsia="Times New Roman"/>
          <w:lang w:val="uk-UA"/>
        </w:rPr>
        <w:t>view.php?id</w:t>
      </w:r>
      <w:proofErr w:type="spellEnd"/>
      <w:r w:rsidR="001E1C69" w:rsidRPr="009979E8">
        <w:rPr>
          <w:rFonts w:eastAsia="Times New Roman"/>
          <w:lang w:val="uk-UA"/>
        </w:rPr>
        <w:t>=8144</w:t>
      </w:r>
      <w:r w:rsidR="009979E8">
        <w:rPr>
          <w:rFonts w:eastAsia="Times New Roman"/>
          <w:lang w:val="uk-UA"/>
        </w:rPr>
        <w:t>.</w:t>
      </w:r>
    </w:p>
    <w:p w14:paraId="2304FF64" w14:textId="14F4249B" w:rsidR="0028531E" w:rsidRPr="00CF5DAE" w:rsidRDefault="0028531E" w:rsidP="0028531E">
      <w:pPr>
        <w:jc w:val="both"/>
        <w:rPr>
          <w:lang w:val="uk-UA"/>
        </w:rPr>
      </w:pPr>
    </w:p>
    <w:p w14:paraId="0390F5EA" w14:textId="77777777" w:rsidR="00A845A8" w:rsidRPr="00CF5DAE" w:rsidRDefault="00A845A8" w:rsidP="00147E22">
      <w:pPr>
        <w:rPr>
          <w:b/>
          <w:sz w:val="28"/>
          <w:szCs w:val="28"/>
          <w:lang w:val="uk-UA"/>
        </w:rPr>
      </w:pPr>
      <w:r w:rsidRPr="00CF5DAE">
        <w:rPr>
          <w:b/>
          <w:sz w:val="28"/>
          <w:szCs w:val="28"/>
          <w:lang w:val="uk-UA"/>
        </w:rPr>
        <w:t>КОНТРОЛЬНІ ЗАХОДИ</w:t>
      </w:r>
    </w:p>
    <w:p w14:paraId="6B36B5AC" w14:textId="77777777" w:rsidR="00A845A8" w:rsidRPr="00CF5DAE" w:rsidRDefault="00A845A8" w:rsidP="00147E22">
      <w:pPr>
        <w:rPr>
          <w:sz w:val="6"/>
          <w:szCs w:val="6"/>
          <w:lang w:val="uk-UA"/>
        </w:rPr>
      </w:pPr>
    </w:p>
    <w:p w14:paraId="2CE47302" w14:textId="77777777" w:rsidR="00A845A8" w:rsidRPr="00CF5DAE" w:rsidRDefault="00A845A8" w:rsidP="00147E22">
      <w:pPr>
        <w:rPr>
          <w:b/>
          <w:i/>
          <w:u w:val="single"/>
          <w:lang w:val="uk-UA"/>
        </w:rPr>
      </w:pPr>
      <w:r w:rsidRPr="00CF5DAE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CF5DAE">
        <w:rPr>
          <w:b/>
          <w:i/>
          <w:u w:val="single"/>
          <w:lang w:val="uk-UA"/>
        </w:rPr>
        <w:t>max</w:t>
      </w:r>
      <w:proofErr w:type="spellEnd"/>
      <w:r w:rsidRPr="00CF5DAE">
        <w:rPr>
          <w:b/>
          <w:i/>
          <w:u w:val="single"/>
          <w:lang w:val="uk-UA"/>
        </w:rPr>
        <w:t xml:space="preserve"> 60 балів):</w:t>
      </w:r>
    </w:p>
    <w:p w14:paraId="531CE061" w14:textId="77777777" w:rsidR="00A845A8" w:rsidRPr="00CF5DAE" w:rsidRDefault="00A845A8" w:rsidP="00FC57E5">
      <w:pPr>
        <w:jc w:val="both"/>
        <w:rPr>
          <w:iCs/>
          <w:lang w:val="uk-UA"/>
        </w:rPr>
      </w:pPr>
      <w:r w:rsidRPr="00CF5DAE">
        <w:rPr>
          <w:iCs/>
          <w:lang w:val="uk-UA"/>
        </w:rPr>
        <w:t>По</w:t>
      </w:r>
      <w:r w:rsidR="0028531E" w:rsidRPr="00CF5DAE">
        <w:rPr>
          <w:iCs/>
          <w:lang w:val="uk-UA"/>
        </w:rPr>
        <w:t>точний контроль передбачає</w:t>
      </w:r>
      <w:r w:rsidRPr="00CF5DAE">
        <w:rPr>
          <w:iCs/>
          <w:lang w:val="uk-UA"/>
        </w:rPr>
        <w:t>:</w:t>
      </w:r>
    </w:p>
    <w:p w14:paraId="15D8BC1D" w14:textId="77777777" w:rsidR="00A845A8" w:rsidRPr="00CF5DAE" w:rsidRDefault="0028531E" w:rsidP="0028531E">
      <w:pPr>
        <w:jc w:val="both"/>
        <w:rPr>
          <w:iCs/>
          <w:lang w:val="uk-UA"/>
        </w:rPr>
      </w:pPr>
      <w:r w:rsidRPr="00CF5DAE">
        <w:rPr>
          <w:iCs/>
          <w:lang w:val="uk-UA"/>
        </w:rPr>
        <w:t xml:space="preserve">-  </w:t>
      </w:r>
      <w:r w:rsidR="00E22245" w:rsidRPr="00CF5DAE">
        <w:rPr>
          <w:iCs/>
          <w:lang w:val="uk-UA"/>
        </w:rPr>
        <w:t>виконання практичних завдань (</w:t>
      </w:r>
      <w:r w:rsidRPr="00CF5DAE">
        <w:rPr>
          <w:iCs/>
          <w:lang w:val="uk-UA"/>
        </w:rPr>
        <w:t>розв’язання задач</w:t>
      </w:r>
      <w:r w:rsidR="00E22245" w:rsidRPr="00CF5DAE">
        <w:rPr>
          <w:iCs/>
          <w:lang w:val="uk-UA"/>
        </w:rPr>
        <w:t>);</w:t>
      </w:r>
      <w:r w:rsidR="00F043CE" w:rsidRPr="00CF5DAE">
        <w:rPr>
          <w:iCs/>
          <w:lang w:val="uk-UA"/>
        </w:rPr>
        <w:t xml:space="preserve"> </w:t>
      </w:r>
    </w:p>
    <w:p w14:paraId="36B553F7" w14:textId="77777777" w:rsidR="00F043CE" w:rsidRPr="00CF5DAE" w:rsidRDefault="00E02970" w:rsidP="0028531E">
      <w:pPr>
        <w:jc w:val="both"/>
        <w:rPr>
          <w:iCs/>
          <w:lang w:val="uk-UA"/>
        </w:rPr>
      </w:pPr>
      <w:r w:rsidRPr="00CF5DAE">
        <w:rPr>
          <w:iCs/>
          <w:lang w:val="uk-UA"/>
        </w:rPr>
        <w:t>-  тестування.</w:t>
      </w:r>
    </w:p>
    <w:p w14:paraId="656303BE" w14:textId="77777777" w:rsidR="00E22245" w:rsidRPr="00CF5DAE" w:rsidRDefault="00E22245" w:rsidP="00E22245">
      <w:pPr>
        <w:ind w:firstLine="720"/>
        <w:jc w:val="both"/>
        <w:rPr>
          <w:szCs w:val="28"/>
          <w:lang w:val="uk-UA" w:eastAsia="ru-RU"/>
        </w:rPr>
      </w:pPr>
      <w:r w:rsidRPr="00CF5DAE">
        <w:rPr>
          <w:b/>
          <w:color w:val="000000"/>
          <w:szCs w:val="28"/>
          <w:lang w:val="uk-UA" w:eastAsia="uk-UA"/>
        </w:rPr>
        <w:t xml:space="preserve">Поточна атестація </w:t>
      </w:r>
      <w:r w:rsidRPr="00CF5DAE">
        <w:rPr>
          <w:color w:val="000000"/>
          <w:szCs w:val="28"/>
          <w:lang w:val="uk-UA" w:eastAsia="uk-UA"/>
        </w:rPr>
        <w:t xml:space="preserve">дозволяє перевірити теоретичні знання студента та проводиться у формі тестування в системі МОODLЕ. Дана система контролю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0,5 </w:t>
      </w:r>
      <w:proofErr w:type="spellStart"/>
      <w:r w:rsidRPr="00CF5DAE">
        <w:rPr>
          <w:color w:val="000000"/>
          <w:szCs w:val="28"/>
          <w:lang w:val="uk-UA" w:eastAsia="uk-UA"/>
        </w:rPr>
        <w:t>бала</w:t>
      </w:r>
      <w:proofErr w:type="spellEnd"/>
      <w:r w:rsidRPr="00CF5DAE">
        <w:rPr>
          <w:color w:val="000000"/>
          <w:szCs w:val="28"/>
          <w:lang w:val="uk-UA" w:eastAsia="uk-UA"/>
        </w:rPr>
        <w:t>. Таким чином, відповівши правильно на всі запитання, студент максимально може отримати 5 балів за кожну атестацію.</w:t>
      </w:r>
    </w:p>
    <w:p w14:paraId="22938823" w14:textId="77777777" w:rsidR="00E22245" w:rsidRPr="00CF5DAE" w:rsidRDefault="00E22245" w:rsidP="00E22245">
      <w:pPr>
        <w:ind w:firstLine="720"/>
        <w:jc w:val="both"/>
        <w:rPr>
          <w:szCs w:val="28"/>
          <w:lang w:val="uk-UA" w:eastAsia="uk-UA"/>
        </w:rPr>
      </w:pPr>
      <w:r w:rsidRPr="00CF5DAE">
        <w:rPr>
          <w:szCs w:val="28"/>
          <w:lang w:val="uk-UA" w:eastAsia="uk-UA"/>
        </w:rPr>
        <w:t xml:space="preserve">За </w:t>
      </w:r>
      <w:r w:rsidRPr="00CF5DAE">
        <w:rPr>
          <w:b/>
          <w:bCs/>
          <w:szCs w:val="28"/>
          <w:lang w:val="uk-UA" w:eastAsia="uk-UA"/>
        </w:rPr>
        <w:t xml:space="preserve">розв’язання практичного завдання </w:t>
      </w:r>
      <w:r w:rsidRPr="00CF5DAE">
        <w:rPr>
          <w:szCs w:val="28"/>
          <w:lang w:val="uk-UA" w:eastAsia="uk-UA"/>
        </w:rPr>
        <w:t>бали нараховуються за такими критеріями:</w:t>
      </w:r>
    </w:p>
    <w:p w14:paraId="10DA60B6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uk-UA"/>
        </w:rPr>
      </w:pPr>
      <w:r w:rsidRPr="00CF5DAE">
        <w:rPr>
          <w:lang w:val="uk-UA" w:eastAsia="uk-UA"/>
        </w:rPr>
        <w:t xml:space="preserve">5 </w:t>
      </w:r>
      <w:r w:rsidR="00935E95">
        <w:rPr>
          <w:lang w:val="uk-UA" w:eastAsia="uk-UA"/>
        </w:rPr>
        <w:t>–</w:t>
      </w:r>
      <w:r w:rsidRPr="00CF5DAE">
        <w:rPr>
          <w:lang w:val="uk-UA" w:eastAsia="uk-UA"/>
        </w:rPr>
        <w:t xml:space="preserve"> </w:t>
      </w:r>
      <w:r w:rsidR="00935E95">
        <w:rPr>
          <w:lang w:val="uk-UA" w:eastAsia="uk-UA"/>
        </w:rPr>
        <w:t>4</w:t>
      </w:r>
      <w:r w:rsidR="001B7307">
        <w:rPr>
          <w:lang w:val="uk-UA" w:eastAsia="uk-UA"/>
        </w:rPr>
        <w:t>,5</w:t>
      </w:r>
      <w:r w:rsidR="00935E95">
        <w:rPr>
          <w:lang w:val="uk-UA" w:eastAsia="uk-UA"/>
        </w:rPr>
        <w:t xml:space="preserve"> </w:t>
      </w:r>
      <w:r w:rsidRPr="00CF5DAE">
        <w:rPr>
          <w:lang w:val="uk-UA" w:eastAsia="uk-UA"/>
        </w:rPr>
        <w:t xml:space="preserve">балів - студент повністю правильно розв’язав завдання і </w:t>
      </w:r>
      <w:r w:rsidR="000E0638">
        <w:rPr>
          <w:lang w:val="uk-UA" w:eastAsia="uk-UA"/>
        </w:rPr>
        <w:t>на</w:t>
      </w:r>
      <w:r w:rsidRPr="00CF5DAE">
        <w:rPr>
          <w:lang w:val="uk-UA" w:eastAsia="uk-UA"/>
        </w:rPr>
        <w:t>дав вичерпні</w:t>
      </w:r>
      <w:r w:rsidR="005E7179">
        <w:rPr>
          <w:lang w:val="uk-UA" w:eastAsia="uk-UA"/>
        </w:rPr>
        <w:t>, обґрунтовані висновки та пояснення</w:t>
      </w:r>
      <w:r w:rsidRPr="00CF5DAE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90 - 100% завдання)</w:t>
      </w:r>
      <w:r w:rsidRPr="00CF5DAE">
        <w:rPr>
          <w:lang w:val="uk-UA" w:eastAsia="uk-UA"/>
        </w:rPr>
        <w:t>;</w:t>
      </w:r>
    </w:p>
    <w:p w14:paraId="24BCF039" w14:textId="77777777" w:rsidR="00E22245" w:rsidRPr="00CF5DAE" w:rsidRDefault="001B7307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4,4</w:t>
      </w:r>
      <w:r w:rsidR="00E22245" w:rsidRPr="00CF5DAE">
        <w:rPr>
          <w:lang w:val="uk-UA" w:eastAsia="uk-UA"/>
        </w:rPr>
        <w:t xml:space="preserve"> – </w:t>
      </w:r>
      <w:r w:rsidR="00382681">
        <w:rPr>
          <w:lang w:val="uk-UA" w:eastAsia="uk-UA"/>
        </w:rPr>
        <w:t>4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правильно розв’язав завдання і </w:t>
      </w:r>
      <w:r w:rsidR="000E0638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414209">
        <w:rPr>
          <w:lang w:val="uk-UA" w:eastAsia="uk-UA"/>
        </w:rPr>
        <w:t xml:space="preserve">обґрунтовані </w:t>
      </w:r>
      <w:r w:rsidR="00414209" w:rsidRPr="00CF5DAE">
        <w:rPr>
          <w:lang w:val="uk-UA" w:eastAsia="uk-UA"/>
        </w:rPr>
        <w:t>висновки</w:t>
      </w:r>
      <w:r w:rsidR="00C53EF7">
        <w:rPr>
          <w:lang w:val="uk-UA" w:eastAsia="uk-UA"/>
        </w:rPr>
        <w:t xml:space="preserve"> з не</w:t>
      </w:r>
      <w:r w:rsidR="004A534A">
        <w:rPr>
          <w:lang w:val="uk-UA" w:eastAsia="uk-UA"/>
        </w:rPr>
        <w:t>значною кількістю недоліків</w:t>
      </w:r>
      <w:r w:rsidR="005E7179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70 - 89% завдання)</w:t>
      </w:r>
      <w:r w:rsidR="00E22245" w:rsidRPr="00CF5DAE">
        <w:rPr>
          <w:lang w:val="uk-UA" w:eastAsia="uk-UA"/>
        </w:rPr>
        <w:t>;</w:t>
      </w:r>
    </w:p>
    <w:p w14:paraId="7F5886D5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uk-UA"/>
        </w:rPr>
      </w:pPr>
      <w:r>
        <w:rPr>
          <w:lang w:val="uk-UA" w:eastAsia="uk-UA"/>
        </w:rPr>
        <w:t>3,9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3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в цілому розв’язав завдання, але розрахунки містять несуттєві помилки</w:t>
      </w:r>
      <w:r w:rsidR="000E0638">
        <w:rPr>
          <w:lang w:val="uk-UA" w:eastAsia="uk-UA"/>
        </w:rPr>
        <w:t>,</w:t>
      </w:r>
      <w:r w:rsidR="00E22245" w:rsidRPr="00CF5DAE">
        <w:rPr>
          <w:lang w:val="uk-UA" w:eastAsia="uk-UA"/>
        </w:rPr>
        <w:t xml:space="preserve"> і </w:t>
      </w:r>
      <w:r w:rsidR="00C53EF7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32680C" w:rsidRPr="00CF5DAE">
        <w:rPr>
          <w:lang w:val="uk-UA" w:eastAsia="uk-UA"/>
        </w:rPr>
        <w:t>висновки</w:t>
      </w:r>
      <w:r w:rsidR="0032680C">
        <w:rPr>
          <w:lang w:val="uk-UA" w:eastAsia="uk-UA"/>
        </w:rPr>
        <w:t>, але</w:t>
      </w:r>
      <w:r w:rsidR="0032680C" w:rsidRPr="00CF5DAE">
        <w:rPr>
          <w:lang w:val="uk-UA" w:eastAsia="uk-UA"/>
        </w:rPr>
        <w:t xml:space="preserve"> </w:t>
      </w:r>
      <w:r w:rsidR="0032680C">
        <w:rPr>
          <w:lang w:val="uk-UA" w:eastAsia="uk-UA"/>
        </w:rPr>
        <w:t xml:space="preserve">зі значною кількістю недоліків </w:t>
      </w:r>
      <w:r w:rsidR="00B04DDC">
        <w:rPr>
          <w:lang w:val="uk-UA" w:eastAsia="uk-UA"/>
        </w:rPr>
        <w:t>(виконав 50 - 69% завдання)</w:t>
      </w:r>
      <w:r w:rsidR="00B04DDC" w:rsidRPr="00CF5DAE">
        <w:rPr>
          <w:lang w:val="uk-UA" w:eastAsia="uk-UA"/>
        </w:rPr>
        <w:t>;</w:t>
      </w:r>
    </w:p>
    <w:p w14:paraId="02398834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2,9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2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в цілому розв’язав зав</w:t>
      </w:r>
      <w:r w:rsidR="00935E95">
        <w:rPr>
          <w:lang w:val="uk-UA" w:eastAsia="uk-UA"/>
        </w:rPr>
        <w:t xml:space="preserve">дання, але розрахунки містять </w:t>
      </w:r>
      <w:r w:rsidR="00E22245" w:rsidRPr="00CF5DAE">
        <w:rPr>
          <w:lang w:val="uk-UA" w:eastAsia="uk-UA"/>
        </w:rPr>
        <w:t>суттєві помилки</w:t>
      </w:r>
      <w:r w:rsidR="000E0638">
        <w:rPr>
          <w:lang w:val="uk-UA" w:eastAsia="uk-UA"/>
        </w:rPr>
        <w:t>,</w:t>
      </w:r>
      <w:r w:rsidR="00E22245" w:rsidRPr="00CF5DAE">
        <w:rPr>
          <w:lang w:val="uk-UA" w:eastAsia="uk-UA"/>
        </w:rPr>
        <w:t xml:space="preserve"> і </w:t>
      </w:r>
      <w:r w:rsidR="00C53EF7">
        <w:rPr>
          <w:lang w:val="uk-UA" w:eastAsia="uk-UA"/>
        </w:rPr>
        <w:t>на</w:t>
      </w:r>
      <w:r w:rsidR="00E22245" w:rsidRPr="00CF5DAE">
        <w:rPr>
          <w:lang w:val="uk-UA" w:eastAsia="uk-UA"/>
        </w:rPr>
        <w:t>дав</w:t>
      </w:r>
      <w:r w:rsidR="0063121E">
        <w:rPr>
          <w:lang w:val="uk-UA" w:eastAsia="uk-UA"/>
        </w:rPr>
        <w:t xml:space="preserve"> </w:t>
      </w:r>
      <w:r w:rsidR="00E22245" w:rsidRPr="00CF5DAE">
        <w:rPr>
          <w:lang w:val="uk-UA" w:eastAsia="uk-UA"/>
        </w:rPr>
        <w:t>ф</w:t>
      </w:r>
      <w:r w:rsidR="00B04DDC">
        <w:rPr>
          <w:lang w:val="uk-UA" w:eastAsia="uk-UA"/>
        </w:rPr>
        <w:t>рагментарні висновки (виконав 30 - 49% завдання)</w:t>
      </w:r>
      <w:r w:rsidR="00B04DDC" w:rsidRPr="00CF5DAE">
        <w:rPr>
          <w:lang w:val="uk-UA" w:eastAsia="uk-UA"/>
        </w:rPr>
        <w:t>;</w:t>
      </w:r>
    </w:p>
    <w:p w14:paraId="742AD8E0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1,9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1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— студент частково розв’язав завдання з допущенням помилок при використанні </w:t>
      </w:r>
      <w:r w:rsidR="00C53EF7">
        <w:rPr>
          <w:lang w:val="uk-UA" w:eastAsia="uk-UA"/>
        </w:rPr>
        <w:t xml:space="preserve">основних </w:t>
      </w:r>
      <w:r w:rsidR="00E22245" w:rsidRPr="00CF5DAE">
        <w:rPr>
          <w:lang w:val="uk-UA" w:eastAsia="uk-UA"/>
        </w:rPr>
        <w:t xml:space="preserve">методів і </w:t>
      </w:r>
      <w:r w:rsidR="000E0638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FB1DD7">
        <w:rPr>
          <w:lang w:val="uk-UA" w:eastAsia="uk-UA"/>
        </w:rPr>
        <w:t>мінімальні</w:t>
      </w:r>
      <w:r w:rsidR="00B04DDC">
        <w:rPr>
          <w:lang w:val="uk-UA" w:eastAsia="uk-UA"/>
        </w:rPr>
        <w:t xml:space="preserve"> висновки</w:t>
      </w:r>
      <w:r w:rsidR="00FB1DD7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15 - 29% завдання)</w:t>
      </w:r>
      <w:r w:rsidR="00B04DDC" w:rsidRPr="00CF5DAE">
        <w:rPr>
          <w:lang w:val="uk-UA" w:eastAsia="uk-UA"/>
        </w:rPr>
        <w:t>;</w:t>
      </w:r>
    </w:p>
    <w:p w14:paraId="2ACF0D1A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ru-RU"/>
        </w:rPr>
      </w:pPr>
      <w:r w:rsidRPr="00CF5DAE">
        <w:rPr>
          <w:lang w:val="uk-UA" w:eastAsia="uk-UA"/>
        </w:rPr>
        <w:t>0,</w:t>
      </w:r>
      <w:r w:rsidR="00382681">
        <w:rPr>
          <w:lang w:val="uk-UA" w:eastAsia="uk-UA"/>
        </w:rPr>
        <w:t>9</w:t>
      </w:r>
      <w:r w:rsidRPr="00CF5DAE">
        <w:rPr>
          <w:lang w:val="uk-UA" w:eastAsia="uk-UA"/>
        </w:rPr>
        <w:t xml:space="preserve"> - 0,1 </w:t>
      </w:r>
      <w:proofErr w:type="spellStart"/>
      <w:r w:rsidRPr="00CF5DAE">
        <w:rPr>
          <w:lang w:val="uk-UA" w:eastAsia="uk-UA"/>
        </w:rPr>
        <w:t>бала</w:t>
      </w:r>
      <w:proofErr w:type="spellEnd"/>
      <w:r w:rsidRPr="00CF5DAE">
        <w:rPr>
          <w:lang w:val="uk-UA" w:eastAsia="uk-UA"/>
        </w:rPr>
        <w:t xml:space="preserve"> - студент частково розв’язав завдання з допущенням суттєвих помилок </w:t>
      </w:r>
      <w:r w:rsidR="00C53EF7">
        <w:rPr>
          <w:lang w:val="uk-UA" w:eastAsia="uk-UA"/>
        </w:rPr>
        <w:t>при</w:t>
      </w:r>
      <w:r w:rsidRPr="00CF5DAE">
        <w:rPr>
          <w:lang w:val="uk-UA" w:eastAsia="uk-UA"/>
        </w:rPr>
        <w:t xml:space="preserve"> використанн</w:t>
      </w:r>
      <w:r w:rsidR="00C53EF7">
        <w:rPr>
          <w:lang w:val="uk-UA" w:eastAsia="uk-UA"/>
        </w:rPr>
        <w:t>і</w:t>
      </w:r>
      <w:r w:rsidR="00382681">
        <w:rPr>
          <w:lang w:val="uk-UA" w:eastAsia="uk-UA"/>
        </w:rPr>
        <w:t xml:space="preserve"> основних</w:t>
      </w:r>
      <w:r w:rsidRPr="00CF5DAE">
        <w:rPr>
          <w:lang w:val="uk-UA" w:eastAsia="uk-UA"/>
        </w:rPr>
        <w:t xml:space="preserve"> методів і ухи</w:t>
      </w:r>
      <w:r w:rsidR="006275C9">
        <w:rPr>
          <w:lang w:val="uk-UA" w:eastAsia="uk-UA"/>
        </w:rPr>
        <w:t>лився від висновків</w:t>
      </w:r>
      <w:r w:rsidR="006275C9" w:rsidRPr="006275C9">
        <w:rPr>
          <w:lang w:val="uk-UA" w:eastAsia="uk-UA"/>
        </w:rPr>
        <w:t xml:space="preserve"> </w:t>
      </w:r>
      <w:r w:rsidR="006275C9">
        <w:rPr>
          <w:lang w:val="uk-UA" w:eastAsia="uk-UA"/>
        </w:rPr>
        <w:t>(виконав до14 % завдання)</w:t>
      </w:r>
      <w:r w:rsidR="006275C9" w:rsidRPr="00CF5DAE">
        <w:rPr>
          <w:lang w:val="uk-UA" w:eastAsia="uk-UA"/>
        </w:rPr>
        <w:t>;</w:t>
      </w:r>
    </w:p>
    <w:p w14:paraId="6436756F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ru-RU"/>
        </w:rPr>
      </w:pPr>
      <w:r w:rsidRPr="00CF5DAE">
        <w:rPr>
          <w:lang w:val="uk-UA" w:eastAsia="uk-UA"/>
        </w:rPr>
        <w:t xml:space="preserve">0 </w:t>
      </w:r>
      <w:proofErr w:type="spellStart"/>
      <w:r w:rsidRPr="00CF5DAE">
        <w:rPr>
          <w:lang w:val="uk-UA" w:eastAsia="uk-UA"/>
        </w:rPr>
        <w:t>бала</w:t>
      </w:r>
      <w:proofErr w:type="spellEnd"/>
      <w:r w:rsidRPr="00CF5DAE">
        <w:rPr>
          <w:lang w:val="uk-UA" w:eastAsia="uk-UA"/>
        </w:rPr>
        <w:t xml:space="preserve"> - студент не розв’язав завдання.</w:t>
      </w:r>
    </w:p>
    <w:p w14:paraId="18441F1C" w14:textId="77777777" w:rsidR="00E22245" w:rsidRPr="00CF5DAE" w:rsidRDefault="00E22245" w:rsidP="00E22245">
      <w:pPr>
        <w:ind w:firstLine="720"/>
        <w:jc w:val="both"/>
        <w:rPr>
          <w:szCs w:val="28"/>
          <w:lang w:val="uk-UA" w:eastAsia="ru-RU"/>
        </w:rPr>
      </w:pPr>
      <w:r w:rsidRPr="00CF5DAE">
        <w:rPr>
          <w:color w:val="000000"/>
          <w:szCs w:val="28"/>
          <w:lang w:val="uk-UA" w:eastAsia="uk-UA"/>
        </w:rPr>
        <w:lastRenderedPageBreak/>
        <w:t xml:space="preserve">Якщо студент не набрав необхідної кількості балів для допуск до </w:t>
      </w:r>
      <w:r w:rsidR="005E52A2">
        <w:rPr>
          <w:color w:val="000000"/>
          <w:szCs w:val="28"/>
          <w:lang w:val="uk-UA" w:eastAsia="uk-UA"/>
        </w:rPr>
        <w:t>іспиту</w:t>
      </w:r>
      <w:r w:rsidRPr="00CF5DAE">
        <w:rPr>
          <w:color w:val="000000"/>
          <w:szCs w:val="28"/>
          <w:lang w:val="uk-UA" w:eastAsia="uk-UA"/>
        </w:rPr>
        <w:t>, то він має право добирати бали на консультації.</w:t>
      </w:r>
    </w:p>
    <w:p w14:paraId="086A2B59" w14:textId="77777777" w:rsidR="00A845A8" w:rsidRPr="00CF5DAE" w:rsidRDefault="00A845A8" w:rsidP="00147E22">
      <w:pPr>
        <w:rPr>
          <w:b/>
          <w:i/>
          <w:u w:val="single"/>
          <w:lang w:val="uk-UA"/>
        </w:rPr>
      </w:pPr>
      <w:r w:rsidRPr="00CF5DAE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CF5DAE">
        <w:rPr>
          <w:b/>
          <w:i/>
          <w:u w:val="single"/>
          <w:lang w:val="uk-UA"/>
        </w:rPr>
        <w:t>max</w:t>
      </w:r>
      <w:proofErr w:type="spellEnd"/>
      <w:r w:rsidRPr="00CF5DAE">
        <w:rPr>
          <w:b/>
          <w:i/>
          <w:u w:val="single"/>
          <w:lang w:val="uk-UA"/>
        </w:rPr>
        <w:t xml:space="preserve"> 40 балів):</w:t>
      </w:r>
    </w:p>
    <w:p w14:paraId="6C0DB552" w14:textId="77777777" w:rsidR="00B9462A" w:rsidRPr="00CF5DAE" w:rsidRDefault="00715636" w:rsidP="00B9462A">
      <w:pPr>
        <w:jc w:val="both"/>
        <w:rPr>
          <w:lang w:val="uk-UA"/>
        </w:rPr>
      </w:pPr>
      <w:r w:rsidRPr="00CF5DAE">
        <w:rPr>
          <w:lang w:val="uk-UA"/>
        </w:rPr>
        <w:t xml:space="preserve">- </w:t>
      </w:r>
      <w:r w:rsidR="00F043CE" w:rsidRPr="00CF5DAE">
        <w:rPr>
          <w:lang w:val="uk-UA"/>
        </w:rPr>
        <w:t xml:space="preserve">проводиться у формі тестування в системі </w:t>
      </w:r>
      <w:proofErr w:type="spellStart"/>
      <w:r w:rsidR="00F043CE" w:rsidRPr="00CF5DAE">
        <w:rPr>
          <w:lang w:val="uk-UA"/>
        </w:rPr>
        <w:t>moodle</w:t>
      </w:r>
      <w:proofErr w:type="spellEnd"/>
      <w:r w:rsidR="00F043CE" w:rsidRPr="00CF5DAE">
        <w:rPr>
          <w:lang w:val="uk-UA"/>
        </w:rPr>
        <w:t xml:space="preserve"> </w:t>
      </w:r>
      <w:r w:rsidR="00832A64" w:rsidRPr="00CF5DAE">
        <w:rPr>
          <w:lang w:val="uk-UA"/>
        </w:rPr>
        <w:t>та виконання індивідуального завдання</w:t>
      </w:r>
      <w:r w:rsidR="00F043CE" w:rsidRPr="00CF5DAE">
        <w:rPr>
          <w:lang w:val="uk-UA"/>
        </w:rPr>
        <w:t xml:space="preserve">. Тестування в системі </w:t>
      </w:r>
      <w:proofErr w:type="spellStart"/>
      <w:r w:rsidR="00F043CE" w:rsidRPr="00CF5DAE">
        <w:rPr>
          <w:lang w:val="uk-UA"/>
        </w:rPr>
        <w:t>moodle</w:t>
      </w:r>
      <w:proofErr w:type="spellEnd"/>
      <w:r w:rsidR="00F043CE" w:rsidRPr="00CF5DAE">
        <w:rPr>
          <w:lang w:val="uk-UA"/>
        </w:rPr>
        <w:t xml:space="preserve">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  <w:r w:rsidR="00B9462A" w:rsidRPr="00CF5DAE">
        <w:rPr>
          <w:lang w:val="uk-UA"/>
        </w:rPr>
        <w:t xml:space="preserve"> Виконання </w:t>
      </w:r>
      <w:r w:rsidR="00832A64" w:rsidRPr="00CF5DAE">
        <w:rPr>
          <w:lang w:val="uk-UA"/>
        </w:rPr>
        <w:t xml:space="preserve">індивідуального </w:t>
      </w:r>
      <w:r w:rsidR="00B9462A" w:rsidRPr="00CF5DAE">
        <w:rPr>
          <w:lang w:val="uk-UA"/>
        </w:rPr>
        <w:t xml:space="preserve">завдання передбачає розв’язання </w:t>
      </w:r>
      <w:r w:rsidR="00832A64" w:rsidRPr="00CF5DAE">
        <w:rPr>
          <w:lang w:val="uk-UA"/>
        </w:rPr>
        <w:t>індивідуального завдання</w:t>
      </w:r>
      <w:r w:rsidR="00B9462A" w:rsidRPr="00CF5DAE">
        <w:rPr>
          <w:lang w:val="uk-UA"/>
        </w:rPr>
        <w:t xml:space="preserve">, </w:t>
      </w:r>
      <w:r w:rsidR="00832A64" w:rsidRPr="00CF5DAE">
        <w:rPr>
          <w:lang w:val="uk-UA"/>
        </w:rPr>
        <w:t xml:space="preserve">за яке студент може отримати до 10 балів, та відповідей на запитання при захисті роботи, за які студент може отримати до 10 балів. </w:t>
      </w:r>
      <w:r w:rsidR="00B9462A" w:rsidRPr="00CF5DAE">
        <w:rPr>
          <w:lang w:val="uk-UA"/>
        </w:rPr>
        <w:t>Сумарний рейтинговий бал за період вивчення дисципліни складає 100 балів.</w:t>
      </w:r>
    </w:p>
    <w:p w14:paraId="64F1E946" w14:textId="77777777" w:rsidR="00597919" w:rsidRPr="00CF5DAE" w:rsidRDefault="00597919" w:rsidP="00597919">
      <w:pPr>
        <w:numPr>
          <w:ilvl w:val="0"/>
          <w:numId w:val="12"/>
        </w:numPr>
        <w:suppressAutoHyphens/>
        <w:jc w:val="center"/>
        <w:rPr>
          <w:rFonts w:eastAsia="Times New Roman"/>
          <w:b/>
          <w:sz w:val="28"/>
          <w:szCs w:val="28"/>
          <w:lang w:val="uk-UA" w:eastAsia="ar-SA"/>
        </w:rPr>
      </w:pPr>
      <w:r w:rsidRPr="00CF5DAE">
        <w:rPr>
          <w:rFonts w:eastAsia="Times New Roman"/>
          <w:b/>
          <w:sz w:val="28"/>
          <w:szCs w:val="28"/>
          <w:lang w:val="uk-UA" w:eastAsia="ar-SA"/>
        </w:rPr>
        <w:t xml:space="preserve">Види і зміст поточних контрольних заходів </w:t>
      </w:r>
    </w:p>
    <w:tbl>
      <w:tblPr>
        <w:tblW w:w="1017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3400"/>
        <w:gridCol w:w="3121"/>
        <w:gridCol w:w="850"/>
      </w:tblGrid>
      <w:tr w:rsidR="00597919" w:rsidRPr="00CF5DAE" w14:paraId="3C470411" w14:textId="77777777" w:rsidTr="00303336">
        <w:trPr>
          <w:trHeight w:val="803"/>
        </w:trPr>
        <w:tc>
          <w:tcPr>
            <w:tcW w:w="1243" w:type="dxa"/>
            <w:vAlign w:val="center"/>
          </w:tcPr>
          <w:p w14:paraId="2F8EFE38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14:paraId="1BBB7161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Види поточних контрольних заходів</w:t>
            </w:r>
          </w:p>
        </w:tc>
        <w:tc>
          <w:tcPr>
            <w:tcW w:w="3400" w:type="dxa"/>
          </w:tcPr>
          <w:p w14:paraId="00F95136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Зміст поточного контрольного заходу</w:t>
            </w:r>
          </w:p>
        </w:tc>
        <w:tc>
          <w:tcPr>
            <w:tcW w:w="3121" w:type="dxa"/>
          </w:tcPr>
          <w:p w14:paraId="77AD3637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Критерії оцінювання</w:t>
            </w:r>
          </w:p>
        </w:tc>
        <w:tc>
          <w:tcPr>
            <w:tcW w:w="850" w:type="dxa"/>
          </w:tcPr>
          <w:p w14:paraId="4B05E5A0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0"/>
                <w:lang w:val="uk-UA" w:eastAsia="ar-SA"/>
              </w:rPr>
              <w:t>Усього балів</w:t>
            </w:r>
          </w:p>
        </w:tc>
      </w:tr>
      <w:tr w:rsidR="00597919" w:rsidRPr="00CF5DAE" w14:paraId="66253283" w14:textId="77777777" w:rsidTr="00303336">
        <w:trPr>
          <w:trHeight w:val="344"/>
        </w:trPr>
        <w:tc>
          <w:tcPr>
            <w:tcW w:w="1243" w:type="dxa"/>
            <w:vAlign w:val="center"/>
          </w:tcPr>
          <w:p w14:paraId="0B73CAF5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1</w:t>
            </w:r>
          </w:p>
        </w:tc>
        <w:tc>
          <w:tcPr>
            <w:tcW w:w="1560" w:type="dxa"/>
            <w:vAlign w:val="center"/>
          </w:tcPr>
          <w:p w14:paraId="743DD71E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</w:tcPr>
          <w:p w14:paraId="037289FF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3</w:t>
            </w:r>
          </w:p>
        </w:tc>
        <w:tc>
          <w:tcPr>
            <w:tcW w:w="3121" w:type="dxa"/>
          </w:tcPr>
          <w:p w14:paraId="5C24A4EC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4</w:t>
            </w:r>
          </w:p>
        </w:tc>
        <w:tc>
          <w:tcPr>
            <w:tcW w:w="850" w:type="dxa"/>
          </w:tcPr>
          <w:p w14:paraId="04D7CECD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46BE4F5D" w14:textId="77777777" w:rsidTr="00303336">
        <w:tc>
          <w:tcPr>
            <w:tcW w:w="1243" w:type="dxa"/>
            <w:vMerge w:val="restart"/>
            <w:vAlign w:val="center"/>
          </w:tcPr>
          <w:p w14:paraId="3C0FB397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1</w:t>
            </w:r>
          </w:p>
        </w:tc>
        <w:tc>
          <w:tcPr>
            <w:tcW w:w="1560" w:type="dxa"/>
            <w:vAlign w:val="center"/>
          </w:tcPr>
          <w:p w14:paraId="41698631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1</w:t>
            </w:r>
          </w:p>
          <w:p w14:paraId="084DD394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</w:tcPr>
          <w:p w14:paraId="2CBA9D13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Питання для підготовки: Предмет і метод бухгалтерського обліку.</w:t>
            </w:r>
          </w:p>
          <w:p w14:paraId="0E28A03F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Методичні прийоми бухгалтерського обліку та їх використання на підприємствах.</w:t>
            </w:r>
          </w:p>
          <w:p w14:paraId="47984928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Бухгалтерський баланс..</w:t>
            </w:r>
          </w:p>
        </w:tc>
        <w:tc>
          <w:tcPr>
            <w:tcW w:w="3121" w:type="dxa"/>
          </w:tcPr>
          <w:p w14:paraId="383B6D2E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5AD85BE5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394A4665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10.</w:t>
            </w:r>
          </w:p>
          <w:p w14:paraId="717B613D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</w:tcPr>
          <w:p w14:paraId="254E451E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7D5D7999" w14:textId="77777777" w:rsidTr="00303336">
        <w:trPr>
          <w:trHeight w:val="343"/>
        </w:trPr>
        <w:tc>
          <w:tcPr>
            <w:tcW w:w="1243" w:type="dxa"/>
            <w:vMerge/>
            <w:vAlign w:val="center"/>
          </w:tcPr>
          <w:p w14:paraId="0DF776DC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699781C1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7459ACEA" w14:textId="77777777" w:rsidR="00656548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1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2F4B8B1D" w14:textId="77777777" w:rsidR="00597919" w:rsidRPr="00CF5DAE" w:rsidRDefault="00656548" w:rsidP="006275C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  <w:r w:rsidR="00597919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 </w:t>
            </w:r>
          </w:p>
        </w:tc>
        <w:tc>
          <w:tcPr>
            <w:tcW w:w="3400" w:type="dxa"/>
          </w:tcPr>
          <w:p w14:paraId="0024A5FD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19009535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– класифікацію та групування об’єктів обліку;</w:t>
            </w:r>
          </w:p>
          <w:p w14:paraId="4668D1DF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lang w:val="uk-UA" w:eastAsia="ko-KR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– відображення змін у Балансі, що відбуваються під впливом господарських операцій</w:t>
            </w:r>
          </w:p>
        </w:tc>
        <w:tc>
          <w:tcPr>
            <w:tcW w:w="3121" w:type="dxa"/>
          </w:tcPr>
          <w:p w14:paraId="3E482206" w14:textId="77777777" w:rsidR="00597919" w:rsidRPr="00CF5DAE" w:rsidRDefault="00597919" w:rsidP="0057442F">
            <w:pPr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Завдання практичної роботи за змістовим модулем оцінюється від 0 до 5 балів. </w:t>
            </w:r>
            <w:r w:rsidR="0057442F"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="0057442F"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="0057442F"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704E0D34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2571531D" w14:textId="77777777" w:rsidTr="00303336">
        <w:trPr>
          <w:trHeight w:val="67"/>
        </w:trPr>
        <w:tc>
          <w:tcPr>
            <w:tcW w:w="1243" w:type="dxa"/>
            <w:vAlign w:val="center"/>
          </w:tcPr>
          <w:p w14:paraId="060EF093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1</w:t>
            </w:r>
          </w:p>
        </w:tc>
        <w:tc>
          <w:tcPr>
            <w:tcW w:w="1560" w:type="dxa"/>
            <w:vAlign w:val="center"/>
          </w:tcPr>
          <w:p w14:paraId="062FF2F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</w:tcPr>
          <w:p w14:paraId="7888FD71" w14:textId="77777777" w:rsidR="00597919" w:rsidRPr="00CF5DAE" w:rsidRDefault="00597919" w:rsidP="00303336">
            <w:pPr>
              <w:widowControl w:val="0"/>
              <w:suppressAutoHyphens/>
              <w:spacing w:line="228" w:lineRule="auto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3A6FC0BA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</w:tcPr>
          <w:p w14:paraId="6C416FF7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25D6C522" w14:textId="77777777" w:rsidTr="00303336">
        <w:tc>
          <w:tcPr>
            <w:tcW w:w="1243" w:type="dxa"/>
            <w:vMerge w:val="restart"/>
            <w:vAlign w:val="center"/>
          </w:tcPr>
          <w:p w14:paraId="078E4718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Calibri"/>
                <w:color w:val="000000"/>
                <w:lang w:val="uk-UA" w:eastAsia="ar-SA"/>
              </w:rPr>
              <w:br w:type="page"/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14:paraId="784A291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2</w:t>
            </w:r>
          </w:p>
          <w:p w14:paraId="5017ABED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</w:tcPr>
          <w:p w14:paraId="372B8913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Питання для підготовки: Документація, інвентаризація калькулювання.</w:t>
            </w:r>
          </w:p>
          <w:p w14:paraId="1C367FE9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bCs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bCs/>
                <w:color w:val="000000"/>
                <w:sz w:val="22"/>
                <w:lang w:val="uk-UA" w:eastAsia="ar-SA"/>
              </w:rPr>
              <w:t>Облік основних господарських процесів.</w:t>
            </w:r>
          </w:p>
          <w:p w14:paraId="71D5D799" w14:textId="77777777" w:rsidR="00597919" w:rsidRPr="00CF5DAE" w:rsidRDefault="00597919" w:rsidP="00303336">
            <w:pPr>
              <w:widowControl w:val="0"/>
              <w:suppressAutoHyphens/>
              <w:spacing w:line="228" w:lineRule="auto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Облікові регістри, техніка, форми та організація обліку на промислових підприємствах</w:t>
            </w:r>
          </w:p>
        </w:tc>
        <w:tc>
          <w:tcPr>
            <w:tcW w:w="3121" w:type="dxa"/>
          </w:tcPr>
          <w:p w14:paraId="33BCED23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71E2288F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0C3AF5C8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10.</w:t>
            </w:r>
          </w:p>
          <w:p w14:paraId="4CF3A8A3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</w:tcPr>
          <w:p w14:paraId="3A994AC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1E126B24" w14:textId="77777777" w:rsidTr="00303336">
        <w:trPr>
          <w:trHeight w:val="343"/>
        </w:trPr>
        <w:tc>
          <w:tcPr>
            <w:tcW w:w="1243" w:type="dxa"/>
            <w:vMerge/>
            <w:vAlign w:val="center"/>
          </w:tcPr>
          <w:p w14:paraId="3B55611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557ADB51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653C8718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2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5E17874C" w14:textId="77777777" w:rsidR="00656548" w:rsidRPr="00CF5DAE" w:rsidRDefault="00656548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3400" w:type="dxa"/>
          </w:tcPr>
          <w:p w14:paraId="47AE57CF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066B7AF1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lang w:val="uk-UA" w:eastAsia="ar-SA"/>
              </w:rPr>
              <w:t>- використання методів та прийомів бухгалтерського обліку;</w:t>
            </w:r>
          </w:p>
          <w:p w14:paraId="645821C0" w14:textId="77777777" w:rsidR="00597919" w:rsidRPr="00CF5DAE" w:rsidRDefault="00597919" w:rsidP="0030333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lang w:val="uk-UA" w:eastAsia="ko-KR"/>
              </w:rPr>
            </w:pPr>
            <w:r w:rsidRPr="00CF5DAE">
              <w:rPr>
                <w:rFonts w:eastAsia="Times New Roman"/>
                <w:color w:val="000000"/>
                <w:lang w:val="uk-UA" w:eastAsia="ko-KR"/>
              </w:rPr>
              <w:t>- відображення в обліку господарських процесів.</w:t>
            </w:r>
          </w:p>
        </w:tc>
        <w:tc>
          <w:tcPr>
            <w:tcW w:w="3121" w:type="dxa"/>
          </w:tcPr>
          <w:p w14:paraId="2413B76A" w14:textId="77777777" w:rsidR="00597919" w:rsidRDefault="00597919" w:rsidP="00597919">
            <w:pPr>
              <w:widowControl w:val="0"/>
              <w:suppressAutoHyphens/>
              <w:spacing w:line="228" w:lineRule="auto"/>
              <w:rPr>
                <w:rFonts w:eastAsia="Times New Roman"/>
                <w:sz w:val="22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Завдання практичної роботи за змістовим модулем оцінюється від 0 до 5 балів. </w:t>
            </w:r>
          </w:p>
          <w:p w14:paraId="2370303B" w14:textId="77777777" w:rsidR="005E52A2" w:rsidRPr="00CF5DAE" w:rsidRDefault="005E52A2" w:rsidP="00597919">
            <w:pPr>
              <w:widowControl w:val="0"/>
              <w:suppressAutoHyphens/>
              <w:spacing w:line="228" w:lineRule="auto"/>
              <w:rPr>
                <w:rFonts w:eastAsia="Times New Roman"/>
                <w:lang w:val="uk-UA" w:eastAsia="ar-SA"/>
              </w:rPr>
            </w:pPr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21F70F4B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60CE2458" w14:textId="77777777" w:rsidTr="00303336">
        <w:trPr>
          <w:trHeight w:val="67"/>
        </w:trPr>
        <w:tc>
          <w:tcPr>
            <w:tcW w:w="1243" w:type="dxa"/>
            <w:vAlign w:val="center"/>
          </w:tcPr>
          <w:p w14:paraId="43A51513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2</w:t>
            </w:r>
          </w:p>
        </w:tc>
        <w:tc>
          <w:tcPr>
            <w:tcW w:w="1560" w:type="dxa"/>
            <w:vAlign w:val="center"/>
          </w:tcPr>
          <w:p w14:paraId="2F26614E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</w:tcPr>
          <w:p w14:paraId="6E6FBA49" w14:textId="77777777" w:rsidR="00597919" w:rsidRPr="00CF5DAE" w:rsidRDefault="00597919" w:rsidP="00303336">
            <w:pPr>
              <w:widowControl w:val="0"/>
              <w:suppressAutoHyphens/>
              <w:spacing w:line="228" w:lineRule="auto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4F4A7143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</w:tcPr>
          <w:p w14:paraId="75E8032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4D63A30E" w14:textId="77777777" w:rsidTr="00303336">
        <w:tc>
          <w:tcPr>
            <w:tcW w:w="1243" w:type="dxa"/>
            <w:vMerge w:val="restart"/>
            <w:vAlign w:val="center"/>
          </w:tcPr>
          <w:p w14:paraId="5F5525E6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3</w:t>
            </w:r>
          </w:p>
        </w:tc>
        <w:tc>
          <w:tcPr>
            <w:tcW w:w="1560" w:type="dxa"/>
            <w:vAlign w:val="center"/>
          </w:tcPr>
          <w:p w14:paraId="609BD1E7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3</w:t>
            </w:r>
          </w:p>
          <w:p w14:paraId="54D07398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lastRenderedPageBreak/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</w:tcPr>
          <w:p w14:paraId="5BEF5E8A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lastRenderedPageBreak/>
              <w:t>Питання для підготовки: Облік основних засобів.</w:t>
            </w:r>
          </w:p>
          <w:p w14:paraId="090AC98D" w14:textId="77777777" w:rsidR="00597919" w:rsidRPr="00CF5DAE" w:rsidRDefault="00597919" w:rsidP="00303336">
            <w:pPr>
              <w:suppressAutoHyphens/>
              <w:spacing w:line="228" w:lineRule="auto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Облік нематеріальних активів.</w:t>
            </w:r>
          </w:p>
          <w:p w14:paraId="7DE2CB89" w14:textId="77777777" w:rsidR="00597919" w:rsidRPr="00CF5DAE" w:rsidRDefault="00597919" w:rsidP="00303336">
            <w:pPr>
              <w:widowControl w:val="0"/>
              <w:suppressAutoHyphens/>
              <w:spacing w:line="228" w:lineRule="auto"/>
              <w:rPr>
                <w:rFonts w:eastAsia="Times New Roman"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00A73225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293B7428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68E3FDA5" w14:textId="77777777" w:rsidR="00597919" w:rsidRPr="00CF5DAE" w:rsidRDefault="00597919" w:rsidP="00597919">
            <w:pPr>
              <w:suppressAutoHyphens/>
              <w:spacing w:line="228" w:lineRule="auto"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10.</w:t>
            </w:r>
          </w:p>
          <w:p w14:paraId="0D86837D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</w:tcPr>
          <w:p w14:paraId="7C6F1ACA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72276F00" w14:textId="77777777" w:rsidTr="00303336">
        <w:trPr>
          <w:trHeight w:val="343"/>
        </w:trPr>
        <w:tc>
          <w:tcPr>
            <w:tcW w:w="1243" w:type="dxa"/>
            <w:vMerge/>
            <w:vAlign w:val="center"/>
          </w:tcPr>
          <w:p w14:paraId="02732AAE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1738F97B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7FC793DC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3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26806E43" w14:textId="77777777" w:rsidR="00656548" w:rsidRPr="00CF5DAE" w:rsidRDefault="00656548" w:rsidP="00597919">
            <w:pPr>
              <w:widowControl w:val="0"/>
              <w:suppressAutoHyphens/>
              <w:spacing w:line="228" w:lineRule="auto"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3400" w:type="dxa"/>
          </w:tcPr>
          <w:p w14:paraId="2812C640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734C4AC8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-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відображення облікової інформації щодо змін, які відбуваються з необоротними активами в результаті господарських операцій, на рахунках бухгалтерського обліку</w:t>
            </w: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; </w:t>
            </w:r>
          </w:p>
          <w:p w14:paraId="50DDCA13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складання Т-рахунків,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оборотно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-сальдової відомості;</w:t>
            </w:r>
          </w:p>
          <w:p w14:paraId="679E18A3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lang w:val="uk-UA" w:eastAsia="ko-KR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>фрагментальне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 xml:space="preserve"> відображення облікових даних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у Балансі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121" w:type="dxa"/>
          </w:tcPr>
          <w:p w14:paraId="372407F9" w14:textId="77777777" w:rsidR="00597919" w:rsidRDefault="00597919" w:rsidP="00597919">
            <w:pPr>
              <w:widowControl w:val="0"/>
              <w:suppressAutoHyphens/>
              <w:spacing w:line="228" w:lineRule="auto"/>
              <w:rPr>
                <w:rFonts w:eastAsia="Times New Roman"/>
                <w:sz w:val="22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Завдання практичної роботи за змістовим модулем оцінюється від 0 до 5 балів.</w:t>
            </w:r>
          </w:p>
          <w:p w14:paraId="7C529E5D" w14:textId="77777777" w:rsidR="005E52A2" w:rsidRPr="00CF5DAE" w:rsidRDefault="005E52A2" w:rsidP="00597919">
            <w:pPr>
              <w:widowControl w:val="0"/>
              <w:suppressAutoHyphens/>
              <w:spacing w:line="228" w:lineRule="auto"/>
              <w:rPr>
                <w:rFonts w:eastAsia="Times New Roman"/>
                <w:color w:val="FF0000"/>
                <w:lang w:val="uk-UA" w:eastAsia="ar-SA"/>
              </w:rPr>
            </w:pPr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08925DDC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13F63A08" w14:textId="77777777" w:rsidTr="00303336">
        <w:trPr>
          <w:trHeight w:val="410"/>
        </w:trPr>
        <w:tc>
          <w:tcPr>
            <w:tcW w:w="1243" w:type="dxa"/>
            <w:vAlign w:val="center"/>
          </w:tcPr>
          <w:p w14:paraId="6DDA4809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3</w:t>
            </w:r>
          </w:p>
        </w:tc>
        <w:tc>
          <w:tcPr>
            <w:tcW w:w="1560" w:type="dxa"/>
            <w:vAlign w:val="center"/>
          </w:tcPr>
          <w:p w14:paraId="6A0A76FB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</w:tcPr>
          <w:p w14:paraId="2E8362D0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0172810F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</w:tcPr>
          <w:p w14:paraId="20CDD878" w14:textId="77777777" w:rsidR="00597919" w:rsidRPr="00CF5DAE" w:rsidRDefault="00597919" w:rsidP="00597919">
            <w:pPr>
              <w:widowControl w:val="0"/>
              <w:suppressAutoHyphens/>
              <w:spacing w:line="228" w:lineRule="auto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523077EB" w14:textId="77777777" w:rsidTr="00303336">
        <w:tc>
          <w:tcPr>
            <w:tcW w:w="1243" w:type="dxa"/>
            <w:vMerge w:val="restart"/>
            <w:vAlign w:val="center"/>
          </w:tcPr>
          <w:p w14:paraId="681CF9FE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4</w:t>
            </w:r>
          </w:p>
        </w:tc>
        <w:tc>
          <w:tcPr>
            <w:tcW w:w="1560" w:type="dxa"/>
            <w:vAlign w:val="center"/>
          </w:tcPr>
          <w:p w14:paraId="3AAF667E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4</w:t>
            </w:r>
          </w:p>
          <w:p w14:paraId="75FBD06E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</w:tcPr>
          <w:p w14:paraId="5877F1F0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bCs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Питання для підготовки: Облік виробничих запасів. </w:t>
            </w:r>
          </w:p>
          <w:p w14:paraId="0C896646" w14:textId="77777777" w:rsidR="00597919" w:rsidRPr="00CF5DAE" w:rsidRDefault="00597919" w:rsidP="00193022">
            <w:pPr>
              <w:suppressAutoHyphens/>
              <w:jc w:val="both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Облік грошових коштів та дебіторської заборгованості.</w:t>
            </w:r>
          </w:p>
        </w:tc>
        <w:tc>
          <w:tcPr>
            <w:tcW w:w="3121" w:type="dxa"/>
          </w:tcPr>
          <w:p w14:paraId="0E2535FE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44950B58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24E1000B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10.</w:t>
            </w:r>
          </w:p>
          <w:p w14:paraId="66CB6E00" w14:textId="77777777" w:rsidR="005E52A2" w:rsidRPr="00CF5DAE" w:rsidRDefault="00597919" w:rsidP="005E52A2">
            <w:pPr>
              <w:widowControl w:val="0"/>
              <w:suppressAutoHyphens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</w:tcPr>
          <w:p w14:paraId="2547E53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6F635ECD" w14:textId="77777777" w:rsidTr="00303336">
        <w:trPr>
          <w:trHeight w:val="343"/>
        </w:trPr>
        <w:tc>
          <w:tcPr>
            <w:tcW w:w="1243" w:type="dxa"/>
            <w:vMerge/>
            <w:vAlign w:val="center"/>
          </w:tcPr>
          <w:p w14:paraId="28755A86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391E8C97" w14:textId="77777777" w:rsidR="00597919" w:rsidRPr="00CF5DAE" w:rsidRDefault="00597919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64044263" w14:textId="77777777" w:rsidR="00597919" w:rsidRPr="00CF5DAE" w:rsidRDefault="00597919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4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1273BF63" w14:textId="77777777" w:rsidR="00656548" w:rsidRPr="00CF5DAE" w:rsidRDefault="00656548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3400" w:type="dxa"/>
          </w:tcPr>
          <w:p w14:paraId="7D81F042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7CEB1620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-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відображення облікової інформації щодо змін, які відбуваються з оборотними активами в результаті господарських операцій, на рахунках бухгалтерського обліку</w:t>
            </w: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; </w:t>
            </w:r>
          </w:p>
          <w:p w14:paraId="61BCB718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складання Т-рахунків,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оборотно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-сальдової відомості;</w:t>
            </w:r>
          </w:p>
          <w:p w14:paraId="1FC8FC19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lang w:val="uk-UA" w:eastAsia="ko-KR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>фрагментальне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 xml:space="preserve"> відображення облікових даних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у Балансі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121" w:type="dxa"/>
          </w:tcPr>
          <w:p w14:paraId="7C7BFF87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FF0000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Завдання практичної роботи за змістовим модулем оцінюється від 0 до 5 балів.</w:t>
            </w:r>
            <w:r w:rsidR="005E52A2">
              <w:rPr>
                <w:rFonts w:eastAsia="Times New Roman"/>
                <w:sz w:val="22"/>
                <w:lang w:val="uk-UA" w:eastAsia="ar-SA"/>
              </w:rPr>
              <w:t xml:space="preserve"> </w:t>
            </w:r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3C06E3F1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49207267" w14:textId="77777777" w:rsidTr="00303336">
        <w:trPr>
          <w:trHeight w:val="67"/>
        </w:trPr>
        <w:tc>
          <w:tcPr>
            <w:tcW w:w="1243" w:type="dxa"/>
            <w:vAlign w:val="center"/>
          </w:tcPr>
          <w:p w14:paraId="5238DEE6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4</w:t>
            </w:r>
          </w:p>
        </w:tc>
        <w:tc>
          <w:tcPr>
            <w:tcW w:w="1560" w:type="dxa"/>
            <w:vAlign w:val="center"/>
          </w:tcPr>
          <w:p w14:paraId="6ACC0447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</w:tcPr>
          <w:p w14:paraId="2FCD191F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6A49818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</w:tcPr>
          <w:p w14:paraId="20FA9B31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5ECBE2E1" w14:textId="77777777" w:rsidTr="00303336">
        <w:trPr>
          <w:trHeight w:val="67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1BDD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A6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5</w:t>
            </w:r>
          </w:p>
          <w:p w14:paraId="6CD8585A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85A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Питання для підготовки: Облік зобов’язань. </w:t>
            </w:r>
          </w:p>
          <w:p w14:paraId="34C43EA7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Облік власного капіталу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ADB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24D8AA9F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2716614B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10.</w:t>
            </w:r>
          </w:p>
          <w:p w14:paraId="209F3152" w14:textId="77777777" w:rsidR="005E52A2" w:rsidRPr="00CF5DAE" w:rsidRDefault="00597919" w:rsidP="005E52A2">
            <w:pPr>
              <w:widowControl w:val="0"/>
              <w:suppressAutoHyphens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DAD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5F80F3DE" w14:textId="77777777" w:rsidTr="00303336">
        <w:trPr>
          <w:trHeight w:val="67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1F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371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1637B0C9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5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7185D6E0" w14:textId="77777777" w:rsidR="00656548" w:rsidRPr="00CF5DAE" w:rsidRDefault="00656548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A2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7B0387FF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-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відображення облікової інформації щодо змін, які відбуваються з зобов’язаннями та власним капіталом в результаті господарських операцій, на рахунках бухгалтерського обліку</w:t>
            </w: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; </w:t>
            </w:r>
          </w:p>
          <w:p w14:paraId="518536F9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складання Т-рахунків,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оборотно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-сальдової відомості;</w:t>
            </w:r>
          </w:p>
          <w:p w14:paraId="7E9AD9AD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>фрагментальне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 xml:space="preserve"> відображення облікових даних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у Балансі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F48" w14:textId="77777777" w:rsidR="00597919" w:rsidRPr="00CF5DAE" w:rsidRDefault="00597919" w:rsidP="005E52A2">
            <w:pPr>
              <w:widowControl w:val="0"/>
              <w:suppressAutoHyphens/>
              <w:rPr>
                <w:rFonts w:eastAsia="Times New Roman"/>
                <w:color w:val="FF0000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Завдання практичної роботи за змістовим модулем оцінюється від 0 до 5 балів.</w:t>
            </w:r>
            <w:r w:rsidR="005E52A2">
              <w:rPr>
                <w:rFonts w:eastAsia="Times New Roman"/>
                <w:sz w:val="22"/>
                <w:lang w:val="uk-UA" w:eastAsia="ar-SA"/>
              </w:rPr>
              <w:t xml:space="preserve"> </w:t>
            </w:r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="005E52A2"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35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3C3400EE" w14:textId="77777777" w:rsidTr="00303336">
        <w:trPr>
          <w:trHeight w:val="6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A21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610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A3E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B9C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DA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4AD54C23" w14:textId="77777777" w:rsidTr="00303336">
        <w:trPr>
          <w:trHeight w:val="67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835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br w:type="page"/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153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Тест 6</w:t>
            </w:r>
          </w:p>
          <w:p w14:paraId="6A7CE5C0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Електронне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lastRenderedPageBreak/>
              <w:t xml:space="preserve">тестування 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678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lastRenderedPageBreak/>
              <w:t>Питання для підготовки: Облік  витрат і доходів.</w:t>
            </w:r>
          </w:p>
          <w:p w14:paraId="56445CC3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color w:val="000000"/>
                <w:sz w:val="2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lastRenderedPageBreak/>
              <w:t xml:space="preserve">Фінансова звітність. </w:t>
            </w:r>
          </w:p>
          <w:p w14:paraId="17A7968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1C3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lastRenderedPageBreak/>
              <w:t>Тестові питання оцінюються:</w:t>
            </w:r>
          </w:p>
          <w:p w14:paraId="762702B8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правильно/неправильно.</w:t>
            </w:r>
          </w:p>
          <w:p w14:paraId="51A0457A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lastRenderedPageBreak/>
              <w:t>Кількість питань – 10.</w:t>
            </w:r>
          </w:p>
          <w:p w14:paraId="0C96443F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Правильна відповідь оцінюється у 0,5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бала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01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lastRenderedPageBreak/>
              <w:t>5</w:t>
            </w:r>
          </w:p>
        </w:tc>
      </w:tr>
      <w:tr w:rsidR="00597919" w:rsidRPr="00CF5DAE" w14:paraId="1BE0A1CE" w14:textId="77777777" w:rsidTr="00303336">
        <w:trPr>
          <w:trHeight w:val="67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B1B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422D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Практичне </w:t>
            </w:r>
          </w:p>
          <w:p w14:paraId="6A336E85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завдання 6</w:t>
            </w:r>
            <w:r w:rsidR="0065654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:</w:t>
            </w:r>
          </w:p>
          <w:p w14:paraId="5223CAAB" w14:textId="77777777" w:rsidR="00656548" w:rsidRPr="00CF5DAE" w:rsidRDefault="00656548" w:rsidP="00597919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09B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Завдання передбачає: </w:t>
            </w:r>
          </w:p>
          <w:p w14:paraId="4F0F7605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- </w:t>
            </w:r>
            <w:r w:rsidRPr="00CF5DAE">
              <w:rPr>
                <w:rFonts w:eastAsia="Times New Roman"/>
                <w:color w:val="000000"/>
                <w:sz w:val="22"/>
                <w:szCs w:val="27"/>
                <w:lang w:val="uk-UA" w:eastAsia="ar-SA"/>
              </w:rPr>
              <w:t>узагальнення облікової інформації про доходи, витрати та фінансові результати з відображенням їх на рахунках бухгалтерського обліку</w:t>
            </w: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;</w:t>
            </w:r>
          </w:p>
          <w:p w14:paraId="1F2F843F" w14:textId="77777777" w:rsidR="00597919" w:rsidRPr="00CF5DAE" w:rsidRDefault="00597919" w:rsidP="00597919">
            <w:pPr>
              <w:widowControl w:val="0"/>
              <w:suppressAutoHyphens/>
              <w:jc w:val="both"/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складання Т-рахунків,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оборотно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>-сальдової відомості;</w:t>
            </w:r>
          </w:p>
          <w:p w14:paraId="7CF123F9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sz w:val="22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sz w:val="22"/>
                <w:szCs w:val="26"/>
                <w:lang w:val="uk-UA" w:eastAsia="ar-SA"/>
              </w:rPr>
              <w:t xml:space="preserve">-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>фрагментальне</w:t>
            </w:r>
            <w:proofErr w:type="spellEnd"/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ar-SA"/>
              </w:rPr>
              <w:t xml:space="preserve"> відображення облікових даних у </w:t>
            </w:r>
            <w:r w:rsidRPr="00CF5DAE">
              <w:rPr>
                <w:rFonts w:eastAsia="Times New Roman"/>
                <w:color w:val="000000"/>
                <w:sz w:val="22"/>
                <w:szCs w:val="22"/>
                <w:lang w:val="uk-UA" w:eastAsia="uk-UA"/>
              </w:rPr>
              <w:t>Звіті про фінансові результати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;</w:t>
            </w:r>
          </w:p>
          <w:p w14:paraId="49FE0569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color w:val="000000"/>
                <w:lang w:val="uk-UA" w:eastAsia="ar-SA"/>
              </w:rPr>
              <w:t>- складання фінансової звітності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406" w14:textId="77777777" w:rsidR="00597919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sz w:val="22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Завдання практичної роботи за змістовим модулем оцінюється від 0 до 5 балів.</w:t>
            </w:r>
          </w:p>
          <w:p w14:paraId="11C9CCB8" w14:textId="77777777" w:rsidR="005E52A2" w:rsidRPr="00CF5DAE" w:rsidRDefault="005E52A2" w:rsidP="00597919">
            <w:pPr>
              <w:widowControl w:val="0"/>
              <w:suppressAutoHyphens/>
              <w:jc w:val="center"/>
              <w:rPr>
                <w:rFonts w:eastAsia="Times New Roman"/>
                <w:color w:val="FF0000"/>
                <w:lang w:val="uk-UA" w:eastAsia="ar-SA"/>
              </w:rPr>
            </w:pPr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Бали розраховуються </w:t>
            </w:r>
            <w:proofErr w:type="spellStart"/>
            <w:r w:rsidRPr="0057442F">
              <w:rPr>
                <w:rFonts w:eastAsia="Calibri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57442F">
              <w:rPr>
                <w:rFonts w:eastAsia="Calibri"/>
                <w:sz w:val="22"/>
                <w:szCs w:val="22"/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DB6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3E493872" w14:textId="77777777" w:rsidTr="00303336">
        <w:trPr>
          <w:trHeight w:val="6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8A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606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1B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CB2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9B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10</w:t>
            </w:r>
          </w:p>
        </w:tc>
      </w:tr>
      <w:tr w:rsidR="00597919" w:rsidRPr="00CF5DAE" w14:paraId="7DB0D725" w14:textId="77777777" w:rsidTr="00303336">
        <w:tc>
          <w:tcPr>
            <w:tcW w:w="1243" w:type="dxa"/>
            <w:vAlign w:val="center"/>
          </w:tcPr>
          <w:p w14:paraId="1A073B44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14:paraId="22796EF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>12</w:t>
            </w:r>
          </w:p>
        </w:tc>
        <w:tc>
          <w:tcPr>
            <w:tcW w:w="3400" w:type="dxa"/>
          </w:tcPr>
          <w:p w14:paraId="27A34D68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</w:tc>
        <w:tc>
          <w:tcPr>
            <w:tcW w:w="3121" w:type="dxa"/>
          </w:tcPr>
          <w:p w14:paraId="3EDD476D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</w:p>
        </w:tc>
        <w:tc>
          <w:tcPr>
            <w:tcW w:w="850" w:type="dxa"/>
          </w:tcPr>
          <w:p w14:paraId="4A0A06BA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60</w:t>
            </w:r>
          </w:p>
        </w:tc>
      </w:tr>
    </w:tbl>
    <w:p w14:paraId="043AB4E2" w14:textId="77777777" w:rsidR="00597919" w:rsidRPr="00CF5DAE" w:rsidRDefault="00597919" w:rsidP="00597919">
      <w:pPr>
        <w:suppressAutoHyphens/>
        <w:rPr>
          <w:rFonts w:eastAsia="Times New Roman"/>
          <w:b/>
          <w:szCs w:val="28"/>
          <w:lang w:val="uk-UA" w:eastAsia="ar-SA"/>
        </w:rPr>
      </w:pPr>
    </w:p>
    <w:p w14:paraId="5B3A011D" w14:textId="77777777" w:rsidR="00597919" w:rsidRPr="00CF5DAE" w:rsidRDefault="00597919" w:rsidP="00597919">
      <w:pPr>
        <w:suppressAutoHyphens/>
        <w:jc w:val="center"/>
        <w:rPr>
          <w:rFonts w:eastAsia="Times New Roman"/>
          <w:b/>
          <w:sz w:val="28"/>
          <w:szCs w:val="28"/>
          <w:lang w:val="uk-UA" w:eastAsia="ar-SA"/>
        </w:rPr>
      </w:pPr>
    </w:p>
    <w:p w14:paraId="5B49AC85" w14:textId="77777777" w:rsidR="00597919" w:rsidRPr="00CF5DAE" w:rsidRDefault="00597919" w:rsidP="00597919">
      <w:pPr>
        <w:suppressAutoHyphens/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CF5DAE">
        <w:rPr>
          <w:rFonts w:eastAsia="Times New Roman"/>
          <w:b/>
          <w:sz w:val="28"/>
          <w:szCs w:val="28"/>
          <w:lang w:val="uk-UA" w:eastAsia="ar-SA"/>
        </w:rPr>
        <w:t xml:space="preserve">8. </w:t>
      </w:r>
      <w:r w:rsidRPr="00CF5DAE">
        <w:rPr>
          <w:rFonts w:eastAsia="Times New Roman"/>
          <w:b/>
          <w:bCs/>
          <w:sz w:val="28"/>
          <w:szCs w:val="28"/>
          <w:lang w:val="uk-UA" w:eastAsia="ar-SA"/>
        </w:rPr>
        <w:t xml:space="preserve"> Підсумковий семестровий контроль</w:t>
      </w:r>
    </w:p>
    <w:tbl>
      <w:tblPr>
        <w:tblW w:w="999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977"/>
        <w:gridCol w:w="2188"/>
        <w:gridCol w:w="1181"/>
      </w:tblGrid>
      <w:tr w:rsidR="00597919" w:rsidRPr="00CF5DAE" w14:paraId="5DE804C7" w14:textId="77777777" w:rsidTr="00193022">
        <w:trPr>
          <w:trHeight w:val="318"/>
        </w:trPr>
        <w:tc>
          <w:tcPr>
            <w:tcW w:w="1384" w:type="dxa"/>
          </w:tcPr>
          <w:p w14:paraId="346C553D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Форма </w:t>
            </w:r>
          </w:p>
        </w:tc>
        <w:tc>
          <w:tcPr>
            <w:tcW w:w="2268" w:type="dxa"/>
          </w:tcPr>
          <w:p w14:paraId="3B0EE6B8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Види підсумкових контрольних заходів</w:t>
            </w:r>
          </w:p>
        </w:tc>
        <w:tc>
          <w:tcPr>
            <w:tcW w:w="2977" w:type="dxa"/>
          </w:tcPr>
          <w:p w14:paraId="45B5E75A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14:paraId="6E793E9C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Критерії оцінювання</w:t>
            </w:r>
          </w:p>
        </w:tc>
        <w:tc>
          <w:tcPr>
            <w:tcW w:w="1181" w:type="dxa"/>
          </w:tcPr>
          <w:p w14:paraId="3C63DB7C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Усього балів</w:t>
            </w:r>
          </w:p>
        </w:tc>
      </w:tr>
      <w:tr w:rsidR="00597919" w:rsidRPr="00CF5DAE" w14:paraId="5C2A3191" w14:textId="77777777" w:rsidTr="00193022">
        <w:trPr>
          <w:trHeight w:val="190"/>
        </w:trPr>
        <w:tc>
          <w:tcPr>
            <w:tcW w:w="1384" w:type="dxa"/>
          </w:tcPr>
          <w:p w14:paraId="290C333E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1</w:t>
            </w:r>
          </w:p>
        </w:tc>
        <w:tc>
          <w:tcPr>
            <w:tcW w:w="2268" w:type="dxa"/>
          </w:tcPr>
          <w:p w14:paraId="5416890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2</w:t>
            </w:r>
          </w:p>
        </w:tc>
        <w:tc>
          <w:tcPr>
            <w:tcW w:w="2977" w:type="dxa"/>
          </w:tcPr>
          <w:p w14:paraId="7F945BAF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3</w:t>
            </w:r>
          </w:p>
        </w:tc>
        <w:tc>
          <w:tcPr>
            <w:tcW w:w="2188" w:type="dxa"/>
          </w:tcPr>
          <w:p w14:paraId="798E4FF7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4</w:t>
            </w:r>
          </w:p>
        </w:tc>
        <w:tc>
          <w:tcPr>
            <w:tcW w:w="1181" w:type="dxa"/>
          </w:tcPr>
          <w:p w14:paraId="639EBF9F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5</w:t>
            </w:r>
          </w:p>
        </w:tc>
      </w:tr>
      <w:tr w:rsidR="00597919" w:rsidRPr="00CF5DAE" w14:paraId="221398AE" w14:textId="77777777" w:rsidTr="00193022">
        <w:tc>
          <w:tcPr>
            <w:tcW w:w="1384" w:type="dxa"/>
            <w:vMerge w:val="restart"/>
            <w:textDirection w:val="btLr"/>
          </w:tcPr>
          <w:p w14:paraId="59BC7CB6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</w:p>
          <w:p w14:paraId="2F0947AE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 w:val="20"/>
                <w:szCs w:val="20"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 xml:space="preserve">Іспит </w:t>
            </w:r>
          </w:p>
        </w:tc>
        <w:tc>
          <w:tcPr>
            <w:tcW w:w="2268" w:type="dxa"/>
          </w:tcPr>
          <w:p w14:paraId="120FB7D4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  <w:p w14:paraId="000BFCC9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  <w:p w14:paraId="66ED6A68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  <w:p w14:paraId="3D180B3F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  <w:p w14:paraId="5E7453D7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</w:p>
          <w:p w14:paraId="2FC144C9" w14:textId="77777777" w:rsidR="00597919" w:rsidRPr="00CF5DAE" w:rsidRDefault="00597919" w:rsidP="00597919">
            <w:pPr>
              <w:widowControl w:val="0"/>
              <w:suppressAutoHyphens/>
              <w:ind w:firstLine="34"/>
              <w:jc w:val="center"/>
              <w:rPr>
                <w:rFonts w:eastAsia="Times New Roman"/>
                <w:b/>
                <w:color w:val="000000"/>
                <w:lang w:val="uk-UA" w:eastAsia="ar-SA"/>
              </w:rPr>
            </w:pPr>
            <w:r w:rsidRPr="00CF5DAE">
              <w:rPr>
                <w:rFonts w:eastAsia="Times New Roman"/>
                <w:b/>
                <w:color w:val="000000"/>
                <w:sz w:val="22"/>
                <w:lang w:val="uk-UA" w:eastAsia="ar-SA"/>
              </w:rPr>
              <w:t xml:space="preserve">Електронне тестування </w:t>
            </w:r>
            <w:r w:rsidRPr="00CF5DAE">
              <w:rPr>
                <w:rFonts w:eastAsia="Times New Roman"/>
                <w:b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b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.</w:t>
            </w:r>
          </w:p>
        </w:tc>
        <w:tc>
          <w:tcPr>
            <w:tcW w:w="2977" w:type="dxa"/>
          </w:tcPr>
          <w:p w14:paraId="24789928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Питання для підготовки: див. питання до ЗМ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14:paraId="4198479B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Тестові питання оцінюються:</w:t>
            </w:r>
          </w:p>
          <w:p w14:paraId="09FFE85E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правильно/</w:t>
            </w:r>
          </w:p>
          <w:p w14:paraId="39821692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неправильно.</w:t>
            </w:r>
          </w:p>
          <w:p w14:paraId="4EA8B043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Кількість питань – 20.</w:t>
            </w:r>
          </w:p>
          <w:p w14:paraId="387ED049" w14:textId="77777777" w:rsidR="00597919" w:rsidRPr="00CF5DAE" w:rsidRDefault="00597919" w:rsidP="00597919">
            <w:pPr>
              <w:suppressAutoHyphens/>
              <w:jc w:val="both"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Правильна відповідь оцінюється у 1 бал.</w:t>
            </w:r>
          </w:p>
        </w:tc>
        <w:tc>
          <w:tcPr>
            <w:tcW w:w="1181" w:type="dxa"/>
          </w:tcPr>
          <w:p w14:paraId="7409411B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F5DAE">
              <w:rPr>
                <w:rFonts w:eastAsia="Times New Roman"/>
                <w:b/>
                <w:szCs w:val="28"/>
                <w:lang w:val="uk-UA" w:eastAsia="ar-SA"/>
              </w:rPr>
              <w:t>20</w:t>
            </w:r>
          </w:p>
        </w:tc>
      </w:tr>
      <w:tr w:rsidR="00597919" w:rsidRPr="00CF5DAE" w14:paraId="76DB22E4" w14:textId="77777777" w:rsidTr="00193022">
        <w:trPr>
          <w:trHeight w:val="1080"/>
        </w:trPr>
        <w:tc>
          <w:tcPr>
            <w:tcW w:w="1384" w:type="dxa"/>
            <w:vMerge/>
          </w:tcPr>
          <w:p w14:paraId="64D50607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2268" w:type="dxa"/>
          </w:tcPr>
          <w:p w14:paraId="5B552AEF" w14:textId="77777777" w:rsidR="00597919" w:rsidRPr="00CF5DAE" w:rsidRDefault="00597919" w:rsidP="00597919">
            <w:pPr>
              <w:widowControl w:val="0"/>
              <w:suppressAutoHyphens/>
              <w:ind w:firstLine="69"/>
              <w:rPr>
                <w:rFonts w:eastAsia="Times New Roman"/>
                <w:lang w:val="uk-UA" w:eastAsia="ar-SA"/>
              </w:rPr>
            </w:pPr>
          </w:p>
          <w:p w14:paraId="6D5CFE58" w14:textId="77777777" w:rsidR="00597919" w:rsidRPr="00CF5DAE" w:rsidRDefault="00597919" w:rsidP="00597919">
            <w:pPr>
              <w:widowControl w:val="0"/>
              <w:suppressAutoHyphens/>
              <w:ind w:firstLine="69"/>
              <w:rPr>
                <w:rFonts w:eastAsia="Times New Roman"/>
                <w:b/>
                <w:lang w:val="uk-UA" w:eastAsia="ar-SA"/>
              </w:rPr>
            </w:pPr>
          </w:p>
          <w:p w14:paraId="239668E9" w14:textId="77777777" w:rsidR="00597919" w:rsidRPr="00CF5DAE" w:rsidRDefault="00597919" w:rsidP="00597919">
            <w:pPr>
              <w:widowControl w:val="0"/>
              <w:suppressAutoHyphens/>
              <w:ind w:firstLine="69"/>
              <w:rPr>
                <w:rFonts w:eastAsia="Times New Roman"/>
                <w:b/>
                <w:lang w:val="uk-UA" w:eastAsia="ar-SA"/>
              </w:rPr>
            </w:pPr>
          </w:p>
          <w:p w14:paraId="5C437EB2" w14:textId="77777777" w:rsidR="00597919" w:rsidRPr="00CF5DAE" w:rsidRDefault="00597919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sz w:val="22"/>
                <w:lang w:val="uk-UA" w:eastAsia="ar-SA"/>
              </w:rPr>
              <w:t>Індивідуальне завдання</w:t>
            </w:r>
          </w:p>
          <w:p w14:paraId="24605A84" w14:textId="77777777" w:rsidR="00597919" w:rsidRPr="00CF5DAE" w:rsidRDefault="00597919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b/>
                <w:lang w:val="uk-UA" w:eastAsia="ar-SA"/>
              </w:rPr>
            </w:pPr>
          </w:p>
          <w:p w14:paraId="1F7D4A5A" w14:textId="77777777" w:rsidR="00597919" w:rsidRPr="00CF5DAE" w:rsidRDefault="00597919" w:rsidP="00597919">
            <w:pPr>
              <w:widowControl w:val="0"/>
              <w:suppressAutoHyphens/>
              <w:ind w:firstLine="69"/>
              <w:jc w:val="center"/>
              <w:rPr>
                <w:rFonts w:eastAsia="Times New Roman"/>
                <w:b/>
                <w:lang w:val="uk-UA" w:eastAsia="ar-SA"/>
              </w:rPr>
            </w:pPr>
          </w:p>
        </w:tc>
        <w:tc>
          <w:tcPr>
            <w:tcW w:w="2977" w:type="dxa"/>
          </w:tcPr>
          <w:p w14:paraId="249A34B7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Індивідуальне  завдання з складається з практичного завдання, яке включає:</w:t>
            </w:r>
          </w:p>
          <w:p w14:paraId="4AE51809" w14:textId="77777777" w:rsidR="00597919" w:rsidRPr="00CF5DAE" w:rsidRDefault="00597919" w:rsidP="00597919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contextualSpacing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реєстрацію господарських операцій на рахунках обліку;</w:t>
            </w:r>
          </w:p>
          <w:p w14:paraId="51D7FD04" w14:textId="77777777" w:rsidR="00597919" w:rsidRPr="00CF5DAE" w:rsidRDefault="00597919" w:rsidP="00597919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contextualSpacing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>відкриття синтетичних рахунків з розрахунком кінцевого сальдо;</w:t>
            </w:r>
          </w:p>
          <w:p w14:paraId="661263EF" w14:textId="77777777" w:rsidR="00597919" w:rsidRPr="00CF5DAE" w:rsidRDefault="00597919" w:rsidP="00597919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contextualSpacing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складання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оборотно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-сальдової відомості;</w:t>
            </w:r>
          </w:p>
          <w:p w14:paraId="6A90ADB9" w14:textId="77777777" w:rsidR="00597919" w:rsidRPr="00CF5DAE" w:rsidRDefault="00597919" w:rsidP="00597919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contextualSpacing/>
              <w:rPr>
                <w:rFonts w:eastAsia="Times New Roman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складання Балансу та Звіту про фінансові результати. </w:t>
            </w:r>
          </w:p>
          <w:p w14:paraId="4B65939C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szCs w:val="28"/>
                <w:highlight w:val="yellow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t xml:space="preserve">Індивідуальне завдання у вигляді файлів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MS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 xml:space="preserve"> Excel або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lastRenderedPageBreak/>
              <w:t>Ms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 xml:space="preserve"> </w:t>
            </w:r>
            <w:r w:rsidRPr="00CF5DAE">
              <w:rPr>
                <w:rFonts w:eastAsia="Times New Roman"/>
                <w:iCs/>
                <w:sz w:val="22"/>
                <w:lang w:val="uk-UA" w:eastAsia="ar-SA"/>
              </w:rPr>
              <w:t xml:space="preserve">Word необхідно </w:t>
            </w:r>
            <w:r w:rsidRPr="00CF5DAE">
              <w:rPr>
                <w:rFonts w:eastAsia="Times New Roman"/>
                <w:sz w:val="22"/>
                <w:lang w:val="uk-UA" w:eastAsia="ar-SA"/>
              </w:rPr>
              <w:t xml:space="preserve">завантажити на сайт системи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Moodle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 xml:space="preserve"> </w:t>
            </w:r>
            <w:proofErr w:type="spellStart"/>
            <w:r w:rsidRPr="00CF5DAE">
              <w:rPr>
                <w:rFonts w:eastAsia="Times New Roman"/>
                <w:sz w:val="22"/>
                <w:lang w:val="uk-UA" w:eastAsia="ar-SA"/>
              </w:rPr>
              <w:t>ЗНУ</w:t>
            </w:r>
            <w:proofErr w:type="spellEnd"/>
            <w:r w:rsidRPr="00CF5DAE">
              <w:rPr>
                <w:rFonts w:eastAsia="Times New Roman"/>
                <w:sz w:val="22"/>
                <w:lang w:val="uk-UA" w:eastAsia="ar-SA"/>
              </w:rPr>
              <w:t>.</w:t>
            </w:r>
          </w:p>
        </w:tc>
        <w:tc>
          <w:tcPr>
            <w:tcW w:w="2188" w:type="dxa"/>
          </w:tcPr>
          <w:p w14:paraId="12DC95C0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highlight w:val="yellow"/>
                <w:lang w:val="uk-UA" w:eastAsia="ar-SA"/>
              </w:rPr>
            </w:pPr>
            <w:r w:rsidRPr="00CF5DAE">
              <w:rPr>
                <w:rFonts w:eastAsia="Times New Roman"/>
                <w:sz w:val="22"/>
                <w:lang w:val="uk-UA" w:eastAsia="ar-SA"/>
              </w:rPr>
              <w:lastRenderedPageBreak/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14:paraId="3369A491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F5DAE">
              <w:rPr>
                <w:rFonts w:eastAsia="Times New Roman"/>
                <w:b/>
                <w:szCs w:val="28"/>
                <w:lang w:val="uk-UA" w:eastAsia="ar-SA"/>
              </w:rPr>
              <w:t>20</w:t>
            </w:r>
          </w:p>
        </w:tc>
      </w:tr>
      <w:tr w:rsidR="00597919" w:rsidRPr="00CF5DAE" w14:paraId="68D57C92" w14:textId="77777777" w:rsidTr="00193022">
        <w:tc>
          <w:tcPr>
            <w:tcW w:w="1384" w:type="dxa"/>
          </w:tcPr>
          <w:p w14:paraId="4FD68B53" w14:textId="77777777" w:rsidR="00597919" w:rsidRPr="00CF5DAE" w:rsidRDefault="00597919" w:rsidP="00597919">
            <w:pPr>
              <w:widowControl w:val="0"/>
              <w:suppressAutoHyphens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sz w:val="20"/>
                <w:lang w:val="uk-UA" w:eastAsia="ar-SA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2268" w:type="dxa"/>
          </w:tcPr>
          <w:p w14:paraId="74ABCAC9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lang w:val="uk-UA" w:eastAsia="ar-SA"/>
              </w:rPr>
            </w:pPr>
            <w:r w:rsidRPr="00CF5DAE">
              <w:rPr>
                <w:rFonts w:eastAsia="Times New Roman"/>
                <w:b/>
                <w:lang w:val="uk-UA" w:eastAsia="ar-SA"/>
              </w:rPr>
              <w:t>2</w:t>
            </w:r>
          </w:p>
        </w:tc>
        <w:tc>
          <w:tcPr>
            <w:tcW w:w="2977" w:type="dxa"/>
          </w:tcPr>
          <w:p w14:paraId="7D8F86D7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2188" w:type="dxa"/>
          </w:tcPr>
          <w:p w14:paraId="0634CFD5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1181" w:type="dxa"/>
          </w:tcPr>
          <w:p w14:paraId="3315DD3F" w14:textId="77777777" w:rsidR="00597919" w:rsidRPr="00CF5DAE" w:rsidRDefault="00597919" w:rsidP="00597919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CF5DAE">
              <w:rPr>
                <w:rFonts w:eastAsia="Times New Roman"/>
                <w:b/>
                <w:szCs w:val="28"/>
                <w:lang w:val="uk-UA" w:eastAsia="ar-SA"/>
              </w:rPr>
              <w:t>40</w:t>
            </w:r>
          </w:p>
        </w:tc>
      </w:tr>
    </w:tbl>
    <w:p w14:paraId="6118E034" w14:textId="77777777" w:rsidR="00832A64" w:rsidRPr="00CF5DAE" w:rsidRDefault="00832A64" w:rsidP="00B9462A">
      <w:pPr>
        <w:jc w:val="both"/>
        <w:rPr>
          <w:lang w:val="uk-UA"/>
        </w:rPr>
      </w:pPr>
    </w:p>
    <w:p w14:paraId="125E0BB3" w14:textId="77777777" w:rsidR="00A845A8" w:rsidRPr="00CF5DAE" w:rsidRDefault="00A845A8" w:rsidP="00EF4E09">
      <w:pPr>
        <w:spacing w:after="120"/>
        <w:jc w:val="center"/>
        <w:rPr>
          <w:b/>
          <w:bCs/>
          <w:szCs w:val="28"/>
          <w:lang w:val="uk-UA"/>
        </w:rPr>
      </w:pPr>
      <w:r w:rsidRPr="00CF5DAE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845A8" w:rsidRPr="00CF5DAE" w14:paraId="691FF86D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F94" w14:textId="77777777" w:rsidR="00A845A8" w:rsidRPr="00CF5DAE" w:rsidRDefault="00A845A8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CF5DAE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93DCA87" w14:textId="77777777" w:rsidR="00A845A8" w:rsidRPr="00CF5DAE" w:rsidRDefault="00A845A8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E1D" w14:textId="77777777" w:rsidR="00A845A8" w:rsidRPr="00CF5DAE" w:rsidRDefault="00A845A8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5AE" w14:textId="77777777" w:rsidR="00A845A8" w:rsidRPr="00CF5DAE" w:rsidRDefault="00A845A8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A845A8" w:rsidRPr="00CF5DAE" w14:paraId="50453842" w14:textId="77777777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3E1" w14:textId="77777777" w:rsidR="00A845A8" w:rsidRPr="00CF5DAE" w:rsidRDefault="00A845A8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FE3" w14:textId="77777777" w:rsidR="00A845A8" w:rsidRPr="00CF5DAE" w:rsidRDefault="00A845A8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DAA" w14:textId="77777777" w:rsidR="00A845A8" w:rsidRPr="00CF5DAE" w:rsidRDefault="00A845A8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285" w14:textId="77777777" w:rsidR="00A845A8" w:rsidRPr="00CF5DAE" w:rsidRDefault="00A845A8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A845A8" w:rsidRPr="00CF5DAE" w14:paraId="3F790D70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40E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C07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233" w14:textId="77777777" w:rsidR="00A845A8" w:rsidRPr="00CF5DAE" w:rsidRDefault="00A845A8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735" w14:textId="77777777" w:rsidR="00A845A8" w:rsidRPr="00CF5DAE" w:rsidRDefault="00A845A8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A845A8" w:rsidRPr="00CF5DAE" w14:paraId="7455D60D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4BB8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701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CDF2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27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1143F57D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FBB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7EB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193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EE0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241A6260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54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FD4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C561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15F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504F71F6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FE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F24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A33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C2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7C4DED22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BEF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BFFA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72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A70" w14:textId="77777777" w:rsidR="00A845A8" w:rsidRPr="00CF5DAE" w:rsidRDefault="00A845A8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Не зараховано</w:t>
            </w:r>
          </w:p>
        </w:tc>
      </w:tr>
      <w:tr w:rsidR="00A845A8" w:rsidRPr="001E1C69" w14:paraId="3ADED8D9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AB2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68F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1E6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600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1231D76C" w14:textId="77777777" w:rsidR="00A845A8" w:rsidRPr="00CF5DAE" w:rsidRDefault="00A845A8" w:rsidP="00FC57E5">
      <w:pPr>
        <w:jc w:val="both"/>
        <w:rPr>
          <w:i/>
          <w:iCs/>
          <w:sz w:val="16"/>
          <w:szCs w:val="16"/>
          <w:lang w:val="uk-UA"/>
        </w:rPr>
      </w:pPr>
    </w:p>
    <w:p w14:paraId="1D2214DE" w14:textId="77777777" w:rsidR="00220443" w:rsidRPr="00CF5DAE" w:rsidRDefault="00220443" w:rsidP="009344B8">
      <w:pPr>
        <w:rPr>
          <w:b/>
          <w:bCs/>
          <w:sz w:val="28"/>
          <w:lang w:val="uk-UA"/>
        </w:rPr>
      </w:pPr>
    </w:p>
    <w:p w14:paraId="3F8738D4" w14:textId="77777777" w:rsidR="00A845A8" w:rsidRPr="00CF5DAE" w:rsidRDefault="00A845A8" w:rsidP="00D87B34">
      <w:pPr>
        <w:jc w:val="center"/>
        <w:rPr>
          <w:b/>
          <w:bCs/>
          <w:sz w:val="28"/>
          <w:lang w:val="uk-UA"/>
        </w:rPr>
      </w:pPr>
      <w:r w:rsidRPr="00CF5DAE">
        <w:rPr>
          <w:b/>
          <w:bCs/>
          <w:sz w:val="28"/>
          <w:lang w:val="uk-UA"/>
        </w:rPr>
        <w:t>РОЗКЛАД КУРСУ ЗА ТЕМАМИ І КОНТРОЛЬНІ ЗАВДАННЯ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49"/>
        <w:gridCol w:w="2429"/>
        <w:gridCol w:w="2516"/>
      </w:tblGrid>
      <w:tr w:rsidR="00B9462A" w:rsidRPr="00CF5DAE" w14:paraId="09E29EC0" w14:textId="77777777">
        <w:tc>
          <w:tcPr>
            <w:tcW w:w="1227" w:type="pct"/>
          </w:tcPr>
          <w:p w14:paraId="419BEEFD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і вид заняття</w:t>
            </w:r>
          </w:p>
        </w:tc>
        <w:tc>
          <w:tcPr>
            <w:tcW w:w="1348" w:type="pct"/>
          </w:tcPr>
          <w:p w14:paraId="162C2ED0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заняття</w:t>
            </w:r>
          </w:p>
        </w:tc>
        <w:tc>
          <w:tcPr>
            <w:tcW w:w="1191" w:type="pct"/>
          </w:tcPr>
          <w:p w14:paraId="380C9F4E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Контрольний захід</w:t>
            </w:r>
          </w:p>
        </w:tc>
        <w:tc>
          <w:tcPr>
            <w:tcW w:w="1234" w:type="pct"/>
          </w:tcPr>
          <w:p w14:paraId="57484096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Кількість балів</w:t>
            </w:r>
          </w:p>
        </w:tc>
      </w:tr>
      <w:tr w:rsidR="00B9462A" w:rsidRPr="001E1C69" w14:paraId="14E4436B" w14:textId="77777777">
        <w:tc>
          <w:tcPr>
            <w:tcW w:w="5000" w:type="pct"/>
            <w:gridSpan w:val="4"/>
          </w:tcPr>
          <w:p w14:paraId="55F0E09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bCs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1.</w:t>
            </w:r>
            <w:r w:rsidRPr="00CF5DAE"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CF5DAE">
              <w:rPr>
                <w:rFonts w:ascii="Times" w:hAnsi="Times"/>
                <w:bCs/>
                <w:szCs w:val="28"/>
                <w:lang w:val="uk-UA"/>
              </w:rPr>
              <w:t>Сутність, предмет, методичні прийоми, рахунки   обліку, баланс.</w:t>
            </w:r>
          </w:p>
        </w:tc>
      </w:tr>
      <w:tr w:rsidR="00B9462A" w:rsidRPr="00CF5DAE" w14:paraId="025F29BE" w14:textId="77777777">
        <w:tc>
          <w:tcPr>
            <w:tcW w:w="1227" w:type="pct"/>
          </w:tcPr>
          <w:p w14:paraId="13FB157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1,2,3</w:t>
            </w:r>
          </w:p>
          <w:p w14:paraId="22728B6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1,2,3</w:t>
            </w:r>
          </w:p>
          <w:p w14:paraId="1F5A07B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1,2</w:t>
            </w:r>
          </w:p>
        </w:tc>
        <w:tc>
          <w:tcPr>
            <w:tcW w:w="1348" w:type="pct"/>
          </w:tcPr>
          <w:p w14:paraId="5BE5EA04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bCs/>
                <w:szCs w:val="28"/>
                <w:lang w:val="uk-UA"/>
              </w:rPr>
              <w:t xml:space="preserve">Тема 1. </w:t>
            </w:r>
            <w:r w:rsidRPr="00CF5DAE">
              <w:rPr>
                <w:rFonts w:ascii="Times" w:hAnsi="Times"/>
                <w:szCs w:val="28"/>
                <w:lang w:val="uk-UA"/>
              </w:rPr>
              <w:t>Предмет і метод бухгалтерського обліку.</w:t>
            </w:r>
          </w:p>
          <w:p w14:paraId="1E4F77B1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2. Методичні прийоми бухгалтерського обліку та їх використання на підприємствах</w:t>
            </w:r>
          </w:p>
          <w:p w14:paraId="69AF8BC7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3.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 xml:space="preserve"> Бухгалтерський баланс</w:t>
            </w:r>
          </w:p>
        </w:tc>
        <w:tc>
          <w:tcPr>
            <w:tcW w:w="1191" w:type="pct"/>
          </w:tcPr>
          <w:p w14:paraId="0E924044" w14:textId="77777777" w:rsidR="00B9462A" w:rsidRPr="00CF5DAE" w:rsidRDefault="00B9462A" w:rsidP="00345438">
            <w:pPr>
              <w:spacing w:before="100" w:beforeAutospacing="1" w:after="100" w:afterAutospacing="1"/>
              <w:rPr>
                <w:rFonts w:ascii="Times" w:hAnsi="Times"/>
                <w:color w:val="00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>Виконання</w:t>
            </w:r>
            <w:r w:rsidR="00C56D1D"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 практичного</w:t>
            </w: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 завдання та тестування </w:t>
            </w:r>
            <w:r w:rsidR="0034543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="0034543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1BB8248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1E1C69" w14:paraId="47717184" w14:textId="77777777">
        <w:tc>
          <w:tcPr>
            <w:tcW w:w="5000" w:type="pct"/>
            <w:gridSpan w:val="4"/>
          </w:tcPr>
          <w:p w14:paraId="17D0FC7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2.</w:t>
            </w:r>
            <w:r w:rsidRPr="00CF5D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Документація, інвентаризація, калькулювання, облік господарських процесів</w:t>
            </w:r>
          </w:p>
        </w:tc>
      </w:tr>
      <w:tr w:rsidR="00B9462A" w:rsidRPr="00CF5DAE" w14:paraId="7176DC30" w14:textId="77777777">
        <w:tc>
          <w:tcPr>
            <w:tcW w:w="1227" w:type="pct"/>
          </w:tcPr>
          <w:p w14:paraId="661CA619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4,5,6</w:t>
            </w:r>
          </w:p>
          <w:p w14:paraId="741D026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 4,5,6</w:t>
            </w:r>
          </w:p>
          <w:p w14:paraId="17F2ADF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3</w:t>
            </w:r>
          </w:p>
        </w:tc>
        <w:tc>
          <w:tcPr>
            <w:tcW w:w="1348" w:type="pct"/>
          </w:tcPr>
          <w:p w14:paraId="5407E61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4.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Документація, інвентаризація, калькуляція.</w:t>
            </w:r>
          </w:p>
          <w:p w14:paraId="4E13F87F" w14:textId="77777777" w:rsidR="00B9462A" w:rsidRPr="00CF5DAE" w:rsidRDefault="00B9462A" w:rsidP="0053391B">
            <w:pPr>
              <w:jc w:val="both"/>
              <w:rPr>
                <w:rFonts w:ascii="Times" w:hAnsi="Times"/>
                <w:bCs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 xml:space="preserve">Тема 5. </w:t>
            </w:r>
            <w:r w:rsidRPr="00CF5DAE">
              <w:rPr>
                <w:rFonts w:ascii="Times" w:hAnsi="Times"/>
                <w:bCs/>
                <w:szCs w:val="28"/>
                <w:lang w:val="uk-UA"/>
              </w:rPr>
              <w:t>Облік основних господарських процесів.</w:t>
            </w:r>
          </w:p>
          <w:p w14:paraId="6F30F3A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6.  Облікові регістри, техніка, форми та організація обліку на промислових підприємствах</w:t>
            </w:r>
          </w:p>
        </w:tc>
        <w:tc>
          <w:tcPr>
            <w:tcW w:w="1191" w:type="pct"/>
          </w:tcPr>
          <w:p w14:paraId="4401485B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0041A580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1E1C69" w14:paraId="6C3DB42C" w14:textId="77777777">
        <w:tc>
          <w:tcPr>
            <w:tcW w:w="5000" w:type="pct"/>
            <w:gridSpan w:val="4"/>
          </w:tcPr>
          <w:p w14:paraId="77EA2295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3.</w:t>
            </w:r>
            <w:r w:rsidRPr="00CF5DAE">
              <w:rPr>
                <w:b/>
                <w:color w:val="000000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необоротних активів.</w:t>
            </w:r>
          </w:p>
        </w:tc>
      </w:tr>
      <w:tr w:rsidR="00B9462A" w:rsidRPr="00CF5DAE" w14:paraId="24EC9131" w14:textId="77777777">
        <w:tc>
          <w:tcPr>
            <w:tcW w:w="1227" w:type="pct"/>
          </w:tcPr>
          <w:p w14:paraId="1635FA8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7, 8</w:t>
            </w:r>
          </w:p>
          <w:p w14:paraId="2FD95208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Лекція 7,8</w:t>
            </w:r>
          </w:p>
          <w:p w14:paraId="3F2CC4D6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 4</w:t>
            </w:r>
          </w:p>
        </w:tc>
        <w:tc>
          <w:tcPr>
            <w:tcW w:w="1348" w:type="pct"/>
          </w:tcPr>
          <w:p w14:paraId="33882DF8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Тема 7. Облік основних засобів.</w:t>
            </w:r>
          </w:p>
          <w:p w14:paraId="0A584FF9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Тема 8. Облік нематеріальних активів.</w:t>
            </w:r>
          </w:p>
        </w:tc>
        <w:tc>
          <w:tcPr>
            <w:tcW w:w="1191" w:type="pct"/>
          </w:tcPr>
          <w:p w14:paraId="7900C4DE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lastRenderedPageBreak/>
              <w:t xml:space="preserve">Виконання практичного </w:t>
            </w: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lastRenderedPageBreak/>
              <w:t xml:space="preserve">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2D8D687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10</w:t>
            </w:r>
          </w:p>
        </w:tc>
      </w:tr>
      <w:tr w:rsidR="00B9462A" w:rsidRPr="001E1C69" w14:paraId="091B70DE" w14:textId="77777777">
        <w:tc>
          <w:tcPr>
            <w:tcW w:w="5000" w:type="pct"/>
            <w:gridSpan w:val="4"/>
          </w:tcPr>
          <w:p w14:paraId="228ACBFC" w14:textId="77777777" w:rsidR="00B9462A" w:rsidRPr="00CF5DAE" w:rsidRDefault="00B9462A" w:rsidP="0053391B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Змістовий модуль 4.</w:t>
            </w:r>
            <w:r w:rsidRPr="00CF5DAE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iCs/>
                <w:color w:val="000000"/>
                <w:lang w:val="uk-UA"/>
              </w:rPr>
              <w:t>Облік оборотних активів</w:t>
            </w:r>
            <w:r w:rsidRPr="00CF5DAE">
              <w:rPr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14:paraId="41C04B7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</w:p>
        </w:tc>
      </w:tr>
      <w:tr w:rsidR="00B9462A" w:rsidRPr="00CF5DAE" w14:paraId="36293B63" w14:textId="77777777">
        <w:tc>
          <w:tcPr>
            <w:tcW w:w="1227" w:type="pct"/>
          </w:tcPr>
          <w:p w14:paraId="7CC5B250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9, 10</w:t>
            </w:r>
          </w:p>
          <w:p w14:paraId="475693B5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9,10</w:t>
            </w:r>
          </w:p>
          <w:p w14:paraId="5F6D6F47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5</w:t>
            </w:r>
          </w:p>
        </w:tc>
        <w:tc>
          <w:tcPr>
            <w:tcW w:w="1348" w:type="pct"/>
          </w:tcPr>
          <w:p w14:paraId="0452DF8C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 9. Облік виробничих запасів.</w:t>
            </w:r>
          </w:p>
          <w:p w14:paraId="7A56AEC9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10. Облік грошових коштів та дебіторської заборгованості.</w:t>
            </w:r>
          </w:p>
        </w:tc>
        <w:tc>
          <w:tcPr>
            <w:tcW w:w="1191" w:type="pct"/>
          </w:tcPr>
          <w:p w14:paraId="6A7C464F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3CA2371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1E1C69" w14:paraId="0AB866CE" w14:textId="77777777">
        <w:tc>
          <w:tcPr>
            <w:tcW w:w="5000" w:type="pct"/>
            <w:gridSpan w:val="4"/>
          </w:tcPr>
          <w:p w14:paraId="66D8155C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5.</w:t>
            </w:r>
            <w:r w:rsidRPr="00CF5DAE">
              <w:rPr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зобов’язань. Облік власного капіталу.</w:t>
            </w:r>
          </w:p>
        </w:tc>
      </w:tr>
      <w:tr w:rsidR="00B9462A" w:rsidRPr="00CF5DAE" w14:paraId="7192886C" w14:textId="77777777">
        <w:tc>
          <w:tcPr>
            <w:tcW w:w="1227" w:type="pct"/>
          </w:tcPr>
          <w:p w14:paraId="5F4CB46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11,12</w:t>
            </w:r>
          </w:p>
          <w:p w14:paraId="1CB14C1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11,12</w:t>
            </w:r>
          </w:p>
          <w:p w14:paraId="58C0566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6</w:t>
            </w:r>
          </w:p>
        </w:tc>
        <w:tc>
          <w:tcPr>
            <w:tcW w:w="1348" w:type="pct"/>
          </w:tcPr>
          <w:p w14:paraId="65BED381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11. Облік зобов'язань.</w:t>
            </w:r>
          </w:p>
          <w:p w14:paraId="64C4D6E6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12. Облік власного капіталу.</w:t>
            </w:r>
          </w:p>
          <w:p w14:paraId="6E7529F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1191" w:type="pct"/>
          </w:tcPr>
          <w:p w14:paraId="1FD8D974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5D1B0B6F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CF5DAE" w14:paraId="1BCA7993" w14:textId="77777777">
        <w:tc>
          <w:tcPr>
            <w:tcW w:w="5000" w:type="pct"/>
            <w:gridSpan w:val="4"/>
          </w:tcPr>
          <w:p w14:paraId="1D88950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6.</w:t>
            </w:r>
            <w:r w:rsidRPr="00CF5DAE">
              <w:rPr>
                <w:b/>
                <w:color w:val="000000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витрат і доходів. Фінансова звітність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>.</w:t>
            </w:r>
          </w:p>
        </w:tc>
      </w:tr>
      <w:tr w:rsidR="00B9462A" w:rsidRPr="00CF5DAE" w14:paraId="566E1CF2" w14:textId="77777777">
        <w:tc>
          <w:tcPr>
            <w:tcW w:w="1227" w:type="pct"/>
          </w:tcPr>
          <w:p w14:paraId="41A6C72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13, 14</w:t>
            </w:r>
          </w:p>
          <w:p w14:paraId="3634143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13,14</w:t>
            </w:r>
          </w:p>
          <w:p w14:paraId="06F76589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7</w:t>
            </w:r>
          </w:p>
        </w:tc>
        <w:tc>
          <w:tcPr>
            <w:tcW w:w="1348" w:type="pct"/>
          </w:tcPr>
          <w:p w14:paraId="5BFEE20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13. Облік витрат і доходів.</w:t>
            </w:r>
          </w:p>
          <w:p w14:paraId="5C331025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14. Фінансова звітність.</w:t>
            </w:r>
          </w:p>
        </w:tc>
        <w:tc>
          <w:tcPr>
            <w:tcW w:w="1191" w:type="pct"/>
          </w:tcPr>
          <w:p w14:paraId="2DFF4C36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361B754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</w:tbl>
    <w:p w14:paraId="5959640D" w14:textId="77777777" w:rsidR="00B9462A" w:rsidRPr="00CF5DAE" w:rsidRDefault="00B9462A" w:rsidP="00B9462A">
      <w:pPr>
        <w:rPr>
          <w:b/>
          <w:bCs/>
          <w:sz w:val="28"/>
          <w:lang w:val="uk-UA"/>
        </w:rPr>
      </w:pPr>
    </w:p>
    <w:p w14:paraId="55603564" w14:textId="77777777" w:rsidR="007770E3" w:rsidRPr="00CF5DAE" w:rsidRDefault="007770E3" w:rsidP="00832A64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CF5DAE">
        <w:rPr>
          <w:rFonts w:eastAsia="Calibri"/>
          <w:b/>
          <w:sz w:val="28"/>
          <w:szCs w:val="28"/>
          <w:lang w:val="uk-UA"/>
        </w:rPr>
        <w:t xml:space="preserve">Рекомендована література </w:t>
      </w:r>
    </w:p>
    <w:p w14:paraId="66ED2208" w14:textId="77777777" w:rsidR="00832A64" w:rsidRPr="00CF5DAE" w:rsidRDefault="00832A64" w:rsidP="00832A64">
      <w:pPr>
        <w:ind w:firstLine="709"/>
        <w:jc w:val="both"/>
        <w:rPr>
          <w:rFonts w:eastAsia="Calibri"/>
          <w:lang w:val="uk-UA"/>
        </w:rPr>
      </w:pPr>
      <w:r w:rsidRPr="00CF5DAE">
        <w:rPr>
          <w:rFonts w:eastAsia="Calibri"/>
          <w:b/>
          <w:lang w:val="uk-UA"/>
        </w:rPr>
        <w:t>Основна</w:t>
      </w:r>
      <w:r w:rsidRPr="00CF5DAE">
        <w:rPr>
          <w:rFonts w:eastAsia="Calibri"/>
          <w:lang w:val="uk-UA"/>
        </w:rPr>
        <w:t xml:space="preserve">: </w:t>
      </w:r>
    </w:p>
    <w:p w14:paraId="323F6B8B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proofErr w:type="spellStart"/>
      <w:r w:rsidRPr="00CF5DAE">
        <w:rPr>
          <w:lang w:val="uk-UA" w:eastAsia="ru-RU"/>
        </w:rPr>
        <w:t>Бутинець</w:t>
      </w:r>
      <w:proofErr w:type="spellEnd"/>
      <w:r w:rsidRPr="00CF5DAE">
        <w:rPr>
          <w:lang w:val="uk-UA" w:eastAsia="ru-RU"/>
        </w:rPr>
        <w:t xml:space="preserve"> Т. А. Бухгалтерський облік : </w:t>
      </w:r>
      <w:proofErr w:type="spellStart"/>
      <w:r w:rsidRPr="00CF5DAE">
        <w:rPr>
          <w:lang w:val="uk-UA" w:eastAsia="ru-RU"/>
        </w:rPr>
        <w:t>навч</w:t>
      </w:r>
      <w:proofErr w:type="spellEnd"/>
      <w:r w:rsidRPr="00CF5DAE">
        <w:rPr>
          <w:lang w:val="uk-UA" w:eastAsia="ru-RU"/>
        </w:rPr>
        <w:t xml:space="preserve">. посібник для </w:t>
      </w:r>
      <w:proofErr w:type="spellStart"/>
      <w:r w:rsidRPr="00CF5DAE">
        <w:rPr>
          <w:lang w:val="uk-UA" w:eastAsia="ru-RU"/>
        </w:rPr>
        <w:t>внз</w:t>
      </w:r>
      <w:proofErr w:type="spellEnd"/>
      <w:r w:rsidRPr="00CF5DAE">
        <w:rPr>
          <w:lang w:val="uk-UA" w:eastAsia="ru-RU"/>
        </w:rPr>
        <w:t>. Житомир : Рута, 2000.  670 c.</w:t>
      </w:r>
    </w:p>
    <w:p w14:paraId="460D76C8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>Василевська Н. Є. Бухгалтерський облік : конспект лекцій (для студентів 2 і 3 курсів денної та 3 курсу заочної форм навчання напряму підготовки 6.030509 «Облік і аудит»). Х : ХНАМГ, 2010.  135 с.</w:t>
      </w:r>
    </w:p>
    <w:p w14:paraId="0D92B4D8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Васюта-Беркут </w:t>
      </w:r>
      <w:proofErr w:type="spellStart"/>
      <w:r w:rsidRPr="00CF5DAE">
        <w:rPr>
          <w:lang w:val="uk-UA" w:eastAsia="ru-RU"/>
        </w:rPr>
        <w:t>О.І</w:t>
      </w:r>
      <w:proofErr w:type="spellEnd"/>
      <w:r w:rsidRPr="00CF5DAE">
        <w:rPr>
          <w:lang w:val="uk-UA" w:eastAsia="ru-RU"/>
        </w:rPr>
        <w:t xml:space="preserve">. </w:t>
      </w:r>
      <w:proofErr w:type="spellStart"/>
      <w:r w:rsidRPr="00CF5DAE">
        <w:rPr>
          <w:lang w:val="uk-UA" w:eastAsia="ru-RU"/>
        </w:rPr>
        <w:t>Шепітко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Г.Ф</w:t>
      </w:r>
      <w:proofErr w:type="spellEnd"/>
      <w:r w:rsidRPr="00CF5DAE">
        <w:rPr>
          <w:lang w:val="uk-UA" w:eastAsia="ru-RU"/>
        </w:rPr>
        <w:t xml:space="preserve">., Ромашевська </w:t>
      </w:r>
      <w:proofErr w:type="spellStart"/>
      <w:r w:rsidRPr="00CF5DAE">
        <w:rPr>
          <w:lang w:val="uk-UA" w:eastAsia="ru-RU"/>
        </w:rPr>
        <w:t>Н.О</w:t>
      </w:r>
      <w:proofErr w:type="spellEnd"/>
      <w:r w:rsidRPr="00CF5DAE">
        <w:rPr>
          <w:lang w:val="uk-UA" w:eastAsia="ru-RU"/>
        </w:rPr>
        <w:t xml:space="preserve">. Теорія бухгалтерського обліку : </w:t>
      </w:r>
      <w:proofErr w:type="spellStart"/>
      <w:r w:rsidRPr="00CF5DAE">
        <w:rPr>
          <w:lang w:val="uk-UA" w:eastAsia="ru-RU"/>
        </w:rPr>
        <w:t>навч</w:t>
      </w:r>
      <w:proofErr w:type="spellEnd"/>
      <w:r w:rsidRPr="00CF5DAE">
        <w:rPr>
          <w:lang w:val="uk-UA" w:eastAsia="ru-RU"/>
        </w:rPr>
        <w:t xml:space="preserve">. Посібник  / за </w:t>
      </w:r>
      <w:proofErr w:type="spellStart"/>
      <w:r w:rsidRPr="00CF5DAE">
        <w:rPr>
          <w:lang w:val="uk-UA" w:eastAsia="ru-RU"/>
        </w:rPr>
        <w:t>заг</w:t>
      </w:r>
      <w:proofErr w:type="spellEnd"/>
      <w:r w:rsidRPr="00CF5DAE">
        <w:rPr>
          <w:lang w:val="uk-UA" w:eastAsia="ru-RU"/>
        </w:rPr>
        <w:t xml:space="preserve">. ред. </w:t>
      </w:r>
      <w:proofErr w:type="spellStart"/>
      <w:r w:rsidRPr="00CF5DAE">
        <w:rPr>
          <w:lang w:val="uk-UA" w:eastAsia="ru-RU"/>
        </w:rPr>
        <w:t>В.Б</w:t>
      </w:r>
      <w:proofErr w:type="spellEnd"/>
      <w:r w:rsidRPr="00CF5DAE">
        <w:rPr>
          <w:lang w:val="uk-UA" w:eastAsia="ru-RU"/>
        </w:rPr>
        <w:t xml:space="preserve">. </w:t>
      </w:r>
      <w:proofErr w:type="spellStart"/>
      <w:r w:rsidRPr="00CF5DAE">
        <w:rPr>
          <w:lang w:val="uk-UA" w:eastAsia="ru-RU"/>
        </w:rPr>
        <w:t>Зхожая</w:t>
      </w:r>
      <w:proofErr w:type="spellEnd"/>
      <w:r w:rsidRPr="00CF5DAE">
        <w:rPr>
          <w:lang w:val="uk-UA" w:eastAsia="ru-RU"/>
        </w:rPr>
        <w:t>.  2-ге вид.  К.: МАУП, 2003. 172 с.</w:t>
      </w:r>
    </w:p>
    <w:p w14:paraId="5030824F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>Газета «Все про бухгалтерський облік». URL: http://vobu.ua</w:t>
      </w:r>
    </w:p>
    <w:p w14:paraId="7003E13F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 Макаренко А. П.,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Подмешальська</w:t>
      </w:r>
      <w:proofErr w:type="spellEnd"/>
      <w:r w:rsidRPr="00CF5DAE">
        <w:rPr>
          <w:lang w:val="uk-UA" w:eastAsia="ru-RU"/>
        </w:rPr>
        <w:t xml:space="preserve">  Ю.,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 С. Бухгалтерський облік. Запоріжжя: ЗДІА,  2018.  602 с.</w:t>
      </w:r>
    </w:p>
    <w:p w14:paraId="5FE511D7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 А.П., Панченко О. М., </w:t>
      </w:r>
      <w:proofErr w:type="spellStart"/>
      <w:r w:rsidRPr="00CF5DAE">
        <w:rPr>
          <w:lang w:val="uk-UA" w:eastAsia="ru-RU"/>
        </w:rPr>
        <w:t>Бескоста</w:t>
      </w:r>
      <w:proofErr w:type="spellEnd"/>
      <w:r w:rsidRPr="00CF5DAE">
        <w:rPr>
          <w:lang w:val="uk-UA" w:eastAsia="ru-RU"/>
        </w:rPr>
        <w:t xml:space="preserve"> Г. М. Фінансовий облік 1: </w:t>
      </w:r>
      <w:proofErr w:type="spellStart"/>
      <w:r w:rsidRPr="00CF5DAE">
        <w:rPr>
          <w:lang w:val="uk-UA" w:eastAsia="ru-RU"/>
        </w:rPr>
        <w:t>навч</w:t>
      </w:r>
      <w:proofErr w:type="spellEnd"/>
      <w:r w:rsidRPr="00CF5DAE">
        <w:rPr>
          <w:lang w:val="uk-UA" w:eastAsia="ru-RU"/>
        </w:rPr>
        <w:t xml:space="preserve">. посібник для </w:t>
      </w:r>
      <w:proofErr w:type="spellStart"/>
      <w:r w:rsidRPr="00CF5DAE">
        <w:rPr>
          <w:lang w:val="uk-UA" w:eastAsia="ru-RU"/>
        </w:rPr>
        <w:t>ВНЗ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рек</w:t>
      </w:r>
      <w:proofErr w:type="spellEnd"/>
      <w:r w:rsidRPr="00CF5DAE">
        <w:rPr>
          <w:lang w:val="uk-UA" w:eastAsia="ru-RU"/>
        </w:rPr>
        <w:t xml:space="preserve">. М-вом освіти і науки України 2-ге вид., перероб. i </w:t>
      </w:r>
      <w:proofErr w:type="spellStart"/>
      <w:r w:rsidRPr="00CF5DAE">
        <w:rPr>
          <w:lang w:val="uk-UA" w:eastAsia="ru-RU"/>
        </w:rPr>
        <w:t>доп</w:t>
      </w:r>
      <w:proofErr w:type="spellEnd"/>
      <w:r w:rsidRPr="00CF5DAE">
        <w:rPr>
          <w:lang w:val="uk-UA" w:eastAsia="ru-RU"/>
        </w:rPr>
        <w:t>.  Запоріжжя : ЗДІА, 2017.  400 c.</w:t>
      </w:r>
    </w:p>
    <w:p w14:paraId="71EA4AEE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 </w:t>
      </w:r>
      <w:proofErr w:type="spellStart"/>
      <w:r w:rsidRPr="00CF5DAE">
        <w:rPr>
          <w:lang w:val="uk-UA" w:eastAsia="ru-RU"/>
        </w:rPr>
        <w:t>А.П</w:t>
      </w:r>
      <w:proofErr w:type="spellEnd"/>
      <w:r w:rsidRPr="00CF5DAE">
        <w:rPr>
          <w:lang w:val="uk-UA" w:eastAsia="ru-RU"/>
        </w:rPr>
        <w:t xml:space="preserve">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Т.О</w:t>
      </w:r>
      <w:proofErr w:type="spellEnd"/>
      <w:r w:rsidRPr="00CF5DAE">
        <w:rPr>
          <w:lang w:val="uk-UA" w:eastAsia="ru-RU"/>
        </w:rPr>
        <w:t xml:space="preserve">., </w:t>
      </w:r>
      <w:proofErr w:type="spellStart"/>
      <w:r w:rsidRPr="00CF5DAE">
        <w:rPr>
          <w:lang w:val="uk-UA" w:eastAsia="ru-RU"/>
        </w:rPr>
        <w:t>Бескоста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Г.М</w:t>
      </w:r>
      <w:proofErr w:type="spellEnd"/>
      <w:r w:rsidRPr="00CF5DAE">
        <w:rPr>
          <w:lang w:val="uk-UA" w:eastAsia="ru-RU"/>
        </w:rPr>
        <w:t xml:space="preserve">. Фінансовий облік II : </w:t>
      </w:r>
      <w:proofErr w:type="spellStart"/>
      <w:r w:rsidRPr="00CF5DAE">
        <w:rPr>
          <w:lang w:val="uk-UA" w:eastAsia="ru-RU"/>
        </w:rPr>
        <w:t>навч</w:t>
      </w:r>
      <w:proofErr w:type="spellEnd"/>
      <w:r w:rsidRPr="00CF5DAE">
        <w:rPr>
          <w:lang w:val="uk-UA" w:eastAsia="ru-RU"/>
        </w:rPr>
        <w:t>.-метод. посібник. Запоріжжя : ЗДІА, 2014. 288 c.</w:t>
      </w:r>
    </w:p>
    <w:p w14:paraId="444986E5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 А. П.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Подмешальська</w:t>
      </w:r>
      <w:proofErr w:type="spellEnd"/>
      <w:r w:rsidRPr="00CF5DAE">
        <w:rPr>
          <w:lang w:val="uk-UA" w:eastAsia="ru-RU"/>
        </w:rPr>
        <w:t xml:space="preserve"> Ю. В. Звітність підприємства: навчально-метод. посібник для </w:t>
      </w:r>
      <w:proofErr w:type="spellStart"/>
      <w:r w:rsidRPr="00CF5DAE">
        <w:rPr>
          <w:lang w:val="uk-UA" w:eastAsia="ru-RU"/>
        </w:rPr>
        <w:t>студ</w:t>
      </w:r>
      <w:proofErr w:type="spellEnd"/>
      <w:r w:rsidRPr="00CF5DAE">
        <w:rPr>
          <w:lang w:val="uk-UA" w:eastAsia="ru-RU"/>
        </w:rPr>
        <w:t>. ЗДІА спец. 7.03050901, 8.03050901 «</w:t>
      </w:r>
      <w:proofErr w:type="spellStart"/>
      <w:r w:rsidRPr="00CF5DAE">
        <w:rPr>
          <w:lang w:val="uk-UA" w:eastAsia="ru-RU"/>
        </w:rPr>
        <w:t>ОіА</w:t>
      </w:r>
      <w:proofErr w:type="spellEnd"/>
      <w:r w:rsidRPr="00CF5DAE">
        <w:rPr>
          <w:lang w:val="uk-UA" w:eastAsia="ru-RU"/>
        </w:rPr>
        <w:t xml:space="preserve">», 8.03050803 «Оподаткування» </w:t>
      </w:r>
      <w:proofErr w:type="spellStart"/>
      <w:r w:rsidRPr="00CF5DAE">
        <w:rPr>
          <w:lang w:val="uk-UA" w:eastAsia="ru-RU"/>
        </w:rPr>
        <w:t>ден</w:t>
      </w:r>
      <w:proofErr w:type="spellEnd"/>
      <w:r w:rsidRPr="00CF5DAE">
        <w:rPr>
          <w:lang w:val="uk-UA" w:eastAsia="ru-RU"/>
        </w:rPr>
        <w:t xml:space="preserve">. та </w:t>
      </w:r>
      <w:proofErr w:type="spellStart"/>
      <w:r w:rsidRPr="00CF5DAE">
        <w:rPr>
          <w:lang w:val="uk-UA" w:eastAsia="ru-RU"/>
        </w:rPr>
        <w:t>заоч</w:t>
      </w:r>
      <w:proofErr w:type="spellEnd"/>
      <w:r w:rsidRPr="00CF5DAE">
        <w:rPr>
          <w:lang w:val="uk-UA" w:eastAsia="ru-RU"/>
        </w:rPr>
        <w:t xml:space="preserve">. форм навчання. Запоріжжя : ЗДІА, 2016.  194 c. </w:t>
      </w:r>
    </w:p>
    <w:p w14:paraId="53C8D189" w14:textId="77777777" w:rsidR="00832A64" w:rsidRPr="00CF5DAE" w:rsidRDefault="00832A64" w:rsidP="00832A64">
      <w:pPr>
        <w:widowControl w:val="0"/>
        <w:numPr>
          <w:ilvl w:val="0"/>
          <w:numId w:val="8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proofErr w:type="spellStart"/>
      <w:r w:rsidRPr="00CF5DAE">
        <w:rPr>
          <w:lang w:val="uk-UA" w:eastAsia="ru-RU"/>
        </w:rPr>
        <w:t>Подмешальська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Ю.В</w:t>
      </w:r>
      <w:proofErr w:type="spellEnd"/>
      <w:r w:rsidRPr="00CF5DAE">
        <w:rPr>
          <w:lang w:val="uk-UA" w:eastAsia="ru-RU"/>
        </w:rPr>
        <w:t xml:space="preserve">.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</w:t>
      </w:r>
      <w:proofErr w:type="spellStart"/>
      <w:r w:rsidRPr="00CF5DAE">
        <w:rPr>
          <w:lang w:val="uk-UA" w:eastAsia="ru-RU"/>
        </w:rPr>
        <w:t>Т.О</w:t>
      </w:r>
      <w:proofErr w:type="spellEnd"/>
      <w:r w:rsidRPr="00CF5DAE">
        <w:rPr>
          <w:lang w:val="uk-UA" w:eastAsia="ru-RU"/>
        </w:rPr>
        <w:t xml:space="preserve">. 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Н.С. Бухгалтерський облік: </w:t>
      </w:r>
      <w:proofErr w:type="spellStart"/>
      <w:r w:rsidRPr="00CF5DAE">
        <w:rPr>
          <w:lang w:val="uk-UA" w:eastAsia="ru-RU"/>
        </w:rPr>
        <w:t>навч</w:t>
      </w:r>
      <w:proofErr w:type="spellEnd"/>
      <w:r w:rsidRPr="00CF5DAE">
        <w:rPr>
          <w:lang w:val="uk-UA" w:eastAsia="ru-RU"/>
        </w:rPr>
        <w:t>.-метод. посібник. Запоріжжя : ЗДІА, 2017. 400 c. </w:t>
      </w:r>
    </w:p>
    <w:p w14:paraId="5A1B6682" w14:textId="77777777" w:rsidR="00832A64" w:rsidRPr="00CF5DAE" w:rsidRDefault="00832A64" w:rsidP="00832A64">
      <w:pPr>
        <w:widowControl w:val="0"/>
        <w:jc w:val="both"/>
        <w:rPr>
          <w:lang w:val="uk-UA" w:eastAsia="ru-RU"/>
        </w:rPr>
      </w:pPr>
      <w:r w:rsidRPr="00CF5DAE">
        <w:rPr>
          <w:lang w:val="uk-UA" w:eastAsia="ru-RU"/>
        </w:rPr>
        <w:tab/>
      </w:r>
    </w:p>
    <w:p w14:paraId="68387F16" w14:textId="77777777" w:rsidR="00832A64" w:rsidRPr="00CF5DAE" w:rsidRDefault="00832A64" w:rsidP="00832A64">
      <w:pPr>
        <w:widowControl w:val="0"/>
        <w:ind w:firstLine="709"/>
        <w:jc w:val="both"/>
        <w:rPr>
          <w:b/>
          <w:lang w:val="uk-UA" w:eastAsia="ru-RU"/>
        </w:rPr>
      </w:pPr>
      <w:r w:rsidRPr="00CF5DAE">
        <w:rPr>
          <w:b/>
          <w:lang w:val="uk-UA" w:eastAsia="ru-RU"/>
        </w:rPr>
        <w:t xml:space="preserve">Додаткова: </w:t>
      </w:r>
    </w:p>
    <w:p w14:paraId="5A70647A" w14:textId="77777777" w:rsidR="00832A64" w:rsidRPr="00CF5DAE" w:rsidRDefault="00832A64" w:rsidP="00832A64">
      <w:pPr>
        <w:widowControl w:val="0"/>
        <w:numPr>
          <w:ilvl w:val="0"/>
          <w:numId w:val="9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lastRenderedPageBreak/>
        <w:t xml:space="preserve"> Макаренко А. П.,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Бескоста</w:t>
      </w:r>
      <w:proofErr w:type="spellEnd"/>
      <w:r w:rsidRPr="00CF5DAE">
        <w:rPr>
          <w:lang w:val="uk-UA" w:eastAsia="ru-RU"/>
        </w:rPr>
        <w:t xml:space="preserve"> Г. М.,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 С. Облік у зарубіжних країнах. Запоріжжя: ЗДІА,  2018.  340 с.</w:t>
      </w:r>
    </w:p>
    <w:p w14:paraId="24CB9555" w14:textId="77777777" w:rsidR="00832A64" w:rsidRPr="00CF5DAE" w:rsidRDefault="00832A64" w:rsidP="00832A64">
      <w:pPr>
        <w:widowControl w:val="0"/>
        <w:numPr>
          <w:ilvl w:val="0"/>
          <w:numId w:val="9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 А. П.,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 С. Облік суб'єктів малого підприємництва. Запоріжжя: ЗНУ,  2019.  312 с.</w:t>
      </w:r>
    </w:p>
    <w:p w14:paraId="312C9EC5" w14:textId="77777777" w:rsidR="00832A64" w:rsidRPr="00CF5DAE" w:rsidRDefault="00832A64" w:rsidP="00832A64">
      <w:pPr>
        <w:widowControl w:val="0"/>
        <w:numPr>
          <w:ilvl w:val="0"/>
          <w:numId w:val="9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 А. П.,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 С.  Облік та оподаткування підприємств малого бізнесу. Запоріжжя: ЗНУ,  2019.  432 с.</w:t>
      </w:r>
    </w:p>
    <w:p w14:paraId="17D3AA95" w14:textId="77777777" w:rsidR="00832A64" w:rsidRPr="00CF5DAE" w:rsidRDefault="00832A64" w:rsidP="00832A64">
      <w:pPr>
        <w:widowControl w:val="0"/>
        <w:numPr>
          <w:ilvl w:val="0"/>
          <w:numId w:val="9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Макаренко А. П., </w:t>
      </w:r>
      <w:proofErr w:type="spellStart"/>
      <w:r w:rsidRPr="00CF5DAE">
        <w:rPr>
          <w:lang w:val="uk-UA" w:eastAsia="ru-RU"/>
        </w:rPr>
        <w:t>Меліхова</w:t>
      </w:r>
      <w:proofErr w:type="spellEnd"/>
      <w:r w:rsidRPr="00CF5DAE">
        <w:rPr>
          <w:lang w:val="uk-UA" w:eastAsia="ru-RU"/>
        </w:rPr>
        <w:t xml:space="preserve"> Т. О., </w:t>
      </w:r>
      <w:proofErr w:type="spellStart"/>
      <w:r w:rsidRPr="00CF5DAE">
        <w:rPr>
          <w:lang w:val="uk-UA" w:eastAsia="ru-RU"/>
        </w:rPr>
        <w:t>Чакалова</w:t>
      </w:r>
      <w:proofErr w:type="spellEnd"/>
      <w:r w:rsidRPr="00CF5DAE">
        <w:rPr>
          <w:lang w:val="uk-UA" w:eastAsia="ru-RU"/>
        </w:rPr>
        <w:t xml:space="preserve"> Н. С. Теорія і методика документування в обліку та аудиті. Запоріжжя: ЗНУ,  2020.  400 с.</w:t>
      </w:r>
    </w:p>
    <w:p w14:paraId="2E43E6C1" w14:textId="77777777" w:rsidR="00832A64" w:rsidRPr="00CF5DAE" w:rsidRDefault="00832A64" w:rsidP="00832A64">
      <w:pPr>
        <w:widowControl w:val="0"/>
        <w:jc w:val="both"/>
        <w:rPr>
          <w:b/>
          <w:lang w:val="uk-UA" w:eastAsia="ru-RU"/>
        </w:rPr>
      </w:pPr>
    </w:p>
    <w:p w14:paraId="7DF83EAB" w14:textId="77777777" w:rsidR="00832A64" w:rsidRPr="00CF5DAE" w:rsidRDefault="00832A64" w:rsidP="00832A64">
      <w:pPr>
        <w:widowControl w:val="0"/>
        <w:jc w:val="both"/>
        <w:rPr>
          <w:b/>
          <w:lang w:val="uk-UA" w:eastAsia="ru-RU"/>
        </w:rPr>
      </w:pPr>
      <w:r w:rsidRPr="00CF5DAE">
        <w:rPr>
          <w:b/>
          <w:lang w:val="uk-UA" w:eastAsia="ru-RU"/>
        </w:rPr>
        <w:tab/>
        <w:t>Нормативні та правові документи</w:t>
      </w:r>
    </w:p>
    <w:p w14:paraId="37892E0B" w14:textId="77777777" w:rsidR="00832A64" w:rsidRPr="00CF5DAE" w:rsidRDefault="00832A64" w:rsidP="00832A64">
      <w:pPr>
        <w:pStyle w:val="af4"/>
        <w:widowControl w:val="0"/>
        <w:numPr>
          <w:ilvl w:val="0"/>
          <w:numId w:val="10"/>
        </w:numPr>
        <w:ind w:left="0" w:firstLine="709"/>
        <w:jc w:val="both"/>
        <w:rPr>
          <w:lang w:eastAsia="ru-RU"/>
        </w:rPr>
      </w:pPr>
      <w:r w:rsidRPr="00CF5DAE">
        <w:rPr>
          <w:lang w:eastAsia="ru-RU"/>
        </w:rPr>
        <w:t xml:space="preserve">Інструкція про застосування Плану рахунків бухгалтерського обліку активів, капіталу, зобов'язань і господарських операцій підприємств і організацій : наказ Міністерства фінансів України від 30.11.99. №291 (зі змінами та доповненнями). – URL: </w:t>
      </w:r>
      <w:hyperlink r:id="rId9" w:history="1">
        <w:r w:rsidRPr="00CF5DAE">
          <w:rPr>
            <w:lang w:eastAsia="ru-RU"/>
          </w:rPr>
          <w:t>http://zakon.rada.gov.ua</w:t>
        </w:r>
      </w:hyperlink>
      <w:r w:rsidRPr="00CF5DAE">
        <w:rPr>
          <w:lang w:eastAsia="ru-RU"/>
        </w:rPr>
        <w:t>.</w:t>
      </w:r>
    </w:p>
    <w:p w14:paraId="24B822A8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 </w:t>
      </w:r>
      <w:proofErr w:type="spellStart"/>
      <w:r w:rsidRPr="00CF5DAE">
        <w:rPr>
          <w:lang w:val="uk-UA" w:eastAsia="ru-RU"/>
        </w:rPr>
        <w:t>НП</w:t>
      </w:r>
      <w:proofErr w:type="spellEnd"/>
      <w:r w:rsidRPr="00CF5DAE">
        <w:rPr>
          <w:lang w:val="uk-UA" w:eastAsia="ru-RU"/>
        </w:rPr>
        <w:t>(С)БО 1</w:t>
      </w:r>
      <w:r w:rsidRPr="00CF5DAE">
        <w:rPr>
          <w:lang w:val="uk-UA" w:eastAsia="ru-RU"/>
        </w:rPr>
        <w:tab/>
      </w:r>
      <w:hyperlink r:id="rId10" w:tgtFrame="_top" w:history="1">
        <w:r w:rsidRPr="00CF5DAE">
          <w:rPr>
            <w:lang w:val="uk-UA" w:eastAsia="ru-RU"/>
          </w:rPr>
          <w:t>«Загальні вимоги до фінансової звітності»</w:t>
        </w:r>
      </w:hyperlink>
      <w:r w:rsidRPr="00CF5DAE">
        <w:rPr>
          <w:lang w:val="uk-UA" w:eastAsia="ru-RU"/>
        </w:rPr>
        <w:t>:</w:t>
      </w:r>
      <w:r w:rsidRPr="00CF5DAE">
        <w:rPr>
          <w:lang w:val="uk-UA" w:eastAsia="ru-RU"/>
        </w:rPr>
        <w:tab/>
        <w:t xml:space="preserve">наказ Мінфіну від 07.02.2013 р. № 73 (зі змінами та доповненнями)». URL: </w:t>
      </w:r>
      <w:hyperlink r:id="rId11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47164585" w14:textId="77777777" w:rsidR="00832A64" w:rsidRPr="00CF5DAE" w:rsidRDefault="00832A64" w:rsidP="00832A64">
      <w:pPr>
        <w:widowControl w:val="0"/>
        <w:numPr>
          <w:ilvl w:val="0"/>
          <w:numId w:val="10"/>
        </w:numPr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 </w:t>
      </w:r>
      <w:proofErr w:type="spellStart"/>
      <w:r w:rsidRPr="00CF5DAE">
        <w:rPr>
          <w:lang w:val="uk-UA" w:eastAsia="ru-RU"/>
        </w:rPr>
        <w:t>НП</w:t>
      </w:r>
      <w:proofErr w:type="spellEnd"/>
      <w:r w:rsidRPr="00CF5DAE">
        <w:rPr>
          <w:lang w:val="uk-UA" w:eastAsia="ru-RU"/>
        </w:rPr>
        <w:t>(С)БО 2</w:t>
      </w:r>
      <w:r w:rsidRPr="00CF5DAE">
        <w:rPr>
          <w:lang w:val="uk-UA" w:eastAsia="ru-RU"/>
        </w:rPr>
        <w:tab/>
      </w:r>
      <w:hyperlink r:id="rId12" w:tgtFrame="_top" w:history="1">
        <w:r w:rsidRPr="00CF5DAE">
          <w:rPr>
            <w:lang w:val="uk-UA" w:eastAsia="ru-RU"/>
          </w:rPr>
          <w:t>«Консолідована фінансова звітність»</w:t>
        </w:r>
      </w:hyperlink>
      <w:r w:rsidRPr="00CF5DAE">
        <w:rPr>
          <w:lang w:val="uk-UA" w:eastAsia="ru-RU"/>
        </w:rPr>
        <w:t xml:space="preserve">: наказ Мінфіну від 27.06.2013 р. № 628 (зі змінами та доповненнями). URL: </w:t>
      </w:r>
      <w:hyperlink r:id="rId13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3C75EBE3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організацій: затверджений наказом Міністерства фінансів України від 30.11.99 № 291 (зі змінами та доповненнями). URL: </w:t>
      </w:r>
      <w:hyperlink r:id="rId14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12E744E0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Податковий кодекс України від 02.12.2010 № 2755-VI. </w:t>
      </w:r>
      <w:proofErr w:type="spellStart"/>
      <w:r w:rsidRPr="00CF5DAE">
        <w:rPr>
          <w:lang w:val="uk-UA" w:eastAsia="ru-RU"/>
        </w:rPr>
        <w:t>URL</w:t>
      </w:r>
      <w:proofErr w:type="spellEnd"/>
      <w:r w:rsidRPr="00CF5DAE">
        <w:rPr>
          <w:lang w:val="uk-UA" w:eastAsia="ru-RU"/>
        </w:rPr>
        <w:t xml:space="preserve">: </w:t>
      </w:r>
      <w:hyperlink r:id="rId15" w:history="1">
        <w:proofErr w:type="spellStart"/>
        <w:r w:rsidRPr="00CF5DAE">
          <w:rPr>
            <w:lang w:val="uk-UA" w:eastAsia="ru-RU"/>
          </w:rPr>
          <w:t>http</w:t>
        </w:r>
        <w:proofErr w:type="spellEnd"/>
        <w:r w:rsidRPr="00CF5DAE">
          <w:rPr>
            <w:lang w:val="uk-UA" w:eastAsia="ru-RU"/>
          </w:rPr>
          <w:t>://</w:t>
        </w:r>
        <w:proofErr w:type="spellStart"/>
        <w:r w:rsidRPr="00CF5DAE">
          <w:rPr>
            <w:lang w:val="uk-UA" w:eastAsia="ru-RU"/>
          </w:rPr>
          <w:t>zakon2.rada.gov.ua</w:t>
        </w:r>
        <w:proofErr w:type="spellEnd"/>
        <w:r w:rsidRPr="00CF5DAE">
          <w:rPr>
            <w:lang w:val="uk-UA" w:eastAsia="ru-RU"/>
          </w:rPr>
          <w:t xml:space="preserve">/ </w:t>
        </w:r>
      </w:hyperlink>
      <w:proofErr w:type="spellStart"/>
      <w:r w:rsidRPr="00CF5DAE">
        <w:rPr>
          <w:lang w:val="uk-UA" w:eastAsia="ru-RU"/>
        </w:rPr>
        <w:t>laws</w:t>
      </w:r>
      <w:proofErr w:type="spellEnd"/>
      <w:r w:rsidRPr="00CF5DAE">
        <w:rPr>
          <w:lang w:val="uk-UA" w:eastAsia="ru-RU"/>
        </w:rPr>
        <w:t xml:space="preserve">/ </w:t>
      </w:r>
      <w:proofErr w:type="spellStart"/>
      <w:r w:rsidRPr="00CF5DAE">
        <w:rPr>
          <w:lang w:val="uk-UA" w:eastAsia="ru-RU"/>
        </w:rPr>
        <w:t>show</w:t>
      </w:r>
      <w:proofErr w:type="spellEnd"/>
      <w:r w:rsidRPr="00CF5DAE">
        <w:rPr>
          <w:lang w:val="uk-UA" w:eastAsia="ru-RU"/>
        </w:rPr>
        <w:t>/2755- 17.</w:t>
      </w:r>
    </w:p>
    <w:p w14:paraId="4D49FDF2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бухгалтерський облік та фінансову звітність в Україні: закон України від 16 липня 1999 року № 996-ХІV (зі змінами та доповненнями). </w:t>
      </w:r>
      <w:proofErr w:type="spellStart"/>
      <w:r w:rsidRPr="00CF5DAE">
        <w:rPr>
          <w:lang w:val="uk-UA" w:eastAsia="ru-RU"/>
        </w:rPr>
        <w:t>URL</w:t>
      </w:r>
      <w:proofErr w:type="spellEnd"/>
      <w:r w:rsidRPr="00CF5DAE">
        <w:rPr>
          <w:lang w:val="uk-UA" w:eastAsia="ru-RU"/>
        </w:rPr>
        <w:t xml:space="preserve">: </w:t>
      </w:r>
      <w:proofErr w:type="spellStart"/>
      <w:r w:rsidRPr="00CF5DAE">
        <w:rPr>
          <w:lang w:val="uk-UA" w:eastAsia="ru-RU"/>
        </w:rPr>
        <w:t>http</w:t>
      </w:r>
      <w:proofErr w:type="spellEnd"/>
      <w:r w:rsidRPr="00CF5DAE">
        <w:rPr>
          <w:lang w:val="uk-UA" w:eastAsia="ru-RU"/>
        </w:rPr>
        <w:t>//</w:t>
      </w:r>
      <w:proofErr w:type="spellStart"/>
      <w:r w:rsidRPr="00CF5DAE">
        <w:rPr>
          <w:lang w:val="uk-UA" w:eastAsia="ru-RU"/>
        </w:rPr>
        <w:t>zakon.rada.gov.ua</w:t>
      </w:r>
      <w:proofErr w:type="spellEnd"/>
      <w:r w:rsidRPr="00CF5DAE">
        <w:rPr>
          <w:lang w:val="uk-UA" w:eastAsia="ru-RU"/>
        </w:rPr>
        <w:t xml:space="preserve"> /</w:t>
      </w:r>
      <w:proofErr w:type="spellStart"/>
      <w:r w:rsidRPr="00CF5DAE">
        <w:rPr>
          <w:lang w:val="uk-UA" w:eastAsia="ru-RU"/>
        </w:rPr>
        <w:t>laws</w:t>
      </w:r>
      <w:proofErr w:type="spellEnd"/>
      <w:r w:rsidRPr="00CF5DAE">
        <w:rPr>
          <w:lang w:val="uk-UA" w:eastAsia="ru-RU"/>
        </w:rPr>
        <w:t>/</w:t>
      </w:r>
      <w:proofErr w:type="spellStart"/>
      <w:r w:rsidRPr="00CF5DAE">
        <w:rPr>
          <w:lang w:val="uk-UA" w:eastAsia="ru-RU"/>
        </w:rPr>
        <w:t>show</w:t>
      </w:r>
      <w:proofErr w:type="spellEnd"/>
      <w:r w:rsidRPr="00CF5DAE">
        <w:rPr>
          <w:lang w:val="uk-UA" w:eastAsia="ru-RU"/>
        </w:rPr>
        <w:t>/996-14</w:t>
      </w:r>
    </w:p>
    <w:p w14:paraId="2AA00C13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 Про затвердження П(С)БО 6 </w:t>
      </w:r>
      <w:hyperlink r:id="rId16" w:tgtFrame="_top" w:history="1">
        <w:r w:rsidRPr="00CF5DAE">
          <w:rPr>
            <w:lang w:val="uk-UA" w:eastAsia="ru-RU"/>
          </w:rPr>
          <w:t>«Виправлення помилок і зміни у фінансових звітах»</w:t>
        </w:r>
      </w:hyperlink>
      <w:r w:rsidRPr="00CF5DAE">
        <w:rPr>
          <w:lang w:val="uk-UA" w:eastAsia="ru-RU"/>
        </w:rPr>
        <w:t xml:space="preserve"> : Наказ Мінфіну від 28.05.99 р. № 137 (зі змінами та доповненнями). [URL: </w:t>
      </w:r>
      <w:hyperlink r:id="rId17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58FC029A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7 </w:t>
      </w:r>
      <w:hyperlink r:id="rId18" w:tgtFrame="_top" w:history="1">
        <w:r w:rsidRPr="00CF5DAE">
          <w:rPr>
            <w:lang w:val="uk-UA" w:eastAsia="ru-RU"/>
          </w:rPr>
          <w:t>«Основні засоби»</w:t>
        </w:r>
      </w:hyperlink>
      <w:r w:rsidRPr="00CF5DAE">
        <w:rPr>
          <w:lang w:val="uk-UA" w:eastAsia="ru-RU"/>
        </w:rPr>
        <w:t xml:space="preserve"> : наказ Мінфіну від 27.04.2000 р. № 92 (зі змінами та доповненнями). URL: </w:t>
      </w:r>
      <w:hyperlink r:id="rId19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56FCB5A5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8 </w:t>
      </w:r>
      <w:hyperlink r:id="rId20" w:tgtFrame="_top" w:history="1">
        <w:r w:rsidRPr="00CF5DAE">
          <w:rPr>
            <w:lang w:val="uk-UA" w:eastAsia="ru-RU"/>
          </w:rPr>
          <w:t>«Нематеріальні активи»</w:t>
        </w:r>
      </w:hyperlink>
      <w:r w:rsidRPr="00CF5DAE">
        <w:rPr>
          <w:lang w:val="uk-UA" w:eastAsia="ru-RU"/>
        </w:rPr>
        <w:t xml:space="preserve"> : наказ Мінфіну від 18.10.99 р. № 242   (зі змінами та доповненнями). [URL: </w:t>
      </w:r>
      <w:hyperlink r:id="rId21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37D163C4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9 </w:t>
      </w:r>
      <w:hyperlink r:id="rId22" w:tgtFrame="_top" w:history="1">
        <w:r w:rsidRPr="00CF5DAE">
          <w:rPr>
            <w:lang w:val="uk-UA" w:eastAsia="ru-RU"/>
          </w:rPr>
          <w:t>«Запаси»</w:t>
        </w:r>
      </w:hyperlink>
      <w:r w:rsidRPr="00CF5DAE">
        <w:rPr>
          <w:lang w:val="uk-UA" w:eastAsia="ru-RU"/>
        </w:rPr>
        <w:t xml:space="preserve"> : наказ Мінфіну від 20.10.99 р. № 246 (зі змінами та доповненнями). URL: </w:t>
      </w:r>
      <w:hyperlink r:id="rId23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76ED3476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10 </w:t>
      </w:r>
      <w:hyperlink r:id="rId24" w:tgtFrame="_top" w:history="1">
        <w:r w:rsidRPr="00CF5DAE">
          <w:rPr>
            <w:lang w:val="uk-UA" w:eastAsia="ru-RU"/>
          </w:rPr>
          <w:t>«Дебіторська заборгованість»</w:t>
        </w:r>
      </w:hyperlink>
      <w:r w:rsidRPr="00CF5DAE">
        <w:rPr>
          <w:lang w:val="uk-UA" w:eastAsia="ru-RU"/>
        </w:rPr>
        <w:t xml:space="preserve"> : наказ Мінфіну від 08.10.99 р. № 237 (зі змінами та доповненнями). URL: </w:t>
      </w:r>
      <w:hyperlink r:id="rId25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0502800B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11 </w:t>
      </w:r>
      <w:hyperlink r:id="rId26" w:tgtFrame="_top" w:history="1">
        <w:r w:rsidRPr="00CF5DAE">
          <w:rPr>
            <w:lang w:val="uk-UA" w:eastAsia="ru-RU"/>
          </w:rPr>
          <w:t>«Зобов'язання»</w:t>
        </w:r>
      </w:hyperlink>
      <w:r w:rsidRPr="00CF5DAE">
        <w:rPr>
          <w:lang w:val="uk-UA" w:eastAsia="ru-RU"/>
        </w:rPr>
        <w:t xml:space="preserve"> :</w:t>
      </w:r>
      <w:r w:rsidRPr="00CF5DAE">
        <w:rPr>
          <w:lang w:val="uk-UA" w:eastAsia="ru-RU"/>
        </w:rPr>
        <w:tab/>
        <w:t xml:space="preserve">наказ Мінфіну від 31.01.2000 р. № 20 (зі змінами та доповненнями). URL: </w:t>
      </w:r>
      <w:hyperlink r:id="rId27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4BF6CC22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12 </w:t>
      </w:r>
      <w:hyperlink r:id="rId28" w:tgtFrame="_top" w:history="1">
        <w:r w:rsidRPr="00CF5DAE">
          <w:rPr>
            <w:lang w:val="uk-UA" w:eastAsia="ru-RU"/>
          </w:rPr>
          <w:t>«Фінансові інвестиції»</w:t>
        </w:r>
      </w:hyperlink>
      <w:r w:rsidRPr="00CF5DAE">
        <w:rPr>
          <w:lang w:val="uk-UA" w:eastAsia="ru-RU"/>
        </w:rPr>
        <w:t xml:space="preserve"> : наказ Мінфіну від 26.04.2000 р. № 91 (зі змінами та доповненнями). URL: </w:t>
      </w:r>
      <w:hyperlink r:id="rId29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56021FA6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13 </w:t>
      </w:r>
      <w:hyperlink r:id="rId30" w:tgtFrame="_top" w:history="1">
        <w:r w:rsidRPr="00CF5DAE">
          <w:rPr>
            <w:lang w:val="uk-UA" w:eastAsia="ru-RU"/>
          </w:rPr>
          <w:t>«Фінансові інструменти»</w:t>
        </w:r>
      </w:hyperlink>
      <w:r w:rsidRPr="00CF5DAE">
        <w:rPr>
          <w:lang w:val="uk-UA" w:eastAsia="ru-RU"/>
        </w:rPr>
        <w:t xml:space="preserve"> : наказ Мінфіну від 30.11.2001 р. № 559  (зі змінами та доповненнями). [URL: </w:t>
      </w:r>
      <w:hyperlink r:id="rId31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2A850157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14 </w:t>
      </w:r>
      <w:hyperlink r:id="rId32" w:tgtFrame="_top" w:history="1">
        <w:r w:rsidRPr="00CF5DAE">
          <w:rPr>
            <w:lang w:val="uk-UA" w:eastAsia="ru-RU"/>
          </w:rPr>
          <w:t>«Оренда»</w:t>
        </w:r>
      </w:hyperlink>
      <w:r w:rsidRPr="00CF5DAE">
        <w:rPr>
          <w:lang w:val="uk-UA" w:eastAsia="ru-RU"/>
        </w:rPr>
        <w:t xml:space="preserve"> : наказ Мінфіну від 28.07.2000 р. № 181 (зі змінами та доповненнями). URL: </w:t>
      </w:r>
      <w:hyperlink r:id="rId33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4B913EDF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15 </w:t>
      </w:r>
      <w:hyperlink r:id="rId34" w:tgtFrame="_top" w:history="1">
        <w:r w:rsidRPr="00CF5DAE">
          <w:rPr>
            <w:lang w:val="uk-UA" w:eastAsia="ru-RU"/>
          </w:rPr>
          <w:t>«Дохід»</w:t>
        </w:r>
      </w:hyperlink>
      <w:r w:rsidRPr="00CF5DAE">
        <w:rPr>
          <w:lang w:val="uk-UA" w:eastAsia="ru-RU"/>
        </w:rPr>
        <w:t xml:space="preserve"> : наказ Мінфіну від 29.11.99 р. № 290 (зі змінами та доповненнями). URL: </w:t>
      </w:r>
      <w:hyperlink r:id="rId35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1E25C9CE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16 </w:t>
      </w:r>
      <w:hyperlink r:id="rId36" w:tgtFrame="_top" w:history="1">
        <w:r w:rsidRPr="00CF5DAE">
          <w:rPr>
            <w:lang w:val="uk-UA" w:eastAsia="ru-RU"/>
          </w:rPr>
          <w:t>«Витрати»</w:t>
        </w:r>
      </w:hyperlink>
      <w:r w:rsidRPr="00CF5DAE">
        <w:rPr>
          <w:lang w:val="uk-UA" w:eastAsia="ru-RU"/>
        </w:rPr>
        <w:t xml:space="preserve"> : наказ Мінфіну від 31.12.99 р. № 318 (зі змінами та доповненнями). URL: </w:t>
      </w:r>
      <w:hyperlink r:id="rId37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2ABBA0AE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17 </w:t>
      </w:r>
      <w:hyperlink r:id="rId38" w:tgtFrame="_top" w:history="1">
        <w:r w:rsidRPr="00CF5DAE">
          <w:rPr>
            <w:lang w:val="uk-UA" w:eastAsia="ru-RU"/>
          </w:rPr>
          <w:t>«Податок на прибуток»</w:t>
        </w:r>
      </w:hyperlink>
      <w:r w:rsidRPr="00CF5DAE">
        <w:rPr>
          <w:lang w:val="uk-UA" w:eastAsia="ru-RU"/>
        </w:rPr>
        <w:t xml:space="preserve"> : наказ Мінфіну від 28.12.2000 р. № 353 (зі змінами та доповненнями). URL: </w:t>
      </w:r>
      <w:hyperlink r:id="rId39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7B0FF991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25 </w:t>
      </w:r>
      <w:hyperlink r:id="rId40" w:tgtFrame="_top" w:history="1">
        <w:r w:rsidRPr="00CF5DAE">
          <w:rPr>
            <w:lang w:val="uk-UA" w:eastAsia="ru-RU"/>
          </w:rPr>
          <w:t>«Спрощена фінансова звітність»</w:t>
        </w:r>
      </w:hyperlink>
      <w:r w:rsidRPr="00CF5DAE">
        <w:rPr>
          <w:lang w:val="uk-UA" w:eastAsia="ru-RU"/>
        </w:rPr>
        <w:t xml:space="preserve"> : наказ Мінфіну від 25.02.2000 р. № 39 « (зі змінами та доповненнями). URL: </w:t>
      </w:r>
      <w:hyperlink r:id="rId41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2EE61F05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lastRenderedPageBreak/>
        <w:t xml:space="preserve">Про затвердження П(С)БО 26 </w:t>
      </w:r>
      <w:hyperlink r:id="rId42" w:tgtFrame="_top" w:history="1">
        <w:r w:rsidRPr="00CF5DAE">
          <w:rPr>
            <w:lang w:val="uk-UA" w:eastAsia="ru-RU"/>
          </w:rPr>
          <w:t>«Виплати працівникам»</w:t>
        </w:r>
      </w:hyperlink>
      <w:r w:rsidRPr="00CF5DAE">
        <w:rPr>
          <w:lang w:val="uk-UA" w:eastAsia="ru-RU"/>
        </w:rPr>
        <w:t xml:space="preserve"> : наказ Мінфіну від 28.10.2003 р. № 601 (зі змінами та доповненнями). URL: </w:t>
      </w:r>
      <w:hyperlink r:id="rId43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4D40D9A8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27 </w:t>
      </w:r>
      <w:hyperlink r:id="rId44" w:tgtFrame="_top" w:history="1">
        <w:r w:rsidRPr="00CF5DAE">
          <w:rPr>
            <w:lang w:val="uk-UA" w:eastAsia="ru-RU"/>
          </w:rPr>
          <w:t>«Необоротні активи, утримувані для продажу, та припинена діяльність»</w:t>
        </w:r>
      </w:hyperlink>
      <w:r w:rsidRPr="00CF5DAE">
        <w:rPr>
          <w:lang w:val="uk-UA" w:eastAsia="ru-RU"/>
        </w:rPr>
        <w:t xml:space="preserve"> : наказ Мінфіну від 07.11.2003 р. № 617  (зі змінами та доповненнями). URL: </w:t>
      </w:r>
      <w:hyperlink r:id="rId45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4BEAEFE0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28 </w:t>
      </w:r>
      <w:hyperlink r:id="rId46" w:tgtFrame="_top" w:history="1">
        <w:r w:rsidRPr="00CF5DAE">
          <w:rPr>
            <w:lang w:val="uk-UA" w:eastAsia="ru-RU"/>
          </w:rPr>
          <w:t>«Зменшення корисності активів»</w:t>
        </w:r>
      </w:hyperlink>
      <w:r w:rsidRPr="00CF5DAE">
        <w:rPr>
          <w:lang w:val="uk-UA" w:eastAsia="ru-RU"/>
        </w:rPr>
        <w:t xml:space="preserve"> :наказ Мінфіну від 24.01.2005 р. № 817 (зі змінами та доповненнями). URL: </w:t>
      </w:r>
      <w:hyperlink r:id="rId47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0F014928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31 </w:t>
      </w:r>
      <w:hyperlink r:id="rId48" w:tgtFrame="_top" w:history="1">
        <w:r w:rsidRPr="00CF5DAE">
          <w:rPr>
            <w:lang w:val="uk-UA" w:eastAsia="ru-RU"/>
          </w:rPr>
          <w:t>«Фінансові витрати»</w:t>
        </w:r>
      </w:hyperlink>
      <w:r w:rsidRPr="00CF5DAE">
        <w:rPr>
          <w:lang w:val="uk-UA" w:eastAsia="ru-RU"/>
        </w:rPr>
        <w:t xml:space="preserve"> : наказ Мінфіну від 28.04.2006 р. № 415 (зі змінами та доповненнями). URL: </w:t>
      </w:r>
      <w:hyperlink r:id="rId49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3F6042C5" w14:textId="77777777" w:rsidR="00832A64" w:rsidRPr="00CF5DAE" w:rsidRDefault="00832A64" w:rsidP="00832A64">
      <w:pPr>
        <w:widowControl w:val="0"/>
        <w:numPr>
          <w:ilvl w:val="0"/>
          <w:numId w:val="10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Про затвердження П(С)БО 32 </w:t>
      </w:r>
      <w:hyperlink r:id="rId50" w:tgtFrame="_top" w:history="1">
        <w:r w:rsidRPr="00CF5DAE">
          <w:rPr>
            <w:lang w:val="uk-UA" w:eastAsia="ru-RU"/>
          </w:rPr>
          <w:t>«Інвестиційна нерухомість»</w:t>
        </w:r>
      </w:hyperlink>
      <w:r w:rsidRPr="00CF5DAE">
        <w:rPr>
          <w:lang w:val="uk-UA" w:eastAsia="ru-RU"/>
        </w:rPr>
        <w:t xml:space="preserve"> : наказ Мінфіну від 02.07.2007 р. № 779  (зі змінами та доповненнями). URL: </w:t>
      </w:r>
      <w:hyperlink r:id="rId51" w:history="1">
        <w:r w:rsidRPr="00CF5DAE">
          <w:rPr>
            <w:lang w:val="uk-UA" w:eastAsia="ru-RU"/>
          </w:rPr>
          <w:t>http://zakon.rada.gov.ua</w:t>
        </w:r>
      </w:hyperlink>
      <w:r w:rsidRPr="00CF5DAE">
        <w:rPr>
          <w:lang w:val="uk-UA" w:eastAsia="ru-RU"/>
        </w:rPr>
        <w:t>.</w:t>
      </w:r>
    </w:p>
    <w:p w14:paraId="6AEE6518" w14:textId="77777777" w:rsidR="00832A64" w:rsidRPr="00CF5DAE" w:rsidRDefault="00832A64" w:rsidP="00832A64">
      <w:pPr>
        <w:widowControl w:val="0"/>
        <w:tabs>
          <w:tab w:val="left" w:pos="1134"/>
          <w:tab w:val="left" w:pos="1194"/>
          <w:tab w:val="left" w:pos="3274"/>
        </w:tabs>
        <w:ind w:left="709"/>
        <w:jc w:val="both"/>
        <w:rPr>
          <w:lang w:val="uk-UA" w:eastAsia="ru-RU"/>
        </w:rPr>
      </w:pPr>
    </w:p>
    <w:p w14:paraId="56A92847" w14:textId="77777777" w:rsidR="00832A64" w:rsidRPr="00CF5DAE" w:rsidRDefault="00832A64" w:rsidP="00832A64">
      <w:pPr>
        <w:widowControl w:val="0"/>
        <w:tabs>
          <w:tab w:val="left" w:pos="1134"/>
          <w:tab w:val="left" w:pos="1194"/>
          <w:tab w:val="left" w:pos="3274"/>
        </w:tabs>
        <w:ind w:left="709"/>
        <w:jc w:val="both"/>
        <w:rPr>
          <w:b/>
          <w:lang w:val="uk-UA" w:eastAsia="ru-RU"/>
        </w:rPr>
      </w:pPr>
      <w:r w:rsidRPr="00CF5DAE">
        <w:rPr>
          <w:b/>
          <w:lang w:val="uk-UA" w:eastAsia="ru-RU"/>
        </w:rPr>
        <w:t xml:space="preserve"> Інформаційні ресурси</w:t>
      </w:r>
    </w:p>
    <w:p w14:paraId="327B0EA0" w14:textId="77777777" w:rsidR="00832A64" w:rsidRPr="00CF5DAE" w:rsidRDefault="00832A64" w:rsidP="00832A64">
      <w:pPr>
        <w:pStyle w:val="af4"/>
        <w:widowControl w:val="0"/>
        <w:numPr>
          <w:ilvl w:val="0"/>
          <w:numId w:val="11"/>
        </w:numPr>
        <w:ind w:left="0" w:firstLine="709"/>
        <w:jc w:val="both"/>
        <w:rPr>
          <w:lang w:eastAsia="ru-RU"/>
        </w:rPr>
      </w:pPr>
      <w:r w:rsidRPr="00CF5DAE">
        <w:rPr>
          <w:lang w:eastAsia="ru-RU"/>
        </w:rPr>
        <w:t xml:space="preserve">Наукова бібліотека Запорізького національного університету. URL: </w:t>
      </w:r>
      <w:hyperlink r:id="rId52" w:history="1">
        <w:r w:rsidRPr="00CF5DAE">
          <w:rPr>
            <w:lang w:eastAsia="ru-RU"/>
          </w:rPr>
          <w:t>http://library.znu.edu.ua/</w:t>
        </w:r>
      </w:hyperlink>
    </w:p>
    <w:p w14:paraId="35ECDA01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Система електронного забезпечення навчання ЗНУ. URL: </w:t>
      </w:r>
      <w:hyperlink r:id="rId53" w:history="1">
        <w:r w:rsidRPr="00CF5DAE">
          <w:rPr>
            <w:lang w:val="uk-UA" w:eastAsia="ru-RU"/>
          </w:rPr>
          <w:t>https://moodle.znu.edu.ua/</w:t>
        </w:r>
      </w:hyperlink>
    </w:p>
    <w:p w14:paraId="5A7435F3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Національна бібліотека України імені В. І. Вернадського. URL: </w:t>
      </w:r>
      <w:hyperlink r:id="rId54" w:history="1">
        <w:r w:rsidRPr="00CF5DAE">
          <w:rPr>
            <w:lang w:val="uk-UA" w:eastAsia="ru-RU"/>
          </w:rPr>
          <w:t>http://www.nbuv.gov.ua/</w:t>
        </w:r>
      </w:hyperlink>
    </w:p>
    <w:p w14:paraId="37468019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Офіційний сайт Верховної Ради України – URL:http://rada.gov.ua/ </w:t>
      </w:r>
    </w:p>
    <w:p w14:paraId="26AD0A3D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>Офіційний сайт Кабінету Міністрів України. – URL: http:// www.kmu.gov.ua.</w:t>
      </w:r>
    </w:p>
    <w:p w14:paraId="576E80C1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 xml:space="preserve">Офіційний сайт Міністерства розвитку економіки, торгівлі та сільського господарства України. – </w:t>
      </w:r>
      <w:proofErr w:type="spellStart"/>
      <w:r w:rsidRPr="00CF5DAE">
        <w:rPr>
          <w:lang w:val="uk-UA" w:eastAsia="ru-RU"/>
        </w:rPr>
        <w:t>URL</w:t>
      </w:r>
      <w:proofErr w:type="spellEnd"/>
      <w:r w:rsidRPr="00CF5DAE">
        <w:rPr>
          <w:lang w:val="uk-UA" w:eastAsia="ru-RU"/>
        </w:rPr>
        <w:t xml:space="preserve">: </w:t>
      </w:r>
      <w:hyperlink r:id="rId55" w:history="1">
        <w:proofErr w:type="spellStart"/>
        <w:r w:rsidRPr="00CF5DAE">
          <w:rPr>
            <w:rStyle w:val="a3"/>
            <w:lang w:val="uk-UA" w:eastAsia="ru-RU"/>
          </w:rPr>
          <w:t>http</w:t>
        </w:r>
        <w:proofErr w:type="spellEnd"/>
        <w:r w:rsidRPr="00CF5DAE">
          <w:rPr>
            <w:rStyle w:val="a3"/>
            <w:lang w:val="uk-UA" w:eastAsia="ru-RU"/>
          </w:rPr>
          <w:t>://</w:t>
        </w:r>
        <w:proofErr w:type="spellStart"/>
        <w:r w:rsidRPr="00CF5DAE">
          <w:rPr>
            <w:rStyle w:val="a3"/>
            <w:lang w:val="uk-UA" w:eastAsia="ru-RU"/>
          </w:rPr>
          <w:t>www.me.gov.ua</w:t>
        </w:r>
        <w:proofErr w:type="spellEnd"/>
      </w:hyperlink>
    </w:p>
    <w:p w14:paraId="454E479A" w14:textId="77777777" w:rsidR="00832A64" w:rsidRPr="00CF5DAE" w:rsidRDefault="00832A64" w:rsidP="00832A64">
      <w:pPr>
        <w:widowControl w:val="0"/>
        <w:numPr>
          <w:ilvl w:val="0"/>
          <w:numId w:val="11"/>
        </w:numPr>
        <w:tabs>
          <w:tab w:val="left" w:pos="1134"/>
          <w:tab w:val="left" w:pos="1194"/>
          <w:tab w:val="left" w:pos="3274"/>
        </w:tabs>
        <w:suppressAutoHyphens/>
        <w:ind w:left="0" w:firstLine="709"/>
        <w:jc w:val="both"/>
        <w:rPr>
          <w:lang w:val="uk-UA" w:eastAsia="ru-RU"/>
        </w:rPr>
      </w:pPr>
      <w:r w:rsidRPr="00CF5DAE">
        <w:rPr>
          <w:lang w:val="uk-UA" w:eastAsia="ru-RU"/>
        </w:rPr>
        <w:t>Офіційний сайт державної служби статистики  – URL: http: ukrstat.gov.ua.</w:t>
      </w:r>
    </w:p>
    <w:p w14:paraId="671DB077" w14:textId="77777777" w:rsidR="009A1830" w:rsidRPr="00CF5DAE" w:rsidRDefault="009A1830" w:rsidP="009A1830">
      <w:pPr>
        <w:pStyle w:val="11"/>
        <w:ind w:left="0"/>
        <w:rPr>
          <w:b/>
          <w:bCs/>
          <w:i/>
          <w:color w:val="000000"/>
          <w:lang w:val="uk-UA"/>
        </w:rPr>
      </w:pPr>
    </w:p>
    <w:p w14:paraId="7907B70B" w14:textId="77777777" w:rsidR="0025342A" w:rsidRPr="00CF5DAE" w:rsidRDefault="0025342A" w:rsidP="0031048A">
      <w:pPr>
        <w:rPr>
          <w:b/>
          <w:bCs/>
          <w:sz w:val="28"/>
          <w:lang w:val="uk-UA"/>
        </w:rPr>
      </w:pPr>
    </w:p>
    <w:p w14:paraId="38061DD4" w14:textId="77777777" w:rsidR="00A845A8" w:rsidRPr="00CF5DAE" w:rsidRDefault="00A845A8" w:rsidP="0031048A">
      <w:pPr>
        <w:rPr>
          <w:b/>
          <w:bCs/>
          <w:sz w:val="28"/>
          <w:lang w:val="uk-UA"/>
        </w:rPr>
      </w:pPr>
      <w:r w:rsidRPr="00CF5DAE">
        <w:rPr>
          <w:b/>
          <w:bCs/>
          <w:sz w:val="28"/>
          <w:lang w:val="uk-UA"/>
        </w:rPr>
        <w:t>РЕГУЛЯЦІЇ І ПОЛІТИКИ КУРСУ</w:t>
      </w:r>
    </w:p>
    <w:p w14:paraId="5DB3192B" w14:textId="77777777" w:rsidR="009A1830" w:rsidRPr="00CF5DAE" w:rsidRDefault="009A1830" w:rsidP="009A1830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Політика щодо відвідувань занять</w:t>
      </w:r>
      <w:r w:rsidR="00A845A8" w:rsidRPr="00CF5DAE">
        <w:rPr>
          <w:b/>
          <w:bCs/>
          <w:color w:val="000000"/>
          <w:lang w:val="uk-UA"/>
        </w:rPr>
        <w:t>.</w:t>
      </w:r>
    </w:p>
    <w:p w14:paraId="3AD96794" w14:textId="77777777" w:rsidR="009A1830" w:rsidRPr="00CF5DAE" w:rsidRDefault="009A1830" w:rsidP="009A1830">
      <w:pPr>
        <w:jc w:val="both"/>
        <w:rPr>
          <w:bCs/>
          <w:color w:val="000000"/>
          <w:lang w:val="uk-UA"/>
        </w:rPr>
      </w:pPr>
      <w:r w:rsidRPr="00CF5DAE">
        <w:rPr>
          <w:lang w:val="uk-UA"/>
        </w:rPr>
        <w:t>Відвідування занять є одним із компонентів для оцінювання  знань студентів, саме тому, пропуски занять повинні бути відпрацьовані.   Відпрацювання  проводиться на консультаціях з дисципліни шляхом тестування   отриманих самостійно знань за  темою, що була пропущена</w:t>
      </w:r>
      <w:r w:rsidRPr="00CF5DAE">
        <w:rPr>
          <w:bCs/>
          <w:color w:val="000000"/>
          <w:lang w:val="uk-UA"/>
        </w:rPr>
        <w:t xml:space="preserve">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CF5DAE">
        <w:rPr>
          <w:bCs/>
          <w:color w:val="000000"/>
          <w:lang w:val="uk-UA"/>
        </w:rPr>
        <w:t>силабусу</w:t>
      </w:r>
      <w:proofErr w:type="spellEnd"/>
      <w:r w:rsidRPr="00CF5DAE">
        <w:rPr>
          <w:bCs/>
          <w:color w:val="000000"/>
          <w:lang w:val="uk-UA"/>
        </w:rPr>
        <w:t>).</w:t>
      </w:r>
    </w:p>
    <w:p w14:paraId="41677441" w14:textId="77777777" w:rsidR="00B6012C" w:rsidRPr="00CF5DAE" w:rsidRDefault="00B6012C" w:rsidP="00B6012C">
      <w:pPr>
        <w:jc w:val="both"/>
        <w:rPr>
          <w:b/>
          <w:lang w:val="uk-UA"/>
        </w:rPr>
      </w:pPr>
      <w:r w:rsidRPr="00CF5DAE">
        <w:rPr>
          <w:b/>
          <w:lang w:val="uk-UA"/>
        </w:rPr>
        <w:t>Політика щодо академічної доброчесності.</w:t>
      </w:r>
    </w:p>
    <w:p w14:paraId="38E3B323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 xml:space="preserve">Списування </w:t>
      </w:r>
      <w:r w:rsidRPr="00CF5DAE">
        <w:rPr>
          <w:b/>
          <w:lang w:val="uk-UA"/>
        </w:rPr>
        <w:t xml:space="preserve"> </w:t>
      </w:r>
      <w:r w:rsidRPr="00CF5DAE">
        <w:rPr>
          <w:lang w:val="uk-UA"/>
        </w:rPr>
        <w:t>під час</w:t>
      </w:r>
      <w:r w:rsidRPr="00CF5DAE">
        <w:rPr>
          <w:b/>
          <w:lang w:val="uk-UA"/>
        </w:rPr>
        <w:t xml:space="preserve"> </w:t>
      </w:r>
      <w:r w:rsidRPr="00CF5DAE">
        <w:rPr>
          <w:lang w:val="uk-UA"/>
        </w:rPr>
        <w:t>контрольних робіт, екзаменів, заліків заборонені.</w:t>
      </w:r>
      <w:r w:rsidR="002724DB" w:rsidRPr="00CF5DAE">
        <w:rPr>
          <w:lang w:val="uk-UA"/>
        </w:rPr>
        <w:t xml:space="preserve"> </w:t>
      </w:r>
      <w:r w:rsidRPr="00CF5DAE">
        <w:rPr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CF5DAE">
        <w:rPr>
          <w:lang w:val="uk-UA"/>
        </w:rPr>
        <w:t>UniCheck</w:t>
      </w:r>
      <w:proofErr w:type="spellEnd"/>
      <w:r w:rsidRPr="00CF5DAE">
        <w:rPr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CF5DAE">
        <w:rPr>
          <w:lang w:val="uk-UA"/>
        </w:rPr>
        <w:t>Moodle</w:t>
      </w:r>
      <w:proofErr w:type="spellEnd"/>
      <w:r w:rsidRPr="00CF5DAE">
        <w:rPr>
          <w:lang w:val="uk-UA"/>
        </w:rPr>
        <w:t>:</w:t>
      </w:r>
    </w:p>
    <w:p w14:paraId="125C112C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 xml:space="preserve"> https://moodle.znu.edu.ua/mod/resource/view.php?id=103857</w:t>
      </w:r>
    </w:p>
    <w:p w14:paraId="710B7516" w14:textId="77777777" w:rsidR="00A845A8" w:rsidRPr="00CF5DAE" w:rsidRDefault="00A845A8" w:rsidP="006331B8">
      <w:pPr>
        <w:rPr>
          <w:bCs/>
          <w:color w:val="000000"/>
          <w:lang w:val="uk-UA"/>
        </w:rPr>
      </w:pPr>
    </w:p>
    <w:p w14:paraId="5F97BE5B" w14:textId="77777777" w:rsidR="00A845A8" w:rsidRPr="00CF5DAE" w:rsidRDefault="00A845A8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Політика академічної доброчесності</w:t>
      </w:r>
    </w:p>
    <w:p w14:paraId="5B6EA284" w14:textId="77777777" w:rsidR="00B6012C" w:rsidRPr="00CF5DAE" w:rsidRDefault="00A845A8" w:rsidP="00B6012C">
      <w:pPr>
        <w:jc w:val="both"/>
        <w:rPr>
          <w:bCs/>
          <w:color w:val="000000"/>
          <w:lang w:val="uk-UA"/>
        </w:rPr>
      </w:pPr>
      <w:r w:rsidRPr="00CF5DAE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CF5DAE">
        <w:rPr>
          <w:bCs/>
          <w:i/>
          <w:color w:val="000000"/>
          <w:lang w:val="uk-UA"/>
        </w:rPr>
        <w:t>плагіат</w:t>
      </w:r>
      <w:r w:rsidRPr="00CF5DAE">
        <w:rPr>
          <w:bCs/>
          <w:color w:val="000000"/>
          <w:lang w:val="uk-UA"/>
        </w:rPr>
        <w:t>. Використання будь-якої інформації (текст, фото, ілюстрації тощо) мають бути правильно процитовані з посиланням на а</w:t>
      </w:r>
      <w:r w:rsidR="00B6012C" w:rsidRPr="00CF5DAE">
        <w:rPr>
          <w:bCs/>
          <w:color w:val="000000"/>
          <w:lang w:val="uk-UA"/>
        </w:rPr>
        <w:t>втора.</w:t>
      </w:r>
      <w:r w:rsidRPr="00CF5DAE">
        <w:rPr>
          <w:bCs/>
          <w:color w:val="000000"/>
          <w:lang w:val="uk-UA"/>
        </w:rPr>
        <w:t xml:space="preserve">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CF5DAE">
        <w:rPr>
          <w:bCs/>
          <w:color w:val="000000"/>
          <w:lang w:val="uk-UA"/>
        </w:rPr>
        <w:t>силабусу</w:t>
      </w:r>
      <w:proofErr w:type="spellEnd"/>
      <w:r w:rsidRPr="00CF5DAE">
        <w:rPr>
          <w:bCs/>
          <w:color w:val="000000"/>
          <w:lang w:val="uk-UA"/>
        </w:rPr>
        <w:t>).</w:t>
      </w:r>
      <w:r w:rsidR="00B6012C" w:rsidRPr="00CF5DAE">
        <w:rPr>
          <w:rFonts w:eastAsia="Calibri"/>
          <w:sz w:val="28"/>
          <w:szCs w:val="22"/>
          <w:lang w:val="uk-UA"/>
        </w:rPr>
        <w:t xml:space="preserve"> </w:t>
      </w:r>
      <w:r w:rsidR="00B6012C" w:rsidRPr="00CF5DAE">
        <w:rPr>
          <w:bCs/>
          <w:color w:val="000000"/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="00B6012C" w:rsidRPr="00CF5DAE">
        <w:rPr>
          <w:bCs/>
          <w:color w:val="000000"/>
          <w:lang w:val="uk-UA"/>
        </w:rPr>
        <w:t>UniCheck</w:t>
      </w:r>
      <w:proofErr w:type="spellEnd"/>
      <w:r w:rsidR="00B6012C" w:rsidRPr="00CF5DAE">
        <w:rPr>
          <w:bCs/>
          <w:color w:val="000000"/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="00B6012C" w:rsidRPr="00CF5DAE">
        <w:rPr>
          <w:bCs/>
          <w:color w:val="000000"/>
          <w:lang w:val="uk-UA"/>
        </w:rPr>
        <w:t>Moodle</w:t>
      </w:r>
      <w:proofErr w:type="spellEnd"/>
      <w:r w:rsidR="00B6012C" w:rsidRPr="00CF5DAE">
        <w:rPr>
          <w:bCs/>
          <w:color w:val="000000"/>
          <w:lang w:val="uk-UA"/>
        </w:rPr>
        <w:t>:</w:t>
      </w:r>
    </w:p>
    <w:p w14:paraId="3E5D8CA7" w14:textId="77777777" w:rsidR="00B6012C" w:rsidRPr="00CF5DAE" w:rsidRDefault="00B6012C" w:rsidP="00B6012C">
      <w:pPr>
        <w:jc w:val="both"/>
        <w:rPr>
          <w:bCs/>
          <w:color w:val="000000"/>
          <w:lang w:val="uk-UA"/>
        </w:rPr>
      </w:pPr>
      <w:r w:rsidRPr="00CF5DAE">
        <w:rPr>
          <w:bCs/>
          <w:color w:val="000000"/>
          <w:lang w:val="uk-UA"/>
        </w:rPr>
        <w:t xml:space="preserve"> https://moodle.znu.edu.ua/mod/resource/view.php?id=103857</w:t>
      </w:r>
    </w:p>
    <w:p w14:paraId="25E9AF52" w14:textId="77777777" w:rsidR="00B6012C" w:rsidRPr="00CF5DAE" w:rsidRDefault="00B6012C" w:rsidP="006331B8">
      <w:pPr>
        <w:rPr>
          <w:bCs/>
          <w:color w:val="000000"/>
          <w:lang w:val="uk-UA"/>
        </w:rPr>
      </w:pPr>
    </w:p>
    <w:p w14:paraId="10F7AFAA" w14:textId="77777777" w:rsidR="00A845A8" w:rsidRPr="00CF5DAE" w:rsidRDefault="00B6012C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lastRenderedPageBreak/>
        <w:t>Політика в</w:t>
      </w:r>
      <w:r w:rsidR="00A845A8" w:rsidRPr="00CF5DAE">
        <w:rPr>
          <w:b/>
          <w:bCs/>
          <w:color w:val="000000"/>
          <w:lang w:val="uk-UA"/>
        </w:rPr>
        <w:t>икористання комп’ютерів/телефонів на занятті</w:t>
      </w:r>
    </w:p>
    <w:p w14:paraId="091ABC31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цілях.  Необхідно  активувати режим «без звуку» до початку заняття.</w:t>
      </w:r>
      <w:r w:rsidRPr="00CF5DAE">
        <w:rPr>
          <w:i/>
          <w:iCs/>
          <w:sz w:val="23"/>
          <w:szCs w:val="23"/>
          <w:lang w:val="uk-UA"/>
        </w:rPr>
        <w:t xml:space="preserve"> </w:t>
      </w:r>
    </w:p>
    <w:p w14:paraId="61B25673" w14:textId="77777777" w:rsidR="00B6012C" w:rsidRPr="00CF5DAE" w:rsidRDefault="00B6012C" w:rsidP="006331B8">
      <w:pPr>
        <w:rPr>
          <w:b/>
          <w:bCs/>
          <w:color w:val="000000"/>
          <w:lang w:val="uk-UA"/>
        </w:rPr>
      </w:pPr>
    </w:p>
    <w:p w14:paraId="11AB71E4" w14:textId="77777777" w:rsidR="00A845A8" w:rsidRPr="00CF5DAE" w:rsidRDefault="00A845A8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Комунікація</w:t>
      </w:r>
    </w:p>
    <w:p w14:paraId="793CF1D2" w14:textId="3D5B5B7E" w:rsidR="00B6012C" w:rsidRDefault="00B6012C" w:rsidP="007770E3">
      <w:pPr>
        <w:jc w:val="both"/>
        <w:rPr>
          <w:iCs/>
          <w:szCs w:val="28"/>
          <w:lang w:val="uk-UA"/>
        </w:rPr>
      </w:pPr>
      <w:r w:rsidRPr="00CF5DAE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CF5DAE">
        <w:rPr>
          <w:iCs/>
          <w:szCs w:val="28"/>
          <w:lang w:val="uk-UA"/>
        </w:rPr>
        <w:t>Moodle</w:t>
      </w:r>
      <w:proofErr w:type="spellEnd"/>
      <w:r w:rsidRPr="00CF5DAE">
        <w:rPr>
          <w:iCs/>
          <w:szCs w:val="28"/>
          <w:lang w:val="uk-UA"/>
        </w:rPr>
        <w:t xml:space="preserve">. </w:t>
      </w:r>
    </w:p>
    <w:p w14:paraId="74D1BA0D" w14:textId="2CDB774A" w:rsidR="00800F15" w:rsidRDefault="00800F15" w:rsidP="007770E3">
      <w:pPr>
        <w:jc w:val="both"/>
        <w:rPr>
          <w:iCs/>
          <w:szCs w:val="28"/>
          <w:lang w:val="uk-UA"/>
        </w:rPr>
      </w:pPr>
    </w:p>
    <w:p w14:paraId="7A7C2161" w14:textId="14607570" w:rsidR="00800F15" w:rsidRDefault="00800F15">
      <w:pPr>
        <w:rPr>
          <w:lang w:val="uk-UA"/>
        </w:rPr>
      </w:pPr>
      <w:r>
        <w:rPr>
          <w:lang w:val="uk-UA"/>
        </w:rPr>
        <w:br w:type="page"/>
      </w:r>
    </w:p>
    <w:p w14:paraId="58EBC7CC" w14:textId="77777777" w:rsidR="00800F15" w:rsidRPr="00F04B74" w:rsidRDefault="00800F15" w:rsidP="00800F15">
      <w:pPr>
        <w:jc w:val="center"/>
        <w:rPr>
          <w:b/>
          <w:color w:val="000000"/>
          <w:sz w:val="32"/>
          <w:lang w:val="uk-UA"/>
        </w:rPr>
      </w:pPr>
      <w:r w:rsidRPr="00F04B74">
        <w:rPr>
          <w:b/>
          <w:color w:val="000000"/>
          <w:sz w:val="32"/>
          <w:lang w:val="uk-UA"/>
        </w:rPr>
        <w:lastRenderedPageBreak/>
        <w:t>ДОДАТОК ДО СИЛАБУСУ ЗНУ – 2021-2022 рр.</w:t>
      </w:r>
    </w:p>
    <w:p w14:paraId="685CB55F" w14:textId="77777777" w:rsidR="00800F15" w:rsidRPr="00F04B74" w:rsidRDefault="00800F15" w:rsidP="00800F15">
      <w:pPr>
        <w:jc w:val="both"/>
        <w:rPr>
          <w:lang w:val="uk-UA"/>
        </w:rPr>
      </w:pPr>
    </w:p>
    <w:p w14:paraId="47A6FCAA" w14:textId="5BB366C4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  <w:r w:rsidRPr="00F04B74">
        <w:rPr>
          <w:b/>
          <w:sz w:val="20"/>
          <w:szCs w:val="20"/>
          <w:lang w:val="uk-UA"/>
        </w:rPr>
        <w:t xml:space="preserve">ГРАФІК НАВЧАЛЬНОГО ПРОЦЕСУ </w:t>
      </w:r>
      <w:hyperlink r:id="rId56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3wvjh32u</w:t>
        </w:r>
        <w:proofErr w:type="spellEnd"/>
      </w:hyperlink>
      <w:r w:rsidRPr="00F04B74">
        <w:rPr>
          <w:sz w:val="20"/>
          <w:lang w:val="uk-UA"/>
        </w:rPr>
        <w:t>.</w:t>
      </w:r>
    </w:p>
    <w:p w14:paraId="6C37E8F6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АКАДЕМІЧНА ДОБРОЧЕСНІСТЬ. </w:t>
      </w:r>
      <w:r w:rsidRPr="00F04B74">
        <w:rPr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F04B74">
        <w:rPr>
          <w:b/>
          <w:sz w:val="20"/>
          <w:lang w:val="uk-UA"/>
        </w:rPr>
        <w:t xml:space="preserve">Кодексом академічної доброчесності </w:t>
      </w:r>
      <w:proofErr w:type="spellStart"/>
      <w:r w:rsidRPr="00F04B74">
        <w:rPr>
          <w:b/>
          <w:sz w:val="20"/>
          <w:lang w:val="uk-UA"/>
        </w:rPr>
        <w:t>ЗНУ</w:t>
      </w:r>
      <w:proofErr w:type="spellEnd"/>
      <w:r w:rsidRPr="00F04B74">
        <w:rPr>
          <w:b/>
          <w:sz w:val="20"/>
          <w:lang w:val="uk-UA"/>
        </w:rPr>
        <w:t>:</w:t>
      </w:r>
      <w:r w:rsidRPr="00F04B74">
        <w:rPr>
          <w:sz w:val="20"/>
          <w:lang w:val="uk-UA"/>
        </w:rPr>
        <w:t xml:space="preserve"> </w:t>
      </w:r>
      <w:hyperlink r:id="rId57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ya6yk4ad</w:t>
        </w:r>
        <w:proofErr w:type="spellEnd"/>
      </w:hyperlink>
      <w:r w:rsidRPr="00F04B74">
        <w:rPr>
          <w:sz w:val="20"/>
          <w:lang w:val="uk-UA"/>
        </w:rPr>
        <w:t xml:space="preserve">. Декларація академічної доброчесності здобувача вищої </w:t>
      </w:r>
      <w:bookmarkStart w:id="0" w:name="_GoBack"/>
      <w:bookmarkEnd w:id="0"/>
      <w:r w:rsidRPr="00F04B74">
        <w:rPr>
          <w:sz w:val="20"/>
          <w:lang w:val="uk-UA"/>
        </w:rPr>
        <w:t xml:space="preserve">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58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y6wzzlu3</w:t>
        </w:r>
        <w:proofErr w:type="spellEnd"/>
      </w:hyperlink>
      <w:r w:rsidRPr="00F04B74">
        <w:rPr>
          <w:sz w:val="20"/>
          <w:lang w:val="uk-UA"/>
        </w:rPr>
        <w:t>.</w:t>
      </w:r>
    </w:p>
    <w:p w14:paraId="37F11217" w14:textId="77777777" w:rsidR="00800F15" w:rsidRPr="00F04B74" w:rsidRDefault="00800F15" w:rsidP="00800F15">
      <w:pPr>
        <w:rPr>
          <w:sz w:val="14"/>
          <w:szCs w:val="14"/>
          <w:lang w:val="uk-UA"/>
        </w:rPr>
      </w:pPr>
    </w:p>
    <w:p w14:paraId="364FC56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НАВЧАЛЬНИЙ ПРОЦЕС ТА ЗАБЕЗПЕЧЕННЯ ЯКОСТІ ОСВІТИ. </w:t>
      </w:r>
      <w:r w:rsidRPr="00F04B74">
        <w:rPr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59" w:history="1"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https</w:t>
        </w:r>
        <w:proofErr w:type="spellEnd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://</w:t>
        </w:r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tinyurl.com</w:t>
        </w:r>
        <w:proofErr w:type="spellEnd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/</w:t>
        </w:r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y9tve4lk</w:t>
        </w:r>
        <w:proofErr w:type="spellEnd"/>
      </w:hyperlink>
      <w:r w:rsidRPr="00F04B74">
        <w:rPr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2D552ACE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3757FCA0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ПОВТОРНЕ ВИВЧЕННЯ ДИСЦИПЛІН, ВІДРАХУВАННЯ. </w:t>
      </w:r>
      <w:r w:rsidRPr="00F04B74">
        <w:rPr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0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y9pkmmp5</w:t>
        </w:r>
        <w:proofErr w:type="spellEnd"/>
      </w:hyperlink>
      <w:r w:rsidRPr="00F04B74">
        <w:rPr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1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ycds57la</w:t>
        </w:r>
        <w:proofErr w:type="spellEnd"/>
      </w:hyperlink>
      <w:r w:rsidRPr="00F04B74">
        <w:rPr>
          <w:sz w:val="20"/>
          <w:lang w:val="uk-UA"/>
        </w:rPr>
        <w:t>.</w:t>
      </w:r>
    </w:p>
    <w:p w14:paraId="45834D28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5933D8DD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НЕФОРМАЛЬНА ОСВІТА. </w:t>
      </w:r>
      <w:r w:rsidRPr="00F04B74">
        <w:rPr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F04B74">
        <w:rPr>
          <w:sz w:val="20"/>
          <w:lang w:val="uk-UA"/>
        </w:rPr>
        <w:t>свідоцтвами</w:t>
      </w:r>
      <w:proofErr w:type="spellEnd"/>
      <w:r w:rsidRPr="00F04B74">
        <w:rPr>
          <w:sz w:val="20"/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62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y8gbt4xs</w:t>
        </w:r>
        <w:proofErr w:type="spellEnd"/>
      </w:hyperlink>
      <w:r w:rsidRPr="00F04B74">
        <w:rPr>
          <w:sz w:val="20"/>
          <w:lang w:val="uk-UA"/>
        </w:rPr>
        <w:t>.</w:t>
      </w:r>
    </w:p>
    <w:p w14:paraId="35136E41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4579708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ВИРІШЕННЯ КОНФЛІКТІВ. </w:t>
      </w:r>
      <w:r w:rsidRPr="00F04B74">
        <w:rPr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3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ycyfws9v</w:t>
        </w:r>
        <w:proofErr w:type="spellEnd"/>
      </w:hyperlink>
      <w:r w:rsidRPr="00F04B74">
        <w:rPr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4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yd6bq6p9</w:t>
        </w:r>
        <w:proofErr w:type="spellEnd"/>
      </w:hyperlink>
      <w:r w:rsidRPr="00F04B74">
        <w:rPr>
          <w:sz w:val="20"/>
          <w:lang w:val="uk-UA"/>
        </w:rPr>
        <w:t xml:space="preserve">; </w:t>
      </w:r>
      <w:r w:rsidRPr="00F04B74">
        <w:rPr>
          <w:iCs/>
          <w:sz w:val="20"/>
          <w:lang w:val="uk-UA"/>
        </w:rPr>
        <w:t xml:space="preserve">Положення про призначення та виплату соціальних стипендій у </w:t>
      </w:r>
      <w:proofErr w:type="spellStart"/>
      <w:r w:rsidRPr="00F04B74">
        <w:rPr>
          <w:iCs/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5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y9r5dpwh</w:t>
        </w:r>
        <w:proofErr w:type="spellEnd"/>
      </w:hyperlink>
      <w:r w:rsidRPr="00F04B74">
        <w:rPr>
          <w:sz w:val="20"/>
          <w:lang w:val="uk-UA"/>
        </w:rPr>
        <w:t xml:space="preserve">. </w:t>
      </w:r>
    </w:p>
    <w:p w14:paraId="5EDEDEBB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2713972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ПСИХОЛОГІЧНА ДОПОМОГА. </w:t>
      </w:r>
      <w:r w:rsidRPr="00F04B74">
        <w:rPr>
          <w:sz w:val="20"/>
          <w:lang w:val="uk-UA"/>
        </w:rPr>
        <w:t>Телефон довіри практичного психолога (061)228-15-84 (щоденно з 9 до 21).</w:t>
      </w:r>
    </w:p>
    <w:p w14:paraId="359AB099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0A75B9F9" w14:textId="77777777" w:rsidR="00800F15" w:rsidRPr="00F04B74" w:rsidRDefault="00800F15" w:rsidP="00800F15">
      <w:pPr>
        <w:jc w:val="both"/>
        <w:rPr>
          <w:color w:val="4D5156"/>
          <w:sz w:val="20"/>
          <w:szCs w:val="20"/>
          <w:shd w:val="clear" w:color="auto" w:fill="FFFFFF"/>
          <w:lang w:val="uk-UA"/>
        </w:rPr>
      </w:pPr>
      <w:r w:rsidRPr="00F04B74">
        <w:rPr>
          <w:b/>
          <w:sz w:val="20"/>
          <w:szCs w:val="20"/>
          <w:lang w:val="uk-UA"/>
        </w:rPr>
        <w:t xml:space="preserve">ЗАПОБІГАННЯ КОРУПЦІЇ. </w:t>
      </w:r>
      <w:r w:rsidRPr="00F04B74">
        <w:rPr>
          <w:sz w:val="20"/>
          <w:szCs w:val="20"/>
          <w:lang w:val="uk-UA"/>
        </w:rPr>
        <w:t xml:space="preserve">Уповноважена особа </w:t>
      </w:r>
      <w:r w:rsidRPr="00F04B74">
        <w:rPr>
          <w:color w:val="4D5156"/>
          <w:sz w:val="20"/>
          <w:szCs w:val="20"/>
          <w:shd w:val="clear" w:color="auto" w:fill="FFFFFF"/>
          <w:lang w:val="uk-UA"/>
        </w:rPr>
        <w:t xml:space="preserve">з питань запобігання та виявлення корупції </w:t>
      </w:r>
      <w:r w:rsidRPr="00F04B74">
        <w:rPr>
          <w:color w:val="333333"/>
          <w:sz w:val="20"/>
          <w:szCs w:val="20"/>
          <w:shd w:val="clear" w:color="auto" w:fill="FFFFFF"/>
          <w:lang w:val="uk-UA"/>
        </w:rPr>
        <w:t>(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Воронков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 В. В., 1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корп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., 29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.,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тел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>. +38 (061) 289-14-18).</w:t>
      </w:r>
    </w:p>
    <w:p w14:paraId="616C3782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0F9A5CF5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РІВНІ МОЖЛИВОСТІ ТА ІНКЛЮЗИВНЕ ОСВІТНЄ СЕРЕДОВИЩЕ. </w:t>
      </w:r>
      <w:r w:rsidRPr="00F04B74">
        <w:rPr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66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ydhcsagx</w:t>
        </w:r>
        <w:proofErr w:type="spellEnd"/>
      </w:hyperlink>
      <w:r w:rsidRPr="00F04B74">
        <w:rPr>
          <w:sz w:val="20"/>
          <w:lang w:val="uk-UA"/>
        </w:rPr>
        <w:t xml:space="preserve">. </w:t>
      </w:r>
    </w:p>
    <w:p w14:paraId="2FECD79B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2C181C6B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РЕСУРСИ ДЛЯ НАВЧАННЯ. Наукова бібліотека</w:t>
      </w:r>
      <w:r w:rsidRPr="00F04B74">
        <w:rPr>
          <w:sz w:val="20"/>
          <w:lang w:val="uk-UA"/>
        </w:rPr>
        <w:t xml:space="preserve">: </w:t>
      </w:r>
      <w:hyperlink r:id="rId67" w:history="1">
        <w:proofErr w:type="spellStart"/>
        <w:r w:rsidRPr="00F04B74">
          <w:rPr>
            <w:rStyle w:val="a3"/>
            <w:sz w:val="20"/>
            <w:lang w:val="uk-UA"/>
          </w:rPr>
          <w:t>http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library.znu.edu.ua</w:t>
        </w:r>
        <w:proofErr w:type="spellEnd"/>
      </w:hyperlink>
      <w:r w:rsidRPr="00F04B74">
        <w:rPr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14:paraId="3406F6CF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0A37370C" w14:textId="77777777" w:rsidR="00800F15" w:rsidRPr="00F04B74" w:rsidRDefault="00800F15" w:rsidP="00800F15">
      <w:pPr>
        <w:jc w:val="both"/>
        <w:rPr>
          <w:b/>
          <w:sz w:val="20"/>
          <w:lang w:val="uk-UA"/>
        </w:rPr>
      </w:pPr>
      <w:r w:rsidRPr="00F04B74">
        <w:rPr>
          <w:b/>
          <w:sz w:val="20"/>
          <w:lang w:val="uk-UA"/>
        </w:rPr>
        <w:t>ЕЛЕКТРОННЕ ЗАБЕЗПЕЧЕННЯ НАВЧАННЯ (MOODLE): https://moodle.znu.edu.ua</w:t>
      </w:r>
    </w:p>
    <w:p w14:paraId="034784A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 xml:space="preserve">Якщо забули пароль/логін, </w:t>
      </w:r>
      <w:proofErr w:type="spellStart"/>
      <w:r w:rsidRPr="00F04B74">
        <w:rPr>
          <w:sz w:val="20"/>
          <w:lang w:val="uk-UA"/>
        </w:rPr>
        <w:t>направте</w:t>
      </w:r>
      <w:proofErr w:type="spellEnd"/>
      <w:r w:rsidRPr="00F04B74">
        <w:rPr>
          <w:sz w:val="20"/>
          <w:lang w:val="uk-UA"/>
        </w:rPr>
        <w:t xml:space="preserve"> листа з темою «</w:t>
      </w:r>
      <w:proofErr w:type="spellStart"/>
      <w:r w:rsidRPr="00F04B74">
        <w:rPr>
          <w:sz w:val="20"/>
          <w:lang w:val="uk-UA"/>
        </w:rPr>
        <w:t>Забув</w:t>
      </w:r>
      <w:proofErr w:type="spellEnd"/>
      <w:r w:rsidRPr="00F04B74">
        <w:rPr>
          <w:sz w:val="20"/>
          <w:lang w:val="uk-UA"/>
        </w:rPr>
        <w:t xml:space="preserve"> пароль/логін» за адресами:</w:t>
      </w:r>
    </w:p>
    <w:p w14:paraId="69B8C47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·   для студентів ЗНУ - moodle.znu@gmail.com, Савченко Тетяна Володимирівна</w:t>
      </w:r>
    </w:p>
    <w:p w14:paraId="70562C93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34F8F35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4D9C5F32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F04B74">
        <w:rPr>
          <w:sz w:val="20"/>
          <w:lang w:val="uk-UA"/>
        </w:rPr>
        <w:t>Moodle</w:t>
      </w:r>
      <w:proofErr w:type="spellEnd"/>
      <w:r w:rsidRPr="00F04B74">
        <w:rPr>
          <w:sz w:val="20"/>
          <w:lang w:val="uk-UA"/>
        </w:rPr>
        <w:t xml:space="preserve">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>, то використовуйте посилання для відновлення паролю https://moodle.znu.edu.ua/mod/page/view.php?id=133015.</w:t>
      </w:r>
    </w:p>
    <w:p w14:paraId="02FCCE0B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37793D6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Центр інтенсивного вивчення іноземних мов</w:t>
      </w:r>
      <w:r w:rsidRPr="00F04B74">
        <w:rPr>
          <w:sz w:val="20"/>
          <w:lang w:val="uk-UA"/>
        </w:rPr>
        <w:t>: http://sites.znu.edu.ua/child-advance/</w:t>
      </w:r>
    </w:p>
    <w:p w14:paraId="4135AE94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Центр німецької мови, партнер Гете-інституту</w:t>
      </w:r>
      <w:r w:rsidRPr="00F04B74">
        <w:rPr>
          <w:sz w:val="20"/>
          <w:lang w:val="uk-UA"/>
        </w:rPr>
        <w:t>: https://www.znu.edu.ua/ukr/edu/ocznu/nim</w:t>
      </w:r>
    </w:p>
    <w:p w14:paraId="43772E8B" w14:textId="77777777" w:rsidR="00800F15" w:rsidRPr="00F04B74" w:rsidRDefault="00800F15" w:rsidP="00800F15">
      <w:pPr>
        <w:jc w:val="both"/>
        <w:rPr>
          <w:lang w:val="uk-UA"/>
        </w:rPr>
      </w:pPr>
      <w:r w:rsidRPr="00F04B74">
        <w:rPr>
          <w:b/>
          <w:sz w:val="20"/>
          <w:lang w:val="uk-UA"/>
        </w:rPr>
        <w:t>Школа Конфуція (вивчення китайської мови)</w:t>
      </w:r>
      <w:r w:rsidRPr="00F04B74">
        <w:rPr>
          <w:sz w:val="20"/>
          <w:lang w:val="uk-UA"/>
        </w:rPr>
        <w:t>: http://sites.znu.edu.ua/confucius</w:t>
      </w:r>
    </w:p>
    <w:p w14:paraId="53860E9F" w14:textId="77777777" w:rsidR="00800F15" w:rsidRPr="00CF5DAE" w:rsidRDefault="00800F15" w:rsidP="007770E3">
      <w:pPr>
        <w:jc w:val="both"/>
        <w:rPr>
          <w:lang w:val="uk-UA"/>
        </w:rPr>
      </w:pPr>
    </w:p>
    <w:sectPr w:rsidR="00800F15" w:rsidRPr="00CF5DAE" w:rsidSect="009E7399">
      <w:headerReference w:type="default" r:id="rId68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50F7" w14:textId="77777777" w:rsidR="00E62E58" w:rsidRDefault="00E62E58" w:rsidP="00CF2559">
      <w:r>
        <w:separator/>
      </w:r>
    </w:p>
  </w:endnote>
  <w:endnote w:type="continuationSeparator" w:id="0">
    <w:p w14:paraId="06595694" w14:textId="77777777" w:rsidR="00E62E58" w:rsidRDefault="00E62E58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1A89" w14:textId="77777777" w:rsidR="00E62E58" w:rsidRDefault="00E62E58" w:rsidP="00CF2559">
      <w:r>
        <w:separator/>
      </w:r>
    </w:p>
  </w:footnote>
  <w:footnote w:type="continuationSeparator" w:id="0">
    <w:p w14:paraId="09F51EAA" w14:textId="77777777" w:rsidR="00E62E58" w:rsidRDefault="00E62E58" w:rsidP="00C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B40B" w14:textId="65E9D6A3" w:rsidR="001E1C69" w:rsidRPr="006F1B80" w:rsidRDefault="001E1C69" w:rsidP="00CF2559">
    <w:pPr>
      <w:pStyle w:val="aa"/>
      <w:jc w:val="center"/>
      <w:rPr>
        <w:rFonts w:ascii="Cambria" w:hAnsi="Cambria" w:cs="Tahoma"/>
        <w:b/>
        <w:sz w:val="22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4DAE17D0" wp14:editId="38DF3465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</w:rPr>
      <w:t>З</w:t>
    </w:r>
    <w:r w:rsidRPr="006F1B80">
      <w:rPr>
        <w:rFonts w:ascii="Cambria" w:hAnsi="Cambria" w:cs="Tahoma"/>
        <w:b/>
        <w:sz w:val="22"/>
      </w:rPr>
      <w:t>АПОРІЗЬКИЙ НАЦІОНАЛЬНИЙ УНІВЕРСИТЕТ</w:t>
    </w:r>
  </w:p>
  <w:p w14:paraId="4D1AFD29" w14:textId="77777777" w:rsidR="001E1C69" w:rsidRPr="00B50DA9" w:rsidRDefault="001E1C69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НАВЧАЛЬНО-НАУКОВИЙ ІНСТИТУТ</w:t>
    </w:r>
  </w:p>
  <w:p w14:paraId="1F6EEEC7" w14:textId="77777777" w:rsidR="001E1C69" w:rsidRPr="009E7399" w:rsidRDefault="001E1C69" w:rsidP="003D656F">
    <w:pPr>
      <w:pStyle w:val="aa"/>
      <w:jc w:val="center"/>
      <w:rPr>
        <w:rFonts w:ascii="Cambria" w:hAnsi="Cambria" w:cs="Tahoma"/>
        <w:b/>
        <w:sz w:val="22"/>
      </w:rPr>
    </w:pPr>
    <w:proofErr w:type="spellStart"/>
    <w:r w:rsidRPr="006F1B80">
      <w:rPr>
        <w:rFonts w:ascii="Cambria" w:hAnsi="Cambria" w:cs="Tahoma"/>
        <w:b/>
        <w:sz w:val="22"/>
      </w:rPr>
      <w:t>Силабус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навчальної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дисципліни</w:t>
    </w:r>
    <w:proofErr w:type="spellEnd"/>
  </w:p>
  <w:p w14:paraId="7DCB1CCF" w14:textId="77777777" w:rsidR="001E1C69" w:rsidRPr="00CF2559" w:rsidRDefault="001E1C69" w:rsidP="00775E0B">
    <w:pPr>
      <w:pStyle w:val="aa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52A"/>
    <w:multiLevelType w:val="hybridMultilevel"/>
    <w:tmpl w:val="22CA268C"/>
    <w:lvl w:ilvl="0" w:tplc="1370F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552FD"/>
    <w:multiLevelType w:val="hybridMultilevel"/>
    <w:tmpl w:val="6BAAF5D4"/>
    <w:lvl w:ilvl="0" w:tplc="510C9C42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06241"/>
    <w:multiLevelType w:val="hybridMultilevel"/>
    <w:tmpl w:val="5EB2594C"/>
    <w:lvl w:ilvl="0" w:tplc="E24E5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2F1CA5"/>
    <w:multiLevelType w:val="hybridMultilevel"/>
    <w:tmpl w:val="5B0434FA"/>
    <w:lvl w:ilvl="0" w:tplc="A1F49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45553"/>
    <w:multiLevelType w:val="hybridMultilevel"/>
    <w:tmpl w:val="2F808E24"/>
    <w:lvl w:ilvl="0" w:tplc="30F0B6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3B89"/>
    <w:rsid w:val="00010F5D"/>
    <w:rsid w:val="0001451E"/>
    <w:rsid w:val="000363C2"/>
    <w:rsid w:val="000406BF"/>
    <w:rsid w:val="0006096B"/>
    <w:rsid w:val="000615FC"/>
    <w:rsid w:val="00061AFB"/>
    <w:rsid w:val="0006237B"/>
    <w:rsid w:val="0007112C"/>
    <w:rsid w:val="000741D6"/>
    <w:rsid w:val="00080904"/>
    <w:rsid w:val="000923AD"/>
    <w:rsid w:val="00097C11"/>
    <w:rsid w:val="000A5148"/>
    <w:rsid w:val="000C3539"/>
    <w:rsid w:val="000D2AB8"/>
    <w:rsid w:val="000E0638"/>
    <w:rsid w:val="000E697B"/>
    <w:rsid w:val="000F48AB"/>
    <w:rsid w:val="00103A05"/>
    <w:rsid w:val="00105B16"/>
    <w:rsid w:val="00112384"/>
    <w:rsid w:val="00120EAD"/>
    <w:rsid w:val="00142B13"/>
    <w:rsid w:val="00147E22"/>
    <w:rsid w:val="0015112C"/>
    <w:rsid w:val="001852A7"/>
    <w:rsid w:val="001874DD"/>
    <w:rsid w:val="00192F27"/>
    <w:rsid w:val="00193022"/>
    <w:rsid w:val="001A3AC6"/>
    <w:rsid w:val="001A69ED"/>
    <w:rsid w:val="001A78E1"/>
    <w:rsid w:val="001B7307"/>
    <w:rsid w:val="001C5513"/>
    <w:rsid w:val="001D11C5"/>
    <w:rsid w:val="001E1C69"/>
    <w:rsid w:val="001F6A09"/>
    <w:rsid w:val="002022B7"/>
    <w:rsid w:val="00204EA4"/>
    <w:rsid w:val="0020704F"/>
    <w:rsid w:val="0021546E"/>
    <w:rsid w:val="00220443"/>
    <w:rsid w:val="002251C5"/>
    <w:rsid w:val="00225610"/>
    <w:rsid w:val="00225B4B"/>
    <w:rsid w:val="00234CCF"/>
    <w:rsid w:val="00236E90"/>
    <w:rsid w:val="00246191"/>
    <w:rsid w:val="0025342A"/>
    <w:rsid w:val="00253A8C"/>
    <w:rsid w:val="00262893"/>
    <w:rsid w:val="0026764D"/>
    <w:rsid w:val="0027046C"/>
    <w:rsid w:val="002724DB"/>
    <w:rsid w:val="00281574"/>
    <w:rsid w:val="00285002"/>
    <w:rsid w:val="0028531E"/>
    <w:rsid w:val="002976F3"/>
    <w:rsid w:val="002B70D4"/>
    <w:rsid w:val="002C480A"/>
    <w:rsid w:val="002E2CF7"/>
    <w:rsid w:val="002E3F26"/>
    <w:rsid w:val="002E6C2B"/>
    <w:rsid w:val="002F3768"/>
    <w:rsid w:val="003028FA"/>
    <w:rsid w:val="00303336"/>
    <w:rsid w:val="0031048A"/>
    <w:rsid w:val="0032680C"/>
    <w:rsid w:val="0033065A"/>
    <w:rsid w:val="003321C1"/>
    <w:rsid w:val="0033745E"/>
    <w:rsid w:val="00337DF5"/>
    <w:rsid w:val="00342DF8"/>
    <w:rsid w:val="00345438"/>
    <w:rsid w:val="003557B8"/>
    <w:rsid w:val="00372243"/>
    <w:rsid w:val="00373559"/>
    <w:rsid w:val="00375B18"/>
    <w:rsid w:val="0037729C"/>
    <w:rsid w:val="00382681"/>
    <w:rsid w:val="00390F40"/>
    <w:rsid w:val="003C1184"/>
    <w:rsid w:val="003D656F"/>
    <w:rsid w:val="003E3FC0"/>
    <w:rsid w:val="003E5ABF"/>
    <w:rsid w:val="00404FEA"/>
    <w:rsid w:val="00405484"/>
    <w:rsid w:val="00410F54"/>
    <w:rsid w:val="00414209"/>
    <w:rsid w:val="00424B74"/>
    <w:rsid w:val="00425EA8"/>
    <w:rsid w:val="00427E4C"/>
    <w:rsid w:val="0043779A"/>
    <w:rsid w:val="00442FA9"/>
    <w:rsid w:val="00443883"/>
    <w:rsid w:val="004509E3"/>
    <w:rsid w:val="00456ADD"/>
    <w:rsid w:val="00457AAE"/>
    <w:rsid w:val="004811E0"/>
    <w:rsid w:val="00482603"/>
    <w:rsid w:val="00494816"/>
    <w:rsid w:val="004A534A"/>
    <w:rsid w:val="004A7430"/>
    <w:rsid w:val="004B0F24"/>
    <w:rsid w:val="004B275A"/>
    <w:rsid w:val="00512876"/>
    <w:rsid w:val="00515598"/>
    <w:rsid w:val="00521799"/>
    <w:rsid w:val="0052498A"/>
    <w:rsid w:val="0053391B"/>
    <w:rsid w:val="00536136"/>
    <w:rsid w:val="005408AE"/>
    <w:rsid w:val="00564361"/>
    <w:rsid w:val="00566A39"/>
    <w:rsid w:val="0057442F"/>
    <w:rsid w:val="0057541E"/>
    <w:rsid w:val="00577A1B"/>
    <w:rsid w:val="00583E5E"/>
    <w:rsid w:val="0058748D"/>
    <w:rsid w:val="00595B2B"/>
    <w:rsid w:val="00597919"/>
    <w:rsid w:val="005979F2"/>
    <w:rsid w:val="005A2741"/>
    <w:rsid w:val="005B17BB"/>
    <w:rsid w:val="005B3DE7"/>
    <w:rsid w:val="005C1503"/>
    <w:rsid w:val="005C619E"/>
    <w:rsid w:val="005D3580"/>
    <w:rsid w:val="005E52A2"/>
    <w:rsid w:val="005E7179"/>
    <w:rsid w:val="005F5830"/>
    <w:rsid w:val="005F5CAB"/>
    <w:rsid w:val="005F5DC3"/>
    <w:rsid w:val="00600F37"/>
    <w:rsid w:val="0060176C"/>
    <w:rsid w:val="006020FD"/>
    <w:rsid w:val="00602AA3"/>
    <w:rsid w:val="0060541B"/>
    <w:rsid w:val="00610791"/>
    <w:rsid w:val="006275C9"/>
    <w:rsid w:val="00627C96"/>
    <w:rsid w:val="006304F1"/>
    <w:rsid w:val="0063121E"/>
    <w:rsid w:val="006331B8"/>
    <w:rsid w:val="006464EA"/>
    <w:rsid w:val="00655FE2"/>
    <w:rsid w:val="00656548"/>
    <w:rsid w:val="00687F1E"/>
    <w:rsid w:val="00694B6F"/>
    <w:rsid w:val="006A2900"/>
    <w:rsid w:val="006A53C5"/>
    <w:rsid w:val="006B1CF4"/>
    <w:rsid w:val="006B76CC"/>
    <w:rsid w:val="006C1238"/>
    <w:rsid w:val="006C4032"/>
    <w:rsid w:val="006D3BBE"/>
    <w:rsid w:val="006F1B80"/>
    <w:rsid w:val="00713189"/>
    <w:rsid w:val="00715636"/>
    <w:rsid w:val="007171E2"/>
    <w:rsid w:val="007212D8"/>
    <w:rsid w:val="00724556"/>
    <w:rsid w:val="00730A5B"/>
    <w:rsid w:val="00775E0B"/>
    <w:rsid w:val="0077690E"/>
    <w:rsid w:val="007770E3"/>
    <w:rsid w:val="0079360C"/>
    <w:rsid w:val="007C79D4"/>
    <w:rsid w:val="007D7EE9"/>
    <w:rsid w:val="007F4588"/>
    <w:rsid w:val="007F59DA"/>
    <w:rsid w:val="007F6CF1"/>
    <w:rsid w:val="00800F15"/>
    <w:rsid w:val="00813D9E"/>
    <w:rsid w:val="00825B40"/>
    <w:rsid w:val="00830E5B"/>
    <w:rsid w:val="00832A64"/>
    <w:rsid w:val="00836A2A"/>
    <w:rsid w:val="00844E18"/>
    <w:rsid w:val="00845F41"/>
    <w:rsid w:val="00846ADE"/>
    <w:rsid w:val="00856B79"/>
    <w:rsid w:val="008757C1"/>
    <w:rsid w:val="008A4865"/>
    <w:rsid w:val="008A7AC1"/>
    <w:rsid w:val="008C52DB"/>
    <w:rsid w:val="008C552B"/>
    <w:rsid w:val="008C72C7"/>
    <w:rsid w:val="008E7C14"/>
    <w:rsid w:val="008F4E20"/>
    <w:rsid w:val="008F60F8"/>
    <w:rsid w:val="00933144"/>
    <w:rsid w:val="009344B8"/>
    <w:rsid w:val="00935E95"/>
    <w:rsid w:val="009411B6"/>
    <w:rsid w:val="00943FF9"/>
    <w:rsid w:val="009451D1"/>
    <w:rsid w:val="0098461D"/>
    <w:rsid w:val="009979E8"/>
    <w:rsid w:val="009A1830"/>
    <w:rsid w:val="009A4A06"/>
    <w:rsid w:val="009C3C3F"/>
    <w:rsid w:val="009D2288"/>
    <w:rsid w:val="009D30C8"/>
    <w:rsid w:val="009D6BC3"/>
    <w:rsid w:val="009D77A7"/>
    <w:rsid w:val="009E7399"/>
    <w:rsid w:val="009F6B92"/>
    <w:rsid w:val="00A106EB"/>
    <w:rsid w:val="00A112C4"/>
    <w:rsid w:val="00A374ED"/>
    <w:rsid w:val="00A41E31"/>
    <w:rsid w:val="00A42289"/>
    <w:rsid w:val="00A43D52"/>
    <w:rsid w:val="00A560D8"/>
    <w:rsid w:val="00A626AA"/>
    <w:rsid w:val="00A6729C"/>
    <w:rsid w:val="00A75861"/>
    <w:rsid w:val="00A75D03"/>
    <w:rsid w:val="00A808DE"/>
    <w:rsid w:val="00A819A8"/>
    <w:rsid w:val="00A82F24"/>
    <w:rsid w:val="00A845A8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5D68"/>
    <w:rsid w:val="00AF1128"/>
    <w:rsid w:val="00B04DDC"/>
    <w:rsid w:val="00B238D1"/>
    <w:rsid w:val="00B30D1E"/>
    <w:rsid w:val="00B4270B"/>
    <w:rsid w:val="00B50DA9"/>
    <w:rsid w:val="00B53897"/>
    <w:rsid w:val="00B6012C"/>
    <w:rsid w:val="00B632B9"/>
    <w:rsid w:val="00B74332"/>
    <w:rsid w:val="00B90143"/>
    <w:rsid w:val="00B9462A"/>
    <w:rsid w:val="00BA282F"/>
    <w:rsid w:val="00BA3A56"/>
    <w:rsid w:val="00BA7B63"/>
    <w:rsid w:val="00BD0458"/>
    <w:rsid w:val="00BD3C37"/>
    <w:rsid w:val="00BD51C5"/>
    <w:rsid w:val="00BD5377"/>
    <w:rsid w:val="00BD552C"/>
    <w:rsid w:val="00BE59B3"/>
    <w:rsid w:val="00C05277"/>
    <w:rsid w:val="00C05D21"/>
    <w:rsid w:val="00C27B7C"/>
    <w:rsid w:val="00C311B0"/>
    <w:rsid w:val="00C35B4D"/>
    <w:rsid w:val="00C37501"/>
    <w:rsid w:val="00C47403"/>
    <w:rsid w:val="00C47911"/>
    <w:rsid w:val="00C53EF7"/>
    <w:rsid w:val="00C56D1D"/>
    <w:rsid w:val="00C7575C"/>
    <w:rsid w:val="00C81538"/>
    <w:rsid w:val="00C8674E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CF5DAE"/>
    <w:rsid w:val="00D333C8"/>
    <w:rsid w:val="00D43F60"/>
    <w:rsid w:val="00D64F7E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02970"/>
    <w:rsid w:val="00E22245"/>
    <w:rsid w:val="00E42FA1"/>
    <w:rsid w:val="00E45DB4"/>
    <w:rsid w:val="00E51677"/>
    <w:rsid w:val="00E54730"/>
    <w:rsid w:val="00E56007"/>
    <w:rsid w:val="00E60CDD"/>
    <w:rsid w:val="00E62E58"/>
    <w:rsid w:val="00E62F20"/>
    <w:rsid w:val="00E66AAD"/>
    <w:rsid w:val="00E66C95"/>
    <w:rsid w:val="00E94D2A"/>
    <w:rsid w:val="00E96CF7"/>
    <w:rsid w:val="00E96D56"/>
    <w:rsid w:val="00EA01D3"/>
    <w:rsid w:val="00EA1053"/>
    <w:rsid w:val="00EA611D"/>
    <w:rsid w:val="00ED3305"/>
    <w:rsid w:val="00EF4E09"/>
    <w:rsid w:val="00EF5BEC"/>
    <w:rsid w:val="00F043CE"/>
    <w:rsid w:val="00F1130B"/>
    <w:rsid w:val="00F33734"/>
    <w:rsid w:val="00F36A0F"/>
    <w:rsid w:val="00F41832"/>
    <w:rsid w:val="00F41BA6"/>
    <w:rsid w:val="00F46B2D"/>
    <w:rsid w:val="00F63242"/>
    <w:rsid w:val="00F640C4"/>
    <w:rsid w:val="00F75F7B"/>
    <w:rsid w:val="00F90A13"/>
    <w:rsid w:val="00F9391D"/>
    <w:rsid w:val="00FA2475"/>
    <w:rsid w:val="00FA61BC"/>
    <w:rsid w:val="00FB1DD7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CDB238"/>
  <w15:chartTrackingRefBased/>
  <w15:docId w15:val="{712E81E5-DB2E-4A47-9BC2-5454F76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D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kern w:val="36"/>
      <w:sz w:val="4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x-none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/>
      <w:color w:val="243F60"/>
      <w:sz w:val="24"/>
      <w:lang w:val="x-none"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/>
      <w:i/>
      <w:color w:val="365F91"/>
      <w:sz w:val="24"/>
      <w:lang w:val="x-none"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/>
      <w:color w:val="365F91"/>
      <w:sz w:val="24"/>
      <w:lang w:val="x-none"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/>
      <w:color w:val="243F60"/>
      <w:sz w:val="24"/>
      <w:lang w:val="x-none" w:eastAsia="en-US"/>
    </w:rPr>
  </w:style>
  <w:style w:type="paragraph" w:customStyle="1" w:styleId="a4">
    <w:name w:val="Обычный (веб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/>
      <w:color w:val="365F91"/>
      <w:sz w:val="26"/>
      <w:lang w:val="x-none"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/>
      <w:b/>
      <w:kern w:val="36"/>
      <w:sz w:val="48"/>
      <w:lang w:val="x-none" w:eastAsia="en-US"/>
    </w:rPr>
  </w:style>
  <w:style w:type="character" w:customStyle="1" w:styleId="apple-tab-span">
    <w:name w:val="apple-tab-span"/>
    <w:rsid w:val="00844E18"/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uiPriority w:val="59"/>
    <w:rsid w:val="00BD552C"/>
    <w:rPr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20"/>
      <w:lang w:val="x-none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  <w:rPr>
      <w:szCs w:val="20"/>
      <w:lang w:val="x-none"/>
    </w:r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  <w:rPr>
      <w:szCs w:val="20"/>
      <w:lang w:val="x-none"/>
    </w:rPr>
  </w:style>
  <w:style w:type="paragraph" w:styleId="ac">
    <w:name w:val="footnote text"/>
    <w:basedOn w:val="a"/>
    <w:link w:val="ad"/>
    <w:semiHidden/>
    <w:rsid w:val="00142B13"/>
    <w:rPr>
      <w:sz w:val="20"/>
      <w:szCs w:val="20"/>
      <w:lang w:val="x-none"/>
    </w:rPr>
  </w:style>
  <w:style w:type="character" w:customStyle="1" w:styleId="a7">
    <w:name w:val="Текст у виносці Знак"/>
    <w:link w:val="a6"/>
    <w:semiHidden/>
    <w:locked/>
    <w:rsid w:val="008F60F8"/>
    <w:rPr>
      <w:rFonts w:ascii="Segoe UI" w:hAnsi="Segoe UI"/>
      <w:sz w:val="18"/>
      <w:lang w:val="x-none" w:eastAsia="en-US"/>
    </w:rPr>
  </w:style>
  <w:style w:type="character" w:styleId="ae">
    <w:name w:val="footnote reference"/>
    <w:semiHidden/>
    <w:rsid w:val="00142B13"/>
    <w:rPr>
      <w:vertAlign w:val="superscript"/>
    </w:rPr>
  </w:style>
  <w:style w:type="character" w:customStyle="1" w:styleId="ab">
    <w:name w:val="Верхній колонтитул Знак"/>
    <w:link w:val="aa"/>
    <w:locked/>
    <w:rsid w:val="00CF2559"/>
    <w:rPr>
      <w:sz w:val="24"/>
      <w:lang w:val="x-none" w:eastAsia="en-US"/>
    </w:rPr>
  </w:style>
  <w:style w:type="character" w:styleId="af">
    <w:name w:val="FollowedHyperlink"/>
    <w:semiHidden/>
    <w:rsid w:val="008C552B"/>
    <w:rPr>
      <w:color w:val="800080"/>
      <w:u w:val="single"/>
    </w:rPr>
  </w:style>
  <w:style w:type="character" w:customStyle="1" w:styleId="a9">
    <w:name w:val="Нижній колонтитул Знак"/>
    <w:link w:val="a8"/>
    <w:locked/>
    <w:rsid w:val="00CF2559"/>
    <w:rPr>
      <w:sz w:val="24"/>
      <w:lang w:val="x-none" w:eastAsia="en-US"/>
    </w:rPr>
  </w:style>
  <w:style w:type="character" w:customStyle="1" w:styleId="ad">
    <w:name w:val="Текст виноски Знак"/>
    <w:link w:val="ac"/>
    <w:semiHidden/>
    <w:locked/>
    <w:rsid w:val="00142B13"/>
    <w:rPr>
      <w:lang w:val="x-none" w:eastAsia="en-US"/>
    </w:rPr>
  </w:style>
  <w:style w:type="character" w:customStyle="1" w:styleId="af0">
    <w:name w:val="Текст сноски Знак"/>
    <w:semiHidden/>
    <w:locked/>
    <w:rsid w:val="0020704F"/>
    <w:rPr>
      <w:lang w:val="x-none" w:eastAsia="en-US"/>
    </w:rPr>
  </w:style>
  <w:style w:type="paragraph" w:customStyle="1" w:styleId="11">
    <w:name w:val="Абзац списка1"/>
    <w:basedOn w:val="a"/>
    <w:rsid w:val="006331B8"/>
    <w:pPr>
      <w:ind w:left="720"/>
    </w:pPr>
  </w:style>
  <w:style w:type="paragraph" w:styleId="af1">
    <w:name w:val="Body Text Indent"/>
    <w:basedOn w:val="a"/>
    <w:link w:val="af2"/>
    <w:locked/>
    <w:rsid w:val="002724DB"/>
    <w:pPr>
      <w:suppressAutoHyphens/>
      <w:ind w:firstLine="295"/>
      <w:jc w:val="both"/>
    </w:pPr>
    <w:rPr>
      <w:rFonts w:eastAsia="Calibri"/>
      <w:sz w:val="19"/>
      <w:szCs w:val="19"/>
      <w:lang w:val="ru-RU" w:eastAsia="ar-SA"/>
    </w:rPr>
  </w:style>
  <w:style w:type="character" w:customStyle="1" w:styleId="af2">
    <w:name w:val="Основний текст з відступом Знак"/>
    <w:link w:val="af1"/>
    <w:locked/>
    <w:rsid w:val="002724DB"/>
    <w:rPr>
      <w:rFonts w:eastAsia="Calibri"/>
      <w:sz w:val="19"/>
      <w:szCs w:val="19"/>
      <w:lang w:val="ru-RU" w:eastAsia="ar-SA" w:bidi="ar-SA"/>
    </w:rPr>
  </w:style>
  <w:style w:type="paragraph" w:customStyle="1" w:styleId="af3">
    <w:name w:val="Знак"/>
    <w:basedOn w:val="a"/>
    <w:rsid w:val="00B9462A"/>
    <w:rPr>
      <w:rFonts w:ascii="Verdana" w:eastAsia="Times New Roman" w:hAnsi="Verdana" w:cs="Verdana"/>
      <w:sz w:val="20"/>
      <w:szCs w:val="20"/>
    </w:rPr>
  </w:style>
  <w:style w:type="paragraph" w:styleId="af4">
    <w:name w:val="List Paragraph"/>
    <w:basedOn w:val="a"/>
    <w:uiPriority w:val="34"/>
    <w:qFormat/>
    <w:rsid w:val="00832A64"/>
    <w:pPr>
      <w:suppressAutoHyphens/>
      <w:ind w:left="720"/>
      <w:contextualSpacing/>
    </w:pPr>
    <w:rPr>
      <w:rFonts w:eastAsia="Times New Roman"/>
      <w:lang w:val="uk-UA" w:eastAsia="ar-SA"/>
    </w:rPr>
  </w:style>
  <w:style w:type="paragraph" w:customStyle="1" w:styleId="Default">
    <w:name w:val="Default"/>
    <w:rsid w:val="00427E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rada.gov.ua" TargetMode="External"/><Relationship Id="rId18" Type="http://schemas.openxmlformats.org/officeDocument/2006/relationships/hyperlink" Target="http://search.ligazakon.ua/l_doc2.nsf/link1/REG4509.html" TargetMode="External"/><Relationship Id="rId26" Type="http://schemas.openxmlformats.org/officeDocument/2006/relationships/hyperlink" Target="http://search.ligazakon.ua/l_doc2.nsf/link1/REG4306.html" TargetMode="External"/><Relationship Id="rId39" Type="http://schemas.openxmlformats.org/officeDocument/2006/relationships/hyperlink" Target="http://zakon.rada.gov.ua" TargetMode="External"/><Relationship Id="rId21" Type="http://schemas.openxmlformats.org/officeDocument/2006/relationships/hyperlink" Target="http://zakon.rada.gov.ua" TargetMode="External"/><Relationship Id="rId34" Type="http://schemas.openxmlformats.org/officeDocument/2006/relationships/hyperlink" Target="http://search.ligazakon.ua/l_doc2.nsf/link1/REG4153.html" TargetMode="External"/><Relationship Id="rId42" Type="http://schemas.openxmlformats.org/officeDocument/2006/relationships/hyperlink" Target="http://search.ligazakon.ua/l_doc2.nsf/link1/REG8346.html" TargetMode="External"/><Relationship Id="rId47" Type="http://schemas.openxmlformats.org/officeDocument/2006/relationships/hyperlink" Target="http://zakon.rada.gov.ua" TargetMode="External"/><Relationship Id="rId50" Type="http://schemas.openxmlformats.org/officeDocument/2006/relationships/hyperlink" Target="http://search.ligazakon.ua/l_doc2.nsf/link1/RE14090.html" TargetMode="External"/><Relationship Id="rId55" Type="http://schemas.openxmlformats.org/officeDocument/2006/relationships/hyperlink" Target="http://www.me.gov.ua" TargetMode="External"/><Relationship Id="rId63" Type="http://schemas.openxmlformats.org/officeDocument/2006/relationships/hyperlink" Target="https://tinyurl.com/ycyfws9v" TargetMode="External"/><Relationship Id="rId68" Type="http://schemas.openxmlformats.org/officeDocument/2006/relationships/header" Target="header1.xml"/><Relationship Id="rId7" Type="http://schemas.openxmlformats.org/officeDocument/2006/relationships/hyperlink" Target="mailto:tanya_zp_zgia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REG3685.html" TargetMode="External"/><Relationship Id="rId29" Type="http://schemas.openxmlformats.org/officeDocument/2006/relationships/hyperlink" Target="http://zakon.rada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rada.gov.ua" TargetMode="External"/><Relationship Id="rId24" Type="http://schemas.openxmlformats.org/officeDocument/2006/relationships/hyperlink" Target="http://search.ligazakon.ua/l_doc2.nsf/link1/REG4018.html" TargetMode="External"/><Relationship Id="rId32" Type="http://schemas.openxmlformats.org/officeDocument/2006/relationships/hyperlink" Target="http://search.ligazakon.ua/l_doc2.nsf/link1/REG4708N.html" TargetMode="External"/><Relationship Id="rId37" Type="http://schemas.openxmlformats.org/officeDocument/2006/relationships/hyperlink" Target="http://zakon.rada.gov.ua" TargetMode="External"/><Relationship Id="rId40" Type="http://schemas.openxmlformats.org/officeDocument/2006/relationships/hyperlink" Target="http://search.ligazakon.ua/l_doc2.nsf/link1/REG4382.html" TargetMode="External"/><Relationship Id="rId45" Type="http://schemas.openxmlformats.org/officeDocument/2006/relationships/hyperlink" Target="http://zakon.rada.gov.ua" TargetMode="External"/><Relationship Id="rId53" Type="http://schemas.openxmlformats.org/officeDocument/2006/relationships/hyperlink" Target="https://moodle.znu.edu.ua/" TargetMode="External"/><Relationship Id="rId58" Type="http://schemas.openxmlformats.org/officeDocument/2006/relationships/hyperlink" Target="https://tinyurl.com/y6wzzlu3" TargetMode="External"/><Relationship Id="rId66" Type="http://schemas.openxmlformats.org/officeDocument/2006/relationships/hyperlink" Target="https://tinyurl.com/ydhcsag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" TargetMode="External"/><Relationship Id="rId23" Type="http://schemas.openxmlformats.org/officeDocument/2006/relationships/hyperlink" Target="http://zakon.rada.gov.ua" TargetMode="External"/><Relationship Id="rId28" Type="http://schemas.openxmlformats.org/officeDocument/2006/relationships/hyperlink" Target="http://search.ligazakon.ua/l_doc2.nsf/link1/REG4505.html" TargetMode="External"/><Relationship Id="rId36" Type="http://schemas.openxmlformats.org/officeDocument/2006/relationships/hyperlink" Target="http://search.ligazakon.ua/l_doc2.nsf/link1/REG4248.html" TargetMode="External"/><Relationship Id="rId49" Type="http://schemas.openxmlformats.org/officeDocument/2006/relationships/hyperlink" Target="http://zakon.rada.gov.ua" TargetMode="External"/><Relationship Id="rId57" Type="http://schemas.openxmlformats.org/officeDocument/2006/relationships/hyperlink" Target="https://tinyurl.com/ya6yk4ad" TargetMode="External"/><Relationship Id="rId61" Type="http://schemas.openxmlformats.org/officeDocument/2006/relationships/hyperlink" Target="https://tinyurl.com/ycds57la" TargetMode="External"/><Relationship Id="rId10" Type="http://schemas.openxmlformats.org/officeDocument/2006/relationships/hyperlink" Target="http://search.ligazakon.ua/l_doc2.nsf/link1/RE22868.html" TargetMode="External"/><Relationship Id="rId19" Type="http://schemas.openxmlformats.org/officeDocument/2006/relationships/hyperlink" Target="http://zakon.rada.gov.ua" TargetMode="External"/><Relationship Id="rId31" Type="http://schemas.openxmlformats.org/officeDocument/2006/relationships/hyperlink" Target="http://zakon.rada.gov.ua" TargetMode="External"/><Relationship Id="rId44" Type="http://schemas.openxmlformats.org/officeDocument/2006/relationships/hyperlink" Target="http://search.ligazakon.ua/l_doc2.nsf/link1/REG8375.html" TargetMode="External"/><Relationship Id="rId52" Type="http://schemas.openxmlformats.org/officeDocument/2006/relationships/hyperlink" Target="http://library.znu.edu.ua/" TargetMode="External"/><Relationship Id="rId60" Type="http://schemas.openxmlformats.org/officeDocument/2006/relationships/hyperlink" Target="https://tinyurl.com/y9pkmmp5" TargetMode="External"/><Relationship Id="rId65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" TargetMode="External"/><Relationship Id="rId14" Type="http://schemas.openxmlformats.org/officeDocument/2006/relationships/hyperlink" Target="http://zakon.rada.gov.ua" TargetMode="External"/><Relationship Id="rId22" Type="http://schemas.openxmlformats.org/officeDocument/2006/relationships/hyperlink" Target="http://search.ligazakon.ua/l_doc2.nsf/link1/REG4044.html" TargetMode="External"/><Relationship Id="rId27" Type="http://schemas.openxmlformats.org/officeDocument/2006/relationships/hyperlink" Target="http://zakon.rada.gov.ua" TargetMode="External"/><Relationship Id="rId30" Type="http://schemas.openxmlformats.org/officeDocument/2006/relationships/hyperlink" Target="http://search.ligazakon.ua/l_doc2.nsf/link1/REG6241.html" TargetMode="External"/><Relationship Id="rId35" Type="http://schemas.openxmlformats.org/officeDocument/2006/relationships/hyperlink" Target="http://zakon.rada.gov.ua" TargetMode="External"/><Relationship Id="rId43" Type="http://schemas.openxmlformats.org/officeDocument/2006/relationships/hyperlink" Target="http://zakon.rada.gov.ua" TargetMode="External"/><Relationship Id="rId48" Type="http://schemas.openxmlformats.org/officeDocument/2006/relationships/hyperlink" Target="http://search.ligazakon.ua/l_doc2.nsf/link1/RE12484.html" TargetMode="External"/><Relationship Id="rId56" Type="http://schemas.openxmlformats.org/officeDocument/2006/relationships/hyperlink" Target="https://tinyurl.com/3wvjh32u" TargetMode="External"/><Relationship Id="rId64" Type="http://schemas.openxmlformats.org/officeDocument/2006/relationships/hyperlink" Target="https://tinyurl.com/yd6bq6p9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tanya_zp_zgia@ukr.net" TargetMode="External"/><Relationship Id="rId51" Type="http://schemas.openxmlformats.org/officeDocument/2006/relationships/hyperlink" Target="http://zakon.rada.gov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earch.ligazakon.ua/l_doc2.nsf/link1/RE23755.html" TargetMode="External"/><Relationship Id="rId17" Type="http://schemas.openxmlformats.org/officeDocument/2006/relationships/hyperlink" Target="http://zakon.rada.gov.ua" TargetMode="External"/><Relationship Id="rId25" Type="http://schemas.openxmlformats.org/officeDocument/2006/relationships/hyperlink" Target="http://zakon.rada.gov.ua" TargetMode="External"/><Relationship Id="rId33" Type="http://schemas.openxmlformats.org/officeDocument/2006/relationships/hyperlink" Target="http://zakon.rada.gov.ua" TargetMode="External"/><Relationship Id="rId38" Type="http://schemas.openxmlformats.org/officeDocument/2006/relationships/hyperlink" Target="http://search.ligazakon.ua/l_doc2.nsf/link1/REG5238.html" TargetMode="External"/><Relationship Id="rId46" Type="http://schemas.openxmlformats.org/officeDocument/2006/relationships/hyperlink" Target="http://search.ligazakon.ua/l_doc2.nsf/link1/RE10315.html" TargetMode="External"/><Relationship Id="rId59" Type="http://schemas.openxmlformats.org/officeDocument/2006/relationships/hyperlink" Target="https://tinyurl.com/y9tve4lk" TargetMode="External"/><Relationship Id="rId67" Type="http://schemas.openxmlformats.org/officeDocument/2006/relationships/hyperlink" Target="http://library.znu.edu.ua" TargetMode="External"/><Relationship Id="rId20" Type="http://schemas.openxmlformats.org/officeDocument/2006/relationships/hyperlink" Target="http://search.ligazakon.ua/l_doc2.nsf/link1/REG4043.html" TargetMode="External"/><Relationship Id="rId41" Type="http://schemas.openxmlformats.org/officeDocument/2006/relationships/hyperlink" Target="http://zakon.rada.gov.ua" TargetMode="External"/><Relationship Id="rId54" Type="http://schemas.openxmlformats.org/officeDocument/2006/relationships/hyperlink" Target="http://www.nbuv.gov.ua/" TargetMode="External"/><Relationship Id="rId62" Type="http://schemas.openxmlformats.org/officeDocument/2006/relationships/hyperlink" Target="https://tinyurl.com/y8gbt4xs" TargetMode="External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4630</Words>
  <Characters>26394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30963</CharactersWithSpaces>
  <SharedDoc>false</SharedDoc>
  <HLinks>
    <vt:vector size="282" baseType="variant">
      <vt:variant>
        <vt:i4>4718673</vt:i4>
      </vt:variant>
      <vt:variant>
        <vt:i4>138</vt:i4>
      </vt:variant>
      <vt:variant>
        <vt:i4>0</vt:i4>
      </vt:variant>
      <vt:variant>
        <vt:i4>5</vt:i4>
      </vt:variant>
      <vt:variant>
        <vt:lpwstr>http://www.me.gov.ua/</vt:lpwstr>
      </vt:variant>
      <vt:variant>
        <vt:lpwstr/>
      </vt:variant>
      <vt:variant>
        <vt:i4>4063264</vt:i4>
      </vt:variant>
      <vt:variant>
        <vt:i4>135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3801195</vt:i4>
      </vt:variant>
      <vt:variant>
        <vt:i4>132</vt:i4>
      </vt:variant>
      <vt:variant>
        <vt:i4>0</vt:i4>
      </vt:variant>
      <vt:variant>
        <vt:i4>5</vt:i4>
      </vt:variant>
      <vt:variant>
        <vt:lpwstr>https://moodle.znu.edu.ua/</vt:lpwstr>
      </vt:variant>
      <vt:variant>
        <vt:lpwstr/>
      </vt:variant>
      <vt:variant>
        <vt:i4>7864357</vt:i4>
      </vt:variant>
      <vt:variant>
        <vt:i4>129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4980813</vt:i4>
      </vt:variant>
      <vt:variant>
        <vt:i4>126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5701671</vt:i4>
      </vt:variant>
      <vt:variant>
        <vt:i4>123</vt:i4>
      </vt:variant>
      <vt:variant>
        <vt:i4>0</vt:i4>
      </vt:variant>
      <vt:variant>
        <vt:i4>5</vt:i4>
      </vt:variant>
      <vt:variant>
        <vt:lpwstr>http://search.ligazakon.ua/l_doc2.nsf/link1/RE14090.html</vt:lpwstr>
      </vt:variant>
      <vt:variant>
        <vt:lpwstr/>
      </vt:variant>
      <vt:variant>
        <vt:i4>4980813</vt:i4>
      </vt:variant>
      <vt:variant>
        <vt:i4>120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5242919</vt:i4>
      </vt:variant>
      <vt:variant>
        <vt:i4>117</vt:i4>
      </vt:variant>
      <vt:variant>
        <vt:i4>0</vt:i4>
      </vt:variant>
      <vt:variant>
        <vt:i4>5</vt:i4>
      </vt:variant>
      <vt:variant>
        <vt:lpwstr>http://search.ligazakon.ua/l_doc2.nsf/link1/RE12484.html</vt:lpwstr>
      </vt:variant>
      <vt:variant>
        <vt:lpwstr/>
      </vt:variant>
      <vt:variant>
        <vt:i4>4980813</vt:i4>
      </vt:variant>
      <vt:variant>
        <vt:i4>114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5963809</vt:i4>
      </vt:variant>
      <vt:variant>
        <vt:i4>111</vt:i4>
      </vt:variant>
      <vt:variant>
        <vt:i4>0</vt:i4>
      </vt:variant>
      <vt:variant>
        <vt:i4>5</vt:i4>
      </vt:variant>
      <vt:variant>
        <vt:lpwstr>http://search.ligazakon.ua/l_doc2.nsf/link1/RE10315.html</vt:lpwstr>
      </vt:variant>
      <vt:variant>
        <vt:lpwstr/>
      </vt:variant>
      <vt:variant>
        <vt:i4>4980813</vt:i4>
      </vt:variant>
      <vt:variant>
        <vt:i4>108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5570679</vt:i4>
      </vt:variant>
      <vt:variant>
        <vt:i4>105</vt:i4>
      </vt:variant>
      <vt:variant>
        <vt:i4>0</vt:i4>
      </vt:variant>
      <vt:variant>
        <vt:i4>5</vt:i4>
      </vt:variant>
      <vt:variant>
        <vt:lpwstr>http://search.ligazakon.ua/l_doc2.nsf/link1/REG8375.html</vt:lpwstr>
      </vt:variant>
      <vt:variant>
        <vt:lpwstr/>
      </vt:variant>
      <vt:variant>
        <vt:i4>4980813</vt:i4>
      </vt:variant>
      <vt:variant>
        <vt:i4>102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5636212</vt:i4>
      </vt:variant>
      <vt:variant>
        <vt:i4>99</vt:i4>
      </vt:variant>
      <vt:variant>
        <vt:i4>0</vt:i4>
      </vt:variant>
      <vt:variant>
        <vt:i4>5</vt:i4>
      </vt:variant>
      <vt:variant>
        <vt:lpwstr>http://search.ligazakon.ua/l_doc2.nsf/link1/REG8346.html</vt:lpwstr>
      </vt:variant>
      <vt:variant>
        <vt:lpwstr/>
      </vt:variant>
      <vt:variant>
        <vt:i4>4980813</vt:i4>
      </vt:variant>
      <vt:variant>
        <vt:i4>96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5636208</vt:i4>
      </vt:variant>
      <vt:variant>
        <vt:i4>93</vt:i4>
      </vt:variant>
      <vt:variant>
        <vt:i4>0</vt:i4>
      </vt:variant>
      <vt:variant>
        <vt:i4>5</vt:i4>
      </vt:variant>
      <vt:variant>
        <vt:lpwstr>http://search.ligazakon.ua/l_doc2.nsf/link1/REG4382.html</vt:lpwstr>
      </vt:variant>
      <vt:variant>
        <vt:lpwstr/>
      </vt:variant>
      <vt:variant>
        <vt:i4>4980813</vt:i4>
      </vt:variant>
      <vt:variant>
        <vt:i4>90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6029435</vt:i4>
      </vt:variant>
      <vt:variant>
        <vt:i4>87</vt:i4>
      </vt:variant>
      <vt:variant>
        <vt:i4>0</vt:i4>
      </vt:variant>
      <vt:variant>
        <vt:i4>5</vt:i4>
      </vt:variant>
      <vt:variant>
        <vt:lpwstr>http://search.ligazakon.ua/l_doc2.nsf/link1/REG5238.html</vt:lpwstr>
      </vt:variant>
      <vt:variant>
        <vt:lpwstr/>
      </vt:variant>
      <vt:variant>
        <vt:i4>4980813</vt:i4>
      </vt:variant>
      <vt:variant>
        <vt:i4>84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5898363</vt:i4>
      </vt:variant>
      <vt:variant>
        <vt:i4>81</vt:i4>
      </vt:variant>
      <vt:variant>
        <vt:i4>0</vt:i4>
      </vt:variant>
      <vt:variant>
        <vt:i4>5</vt:i4>
      </vt:variant>
      <vt:variant>
        <vt:lpwstr>http://search.ligazakon.ua/l_doc2.nsf/link1/REG4248.html</vt:lpwstr>
      </vt:variant>
      <vt:variant>
        <vt:lpwstr/>
      </vt:variant>
      <vt:variant>
        <vt:i4>4980813</vt:i4>
      </vt:variant>
      <vt:variant>
        <vt:i4>78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5963891</vt:i4>
      </vt:variant>
      <vt:variant>
        <vt:i4>75</vt:i4>
      </vt:variant>
      <vt:variant>
        <vt:i4>0</vt:i4>
      </vt:variant>
      <vt:variant>
        <vt:i4>5</vt:i4>
      </vt:variant>
      <vt:variant>
        <vt:lpwstr>http://search.ligazakon.ua/l_doc2.nsf/link1/REG4153.html</vt:lpwstr>
      </vt:variant>
      <vt:variant>
        <vt:lpwstr/>
      </vt:variant>
      <vt:variant>
        <vt:i4>4980813</vt:i4>
      </vt:variant>
      <vt:variant>
        <vt:i4>72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196641</vt:i4>
      </vt:variant>
      <vt:variant>
        <vt:i4>69</vt:i4>
      </vt:variant>
      <vt:variant>
        <vt:i4>0</vt:i4>
      </vt:variant>
      <vt:variant>
        <vt:i4>5</vt:i4>
      </vt:variant>
      <vt:variant>
        <vt:lpwstr>http://search.ligazakon.ua/l_doc2.nsf/link1/REG4708N.html</vt:lpwstr>
      </vt:variant>
      <vt:variant>
        <vt:lpwstr/>
      </vt:variant>
      <vt:variant>
        <vt:i4>4980813</vt:i4>
      </vt:variant>
      <vt:variant>
        <vt:i4>66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5767282</vt:i4>
      </vt:variant>
      <vt:variant>
        <vt:i4>63</vt:i4>
      </vt:variant>
      <vt:variant>
        <vt:i4>0</vt:i4>
      </vt:variant>
      <vt:variant>
        <vt:i4>5</vt:i4>
      </vt:variant>
      <vt:variant>
        <vt:lpwstr>http://search.ligazakon.ua/l_doc2.nsf/link1/REG6241.html</vt:lpwstr>
      </vt:variant>
      <vt:variant>
        <vt:lpwstr/>
      </vt:variant>
      <vt:variant>
        <vt:i4>4980813</vt:i4>
      </vt:variant>
      <vt:variant>
        <vt:i4>60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6160497</vt:i4>
      </vt:variant>
      <vt:variant>
        <vt:i4>57</vt:i4>
      </vt:variant>
      <vt:variant>
        <vt:i4>0</vt:i4>
      </vt:variant>
      <vt:variant>
        <vt:i4>5</vt:i4>
      </vt:variant>
      <vt:variant>
        <vt:lpwstr>http://search.ligazakon.ua/l_doc2.nsf/link1/REG4505.html</vt:lpwstr>
      </vt:variant>
      <vt:variant>
        <vt:lpwstr/>
      </vt:variant>
      <vt:variant>
        <vt:i4>4980813</vt:i4>
      </vt:variant>
      <vt:variant>
        <vt:i4>54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6160500</vt:i4>
      </vt:variant>
      <vt:variant>
        <vt:i4>51</vt:i4>
      </vt:variant>
      <vt:variant>
        <vt:i4>0</vt:i4>
      </vt:variant>
      <vt:variant>
        <vt:i4>5</vt:i4>
      </vt:variant>
      <vt:variant>
        <vt:lpwstr>http://search.ligazakon.ua/l_doc2.nsf/link1/REG4306.html</vt:lpwstr>
      </vt:variant>
      <vt:variant>
        <vt:lpwstr/>
      </vt:variant>
      <vt:variant>
        <vt:i4>4980813</vt:i4>
      </vt:variant>
      <vt:variant>
        <vt:i4>48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6226041</vt:i4>
      </vt:variant>
      <vt:variant>
        <vt:i4>45</vt:i4>
      </vt:variant>
      <vt:variant>
        <vt:i4>0</vt:i4>
      </vt:variant>
      <vt:variant>
        <vt:i4>5</vt:i4>
      </vt:variant>
      <vt:variant>
        <vt:lpwstr>http://search.ligazakon.ua/l_doc2.nsf/link1/REG4018.html</vt:lpwstr>
      </vt:variant>
      <vt:variant>
        <vt:lpwstr/>
      </vt:variant>
      <vt:variant>
        <vt:i4>4980813</vt:i4>
      </vt:variant>
      <vt:variant>
        <vt:i4>42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5898357</vt:i4>
      </vt:variant>
      <vt:variant>
        <vt:i4>39</vt:i4>
      </vt:variant>
      <vt:variant>
        <vt:i4>0</vt:i4>
      </vt:variant>
      <vt:variant>
        <vt:i4>5</vt:i4>
      </vt:variant>
      <vt:variant>
        <vt:lpwstr>http://search.ligazakon.ua/l_doc2.nsf/link1/REG4044.html</vt:lpwstr>
      </vt:variant>
      <vt:variant>
        <vt:lpwstr/>
      </vt:variant>
      <vt:variant>
        <vt:i4>4980813</vt:i4>
      </vt:variant>
      <vt:variant>
        <vt:i4>36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5898354</vt:i4>
      </vt:variant>
      <vt:variant>
        <vt:i4>33</vt:i4>
      </vt:variant>
      <vt:variant>
        <vt:i4>0</vt:i4>
      </vt:variant>
      <vt:variant>
        <vt:i4>5</vt:i4>
      </vt:variant>
      <vt:variant>
        <vt:lpwstr>http://search.ligazakon.ua/l_doc2.nsf/link1/REG4043.html</vt:lpwstr>
      </vt:variant>
      <vt:variant>
        <vt:lpwstr/>
      </vt:variant>
      <vt:variant>
        <vt:i4>4980813</vt:i4>
      </vt:variant>
      <vt:variant>
        <vt:i4>30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6160509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http://search.ligazakon.ua/l_doc2.nsf/link1/REG4509.html</vt:lpwstr>
      </vt:variant>
      <vt:variant>
        <vt:lpwstr/>
      </vt:variant>
      <vt:variant>
        <vt:i4>4980813</vt:i4>
      </vt:variant>
      <vt:variant>
        <vt:i4>24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5308530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http://search.ligazakon.ua/l_doc2.nsf/link1/REG3685.html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6029350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http://search.ligazakon.ua/l_doc2.nsf/link1/RE23755.html</vt:lpwstr>
      </vt:variant>
      <vt:variant>
        <vt:lpwstr/>
      </vt:variant>
      <vt:variant>
        <vt:i4>4980813</vt:i4>
      </vt:variant>
      <vt:variant>
        <vt:i4>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6160420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http://search.ligazakon.ua/l_doc2.nsf/link1/RE22868.html</vt:lpwstr>
      </vt:variant>
      <vt:variant>
        <vt:lpwstr/>
      </vt:variant>
      <vt:variant>
        <vt:i4>4980813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cp:lastModifiedBy>Пользователь Windows</cp:lastModifiedBy>
  <cp:revision>2</cp:revision>
  <cp:lastPrinted>2020-06-24T06:35:00Z</cp:lastPrinted>
  <dcterms:created xsi:type="dcterms:W3CDTF">2022-02-17T07:28:00Z</dcterms:created>
  <dcterms:modified xsi:type="dcterms:W3CDTF">2022-02-17T07:28:00Z</dcterms:modified>
</cp:coreProperties>
</file>