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DCE1B7" w14:textId="302BA734" w:rsidR="005D3DFC" w:rsidRDefault="00766E12" w:rsidP="00766E12">
      <w:pPr>
        <w:jc w:val="right"/>
        <w:rPr>
          <w:rFonts w:ascii="Times New Roman" w:hAnsi="Times New Roman" w:cs="Times New Roman"/>
          <w:b/>
          <w:bCs/>
        </w:rPr>
      </w:pPr>
      <w:r w:rsidRPr="00766E12">
        <w:rPr>
          <w:rFonts w:ascii="Times New Roman" w:hAnsi="Times New Roman" w:cs="Times New Roman"/>
          <w:b/>
          <w:bCs/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 wp14:anchorId="020161A1" wp14:editId="1E8FE29C">
            <wp:simplePos x="0" y="0"/>
            <wp:positionH relativeFrom="margin">
              <wp:align>center</wp:align>
            </wp:positionH>
            <wp:positionV relativeFrom="paragraph">
              <wp:posOffset>-1169721</wp:posOffset>
            </wp:positionV>
            <wp:extent cx="6539789" cy="890507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5" t="6983" r="213" b="6882"/>
                    <a:stretch/>
                  </pic:blipFill>
                  <pic:spPr bwMode="auto">
                    <a:xfrm>
                      <a:off x="0" y="0"/>
                      <a:ext cx="6539789" cy="890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99B5E" w14:textId="77777777" w:rsidR="005D3DFC" w:rsidRDefault="005D3DFC">
      <w:pPr>
        <w:widowControl/>
        <w:suppressAutoHyphens w:val="0"/>
        <w:spacing w:after="160" w:line="259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004C4F82" w14:textId="40CC35D2" w:rsidR="00B34692" w:rsidRPr="007E5955" w:rsidRDefault="00B56C83" w:rsidP="00B34692">
      <w:pPr>
        <w:rPr>
          <w:rFonts w:ascii="Times New Roman" w:hAnsi="Times New Roman" w:cs="Times New Roman"/>
          <w:b/>
          <w:bCs/>
        </w:rPr>
      </w:pPr>
      <w:r w:rsidRPr="00A31F4F">
        <w:rPr>
          <w:rFonts w:ascii="Times New Roman" w:hAnsi="Times New Roman" w:cs="Times New Roman"/>
          <w:b/>
          <w:bCs/>
        </w:rPr>
        <w:lastRenderedPageBreak/>
        <w:t xml:space="preserve">Зв`язок з викладачем (викладачами): </w:t>
      </w:r>
      <w:r w:rsidR="00B34692">
        <w:rPr>
          <w:i/>
          <w:iCs/>
        </w:rPr>
        <w:t>кандидат технічних наук</w:t>
      </w:r>
      <w:r w:rsidR="00B34692" w:rsidRPr="00856B79">
        <w:rPr>
          <w:i/>
          <w:iCs/>
        </w:rPr>
        <w:t xml:space="preserve">, </w:t>
      </w:r>
      <w:r w:rsidR="00B34692">
        <w:rPr>
          <w:i/>
          <w:iCs/>
        </w:rPr>
        <w:t>доцент</w:t>
      </w:r>
      <w:r w:rsidR="007E5955">
        <w:rPr>
          <w:i/>
          <w:iCs/>
        </w:rPr>
        <w:t xml:space="preserve"> кафедри міського будівництва і архітектури</w:t>
      </w:r>
      <w:r w:rsidR="00B34692" w:rsidRPr="00856B79">
        <w:rPr>
          <w:i/>
          <w:iCs/>
        </w:rPr>
        <w:t xml:space="preserve"> </w:t>
      </w:r>
      <w:proofErr w:type="spellStart"/>
      <w:r w:rsidR="00B34692">
        <w:rPr>
          <w:i/>
          <w:iCs/>
        </w:rPr>
        <w:t>Фостащенко</w:t>
      </w:r>
      <w:proofErr w:type="spellEnd"/>
      <w:r w:rsidR="00B34692">
        <w:rPr>
          <w:i/>
          <w:iCs/>
        </w:rPr>
        <w:t xml:space="preserve"> Олена Миколаївна</w:t>
      </w:r>
    </w:p>
    <w:p w14:paraId="421CEEB7" w14:textId="67B00F0E" w:rsidR="00B34692" w:rsidRDefault="00B34692" w:rsidP="00B34692">
      <w:pPr>
        <w:rPr>
          <w:i/>
          <w:iCs/>
        </w:rPr>
      </w:pPr>
      <w:r w:rsidRPr="005D3580">
        <w:rPr>
          <w:b/>
        </w:rPr>
        <w:t>E</w:t>
      </w:r>
      <w:r>
        <w:rPr>
          <w:b/>
        </w:rPr>
        <w:t>-</w:t>
      </w:r>
      <w:proofErr w:type="spellStart"/>
      <w:r w:rsidRPr="005D3580">
        <w:rPr>
          <w:b/>
        </w:rPr>
        <w:t>mail</w:t>
      </w:r>
      <w:proofErr w:type="spellEnd"/>
      <w:r w:rsidRPr="005D3580">
        <w:rPr>
          <w:b/>
        </w:rPr>
        <w:t xml:space="preserve">: </w:t>
      </w:r>
      <w:hyperlink r:id="rId9" w:history="1">
        <w:r w:rsidR="007E5955" w:rsidRPr="00AA7D73">
          <w:rPr>
            <w:rStyle w:val="a3"/>
            <w:i/>
            <w:iCs/>
          </w:rPr>
          <w:t>zdia2017@gmail.com</w:t>
        </w:r>
      </w:hyperlink>
    </w:p>
    <w:p w14:paraId="6AFEC826" w14:textId="77777777" w:rsidR="00B34692" w:rsidRDefault="00B34692" w:rsidP="00B34692">
      <w:pPr>
        <w:rPr>
          <w:b/>
        </w:rPr>
      </w:pPr>
      <w:r w:rsidRPr="005D3580">
        <w:rPr>
          <w:b/>
        </w:rPr>
        <w:t>Телефон:</w:t>
      </w:r>
      <w:r>
        <w:rPr>
          <w:b/>
        </w:rPr>
        <w:t xml:space="preserve"> </w:t>
      </w:r>
      <w:r w:rsidRPr="001E2282">
        <w:t>(066) 8515041</w:t>
      </w:r>
    </w:p>
    <w:p w14:paraId="4B513704" w14:textId="77777777" w:rsidR="00B34692" w:rsidRPr="0055711A" w:rsidRDefault="00B34692" w:rsidP="00B34692">
      <w:pPr>
        <w:rPr>
          <w:iCs/>
        </w:rPr>
      </w:pPr>
      <w:r>
        <w:rPr>
          <w:b/>
        </w:rPr>
        <w:t>Інші засоби зв</w:t>
      </w:r>
      <w:r w:rsidRPr="00E42FA1">
        <w:rPr>
          <w:b/>
        </w:rPr>
        <w:t>’</w:t>
      </w:r>
      <w:r>
        <w:rPr>
          <w:b/>
        </w:rPr>
        <w:t xml:space="preserve">язку: </w:t>
      </w:r>
      <w:proofErr w:type="spellStart"/>
      <w:r w:rsidRPr="00AE5D68">
        <w:rPr>
          <w:bCs/>
          <w:i/>
          <w:iCs/>
        </w:rPr>
        <w:t>Viber,</w:t>
      </w:r>
      <w:r>
        <w:rPr>
          <w:bCs/>
          <w:i/>
          <w:iCs/>
        </w:rPr>
        <w:t>Telegram</w:t>
      </w:r>
      <w:proofErr w:type="spellEnd"/>
      <w:r>
        <w:rPr>
          <w:bCs/>
          <w:i/>
          <w:iCs/>
        </w:rPr>
        <w:t>,</w:t>
      </w:r>
      <w:r w:rsidRPr="00AE5D68">
        <w:rPr>
          <w:bCs/>
          <w:i/>
          <w:iCs/>
        </w:rPr>
        <w:t xml:space="preserve"> </w:t>
      </w:r>
      <w:proofErr w:type="spellStart"/>
      <w:r w:rsidRPr="00AE5D68">
        <w:rPr>
          <w:bCs/>
          <w:i/>
          <w:iCs/>
        </w:rPr>
        <w:t>Facebook</w:t>
      </w:r>
      <w:proofErr w:type="spellEnd"/>
      <w:r>
        <w:rPr>
          <w:bCs/>
          <w:i/>
          <w:iCs/>
        </w:rPr>
        <w:t>,</w:t>
      </w:r>
      <w:r w:rsidRPr="00AE5D68">
        <w:rPr>
          <w:bCs/>
          <w:i/>
          <w:iCs/>
        </w:rPr>
        <w:t xml:space="preserve"> Messenger, </w:t>
      </w:r>
      <w:r>
        <w:rPr>
          <w:bCs/>
          <w:i/>
          <w:iCs/>
        </w:rPr>
        <w:t xml:space="preserve">СЕЗН ЗНУ </w:t>
      </w:r>
      <w:proofErr w:type="spellStart"/>
      <w:r>
        <w:rPr>
          <w:bCs/>
          <w:i/>
          <w:iCs/>
        </w:rPr>
        <w:t>Moodle</w:t>
      </w:r>
      <w:proofErr w:type="spellEnd"/>
      <w:r>
        <w:rPr>
          <w:bCs/>
          <w:i/>
          <w:iCs/>
        </w:rPr>
        <w:t xml:space="preserve"> </w:t>
      </w:r>
      <w:r w:rsidRPr="0055711A">
        <w:rPr>
          <w:iCs/>
        </w:rPr>
        <w:t>(форум курсу, приватні повідомлення)</w:t>
      </w:r>
    </w:p>
    <w:p w14:paraId="0F328782" w14:textId="77777777" w:rsidR="00B34692" w:rsidRPr="005D3580" w:rsidRDefault="00B34692" w:rsidP="00B34692">
      <w:r w:rsidRPr="005D3580">
        <w:rPr>
          <w:b/>
        </w:rPr>
        <w:t xml:space="preserve">Кафедра: </w:t>
      </w:r>
      <w:r>
        <w:rPr>
          <w:i/>
          <w:iCs/>
        </w:rPr>
        <w:t xml:space="preserve">міського будівництва і архітектури, </w:t>
      </w:r>
      <w:proofErr w:type="spellStart"/>
      <w:r>
        <w:rPr>
          <w:i/>
          <w:iCs/>
        </w:rPr>
        <w:t>ауд</w:t>
      </w:r>
      <w:proofErr w:type="spellEnd"/>
      <w:r>
        <w:rPr>
          <w:i/>
          <w:iCs/>
        </w:rPr>
        <w:t>. 54, 9 корпус</w:t>
      </w:r>
    </w:p>
    <w:p w14:paraId="20CE07BE" w14:textId="77777777" w:rsidR="00B56C83" w:rsidRPr="00A31F4F" w:rsidRDefault="00B56C83" w:rsidP="00B56C8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219EF85" w14:textId="15ACFDD7" w:rsidR="00B34692" w:rsidRPr="00017568" w:rsidRDefault="00B56C83" w:rsidP="00B56E16">
      <w:pPr>
        <w:pStyle w:val="a8"/>
        <w:jc w:val="center"/>
        <w:rPr>
          <w:bCs/>
          <w:i/>
          <w:sz w:val="28"/>
          <w:szCs w:val="28"/>
          <w:lang w:val="uk-UA"/>
        </w:rPr>
      </w:pPr>
      <w:r w:rsidRPr="00182E63">
        <w:rPr>
          <w:b/>
          <w:bCs/>
          <w:lang w:val="uk-UA"/>
        </w:rPr>
        <w:t xml:space="preserve">1. </w:t>
      </w:r>
      <w:r w:rsidRPr="00017568">
        <w:rPr>
          <w:b/>
          <w:bCs/>
          <w:sz w:val="28"/>
          <w:szCs w:val="28"/>
          <w:lang w:val="uk-UA"/>
        </w:rPr>
        <w:t>Опис навчальної дисципліни</w:t>
      </w:r>
    </w:p>
    <w:p w14:paraId="61BAE178" w14:textId="05848D20" w:rsidR="00CE1AB3" w:rsidRPr="00017568" w:rsidRDefault="00137FA9" w:rsidP="00137FA9">
      <w:pPr>
        <w:jc w:val="both"/>
        <w:rPr>
          <w:rFonts w:eastAsia="Calibri"/>
          <w:sz w:val="28"/>
          <w:szCs w:val="28"/>
        </w:rPr>
      </w:pPr>
      <w:r w:rsidRPr="00017568">
        <w:rPr>
          <w:rFonts w:eastAsia="Calibri"/>
          <w:b/>
          <w:iCs/>
          <w:sz w:val="28"/>
          <w:szCs w:val="28"/>
        </w:rPr>
        <w:t xml:space="preserve">       </w:t>
      </w:r>
      <w:r w:rsidR="00B34692" w:rsidRPr="00017568">
        <w:rPr>
          <w:rFonts w:eastAsia="Calibri"/>
          <w:b/>
          <w:iCs/>
          <w:sz w:val="28"/>
          <w:szCs w:val="28"/>
        </w:rPr>
        <w:t>Метою</w:t>
      </w:r>
      <w:r w:rsidR="00B34692" w:rsidRPr="00017568">
        <w:rPr>
          <w:rFonts w:eastAsia="Calibri"/>
          <w:b/>
          <w:i/>
          <w:sz w:val="28"/>
          <w:szCs w:val="28"/>
        </w:rPr>
        <w:t xml:space="preserve"> </w:t>
      </w:r>
      <w:r w:rsidR="00B34692" w:rsidRPr="00017568">
        <w:rPr>
          <w:rFonts w:eastAsia="Calibri"/>
          <w:bCs/>
          <w:iCs/>
          <w:sz w:val="28"/>
          <w:szCs w:val="28"/>
        </w:rPr>
        <w:t xml:space="preserve">вивчення навчальної дисципліни є </w:t>
      </w:r>
      <w:r w:rsidR="00B56E16" w:rsidRPr="00017568">
        <w:rPr>
          <w:rFonts w:eastAsia="Calibri"/>
          <w:bCs/>
          <w:iCs/>
          <w:sz w:val="28"/>
          <w:szCs w:val="28"/>
        </w:rPr>
        <w:t>формування</w:t>
      </w:r>
      <w:r w:rsidR="00B56E16" w:rsidRPr="00017568">
        <w:rPr>
          <w:rFonts w:eastAsia="Calibri"/>
          <w:bCs/>
          <w:i/>
          <w:sz w:val="28"/>
          <w:szCs w:val="28"/>
        </w:rPr>
        <w:t xml:space="preserve"> </w:t>
      </w:r>
      <w:r w:rsidR="00B56E16" w:rsidRPr="00017568">
        <w:rPr>
          <w:rFonts w:eastAsia="Calibri"/>
          <w:bCs/>
          <w:iCs/>
          <w:sz w:val="28"/>
          <w:szCs w:val="28"/>
        </w:rPr>
        <w:t xml:space="preserve">у </w:t>
      </w:r>
      <w:r w:rsidRPr="00017568">
        <w:rPr>
          <w:rFonts w:eastAsia="Calibri"/>
          <w:bCs/>
          <w:iCs/>
          <w:sz w:val="28"/>
          <w:szCs w:val="28"/>
        </w:rPr>
        <w:t xml:space="preserve">майбутніх фахівців </w:t>
      </w:r>
      <w:r w:rsidR="00B34692" w:rsidRPr="00017568">
        <w:rPr>
          <w:rFonts w:eastAsia="Calibri"/>
          <w:sz w:val="28"/>
          <w:szCs w:val="28"/>
        </w:rPr>
        <w:t xml:space="preserve">знань </w:t>
      </w:r>
      <w:r w:rsidR="00CE1AB3" w:rsidRPr="00017568">
        <w:rPr>
          <w:rFonts w:eastAsia="Calibri"/>
          <w:sz w:val="28"/>
          <w:szCs w:val="28"/>
        </w:rPr>
        <w:t xml:space="preserve">про </w:t>
      </w:r>
      <w:r w:rsidR="00736B59" w:rsidRPr="00017568">
        <w:rPr>
          <w:rFonts w:eastAsia="Calibri"/>
          <w:sz w:val="28"/>
          <w:szCs w:val="28"/>
        </w:rPr>
        <w:t xml:space="preserve"> </w:t>
      </w:r>
      <w:r w:rsidR="00CE1AB3" w:rsidRPr="00017568">
        <w:rPr>
          <w:rFonts w:eastAsia="Calibri"/>
          <w:sz w:val="28"/>
          <w:szCs w:val="28"/>
        </w:rPr>
        <w:t xml:space="preserve">європейську нормативно-технічну базу </w:t>
      </w:r>
      <w:proofErr w:type="spellStart"/>
      <w:r w:rsidR="00CE1AB3" w:rsidRPr="00017568">
        <w:rPr>
          <w:rFonts w:eastAsia="Calibri"/>
          <w:sz w:val="28"/>
          <w:szCs w:val="28"/>
        </w:rPr>
        <w:t>проєктування</w:t>
      </w:r>
      <w:proofErr w:type="spellEnd"/>
      <w:r w:rsidR="00736B59" w:rsidRPr="00017568">
        <w:rPr>
          <w:rFonts w:eastAsia="Calibri"/>
          <w:sz w:val="28"/>
          <w:szCs w:val="28"/>
        </w:rPr>
        <w:t>, умінь користуватися необхідними нормативними документам.</w:t>
      </w:r>
    </w:p>
    <w:p w14:paraId="0F629B28" w14:textId="69EA8298" w:rsidR="00137FA9" w:rsidRPr="00017568" w:rsidRDefault="00137FA9" w:rsidP="00137FA9">
      <w:pPr>
        <w:jc w:val="both"/>
        <w:rPr>
          <w:color w:val="000000"/>
          <w:sz w:val="28"/>
          <w:szCs w:val="28"/>
          <w:lang w:eastAsia="uk-UA"/>
        </w:rPr>
      </w:pPr>
      <w:r w:rsidRPr="00017568">
        <w:rPr>
          <w:color w:val="000000"/>
          <w:sz w:val="28"/>
          <w:szCs w:val="28"/>
          <w:lang w:eastAsia="uk-UA"/>
        </w:rPr>
        <w:t xml:space="preserve">       Курс «</w:t>
      </w:r>
      <w:r w:rsidR="00736B59" w:rsidRPr="00017568">
        <w:rPr>
          <w:color w:val="000000"/>
          <w:sz w:val="28"/>
          <w:szCs w:val="28"/>
          <w:lang w:eastAsia="uk-UA"/>
        </w:rPr>
        <w:t xml:space="preserve">Європейська нормативно-технічна </w:t>
      </w:r>
      <w:r w:rsidR="001D6634" w:rsidRPr="00017568">
        <w:rPr>
          <w:color w:val="000000"/>
          <w:sz w:val="28"/>
          <w:szCs w:val="28"/>
          <w:lang w:eastAsia="uk-UA"/>
        </w:rPr>
        <w:t xml:space="preserve">база </w:t>
      </w:r>
      <w:proofErr w:type="spellStart"/>
      <w:r w:rsidR="001D6634" w:rsidRPr="00017568">
        <w:rPr>
          <w:color w:val="000000"/>
          <w:sz w:val="28"/>
          <w:szCs w:val="28"/>
          <w:lang w:eastAsia="uk-UA"/>
        </w:rPr>
        <w:t>проєктування</w:t>
      </w:r>
      <w:proofErr w:type="spellEnd"/>
      <w:r w:rsidRPr="00017568">
        <w:rPr>
          <w:color w:val="000000"/>
          <w:sz w:val="28"/>
          <w:szCs w:val="28"/>
          <w:lang w:eastAsia="uk-UA"/>
        </w:rPr>
        <w:t>» передбачає вивчення</w:t>
      </w:r>
      <w:r w:rsidR="00736B59" w:rsidRPr="00017568">
        <w:rPr>
          <w:color w:val="000000"/>
          <w:sz w:val="28"/>
          <w:szCs w:val="28"/>
          <w:lang w:eastAsia="uk-UA"/>
        </w:rPr>
        <w:t xml:space="preserve"> чинної нормативно-</w:t>
      </w:r>
      <w:proofErr w:type="spellStart"/>
      <w:r w:rsidR="00736B59" w:rsidRPr="00017568">
        <w:rPr>
          <w:color w:val="000000"/>
          <w:sz w:val="28"/>
          <w:szCs w:val="28"/>
          <w:lang w:eastAsia="uk-UA"/>
        </w:rPr>
        <w:t>проєктної</w:t>
      </w:r>
      <w:proofErr w:type="spellEnd"/>
      <w:r w:rsidR="00736B59" w:rsidRPr="00017568">
        <w:rPr>
          <w:color w:val="000000"/>
          <w:sz w:val="28"/>
          <w:szCs w:val="28"/>
          <w:lang w:eastAsia="uk-UA"/>
        </w:rPr>
        <w:t xml:space="preserve"> бази Європейського союзу. Ознайомлення з переліком національних стандартів що є ідентичними відповідними гармонізованими європейськими стандартами. </w:t>
      </w:r>
      <w:r w:rsidRPr="00017568">
        <w:rPr>
          <w:color w:val="000000"/>
          <w:sz w:val="28"/>
          <w:szCs w:val="28"/>
          <w:lang w:eastAsia="uk-UA"/>
        </w:rPr>
        <w:t xml:space="preserve"> </w:t>
      </w:r>
    </w:p>
    <w:p w14:paraId="6A163E54" w14:textId="4DE60D40" w:rsidR="00F20DAA" w:rsidRPr="00017568" w:rsidRDefault="00844C70" w:rsidP="00F20DAA">
      <w:pPr>
        <w:pStyle w:val="a8"/>
        <w:ind w:left="0"/>
        <w:jc w:val="both"/>
        <w:rPr>
          <w:sz w:val="28"/>
          <w:szCs w:val="28"/>
          <w:lang w:val="uk-UA"/>
        </w:rPr>
      </w:pPr>
      <w:r w:rsidRPr="00017568">
        <w:rPr>
          <w:sz w:val="28"/>
          <w:szCs w:val="28"/>
          <w:lang w:val="uk-UA"/>
        </w:rPr>
        <w:t xml:space="preserve">  </w:t>
      </w:r>
      <w:r w:rsidR="00F20DAA" w:rsidRPr="00017568">
        <w:rPr>
          <w:sz w:val="28"/>
          <w:szCs w:val="28"/>
          <w:lang w:val="uk-UA"/>
        </w:rPr>
        <w:t xml:space="preserve">     Навчальна дисципліна </w:t>
      </w:r>
      <w:r w:rsidR="00017568" w:rsidRPr="00017568">
        <w:rPr>
          <w:color w:val="000000"/>
          <w:sz w:val="28"/>
          <w:szCs w:val="28"/>
          <w:lang w:val="uk-UA" w:eastAsia="uk-UA"/>
        </w:rPr>
        <w:t>«</w:t>
      </w:r>
      <w:proofErr w:type="spellStart"/>
      <w:r w:rsidR="00017568" w:rsidRPr="00017568">
        <w:rPr>
          <w:color w:val="000000"/>
          <w:sz w:val="28"/>
          <w:szCs w:val="28"/>
          <w:lang w:val="ru-RU" w:eastAsia="uk-UA"/>
        </w:rPr>
        <w:t>Європейська</w:t>
      </w:r>
      <w:proofErr w:type="spellEnd"/>
      <w:r w:rsidR="00017568" w:rsidRPr="00017568">
        <w:rPr>
          <w:color w:val="000000"/>
          <w:sz w:val="28"/>
          <w:szCs w:val="28"/>
          <w:lang w:val="ru-RU" w:eastAsia="uk-UA"/>
        </w:rPr>
        <w:t xml:space="preserve"> нормативно-</w:t>
      </w:r>
      <w:proofErr w:type="spellStart"/>
      <w:r w:rsidR="00017568" w:rsidRPr="00017568">
        <w:rPr>
          <w:color w:val="000000"/>
          <w:sz w:val="28"/>
          <w:szCs w:val="28"/>
          <w:lang w:val="ru-RU" w:eastAsia="uk-UA"/>
        </w:rPr>
        <w:t>технічна</w:t>
      </w:r>
      <w:proofErr w:type="spellEnd"/>
      <w:r w:rsidR="00017568" w:rsidRPr="00017568">
        <w:rPr>
          <w:color w:val="000000"/>
          <w:sz w:val="28"/>
          <w:szCs w:val="28"/>
          <w:lang w:val="ru-RU" w:eastAsia="uk-UA"/>
        </w:rPr>
        <w:t xml:space="preserve"> база </w:t>
      </w:r>
      <w:proofErr w:type="spellStart"/>
      <w:r w:rsidR="00017568" w:rsidRPr="00017568">
        <w:rPr>
          <w:color w:val="000000"/>
          <w:sz w:val="28"/>
          <w:szCs w:val="28"/>
          <w:lang w:val="ru-RU" w:eastAsia="uk-UA"/>
        </w:rPr>
        <w:t>проєктування</w:t>
      </w:r>
      <w:proofErr w:type="spellEnd"/>
      <w:r w:rsidR="003E3036" w:rsidRPr="00017568">
        <w:rPr>
          <w:color w:val="000000"/>
          <w:sz w:val="28"/>
          <w:szCs w:val="28"/>
          <w:lang w:val="uk-UA" w:eastAsia="uk-UA"/>
        </w:rPr>
        <w:t xml:space="preserve">» </w:t>
      </w:r>
      <w:r w:rsidR="00F20DAA" w:rsidRPr="00017568">
        <w:rPr>
          <w:sz w:val="28"/>
          <w:szCs w:val="28"/>
          <w:lang w:val="uk-UA"/>
        </w:rPr>
        <w:t xml:space="preserve">відноситься до </w:t>
      </w:r>
      <w:r w:rsidR="003E3036" w:rsidRPr="00017568">
        <w:rPr>
          <w:sz w:val="28"/>
          <w:szCs w:val="28"/>
          <w:lang w:val="uk-UA"/>
        </w:rPr>
        <w:t xml:space="preserve">дисципліни вільного вибору студента в межах Університету. </w:t>
      </w:r>
    </w:p>
    <w:p w14:paraId="1022E212" w14:textId="77777777" w:rsidR="002E7E49" w:rsidRPr="00017568" w:rsidRDefault="002E7E49" w:rsidP="002E7E49">
      <w:pPr>
        <w:pStyle w:val="a8"/>
        <w:spacing w:after="0"/>
        <w:ind w:left="0"/>
        <w:jc w:val="both"/>
        <w:rPr>
          <w:i/>
          <w:sz w:val="28"/>
          <w:szCs w:val="28"/>
          <w:lang w:val="uk-UA"/>
        </w:rPr>
      </w:pPr>
    </w:p>
    <w:p w14:paraId="7CCB5073" w14:textId="77777777" w:rsidR="00B56C83" w:rsidRPr="00A31F4F" w:rsidRDefault="00B56C83" w:rsidP="00B56C83">
      <w:pPr>
        <w:pStyle w:val="a8"/>
        <w:jc w:val="center"/>
        <w:rPr>
          <w:b/>
          <w:bCs/>
          <w:sz w:val="28"/>
          <w:szCs w:val="28"/>
          <w:lang w:val="uk-UA"/>
        </w:rPr>
      </w:pPr>
      <w:r w:rsidRPr="00A31F4F">
        <w:rPr>
          <w:b/>
          <w:bCs/>
          <w:sz w:val="28"/>
          <w:szCs w:val="28"/>
          <w:lang w:val="uk-UA"/>
        </w:rPr>
        <w:t>Паспорт навчальної дисципліни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3260"/>
        <w:gridCol w:w="3260"/>
      </w:tblGrid>
      <w:tr w:rsidR="00B56C83" w:rsidRPr="00A31F4F" w14:paraId="115A90A7" w14:textId="77777777" w:rsidTr="00F04464">
        <w:trPr>
          <w:trHeight w:val="88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A4B02" w14:textId="77777777" w:rsidR="00B56C83" w:rsidRPr="00A31F4F" w:rsidRDefault="00B56C83" w:rsidP="00CF06BA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A31F4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Нормативні показники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77C4FB0" w14:textId="77777777" w:rsidR="00B56C83" w:rsidRPr="00A31F4F" w:rsidRDefault="00B56C83" w:rsidP="00CF06BA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A31F4F">
              <w:rPr>
                <w:rFonts w:ascii="Times New Roman" w:hAnsi="Times New Roman" w:cs="Times New Roman"/>
                <w:b/>
                <w:sz w:val="22"/>
                <w:szCs w:val="22"/>
              </w:rPr>
              <w:t>денна форма здобуття освіти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09E31D" w14:textId="77777777" w:rsidR="00B56C83" w:rsidRPr="00A31F4F" w:rsidRDefault="00B56C83" w:rsidP="00CF06BA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A31F4F">
              <w:rPr>
                <w:rFonts w:ascii="Times New Roman" w:hAnsi="Times New Roman" w:cs="Times New Roman"/>
                <w:b/>
                <w:sz w:val="22"/>
                <w:szCs w:val="22"/>
              </w:rPr>
              <w:t>заочна форма здобуття освіти</w:t>
            </w:r>
          </w:p>
        </w:tc>
      </w:tr>
      <w:tr w:rsidR="00B56C83" w:rsidRPr="00A31F4F" w14:paraId="16289675" w14:textId="77777777" w:rsidTr="00F04464">
        <w:trPr>
          <w:trHeight w:val="44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C0439" w14:textId="77777777" w:rsidR="00B56C83" w:rsidRPr="00A31F4F" w:rsidRDefault="00B56C83" w:rsidP="00CF06BA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A31F4F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CEAE954" w14:textId="77777777" w:rsidR="00B56C83" w:rsidRPr="00A31F4F" w:rsidRDefault="00B56C83" w:rsidP="00CF06BA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A31F4F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062790" w14:textId="77777777" w:rsidR="00B56C83" w:rsidRPr="00A31F4F" w:rsidRDefault="00B56C83" w:rsidP="00CF06BA">
            <w:pPr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A31F4F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3</w:t>
            </w:r>
          </w:p>
        </w:tc>
      </w:tr>
      <w:tr w:rsidR="00B56C83" w:rsidRPr="00A31F4F" w14:paraId="15086A11" w14:textId="77777777" w:rsidTr="00F04464">
        <w:trPr>
          <w:trHeight w:val="36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0C37F" w14:textId="77777777" w:rsidR="00B56C83" w:rsidRPr="00A31F4F" w:rsidRDefault="00B56C83" w:rsidP="00CF06BA">
            <w:pPr>
              <w:autoSpaceDE w:val="0"/>
              <w:autoSpaceDN w:val="0"/>
              <w:spacing w:after="60"/>
              <w:rPr>
                <w:rFonts w:ascii="Times New Roman" w:hAnsi="Times New Roman" w:cs="Times New Roman"/>
                <w:lang w:eastAsia="en-US"/>
              </w:rPr>
            </w:pPr>
            <w:r w:rsidRPr="00A31F4F">
              <w:rPr>
                <w:rFonts w:ascii="Times New Roman" w:hAnsi="Times New Roman" w:cs="Times New Roman"/>
                <w:lang w:eastAsia="en-US"/>
              </w:rPr>
              <w:t>Статус дисципліни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8B36F" w14:textId="5B8FDC44" w:rsidR="00B56C83" w:rsidRPr="00D30EC6" w:rsidRDefault="001D6634" w:rsidP="00CF06BA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D30EC6">
              <w:rPr>
                <w:rFonts w:ascii="Times New Roman" w:hAnsi="Times New Roman" w:cs="Times New Roman"/>
                <w:b/>
              </w:rPr>
              <w:t>Вибіркова</w:t>
            </w:r>
            <w:r w:rsidR="00B56C83" w:rsidRPr="00D30EC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56C83" w:rsidRPr="00A31F4F" w14:paraId="76D9351D" w14:textId="77777777" w:rsidTr="00F04464">
        <w:trPr>
          <w:trHeight w:val="24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9BF40" w14:textId="77777777" w:rsidR="00B56C83" w:rsidRPr="00A31F4F" w:rsidRDefault="00B56C83" w:rsidP="00CF06BA">
            <w:pPr>
              <w:autoSpaceDE w:val="0"/>
              <w:autoSpaceDN w:val="0"/>
              <w:spacing w:after="60"/>
              <w:rPr>
                <w:rFonts w:ascii="Times New Roman" w:hAnsi="Times New Roman" w:cs="Times New Roman"/>
              </w:rPr>
            </w:pPr>
            <w:r w:rsidRPr="00A31F4F">
              <w:rPr>
                <w:rFonts w:ascii="Times New Roman" w:hAnsi="Times New Roman" w:cs="Times New Roman"/>
              </w:rPr>
              <w:t xml:space="preserve">Семестр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AF97B" w14:textId="218DBC86" w:rsidR="00B56C83" w:rsidRPr="008D7BB4" w:rsidRDefault="003E3036" w:rsidP="00CF06BA">
            <w:pPr>
              <w:autoSpaceDE w:val="0"/>
              <w:autoSpaceDN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8D7BB4">
              <w:rPr>
                <w:color w:val="000000"/>
                <w:sz w:val="28"/>
                <w:szCs w:val="28"/>
                <w:lang w:eastAsia="uk-UA"/>
              </w:rPr>
              <w:t>3</w:t>
            </w:r>
            <w:r w:rsidR="00B56C83" w:rsidRPr="008D7BB4">
              <w:rPr>
                <w:color w:val="000000"/>
                <w:sz w:val="28"/>
                <w:szCs w:val="28"/>
                <w:lang w:eastAsia="uk-UA"/>
              </w:rPr>
              <w:t>-й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1A7A5" w14:textId="33032894" w:rsidR="00B56C83" w:rsidRPr="00A31F4F" w:rsidRDefault="00B56C83" w:rsidP="00CF06BA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56C83" w:rsidRPr="00A31F4F" w14:paraId="154C47C9" w14:textId="77777777" w:rsidTr="00D30EC6">
        <w:trPr>
          <w:trHeight w:val="28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79805" w14:textId="77777777" w:rsidR="00B56C83" w:rsidRPr="00A31F4F" w:rsidRDefault="00B56C83" w:rsidP="00CF06BA">
            <w:pPr>
              <w:autoSpaceDE w:val="0"/>
              <w:autoSpaceDN w:val="0"/>
              <w:spacing w:after="60"/>
              <w:rPr>
                <w:rFonts w:ascii="Times New Roman" w:hAnsi="Times New Roman" w:cs="Times New Roman"/>
              </w:rPr>
            </w:pPr>
            <w:r w:rsidRPr="00A31F4F">
              <w:rPr>
                <w:rFonts w:ascii="Times New Roman" w:hAnsi="Times New Roman" w:cs="Times New Roman"/>
              </w:rPr>
              <w:t xml:space="preserve">Кількість кредитів ECTS 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F9C4F" w14:textId="1421CFCF" w:rsidR="00B56C83" w:rsidRPr="008D7BB4" w:rsidRDefault="003E3036" w:rsidP="00CF06BA">
            <w:pPr>
              <w:autoSpaceDE w:val="0"/>
              <w:autoSpaceDN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8D7BB4">
              <w:rPr>
                <w:color w:val="000000"/>
                <w:sz w:val="28"/>
                <w:szCs w:val="28"/>
                <w:lang w:eastAsia="uk-UA"/>
              </w:rPr>
              <w:t>3</w:t>
            </w:r>
          </w:p>
        </w:tc>
      </w:tr>
      <w:tr w:rsidR="00B56C83" w:rsidRPr="00A31F4F" w14:paraId="15221222" w14:textId="77777777" w:rsidTr="00F04464">
        <w:trPr>
          <w:trHeight w:val="364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AAFA1" w14:textId="77777777" w:rsidR="00B56C83" w:rsidRPr="00A31F4F" w:rsidRDefault="00B56C83" w:rsidP="00CF06BA">
            <w:pPr>
              <w:autoSpaceDE w:val="0"/>
              <w:autoSpaceDN w:val="0"/>
              <w:spacing w:after="60"/>
              <w:rPr>
                <w:rFonts w:ascii="Times New Roman" w:hAnsi="Times New Roman" w:cs="Times New Roman"/>
                <w:lang w:eastAsia="en-US"/>
              </w:rPr>
            </w:pPr>
            <w:r w:rsidRPr="00A31F4F">
              <w:rPr>
                <w:rFonts w:ascii="Times New Roman" w:hAnsi="Times New Roman" w:cs="Times New Roman"/>
              </w:rPr>
              <w:t xml:space="preserve">Кількість годин 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08383" w14:textId="1F43760D" w:rsidR="00B56C83" w:rsidRPr="008D7BB4" w:rsidRDefault="003E3036" w:rsidP="00CF06BA">
            <w:pPr>
              <w:autoSpaceDE w:val="0"/>
              <w:autoSpaceDN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8D7BB4">
              <w:rPr>
                <w:color w:val="000000"/>
                <w:sz w:val="28"/>
                <w:szCs w:val="28"/>
                <w:lang w:eastAsia="uk-UA"/>
              </w:rPr>
              <w:t>9</w:t>
            </w:r>
            <w:r w:rsidR="006239BC" w:rsidRPr="008D7BB4">
              <w:rPr>
                <w:color w:val="000000"/>
                <w:sz w:val="28"/>
                <w:szCs w:val="28"/>
                <w:lang w:eastAsia="uk-UA"/>
              </w:rPr>
              <w:t>0</w:t>
            </w:r>
          </w:p>
        </w:tc>
      </w:tr>
      <w:tr w:rsidR="00B56C83" w:rsidRPr="00A31F4F" w14:paraId="50CC3F07" w14:textId="77777777" w:rsidTr="00F04464">
        <w:trPr>
          <w:trHeight w:val="27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E5826" w14:textId="77777777" w:rsidR="00B56C83" w:rsidRPr="00A31F4F" w:rsidRDefault="00B56C83" w:rsidP="00CF06BA">
            <w:pPr>
              <w:rPr>
                <w:rFonts w:ascii="Times New Roman" w:hAnsi="Times New Roman" w:cs="Times New Roman"/>
                <w:lang w:eastAsia="en-US"/>
              </w:rPr>
            </w:pPr>
            <w:r w:rsidRPr="00A31F4F">
              <w:rPr>
                <w:rFonts w:ascii="Times New Roman" w:hAnsi="Times New Roman" w:cs="Times New Roman"/>
              </w:rPr>
              <w:t>Лекційні заняття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893AE" w14:textId="73CBF394" w:rsidR="00B56C83" w:rsidRPr="008D7BB4" w:rsidRDefault="003F323A" w:rsidP="00CF06BA">
            <w:pPr>
              <w:autoSpaceDE w:val="0"/>
              <w:autoSpaceDN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8D7BB4">
              <w:rPr>
                <w:color w:val="000000"/>
                <w:sz w:val="28"/>
                <w:szCs w:val="28"/>
                <w:lang w:eastAsia="uk-UA"/>
              </w:rPr>
              <w:t>2</w:t>
            </w:r>
            <w:r w:rsidR="009C69F8" w:rsidRPr="008D7BB4">
              <w:rPr>
                <w:color w:val="000000"/>
                <w:sz w:val="28"/>
                <w:szCs w:val="28"/>
                <w:lang w:eastAsia="uk-UA"/>
              </w:rPr>
              <w:t>4</w:t>
            </w:r>
            <w:r w:rsidR="00217915" w:rsidRPr="008D7BB4">
              <w:rPr>
                <w:color w:val="000000"/>
                <w:sz w:val="28"/>
                <w:szCs w:val="28"/>
                <w:lang w:eastAsia="uk-UA"/>
              </w:rPr>
              <w:t xml:space="preserve"> </w:t>
            </w:r>
            <w:r w:rsidR="00B56C83" w:rsidRPr="008D7BB4">
              <w:rPr>
                <w:color w:val="000000"/>
                <w:sz w:val="28"/>
                <w:szCs w:val="28"/>
                <w:lang w:eastAsia="uk-UA"/>
              </w:rPr>
              <w:t>год.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646F0" w14:textId="70D04B00" w:rsidR="00B56C83" w:rsidRPr="00A31F4F" w:rsidRDefault="00B56C83" w:rsidP="00CF06BA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56C83" w:rsidRPr="00A31F4F" w14:paraId="50CF9469" w14:textId="77777777" w:rsidTr="00F04464">
        <w:trPr>
          <w:trHeight w:val="67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9AC137" w14:textId="680A7C56" w:rsidR="00B56C83" w:rsidRPr="00A31F4F" w:rsidRDefault="003F323A" w:rsidP="00CF06BA">
            <w:pPr>
              <w:autoSpaceDE w:val="0"/>
              <w:autoSpaceDN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Практичні</w:t>
            </w:r>
            <w:r w:rsidR="00B568D6">
              <w:rPr>
                <w:rFonts w:ascii="Times New Roman" w:hAnsi="Times New Roman" w:cs="Times New Roman"/>
              </w:rPr>
              <w:t xml:space="preserve"> </w:t>
            </w:r>
            <w:r w:rsidR="00B56C83" w:rsidRPr="00A31F4F">
              <w:rPr>
                <w:rFonts w:ascii="Times New Roman" w:hAnsi="Times New Roman" w:cs="Times New Roman"/>
              </w:rPr>
              <w:t xml:space="preserve"> заняття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9F3345F" w14:textId="38D5C48E" w:rsidR="00B56C83" w:rsidRPr="008D7BB4" w:rsidRDefault="00B56C83" w:rsidP="00CF06BA">
            <w:pPr>
              <w:autoSpaceDE w:val="0"/>
              <w:autoSpaceDN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22CEEBD" w14:textId="3FBC653D" w:rsidR="00B56C83" w:rsidRPr="00A31F4F" w:rsidRDefault="00B56C83" w:rsidP="00CF06BA">
            <w:pPr>
              <w:autoSpaceDE w:val="0"/>
              <w:autoSpaceDN w:val="0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56C83" w:rsidRPr="00A31F4F" w14:paraId="561B4FD3" w14:textId="77777777" w:rsidTr="00F04464">
        <w:trPr>
          <w:trHeight w:val="31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D727C" w14:textId="77777777" w:rsidR="00B56C83" w:rsidRPr="00A31F4F" w:rsidRDefault="00B56C83" w:rsidP="00CF06BA">
            <w:pPr>
              <w:autoSpaceDE w:val="0"/>
              <w:autoSpaceDN w:val="0"/>
              <w:rPr>
                <w:rFonts w:ascii="Times New Roman" w:hAnsi="Times New Roman" w:cs="Times New Roman"/>
                <w:lang w:eastAsia="en-US"/>
              </w:rPr>
            </w:pPr>
            <w:r w:rsidRPr="00A31F4F">
              <w:rPr>
                <w:rFonts w:ascii="Times New Roman" w:hAnsi="Times New Roman" w:cs="Times New Roman"/>
              </w:rPr>
              <w:t>Самостійна робота</w:t>
            </w: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DDFEE" w14:textId="6CB739D4" w:rsidR="00B56C83" w:rsidRPr="008D7BB4" w:rsidRDefault="003E3036" w:rsidP="00CF06BA">
            <w:pPr>
              <w:autoSpaceDE w:val="0"/>
              <w:autoSpaceDN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8D7BB4">
              <w:rPr>
                <w:color w:val="000000"/>
                <w:sz w:val="28"/>
                <w:szCs w:val="28"/>
                <w:lang w:eastAsia="uk-UA"/>
              </w:rPr>
              <w:t>66</w:t>
            </w:r>
            <w:r w:rsidR="00217915" w:rsidRPr="008D7BB4">
              <w:rPr>
                <w:color w:val="000000"/>
                <w:sz w:val="28"/>
                <w:szCs w:val="28"/>
                <w:lang w:eastAsia="uk-UA"/>
              </w:rPr>
              <w:t xml:space="preserve"> </w:t>
            </w:r>
            <w:r w:rsidR="00B56C83" w:rsidRPr="008D7BB4">
              <w:rPr>
                <w:color w:val="000000"/>
                <w:sz w:val="28"/>
                <w:szCs w:val="28"/>
                <w:lang w:eastAsia="uk-UA"/>
              </w:rPr>
              <w:t>год.</w:t>
            </w: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481FB" w14:textId="43DDD1A2" w:rsidR="00B56C83" w:rsidRPr="00A31F4F" w:rsidRDefault="00B56C83" w:rsidP="00CF06BA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56C83" w:rsidRPr="00A31F4F" w14:paraId="2E9B0470" w14:textId="77777777" w:rsidTr="00F04464">
        <w:trPr>
          <w:trHeight w:val="60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24317" w14:textId="77777777" w:rsidR="00B56C83" w:rsidRPr="00A31F4F" w:rsidRDefault="00B56C83" w:rsidP="00CF06BA">
            <w:pPr>
              <w:rPr>
                <w:rFonts w:ascii="Times New Roman" w:hAnsi="Times New Roman" w:cs="Times New Roman"/>
                <w:lang w:eastAsia="en-US"/>
              </w:rPr>
            </w:pPr>
            <w:r w:rsidRPr="00A31F4F">
              <w:rPr>
                <w:rFonts w:ascii="Times New Roman" w:hAnsi="Times New Roman" w:cs="Times New Roman"/>
              </w:rPr>
              <w:t xml:space="preserve">Консультації 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4C9B5" w14:textId="7413C078" w:rsidR="00B56C83" w:rsidRPr="00A31F4F" w:rsidRDefault="008D7BB4" w:rsidP="00CF06BA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Інженерний навчально-науковий інститут ім. Ю.М. Потебні ЗНУ корпус 9,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. 54</w:t>
            </w:r>
            <w:r w:rsidRPr="00B41F32">
              <w:rPr>
                <w:rFonts w:ascii="Times New Roman" w:hAnsi="Times New Roman" w:cs="Times New Roman"/>
                <w:bCs/>
                <w:i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sz w:val="20"/>
                <w:szCs w:val="20"/>
                <w:lang w:val="ru-RU"/>
              </w:rPr>
              <w:t>(</w:t>
            </w:r>
            <w:r w:rsidRPr="00B41F32">
              <w:rPr>
                <w:rFonts w:ascii="Times New Roman" w:hAnsi="Times New Roman" w:cs="Times New Roman"/>
                <w:bCs/>
                <w:i/>
                <w:sz w:val="20"/>
                <w:szCs w:val="20"/>
                <w:lang w:val="ru-RU"/>
              </w:rPr>
              <w:t>2-</w:t>
            </w:r>
            <w: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й поверх</w:t>
            </w:r>
            <w:r w:rsidRPr="00B41F32">
              <w:rPr>
                <w:rFonts w:ascii="Times New Roman" w:hAnsi="Times New Roman" w:cs="Times New Roman"/>
                <w:bCs/>
                <w:i/>
                <w:sz w:val="20"/>
                <w:szCs w:val="20"/>
                <w:lang w:val="ru-RU"/>
              </w:rPr>
              <w:t>)</w:t>
            </w:r>
            <w:r w:rsidRPr="00CD793E">
              <w:rPr>
                <w:rFonts w:ascii="Arial" w:hAnsi="Arial" w:cs="Arial"/>
                <w:b/>
                <w:bCs/>
                <w:color w:val="5F6368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CD793E">
              <w:rPr>
                <w:rFonts w:ascii="Times New Roman" w:hAnsi="Times New Roman" w:cs="Times New Roman"/>
                <w:i/>
                <w:sz w:val="20"/>
                <w:szCs w:val="20"/>
              </w:rPr>
              <w:t>просп</w:t>
            </w:r>
            <w:proofErr w:type="spellEnd"/>
            <w:r w:rsidRPr="00CD793E">
              <w:rPr>
                <w:rFonts w:ascii="Times New Roman" w:hAnsi="Times New Roman" w:cs="Times New Roman"/>
                <w:i/>
                <w:sz w:val="20"/>
                <w:szCs w:val="20"/>
              </w:rPr>
              <w:t>. Соборний, 226</w:t>
            </w:r>
            <w: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, консультації проводяться згідно графіка, який опубліковано на сайту ЗНУ за посиланням </w:t>
            </w:r>
            <w:hyperlink r:id="rId10" w:history="1">
              <w:r w:rsidRPr="005D0F00">
                <w:rPr>
                  <w:rStyle w:val="a3"/>
                </w:rPr>
                <w:t>https://www.znu.edu.ua/2024/den/inni/kons-inni.pdf</w:t>
              </w:r>
            </w:hyperlink>
          </w:p>
        </w:tc>
      </w:tr>
      <w:tr w:rsidR="00B56C83" w:rsidRPr="00A31F4F" w14:paraId="4EA36462" w14:textId="77777777" w:rsidTr="00F04464">
        <w:trPr>
          <w:trHeight w:val="48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614CF" w14:textId="77777777" w:rsidR="00B56C83" w:rsidRPr="00A31F4F" w:rsidRDefault="00B56C83" w:rsidP="00CF06BA">
            <w:pPr>
              <w:rPr>
                <w:rFonts w:ascii="Times New Roman" w:hAnsi="Times New Roman" w:cs="Times New Roman"/>
              </w:rPr>
            </w:pPr>
            <w:r w:rsidRPr="00A31F4F">
              <w:rPr>
                <w:rFonts w:ascii="Times New Roman" w:hAnsi="Times New Roman" w:cs="Times New Roman"/>
              </w:rPr>
              <w:t xml:space="preserve">Вид підсумкового семестрового контролю: 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8EDB0" w14:textId="2CF94554" w:rsidR="00B56C83" w:rsidRPr="007B1715" w:rsidRDefault="003E3036" w:rsidP="00CF06BA">
            <w:pPr>
              <w:jc w:val="center"/>
              <w:rPr>
                <w:rFonts w:ascii="Times New Roman" w:hAnsi="Times New Roman" w:cs="Times New Roman"/>
              </w:rPr>
            </w:pPr>
            <w:r w:rsidRPr="007B1715">
              <w:rPr>
                <w:rFonts w:ascii="Times New Roman" w:hAnsi="Times New Roman" w:cs="Times New Roman"/>
                <w:b/>
              </w:rPr>
              <w:t>Залік</w:t>
            </w:r>
          </w:p>
        </w:tc>
      </w:tr>
      <w:tr w:rsidR="00B56C83" w:rsidRPr="00A31F4F" w14:paraId="0D1BF124" w14:textId="77777777" w:rsidTr="00F04464">
        <w:trPr>
          <w:trHeight w:val="88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EEF92" w14:textId="77777777" w:rsidR="00B56C83" w:rsidRPr="00A31F4F" w:rsidRDefault="00B56C83" w:rsidP="00CF06BA">
            <w:pPr>
              <w:rPr>
                <w:rFonts w:ascii="Times New Roman" w:hAnsi="Times New Roman" w:cs="Times New Roman"/>
              </w:rPr>
            </w:pPr>
            <w:r w:rsidRPr="00A31F4F">
              <w:rPr>
                <w:rFonts w:ascii="Times New Roman" w:hAnsi="Times New Roman" w:cs="Times New Roman"/>
              </w:rPr>
              <w:t xml:space="preserve">Посилання на електронний курс у СЕЗН ЗНУ (платформа </w:t>
            </w:r>
            <w:proofErr w:type="spellStart"/>
            <w:r w:rsidRPr="00A31F4F">
              <w:rPr>
                <w:rFonts w:ascii="Times New Roman" w:hAnsi="Times New Roman" w:cs="Times New Roman"/>
              </w:rPr>
              <w:t>Moodle</w:t>
            </w:r>
            <w:proofErr w:type="spellEnd"/>
            <w:r w:rsidRPr="00A31F4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46440" w14:textId="77777777" w:rsidR="007B1715" w:rsidRDefault="007B1715" w:rsidP="00CF06BA">
            <w:pPr>
              <w:jc w:val="center"/>
            </w:pPr>
          </w:p>
          <w:p w14:paraId="5CD163DD" w14:textId="70A4EE85" w:rsidR="00B56C83" w:rsidRDefault="008D7BB4" w:rsidP="008D7BB4">
            <w:pPr>
              <w:jc w:val="center"/>
              <w:rPr>
                <w:rFonts w:ascii="Times New Roman" w:hAnsi="Times New Roman" w:cs="Times New Roman"/>
              </w:rPr>
            </w:pPr>
            <w:hyperlink r:id="rId11" w:history="1">
              <w:r w:rsidRPr="00317F3C">
                <w:rPr>
                  <w:rStyle w:val="a3"/>
                  <w:rFonts w:ascii="Times New Roman" w:hAnsi="Times New Roman" w:cs="Times New Roman"/>
                </w:rPr>
                <w:t>https://moodle.znu.edu.ua/course/view.php?id=16188</w:t>
              </w:r>
            </w:hyperlink>
          </w:p>
          <w:p w14:paraId="0849AA6E" w14:textId="549114A2" w:rsidR="008D7BB4" w:rsidRPr="00A31F4F" w:rsidRDefault="008D7BB4" w:rsidP="008D7BB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1A0FB7BA" w14:textId="77777777" w:rsidR="00CF06BA" w:rsidRDefault="00CF06BA" w:rsidP="00B56C83">
      <w:pPr>
        <w:jc w:val="center"/>
        <w:rPr>
          <w:rFonts w:ascii="Times New Roman" w:hAnsi="Times New Roman" w:cs="Times New Roman"/>
          <w:b/>
          <w:bCs/>
          <w:sz w:val="28"/>
        </w:rPr>
      </w:pPr>
    </w:p>
    <w:p w14:paraId="3C5502EE" w14:textId="77777777" w:rsidR="00017568" w:rsidRDefault="00017568" w:rsidP="00B56C83">
      <w:pPr>
        <w:jc w:val="center"/>
        <w:rPr>
          <w:rFonts w:ascii="Times New Roman" w:hAnsi="Times New Roman" w:cs="Times New Roman"/>
          <w:b/>
          <w:bCs/>
          <w:sz w:val="28"/>
        </w:rPr>
      </w:pPr>
    </w:p>
    <w:p w14:paraId="5B7B263F" w14:textId="1BA24C47" w:rsidR="00B56C83" w:rsidRPr="00A31F4F" w:rsidRDefault="00B56C83" w:rsidP="00B56C83">
      <w:pPr>
        <w:jc w:val="center"/>
        <w:rPr>
          <w:rFonts w:ascii="Times New Roman" w:hAnsi="Times New Roman" w:cs="Times New Roman"/>
          <w:b/>
          <w:bCs/>
          <w:sz w:val="28"/>
        </w:rPr>
      </w:pPr>
      <w:r w:rsidRPr="00A31F4F">
        <w:rPr>
          <w:rFonts w:ascii="Times New Roman" w:hAnsi="Times New Roman" w:cs="Times New Roman"/>
          <w:b/>
          <w:bCs/>
          <w:sz w:val="28"/>
        </w:rPr>
        <w:t>2. Методи досягнення з</w:t>
      </w:r>
      <w:r w:rsidRPr="00A31F4F">
        <w:rPr>
          <w:rFonts w:ascii="Times New Roman" w:hAnsi="Times New Roman" w:cs="Times New Roman"/>
          <w:b/>
          <w:sz w:val="28"/>
          <w:szCs w:val="28"/>
        </w:rPr>
        <w:t>апланованих освітньою програмою</w:t>
      </w:r>
      <w:r w:rsidRPr="00A31F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31F4F">
        <w:rPr>
          <w:rFonts w:ascii="Times New Roman" w:hAnsi="Times New Roman" w:cs="Times New Roman"/>
          <w:b/>
          <w:bCs/>
          <w:sz w:val="28"/>
        </w:rPr>
        <w:t>компетентностей</w:t>
      </w:r>
      <w:proofErr w:type="spellEnd"/>
      <w:r w:rsidRPr="00A31F4F">
        <w:rPr>
          <w:rFonts w:ascii="Times New Roman" w:hAnsi="Times New Roman" w:cs="Times New Roman"/>
          <w:b/>
          <w:bCs/>
          <w:sz w:val="28"/>
        </w:rPr>
        <w:t xml:space="preserve"> і результатів навчання </w:t>
      </w:r>
    </w:p>
    <w:p w14:paraId="1E7731FB" w14:textId="77777777" w:rsidR="00B56C83" w:rsidRPr="00A31F4F" w:rsidRDefault="00B56C83" w:rsidP="00B56C83">
      <w:pPr>
        <w:jc w:val="center"/>
        <w:rPr>
          <w:rFonts w:ascii="Times New Roman" w:hAnsi="Times New Roman" w:cs="Times New Roman"/>
          <w:b/>
          <w:bCs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1"/>
        <w:gridCol w:w="2928"/>
        <w:gridCol w:w="3489"/>
      </w:tblGrid>
      <w:tr w:rsidR="00E46B85" w:rsidRPr="00A31F4F" w14:paraId="6EC4F05A" w14:textId="77777777" w:rsidTr="00CF06BA"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51DA8" w14:textId="77777777" w:rsidR="00B56C83" w:rsidRPr="00A31F4F" w:rsidRDefault="00B56C83" w:rsidP="00F04464">
            <w:pPr>
              <w:spacing w:line="276" w:lineRule="auto"/>
              <w:ind w:firstLine="295"/>
              <w:jc w:val="center"/>
              <w:rPr>
                <w:rFonts w:ascii="Times New Roman" w:hAnsi="Times New Roman" w:cs="Times New Roman"/>
                <w:b/>
              </w:rPr>
            </w:pPr>
            <w:r w:rsidRPr="00A31F4F">
              <w:rPr>
                <w:rFonts w:ascii="Times New Roman" w:hAnsi="Times New Roman" w:cs="Times New Roman"/>
                <w:b/>
              </w:rPr>
              <w:t>Компетентності/</w:t>
            </w:r>
          </w:p>
          <w:p w14:paraId="6E0FAE10" w14:textId="77777777" w:rsidR="00B56C83" w:rsidRPr="00A31F4F" w:rsidRDefault="00B56C83" w:rsidP="00F04464">
            <w:pPr>
              <w:spacing w:line="276" w:lineRule="auto"/>
              <w:ind w:firstLine="295"/>
              <w:jc w:val="center"/>
              <w:rPr>
                <w:rFonts w:ascii="Times New Roman" w:hAnsi="Times New Roman" w:cs="Times New Roman"/>
                <w:b/>
              </w:rPr>
            </w:pPr>
            <w:r w:rsidRPr="00A31F4F">
              <w:rPr>
                <w:rFonts w:ascii="Times New Roman" w:hAnsi="Times New Roman" w:cs="Times New Roman"/>
                <w:b/>
              </w:rPr>
              <w:t>результати навчання</w:t>
            </w:r>
          </w:p>
          <w:p w14:paraId="6A959B90" w14:textId="77777777" w:rsidR="00B56C83" w:rsidRPr="00A31F4F" w:rsidRDefault="00B56C83" w:rsidP="00F04464">
            <w:pPr>
              <w:autoSpaceDE w:val="0"/>
              <w:autoSpaceDN w:val="0"/>
              <w:spacing w:line="276" w:lineRule="auto"/>
              <w:ind w:firstLine="295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DD7FB" w14:textId="77777777" w:rsidR="00B56C83" w:rsidRPr="00A31F4F" w:rsidRDefault="00B56C83" w:rsidP="00F04464">
            <w:pPr>
              <w:autoSpaceDE w:val="0"/>
              <w:autoSpaceDN w:val="0"/>
              <w:spacing w:line="276" w:lineRule="auto"/>
              <w:ind w:firstLine="295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A31F4F">
              <w:rPr>
                <w:rFonts w:ascii="Times New Roman" w:hAnsi="Times New Roman" w:cs="Times New Roman"/>
                <w:b/>
              </w:rPr>
              <w:t xml:space="preserve">Методи навчання  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3648A" w14:textId="77777777" w:rsidR="00B56C83" w:rsidRPr="00A31F4F" w:rsidRDefault="00B56C83" w:rsidP="00F04464">
            <w:pPr>
              <w:autoSpaceDE w:val="0"/>
              <w:autoSpaceDN w:val="0"/>
              <w:spacing w:line="276" w:lineRule="auto"/>
              <w:ind w:firstLine="295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A31F4F">
              <w:rPr>
                <w:rFonts w:ascii="Times New Roman" w:hAnsi="Times New Roman" w:cs="Times New Roman"/>
                <w:b/>
              </w:rPr>
              <w:t>Форми і методи оцінювання</w:t>
            </w:r>
          </w:p>
        </w:tc>
      </w:tr>
      <w:tr w:rsidR="00E46B85" w:rsidRPr="00A31F4F" w14:paraId="7E9EBC21" w14:textId="77777777" w:rsidTr="00CF06BA"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58DF5" w14:textId="77777777" w:rsidR="00B56C83" w:rsidRPr="00A31F4F" w:rsidRDefault="00B56C83" w:rsidP="00F04464">
            <w:pPr>
              <w:autoSpaceDE w:val="0"/>
              <w:autoSpaceDN w:val="0"/>
              <w:spacing w:line="276" w:lineRule="auto"/>
              <w:ind w:firstLine="295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  <w:lang w:eastAsia="en-US"/>
              </w:rPr>
            </w:pPr>
            <w:r w:rsidRPr="00A31F4F">
              <w:rPr>
                <w:rFonts w:ascii="Times New Roman" w:hAnsi="Times New Roman" w:cs="Times New Roman"/>
                <w:b/>
                <w:i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39ACA" w14:textId="77777777" w:rsidR="00B56C83" w:rsidRPr="00A31F4F" w:rsidRDefault="00B56C83" w:rsidP="00F04464">
            <w:pPr>
              <w:autoSpaceDE w:val="0"/>
              <w:autoSpaceDN w:val="0"/>
              <w:spacing w:line="276" w:lineRule="auto"/>
              <w:ind w:firstLine="295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  <w:lang w:eastAsia="en-US"/>
              </w:rPr>
            </w:pPr>
            <w:r w:rsidRPr="00A31F4F">
              <w:rPr>
                <w:rFonts w:ascii="Times New Roman" w:hAnsi="Times New Roman" w:cs="Times New Roman"/>
                <w:b/>
                <w:i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6065B" w14:textId="77777777" w:rsidR="00B56C83" w:rsidRPr="00A31F4F" w:rsidRDefault="00B56C83" w:rsidP="00F04464">
            <w:pPr>
              <w:autoSpaceDE w:val="0"/>
              <w:autoSpaceDN w:val="0"/>
              <w:spacing w:line="276" w:lineRule="auto"/>
              <w:ind w:firstLine="295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  <w:lang w:eastAsia="en-US"/>
              </w:rPr>
            </w:pPr>
            <w:r w:rsidRPr="00A31F4F">
              <w:rPr>
                <w:rFonts w:ascii="Times New Roman" w:hAnsi="Times New Roman" w:cs="Times New Roman"/>
                <w:b/>
                <w:i/>
                <w:sz w:val="16"/>
                <w:szCs w:val="16"/>
                <w:lang w:eastAsia="en-US"/>
              </w:rPr>
              <w:t>3</w:t>
            </w:r>
          </w:p>
        </w:tc>
      </w:tr>
      <w:tr w:rsidR="00E46B85" w:rsidRPr="00A31F4F" w14:paraId="24B47350" w14:textId="77777777" w:rsidTr="00CF06BA"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42D7C" w14:textId="5FCF5603" w:rsidR="0074629F" w:rsidRDefault="0074629F" w:rsidP="003F3E63">
            <w:pPr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74629F">
              <w:rPr>
                <w:sz w:val="20"/>
                <w:szCs w:val="20"/>
              </w:rPr>
              <w:t xml:space="preserve">Загальні компетентності: </w:t>
            </w:r>
          </w:p>
          <w:p w14:paraId="24E84168" w14:textId="77777777" w:rsidR="00CF06BA" w:rsidRPr="00CF06BA" w:rsidRDefault="00CF06BA" w:rsidP="00CF06BA">
            <w:pPr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CF06BA">
              <w:rPr>
                <w:sz w:val="20"/>
                <w:szCs w:val="20"/>
              </w:rPr>
              <w:t>ЗК1 Здатність до абстрактного мислення, аналізу та синтезу.</w:t>
            </w:r>
          </w:p>
          <w:p w14:paraId="7D2204AD" w14:textId="77777777" w:rsidR="00CF06BA" w:rsidRPr="00CF06BA" w:rsidRDefault="00CF06BA" w:rsidP="00CF06BA">
            <w:pPr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CF06BA">
              <w:rPr>
                <w:sz w:val="20"/>
                <w:szCs w:val="20"/>
              </w:rPr>
              <w:t>ЗК2 Здатність спілкуватися державною мовою як усно, так і письмово.</w:t>
            </w:r>
          </w:p>
          <w:p w14:paraId="5F277D36" w14:textId="77777777" w:rsidR="00CF06BA" w:rsidRPr="00CF06BA" w:rsidRDefault="00CF06BA" w:rsidP="00CF06BA">
            <w:pPr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CF06BA">
              <w:rPr>
                <w:sz w:val="20"/>
                <w:szCs w:val="20"/>
              </w:rPr>
              <w:t>ЗК5 Здатність до пошуку, оброблення та аналізу інформації з різних джерел.</w:t>
            </w:r>
          </w:p>
          <w:p w14:paraId="08FB6866" w14:textId="77777777" w:rsidR="00CF06BA" w:rsidRPr="00CF06BA" w:rsidRDefault="00CF06BA" w:rsidP="00CF06BA">
            <w:pPr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CF06BA">
              <w:rPr>
                <w:sz w:val="20"/>
                <w:szCs w:val="20"/>
              </w:rPr>
              <w:t>ЗК6 Здатність генерувати нові ідеї (креативність).</w:t>
            </w:r>
          </w:p>
          <w:p w14:paraId="5A6AE366" w14:textId="77777777" w:rsidR="00CF06BA" w:rsidRPr="00CF06BA" w:rsidRDefault="00CF06BA" w:rsidP="00CF06BA">
            <w:pPr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CF06BA">
              <w:rPr>
                <w:sz w:val="20"/>
                <w:szCs w:val="20"/>
              </w:rPr>
              <w:t>ЗК8 Здатність спілкуватися з представниками інших професійних груп різного</w:t>
            </w:r>
          </w:p>
          <w:p w14:paraId="30238D41" w14:textId="51A2AD99" w:rsidR="00CF06BA" w:rsidRDefault="00CF06BA" w:rsidP="00CF06BA">
            <w:pPr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CF06BA">
              <w:rPr>
                <w:sz w:val="20"/>
                <w:szCs w:val="20"/>
              </w:rPr>
              <w:t>рівня (з експертами з інших галузей знань/видів економічної діяльності).</w:t>
            </w:r>
          </w:p>
          <w:p w14:paraId="35FAF028" w14:textId="51F58D13" w:rsidR="00E46B85" w:rsidRPr="00E46B85" w:rsidRDefault="00E46B85" w:rsidP="00CF06BA">
            <w:pPr>
              <w:autoSpaceDE w:val="0"/>
              <w:autoSpaceDN w:val="0"/>
              <w:jc w:val="both"/>
              <w:rPr>
                <w:sz w:val="20"/>
                <w:szCs w:val="20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738F7" w14:textId="169AC5E7" w:rsidR="00300EF6" w:rsidRDefault="0011636F" w:rsidP="0011636F">
            <w:pPr>
              <w:autoSpaceDE w:val="0"/>
              <w:autoSpaceDN w:val="0"/>
              <w:ind w:firstLine="295"/>
              <w:jc w:val="both"/>
              <w:rPr>
                <w:sz w:val="20"/>
                <w:szCs w:val="20"/>
              </w:rPr>
            </w:pPr>
            <w:r w:rsidRPr="0011636F">
              <w:rPr>
                <w:sz w:val="20"/>
                <w:szCs w:val="20"/>
              </w:rPr>
              <w:t xml:space="preserve">Методи: </w:t>
            </w:r>
            <w:proofErr w:type="spellStart"/>
            <w:r w:rsidRPr="0011636F">
              <w:rPr>
                <w:sz w:val="20"/>
                <w:szCs w:val="20"/>
              </w:rPr>
              <w:t>Пояснювально</w:t>
            </w:r>
            <w:proofErr w:type="spellEnd"/>
            <w:r w:rsidRPr="0011636F">
              <w:rPr>
                <w:sz w:val="20"/>
                <w:szCs w:val="20"/>
              </w:rPr>
              <w:t xml:space="preserve">-ілюстративний метод (лекція, пояснення в ході демонстрації матеріалу, робота з навчально-методичною літературою, </w:t>
            </w:r>
            <w:r w:rsidR="003E3036" w:rsidRPr="003E3036">
              <w:rPr>
                <w:sz w:val="20"/>
                <w:szCs w:val="20"/>
              </w:rPr>
              <w:t>чинною нормативно-</w:t>
            </w:r>
            <w:proofErr w:type="spellStart"/>
            <w:r w:rsidR="003E3036" w:rsidRPr="003E3036">
              <w:rPr>
                <w:sz w:val="20"/>
                <w:szCs w:val="20"/>
              </w:rPr>
              <w:t>проєктною</w:t>
            </w:r>
            <w:proofErr w:type="spellEnd"/>
            <w:r w:rsidR="003E3036" w:rsidRPr="003E3036">
              <w:rPr>
                <w:sz w:val="20"/>
                <w:szCs w:val="20"/>
              </w:rPr>
              <w:t xml:space="preserve"> базою Європейського союзу</w:t>
            </w:r>
            <w:r w:rsidRPr="0011636F">
              <w:rPr>
                <w:sz w:val="20"/>
                <w:szCs w:val="20"/>
              </w:rPr>
              <w:t xml:space="preserve">, інтернет-джерелами). </w:t>
            </w:r>
            <w:r w:rsidR="00300EF6">
              <w:rPr>
                <w:sz w:val="20"/>
                <w:szCs w:val="20"/>
              </w:rPr>
              <w:t xml:space="preserve">   </w:t>
            </w:r>
          </w:p>
          <w:p w14:paraId="7D703703" w14:textId="77777777" w:rsidR="00300EF6" w:rsidRDefault="0011636F" w:rsidP="0011636F">
            <w:pPr>
              <w:autoSpaceDE w:val="0"/>
              <w:autoSpaceDN w:val="0"/>
              <w:ind w:firstLine="295"/>
              <w:jc w:val="both"/>
              <w:rPr>
                <w:sz w:val="20"/>
                <w:szCs w:val="20"/>
              </w:rPr>
            </w:pPr>
            <w:r w:rsidRPr="0011636F">
              <w:rPr>
                <w:sz w:val="20"/>
                <w:szCs w:val="20"/>
              </w:rPr>
              <w:t xml:space="preserve">Дослідницький (самостійна робота, індивідуальне завдання). </w:t>
            </w:r>
          </w:p>
          <w:p w14:paraId="4E91E72C" w14:textId="77777777" w:rsidR="00300EF6" w:rsidRDefault="0011636F" w:rsidP="0011636F">
            <w:pPr>
              <w:autoSpaceDE w:val="0"/>
              <w:autoSpaceDN w:val="0"/>
              <w:ind w:firstLine="295"/>
              <w:jc w:val="both"/>
              <w:rPr>
                <w:sz w:val="20"/>
                <w:szCs w:val="20"/>
              </w:rPr>
            </w:pPr>
            <w:r w:rsidRPr="0011636F">
              <w:rPr>
                <w:sz w:val="20"/>
                <w:szCs w:val="20"/>
              </w:rPr>
              <w:t xml:space="preserve">Логічні методи (індуктивні, дедуктивні, створення проблемної ситуації) </w:t>
            </w:r>
            <w:proofErr w:type="spellStart"/>
            <w:r w:rsidRPr="0011636F">
              <w:rPr>
                <w:sz w:val="20"/>
                <w:szCs w:val="20"/>
              </w:rPr>
              <w:t>пояснювально</w:t>
            </w:r>
            <w:proofErr w:type="spellEnd"/>
            <w:r w:rsidRPr="0011636F">
              <w:rPr>
                <w:sz w:val="20"/>
                <w:szCs w:val="20"/>
              </w:rPr>
              <w:t xml:space="preserve">-ілюстративні, словесні, наочні методи навчання </w:t>
            </w:r>
          </w:p>
          <w:p w14:paraId="18C7D20A" w14:textId="77777777" w:rsidR="00300EF6" w:rsidRDefault="0011636F" w:rsidP="0011636F">
            <w:pPr>
              <w:autoSpaceDE w:val="0"/>
              <w:autoSpaceDN w:val="0"/>
              <w:ind w:firstLine="295"/>
              <w:jc w:val="both"/>
              <w:rPr>
                <w:sz w:val="20"/>
                <w:szCs w:val="20"/>
              </w:rPr>
            </w:pPr>
            <w:r w:rsidRPr="0011636F">
              <w:rPr>
                <w:sz w:val="20"/>
                <w:szCs w:val="20"/>
              </w:rPr>
              <w:t xml:space="preserve">Проблемно-пошукові методи (репродуктивні) </w:t>
            </w:r>
          </w:p>
          <w:p w14:paraId="32ED5607" w14:textId="77777777" w:rsidR="00300EF6" w:rsidRDefault="0011636F" w:rsidP="0011636F">
            <w:pPr>
              <w:autoSpaceDE w:val="0"/>
              <w:autoSpaceDN w:val="0"/>
              <w:ind w:firstLine="295"/>
              <w:jc w:val="both"/>
              <w:rPr>
                <w:sz w:val="20"/>
                <w:szCs w:val="20"/>
              </w:rPr>
            </w:pPr>
            <w:r w:rsidRPr="0011636F">
              <w:rPr>
                <w:sz w:val="20"/>
                <w:szCs w:val="20"/>
              </w:rPr>
              <w:t xml:space="preserve">Метод формування пізнавального інтересу (навчальна дискусія, створення цікавих ситуацій) </w:t>
            </w:r>
          </w:p>
          <w:p w14:paraId="5BEC4EC0" w14:textId="27C6F749" w:rsidR="00B56C83" w:rsidRDefault="0011636F" w:rsidP="0011636F">
            <w:pPr>
              <w:autoSpaceDE w:val="0"/>
              <w:autoSpaceDN w:val="0"/>
              <w:ind w:firstLine="295"/>
              <w:jc w:val="both"/>
              <w:rPr>
                <w:sz w:val="20"/>
                <w:szCs w:val="20"/>
              </w:rPr>
            </w:pPr>
            <w:r w:rsidRPr="0011636F">
              <w:rPr>
                <w:sz w:val="20"/>
                <w:szCs w:val="20"/>
              </w:rPr>
              <w:t xml:space="preserve">Методи контролю і самоконтролю (усний, програмований). </w:t>
            </w:r>
          </w:p>
          <w:p w14:paraId="76DC1003" w14:textId="1395FB5D" w:rsidR="00300EF6" w:rsidRPr="0011636F" w:rsidRDefault="00300EF6" w:rsidP="0011636F">
            <w:pPr>
              <w:autoSpaceDE w:val="0"/>
              <w:autoSpaceDN w:val="0"/>
              <w:ind w:firstLine="295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36F">
              <w:rPr>
                <w:sz w:val="20"/>
                <w:szCs w:val="20"/>
              </w:rPr>
              <w:t>Наочні методи (схеми, моделі, графіки)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F6DE1" w14:textId="7D843B94" w:rsidR="00B56C83" w:rsidRDefault="0011636F" w:rsidP="00F04464">
            <w:pPr>
              <w:autoSpaceDE w:val="0"/>
              <w:autoSpaceDN w:val="0"/>
              <w:spacing w:line="276" w:lineRule="auto"/>
              <w:ind w:firstLine="295"/>
              <w:jc w:val="both"/>
              <w:rPr>
                <w:sz w:val="20"/>
                <w:szCs w:val="20"/>
              </w:rPr>
            </w:pPr>
            <w:r w:rsidRPr="00C72718">
              <w:rPr>
                <w:sz w:val="20"/>
                <w:szCs w:val="20"/>
              </w:rPr>
              <w:t>Контрольні заходи: теоретичне тестування за змістовим</w:t>
            </w:r>
            <w:r w:rsidR="00E46B85">
              <w:rPr>
                <w:sz w:val="20"/>
                <w:szCs w:val="20"/>
              </w:rPr>
              <w:t>и</w:t>
            </w:r>
            <w:r w:rsidRPr="00C72718">
              <w:rPr>
                <w:sz w:val="20"/>
                <w:szCs w:val="20"/>
              </w:rPr>
              <w:t xml:space="preserve"> модул</w:t>
            </w:r>
            <w:r w:rsidR="00E46B85">
              <w:rPr>
                <w:sz w:val="20"/>
                <w:szCs w:val="20"/>
              </w:rPr>
              <w:t>ями</w:t>
            </w:r>
            <w:r w:rsidRPr="00C72718">
              <w:rPr>
                <w:sz w:val="20"/>
                <w:szCs w:val="20"/>
              </w:rPr>
              <w:t xml:space="preserve">, </w:t>
            </w:r>
            <w:r w:rsidR="00E46B85">
              <w:rPr>
                <w:sz w:val="20"/>
                <w:szCs w:val="20"/>
              </w:rPr>
              <w:t>оцінювання в</w:t>
            </w:r>
            <w:r w:rsidR="00CF06BA">
              <w:rPr>
                <w:sz w:val="20"/>
                <w:szCs w:val="20"/>
              </w:rPr>
              <w:t>ідповідей за лекційним матеріалом</w:t>
            </w:r>
            <w:r w:rsidR="00E46B85">
              <w:rPr>
                <w:sz w:val="20"/>
                <w:szCs w:val="20"/>
              </w:rPr>
              <w:t>.</w:t>
            </w:r>
          </w:p>
          <w:p w14:paraId="735F28FD" w14:textId="4B5B9C13" w:rsidR="005D7A21" w:rsidRPr="00C72718" w:rsidRDefault="005D7A21" w:rsidP="00F04464">
            <w:pPr>
              <w:autoSpaceDE w:val="0"/>
              <w:autoSpaceDN w:val="0"/>
              <w:spacing w:line="276" w:lineRule="auto"/>
              <w:ind w:firstLine="295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14:paraId="0C8D0F5A" w14:textId="140A7755" w:rsidR="00B56C83" w:rsidRDefault="00B56C83" w:rsidP="00B56C83">
      <w:pPr>
        <w:jc w:val="center"/>
        <w:rPr>
          <w:rFonts w:ascii="Times New Roman" w:hAnsi="Times New Roman" w:cs="Times New Roman"/>
          <w:b/>
          <w:bCs/>
          <w:sz w:val="28"/>
        </w:rPr>
      </w:pPr>
    </w:p>
    <w:p w14:paraId="7090BA56" w14:textId="77777777" w:rsidR="00017568" w:rsidRPr="00A31F4F" w:rsidRDefault="00017568" w:rsidP="00B56C83">
      <w:pPr>
        <w:jc w:val="center"/>
        <w:rPr>
          <w:rFonts w:ascii="Times New Roman" w:hAnsi="Times New Roman" w:cs="Times New Roman"/>
          <w:b/>
          <w:bCs/>
          <w:sz w:val="28"/>
        </w:rPr>
      </w:pPr>
    </w:p>
    <w:p w14:paraId="1A92B5E8" w14:textId="4012724E" w:rsidR="00B56C83" w:rsidRDefault="00B56C83" w:rsidP="00B56C83">
      <w:pPr>
        <w:tabs>
          <w:tab w:val="left" w:pos="284"/>
          <w:tab w:val="left" w:pos="567"/>
        </w:tabs>
        <w:ind w:left="360" w:hanging="36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en-US" w:bidi="ar-SA"/>
        </w:rPr>
      </w:pPr>
      <w:r w:rsidRPr="00182E63">
        <w:rPr>
          <w:rFonts w:ascii="Times New Roman" w:hAnsi="Times New Roman" w:cs="Times New Roman"/>
          <w:b/>
          <w:bCs/>
        </w:rPr>
        <w:t xml:space="preserve">3. </w:t>
      </w:r>
      <w:r w:rsidRPr="002E7E49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en-US" w:bidi="ar-SA"/>
        </w:rPr>
        <w:t>Зміст навчальної дисципліни</w:t>
      </w:r>
    </w:p>
    <w:p w14:paraId="1EB7FFDE" w14:textId="77777777" w:rsidR="002E7E49" w:rsidRDefault="002E7E49" w:rsidP="00B56C83">
      <w:pPr>
        <w:tabs>
          <w:tab w:val="left" w:pos="284"/>
          <w:tab w:val="left" w:pos="567"/>
        </w:tabs>
        <w:ind w:left="360" w:hanging="36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en-US" w:bidi="ar-SA"/>
        </w:rPr>
      </w:pPr>
    </w:p>
    <w:p w14:paraId="4D18F233" w14:textId="77777777" w:rsidR="00017568" w:rsidRDefault="003E76CB" w:rsidP="005D390E">
      <w:pPr>
        <w:pStyle w:val="a4"/>
        <w:shd w:val="clear" w:color="auto" w:fill="FFFFFF"/>
        <w:ind w:left="0"/>
        <w:jc w:val="center"/>
        <w:rPr>
          <w:b/>
          <w:iCs/>
          <w:sz w:val="24"/>
          <w:szCs w:val="24"/>
          <w:lang w:val="uk-UA"/>
        </w:rPr>
      </w:pPr>
      <w:r w:rsidRPr="00182E63">
        <w:rPr>
          <w:rFonts w:eastAsia="Droid Sans Fallback"/>
          <w:b/>
          <w:kern w:val="2"/>
          <w:sz w:val="24"/>
          <w:szCs w:val="24"/>
          <w:lang w:val="uk-UA" w:eastAsia="zh-CN" w:bidi="hi-IN"/>
        </w:rPr>
        <w:t xml:space="preserve">Змістовий модуль 1. </w:t>
      </w:r>
      <w:r w:rsidR="00645278" w:rsidRPr="00182E63">
        <w:rPr>
          <w:b/>
          <w:iCs/>
          <w:sz w:val="24"/>
          <w:szCs w:val="24"/>
          <w:lang w:val="uk-UA"/>
        </w:rPr>
        <w:t xml:space="preserve"> </w:t>
      </w:r>
    </w:p>
    <w:p w14:paraId="25509530" w14:textId="245E34B6" w:rsidR="00C100E1" w:rsidRDefault="00262960" w:rsidP="005D390E">
      <w:pPr>
        <w:pStyle w:val="a4"/>
        <w:shd w:val="clear" w:color="auto" w:fill="FFFFFF"/>
        <w:ind w:left="0"/>
        <w:jc w:val="center"/>
        <w:rPr>
          <w:b/>
          <w:iCs/>
          <w:sz w:val="24"/>
          <w:szCs w:val="24"/>
          <w:lang w:val="uk-UA"/>
        </w:rPr>
      </w:pPr>
      <w:r>
        <w:rPr>
          <w:rFonts w:eastAsia="Droid Sans Fallback"/>
          <w:b/>
          <w:kern w:val="2"/>
          <w:sz w:val="24"/>
          <w:szCs w:val="24"/>
          <w:lang w:val="uk-UA" w:eastAsia="zh-CN" w:bidi="hi-IN"/>
        </w:rPr>
        <w:t>Чинна нормативно-</w:t>
      </w:r>
      <w:proofErr w:type="spellStart"/>
      <w:r>
        <w:rPr>
          <w:rFonts w:eastAsia="Droid Sans Fallback"/>
          <w:b/>
          <w:kern w:val="2"/>
          <w:sz w:val="24"/>
          <w:szCs w:val="24"/>
          <w:lang w:val="uk-UA" w:eastAsia="zh-CN" w:bidi="hi-IN"/>
        </w:rPr>
        <w:t>проєктна</w:t>
      </w:r>
      <w:proofErr w:type="spellEnd"/>
      <w:r>
        <w:rPr>
          <w:rFonts w:eastAsia="Droid Sans Fallback"/>
          <w:b/>
          <w:kern w:val="2"/>
          <w:sz w:val="24"/>
          <w:szCs w:val="24"/>
          <w:lang w:val="uk-UA" w:eastAsia="zh-CN" w:bidi="hi-IN"/>
        </w:rPr>
        <w:t xml:space="preserve"> база Європейського союзу</w:t>
      </w:r>
    </w:p>
    <w:p w14:paraId="482940C2" w14:textId="13DF9FD9" w:rsidR="00CF1E72" w:rsidRDefault="00333A9F" w:rsidP="00CF1E72">
      <w:pPr>
        <w:jc w:val="both"/>
        <w:rPr>
          <w:rFonts w:ascii="Times New Roman" w:hAnsi="Times New Roman" w:cs="Times New Roman"/>
          <w:bCs/>
        </w:rPr>
      </w:pPr>
      <w:r w:rsidRPr="00CF1E72">
        <w:rPr>
          <w:rFonts w:ascii="Times New Roman" w:hAnsi="Times New Roman" w:cs="Times New Roman"/>
          <w:bCs/>
        </w:rPr>
        <w:t xml:space="preserve">      </w:t>
      </w:r>
      <w:r w:rsidR="007D0962" w:rsidRPr="007D0962">
        <w:rPr>
          <w:rFonts w:ascii="Times New Roman" w:hAnsi="Times New Roman" w:cs="Times New Roman"/>
          <w:bCs/>
        </w:rPr>
        <w:t xml:space="preserve">Міжнародна та </w:t>
      </w:r>
      <w:r w:rsidR="00E80C40">
        <w:rPr>
          <w:rFonts w:ascii="Times New Roman" w:hAnsi="Times New Roman" w:cs="Times New Roman"/>
          <w:bCs/>
        </w:rPr>
        <w:t>є</w:t>
      </w:r>
      <w:r w:rsidR="007D0962" w:rsidRPr="007D0962">
        <w:rPr>
          <w:rFonts w:ascii="Times New Roman" w:hAnsi="Times New Roman" w:cs="Times New Roman"/>
          <w:bCs/>
        </w:rPr>
        <w:t xml:space="preserve">вропейська нормативно-технічна база </w:t>
      </w:r>
      <w:proofErr w:type="spellStart"/>
      <w:r w:rsidR="007D0962" w:rsidRPr="007D0962">
        <w:rPr>
          <w:rFonts w:ascii="Times New Roman" w:hAnsi="Times New Roman" w:cs="Times New Roman"/>
          <w:bCs/>
        </w:rPr>
        <w:t>проєктування</w:t>
      </w:r>
      <w:proofErr w:type="spellEnd"/>
      <w:r w:rsidR="007D0962" w:rsidRPr="007D0962">
        <w:rPr>
          <w:rFonts w:ascii="Times New Roman" w:hAnsi="Times New Roman" w:cs="Times New Roman"/>
          <w:bCs/>
        </w:rPr>
        <w:t>. Міжнародні та європейські стандарти</w:t>
      </w:r>
      <w:r w:rsidR="007D0962">
        <w:rPr>
          <w:rFonts w:ascii="Times New Roman" w:hAnsi="Times New Roman" w:cs="Times New Roman"/>
          <w:bCs/>
        </w:rPr>
        <w:t xml:space="preserve">. </w:t>
      </w:r>
      <w:r w:rsidR="007D0962" w:rsidRPr="00E80C40">
        <w:rPr>
          <w:rFonts w:ascii="Times New Roman" w:hAnsi="Times New Roman" w:cs="Times New Roman"/>
          <w:bCs/>
        </w:rPr>
        <w:t xml:space="preserve">Орієнтовний перелік міжнародних та європейських стандартів EN, EN ISO та ISO, які забезпечують впровадження Регламенту ЄС 305/2011 та </w:t>
      </w:r>
      <w:proofErr w:type="spellStart"/>
      <w:r w:rsidR="007D0962" w:rsidRPr="00E80C40">
        <w:rPr>
          <w:rFonts w:ascii="Times New Roman" w:hAnsi="Times New Roman" w:cs="Times New Roman"/>
          <w:bCs/>
        </w:rPr>
        <w:t>Єврокодів</w:t>
      </w:r>
      <w:proofErr w:type="spellEnd"/>
      <w:r w:rsidR="007D0962" w:rsidRPr="00E80C40">
        <w:rPr>
          <w:rFonts w:ascii="Times New Roman" w:hAnsi="Times New Roman" w:cs="Times New Roman"/>
          <w:bCs/>
        </w:rPr>
        <w:t xml:space="preserve"> і відносяться до сфери компетенції із стандартизації.</w:t>
      </w:r>
      <w:r w:rsidR="00CF6FB0" w:rsidRPr="00E80C40">
        <w:rPr>
          <w:rFonts w:ascii="Times New Roman" w:hAnsi="Times New Roman" w:cs="Times New Roman"/>
          <w:bCs/>
        </w:rPr>
        <w:t xml:space="preserve"> </w:t>
      </w:r>
      <w:r w:rsidR="000F0303" w:rsidRPr="000F0303">
        <w:rPr>
          <w:rFonts w:ascii="Times New Roman" w:hAnsi="Times New Roman" w:cs="Times New Roman"/>
          <w:bCs/>
        </w:rPr>
        <w:t>Нормативно-</w:t>
      </w:r>
      <w:proofErr w:type="spellStart"/>
      <w:r w:rsidR="000F0303" w:rsidRPr="000F0303">
        <w:rPr>
          <w:rFonts w:ascii="Times New Roman" w:hAnsi="Times New Roman" w:cs="Times New Roman"/>
          <w:bCs/>
        </w:rPr>
        <w:t>проєктні</w:t>
      </w:r>
      <w:proofErr w:type="spellEnd"/>
      <w:r w:rsidR="000F0303" w:rsidRPr="000F0303">
        <w:rPr>
          <w:rFonts w:ascii="Times New Roman" w:hAnsi="Times New Roman" w:cs="Times New Roman"/>
          <w:bCs/>
        </w:rPr>
        <w:t xml:space="preserve"> бази з міжнародної та європейської стандартизації. Діяльність ISO та IEC, CEN i CENELEC</w:t>
      </w:r>
      <w:r w:rsidR="000F0303">
        <w:rPr>
          <w:rFonts w:ascii="Times New Roman" w:hAnsi="Times New Roman" w:cs="Times New Roman"/>
          <w:bCs/>
        </w:rPr>
        <w:t>.</w:t>
      </w:r>
      <w:r w:rsidR="00CF1E72">
        <w:rPr>
          <w:rFonts w:ascii="Times New Roman" w:hAnsi="Times New Roman" w:cs="Times New Roman"/>
          <w:bCs/>
        </w:rPr>
        <w:t xml:space="preserve"> </w:t>
      </w:r>
      <w:r w:rsidR="00CF1E72" w:rsidRPr="00CF1E72">
        <w:rPr>
          <w:rFonts w:ascii="Times New Roman" w:hAnsi="Times New Roman" w:cs="Times New Roman"/>
          <w:bCs/>
        </w:rPr>
        <w:t>Міжнародні та європейські організації в галузі сертифікації і акредитації</w:t>
      </w:r>
      <w:r w:rsidR="00CF1E72">
        <w:rPr>
          <w:rFonts w:ascii="Times New Roman" w:hAnsi="Times New Roman" w:cs="Times New Roman"/>
          <w:bCs/>
        </w:rPr>
        <w:t xml:space="preserve">. </w:t>
      </w:r>
      <w:r w:rsidR="00CF1E72" w:rsidRPr="00CF1E72">
        <w:rPr>
          <w:rFonts w:ascii="Times New Roman" w:hAnsi="Times New Roman" w:cs="Times New Roman"/>
          <w:bCs/>
        </w:rPr>
        <w:t>Міжнародні стандарти ISO серії 9000 і 10000 з управління якістю та забезпечення якості. Європейські стандарти-</w:t>
      </w:r>
      <w:proofErr w:type="spellStart"/>
      <w:r w:rsidR="00CF1E72" w:rsidRPr="00CF1E72">
        <w:rPr>
          <w:rFonts w:ascii="Times New Roman" w:hAnsi="Times New Roman" w:cs="Times New Roman"/>
          <w:bCs/>
        </w:rPr>
        <w:t>євронорми</w:t>
      </w:r>
      <w:proofErr w:type="spellEnd"/>
      <w:r w:rsidR="00CF1E72" w:rsidRPr="00CF1E72">
        <w:rPr>
          <w:rFonts w:ascii="Times New Roman" w:hAnsi="Times New Roman" w:cs="Times New Roman"/>
          <w:bCs/>
        </w:rPr>
        <w:t xml:space="preserve"> </w:t>
      </w:r>
      <w:r w:rsidR="00CF1E72" w:rsidRPr="00CF1E72">
        <w:rPr>
          <w:rFonts w:ascii="Times New Roman" w:hAnsi="Times New Roman" w:cs="Times New Roman"/>
          <w:bCs/>
        </w:rPr>
        <w:lastRenderedPageBreak/>
        <w:t>серії 29000 (EN 29000) та 45000 (EN 45000).Міжнародні стандарти ISO серії 14000, OHSAS 18000 та SA 8000.</w:t>
      </w:r>
    </w:p>
    <w:p w14:paraId="05040427" w14:textId="77777777" w:rsidR="002E7E49" w:rsidRPr="00CF1E72" w:rsidRDefault="002E7E49" w:rsidP="00CF1E72">
      <w:pPr>
        <w:jc w:val="both"/>
        <w:rPr>
          <w:rFonts w:ascii="Times New Roman" w:hAnsi="Times New Roman" w:cs="Times New Roman"/>
          <w:bCs/>
        </w:rPr>
      </w:pPr>
    </w:p>
    <w:p w14:paraId="7BFF8126" w14:textId="77777777" w:rsidR="00017568" w:rsidRDefault="00CF1E72" w:rsidP="00CF1E72">
      <w:pPr>
        <w:widowControl/>
        <w:suppressAutoHyphens w:val="0"/>
        <w:autoSpaceDE w:val="0"/>
        <w:autoSpaceDN w:val="0"/>
        <w:adjustRightInd w:val="0"/>
        <w:jc w:val="center"/>
        <w:rPr>
          <w:b/>
        </w:rPr>
      </w:pPr>
      <w:r w:rsidRPr="00182E63">
        <w:rPr>
          <w:b/>
        </w:rPr>
        <w:t xml:space="preserve">Змістовий модуль 2. </w:t>
      </w:r>
    </w:p>
    <w:p w14:paraId="2B6595EF" w14:textId="51105E53" w:rsidR="00CF1E72" w:rsidRPr="00182E63" w:rsidRDefault="00CF1E72" w:rsidP="00CF1E72">
      <w:pPr>
        <w:widowControl/>
        <w:suppressAutoHyphens w:val="0"/>
        <w:autoSpaceDE w:val="0"/>
        <w:autoSpaceDN w:val="0"/>
        <w:adjustRightInd w:val="0"/>
        <w:jc w:val="center"/>
        <w:rPr>
          <w:b/>
        </w:rPr>
      </w:pPr>
      <w:r>
        <w:rPr>
          <w:b/>
          <w:bCs/>
          <w:snapToGrid w:val="0"/>
          <w:lang w:val="ru-RU"/>
        </w:rPr>
        <w:t>Нормативно-</w:t>
      </w:r>
      <w:proofErr w:type="spellStart"/>
      <w:r>
        <w:rPr>
          <w:b/>
          <w:bCs/>
          <w:snapToGrid w:val="0"/>
          <w:lang w:val="ru-RU"/>
        </w:rPr>
        <w:t>проєктні</w:t>
      </w:r>
      <w:proofErr w:type="spellEnd"/>
      <w:r>
        <w:rPr>
          <w:b/>
          <w:bCs/>
          <w:snapToGrid w:val="0"/>
          <w:lang w:val="ru-RU"/>
        </w:rPr>
        <w:t xml:space="preserve"> </w:t>
      </w:r>
      <w:proofErr w:type="spellStart"/>
      <w:r>
        <w:rPr>
          <w:b/>
          <w:bCs/>
          <w:snapToGrid w:val="0"/>
          <w:lang w:val="ru-RU"/>
        </w:rPr>
        <w:t>бази</w:t>
      </w:r>
      <w:proofErr w:type="spellEnd"/>
      <w:r>
        <w:rPr>
          <w:b/>
          <w:bCs/>
          <w:snapToGrid w:val="0"/>
          <w:lang w:val="ru-RU"/>
        </w:rPr>
        <w:t xml:space="preserve"> </w:t>
      </w:r>
      <w:proofErr w:type="spellStart"/>
      <w:r>
        <w:rPr>
          <w:b/>
          <w:bCs/>
          <w:snapToGrid w:val="0"/>
          <w:lang w:val="ru-RU"/>
        </w:rPr>
        <w:t>Європейських</w:t>
      </w:r>
      <w:proofErr w:type="spellEnd"/>
      <w:r>
        <w:rPr>
          <w:b/>
          <w:bCs/>
          <w:snapToGrid w:val="0"/>
          <w:lang w:val="ru-RU"/>
        </w:rPr>
        <w:t xml:space="preserve"> </w:t>
      </w:r>
      <w:proofErr w:type="spellStart"/>
      <w:r>
        <w:rPr>
          <w:b/>
          <w:bCs/>
          <w:snapToGrid w:val="0"/>
          <w:lang w:val="ru-RU"/>
        </w:rPr>
        <w:t>країн</w:t>
      </w:r>
      <w:proofErr w:type="spellEnd"/>
    </w:p>
    <w:p w14:paraId="1F8A6F4C" w14:textId="680D669D" w:rsidR="00CF1E72" w:rsidRPr="00CF1E72" w:rsidRDefault="00CF1E72" w:rsidP="00CF1E72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</w:t>
      </w:r>
      <w:r w:rsidRPr="009C69F8">
        <w:rPr>
          <w:rFonts w:ascii="Times New Roman" w:hAnsi="Times New Roman" w:cs="Times New Roman"/>
          <w:bCs/>
        </w:rPr>
        <w:t xml:space="preserve">Терміни і визначення європейської </w:t>
      </w:r>
      <w:proofErr w:type="spellStart"/>
      <w:r w:rsidRPr="009C69F8">
        <w:rPr>
          <w:rFonts w:ascii="Times New Roman" w:hAnsi="Times New Roman" w:cs="Times New Roman"/>
          <w:bCs/>
        </w:rPr>
        <w:t>норматично</w:t>
      </w:r>
      <w:proofErr w:type="spellEnd"/>
      <w:r w:rsidRPr="009C69F8">
        <w:rPr>
          <w:rFonts w:ascii="Times New Roman" w:hAnsi="Times New Roman" w:cs="Times New Roman"/>
          <w:bCs/>
        </w:rPr>
        <w:t>-технічної бази</w:t>
      </w:r>
      <w:r>
        <w:rPr>
          <w:rFonts w:ascii="Times New Roman" w:hAnsi="Times New Roman" w:cs="Times New Roman"/>
          <w:bCs/>
        </w:rPr>
        <w:t xml:space="preserve">. </w:t>
      </w:r>
      <w:r w:rsidRPr="009C69F8">
        <w:rPr>
          <w:rFonts w:ascii="Times New Roman" w:hAnsi="Times New Roman" w:cs="Times New Roman"/>
          <w:bCs/>
        </w:rPr>
        <w:t>Особливості застосування EN</w:t>
      </w:r>
      <w:r>
        <w:rPr>
          <w:rFonts w:ascii="Times New Roman" w:hAnsi="Times New Roman" w:cs="Times New Roman"/>
          <w:bCs/>
        </w:rPr>
        <w:t>.</w:t>
      </w:r>
      <w:r w:rsidRPr="009C69F8"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Єврокоди</w:t>
      </w:r>
      <w:proofErr w:type="spellEnd"/>
      <w:r>
        <w:rPr>
          <w:rFonts w:ascii="Times New Roman" w:hAnsi="Times New Roman" w:cs="Times New Roman"/>
          <w:bCs/>
        </w:rPr>
        <w:t xml:space="preserve">  ˗ європейські норми на </w:t>
      </w:r>
      <w:proofErr w:type="spellStart"/>
      <w:r>
        <w:rPr>
          <w:rFonts w:ascii="Times New Roman" w:hAnsi="Times New Roman" w:cs="Times New Roman"/>
          <w:bCs/>
        </w:rPr>
        <w:t>проєктування</w:t>
      </w:r>
      <w:proofErr w:type="spellEnd"/>
      <w:r>
        <w:rPr>
          <w:rFonts w:ascii="Times New Roman" w:hAnsi="Times New Roman" w:cs="Times New Roman"/>
          <w:bCs/>
        </w:rPr>
        <w:t xml:space="preserve"> будівельних конструкцій. </w:t>
      </w:r>
      <w:proofErr w:type="spellStart"/>
      <w:r w:rsidRPr="009C69F8">
        <w:rPr>
          <w:rFonts w:ascii="Times New Roman" w:hAnsi="Times New Roman" w:cs="Times New Roman"/>
          <w:bCs/>
        </w:rPr>
        <w:t>Cтандарти</w:t>
      </w:r>
      <w:proofErr w:type="spellEnd"/>
      <w:r w:rsidRPr="009C69F8">
        <w:rPr>
          <w:rFonts w:ascii="Times New Roman" w:hAnsi="Times New Roman" w:cs="Times New Roman"/>
          <w:bCs/>
        </w:rPr>
        <w:t xml:space="preserve"> затверджені Європейським комітетом зі стандартизації</w:t>
      </w:r>
      <w:r>
        <w:rPr>
          <w:rFonts w:ascii="Times New Roman" w:hAnsi="Times New Roman" w:cs="Times New Roman"/>
          <w:bCs/>
        </w:rPr>
        <w:t xml:space="preserve">. </w:t>
      </w:r>
      <w:r w:rsidR="00CF6FB0" w:rsidRPr="00E80C40">
        <w:rPr>
          <w:rFonts w:ascii="Times New Roman" w:hAnsi="Times New Roman" w:cs="Times New Roman"/>
          <w:bCs/>
        </w:rPr>
        <w:t xml:space="preserve">Структура європейської системи нормування для </w:t>
      </w:r>
      <w:proofErr w:type="spellStart"/>
      <w:r w:rsidR="00CF6FB0" w:rsidRPr="00E80C40">
        <w:rPr>
          <w:rFonts w:ascii="Times New Roman" w:hAnsi="Times New Roman" w:cs="Times New Roman"/>
          <w:bCs/>
        </w:rPr>
        <w:t>проєктування</w:t>
      </w:r>
      <w:proofErr w:type="spellEnd"/>
      <w:r w:rsidR="00CF6FB0" w:rsidRPr="00E80C40">
        <w:rPr>
          <w:rFonts w:ascii="Times New Roman" w:hAnsi="Times New Roman" w:cs="Times New Roman"/>
          <w:bCs/>
        </w:rPr>
        <w:t>.</w:t>
      </w:r>
      <w:r w:rsidR="00E80C40" w:rsidRPr="00E80C40">
        <w:rPr>
          <w:rFonts w:ascii="Times New Roman" w:hAnsi="Times New Roman" w:cs="Times New Roman"/>
          <w:bCs/>
        </w:rPr>
        <w:t xml:space="preserve"> </w:t>
      </w:r>
      <w:proofErr w:type="spellStart"/>
      <w:r w:rsidR="00E80C40" w:rsidRPr="00E80C40">
        <w:rPr>
          <w:rFonts w:ascii="Times New Roman" w:hAnsi="Times New Roman" w:cs="Times New Roman"/>
          <w:bCs/>
        </w:rPr>
        <w:t>Проєктування</w:t>
      </w:r>
      <w:proofErr w:type="spellEnd"/>
      <w:r w:rsidR="00E80C40" w:rsidRPr="00E80C40">
        <w:rPr>
          <w:rFonts w:ascii="Times New Roman" w:hAnsi="Times New Roman" w:cs="Times New Roman"/>
          <w:bCs/>
        </w:rPr>
        <w:t xml:space="preserve"> згідно з європейською нормативно-технічною базою.</w:t>
      </w:r>
      <w:r w:rsidR="00AD484D" w:rsidRPr="00AD484D">
        <w:rPr>
          <w:rFonts w:ascii="Times New Roman" w:hAnsi="Times New Roman" w:cs="Times New Roman"/>
          <w:bCs/>
        </w:rPr>
        <w:t xml:space="preserve"> </w:t>
      </w:r>
      <w:proofErr w:type="spellStart"/>
      <w:r w:rsidR="00AD484D" w:rsidRPr="00311C78">
        <w:rPr>
          <w:rFonts w:ascii="Times New Roman" w:hAnsi="Times New Roman" w:cs="Times New Roman"/>
          <w:bCs/>
        </w:rPr>
        <w:t>Cтандарти</w:t>
      </w:r>
      <w:proofErr w:type="spellEnd"/>
      <w:r w:rsidR="00AD484D" w:rsidRPr="00311C78">
        <w:rPr>
          <w:rFonts w:ascii="Times New Roman" w:hAnsi="Times New Roman" w:cs="Times New Roman"/>
          <w:bCs/>
        </w:rPr>
        <w:t xml:space="preserve"> затверджені Європейським комітетом зі стандартизації</w:t>
      </w:r>
      <w:r w:rsidR="00AD484D">
        <w:rPr>
          <w:rFonts w:ascii="Times New Roman" w:hAnsi="Times New Roman" w:cs="Times New Roman"/>
          <w:bCs/>
        </w:rPr>
        <w:t xml:space="preserve">. </w:t>
      </w:r>
      <w:r w:rsidR="00E80C40" w:rsidRPr="00E80C40">
        <w:rPr>
          <w:rFonts w:ascii="Times New Roman" w:hAnsi="Times New Roman" w:cs="Times New Roman"/>
          <w:bCs/>
        </w:rPr>
        <w:t xml:space="preserve"> </w:t>
      </w:r>
    </w:p>
    <w:p w14:paraId="09DD4A00" w14:textId="77777777" w:rsidR="00CF1E72" w:rsidRPr="00C14723" w:rsidRDefault="00CF1E72" w:rsidP="00CF1E72"/>
    <w:p w14:paraId="4CD5009B" w14:textId="77777777" w:rsidR="00017568" w:rsidRDefault="003E76CB" w:rsidP="00C8315F">
      <w:pPr>
        <w:widowControl/>
        <w:suppressAutoHyphens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C8315F">
        <w:rPr>
          <w:rFonts w:ascii="Times New Roman" w:hAnsi="Times New Roman" w:cs="Times New Roman"/>
          <w:b/>
        </w:rPr>
        <w:t xml:space="preserve">Змістовий модуль </w:t>
      </w:r>
      <w:r w:rsidR="00311C78">
        <w:rPr>
          <w:rFonts w:ascii="Times New Roman" w:hAnsi="Times New Roman" w:cs="Times New Roman"/>
          <w:b/>
        </w:rPr>
        <w:t xml:space="preserve">3 </w:t>
      </w:r>
    </w:p>
    <w:p w14:paraId="1A4C6A86" w14:textId="7B4979DD" w:rsidR="00C8315F" w:rsidRDefault="00311C78" w:rsidP="00C8315F">
      <w:pPr>
        <w:widowControl/>
        <w:suppressAutoHyphens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Нормативно-технічна база на </w:t>
      </w:r>
      <w:proofErr w:type="spellStart"/>
      <w:r>
        <w:rPr>
          <w:rFonts w:ascii="Times New Roman" w:hAnsi="Times New Roman" w:cs="Times New Roman"/>
          <w:b/>
        </w:rPr>
        <w:t>проєктування</w:t>
      </w:r>
      <w:proofErr w:type="spellEnd"/>
      <w:r>
        <w:rPr>
          <w:rFonts w:ascii="Times New Roman" w:hAnsi="Times New Roman" w:cs="Times New Roman"/>
          <w:b/>
        </w:rPr>
        <w:t xml:space="preserve"> гармонізована з Європейськими стандартами</w:t>
      </w:r>
    </w:p>
    <w:p w14:paraId="42BB05B2" w14:textId="228514C0" w:rsidR="00311C78" w:rsidRDefault="00AD484D" w:rsidP="00AD484D">
      <w:pPr>
        <w:jc w:val="both"/>
        <w:rPr>
          <w:rFonts w:ascii="Times New Roman" w:hAnsi="Times New Roman" w:cs="Times New Roman"/>
          <w:bCs/>
        </w:rPr>
      </w:pPr>
      <w:proofErr w:type="spellStart"/>
      <w:r w:rsidRPr="00E80C40">
        <w:rPr>
          <w:rFonts w:ascii="Times New Roman" w:hAnsi="Times New Roman" w:cs="Times New Roman"/>
          <w:bCs/>
        </w:rPr>
        <w:t>Проєктування</w:t>
      </w:r>
      <w:proofErr w:type="spellEnd"/>
      <w:r w:rsidRPr="00E80C40">
        <w:rPr>
          <w:rFonts w:ascii="Times New Roman" w:hAnsi="Times New Roman" w:cs="Times New Roman"/>
          <w:bCs/>
        </w:rPr>
        <w:t xml:space="preserve"> несучих будівельних конструкцій </w:t>
      </w:r>
      <w:r>
        <w:rPr>
          <w:rFonts w:ascii="Times New Roman" w:hAnsi="Times New Roman" w:cs="Times New Roman"/>
          <w:bCs/>
        </w:rPr>
        <w:t>за</w:t>
      </w:r>
      <w:r w:rsidRPr="00E80C40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є</w:t>
      </w:r>
      <w:r w:rsidRPr="00E80C40">
        <w:rPr>
          <w:rFonts w:ascii="Times New Roman" w:hAnsi="Times New Roman" w:cs="Times New Roman"/>
          <w:bCs/>
        </w:rPr>
        <w:t>вропейським</w:t>
      </w:r>
      <w:r>
        <w:rPr>
          <w:rFonts w:ascii="Times New Roman" w:hAnsi="Times New Roman" w:cs="Times New Roman"/>
          <w:bCs/>
        </w:rPr>
        <w:t>и</w:t>
      </w:r>
      <w:r w:rsidRPr="00E80C40">
        <w:rPr>
          <w:rFonts w:ascii="Times New Roman" w:hAnsi="Times New Roman" w:cs="Times New Roman"/>
          <w:bCs/>
        </w:rPr>
        <w:t xml:space="preserve"> нормам</w:t>
      </w:r>
      <w:r>
        <w:rPr>
          <w:rFonts w:ascii="Times New Roman" w:hAnsi="Times New Roman" w:cs="Times New Roman"/>
          <w:bCs/>
        </w:rPr>
        <w:t>и.</w:t>
      </w:r>
      <w:r w:rsidRPr="00E80C40">
        <w:rPr>
          <w:rFonts w:ascii="Times New Roman" w:hAnsi="Times New Roman" w:cs="Times New Roman"/>
          <w:bCs/>
        </w:rPr>
        <w:t> </w:t>
      </w:r>
      <w:r w:rsidRPr="00CF1E72">
        <w:rPr>
          <w:rFonts w:ascii="Times New Roman" w:hAnsi="Times New Roman" w:cs="Times New Roman"/>
          <w:bCs/>
        </w:rPr>
        <w:t>Приклади розрахунку за Європейськими нормами.</w:t>
      </w:r>
      <w:r>
        <w:rPr>
          <w:rFonts w:ascii="Times New Roman" w:hAnsi="Times New Roman" w:cs="Times New Roman"/>
          <w:bCs/>
        </w:rPr>
        <w:t xml:space="preserve"> </w:t>
      </w:r>
      <w:r w:rsidR="00311C78" w:rsidRPr="00311C78">
        <w:rPr>
          <w:rFonts w:ascii="Times New Roman" w:hAnsi="Times New Roman" w:cs="Times New Roman"/>
          <w:bCs/>
        </w:rPr>
        <w:t xml:space="preserve">Нормативно-технічна база на </w:t>
      </w:r>
      <w:proofErr w:type="spellStart"/>
      <w:r w:rsidR="00311C78" w:rsidRPr="00311C78">
        <w:rPr>
          <w:rFonts w:ascii="Times New Roman" w:hAnsi="Times New Roman" w:cs="Times New Roman"/>
          <w:bCs/>
        </w:rPr>
        <w:t>проєктування</w:t>
      </w:r>
      <w:proofErr w:type="spellEnd"/>
      <w:r w:rsidR="00311C78" w:rsidRPr="00311C78">
        <w:rPr>
          <w:rFonts w:ascii="Times New Roman" w:hAnsi="Times New Roman" w:cs="Times New Roman"/>
          <w:bCs/>
        </w:rPr>
        <w:t xml:space="preserve"> сталевих конструкції  за європейськими нормами</w:t>
      </w:r>
      <w:r w:rsidR="002E7E49">
        <w:rPr>
          <w:rFonts w:ascii="Times New Roman" w:hAnsi="Times New Roman" w:cs="Times New Roman"/>
          <w:bCs/>
        </w:rPr>
        <w:t xml:space="preserve">. </w:t>
      </w:r>
      <w:r w:rsidR="002E7E49" w:rsidRPr="002E7E49">
        <w:rPr>
          <w:rFonts w:ascii="Times New Roman" w:hAnsi="Times New Roman" w:cs="Times New Roman"/>
          <w:bCs/>
        </w:rPr>
        <w:t>Розрахунок сталевих конструкцій на вогнестійкість</w:t>
      </w:r>
      <w:r w:rsidR="002E7E49">
        <w:rPr>
          <w:rFonts w:ascii="Times New Roman" w:hAnsi="Times New Roman" w:cs="Times New Roman"/>
          <w:bCs/>
        </w:rPr>
        <w:t xml:space="preserve">. </w:t>
      </w:r>
      <w:r w:rsidR="002E7E49" w:rsidRPr="002E7E49">
        <w:rPr>
          <w:rFonts w:ascii="Times New Roman" w:hAnsi="Times New Roman" w:cs="Times New Roman"/>
          <w:bCs/>
        </w:rPr>
        <w:t xml:space="preserve">Нормативно-технічна база на </w:t>
      </w:r>
      <w:proofErr w:type="spellStart"/>
      <w:r w:rsidR="002E7E49" w:rsidRPr="002E7E49">
        <w:rPr>
          <w:rFonts w:ascii="Times New Roman" w:hAnsi="Times New Roman" w:cs="Times New Roman"/>
          <w:bCs/>
        </w:rPr>
        <w:t>проєктування</w:t>
      </w:r>
      <w:proofErr w:type="spellEnd"/>
      <w:r w:rsidR="002E7E49" w:rsidRPr="002E7E49">
        <w:rPr>
          <w:rFonts w:ascii="Times New Roman" w:hAnsi="Times New Roman" w:cs="Times New Roman"/>
          <w:bCs/>
        </w:rPr>
        <w:t xml:space="preserve">  конструкцій</w:t>
      </w:r>
      <w:r w:rsidR="002E7E49">
        <w:rPr>
          <w:rFonts w:ascii="Times New Roman" w:hAnsi="Times New Roman" w:cs="Times New Roman"/>
          <w:bCs/>
        </w:rPr>
        <w:t xml:space="preserve">. </w:t>
      </w:r>
      <w:r w:rsidR="002E7E49" w:rsidRPr="002E7E49">
        <w:rPr>
          <w:rFonts w:ascii="Times New Roman" w:hAnsi="Times New Roman" w:cs="Times New Roman"/>
          <w:bCs/>
        </w:rPr>
        <w:t>Геотехнічне проєктування за європейськими нормами</w:t>
      </w:r>
      <w:r w:rsidR="002E7E49">
        <w:rPr>
          <w:rFonts w:ascii="Times New Roman" w:hAnsi="Times New Roman" w:cs="Times New Roman"/>
          <w:bCs/>
        </w:rPr>
        <w:t>.</w:t>
      </w:r>
      <w:r w:rsidR="002E7E49" w:rsidRPr="002E7E49">
        <w:rPr>
          <w:rFonts w:ascii="Times New Roman" w:hAnsi="Times New Roman" w:cs="Times New Roman"/>
          <w:bCs/>
        </w:rPr>
        <w:t xml:space="preserve"> </w:t>
      </w:r>
      <w:proofErr w:type="spellStart"/>
      <w:r w:rsidR="002E7E49" w:rsidRPr="002E7E49">
        <w:rPr>
          <w:rFonts w:ascii="Times New Roman" w:hAnsi="Times New Roman" w:cs="Times New Roman"/>
          <w:bCs/>
        </w:rPr>
        <w:t>Проєктування</w:t>
      </w:r>
      <w:proofErr w:type="spellEnd"/>
      <w:r w:rsidR="002E7E49" w:rsidRPr="002E7E49">
        <w:rPr>
          <w:rFonts w:ascii="Times New Roman" w:hAnsi="Times New Roman" w:cs="Times New Roman"/>
          <w:bCs/>
        </w:rPr>
        <w:t xml:space="preserve"> сейсмостійких конструкцій за європейськими нормами</w:t>
      </w:r>
      <w:r w:rsidR="002E7E49">
        <w:rPr>
          <w:rFonts w:ascii="Times New Roman" w:hAnsi="Times New Roman" w:cs="Times New Roman"/>
          <w:bCs/>
        </w:rPr>
        <w:t>.</w:t>
      </w:r>
    </w:p>
    <w:p w14:paraId="6679C671" w14:textId="77777777" w:rsidR="00017568" w:rsidRPr="00311C78" w:rsidRDefault="00017568" w:rsidP="00AD484D">
      <w:pPr>
        <w:jc w:val="both"/>
        <w:rPr>
          <w:rFonts w:ascii="Times New Roman" w:hAnsi="Times New Roman" w:cs="Times New Roman"/>
          <w:bCs/>
        </w:rPr>
      </w:pPr>
    </w:p>
    <w:p w14:paraId="1A5FBCB6" w14:textId="15E40001" w:rsidR="00B56C83" w:rsidRPr="002E7E49" w:rsidRDefault="00B56C83" w:rsidP="002E7E49">
      <w:pPr>
        <w:widowControl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2E7E49">
        <w:rPr>
          <w:b/>
          <w:sz w:val="28"/>
          <w:szCs w:val="28"/>
        </w:rPr>
        <w:t>4. Структура навчальної дисципліни</w:t>
      </w:r>
    </w:p>
    <w:p w14:paraId="0F880022" w14:textId="77777777" w:rsidR="007D6E2C" w:rsidRPr="00A31F4F" w:rsidRDefault="007D6E2C" w:rsidP="007D6E2C">
      <w:pPr>
        <w:pStyle w:val="a4"/>
        <w:jc w:val="center"/>
        <w:rPr>
          <w:b/>
          <w:lang w:val="uk-UA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4678"/>
        <w:gridCol w:w="850"/>
        <w:gridCol w:w="851"/>
        <w:gridCol w:w="1984"/>
      </w:tblGrid>
      <w:tr w:rsidR="007D6E2C" w:rsidRPr="00A31F4F" w14:paraId="780ED72D" w14:textId="77777777" w:rsidTr="005B1F82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9DEDB" w14:textId="77777777" w:rsidR="007D6E2C" w:rsidRPr="00A31F4F" w:rsidRDefault="007D6E2C" w:rsidP="005B1F82">
            <w:pPr>
              <w:autoSpaceDE w:val="0"/>
              <w:autoSpaceDN w:val="0"/>
              <w:spacing w:line="276" w:lineRule="auto"/>
              <w:ind w:left="-7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F4F">
              <w:rPr>
                <w:rFonts w:ascii="Times New Roman" w:hAnsi="Times New Roman" w:cs="Times New Roman"/>
                <w:b/>
                <w:sz w:val="20"/>
                <w:szCs w:val="20"/>
              </w:rPr>
              <w:t>Вид заняття</w:t>
            </w:r>
          </w:p>
          <w:p w14:paraId="316774D7" w14:textId="77777777" w:rsidR="007D6E2C" w:rsidRPr="00A31F4F" w:rsidRDefault="007D6E2C" w:rsidP="005B1F82">
            <w:pPr>
              <w:autoSpaceDE w:val="0"/>
              <w:autoSpaceDN w:val="0"/>
              <w:spacing w:line="276" w:lineRule="auto"/>
              <w:ind w:left="-7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A31F4F">
              <w:rPr>
                <w:rFonts w:ascii="Times New Roman" w:hAnsi="Times New Roman" w:cs="Times New Roman"/>
                <w:b/>
                <w:sz w:val="20"/>
                <w:szCs w:val="20"/>
              </w:rPr>
              <w:t>/роботи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A2A8E" w14:textId="77777777" w:rsidR="007D6E2C" w:rsidRPr="00A31F4F" w:rsidRDefault="007D6E2C" w:rsidP="005B1F82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A31F4F">
              <w:rPr>
                <w:rFonts w:ascii="Times New Roman" w:hAnsi="Times New Roman" w:cs="Times New Roman"/>
                <w:b/>
                <w:sz w:val="20"/>
                <w:szCs w:val="20"/>
              </w:rPr>
              <w:t>Назва теми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F6A3E" w14:textId="77777777" w:rsidR="007D6E2C" w:rsidRPr="00A31F4F" w:rsidRDefault="007D6E2C" w:rsidP="005B1F8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F4F">
              <w:rPr>
                <w:rFonts w:ascii="Times New Roman" w:hAnsi="Times New Roman" w:cs="Times New Roman"/>
                <w:b/>
                <w:sz w:val="20"/>
                <w:szCs w:val="20"/>
              </w:rPr>
              <w:t>Кількість</w:t>
            </w:r>
          </w:p>
          <w:p w14:paraId="7BDBB27F" w14:textId="77777777" w:rsidR="007D6E2C" w:rsidRPr="00A31F4F" w:rsidRDefault="007D6E2C" w:rsidP="005B1F8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F4F">
              <w:rPr>
                <w:rFonts w:ascii="Times New Roman" w:hAnsi="Times New Roman" w:cs="Times New Roman"/>
                <w:b/>
                <w:sz w:val="20"/>
                <w:szCs w:val="20"/>
              </w:rPr>
              <w:t>годин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BBA82" w14:textId="77777777" w:rsidR="007D6E2C" w:rsidRPr="00A31F4F" w:rsidRDefault="007D6E2C" w:rsidP="005B1F8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F4F">
              <w:rPr>
                <w:rFonts w:ascii="Times New Roman" w:hAnsi="Times New Roman" w:cs="Times New Roman"/>
                <w:b/>
                <w:sz w:val="20"/>
                <w:szCs w:val="20"/>
              </w:rPr>
              <w:t>Згідно з розкладом</w:t>
            </w:r>
          </w:p>
        </w:tc>
      </w:tr>
      <w:tr w:rsidR="007D6E2C" w:rsidRPr="00A31F4F" w14:paraId="3FABBF66" w14:textId="77777777" w:rsidTr="005B1F82">
        <w:trPr>
          <w:trHeight w:val="268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1E443" w14:textId="77777777" w:rsidR="007D6E2C" w:rsidRPr="00A31F4F" w:rsidRDefault="007D6E2C" w:rsidP="005B1F82">
            <w:pPr>
              <w:suppressAutoHyphens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ED58E" w14:textId="77777777" w:rsidR="007D6E2C" w:rsidRPr="00A31F4F" w:rsidRDefault="007D6E2C" w:rsidP="005B1F82">
            <w:pPr>
              <w:suppressAutoHyphens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35BC3" w14:textId="77777777" w:rsidR="007D6E2C" w:rsidRPr="00A31F4F" w:rsidRDefault="007D6E2C" w:rsidP="005B1F8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A31F4F">
              <w:rPr>
                <w:rFonts w:ascii="Times New Roman" w:hAnsi="Times New Roman" w:cs="Times New Roman"/>
                <w:b/>
                <w:sz w:val="20"/>
                <w:szCs w:val="20"/>
              </w:rPr>
              <w:t>о/</w:t>
            </w:r>
            <w:proofErr w:type="spellStart"/>
            <w:r w:rsidRPr="00A31F4F">
              <w:rPr>
                <w:rFonts w:ascii="Times New Roman" w:hAnsi="Times New Roman" w:cs="Times New Roman"/>
                <w:b/>
                <w:sz w:val="20"/>
                <w:szCs w:val="20"/>
              </w:rPr>
              <w:t>д.ф</w:t>
            </w:r>
            <w:proofErr w:type="spellEnd"/>
            <w:r w:rsidRPr="00A31F4F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42402" w14:textId="77777777" w:rsidR="007D6E2C" w:rsidRPr="00A31F4F" w:rsidRDefault="007D6E2C" w:rsidP="005B1F8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proofErr w:type="spellStart"/>
            <w:r w:rsidRPr="00A31F4F">
              <w:rPr>
                <w:rFonts w:ascii="Times New Roman" w:hAnsi="Times New Roman" w:cs="Times New Roman"/>
                <w:b/>
                <w:sz w:val="20"/>
                <w:szCs w:val="20"/>
              </w:rPr>
              <w:t>з.ф</w:t>
            </w:r>
            <w:proofErr w:type="spellEnd"/>
            <w:r w:rsidRPr="00A31F4F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614E0" w14:textId="77777777" w:rsidR="007D6E2C" w:rsidRPr="00A31F4F" w:rsidRDefault="007D6E2C" w:rsidP="005B1F8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6E2C" w:rsidRPr="00A31F4F" w14:paraId="170BD5EE" w14:textId="77777777" w:rsidTr="005B1F82">
        <w:trPr>
          <w:trHeight w:val="8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A86B8" w14:textId="77777777" w:rsidR="007D6E2C" w:rsidRPr="00A31F4F" w:rsidRDefault="007D6E2C" w:rsidP="005B1F82">
            <w:pPr>
              <w:suppressAutoHyphens w:val="0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  <w:lang w:eastAsia="en-US"/>
              </w:rPr>
            </w:pPr>
            <w:r w:rsidRPr="00A31F4F">
              <w:rPr>
                <w:rFonts w:ascii="Times New Roman" w:hAnsi="Times New Roman" w:cs="Times New Roman"/>
                <w:b/>
                <w:i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F1270" w14:textId="77777777" w:rsidR="007D6E2C" w:rsidRPr="00A31F4F" w:rsidRDefault="007D6E2C" w:rsidP="005B1F82">
            <w:pPr>
              <w:suppressAutoHyphens w:val="0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  <w:lang w:eastAsia="en-US"/>
              </w:rPr>
            </w:pPr>
            <w:r w:rsidRPr="00A31F4F">
              <w:rPr>
                <w:rFonts w:ascii="Times New Roman" w:hAnsi="Times New Roman" w:cs="Times New Roman"/>
                <w:b/>
                <w:i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34B78" w14:textId="77777777" w:rsidR="007D6E2C" w:rsidRPr="00A31F4F" w:rsidRDefault="007D6E2C" w:rsidP="005B1F8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A31F4F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3334D" w14:textId="77777777" w:rsidR="007D6E2C" w:rsidRPr="00A31F4F" w:rsidRDefault="007D6E2C" w:rsidP="005B1F8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A31F4F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402CB" w14:textId="77777777" w:rsidR="007D6E2C" w:rsidRPr="00A31F4F" w:rsidRDefault="007D6E2C" w:rsidP="005B1F8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A31F4F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5</w:t>
            </w:r>
          </w:p>
        </w:tc>
      </w:tr>
      <w:tr w:rsidR="007D6E2C" w:rsidRPr="00A31F4F" w14:paraId="2B858804" w14:textId="77777777" w:rsidTr="002E7E49">
        <w:trPr>
          <w:trHeight w:val="6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AB712" w14:textId="77777777" w:rsidR="007D6E2C" w:rsidRPr="00B77665" w:rsidRDefault="007D6E2C" w:rsidP="005B1F82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7665">
              <w:rPr>
                <w:rFonts w:ascii="Times New Roman" w:hAnsi="Times New Roman" w:cs="Times New Roman"/>
                <w:sz w:val="20"/>
                <w:szCs w:val="20"/>
              </w:rPr>
              <w:t xml:space="preserve">Лекція 1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DFC70" w14:textId="669078F6" w:rsidR="007D6E2C" w:rsidRPr="003D3249" w:rsidRDefault="00EF60B1" w:rsidP="005B1F82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60B1">
              <w:rPr>
                <w:rFonts w:ascii="Times New Roman" w:hAnsi="Times New Roman" w:cs="Times New Roman"/>
                <w:sz w:val="20"/>
                <w:szCs w:val="20"/>
              </w:rPr>
              <w:t xml:space="preserve">Тема 1 Міжнародна та </w:t>
            </w:r>
            <w:proofErr w:type="spellStart"/>
            <w:r w:rsidRPr="00EF60B1">
              <w:rPr>
                <w:rFonts w:ascii="Times New Roman" w:hAnsi="Times New Roman" w:cs="Times New Roman"/>
                <w:sz w:val="20"/>
                <w:szCs w:val="20"/>
              </w:rPr>
              <w:t>европейська</w:t>
            </w:r>
            <w:proofErr w:type="spellEnd"/>
            <w:r w:rsidRPr="00EF60B1">
              <w:rPr>
                <w:rFonts w:ascii="Times New Roman" w:hAnsi="Times New Roman" w:cs="Times New Roman"/>
                <w:sz w:val="20"/>
                <w:szCs w:val="20"/>
              </w:rPr>
              <w:t xml:space="preserve"> нормативно-технічна база </w:t>
            </w:r>
            <w:proofErr w:type="spellStart"/>
            <w:r w:rsidRPr="00EF60B1">
              <w:rPr>
                <w:rFonts w:ascii="Times New Roman" w:hAnsi="Times New Roman" w:cs="Times New Roman"/>
                <w:sz w:val="20"/>
                <w:szCs w:val="20"/>
              </w:rPr>
              <w:t>проєктування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A38CB" w14:textId="77777777" w:rsidR="007D6E2C" w:rsidRPr="00127310" w:rsidRDefault="007D6E2C" w:rsidP="00127310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127310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19100" w14:textId="77777777" w:rsidR="007D6E2C" w:rsidRPr="00127310" w:rsidRDefault="007D6E2C" w:rsidP="00127310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127310">
              <w:rPr>
                <w:sz w:val="20"/>
                <w:szCs w:val="20"/>
              </w:rPr>
              <w:t>…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46AE5" w14:textId="77777777" w:rsidR="007D6E2C" w:rsidRPr="00127310" w:rsidRDefault="007D6E2C" w:rsidP="00127310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127310">
              <w:rPr>
                <w:sz w:val="20"/>
                <w:szCs w:val="20"/>
              </w:rPr>
              <w:t>1 раз на тиждень</w:t>
            </w:r>
          </w:p>
        </w:tc>
      </w:tr>
      <w:tr w:rsidR="007D6E2C" w:rsidRPr="00A31F4F" w14:paraId="4B94A1BA" w14:textId="77777777" w:rsidTr="002E7E49">
        <w:trPr>
          <w:trHeight w:val="48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FDD77" w14:textId="77777777" w:rsidR="007D6E2C" w:rsidRPr="00B77665" w:rsidRDefault="007D6E2C" w:rsidP="007D6E2C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665">
              <w:rPr>
                <w:rFonts w:ascii="Times New Roman" w:hAnsi="Times New Roman" w:cs="Times New Roman"/>
                <w:sz w:val="20"/>
                <w:szCs w:val="20"/>
              </w:rPr>
              <w:t xml:space="preserve">Лекція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FFA2B" w14:textId="291D35C1" w:rsidR="007D6E2C" w:rsidRPr="003D3249" w:rsidRDefault="00EF60B1" w:rsidP="007D6E2C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60B1">
              <w:rPr>
                <w:rFonts w:ascii="Times New Roman" w:hAnsi="Times New Roman" w:cs="Times New Roman"/>
                <w:sz w:val="20"/>
                <w:szCs w:val="20"/>
              </w:rPr>
              <w:t xml:space="preserve">Тема 2 Орієнтовний перелік міжнародних та європейських стандартів EN, EN ISO та ISO, які забезпечують впровадження Регламенту ЄС 305/2011 та </w:t>
            </w:r>
            <w:proofErr w:type="spellStart"/>
            <w:r w:rsidRPr="00EF60B1">
              <w:rPr>
                <w:rFonts w:ascii="Times New Roman" w:hAnsi="Times New Roman" w:cs="Times New Roman"/>
                <w:sz w:val="20"/>
                <w:szCs w:val="20"/>
              </w:rPr>
              <w:t>Єврокодів</w:t>
            </w:r>
            <w:proofErr w:type="spellEnd"/>
            <w:r w:rsidRPr="00EF60B1">
              <w:rPr>
                <w:rFonts w:ascii="Times New Roman" w:hAnsi="Times New Roman" w:cs="Times New Roman"/>
                <w:sz w:val="20"/>
                <w:szCs w:val="20"/>
              </w:rPr>
              <w:t xml:space="preserve"> і відносяться до сфери компетенції із стандартизації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D1897" w14:textId="77777777" w:rsidR="007D6E2C" w:rsidRPr="00127310" w:rsidRDefault="007D6E2C" w:rsidP="00127310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127310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531F3" w14:textId="77777777" w:rsidR="007D6E2C" w:rsidRPr="00127310" w:rsidRDefault="007D6E2C" w:rsidP="00127310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9E9A1" w14:textId="77777777" w:rsidR="007D6E2C" w:rsidRPr="00127310" w:rsidRDefault="007D6E2C" w:rsidP="00127310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127310">
              <w:rPr>
                <w:sz w:val="20"/>
                <w:szCs w:val="20"/>
              </w:rPr>
              <w:t>1 раз на тиждень</w:t>
            </w:r>
          </w:p>
        </w:tc>
      </w:tr>
      <w:tr w:rsidR="007D6E2C" w:rsidRPr="00A31F4F" w14:paraId="6806DC64" w14:textId="77777777" w:rsidTr="005B1F82">
        <w:trPr>
          <w:trHeight w:val="56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D270D" w14:textId="77777777" w:rsidR="007D6E2C" w:rsidRPr="00B77665" w:rsidRDefault="007D6E2C" w:rsidP="007D6E2C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665">
              <w:rPr>
                <w:rFonts w:ascii="Times New Roman" w:hAnsi="Times New Roman" w:cs="Times New Roman"/>
                <w:sz w:val="20"/>
                <w:szCs w:val="20"/>
              </w:rPr>
              <w:t xml:space="preserve">Лекція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FE654" w14:textId="578BBDBB" w:rsidR="007D6E2C" w:rsidRPr="003D3249" w:rsidRDefault="00EF60B1" w:rsidP="007D6E2C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60B1">
              <w:rPr>
                <w:rFonts w:ascii="Times New Roman" w:hAnsi="Times New Roman" w:cs="Times New Roman"/>
                <w:sz w:val="20"/>
                <w:szCs w:val="20"/>
              </w:rPr>
              <w:t>Тема 3 Нормативно-</w:t>
            </w:r>
            <w:proofErr w:type="spellStart"/>
            <w:r w:rsidRPr="00EF60B1">
              <w:rPr>
                <w:rFonts w:ascii="Times New Roman" w:hAnsi="Times New Roman" w:cs="Times New Roman"/>
                <w:sz w:val="20"/>
                <w:szCs w:val="20"/>
              </w:rPr>
              <w:t>проєктні</w:t>
            </w:r>
            <w:proofErr w:type="spellEnd"/>
            <w:r w:rsidRPr="00EF60B1">
              <w:rPr>
                <w:rFonts w:ascii="Times New Roman" w:hAnsi="Times New Roman" w:cs="Times New Roman"/>
                <w:sz w:val="20"/>
                <w:szCs w:val="20"/>
              </w:rPr>
              <w:t xml:space="preserve"> бази з міжнародної та європейської стандартизації. Діяльність ISO та IEC, CEN i CENELEC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3FEBB" w14:textId="77777777" w:rsidR="007D6E2C" w:rsidRPr="00127310" w:rsidRDefault="007D6E2C" w:rsidP="00127310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127310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01A15" w14:textId="77777777" w:rsidR="007D6E2C" w:rsidRPr="00127310" w:rsidRDefault="007D6E2C" w:rsidP="00127310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582C7" w14:textId="77777777" w:rsidR="007D6E2C" w:rsidRPr="00127310" w:rsidRDefault="007D6E2C" w:rsidP="00127310">
            <w:pPr>
              <w:jc w:val="center"/>
              <w:rPr>
                <w:sz w:val="20"/>
                <w:szCs w:val="20"/>
              </w:rPr>
            </w:pPr>
            <w:r w:rsidRPr="00127310">
              <w:rPr>
                <w:sz w:val="20"/>
                <w:szCs w:val="20"/>
              </w:rPr>
              <w:t>1 раз на тиждень</w:t>
            </w:r>
          </w:p>
        </w:tc>
      </w:tr>
      <w:tr w:rsidR="007D6E2C" w:rsidRPr="00A31F4F" w14:paraId="7328616A" w14:textId="77777777" w:rsidTr="005B1F82">
        <w:trPr>
          <w:trHeight w:val="6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1C8D5" w14:textId="70E8C687" w:rsidR="007D6E2C" w:rsidRPr="00B77665" w:rsidRDefault="002E7E49" w:rsidP="007D6E2C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665">
              <w:rPr>
                <w:rFonts w:ascii="Times New Roman" w:hAnsi="Times New Roman" w:cs="Times New Roman"/>
                <w:sz w:val="20"/>
                <w:szCs w:val="20"/>
              </w:rPr>
              <w:t xml:space="preserve">Лекція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291C8" w14:textId="7C2DBDB3" w:rsidR="007D6E2C" w:rsidRPr="003D3249" w:rsidRDefault="00EF60B1" w:rsidP="007D6E2C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60B1">
              <w:rPr>
                <w:rFonts w:ascii="Times New Roman" w:hAnsi="Times New Roman" w:cs="Times New Roman"/>
                <w:sz w:val="20"/>
                <w:szCs w:val="20"/>
              </w:rPr>
              <w:t>Тема 4 Міжнародні та європейські організації в галузі сертифікації і акредитації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F8FE7" w14:textId="01D37172" w:rsidR="007D6E2C" w:rsidRPr="00127310" w:rsidRDefault="00EF60B1" w:rsidP="00127310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127310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080A2" w14:textId="77777777" w:rsidR="007D6E2C" w:rsidRPr="00127310" w:rsidRDefault="007D6E2C" w:rsidP="00127310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3C064" w14:textId="54572472" w:rsidR="007D6E2C" w:rsidRPr="00127310" w:rsidRDefault="00EF60B1" w:rsidP="00127310">
            <w:pPr>
              <w:jc w:val="center"/>
              <w:rPr>
                <w:sz w:val="20"/>
                <w:szCs w:val="20"/>
              </w:rPr>
            </w:pPr>
            <w:r w:rsidRPr="00127310">
              <w:rPr>
                <w:sz w:val="20"/>
                <w:szCs w:val="20"/>
              </w:rPr>
              <w:t>1 раз на тиждень</w:t>
            </w:r>
          </w:p>
        </w:tc>
      </w:tr>
      <w:tr w:rsidR="007D6E2C" w:rsidRPr="00A31F4F" w14:paraId="1640EA71" w14:textId="77777777" w:rsidTr="005B1F82">
        <w:trPr>
          <w:trHeight w:val="6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F3096" w14:textId="77777777" w:rsidR="007D6E2C" w:rsidRPr="00B77665" w:rsidRDefault="007D6E2C" w:rsidP="007D6E2C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665">
              <w:rPr>
                <w:rFonts w:ascii="Times New Roman" w:hAnsi="Times New Roman" w:cs="Times New Roman"/>
                <w:sz w:val="20"/>
                <w:szCs w:val="20"/>
              </w:rPr>
              <w:t>Самостійна робота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50D3D" w14:textId="77777777" w:rsidR="00D04202" w:rsidRDefault="00D04202" w:rsidP="00E13AAB">
            <w:pPr>
              <w:pStyle w:val="a4"/>
              <w:shd w:val="clear" w:color="auto" w:fill="FFFFFF"/>
              <w:ind w:left="0"/>
              <w:rPr>
                <w:rFonts w:eastAsia="Droid Sans Fallback"/>
                <w:kern w:val="2"/>
                <w:sz w:val="20"/>
                <w:szCs w:val="20"/>
                <w:lang w:val="uk-UA" w:eastAsia="zh-CN" w:bidi="hi-IN"/>
              </w:rPr>
            </w:pPr>
            <w:r>
              <w:rPr>
                <w:rFonts w:eastAsia="Droid Sans Fallback"/>
                <w:kern w:val="2"/>
                <w:sz w:val="20"/>
                <w:szCs w:val="20"/>
                <w:lang w:val="uk-UA" w:eastAsia="zh-CN" w:bidi="hi-IN"/>
              </w:rPr>
              <w:t>К</w:t>
            </w:r>
            <w:r w:rsidR="00EF60B1" w:rsidRPr="00EF60B1">
              <w:rPr>
                <w:rFonts w:eastAsia="Droid Sans Fallback"/>
                <w:kern w:val="2"/>
                <w:sz w:val="20"/>
                <w:szCs w:val="20"/>
                <w:lang w:val="uk-UA" w:eastAsia="zh-CN" w:bidi="hi-IN"/>
              </w:rPr>
              <w:t xml:space="preserve">омплекс нормативних документів із семи європейських основоположних стандартів - </w:t>
            </w:r>
            <w:proofErr w:type="spellStart"/>
            <w:r w:rsidR="00EF60B1" w:rsidRPr="00EF60B1">
              <w:rPr>
                <w:rFonts w:eastAsia="Droid Sans Fallback"/>
                <w:kern w:val="2"/>
                <w:sz w:val="20"/>
                <w:szCs w:val="20"/>
                <w:lang w:val="uk-UA" w:eastAsia="zh-CN" w:bidi="hi-IN"/>
              </w:rPr>
              <w:t>євронорм</w:t>
            </w:r>
            <w:proofErr w:type="spellEnd"/>
            <w:r w:rsidR="00EF60B1" w:rsidRPr="00EF60B1">
              <w:rPr>
                <w:rFonts w:eastAsia="Droid Sans Fallback"/>
                <w:kern w:val="2"/>
                <w:sz w:val="20"/>
                <w:szCs w:val="20"/>
                <w:lang w:val="uk-UA" w:eastAsia="zh-CN" w:bidi="hi-IN"/>
              </w:rPr>
              <w:t xml:space="preserve"> серії 45000 (EN 45000): </w:t>
            </w:r>
          </w:p>
          <w:p w14:paraId="0008211C" w14:textId="77777777" w:rsidR="00D04202" w:rsidRDefault="00EF60B1" w:rsidP="00E13AAB">
            <w:pPr>
              <w:pStyle w:val="a4"/>
              <w:shd w:val="clear" w:color="auto" w:fill="FFFFFF"/>
              <w:ind w:left="0"/>
              <w:rPr>
                <w:rFonts w:eastAsia="Droid Sans Fallback"/>
                <w:kern w:val="2"/>
                <w:sz w:val="20"/>
                <w:szCs w:val="20"/>
                <w:lang w:val="uk-UA" w:eastAsia="zh-CN" w:bidi="hi-IN"/>
              </w:rPr>
            </w:pPr>
            <w:r w:rsidRPr="00EF60B1">
              <w:rPr>
                <w:rFonts w:eastAsia="Droid Sans Fallback"/>
                <w:kern w:val="2"/>
                <w:sz w:val="20"/>
                <w:szCs w:val="20"/>
                <w:lang w:val="uk-UA" w:eastAsia="zh-CN" w:bidi="hi-IN"/>
              </w:rPr>
              <w:t>EN 45001 “Загальні критерії, що стосуються роботи випробувальних лабораторій”;</w:t>
            </w:r>
          </w:p>
          <w:p w14:paraId="17CC4E91" w14:textId="77777777" w:rsidR="00D04202" w:rsidRDefault="00EF60B1" w:rsidP="00E13AAB">
            <w:pPr>
              <w:pStyle w:val="a4"/>
              <w:shd w:val="clear" w:color="auto" w:fill="FFFFFF"/>
              <w:ind w:left="0"/>
              <w:rPr>
                <w:rFonts w:eastAsia="Droid Sans Fallback"/>
                <w:kern w:val="2"/>
                <w:sz w:val="20"/>
                <w:szCs w:val="20"/>
                <w:lang w:val="uk-UA" w:eastAsia="zh-CN" w:bidi="hi-IN"/>
              </w:rPr>
            </w:pPr>
            <w:r w:rsidRPr="00EF60B1">
              <w:rPr>
                <w:rFonts w:eastAsia="Droid Sans Fallback"/>
                <w:kern w:val="2"/>
                <w:sz w:val="20"/>
                <w:szCs w:val="20"/>
                <w:lang w:val="uk-UA" w:eastAsia="zh-CN" w:bidi="hi-IN"/>
              </w:rPr>
              <w:t xml:space="preserve"> EN 45002 “Загальні критерії для оцінки (атестації) випробувальних лабораторій”; </w:t>
            </w:r>
          </w:p>
          <w:p w14:paraId="4CBC3D40" w14:textId="77777777" w:rsidR="00D04202" w:rsidRDefault="00EF60B1" w:rsidP="00E13AAB">
            <w:pPr>
              <w:pStyle w:val="a4"/>
              <w:shd w:val="clear" w:color="auto" w:fill="FFFFFF"/>
              <w:ind w:left="0"/>
              <w:rPr>
                <w:rFonts w:eastAsia="Droid Sans Fallback"/>
                <w:kern w:val="2"/>
                <w:sz w:val="20"/>
                <w:szCs w:val="20"/>
                <w:lang w:val="uk-UA" w:eastAsia="zh-CN" w:bidi="hi-IN"/>
              </w:rPr>
            </w:pPr>
            <w:r w:rsidRPr="00EF60B1">
              <w:rPr>
                <w:rFonts w:eastAsia="Droid Sans Fallback"/>
                <w:kern w:val="2"/>
                <w:sz w:val="20"/>
                <w:szCs w:val="20"/>
                <w:lang w:val="uk-UA" w:eastAsia="zh-CN" w:bidi="hi-IN"/>
              </w:rPr>
              <w:t xml:space="preserve">EN 45003 “Загальні критерії для органів з акредитації лабораторій”; </w:t>
            </w:r>
          </w:p>
          <w:p w14:paraId="02597B77" w14:textId="77777777" w:rsidR="00D04202" w:rsidRDefault="00EF60B1" w:rsidP="00E13AAB">
            <w:pPr>
              <w:pStyle w:val="a4"/>
              <w:shd w:val="clear" w:color="auto" w:fill="FFFFFF"/>
              <w:ind w:left="0"/>
              <w:rPr>
                <w:rFonts w:eastAsia="Droid Sans Fallback"/>
                <w:kern w:val="2"/>
                <w:sz w:val="20"/>
                <w:szCs w:val="20"/>
                <w:lang w:val="uk-UA" w:eastAsia="zh-CN" w:bidi="hi-IN"/>
              </w:rPr>
            </w:pPr>
            <w:r w:rsidRPr="00EF60B1">
              <w:rPr>
                <w:rFonts w:eastAsia="Droid Sans Fallback"/>
                <w:kern w:val="2"/>
                <w:sz w:val="20"/>
                <w:szCs w:val="20"/>
                <w:lang w:val="uk-UA" w:eastAsia="zh-CN" w:bidi="hi-IN"/>
              </w:rPr>
              <w:t xml:space="preserve">EN 45011 “Загальні критерії для органів із сертифікації, що проводять сертифікацію </w:t>
            </w:r>
            <w:r w:rsidRPr="00EF60B1">
              <w:rPr>
                <w:rFonts w:eastAsia="Droid Sans Fallback"/>
                <w:kern w:val="2"/>
                <w:sz w:val="20"/>
                <w:szCs w:val="20"/>
                <w:lang w:val="uk-UA" w:eastAsia="zh-CN" w:bidi="hi-IN"/>
              </w:rPr>
              <w:lastRenderedPageBreak/>
              <w:t xml:space="preserve">продукції”; </w:t>
            </w:r>
          </w:p>
          <w:p w14:paraId="27A00D8A" w14:textId="77777777" w:rsidR="00D04202" w:rsidRDefault="00EF60B1" w:rsidP="00E13AAB">
            <w:pPr>
              <w:pStyle w:val="a4"/>
              <w:shd w:val="clear" w:color="auto" w:fill="FFFFFF"/>
              <w:ind w:left="0"/>
              <w:rPr>
                <w:rFonts w:eastAsia="Droid Sans Fallback"/>
                <w:kern w:val="2"/>
                <w:sz w:val="20"/>
                <w:szCs w:val="20"/>
                <w:lang w:val="uk-UA" w:eastAsia="zh-CN" w:bidi="hi-IN"/>
              </w:rPr>
            </w:pPr>
            <w:r w:rsidRPr="00EF60B1">
              <w:rPr>
                <w:rFonts w:eastAsia="Droid Sans Fallback"/>
                <w:kern w:val="2"/>
                <w:sz w:val="20"/>
                <w:szCs w:val="20"/>
                <w:lang w:val="uk-UA" w:eastAsia="zh-CN" w:bidi="hi-IN"/>
              </w:rPr>
              <w:t xml:space="preserve">EN 45012 “Загальні критерії для органів із сертифікації, що відповідають за сертифікацію систем якості“; </w:t>
            </w:r>
          </w:p>
          <w:p w14:paraId="646EFE86" w14:textId="77777777" w:rsidR="00D04202" w:rsidRDefault="00EF60B1" w:rsidP="00E13AAB">
            <w:pPr>
              <w:pStyle w:val="a4"/>
              <w:shd w:val="clear" w:color="auto" w:fill="FFFFFF"/>
              <w:ind w:left="0"/>
              <w:rPr>
                <w:rFonts w:eastAsia="Droid Sans Fallback"/>
                <w:kern w:val="2"/>
                <w:sz w:val="20"/>
                <w:szCs w:val="20"/>
                <w:lang w:val="uk-UA" w:eastAsia="zh-CN" w:bidi="hi-IN"/>
              </w:rPr>
            </w:pPr>
            <w:r w:rsidRPr="00EF60B1">
              <w:rPr>
                <w:rFonts w:eastAsia="Droid Sans Fallback"/>
                <w:kern w:val="2"/>
                <w:sz w:val="20"/>
                <w:szCs w:val="20"/>
                <w:lang w:val="uk-UA" w:eastAsia="zh-CN" w:bidi="hi-IN"/>
              </w:rPr>
              <w:t xml:space="preserve">EN 45013 “Загальні критерії, що стосуються органів із сертифікації, які займаються атестацією персоналу”; </w:t>
            </w:r>
          </w:p>
          <w:p w14:paraId="1723297C" w14:textId="42341DFB" w:rsidR="007D6E2C" w:rsidRPr="00EF60B1" w:rsidRDefault="00EF60B1" w:rsidP="00E13AAB">
            <w:pPr>
              <w:pStyle w:val="a4"/>
              <w:shd w:val="clear" w:color="auto" w:fill="FFFFFF"/>
              <w:ind w:left="0"/>
              <w:rPr>
                <w:rFonts w:eastAsia="Droid Sans Fallback"/>
                <w:kern w:val="2"/>
                <w:sz w:val="20"/>
                <w:szCs w:val="20"/>
                <w:lang w:val="uk-UA" w:eastAsia="zh-CN" w:bidi="hi-IN"/>
              </w:rPr>
            </w:pPr>
            <w:r w:rsidRPr="00EF60B1">
              <w:rPr>
                <w:rFonts w:eastAsia="Droid Sans Fallback"/>
                <w:kern w:val="2"/>
                <w:sz w:val="20"/>
                <w:szCs w:val="20"/>
                <w:lang w:val="uk-UA" w:eastAsia="zh-CN" w:bidi="hi-IN"/>
              </w:rPr>
              <w:t>EN 45014 “Загальні критерії для заяви постачальника про відповідність виробу стандарту”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B455A" w14:textId="390F47F6" w:rsidR="007D6E2C" w:rsidRPr="00127310" w:rsidRDefault="007D6E2C" w:rsidP="00127310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127310">
              <w:rPr>
                <w:sz w:val="20"/>
                <w:szCs w:val="20"/>
              </w:rPr>
              <w:lastRenderedPageBreak/>
              <w:t>2</w:t>
            </w:r>
            <w:r w:rsidR="005D4AF5" w:rsidRPr="00127310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0563A" w14:textId="77777777" w:rsidR="007D6E2C" w:rsidRPr="00127310" w:rsidRDefault="007D6E2C" w:rsidP="00127310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8C251" w14:textId="77777777" w:rsidR="007D6E2C" w:rsidRPr="00127310" w:rsidRDefault="007D6E2C" w:rsidP="00127310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127310">
              <w:rPr>
                <w:sz w:val="20"/>
                <w:szCs w:val="20"/>
              </w:rPr>
              <w:t>щотижня</w:t>
            </w:r>
          </w:p>
          <w:p w14:paraId="1EE36FB3" w14:textId="77777777" w:rsidR="007D6E2C" w:rsidRPr="00127310" w:rsidRDefault="007D6E2C" w:rsidP="00127310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</w:tc>
      </w:tr>
      <w:tr w:rsidR="00013ED4" w:rsidRPr="00A31F4F" w14:paraId="7D37B8BF" w14:textId="77777777" w:rsidTr="005B1F82">
        <w:trPr>
          <w:trHeight w:val="6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E9E4E" w14:textId="0FEDF2C8" w:rsidR="00013ED4" w:rsidRPr="00B77665" w:rsidRDefault="00013ED4" w:rsidP="00013ED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66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Лекція </w:t>
            </w:r>
            <w:r w:rsidR="002E7E4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C0B73" w14:textId="1DE921D8" w:rsidR="00013ED4" w:rsidRPr="004873AD" w:rsidRDefault="00B22DEA" w:rsidP="00013ED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2DEA">
              <w:rPr>
                <w:rFonts w:ascii="Times New Roman" w:hAnsi="Times New Roman" w:cs="Times New Roman"/>
                <w:sz w:val="20"/>
                <w:szCs w:val="20"/>
              </w:rPr>
              <w:t xml:space="preserve">Тема 5 Структура європейської системи нормування для </w:t>
            </w:r>
            <w:proofErr w:type="spellStart"/>
            <w:r w:rsidRPr="00B22DEA">
              <w:rPr>
                <w:rFonts w:ascii="Times New Roman" w:hAnsi="Times New Roman" w:cs="Times New Roman"/>
                <w:sz w:val="20"/>
                <w:szCs w:val="20"/>
              </w:rPr>
              <w:t>проєктування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010F2" w14:textId="77777777" w:rsidR="00013ED4" w:rsidRPr="00127310" w:rsidRDefault="00013ED4" w:rsidP="00013ED4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127310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6E968" w14:textId="77777777" w:rsidR="00013ED4" w:rsidRPr="00A31F4F" w:rsidRDefault="00013ED4" w:rsidP="00013ED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51E4A" w14:textId="77777777" w:rsidR="00013ED4" w:rsidRPr="00A31F4F" w:rsidRDefault="00013ED4" w:rsidP="00013ED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31F4F">
              <w:rPr>
                <w:rFonts w:ascii="Times New Roman" w:hAnsi="Times New Roman" w:cs="Times New Roman"/>
                <w:i/>
                <w:sz w:val="20"/>
                <w:szCs w:val="20"/>
              </w:rPr>
              <w:t>1 раз на тиждень</w:t>
            </w:r>
          </w:p>
        </w:tc>
      </w:tr>
      <w:tr w:rsidR="00013ED4" w:rsidRPr="00A31F4F" w14:paraId="7BAFC144" w14:textId="77777777" w:rsidTr="0010220E">
        <w:trPr>
          <w:trHeight w:val="6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77C9C" w14:textId="096F5559" w:rsidR="00013ED4" w:rsidRPr="00B77665" w:rsidRDefault="00013ED4" w:rsidP="00013ED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665">
              <w:rPr>
                <w:rFonts w:ascii="Times New Roman" w:hAnsi="Times New Roman" w:cs="Times New Roman"/>
                <w:sz w:val="20"/>
                <w:szCs w:val="20"/>
              </w:rPr>
              <w:t xml:space="preserve">Лекція </w:t>
            </w:r>
            <w:r w:rsidR="002E7E4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44503" w14:textId="4C4E9CA5" w:rsidR="00013ED4" w:rsidRPr="00013ED4" w:rsidRDefault="00B22DEA" w:rsidP="00013ED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2DEA">
              <w:rPr>
                <w:rFonts w:ascii="Times New Roman" w:hAnsi="Times New Roman" w:cs="Times New Roman"/>
                <w:sz w:val="20"/>
                <w:szCs w:val="20"/>
              </w:rPr>
              <w:t>Тема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B22DEA">
              <w:rPr>
                <w:rFonts w:ascii="Times New Roman" w:hAnsi="Times New Roman" w:cs="Times New Roman"/>
                <w:sz w:val="20"/>
                <w:szCs w:val="20"/>
              </w:rPr>
              <w:t xml:space="preserve">6 </w:t>
            </w:r>
            <w:proofErr w:type="spellStart"/>
            <w:r w:rsidRPr="00B22DEA">
              <w:rPr>
                <w:rFonts w:ascii="Times New Roman" w:hAnsi="Times New Roman" w:cs="Times New Roman"/>
                <w:sz w:val="20"/>
                <w:szCs w:val="20"/>
              </w:rPr>
              <w:t>Проєктування</w:t>
            </w:r>
            <w:proofErr w:type="spellEnd"/>
            <w:r w:rsidRPr="00B22DEA">
              <w:rPr>
                <w:rFonts w:ascii="Times New Roman" w:hAnsi="Times New Roman" w:cs="Times New Roman"/>
                <w:sz w:val="20"/>
                <w:szCs w:val="20"/>
              </w:rPr>
              <w:t xml:space="preserve"> згідно з європейською нормативно-технічною базою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863D9" w14:textId="77777777" w:rsidR="00013ED4" w:rsidRPr="00127310" w:rsidRDefault="00013ED4" w:rsidP="00013ED4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127310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B5AEA" w14:textId="77777777" w:rsidR="00013ED4" w:rsidRPr="00A31F4F" w:rsidRDefault="00013ED4" w:rsidP="00013ED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BB01B" w14:textId="77777777" w:rsidR="00013ED4" w:rsidRPr="00A31F4F" w:rsidRDefault="00013ED4" w:rsidP="00013ED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31F4F">
              <w:rPr>
                <w:rFonts w:ascii="Times New Roman" w:hAnsi="Times New Roman" w:cs="Times New Roman"/>
                <w:i/>
                <w:sz w:val="20"/>
                <w:szCs w:val="20"/>
              </w:rPr>
              <w:t>1 раз на тиждень</w:t>
            </w:r>
          </w:p>
        </w:tc>
      </w:tr>
      <w:tr w:rsidR="00013ED4" w:rsidRPr="00A31F4F" w14:paraId="183249FB" w14:textId="77777777" w:rsidTr="0010220E">
        <w:trPr>
          <w:trHeight w:val="6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22546" w14:textId="566F7561" w:rsidR="00013ED4" w:rsidRPr="00B77665" w:rsidRDefault="00013ED4" w:rsidP="00013ED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665">
              <w:rPr>
                <w:rFonts w:ascii="Times New Roman" w:hAnsi="Times New Roman" w:cs="Times New Roman"/>
                <w:sz w:val="20"/>
                <w:szCs w:val="20"/>
              </w:rPr>
              <w:t xml:space="preserve">Лекція </w:t>
            </w:r>
            <w:r w:rsidR="002E7E4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CDD2D" w14:textId="61233D5D" w:rsidR="00013ED4" w:rsidRPr="00013ED4" w:rsidRDefault="00B22DEA" w:rsidP="00013ED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2DEA">
              <w:rPr>
                <w:rFonts w:ascii="Times New Roman" w:hAnsi="Times New Roman" w:cs="Times New Roman"/>
                <w:sz w:val="20"/>
                <w:szCs w:val="20"/>
              </w:rPr>
              <w:t>Тема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B22DEA">
              <w:rPr>
                <w:rFonts w:ascii="Times New Roman" w:hAnsi="Times New Roman" w:cs="Times New Roman"/>
                <w:sz w:val="20"/>
                <w:szCs w:val="20"/>
              </w:rPr>
              <w:t xml:space="preserve">7 Терміни і визначення європейської </w:t>
            </w:r>
            <w:proofErr w:type="spellStart"/>
            <w:r w:rsidRPr="00B22DEA">
              <w:rPr>
                <w:rFonts w:ascii="Times New Roman" w:hAnsi="Times New Roman" w:cs="Times New Roman"/>
                <w:sz w:val="20"/>
                <w:szCs w:val="20"/>
              </w:rPr>
              <w:t>норматично</w:t>
            </w:r>
            <w:proofErr w:type="spellEnd"/>
            <w:r w:rsidRPr="00B22DEA">
              <w:rPr>
                <w:rFonts w:ascii="Times New Roman" w:hAnsi="Times New Roman" w:cs="Times New Roman"/>
                <w:sz w:val="20"/>
                <w:szCs w:val="20"/>
              </w:rPr>
              <w:t>-технічної бази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DCCA9" w14:textId="5572C39B" w:rsidR="00013ED4" w:rsidRPr="00127310" w:rsidRDefault="00013ED4" w:rsidP="00013ED4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127310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1238B" w14:textId="77777777" w:rsidR="00013ED4" w:rsidRPr="00A31F4F" w:rsidRDefault="00013ED4" w:rsidP="00013ED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D7585" w14:textId="2EC6F6C3" w:rsidR="00013ED4" w:rsidRPr="00A31F4F" w:rsidRDefault="00013ED4" w:rsidP="00013ED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31F4F">
              <w:rPr>
                <w:rFonts w:ascii="Times New Roman" w:hAnsi="Times New Roman" w:cs="Times New Roman"/>
                <w:i/>
                <w:sz w:val="20"/>
                <w:szCs w:val="20"/>
              </w:rPr>
              <w:t>1 раз на тиждень</w:t>
            </w:r>
          </w:p>
        </w:tc>
      </w:tr>
      <w:tr w:rsidR="002E7E49" w:rsidRPr="00A31F4F" w14:paraId="2C0C2A0E" w14:textId="77777777" w:rsidTr="00940E94">
        <w:trPr>
          <w:trHeight w:val="46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63628" w14:textId="2C59FB97" w:rsidR="002E7E49" w:rsidRPr="00B77665" w:rsidRDefault="002E7E49" w:rsidP="002E7E49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665">
              <w:rPr>
                <w:rFonts w:ascii="Times New Roman" w:hAnsi="Times New Roman" w:cs="Times New Roman"/>
                <w:sz w:val="20"/>
                <w:szCs w:val="20"/>
              </w:rPr>
              <w:t xml:space="preserve">Лекція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8581A" w14:textId="24184531" w:rsidR="002E7E49" w:rsidRPr="004873AD" w:rsidRDefault="00AD484D" w:rsidP="002E7E49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AD484D">
              <w:rPr>
                <w:rFonts w:ascii="Times New Roman" w:hAnsi="Times New Roman" w:cs="Times New Roman"/>
                <w:sz w:val="20"/>
                <w:szCs w:val="20"/>
              </w:rPr>
              <w:t xml:space="preserve">ема 8    </w:t>
            </w:r>
            <w:proofErr w:type="spellStart"/>
            <w:r w:rsidRPr="00AD484D">
              <w:rPr>
                <w:rFonts w:ascii="Times New Roman" w:hAnsi="Times New Roman" w:cs="Times New Roman"/>
                <w:sz w:val="20"/>
                <w:szCs w:val="20"/>
              </w:rPr>
              <w:t>Cтандарти</w:t>
            </w:r>
            <w:proofErr w:type="spellEnd"/>
            <w:r w:rsidRPr="00AD484D">
              <w:rPr>
                <w:rFonts w:ascii="Times New Roman" w:hAnsi="Times New Roman" w:cs="Times New Roman"/>
                <w:sz w:val="20"/>
                <w:szCs w:val="20"/>
              </w:rPr>
              <w:t xml:space="preserve"> затверджені Європейським комітетом зі стандартизації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8A06D" w14:textId="251A192B" w:rsidR="002E7E49" w:rsidRPr="00127310" w:rsidRDefault="00B22DEA" w:rsidP="002E7E49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127310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F84A3" w14:textId="77777777" w:rsidR="002E7E49" w:rsidRPr="00A31F4F" w:rsidRDefault="002E7E49" w:rsidP="002E7E49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319C" w14:textId="1A11D2BC" w:rsidR="002E7E49" w:rsidRPr="00A31F4F" w:rsidRDefault="00B22DEA" w:rsidP="002E7E49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31F4F">
              <w:rPr>
                <w:rFonts w:ascii="Times New Roman" w:hAnsi="Times New Roman" w:cs="Times New Roman"/>
                <w:i/>
                <w:sz w:val="20"/>
                <w:szCs w:val="20"/>
              </w:rPr>
              <w:t>1 раз на тиждень</w:t>
            </w:r>
          </w:p>
        </w:tc>
      </w:tr>
      <w:tr w:rsidR="002E7E49" w:rsidRPr="00A31F4F" w14:paraId="7C79B832" w14:textId="77777777" w:rsidTr="005B1F82">
        <w:trPr>
          <w:trHeight w:val="6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FF9AF" w14:textId="461D3946" w:rsidR="002E7E49" w:rsidRPr="00B77665" w:rsidRDefault="00B22DEA" w:rsidP="002E7E49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665">
              <w:rPr>
                <w:rFonts w:ascii="Times New Roman" w:hAnsi="Times New Roman" w:cs="Times New Roman"/>
                <w:sz w:val="20"/>
                <w:szCs w:val="20"/>
              </w:rPr>
              <w:t>Самостійна робота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27D2A" w14:textId="77777777" w:rsidR="002E7E49" w:rsidRDefault="00F56D9A" w:rsidP="002E7E49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6D9A">
              <w:rPr>
                <w:rFonts w:ascii="Times New Roman" w:hAnsi="Times New Roman" w:cs="Times New Roman"/>
                <w:sz w:val="20"/>
                <w:szCs w:val="20"/>
              </w:rPr>
              <w:t>Європейський комітет із стандартизації в галузі електротехніки та електроніки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D9CA6D2" w14:textId="261555EF" w:rsidR="00F56D9A" w:rsidRDefault="00F56D9A" w:rsidP="002E7E49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6D9A">
              <w:rPr>
                <w:rFonts w:ascii="Times New Roman" w:hAnsi="Times New Roman" w:cs="Times New Roman"/>
                <w:sz w:val="20"/>
                <w:szCs w:val="20"/>
              </w:rPr>
              <w:t>Міжнародна організація по стандартизації ISO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F56D9A">
              <w:rPr>
                <w:rFonts w:ascii="Times New Roman" w:hAnsi="Times New Roman" w:cs="Times New Roman"/>
                <w:sz w:val="20"/>
                <w:szCs w:val="20"/>
              </w:rPr>
              <w:t>Місія ISO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52ED4EF3" w14:textId="77777777" w:rsidR="00F56D9A" w:rsidRPr="00F56D9A" w:rsidRDefault="00F56D9A" w:rsidP="00F56D9A">
            <w:pPr>
              <w:pStyle w:val="a4"/>
              <w:shd w:val="clear" w:color="auto" w:fill="FFFFFF"/>
              <w:ind w:left="0"/>
              <w:rPr>
                <w:rFonts w:eastAsia="Droid Sans Fallback"/>
                <w:kern w:val="2"/>
                <w:sz w:val="20"/>
                <w:szCs w:val="20"/>
                <w:lang w:val="uk-UA" w:eastAsia="zh-CN" w:bidi="hi-IN"/>
              </w:rPr>
            </w:pPr>
            <w:r w:rsidRPr="00F56D9A">
              <w:rPr>
                <w:rFonts w:eastAsia="Droid Sans Fallback"/>
                <w:kern w:val="2"/>
                <w:sz w:val="20"/>
                <w:szCs w:val="20"/>
                <w:lang w:val="uk-UA" w:eastAsia="zh-CN" w:bidi="hi-IN"/>
              </w:rPr>
              <w:t>STACO – Комітет з вивчення наукових принципів стандартизації; PLACO – Технічне бюро;</w:t>
            </w:r>
          </w:p>
          <w:p w14:paraId="74FAB41D" w14:textId="77777777" w:rsidR="00F56D9A" w:rsidRPr="00F56D9A" w:rsidRDefault="00F56D9A" w:rsidP="00F56D9A">
            <w:pPr>
              <w:pStyle w:val="a4"/>
              <w:shd w:val="clear" w:color="auto" w:fill="FFFFFF"/>
              <w:ind w:left="0"/>
              <w:rPr>
                <w:rFonts w:eastAsia="Droid Sans Fallback"/>
                <w:kern w:val="2"/>
                <w:sz w:val="20"/>
                <w:szCs w:val="20"/>
                <w:lang w:val="uk-UA" w:eastAsia="zh-CN" w:bidi="hi-IN"/>
              </w:rPr>
            </w:pPr>
            <w:r w:rsidRPr="00F56D9A">
              <w:rPr>
                <w:rFonts w:eastAsia="Droid Sans Fallback"/>
                <w:kern w:val="2"/>
                <w:sz w:val="20"/>
                <w:szCs w:val="20"/>
                <w:lang w:val="uk-UA" w:eastAsia="zh-CN" w:bidi="hi-IN"/>
              </w:rPr>
              <w:t>CASCO – Комітет з оцінки відповідності;</w:t>
            </w:r>
          </w:p>
          <w:p w14:paraId="50DCB5B2" w14:textId="77777777" w:rsidR="00F56D9A" w:rsidRPr="00F56D9A" w:rsidRDefault="00F56D9A" w:rsidP="00F56D9A">
            <w:pPr>
              <w:pStyle w:val="a4"/>
              <w:shd w:val="clear" w:color="auto" w:fill="FFFFFF"/>
              <w:ind w:left="0"/>
              <w:rPr>
                <w:rFonts w:eastAsia="Droid Sans Fallback"/>
                <w:kern w:val="2"/>
                <w:sz w:val="20"/>
                <w:szCs w:val="20"/>
                <w:lang w:val="uk-UA" w:eastAsia="zh-CN" w:bidi="hi-IN"/>
              </w:rPr>
            </w:pPr>
            <w:r w:rsidRPr="00F56D9A">
              <w:rPr>
                <w:rFonts w:eastAsia="Droid Sans Fallback"/>
                <w:kern w:val="2"/>
                <w:sz w:val="20"/>
                <w:szCs w:val="20"/>
                <w:lang w:val="uk-UA" w:eastAsia="zh-CN" w:bidi="hi-IN"/>
              </w:rPr>
              <w:t>INFCO – Комітет з науково- технічної інформації;</w:t>
            </w:r>
          </w:p>
          <w:p w14:paraId="3E333C90" w14:textId="77777777" w:rsidR="00F56D9A" w:rsidRPr="00F56D9A" w:rsidRDefault="00F56D9A" w:rsidP="00F56D9A">
            <w:pPr>
              <w:pStyle w:val="a4"/>
              <w:shd w:val="clear" w:color="auto" w:fill="FFFFFF"/>
              <w:ind w:left="0"/>
              <w:rPr>
                <w:rFonts w:eastAsia="Droid Sans Fallback"/>
                <w:kern w:val="2"/>
                <w:sz w:val="20"/>
                <w:szCs w:val="20"/>
                <w:lang w:val="uk-UA" w:eastAsia="zh-CN" w:bidi="hi-IN"/>
              </w:rPr>
            </w:pPr>
            <w:r w:rsidRPr="00F56D9A">
              <w:rPr>
                <w:rFonts w:eastAsia="Droid Sans Fallback"/>
                <w:kern w:val="2"/>
                <w:sz w:val="20"/>
                <w:szCs w:val="20"/>
                <w:lang w:val="uk-UA" w:eastAsia="zh-CN" w:bidi="hi-IN"/>
              </w:rPr>
              <w:t>DEVCO – Комітет з надання допомоги кранам, що розвиваються; COPOLCO – Комітет з захисту інтересів споживачів;</w:t>
            </w:r>
          </w:p>
          <w:p w14:paraId="6581A4A3" w14:textId="77777777" w:rsidR="00F56D9A" w:rsidRDefault="00F56D9A" w:rsidP="00F56D9A">
            <w:pPr>
              <w:pStyle w:val="a4"/>
              <w:shd w:val="clear" w:color="auto" w:fill="FFFFFF"/>
              <w:ind w:left="0"/>
              <w:rPr>
                <w:rFonts w:ascii="Arial" w:hAnsi="Arial" w:cs="Arial"/>
                <w:color w:val="333333"/>
                <w:lang w:val="ru-RU" w:eastAsia="ru-RU"/>
              </w:rPr>
            </w:pPr>
            <w:r w:rsidRPr="00F56D9A">
              <w:rPr>
                <w:rFonts w:eastAsia="Droid Sans Fallback"/>
                <w:kern w:val="2"/>
                <w:sz w:val="20"/>
                <w:szCs w:val="20"/>
                <w:lang w:val="uk-UA" w:eastAsia="zh-CN" w:bidi="hi-IN"/>
              </w:rPr>
              <w:t>REMCO – Комітет з стандартних зразків</w:t>
            </w:r>
            <w:r w:rsidRPr="00F56D9A">
              <w:rPr>
                <w:rFonts w:ascii="Arial" w:hAnsi="Arial" w:cs="Arial"/>
                <w:color w:val="333333"/>
                <w:lang w:val="ru-RU" w:eastAsia="ru-RU"/>
              </w:rPr>
              <w:t>.</w:t>
            </w:r>
          </w:p>
          <w:p w14:paraId="25FA7C6D" w14:textId="7153FD6B" w:rsidR="00AD484D" w:rsidRPr="00F56D9A" w:rsidRDefault="00AD484D" w:rsidP="00F56D9A">
            <w:pPr>
              <w:pStyle w:val="a4"/>
              <w:shd w:val="clear" w:color="auto" w:fill="FFFFFF"/>
              <w:ind w:left="0"/>
              <w:rPr>
                <w:color w:val="333333"/>
                <w:lang w:val="ru-RU" w:eastAsia="ru-RU"/>
              </w:rPr>
            </w:pPr>
            <w:r w:rsidRPr="00AD484D">
              <w:rPr>
                <w:rFonts w:eastAsia="Droid Sans Fallback"/>
                <w:kern w:val="2"/>
                <w:sz w:val="20"/>
                <w:szCs w:val="20"/>
                <w:lang w:val="uk-UA" w:eastAsia="zh-CN" w:bidi="hi-IN"/>
              </w:rPr>
              <w:t>Європейський комітет з стандартизації (CEN)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430E0" w14:textId="1DC23401" w:rsidR="002E7E49" w:rsidRPr="00127310" w:rsidRDefault="00F56D9A" w:rsidP="002E7E49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127310">
              <w:rPr>
                <w:sz w:val="20"/>
                <w:szCs w:val="20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3BB99" w14:textId="77777777" w:rsidR="002E7E49" w:rsidRPr="00A31F4F" w:rsidRDefault="002E7E49" w:rsidP="002E7E49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B8D71" w14:textId="77777777" w:rsidR="00F56D9A" w:rsidRPr="00A31F4F" w:rsidRDefault="00F56D9A" w:rsidP="00F56D9A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31F4F">
              <w:rPr>
                <w:rFonts w:ascii="Times New Roman" w:hAnsi="Times New Roman" w:cs="Times New Roman"/>
                <w:i/>
                <w:sz w:val="20"/>
                <w:szCs w:val="20"/>
              </w:rPr>
              <w:t>щотижня</w:t>
            </w:r>
          </w:p>
          <w:p w14:paraId="2650953B" w14:textId="22742A60" w:rsidR="002E7E49" w:rsidRPr="001F7142" w:rsidRDefault="002E7E49" w:rsidP="002E7E49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AD484D" w:rsidRPr="00A31F4F" w14:paraId="5E144039" w14:textId="77777777" w:rsidTr="005B1F82">
        <w:trPr>
          <w:trHeight w:val="6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B9DEC" w14:textId="36BD1342" w:rsidR="00AD484D" w:rsidRPr="00B77665" w:rsidRDefault="00AD484D" w:rsidP="00AD484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665">
              <w:rPr>
                <w:rFonts w:ascii="Times New Roman" w:hAnsi="Times New Roman" w:cs="Times New Roman"/>
                <w:sz w:val="20"/>
                <w:szCs w:val="20"/>
              </w:rPr>
              <w:t xml:space="preserve">Лекція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642E6" w14:textId="71A2CE3A" w:rsidR="00AD484D" w:rsidRPr="00013ED4" w:rsidRDefault="00AD484D" w:rsidP="00AD484D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2DEA">
              <w:rPr>
                <w:rFonts w:ascii="Times New Roman" w:hAnsi="Times New Roman" w:cs="Times New Roman"/>
                <w:sz w:val="20"/>
                <w:szCs w:val="20"/>
              </w:rPr>
              <w:t xml:space="preserve">Тема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B22DEA">
              <w:rPr>
                <w:rFonts w:ascii="Times New Roman" w:hAnsi="Times New Roman" w:cs="Times New Roman"/>
                <w:sz w:val="20"/>
                <w:szCs w:val="20"/>
              </w:rPr>
              <w:t xml:space="preserve"> Особливості застосування 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AD484D">
              <w:rPr>
                <w:rFonts w:ascii="Times New Roman" w:hAnsi="Times New Roman" w:cs="Times New Roman"/>
                <w:sz w:val="20"/>
                <w:szCs w:val="20"/>
              </w:rPr>
              <w:t xml:space="preserve">Нормативно-технічна база на </w:t>
            </w:r>
            <w:proofErr w:type="spellStart"/>
            <w:r w:rsidRPr="00AD484D">
              <w:rPr>
                <w:rFonts w:ascii="Times New Roman" w:hAnsi="Times New Roman" w:cs="Times New Roman"/>
                <w:sz w:val="20"/>
                <w:szCs w:val="20"/>
              </w:rPr>
              <w:t>проєктування</w:t>
            </w:r>
            <w:proofErr w:type="spellEnd"/>
            <w:r w:rsidRPr="00AD484D">
              <w:rPr>
                <w:rFonts w:ascii="Times New Roman" w:hAnsi="Times New Roman" w:cs="Times New Roman"/>
                <w:sz w:val="20"/>
                <w:szCs w:val="20"/>
              </w:rPr>
              <w:t xml:space="preserve"> сталевих конструкції  за європейськими нормами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13511" w14:textId="77777777" w:rsidR="00AD484D" w:rsidRPr="00127310" w:rsidRDefault="00AD484D" w:rsidP="00AD484D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127310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D99E6" w14:textId="77777777" w:rsidR="00AD484D" w:rsidRPr="00A31F4F" w:rsidRDefault="00AD484D" w:rsidP="00AD484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60CC2" w14:textId="77777777" w:rsidR="00AD484D" w:rsidRPr="00A31F4F" w:rsidRDefault="00AD484D" w:rsidP="00AD484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31F4F">
              <w:rPr>
                <w:rFonts w:ascii="Times New Roman" w:hAnsi="Times New Roman" w:cs="Times New Roman"/>
                <w:i/>
                <w:sz w:val="20"/>
                <w:szCs w:val="20"/>
              </w:rPr>
              <w:t>1 раз на тиждень</w:t>
            </w:r>
          </w:p>
        </w:tc>
      </w:tr>
      <w:tr w:rsidR="00AD484D" w:rsidRPr="00A31F4F" w14:paraId="07E3D77A" w14:textId="77777777" w:rsidTr="005B1F82">
        <w:trPr>
          <w:trHeight w:val="6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0AB11" w14:textId="7098C449" w:rsidR="00AD484D" w:rsidRPr="00B77665" w:rsidRDefault="00AD484D" w:rsidP="00AD484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665">
              <w:rPr>
                <w:rFonts w:ascii="Times New Roman" w:hAnsi="Times New Roman" w:cs="Times New Roman"/>
                <w:sz w:val="20"/>
                <w:szCs w:val="20"/>
              </w:rPr>
              <w:t xml:space="preserve">Лекція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7548" w14:textId="646D9CCE" w:rsidR="00AD484D" w:rsidRPr="00013ED4" w:rsidRDefault="00AD484D" w:rsidP="00AD484D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484D">
              <w:rPr>
                <w:rFonts w:ascii="Times New Roman" w:hAnsi="Times New Roman" w:cs="Times New Roman"/>
                <w:sz w:val="20"/>
                <w:szCs w:val="20"/>
              </w:rPr>
              <w:t>Тема 10 Розрахунок сталевих конструкцій на вогнестійкість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3174A" w14:textId="77777777" w:rsidR="00AD484D" w:rsidRPr="00127310" w:rsidRDefault="00AD484D" w:rsidP="00AD484D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127310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113FA" w14:textId="77777777" w:rsidR="00AD484D" w:rsidRPr="00A31F4F" w:rsidRDefault="00AD484D" w:rsidP="00AD484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82A1A" w14:textId="77777777" w:rsidR="00AD484D" w:rsidRPr="00A31F4F" w:rsidRDefault="00AD484D" w:rsidP="00AD484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31F4F">
              <w:rPr>
                <w:rFonts w:ascii="Times New Roman" w:hAnsi="Times New Roman" w:cs="Times New Roman"/>
                <w:i/>
                <w:sz w:val="20"/>
                <w:szCs w:val="20"/>
              </w:rPr>
              <w:t>1 раз на тиждень</w:t>
            </w:r>
          </w:p>
        </w:tc>
      </w:tr>
      <w:tr w:rsidR="00AD484D" w:rsidRPr="00A31F4F" w14:paraId="5B974752" w14:textId="77777777" w:rsidTr="005B1F82">
        <w:trPr>
          <w:trHeight w:val="6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121BD" w14:textId="45899DA1" w:rsidR="00AD484D" w:rsidRPr="00B77665" w:rsidRDefault="00AD484D" w:rsidP="00AD484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Лекція 11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836EA" w14:textId="76F761E1" w:rsidR="00AD484D" w:rsidRPr="00013ED4" w:rsidRDefault="00AD484D" w:rsidP="00AD484D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484D">
              <w:rPr>
                <w:rFonts w:ascii="Times New Roman" w:hAnsi="Times New Roman" w:cs="Times New Roman"/>
                <w:sz w:val="20"/>
                <w:szCs w:val="20"/>
              </w:rPr>
              <w:t xml:space="preserve">Тема 11 Нормативно-технічна база на </w:t>
            </w:r>
            <w:proofErr w:type="spellStart"/>
            <w:r w:rsidRPr="00AD484D">
              <w:rPr>
                <w:rFonts w:ascii="Times New Roman" w:hAnsi="Times New Roman" w:cs="Times New Roman"/>
                <w:sz w:val="20"/>
                <w:szCs w:val="20"/>
              </w:rPr>
              <w:t>проєктування</w:t>
            </w:r>
            <w:proofErr w:type="spellEnd"/>
            <w:r w:rsidRPr="00AD484D">
              <w:rPr>
                <w:rFonts w:ascii="Times New Roman" w:hAnsi="Times New Roman" w:cs="Times New Roman"/>
                <w:sz w:val="20"/>
                <w:szCs w:val="20"/>
              </w:rPr>
              <w:t xml:space="preserve">  конструкцій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F6E06" w14:textId="739464EE" w:rsidR="00AD484D" w:rsidRPr="00127310" w:rsidRDefault="00AD484D" w:rsidP="00AD484D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127310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CACCD" w14:textId="77777777" w:rsidR="00AD484D" w:rsidRPr="00A31F4F" w:rsidRDefault="00AD484D" w:rsidP="00AD484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E1F66" w14:textId="1EF0E231" w:rsidR="00AD484D" w:rsidRPr="00A31F4F" w:rsidRDefault="00AD484D" w:rsidP="00AD484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31F4F">
              <w:rPr>
                <w:rFonts w:ascii="Times New Roman" w:hAnsi="Times New Roman" w:cs="Times New Roman"/>
                <w:i/>
                <w:sz w:val="20"/>
                <w:szCs w:val="20"/>
              </w:rPr>
              <w:t>1 раз на тиждень</w:t>
            </w:r>
          </w:p>
        </w:tc>
      </w:tr>
      <w:tr w:rsidR="00AD484D" w:rsidRPr="00A31F4F" w14:paraId="41D4A230" w14:textId="77777777" w:rsidTr="005B1F82">
        <w:trPr>
          <w:trHeight w:val="6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E275B" w14:textId="5A6C5E62" w:rsidR="00AD484D" w:rsidRPr="00B77665" w:rsidRDefault="00AD484D" w:rsidP="00AD484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Лекція 12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43BAF" w14:textId="6DDE7C4E" w:rsidR="00AD484D" w:rsidRDefault="00AD484D" w:rsidP="00AD484D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484D">
              <w:rPr>
                <w:rFonts w:ascii="Times New Roman" w:hAnsi="Times New Roman" w:cs="Times New Roman"/>
                <w:sz w:val="20"/>
                <w:szCs w:val="20"/>
              </w:rPr>
              <w:t xml:space="preserve">Тема 12 Геотехнічне </w:t>
            </w:r>
            <w:proofErr w:type="spellStart"/>
            <w:r w:rsidRPr="00AD484D">
              <w:rPr>
                <w:rFonts w:ascii="Times New Roman" w:hAnsi="Times New Roman" w:cs="Times New Roman"/>
                <w:sz w:val="20"/>
                <w:szCs w:val="20"/>
              </w:rPr>
              <w:t>проєктування</w:t>
            </w:r>
            <w:proofErr w:type="spellEnd"/>
            <w:r w:rsidRPr="00AD484D">
              <w:rPr>
                <w:rFonts w:ascii="Times New Roman" w:hAnsi="Times New Roman" w:cs="Times New Roman"/>
                <w:sz w:val="20"/>
                <w:szCs w:val="20"/>
              </w:rPr>
              <w:t xml:space="preserve"> за європейськими нормами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61C8A533" w14:textId="39E05CC8" w:rsidR="00AD484D" w:rsidRPr="0086381C" w:rsidRDefault="00AD484D" w:rsidP="00AD484D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484D">
              <w:rPr>
                <w:rFonts w:ascii="Times New Roman" w:hAnsi="Times New Roman" w:cs="Times New Roman"/>
                <w:sz w:val="20"/>
                <w:szCs w:val="20"/>
              </w:rPr>
              <w:t xml:space="preserve">Тема 13 </w:t>
            </w:r>
            <w:proofErr w:type="spellStart"/>
            <w:r w:rsidRPr="00AD484D">
              <w:rPr>
                <w:rFonts w:ascii="Times New Roman" w:hAnsi="Times New Roman" w:cs="Times New Roman"/>
                <w:sz w:val="20"/>
                <w:szCs w:val="20"/>
              </w:rPr>
              <w:t>Проєктування</w:t>
            </w:r>
            <w:proofErr w:type="spellEnd"/>
            <w:r w:rsidRPr="00AD484D">
              <w:rPr>
                <w:rFonts w:ascii="Times New Roman" w:hAnsi="Times New Roman" w:cs="Times New Roman"/>
                <w:sz w:val="20"/>
                <w:szCs w:val="20"/>
              </w:rPr>
              <w:t xml:space="preserve"> сейсмостійких конструкцій за європейськими нормами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678E1" w14:textId="0B53BA25" w:rsidR="00AD484D" w:rsidRPr="00127310" w:rsidRDefault="00AD484D" w:rsidP="00AD484D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127310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84A66" w14:textId="77777777" w:rsidR="00AD484D" w:rsidRPr="00A31F4F" w:rsidRDefault="00AD484D" w:rsidP="00AD484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AEBCB" w14:textId="2CC0B03E" w:rsidR="00AD484D" w:rsidRPr="00A31F4F" w:rsidRDefault="00AD484D" w:rsidP="00AD484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31F4F">
              <w:rPr>
                <w:rFonts w:ascii="Times New Roman" w:hAnsi="Times New Roman" w:cs="Times New Roman"/>
                <w:i/>
                <w:sz w:val="20"/>
                <w:szCs w:val="20"/>
              </w:rPr>
              <w:t>1 раз на тиждень</w:t>
            </w:r>
          </w:p>
        </w:tc>
      </w:tr>
      <w:tr w:rsidR="00AD484D" w:rsidRPr="00A31F4F" w14:paraId="3A0E3C79" w14:textId="77777777" w:rsidTr="005B1F82">
        <w:trPr>
          <w:trHeight w:val="6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EEFC5" w14:textId="6899F57B" w:rsidR="00AD484D" w:rsidRPr="00B77665" w:rsidRDefault="00AD484D" w:rsidP="00AD484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665">
              <w:rPr>
                <w:rFonts w:ascii="Times New Roman" w:hAnsi="Times New Roman" w:cs="Times New Roman"/>
                <w:sz w:val="20"/>
                <w:szCs w:val="20"/>
              </w:rPr>
              <w:t>Самостійна робота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4B979" w14:textId="77777777" w:rsidR="00FB33EE" w:rsidRDefault="00FB33EE" w:rsidP="00AD484D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AD484D" w:rsidRPr="00FB33EE">
              <w:rPr>
                <w:rFonts w:ascii="Times New Roman" w:hAnsi="Times New Roman" w:cs="Times New Roman"/>
                <w:sz w:val="20"/>
                <w:szCs w:val="20"/>
              </w:rPr>
              <w:t>окументи з гармонізації (HD) і попередні стандарти (ENV)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33EE"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28"/>
                <w:szCs w:val="28"/>
                <w:lang w:val="ru-RU" w:eastAsia="ru-RU" w:bidi="ar-SA"/>
              </w:rPr>
              <w:t xml:space="preserve"> </w:t>
            </w:r>
          </w:p>
          <w:p w14:paraId="0929978C" w14:textId="5554F20C" w:rsidR="00FB33EE" w:rsidRDefault="00FB33EE" w:rsidP="00AD484D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33EE">
              <w:rPr>
                <w:rFonts w:ascii="Times New Roman" w:hAnsi="Times New Roman" w:cs="Times New Roman"/>
                <w:sz w:val="20"/>
                <w:szCs w:val="20"/>
              </w:rPr>
              <w:t>Європейський комітет з стандартизації в електротехніці (CENЕЛЕК)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246D09A" w14:textId="0ADB9665" w:rsidR="00FB33EE" w:rsidRPr="00FB33EE" w:rsidRDefault="00FB33EE" w:rsidP="00FB33EE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33EE">
              <w:rPr>
                <w:rFonts w:ascii="Times New Roman" w:hAnsi="Times New Roman" w:cs="Times New Roman"/>
                <w:sz w:val="20"/>
                <w:szCs w:val="20"/>
              </w:rPr>
              <w:t xml:space="preserve">EN 29000 </w:t>
            </w:r>
            <w:r w:rsidR="00116584" w:rsidRPr="00F56D9A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11658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B33EE">
              <w:rPr>
                <w:rFonts w:ascii="Times New Roman" w:hAnsi="Times New Roman" w:cs="Times New Roman"/>
                <w:sz w:val="20"/>
                <w:szCs w:val="20"/>
              </w:rPr>
              <w:t>Загальне управління якістю і стандарти з забезпечення якості, керівні вказівки з</w:t>
            </w:r>
            <w:r w:rsidR="0011658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B33EE">
              <w:rPr>
                <w:rFonts w:ascii="Times New Roman" w:hAnsi="Times New Roman" w:cs="Times New Roman"/>
                <w:sz w:val="20"/>
                <w:szCs w:val="20"/>
              </w:rPr>
              <w:t>вибору і застосування;</w:t>
            </w:r>
          </w:p>
          <w:p w14:paraId="51BD7FA8" w14:textId="25254DBA" w:rsidR="00FB33EE" w:rsidRPr="00FB33EE" w:rsidRDefault="00FB33EE" w:rsidP="00FB33EE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33EE">
              <w:rPr>
                <w:rFonts w:ascii="Times New Roman" w:hAnsi="Times New Roman" w:cs="Times New Roman"/>
                <w:sz w:val="20"/>
                <w:szCs w:val="20"/>
              </w:rPr>
              <w:t xml:space="preserve">EN 29001 </w:t>
            </w:r>
            <w:r w:rsidR="00116584" w:rsidRPr="00F56D9A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11658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B33EE">
              <w:rPr>
                <w:rFonts w:ascii="Times New Roman" w:hAnsi="Times New Roman" w:cs="Times New Roman"/>
                <w:sz w:val="20"/>
                <w:szCs w:val="20"/>
              </w:rPr>
              <w:t>Системи якості. Модель для забезпечення якості при проектуванні і (або) розробці виробництві, монтажу і обслуговуванні;</w:t>
            </w:r>
          </w:p>
          <w:p w14:paraId="6DD73675" w14:textId="68FAC79D" w:rsidR="00FB33EE" w:rsidRPr="00FB33EE" w:rsidRDefault="00FB33EE" w:rsidP="00FB33EE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33E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EN 29002 </w:t>
            </w:r>
            <w:r w:rsidR="00116584" w:rsidRPr="00F56D9A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11658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B33EE">
              <w:rPr>
                <w:rFonts w:ascii="Times New Roman" w:hAnsi="Times New Roman" w:cs="Times New Roman"/>
                <w:sz w:val="20"/>
                <w:szCs w:val="20"/>
              </w:rPr>
              <w:t>Системи якості. Модель для забезпечення якості при вихідному контролі і </w:t>
            </w:r>
            <w:proofErr w:type="spellStart"/>
            <w:r w:rsidRPr="00FB33EE">
              <w:rPr>
                <w:rFonts w:ascii="Times New Roman" w:hAnsi="Times New Roman" w:cs="Times New Roman"/>
                <w:sz w:val="20"/>
                <w:szCs w:val="20"/>
              </w:rPr>
              <w:t>випробовуваннях</w:t>
            </w:r>
            <w:proofErr w:type="spellEnd"/>
            <w:r w:rsidRPr="00FB33E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74510BF4" w14:textId="77C8D1DC" w:rsidR="00FB33EE" w:rsidRPr="00FB33EE" w:rsidRDefault="00FB33EE" w:rsidP="00FB33EE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33EE">
              <w:rPr>
                <w:rFonts w:ascii="Times New Roman" w:hAnsi="Times New Roman" w:cs="Times New Roman"/>
                <w:sz w:val="20"/>
                <w:szCs w:val="20"/>
              </w:rPr>
              <w:t xml:space="preserve">EN 29003 </w:t>
            </w:r>
            <w:r w:rsidR="00116584" w:rsidRPr="00F56D9A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11658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B33EE">
              <w:rPr>
                <w:rFonts w:ascii="Times New Roman" w:hAnsi="Times New Roman" w:cs="Times New Roman"/>
                <w:sz w:val="20"/>
                <w:szCs w:val="20"/>
              </w:rPr>
              <w:t>Загальне управління якістю і елементи системи якості. Керівні вказівки.</w:t>
            </w:r>
          </w:p>
          <w:p w14:paraId="39FADAC4" w14:textId="6C0C5610" w:rsidR="00AD484D" w:rsidRDefault="00AD484D" w:rsidP="00AD484D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484D">
              <w:rPr>
                <w:rFonts w:ascii="Times New Roman" w:hAnsi="Times New Roman" w:cs="Times New Roman"/>
                <w:sz w:val="20"/>
                <w:szCs w:val="20"/>
              </w:rPr>
              <w:t>Проєктування</w:t>
            </w:r>
            <w:proofErr w:type="spellEnd"/>
            <w:r w:rsidRPr="00AD484D">
              <w:rPr>
                <w:rFonts w:ascii="Times New Roman" w:hAnsi="Times New Roman" w:cs="Times New Roman"/>
                <w:sz w:val="20"/>
                <w:szCs w:val="20"/>
              </w:rPr>
              <w:t xml:space="preserve"> кам’яних конструкцій за європейськими нормами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AD9ACA8" w14:textId="7714D20F" w:rsidR="00AD484D" w:rsidRDefault="00AD484D" w:rsidP="00AD484D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484D">
              <w:rPr>
                <w:rFonts w:ascii="Times New Roman" w:hAnsi="Times New Roman" w:cs="Times New Roman"/>
                <w:sz w:val="20"/>
                <w:szCs w:val="20"/>
              </w:rPr>
              <w:t>Проєктування</w:t>
            </w:r>
            <w:proofErr w:type="spellEnd"/>
            <w:r w:rsidRPr="00AD484D">
              <w:rPr>
                <w:rFonts w:ascii="Times New Roman" w:hAnsi="Times New Roman" w:cs="Times New Roman"/>
                <w:sz w:val="20"/>
                <w:szCs w:val="20"/>
              </w:rPr>
              <w:t xml:space="preserve"> дерев’яних конструкцій за європейськими нормами на </w:t>
            </w:r>
            <w:proofErr w:type="spellStart"/>
            <w:r w:rsidRPr="00AD484D">
              <w:rPr>
                <w:rFonts w:ascii="Times New Roman" w:hAnsi="Times New Roman" w:cs="Times New Roman"/>
                <w:sz w:val="20"/>
                <w:szCs w:val="20"/>
              </w:rPr>
              <w:t>проєктування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74CB8561" w14:textId="0A50F74E" w:rsidR="00AD484D" w:rsidRDefault="00AD484D" w:rsidP="00AD484D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484D">
              <w:rPr>
                <w:rFonts w:ascii="Times New Roman" w:hAnsi="Times New Roman" w:cs="Times New Roman"/>
                <w:sz w:val="20"/>
                <w:szCs w:val="20"/>
              </w:rPr>
              <w:t>Проєктування</w:t>
            </w:r>
            <w:proofErr w:type="spellEnd"/>
            <w:r w:rsidRPr="00AD484D">
              <w:rPr>
                <w:rFonts w:ascii="Times New Roman" w:hAnsi="Times New Roman" w:cs="Times New Roman"/>
                <w:sz w:val="20"/>
                <w:szCs w:val="20"/>
              </w:rPr>
              <w:t xml:space="preserve"> алюмінієвих конструкцій за європейськими нормами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58AF43B4" w14:textId="77777777" w:rsidR="00AD484D" w:rsidRDefault="00AD484D" w:rsidP="00AD484D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484D">
              <w:rPr>
                <w:rFonts w:ascii="Times New Roman" w:hAnsi="Times New Roman" w:cs="Times New Roman"/>
                <w:sz w:val="20"/>
                <w:szCs w:val="20"/>
              </w:rPr>
              <w:t xml:space="preserve"> Загальні відомості про розвиток і сучасний стан в галузі штрихового кодування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7621145B" w14:textId="3B1CBDEF" w:rsidR="00AD484D" w:rsidRPr="0086381C" w:rsidRDefault="00AD484D" w:rsidP="00AD484D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484D">
              <w:rPr>
                <w:rFonts w:ascii="Times New Roman" w:hAnsi="Times New Roman" w:cs="Times New Roman"/>
                <w:sz w:val="20"/>
                <w:szCs w:val="20"/>
              </w:rPr>
              <w:t xml:space="preserve"> Стандарти на штрихове кодування.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6E54F" w14:textId="3ABEB293" w:rsidR="00AD484D" w:rsidRPr="00127310" w:rsidRDefault="00AD484D" w:rsidP="00AD484D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127310">
              <w:rPr>
                <w:sz w:val="20"/>
                <w:szCs w:val="20"/>
              </w:rPr>
              <w:lastRenderedPageBreak/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80A72" w14:textId="77777777" w:rsidR="00AD484D" w:rsidRPr="00A31F4F" w:rsidRDefault="00AD484D" w:rsidP="00AD484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C56F1" w14:textId="77777777" w:rsidR="00AD484D" w:rsidRPr="00127310" w:rsidRDefault="00AD484D" w:rsidP="00AD484D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127310">
              <w:rPr>
                <w:sz w:val="20"/>
                <w:szCs w:val="20"/>
              </w:rPr>
              <w:t>щотижня</w:t>
            </w:r>
          </w:p>
          <w:p w14:paraId="5565B644" w14:textId="33AC4359" w:rsidR="00AD484D" w:rsidRPr="00127310" w:rsidRDefault="00AD484D" w:rsidP="00AD484D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</w:tc>
      </w:tr>
    </w:tbl>
    <w:p w14:paraId="6028DF2A" w14:textId="77777777" w:rsidR="007D6E2C" w:rsidRPr="00A31F4F" w:rsidRDefault="007D6E2C" w:rsidP="007D6E2C">
      <w:pPr>
        <w:pStyle w:val="a4"/>
        <w:ind w:firstLine="709"/>
        <w:rPr>
          <w:b/>
          <w:sz w:val="22"/>
          <w:szCs w:val="22"/>
          <w:lang w:val="uk-UA"/>
        </w:rPr>
      </w:pPr>
    </w:p>
    <w:p w14:paraId="1B06453F" w14:textId="558234B0" w:rsidR="007D6E2C" w:rsidRDefault="007D6E2C" w:rsidP="007D6E2C">
      <w:pPr>
        <w:autoSpaceDN w:val="0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3B9F0E" w14:textId="77777777" w:rsidR="00FB33EE" w:rsidRDefault="00FB33EE" w:rsidP="00FB33EE">
      <w:pPr>
        <w:widowControl/>
        <w:shd w:val="clear" w:color="auto" w:fill="FFFFFF"/>
        <w:suppressAutoHyphens w:val="0"/>
        <w:spacing w:line="36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96ABF95" w14:textId="77777777" w:rsidR="00FB33EE" w:rsidRDefault="00FB33EE" w:rsidP="00FB33EE">
      <w:pPr>
        <w:widowControl/>
        <w:shd w:val="clear" w:color="auto" w:fill="FFFFFF"/>
        <w:suppressAutoHyphens w:val="0"/>
        <w:spacing w:line="36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16C6EF1" w14:textId="6CC28CBF" w:rsidR="00FB33EE" w:rsidRDefault="00FB33EE" w:rsidP="00FB33EE">
      <w:pPr>
        <w:widowControl/>
        <w:shd w:val="clear" w:color="auto" w:fill="FFFFFF"/>
        <w:suppressAutoHyphens w:val="0"/>
        <w:spacing w:line="36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E9E681B" w14:textId="1E0CC33B" w:rsidR="0046519C" w:rsidRDefault="0046519C" w:rsidP="00FB33EE">
      <w:pPr>
        <w:widowControl/>
        <w:shd w:val="clear" w:color="auto" w:fill="FFFFFF"/>
        <w:suppressAutoHyphens w:val="0"/>
        <w:spacing w:line="36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AAA65CE" w14:textId="26107298" w:rsidR="0046519C" w:rsidRDefault="0046519C" w:rsidP="00FB33EE">
      <w:pPr>
        <w:widowControl/>
        <w:shd w:val="clear" w:color="auto" w:fill="FFFFFF"/>
        <w:suppressAutoHyphens w:val="0"/>
        <w:spacing w:line="36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008F421" w14:textId="528A77B2" w:rsidR="0046519C" w:rsidRDefault="0046519C" w:rsidP="00FB33EE">
      <w:pPr>
        <w:widowControl/>
        <w:shd w:val="clear" w:color="auto" w:fill="FFFFFF"/>
        <w:suppressAutoHyphens w:val="0"/>
        <w:spacing w:line="36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51EBC1C" w14:textId="27234CD9" w:rsidR="0046519C" w:rsidRDefault="0046519C" w:rsidP="00FB33EE">
      <w:pPr>
        <w:widowControl/>
        <w:shd w:val="clear" w:color="auto" w:fill="FFFFFF"/>
        <w:suppressAutoHyphens w:val="0"/>
        <w:spacing w:line="36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047F009" w14:textId="77777777" w:rsidR="0046519C" w:rsidRDefault="0046519C" w:rsidP="00FB33EE">
      <w:pPr>
        <w:widowControl/>
        <w:shd w:val="clear" w:color="auto" w:fill="FFFFFF"/>
        <w:suppressAutoHyphens w:val="0"/>
        <w:spacing w:line="36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18995D" w14:textId="77777777" w:rsidR="00FB33EE" w:rsidRDefault="00FB33EE" w:rsidP="00FB33EE">
      <w:pPr>
        <w:widowControl/>
        <w:shd w:val="clear" w:color="auto" w:fill="FFFFFF"/>
        <w:suppressAutoHyphens w:val="0"/>
        <w:spacing w:line="36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C7B9DEF" w14:textId="77777777" w:rsidR="00FB33EE" w:rsidRDefault="00FB33EE" w:rsidP="00FB33EE">
      <w:pPr>
        <w:widowControl/>
        <w:shd w:val="clear" w:color="auto" w:fill="FFFFFF"/>
        <w:suppressAutoHyphens w:val="0"/>
        <w:spacing w:line="36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45B62F" w14:textId="77777777" w:rsidR="00FB33EE" w:rsidRDefault="00FB33EE" w:rsidP="00FB33EE">
      <w:pPr>
        <w:widowControl/>
        <w:shd w:val="clear" w:color="auto" w:fill="FFFFFF"/>
        <w:suppressAutoHyphens w:val="0"/>
        <w:spacing w:line="36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36CB064" w14:textId="77777777" w:rsidR="00FB33EE" w:rsidRDefault="00FB33EE" w:rsidP="00FB33EE">
      <w:pPr>
        <w:widowControl/>
        <w:shd w:val="clear" w:color="auto" w:fill="FFFFFF"/>
        <w:suppressAutoHyphens w:val="0"/>
        <w:spacing w:line="36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9AE9D71" w14:textId="77777777" w:rsidR="0046519C" w:rsidRDefault="0046519C" w:rsidP="000F6D75">
      <w:pPr>
        <w:autoSpaceDN w:val="0"/>
        <w:ind w:left="927"/>
        <w:jc w:val="center"/>
        <w:rPr>
          <w:rFonts w:ascii="Times New Roman" w:hAnsi="Times New Roman" w:cs="Times New Roman"/>
          <w:b/>
          <w:sz w:val="28"/>
          <w:szCs w:val="28"/>
        </w:rPr>
        <w:sectPr w:rsidR="0046519C" w:rsidSect="0046519C">
          <w:headerReference w:type="default" r:id="rId12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368DF2B0" w14:textId="32D03C86" w:rsidR="000F6D75" w:rsidRPr="00A31F4F" w:rsidRDefault="000F6D75" w:rsidP="000F6D75">
      <w:pPr>
        <w:autoSpaceDN w:val="0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1F4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</w:t>
      </w:r>
      <w:r w:rsidRPr="00116584">
        <w:rPr>
          <w:rFonts w:ascii="Times New Roman" w:hAnsi="Times New Roman" w:cs="Times New Roman"/>
          <w:b/>
          <w:sz w:val="28"/>
          <w:szCs w:val="28"/>
        </w:rPr>
        <w:t xml:space="preserve">Види і зміст контрольних заходів </w:t>
      </w:r>
    </w:p>
    <w:p w14:paraId="7EA4086D" w14:textId="77777777" w:rsidR="000F6D75" w:rsidRPr="00A31F4F" w:rsidRDefault="000F6D75" w:rsidP="000F6D75">
      <w:pPr>
        <w:autoSpaceDN w:val="0"/>
        <w:ind w:left="927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4737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4"/>
        <w:gridCol w:w="1673"/>
        <w:gridCol w:w="5698"/>
        <w:gridCol w:w="4536"/>
        <w:gridCol w:w="1276"/>
      </w:tblGrid>
      <w:tr w:rsidR="000F6D75" w:rsidRPr="00A31F4F" w14:paraId="21AB8B6F" w14:textId="77777777" w:rsidTr="00116584">
        <w:trPr>
          <w:trHeight w:val="575"/>
        </w:trPr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42A2A" w14:textId="77777777" w:rsidR="000F6D75" w:rsidRPr="00A31F4F" w:rsidRDefault="000F6D75" w:rsidP="00311B0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F4F">
              <w:rPr>
                <w:rFonts w:ascii="Times New Roman" w:hAnsi="Times New Roman" w:cs="Times New Roman"/>
                <w:b/>
                <w:sz w:val="20"/>
                <w:szCs w:val="20"/>
              </w:rPr>
              <w:t>Вид заняття/</w:t>
            </w:r>
          </w:p>
          <w:p w14:paraId="4D32951A" w14:textId="77777777" w:rsidR="000F6D75" w:rsidRPr="00A31F4F" w:rsidRDefault="000F6D75" w:rsidP="00311B0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A31F4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роботи 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EEC6D" w14:textId="77777777" w:rsidR="000F6D75" w:rsidRPr="00A31F4F" w:rsidRDefault="000F6D75" w:rsidP="00311B0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A31F4F">
              <w:rPr>
                <w:rFonts w:ascii="Times New Roman" w:hAnsi="Times New Roman" w:cs="Times New Roman"/>
                <w:b/>
                <w:sz w:val="20"/>
                <w:szCs w:val="20"/>
              </w:rPr>
              <w:t>Вид контрольного заходу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0CD3E" w14:textId="77777777" w:rsidR="000F6D75" w:rsidRPr="00A31F4F" w:rsidRDefault="000F6D75" w:rsidP="00311B0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A31F4F">
              <w:rPr>
                <w:rFonts w:ascii="Times New Roman" w:hAnsi="Times New Roman" w:cs="Times New Roman"/>
                <w:b/>
                <w:sz w:val="20"/>
                <w:szCs w:val="20"/>
              </w:rPr>
              <w:t>Зміст контрольного заходу*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E8D7B" w14:textId="77777777" w:rsidR="000F6D75" w:rsidRPr="00A31F4F" w:rsidRDefault="000F6D75" w:rsidP="00311B0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F4F">
              <w:rPr>
                <w:rFonts w:ascii="Times New Roman" w:hAnsi="Times New Roman" w:cs="Times New Roman"/>
                <w:b/>
                <w:sz w:val="20"/>
                <w:szCs w:val="20"/>
              </w:rPr>
              <w:t>Критерії оцінювання</w:t>
            </w:r>
          </w:p>
          <w:p w14:paraId="1EA665E0" w14:textId="77777777" w:rsidR="000F6D75" w:rsidRPr="00A31F4F" w:rsidRDefault="000F6D75" w:rsidP="00311B0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A31F4F">
              <w:rPr>
                <w:rFonts w:ascii="Times New Roman" w:hAnsi="Times New Roman" w:cs="Times New Roman"/>
                <w:b/>
                <w:sz w:val="20"/>
                <w:szCs w:val="20"/>
              </w:rPr>
              <w:t>та термін виконання*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F1312" w14:textId="77777777" w:rsidR="000F6D75" w:rsidRPr="00A31F4F" w:rsidRDefault="000F6D75" w:rsidP="00311B0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F4F">
              <w:rPr>
                <w:rFonts w:ascii="Times New Roman" w:hAnsi="Times New Roman" w:cs="Times New Roman"/>
                <w:b/>
                <w:sz w:val="20"/>
                <w:szCs w:val="20"/>
              </w:rPr>
              <w:t>Усього балів</w:t>
            </w:r>
          </w:p>
        </w:tc>
      </w:tr>
      <w:tr w:rsidR="000F6D75" w:rsidRPr="00A31F4F" w14:paraId="55BA0E4C" w14:textId="77777777" w:rsidTr="00116584">
        <w:trPr>
          <w:trHeight w:val="96"/>
        </w:trPr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0D865" w14:textId="77777777" w:rsidR="000F6D75" w:rsidRPr="00A31F4F" w:rsidRDefault="000F6D75" w:rsidP="00311B0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A31F4F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1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A87F1" w14:textId="77777777" w:rsidR="000F6D75" w:rsidRPr="00A31F4F" w:rsidRDefault="000F6D75" w:rsidP="00311B0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A31F4F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2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DD595" w14:textId="77777777" w:rsidR="000F6D75" w:rsidRPr="00A31F4F" w:rsidRDefault="000F6D75" w:rsidP="00311B0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A31F4F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79557" w14:textId="77777777" w:rsidR="000F6D75" w:rsidRPr="00A31F4F" w:rsidRDefault="000F6D75" w:rsidP="00311B0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A31F4F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8E6C6" w14:textId="77777777" w:rsidR="000F6D75" w:rsidRPr="00A31F4F" w:rsidRDefault="000F6D75" w:rsidP="00311B0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A31F4F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5</w:t>
            </w:r>
          </w:p>
        </w:tc>
      </w:tr>
      <w:tr w:rsidR="000F6D75" w:rsidRPr="00A31F4F" w14:paraId="2C6D5188" w14:textId="77777777" w:rsidTr="00311B0D">
        <w:trPr>
          <w:trHeight w:val="343"/>
        </w:trPr>
        <w:tc>
          <w:tcPr>
            <w:tcW w:w="147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367AD" w14:textId="77777777" w:rsidR="000F6D75" w:rsidRPr="00A31F4F" w:rsidRDefault="000F6D75" w:rsidP="00311B0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A31F4F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Поточний контроль</w:t>
            </w:r>
          </w:p>
        </w:tc>
      </w:tr>
      <w:tr w:rsidR="003741D4" w:rsidRPr="00A31F4F" w14:paraId="4BE6EBDA" w14:textId="77777777" w:rsidTr="00116584">
        <w:trPr>
          <w:trHeight w:val="352"/>
        </w:trPr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2675E" w14:textId="007B5100" w:rsidR="003741D4" w:rsidRPr="00A31F4F" w:rsidRDefault="003741D4" w:rsidP="003741D4">
            <w:pP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2F167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Тест №1 на платформі </w:t>
            </w:r>
            <w:proofErr w:type="spellStart"/>
            <w:r w:rsidRPr="002F167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Moodle</w:t>
            </w:r>
            <w:proofErr w:type="spellEnd"/>
            <w:r w:rsidRPr="002F167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="003852B0" w:rsidRPr="003852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https://moodle.znu.edu.ua/mod/quiz/view.php?id=529926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45059" w14:textId="2366576F" w:rsidR="003741D4" w:rsidRPr="00A31F4F" w:rsidRDefault="003741D4" w:rsidP="003741D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Теоретичне завдання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C393B" w14:textId="77777777" w:rsidR="0046519C" w:rsidRDefault="003741D4" w:rsidP="0046519C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C7CF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Питання для підготовки:</w:t>
            </w:r>
          </w:p>
          <w:p w14:paraId="56221309" w14:textId="74411D41" w:rsidR="00D52A8C" w:rsidRPr="00D52A8C" w:rsidRDefault="00D52A8C" w:rsidP="00D52A8C">
            <w:pPr>
              <w:pStyle w:val="ab"/>
              <w:widowControl/>
              <w:numPr>
                <w:ilvl w:val="0"/>
                <w:numId w:val="25"/>
              </w:numPr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Міжнародна та європейська нормативно-технічна база </w:t>
            </w:r>
            <w:proofErr w:type="spellStart"/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проєктування</w:t>
            </w:r>
            <w:proofErr w:type="spellEnd"/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. </w:t>
            </w:r>
          </w:p>
          <w:p w14:paraId="1ED6058D" w14:textId="77777777" w:rsidR="00D52A8C" w:rsidRDefault="00D52A8C" w:rsidP="00D52A8C">
            <w:pPr>
              <w:pStyle w:val="ab"/>
              <w:widowControl/>
              <w:numPr>
                <w:ilvl w:val="0"/>
                <w:numId w:val="25"/>
              </w:numPr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Міжнародні та європейські стандарти. </w:t>
            </w:r>
          </w:p>
          <w:p w14:paraId="31EC6BC9" w14:textId="76E71926" w:rsidR="00D52A8C" w:rsidRDefault="00D52A8C" w:rsidP="00D52A8C">
            <w:pPr>
              <w:pStyle w:val="ab"/>
              <w:widowControl/>
              <w:numPr>
                <w:ilvl w:val="0"/>
                <w:numId w:val="25"/>
              </w:numPr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Орієнтовний перелік міжнародних та європейських стандартів EN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1ABCCEBA" w14:textId="15D1A1ED" w:rsidR="00D52A8C" w:rsidRDefault="00D52A8C" w:rsidP="00D52A8C">
            <w:pPr>
              <w:pStyle w:val="ab"/>
              <w:widowControl/>
              <w:numPr>
                <w:ilvl w:val="0"/>
                <w:numId w:val="25"/>
              </w:numPr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Завдання міжнародної організації по стандартизації - ІСО (ISO)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476A898B" w14:textId="77777777" w:rsidR="00D52A8C" w:rsidRDefault="00D52A8C" w:rsidP="00D52A8C">
            <w:pPr>
              <w:pStyle w:val="ab"/>
              <w:widowControl/>
              <w:numPr>
                <w:ilvl w:val="0"/>
                <w:numId w:val="25"/>
              </w:numPr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Нормативно-</w:t>
            </w:r>
            <w:proofErr w:type="spellStart"/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проєктні</w:t>
            </w:r>
            <w:proofErr w:type="spellEnd"/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бази з міжнародної та європейської стандартизації. </w:t>
            </w:r>
          </w:p>
          <w:p w14:paraId="67FCF004" w14:textId="77777777" w:rsidR="00D52A8C" w:rsidRDefault="00D52A8C" w:rsidP="00D52A8C">
            <w:pPr>
              <w:pStyle w:val="ab"/>
              <w:widowControl/>
              <w:numPr>
                <w:ilvl w:val="0"/>
                <w:numId w:val="25"/>
              </w:numPr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Діяльність ISO та IEC, CEN i CENELEC. </w:t>
            </w:r>
          </w:p>
          <w:p w14:paraId="61707EEF" w14:textId="77777777" w:rsidR="00D52A8C" w:rsidRDefault="00D52A8C" w:rsidP="00D52A8C">
            <w:pPr>
              <w:pStyle w:val="ab"/>
              <w:widowControl/>
              <w:numPr>
                <w:ilvl w:val="0"/>
                <w:numId w:val="25"/>
              </w:numPr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Міжнародні та європейські організації в галузі сертифікації і акредитації. </w:t>
            </w:r>
          </w:p>
          <w:p w14:paraId="467CEF04" w14:textId="77777777" w:rsidR="00D52A8C" w:rsidRDefault="00D52A8C" w:rsidP="00D52A8C">
            <w:pPr>
              <w:pStyle w:val="ab"/>
              <w:widowControl/>
              <w:numPr>
                <w:ilvl w:val="0"/>
                <w:numId w:val="25"/>
              </w:numPr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Міжнародні стандарти ISO серії 9000 і 10000 з управління якістю та забезпечення якості. </w:t>
            </w:r>
          </w:p>
          <w:p w14:paraId="51BA5263" w14:textId="77777777" w:rsidR="00D52A8C" w:rsidRDefault="00D52A8C" w:rsidP="00D52A8C">
            <w:pPr>
              <w:pStyle w:val="ab"/>
              <w:widowControl/>
              <w:numPr>
                <w:ilvl w:val="0"/>
                <w:numId w:val="25"/>
              </w:numPr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Європейські стандарти-</w:t>
            </w:r>
            <w:proofErr w:type="spellStart"/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євронорми</w:t>
            </w:r>
            <w:proofErr w:type="spellEnd"/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серії 29000 (EN 29000) та 45000 (EN 45000).</w:t>
            </w:r>
          </w:p>
          <w:p w14:paraId="57B3DB05" w14:textId="41EA39DB" w:rsidR="00D52A8C" w:rsidRPr="00D52A8C" w:rsidRDefault="00D52A8C" w:rsidP="00D52A8C">
            <w:pPr>
              <w:pStyle w:val="ab"/>
              <w:widowControl/>
              <w:numPr>
                <w:ilvl w:val="0"/>
                <w:numId w:val="25"/>
              </w:numPr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Міжнародні стандарти ISO серії 14000, OHSAS 18000 та SA 8000.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240"/>
            </w:tblGrid>
            <w:tr w:rsidR="00D52A8C" w:rsidRPr="00D52A8C" w14:paraId="7CC11190" w14:textId="77777777" w:rsidTr="00D52A8C">
              <w:trPr>
                <w:trHeight w:val="235"/>
              </w:trPr>
              <w:tc>
                <w:tcPr>
                  <w:tcW w:w="12240" w:type="dxa"/>
                </w:tcPr>
                <w:p w14:paraId="29E6225D" w14:textId="73F772E8" w:rsidR="00D52A8C" w:rsidRPr="00D52A8C" w:rsidRDefault="00D52A8C" w:rsidP="00D52A8C">
                  <w:pPr>
                    <w:autoSpaceDE w:val="0"/>
                    <w:autoSpaceDN w:val="0"/>
                    <w:rPr>
                      <w:rFonts w:ascii="Times New Roman" w:hAnsi="Times New Roman" w:cs="Times New Roman"/>
                      <w:sz w:val="20"/>
                      <w:szCs w:val="20"/>
                      <w:lang w:eastAsia="en-US"/>
                    </w:rPr>
                  </w:pPr>
                </w:p>
              </w:tc>
            </w:tr>
          </w:tbl>
          <w:p w14:paraId="0D0B3FF3" w14:textId="15DF1CBB" w:rsidR="003741D4" w:rsidRPr="00D52A8C" w:rsidRDefault="003741D4" w:rsidP="00D52A8C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D5304" w14:textId="77777777" w:rsidR="00116584" w:rsidRPr="00C21D64" w:rsidRDefault="003741D4" w:rsidP="0011658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21D6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Тестові питання оцінюються: правильно/ неправильно. </w:t>
            </w:r>
          </w:p>
          <w:p w14:paraId="7AB54A1A" w14:textId="17E8CD6B" w:rsidR="00116584" w:rsidRPr="00C21D64" w:rsidRDefault="003741D4" w:rsidP="0011658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21D6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Кількість питань – 10. </w:t>
            </w:r>
          </w:p>
          <w:p w14:paraId="03A10A0C" w14:textId="395B32B6" w:rsidR="003741D4" w:rsidRPr="00116584" w:rsidRDefault="003741D4" w:rsidP="0011658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21D6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Правильна відповідь оцінюється у </w:t>
            </w:r>
            <w:r w:rsidR="0046519C" w:rsidRPr="00C21D64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r w:rsidRPr="00C21D6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бал</w:t>
            </w:r>
            <w:r w:rsidR="0046519C" w:rsidRPr="00C21D64">
              <w:rPr>
                <w:rFonts w:ascii="Times New Roman" w:hAnsi="Times New Roman" w:cs="Times New Roman"/>
                <w:bCs/>
                <w:sz w:val="20"/>
                <w:szCs w:val="20"/>
              </w:rPr>
              <w:t>и</w:t>
            </w:r>
            <w:r w:rsidRPr="00C21D64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B2DBF" w14:textId="3203B91B" w:rsidR="003741D4" w:rsidRPr="00127310" w:rsidRDefault="0046519C" w:rsidP="003741D4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127310">
              <w:rPr>
                <w:sz w:val="20"/>
                <w:szCs w:val="20"/>
              </w:rPr>
              <w:t>20</w:t>
            </w:r>
          </w:p>
        </w:tc>
      </w:tr>
      <w:tr w:rsidR="003741D4" w:rsidRPr="00A31F4F" w14:paraId="74117001" w14:textId="77777777" w:rsidTr="00116584">
        <w:trPr>
          <w:trHeight w:val="352"/>
        </w:trPr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1EBEF" w14:textId="471C6128" w:rsidR="003741D4" w:rsidRPr="00863EF4" w:rsidRDefault="003741D4" w:rsidP="003741D4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3EF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Тест №2 на платформі </w:t>
            </w:r>
            <w:proofErr w:type="spellStart"/>
            <w:r w:rsidRPr="00863EF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Moodle</w:t>
            </w:r>
            <w:proofErr w:type="spellEnd"/>
            <w:r w:rsidRPr="00863EF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74F2E083" w14:textId="5FC4728F" w:rsidR="003741D4" w:rsidRPr="00002D4B" w:rsidRDefault="0046519C" w:rsidP="003741D4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6519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https://moodle.znu.edu.ua/mod/quiz/view.php?id=529940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BE506" w14:textId="77777777" w:rsidR="003741D4" w:rsidRPr="00A31F4F" w:rsidRDefault="003741D4" w:rsidP="003741D4">
            <w:pPr>
              <w:autoSpaceDE w:val="0"/>
              <w:autoSpaceDN w:val="0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Теоретичне завдання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DCC28" w14:textId="4A068CA8" w:rsidR="003741D4" w:rsidRDefault="003741D4" w:rsidP="003741D4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6672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Питання для підготовки: </w:t>
            </w:r>
          </w:p>
          <w:p w14:paraId="11480D3D" w14:textId="77777777" w:rsidR="00D52A8C" w:rsidRDefault="00D52A8C" w:rsidP="00D52A8C">
            <w:pPr>
              <w:pStyle w:val="ab"/>
              <w:widowControl/>
              <w:numPr>
                <w:ilvl w:val="0"/>
                <w:numId w:val="26"/>
              </w:numPr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Терміни і визначення європейської </w:t>
            </w:r>
            <w:proofErr w:type="spellStart"/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норматично</w:t>
            </w:r>
            <w:proofErr w:type="spellEnd"/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-технічної бази. </w:t>
            </w:r>
          </w:p>
          <w:p w14:paraId="27C49C65" w14:textId="4C52D394" w:rsidR="00D52A8C" w:rsidRDefault="00D52A8C" w:rsidP="00D52A8C">
            <w:pPr>
              <w:pStyle w:val="ab"/>
              <w:widowControl/>
              <w:numPr>
                <w:ilvl w:val="0"/>
                <w:numId w:val="26"/>
              </w:numPr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Особливості застосування EN.</w:t>
            </w:r>
          </w:p>
          <w:p w14:paraId="5E1933C7" w14:textId="77777777" w:rsidR="00D52A8C" w:rsidRDefault="00D52A8C" w:rsidP="00D52A8C">
            <w:pPr>
              <w:pStyle w:val="ab"/>
              <w:widowControl/>
              <w:numPr>
                <w:ilvl w:val="0"/>
                <w:numId w:val="26"/>
              </w:numPr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Cтандарти</w:t>
            </w:r>
            <w:proofErr w:type="spellEnd"/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затверджені Європейським комітетом зі стандартизації. </w:t>
            </w:r>
          </w:p>
          <w:p w14:paraId="5B72EF87" w14:textId="77777777" w:rsidR="00D52A8C" w:rsidRDefault="00D52A8C" w:rsidP="00D52A8C">
            <w:pPr>
              <w:pStyle w:val="ab"/>
              <w:widowControl/>
              <w:numPr>
                <w:ilvl w:val="0"/>
                <w:numId w:val="26"/>
              </w:numPr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Структура європейської системи нормування для </w:t>
            </w:r>
            <w:proofErr w:type="spellStart"/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проєктування</w:t>
            </w:r>
            <w:proofErr w:type="spellEnd"/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. </w:t>
            </w:r>
          </w:p>
          <w:p w14:paraId="784EEF61" w14:textId="40EA9D60" w:rsidR="00D52A8C" w:rsidRPr="00D52A8C" w:rsidRDefault="00D52A8C" w:rsidP="00D52A8C">
            <w:pPr>
              <w:pStyle w:val="ab"/>
              <w:widowControl/>
              <w:numPr>
                <w:ilvl w:val="0"/>
                <w:numId w:val="26"/>
              </w:numPr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Проєктування</w:t>
            </w:r>
            <w:proofErr w:type="spellEnd"/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згідно з європейською нормативно-технічною базою.  </w:t>
            </w:r>
          </w:p>
          <w:p w14:paraId="0D9CAC91" w14:textId="3CE5357F" w:rsidR="00D52A8C" w:rsidRDefault="00D52A8C" w:rsidP="00D52A8C">
            <w:pPr>
              <w:pStyle w:val="ab"/>
              <w:widowControl/>
              <w:numPr>
                <w:ilvl w:val="0"/>
                <w:numId w:val="26"/>
              </w:numPr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</w:t>
            </w:r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татус застосування </w:t>
            </w:r>
            <w:proofErr w:type="spellStart"/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Єврокодів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772C9733" w14:textId="43A0C9DD" w:rsidR="00D52A8C" w:rsidRDefault="00D52A8C" w:rsidP="00D52A8C">
            <w:pPr>
              <w:pStyle w:val="ab"/>
              <w:widowControl/>
              <w:numPr>
                <w:ilvl w:val="0"/>
                <w:numId w:val="26"/>
              </w:numPr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 xml:space="preserve"> Комплекс </w:t>
            </w:r>
            <w:proofErr w:type="spellStart"/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Європейськихї</w:t>
            </w:r>
            <w:proofErr w:type="spellEnd"/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стандартів на </w:t>
            </w:r>
            <w:proofErr w:type="spellStart"/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проєктування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04B18248" w14:textId="04D57EC5" w:rsidR="00D52A8C" w:rsidRDefault="00D52A8C" w:rsidP="00D52A8C">
            <w:pPr>
              <w:pStyle w:val="ab"/>
              <w:widowControl/>
              <w:numPr>
                <w:ilvl w:val="0"/>
                <w:numId w:val="26"/>
              </w:numPr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Основний документ, що визначає загальний підхід та загальні вимоги до </w:t>
            </w:r>
            <w:proofErr w:type="spellStart"/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проєктування</w:t>
            </w:r>
            <w:proofErr w:type="spellEnd"/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будівель та споруд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4AB5C055" w14:textId="77777777" w:rsidR="00D52A8C" w:rsidRDefault="00D52A8C" w:rsidP="00D52A8C">
            <w:pPr>
              <w:pStyle w:val="ab"/>
              <w:widowControl/>
              <w:numPr>
                <w:ilvl w:val="0"/>
                <w:numId w:val="26"/>
              </w:numPr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Структура національного стандарту, що </w:t>
            </w:r>
            <w:proofErr w:type="spellStart"/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імплементує</w:t>
            </w:r>
            <w:proofErr w:type="spellEnd"/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Єврокод</w:t>
            </w:r>
            <w:proofErr w:type="spellEnd"/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41470954" w14:textId="77777777" w:rsidR="003741D4" w:rsidRDefault="00D52A8C" w:rsidP="00116584">
            <w:pPr>
              <w:pStyle w:val="ab"/>
              <w:widowControl/>
              <w:numPr>
                <w:ilvl w:val="0"/>
                <w:numId w:val="26"/>
              </w:numPr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Національним стандартом, що </w:t>
            </w:r>
            <w:proofErr w:type="spellStart"/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імплементує</w:t>
            </w:r>
            <w:proofErr w:type="spellEnd"/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відповідну частину </w:t>
            </w:r>
            <w:proofErr w:type="spellStart"/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Єврокоду</w:t>
            </w:r>
            <w:proofErr w:type="spellEnd"/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є?</w:t>
            </w:r>
          </w:p>
          <w:p w14:paraId="609EF2DB" w14:textId="101CF09A" w:rsidR="00C21D64" w:rsidRPr="00116584" w:rsidRDefault="00C21D64" w:rsidP="00C21D64">
            <w:pPr>
              <w:pStyle w:val="ab"/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8F174" w14:textId="77777777" w:rsidR="00116584" w:rsidRPr="00C21D64" w:rsidRDefault="003741D4" w:rsidP="003741D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21D64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Тестові питання оцінюються: правильно/ неправильно.</w:t>
            </w:r>
          </w:p>
          <w:p w14:paraId="1210D17C" w14:textId="77777777" w:rsidR="00116584" w:rsidRPr="00C21D64" w:rsidRDefault="003741D4" w:rsidP="003741D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21D6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Кількість питань – 10. </w:t>
            </w:r>
          </w:p>
          <w:p w14:paraId="4CD7B385" w14:textId="23D3DEA3" w:rsidR="003741D4" w:rsidRPr="00C21D64" w:rsidRDefault="003741D4" w:rsidP="003741D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21D6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Правильна відповідь оцінюється у </w:t>
            </w:r>
            <w:r w:rsidR="000F43F7" w:rsidRPr="00C21D64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r w:rsidRPr="00C21D6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бал</w:t>
            </w:r>
            <w:r w:rsidR="000F43F7" w:rsidRPr="00C21D64">
              <w:rPr>
                <w:rFonts w:ascii="Times New Roman" w:hAnsi="Times New Roman" w:cs="Times New Roman"/>
                <w:bCs/>
                <w:sz w:val="20"/>
                <w:szCs w:val="20"/>
              </w:rPr>
              <w:t>и</w:t>
            </w:r>
            <w:r w:rsidRPr="00C21D64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EC7BE" w14:textId="2E83BB63" w:rsidR="003741D4" w:rsidRPr="00127310" w:rsidRDefault="000F43F7" w:rsidP="003741D4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127310">
              <w:rPr>
                <w:sz w:val="20"/>
                <w:szCs w:val="20"/>
              </w:rPr>
              <w:t>2</w:t>
            </w:r>
            <w:r w:rsidR="003741D4" w:rsidRPr="00127310">
              <w:rPr>
                <w:sz w:val="20"/>
                <w:szCs w:val="20"/>
              </w:rPr>
              <w:t>0</w:t>
            </w:r>
          </w:p>
        </w:tc>
      </w:tr>
      <w:tr w:rsidR="003741D4" w:rsidRPr="00A31F4F" w14:paraId="1DD606B1" w14:textId="77777777" w:rsidTr="00116584">
        <w:trPr>
          <w:trHeight w:val="352"/>
        </w:trPr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2C81A" w14:textId="40091AC9" w:rsidR="003741D4" w:rsidRPr="00A31F4F" w:rsidRDefault="003741D4" w:rsidP="000F43F7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38374" w14:textId="385570A1" w:rsidR="003741D4" w:rsidRPr="00A31F4F" w:rsidRDefault="000F43F7" w:rsidP="003741D4">
            <w:pPr>
              <w:autoSpaceDE w:val="0"/>
              <w:autoSpaceDN w:val="0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Індивідуальне завдання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EDD0C" w14:textId="4F770863" w:rsidR="000F43F7" w:rsidRDefault="000F43F7" w:rsidP="000F43F7">
            <w:pPr>
              <w:jc w:val="both"/>
              <w:rPr>
                <w:rFonts w:cs="Mangal"/>
                <w:sz w:val="20"/>
                <w:szCs w:val="20"/>
              </w:rPr>
            </w:pPr>
            <w:r w:rsidRPr="000F43F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Розробити </w:t>
            </w:r>
            <w:r w:rsidRPr="008546FA">
              <w:rPr>
                <w:rFonts w:cs="Mangal"/>
                <w:sz w:val="20"/>
                <w:szCs w:val="20"/>
              </w:rPr>
              <w:t>за темою індивідуального завдання, як</w:t>
            </w:r>
            <w:r>
              <w:rPr>
                <w:rFonts w:cs="Mangal"/>
                <w:sz w:val="20"/>
                <w:szCs w:val="20"/>
              </w:rPr>
              <w:t xml:space="preserve">е </w:t>
            </w:r>
            <w:r w:rsidRPr="008546FA">
              <w:rPr>
                <w:rFonts w:cs="Mangal"/>
                <w:sz w:val="20"/>
                <w:szCs w:val="20"/>
              </w:rPr>
              <w:t>корелює з тематикою лекційних занять для змістових модулів №1-</w:t>
            </w:r>
            <w:r>
              <w:rPr>
                <w:rFonts w:cs="Mangal"/>
                <w:sz w:val="20"/>
                <w:szCs w:val="20"/>
              </w:rPr>
              <w:t>3</w:t>
            </w:r>
          </w:p>
          <w:p w14:paraId="746904D2" w14:textId="454C4D29" w:rsidR="000F43F7" w:rsidRPr="000F43F7" w:rsidRDefault="000F43F7" w:rsidP="000F43F7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F43F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тези та презентацію згідно індивідуальної теми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7162918A" w14:textId="77777777" w:rsidR="000F43F7" w:rsidRDefault="000F43F7" w:rsidP="000F43F7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F43F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Вимоги до завдання: обсяг – до 10 сторінок формату А4. </w:t>
            </w:r>
          </w:p>
          <w:p w14:paraId="7BEAEAB1" w14:textId="1B38E980" w:rsidR="000F43F7" w:rsidRPr="000F43F7" w:rsidRDefault="000F43F7" w:rsidP="000F43F7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0F43F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Times</w:t>
            </w:r>
            <w:proofErr w:type="spellEnd"/>
            <w:r w:rsidRPr="000F43F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0F43F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New</w:t>
            </w:r>
            <w:proofErr w:type="spellEnd"/>
            <w:r w:rsidRPr="000F43F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0F43F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Roman</w:t>
            </w:r>
            <w:proofErr w:type="spellEnd"/>
            <w:r w:rsidRPr="000F43F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, 14 </w:t>
            </w:r>
            <w:proofErr w:type="spellStart"/>
            <w:r w:rsidRPr="000F43F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pt</w:t>
            </w:r>
            <w:proofErr w:type="spellEnd"/>
            <w:r w:rsidRPr="000F43F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 1 інтервал.</w:t>
            </w:r>
          </w:p>
          <w:p w14:paraId="7E3A729F" w14:textId="6D256BD2" w:rsidR="000F43F7" w:rsidRPr="000F43F7" w:rsidRDefault="000F43F7" w:rsidP="000F43F7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F43F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Презентації мають бути підготовлені в </w:t>
            </w:r>
            <w:proofErr w:type="spellStart"/>
            <w:r w:rsidRPr="000F43F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Power</w:t>
            </w:r>
            <w:proofErr w:type="spellEnd"/>
            <w:r w:rsidRPr="000F43F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</w:t>
            </w:r>
            <w:proofErr w:type="spellStart"/>
            <w:r w:rsidRPr="000F43F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Point</w:t>
            </w:r>
            <w:proofErr w:type="spellEnd"/>
            <w:r w:rsidRPr="000F43F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форматі, до 1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  <w:r w:rsidRPr="000F43F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слайдів.</w:t>
            </w:r>
          </w:p>
          <w:p w14:paraId="7496FC90" w14:textId="4FA63B05" w:rsidR="003741D4" w:rsidRPr="000F43F7" w:rsidRDefault="000F43F7" w:rsidP="000F43F7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F43F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Захист  відбувається шляхом демонстрації презентації і обговорення теми. 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CB1B" w14:textId="368B8242" w:rsidR="00116584" w:rsidRPr="00C21D64" w:rsidRDefault="000F43F7" w:rsidP="000F43F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1D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Високий рівень (17-20 балів)</w:t>
            </w:r>
            <w:r w:rsidRPr="00C21D64">
              <w:rPr>
                <w:rFonts w:ascii="Times New Roman" w:hAnsi="Times New Roman" w:cs="Times New Roman"/>
                <w:sz w:val="20"/>
                <w:szCs w:val="20"/>
              </w:rPr>
              <w:t xml:space="preserve"> студент отримує, виявивши такі знання та вміння:  повною мірою усвідомлює тему</w:t>
            </w:r>
          </w:p>
          <w:p w14:paraId="234D3E58" w14:textId="2D6FC8C8" w:rsidR="000F43F7" w:rsidRPr="00C21D64" w:rsidRDefault="000F43F7" w:rsidP="000F43F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1D64">
              <w:rPr>
                <w:rFonts w:ascii="Times New Roman" w:hAnsi="Times New Roman" w:cs="Times New Roman"/>
                <w:sz w:val="20"/>
                <w:szCs w:val="20"/>
              </w:rPr>
              <w:t xml:space="preserve"> завдання, використовує знання з суміжних галузевих дисциплін, відсутні помилки у відповідях.</w:t>
            </w:r>
          </w:p>
          <w:p w14:paraId="655D75A8" w14:textId="77777777" w:rsidR="000F43F7" w:rsidRPr="00C21D64" w:rsidRDefault="000F43F7" w:rsidP="000F43F7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1D64">
              <w:rPr>
                <w:rFonts w:ascii="Times New Roman" w:hAnsi="Times New Roman" w:cs="Times New Roman"/>
                <w:b/>
                <w:sz w:val="20"/>
                <w:szCs w:val="20"/>
              </w:rPr>
              <w:t>Достатній рівень(13-16 балів)</w:t>
            </w:r>
            <w:r w:rsidRPr="00C21D64">
              <w:rPr>
                <w:rFonts w:ascii="Times New Roman" w:hAnsi="Times New Roman" w:cs="Times New Roman"/>
                <w:sz w:val="20"/>
                <w:szCs w:val="20"/>
              </w:rPr>
              <w:t xml:space="preserve"> студент отримує, виявивши такі знання та вміння: має також високий рівень знань і  навичок, але мають місце деякі неточності, помилки або пропуски в неосновних питаннях. </w:t>
            </w:r>
          </w:p>
          <w:p w14:paraId="4D779701" w14:textId="77777777" w:rsidR="000F43F7" w:rsidRPr="00C21D64" w:rsidRDefault="000F43F7" w:rsidP="000F43F7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1D64">
              <w:rPr>
                <w:rFonts w:ascii="Times New Roman" w:hAnsi="Times New Roman" w:cs="Times New Roman"/>
                <w:b/>
                <w:sz w:val="20"/>
                <w:szCs w:val="20"/>
              </w:rPr>
              <w:t>Задовільний рівень (9-12 балів)</w:t>
            </w:r>
            <w:r w:rsidRPr="00C21D64">
              <w:rPr>
                <w:rFonts w:ascii="Times New Roman" w:hAnsi="Times New Roman" w:cs="Times New Roman"/>
                <w:sz w:val="20"/>
                <w:szCs w:val="20"/>
              </w:rPr>
              <w:t xml:space="preserve"> студент отримує, виявивши такі знання та вміння: в загальній формі розуміє тему завдання, але мають місце неточності, робить помилки під час аналізу інформаційних джерел.</w:t>
            </w:r>
          </w:p>
          <w:p w14:paraId="7FE8ED8E" w14:textId="77777777" w:rsidR="000F43F7" w:rsidRPr="00C21D64" w:rsidRDefault="000F43F7" w:rsidP="000F43F7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1D64">
              <w:rPr>
                <w:rFonts w:ascii="Times New Roman" w:hAnsi="Times New Roman" w:cs="Times New Roman"/>
                <w:b/>
                <w:sz w:val="20"/>
                <w:szCs w:val="20"/>
              </w:rPr>
              <w:t>Низький рівень (5-8 балів)</w:t>
            </w:r>
            <w:r w:rsidRPr="00C21D64">
              <w:rPr>
                <w:rFonts w:ascii="Times New Roman" w:hAnsi="Times New Roman" w:cs="Times New Roman"/>
                <w:sz w:val="20"/>
                <w:szCs w:val="20"/>
              </w:rPr>
              <w:t xml:space="preserve"> студент отримує, виявивши такі знання та вміння:  в загальній формі завдання виконано, але є суттєві помилки у висновках за результатами критичного аналізу.</w:t>
            </w:r>
          </w:p>
          <w:p w14:paraId="5F64113A" w14:textId="25EE6BE1" w:rsidR="003741D4" w:rsidRPr="00C21D64" w:rsidRDefault="000F43F7" w:rsidP="000F43F7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21D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Залік не складено (0-4 бали) </w:t>
            </w:r>
            <w:r w:rsidRPr="00C21D64">
              <w:rPr>
                <w:rFonts w:ascii="Times New Roman" w:hAnsi="Times New Roman" w:cs="Times New Roman"/>
                <w:sz w:val="20"/>
                <w:szCs w:val="20"/>
              </w:rPr>
              <w:t>студент отримує, виявивши такі знання та вміння: не розуміє суть завдання, не виконав значної частини програмного матеріалу, більша частина відповідей є неправильною.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5D416" w14:textId="66A0BDE6" w:rsidR="003741D4" w:rsidRPr="00127310" w:rsidRDefault="000F43F7" w:rsidP="003741D4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127310">
              <w:rPr>
                <w:sz w:val="20"/>
                <w:szCs w:val="20"/>
              </w:rPr>
              <w:t>20</w:t>
            </w:r>
          </w:p>
        </w:tc>
      </w:tr>
      <w:tr w:rsidR="003741D4" w:rsidRPr="00A31F4F" w14:paraId="125F259C" w14:textId="77777777" w:rsidTr="00116584">
        <w:trPr>
          <w:trHeight w:val="352"/>
        </w:trPr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890AB" w14:textId="2372F081" w:rsidR="00116584" w:rsidRDefault="003741D4" w:rsidP="0011658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3741D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Усього за поточний контроль</w:t>
            </w:r>
          </w:p>
          <w:p w14:paraId="0B814408" w14:textId="77777777" w:rsidR="00116584" w:rsidRDefault="00116584" w:rsidP="0011658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</w:p>
          <w:p w14:paraId="36CB7EB5" w14:textId="36E3650E" w:rsidR="00116584" w:rsidRPr="003741D4" w:rsidRDefault="00116584" w:rsidP="003741D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8A764" w14:textId="6860DC04" w:rsidR="003741D4" w:rsidRPr="00A31F4F" w:rsidRDefault="003741D4" w:rsidP="003741D4">
            <w:pPr>
              <w:autoSpaceDE w:val="0"/>
              <w:autoSpaceDN w:val="0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A85AA" w14:textId="71230AC3" w:rsidR="003741D4" w:rsidRDefault="003741D4" w:rsidP="003741D4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69889" w14:textId="24C33DB5" w:rsidR="003741D4" w:rsidRPr="00A31F4F" w:rsidRDefault="003741D4" w:rsidP="003741D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68814" w14:textId="62EDC476" w:rsidR="003741D4" w:rsidRPr="00127310" w:rsidRDefault="003741D4" w:rsidP="003741D4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127310">
              <w:rPr>
                <w:sz w:val="20"/>
                <w:szCs w:val="20"/>
              </w:rPr>
              <w:t>60</w:t>
            </w:r>
          </w:p>
        </w:tc>
      </w:tr>
      <w:tr w:rsidR="003741D4" w:rsidRPr="00A31F4F" w14:paraId="66FFD27B" w14:textId="77777777" w:rsidTr="00311B0D">
        <w:tc>
          <w:tcPr>
            <w:tcW w:w="147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A670B" w14:textId="77777777" w:rsidR="003741D4" w:rsidRPr="00A31F4F" w:rsidRDefault="003741D4" w:rsidP="003741D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F4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Підсумковий контроль</w:t>
            </w:r>
          </w:p>
        </w:tc>
      </w:tr>
      <w:tr w:rsidR="000F43F7" w:rsidRPr="00A31F4F" w14:paraId="760F6B69" w14:textId="77777777" w:rsidTr="00116584">
        <w:trPr>
          <w:trHeight w:val="1343"/>
        </w:trPr>
        <w:tc>
          <w:tcPr>
            <w:tcW w:w="15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14:paraId="7F3AAF71" w14:textId="77777777" w:rsidR="000F43F7" w:rsidRPr="00A31F4F" w:rsidRDefault="000F43F7" w:rsidP="003741D4">
            <w:pPr>
              <w:ind w:lef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9697E6F" w14:textId="6CD69F2E" w:rsidR="000F43F7" w:rsidRPr="00A31F4F" w:rsidRDefault="000F43F7" w:rsidP="000F43F7">
            <w:pPr>
              <w:autoSpaceDE w:val="0"/>
              <w:autoSpaceDN w:val="0"/>
              <w:ind w:lef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Залік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8F5E6" w14:textId="5954B690" w:rsidR="000F43F7" w:rsidRDefault="000F43F7" w:rsidP="0046519C">
            <w:pPr>
              <w:autoSpaceDE w:val="0"/>
              <w:autoSpaceDN w:val="0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F4F">
              <w:rPr>
                <w:rFonts w:ascii="Times New Roman" w:hAnsi="Times New Roman" w:cs="Times New Roman"/>
                <w:sz w:val="20"/>
                <w:szCs w:val="20"/>
              </w:rPr>
              <w:t>Теоретичне завдання</w:t>
            </w:r>
          </w:p>
          <w:p w14:paraId="0F3BD2A1" w14:textId="77777777" w:rsidR="000F43F7" w:rsidRPr="0046519C" w:rsidRDefault="000F43F7" w:rsidP="0046519C">
            <w:pPr>
              <w:autoSpaceDE w:val="0"/>
              <w:autoSpaceDN w:val="0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519C">
              <w:rPr>
                <w:rFonts w:ascii="Times New Roman" w:hAnsi="Times New Roman" w:cs="Times New Roman"/>
                <w:sz w:val="20"/>
                <w:szCs w:val="20"/>
              </w:rPr>
              <w:t xml:space="preserve">Підсумковий тест на платформі </w:t>
            </w:r>
            <w:proofErr w:type="spellStart"/>
            <w:r w:rsidRPr="0046519C">
              <w:rPr>
                <w:rFonts w:ascii="Times New Roman" w:hAnsi="Times New Roman" w:cs="Times New Roman"/>
                <w:sz w:val="20"/>
                <w:szCs w:val="20"/>
              </w:rPr>
              <w:t>Moodle</w:t>
            </w:r>
            <w:proofErr w:type="spellEnd"/>
            <w:r w:rsidRPr="0046519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1ECA9D3" w14:textId="4D67478A" w:rsidR="000F43F7" w:rsidRDefault="000F43F7" w:rsidP="003741D4">
            <w:pPr>
              <w:autoSpaceDE w:val="0"/>
              <w:autoSpaceDN w:val="0"/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46519C">
              <w:rPr>
                <w:rFonts w:ascii="Times New Roman" w:hAnsi="Times New Roman" w:cs="Times New Roman"/>
                <w:sz w:val="20"/>
                <w:szCs w:val="20"/>
              </w:rPr>
              <w:t>https://moodle.znu.edu.ua/mod/quiz/view.php?id=529955</w:t>
            </w:r>
          </w:p>
          <w:p w14:paraId="2F242FE2" w14:textId="0146856A" w:rsidR="000F43F7" w:rsidRPr="00A31F4F" w:rsidRDefault="000F43F7" w:rsidP="008F604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DB67D" w14:textId="77777777" w:rsidR="000F43F7" w:rsidRPr="00116584" w:rsidRDefault="000F43F7" w:rsidP="003741D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16584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 xml:space="preserve">Питання для підготовки: </w:t>
            </w:r>
          </w:p>
          <w:p w14:paraId="522BAA4B" w14:textId="6C2B9635" w:rsidR="000F43F7" w:rsidRPr="00116584" w:rsidRDefault="00116584" w:rsidP="00116584">
            <w:pPr>
              <w:pStyle w:val="ab"/>
              <w:numPr>
                <w:ilvl w:val="0"/>
                <w:numId w:val="27"/>
              </w:numPr>
              <w:tabs>
                <w:tab w:val="left" w:pos="349"/>
              </w:tabs>
              <w:autoSpaceDE w:val="0"/>
              <w:autoSpaceDN w:val="0"/>
              <w:rPr>
                <w:sz w:val="20"/>
                <w:szCs w:val="20"/>
              </w:rPr>
            </w:pPr>
            <w:proofErr w:type="spellStart"/>
            <w:r w:rsidRPr="0011658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Єврокоди</w:t>
            </w:r>
            <w:proofErr w:type="spellEnd"/>
            <w:r w:rsidRPr="0011658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 ˗ європейські норми на </w:t>
            </w:r>
            <w:proofErr w:type="spellStart"/>
            <w:r w:rsidRPr="0011658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проєктування</w:t>
            </w:r>
            <w:proofErr w:type="spellEnd"/>
            <w:r w:rsidRPr="0011658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будівельних конструкцій</w:t>
            </w:r>
          </w:p>
          <w:p w14:paraId="6D68D095" w14:textId="77777777" w:rsidR="00116584" w:rsidRDefault="00116584" w:rsidP="00116584">
            <w:pPr>
              <w:pStyle w:val="ab"/>
              <w:widowControl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Який статус має Національний додаток до ДСТУ-Н Б EN, що </w:t>
            </w:r>
            <w:proofErr w:type="spellStart"/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імплементує</w:t>
            </w:r>
            <w:proofErr w:type="spellEnd"/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частину </w:t>
            </w:r>
            <w:proofErr w:type="spellStart"/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Єврокоду</w:t>
            </w:r>
            <w:proofErr w:type="spellEnd"/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?</w:t>
            </w:r>
          </w:p>
          <w:p w14:paraId="6916D651" w14:textId="77777777" w:rsidR="00116584" w:rsidRDefault="00116584" w:rsidP="00116584">
            <w:pPr>
              <w:pStyle w:val="ab"/>
              <w:widowControl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У </w:t>
            </w:r>
            <w:proofErr w:type="spellStart"/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проєктній</w:t>
            </w:r>
            <w:proofErr w:type="spellEnd"/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документації на один об'єкт можуть одночасно застосовуватися норми?</w:t>
            </w:r>
          </w:p>
          <w:p w14:paraId="2C28DABC" w14:textId="77777777" w:rsidR="00116584" w:rsidRPr="00D52A8C" w:rsidRDefault="00116584" w:rsidP="00116584">
            <w:pPr>
              <w:pStyle w:val="ab"/>
              <w:widowControl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За яким нормативним документом визначаються рівень можливих матеріальних збитків і (або) соціальних втрат об’єктів? </w:t>
            </w:r>
          </w:p>
          <w:p w14:paraId="100AE67A" w14:textId="77777777" w:rsidR="00116584" w:rsidRDefault="00116584" w:rsidP="00116584">
            <w:pPr>
              <w:pStyle w:val="ab"/>
              <w:widowControl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11658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Проєктування</w:t>
            </w:r>
            <w:proofErr w:type="spellEnd"/>
            <w:r w:rsidRPr="0011658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несучих будівельних конструкцій за європейськими нормами. </w:t>
            </w:r>
          </w:p>
          <w:p w14:paraId="4D7863DE" w14:textId="77777777" w:rsidR="00116584" w:rsidRDefault="00116584" w:rsidP="00116584">
            <w:pPr>
              <w:pStyle w:val="ab"/>
              <w:widowControl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58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Приклади розрахунку за Європейськими нормами.</w:t>
            </w:r>
          </w:p>
          <w:p w14:paraId="6467344A" w14:textId="77777777" w:rsidR="00116584" w:rsidRDefault="00116584" w:rsidP="00116584">
            <w:pPr>
              <w:pStyle w:val="ab"/>
              <w:widowControl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58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Нормативно-технічна база на </w:t>
            </w:r>
            <w:proofErr w:type="spellStart"/>
            <w:r w:rsidRPr="0011658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проєктування</w:t>
            </w:r>
            <w:proofErr w:type="spellEnd"/>
            <w:r w:rsidRPr="0011658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сталевих конструкції  за європейськими нормами. </w:t>
            </w:r>
          </w:p>
          <w:p w14:paraId="53BB454F" w14:textId="77777777" w:rsidR="00116584" w:rsidRDefault="00116584" w:rsidP="00116584">
            <w:pPr>
              <w:pStyle w:val="ab"/>
              <w:widowControl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58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Розрахунок сталевих конструкцій на вогнестійкість. </w:t>
            </w:r>
          </w:p>
          <w:p w14:paraId="186D1A39" w14:textId="77777777" w:rsidR="00116584" w:rsidRDefault="00116584" w:rsidP="00116584">
            <w:pPr>
              <w:pStyle w:val="ab"/>
              <w:widowControl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58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Нормативно-технічна база на </w:t>
            </w:r>
            <w:proofErr w:type="spellStart"/>
            <w:r w:rsidRPr="0011658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проєктування</w:t>
            </w:r>
            <w:proofErr w:type="spellEnd"/>
            <w:r w:rsidRPr="0011658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 конструкцій. </w:t>
            </w:r>
          </w:p>
          <w:p w14:paraId="37EF175A" w14:textId="77777777" w:rsidR="00116584" w:rsidRDefault="00116584" w:rsidP="00116584">
            <w:pPr>
              <w:pStyle w:val="ab"/>
              <w:widowControl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58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Геотехнічне </w:t>
            </w:r>
            <w:proofErr w:type="spellStart"/>
            <w:r w:rsidRPr="0011658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проєктування</w:t>
            </w:r>
            <w:proofErr w:type="spellEnd"/>
            <w:r w:rsidRPr="0011658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за європейськими нормами.</w:t>
            </w:r>
          </w:p>
          <w:p w14:paraId="2323926B" w14:textId="2C93AA0A" w:rsidR="00116584" w:rsidRPr="00116584" w:rsidRDefault="00116584" w:rsidP="00116584">
            <w:pPr>
              <w:pStyle w:val="ab"/>
              <w:widowControl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58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11658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Проєктування</w:t>
            </w:r>
            <w:proofErr w:type="spellEnd"/>
            <w:r w:rsidRPr="0011658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сейсмостійких конструкцій за європейськими нормами.</w:t>
            </w:r>
          </w:p>
          <w:p w14:paraId="152DC00B" w14:textId="77777777" w:rsidR="00116584" w:rsidRDefault="00116584" w:rsidP="00116584">
            <w:pPr>
              <w:pStyle w:val="ab"/>
              <w:widowControl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Особливості застосування EN.</w:t>
            </w:r>
          </w:p>
          <w:p w14:paraId="172D2876" w14:textId="77777777" w:rsidR="00116584" w:rsidRDefault="00116584" w:rsidP="00116584">
            <w:pPr>
              <w:pStyle w:val="ab"/>
              <w:widowControl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Cтандарти</w:t>
            </w:r>
            <w:proofErr w:type="spellEnd"/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затверджені Європейським комітетом зі стандартизації. </w:t>
            </w:r>
          </w:p>
          <w:p w14:paraId="3A75EEC4" w14:textId="444EEB84" w:rsidR="00116584" w:rsidRDefault="00116584" w:rsidP="00116584">
            <w:pPr>
              <w:pStyle w:val="ab"/>
              <w:widowControl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Структура європейської системи нормування для </w:t>
            </w:r>
            <w:proofErr w:type="spellStart"/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проєктування</w:t>
            </w:r>
            <w:proofErr w:type="spellEnd"/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. </w:t>
            </w:r>
          </w:p>
          <w:p w14:paraId="47CDDE55" w14:textId="77777777" w:rsidR="00116584" w:rsidRDefault="00116584" w:rsidP="00116584">
            <w:pPr>
              <w:pStyle w:val="ab"/>
              <w:widowControl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11658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Проєктування</w:t>
            </w:r>
            <w:proofErr w:type="spellEnd"/>
            <w:r w:rsidRPr="0011658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згідно з європейською нормативно-технічною базою. </w:t>
            </w:r>
          </w:p>
          <w:p w14:paraId="7030D0EA" w14:textId="6C490190" w:rsidR="000F43F7" w:rsidRPr="00116584" w:rsidRDefault="00116584" w:rsidP="00116584">
            <w:pPr>
              <w:pStyle w:val="ab"/>
              <w:widowControl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11658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Cтандарти</w:t>
            </w:r>
            <w:proofErr w:type="spellEnd"/>
            <w:r w:rsidRPr="0011658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затверджені Європейським комітетом зі стандартизації</w:t>
            </w:r>
          </w:p>
          <w:p w14:paraId="7F3E70E0" w14:textId="77777777" w:rsidR="00116584" w:rsidRDefault="00116584" w:rsidP="00116584">
            <w:pPr>
              <w:pStyle w:val="ab"/>
              <w:widowControl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Нормативно-</w:t>
            </w:r>
            <w:proofErr w:type="spellStart"/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проєктні</w:t>
            </w:r>
            <w:proofErr w:type="spellEnd"/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бази з міжнародної та європейської стандартизації. </w:t>
            </w:r>
          </w:p>
          <w:p w14:paraId="197D4F38" w14:textId="77777777" w:rsidR="00116584" w:rsidRDefault="00116584" w:rsidP="00116584">
            <w:pPr>
              <w:pStyle w:val="ab"/>
              <w:widowControl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Діяльність ISO та IEC, CEN i CENELEC. </w:t>
            </w:r>
          </w:p>
          <w:p w14:paraId="7754C4F9" w14:textId="77777777" w:rsidR="00116584" w:rsidRDefault="00116584" w:rsidP="00116584">
            <w:pPr>
              <w:pStyle w:val="ab"/>
              <w:widowControl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Міжнародні та європейські організації в галузі сертифікації і акредитації. </w:t>
            </w:r>
          </w:p>
          <w:p w14:paraId="1BCBA0C3" w14:textId="21FA4CE5" w:rsidR="000F43F7" w:rsidRPr="00116584" w:rsidRDefault="00116584" w:rsidP="00116584">
            <w:pPr>
              <w:pStyle w:val="ab"/>
              <w:widowControl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D52A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Міжнародні стандарти ISO серії 9000 і 10000 з управління якістю та забезпечення якості.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1B1A5" w14:textId="77777777" w:rsidR="000F43F7" w:rsidRPr="00C21D64" w:rsidRDefault="000F43F7" w:rsidP="003741D4">
            <w:pPr>
              <w:ind w:firstLine="567"/>
              <w:jc w:val="both"/>
              <w:rPr>
                <w:bCs/>
                <w:sz w:val="20"/>
                <w:szCs w:val="20"/>
              </w:rPr>
            </w:pPr>
            <w:r w:rsidRPr="00C21D64">
              <w:rPr>
                <w:bCs/>
                <w:sz w:val="20"/>
                <w:szCs w:val="20"/>
              </w:rPr>
              <w:t xml:space="preserve">Тестові питання оцінюються: правильно/ неправильно. </w:t>
            </w:r>
          </w:p>
          <w:p w14:paraId="7AAE3EE9" w14:textId="51DA2A62" w:rsidR="000F43F7" w:rsidRPr="00C21D64" w:rsidRDefault="000F43F7" w:rsidP="003741D4">
            <w:pPr>
              <w:ind w:firstLine="567"/>
              <w:jc w:val="both"/>
              <w:rPr>
                <w:b/>
                <w:sz w:val="20"/>
                <w:szCs w:val="20"/>
              </w:rPr>
            </w:pPr>
            <w:r w:rsidRPr="00C21D64">
              <w:rPr>
                <w:bCs/>
                <w:sz w:val="20"/>
                <w:szCs w:val="20"/>
              </w:rPr>
              <w:t>Кількість питань – 20. Правильна відповідь оцінюється у 2 бали</w:t>
            </w:r>
            <w:r w:rsidRPr="00C21D64">
              <w:rPr>
                <w:b/>
                <w:sz w:val="20"/>
                <w:szCs w:val="20"/>
              </w:rPr>
              <w:t>.</w:t>
            </w:r>
          </w:p>
          <w:p w14:paraId="04A96894" w14:textId="77777777" w:rsidR="000F43F7" w:rsidRPr="0046519C" w:rsidRDefault="000F43F7" w:rsidP="000F43F7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DA352" w14:textId="72368E73" w:rsidR="000F43F7" w:rsidRPr="00127310" w:rsidRDefault="000F43F7" w:rsidP="003741D4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127310">
              <w:rPr>
                <w:sz w:val="20"/>
                <w:szCs w:val="20"/>
              </w:rPr>
              <w:t>20</w:t>
            </w:r>
          </w:p>
        </w:tc>
      </w:tr>
      <w:tr w:rsidR="000F43F7" w:rsidRPr="00A31F4F" w14:paraId="74A31C3E" w14:textId="77777777" w:rsidTr="00116584">
        <w:trPr>
          <w:trHeight w:val="565"/>
        </w:trPr>
        <w:tc>
          <w:tcPr>
            <w:tcW w:w="15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88744" w14:textId="77777777" w:rsidR="000F43F7" w:rsidRPr="00A31F4F" w:rsidRDefault="000F43F7" w:rsidP="003741D4">
            <w:pPr>
              <w:suppressAutoHyphens w:val="0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A19BE" w14:textId="77777777" w:rsidR="000F43F7" w:rsidRPr="00A31F4F" w:rsidRDefault="000F43F7" w:rsidP="003741D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31F4F">
              <w:rPr>
                <w:rFonts w:ascii="Times New Roman" w:hAnsi="Times New Roman" w:cs="Times New Roman"/>
                <w:sz w:val="20"/>
                <w:szCs w:val="20"/>
              </w:rPr>
              <w:t xml:space="preserve">Практичне завдання 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51FC2" w14:textId="0F2F27D7" w:rsidR="000F43F7" w:rsidRDefault="000F43F7" w:rsidP="008546FA">
            <w:pPr>
              <w:jc w:val="both"/>
              <w:rPr>
                <w:rFonts w:cs="Mangal"/>
                <w:sz w:val="20"/>
                <w:szCs w:val="20"/>
              </w:rPr>
            </w:pPr>
            <w:r w:rsidRPr="008546FA">
              <w:rPr>
                <w:rFonts w:cs="Mangal"/>
                <w:sz w:val="20"/>
                <w:szCs w:val="20"/>
              </w:rPr>
              <w:t>Аналітичний опис за темою індивідуального завдання, як</w:t>
            </w:r>
            <w:r>
              <w:rPr>
                <w:rFonts w:cs="Mangal"/>
                <w:sz w:val="20"/>
                <w:szCs w:val="20"/>
              </w:rPr>
              <w:t xml:space="preserve">ий </w:t>
            </w:r>
            <w:r w:rsidRPr="008546FA">
              <w:rPr>
                <w:rFonts w:cs="Mangal"/>
                <w:sz w:val="20"/>
                <w:szCs w:val="20"/>
              </w:rPr>
              <w:t>корелює з тематикою лекційних занять для змістових модулів №1-</w:t>
            </w:r>
            <w:r>
              <w:rPr>
                <w:rFonts w:cs="Mangal"/>
                <w:sz w:val="20"/>
                <w:szCs w:val="20"/>
              </w:rPr>
              <w:t>3.</w:t>
            </w:r>
          </w:p>
          <w:p w14:paraId="7856E4DF" w14:textId="28A03563" w:rsidR="000F43F7" w:rsidRPr="008546FA" w:rsidRDefault="000F43F7" w:rsidP="008546FA">
            <w:pPr>
              <w:jc w:val="both"/>
              <w:rPr>
                <w:rFonts w:cs="Mangal"/>
                <w:sz w:val="20"/>
                <w:szCs w:val="20"/>
              </w:rPr>
            </w:pPr>
            <w:r w:rsidRPr="008546FA">
              <w:rPr>
                <w:rFonts w:cs="Mangal"/>
                <w:sz w:val="20"/>
                <w:szCs w:val="20"/>
              </w:rPr>
              <w:t xml:space="preserve"> Обсяг – до 10 сторінок формату А4, </w:t>
            </w:r>
            <w:proofErr w:type="spellStart"/>
            <w:r w:rsidRPr="008546FA">
              <w:rPr>
                <w:rFonts w:cs="Mangal"/>
                <w:sz w:val="20"/>
                <w:szCs w:val="20"/>
              </w:rPr>
              <w:t>Times</w:t>
            </w:r>
            <w:proofErr w:type="spellEnd"/>
            <w:r w:rsidRPr="008546FA">
              <w:rPr>
                <w:rFonts w:cs="Mangal"/>
                <w:sz w:val="20"/>
                <w:szCs w:val="20"/>
              </w:rPr>
              <w:t xml:space="preserve"> </w:t>
            </w:r>
            <w:proofErr w:type="spellStart"/>
            <w:r w:rsidRPr="008546FA">
              <w:rPr>
                <w:rFonts w:cs="Mangal"/>
                <w:sz w:val="20"/>
                <w:szCs w:val="20"/>
              </w:rPr>
              <w:t>New</w:t>
            </w:r>
            <w:proofErr w:type="spellEnd"/>
            <w:r w:rsidRPr="008546FA">
              <w:rPr>
                <w:rFonts w:cs="Mangal"/>
                <w:sz w:val="20"/>
                <w:szCs w:val="20"/>
              </w:rPr>
              <w:t xml:space="preserve"> </w:t>
            </w:r>
            <w:proofErr w:type="spellStart"/>
            <w:r w:rsidRPr="008546FA">
              <w:rPr>
                <w:rFonts w:cs="Mangal"/>
                <w:sz w:val="20"/>
                <w:szCs w:val="20"/>
              </w:rPr>
              <w:t>Roman</w:t>
            </w:r>
            <w:proofErr w:type="spellEnd"/>
            <w:r w:rsidRPr="008546FA">
              <w:rPr>
                <w:rFonts w:cs="Mangal"/>
                <w:sz w:val="20"/>
                <w:szCs w:val="20"/>
              </w:rPr>
              <w:t xml:space="preserve">, 14 </w:t>
            </w:r>
            <w:proofErr w:type="spellStart"/>
            <w:r w:rsidRPr="008546FA">
              <w:rPr>
                <w:rFonts w:cs="Mangal"/>
                <w:sz w:val="20"/>
                <w:szCs w:val="20"/>
              </w:rPr>
              <w:t>pt</w:t>
            </w:r>
            <w:proofErr w:type="spellEnd"/>
            <w:r w:rsidRPr="008546FA">
              <w:rPr>
                <w:rFonts w:cs="Mangal"/>
                <w:sz w:val="20"/>
                <w:szCs w:val="20"/>
              </w:rPr>
              <w:t xml:space="preserve">, 1,5 інтервал у формі документа MS Word. Захист практичного завдання відбувається шляхом демонстрації презентації і обговорення теми. Презентації мають бути підготовлені в </w:t>
            </w:r>
            <w:proofErr w:type="spellStart"/>
            <w:r w:rsidRPr="008546FA">
              <w:rPr>
                <w:rFonts w:cs="Mangal"/>
                <w:sz w:val="20"/>
                <w:szCs w:val="20"/>
              </w:rPr>
              <w:t>Power</w:t>
            </w:r>
            <w:proofErr w:type="spellEnd"/>
            <w:r w:rsidRPr="008546FA">
              <w:rPr>
                <w:rFonts w:cs="Mangal"/>
                <w:sz w:val="20"/>
                <w:szCs w:val="20"/>
              </w:rPr>
              <w:t xml:space="preserve"> </w:t>
            </w:r>
            <w:proofErr w:type="spellStart"/>
            <w:r w:rsidRPr="008546FA">
              <w:rPr>
                <w:rFonts w:cs="Mangal"/>
                <w:sz w:val="20"/>
                <w:szCs w:val="20"/>
              </w:rPr>
              <w:t>Point</w:t>
            </w:r>
            <w:proofErr w:type="spellEnd"/>
            <w:r w:rsidRPr="008546FA">
              <w:rPr>
                <w:rFonts w:cs="Mangal"/>
                <w:sz w:val="20"/>
                <w:szCs w:val="20"/>
              </w:rPr>
              <w:t xml:space="preserve"> форматі, до 10 слайдів.</w:t>
            </w:r>
          </w:p>
          <w:p w14:paraId="330A3FED" w14:textId="10554AB4" w:rsidR="000F43F7" w:rsidRPr="00A31F4F" w:rsidRDefault="000F43F7" w:rsidP="003741D4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33FE4" w14:textId="77777777" w:rsidR="000F43F7" w:rsidRPr="00C21D64" w:rsidRDefault="000F43F7" w:rsidP="003741D4">
            <w:pPr>
              <w:ind w:firstLine="567"/>
              <w:jc w:val="both"/>
              <w:rPr>
                <w:sz w:val="20"/>
                <w:szCs w:val="20"/>
              </w:rPr>
            </w:pPr>
            <w:r w:rsidRPr="00C21D64">
              <w:rPr>
                <w:b/>
                <w:sz w:val="20"/>
                <w:szCs w:val="20"/>
              </w:rPr>
              <w:t>Високий рівень (17-20 балів)</w:t>
            </w:r>
            <w:r w:rsidRPr="00C21D64">
              <w:rPr>
                <w:sz w:val="20"/>
                <w:szCs w:val="20"/>
              </w:rPr>
              <w:t xml:space="preserve"> студент отримує, виявивши такі знання та вміння:  повною мірою усвідомлює тему завдання, використовує знання з суміжних галузевих дисциплін, відсутні помилки у відповідях.</w:t>
            </w:r>
          </w:p>
          <w:p w14:paraId="4DF6CAAB" w14:textId="77777777" w:rsidR="000F43F7" w:rsidRPr="00C21D64" w:rsidRDefault="000F43F7" w:rsidP="003741D4">
            <w:pPr>
              <w:ind w:firstLine="567"/>
              <w:jc w:val="both"/>
              <w:rPr>
                <w:sz w:val="20"/>
                <w:szCs w:val="20"/>
              </w:rPr>
            </w:pPr>
            <w:r w:rsidRPr="00C21D64">
              <w:rPr>
                <w:b/>
                <w:sz w:val="20"/>
                <w:szCs w:val="20"/>
              </w:rPr>
              <w:t>Достатній рівень(13-16 балів)</w:t>
            </w:r>
            <w:r w:rsidRPr="00C21D64">
              <w:rPr>
                <w:sz w:val="20"/>
                <w:szCs w:val="20"/>
              </w:rPr>
              <w:t xml:space="preserve"> студент отримує, виявивши такі знання та вміння: має також високий рівень знань і  навичок, але мають місце деякі неточності, помилки або пропуски в неосновних питаннях. </w:t>
            </w:r>
          </w:p>
          <w:p w14:paraId="0FC9EED8" w14:textId="77777777" w:rsidR="000F43F7" w:rsidRPr="00C21D64" w:rsidRDefault="000F43F7" w:rsidP="003741D4">
            <w:pPr>
              <w:ind w:firstLine="567"/>
              <w:jc w:val="both"/>
              <w:rPr>
                <w:sz w:val="20"/>
                <w:szCs w:val="20"/>
              </w:rPr>
            </w:pPr>
            <w:r w:rsidRPr="00C21D64">
              <w:rPr>
                <w:b/>
                <w:sz w:val="20"/>
                <w:szCs w:val="20"/>
              </w:rPr>
              <w:t>Задовільний рівень (9-12 балів)</w:t>
            </w:r>
            <w:r w:rsidRPr="00C21D64">
              <w:rPr>
                <w:sz w:val="20"/>
                <w:szCs w:val="20"/>
              </w:rPr>
              <w:t xml:space="preserve"> студент отримує, виявивши такі знання та вміння: в загальній формі розуміє тему завдання, але мають місце неточності, робить помилки під час аналізу інформаційних джерел.</w:t>
            </w:r>
          </w:p>
          <w:p w14:paraId="50DC9D73" w14:textId="77777777" w:rsidR="000F43F7" w:rsidRPr="00C21D64" w:rsidRDefault="000F43F7" w:rsidP="003741D4">
            <w:pPr>
              <w:ind w:firstLine="567"/>
              <w:jc w:val="both"/>
              <w:rPr>
                <w:sz w:val="20"/>
                <w:szCs w:val="20"/>
              </w:rPr>
            </w:pPr>
            <w:r w:rsidRPr="00C21D64">
              <w:rPr>
                <w:b/>
                <w:sz w:val="20"/>
                <w:szCs w:val="20"/>
              </w:rPr>
              <w:t>Низький рівень (5-8 балів)</w:t>
            </w:r>
            <w:r w:rsidRPr="00C21D64">
              <w:rPr>
                <w:sz w:val="20"/>
                <w:szCs w:val="20"/>
              </w:rPr>
              <w:t xml:space="preserve"> студент отримує, виявивши такі знання та вміння:  в загальній формі завдання виконано, але є суттєві помилки у висновках за результатами критичного аналізу.</w:t>
            </w:r>
          </w:p>
          <w:p w14:paraId="6BD7AA80" w14:textId="0E3FBAD8" w:rsidR="000F43F7" w:rsidRPr="000F43F7" w:rsidRDefault="000F43F7" w:rsidP="000F43F7">
            <w:pPr>
              <w:ind w:firstLine="567"/>
              <w:jc w:val="both"/>
              <w:rPr>
                <w:sz w:val="20"/>
                <w:szCs w:val="20"/>
              </w:rPr>
            </w:pPr>
            <w:r w:rsidRPr="00C21D64">
              <w:rPr>
                <w:b/>
                <w:sz w:val="20"/>
                <w:szCs w:val="20"/>
              </w:rPr>
              <w:t xml:space="preserve">Залік не складено (0-4 бали) </w:t>
            </w:r>
            <w:r w:rsidRPr="00C21D64">
              <w:rPr>
                <w:sz w:val="20"/>
                <w:szCs w:val="20"/>
              </w:rPr>
              <w:t>студент отримує, виявивши такі знання та вміння: не розуміє суть завдання, не виконав значної частини програмного матеріалу, більша частина відповідей є неправильною.</w:t>
            </w:r>
            <w:r w:rsidRPr="000F43F7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4DD85" w14:textId="77777777" w:rsidR="000F43F7" w:rsidRPr="00127310" w:rsidRDefault="000F43F7" w:rsidP="003741D4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127310">
              <w:rPr>
                <w:sz w:val="20"/>
                <w:szCs w:val="20"/>
              </w:rPr>
              <w:t>20</w:t>
            </w:r>
          </w:p>
        </w:tc>
      </w:tr>
      <w:tr w:rsidR="003741D4" w:rsidRPr="00A31F4F" w14:paraId="1DBED603" w14:textId="77777777" w:rsidTr="00116584"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F6A10" w14:textId="77777777" w:rsidR="003741D4" w:rsidRPr="00A31F4F" w:rsidRDefault="003741D4" w:rsidP="003741D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F4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Усього за </w:t>
            </w:r>
          </w:p>
          <w:p w14:paraId="2314C540" w14:textId="77777777" w:rsidR="003741D4" w:rsidRPr="00A31F4F" w:rsidRDefault="003741D4" w:rsidP="003741D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A31F4F">
              <w:rPr>
                <w:rFonts w:ascii="Times New Roman" w:hAnsi="Times New Roman" w:cs="Times New Roman"/>
                <w:b/>
                <w:sz w:val="20"/>
                <w:szCs w:val="20"/>
              </w:rPr>
              <w:t>підсумковий контроль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FEF21" w14:textId="77777777" w:rsidR="003741D4" w:rsidRPr="00A31F4F" w:rsidRDefault="003741D4" w:rsidP="003741D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5BEC0" w14:textId="77777777" w:rsidR="003741D4" w:rsidRPr="00A31F4F" w:rsidRDefault="003741D4" w:rsidP="003741D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385AB" w14:textId="77777777" w:rsidR="003741D4" w:rsidRPr="00A31F4F" w:rsidRDefault="003741D4" w:rsidP="003741D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BDAA0" w14:textId="77777777" w:rsidR="003741D4" w:rsidRPr="00127310" w:rsidRDefault="003741D4" w:rsidP="003741D4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127310">
              <w:rPr>
                <w:sz w:val="20"/>
                <w:szCs w:val="20"/>
              </w:rPr>
              <w:t>40</w:t>
            </w:r>
          </w:p>
        </w:tc>
      </w:tr>
    </w:tbl>
    <w:p w14:paraId="3D24F92C" w14:textId="77777777" w:rsidR="000F6D75" w:rsidRPr="00A31F4F" w:rsidRDefault="000F6D75" w:rsidP="000F6D75">
      <w:pPr>
        <w:ind w:firstLine="709"/>
        <w:jc w:val="both"/>
        <w:rPr>
          <w:rFonts w:ascii="Times New Roman" w:hAnsi="Times New Roman" w:cs="Times New Roman"/>
          <w:bCs/>
          <w:i/>
          <w:sz w:val="22"/>
          <w:szCs w:val="22"/>
        </w:rPr>
      </w:pPr>
    </w:p>
    <w:p w14:paraId="4E77DCC8" w14:textId="77777777" w:rsidR="000F6D75" w:rsidRDefault="000F6D75" w:rsidP="000F6D75">
      <w:pPr>
        <w:jc w:val="both"/>
        <w:rPr>
          <w:rFonts w:ascii="Times New Roman" w:hAnsi="Times New Roman" w:cs="Times New Roman"/>
          <w:b/>
          <w:bCs/>
          <w:i/>
          <w:sz w:val="20"/>
          <w:szCs w:val="20"/>
        </w:rPr>
      </w:pPr>
    </w:p>
    <w:p w14:paraId="4CC82DB2" w14:textId="77777777" w:rsidR="000F6D75" w:rsidRPr="00A31F4F" w:rsidRDefault="000F6D75" w:rsidP="007D6E2C">
      <w:pPr>
        <w:autoSpaceDN w:val="0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9B4672" w14:textId="77777777" w:rsidR="007D6E2C" w:rsidRPr="00A31F4F" w:rsidRDefault="007D6E2C" w:rsidP="007D6E2C">
      <w:pPr>
        <w:autoSpaceDN w:val="0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EA64F9" w14:textId="77777777" w:rsidR="007D6E2C" w:rsidRPr="00382AF2" w:rsidRDefault="007D6E2C" w:rsidP="007D6E2C">
      <w:pPr>
        <w:autoSpaceDN w:val="0"/>
        <w:ind w:left="92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  <w:sectPr w:rsidR="007D6E2C" w:rsidRPr="00382AF2" w:rsidSect="0046519C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14:paraId="6FF7E4A7" w14:textId="77777777" w:rsidR="009B45C1" w:rsidRDefault="009B45C1" w:rsidP="009B45C1">
      <w:pPr>
        <w:pStyle w:val="11"/>
        <w:shd w:val="clear" w:color="auto" w:fill="auto"/>
        <w:tabs>
          <w:tab w:val="left" w:pos="1134"/>
          <w:tab w:val="left" w:pos="7700"/>
        </w:tabs>
        <w:spacing w:line="240" w:lineRule="auto"/>
        <w:ind w:left="641"/>
        <w:jc w:val="both"/>
        <w:rPr>
          <w:rFonts w:ascii="Times New Roman" w:hAnsi="Times New Roman"/>
          <w:sz w:val="28"/>
          <w:lang w:eastAsia="ar-SA"/>
        </w:rPr>
      </w:pPr>
    </w:p>
    <w:p w14:paraId="4EEDD486" w14:textId="77777777" w:rsidR="00B56C83" w:rsidRPr="00A31F4F" w:rsidRDefault="00B56C83" w:rsidP="00B56C83">
      <w:pPr>
        <w:jc w:val="center"/>
        <w:rPr>
          <w:rFonts w:ascii="Times New Roman" w:hAnsi="Times New Roman" w:cs="Times New Roman"/>
          <w:b/>
        </w:rPr>
      </w:pPr>
      <w:r w:rsidRPr="00A31F4F">
        <w:rPr>
          <w:rFonts w:ascii="Times New Roman" w:hAnsi="Times New Roman" w:cs="Times New Roman"/>
          <w:b/>
        </w:rPr>
        <w:t>Шкала оцінювання ЗНУ: національна та ECTS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500"/>
        <w:gridCol w:w="4510"/>
        <w:gridCol w:w="2126"/>
        <w:gridCol w:w="1873"/>
      </w:tblGrid>
      <w:tr w:rsidR="00B56C83" w:rsidRPr="00A31F4F" w14:paraId="5D6C8FB6" w14:textId="77777777" w:rsidTr="00F04464">
        <w:trPr>
          <w:cantSplit/>
          <w:trHeight w:val="205"/>
          <w:jc w:val="center"/>
        </w:trPr>
        <w:tc>
          <w:tcPr>
            <w:tcW w:w="1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FEFB23" w14:textId="77777777" w:rsidR="00B56C83" w:rsidRPr="00A31F4F" w:rsidRDefault="00B56C83" w:rsidP="00F04464">
            <w:pPr>
              <w:pStyle w:val="2"/>
              <w:spacing w:before="0" w:line="220" w:lineRule="auto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A31F4F">
              <w:rPr>
                <w:rFonts w:ascii="Times New Roman" w:hAnsi="Times New Roman" w:cs="Times New Roman"/>
                <w:caps/>
                <w:color w:val="auto"/>
                <w:sz w:val="24"/>
                <w:szCs w:val="24"/>
                <w:lang w:val="uk-UA"/>
              </w:rPr>
              <w:t>З</w:t>
            </w:r>
            <w:r w:rsidRPr="00A31F4F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а шкалою</w:t>
            </w:r>
          </w:p>
          <w:p w14:paraId="14F53B1E" w14:textId="77777777" w:rsidR="00B56C83" w:rsidRPr="00A31F4F" w:rsidRDefault="00B56C83" w:rsidP="00F04464">
            <w:pPr>
              <w:pStyle w:val="6"/>
              <w:spacing w:before="0" w:line="220" w:lineRule="auto"/>
              <w:jc w:val="center"/>
              <w:rPr>
                <w:rFonts w:ascii="Times New Roman" w:hAnsi="Times New Roman" w:cs="Times New Roman"/>
                <w:b/>
                <w:i w:val="0"/>
                <w:color w:val="auto"/>
              </w:rPr>
            </w:pPr>
            <w:r w:rsidRPr="00A31F4F">
              <w:rPr>
                <w:rFonts w:ascii="Times New Roman" w:hAnsi="Times New Roman" w:cs="Times New Roman"/>
                <w:b/>
                <w:i w:val="0"/>
                <w:color w:val="auto"/>
              </w:rPr>
              <w:t>ECTS</w:t>
            </w:r>
          </w:p>
        </w:tc>
        <w:tc>
          <w:tcPr>
            <w:tcW w:w="45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E9B9BA" w14:textId="77777777" w:rsidR="00B56C83" w:rsidRPr="00A31F4F" w:rsidRDefault="00B56C83" w:rsidP="00F04464">
            <w:pPr>
              <w:pStyle w:val="5"/>
              <w:spacing w:before="0" w:line="220" w:lineRule="auto"/>
              <w:ind w:right="-108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A31F4F">
              <w:rPr>
                <w:rFonts w:ascii="Times New Roman" w:hAnsi="Times New Roman" w:cs="Times New Roman"/>
                <w:b/>
                <w:color w:val="auto"/>
              </w:rPr>
              <w:t>За шкалою університету</w:t>
            </w:r>
          </w:p>
        </w:tc>
        <w:tc>
          <w:tcPr>
            <w:tcW w:w="39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86E785" w14:textId="77777777" w:rsidR="00B56C83" w:rsidRPr="00A31F4F" w:rsidRDefault="00B56C83" w:rsidP="00F04464">
            <w:pPr>
              <w:pStyle w:val="3"/>
              <w:tabs>
                <w:tab w:val="left" w:pos="0"/>
              </w:tabs>
              <w:spacing w:before="0" w:line="22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31F4F">
              <w:rPr>
                <w:rFonts w:ascii="Times New Roman" w:hAnsi="Times New Roman" w:cs="Times New Roman"/>
                <w:color w:val="auto"/>
              </w:rPr>
              <w:t>За національною шкалою</w:t>
            </w:r>
          </w:p>
        </w:tc>
      </w:tr>
      <w:tr w:rsidR="00B56C83" w:rsidRPr="00A31F4F" w14:paraId="56CD924A" w14:textId="77777777" w:rsidTr="00F04464">
        <w:trPr>
          <w:cantSplit/>
          <w:trHeight w:val="58"/>
          <w:jc w:val="center"/>
        </w:trPr>
        <w:tc>
          <w:tcPr>
            <w:tcW w:w="15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D23460" w14:textId="77777777" w:rsidR="00B56C83" w:rsidRPr="00A31F4F" w:rsidRDefault="00B56C83" w:rsidP="00F04464">
            <w:pPr>
              <w:pStyle w:val="2"/>
              <w:snapToGrid w:val="0"/>
              <w:spacing w:before="0" w:line="22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</w:p>
        </w:tc>
        <w:tc>
          <w:tcPr>
            <w:tcW w:w="45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301900" w14:textId="77777777" w:rsidR="00B56C83" w:rsidRPr="00A31F4F" w:rsidRDefault="00B56C83" w:rsidP="00F04464">
            <w:pPr>
              <w:pStyle w:val="5"/>
              <w:snapToGrid w:val="0"/>
              <w:spacing w:before="0" w:line="220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3BCB7A" w14:textId="77777777" w:rsidR="00B56C83" w:rsidRPr="00A31F4F" w:rsidRDefault="00B56C83" w:rsidP="00F04464">
            <w:pPr>
              <w:pStyle w:val="3"/>
              <w:spacing w:before="0" w:line="22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31F4F">
              <w:rPr>
                <w:rFonts w:ascii="Times New Roman" w:hAnsi="Times New Roman" w:cs="Times New Roman"/>
                <w:color w:val="auto"/>
              </w:rPr>
              <w:t>Екзамен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F9BCD2" w14:textId="77777777" w:rsidR="00B56C83" w:rsidRPr="00A31F4F" w:rsidRDefault="00B56C83" w:rsidP="00F04464">
            <w:pPr>
              <w:pStyle w:val="3"/>
              <w:spacing w:before="0" w:line="22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31F4F">
              <w:rPr>
                <w:rFonts w:ascii="Times New Roman" w:hAnsi="Times New Roman" w:cs="Times New Roman"/>
                <w:color w:val="auto"/>
              </w:rPr>
              <w:t>Залік</w:t>
            </w:r>
          </w:p>
        </w:tc>
      </w:tr>
      <w:tr w:rsidR="00B56C83" w:rsidRPr="00A31F4F" w14:paraId="66284A56" w14:textId="77777777" w:rsidTr="00F04464">
        <w:trPr>
          <w:cantSplit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71FE18" w14:textId="77777777" w:rsidR="00B56C83" w:rsidRPr="00127310" w:rsidRDefault="00B56C83" w:rsidP="00F04464">
            <w:pPr>
              <w:spacing w:line="220" w:lineRule="auto"/>
              <w:ind w:right="-68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A31F4F">
              <w:rPr>
                <w:rFonts w:ascii="Times New Roman" w:hAnsi="Times New Roman" w:cs="Times New Roman"/>
                <w:spacing w:val="-2"/>
              </w:rPr>
              <w:t>A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2DB70F" w14:textId="77777777" w:rsidR="00B56C83" w:rsidRPr="00A31F4F" w:rsidRDefault="00B56C83" w:rsidP="00F04464">
            <w:pPr>
              <w:spacing w:line="220" w:lineRule="auto"/>
              <w:ind w:right="223"/>
              <w:jc w:val="center"/>
              <w:rPr>
                <w:rFonts w:ascii="Times New Roman" w:hAnsi="Times New Roman" w:cs="Times New Roman"/>
              </w:rPr>
            </w:pPr>
            <w:r w:rsidRPr="00A31F4F">
              <w:rPr>
                <w:rFonts w:ascii="Times New Roman" w:hAnsi="Times New Roman" w:cs="Times New Roman"/>
                <w:spacing w:val="-2"/>
              </w:rPr>
              <w:t>90 – 100 (відмінно)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D49A36" w14:textId="77777777" w:rsidR="00B56C83" w:rsidRPr="00A31F4F" w:rsidRDefault="00B56C83" w:rsidP="00F04464">
            <w:pPr>
              <w:pStyle w:val="4"/>
              <w:spacing w:before="0" w:line="220" w:lineRule="auto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A31F4F">
              <w:rPr>
                <w:rFonts w:ascii="Times New Roman" w:hAnsi="Times New Roman" w:cs="Times New Roman"/>
                <w:b w:val="0"/>
                <w:i w:val="0"/>
                <w:color w:val="auto"/>
              </w:rPr>
              <w:t>5 (відмінно)</w:t>
            </w:r>
          </w:p>
        </w:tc>
        <w:tc>
          <w:tcPr>
            <w:tcW w:w="18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2CC257" w14:textId="77777777" w:rsidR="00B56C83" w:rsidRPr="00A31F4F" w:rsidRDefault="00B56C83" w:rsidP="00F04464">
            <w:pPr>
              <w:pStyle w:val="4"/>
              <w:spacing w:before="0" w:line="220" w:lineRule="auto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A31F4F">
              <w:rPr>
                <w:rFonts w:ascii="Times New Roman" w:hAnsi="Times New Roman" w:cs="Times New Roman"/>
                <w:b w:val="0"/>
                <w:i w:val="0"/>
                <w:color w:val="auto"/>
              </w:rPr>
              <w:t>Зараховано</w:t>
            </w:r>
          </w:p>
        </w:tc>
      </w:tr>
      <w:tr w:rsidR="00B56C83" w:rsidRPr="00A31F4F" w14:paraId="6CFC6A58" w14:textId="77777777" w:rsidTr="00F04464">
        <w:trPr>
          <w:cantSplit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B8B111" w14:textId="77777777" w:rsidR="00B56C83" w:rsidRPr="00127310" w:rsidRDefault="00B56C83" w:rsidP="00F04464">
            <w:pPr>
              <w:spacing w:line="220" w:lineRule="auto"/>
              <w:ind w:right="-68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A31F4F">
              <w:rPr>
                <w:rFonts w:ascii="Times New Roman" w:hAnsi="Times New Roman" w:cs="Times New Roman"/>
                <w:spacing w:val="-2"/>
              </w:rPr>
              <w:t>B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6D9B43" w14:textId="77777777" w:rsidR="00B56C83" w:rsidRPr="00A31F4F" w:rsidRDefault="00B56C83" w:rsidP="00F04464">
            <w:pPr>
              <w:spacing w:line="220" w:lineRule="auto"/>
              <w:ind w:right="223"/>
              <w:jc w:val="center"/>
              <w:rPr>
                <w:rFonts w:ascii="Times New Roman" w:hAnsi="Times New Roman" w:cs="Times New Roman"/>
              </w:rPr>
            </w:pPr>
            <w:r w:rsidRPr="00A31F4F">
              <w:rPr>
                <w:rFonts w:ascii="Times New Roman" w:hAnsi="Times New Roman" w:cs="Times New Roman"/>
                <w:spacing w:val="-2"/>
              </w:rPr>
              <w:t>85 – 89 (дуже добре)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EA3B1E" w14:textId="77777777" w:rsidR="00B56C83" w:rsidRPr="00A31F4F" w:rsidRDefault="00B56C83" w:rsidP="00F04464">
            <w:pPr>
              <w:spacing w:line="220" w:lineRule="auto"/>
              <w:ind w:right="-54"/>
              <w:jc w:val="center"/>
              <w:rPr>
                <w:rFonts w:ascii="Times New Roman" w:hAnsi="Times New Roman" w:cs="Times New Roman"/>
              </w:rPr>
            </w:pPr>
            <w:r w:rsidRPr="00A31F4F">
              <w:rPr>
                <w:rFonts w:ascii="Times New Roman" w:hAnsi="Times New Roman" w:cs="Times New Roman"/>
                <w:spacing w:val="-2"/>
              </w:rPr>
              <w:t>4 (добре)</w:t>
            </w:r>
          </w:p>
        </w:tc>
        <w:tc>
          <w:tcPr>
            <w:tcW w:w="18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EAEFC0" w14:textId="77777777" w:rsidR="00B56C83" w:rsidRPr="00A31F4F" w:rsidRDefault="00B56C83" w:rsidP="00F04464">
            <w:pPr>
              <w:snapToGrid w:val="0"/>
              <w:spacing w:line="220" w:lineRule="auto"/>
              <w:ind w:right="-54"/>
              <w:jc w:val="center"/>
              <w:rPr>
                <w:rFonts w:ascii="Times New Roman" w:hAnsi="Times New Roman" w:cs="Times New Roman"/>
                <w:spacing w:val="-2"/>
              </w:rPr>
            </w:pPr>
          </w:p>
        </w:tc>
      </w:tr>
      <w:tr w:rsidR="00B56C83" w:rsidRPr="00A31F4F" w14:paraId="44EA2F17" w14:textId="77777777" w:rsidTr="00F04464">
        <w:trPr>
          <w:cantSplit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88AAC1" w14:textId="77777777" w:rsidR="00B56C83" w:rsidRPr="00127310" w:rsidRDefault="00B56C83" w:rsidP="00F04464">
            <w:pPr>
              <w:spacing w:line="220" w:lineRule="auto"/>
              <w:ind w:right="-68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A31F4F">
              <w:rPr>
                <w:rFonts w:ascii="Times New Roman" w:hAnsi="Times New Roman" w:cs="Times New Roman"/>
                <w:spacing w:val="-2"/>
              </w:rPr>
              <w:t>C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0B8075" w14:textId="77777777" w:rsidR="00B56C83" w:rsidRPr="00A31F4F" w:rsidRDefault="00B56C83" w:rsidP="00F04464">
            <w:pPr>
              <w:spacing w:line="220" w:lineRule="auto"/>
              <w:ind w:right="223"/>
              <w:jc w:val="center"/>
              <w:rPr>
                <w:rFonts w:ascii="Times New Roman" w:hAnsi="Times New Roman" w:cs="Times New Roman"/>
              </w:rPr>
            </w:pPr>
            <w:r w:rsidRPr="00A31F4F">
              <w:rPr>
                <w:rFonts w:ascii="Times New Roman" w:hAnsi="Times New Roman" w:cs="Times New Roman"/>
                <w:spacing w:val="-2"/>
              </w:rPr>
              <w:t>75 – 84 (добре)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4BFA3F" w14:textId="77777777" w:rsidR="00B56C83" w:rsidRPr="00A31F4F" w:rsidRDefault="00B56C83" w:rsidP="00F04464">
            <w:pPr>
              <w:snapToGrid w:val="0"/>
              <w:spacing w:line="220" w:lineRule="auto"/>
              <w:ind w:right="-54"/>
              <w:jc w:val="center"/>
              <w:rPr>
                <w:rFonts w:ascii="Times New Roman" w:hAnsi="Times New Roman" w:cs="Times New Roman"/>
                <w:spacing w:val="-2"/>
              </w:rPr>
            </w:pPr>
          </w:p>
        </w:tc>
        <w:tc>
          <w:tcPr>
            <w:tcW w:w="18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CC1263" w14:textId="77777777" w:rsidR="00B56C83" w:rsidRPr="00A31F4F" w:rsidRDefault="00B56C83" w:rsidP="00F04464">
            <w:pPr>
              <w:snapToGrid w:val="0"/>
              <w:spacing w:line="220" w:lineRule="auto"/>
              <w:ind w:right="-54"/>
              <w:jc w:val="center"/>
              <w:rPr>
                <w:rFonts w:ascii="Times New Roman" w:hAnsi="Times New Roman" w:cs="Times New Roman"/>
                <w:spacing w:val="-2"/>
              </w:rPr>
            </w:pPr>
          </w:p>
        </w:tc>
      </w:tr>
      <w:tr w:rsidR="00B56C83" w:rsidRPr="00A31F4F" w14:paraId="538E40F7" w14:textId="77777777" w:rsidTr="00F04464">
        <w:trPr>
          <w:cantSplit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1D5800" w14:textId="77777777" w:rsidR="00B56C83" w:rsidRPr="00127310" w:rsidRDefault="00B56C83" w:rsidP="00F04464">
            <w:pPr>
              <w:spacing w:line="220" w:lineRule="auto"/>
              <w:ind w:right="-68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A31F4F">
              <w:rPr>
                <w:rFonts w:ascii="Times New Roman" w:hAnsi="Times New Roman" w:cs="Times New Roman"/>
                <w:spacing w:val="-2"/>
              </w:rPr>
              <w:t>D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C5DF40" w14:textId="77777777" w:rsidR="00B56C83" w:rsidRPr="00A31F4F" w:rsidRDefault="00B56C83" w:rsidP="00F04464">
            <w:pPr>
              <w:spacing w:line="220" w:lineRule="auto"/>
              <w:ind w:right="223"/>
              <w:jc w:val="center"/>
              <w:rPr>
                <w:rFonts w:ascii="Times New Roman" w:hAnsi="Times New Roman" w:cs="Times New Roman"/>
              </w:rPr>
            </w:pPr>
            <w:r w:rsidRPr="00A31F4F">
              <w:rPr>
                <w:rFonts w:ascii="Times New Roman" w:hAnsi="Times New Roman" w:cs="Times New Roman"/>
                <w:spacing w:val="-2"/>
              </w:rPr>
              <w:t xml:space="preserve">70 – 74 (задовільно)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127FA1" w14:textId="77777777" w:rsidR="00B56C83" w:rsidRPr="00A31F4F" w:rsidRDefault="00B56C83" w:rsidP="00F04464">
            <w:pPr>
              <w:spacing w:line="220" w:lineRule="auto"/>
              <w:ind w:right="-54"/>
              <w:jc w:val="center"/>
              <w:rPr>
                <w:rFonts w:ascii="Times New Roman" w:hAnsi="Times New Roman" w:cs="Times New Roman"/>
              </w:rPr>
            </w:pPr>
            <w:r w:rsidRPr="00A31F4F">
              <w:rPr>
                <w:rFonts w:ascii="Times New Roman" w:hAnsi="Times New Roman" w:cs="Times New Roman"/>
                <w:spacing w:val="-2"/>
              </w:rPr>
              <w:t>3 (задовільно)</w:t>
            </w:r>
          </w:p>
        </w:tc>
        <w:tc>
          <w:tcPr>
            <w:tcW w:w="18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B7142F" w14:textId="77777777" w:rsidR="00B56C83" w:rsidRPr="00A31F4F" w:rsidRDefault="00B56C83" w:rsidP="00F04464">
            <w:pPr>
              <w:snapToGrid w:val="0"/>
              <w:spacing w:line="220" w:lineRule="auto"/>
              <w:ind w:right="-54"/>
              <w:jc w:val="center"/>
              <w:rPr>
                <w:rFonts w:ascii="Times New Roman" w:hAnsi="Times New Roman" w:cs="Times New Roman"/>
                <w:spacing w:val="-2"/>
              </w:rPr>
            </w:pPr>
          </w:p>
        </w:tc>
      </w:tr>
      <w:tr w:rsidR="00B56C83" w:rsidRPr="00A31F4F" w14:paraId="1F49929B" w14:textId="77777777" w:rsidTr="00F04464">
        <w:trPr>
          <w:cantSplit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5F212B" w14:textId="77777777" w:rsidR="00B56C83" w:rsidRPr="00127310" w:rsidRDefault="00B56C83" w:rsidP="00F04464">
            <w:pPr>
              <w:spacing w:line="220" w:lineRule="auto"/>
              <w:ind w:right="-68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A31F4F">
              <w:rPr>
                <w:rFonts w:ascii="Times New Roman" w:hAnsi="Times New Roman" w:cs="Times New Roman"/>
                <w:spacing w:val="-2"/>
              </w:rPr>
              <w:t>E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883581" w14:textId="77777777" w:rsidR="00B56C83" w:rsidRPr="00A31F4F" w:rsidRDefault="00B56C83" w:rsidP="00F04464">
            <w:pPr>
              <w:spacing w:line="220" w:lineRule="auto"/>
              <w:ind w:right="223"/>
              <w:jc w:val="center"/>
              <w:rPr>
                <w:rFonts w:ascii="Times New Roman" w:hAnsi="Times New Roman" w:cs="Times New Roman"/>
              </w:rPr>
            </w:pPr>
            <w:r w:rsidRPr="00A31F4F">
              <w:rPr>
                <w:rFonts w:ascii="Times New Roman" w:hAnsi="Times New Roman" w:cs="Times New Roman"/>
                <w:spacing w:val="-2"/>
              </w:rPr>
              <w:t>60 – 69 (достатньо)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796942" w14:textId="77777777" w:rsidR="00B56C83" w:rsidRPr="00A31F4F" w:rsidRDefault="00B56C83" w:rsidP="00F04464">
            <w:pPr>
              <w:snapToGrid w:val="0"/>
              <w:spacing w:line="220" w:lineRule="auto"/>
              <w:ind w:right="-54"/>
              <w:jc w:val="center"/>
              <w:rPr>
                <w:rFonts w:ascii="Times New Roman" w:hAnsi="Times New Roman" w:cs="Times New Roman"/>
                <w:spacing w:val="-2"/>
              </w:rPr>
            </w:pPr>
          </w:p>
        </w:tc>
        <w:tc>
          <w:tcPr>
            <w:tcW w:w="18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C7E92F" w14:textId="77777777" w:rsidR="00B56C83" w:rsidRPr="00A31F4F" w:rsidRDefault="00B56C83" w:rsidP="00F04464">
            <w:pPr>
              <w:snapToGrid w:val="0"/>
              <w:spacing w:line="220" w:lineRule="auto"/>
              <w:ind w:right="-54"/>
              <w:jc w:val="center"/>
              <w:rPr>
                <w:rFonts w:ascii="Times New Roman" w:hAnsi="Times New Roman" w:cs="Times New Roman"/>
                <w:spacing w:val="-2"/>
              </w:rPr>
            </w:pPr>
          </w:p>
        </w:tc>
      </w:tr>
      <w:tr w:rsidR="00B56C83" w:rsidRPr="00A31F4F" w14:paraId="4B1ACBC9" w14:textId="77777777" w:rsidTr="00F04464">
        <w:trPr>
          <w:cantSplit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8A18AD" w14:textId="77777777" w:rsidR="00B56C83" w:rsidRPr="00127310" w:rsidRDefault="00B56C83" w:rsidP="00F04464">
            <w:pPr>
              <w:spacing w:line="220" w:lineRule="auto"/>
              <w:ind w:right="-68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A31F4F">
              <w:rPr>
                <w:rFonts w:ascii="Times New Roman" w:hAnsi="Times New Roman" w:cs="Times New Roman"/>
                <w:spacing w:val="-2"/>
              </w:rPr>
              <w:t>FX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E192EB" w14:textId="77777777" w:rsidR="00B56C83" w:rsidRPr="00A31F4F" w:rsidRDefault="00B56C83" w:rsidP="00F04464">
            <w:pPr>
              <w:spacing w:line="220" w:lineRule="auto"/>
              <w:ind w:right="223"/>
              <w:jc w:val="center"/>
              <w:rPr>
                <w:rFonts w:ascii="Times New Roman" w:hAnsi="Times New Roman" w:cs="Times New Roman"/>
              </w:rPr>
            </w:pPr>
            <w:r w:rsidRPr="00A31F4F">
              <w:rPr>
                <w:rFonts w:ascii="Times New Roman" w:hAnsi="Times New Roman" w:cs="Times New Roman"/>
                <w:spacing w:val="-2"/>
              </w:rPr>
              <w:t>35 – 59 (незадовільно – з можливістю повторного складання)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CE14B2" w14:textId="77777777" w:rsidR="00B56C83" w:rsidRPr="00A31F4F" w:rsidRDefault="00B56C83" w:rsidP="00F04464">
            <w:pPr>
              <w:spacing w:line="220" w:lineRule="auto"/>
              <w:ind w:right="-54"/>
              <w:jc w:val="center"/>
              <w:rPr>
                <w:rFonts w:ascii="Times New Roman" w:hAnsi="Times New Roman" w:cs="Times New Roman"/>
              </w:rPr>
            </w:pPr>
            <w:r w:rsidRPr="00A31F4F">
              <w:rPr>
                <w:rFonts w:ascii="Times New Roman" w:hAnsi="Times New Roman" w:cs="Times New Roman"/>
                <w:spacing w:val="-2"/>
              </w:rPr>
              <w:t>2 (незадовільно)</w:t>
            </w:r>
          </w:p>
        </w:tc>
        <w:tc>
          <w:tcPr>
            <w:tcW w:w="18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FCA38A" w14:textId="77777777" w:rsidR="00B56C83" w:rsidRPr="00A31F4F" w:rsidRDefault="00B56C83" w:rsidP="00F04464">
            <w:pPr>
              <w:spacing w:line="220" w:lineRule="auto"/>
              <w:ind w:right="-54"/>
              <w:rPr>
                <w:rFonts w:ascii="Times New Roman" w:hAnsi="Times New Roman" w:cs="Times New Roman"/>
              </w:rPr>
            </w:pPr>
            <w:r w:rsidRPr="00A31F4F">
              <w:rPr>
                <w:rFonts w:ascii="Times New Roman" w:hAnsi="Times New Roman" w:cs="Times New Roman"/>
                <w:spacing w:val="-2"/>
              </w:rPr>
              <w:t>Не зараховано</w:t>
            </w:r>
          </w:p>
        </w:tc>
      </w:tr>
      <w:tr w:rsidR="00B56C83" w:rsidRPr="00A31F4F" w14:paraId="6BEA4EAC" w14:textId="77777777" w:rsidTr="00F04464">
        <w:trPr>
          <w:cantSplit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08B203" w14:textId="77777777" w:rsidR="00B56C83" w:rsidRPr="00127310" w:rsidRDefault="00B56C83" w:rsidP="00F04464">
            <w:pPr>
              <w:spacing w:line="220" w:lineRule="auto"/>
              <w:ind w:right="-68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A31F4F">
              <w:rPr>
                <w:rFonts w:ascii="Times New Roman" w:hAnsi="Times New Roman" w:cs="Times New Roman"/>
                <w:spacing w:val="-2"/>
              </w:rPr>
              <w:t>F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A20EAF" w14:textId="77777777" w:rsidR="00B56C83" w:rsidRPr="00A31F4F" w:rsidRDefault="00B56C83" w:rsidP="00F04464">
            <w:pPr>
              <w:spacing w:line="220" w:lineRule="auto"/>
              <w:ind w:right="223"/>
              <w:jc w:val="center"/>
              <w:rPr>
                <w:rFonts w:ascii="Times New Roman" w:hAnsi="Times New Roman" w:cs="Times New Roman"/>
              </w:rPr>
            </w:pPr>
            <w:r w:rsidRPr="00A31F4F">
              <w:rPr>
                <w:rFonts w:ascii="Times New Roman" w:hAnsi="Times New Roman" w:cs="Times New Roman"/>
                <w:spacing w:val="-2"/>
              </w:rPr>
              <w:t>1 – 34 (незадовільно – з обов’язковим повторним курсом)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1A1122" w14:textId="77777777" w:rsidR="00B56C83" w:rsidRPr="00A31F4F" w:rsidRDefault="00B56C83" w:rsidP="00F04464">
            <w:pPr>
              <w:snapToGrid w:val="0"/>
              <w:spacing w:line="220" w:lineRule="auto"/>
              <w:ind w:right="-54"/>
              <w:jc w:val="center"/>
              <w:rPr>
                <w:rFonts w:ascii="Times New Roman" w:hAnsi="Times New Roman" w:cs="Times New Roman"/>
                <w:spacing w:val="-2"/>
              </w:rPr>
            </w:pPr>
          </w:p>
        </w:tc>
        <w:tc>
          <w:tcPr>
            <w:tcW w:w="18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104315" w14:textId="77777777" w:rsidR="00B56C83" w:rsidRPr="00A31F4F" w:rsidRDefault="00B56C83" w:rsidP="00F04464">
            <w:pPr>
              <w:snapToGrid w:val="0"/>
              <w:spacing w:line="220" w:lineRule="auto"/>
              <w:ind w:right="-54"/>
              <w:jc w:val="center"/>
              <w:rPr>
                <w:rFonts w:ascii="Times New Roman" w:hAnsi="Times New Roman" w:cs="Times New Roman"/>
                <w:spacing w:val="-2"/>
              </w:rPr>
            </w:pPr>
          </w:p>
        </w:tc>
      </w:tr>
    </w:tbl>
    <w:p w14:paraId="16D918B8" w14:textId="77777777" w:rsidR="00B56C83" w:rsidRPr="00A31F4F" w:rsidRDefault="00B56C83" w:rsidP="00B56C83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96049E" w14:textId="77777777" w:rsidR="00B56C83" w:rsidRPr="00A31F4F" w:rsidRDefault="00B56C83" w:rsidP="00B56C83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133BD69A" w14:textId="77777777" w:rsidR="00B56C83" w:rsidRPr="00A31F4F" w:rsidRDefault="00B56C83" w:rsidP="00B56C83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1F4F">
        <w:rPr>
          <w:rFonts w:ascii="Times New Roman" w:hAnsi="Times New Roman" w:cs="Times New Roman"/>
          <w:b/>
          <w:sz w:val="28"/>
          <w:szCs w:val="28"/>
        </w:rPr>
        <w:t xml:space="preserve">6.   Основні навчальні ресурси </w:t>
      </w:r>
    </w:p>
    <w:p w14:paraId="79A48412" w14:textId="77777777" w:rsidR="00B56C83" w:rsidRPr="00A31F4F" w:rsidRDefault="00B56C83" w:rsidP="00B56C83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6B943C" w14:textId="5B3A3327" w:rsidR="00B56C83" w:rsidRDefault="00330F84" w:rsidP="00B56C83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B56C83" w:rsidRPr="00A31F4F">
        <w:rPr>
          <w:rFonts w:ascii="Times New Roman" w:hAnsi="Times New Roman" w:cs="Times New Roman"/>
          <w:b/>
          <w:sz w:val="28"/>
          <w:szCs w:val="28"/>
        </w:rPr>
        <w:t>Рекомендована література</w:t>
      </w:r>
    </w:p>
    <w:p w14:paraId="62C93FE6" w14:textId="5CF69427" w:rsidR="004B395C" w:rsidRDefault="004B395C" w:rsidP="004B395C">
      <w:pPr>
        <w:pStyle w:val="ab"/>
        <w:numPr>
          <w:ilvl w:val="0"/>
          <w:numId w:val="29"/>
        </w:numPr>
        <w:shd w:val="clear" w:color="auto" w:fill="FFFFFF"/>
      </w:pPr>
      <w:r w:rsidRPr="004B395C">
        <w:t xml:space="preserve">Орієнтовний перелік міжнародних та європейських стандартів EN, EN ISO та ISO, які забезпечують впровадження Регламенту (ЄС) N 305/2011 та </w:t>
      </w:r>
      <w:proofErr w:type="spellStart"/>
      <w:r w:rsidRPr="004B395C">
        <w:t>Єврокодів</w:t>
      </w:r>
      <w:proofErr w:type="spellEnd"/>
      <w:r w:rsidRPr="004B395C">
        <w:t xml:space="preserve"> і відносяться до сфери компетенції із стандартизації </w:t>
      </w:r>
      <w:proofErr w:type="spellStart"/>
      <w:r w:rsidRPr="004B395C">
        <w:t>Мінрегіону</w:t>
      </w:r>
      <w:proofErr w:type="spellEnd"/>
      <w:r w:rsidR="005E290A">
        <w:t xml:space="preserve"> </w:t>
      </w:r>
      <w:hyperlink r:id="rId13" w:history="1">
        <w:r w:rsidR="005E290A" w:rsidRPr="00207D23">
          <w:rPr>
            <w:rStyle w:val="a3"/>
          </w:rPr>
          <w:t>https://law.lica.com.ua/b_text.php?type=3&amp;id=806870&amp;base=1</w:t>
        </w:r>
      </w:hyperlink>
    </w:p>
    <w:p w14:paraId="210473F5" w14:textId="52FF1CAB" w:rsidR="004B395C" w:rsidRDefault="004B395C" w:rsidP="004B395C">
      <w:pPr>
        <w:pStyle w:val="ab"/>
        <w:numPr>
          <w:ilvl w:val="0"/>
          <w:numId w:val="29"/>
        </w:numPr>
        <w:shd w:val="clear" w:color="auto" w:fill="FFFFFF"/>
        <w:jc w:val="both"/>
      </w:pPr>
      <w:r w:rsidRPr="004B395C">
        <w:t>Перелік національних стандартів, що ідентичні гармонізованим європейським стандартам під технічні регламенти станом на 01.08.2024 року</w:t>
      </w:r>
      <w:r>
        <w:t xml:space="preserve"> </w:t>
      </w:r>
      <w:hyperlink r:id="rId14" w:anchor="goto_8382" w:history="1">
        <w:r w:rsidRPr="00207D23">
          <w:rPr>
            <w:rStyle w:val="a3"/>
          </w:rPr>
          <w:t>https://online.budstandart.com/ua/catalog/klassifikator-po-vidam-dokumentov.html?id_doc=110330&amp;minregion=8382&amp;sort=&amp;search=#goto_8382</w:t>
        </w:r>
      </w:hyperlink>
    </w:p>
    <w:p w14:paraId="475CAF18" w14:textId="0F93FD5C" w:rsidR="004B395C" w:rsidRDefault="005E290A" w:rsidP="004B395C">
      <w:pPr>
        <w:pStyle w:val="ab"/>
        <w:numPr>
          <w:ilvl w:val="0"/>
          <w:numId w:val="29"/>
        </w:numPr>
        <w:shd w:val="clear" w:color="auto" w:fill="FFFFFF"/>
        <w:jc w:val="both"/>
      </w:pPr>
      <w:r>
        <w:t xml:space="preserve">Про Загальнодержавну програму адаптації законодавства України до законодавства Європейського Союзу </w:t>
      </w:r>
      <w:hyperlink r:id="rId15" w:history="1">
        <w:r w:rsidRPr="00207D23">
          <w:rPr>
            <w:rStyle w:val="a3"/>
          </w:rPr>
          <w:t>https://ips.ligazakon.net/document/T041629?an=66</w:t>
        </w:r>
      </w:hyperlink>
    </w:p>
    <w:p w14:paraId="05FB2A57" w14:textId="00B5FE00" w:rsidR="005E290A" w:rsidRDefault="005E290A" w:rsidP="005E290A">
      <w:pPr>
        <w:pStyle w:val="ab"/>
        <w:numPr>
          <w:ilvl w:val="0"/>
          <w:numId w:val="29"/>
        </w:numPr>
        <w:shd w:val="clear" w:color="auto" w:fill="FFFFFF"/>
        <w:jc w:val="both"/>
      </w:pPr>
      <w:r w:rsidRPr="005E290A">
        <w:t>Сприяння гармонізації національних стандартів до стандартів і норм ЄС та міжнародних стандартів ISO 14000, ISO 19000 та стимулювання залучення інвестицій</w:t>
      </w:r>
      <w:r>
        <w:t xml:space="preserve"> </w:t>
      </w:r>
      <w:hyperlink r:id="rId16" w:history="1">
        <w:r w:rsidRPr="00207D23">
          <w:rPr>
            <w:rStyle w:val="a3"/>
          </w:rPr>
          <w:t>https://exportstrategy.me.gov.ua/measure/measure/31</w:t>
        </w:r>
      </w:hyperlink>
    </w:p>
    <w:p w14:paraId="399DB70F" w14:textId="2C3A79F6" w:rsidR="00665363" w:rsidRPr="001C2942" w:rsidRDefault="00665363" w:rsidP="001C2942">
      <w:pPr>
        <w:pStyle w:val="ab"/>
        <w:numPr>
          <w:ilvl w:val="0"/>
          <w:numId w:val="29"/>
        </w:numPr>
        <w:shd w:val="clear" w:color="auto" w:fill="FFFFFF"/>
        <w:jc w:val="both"/>
        <w:rPr>
          <w:rStyle w:val="a3"/>
          <w:color w:val="auto"/>
          <w:u w:val="none"/>
        </w:rPr>
      </w:pPr>
      <w:r>
        <w:t>Настанова</w:t>
      </w:r>
      <w:r w:rsidRPr="00665363">
        <w:t xml:space="preserve"> </w:t>
      </w:r>
      <w:r>
        <w:t>основи проектування конструкцій (EN 1990:2002, IDN) ДСТУ-Н Б В.1.2-13:2</w:t>
      </w:r>
      <w:r w:rsidR="001C2942">
        <w:rPr>
          <w:lang w:val="ru-RU"/>
        </w:rPr>
        <w:t xml:space="preserve">. 267 с. </w:t>
      </w:r>
      <w:hyperlink r:id="rId17" w:history="1">
        <w:r w:rsidR="001C2942" w:rsidRPr="00750640">
          <w:rPr>
            <w:rStyle w:val="a3"/>
          </w:rPr>
          <w:t>https://uscc.ua/uploads/page/images/normativnye%20dokumenty/dstu/proektuvannya-mk-mizhnarodna-gilka-standarty/4-dstu-n-b-en-1990-2008-vrokod-osnovi-proektuvannya-konstrukc-j-z-zm-nami-1-2-3.pdf</w:t>
        </w:r>
      </w:hyperlink>
    </w:p>
    <w:p w14:paraId="5D99F007" w14:textId="77777777" w:rsidR="00C14723" w:rsidRDefault="00C14723" w:rsidP="00C14723">
      <w:pPr>
        <w:pStyle w:val="ab"/>
        <w:numPr>
          <w:ilvl w:val="0"/>
          <w:numId w:val="29"/>
        </w:numPr>
        <w:shd w:val="clear" w:color="auto" w:fill="FFFFFF"/>
        <w:jc w:val="both"/>
      </w:pPr>
      <w:r w:rsidRPr="00896EAD">
        <w:t xml:space="preserve">Приклади розрахунку сталевих конструкцій будівель відповідно до </w:t>
      </w:r>
      <w:proofErr w:type="spellStart"/>
      <w:r w:rsidRPr="00896EAD">
        <w:t>Єврокодів</w:t>
      </w:r>
      <w:proofErr w:type="spellEnd"/>
      <w:r w:rsidRPr="00896EAD">
        <w:t xml:space="preserve"> 3 і національними додатками України</w:t>
      </w:r>
      <w:r>
        <w:t xml:space="preserve"> (2 видання)  </w:t>
      </w:r>
      <w:hyperlink r:id="rId18" w:history="1">
        <w:r w:rsidRPr="00207D23">
          <w:rPr>
            <w:rStyle w:val="a3"/>
          </w:rPr>
          <w:t>https://uscc.ua/uploads/page/images/publications/eurocodes/rozrahunok-stalevih-konstrukcij-budivel-vidpovidno-do-yevrokodu-3.pdf</w:t>
        </w:r>
      </w:hyperlink>
    </w:p>
    <w:p w14:paraId="759A237E" w14:textId="77777777" w:rsidR="00C14723" w:rsidRDefault="00C14723" w:rsidP="00C14723">
      <w:pPr>
        <w:pStyle w:val="ab"/>
        <w:numPr>
          <w:ilvl w:val="0"/>
          <w:numId w:val="29"/>
        </w:numPr>
        <w:shd w:val="clear" w:color="auto" w:fill="FFFFFF"/>
        <w:jc w:val="both"/>
      </w:pPr>
      <w:r>
        <w:t xml:space="preserve">Розрахунок сталевих конструкцій будівель відповідно до </w:t>
      </w:r>
      <w:proofErr w:type="spellStart"/>
      <w:r>
        <w:t>Єврокоду</w:t>
      </w:r>
      <w:proofErr w:type="spellEnd"/>
      <w:r>
        <w:t xml:space="preserve"> 3 та Національних додатків України, Посібник до  ДСТУ-Н Б EN 1993-1-1:2010 </w:t>
      </w:r>
      <w:hyperlink r:id="rId19" w:history="1">
        <w:r w:rsidRPr="00207D23">
          <w:rPr>
            <w:rStyle w:val="a3"/>
          </w:rPr>
          <w:t>https://uscc.ua/uploads/page/images/publications/eurocodes/eurocode3in1.pdf</w:t>
        </w:r>
      </w:hyperlink>
    </w:p>
    <w:p w14:paraId="355088A4" w14:textId="77777777" w:rsidR="00C14723" w:rsidRPr="00C14723" w:rsidRDefault="00C14723" w:rsidP="00C14723">
      <w:pPr>
        <w:pStyle w:val="ab"/>
        <w:numPr>
          <w:ilvl w:val="0"/>
          <w:numId w:val="29"/>
        </w:numPr>
        <w:shd w:val="clear" w:color="auto" w:fill="FFFFFF"/>
        <w:jc w:val="both"/>
        <w:rPr>
          <w:rStyle w:val="a3"/>
          <w:color w:val="auto"/>
          <w:u w:val="none"/>
        </w:rPr>
      </w:pPr>
      <w:r w:rsidRPr="00AF0CF4">
        <w:t xml:space="preserve">Навчальне видання "Проектування </w:t>
      </w:r>
      <w:proofErr w:type="spellStart"/>
      <w:r w:rsidRPr="00AF0CF4">
        <w:t>сталезалізобетонних</w:t>
      </w:r>
      <w:proofErr w:type="spellEnd"/>
      <w:r w:rsidRPr="00AF0CF4">
        <w:t xml:space="preserve"> конструкцій будівель відповідно до </w:t>
      </w:r>
      <w:proofErr w:type="spellStart"/>
      <w:r w:rsidRPr="00AF0CF4">
        <w:t>Єврокоду</w:t>
      </w:r>
      <w:proofErr w:type="spellEnd"/>
      <w:r w:rsidRPr="00AF0CF4">
        <w:t xml:space="preserve"> 4"</w:t>
      </w:r>
      <w:r>
        <w:t xml:space="preserve"> </w:t>
      </w:r>
      <w:hyperlink r:id="rId20" w:history="1">
        <w:r w:rsidRPr="00207D23">
          <w:rPr>
            <w:rStyle w:val="a3"/>
          </w:rPr>
          <w:t>https://uscc.ua/navchalne-vidannya-proektuvannya-stalezalizobetonnikh-konstruktsiy-budivel-vidpovidno-do-vrokodu-4</w:t>
        </w:r>
      </w:hyperlink>
    </w:p>
    <w:p w14:paraId="3F59D223" w14:textId="6FC849A1" w:rsidR="005E290A" w:rsidRDefault="00665363" w:rsidP="004B395C">
      <w:pPr>
        <w:pStyle w:val="ab"/>
        <w:numPr>
          <w:ilvl w:val="0"/>
          <w:numId w:val="29"/>
        </w:numPr>
        <w:shd w:val="clear" w:color="auto" w:fill="FFFFFF"/>
        <w:jc w:val="both"/>
      </w:pPr>
      <w:r>
        <w:t xml:space="preserve">ISO 2394 </w:t>
      </w:r>
      <w:proofErr w:type="spellStart"/>
      <w:r w:rsidR="00896EAD">
        <w:t>General</w:t>
      </w:r>
      <w:proofErr w:type="spellEnd"/>
      <w:r w:rsidR="00896EAD">
        <w:t xml:space="preserve"> </w:t>
      </w:r>
      <w:proofErr w:type="spellStart"/>
      <w:r w:rsidR="00896EAD">
        <w:t>principles</w:t>
      </w:r>
      <w:proofErr w:type="spellEnd"/>
      <w:r w:rsidR="00896EAD">
        <w:t xml:space="preserve"> </w:t>
      </w:r>
      <w:proofErr w:type="spellStart"/>
      <w:r w:rsidR="00896EAD">
        <w:t>on</w:t>
      </w:r>
      <w:proofErr w:type="spellEnd"/>
      <w:r w:rsidR="00896EAD">
        <w:t xml:space="preserve"> </w:t>
      </w:r>
      <w:proofErr w:type="spellStart"/>
      <w:r w:rsidR="00896EAD">
        <w:t>reliability</w:t>
      </w:r>
      <w:proofErr w:type="spellEnd"/>
      <w:r w:rsidR="00896EAD">
        <w:t xml:space="preserve"> </w:t>
      </w:r>
      <w:proofErr w:type="spellStart"/>
      <w:r w:rsidR="00896EAD">
        <w:t>for</w:t>
      </w:r>
      <w:proofErr w:type="spellEnd"/>
      <w:r w:rsidR="00896EAD">
        <w:t xml:space="preserve"> </w:t>
      </w:r>
      <w:proofErr w:type="spellStart"/>
      <w:r w:rsidR="00896EAD">
        <w:t>structures</w:t>
      </w:r>
      <w:proofErr w:type="spellEnd"/>
      <w:r w:rsidR="00896EAD">
        <w:t xml:space="preserve"> </w:t>
      </w:r>
      <w:hyperlink r:id="rId21" w:history="1">
        <w:r w:rsidR="00896EAD" w:rsidRPr="00207D23">
          <w:rPr>
            <w:rStyle w:val="a3"/>
          </w:rPr>
          <w:t>https://cdn.standards.iteh.ai/samples/58036/95a0ca038ca34b6b96703690f40594ca/ISO-2394-2015.pdf</w:t>
        </w:r>
      </w:hyperlink>
    </w:p>
    <w:p w14:paraId="5FC6EF61" w14:textId="738EC033" w:rsidR="00896EAD" w:rsidRDefault="00896EAD" w:rsidP="004B395C">
      <w:pPr>
        <w:pStyle w:val="ab"/>
        <w:numPr>
          <w:ilvl w:val="0"/>
          <w:numId w:val="29"/>
        </w:numPr>
        <w:shd w:val="clear" w:color="auto" w:fill="FFFFFF"/>
        <w:jc w:val="both"/>
      </w:pPr>
      <w:r>
        <w:lastRenderedPageBreak/>
        <w:t xml:space="preserve">ISO 3898 </w:t>
      </w:r>
      <w:proofErr w:type="spellStart"/>
      <w:r>
        <w:t>Bases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design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structures</w:t>
      </w:r>
      <w:proofErr w:type="spellEnd"/>
      <w:r>
        <w:t xml:space="preserve"> — </w:t>
      </w:r>
      <w:proofErr w:type="spellStart"/>
      <w:r>
        <w:t>Names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symbols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quantities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generic</w:t>
      </w:r>
      <w:proofErr w:type="spellEnd"/>
      <w:r>
        <w:t xml:space="preserve"> </w:t>
      </w:r>
      <w:proofErr w:type="spellStart"/>
      <w:r>
        <w:t>quantities</w:t>
      </w:r>
      <w:proofErr w:type="spellEnd"/>
      <w:r>
        <w:t xml:space="preserve"> </w:t>
      </w:r>
      <w:hyperlink r:id="rId22" w:history="1">
        <w:r w:rsidRPr="00207D23">
          <w:rPr>
            <w:rStyle w:val="a3"/>
          </w:rPr>
          <w:t>https://cdn.standards.iteh.ai/samples/55262/40f4461752954b79857181514e2a7467/ISO-3898-2013.pdf</w:t>
        </w:r>
      </w:hyperlink>
    </w:p>
    <w:p w14:paraId="0B03938F" w14:textId="77777777" w:rsidR="00C14723" w:rsidRPr="00C14723" w:rsidRDefault="00C14723" w:rsidP="00896EAD">
      <w:pPr>
        <w:pStyle w:val="ab"/>
        <w:numPr>
          <w:ilvl w:val="0"/>
          <w:numId w:val="29"/>
        </w:numPr>
        <w:shd w:val="clear" w:color="auto" w:fill="FFFFFF"/>
        <w:jc w:val="both"/>
      </w:pPr>
      <w:r>
        <w:t xml:space="preserve">EN 1990:2002 </w:t>
      </w:r>
      <w:proofErr w:type="spellStart"/>
      <w:r>
        <w:t>Eurocode-Basis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structural</w:t>
      </w:r>
      <w:proofErr w:type="spellEnd"/>
      <w:r>
        <w:t xml:space="preserve"> </w:t>
      </w:r>
      <w:proofErr w:type="spellStart"/>
      <w:r>
        <w:t>design</w:t>
      </w:r>
      <w:proofErr w:type="spellEnd"/>
      <w:r w:rsidRPr="00C14723">
        <w:rPr>
          <w:lang w:val="en-US"/>
        </w:rPr>
        <w:t xml:space="preserve">, 119 </w:t>
      </w:r>
      <w:r>
        <w:rPr>
          <w:lang w:val="ru-RU"/>
        </w:rPr>
        <w:t>р</w:t>
      </w:r>
      <w:r w:rsidRPr="00C14723">
        <w:rPr>
          <w:lang w:val="en-US"/>
        </w:rPr>
        <w:t xml:space="preserve">. </w:t>
      </w:r>
    </w:p>
    <w:p w14:paraId="7C06C30E" w14:textId="4521BA48" w:rsidR="00C14723" w:rsidRPr="008B33F0" w:rsidRDefault="00E642D5" w:rsidP="00C14723">
      <w:pPr>
        <w:pStyle w:val="ab"/>
        <w:shd w:val="clear" w:color="auto" w:fill="FFFFFF"/>
        <w:ind w:left="600"/>
        <w:jc w:val="both"/>
      </w:pPr>
      <w:hyperlink r:id="rId23" w:history="1">
        <w:r w:rsidR="008B33F0" w:rsidRPr="00750640">
          <w:rPr>
            <w:rStyle w:val="a3"/>
            <w:lang w:val="en-US"/>
          </w:rPr>
          <w:t>https</w:t>
        </w:r>
        <w:r w:rsidR="008B33F0" w:rsidRPr="00750640">
          <w:rPr>
            <w:rStyle w:val="a3"/>
          </w:rPr>
          <w:t>://</w:t>
        </w:r>
        <w:r w:rsidR="008B33F0" w:rsidRPr="00750640">
          <w:rPr>
            <w:rStyle w:val="a3"/>
            <w:lang w:val="en-US"/>
          </w:rPr>
          <w:t>www</w:t>
        </w:r>
        <w:r w:rsidR="008B33F0" w:rsidRPr="00750640">
          <w:rPr>
            <w:rStyle w:val="a3"/>
          </w:rPr>
          <w:t>.</w:t>
        </w:r>
        <w:proofErr w:type="spellStart"/>
        <w:r w:rsidR="008B33F0" w:rsidRPr="00750640">
          <w:rPr>
            <w:rStyle w:val="a3"/>
            <w:lang w:val="en-US"/>
          </w:rPr>
          <w:t>phd</w:t>
        </w:r>
        <w:proofErr w:type="spellEnd"/>
        <w:r w:rsidR="008B33F0" w:rsidRPr="00750640">
          <w:rPr>
            <w:rStyle w:val="a3"/>
          </w:rPr>
          <w:t>.</w:t>
        </w:r>
        <w:proofErr w:type="spellStart"/>
        <w:r w:rsidR="008B33F0" w:rsidRPr="00750640">
          <w:rPr>
            <w:rStyle w:val="a3"/>
            <w:lang w:val="en-US"/>
          </w:rPr>
          <w:t>eng</w:t>
        </w:r>
        <w:proofErr w:type="spellEnd"/>
        <w:r w:rsidR="008B33F0" w:rsidRPr="00750640">
          <w:rPr>
            <w:rStyle w:val="a3"/>
          </w:rPr>
          <w:t>.</w:t>
        </w:r>
        <w:proofErr w:type="spellStart"/>
        <w:r w:rsidR="008B33F0" w:rsidRPr="00750640">
          <w:rPr>
            <w:rStyle w:val="a3"/>
            <w:lang w:val="en-US"/>
          </w:rPr>
          <w:t>br</w:t>
        </w:r>
        <w:proofErr w:type="spellEnd"/>
        <w:r w:rsidR="008B33F0" w:rsidRPr="00750640">
          <w:rPr>
            <w:rStyle w:val="a3"/>
          </w:rPr>
          <w:t>/</w:t>
        </w:r>
        <w:proofErr w:type="spellStart"/>
        <w:r w:rsidR="008B33F0" w:rsidRPr="00750640">
          <w:rPr>
            <w:rStyle w:val="a3"/>
            <w:lang w:val="en-US"/>
          </w:rPr>
          <w:t>wp</w:t>
        </w:r>
        <w:proofErr w:type="spellEnd"/>
        <w:r w:rsidR="008B33F0" w:rsidRPr="00750640">
          <w:rPr>
            <w:rStyle w:val="a3"/>
          </w:rPr>
          <w:t>-</w:t>
        </w:r>
        <w:r w:rsidR="008B33F0" w:rsidRPr="00750640">
          <w:rPr>
            <w:rStyle w:val="a3"/>
            <w:lang w:val="en-US"/>
          </w:rPr>
          <w:t>content</w:t>
        </w:r>
        <w:r w:rsidR="008B33F0" w:rsidRPr="00750640">
          <w:rPr>
            <w:rStyle w:val="a3"/>
          </w:rPr>
          <w:t>/</w:t>
        </w:r>
        <w:r w:rsidR="008B33F0" w:rsidRPr="00750640">
          <w:rPr>
            <w:rStyle w:val="a3"/>
            <w:lang w:val="en-US"/>
          </w:rPr>
          <w:t>uploads</w:t>
        </w:r>
        <w:r w:rsidR="008B33F0" w:rsidRPr="00750640">
          <w:rPr>
            <w:rStyle w:val="a3"/>
          </w:rPr>
          <w:t>/2015/12/</w:t>
        </w:r>
        <w:proofErr w:type="spellStart"/>
        <w:r w:rsidR="008B33F0" w:rsidRPr="00750640">
          <w:rPr>
            <w:rStyle w:val="a3"/>
            <w:lang w:val="en-US"/>
          </w:rPr>
          <w:t>en</w:t>
        </w:r>
        <w:proofErr w:type="spellEnd"/>
        <w:r w:rsidR="008B33F0" w:rsidRPr="00750640">
          <w:rPr>
            <w:rStyle w:val="a3"/>
          </w:rPr>
          <w:t>.1990.2002.</w:t>
        </w:r>
        <w:r w:rsidR="008B33F0" w:rsidRPr="00750640">
          <w:rPr>
            <w:rStyle w:val="a3"/>
            <w:lang w:val="en-US"/>
          </w:rPr>
          <w:t>pdf</w:t>
        </w:r>
      </w:hyperlink>
    </w:p>
    <w:p w14:paraId="4BD5429D" w14:textId="20B5136C" w:rsidR="00AF0CF4" w:rsidRPr="00AF0CF4" w:rsidRDefault="00AF0CF4" w:rsidP="00896EAD">
      <w:pPr>
        <w:pStyle w:val="ab"/>
        <w:numPr>
          <w:ilvl w:val="0"/>
          <w:numId w:val="29"/>
        </w:numPr>
        <w:shd w:val="clear" w:color="auto" w:fill="FFFFFF"/>
        <w:jc w:val="both"/>
      </w:pPr>
      <w:r w:rsidRPr="00C4588C">
        <w:rPr>
          <w:color w:val="000000"/>
        </w:rPr>
        <w:t xml:space="preserve">Матеріали на платформі СЕЗН ЗНУ </w:t>
      </w:r>
      <w:proofErr w:type="spellStart"/>
      <w:r w:rsidRPr="00C4588C">
        <w:rPr>
          <w:color w:val="000000"/>
        </w:rPr>
        <w:t>Moodle</w:t>
      </w:r>
      <w:proofErr w:type="spellEnd"/>
      <w:r w:rsidRPr="00C4588C">
        <w:rPr>
          <w:color w:val="000000"/>
        </w:rPr>
        <w:t xml:space="preserve"> у профілі дисципліни</w:t>
      </w:r>
      <w:r w:rsidRPr="00C4588C">
        <w:rPr>
          <w:iCs/>
          <w:color w:val="000000"/>
        </w:rPr>
        <w:t>:</w:t>
      </w:r>
    </w:p>
    <w:p w14:paraId="5B447742" w14:textId="6F511443" w:rsidR="00AF0CF4" w:rsidRDefault="00E642D5" w:rsidP="00AF0CF4">
      <w:pPr>
        <w:pStyle w:val="ab"/>
        <w:shd w:val="clear" w:color="auto" w:fill="FFFFFF"/>
        <w:ind w:left="600"/>
        <w:jc w:val="both"/>
      </w:pPr>
      <w:hyperlink r:id="rId24" w:history="1">
        <w:r w:rsidR="00AF0CF4" w:rsidRPr="00207D23">
          <w:rPr>
            <w:rStyle w:val="a3"/>
          </w:rPr>
          <w:t>https://moodle.znu.edu.ua/course/view.php?id=16188</w:t>
        </w:r>
      </w:hyperlink>
    </w:p>
    <w:p w14:paraId="22F12C75" w14:textId="233AA7DC" w:rsidR="00AF0CF4" w:rsidRDefault="00AF0CF4" w:rsidP="00AF0CF4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   </w:t>
      </w:r>
      <w:r w:rsidRPr="002A6A87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Нормативні документи</w:t>
      </w:r>
    </w:p>
    <w:p w14:paraId="1F36779A" w14:textId="2DDB4F79" w:rsidR="00AF0CF4" w:rsidRDefault="00AF0CF4" w:rsidP="002F55AF">
      <w:pPr>
        <w:pStyle w:val="ab"/>
        <w:widowControl/>
        <w:numPr>
          <w:ilvl w:val="0"/>
          <w:numId w:val="31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AF0CF4">
        <w:rPr>
          <w:color w:val="000000"/>
        </w:rPr>
        <w:t xml:space="preserve">ДБН А.1.1-1:2009. Система нормування та стандартизації у будівництві Київ: </w:t>
      </w:r>
      <w:proofErr w:type="spellStart"/>
      <w:r w:rsidRPr="00AF0CF4">
        <w:rPr>
          <w:color w:val="000000"/>
        </w:rPr>
        <w:t>Мінрегіон</w:t>
      </w:r>
      <w:proofErr w:type="spellEnd"/>
      <w:r w:rsidRPr="00AF0CF4">
        <w:rPr>
          <w:color w:val="000000"/>
        </w:rPr>
        <w:t xml:space="preserve"> України, 2009  с. 13. </w:t>
      </w:r>
      <w:hyperlink r:id="rId25" w:history="1">
        <w:r w:rsidRPr="00207D23">
          <w:rPr>
            <w:rStyle w:val="a3"/>
          </w:rPr>
          <w:t>https://document.vobu.ua/wp-content/uploads/DBN/DBN-A.1.1-1-2009.pdf</w:t>
        </w:r>
      </w:hyperlink>
    </w:p>
    <w:p w14:paraId="079709D8" w14:textId="419B3F0F" w:rsidR="00AF0CF4" w:rsidRDefault="00AF0CF4" w:rsidP="002F55AF">
      <w:pPr>
        <w:pStyle w:val="ab"/>
        <w:widowControl/>
        <w:numPr>
          <w:ilvl w:val="0"/>
          <w:numId w:val="31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AF0CF4">
        <w:rPr>
          <w:color w:val="000000"/>
        </w:rPr>
        <w:t xml:space="preserve">ДБН А.1.1-94:2010. Проектування будівельних конструкцій за </w:t>
      </w:r>
      <w:proofErr w:type="spellStart"/>
      <w:r w:rsidRPr="00AF0CF4">
        <w:rPr>
          <w:color w:val="000000"/>
        </w:rPr>
        <w:t>Єврокодами</w:t>
      </w:r>
      <w:proofErr w:type="spellEnd"/>
      <w:r w:rsidRPr="00AF0CF4">
        <w:rPr>
          <w:color w:val="000000"/>
        </w:rPr>
        <w:t>. Основні положення. Чинний з 01.07.2013. К</w:t>
      </w:r>
      <w:r>
        <w:rPr>
          <w:color w:val="000000"/>
        </w:rPr>
        <w:t>иїв,</w:t>
      </w:r>
      <w:r w:rsidRPr="00AF0CF4">
        <w:rPr>
          <w:color w:val="000000"/>
        </w:rPr>
        <w:t xml:space="preserve"> </w:t>
      </w:r>
      <w:proofErr w:type="spellStart"/>
      <w:r w:rsidRPr="00AF0CF4">
        <w:rPr>
          <w:color w:val="000000"/>
        </w:rPr>
        <w:t>Мінрегіонбуд</w:t>
      </w:r>
      <w:proofErr w:type="spellEnd"/>
      <w:r w:rsidRPr="00AF0CF4">
        <w:rPr>
          <w:color w:val="000000"/>
        </w:rPr>
        <w:t xml:space="preserve"> України, 2012.  34 с. </w:t>
      </w:r>
      <w:hyperlink r:id="rId26" w:history="1">
        <w:r w:rsidR="00C14723" w:rsidRPr="00750640">
          <w:rPr>
            <w:rStyle w:val="a3"/>
          </w:rPr>
          <w:t>https://dreamdim.ua/wp-content/uploads/2022/08/Zmina2-DBN-A_1_1-94-2010.pdf</w:t>
        </w:r>
      </w:hyperlink>
    </w:p>
    <w:p w14:paraId="48614E1A" w14:textId="76CA1F62" w:rsidR="00AF0CF4" w:rsidRDefault="00AF0CF4" w:rsidP="002F55AF">
      <w:pPr>
        <w:pStyle w:val="ab"/>
        <w:widowControl/>
        <w:numPr>
          <w:ilvl w:val="0"/>
          <w:numId w:val="31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C14723">
        <w:rPr>
          <w:color w:val="000000"/>
        </w:rPr>
        <w:t xml:space="preserve">ДСТУ-Н Б EN 1990:2008 </w:t>
      </w:r>
      <w:proofErr w:type="spellStart"/>
      <w:r w:rsidRPr="00C14723">
        <w:rPr>
          <w:color w:val="000000"/>
        </w:rPr>
        <w:t>Єврокод</w:t>
      </w:r>
      <w:proofErr w:type="spellEnd"/>
      <w:r w:rsidRPr="00C14723">
        <w:rPr>
          <w:color w:val="000000"/>
        </w:rPr>
        <w:t>. Основи проектування конструкцій (EN 1990:2002, IDT). Чинний із 01.07.2013. К</w:t>
      </w:r>
      <w:r w:rsidR="001C2942" w:rsidRPr="00400881">
        <w:rPr>
          <w:color w:val="000000"/>
        </w:rPr>
        <w:t>и</w:t>
      </w:r>
      <w:r w:rsidR="001C2942">
        <w:rPr>
          <w:color w:val="000000"/>
        </w:rPr>
        <w:t>ї</w:t>
      </w:r>
      <w:r w:rsidR="001C2942" w:rsidRPr="00400881">
        <w:rPr>
          <w:color w:val="000000"/>
        </w:rPr>
        <w:t>в,</w:t>
      </w:r>
      <w:r w:rsidRPr="00C14723">
        <w:rPr>
          <w:color w:val="000000"/>
        </w:rPr>
        <w:t xml:space="preserve"> </w:t>
      </w:r>
      <w:proofErr w:type="spellStart"/>
      <w:r w:rsidRPr="00C14723">
        <w:rPr>
          <w:color w:val="000000"/>
        </w:rPr>
        <w:t>Мінрегіонбуд</w:t>
      </w:r>
      <w:proofErr w:type="spellEnd"/>
      <w:r w:rsidRPr="00C14723">
        <w:rPr>
          <w:color w:val="000000"/>
        </w:rPr>
        <w:t xml:space="preserve"> України, 2009. 101 с. </w:t>
      </w:r>
      <w:hyperlink r:id="rId27" w:history="1">
        <w:r w:rsidR="001C2942" w:rsidRPr="00750640">
          <w:rPr>
            <w:rStyle w:val="a3"/>
          </w:rPr>
          <w:t>https://uscc.ua/uploads/page/images/normativnye%20dokumenty/dstu/proektuvannya-mk-mizhnarodna-gilka-standarty/4-dstu-n-b-en-1990-2008-vrokod-osnovi-proektuvannya-konstrukc-j-z-zm-nami-1-2-3.pdf</w:t>
        </w:r>
      </w:hyperlink>
    </w:p>
    <w:p w14:paraId="57FE22D8" w14:textId="36E5C2C5" w:rsidR="00AF0CF4" w:rsidRDefault="00AF0CF4" w:rsidP="002F55AF">
      <w:pPr>
        <w:pStyle w:val="ab"/>
        <w:widowControl/>
        <w:numPr>
          <w:ilvl w:val="0"/>
          <w:numId w:val="31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1C2942">
        <w:rPr>
          <w:color w:val="000000"/>
        </w:rPr>
        <w:t xml:space="preserve">ДСТУ-Н Б EN 1991-1-1:2010 </w:t>
      </w:r>
      <w:proofErr w:type="spellStart"/>
      <w:r w:rsidRPr="001C2942">
        <w:rPr>
          <w:color w:val="000000"/>
        </w:rPr>
        <w:t>Єврокод</w:t>
      </w:r>
      <w:proofErr w:type="spellEnd"/>
      <w:r w:rsidRPr="001C2942">
        <w:rPr>
          <w:color w:val="000000"/>
        </w:rPr>
        <w:t xml:space="preserve"> 1: Дії на конструкції. Частина 1-1. Загальна вага, власна вага, експлуатаційні навантаження для споруд (EN 1991-1-1:2002, IDТ). Чинний з 01.07.2014. К</w:t>
      </w:r>
      <w:r w:rsidR="003070BF">
        <w:rPr>
          <w:color w:val="000000"/>
        </w:rPr>
        <w:t xml:space="preserve">иїв, </w:t>
      </w:r>
      <w:proofErr w:type="spellStart"/>
      <w:r w:rsidRPr="001C2942">
        <w:rPr>
          <w:color w:val="000000"/>
        </w:rPr>
        <w:t>Мінрегіонбуд</w:t>
      </w:r>
      <w:proofErr w:type="spellEnd"/>
      <w:r w:rsidRPr="001C2942">
        <w:rPr>
          <w:color w:val="000000"/>
        </w:rPr>
        <w:t xml:space="preserve"> України, 2012.  57 с. </w:t>
      </w:r>
      <w:hyperlink r:id="rId28" w:history="1">
        <w:r w:rsidR="003070BF" w:rsidRPr="00750640">
          <w:rPr>
            <w:rStyle w:val="a3"/>
          </w:rPr>
          <w:t>https://uscc.ua/uploads/page/images/normativnye%20dokumenty/dstu/proektuvannya-mk-mizhnarodna-gilka-standarty/DSTU-N-B-EN-1991-1-1.pdf</w:t>
        </w:r>
      </w:hyperlink>
    </w:p>
    <w:p w14:paraId="4B8BABC8" w14:textId="2C9F5475" w:rsidR="00AF0CF4" w:rsidRDefault="00AF0CF4" w:rsidP="002F55AF">
      <w:pPr>
        <w:pStyle w:val="ab"/>
        <w:widowControl/>
        <w:numPr>
          <w:ilvl w:val="0"/>
          <w:numId w:val="31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3070BF">
        <w:rPr>
          <w:color w:val="000000"/>
        </w:rPr>
        <w:t xml:space="preserve">ДСТУ-Н Б EN 1992-1-1:2010. </w:t>
      </w:r>
      <w:proofErr w:type="spellStart"/>
      <w:r w:rsidRPr="003070BF">
        <w:rPr>
          <w:color w:val="000000"/>
        </w:rPr>
        <w:t>Єврокод</w:t>
      </w:r>
      <w:proofErr w:type="spellEnd"/>
      <w:r w:rsidRPr="003070BF">
        <w:rPr>
          <w:color w:val="000000"/>
        </w:rPr>
        <w:t xml:space="preserve"> 2. Проектування залізобетонних конструкцій. Частина 1-1. Загальні правила і правила для споруд (EN 1992-1-1:2004, IDT). Чинний з 01.07.2013. К</w:t>
      </w:r>
      <w:r w:rsidR="003070BF">
        <w:rPr>
          <w:color w:val="000000"/>
        </w:rPr>
        <w:t>иїв,</w:t>
      </w:r>
      <w:r w:rsidRPr="003070BF">
        <w:rPr>
          <w:color w:val="000000"/>
        </w:rPr>
        <w:t xml:space="preserve"> </w:t>
      </w:r>
      <w:proofErr w:type="spellStart"/>
      <w:r w:rsidRPr="003070BF">
        <w:rPr>
          <w:color w:val="000000"/>
        </w:rPr>
        <w:t>Мінрегіонбуд</w:t>
      </w:r>
      <w:proofErr w:type="spellEnd"/>
      <w:r w:rsidRPr="003070BF">
        <w:rPr>
          <w:color w:val="000000"/>
        </w:rPr>
        <w:t xml:space="preserve"> України, 2012.  </w:t>
      </w:r>
      <w:r w:rsidR="003070BF">
        <w:rPr>
          <w:color w:val="000000"/>
        </w:rPr>
        <w:t>312</w:t>
      </w:r>
      <w:r w:rsidRPr="003070BF">
        <w:rPr>
          <w:color w:val="000000"/>
        </w:rPr>
        <w:t xml:space="preserve"> с. </w:t>
      </w:r>
      <w:hyperlink r:id="rId29" w:history="1">
        <w:r w:rsidR="003070BF" w:rsidRPr="00750640">
          <w:rPr>
            <w:rStyle w:val="a3"/>
          </w:rPr>
          <w:t>https://uscc.ua/uploads/page/images/normativnye%20dokumenty/dstu/proektuvannya-mk-mizhnarodna-gilka-standarty/dstu-n-b-en-1992-1-1.pdf</w:t>
        </w:r>
      </w:hyperlink>
    </w:p>
    <w:p w14:paraId="6673D393" w14:textId="4AA720E1" w:rsidR="00AF0CF4" w:rsidRDefault="003070BF" w:rsidP="002F55AF">
      <w:pPr>
        <w:pStyle w:val="ab"/>
        <w:widowControl/>
        <w:numPr>
          <w:ilvl w:val="0"/>
          <w:numId w:val="31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AF0CF4">
        <w:rPr>
          <w:color w:val="000000"/>
        </w:rPr>
        <w:t>ДСТУ-Н Б EN 1992-1-2:201Х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Єврокод</w:t>
      </w:r>
      <w:proofErr w:type="spellEnd"/>
      <w:r>
        <w:rPr>
          <w:color w:val="000000"/>
        </w:rPr>
        <w:t xml:space="preserve"> 2 Проектування залізобетонних </w:t>
      </w:r>
      <w:r w:rsidR="00AF0CF4" w:rsidRPr="003070BF">
        <w:rPr>
          <w:color w:val="000000"/>
        </w:rPr>
        <w:t>Частина 1-2. Загальні положення</w:t>
      </w:r>
      <w:r>
        <w:rPr>
          <w:color w:val="000000"/>
        </w:rPr>
        <w:t>.</w:t>
      </w:r>
      <w:r w:rsidR="00AF0CF4" w:rsidRPr="003070BF">
        <w:rPr>
          <w:color w:val="000000"/>
        </w:rPr>
        <w:t xml:space="preserve"> Розрахунок конструкцій на вогнестійкість (EN 1992-1-2:2004, ІDТ)</w:t>
      </w:r>
      <w:r>
        <w:rPr>
          <w:color w:val="000000"/>
        </w:rPr>
        <w:t xml:space="preserve">, 129 с. </w:t>
      </w:r>
      <w:r w:rsidR="00AF0CF4" w:rsidRPr="003070BF">
        <w:rPr>
          <w:color w:val="000000"/>
        </w:rPr>
        <w:t xml:space="preserve"> </w:t>
      </w:r>
      <w:hyperlink r:id="rId30" w:history="1">
        <w:r w:rsidRPr="00750640">
          <w:rPr>
            <w:rStyle w:val="a3"/>
          </w:rPr>
          <w:t>https://uscc.ua/uploads/page/images/normativnye%20dokumenty/dstu/proektuvannya-mk-mizhnarodna-gilka-standarty/dstu-n-b-en-1992-1-2.pdf</w:t>
        </w:r>
      </w:hyperlink>
    </w:p>
    <w:p w14:paraId="484A0666" w14:textId="14300A27" w:rsidR="00AF0CF4" w:rsidRDefault="00AF0CF4" w:rsidP="002F55AF">
      <w:pPr>
        <w:pStyle w:val="ab"/>
        <w:widowControl/>
        <w:numPr>
          <w:ilvl w:val="0"/>
          <w:numId w:val="31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3070BF">
        <w:rPr>
          <w:color w:val="000000"/>
        </w:rPr>
        <w:t xml:space="preserve">ДСТУ-Н Б EN 1993-1-1:2010. </w:t>
      </w:r>
      <w:proofErr w:type="spellStart"/>
      <w:r w:rsidRPr="003070BF">
        <w:rPr>
          <w:color w:val="000000"/>
        </w:rPr>
        <w:t>Єврокод</w:t>
      </w:r>
      <w:proofErr w:type="spellEnd"/>
      <w:r w:rsidRPr="003070BF">
        <w:rPr>
          <w:color w:val="000000"/>
        </w:rPr>
        <w:t xml:space="preserve"> 3. Проектування сталевих конструкцій. Частина 1-1. Загальні правила і правила для споруд (EN 1993-1-1:2005, IDT). Чинний з 01.07.2013. К</w:t>
      </w:r>
      <w:r w:rsidR="003070BF">
        <w:rPr>
          <w:color w:val="000000"/>
        </w:rPr>
        <w:t>иїв</w:t>
      </w:r>
      <w:r w:rsidR="002F55AF">
        <w:rPr>
          <w:color w:val="000000"/>
        </w:rPr>
        <w:t>, </w:t>
      </w:r>
      <w:proofErr w:type="spellStart"/>
      <w:r w:rsidRPr="003070BF">
        <w:rPr>
          <w:color w:val="000000"/>
        </w:rPr>
        <w:t>Мінрегіонбуд</w:t>
      </w:r>
      <w:proofErr w:type="spellEnd"/>
      <w:r w:rsidR="002F55AF">
        <w:rPr>
          <w:color w:val="000000"/>
        </w:rPr>
        <w:t> </w:t>
      </w:r>
      <w:r w:rsidRPr="003070BF">
        <w:rPr>
          <w:color w:val="000000"/>
        </w:rPr>
        <w:t>України,</w:t>
      </w:r>
      <w:r w:rsidR="002F55AF">
        <w:rPr>
          <w:color w:val="000000"/>
        </w:rPr>
        <w:t> </w:t>
      </w:r>
      <w:r w:rsidRPr="003070BF">
        <w:rPr>
          <w:color w:val="000000"/>
        </w:rPr>
        <w:t>2011.</w:t>
      </w:r>
      <w:r w:rsidR="002F55AF">
        <w:rPr>
          <w:color w:val="000000"/>
        </w:rPr>
        <w:t> </w:t>
      </w:r>
      <w:r w:rsidRPr="003070BF">
        <w:rPr>
          <w:color w:val="000000"/>
        </w:rPr>
        <w:t>15</w:t>
      </w:r>
      <w:r w:rsidR="003070BF">
        <w:rPr>
          <w:color w:val="000000"/>
        </w:rPr>
        <w:t>4</w:t>
      </w:r>
      <w:r w:rsidR="002F55AF">
        <w:rPr>
          <w:color w:val="000000"/>
        </w:rPr>
        <w:t> </w:t>
      </w:r>
      <w:r w:rsidRPr="003070BF">
        <w:rPr>
          <w:color w:val="000000"/>
        </w:rPr>
        <w:t xml:space="preserve">с. </w:t>
      </w:r>
      <w:hyperlink r:id="rId31" w:history="1">
        <w:r w:rsidR="003070BF" w:rsidRPr="00750640">
          <w:rPr>
            <w:rStyle w:val="a3"/>
          </w:rPr>
          <w:t>https://uscc.ua/uploads/page/images/normativnye%20dokumenty/dstu/proektuvannya-mk-mizhnarodna-gilka-standarty/dstu-n-b-en-1993-1-1.pdf</w:t>
        </w:r>
      </w:hyperlink>
    </w:p>
    <w:p w14:paraId="73515EA1" w14:textId="7AAEA1A4" w:rsidR="003070BF" w:rsidRDefault="003070BF" w:rsidP="002F55AF">
      <w:pPr>
        <w:pStyle w:val="ab"/>
        <w:widowControl/>
        <w:numPr>
          <w:ilvl w:val="0"/>
          <w:numId w:val="31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>
        <w:t xml:space="preserve">ДСТУН Б EN 1994-1-1:2010 </w:t>
      </w:r>
      <w:proofErr w:type="spellStart"/>
      <w:r w:rsidRPr="003070BF">
        <w:rPr>
          <w:color w:val="000000"/>
        </w:rPr>
        <w:t>Єврокод</w:t>
      </w:r>
      <w:proofErr w:type="spellEnd"/>
      <w:r w:rsidRPr="003070BF">
        <w:rPr>
          <w:color w:val="000000"/>
        </w:rPr>
        <w:t xml:space="preserve"> </w:t>
      </w:r>
      <w:r>
        <w:rPr>
          <w:color w:val="000000"/>
        </w:rPr>
        <w:t xml:space="preserve">4. </w:t>
      </w:r>
      <w:r>
        <w:t xml:space="preserve">Проектування </w:t>
      </w:r>
      <w:proofErr w:type="spellStart"/>
      <w:r>
        <w:t>сталезалізобетонних</w:t>
      </w:r>
      <w:proofErr w:type="spellEnd"/>
      <w:r>
        <w:t xml:space="preserve"> конструкцій. Частина 1-1: Загальні правила і правила для споруд. </w:t>
      </w:r>
      <w:r w:rsidRPr="003070BF">
        <w:rPr>
          <w:color w:val="000000"/>
        </w:rPr>
        <w:t>Чинний з 01.0</w:t>
      </w:r>
      <w:r w:rsidR="002F55AF">
        <w:rPr>
          <w:color w:val="000000"/>
        </w:rPr>
        <w:t>8</w:t>
      </w:r>
      <w:r w:rsidRPr="003070BF">
        <w:rPr>
          <w:color w:val="000000"/>
        </w:rPr>
        <w:t>.201</w:t>
      </w:r>
      <w:r w:rsidR="002F55AF">
        <w:rPr>
          <w:color w:val="000000"/>
        </w:rPr>
        <w:t>2</w:t>
      </w:r>
      <w:r w:rsidRPr="003070BF">
        <w:rPr>
          <w:color w:val="000000"/>
        </w:rPr>
        <w:t>. К</w:t>
      </w:r>
      <w:r>
        <w:rPr>
          <w:color w:val="000000"/>
        </w:rPr>
        <w:t xml:space="preserve">иїв, </w:t>
      </w:r>
      <w:proofErr w:type="spellStart"/>
      <w:r w:rsidRPr="003070BF">
        <w:rPr>
          <w:color w:val="000000"/>
        </w:rPr>
        <w:t>Мінрегіонбуд</w:t>
      </w:r>
      <w:proofErr w:type="spellEnd"/>
      <w:r w:rsidR="002F55AF">
        <w:rPr>
          <w:color w:val="000000"/>
        </w:rPr>
        <w:t> </w:t>
      </w:r>
      <w:r w:rsidRPr="003070BF">
        <w:rPr>
          <w:color w:val="000000"/>
        </w:rPr>
        <w:t>України,</w:t>
      </w:r>
      <w:r w:rsidR="002F55AF">
        <w:rPr>
          <w:color w:val="000000"/>
        </w:rPr>
        <w:t> </w:t>
      </w:r>
      <w:r w:rsidRPr="003070BF">
        <w:rPr>
          <w:color w:val="000000"/>
        </w:rPr>
        <w:t>2011.</w:t>
      </w:r>
      <w:r w:rsidR="002F55AF">
        <w:rPr>
          <w:color w:val="000000"/>
        </w:rPr>
        <w:t> </w:t>
      </w:r>
      <w:r w:rsidRPr="003070BF">
        <w:rPr>
          <w:color w:val="000000"/>
        </w:rPr>
        <w:t>1</w:t>
      </w:r>
      <w:r w:rsidR="002F55AF">
        <w:rPr>
          <w:color w:val="000000"/>
        </w:rPr>
        <w:t>59 </w:t>
      </w:r>
      <w:r w:rsidRPr="003070BF">
        <w:rPr>
          <w:color w:val="000000"/>
        </w:rPr>
        <w:t>с.</w:t>
      </w:r>
      <w:r w:rsidR="002F55AF">
        <w:rPr>
          <w:color w:val="000000"/>
        </w:rPr>
        <w:t xml:space="preserve"> </w:t>
      </w:r>
      <w:hyperlink r:id="rId32" w:history="1">
        <w:r w:rsidR="002F55AF" w:rsidRPr="00750640">
          <w:rPr>
            <w:rStyle w:val="a3"/>
          </w:rPr>
          <w:t>https://uscc.ua/uploads/page/images/normativnye%20dokumenty/dstu/proektuvannya-mk-mizhnarodna-gilka-standarty/dstu-n-b-en-1994-1-1.pdf</w:t>
        </w:r>
      </w:hyperlink>
    </w:p>
    <w:p w14:paraId="392D9F41" w14:textId="60A3B5E3" w:rsidR="002F55AF" w:rsidRPr="002F55AF" w:rsidRDefault="002F55AF" w:rsidP="002F55AF">
      <w:pPr>
        <w:pStyle w:val="ab"/>
        <w:widowControl/>
        <w:numPr>
          <w:ilvl w:val="0"/>
          <w:numId w:val="31"/>
        </w:numPr>
        <w:suppressAutoHyphens w:val="0"/>
        <w:autoSpaceDE w:val="0"/>
        <w:autoSpaceDN w:val="0"/>
        <w:adjustRightInd w:val="0"/>
        <w:jc w:val="both"/>
        <w:rPr>
          <w:rStyle w:val="a3"/>
          <w:color w:val="000000"/>
          <w:u w:val="none"/>
        </w:rPr>
      </w:pPr>
      <w:r>
        <w:t xml:space="preserve">ДСТУ-Н Б EN 1995-1-1:2010 </w:t>
      </w:r>
      <w:proofErr w:type="spellStart"/>
      <w:r w:rsidRPr="002F55AF">
        <w:rPr>
          <w:color w:val="000000"/>
        </w:rPr>
        <w:t>Єврокод</w:t>
      </w:r>
      <w:proofErr w:type="spellEnd"/>
      <w:r w:rsidRPr="002F55AF">
        <w:rPr>
          <w:color w:val="000000"/>
        </w:rPr>
        <w:t xml:space="preserve"> 5.</w:t>
      </w:r>
      <w:r>
        <w:t xml:space="preserve"> Проектування дерев'яних конструкцій. Частина 1-1: Загальні правила і правила для споруд (EN 1995-1-1:2004, ІDТ) // 2011. 244 с </w:t>
      </w:r>
      <w:hyperlink r:id="rId33" w:history="1">
        <w:r w:rsidRPr="00750640">
          <w:rPr>
            <w:rStyle w:val="a3"/>
          </w:rPr>
          <w:t>https://uscc.ua/uploads/page/images/normativnye%20dokumenty/dstu/proektuvannya-mk-mizhnarodna-gilka-standarty/dstu-n-b-en-1995-1-1.pdf</w:t>
        </w:r>
      </w:hyperlink>
    </w:p>
    <w:p w14:paraId="2D54B874" w14:textId="5BA024FC" w:rsidR="002F55AF" w:rsidRPr="00B66B56" w:rsidRDefault="00B66B56" w:rsidP="00B66B56">
      <w:pPr>
        <w:pStyle w:val="ab"/>
        <w:widowControl/>
        <w:numPr>
          <w:ilvl w:val="0"/>
          <w:numId w:val="31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>
        <w:lastRenderedPageBreak/>
        <w:t xml:space="preserve">ДСТУ-Н Б EN 1996-1-2:201Х </w:t>
      </w:r>
      <w:r w:rsidR="002F55AF" w:rsidRPr="002F55AF">
        <w:t xml:space="preserve"> </w:t>
      </w:r>
      <w:proofErr w:type="spellStart"/>
      <w:r w:rsidR="002F55AF" w:rsidRPr="002F55AF">
        <w:t>Єврокод</w:t>
      </w:r>
      <w:proofErr w:type="spellEnd"/>
      <w:r w:rsidR="002F55AF" w:rsidRPr="002F55AF">
        <w:t xml:space="preserve"> 6. Проектування кам`яних конструкцій. </w:t>
      </w:r>
      <w:r>
        <w:t xml:space="preserve">Частина 1-2. Загальні положення. Розрахунок конструкцій на вогнестійкість (EN 1996-1-2:2005, ІDТ), </w:t>
      </w:r>
      <w:r w:rsidR="002F55AF" w:rsidRPr="002F55AF">
        <w:t>К</w:t>
      </w:r>
      <w:r w:rsidR="002F55AF">
        <w:t xml:space="preserve">иїв, </w:t>
      </w:r>
      <w:proofErr w:type="spellStart"/>
      <w:r w:rsidR="002F55AF" w:rsidRPr="002F55AF">
        <w:t>Мінрегіонбуд</w:t>
      </w:r>
      <w:proofErr w:type="spellEnd"/>
      <w:r w:rsidR="002F55AF" w:rsidRPr="002F55AF">
        <w:t xml:space="preserve"> України, 2011.</w:t>
      </w:r>
      <w:r w:rsidR="002F55AF">
        <w:t xml:space="preserve"> </w:t>
      </w:r>
      <w:r w:rsidR="002F55AF" w:rsidRPr="002F55AF">
        <w:t>1</w:t>
      </w:r>
      <w:r>
        <w:t xml:space="preserve">40 </w:t>
      </w:r>
      <w:r w:rsidR="002F55AF" w:rsidRPr="002F55AF">
        <w:t>с.</w:t>
      </w:r>
    </w:p>
    <w:p w14:paraId="08E32035" w14:textId="5B19DA92" w:rsidR="00B66B56" w:rsidRPr="00B66B56" w:rsidRDefault="00B66B56" w:rsidP="00B66B56">
      <w:pPr>
        <w:pStyle w:val="ab"/>
        <w:widowControl/>
        <w:suppressAutoHyphens w:val="0"/>
        <w:autoSpaceDE w:val="0"/>
        <w:autoSpaceDN w:val="0"/>
        <w:adjustRightInd w:val="0"/>
        <w:ind w:left="540"/>
        <w:jc w:val="both"/>
        <w:rPr>
          <w:color w:val="000000"/>
        </w:rPr>
      </w:pPr>
      <w:r w:rsidRPr="00B66B56">
        <w:rPr>
          <w:color w:val="000000"/>
        </w:rPr>
        <w:t>https://uscc.ua/uploads/page/images/normativnye%20dokumenty/dstu/proektuvannya-mk-mizhnarodna-gilka-standarty/dstu-n-b-en-1996-1-2.pdf</w:t>
      </w:r>
    </w:p>
    <w:p w14:paraId="64E015EE" w14:textId="56BBDF3B" w:rsidR="00B66B56" w:rsidRDefault="00B66B56" w:rsidP="00B66B56">
      <w:pPr>
        <w:pStyle w:val="ab"/>
        <w:numPr>
          <w:ilvl w:val="0"/>
          <w:numId w:val="31"/>
        </w:numPr>
        <w:shd w:val="clear" w:color="auto" w:fill="FFFFFF"/>
      </w:pPr>
      <w:r>
        <w:t xml:space="preserve">ДСТУ-Н Б EN 1997-1:2010 </w:t>
      </w:r>
      <w:proofErr w:type="spellStart"/>
      <w:r>
        <w:t>Єврокод</w:t>
      </w:r>
      <w:proofErr w:type="spellEnd"/>
      <w:r>
        <w:t xml:space="preserve"> 7. Геотехнічне проектування. Частина 1: Загальні правила (EN 1997-1:2004, ІDТ) // 2011.  193 с. </w:t>
      </w:r>
      <w:hyperlink r:id="rId34" w:history="1">
        <w:r w:rsidRPr="00750640">
          <w:rPr>
            <w:rStyle w:val="a3"/>
          </w:rPr>
          <w:t>https://uscc.ua/uploads/page/images/normativnye%20dokumenty/dstu/proektuvannya-mk-mizhnarodna-gilka-standarty/dstu-n-b-en-1997-1.pdf</w:t>
        </w:r>
      </w:hyperlink>
    </w:p>
    <w:p w14:paraId="1D65CCC3" w14:textId="15E65C46" w:rsidR="00C17944" w:rsidRDefault="00C17944" w:rsidP="00C17944">
      <w:pPr>
        <w:pStyle w:val="ab"/>
        <w:numPr>
          <w:ilvl w:val="0"/>
          <w:numId w:val="31"/>
        </w:numPr>
        <w:shd w:val="clear" w:color="auto" w:fill="FFFFFF"/>
        <w:jc w:val="both"/>
      </w:pPr>
      <w:r>
        <w:t xml:space="preserve">ДСТУ-Н Б EN 1998-1:2012 </w:t>
      </w:r>
      <w:proofErr w:type="spellStart"/>
      <w:r w:rsidR="00B66B56">
        <w:t>Єврокод</w:t>
      </w:r>
      <w:proofErr w:type="spellEnd"/>
      <w:r w:rsidR="00B66B56">
        <w:t xml:space="preserve"> 8</w:t>
      </w:r>
      <w:r>
        <w:t>.</w:t>
      </w:r>
      <w:r w:rsidR="00B66B56">
        <w:t xml:space="preserve"> Проектування сейсмостійких конструкцій.</w:t>
      </w:r>
      <w:r>
        <w:t xml:space="preserve"> </w:t>
      </w:r>
      <w:r w:rsidR="00B66B56">
        <w:t xml:space="preserve">Частина 1: Загальні правила, сейсмічні дії, правила щодо споруд  (EN 1998-1:2004, ІDТ) // 2011.  </w:t>
      </w:r>
      <w:r>
        <w:t>293</w:t>
      </w:r>
      <w:r w:rsidR="00B66B56">
        <w:t xml:space="preserve"> с. </w:t>
      </w:r>
      <w:hyperlink r:id="rId35" w:history="1">
        <w:r w:rsidRPr="00750640">
          <w:rPr>
            <w:rStyle w:val="a3"/>
          </w:rPr>
          <w:t>https://uscc.ua/uploads/page/images/normativnye%20dokumenty/dstu/proektuvannya-mk-mizhnarodna-gilka-standarty/dstu-n-b-en-1998-1.pdf</w:t>
        </w:r>
      </w:hyperlink>
    </w:p>
    <w:p w14:paraId="03B640A7" w14:textId="745D9E52" w:rsidR="00B66B56" w:rsidRDefault="00C17944" w:rsidP="00C17944">
      <w:pPr>
        <w:pStyle w:val="ab"/>
        <w:numPr>
          <w:ilvl w:val="0"/>
          <w:numId w:val="31"/>
        </w:numPr>
        <w:shd w:val="clear" w:color="auto" w:fill="FFFFFF"/>
        <w:jc w:val="both"/>
      </w:pPr>
      <w:r>
        <w:t>ДСТУ-Н Б EN 1999-1-1:2010</w:t>
      </w:r>
      <w:r w:rsidR="00B66B56">
        <w:t xml:space="preserve"> </w:t>
      </w:r>
      <w:proofErr w:type="spellStart"/>
      <w:r w:rsidR="00B66B56">
        <w:t>Єврокод</w:t>
      </w:r>
      <w:proofErr w:type="spellEnd"/>
      <w:r w:rsidR="00B66B56">
        <w:t xml:space="preserve"> 9</w:t>
      </w:r>
      <w:r>
        <w:t>.</w:t>
      </w:r>
      <w:r w:rsidR="00B66B56">
        <w:t xml:space="preserve"> Проектування алюмінієвих конструкцій. Частина 1-1: Загальні правила для конструкцій (EN 1999-1-1:2007, IDT) // 2011. 370 с.</w:t>
      </w:r>
      <w:r>
        <w:t xml:space="preserve"> </w:t>
      </w:r>
      <w:hyperlink r:id="rId36" w:history="1">
        <w:r w:rsidRPr="00750640">
          <w:rPr>
            <w:rStyle w:val="a3"/>
          </w:rPr>
          <w:t>https://uscc.ua/uploads/page/images/normativnye%20dokumenty/dstu/proektuvannya-mk-mizhnarodna-gilka-standarty/dstu-n-b-en-1999-1-1-doc.pdf</w:t>
        </w:r>
      </w:hyperlink>
    </w:p>
    <w:p w14:paraId="48964C9B" w14:textId="63F41BE6" w:rsidR="00C17944" w:rsidRDefault="004444AD" w:rsidP="00C17944">
      <w:pPr>
        <w:pStyle w:val="ab"/>
        <w:numPr>
          <w:ilvl w:val="0"/>
          <w:numId w:val="31"/>
        </w:numPr>
        <w:shd w:val="clear" w:color="auto" w:fill="FFFFFF"/>
        <w:jc w:val="both"/>
      </w:pPr>
      <w:r>
        <w:t xml:space="preserve">ДСТУ ISO 45001:2019 (ISO 45001:2018, IDT) Системи управління охороною здоров’я та безпекою праці. Вимоги та настанови щодо застосування. Чинний від 26 червня 2019 р. 39 с. </w:t>
      </w:r>
      <w:hyperlink r:id="rId37" w:history="1">
        <w:r w:rsidRPr="00750640">
          <w:rPr>
            <w:rStyle w:val="a3"/>
          </w:rPr>
          <w:t>https://zakon.isu.net.ua/sites/default/files/normdocs/dstu_iso_45001_2019.pdf</w:t>
        </w:r>
      </w:hyperlink>
    </w:p>
    <w:p w14:paraId="6BFDACE8" w14:textId="226A2738" w:rsidR="008B33F0" w:rsidRPr="008B33F0" w:rsidRDefault="008B33F0" w:rsidP="008B33F0">
      <w:pPr>
        <w:pStyle w:val="ab"/>
        <w:numPr>
          <w:ilvl w:val="0"/>
          <w:numId w:val="31"/>
        </w:numPr>
        <w:tabs>
          <w:tab w:val="left" w:pos="426"/>
        </w:tabs>
        <w:autoSpaceDE w:val="0"/>
        <w:autoSpaceDN w:val="0"/>
        <w:adjustRightInd w:val="0"/>
        <w:jc w:val="both"/>
        <w:rPr>
          <w:rStyle w:val="a3"/>
          <w:color w:val="auto"/>
          <w:u w:val="none"/>
        </w:rPr>
      </w:pPr>
      <w:r>
        <w:t xml:space="preserve">ДСТУ 1.5:2015 Національна стандартизація. Правила розроблення, викладання та оформлення національних нормативних документів (ISO/IEC </w:t>
      </w:r>
      <w:proofErr w:type="spellStart"/>
      <w:r>
        <w:t>Directives</w:t>
      </w:r>
      <w:proofErr w:type="spellEnd"/>
      <w:r>
        <w:t xml:space="preserve"> </w:t>
      </w:r>
      <w:proofErr w:type="spellStart"/>
      <w:r>
        <w:t>Раrt</w:t>
      </w:r>
      <w:proofErr w:type="spellEnd"/>
      <w:r>
        <w:t xml:space="preserve"> 2:2011, NEQ). </w:t>
      </w:r>
      <w:r w:rsidRPr="00D26FA7">
        <w:rPr>
          <w:rStyle w:val="a3"/>
        </w:rPr>
        <w:t>https://udhtu.edu.ua/wp-content/uploads/2018/03/DSTY_1_5_2015.pdf</w:t>
      </w:r>
    </w:p>
    <w:p w14:paraId="7594CB00" w14:textId="43CC6599" w:rsidR="008B33F0" w:rsidRPr="00E209E1" w:rsidRDefault="008B33F0" w:rsidP="008B33F0">
      <w:pPr>
        <w:pStyle w:val="a8"/>
        <w:numPr>
          <w:ilvl w:val="0"/>
          <w:numId w:val="31"/>
        </w:numPr>
        <w:spacing w:after="0"/>
        <w:jc w:val="both"/>
        <w:rPr>
          <w:lang w:val="uk-UA"/>
        </w:rPr>
      </w:pPr>
      <w:r>
        <w:rPr>
          <w:lang w:val="uk-UA"/>
        </w:rPr>
        <w:t xml:space="preserve"> </w:t>
      </w:r>
      <w:r w:rsidRPr="006209DF">
        <w:rPr>
          <w:lang w:val="uk-UA"/>
        </w:rPr>
        <w:t>ДСТУ 1.8:2015 Національна стандартизація.</w:t>
      </w:r>
      <w:r>
        <w:rPr>
          <w:lang w:val="uk-UA"/>
        </w:rPr>
        <w:t xml:space="preserve"> </w:t>
      </w:r>
      <w:r>
        <w:rPr>
          <w:rFonts w:ascii="Arial" w:hAnsi="Arial" w:cs="Arial"/>
          <w:color w:val="333333"/>
          <w:sz w:val="18"/>
          <w:szCs w:val="18"/>
          <w:shd w:val="clear" w:color="auto" w:fill="FEFEFE"/>
        </w:rPr>
        <w:t> </w:t>
      </w:r>
      <w:r w:rsidRPr="00010863">
        <w:rPr>
          <w:lang w:val="uk-UA"/>
        </w:rPr>
        <w:t>Правила розроблення Програми робіт з національної стандартизації</w:t>
      </w:r>
      <w:r>
        <w:rPr>
          <w:lang w:val="uk-UA"/>
        </w:rPr>
        <w:t>. [Чинний від 2016-04-01</w:t>
      </w:r>
      <w:r w:rsidRPr="00C4588C">
        <w:rPr>
          <w:lang w:val="uk-UA"/>
        </w:rPr>
        <w:t>].  Київ</w:t>
      </w:r>
      <w:r>
        <w:rPr>
          <w:lang w:val="uk-UA"/>
        </w:rPr>
        <w:t>,</w:t>
      </w:r>
      <w:r w:rsidRPr="00C4588C">
        <w:rPr>
          <w:lang w:val="uk-UA"/>
        </w:rPr>
        <w:t xml:space="preserve"> </w:t>
      </w:r>
      <w:r w:rsidRPr="006209DF">
        <w:rPr>
          <w:lang w:val="uk-UA"/>
        </w:rPr>
        <w:t>ДП «</w:t>
      </w:r>
      <w:proofErr w:type="spellStart"/>
      <w:r w:rsidRPr="006209DF">
        <w:rPr>
          <w:lang w:val="uk-UA"/>
        </w:rPr>
        <w:t>УкрНДНЦ</w:t>
      </w:r>
      <w:proofErr w:type="spellEnd"/>
      <w:r w:rsidRPr="006209DF">
        <w:rPr>
          <w:lang w:val="uk-UA"/>
        </w:rPr>
        <w:t>»</w:t>
      </w:r>
      <w:r>
        <w:rPr>
          <w:lang w:val="uk-UA"/>
        </w:rPr>
        <w:t xml:space="preserve">, 2016. 21с. </w:t>
      </w:r>
      <w:hyperlink r:id="rId38" w:history="1">
        <w:r w:rsidRPr="00750640">
          <w:rPr>
            <w:rStyle w:val="a3"/>
          </w:rPr>
          <w:t>https</w:t>
        </w:r>
        <w:r w:rsidRPr="00750640">
          <w:rPr>
            <w:rStyle w:val="a3"/>
            <w:lang w:val="uk-UA"/>
          </w:rPr>
          <w:t>://</w:t>
        </w:r>
        <w:proofErr w:type="spellStart"/>
        <w:r w:rsidRPr="00750640">
          <w:rPr>
            <w:rStyle w:val="a3"/>
          </w:rPr>
          <w:t>dntb</w:t>
        </w:r>
        <w:proofErr w:type="spellEnd"/>
        <w:r w:rsidRPr="00750640">
          <w:rPr>
            <w:rStyle w:val="a3"/>
            <w:lang w:val="uk-UA"/>
          </w:rPr>
          <w:t>.</w:t>
        </w:r>
        <w:proofErr w:type="spellStart"/>
        <w:r w:rsidRPr="00750640">
          <w:rPr>
            <w:rStyle w:val="a3"/>
          </w:rPr>
          <w:t>gov</w:t>
        </w:r>
        <w:proofErr w:type="spellEnd"/>
        <w:r w:rsidRPr="00750640">
          <w:rPr>
            <w:rStyle w:val="a3"/>
            <w:lang w:val="uk-UA"/>
          </w:rPr>
          <w:t>.</w:t>
        </w:r>
        <w:proofErr w:type="spellStart"/>
        <w:r w:rsidRPr="00750640">
          <w:rPr>
            <w:rStyle w:val="a3"/>
          </w:rPr>
          <w:t>ua</w:t>
        </w:r>
        <w:proofErr w:type="spellEnd"/>
        <w:r w:rsidRPr="00750640">
          <w:rPr>
            <w:rStyle w:val="a3"/>
            <w:lang w:val="uk-UA"/>
          </w:rPr>
          <w:t>/</w:t>
        </w:r>
        <w:proofErr w:type="spellStart"/>
        <w:r w:rsidRPr="00750640">
          <w:rPr>
            <w:rStyle w:val="a3"/>
          </w:rPr>
          <w:t>wp</w:t>
        </w:r>
        <w:proofErr w:type="spellEnd"/>
        <w:r w:rsidRPr="00750640">
          <w:rPr>
            <w:rStyle w:val="a3"/>
            <w:lang w:val="uk-UA"/>
          </w:rPr>
          <w:t>-</w:t>
        </w:r>
        <w:r w:rsidRPr="00750640">
          <w:rPr>
            <w:rStyle w:val="a3"/>
          </w:rPr>
          <w:t>content</w:t>
        </w:r>
        <w:r w:rsidRPr="00750640">
          <w:rPr>
            <w:rStyle w:val="a3"/>
            <w:lang w:val="uk-UA"/>
          </w:rPr>
          <w:t>/</w:t>
        </w:r>
        <w:r w:rsidRPr="00750640">
          <w:rPr>
            <w:rStyle w:val="a3"/>
          </w:rPr>
          <w:t>uploads</w:t>
        </w:r>
        <w:r w:rsidRPr="00750640">
          <w:rPr>
            <w:rStyle w:val="a3"/>
            <w:lang w:val="uk-UA"/>
          </w:rPr>
          <w:t>/2021/02/%</w:t>
        </w:r>
        <w:r w:rsidRPr="00750640">
          <w:rPr>
            <w:rStyle w:val="a3"/>
          </w:rPr>
          <w:t>D</w:t>
        </w:r>
        <w:r w:rsidRPr="00750640">
          <w:rPr>
            <w:rStyle w:val="a3"/>
            <w:lang w:val="uk-UA"/>
          </w:rPr>
          <w:t>0%94%</w:t>
        </w:r>
        <w:r w:rsidRPr="00750640">
          <w:rPr>
            <w:rStyle w:val="a3"/>
          </w:rPr>
          <w:t>D</w:t>
        </w:r>
        <w:r w:rsidRPr="00750640">
          <w:rPr>
            <w:rStyle w:val="a3"/>
            <w:lang w:val="uk-UA"/>
          </w:rPr>
          <w:t>0%</w:t>
        </w:r>
        <w:r w:rsidRPr="00750640">
          <w:rPr>
            <w:rStyle w:val="a3"/>
          </w:rPr>
          <w:t>A</w:t>
        </w:r>
        <w:r w:rsidRPr="00750640">
          <w:rPr>
            <w:rStyle w:val="a3"/>
            <w:lang w:val="uk-UA"/>
          </w:rPr>
          <w:t>1%</w:t>
        </w:r>
        <w:r w:rsidRPr="00750640">
          <w:rPr>
            <w:rStyle w:val="a3"/>
          </w:rPr>
          <w:t>D</w:t>
        </w:r>
        <w:r w:rsidRPr="00750640">
          <w:rPr>
            <w:rStyle w:val="a3"/>
            <w:lang w:val="uk-UA"/>
          </w:rPr>
          <w:t>0%</w:t>
        </w:r>
        <w:r w:rsidRPr="00750640">
          <w:rPr>
            <w:rStyle w:val="a3"/>
          </w:rPr>
          <w:t>A</w:t>
        </w:r>
        <w:r w:rsidRPr="00750640">
          <w:rPr>
            <w:rStyle w:val="a3"/>
            <w:lang w:val="uk-UA"/>
          </w:rPr>
          <w:t>2%</w:t>
        </w:r>
        <w:r w:rsidRPr="00750640">
          <w:rPr>
            <w:rStyle w:val="a3"/>
          </w:rPr>
          <w:t>D</w:t>
        </w:r>
        <w:r w:rsidRPr="00750640">
          <w:rPr>
            <w:rStyle w:val="a3"/>
            <w:lang w:val="uk-UA"/>
          </w:rPr>
          <w:t>0%</w:t>
        </w:r>
        <w:r w:rsidRPr="00750640">
          <w:rPr>
            <w:rStyle w:val="a3"/>
          </w:rPr>
          <w:t>A</w:t>
        </w:r>
        <w:r w:rsidRPr="00750640">
          <w:rPr>
            <w:rStyle w:val="a3"/>
            <w:lang w:val="uk-UA"/>
          </w:rPr>
          <w:t>3-1.8-2015.</w:t>
        </w:r>
        <w:r w:rsidRPr="00750640">
          <w:rPr>
            <w:rStyle w:val="a3"/>
          </w:rPr>
          <w:t>pdf</w:t>
        </w:r>
      </w:hyperlink>
    </w:p>
    <w:p w14:paraId="19C4E51E" w14:textId="27F7403D" w:rsidR="00E209E1" w:rsidRDefault="00E209E1" w:rsidP="00E209E1">
      <w:pPr>
        <w:pStyle w:val="a8"/>
        <w:numPr>
          <w:ilvl w:val="0"/>
          <w:numId w:val="31"/>
        </w:numPr>
        <w:spacing w:after="0"/>
        <w:jc w:val="both"/>
        <w:rPr>
          <w:rStyle w:val="a3"/>
          <w:lang w:val="uk-UA"/>
        </w:rPr>
      </w:pPr>
      <w:r w:rsidRPr="00E209E1">
        <w:rPr>
          <w:lang w:val="uk-UA"/>
        </w:rPr>
        <w:t xml:space="preserve">ДСТУ </w:t>
      </w:r>
      <w:r>
        <w:t>ISO</w:t>
      </w:r>
      <w:r w:rsidRPr="00E209E1">
        <w:rPr>
          <w:lang w:val="uk-UA"/>
        </w:rPr>
        <w:t xml:space="preserve"> 9001:2015 (</w:t>
      </w:r>
      <w:r>
        <w:t>ISO</w:t>
      </w:r>
      <w:r w:rsidRPr="00E209E1">
        <w:rPr>
          <w:lang w:val="uk-UA"/>
        </w:rPr>
        <w:t xml:space="preserve"> 9001:2015, </w:t>
      </w:r>
      <w:r>
        <w:t>IDT</w:t>
      </w:r>
      <w:r w:rsidRPr="00E209E1">
        <w:rPr>
          <w:lang w:val="uk-UA"/>
        </w:rPr>
        <w:t>) Системи управління якістю</w:t>
      </w:r>
      <w:r>
        <w:rPr>
          <w:lang w:val="uk-UA"/>
        </w:rPr>
        <w:t xml:space="preserve">. Вимоги. 30 с. </w:t>
      </w:r>
      <w:hyperlink r:id="rId39" w:history="1">
        <w:r w:rsidRPr="00750640">
          <w:rPr>
            <w:rStyle w:val="a3"/>
            <w:lang w:val="uk-UA"/>
          </w:rPr>
          <w:t>https://khoda.gov.ua/image/catalog/files/%209001.pdf</w:t>
        </w:r>
      </w:hyperlink>
    </w:p>
    <w:p w14:paraId="23ECD148" w14:textId="518B6A4C" w:rsidR="00E209E1" w:rsidRDefault="00E209E1" w:rsidP="00E209E1">
      <w:pPr>
        <w:pStyle w:val="a8"/>
        <w:numPr>
          <w:ilvl w:val="0"/>
          <w:numId w:val="31"/>
        </w:numPr>
        <w:spacing w:after="0"/>
        <w:jc w:val="both"/>
        <w:rPr>
          <w:lang w:val="uk-UA"/>
        </w:rPr>
      </w:pPr>
      <w:r w:rsidRPr="00E209E1">
        <w:rPr>
          <w:lang w:val="uk-UA"/>
        </w:rPr>
        <w:t>ДСТУ ISO 9001:2015 Системи управління якістю. Вимоги. Поправка</w:t>
      </w:r>
      <w:r>
        <w:rPr>
          <w:lang w:val="uk-UA"/>
        </w:rPr>
        <w:t xml:space="preserve">. </w:t>
      </w:r>
      <w:hyperlink r:id="rId40" w:history="1">
        <w:r w:rsidR="00400881" w:rsidRPr="00D92BF7">
          <w:rPr>
            <w:rStyle w:val="a3"/>
            <w:lang w:val="uk-UA"/>
          </w:rPr>
          <w:t>https://khoda.gov.ua/image/catalog/files/%209001.pdf</w:t>
        </w:r>
      </w:hyperlink>
    </w:p>
    <w:p w14:paraId="795866F1" w14:textId="75DD65A3" w:rsidR="00400881" w:rsidRDefault="00400881" w:rsidP="00400881">
      <w:pPr>
        <w:pStyle w:val="a8"/>
        <w:numPr>
          <w:ilvl w:val="0"/>
          <w:numId w:val="31"/>
        </w:numPr>
        <w:spacing w:after="0"/>
        <w:jc w:val="both"/>
        <w:rPr>
          <w:lang w:val="uk-UA" w:eastAsia="en-US"/>
        </w:rPr>
      </w:pPr>
      <w:r w:rsidRPr="001C2AD9">
        <w:rPr>
          <w:lang w:val="uk-UA" w:eastAsia="en-US"/>
        </w:rPr>
        <w:t xml:space="preserve">ДСТУ 1.7:2015 (ISO/IEC </w:t>
      </w:r>
      <w:proofErr w:type="spellStart"/>
      <w:r w:rsidRPr="001C2AD9">
        <w:rPr>
          <w:lang w:val="uk-UA" w:eastAsia="en-US"/>
        </w:rPr>
        <w:t>Guide</w:t>
      </w:r>
      <w:proofErr w:type="spellEnd"/>
      <w:r w:rsidRPr="001C2AD9">
        <w:rPr>
          <w:lang w:val="uk-UA" w:eastAsia="en-US"/>
        </w:rPr>
        <w:t xml:space="preserve"> 21-1:2005, NEQ; ISO/IEC </w:t>
      </w:r>
      <w:proofErr w:type="spellStart"/>
      <w:r w:rsidRPr="001C2AD9">
        <w:rPr>
          <w:lang w:val="uk-UA" w:eastAsia="en-US"/>
        </w:rPr>
        <w:t>Guide</w:t>
      </w:r>
      <w:proofErr w:type="spellEnd"/>
      <w:r w:rsidRPr="001C2AD9">
        <w:rPr>
          <w:lang w:val="uk-UA" w:eastAsia="en-US"/>
        </w:rPr>
        <w:t xml:space="preserve"> 21-2:2005, NEQ) Національна стандартизація. Правила та методи прийняття міжнародних і регіональних нормативних документів. [Чинний від 2015-12-20]. Київ, ДП «</w:t>
      </w:r>
      <w:proofErr w:type="spellStart"/>
      <w:r w:rsidRPr="001C2AD9">
        <w:rPr>
          <w:lang w:val="uk-UA" w:eastAsia="en-US"/>
        </w:rPr>
        <w:t>УкрНДНЦ</w:t>
      </w:r>
      <w:proofErr w:type="spellEnd"/>
      <w:r w:rsidRPr="001C2AD9">
        <w:rPr>
          <w:lang w:val="uk-UA" w:eastAsia="en-US"/>
        </w:rPr>
        <w:t>», 2015. 30 с.</w:t>
      </w:r>
    </w:p>
    <w:p w14:paraId="4F7219EB" w14:textId="77777777" w:rsidR="00400881" w:rsidRDefault="00400881" w:rsidP="00400881">
      <w:pPr>
        <w:pStyle w:val="a8"/>
        <w:spacing w:after="0"/>
        <w:ind w:left="540"/>
        <w:jc w:val="both"/>
        <w:rPr>
          <w:lang w:val="uk-UA"/>
        </w:rPr>
      </w:pPr>
      <w:r>
        <w:t>URL</w:t>
      </w:r>
      <w:r w:rsidRPr="00945A74">
        <w:rPr>
          <w:lang w:val="uk-UA"/>
        </w:rPr>
        <w:t xml:space="preserve">: </w:t>
      </w:r>
      <w:hyperlink r:id="rId41" w:history="1">
        <w:r w:rsidRPr="005B6B00">
          <w:rPr>
            <w:rStyle w:val="a3"/>
            <w:lang w:val="uk-UA"/>
          </w:rPr>
          <w:t>https://quality.nuph.edu.ua/wp-content/uploads/2017/11/dstu_1_7_2015.pdf</w:t>
        </w:r>
      </w:hyperlink>
    </w:p>
    <w:p w14:paraId="67593BA3" w14:textId="31582262" w:rsidR="00400881" w:rsidRDefault="00400881" w:rsidP="00400881">
      <w:pPr>
        <w:pStyle w:val="ab"/>
        <w:numPr>
          <w:ilvl w:val="0"/>
          <w:numId w:val="31"/>
        </w:numPr>
        <w:tabs>
          <w:tab w:val="left" w:pos="426"/>
        </w:tabs>
        <w:autoSpaceDE w:val="0"/>
        <w:autoSpaceDN w:val="0"/>
        <w:adjustRightInd w:val="0"/>
        <w:jc w:val="both"/>
      </w:pPr>
      <w:r>
        <w:t xml:space="preserve"> ДСТУ 1.7:2015 Національна стандартизація. Правила та методи прийняття міжнародних і регіональних нормативних документів. Поправка. URL:</w:t>
      </w:r>
    </w:p>
    <w:p w14:paraId="4B4CA170" w14:textId="068EB7A2" w:rsidR="00400881" w:rsidRPr="00400881" w:rsidRDefault="00400881" w:rsidP="00400881">
      <w:pPr>
        <w:pStyle w:val="ab"/>
        <w:tabs>
          <w:tab w:val="left" w:pos="426"/>
        </w:tabs>
        <w:autoSpaceDE w:val="0"/>
        <w:autoSpaceDN w:val="0"/>
        <w:adjustRightInd w:val="0"/>
        <w:ind w:left="540"/>
        <w:jc w:val="both"/>
        <w:rPr>
          <w:color w:val="0000FF"/>
          <w:u w:val="single"/>
        </w:rPr>
      </w:pPr>
      <w:r w:rsidRPr="00B4638B">
        <w:rPr>
          <w:rStyle w:val="a3"/>
        </w:rPr>
        <w:t>https://quality.nuph.edu.ua/wp-content/uploads/2017/11/dstu_1_7_2015.pdf</w:t>
      </w:r>
    </w:p>
    <w:p w14:paraId="5D6F4D62" w14:textId="77777777" w:rsidR="008B33F0" w:rsidRDefault="008B33F0" w:rsidP="008B33F0">
      <w:pPr>
        <w:pStyle w:val="ab"/>
        <w:numPr>
          <w:ilvl w:val="0"/>
          <w:numId w:val="31"/>
        </w:numPr>
        <w:tabs>
          <w:tab w:val="left" w:pos="426"/>
        </w:tabs>
        <w:autoSpaceDE w:val="0"/>
        <w:autoSpaceDN w:val="0"/>
        <w:adjustRightInd w:val="0"/>
        <w:jc w:val="both"/>
      </w:pPr>
      <w:r>
        <w:t xml:space="preserve">Закон України «Про технічні регламенти та оцінку відповідності». URL: </w:t>
      </w:r>
      <w:hyperlink r:id="rId42" w:anchor="Text" w:history="1">
        <w:r w:rsidRPr="005B6B00">
          <w:rPr>
            <w:rStyle w:val="a3"/>
          </w:rPr>
          <w:t>https://zakon.rada.gov.ua/laws/show/124-19#Text</w:t>
        </w:r>
      </w:hyperlink>
      <w:r>
        <w:t xml:space="preserve"> </w:t>
      </w:r>
    </w:p>
    <w:p w14:paraId="11F891BB" w14:textId="1170B600" w:rsidR="008B33F0" w:rsidRPr="008B33F0" w:rsidRDefault="008B33F0" w:rsidP="008B33F0">
      <w:pPr>
        <w:pStyle w:val="ab"/>
        <w:numPr>
          <w:ilvl w:val="0"/>
          <w:numId w:val="31"/>
        </w:numPr>
        <w:tabs>
          <w:tab w:val="left" w:pos="426"/>
        </w:tabs>
        <w:autoSpaceDE w:val="0"/>
        <w:autoSpaceDN w:val="0"/>
        <w:adjustRightInd w:val="0"/>
        <w:jc w:val="both"/>
        <w:rPr>
          <w:rStyle w:val="a3"/>
          <w:color w:val="auto"/>
          <w:u w:val="none"/>
        </w:rPr>
      </w:pPr>
      <w:r>
        <w:t xml:space="preserve"> Закон України «Про стандартизацію». URL: </w:t>
      </w:r>
      <w:hyperlink r:id="rId43" w:anchor="Text" w:history="1">
        <w:r w:rsidRPr="005B6B00">
          <w:rPr>
            <w:rStyle w:val="a3"/>
          </w:rPr>
          <w:t>https://zakon.rada.gov.ua/laws/show/1315-18#Text</w:t>
        </w:r>
      </w:hyperlink>
    </w:p>
    <w:p w14:paraId="2C02D945" w14:textId="77777777" w:rsidR="008B33F0" w:rsidRDefault="008B33F0" w:rsidP="008B33F0">
      <w:pPr>
        <w:pStyle w:val="ab"/>
        <w:tabs>
          <w:tab w:val="left" w:pos="426"/>
        </w:tabs>
        <w:autoSpaceDE w:val="0"/>
        <w:autoSpaceDN w:val="0"/>
        <w:adjustRightInd w:val="0"/>
        <w:ind w:left="540"/>
        <w:jc w:val="both"/>
      </w:pPr>
    </w:p>
    <w:p w14:paraId="3FF77F8E" w14:textId="4830E34F" w:rsidR="008B33F0" w:rsidRPr="002A6A87" w:rsidRDefault="008B33F0" w:rsidP="008B33F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Pr="002A6A87">
        <w:rPr>
          <w:rFonts w:ascii="Times New Roman" w:hAnsi="Times New Roman" w:cs="Times New Roman"/>
          <w:b/>
          <w:bCs/>
          <w:sz w:val="28"/>
          <w:szCs w:val="28"/>
        </w:rPr>
        <w:t>Інформаційні ресурси</w:t>
      </w:r>
    </w:p>
    <w:p w14:paraId="14E54D45" w14:textId="225554E3" w:rsidR="008B33F0" w:rsidRDefault="008B33F0" w:rsidP="008B33F0">
      <w:pPr>
        <w:pStyle w:val="ab"/>
        <w:numPr>
          <w:ilvl w:val="0"/>
          <w:numId w:val="32"/>
        </w:numPr>
        <w:tabs>
          <w:tab w:val="left" w:pos="426"/>
        </w:tabs>
        <w:autoSpaceDE w:val="0"/>
        <w:autoSpaceDN w:val="0"/>
        <w:adjustRightInd w:val="0"/>
        <w:jc w:val="both"/>
      </w:pPr>
      <w:r w:rsidRPr="008B33F0">
        <w:t xml:space="preserve">Матеріали на платформі СЕЗН ЗНУ </w:t>
      </w:r>
      <w:proofErr w:type="spellStart"/>
      <w:r w:rsidRPr="008B33F0">
        <w:t>Moodle</w:t>
      </w:r>
      <w:proofErr w:type="spellEnd"/>
      <w:r w:rsidRPr="008B33F0">
        <w:t xml:space="preserve"> у профілі дисципліни: </w:t>
      </w:r>
    </w:p>
    <w:p w14:paraId="3EA64CF3" w14:textId="3894D822" w:rsidR="008B33F0" w:rsidRPr="008B33F0" w:rsidRDefault="00E642D5" w:rsidP="008B33F0">
      <w:pPr>
        <w:pStyle w:val="ab"/>
        <w:shd w:val="clear" w:color="auto" w:fill="FFFFFF"/>
        <w:jc w:val="both"/>
      </w:pPr>
      <w:hyperlink r:id="rId44" w:history="1">
        <w:r w:rsidR="008B33F0" w:rsidRPr="00750640">
          <w:rPr>
            <w:rStyle w:val="a3"/>
          </w:rPr>
          <w:t>https://moodle.znu.edu.ua/course/view.php?id=16188</w:t>
        </w:r>
      </w:hyperlink>
    </w:p>
    <w:p w14:paraId="12ACAD8C" w14:textId="740EC87F" w:rsidR="008B33F0" w:rsidRPr="008B33F0" w:rsidRDefault="008B33F0" w:rsidP="008B33F0">
      <w:pPr>
        <w:pStyle w:val="ab"/>
        <w:numPr>
          <w:ilvl w:val="0"/>
          <w:numId w:val="32"/>
        </w:numPr>
        <w:tabs>
          <w:tab w:val="left" w:pos="426"/>
        </w:tabs>
        <w:autoSpaceDE w:val="0"/>
        <w:autoSpaceDN w:val="0"/>
        <w:adjustRightInd w:val="0"/>
        <w:jc w:val="both"/>
        <w:rPr>
          <w:rStyle w:val="a3"/>
        </w:rPr>
      </w:pPr>
      <w:r w:rsidRPr="008B33F0">
        <w:t xml:space="preserve">Наукова бібліотека Запорізького національного університету. URL: </w:t>
      </w:r>
      <w:hyperlink r:id="rId45" w:history="1">
        <w:r w:rsidRPr="008B33F0">
          <w:rPr>
            <w:rStyle w:val="a3"/>
          </w:rPr>
          <w:t>http://library.znu.edu.ua/</w:t>
        </w:r>
      </w:hyperlink>
    </w:p>
    <w:p w14:paraId="04238E8F" w14:textId="1EDEEF5A" w:rsidR="008B33F0" w:rsidRPr="008B33F0" w:rsidRDefault="008B33F0" w:rsidP="00EC3A6A">
      <w:pPr>
        <w:pStyle w:val="ab"/>
        <w:numPr>
          <w:ilvl w:val="0"/>
          <w:numId w:val="32"/>
        </w:numPr>
        <w:tabs>
          <w:tab w:val="left" w:pos="426"/>
        </w:tabs>
        <w:autoSpaceDE w:val="0"/>
        <w:autoSpaceDN w:val="0"/>
        <w:adjustRightInd w:val="0"/>
        <w:jc w:val="both"/>
        <w:rPr>
          <w:rStyle w:val="a3"/>
        </w:rPr>
      </w:pPr>
      <w:r>
        <w:lastRenderedPageBreak/>
        <w:t xml:space="preserve"> </w:t>
      </w:r>
      <w:r w:rsidR="00EC3A6A">
        <w:t xml:space="preserve">Український центр сталевого будівництва </w:t>
      </w:r>
      <w:hyperlink r:id="rId46" w:history="1">
        <w:r w:rsidR="00EC3A6A" w:rsidRPr="00750640">
          <w:rPr>
            <w:rStyle w:val="a3"/>
          </w:rPr>
          <w:t>https://uscc.ua/</w:t>
        </w:r>
      </w:hyperlink>
    </w:p>
    <w:p w14:paraId="6320B1A7" w14:textId="1EAB2833" w:rsidR="008B33F0" w:rsidRDefault="008B33F0" w:rsidP="008B33F0">
      <w:pPr>
        <w:pStyle w:val="ab"/>
        <w:numPr>
          <w:ilvl w:val="0"/>
          <w:numId w:val="32"/>
        </w:numPr>
        <w:tabs>
          <w:tab w:val="left" w:pos="426"/>
        </w:tabs>
        <w:autoSpaceDE w:val="0"/>
        <w:autoSpaceDN w:val="0"/>
        <w:adjustRightInd w:val="0"/>
        <w:jc w:val="both"/>
        <w:rPr>
          <w:rStyle w:val="a3"/>
        </w:rPr>
      </w:pPr>
      <w:r>
        <w:t xml:space="preserve"> </w:t>
      </w:r>
      <w:r w:rsidRPr="008B33F0">
        <w:t xml:space="preserve">Національна бібліотека України ім. В.І. Вернадського. URL: </w:t>
      </w:r>
      <w:hyperlink r:id="rId47" w:history="1">
        <w:r w:rsidRPr="008B33F0">
          <w:rPr>
            <w:rStyle w:val="a3"/>
          </w:rPr>
          <w:t>http://www.nbuv.gov.ua//</w:t>
        </w:r>
      </w:hyperlink>
    </w:p>
    <w:p w14:paraId="2200D91E" w14:textId="77777777" w:rsidR="008B33F0" w:rsidRPr="008B33F0" w:rsidRDefault="008B33F0" w:rsidP="00E209E1">
      <w:pPr>
        <w:pStyle w:val="ab"/>
        <w:numPr>
          <w:ilvl w:val="0"/>
          <w:numId w:val="32"/>
        </w:numPr>
        <w:tabs>
          <w:tab w:val="left" w:pos="426"/>
        </w:tabs>
        <w:autoSpaceDE w:val="0"/>
        <w:autoSpaceDN w:val="0"/>
        <w:adjustRightInd w:val="0"/>
        <w:jc w:val="both"/>
        <w:rPr>
          <w:rStyle w:val="a3"/>
        </w:rPr>
      </w:pPr>
      <w:r w:rsidRPr="00E209E1">
        <w:t xml:space="preserve">Кабінет Міністрів України. URL : </w:t>
      </w:r>
      <w:hyperlink r:id="rId48" w:history="1">
        <w:r w:rsidRPr="008B33F0">
          <w:rPr>
            <w:rStyle w:val="a3"/>
          </w:rPr>
          <w:t>https://www.kmu.gov.ua/</w:t>
        </w:r>
      </w:hyperlink>
    </w:p>
    <w:p w14:paraId="216361A2" w14:textId="03BC676D" w:rsidR="00C840BE" w:rsidRPr="00B833B6" w:rsidRDefault="00C840BE" w:rsidP="00B833B6">
      <w:pPr>
        <w:pStyle w:val="ab"/>
        <w:numPr>
          <w:ilvl w:val="0"/>
          <w:numId w:val="32"/>
        </w:numPr>
        <w:tabs>
          <w:tab w:val="left" w:pos="426"/>
        </w:tabs>
        <w:autoSpaceDE w:val="0"/>
        <w:autoSpaceDN w:val="0"/>
        <w:adjustRightInd w:val="0"/>
        <w:jc w:val="both"/>
        <w:rPr>
          <w:rStyle w:val="a3"/>
        </w:rPr>
      </w:pPr>
      <w:proofErr w:type="spellStart"/>
      <w:r w:rsidRPr="00C840BE">
        <w:t>Будстандарт</w:t>
      </w:r>
      <w:proofErr w:type="spellEnd"/>
      <w:r>
        <w:t xml:space="preserve"> сервіс документів </w:t>
      </w:r>
      <w:r w:rsidRPr="00B833B6">
        <w:rPr>
          <w:lang w:val="en-US"/>
        </w:rPr>
        <w:t>on</w:t>
      </w:r>
      <w:r w:rsidRPr="00B833B6">
        <w:rPr>
          <w:lang w:val="ru-RU"/>
        </w:rPr>
        <w:t>-</w:t>
      </w:r>
      <w:r w:rsidRPr="00B833B6">
        <w:rPr>
          <w:lang w:val="en-US"/>
        </w:rPr>
        <w:t>line</w:t>
      </w:r>
      <w:r w:rsidR="00B833B6" w:rsidRPr="00B833B6">
        <w:rPr>
          <w:lang w:val="ru-RU"/>
        </w:rPr>
        <w:t xml:space="preserve"> </w:t>
      </w:r>
      <w:r w:rsidR="00B833B6" w:rsidRPr="00B833B6">
        <w:rPr>
          <w:rStyle w:val="a3"/>
        </w:rPr>
        <w:t>https://online.budstandart.com/ua/about.html</w:t>
      </w:r>
      <w:r w:rsidRPr="00B833B6">
        <w:rPr>
          <w:rStyle w:val="a3"/>
        </w:rPr>
        <w:t xml:space="preserve"> </w:t>
      </w:r>
    </w:p>
    <w:p w14:paraId="15962247" w14:textId="005F7D47" w:rsidR="008B33F0" w:rsidRPr="00733A24" w:rsidRDefault="008B33F0" w:rsidP="008B33F0">
      <w:pPr>
        <w:pStyle w:val="ab"/>
        <w:numPr>
          <w:ilvl w:val="0"/>
          <w:numId w:val="32"/>
        </w:numPr>
        <w:tabs>
          <w:tab w:val="left" w:pos="426"/>
        </w:tabs>
        <w:autoSpaceDE w:val="0"/>
        <w:autoSpaceDN w:val="0"/>
        <w:adjustRightInd w:val="0"/>
        <w:jc w:val="both"/>
        <w:rPr>
          <w:rStyle w:val="a3"/>
        </w:rPr>
      </w:pPr>
      <w:r>
        <w:t xml:space="preserve"> </w:t>
      </w:r>
      <w:r w:rsidRPr="008B33F0">
        <w:t xml:space="preserve">Законодавство України. URL : </w:t>
      </w:r>
      <w:r w:rsidRPr="00733A24">
        <w:rPr>
          <w:rStyle w:val="a3"/>
        </w:rPr>
        <w:fldChar w:fldCharType="begin"/>
      </w:r>
      <w:r w:rsidRPr="00733A24">
        <w:rPr>
          <w:rStyle w:val="a3"/>
        </w:rPr>
        <w:instrText>HYPERLINK "https://zakon.rada.gov.ua/laws/main/index"</w:instrText>
      </w:r>
      <w:r w:rsidRPr="00733A24">
        <w:rPr>
          <w:rStyle w:val="a3"/>
        </w:rPr>
        <w:fldChar w:fldCharType="separate"/>
      </w:r>
      <w:r w:rsidRPr="00733A24">
        <w:rPr>
          <w:rStyle w:val="a3"/>
        </w:rPr>
        <w:t>https://zakon.rada.gov.ua/laws/main/index</w:t>
      </w:r>
    </w:p>
    <w:p w14:paraId="5409AFB5" w14:textId="335476B4" w:rsidR="00B56C83" w:rsidRDefault="008B33F0" w:rsidP="00C21D64">
      <w:pPr>
        <w:pStyle w:val="1"/>
        <w:numPr>
          <w:ilvl w:val="0"/>
          <w:numId w:val="32"/>
        </w:numPr>
        <w:shd w:val="clear" w:color="auto" w:fill="FFFFFF"/>
        <w:jc w:val="center"/>
        <w:rPr>
          <w:rFonts w:ascii="Times New Roman" w:hAnsi="Times New Roman" w:cs="Times New Roman"/>
          <w:b/>
          <w:bCs/>
          <w:color w:val="auto"/>
          <w:sz w:val="28"/>
        </w:rPr>
      </w:pPr>
      <w:r w:rsidRPr="00733A24">
        <w:rPr>
          <w:rStyle w:val="a3"/>
          <w:rFonts w:ascii="Liberation Serif" w:eastAsia="Droid Sans Fallback" w:hAnsi="Liberation Serif"/>
          <w:sz w:val="24"/>
          <w:szCs w:val="21"/>
        </w:rPr>
        <w:fldChar w:fldCharType="end"/>
      </w:r>
      <w:r w:rsidR="00B56C83" w:rsidRPr="00400881">
        <w:rPr>
          <w:rFonts w:ascii="Times New Roman" w:hAnsi="Times New Roman" w:cs="Times New Roman"/>
          <w:b/>
          <w:bCs/>
          <w:color w:val="auto"/>
          <w:sz w:val="28"/>
        </w:rPr>
        <w:t>Регуляції і політики курсу</w:t>
      </w:r>
    </w:p>
    <w:p w14:paraId="6447D8C9" w14:textId="77777777" w:rsidR="00C21D64" w:rsidRPr="00C21D64" w:rsidRDefault="00C21D64" w:rsidP="00C21D64">
      <w:pPr>
        <w:pStyle w:val="ab"/>
        <w:rPr>
          <w:highlight w:val="yellow"/>
        </w:rPr>
      </w:pPr>
    </w:p>
    <w:p w14:paraId="1C4C7F4C" w14:textId="0AC4742C" w:rsidR="00E52A8E" w:rsidRPr="004966AF" w:rsidRDefault="00E52A8E" w:rsidP="00E52A8E">
      <w:pPr>
        <w:ind w:firstLine="709"/>
        <w:jc w:val="both"/>
        <w:rPr>
          <w:rFonts w:eastAsia="Times New Roman"/>
          <w:lang w:eastAsia="ru-RU"/>
        </w:rPr>
      </w:pPr>
      <w:r w:rsidRPr="004966AF">
        <w:rPr>
          <w:rFonts w:eastAsia="Times New Roman"/>
          <w:b/>
          <w:bCs/>
          <w:color w:val="000000"/>
          <w:sz w:val="23"/>
          <w:szCs w:val="23"/>
          <w:lang w:eastAsia="ru-RU"/>
        </w:rPr>
        <w:t xml:space="preserve">Відвідування занять. Регуляція пропусків. </w:t>
      </w:r>
      <w:r w:rsidRPr="004966AF">
        <w:rPr>
          <w:rFonts w:eastAsia="Times New Roman"/>
          <w:color w:val="000000"/>
          <w:sz w:val="23"/>
          <w:szCs w:val="23"/>
          <w:lang w:eastAsia="ru-RU"/>
        </w:rPr>
        <w:t>Інтерактивний характер викладання дисципліни «</w:t>
      </w:r>
      <w:r w:rsidR="00C70263" w:rsidRPr="00C70263">
        <w:rPr>
          <w:rFonts w:eastAsia="Times New Roman"/>
          <w:color w:val="000000"/>
          <w:sz w:val="23"/>
          <w:szCs w:val="23"/>
          <w:lang w:eastAsia="ru-RU"/>
        </w:rPr>
        <w:t>Метрологія і стандартизація</w:t>
      </w:r>
      <w:r w:rsidRPr="00C70263">
        <w:rPr>
          <w:rFonts w:eastAsia="Times New Roman"/>
          <w:color w:val="000000"/>
          <w:sz w:val="23"/>
          <w:szCs w:val="23"/>
          <w:lang w:eastAsia="ru-RU"/>
        </w:rPr>
        <w:t>»</w:t>
      </w:r>
      <w:r>
        <w:rPr>
          <w:color w:val="000000"/>
        </w:rPr>
        <w:t xml:space="preserve"> </w:t>
      </w:r>
      <w:r w:rsidRPr="004966AF">
        <w:rPr>
          <w:rFonts w:eastAsia="Times New Roman"/>
          <w:color w:val="000000"/>
          <w:sz w:val="23"/>
          <w:szCs w:val="23"/>
          <w:lang w:eastAsia="ru-RU"/>
        </w:rPr>
        <w:t xml:space="preserve">передбачає обов’язкове відвідування занять, на яких відпрацьовуються завдання з практичних занять. Студенти, які з поважних причин були відсутні на цих заняттях згідно з встановленим графіком (за розкладом), обов’язково виконують ці завдання, які розміщені на платформі СЕЗН ЗНУ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Moodle</w:t>
      </w:r>
      <w:proofErr w:type="spellEnd"/>
      <w:r w:rsidRPr="004966AF">
        <w:rPr>
          <w:rFonts w:eastAsia="Times New Roman"/>
          <w:color w:val="000000"/>
          <w:sz w:val="23"/>
          <w:szCs w:val="23"/>
          <w:lang w:eastAsia="ru-RU"/>
        </w:rPr>
        <w:t>.</w:t>
      </w:r>
    </w:p>
    <w:p w14:paraId="3DBC3BF5" w14:textId="77777777" w:rsidR="00E52A8E" w:rsidRDefault="00E52A8E" w:rsidP="00E52A8E">
      <w:pPr>
        <w:ind w:firstLine="709"/>
        <w:jc w:val="both"/>
        <w:rPr>
          <w:rFonts w:eastAsia="Times New Roman"/>
          <w:lang w:val="ru-RU" w:eastAsia="ru-RU"/>
        </w:rPr>
      </w:pPr>
      <w:proofErr w:type="spellStart"/>
      <w:r>
        <w:rPr>
          <w:rFonts w:eastAsia="Times New Roman"/>
          <w:b/>
          <w:bCs/>
          <w:color w:val="000000"/>
          <w:sz w:val="23"/>
          <w:szCs w:val="23"/>
          <w:lang w:val="ru-RU" w:eastAsia="ru-RU"/>
        </w:rPr>
        <w:t>Політика</w:t>
      </w:r>
      <w:proofErr w:type="spellEnd"/>
      <w:r>
        <w:rPr>
          <w:rFonts w:eastAsia="Times New Roman"/>
          <w:b/>
          <w:bCs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b/>
          <w:bCs/>
          <w:color w:val="000000"/>
          <w:sz w:val="23"/>
          <w:szCs w:val="23"/>
          <w:lang w:val="ru-RU" w:eastAsia="ru-RU"/>
        </w:rPr>
        <w:t>академічної</w:t>
      </w:r>
      <w:proofErr w:type="spellEnd"/>
      <w:r>
        <w:rPr>
          <w:rFonts w:eastAsia="Times New Roman"/>
          <w:b/>
          <w:bCs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b/>
          <w:bCs/>
          <w:color w:val="000000"/>
          <w:sz w:val="23"/>
          <w:szCs w:val="23"/>
          <w:lang w:val="ru-RU" w:eastAsia="ru-RU"/>
        </w:rPr>
        <w:t>доброчесності</w:t>
      </w:r>
      <w:proofErr w:type="spellEnd"/>
      <w:r>
        <w:rPr>
          <w:rFonts w:eastAsia="Times New Roman"/>
          <w:b/>
          <w:bCs/>
          <w:color w:val="000000"/>
          <w:sz w:val="23"/>
          <w:szCs w:val="23"/>
          <w:lang w:val="ru-RU" w:eastAsia="ru-RU"/>
        </w:rPr>
        <w:t xml:space="preserve">.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Кожний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студент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зобов’язаний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дотримуватися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принципів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академічної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доброчесності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.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Письмові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завдання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з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використанням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часткових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або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повнотекстових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запозичень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з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інших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робіт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без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зазначення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авторства –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це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плагіат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. До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студентів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, </w:t>
      </w:r>
      <w:proofErr w:type="gramStart"/>
      <w:r>
        <w:rPr>
          <w:rFonts w:eastAsia="Times New Roman"/>
          <w:color w:val="000000"/>
          <w:sz w:val="23"/>
          <w:szCs w:val="23"/>
          <w:lang w:val="ru-RU" w:eastAsia="ru-RU"/>
        </w:rPr>
        <w:t>у роботах</w:t>
      </w:r>
      <w:proofErr w:type="gram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(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завдання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з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практичних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занять,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письмові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самостійні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завдання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тощо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)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яких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буде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виявлено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списування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,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плагіат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чи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інші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прояви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недоброчесної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поведінки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,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можуть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бути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застосовані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різні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дисциплінарні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заходи (див. Кодекс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академічної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доброчесності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ЗНУ).</w:t>
      </w:r>
    </w:p>
    <w:p w14:paraId="79550C6D" w14:textId="77777777" w:rsidR="00E52A8E" w:rsidRDefault="00E52A8E" w:rsidP="00E52A8E">
      <w:pPr>
        <w:ind w:firstLine="709"/>
        <w:jc w:val="both"/>
        <w:rPr>
          <w:rFonts w:eastAsia="Times New Roman"/>
          <w:lang w:val="ru-RU" w:eastAsia="ru-RU"/>
        </w:rPr>
      </w:pPr>
      <w:proofErr w:type="spellStart"/>
      <w:r>
        <w:rPr>
          <w:rFonts w:eastAsia="Times New Roman"/>
          <w:b/>
          <w:bCs/>
          <w:color w:val="000000"/>
          <w:sz w:val="23"/>
          <w:szCs w:val="23"/>
          <w:lang w:val="ru-RU" w:eastAsia="ru-RU"/>
        </w:rPr>
        <w:t>Використання</w:t>
      </w:r>
      <w:proofErr w:type="spellEnd"/>
      <w:r>
        <w:rPr>
          <w:rFonts w:eastAsia="Times New Roman"/>
          <w:b/>
          <w:bCs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b/>
          <w:bCs/>
          <w:color w:val="000000"/>
          <w:sz w:val="23"/>
          <w:szCs w:val="23"/>
          <w:lang w:val="ru-RU" w:eastAsia="ru-RU"/>
        </w:rPr>
        <w:t>комп’ютерів</w:t>
      </w:r>
      <w:proofErr w:type="spellEnd"/>
      <w:r>
        <w:rPr>
          <w:rFonts w:eastAsia="Times New Roman"/>
          <w:b/>
          <w:bCs/>
          <w:color w:val="000000"/>
          <w:sz w:val="23"/>
          <w:szCs w:val="23"/>
          <w:lang w:val="ru-RU" w:eastAsia="ru-RU"/>
        </w:rPr>
        <w:t>/</w:t>
      </w:r>
      <w:proofErr w:type="spellStart"/>
      <w:r>
        <w:rPr>
          <w:rFonts w:eastAsia="Times New Roman"/>
          <w:b/>
          <w:bCs/>
          <w:color w:val="000000"/>
          <w:sz w:val="23"/>
          <w:szCs w:val="23"/>
          <w:lang w:val="ru-RU" w:eastAsia="ru-RU"/>
        </w:rPr>
        <w:t>телефонів</w:t>
      </w:r>
      <w:proofErr w:type="spellEnd"/>
      <w:r>
        <w:rPr>
          <w:rFonts w:eastAsia="Times New Roman"/>
          <w:b/>
          <w:bCs/>
          <w:color w:val="000000"/>
          <w:sz w:val="23"/>
          <w:szCs w:val="23"/>
          <w:lang w:val="ru-RU" w:eastAsia="ru-RU"/>
        </w:rPr>
        <w:t xml:space="preserve"> на </w:t>
      </w:r>
      <w:proofErr w:type="spellStart"/>
      <w:r>
        <w:rPr>
          <w:rFonts w:eastAsia="Times New Roman"/>
          <w:b/>
          <w:bCs/>
          <w:color w:val="000000"/>
          <w:sz w:val="23"/>
          <w:szCs w:val="23"/>
          <w:lang w:val="ru-RU" w:eastAsia="ru-RU"/>
        </w:rPr>
        <w:t>занятті</w:t>
      </w:r>
      <w:proofErr w:type="spellEnd"/>
      <w:r>
        <w:rPr>
          <w:rFonts w:eastAsia="Times New Roman"/>
          <w:b/>
          <w:bCs/>
          <w:color w:val="000000"/>
          <w:sz w:val="23"/>
          <w:szCs w:val="23"/>
          <w:lang w:val="ru-RU" w:eastAsia="ru-RU"/>
        </w:rPr>
        <w:t xml:space="preserve">. </w:t>
      </w:r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Будь ласка,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вимкніть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на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беззвучний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режим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свої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мобільні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телефони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та не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користуйтеся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ними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під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час занять.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Мобільні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телефони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заважають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викладачу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та вашим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колегам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.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Під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час занять заборонено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надсилання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текстових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повідомлень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,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прослуховування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музики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,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перевірка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електронної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пошти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,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соціальних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мереж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тощо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.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Електронні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пристрої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можна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використовувати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лише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за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умови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виробничої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необхідності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в них (за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погодженням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з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викладачем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).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Під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час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виконання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заходів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контролю (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модульних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тестів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,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іспиту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)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використання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гаджетів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заборонено. У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разі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порушення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цієї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заборони роботу буде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анульовано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>.</w:t>
      </w:r>
    </w:p>
    <w:p w14:paraId="4ECABD6A" w14:textId="77777777" w:rsidR="00E52A8E" w:rsidRDefault="00E52A8E" w:rsidP="00E52A8E">
      <w:pPr>
        <w:ind w:firstLine="709"/>
        <w:jc w:val="both"/>
        <w:rPr>
          <w:lang w:val="ru-RU"/>
        </w:rPr>
      </w:pPr>
      <w:proofErr w:type="spellStart"/>
      <w:r w:rsidRPr="00BD68AB">
        <w:rPr>
          <w:b/>
          <w:bCs/>
          <w:lang w:val="ru-RU"/>
        </w:rPr>
        <w:t>Позааудиторна</w:t>
      </w:r>
      <w:proofErr w:type="spellEnd"/>
      <w:r w:rsidRPr="00BD68AB">
        <w:rPr>
          <w:b/>
          <w:bCs/>
          <w:lang w:val="ru-RU"/>
        </w:rPr>
        <w:t xml:space="preserve"> </w:t>
      </w:r>
      <w:proofErr w:type="spellStart"/>
      <w:r w:rsidRPr="00BD68AB">
        <w:rPr>
          <w:b/>
          <w:bCs/>
          <w:lang w:val="ru-RU"/>
        </w:rPr>
        <w:t>навчальна</w:t>
      </w:r>
      <w:proofErr w:type="spellEnd"/>
      <w:r w:rsidRPr="00BD68AB">
        <w:rPr>
          <w:b/>
          <w:bCs/>
          <w:lang w:val="ru-RU"/>
        </w:rPr>
        <w:t xml:space="preserve"> </w:t>
      </w:r>
      <w:proofErr w:type="spellStart"/>
      <w:r w:rsidRPr="00BD68AB">
        <w:rPr>
          <w:b/>
          <w:bCs/>
          <w:lang w:val="ru-RU"/>
        </w:rPr>
        <w:t>активність</w:t>
      </w:r>
      <w:proofErr w:type="spellEnd"/>
      <w:r w:rsidRPr="00BD68AB">
        <w:rPr>
          <w:b/>
          <w:bCs/>
        </w:rPr>
        <w:t> </w:t>
      </w:r>
      <w:r w:rsidRPr="00BD68AB">
        <w:rPr>
          <w:lang w:val="ru-RU"/>
        </w:rPr>
        <w:t xml:space="preserve">як один з </w:t>
      </w:r>
      <w:proofErr w:type="spellStart"/>
      <w:r w:rsidRPr="00BD68AB">
        <w:rPr>
          <w:lang w:val="ru-RU"/>
        </w:rPr>
        <w:t>видів</w:t>
      </w:r>
      <w:proofErr w:type="spellEnd"/>
      <w:r w:rsidRPr="00BD68AB">
        <w:rPr>
          <w:lang w:val="ru-RU"/>
        </w:rPr>
        <w:t xml:space="preserve"> </w:t>
      </w:r>
      <w:proofErr w:type="spellStart"/>
      <w:r w:rsidRPr="00BD68AB">
        <w:rPr>
          <w:lang w:val="ru-RU"/>
        </w:rPr>
        <w:t>врахування</w:t>
      </w:r>
      <w:proofErr w:type="spellEnd"/>
      <w:r w:rsidRPr="00BD68AB">
        <w:rPr>
          <w:lang w:val="ru-RU"/>
        </w:rPr>
        <w:t xml:space="preserve"> </w:t>
      </w:r>
      <w:proofErr w:type="spellStart"/>
      <w:r w:rsidRPr="00BD68AB">
        <w:rPr>
          <w:lang w:val="ru-RU"/>
        </w:rPr>
        <w:t>програмних</w:t>
      </w:r>
      <w:proofErr w:type="spellEnd"/>
      <w:r w:rsidRPr="00BD68AB">
        <w:rPr>
          <w:lang w:val="ru-RU"/>
        </w:rPr>
        <w:t xml:space="preserve"> </w:t>
      </w:r>
      <w:proofErr w:type="spellStart"/>
      <w:r w:rsidRPr="00BD68AB">
        <w:rPr>
          <w:lang w:val="ru-RU"/>
        </w:rPr>
        <w:t>результатів</w:t>
      </w:r>
      <w:proofErr w:type="spellEnd"/>
      <w:r w:rsidRPr="00BD68AB">
        <w:rPr>
          <w:lang w:val="ru-RU"/>
        </w:rPr>
        <w:t xml:space="preserve"> </w:t>
      </w:r>
      <w:proofErr w:type="spellStart"/>
      <w:r w:rsidRPr="00BD68AB">
        <w:rPr>
          <w:lang w:val="ru-RU"/>
        </w:rPr>
        <w:t>вивчення</w:t>
      </w:r>
      <w:proofErr w:type="spellEnd"/>
      <w:r w:rsidRPr="00BD68AB">
        <w:rPr>
          <w:lang w:val="ru-RU"/>
        </w:rPr>
        <w:t xml:space="preserve"> </w:t>
      </w:r>
      <w:proofErr w:type="spellStart"/>
      <w:r w:rsidRPr="00BD68AB">
        <w:rPr>
          <w:lang w:val="ru-RU"/>
        </w:rPr>
        <w:t>цієї</w:t>
      </w:r>
      <w:proofErr w:type="spellEnd"/>
      <w:r w:rsidRPr="00BD68AB">
        <w:rPr>
          <w:lang w:val="ru-RU"/>
        </w:rPr>
        <w:t xml:space="preserve"> </w:t>
      </w:r>
      <w:proofErr w:type="spellStart"/>
      <w:r w:rsidRPr="00BD68AB">
        <w:rPr>
          <w:lang w:val="ru-RU"/>
        </w:rPr>
        <w:t>освітньої</w:t>
      </w:r>
      <w:proofErr w:type="spellEnd"/>
      <w:r w:rsidRPr="00BD68AB">
        <w:rPr>
          <w:lang w:val="ru-RU"/>
        </w:rPr>
        <w:t xml:space="preserve"> </w:t>
      </w:r>
      <w:proofErr w:type="spellStart"/>
      <w:r w:rsidRPr="00BD68AB">
        <w:rPr>
          <w:lang w:val="ru-RU"/>
        </w:rPr>
        <w:t>компоненти</w:t>
      </w:r>
      <w:proofErr w:type="spellEnd"/>
      <w:r w:rsidRPr="00BD68AB">
        <w:rPr>
          <w:lang w:val="ru-RU"/>
        </w:rPr>
        <w:t xml:space="preserve"> </w:t>
      </w:r>
      <w:proofErr w:type="spellStart"/>
      <w:r w:rsidRPr="00BD68AB">
        <w:rPr>
          <w:lang w:val="ru-RU"/>
        </w:rPr>
        <w:t>здобувачем</w:t>
      </w:r>
      <w:proofErr w:type="spellEnd"/>
      <w:r w:rsidRPr="00BD68AB">
        <w:rPr>
          <w:lang w:val="ru-RU"/>
        </w:rPr>
        <w:t xml:space="preserve"> у </w:t>
      </w:r>
      <w:proofErr w:type="spellStart"/>
      <w:r w:rsidRPr="00BD68AB">
        <w:rPr>
          <w:lang w:val="ru-RU"/>
        </w:rPr>
        <w:t>формі</w:t>
      </w:r>
      <w:proofErr w:type="spellEnd"/>
      <w:r w:rsidRPr="00BD68AB">
        <w:rPr>
          <w:lang w:val="ru-RU"/>
        </w:rPr>
        <w:t xml:space="preserve"> </w:t>
      </w:r>
      <w:proofErr w:type="spellStart"/>
      <w:r w:rsidRPr="00BD68AB">
        <w:rPr>
          <w:lang w:val="ru-RU"/>
        </w:rPr>
        <w:t>самоосвіти</w:t>
      </w:r>
      <w:proofErr w:type="spellEnd"/>
      <w:r w:rsidRPr="00BD68AB">
        <w:rPr>
          <w:lang w:val="ru-RU"/>
        </w:rPr>
        <w:t xml:space="preserve"> (неформальна </w:t>
      </w:r>
      <w:proofErr w:type="spellStart"/>
      <w:r w:rsidRPr="00BD68AB">
        <w:rPr>
          <w:lang w:val="ru-RU"/>
        </w:rPr>
        <w:t>або</w:t>
      </w:r>
      <w:proofErr w:type="spellEnd"/>
      <w:r w:rsidRPr="00BD68AB">
        <w:rPr>
          <w:lang w:val="ru-RU"/>
        </w:rPr>
        <w:t xml:space="preserve"> </w:t>
      </w:r>
      <w:proofErr w:type="spellStart"/>
      <w:r w:rsidRPr="00BD68AB">
        <w:rPr>
          <w:lang w:val="ru-RU"/>
        </w:rPr>
        <w:t>інформальна</w:t>
      </w:r>
      <w:proofErr w:type="spellEnd"/>
      <w:r w:rsidRPr="00BD68AB">
        <w:rPr>
          <w:lang w:val="ru-RU"/>
        </w:rPr>
        <w:t xml:space="preserve">) та </w:t>
      </w:r>
      <w:proofErr w:type="spellStart"/>
      <w:r w:rsidRPr="00BD68AB">
        <w:rPr>
          <w:lang w:val="ru-RU"/>
        </w:rPr>
        <w:t>підтвердження</w:t>
      </w:r>
      <w:proofErr w:type="spellEnd"/>
      <w:r w:rsidRPr="00BD68AB">
        <w:rPr>
          <w:lang w:val="ru-RU"/>
        </w:rPr>
        <w:t xml:space="preserve"> </w:t>
      </w:r>
      <w:proofErr w:type="spellStart"/>
      <w:r w:rsidRPr="00BD68AB">
        <w:rPr>
          <w:lang w:val="ru-RU"/>
        </w:rPr>
        <w:t>їх</w:t>
      </w:r>
      <w:proofErr w:type="spellEnd"/>
      <w:r w:rsidRPr="00BD68AB">
        <w:rPr>
          <w:lang w:val="ru-RU"/>
        </w:rPr>
        <w:t xml:space="preserve"> </w:t>
      </w:r>
      <w:proofErr w:type="spellStart"/>
      <w:r w:rsidRPr="00BD68AB">
        <w:rPr>
          <w:lang w:val="ru-RU"/>
        </w:rPr>
        <w:t>відповідним</w:t>
      </w:r>
      <w:proofErr w:type="spellEnd"/>
      <w:r w:rsidRPr="00BD68AB">
        <w:rPr>
          <w:lang w:val="ru-RU"/>
        </w:rPr>
        <w:t xml:space="preserve"> документом (диплом, </w:t>
      </w:r>
      <w:proofErr w:type="spellStart"/>
      <w:r w:rsidRPr="00BD68AB">
        <w:rPr>
          <w:lang w:val="ru-RU"/>
        </w:rPr>
        <w:t>сертифікат</w:t>
      </w:r>
      <w:proofErr w:type="spellEnd"/>
      <w:r w:rsidRPr="00BD68AB">
        <w:rPr>
          <w:lang w:val="ru-RU"/>
        </w:rPr>
        <w:t xml:space="preserve">, </w:t>
      </w:r>
      <w:proofErr w:type="spellStart"/>
      <w:r w:rsidRPr="00BD68AB">
        <w:rPr>
          <w:lang w:val="ru-RU"/>
        </w:rPr>
        <w:t>свідоцтво</w:t>
      </w:r>
      <w:proofErr w:type="spellEnd"/>
      <w:r w:rsidRPr="00BD68AB">
        <w:rPr>
          <w:lang w:val="ru-RU"/>
        </w:rPr>
        <w:t xml:space="preserve"> </w:t>
      </w:r>
      <w:proofErr w:type="spellStart"/>
      <w:r w:rsidRPr="00BD68AB">
        <w:rPr>
          <w:lang w:val="ru-RU"/>
        </w:rPr>
        <w:t>тощо</w:t>
      </w:r>
      <w:proofErr w:type="spellEnd"/>
      <w:r w:rsidRPr="00BD68AB">
        <w:rPr>
          <w:lang w:val="ru-RU"/>
        </w:rPr>
        <w:t xml:space="preserve">). </w:t>
      </w:r>
      <w:proofErr w:type="spellStart"/>
      <w:r w:rsidRPr="00BD68AB">
        <w:rPr>
          <w:lang w:val="ru-RU"/>
        </w:rPr>
        <w:t>Якщо</w:t>
      </w:r>
      <w:proofErr w:type="spellEnd"/>
      <w:r w:rsidRPr="00BD68AB">
        <w:rPr>
          <w:lang w:val="ru-RU"/>
        </w:rPr>
        <w:t xml:space="preserve"> </w:t>
      </w:r>
      <w:proofErr w:type="spellStart"/>
      <w:r w:rsidRPr="00BD68AB">
        <w:rPr>
          <w:lang w:val="ru-RU"/>
        </w:rPr>
        <w:t>програмні</w:t>
      </w:r>
      <w:proofErr w:type="spellEnd"/>
      <w:r w:rsidRPr="00BD68AB">
        <w:rPr>
          <w:lang w:val="ru-RU"/>
        </w:rPr>
        <w:t xml:space="preserve"> </w:t>
      </w:r>
      <w:proofErr w:type="spellStart"/>
      <w:r w:rsidRPr="00BD68AB">
        <w:rPr>
          <w:lang w:val="ru-RU"/>
        </w:rPr>
        <w:t>результати</w:t>
      </w:r>
      <w:proofErr w:type="spellEnd"/>
      <w:r w:rsidRPr="00BD68AB">
        <w:rPr>
          <w:lang w:val="ru-RU"/>
        </w:rPr>
        <w:t xml:space="preserve">, </w:t>
      </w:r>
      <w:proofErr w:type="spellStart"/>
      <w:r w:rsidRPr="00BD68AB">
        <w:rPr>
          <w:lang w:val="ru-RU"/>
        </w:rPr>
        <w:t>отримані</w:t>
      </w:r>
      <w:proofErr w:type="spellEnd"/>
      <w:r w:rsidRPr="00BD68AB">
        <w:rPr>
          <w:lang w:val="ru-RU"/>
        </w:rPr>
        <w:t xml:space="preserve"> </w:t>
      </w:r>
      <w:proofErr w:type="spellStart"/>
      <w:r w:rsidRPr="00BD68AB">
        <w:rPr>
          <w:lang w:val="ru-RU"/>
        </w:rPr>
        <w:t>під</w:t>
      </w:r>
      <w:proofErr w:type="spellEnd"/>
      <w:r w:rsidRPr="00BD68AB">
        <w:rPr>
          <w:lang w:val="ru-RU"/>
        </w:rPr>
        <w:t xml:space="preserve"> час </w:t>
      </w:r>
      <w:proofErr w:type="spellStart"/>
      <w:r w:rsidRPr="00BD68AB">
        <w:rPr>
          <w:lang w:val="ru-RU"/>
        </w:rPr>
        <w:t>вивчення</w:t>
      </w:r>
      <w:proofErr w:type="spellEnd"/>
      <w:r w:rsidRPr="00BD68AB">
        <w:rPr>
          <w:lang w:val="ru-RU"/>
        </w:rPr>
        <w:t xml:space="preserve"> конкретного </w:t>
      </w:r>
      <w:proofErr w:type="spellStart"/>
      <w:r w:rsidRPr="00BD68AB">
        <w:rPr>
          <w:lang w:val="ru-RU"/>
        </w:rPr>
        <w:t>змістового</w:t>
      </w:r>
      <w:proofErr w:type="spellEnd"/>
      <w:r w:rsidRPr="00BD68AB">
        <w:rPr>
          <w:lang w:val="ru-RU"/>
        </w:rPr>
        <w:t xml:space="preserve"> модуля, з компетентностями, </w:t>
      </w:r>
      <w:proofErr w:type="spellStart"/>
      <w:r w:rsidRPr="00BD68AB">
        <w:rPr>
          <w:lang w:val="ru-RU"/>
        </w:rPr>
        <w:t>одержаними</w:t>
      </w:r>
      <w:proofErr w:type="spellEnd"/>
      <w:r w:rsidRPr="00BD68AB">
        <w:rPr>
          <w:lang w:val="ru-RU"/>
        </w:rPr>
        <w:t xml:space="preserve"> </w:t>
      </w:r>
      <w:proofErr w:type="spellStart"/>
      <w:r w:rsidRPr="00BD68AB">
        <w:rPr>
          <w:lang w:val="ru-RU"/>
        </w:rPr>
        <w:t>під</w:t>
      </w:r>
      <w:proofErr w:type="spellEnd"/>
      <w:r w:rsidRPr="00BD68AB">
        <w:rPr>
          <w:lang w:val="ru-RU"/>
        </w:rPr>
        <w:t xml:space="preserve"> час </w:t>
      </w:r>
      <w:proofErr w:type="spellStart"/>
      <w:r w:rsidRPr="00BD68AB">
        <w:rPr>
          <w:lang w:val="ru-RU"/>
        </w:rPr>
        <w:t>позанавчальної</w:t>
      </w:r>
      <w:proofErr w:type="spellEnd"/>
      <w:r w:rsidRPr="00BD68AB">
        <w:rPr>
          <w:lang w:val="ru-RU"/>
        </w:rPr>
        <w:t xml:space="preserve"> </w:t>
      </w:r>
      <w:proofErr w:type="spellStart"/>
      <w:r w:rsidRPr="00BD68AB">
        <w:rPr>
          <w:lang w:val="ru-RU"/>
        </w:rPr>
        <w:t>самоосвіти</w:t>
      </w:r>
      <w:proofErr w:type="spellEnd"/>
      <w:r w:rsidRPr="00BD68AB">
        <w:rPr>
          <w:lang w:val="ru-RU"/>
        </w:rPr>
        <w:t xml:space="preserve"> (онлайн-</w:t>
      </w:r>
      <w:proofErr w:type="spellStart"/>
      <w:r w:rsidRPr="00BD68AB">
        <w:rPr>
          <w:lang w:val="ru-RU"/>
        </w:rPr>
        <w:t>курси</w:t>
      </w:r>
      <w:proofErr w:type="spellEnd"/>
      <w:r w:rsidRPr="00BD68AB">
        <w:rPr>
          <w:lang w:val="ru-RU"/>
        </w:rPr>
        <w:t xml:space="preserve">, </w:t>
      </w:r>
      <w:proofErr w:type="spellStart"/>
      <w:r w:rsidRPr="00BD68AB">
        <w:rPr>
          <w:lang w:val="ru-RU"/>
        </w:rPr>
        <w:t>розміщені</w:t>
      </w:r>
      <w:proofErr w:type="spellEnd"/>
      <w:r w:rsidRPr="00BD68AB">
        <w:rPr>
          <w:lang w:val="ru-RU"/>
        </w:rPr>
        <w:t xml:space="preserve"> на </w:t>
      </w:r>
      <w:proofErr w:type="spellStart"/>
      <w:r w:rsidRPr="00BD68AB">
        <w:rPr>
          <w:lang w:val="ru-RU"/>
        </w:rPr>
        <w:t>відкритих</w:t>
      </w:r>
      <w:proofErr w:type="spellEnd"/>
      <w:r w:rsidRPr="00BD68AB">
        <w:rPr>
          <w:lang w:val="ru-RU"/>
        </w:rPr>
        <w:t xml:space="preserve"> </w:t>
      </w:r>
      <w:proofErr w:type="spellStart"/>
      <w:r w:rsidRPr="00BD68AB">
        <w:rPr>
          <w:lang w:val="ru-RU"/>
        </w:rPr>
        <w:t>навчальних</w:t>
      </w:r>
      <w:proofErr w:type="spellEnd"/>
      <w:r w:rsidRPr="00BD68AB">
        <w:rPr>
          <w:lang w:val="ru-RU"/>
        </w:rPr>
        <w:t xml:space="preserve"> платформах, </w:t>
      </w:r>
      <w:proofErr w:type="spellStart"/>
      <w:r w:rsidRPr="00BD68AB">
        <w:rPr>
          <w:lang w:val="ru-RU"/>
        </w:rPr>
        <w:t>воркшопи</w:t>
      </w:r>
      <w:proofErr w:type="spellEnd"/>
      <w:r w:rsidRPr="00BD68AB">
        <w:rPr>
          <w:lang w:val="ru-RU"/>
        </w:rPr>
        <w:t xml:space="preserve">, </w:t>
      </w:r>
      <w:proofErr w:type="spellStart"/>
      <w:r w:rsidRPr="00BD68AB">
        <w:rPr>
          <w:lang w:val="ru-RU"/>
        </w:rPr>
        <w:t>вебінари</w:t>
      </w:r>
      <w:proofErr w:type="spellEnd"/>
      <w:r w:rsidRPr="00BD68AB">
        <w:rPr>
          <w:lang w:val="ru-RU"/>
        </w:rPr>
        <w:t xml:space="preserve">, </w:t>
      </w:r>
      <w:proofErr w:type="spellStart"/>
      <w:r w:rsidRPr="00BD68AB">
        <w:rPr>
          <w:lang w:val="ru-RU"/>
        </w:rPr>
        <w:t>майстер-класи</w:t>
      </w:r>
      <w:proofErr w:type="spellEnd"/>
      <w:r w:rsidRPr="00BD68AB">
        <w:rPr>
          <w:lang w:val="ru-RU"/>
        </w:rPr>
        <w:t xml:space="preserve">, </w:t>
      </w:r>
      <w:proofErr w:type="spellStart"/>
      <w:r w:rsidRPr="00BD68AB">
        <w:rPr>
          <w:lang w:val="ru-RU"/>
        </w:rPr>
        <w:t>тренінги</w:t>
      </w:r>
      <w:proofErr w:type="spellEnd"/>
      <w:r w:rsidRPr="00BD68AB">
        <w:rPr>
          <w:lang w:val="ru-RU"/>
        </w:rPr>
        <w:t xml:space="preserve"> </w:t>
      </w:r>
      <w:proofErr w:type="spellStart"/>
      <w:r w:rsidRPr="00BD68AB">
        <w:rPr>
          <w:lang w:val="ru-RU"/>
        </w:rPr>
        <w:t>тощо</w:t>
      </w:r>
      <w:proofErr w:type="spellEnd"/>
      <w:r w:rsidRPr="00BD68AB">
        <w:rPr>
          <w:lang w:val="ru-RU"/>
        </w:rPr>
        <w:t xml:space="preserve">) </w:t>
      </w:r>
      <w:proofErr w:type="spellStart"/>
      <w:r w:rsidRPr="00BD68AB">
        <w:rPr>
          <w:lang w:val="ru-RU"/>
        </w:rPr>
        <w:t>відповідають</w:t>
      </w:r>
      <w:proofErr w:type="spellEnd"/>
      <w:r w:rsidRPr="00BD68AB">
        <w:rPr>
          <w:lang w:val="ru-RU"/>
        </w:rPr>
        <w:t xml:space="preserve"> </w:t>
      </w:r>
      <w:proofErr w:type="spellStart"/>
      <w:r w:rsidRPr="00BD68AB">
        <w:rPr>
          <w:lang w:val="ru-RU"/>
        </w:rPr>
        <w:t>вимогам</w:t>
      </w:r>
      <w:proofErr w:type="spellEnd"/>
      <w:r w:rsidRPr="00BD68AB">
        <w:rPr>
          <w:lang w:val="ru-RU"/>
        </w:rPr>
        <w:t xml:space="preserve"> </w:t>
      </w:r>
      <w:proofErr w:type="spellStart"/>
      <w:r w:rsidRPr="00BD68AB">
        <w:rPr>
          <w:lang w:val="ru-RU"/>
        </w:rPr>
        <w:t>робочої</w:t>
      </w:r>
      <w:proofErr w:type="spellEnd"/>
      <w:r w:rsidRPr="00BD68AB">
        <w:rPr>
          <w:lang w:val="ru-RU"/>
        </w:rPr>
        <w:t xml:space="preserve"> </w:t>
      </w:r>
      <w:proofErr w:type="spellStart"/>
      <w:r w:rsidRPr="00BD68AB">
        <w:rPr>
          <w:lang w:val="ru-RU"/>
        </w:rPr>
        <w:t>програми</w:t>
      </w:r>
      <w:proofErr w:type="spellEnd"/>
      <w:r w:rsidRPr="00BD68AB">
        <w:rPr>
          <w:lang w:val="ru-RU"/>
        </w:rPr>
        <w:t xml:space="preserve">, то </w:t>
      </w:r>
      <w:proofErr w:type="spellStart"/>
      <w:r w:rsidRPr="00BD68AB">
        <w:rPr>
          <w:lang w:val="ru-RU"/>
        </w:rPr>
        <w:t>здобувач</w:t>
      </w:r>
      <w:proofErr w:type="spellEnd"/>
      <w:r w:rsidRPr="00BD68AB">
        <w:rPr>
          <w:lang w:val="ru-RU"/>
        </w:rPr>
        <w:t xml:space="preserve"> </w:t>
      </w:r>
      <w:proofErr w:type="spellStart"/>
      <w:r w:rsidRPr="00BD68AB">
        <w:rPr>
          <w:lang w:val="ru-RU"/>
        </w:rPr>
        <w:t>звільняється</w:t>
      </w:r>
      <w:proofErr w:type="spellEnd"/>
      <w:r w:rsidRPr="00BD68AB">
        <w:rPr>
          <w:lang w:val="ru-RU"/>
        </w:rPr>
        <w:t xml:space="preserve"> </w:t>
      </w:r>
      <w:proofErr w:type="spellStart"/>
      <w:r w:rsidRPr="00BD68AB">
        <w:rPr>
          <w:lang w:val="ru-RU"/>
        </w:rPr>
        <w:t>від</w:t>
      </w:r>
      <w:proofErr w:type="spellEnd"/>
      <w:r w:rsidRPr="00BD68AB">
        <w:rPr>
          <w:lang w:val="ru-RU"/>
        </w:rPr>
        <w:t xml:space="preserve"> </w:t>
      </w:r>
      <w:proofErr w:type="spellStart"/>
      <w:r w:rsidRPr="00BD68AB">
        <w:rPr>
          <w:lang w:val="ru-RU"/>
        </w:rPr>
        <w:t>виконання</w:t>
      </w:r>
      <w:proofErr w:type="spellEnd"/>
      <w:r w:rsidRPr="00BD68AB">
        <w:rPr>
          <w:lang w:val="ru-RU"/>
        </w:rPr>
        <w:t xml:space="preserve"> поточного контролю з </w:t>
      </w:r>
      <w:proofErr w:type="spellStart"/>
      <w:r w:rsidRPr="00BD68AB">
        <w:rPr>
          <w:lang w:val="ru-RU"/>
        </w:rPr>
        <w:t>цього</w:t>
      </w:r>
      <w:proofErr w:type="spellEnd"/>
      <w:r w:rsidRPr="00BD68AB">
        <w:rPr>
          <w:lang w:val="ru-RU"/>
        </w:rPr>
        <w:t xml:space="preserve"> </w:t>
      </w:r>
      <w:proofErr w:type="spellStart"/>
      <w:r w:rsidRPr="00BD68AB">
        <w:rPr>
          <w:lang w:val="ru-RU"/>
        </w:rPr>
        <w:t>змістового</w:t>
      </w:r>
      <w:proofErr w:type="spellEnd"/>
      <w:r w:rsidRPr="00BD68AB">
        <w:rPr>
          <w:lang w:val="ru-RU"/>
        </w:rPr>
        <w:t xml:space="preserve"> модуля, а </w:t>
      </w:r>
      <w:proofErr w:type="spellStart"/>
      <w:r w:rsidRPr="00BD68AB">
        <w:rPr>
          <w:lang w:val="ru-RU"/>
        </w:rPr>
        <w:t>результати</w:t>
      </w:r>
      <w:proofErr w:type="spellEnd"/>
      <w:r w:rsidRPr="00BD68AB">
        <w:rPr>
          <w:lang w:val="ru-RU"/>
        </w:rPr>
        <w:t xml:space="preserve"> </w:t>
      </w:r>
      <w:proofErr w:type="spellStart"/>
      <w:r w:rsidRPr="00BD68AB">
        <w:rPr>
          <w:lang w:val="ru-RU"/>
        </w:rPr>
        <w:t>зараховуються</w:t>
      </w:r>
      <w:proofErr w:type="spellEnd"/>
      <w:r w:rsidRPr="00BD68AB">
        <w:rPr>
          <w:lang w:val="ru-RU"/>
        </w:rPr>
        <w:t xml:space="preserve"> </w:t>
      </w:r>
      <w:proofErr w:type="spellStart"/>
      <w:r w:rsidRPr="00BD68AB">
        <w:rPr>
          <w:lang w:val="ru-RU"/>
        </w:rPr>
        <w:t>йому</w:t>
      </w:r>
      <w:proofErr w:type="spellEnd"/>
      <w:r w:rsidRPr="00BD68AB">
        <w:rPr>
          <w:lang w:val="ru-RU"/>
        </w:rPr>
        <w:t xml:space="preserve"> </w:t>
      </w:r>
      <w:proofErr w:type="spellStart"/>
      <w:r w:rsidRPr="00BD68AB">
        <w:rPr>
          <w:lang w:val="ru-RU"/>
        </w:rPr>
        <w:t>відповідно</w:t>
      </w:r>
      <w:proofErr w:type="spellEnd"/>
      <w:r w:rsidRPr="00BD68AB">
        <w:rPr>
          <w:lang w:val="ru-RU"/>
        </w:rPr>
        <w:t xml:space="preserve"> до </w:t>
      </w:r>
      <w:proofErr w:type="spellStart"/>
      <w:r w:rsidRPr="00BD68AB">
        <w:rPr>
          <w:lang w:val="ru-RU"/>
        </w:rPr>
        <w:t>критеріїв</w:t>
      </w:r>
      <w:proofErr w:type="spellEnd"/>
      <w:r w:rsidRPr="00BD68AB">
        <w:rPr>
          <w:lang w:val="ru-RU"/>
        </w:rPr>
        <w:t xml:space="preserve"> </w:t>
      </w:r>
      <w:proofErr w:type="spellStart"/>
      <w:r w:rsidRPr="00BD68AB">
        <w:rPr>
          <w:lang w:val="ru-RU"/>
        </w:rPr>
        <w:t>оцінювання</w:t>
      </w:r>
      <w:proofErr w:type="spellEnd"/>
      <w:r w:rsidRPr="00BD68AB">
        <w:rPr>
          <w:lang w:val="ru-RU"/>
        </w:rPr>
        <w:t xml:space="preserve">. У </w:t>
      </w:r>
      <w:proofErr w:type="spellStart"/>
      <w:r w:rsidRPr="00BD68AB">
        <w:rPr>
          <w:lang w:val="ru-RU"/>
        </w:rPr>
        <w:t>випадку</w:t>
      </w:r>
      <w:proofErr w:type="spellEnd"/>
      <w:r w:rsidRPr="00BD68AB">
        <w:rPr>
          <w:lang w:val="ru-RU"/>
        </w:rPr>
        <w:t xml:space="preserve">, коли </w:t>
      </w:r>
      <w:proofErr w:type="spellStart"/>
      <w:r w:rsidRPr="00BD68AB">
        <w:rPr>
          <w:lang w:val="ru-RU"/>
        </w:rPr>
        <w:t>програмні</w:t>
      </w:r>
      <w:proofErr w:type="spellEnd"/>
      <w:r w:rsidRPr="00BD68AB">
        <w:rPr>
          <w:lang w:val="ru-RU"/>
        </w:rPr>
        <w:t xml:space="preserve"> </w:t>
      </w:r>
      <w:proofErr w:type="spellStart"/>
      <w:r w:rsidRPr="00BD68AB">
        <w:rPr>
          <w:lang w:val="ru-RU"/>
        </w:rPr>
        <w:t>результати</w:t>
      </w:r>
      <w:proofErr w:type="spellEnd"/>
      <w:r w:rsidRPr="00BD68AB">
        <w:rPr>
          <w:lang w:val="ru-RU"/>
        </w:rPr>
        <w:t xml:space="preserve"> </w:t>
      </w:r>
      <w:proofErr w:type="spellStart"/>
      <w:r w:rsidRPr="00BD68AB">
        <w:rPr>
          <w:lang w:val="ru-RU"/>
        </w:rPr>
        <w:t>частково</w:t>
      </w:r>
      <w:proofErr w:type="spellEnd"/>
      <w:r w:rsidRPr="00BD68AB">
        <w:rPr>
          <w:lang w:val="ru-RU"/>
        </w:rPr>
        <w:t xml:space="preserve"> </w:t>
      </w:r>
      <w:proofErr w:type="spellStart"/>
      <w:r w:rsidRPr="00BD68AB">
        <w:rPr>
          <w:lang w:val="ru-RU"/>
        </w:rPr>
        <w:t>відповідають</w:t>
      </w:r>
      <w:proofErr w:type="spellEnd"/>
      <w:r w:rsidRPr="00BD68AB">
        <w:rPr>
          <w:lang w:val="ru-RU"/>
        </w:rPr>
        <w:t xml:space="preserve"> </w:t>
      </w:r>
      <w:proofErr w:type="spellStart"/>
      <w:r w:rsidRPr="00BD68AB">
        <w:rPr>
          <w:lang w:val="ru-RU"/>
        </w:rPr>
        <w:t>вимогам</w:t>
      </w:r>
      <w:proofErr w:type="spellEnd"/>
      <w:r w:rsidRPr="00BD68AB">
        <w:rPr>
          <w:lang w:val="ru-RU"/>
        </w:rPr>
        <w:t xml:space="preserve"> (</w:t>
      </w:r>
      <w:proofErr w:type="spellStart"/>
      <w:r w:rsidRPr="00BD68AB">
        <w:rPr>
          <w:lang w:val="ru-RU"/>
        </w:rPr>
        <w:t>неповні</w:t>
      </w:r>
      <w:proofErr w:type="spellEnd"/>
      <w:r w:rsidRPr="00BD68AB">
        <w:rPr>
          <w:lang w:val="ru-RU"/>
        </w:rPr>
        <w:t xml:space="preserve">, </w:t>
      </w:r>
      <w:proofErr w:type="spellStart"/>
      <w:r w:rsidRPr="00BD68AB">
        <w:rPr>
          <w:lang w:val="ru-RU"/>
        </w:rPr>
        <w:t>схожі</w:t>
      </w:r>
      <w:proofErr w:type="spellEnd"/>
      <w:r w:rsidRPr="00BD68AB">
        <w:rPr>
          <w:lang w:val="ru-RU"/>
        </w:rPr>
        <w:t xml:space="preserve">, але </w:t>
      </w:r>
      <w:proofErr w:type="spellStart"/>
      <w:r w:rsidRPr="00BD68AB">
        <w:rPr>
          <w:lang w:val="ru-RU"/>
        </w:rPr>
        <w:t>зі</w:t>
      </w:r>
      <w:proofErr w:type="spellEnd"/>
      <w:r w:rsidRPr="00BD68AB">
        <w:rPr>
          <w:lang w:val="ru-RU"/>
        </w:rPr>
        <w:t xml:space="preserve"> </w:t>
      </w:r>
      <w:proofErr w:type="spellStart"/>
      <w:r w:rsidRPr="00BD68AB">
        <w:rPr>
          <w:lang w:val="ru-RU"/>
        </w:rPr>
        <w:t>спорідненої</w:t>
      </w:r>
      <w:proofErr w:type="spellEnd"/>
      <w:r w:rsidRPr="00BD68AB">
        <w:rPr>
          <w:lang w:val="ru-RU"/>
        </w:rPr>
        <w:t xml:space="preserve"> </w:t>
      </w:r>
      <w:proofErr w:type="spellStart"/>
      <w:r w:rsidRPr="00BD68AB">
        <w:rPr>
          <w:lang w:val="ru-RU"/>
        </w:rPr>
        <w:t>галузі</w:t>
      </w:r>
      <w:proofErr w:type="spellEnd"/>
      <w:r w:rsidRPr="00BD68AB">
        <w:rPr>
          <w:lang w:val="ru-RU"/>
        </w:rPr>
        <w:t xml:space="preserve"> </w:t>
      </w:r>
      <w:proofErr w:type="spellStart"/>
      <w:r w:rsidRPr="00BD68AB">
        <w:rPr>
          <w:lang w:val="ru-RU"/>
        </w:rPr>
        <w:t>знань</w:t>
      </w:r>
      <w:proofErr w:type="spellEnd"/>
      <w:r w:rsidRPr="00BD68AB">
        <w:rPr>
          <w:lang w:val="ru-RU"/>
        </w:rPr>
        <w:t xml:space="preserve"> </w:t>
      </w:r>
      <w:proofErr w:type="spellStart"/>
      <w:r w:rsidRPr="00BD68AB">
        <w:rPr>
          <w:lang w:val="ru-RU"/>
        </w:rPr>
        <w:t>тощо</w:t>
      </w:r>
      <w:proofErr w:type="spellEnd"/>
      <w:r w:rsidRPr="00BD68AB">
        <w:rPr>
          <w:lang w:val="ru-RU"/>
        </w:rPr>
        <w:t xml:space="preserve">), </w:t>
      </w:r>
      <w:proofErr w:type="spellStart"/>
      <w:r w:rsidRPr="00BD68AB">
        <w:rPr>
          <w:lang w:val="ru-RU"/>
        </w:rPr>
        <w:t>викладач</w:t>
      </w:r>
      <w:proofErr w:type="spellEnd"/>
      <w:r w:rsidRPr="00BD68AB">
        <w:rPr>
          <w:lang w:val="ru-RU"/>
        </w:rPr>
        <w:t xml:space="preserve"> </w:t>
      </w:r>
      <w:proofErr w:type="spellStart"/>
      <w:r w:rsidRPr="00BD68AB">
        <w:rPr>
          <w:lang w:val="ru-RU"/>
        </w:rPr>
        <w:t>має</w:t>
      </w:r>
      <w:proofErr w:type="spellEnd"/>
      <w:r w:rsidRPr="00BD68AB">
        <w:rPr>
          <w:lang w:val="ru-RU"/>
        </w:rPr>
        <w:t xml:space="preserve"> право </w:t>
      </w:r>
      <w:proofErr w:type="spellStart"/>
      <w:r w:rsidRPr="00BD68AB">
        <w:rPr>
          <w:lang w:val="ru-RU"/>
        </w:rPr>
        <w:t>або</w:t>
      </w:r>
      <w:proofErr w:type="spellEnd"/>
      <w:r w:rsidRPr="00BD68AB">
        <w:rPr>
          <w:lang w:val="ru-RU"/>
        </w:rPr>
        <w:t xml:space="preserve"> </w:t>
      </w:r>
      <w:proofErr w:type="spellStart"/>
      <w:r w:rsidRPr="00BD68AB">
        <w:rPr>
          <w:lang w:val="ru-RU"/>
        </w:rPr>
        <w:t>звільнити</w:t>
      </w:r>
      <w:proofErr w:type="spellEnd"/>
      <w:r w:rsidRPr="00BD68AB">
        <w:rPr>
          <w:lang w:val="ru-RU"/>
        </w:rPr>
        <w:t xml:space="preserve"> студента </w:t>
      </w:r>
      <w:proofErr w:type="spellStart"/>
      <w:r w:rsidRPr="00BD68AB">
        <w:rPr>
          <w:lang w:val="ru-RU"/>
        </w:rPr>
        <w:t>від</w:t>
      </w:r>
      <w:proofErr w:type="spellEnd"/>
      <w:r w:rsidRPr="00BD68AB">
        <w:rPr>
          <w:lang w:val="ru-RU"/>
        </w:rPr>
        <w:t xml:space="preserve"> </w:t>
      </w:r>
      <w:proofErr w:type="spellStart"/>
      <w:proofErr w:type="gramStart"/>
      <w:r w:rsidRPr="00BD68AB">
        <w:rPr>
          <w:lang w:val="ru-RU"/>
        </w:rPr>
        <w:t>складання</w:t>
      </w:r>
      <w:proofErr w:type="spellEnd"/>
      <w:r w:rsidRPr="00BD68AB">
        <w:t> </w:t>
      </w:r>
      <w:r w:rsidRPr="00BD68AB">
        <w:rPr>
          <w:lang w:val="ru-RU"/>
        </w:rPr>
        <w:t xml:space="preserve"> поточного</w:t>
      </w:r>
      <w:proofErr w:type="gramEnd"/>
      <w:r w:rsidRPr="00BD68AB">
        <w:rPr>
          <w:lang w:val="ru-RU"/>
        </w:rPr>
        <w:t xml:space="preserve"> контролю у межах </w:t>
      </w:r>
      <w:proofErr w:type="spellStart"/>
      <w:r w:rsidRPr="00BD68AB">
        <w:rPr>
          <w:lang w:val="ru-RU"/>
        </w:rPr>
        <w:t>цього</w:t>
      </w:r>
      <w:proofErr w:type="spellEnd"/>
      <w:r w:rsidRPr="00BD68AB">
        <w:rPr>
          <w:lang w:val="ru-RU"/>
        </w:rPr>
        <w:t xml:space="preserve"> </w:t>
      </w:r>
      <w:proofErr w:type="spellStart"/>
      <w:r w:rsidRPr="00BD68AB">
        <w:rPr>
          <w:lang w:val="ru-RU"/>
        </w:rPr>
        <w:t>змістового</w:t>
      </w:r>
      <w:proofErr w:type="spellEnd"/>
      <w:r w:rsidRPr="00BD68AB">
        <w:rPr>
          <w:lang w:val="ru-RU"/>
        </w:rPr>
        <w:t xml:space="preserve"> модуля, </w:t>
      </w:r>
      <w:proofErr w:type="spellStart"/>
      <w:r w:rsidRPr="00BD68AB">
        <w:rPr>
          <w:lang w:val="ru-RU"/>
        </w:rPr>
        <w:t>або</w:t>
      </w:r>
      <w:proofErr w:type="spellEnd"/>
      <w:r w:rsidRPr="00BD68AB">
        <w:rPr>
          <w:lang w:val="ru-RU"/>
        </w:rPr>
        <w:t xml:space="preserve"> при </w:t>
      </w:r>
      <w:proofErr w:type="spellStart"/>
      <w:r w:rsidRPr="00BD68AB">
        <w:rPr>
          <w:lang w:val="ru-RU"/>
        </w:rPr>
        <w:t>їх</w:t>
      </w:r>
      <w:proofErr w:type="spellEnd"/>
      <w:r w:rsidRPr="00BD68AB">
        <w:rPr>
          <w:lang w:val="ru-RU"/>
        </w:rPr>
        <w:t xml:space="preserve"> </w:t>
      </w:r>
      <w:proofErr w:type="spellStart"/>
      <w:r w:rsidRPr="00BD68AB">
        <w:rPr>
          <w:lang w:val="ru-RU"/>
        </w:rPr>
        <w:t>складанні</w:t>
      </w:r>
      <w:proofErr w:type="spellEnd"/>
      <w:r w:rsidRPr="00BD68AB">
        <w:rPr>
          <w:lang w:val="ru-RU"/>
        </w:rPr>
        <w:t xml:space="preserve"> </w:t>
      </w:r>
      <w:proofErr w:type="spellStart"/>
      <w:r w:rsidRPr="00BD68AB">
        <w:rPr>
          <w:lang w:val="ru-RU"/>
        </w:rPr>
        <w:t>оцінити</w:t>
      </w:r>
      <w:proofErr w:type="spellEnd"/>
      <w:r w:rsidRPr="00BD68AB">
        <w:rPr>
          <w:lang w:val="ru-RU"/>
        </w:rPr>
        <w:t xml:space="preserve"> за </w:t>
      </w:r>
      <w:proofErr w:type="spellStart"/>
      <w:r w:rsidRPr="00BD68AB">
        <w:rPr>
          <w:lang w:val="ru-RU"/>
        </w:rPr>
        <w:t>максимальним</w:t>
      </w:r>
      <w:proofErr w:type="spellEnd"/>
      <w:r w:rsidRPr="00BD68AB">
        <w:rPr>
          <w:lang w:val="ru-RU"/>
        </w:rPr>
        <w:t xml:space="preserve"> балом</w:t>
      </w:r>
      <w:r>
        <w:rPr>
          <w:lang w:val="ru-RU"/>
        </w:rPr>
        <w:t>.</w:t>
      </w:r>
    </w:p>
    <w:p w14:paraId="52D1633F" w14:textId="2E89422B" w:rsidR="00E52A8E" w:rsidRDefault="00E52A8E" w:rsidP="00E52A8E">
      <w:pPr>
        <w:ind w:firstLine="709"/>
        <w:jc w:val="both"/>
        <w:rPr>
          <w:rFonts w:eastAsia="Times New Roman"/>
          <w:color w:val="000000"/>
          <w:sz w:val="23"/>
          <w:szCs w:val="23"/>
          <w:lang w:val="ru-RU" w:eastAsia="ru-RU"/>
        </w:rPr>
      </w:pPr>
      <w:proofErr w:type="spellStart"/>
      <w:r>
        <w:rPr>
          <w:rFonts w:eastAsia="Times New Roman"/>
          <w:b/>
          <w:bCs/>
          <w:color w:val="000000"/>
          <w:sz w:val="23"/>
          <w:szCs w:val="23"/>
          <w:lang w:val="ru-RU" w:eastAsia="ru-RU"/>
        </w:rPr>
        <w:t>Комунікація</w:t>
      </w:r>
      <w:proofErr w:type="spellEnd"/>
      <w:r>
        <w:rPr>
          <w:rFonts w:eastAsia="Times New Roman"/>
          <w:b/>
          <w:bCs/>
          <w:color w:val="000000"/>
          <w:sz w:val="23"/>
          <w:szCs w:val="23"/>
          <w:lang w:val="ru-RU" w:eastAsia="ru-RU"/>
        </w:rPr>
        <w:t xml:space="preserve">. </w:t>
      </w:r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Базовою платформою для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комунікації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викладача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зі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студентами є СЕЗН ЗНУ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Moodle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.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Важливі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повідомлення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загального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характеру регулярно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розміщуються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викладачем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на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форумі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курсу.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Окрім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цього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,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робочі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оголошення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можуть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надсилатися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через старосту, на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електронну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пошту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та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розміщуватимуться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в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Moodle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.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Електронна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пошта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має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бути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підписана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справжнім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ім’ям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і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прізвищем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.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Очікується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,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що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студенти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перевірятимуть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свою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електронну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пошту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і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сторінку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дисципліни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в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Moodle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та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реагуватимуть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своєчасно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. Будь ласка,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перевіряйте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повідомлення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вчасно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.  Для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персональних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запитів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використовується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сервіс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приватних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повідомлень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-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надсилайте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свій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запит (у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листі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обов’язково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вкажіть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ваше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прізвище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та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ім’я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, курс та шифр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академічної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групи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) на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електронну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адресу</w:t>
      </w:r>
      <w:r w:rsidR="00400881">
        <w:rPr>
          <w:rFonts w:eastAsia="Times New Roman"/>
          <w:color w:val="000000"/>
          <w:sz w:val="23"/>
          <w:szCs w:val="23"/>
          <w:lang w:val="ru-RU" w:eastAsia="ru-RU"/>
        </w:rPr>
        <w:t>:</w:t>
      </w:r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 w:rsidR="00823F29">
        <w:rPr>
          <w:rFonts w:eastAsia="Times New Roman"/>
          <w:sz w:val="23"/>
          <w:szCs w:val="23"/>
          <w:u w:val="single"/>
          <w:lang w:val="en-US" w:eastAsia="ru-RU"/>
        </w:rPr>
        <w:t>zdia</w:t>
      </w:r>
      <w:proofErr w:type="spellEnd"/>
      <w:r w:rsidR="00823F29" w:rsidRPr="00823F29">
        <w:rPr>
          <w:rFonts w:eastAsia="Times New Roman"/>
          <w:sz w:val="23"/>
          <w:szCs w:val="23"/>
          <w:u w:val="single"/>
          <w:lang w:val="ru-RU" w:eastAsia="ru-RU"/>
        </w:rPr>
        <w:t>2017</w:t>
      </w:r>
      <w:r>
        <w:rPr>
          <w:rFonts w:eastAsia="Times New Roman"/>
          <w:sz w:val="23"/>
          <w:szCs w:val="23"/>
          <w:u w:val="single"/>
          <w:lang w:val="ru-RU" w:eastAsia="ru-RU"/>
        </w:rPr>
        <w:t>@</w:t>
      </w:r>
      <w:proofErr w:type="spellStart"/>
      <w:r>
        <w:rPr>
          <w:rFonts w:eastAsia="Times New Roman"/>
          <w:sz w:val="23"/>
          <w:szCs w:val="23"/>
          <w:u w:val="single"/>
          <w:lang w:eastAsia="ru-RU"/>
        </w:rPr>
        <w:t>gmail</w:t>
      </w:r>
      <w:proofErr w:type="spellEnd"/>
      <w:r>
        <w:rPr>
          <w:rFonts w:eastAsia="Times New Roman"/>
          <w:sz w:val="23"/>
          <w:szCs w:val="23"/>
          <w:u w:val="single"/>
          <w:lang w:val="ru-RU" w:eastAsia="ru-RU"/>
        </w:rPr>
        <w:t>.</w:t>
      </w:r>
      <w:proofErr w:type="spellStart"/>
      <w:r>
        <w:rPr>
          <w:rFonts w:eastAsia="Times New Roman"/>
          <w:sz w:val="23"/>
          <w:szCs w:val="23"/>
          <w:u w:val="single"/>
          <w:lang w:eastAsia="ru-RU"/>
        </w:rPr>
        <w:t>com</w:t>
      </w:r>
      <w:proofErr w:type="spellEnd"/>
      <w:r w:rsidR="00400881">
        <w:rPr>
          <w:rFonts w:eastAsia="Times New Roman"/>
          <w:sz w:val="23"/>
          <w:szCs w:val="23"/>
          <w:u w:val="single"/>
          <w:lang w:eastAsia="ru-RU"/>
        </w:rPr>
        <w:t>.</w:t>
      </w:r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Відповіді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на «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штатні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»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запити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студентів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подаються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викладачем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впродовж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трьох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робочих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днів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. У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разі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,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якщо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ваше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питання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потребує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термінового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розгляду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,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позначте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у «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Темі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» 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електронного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 xml:space="preserve"> листа «</w:t>
      </w:r>
      <w:proofErr w:type="spellStart"/>
      <w:r>
        <w:rPr>
          <w:rFonts w:eastAsia="Times New Roman"/>
          <w:color w:val="000000"/>
          <w:sz w:val="23"/>
          <w:szCs w:val="23"/>
          <w:lang w:val="ru-RU" w:eastAsia="ru-RU"/>
        </w:rPr>
        <w:t>Важливо</w:t>
      </w:r>
      <w:proofErr w:type="spellEnd"/>
      <w:r>
        <w:rPr>
          <w:rFonts w:eastAsia="Times New Roman"/>
          <w:color w:val="000000"/>
          <w:sz w:val="23"/>
          <w:szCs w:val="23"/>
          <w:lang w:val="ru-RU" w:eastAsia="ru-RU"/>
        </w:rPr>
        <w:t>».</w:t>
      </w:r>
    </w:p>
    <w:p w14:paraId="61C31C34" w14:textId="77777777" w:rsidR="00FF472B" w:rsidRPr="00DF7D51" w:rsidRDefault="00FF472B" w:rsidP="00FF472B">
      <w:pPr>
        <w:jc w:val="center"/>
        <w:rPr>
          <w:rFonts w:ascii="Times New Roman" w:hAnsi="Times New Roman" w:cs="Times New Roman"/>
          <w:b/>
          <w:caps/>
        </w:rPr>
      </w:pPr>
      <w:r w:rsidRPr="00DF7D51">
        <w:rPr>
          <w:rFonts w:ascii="Times New Roman" w:hAnsi="Times New Roman" w:cs="Times New Roman"/>
          <w:b/>
          <w:caps/>
        </w:rPr>
        <w:lastRenderedPageBreak/>
        <w:t>Додаткова інформація</w:t>
      </w:r>
    </w:p>
    <w:p w14:paraId="151DDD19" w14:textId="77777777" w:rsidR="00FF472B" w:rsidRPr="00DF7D51" w:rsidRDefault="00FF472B" w:rsidP="00FF472B">
      <w:pPr>
        <w:jc w:val="both"/>
        <w:rPr>
          <w:rFonts w:ascii="Times New Roman" w:hAnsi="Times New Roman" w:cs="Times New Roman"/>
          <w:b/>
        </w:rPr>
      </w:pPr>
      <w:r w:rsidRPr="00DF7D51">
        <w:rPr>
          <w:rFonts w:ascii="Times New Roman" w:hAnsi="Times New Roman" w:cs="Times New Roman"/>
          <w:b/>
        </w:rPr>
        <w:t xml:space="preserve">ГРАФІК ОСВІТНЬОГО ПРОЦЕСУ НА 2025-2026 </w:t>
      </w:r>
      <w:proofErr w:type="spellStart"/>
      <w:r w:rsidRPr="00DF7D51">
        <w:rPr>
          <w:rFonts w:ascii="Times New Roman" w:hAnsi="Times New Roman" w:cs="Times New Roman"/>
          <w:b/>
        </w:rPr>
        <w:t>н.р</w:t>
      </w:r>
      <w:proofErr w:type="spellEnd"/>
      <w:r w:rsidRPr="00DF7D51">
        <w:rPr>
          <w:rFonts w:ascii="Times New Roman" w:hAnsi="Times New Roman" w:cs="Times New Roman"/>
          <w:b/>
        </w:rPr>
        <w:t xml:space="preserve">. </w:t>
      </w:r>
      <w:r w:rsidRPr="00DF7D51">
        <w:rPr>
          <w:rFonts w:ascii="Times New Roman" w:hAnsi="Times New Roman" w:cs="Times New Roman"/>
        </w:rPr>
        <w:t xml:space="preserve">доступний </w:t>
      </w:r>
      <w:r w:rsidRPr="00CA39F1">
        <w:rPr>
          <w:rFonts w:ascii="Times New Roman" w:hAnsi="Times New Roman" w:cs="Times New Roman"/>
        </w:rPr>
        <w:t xml:space="preserve">за </w:t>
      </w:r>
      <w:proofErr w:type="spellStart"/>
      <w:r w:rsidRPr="00CA39F1">
        <w:rPr>
          <w:rFonts w:ascii="Times New Roman" w:hAnsi="Times New Roman" w:cs="Times New Roman"/>
        </w:rPr>
        <w:t>адресою</w:t>
      </w:r>
      <w:proofErr w:type="spellEnd"/>
      <w:r w:rsidRPr="00CA39F1">
        <w:rPr>
          <w:rFonts w:ascii="Times New Roman" w:hAnsi="Times New Roman" w:cs="Times New Roman"/>
        </w:rPr>
        <w:t>:</w:t>
      </w:r>
      <w:r w:rsidRPr="00CA39F1">
        <w:t xml:space="preserve"> </w:t>
      </w:r>
      <w:hyperlink r:id="rId49" w:history="1">
        <w:r w:rsidRPr="00053D5E">
          <w:rPr>
            <w:rStyle w:val="a3"/>
            <w:rFonts w:ascii="Times New Roman" w:hAnsi="Times New Roman" w:cs="Times New Roman"/>
          </w:rPr>
          <w:t>https://sites.znu.edu.ua/navchalnyj_viddil/1635.ukr.html</w:t>
        </w:r>
      </w:hyperlink>
      <w:r>
        <w:rPr>
          <w:rFonts w:ascii="Times New Roman" w:hAnsi="Times New Roman" w:cs="Times New Roman"/>
        </w:rPr>
        <w:t xml:space="preserve">. </w:t>
      </w:r>
    </w:p>
    <w:p w14:paraId="35B7B245" w14:textId="77777777" w:rsidR="00FF472B" w:rsidRPr="00DF7D51" w:rsidRDefault="00FF472B" w:rsidP="00FF472B">
      <w:pPr>
        <w:jc w:val="both"/>
        <w:rPr>
          <w:rFonts w:ascii="Times New Roman" w:hAnsi="Times New Roman" w:cs="Times New Roman"/>
          <w:b/>
        </w:rPr>
      </w:pPr>
    </w:p>
    <w:p w14:paraId="633EBEA8" w14:textId="77777777" w:rsidR="00FF472B" w:rsidRPr="00DF7D51" w:rsidRDefault="00FF472B" w:rsidP="00FF472B">
      <w:pPr>
        <w:jc w:val="both"/>
        <w:rPr>
          <w:rFonts w:ascii="Times New Roman" w:hAnsi="Times New Roman" w:cs="Times New Roman"/>
        </w:rPr>
      </w:pPr>
      <w:r w:rsidRPr="00DF7D51">
        <w:rPr>
          <w:rFonts w:ascii="Times New Roman" w:hAnsi="Times New Roman" w:cs="Times New Roman"/>
          <w:b/>
        </w:rPr>
        <w:t xml:space="preserve">НАВЧАННЯ ТА ЗАБЕЗПЕЧЕННЯ ЯКОСТІ ОСВІТИ. </w:t>
      </w:r>
      <w:r w:rsidRPr="00DF7D51">
        <w:rPr>
          <w:rFonts w:ascii="Times New Roman" w:hAnsi="Times New Roman" w:cs="Times New Roman"/>
        </w:rPr>
        <w:t xml:space="preserve">Перевірка набутих студентами знань, навичок та вмінь є невід’ємною складовою системи забезпечення якості освіти і проводиться відповідно до Положення про організацію та методику проведення поточного та підсумкового семестрового контролю навчання студентів ЗНУ </w:t>
      </w:r>
      <w:hyperlink r:id="rId50" w:history="1">
        <w:r w:rsidRPr="00DF7D51">
          <w:rPr>
            <w:rStyle w:val="a3"/>
            <w:rFonts w:ascii="Times New Roman" w:hAnsi="Times New Roman" w:cs="Times New Roman"/>
          </w:rPr>
          <w:t>https://lnk.ua/gk4x2wkVy</w:t>
        </w:r>
      </w:hyperlink>
      <w:r w:rsidRPr="00DF7D51">
        <w:rPr>
          <w:rFonts w:ascii="Times New Roman" w:hAnsi="Times New Roman" w:cs="Times New Roman"/>
        </w:rPr>
        <w:t xml:space="preserve"> </w:t>
      </w:r>
      <w:r w:rsidRPr="00DF7D51">
        <w:rPr>
          <w:rFonts w:ascii="Times New Roman" w:hAnsi="Times New Roman" w:cs="Times New Roman"/>
          <w:bCs/>
          <w:shd w:val="clear" w:color="auto" w:fill="FFFFFF"/>
        </w:rPr>
        <w:t>.</w:t>
      </w:r>
    </w:p>
    <w:p w14:paraId="792518B5" w14:textId="77777777" w:rsidR="00FF472B" w:rsidRPr="00DF7D51" w:rsidRDefault="00FF472B" w:rsidP="00FF472B">
      <w:pPr>
        <w:jc w:val="both"/>
        <w:rPr>
          <w:rFonts w:ascii="Times New Roman" w:hAnsi="Times New Roman" w:cs="Times New Roman"/>
        </w:rPr>
      </w:pPr>
    </w:p>
    <w:p w14:paraId="1F31C441" w14:textId="77777777" w:rsidR="00FF472B" w:rsidRPr="00DF7D51" w:rsidRDefault="00FF472B" w:rsidP="00FF472B">
      <w:pPr>
        <w:widowControl/>
        <w:shd w:val="clear" w:color="auto" w:fill="FFFFFF"/>
        <w:suppressAutoHyphens w:val="0"/>
        <w:jc w:val="both"/>
        <w:rPr>
          <w:rFonts w:ascii="Times New Roman" w:hAnsi="Times New Roman" w:cs="Times New Roman"/>
        </w:rPr>
      </w:pPr>
      <w:r w:rsidRPr="00DF7D51">
        <w:rPr>
          <w:rFonts w:ascii="Times New Roman" w:hAnsi="Times New Roman" w:cs="Times New Roman"/>
          <w:b/>
        </w:rPr>
        <w:t xml:space="preserve">ПОВТОРНЕ ВИВЧЕННЯ ДИСЦИПЛІН. </w:t>
      </w:r>
      <w:r w:rsidRPr="00DF7D51">
        <w:rPr>
          <w:rFonts w:ascii="Times New Roman" w:hAnsi="Times New Roman" w:cs="Times New Roman"/>
        </w:rPr>
        <w:t xml:space="preserve">Наявність академічної заборгованості до 6 навчальних дисциплін (у тому числі проходження практики чи виконання курсової роботи) за результатами однієї екзаменаційної сесії є підставою для надання студенту права на повторне вивчення зазначених навчальних дисциплін. Процедура повторного вивчення визначається </w:t>
      </w:r>
      <w:hyperlink r:id="rId51" w:history="1">
        <w:r w:rsidRPr="00DF7D51">
          <w:rPr>
            <w:rStyle w:val="a3"/>
            <w:rFonts w:ascii="Times New Roman" w:hAnsi="Times New Roman" w:cs="Times New Roman"/>
            <w:color w:val="auto"/>
            <w:u w:val="none"/>
          </w:rPr>
          <w:t>Положенням  про порядок повторного вивчення навчальних дисциплін та повторного навчання у ЗНУ</w:t>
        </w:r>
      </w:hyperlink>
      <w:r w:rsidRPr="00DF7D51">
        <w:rPr>
          <w:rFonts w:ascii="Times New Roman" w:hAnsi="Times New Roman" w:cs="Times New Roman"/>
        </w:rPr>
        <w:t xml:space="preserve">: </w:t>
      </w:r>
      <w:hyperlink r:id="rId52" w:history="1">
        <w:r w:rsidRPr="00DF7D51">
          <w:rPr>
            <w:rStyle w:val="a3"/>
            <w:rFonts w:ascii="Times New Roman" w:hAnsi="Times New Roman" w:cs="Times New Roman"/>
          </w:rPr>
          <w:t>https://lnk.ua/9MVwgEpVz</w:t>
        </w:r>
      </w:hyperlink>
      <w:r w:rsidRPr="00DF7D51">
        <w:rPr>
          <w:rFonts w:ascii="Times New Roman" w:hAnsi="Times New Roman" w:cs="Times New Roman"/>
        </w:rPr>
        <w:t xml:space="preserve"> . </w:t>
      </w:r>
    </w:p>
    <w:p w14:paraId="5342A5B0" w14:textId="77777777" w:rsidR="00FF472B" w:rsidRPr="00DF7D51" w:rsidRDefault="00FF472B" w:rsidP="00FF472B">
      <w:pPr>
        <w:jc w:val="both"/>
        <w:rPr>
          <w:rFonts w:ascii="Times New Roman" w:hAnsi="Times New Roman" w:cs="Times New Roman"/>
        </w:rPr>
      </w:pPr>
    </w:p>
    <w:p w14:paraId="3EDB33FE" w14:textId="77777777" w:rsidR="00FF472B" w:rsidRPr="00DF7D51" w:rsidRDefault="00FF472B" w:rsidP="00FF472B">
      <w:pPr>
        <w:jc w:val="both"/>
        <w:rPr>
          <w:rFonts w:ascii="Times New Roman" w:hAnsi="Times New Roman" w:cs="Times New Roman"/>
        </w:rPr>
      </w:pPr>
      <w:r w:rsidRPr="00DF7D51">
        <w:rPr>
          <w:rFonts w:ascii="Times New Roman" w:hAnsi="Times New Roman" w:cs="Times New Roman"/>
          <w:b/>
        </w:rPr>
        <w:t xml:space="preserve">ВИРІШЕННЯ КОНФЛІКТІВ. </w:t>
      </w:r>
      <w:r w:rsidRPr="00DF7D51">
        <w:rPr>
          <w:rFonts w:ascii="Times New Roman" w:hAnsi="Times New Roman" w:cs="Times New Roman"/>
        </w:rPr>
        <w:t xml:space="preserve">Порядок і процедури врегулювання конфліктів, пов’язаних із корупційними діями, зіткненням інтересів, різними формами дискримінації, сексуальними домаганнями, міжособистісними стосунками та іншими ситуаціями, що можуть виникнути під час навчання, регламентуються Положенням про порядок і процедури вирішення конфліктних ситуацій у ЗНУ: </w:t>
      </w:r>
      <w:hyperlink r:id="rId53" w:history="1">
        <w:r w:rsidRPr="00DF7D51">
          <w:rPr>
            <w:rStyle w:val="a3"/>
            <w:rFonts w:ascii="Times New Roman" w:hAnsi="Times New Roman" w:cs="Times New Roman"/>
          </w:rPr>
          <w:t>https://lnk.ua/EYNg6GpVZ</w:t>
        </w:r>
      </w:hyperlink>
      <w:r w:rsidRPr="00DF7D51">
        <w:rPr>
          <w:rFonts w:ascii="Times New Roman" w:hAnsi="Times New Roman" w:cs="Times New Roman"/>
        </w:rPr>
        <w:t xml:space="preserve"> . </w:t>
      </w:r>
    </w:p>
    <w:p w14:paraId="7A66760E" w14:textId="77777777" w:rsidR="00FF472B" w:rsidRPr="00DF7D51" w:rsidRDefault="00FF472B" w:rsidP="00FF472B">
      <w:pPr>
        <w:jc w:val="both"/>
        <w:rPr>
          <w:rFonts w:ascii="Times New Roman" w:hAnsi="Times New Roman" w:cs="Times New Roman"/>
        </w:rPr>
      </w:pPr>
      <w:r w:rsidRPr="00DF7D51">
        <w:rPr>
          <w:rFonts w:ascii="Times New Roman" w:hAnsi="Times New Roman" w:cs="Times New Roman"/>
        </w:rPr>
        <w:t xml:space="preserve">Конфліктні ситуації, що виникають у сфері стипендіального забезпечення здобувачів вищої освіти, вирішуються стипендіальними комісіями факультетів, коледжів та університету в межах їх повноважень, відповідно до: Положення про порядок призначення і виплати академічних стипендій у ЗНУ: </w:t>
      </w:r>
      <w:hyperlink r:id="rId54" w:history="1">
        <w:r w:rsidRPr="00053D5E">
          <w:rPr>
            <w:rStyle w:val="a3"/>
            <w:rFonts w:ascii="Times New Roman" w:hAnsi="Times New Roman" w:cs="Times New Roman"/>
          </w:rPr>
          <w:t>https://lnk.ua/QRVdWGwe3</w:t>
        </w:r>
      </w:hyperlink>
      <w:r>
        <w:rPr>
          <w:rFonts w:ascii="Times New Roman" w:hAnsi="Times New Roman" w:cs="Times New Roman"/>
        </w:rPr>
        <w:t>;</w:t>
      </w:r>
      <w:r w:rsidRPr="00DF7D51">
        <w:rPr>
          <w:rFonts w:ascii="Times New Roman" w:hAnsi="Times New Roman" w:cs="Times New Roman"/>
        </w:rPr>
        <w:t xml:space="preserve"> </w:t>
      </w:r>
      <w:r w:rsidRPr="00DF7D51">
        <w:rPr>
          <w:rFonts w:ascii="Times New Roman" w:hAnsi="Times New Roman" w:cs="Times New Roman"/>
          <w:iCs/>
        </w:rPr>
        <w:t>Положення про призначення та виплату соціальних стипендій у ЗНУ</w:t>
      </w:r>
      <w:r w:rsidRPr="00DF7D51">
        <w:rPr>
          <w:rFonts w:ascii="Times New Roman" w:hAnsi="Times New Roman" w:cs="Times New Roman"/>
        </w:rPr>
        <w:t xml:space="preserve">: </w:t>
      </w:r>
      <w:hyperlink r:id="rId55" w:history="1">
        <w:r w:rsidRPr="00053D5E">
          <w:rPr>
            <w:rStyle w:val="a3"/>
            <w:rFonts w:ascii="Times New Roman" w:hAnsi="Times New Roman" w:cs="Times New Roman"/>
          </w:rPr>
          <w:t>https://lnk.ua/3R4avGqeJ</w:t>
        </w:r>
      </w:hyperlink>
      <w:r>
        <w:rPr>
          <w:rFonts w:ascii="Times New Roman" w:hAnsi="Times New Roman" w:cs="Times New Roman"/>
        </w:rPr>
        <w:t>.</w:t>
      </w:r>
      <w:r w:rsidRPr="00DF7D51">
        <w:rPr>
          <w:rFonts w:ascii="Times New Roman" w:hAnsi="Times New Roman" w:cs="Times New Roman"/>
        </w:rPr>
        <w:t xml:space="preserve"> </w:t>
      </w:r>
    </w:p>
    <w:p w14:paraId="47CBEEAC" w14:textId="77777777" w:rsidR="00FF472B" w:rsidRPr="00DF7D51" w:rsidRDefault="00FF472B" w:rsidP="00FF472B">
      <w:pPr>
        <w:jc w:val="both"/>
        <w:rPr>
          <w:rFonts w:ascii="Times New Roman" w:hAnsi="Times New Roman" w:cs="Times New Roman"/>
          <w:b/>
        </w:rPr>
      </w:pPr>
    </w:p>
    <w:p w14:paraId="7590126D" w14:textId="77777777" w:rsidR="00FF472B" w:rsidRPr="00DF7D51" w:rsidRDefault="00FF472B" w:rsidP="00FF472B">
      <w:pPr>
        <w:jc w:val="both"/>
        <w:rPr>
          <w:rFonts w:ascii="Times New Roman" w:hAnsi="Times New Roman" w:cs="Times New Roman"/>
        </w:rPr>
      </w:pPr>
      <w:r w:rsidRPr="00DF7D51">
        <w:rPr>
          <w:rFonts w:ascii="Times New Roman" w:hAnsi="Times New Roman" w:cs="Times New Roman"/>
          <w:b/>
        </w:rPr>
        <w:t xml:space="preserve">ПСИХОЛОГІЧНА ДОПОМОГА. </w:t>
      </w:r>
      <w:r w:rsidRPr="00DF7D51">
        <w:rPr>
          <w:rFonts w:ascii="Times New Roman" w:hAnsi="Times New Roman" w:cs="Times New Roman"/>
        </w:rPr>
        <w:t xml:space="preserve">Телефон довіри практичного психолога </w:t>
      </w:r>
      <w:r w:rsidRPr="00DF7D51">
        <w:rPr>
          <w:rFonts w:ascii="Times New Roman" w:hAnsi="Times New Roman" w:cs="Times New Roman"/>
          <w:b/>
        </w:rPr>
        <w:t>Марті Ірини Вадимівни</w:t>
      </w:r>
      <w:r w:rsidRPr="00DF7D51">
        <w:rPr>
          <w:rFonts w:ascii="Times New Roman" w:hAnsi="Times New Roman" w:cs="Times New Roman"/>
        </w:rPr>
        <w:t xml:space="preserve"> (061) 228-15-84, (099) 253-78-73 (щоденно з 9 до 21). </w:t>
      </w:r>
    </w:p>
    <w:p w14:paraId="331FC68D" w14:textId="77777777" w:rsidR="00FF472B" w:rsidRPr="00DF7D51" w:rsidRDefault="00FF472B" w:rsidP="00FF472B">
      <w:pPr>
        <w:jc w:val="both"/>
        <w:rPr>
          <w:rFonts w:ascii="Times New Roman" w:eastAsia="Times New Roman" w:hAnsi="Times New Roman" w:cs="Times New Roman"/>
          <w:b/>
          <w:bCs/>
          <w:lang w:eastAsia="uk-UA"/>
        </w:rPr>
      </w:pPr>
    </w:p>
    <w:p w14:paraId="6510D8E0" w14:textId="77777777" w:rsidR="00FF472B" w:rsidRPr="00DF7D51" w:rsidRDefault="00FF472B" w:rsidP="00FF472B">
      <w:pPr>
        <w:jc w:val="both"/>
        <w:rPr>
          <w:rFonts w:ascii="Times New Roman" w:eastAsia="Times New Roman" w:hAnsi="Times New Roman" w:cs="Times New Roman"/>
          <w:b/>
          <w:bCs/>
          <w:lang w:eastAsia="uk-UA"/>
        </w:rPr>
      </w:pPr>
      <w:r w:rsidRPr="00DF7D51">
        <w:rPr>
          <w:rFonts w:ascii="Times New Roman" w:eastAsia="Times New Roman" w:hAnsi="Times New Roman" w:cs="Times New Roman"/>
          <w:b/>
          <w:bCs/>
          <w:lang w:eastAsia="uk-UA"/>
        </w:rPr>
        <w:t>УПОВНОВАЖЕНА ОСОБА З ПИТАНЬ ЗАПОБІГАННЯ ТА ВИЯВЛЕННЯ КОРУПЦІЇ</w:t>
      </w:r>
      <w:r w:rsidRPr="00DF7D51">
        <w:rPr>
          <w:rFonts w:ascii="Times New Roman" w:eastAsia="Times New Roman" w:hAnsi="Times New Roman" w:cs="Times New Roman"/>
          <w:lang w:eastAsia="uk-UA"/>
        </w:rPr>
        <w:t xml:space="preserve"> Запорізького національного університету: </w:t>
      </w:r>
      <w:r w:rsidRPr="00DF7D51">
        <w:rPr>
          <w:rFonts w:ascii="Times New Roman" w:eastAsia="Times New Roman" w:hAnsi="Times New Roman" w:cs="Times New Roman"/>
          <w:b/>
          <w:bCs/>
          <w:lang w:eastAsia="uk-UA"/>
        </w:rPr>
        <w:t>Банах Віктор Аркадійович</w:t>
      </w:r>
    </w:p>
    <w:p w14:paraId="525CF86B" w14:textId="77777777" w:rsidR="00FF472B" w:rsidRPr="00605D5D" w:rsidRDefault="00FF472B" w:rsidP="00FF472B">
      <w:pPr>
        <w:jc w:val="both"/>
        <w:rPr>
          <w:rFonts w:ascii="Times New Roman" w:eastAsia="Times New Roman" w:hAnsi="Times New Roman" w:cs="Times New Roman"/>
          <w:lang w:eastAsia="uk-UA"/>
        </w:rPr>
      </w:pPr>
      <w:r w:rsidRPr="00DF7D51">
        <w:rPr>
          <w:rFonts w:ascii="Times New Roman" w:eastAsia="Times New Roman" w:hAnsi="Times New Roman" w:cs="Times New Roman"/>
          <w:lang w:eastAsia="uk-UA"/>
        </w:rPr>
        <w:t>Електронна адреса: </w:t>
      </w:r>
      <w:hyperlink r:id="rId56" w:history="1">
        <w:r w:rsidRPr="00605D5D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</w:rPr>
          <w:t>v_banakh@znu.edu.ua</w:t>
        </w:r>
      </w:hyperlink>
    </w:p>
    <w:p w14:paraId="53B3020D" w14:textId="77777777" w:rsidR="00FF472B" w:rsidRPr="00DF7D51" w:rsidRDefault="00FF472B" w:rsidP="00FF472B">
      <w:pPr>
        <w:jc w:val="both"/>
        <w:rPr>
          <w:rFonts w:ascii="Times New Roman" w:eastAsia="Times New Roman" w:hAnsi="Times New Roman" w:cs="Times New Roman"/>
          <w:lang w:eastAsia="uk-UA"/>
        </w:rPr>
      </w:pPr>
      <w:r w:rsidRPr="00DF7D51">
        <w:rPr>
          <w:rFonts w:ascii="Times New Roman" w:eastAsia="Times New Roman" w:hAnsi="Times New Roman" w:cs="Times New Roman"/>
          <w:lang w:eastAsia="uk-UA"/>
        </w:rPr>
        <w:t xml:space="preserve">Гаряча лінія: </w:t>
      </w:r>
      <w:proofErr w:type="spellStart"/>
      <w:r w:rsidRPr="00DF7D51">
        <w:rPr>
          <w:rFonts w:ascii="Times New Roman" w:eastAsia="Times New Roman" w:hAnsi="Times New Roman" w:cs="Times New Roman"/>
          <w:lang w:eastAsia="uk-UA"/>
        </w:rPr>
        <w:t>тел</w:t>
      </w:r>
      <w:proofErr w:type="spellEnd"/>
      <w:r w:rsidRPr="00DF7D51">
        <w:rPr>
          <w:rFonts w:ascii="Times New Roman" w:eastAsia="Times New Roman" w:hAnsi="Times New Roman" w:cs="Times New Roman"/>
          <w:lang w:eastAsia="uk-UA"/>
        </w:rPr>
        <w:t>.  (</w:t>
      </w:r>
      <w:r w:rsidRPr="00DF7D51">
        <w:rPr>
          <w:rFonts w:ascii="Times New Roman" w:hAnsi="Times New Roman" w:cs="Times New Roman"/>
          <w:shd w:val="clear" w:color="auto" w:fill="FFFFFF"/>
        </w:rPr>
        <w:t>061) 227-12-76, факс 227-12-88</w:t>
      </w:r>
    </w:p>
    <w:p w14:paraId="15629D1E" w14:textId="77777777" w:rsidR="00FF472B" w:rsidRPr="00DF7D51" w:rsidRDefault="00FF472B" w:rsidP="00FF472B">
      <w:pPr>
        <w:jc w:val="both"/>
        <w:rPr>
          <w:rFonts w:ascii="Times New Roman" w:eastAsia="Times New Roman" w:hAnsi="Times New Roman" w:cs="Times New Roman"/>
          <w:lang w:eastAsia="uk-UA"/>
        </w:rPr>
      </w:pPr>
    </w:p>
    <w:p w14:paraId="03324D10" w14:textId="77777777" w:rsidR="00FF472B" w:rsidRPr="00DF7D51" w:rsidRDefault="00FF472B" w:rsidP="00FF472B">
      <w:pPr>
        <w:jc w:val="both"/>
        <w:rPr>
          <w:rFonts w:ascii="Times New Roman" w:hAnsi="Times New Roman" w:cs="Times New Roman"/>
        </w:rPr>
      </w:pPr>
      <w:r w:rsidRPr="00DF7D51">
        <w:rPr>
          <w:rFonts w:ascii="Times New Roman" w:hAnsi="Times New Roman" w:cs="Times New Roman"/>
          <w:b/>
        </w:rPr>
        <w:t xml:space="preserve">РІВНІ МОЖЛИВОСТІ ТА ІНКЛЮЗИВНЕ ОСВІТНЄ СЕРЕДОВИЩЕ. </w:t>
      </w:r>
      <w:r w:rsidRPr="00DF7D51">
        <w:rPr>
          <w:rFonts w:ascii="Times New Roman" w:hAnsi="Times New Roman" w:cs="Times New Roman"/>
        </w:rPr>
        <w:t xml:space="preserve">Центральні входи усіх навчальних корпусів ЗНУ обладнані пандусами для забезпечення доступу осіб з інвалідністю та інших </w:t>
      </w:r>
      <w:proofErr w:type="spellStart"/>
      <w:r w:rsidRPr="00DF7D51">
        <w:rPr>
          <w:rFonts w:ascii="Times New Roman" w:hAnsi="Times New Roman" w:cs="Times New Roman"/>
        </w:rPr>
        <w:t>маломобільних</w:t>
      </w:r>
      <w:proofErr w:type="spellEnd"/>
      <w:r w:rsidRPr="00DF7D51">
        <w:rPr>
          <w:rFonts w:ascii="Times New Roman" w:hAnsi="Times New Roman" w:cs="Times New Roman"/>
        </w:rPr>
        <w:t xml:space="preserve"> груп населення. Допомога для здійснення входу у разі потреби надається черговими охоронцями навчальних корпусів. Спеціалізована допомога: (061) 228-75-11 (начальник охорони). Порядок супроводу (надання допомоги) осіб з інвалідністю та інших </w:t>
      </w:r>
      <w:proofErr w:type="spellStart"/>
      <w:r w:rsidRPr="00DF7D51">
        <w:rPr>
          <w:rFonts w:ascii="Times New Roman" w:hAnsi="Times New Roman" w:cs="Times New Roman"/>
        </w:rPr>
        <w:t>маломобільних</w:t>
      </w:r>
      <w:proofErr w:type="spellEnd"/>
      <w:r w:rsidRPr="00DF7D51">
        <w:rPr>
          <w:rFonts w:ascii="Times New Roman" w:hAnsi="Times New Roman" w:cs="Times New Roman"/>
        </w:rPr>
        <w:t xml:space="preserve"> груп населення у ЗНУ: </w:t>
      </w:r>
      <w:hyperlink r:id="rId57" w:history="1">
        <w:r w:rsidRPr="00053D5E">
          <w:rPr>
            <w:rStyle w:val="a3"/>
            <w:rFonts w:ascii="Times New Roman" w:hAnsi="Times New Roman" w:cs="Times New Roman"/>
          </w:rPr>
          <w:t>https://lnk.ua/5pVJr17VP</w:t>
        </w:r>
      </w:hyperlink>
      <w:r>
        <w:rPr>
          <w:rFonts w:ascii="Times New Roman" w:hAnsi="Times New Roman" w:cs="Times New Roman"/>
        </w:rPr>
        <w:t>.</w:t>
      </w:r>
      <w:r w:rsidRPr="00DF7D51">
        <w:rPr>
          <w:rFonts w:ascii="Times New Roman" w:hAnsi="Times New Roman" w:cs="Times New Roman"/>
        </w:rPr>
        <w:t xml:space="preserve"> </w:t>
      </w:r>
    </w:p>
    <w:p w14:paraId="3BC30507" w14:textId="77777777" w:rsidR="00FF472B" w:rsidRPr="00DF7D51" w:rsidRDefault="00FF472B" w:rsidP="00FF472B">
      <w:pPr>
        <w:jc w:val="both"/>
        <w:rPr>
          <w:rFonts w:ascii="Times New Roman" w:hAnsi="Times New Roman" w:cs="Times New Roman"/>
          <w:b/>
        </w:rPr>
      </w:pPr>
    </w:p>
    <w:p w14:paraId="43A4A973" w14:textId="77777777" w:rsidR="00FF472B" w:rsidRPr="00DF7D51" w:rsidRDefault="00FF472B" w:rsidP="00FF472B">
      <w:pPr>
        <w:jc w:val="center"/>
        <w:rPr>
          <w:rFonts w:ascii="Times New Roman" w:hAnsi="Times New Roman" w:cs="Times New Roman"/>
          <w:b/>
        </w:rPr>
      </w:pPr>
      <w:r w:rsidRPr="00DF7D51">
        <w:rPr>
          <w:rFonts w:ascii="Times New Roman" w:hAnsi="Times New Roman" w:cs="Times New Roman"/>
          <w:b/>
        </w:rPr>
        <w:t>РЕСУРСИ ДЛЯ НАВЧАННЯ</w:t>
      </w:r>
    </w:p>
    <w:p w14:paraId="1F056B55" w14:textId="77777777" w:rsidR="00FF472B" w:rsidRPr="00DF7D51" w:rsidRDefault="00FF472B" w:rsidP="00FF472B">
      <w:pPr>
        <w:jc w:val="both"/>
        <w:rPr>
          <w:rFonts w:ascii="Times New Roman" w:hAnsi="Times New Roman" w:cs="Times New Roman"/>
        </w:rPr>
      </w:pPr>
      <w:r w:rsidRPr="00DF7D51">
        <w:rPr>
          <w:rFonts w:ascii="Times New Roman" w:hAnsi="Times New Roman" w:cs="Times New Roman"/>
          <w:b/>
          <w:caps/>
        </w:rPr>
        <w:t>Наукова бібліотека</w:t>
      </w:r>
      <w:r w:rsidRPr="00DF7D51">
        <w:rPr>
          <w:rFonts w:ascii="Times New Roman" w:hAnsi="Times New Roman" w:cs="Times New Roman"/>
        </w:rPr>
        <w:t xml:space="preserve">: </w:t>
      </w:r>
      <w:hyperlink r:id="rId58" w:history="1">
        <w:r w:rsidRPr="00053D5E">
          <w:rPr>
            <w:rStyle w:val="a3"/>
            <w:rFonts w:ascii="Times New Roman" w:hAnsi="Times New Roman" w:cs="Times New Roman"/>
          </w:rPr>
          <w:t>https://library.znu.edu.ua/</w:t>
        </w:r>
      </w:hyperlink>
      <w:r>
        <w:rPr>
          <w:rFonts w:ascii="Times New Roman" w:hAnsi="Times New Roman" w:cs="Times New Roman"/>
        </w:rPr>
        <w:t>.</w:t>
      </w:r>
      <w:r w:rsidRPr="00DF7D51">
        <w:rPr>
          <w:rFonts w:ascii="Times New Roman" w:hAnsi="Times New Roman" w:cs="Times New Roman"/>
        </w:rPr>
        <w:t xml:space="preserve"> Графік роботи абонементів: понеділок-п`ятниця з 08.00 до 16.00; вихідні дні: субота і неділя.</w:t>
      </w:r>
    </w:p>
    <w:p w14:paraId="2DF36B74" w14:textId="77777777" w:rsidR="00FF472B" w:rsidRPr="00DF7D51" w:rsidRDefault="00FF472B" w:rsidP="00FF472B">
      <w:pPr>
        <w:jc w:val="both"/>
        <w:rPr>
          <w:rFonts w:ascii="Times New Roman" w:hAnsi="Times New Roman" w:cs="Times New Roman"/>
        </w:rPr>
      </w:pPr>
    </w:p>
    <w:p w14:paraId="6E6E173B" w14:textId="77777777" w:rsidR="00FF472B" w:rsidRPr="00DF7D51" w:rsidRDefault="00FF472B" w:rsidP="00FF472B">
      <w:pPr>
        <w:jc w:val="both"/>
        <w:rPr>
          <w:rFonts w:ascii="Times New Roman" w:hAnsi="Times New Roman" w:cs="Times New Roman"/>
          <w:b/>
        </w:rPr>
      </w:pPr>
      <w:r w:rsidRPr="00DF7D51">
        <w:rPr>
          <w:rFonts w:ascii="Times New Roman" w:hAnsi="Times New Roman" w:cs="Times New Roman"/>
          <w:b/>
          <w:caps/>
        </w:rPr>
        <w:t>Система ЕЛЕКТРОННого</w:t>
      </w:r>
      <w:r w:rsidRPr="00DF7D51">
        <w:rPr>
          <w:rFonts w:ascii="Times New Roman" w:hAnsi="Times New Roman" w:cs="Times New Roman"/>
          <w:b/>
        </w:rPr>
        <w:t xml:space="preserve"> ЗАБЕЗПЕЧЕННЯ НАВЧАННЯ ЗАПОРІЗЬКОГО НАЦІОНАЛЬНОГО УНІВЕРСИТЕТУ  (СЕЗН ЗНУ): </w:t>
      </w:r>
      <w:hyperlink r:id="rId59" w:history="1">
        <w:r w:rsidRPr="00053D5E">
          <w:rPr>
            <w:rStyle w:val="a3"/>
            <w:rFonts w:ascii="Times New Roman" w:hAnsi="Times New Roman" w:cs="Times New Roman"/>
          </w:rPr>
          <w:t>https://moodle.znu.edu.ua/</w:t>
        </w:r>
      </w:hyperlink>
      <w:r>
        <w:rPr>
          <w:rFonts w:ascii="Times New Roman" w:hAnsi="Times New Roman" w:cs="Times New Roman"/>
        </w:rPr>
        <w:t>.</w:t>
      </w:r>
      <w:r w:rsidRPr="00DF7D51">
        <w:rPr>
          <w:rFonts w:ascii="Times New Roman" w:hAnsi="Times New Roman" w:cs="Times New Roman"/>
          <w:u w:val="single"/>
        </w:rPr>
        <w:t xml:space="preserve"> </w:t>
      </w:r>
    </w:p>
    <w:p w14:paraId="107E2753" w14:textId="77777777" w:rsidR="00FF472B" w:rsidRPr="00DF7D51" w:rsidRDefault="00FF472B" w:rsidP="00FF472B">
      <w:pPr>
        <w:jc w:val="both"/>
        <w:rPr>
          <w:rFonts w:ascii="Times New Roman" w:hAnsi="Times New Roman" w:cs="Times New Roman"/>
        </w:rPr>
      </w:pPr>
      <w:r w:rsidRPr="00DF7D51">
        <w:rPr>
          <w:rFonts w:ascii="Times New Roman" w:hAnsi="Times New Roman" w:cs="Times New Roman"/>
        </w:rPr>
        <w:lastRenderedPageBreak/>
        <w:t xml:space="preserve">Посилання для відновлення паролю: </w:t>
      </w:r>
      <w:hyperlink r:id="rId60" w:history="1">
        <w:r w:rsidRPr="00053D5E">
          <w:rPr>
            <w:rStyle w:val="a3"/>
            <w:rFonts w:ascii="Times New Roman" w:hAnsi="Times New Roman" w:cs="Times New Roman"/>
          </w:rPr>
          <w:t>https://moodle.znu.edu.ua/mod/page/view.php?id=133015</w:t>
        </w:r>
      </w:hyperlink>
      <w:r>
        <w:rPr>
          <w:rFonts w:ascii="Times New Roman" w:hAnsi="Times New Roman" w:cs="Times New Roman"/>
          <w:u w:val="single"/>
        </w:rPr>
        <w:t>.</w:t>
      </w:r>
    </w:p>
    <w:p w14:paraId="52B75C6A" w14:textId="77777777" w:rsidR="00FF472B" w:rsidRPr="00DF7D51" w:rsidRDefault="00FF472B" w:rsidP="00FF472B">
      <w:pPr>
        <w:jc w:val="both"/>
        <w:rPr>
          <w:rFonts w:ascii="Times New Roman" w:hAnsi="Times New Roman" w:cs="Times New Roman"/>
          <w:b/>
          <w:caps/>
        </w:rPr>
      </w:pPr>
    </w:p>
    <w:p w14:paraId="5F61305D" w14:textId="77777777" w:rsidR="00FF472B" w:rsidRPr="00DF7D51" w:rsidRDefault="00FF472B" w:rsidP="00FF472B">
      <w:pPr>
        <w:jc w:val="both"/>
        <w:rPr>
          <w:rFonts w:ascii="Times New Roman" w:hAnsi="Times New Roman" w:cs="Times New Roman"/>
        </w:rPr>
      </w:pPr>
      <w:r w:rsidRPr="00DF7D51">
        <w:rPr>
          <w:rFonts w:ascii="Times New Roman" w:hAnsi="Times New Roman" w:cs="Times New Roman"/>
          <w:b/>
          <w:caps/>
        </w:rPr>
        <w:t>Центр інтенсивного вивчення іноземних мов</w:t>
      </w:r>
      <w:r w:rsidRPr="00DF7D51">
        <w:rPr>
          <w:rFonts w:ascii="Times New Roman" w:hAnsi="Times New Roman" w:cs="Times New Roman"/>
          <w:caps/>
        </w:rPr>
        <w:t xml:space="preserve">: </w:t>
      </w:r>
      <w:hyperlink r:id="rId61" w:history="1">
        <w:r w:rsidRPr="00053D5E">
          <w:rPr>
            <w:rStyle w:val="a3"/>
            <w:rFonts w:ascii="Times New Roman" w:hAnsi="Times New Roman" w:cs="Times New Roman"/>
          </w:rPr>
          <w:t>https://sites.znu.edu.ua/child-advance/</w:t>
        </w:r>
      </w:hyperlink>
      <w:r>
        <w:rPr>
          <w:rFonts w:ascii="Times New Roman" w:hAnsi="Times New Roman" w:cs="Times New Roman"/>
          <w:u w:val="single"/>
        </w:rPr>
        <w:t xml:space="preserve">. </w:t>
      </w:r>
    </w:p>
    <w:p w14:paraId="2158ABCA" w14:textId="77777777" w:rsidR="00FF472B" w:rsidRPr="00FF472B" w:rsidRDefault="00FF472B" w:rsidP="00E52A8E">
      <w:pPr>
        <w:ind w:firstLine="709"/>
        <w:jc w:val="both"/>
        <w:rPr>
          <w:rFonts w:eastAsia="Times New Roman"/>
          <w:color w:val="000000"/>
          <w:sz w:val="23"/>
          <w:szCs w:val="23"/>
          <w:lang w:eastAsia="ru-RU"/>
        </w:rPr>
      </w:pPr>
    </w:p>
    <w:sectPr w:rsidR="00FF472B" w:rsidRPr="00FF472B" w:rsidSect="00ED6AE3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7E3751" w14:textId="77777777" w:rsidR="00E642D5" w:rsidRDefault="00E642D5" w:rsidP="00017568">
      <w:r>
        <w:separator/>
      </w:r>
    </w:p>
  </w:endnote>
  <w:endnote w:type="continuationSeparator" w:id="0">
    <w:p w14:paraId="5E518C3D" w14:textId="77777777" w:rsidR="00E642D5" w:rsidRDefault="00E642D5" w:rsidP="000175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Droid Sans Fallback">
    <w:altName w:val="Yu Gothic"/>
    <w:charset w:val="80"/>
    <w:family w:val="swiss"/>
    <w:pitch w:val="variable"/>
  </w:font>
  <w:font w:name="Free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BA5B6F" w14:textId="77777777" w:rsidR="00E642D5" w:rsidRDefault="00E642D5" w:rsidP="00017568">
      <w:r>
        <w:separator/>
      </w:r>
    </w:p>
  </w:footnote>
  <w:footnote w:type="continuationSeparator" w:id="0">
    <w:p w14:paraId="6B95B6C5" w14:textId="77777777" w:rsidR="00E642D5" w:rsidRDefault="00E642D5" w:rsidP="000175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4C46BB" w14:textId="77777777" w:rsidR="00017568" w:rsidRPr="006F1B80" w:rsidRDefault="00017568" w:rsidP="00017568">
    <w:pPr>
      <w:pStyle w:val="ad"/>
      <w:jc w:val="center"/>
      <w:rPr>
        <w:rFonts w:ascii="Cambria" w:hAnsi="Cambria" w:cs="Tahoma"/>
        <w:b/>
      </w:rPr>
    </w:pPr>
    <w:r>
      <w:rPr>
        <w:rFonts w:ascii="Times New Roman" w:hAnsi="Times New Roman" w:cs="Times New Roman"/>
        <w:noProof/>
        <w:lang w:eastAsia="ru-RU"/>
      </w:rPr>
      <w:drawing>
        <wp:anchor distT="0" distB="0" distL="114300" distR="114300" simplePos="0" relativeHeight="251659264" behindDoc="1" locked="0" layoutInCell="1" allowOverlap="1" wp14:anchorId="55B88291" wp14:editId="2275E12D">
          <wp:simplePos x="0" y="0"/>
          <wp:positionH relativeFrom="margin">
            <wp:align>right</wp:align>
          </wp:positionH>
          <wp:positionV relativeFrom="paragraph">
            <wp:posOffset>-201930</wp:posOffset>
          </wp:positionV>
          <wp:extent cx="883920" cy="883920"/>
          <wp:effectExtent l="0" t="0" r="0" b="0"/>
          <wp:wrapNone/>
          <wp:docPr id="1189044756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3920" cy="8839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mbria" w:hAnsi="Cambria" w:cs="Tahoma"/>
        <w:b/>
      </w:rPr>
      <w:t>З</w:t>
    </w:r>
    <w:r w:rsidRPr="006F1B80">
      <w:rPr>
        <w:rFonts w:ascii="Cambria" w:hAnsi="Cambria" w:cs="Tahoma"/>
        <w:b/>
      </w:rPr>
      <w:t>АПОРІЗЬКИЙ НАЦІОНАЛЬНИЙ УНІВЕРСИТЕТ</w:t>
    </w:r>
  </w:p>
  <w:p w14:paraId="47425D95" w14:textId="77777777" w:rsidR="00017568" w:rsidRDefault="00017568" w:rsidP="00017568">
    <w:pPr>
      <w:pStyle w:val="ad"/>
      <w:jc w:val="center"/>
      <w:rPr>
        <w:rFonts w:ascii="Cambria" w:hAnsi="Cambria" w:cs="Tahoma"/>
        <w:b/>
      </w:rPr>
    </w:pPr>
    <w:proofErr w:type="spellStart"/>
    <w:r>
      <w:rPr>
        <w:rFonts w:ascii="Cambria" w:hAnsi="Cambria" w:cs="Tahoma"/>
        <w:b/>
      </w:rPr>
      <w:t>Інженерний</w:t>
    </w:r>
    <w:proofErr w:type="spellEnd"/>
    <w:r>
      <w:rPr>
        <w:rFonts w:ascii="Cambria" w:hAnsi="Cambria" w:cs="Tahoma"/>
        <w:b/>
      </w:rPr>
      <w:t xml:space="preserve"> </w:t>
    </w:r>
    <w:proofErr w:type="spellStart"/>
    <w:r>
      <w:rPr>
        <w:rFonts w:ascii="Cambria" w:hAnsi="Cambria" w:cs="Tahoma"/>
        <w:b/>
      </w:rPr>
      <w:t>навчально-науковий</w:t>
    </w:r>
    <w:proofErr w:type="spellEnd"/>
    <w:r>
      <w:rPr>
        <w:rFonts w:ascii="Cambria" w:hAnsi="Cambria" w:cs="Tahoma"/>
        <w:b/>
      </w:rPr>
      <w:t xml:space="preserve"> </w:t>
    </w:r>
    <w:proofErr w:type="spellStart"/>
    <w:r>
      <w:rPr>
        <w:rFonts w:ascii="Cambria" w:hAnsi="Cambria" w:cs="Tahoma"/>
        <w:b/>
      </w:rPr>
      <w:t>інститут</w:t>
    </w:r>
    <w:proofErr w:type="spellEnd"/>
    <w:r>
      <w:rPr>
        <w:rFonts w:ascii="Cambria" w:hAnsi="Cambria" w:cs="Tahoma"/>
        <w:b/>
      </w:rPr>
      <w:t xml:space="preserve"> </w:t>
    </w:r>
    <w:proofErr w:type="spellStart"/>
    <w:r>
      <w:rPr>
        <w:rFonts w:ascii="Cambria" w:hAnsi="Cambria" w:cs="Tahoma"/>
        <w:b/>
      </w:rPr>
      <w:t>ім</w:t>
    </w:r>
    <w:proofErr w:type="spellEnd"/>
    <w:r>
      <w:rPr>
        <w:rFonts w:ascii="Cambria" w:hAnsi="Cambria" w:cs="Tahoma"/>
        <w:b/>
      </w:rPr>
      <w:t xml:space="preserve">. Ю. М. </w:t>
    </w:r>
    <w:proofErr w:type="spellStart"/>
    <w:r>
      <w:rPr>
        <w:rFonts w:ascii="Cambria" w:hAnsi="Cambria" w:cs="Tahoma"/>
        <w:b/>
      </w:rPr>
      <w:t>Потебні</w:t>
    </w:r>
    <w:proofErr w:type="spellEnd"/>
  </w:p>
  <w:p w14:paraId="580CFB50" w14:textId="77777777" w:rsidR="00017568" w:rsidRPr="00D1318F" w:rsidRDefault="00017568" w:rsidP="00017568">
    <w:pPr>
      <w:pStyle w:val="ad"/>
      <w:jc w:val="center"/>
      <w:rPr>
        <w:rFonts w:ascii="Cambria" w:hAnsi="Cambria" w:cs="Tahoma"/>
        <w:b/>
      </w:rPr>
    </w:pPr>
    <w:r>
      <w:rPr>
        <w:rFonts w:ascii="Cambria" w:hAnsi="Cambria" w:cs="Tahoma"/>
        <w:b/>
      </w:rPr>
      <w:t xml:space="preserve">Кафедра </w:t>
    </w:r>
    <w:proofErr w:type="spellStart"/>
    <w:r>
      <w:rPr>
        <w:rFonts w:ascii="Cambria" w:hAnsi="Cambria" w:cs="Tahoma"/>
        <w:b/>
      </w:rPr>
      <w:t>міського</w:t>
    </w:r>
    <w:proofErr w:type="spellEnd"/>
    <w:r>
      <w:rPr>
        <w:rFonts w:ascii="Cambria" w:hAnsi="Cambria" w:cs="Tahoma"/>
        <w:b/>
      </w:rPr>
      <w:t xml:space="preserve"> </w:t>
    </w:r>
    <w:proofErr w:type="spellStart"/>
    <w:r>
      <w:rPr>
        <w:rFonts w:ascii="Cambria" w:hAnsi="Cambria" w:cs="Tahoma"/>
        <w:b/>
      </w:rPr>
      <w:t>будівництва</w:t>
    </w:r>
    <w:proofErr w:type="spellEnd"/>
    <w:r>
      <w:rPr>
        <w:rFonts w:ascii="Cambria" w:hAnsi="Cambria" w:cs="Tahoma"/>
        <w:b/>
      </w:rPr>
      <w:t xml:space="preserve"> і </w:t>
    </w:r>
    <w:proofErr w:type="spellStart"/>
    <w:r>
      <w:rPr>
        <w:rFonts w:ascii="Cambria" w:hAnsi="Cambria" w:cs="Tahoma"/>
        <w:b/>
      </w:rPr>
      <w:t>архітектури</w:t>
    </w:r>
    <w:proofErr w:type="spellEnd"/>
  </w:p>
  <w:p w14:paraId="05121245" w14:textId="77777777" w:rsidR="00017568" w:rsidRPr="009E7399" w:rsidRDefault="00017568" w:rsidP="00017568">
    <w:pPr>
      <w:pStyle w:val="ad"/>
      <w:jc w:val="center"/>
      <w:rPr>
        <w:rFonts w:ascii="Cambria" w:hAnsi="Cambria" w:cs="Tahoma"/>
        <w:b/>
      </w:rPr>
    </w:pPr>
    <w:proofErr w:type="spellStart"/>
    <w:r w:rsidRPr="006F1B80">
      <w:rPr>
        <w:rFonts w:ascii="Cambria" w:hAnsi="Cambria" w:cs="Tahoma"/>
        <w:b/>
      </w:rPr>
      <w:t>Силабус</w:t>
    </w:r>
    <w:proofErr w:type="spellEnd"/>
    <w:r w:rsidRPr="006F1B80">
      <w:rPr>
        <w:rFonts w:ascii="Cambria" w:hAnsi="Cambria" w:cs="Tahoma"/>
        <w:b/>
      </w:rPr>
      <w:t xml:space="preserve"> </w:t>
    </w:r>
    <w:proofErr w:type="spellStart"/>
    <w:r w:rsidRPr="006F1B80">
      <w:rPr>
        <w:rFonts w:ascii="Cambria" w:hAnsi="Cambria" w:cs="Tahoma"/>
        <w:b/>
      </w:rPr>
      <w:t>навчальної</w:t>
    </w:r>
    <w:proofErr w:type="spellEnd"/>
    <w:r w:rsidRPr="006F1B80">
      <w:rPr>
        <w:rFonts w:ascii="Cambria" w:hAnsi="Cambria" w:cs="Tahoma"/>
        <w:b/>
      </w:rPr>
      <w:t xml:space="preserve"> </w:t>
    </w:r>
    <w:proofErr w:type="spellStart"/>
    <w:r w:rsidRPr="006F1B80">
      <w:rPr>
        <w:rFonts w:ascii="Cambria" w:hAnsi="Cambria" w:cs="Tahoma"/>
        <w:b/>
      </w:rPr>
      <w:t>дисципліни</w:t>
    </w:r>
    <w:proofErr w:type="spellEnd"/>
  </w:p>
  <w:p w14:paraId="1D11FA35" w14:textId="377C61B8" w:rsidR="00017568" w:rsidRDefault="00017568" w:rsidP="00017568">
    <w:pPr>
      <w:pStyle w:val="ad"/>
      <w:jc w:val="center"/>
      <w:rPr>
        <w:rFonts w:ascii="Cambria" w:hAnsi="Cambria" w:cs="Tahoma"/>
        <w:b/>
      </w:rPr>
    </w:pPr>
    <w:proofErr w:type="spellStart"/>
    <w:r w:rsidRPr="00017568">
      <w:rPr>
        <w:rFonts w:ascii="Cambria" w:hAnsi="Cambria" w:cs="Tahoma"/>
        <w:b/>
      </w:rPr>
      <w:t>Європейська</w:t>
    </w:r>
    <w:proofErr w:type="spellEnd"/>
    <w:r w:rsidRPr="00017568">
      <w:rPr>
        <w:rFonts w:ascii="Cambria" w:hAnsi="Cambria" w:cs="Tahoma"/>
        <w:b/>
      </w:rPr>
      <w:t xml:space="preserve"> нормативно-</w:t>
    </w:r>
    <w:proofErr w:type="spellStart"/>
    <w:r w:rsidRPr="00017568">
      <w:rPr>
        <w:rFonts w:ascii="Cambria" w:hAnsi="Cambria" w:cs="Tahoma"/>
        <w:b/>
      </w:rPr>
      <w:t>технічна</w:t>
    </w:r>
    <w:proofErr w:type="spellEnd"/>
    <w:r w:rsidRPr="00017568">
      <w:rPr>
        <w:rFonts w:ascii="Cambria" w:hAnsi="Cambria" w:cs="Tahoma"/>
        <w:b/>
      </w:rPr>
      <w:t xml:space="preserve"> база </w:t>
    </w:r>
    <w:proofErr w:type="spellStart"/>
    <w:r w:rsidRPr="00017568">
      <w:rPr>
        <w:rFonts w:ascii="Cambria" w:hAnsi="Cambria" w:cs="Tahoma"/>
        <w:b/>
      </w:rPr>
      <w:t>проєктування</w:t>
    </w:r>
    <w:proofErr w:type="spellEnd"/>
  </w:p>
  <w:p w14:paraId="39BD9980" w14:textId="77777777" w:rsidR="00017568" w:rsidRPr="00017568" w:rsidRDefault="00017568" w:rsidP="00017568">
    <w:pPr>
      <w:pStyle w:val="ad"/>
      <w:jc w:val="center"/>
      <w:rPr>
        <w:rFonts w:ascii="Cambria" w:hAnsi="Cambria" w:cs="Tahoma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C4BA9"/>
    <w:multiLevelType w:val="hybridMultilevel"/>
    <w:tmpl w:val="14A8C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D120A"/>
    <w:multiLevelType w:val="hybridMultilevel"/>
    <w:tmpl w:val="C65E7C9E"/>
    <w:lvl w:ilvl="0" w:tplc="FFFFFFFF">
      <w:start w:val="1"/>
      <w:numFmt w:val="decimal"/>
      <w:lvlText w:val="(%1)"/>
      <w:lvlJc w:val="left"/>
      <w:pPr>
        <w:tabs>
          <w:tab w:val="num" w:pos="1032"/>
        </w:tabs>
        <w:ind w:left="1032" w:hanging="46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FFFFFFF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 w15:restartNumberingAfterBreak="0">
    <w:nsid w:val="09176788"/>
    <w:multiLevelType w:val="hybridMultilevel"/>
    <w:tmpl w:val="D1D6BA1A"/>
    <w:lvl w:ilvl="0" w:tplc="31062CD8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15096"/>
    <w:multiLevelType w:val="hybridMultilevel"/>
    <w:tmpl w:val="A870544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57781"/>
    <w:multiLevelType w:val="hybridMultilevel"/>
    <w:tmpl w:val="07E67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566592"/>
    <w:multiLevelType w:val="hybridMultilevel"/>
    <w:tmpl w:val="C71E7116"/>
    <w:lvl w:ilvl="0" w:tplc="ECAADE90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961AB"/>
    <w:multiLevelType w:val="hybridMultilevel"/>
    <w:tmpl w:val="30A8F9EA"/>
    <w:lvl w:ilvl="0" w:tplc="0419000F">
      <w:start w:val="1"/>
      <w:numFmt w:val="decimal"/>
      <w:lvlText w:val="%1."/>
      <w:lvlJc w:val="left"/>
      <w:pPr>
        <w:tabs>
          <w:tab w:val="num" w:pos="2847"/>
        </w:tabs>
        <w:ind w:left="284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567"/>
        </w:tabs>
        <w:ind w:left="356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287"/>
        </w:tabs>
        <w:ind w:left="428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007"/>
        </w:tabs>
        <w:ind w:left="500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727"/>
        </w:tabs>
        <w:ind w:left="572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447"/>
        </w:tabs>
        <w:ind w:left="644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167"/>
        </w:tabs>
        <w:ind w:left="716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887"/>
        </w:tabs>
        <w:ind w:left="788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607"/>
        </w:tabs>
        <w:ind w:left="8607" w:hanging="180"/>
      </w:pPr>
    </w:lvl>
  </w:abstractNum>
  <w:abstractNum w:abstractNumId="7" w15:restartNumberingAfterBreak="0">
    <w:nsid w:val="1C384F74"/>
    <w:multiLevelType w:val="hybridMultilevel"/>
    <w:tmpl w:val="8AE623F6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E353AA"/>
    <w:multiLevelType w:val="multilevel"/>
    <w:tmpl w:val="F2902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275FFB"/>
    <w:multiLevelType w:val="hybridMultilevel"/>
    <w:tmpl w:val="C4D6E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995303"/>
    <w:multiLevelType w:val="hybridMultilevel"/>
    <w:tmpl w:val="3F82D914"/>
    <w:lvl w:ilvl="0" w:tplc="FFFFFFF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FFFFFFF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1" w15:restartNumberingAfterBreak="0">
    <w:nsid w:val="27B62507"/>
    <w:multiLevelType w:val="hybridMultilevel"/>
    <w:tmpl w:val="22207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D07DD7"/>
    <w:multiLevelType w:val="hybridMultilevel"/>
    <w:tmpl w:val="0DE8E37E"/>
    <w:lvl w:ilvl="0" w:tplc="AD58ADD4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3" w15:restartNumberingAfterBreak="0">
    <w:nsid w:val="2EB929FB"/>
    <w:multiLevelType w:val="hybridMultilevel"/>
    <w:tmpl w:val="8F60D3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844DBC"/>
    <w:multiLevelType w:val="hybridMultilevel"/>
    <w:tmpl w:val="461631B0"/>
    <w:lvl w:ilvl="0" w:tplc="B9300AB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5" w15:restartNumberingAfterBreak="0">
    <w:nsid w:val="419A7229"/>
    <w:multiLevelType w:val="hybridMultilevel"/>
    <w:tmpl w:val="3678168A"/>
    <w:lvl w:ilvl="0" w:tplc="FFFFFFFF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FFFFFFF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6" w15:restartNumberingAfterBreak="0">
    <w:nsid w:val="42586135"/>
    <w:multiLevelType w:val="hybridMultilevel"/>
    <w:tmpl w:val="51EAF762"/>
    <w:lvl w:ilvl="0" w:tplc="08A850E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7" w15:restartNumberingAfterBreak="0">
    <w:nsid w:val="466960BD"/>
    <w:multiLevelType w:val="multilevel"/>
    <w:tmpl w:val="D5DCE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C8E32F7"/>
    <w:multiLevelType w:val="hybridMultilevel"/>
    <w:tmpl w:val="E1A61E02"/>
    <w:lvl w:ilvl="0" w:tplc="648A84EC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3A94489"/>
    <w:multiLevelType w:val="hybridMultilevel"/>
    <w:tmpl w:val="24E825BE"/>
    <w:lvl w:ilvl="0" w:tplc="4F6E8E4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F843BA"/>
    <w:multiLevelType w:val="hybridMultilevel"/>
    <w:tmpl w:val="76F62CE6"/>
    <w:lvl w:ilvl="0" w:tplc="7FDA2D34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1" w15:restartNumberingAfterBreak="0">
    <w:nsid w:val="56471CD3"/>
    <w:multiLevelType w:val="hybridMultilevel"/>
    <w:tmpl w:val="0DE8E37E"/>
    <w:lvl w:ilvl="0" w:tplc="AD58ADD4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2" w15:restartNumberingAfterBreak="0">
    <w:nsid w:val="58B310C0"/>
    <w:multiLevelType w:val="hybridMultilevel"/>
    <w:tmpl w:val="A90E1526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670622"/>
    <w:multiLevelType w:val="hybridMultilevel"/>
    <w:tmpl w:val="7C22B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9E4149"/>
    <w:multiLevelType w:val="hybridMultilevel"/>
    <w:tmpl w:val="E8C69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2D1268"/>
    <w:multiLevelType w:val="hybridMultilevel"/>
    <w:tmpl w:val="72E4F99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8B4B75"/>
    <w:multiLevelType w:val="hybridMultilevel"/>
    <w:tmpl w:val="3C46D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727D6A"/>
    <w:multiLevelType w:val="hybridMultilevel"/>
    <w:tmpl w:val="AAFE7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2931B1"/>
    <w:multiLevelType w:val="hybridMultilevel"/>
    <w:tmpl w:val="708C0DEA"/>
    <w:lvl w:ilvl="0" w:tplc="FFFFFFFF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FFFFFFF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9" w15:restartNumberingAfterBreak="0">
    <w:nsid w:val="6A453972"/>
    <w:multiLevelType w:val="hybridMultilevel"/>
    <w:tmpl w:val="01046A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8F7B1E"/>
    <w:multiLevelType w:val="hybridMultilevel"/>
    <w:tmpl w:val="EE303D7C"/>
    <w:lvl w:ilvl="0" w:tplc="428ECF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5FE95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00C7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E803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66656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D8DC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3EBF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2085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0C6A9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8256668"/>
    <w:multiLevelType w:val="hybridMultilevel"/>
    <w:tmpl w:val="1FBCF068"/>
    <w:lvl w:ilvl="0" w:tplc="B94E540E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8"/>
  </w:num>
  <w:num w:numId="3">
    <w:abstractNumId w:val="3"/>
  </w:num>
  <w:num w:numId="4">
    <w:abstractNumId w:val="30"/>
  </w:num>
  <w:num w:numId="5">
    <w:abstractNumId w:val="4"/>
  </w:num>
  <w:num w:numId="6">
    <w:abstractNumId w:val="2"/>
  </w:num>
  <w:num w:numId="7">
    <w:abstractNumId w:val="26"/>
  </w:num>
  <w:num w:numId="8">
    <w:abstractNumId w:val="10"/>
  </w:num>
  <w:num w:numId="9">
    <w:abstractNumId w:val="15"/>
  </w:num>
  <w:num w:numId="10">
    <w:abstractNumId w:val="6"/>
  </w:num>
  <w:num w:numId="11">
    <w:abstractNumId w:val="1"/>
  </w:num>
  <w:num w:numId="12">
    <w:abstractNumId w:val="28"/>
  </w:num>
  <w:num w:numId="13">
    <w:abstractNumId w:val="31"/>
  </w:num>
  <w:num w:numId="14">
    <w:abstractNumId w:val="29"/>
  </w:num>
  <w:num w:numId="15">
    <w:abstractNumId w:val="5"/>
  </w:num>
  <w:num w:numId="16">
    <w:abstractNumId w:val="9"/>
  </w:num>
  <w:num w:numId="17">
    <w:abstractNumId w:val="11"/>
  </w:num>
  <w:num w:numId="18">
    <w:abstractNumId w:val="27"/>
  </w:num>
  <w:num w:numId="19">
    <w:abstractNumId w:val="7"/>
  </w:num>
  <w:num w:numId="20">
    <w:abstractNumId w:val="14"/>
  </w:num>
  <w:num w:numId="21">
    <w:abstractNumId w:val="8"/>
  </w:num>
  <w:num w:numId="22">
    <w:abstractNumId w:val="17"/>
  </w:num>
  <w:num w:numId="23">
    <w:abstractNumId w:val="16"/>
  </w:num>
  <w:num w:numId="24">
    <w:abstractNumId w:val="13"/>
  </w:num>
  <w:num w:numId="25">
    <w:abstractNumId w:val="0"/>
  </w:num>
  <w:num w:numId="26">
    <w:abstractNumId w:val="23"/>
  </w:num>
  <w:num w:numId="27">
    <w:abstractNumId w:val="25"/>
  </w:num>
  <w:num w:numId="28">
    <w:abstractNumId w:val="24"/>
  </w:num>
  <w:num w:numId="29">
    <w:abstractNumId w:val="21"/>
  </w:num>
  <w:num w:numId="30">
    <w:abstractNumId w:val="12"/>
  </w:num>
  <w:num w:numId="31">
    <w:abstractNumId w:val="20"/>
  </w:num>
  <w:num w:numId="3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D24"/>
    <w:rsid w:val="00002D4B"/>
    <w:rsid w:val="0000348C"/>
    <w:rsid w:val="00013ED4"/>
    <w:rsid w:val="00017568"/>
    <w:rsid w:val="0005027B"/>
    <w:rsid w:val="00055808"/>
    <w:rsid w:val="0007044D"/>
    <w:rsid w:val="0007118C"/>
    <w:rsid w:val="00084353"/>
    <w:rsid w:val="000C3DC0"/>
    <w:rsid w:val="000F0303"/>
    <w:rsid w:val="000F43F7"/>
    <w:rsid w:val="000F6D75"/>
    <w:rsid w:val="00112CF8"/>
    <w:rsid w:val="0011636F"/>
    <w:rsid w:val="00116584"/>
    <w:rsid w:val="00127310"/>
    <w:rsid w:val="00137FA9"/>
    <w:rsid w:val="00145F8A"/>
    <w:rsid w:val="001505AC"/>
    <w:rsid w:val="00161BAD"/>
    <w:rsid w:val="00166065"/>
    <w:rsid w:val="001704E4"/>
    <w:rsid w:val="00181E21"/>
    <w:rsid w:val="00182E63"/>
    <w:rsid w:val="001A309A"/>
    <w:rsid w:val="001A7102"/>
    <w:rsid w:val="001C2942"/>
    <w:rsid w:val="001D6634"/>
    <w:rsid w:val="001E6B0C"/>
    <w:rsid w:val="001F15C6"/>
    <w:rsid w:val="001F26B1"/>
    <w:rsid w:val="00203C33"/>
    <w:rsid w:val="00211B4E"/>
    <w:rsid w:val="002150F7"/>
    <w:rsid w:val="00217915"/>
    <w:rsid w:val="00235EB6"/>
    <w:rsid w:val="00242873"/>
    <w:rsid w:val="00262960"/>
    <w:rsid w:val="00271279"/>
    <w:rsid w:val="00271284"/>
    <w:rsid w:val="00273413"/>
    <w:rsid w:val="002746A5"/>
    <w:rsid w:val="0028629F"/>
    <w:rsid w:val="002905DE"/>
    <w:rsid w:val="002A6A87"/>
    <w:rsid w:val="002C1591"/>
    <w:rsid w:val="002C676F"/>
    <w:rsid w:val="002E0C1A"/>
    <w:rsid w:val="002E7E49"/>
    <w:rsid w:val="002F1671"/>
    <w:rsid w:val="002F1971"/>
    <w:rsid w:val="002F55AF"/>
    <w:rsid w:val="002F7214"/>
    <w:rsid w:val="00300EF6"/>
    <w:rsid w:val="003070BF"/>
    <w:rsid w:val="00311C78"/>
    <w:rsid w:val="00317101"/>
    <w:rsid w:val="00321422"/>
    <w:rsid w:val="00330F84"/>
    <w:rsid w:val="00333A9F"/>
    <w:rsid w:val="0034770F"/>
    <w:rsid w:val="0035337F"/>
    <w:rsid w:val="00372515"/>
    <w:rsid w:val="003732F1"/>
    <w:rsid w:val="003741D4"/>
    <w:rsid w:val="00382AF2"/>
    <w:rsid w:val="003852B0"/>
    <w:rsid w:val="003913A1"/>
    <w:rsid w:val="003A1C60"/>
    <w:rsid w:val="003D3249"/>
    <w:rsid w:val="003E2E85"/>
    <w:rsid w:val="003E3036"/>
    <w:rsid w:val="003E76CB"/>
    <w:rsid w:val="003F323A"/>
    <w:rsid w:val="003F3E63"/>
    <w:rsid w:val="00400881"/>
    <w:rsid w:val="004017AC"/>
    <w:rsid w:val="00416408"/>
    <w:rsid w:val="00425BB1"/>
    <w:rsid w:val="004335DD"/>
    <w:rsid w:val="00443D14"/>
    <w:rsid w:val="004444AD"/>
    <w:rsid w:val="00446ABC"/>
    <w:rsid w:val="00454594"/>
    <w:rsid w:val="004546F3"/>
    <w:rsid w:val="0046519C"/>
    <w:rsid w:val="00466BF8"/>
    <w:rsid w:val="00482866"/>
    <w:rsid w:val="004873AD"/>
    <w:rsid w:val="00495E3D"/>
    <w:rsid w:val="004A29CB"/>
    <w:rsid w:val="004B0A42"/>
    <w:rsid w:val="004B395C"/>
    <w:rsid w:val="004C6355"/>
    <w:rsid w:val="004E6D62"/>
    <w:rsid w:val="00503619"/>
    <w:rsid w:val="00504D24"/>
    <w:rsid w:val="00514FEF"/>
    <w:rsid w:val="0051727A"/>
    <w:rsid w:val="0053074E"/>
    <w:rsid w:val="00552210"/>
    <w:rsid w:val="005571B2"/>
    <w:rsid w:val="00587DA7"/>
    <w:rsid w:val="005907DB"/>
    <w:rsid w:val="0059267C"/>
    <w:rsid w:val="005B7311"/>
    <w:rsid w:val="005C0B93"/>
    <w:rsid w:val="005C745D"/>
    <w:rsid w:val="005D1C28"/>
    <w:rsid w:val="005D390E"/>
    <w:rsid w:val="005D3DFC"/>
    <w:rsid w:val="005D4AF5"/>
    <w:rsid w:val="005D7A21"/>
    <w:rsid w:val="005E290A"/>
    <w:rsid w:val="00612C33"/>
    <w:rsid w:val="006239BC"/>
    <w:rsid w:val="00623CF8"/>
    <w:rsid w:val="0062533B"/>
    <w:rsid w:val="00645278"/>
    <w:rsid w:val="006617B5"/>
    <w:rsid w:val="00663009"/>
    <w:rsid w:val="00665363"/>
    <w:rsid w:val="00666729"/>
    <w:rsid w:val="00681F0D"/>
    <w:rsid w:val="00683F76"/>
    <w:rsid w:val="00684B9F"/>
    <w:rsid w:val="0068629D"/>
    <w:rsid w:val="006B3853"/>
    <w:rsid w:val="006B508E"/>
    <w:rsid w:val="006C5E86"/>
    <w:rsid w:val="006C7CF4"/>
    <w:rsid w:val="006D5914"/>
    <w:rsid w:val="006E1B66"/>
    <w:rsid w:val="006E7A85"/>
    <w:rsid w:val="006F14C5"/>
    <w:rsid w:val="006F5800"/>
    <w:rsid w:val="00701747"/>
    <w:rsid w:val="00703012"/>
    <w:rsid w:val="00727B96"/>
    <w:rsid w:val="00733A24"/>
    <w:rsid w:val="00736B59"/>
    <w:rsid w:val="00744FAE"/>
    <w:rsid w:val="0074629F"/>
    <w:rsid w:val="00747005"/>
    <w:rsid w:val="00766E12"/>
    <w:rsid w:val="00770552"/>
    <w:rsid w:val="00784970"/>
    <w:rsid w:val="00797746"/>
    <w:rsid w:val="007A7C9E"/>
    <w:rsid w:val="007B1715"/>
    <w:rsid w:val="007B3F49"/>
    <w:rsid w:val="007C4406"/>
    <w:rsid w:val="007D0962"/>
    <w:rsid w:val="007D3BFF"/>
    <w:rsid w:val="007D6E2C"/>
    <w:rsid w:val="007E5955"/>
    <w:rsid w:val="007F0A04"/>
    <w:rsid w:val="008178F2"/>
    <w:rsid w:val="00823283"/>
    <w:rsid w:val="00823F29"/>
    <w:rsid w:val="008320A1"/>
    <w:rsid w:val="008438D2"/>
    <w:rsid w:val="00844C70"/>
    <w:rsid w:val="008546FA"/>
    <w:rsid w:val="0086381C"/>
    <w:rsid w:val="00863EF4"/>
    <w:rsid w:val="00867EA8"/>
    <w:rsid w:val="00874A2A"/>
    <w:rsid w:val="00875509"/>
    <w:rsid w:val="008919AB"/>
    <w:rsid w:val="00896EAD"/>
    <w:rsid w:val="008A07EC"/>
    <w:rsid w:val="008B33F0"/>
    <w:rsid w:val="008B3FF8"/>
    <w:rsid w:val="008B498F"/>
    <w:rsid w:val="008C4BCF"/>
    <w:rsid w:val="008D7BB4"/>
    <w:rsid w:val="008E0957"/>
    <w:rsid w:val="008F604C"/>
    <w:rsid w:val="009020D0"/>
    <w:rsid w:val="00905656"/>
    <w:rsid w:val="00934790"/>
    <w:rsid w:val="00940E94"/>
    <w:rsid w:val="00945A74"/>
    <w:rsid w:val="00951187"/>
    <w:rsid w:val="009B45C1"/>
    <w:rsid w:val="009B4739"/>
    <w:rsid w:val="009C69F8"/>
    <w:rsid w:val="009D0A22"/>
    <w:rsid w:val="009D605F"/>
    <w:rsid w:val="009E4B38"/>
    <w:rsid w:val="009E649E"/>
    <w:rsid w:val="00A00144"/>
    <w:rsid w:val="00A27C5B"/>
    <w:rsid w:val="00A3399C"/>
    <w:rsid w:val="00A36C7F"/>
    <w:rsid w:val="00A45201"/>
    <w:rsid w:val="00A5000B"/>
    <w:rsid w:val="00A567B8"/>
    <w:rsid w:val="00A70931"/>
    <w:rsid w:val="00A74027"/>
    <w:rsid w:val="00A81D1A"/>
    <w:rsid w:val="00AB4EF8"/>
    <w:rsid w:val="00AB65B1"/>
    <w:rsid w:val="00AB7C9C"/>
    <w:rsid w:val="00AD2690"/>
    <w:rsid w:val="00AD2E19"/>
    <w:rsid w:val="00AD484D"/>
    <w:rsid w:val="00AE6327"/>
    <w:rsid w:val="00AE7773"/>
    <w:rsid w:val="00AF0CF4"/>
    <w:rsid w:val="00AF7A9A"/>
    <w:rsid w:val="00B000B6"/>
    <w:rsid w:val="00B22DEA"/>
    <w:rsid w:val="00B34692"/>
    <w:rsid w:val="00B4638B"/>
    <w:rsid w:val="00B568D6"/>
    <w:rsid w:val="00B56C83"/>
    <w:rsid w:val="00B56E16"/>
    <w:rsid w:val="00B62354"/>
    <w:rsid w:val="00B66B56"/>
    <w:rsid w:val="00B66D82"/>
    <w:rsid w:val="00B7266A"/>
    <w:rsid w:val="00B77665"/>
    <w:rsid w:val="00B833B6"/>
    <w:rsid w:val="00B94E24"/>
    <w:rsid w:val="00BB1C00"/>
    <w:rsid w:val="00BB715D"/>
    <w:rsid w:val="00C01BC3"/>
    <w:rsid w:val="00C100E1"/>
    <w:rsid w:val="00C13B53"/>
    <w:rsid w:val="00C14723"/>
    <w:rsid w:val="00C17944"/>
    <w:rsid w:val="00C17AE6"/>
    <w:rsid w:val="00C21023"/>
    <w:rsid w:val="00C21D64"/>
    <w:rsid w:val="00C23655"/>
    <w:rsid w:val="00C249F7"/>
    <w:rsid w:val="00C34B48"/>
    <w:rsid w:val="00C46BF6"/>
    <w:rsid w:val="00C5189B"/>
    <w:rsid w:val="00C54F27"/>
    <w:rsid w:val="00C70263"/>
    <w:rsid w:val="00C72718"/>
    <w:rsid w:val="00C8315F"/>
    <w:rsid w:val="00C840BE"/>
    <w:rsid w:val="00CB4D96"/>
    <w:rsid w:val="00CB568A"/>
    <w:rsid w:val="00CC1627"/>
    <w:rsid w:val="00CE1AB3"/>
    <w:rsid w:val="00CF06BA"/>
    <w:rsid w:val="00CF17D1"/>
    <w:rsid w:val="00CF1E72"/>
    <w:rsid w:val="00CF6FB0"/>
    <w:rsid w:val="00D028B1"/>
    <w:rsid w:val="00D03286"/>
    <w:rsid w:val="00D04202"/>
    <w:rsid w:val="00D059F9"/>
    <w:rsid w:val="00D06CCD"/>
    <w:rsid w:val="00D11452"/>
    <w:rsid w:val="00D26FA7"/>
    <w:rsid w:val="00D30EC6"/>
    <w:rsid w:val="00D316A1"/>
    <w:rsid w:val="00D42493"/>
    <w:rsid w:val="00D50126"/>
    <w:rsid w:val="00D51202"/>
    <w:rsid w:val="00D52A8C"/>
    <w:rsid w:val="00D56C9A"/>
    <w:rsid w:val="00D57726"/>
    <w:rsid w:val="00D62C15"/>
    <w:rsid w:val="00D8275F"/>
    <w:rsid w:val="00D87BC8"/>
    <w:rsid w:val="00DA6845"/>
    <w:rsid w:val="00DD1846"/>
    <w:rsid w:val="00DF32B9"/>
    <w:rsid w:val="00DF591A"/>
    <w:rsid w:val="00E10CDB"/>
    <w:rsid w:val="00E13AAB"/>
    <w:rsid w:val="00E209E1"/>
    <w:rsid w:val="00E350A7"/>
    <w:rsid w:val="00E40B18"/>
    <w:rsid w:val="00E4226A"/>
    <w:rsid w:val="00E46B85"/>
    <w:rsid w:val="00E52A8E"/>
    <w:rsid w:val="00E57B40"/>
    <w:rsid w:val="00E609D1"/>
    <w:rsid w:val="00E642D5"/>
    <w:rsid w:val="00E71085"/>
    <w:rsid w:val="00E716ED"/>
    <w:rsid w:val="00E71B93"/>
    <w:rsid w:val="00E80C40"/>
    <w:rsid w:val="00E85B84"/>
    <w:rsid w:val="00E91B74"/>
    <w:rsid w:val="00E92B2A"/>
    <w:rsid w:val="00E97E37"/>
    <w:rsid w:val="00EA4A09"/>
    <w:rsid w:val="00EA664A"/>
    <w:rsid w:val="00EC3A6A"/>
    <w:rsid w:val="00ED6AE3"/>
    <w:rsid w:val="00ED7488"/>
    <w:rsid w:val="00EE446E"/>
    <w:rsid w:val="00EF60B1"/>
    <w:rsid w:val="00F02A2F"/>
    <w:rsid w:val="00F122F4"/>
    <w:rsid w:val="00F157D0"/>
    <w:rsid w:val="00F20DAA"/>
    <w:rsid w:val="00F27A25"/>
    <w:rsid w:val="00F37386"/>
    <w:rsid w:val="00F40041"/>
    <w:rsid w:val="00F46F58"/>
    <w:rsid w:val="00F5430B"/>
    <w:rsid w:val="00F5531C"/>
    <w:rsid w:val="00F56D9A"/>
    <w:rsid w:val="00F85B12"/>
    <w:rsid w:val="00F90034"/>
    <w:rsid w:val="00F97F35"/>
    <w:rsid w:val="00FA5281"/>
    <w:rsid w:val="00FA6E93"/>
    <w:rsid w:val="00FB194B"/>
    <w:rsid w:val="00FB2284"/>
    <w:rsid w:val="00FB26F6"/>
    <w:rsid w:val="00FB33EE"/>
    <w:rsid w:val="00FB42F5"/>
    <w:rsid w:val="00FE5CDB"/>
    <w:rsid w:val="00FF4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99D47"/>
  <w15:chartTrackingRefBased/>
  <w15:docId w15:val="{2AD78552-BE69-4249-8109-269BE6C78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6C83"/>
    <w:pPr>
      <w:widowControl w:val="0"/>
      <w:suppressAutoHyphens/>
      <w:spacing w:after="0" w:line="240" w:lineRule="auto"/>
    </w:pPr>
    <w:rPr>
      <w:rFonts w:ascii="Liberation Serif" w:eastAsia="Droid Sans Fallback" w:hAnsi="Liberation Serif" w:cs="FreeSans"/>
      <w:kern w:val="2"/>
      <w:sz w:val="24"/>
      <w:szCs w:val="24"/>
      <w:lang w:val="uk-UA" w:eastAsia="zh-CN" w:bidi="hi-IN"/>
    </w:rPr>
  </w:style>
  <w:style w:type="paragraph" w:styleId="1">
    <w:name w:val="heading 1"/>
    <w:basedOn w:val="a"/>
    <w:next w:val="a"/>
    <w:link w:val="10"/>
    <w:uiPriority w:val="9"/>
    <w:qFormat/>
    <w:rsid w:val="005E290A"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2E74B5" w:themeColor="accent1" w:themeShade="BF"/>
      <w:sz w:val="32"/>
      <w:szCs w:val="29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6C83"/>
    <w:pPr>
      <w:keepNext/>
      <w:keepLines/>
      <w:suppressAutoHyphens w:val="0"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val="en-US" w:eastAsia="en-US"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6C83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56C83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paragraph" w:styleId="5">
    <w:name w:val="heading 5"/>
    <w:basedOn w:val="a"/>
    <w:next w:val="a"/>
    <w:link w:val="50"/>
    <w:uiPriority w:val="9"/>
    <w:unhideWhenUsed/>
    <w:qFormat/>
    <w:rsid w:val="00B56C83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56C83"/>
    <w:pPr>
      <w:keepNext/>
      <w:keepLines/>
      <w:spacing w:before="200"/>
      <w:outlineLvl w:val="5"/>
    </w:pPr>
    <w:rPr>
      <w:rFonts w:asciiTheme="majorHAnsi" w:eastAsiaTheme="majorEastAsia" w:hAnsiTheme="majorHAnsi" w:cs="Mangal"/>
      <w:i/>
      <w:iCs/>
      <w:color w:val="1F4D78" w:themeColor="accent1" w:themeShade="7F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qFormat/>
    <w:rsid w:val="00B56C8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56C83"/>
    <w:rPr>
      <w:rFonts w:asciiTheme="majorHAnsi" w:eastAsiaTheme="majorEastAsia" w:hAnsiTheme="majorHAnsi" w:cs="Mangal"/>
      <w:b/>
      <w:bCs/>
      <w:color w:val="5B9BD5" w:themeColor="accent1"/>
      <w:kern w:val="2"/>
      <w:sz w:val="24"/>
      <w:szCs w:val="21"/>
      <w:lang w:val="uk-UA" w:eastAsia="zh-CN" w:bidi="hi-IN"/>
    </w:rPr>
  </w:style>
  <w:style w:type="character" w:customStyle="1" w:styleId="40">
    <w:name w:val="Заголовок 4 Знак"/>
    <w:basedOn w:val="a0"/>
    <w:link w:val="4"/>
    <w:uiPriority w:val="9"/>
    <w:semiHidden/>
    <w:rsid w:val="00B56C83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val="uk-UA" w:eastAsia="zh-CN" w:bidi="hi-IN"/>
    </w:rPr>
  </w:style>
  <w:style w:type="character" w:customStyle="1" w:styleId="50">
    <w:name w:val="Заголовок 5 Знак"/>
    <w:basedOn w:val="a0"/>
    <w:link w:val="5"/>
    <w:uiPriority w:val="9"/>
    <w:rsid w:val="00B56C83"/>
    <w:rPr>
      <w:rFonts w:asciiTheme="majorHAnsi" w:eastAsiaTheme="majorEastAsia" w:hAnsiTheme="majorHAnsi" w:cs="Mangal"/>
      <w:color w:val="1F4D78" w:themeColor="accent1" w:themeShade="7F"/>
      <w:kern w:val="2"/>
      <w:sz w:val="24"/>
      <w:szCs w:val="21"/>
      <w:lang w:val="uk-UA" w:eastAsia="zh-CN" w:bidi="hi-IN"/>
    </w:rPr>
  </w:style>
  <w:style w:type="character" w:customStyle="1" w:styleId="60">
    <w:name w:val="Заголовок 6 Знак"/>
    <w:basedOn w:val="a0"/>
    <w:link w:val="6"/>
    <w:uiPriority w:val="9"/>
    <w:semiHidden/>
    <w:rsid w:val="00B56C83"/>
    <w:rPr>
      <w:rFonts w:asciiTheme="majorHAnsi" w:eastAsiaTheme="majorEastAsia" w:hAnsiTheme="majorHAnsi" w:cs="Mangal"/>
      <w:i/>
      <w:iCs/>
      <w:color w:val="1F4D78" w:themeColor="accent1" w:themeShade="7F"/>
      <w:kern w:val="2"/>
      <w:sz w:val="24"/>
      <w:szCs w:val="21"/>
      <w:lang w:val="uk-UA" w:eastAsia="zh-CN" w:bidi="hi-IN"/>
    </w:rPr>
  </w:style>
  <w:style w:type="character" w:styleId="a3">
    <w:name w:val="Hyperlink"/>
    <w:basedOn w:val="a0"/>
    <w:uiPriority w:val="99"/>
    <w:unhideWhenUsed/>
    <w:qFormat/>
    <w:rsid w:val="00B56C83"/>
    <w:rPr>
      <w:color w:val="0000FF"/>
      <w:u w:val="single"/>
    </w:rPr>
  </w:style>
  <w:style w:type="paragraph" w:styleId="a4">
    <w:name w:val="Body Text"/>
    <w:basedOn w:val="a"/>
    <w:link w:val="a5"/>
    <w:uiPriority w:val="99"/>
    <w:qFormat/>
    <w:rsid w:val="00B56C83"/>
    <w:pPr>
      <w:suppressAutoHyphens w:val="0"/>
      <w:ind w:left="118"/>
      <w:jc w:val="both"/>
    </w:pPr>
    <w:rPr>
      <w:rFonts w:ascii="Times New Roman" w:eastAsia="Times New Roman" w:hAnsi="Times New Roman" w:cs="Times New Roman"/>
      <w:kern w:val="0"/>
      <w:sz w:val="28"/>
      <w:szCs w:val="28"/>
      <w:lang w:val="en-US" w:eastAsia="en-US" w:bidi="ar-SA"/>
    </w:rPr>
  </w:style>
  <w:style w:type="character" w:customStyle="1" w:styleId="a5">
    <w:name w:val="Основной текст Знак"/>
    <w:basedOn w:val="a0"/>
    <w:link w:val="a4"/>
    <w:uiPriority w:val="99"/>
    <w:qFormat/>
    <w:rsid w:val="00B56C83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footnote text"/>
    <w:basedOn w:val="a"/>
    <w:link w:val="a7"/>
    <w:rsid w:val="00B56C83"/>
    <w:pPr>
      <w:widowControl/>
    </w:pPr>
    <w:rPr>
      <w:rFonts w:ascii="Times New Roman" w:eastAsia="MS Mincho" w:hAnsi="Times New Roman" w:cs="Times New Roman"/>
      <w:kern w:val="0"/>
      <w:sz w:val="20"/>
      <w:szCs w:val="20"/>
      <w:lang w:bidi="ar-SA"/>
    </w:rPr>
  </w:style>
  <w:style w:type="character" w:customStyle="1" w:styleId="a7">
    <w:name w:val="Текст сноски Знак"/>
    <w:basedOn w:val="a0"/>
    <w:link w:val="a6"/>
    <w:rsid w:val="00B56C83"/>
    <w:rPr>
      <w:rFonts w:ascii="Times New Roman" w:eastAsia="MS Mincho" w:hAnsi="Times New Roman" w:cs="Times New Roman"/>
      <w:sz w:val="20"/>
      <w:szCs w:val="20"/>
      <w:lang w:val="uk-UA" w:eastAsia="zh-CN"/>
    </w:rPr>
  </w:style>
  <w:style w:type="paragraph" w:styleId="a8">
    <w:name w:val="Body Text Indent"/>
    <w:basedOn w:val="a"/>
    <w:link w:val="a9"/>
    <w:uiPriority w:val="99"/>
    <w:unhideWhenUsed/>
    <w:rsid w:val="00B56C83"/>
    <w:pPr>
      <w:widowControl/>
      <w:spacing w:after="120"/>
      <w:ind w:left="283"/>
    </w:pPr>
    <w:rPr>
      <w:rFonts w:ascii="Times New Roman" w:eastAsia="MS Mincho" w:hAnsi="Times New Roman" w:cs="Times New Roman"/>
      <w:kern w:val="0"/>
      <w:lang w:val="en-US" w:bidi="ar-SA"/>
    </w:rPr>
  </w:style>
  <w:style w:type="character" w:customStyle="1" w:styleId="a9">
    <w:name w:val="Основной текст с отступом Знак"/>
    <w:basedOn w:val="a0"/>
    <w:link w:val="a8"/>
    <w:uiPriority w:val="99"/>
    <w:rsid w:val="00B56C83"/>
    <w:rPr>
      <w:rFonts w:ascii="Times New Roman" w:eastAsia="MS Mincho" w:hAnsi="Times New Roman" w:cs="Times New Roman"/>
      <w:sz w:val="24"/>
      <w:szCs w:val="24"/>
      <w:lang w:eastAsia="zh-CN"/>
    </w:rPr>
  </w:style>
  <w:style w:type="character" w:customStyle="1" w:styleId="UnresolvedMention">
    <w:name w:val="Unresolved Mention"/>
    <w:basedOn w:val="a0"/>
    <w:uiPriority w:val="99"/>
    <w:semiHidden/>
    <w:unhideWhenUsed/>
    <w:rsid w:val="00217915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623CF8"/>
    <w:rPr>
      <w:color w:val="954F72" w:themeColor="followedHyperlink"/>
      <w:u w:val="single"/>
    </w:rPr>
  </w:style>
  <w:style w:type="paragraph" w:styleId="ab">
    <w:name w:val="List Paragraph"/>
    <w:basedOn w:val="a"/>
    <w:uiPriority w:val="34"/>
    <w:qFormat/>
    <w:rsid w:val="00002D4B"/>
    <w:pPr>
      <w:ind w:left="720"/>
      <w:contextualSpacing/>
    </w:pPr>
    <w:rPr>
      <w:rFonts w:cs="Mangal"/>
      <w:szCs w:val="21"/>
    </w:rPr>
  </w:style>
  <w:style w:type="character" w:styleId="HTML">
    <w:name w:val="HTML Cite"/>
    <w:uiPriority w:val="99"/>
    <w:rsid w:val="002A6A87"/>
    <w:rPr>
      <w:i/>
      <w:iCs/>
    </w:rPr>
  </w:style>
  <w:style w:type="paragraph" w:styleId="ac">
    <w:name w:val="Normal (Web)"/>
    <w:basedOn w:val="a"/>
    <w:uiPriority w:val="99"/>
    <w:unhideWhenUsed/>
    <w:rsid w:val="001F15C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ru-RU" w:eastAsia="ru-RU" w:bidi="ar-SA"/>
    </w:rPr>
  </w:style>
  <w:style w:type="paragraph" w:customStyle="1" w:styleId="Default">
    <w:name w:val="Default"/>
    <w:rsid w:val="001505A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d">
    <w:name w:val="header"/>
    <w:basedOn w:val="a"/>
    <w:link w:val="ae"/>
    <w:unhideWhenUsed/>
    <w:rsid w:val="006B3853"/>
    <w:pPr>
      <w:widowControl/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character" w:customStyle="1" w:styleId="ae">
    <w:name w:val="Верхний колонтитул Знак"/>
    <w:basedOn w:val="a0"/>
    <w:link w:val="ad"/>
    <w:rsid w:val="006B3853"/>
    <w:rPr>
      <w:lang w:val="ru-RU"/>
    </w:rPr>
  </w:style>
  <w:style w:type="character" w:customStyle="1" w:styleId="af">
    <w:name w:val="Основной текст_"/>
    <w:basedOn w:val="a0"/>
    <w:link w:val="11"/>
    <w:rsid w:val="00A27C5B"/>
    <w:rPr>
      <w:rFonts w:eastAsia="Times New Roman"/>
      <w:szCs w:val="28"/>
      <w:shd w:val="clear" w:color="auto" w:fill="FFFFFF"/>
    </w:rPr>
  </w:style>
  <w:style w:type="paragraph" w:customStyle="1" w:styleId="11">
    <w:name w:val="Основной текст1"/>
    <w:basedOn w:val="a"/>
    <w:link w:val="af"/>
    <w:rsid w:val="00A27C5B"/>
    <w:pPr>
      <w:widowControl/>
      <w:shd w:val="clear" w:color="auto" w:fill="FFFFFF"/>
      <w:suppressAutoHyphens w:val="0"/>
      <w:spacing w:line="322" w:lineRule="exact"/>
    </w:pPr>
    <w:rPr>
      <w:rFonts w:asciiTheme="minorHAnsi" w:eastAsia="Times New Roman" w:hAnsiTheme="minorHAnsi" w:cstheme="minorBidi"/>
      <w:kern w:val="0"/>
      <w:sz w:val="22"/>
      <w:szCs w:val="28"/>
      <w:lang w:val="en-US" w:eastAsia="en-US" w:bidi="ar-SA"/>
    </w:rPr>
  </w:style>
  <w:style w:type="character" w:customStyle="1" w:styleId="spelle">
    <w:name w:val="spelle"/>
    <w:basedOn w:val="a0"/>
    <w:rsid w:val="00AD484D"/>
  </w:style>
  <w:style w:type="character" w:customStyle="1" w:styleId="10">
    <w:name w:val="Заголовок 1 Знак"/>
    <w:basedOn w:val="a0"/>
    <w:link w:val="1"/>
    <w:uiPriority w:val="9"/>
    <w:rsid w:val="005E290A"/>
    <w:rPr>
      <w:rFonts w:asciiTheme="majorHAnsi" w:eastAsiaTheme="majorEastAsia" w:hAnsiTheme="majorHAnsi" w:cs="Mangal"/>
      <w:color w:val="2E74B5" w:themeColor="accent1" w:themeShade="BF"/>
      <w:kern w:val="2"/>
      <w:sz w:val="32"/>
      <w:szCs w:val="29"/>
      <w:lang w:val="uk-UA" w:eastAsia="zh-CN" w:bidi="hi-IN"/>
    </w:rPr>
  </w:style>
  <w:style w:type="paragraph" w:styleId="af0">
    <w:name w:val="footer"/>
    <w:basedOn w:val="a"/>
    <w:link w:val="af1"/>
    <w:uiPriority w:val="99"/>
    <w:unhideWhenUsed/>
    <w:rsid w:val="00017568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1">
    <w:name w:val="Нижний колонтитул Знак"/>
    <w:basedOn w:val="a0"/>
    <w:link w:val="af0"/>
    <w:uiPriority w:val="99"/>
    <w:rsid w:val="00017568"/>
    <w:rPr>
      <w:rFonts w:ascii="Liberation Serif" w:eastAsia="Droid Sans Fallback" w:hAnsi="Liberation Serif" w:cs="Mangal"/>
      <w:kern w:val="2"/>
      <w:sz w:val="24"/>
      <w:szCs w:val="21"/>
      <w:lang w:val="uk-UA" w:eastAsia="zh-CN" w:bidi="hi-IN"/>
    </w:rPr>
  </w:style>
  <w:style w:type="paragraph" w:styleId="af2">
    <w:name w:val="Balloon Text"/>
    <w:basedOn w:val="a"/>
    <w:link w:val="af3"/>
    <w:uiPriority w:val="99"/>
    <w:semiHidden/>
    <w:unhideWhenUsed/>
    <w:rsid w:val="00867EA8"/>
    <w:rPr>
      <w:rFonts w:ascii="Segoe UI" w:hAnsi="Segoe UI" w:cs="Mangal"/>
      <w:sz w:val="18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867EA8"/>
    <w:rPr>
      <w:rFonts w:ascii="Segoe UI" w:eastAsia="Droid Sans Fallback" w:hAnsi="Segoe UI" w:cs="Mangal"/>
      <w:kern w:val="2"/>
      <w:sz w:val="18"/>
      <w:szCs w:val="16"/>
      <w:lang w:val="uk-UA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12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aw.lica.com.ua/b_text.php?type=3&amp;id=806870&amp;base=1" TargetMode="External"/><Relationship Id="rId18" Type="http://schemas.openxmlformats.org/officeDocument/2006/relationships/hyperlink" Target="https://uscc.ua/uploads/page/images/publications/eurocodes/rozrahunok-stalevih-konstrukcij-budivel-vidpovidno-do-yevrokodu-3.pdf" TargetMode="External"/><Relationship Id="rId26" Type="http://schemas.openxmlformats.org/officeDocument/2006/relationships/hyperlink" Target="https://dreamdim.ua/wp-content/uploads/2022/08/Zmina2-DBN-A_1_1-94-2010.pdf" TargetMode="External"/><Relationship Id="rId39" Type="http://schemas.openxmlformats.org/officeDocument/2006/relationships/hyperlink" Target="https://khoda.gov.ua/image/catalog/files/%209001.pdf" TargetMode="External"/><Relationship Id="rId21" Type="http://schemas.openxmlformats.org/officeDocument/2006/relationships/hyperlink" Target="https://cdn.standards.iteh.ai/samples/58036/95a0ca038ca34b6b96703690f40594ca/ISO-2394-2015.pdf" TargetMode="External"/><Relationship Id="rId34" Type="http://schemas.openxmlformats.org/officeDocument/2006/relationships/hyperlink" Target="https://uscc.ua/uploads/page/images/normativnye%20dokumenty/dstu/proektuvannya-mk-mizhnarodna-gilka-standarty/dstu-n-b-en-1997-1.pdf" TargetMode="External"/><Relationship Id="rId42" Type="http://schemas.openxmlformats.org/officeDocument/2006/relationships/hyperlink" Target="https://zakon.rada.gov.ua/laws/show/124-19" TargetMode="External"/><Relationship Id="rId47" Type="http://schemas.openxmlformats.org/officeDocument/2006/relationships/hyperlink" Target="http://www.nbuv.gov.ua//" TargetMode="External"/><Relationship Id="rId50" Type="http://schemas.openxmlformats.org/officeDocument/2006/relationships/hyperlink" Target="https://lnk.ua/gk4x2wkVy" TargetMode="External"/><Relationship Id="rId55" Type="http://schemas.openxmlformats.org/officeDocument/2006/relationships/hyperlink" Target="https://lnk.ua/3R4avGqeJ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exportstrategy.me.gov.ua/measure/measure/31" TargetMode="External"/><Relationship Id="rId20" Type="http://schemas.openxmlformats.org/officeDocument/2006/relationships/hyperlink" Target="https://uscc.ua/navchalne-vidannya-proektuvannya-stalezalizobetonnikh-konstruktsiy-budivel-vidpovidno-do-vrokodu-4" TargetMode="External"/><Relationship Id="rId29" Type="http://schemas.openxmlformats.org/officeDocument/2006/relationships/hyperlink" Target="https://uscc.ua/uploads/page/images/normativnye%20dokumenty/dstu/proektuvannya-mk-mizhnarodna-gilka-standarty/dstu-n-b-en-1992-1-1.pdf" TargetMode="External"/><Relationship Id="rId41" Type="http://schemas.openxmlformats.org/officeDocument/2006/relationships/hyperlink" Target="https://quality.nuph.edu.ua/wp-content/uploads/2017/11/dstu_1_7_2015.pdf" TargetMode="External"/><Relationship Id="rId54" Type="http://schemas.openxmlformats.org/officeDocument/2006/relationships/hyperlink" Target="https://lnk.ua/QRVdWGwe3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oodle.znu.edu.ua/course/view.php?id=16188" TargetMode="External"/><Relationship Id="rId24" Type="http://schemas.openxmlformats.org/officeDocument/2006/relationships/hyperlink" Target="https://moodle.znu.edu.ua/course/view.php?id=16188" TargetMode="External"/><Relationship Id="rId32" Type="http://schemas.openxmlformats.org/officeDocument/2006/relationships/hyperlink" Target="https://uscc.ua/uploads/page/images/normativnye%20dokumenty/dstu/proektuvannya-mk-mizhnarodna-gilka-standarty/dstu-n-b-en-1994-1-1.pdf" TargetMode="External"/><Relationship Id="rId37" Type="http://schemas.openxmlformats.org/officeDocument/2006/relationships/hyperlink" Target="https://zakon.isu.net.ua/sites/default/files/normdocs/dstu_iso_45001_2019.pdf" TargetMode="External"/><Relationship Id="rId40" Type="http://schemas.openxmlformats.org/officeDocument/2006/relationships/hyperlink" Target="https://khoda.gov.ua/image/catalog/files/%209001.pdf" TargetMode="External"/><Relationship Id="rId45" Type="http://schemas.openxmlformats.org/officeDocument/2006/relationships/hyperlink" Target="http://library.znu.edu.ua/" TargetMode="External"/><Relationship Id="rId53" Type="http://schemas.openxmlformats.org/officeDocument/2006/relationships/hyperlink" Target="https://lnk.ua/EYNg6GpVZ" TargetMode="External"/><Relationship Id="rId58" Type="http://schemas.openxmlformats.org/officeDocument/2006/relationships/hyperlink" Target="https://library.znu.edu.u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ps.ligazakon.net/document/T041629?an=66" TargetMode="External"/><Relationship Id="rId23" Type="http://schemas.openxmlformats.org/officeDocument/2006/relationships/hyperlink" Target="https://www.phd.eng.br/wp-content/uploads/2015/12/en.1990.2002.pdf" TargetMode="External"/><Relationship Id="rId28" Type="http://schemas.openxmlformats.org/officeDocument/2006/relationships/hyperlink" Target="https://uscc.ua/uploads/page/images/normativnye%20dokumenty/dstu/proektuvannya-mk-mizhnarodna-gilka-standarty/DSTU-N-B-EN-1991-1-1.pdf" TargetMode="External"/><Relationship Id="rId36" Type="http://schemas.openxmlformats.org/officeDocument/2006/relationships/hyperlink" Target="https://uscc.ua/uploads/page/images/normativnye%20dokumenty/dstu/proektuvannya-mk-mizhnarodna-gilka-standarty/dstu-n-b-en-1999-1-1-doc.pdf" TargetMode="External"/><Relationship Id="rId49" Type="http://schemas.openxmlformats.org/officeDocument/2006/relationships/hyperlink" Target="https://sites.znu.edu.ua/navchalnyj_viddil/1635.ukr.html" TargetMode="External"/><Relationship Id="rId57" Type="http://schemas.openxmlformats.org/officeDocument/2006/relationships/hyperlink" Target="https://lnk.ua/5pVJr17VP" TargetMode="External"/><Relationship Id="rId61" Type="http://schemas.openxmlformats.org/officeDocument/2006/relationships/hyperlink" Target="https://sites.znu.edu.ua/child-advance/" TargetMode="External"/><Relationship Id="rId10" Type="http://schemas.openxmlformats.org/officeDocument/2006/relationships/hyperlink" Target="https://www.znu.edu.ua/2024/den/inni/kons-inni.pdf" TargetMode="External"/><Relationship Id="rId19" Type="http://schemas.openxmlformats.org/officeDocument/2006/relationships/hyperlink" Target="https://uscc.ua/uploads/page/images/publications/eurocodes/eurocode3in1.pdf" TargetMode="External"/><Relationship Id="rId31" Type="http://schemas.openxmlformats.org/officeDocument/2006/relationships/hyperlink" Target="https://uscc.ua/uploads/page/images/normativnye%20dokumenty/dstu/proektuvannya-mk-mizhnarodna-gilka-standarty/dstu-n-b-en-1993-1-1.pdf" TargetMode="External"/><Relationship Id="rId44" Type="http://schemas.openxmlformats.org/officeDocument/2006/relationships/hyperlink" Target="https://moodle.znu.edu.ua/course/view.php?id=16188" TargetMode="External"/><Relationship Id="rId52" Type="http://schemas.openxmlformats.org/officeDocument/2006/relationships/hyperlink" Target="https://lnk.ua/9MVwgEpVz" TargetMode="External"/><Relationship Id="rId60" Type="http://schemas.openxmlformats.org/officeDocument/2006/relationships/hyperlink" Target="https://moodle.znu.edu.ua/mod/page/view.php?id=133015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dia2017@gmail.com" TargetMode="External"/><Relationship Id="rId14" Type="http://schemas.openxmlformats.org/officeDocument/2006/relationships/hyperlink" Target="https://online.budstandart.com/ua/catalog/klassifikator-po-vidam-dokumentov.html?id_doc=110330&amp;minregion=8382&amp;sort=&amp;search=" TargetMode="External"/><Relationship Id="rId22" Type="http://schemas.openxmlformats.org/officeDocument/2006/relationships/hyperlink" Target="https://cdn.standards.iteh.ai/samples/55262/40f4461752954b79857181514e2a7467/ISO-3898-2013.pdf" TargetMode="External"/><Relationship Id="rId27" Type="http://schemas.openxmlformats.org/officeDocument/2006/relationships/hyperlink" Target="https://uscc.ua/uploads/page/images/normativnye%20dokumenty/dstu/proektuvannya-mk-mizhnarodna-gilka-standarty/4-dstu-n-b-en-1990-2008-vrokod-osnovi-proektuvannya-konstrukc-j-z-zm-nami-1-2-3.pdf" TargetMode="External"/><Relationship Id="rId30" Type="http://schemas.openxmlformats.org/officeDocument/2006/relationships/hyperlink" Target="https://uscc.ua/uploads/page/images/normativnye%20dokumenty/dstu/proektuvannya-mk-mizhnarodna-gilka-standarty/dstu-n-b-en-1992-1-2.pdf" TargetMode="External"/><Relationship Id="rId35" Type="http://schemas.openxmlformats.org/officeDocument/2006/relationships/hyperlink" Target="https://uscc.ua/uploads/page/images/normativnye%20dokumenty/dstu/proektuvannya-mk-mizhnarodna-gilka-standarty/dstu-n-b-en-1998-1.pdf" TargetMode="External"/><Relationship Id="rId43" Type="http://schemas.openxmlformats.org/officeDocument/2006/relationships/hyperlink" Target="https://zakon.rada.gov.ua/laws/show/1315-18" TargetMode="External"/><Relationship Id="rId48" Type="http://schemas.openxmlformats.org/officeDocument/2006/relationships/hyperlink" Target="https://www.kmu.gov.ua/" TargetMode="External"/><Relationship Id="rId56" Type="http://schemas.openxmlformats.org/officeDocument/2006/relationships/hyperlink" Target="mailto:v_banakh@znu.edu.ua" TargetMode="External"/><Relationship Id="rId8" Type="http://schemas.openxmlformats.org/officeDocument/2006/relationships/image" Target="media/image1.emf"/><Relationship Id="rId51" Type="http://schemas.openxmlformats.org/officeDocument/2006/relationships/hyperlink" Target="https://sites.znu.edu.ua/navchalnyj_viddil/normatyvna_basa/polozhennya_pro_poryadok_povtornogo_vivchennya_navchal__nikh_distsipl__n_ta_povtornogo_navchannya_u_znu.pdf" TargetMode="Externa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yperlink" Target="https://uscc.ua/uploads/page/images/normativnye%20dokumenty/dstu/proektuvannya-mk-mizhnarodna-gilka-standarty/4-dstu-n-b-en-1990-2008-vrokod-osnovi-proektuvannya-konstrukc-j-z-zm-nami-1-2-3.pdf" TargetMode="External"/><Relationship Id="rId25" Type="http://schemas.openxmlformats.org/officeDocument/2006/relationships/hyperlink" Target="https://document.vobu.ua/wp-content/uploads/DBN/DBN-A.1.1-1-2009.pdf" TargetMode="External"/><Relationship Id="rId33" Type="http://schemas.openxmlformats.org/officeDocument/2006/relationships/hyperlink" Target="https://uscc.ua/uploads/page/images/normativnye%20dokumenty/dstu/proektuvannya-mk-mizhnarodna-gilka-standarty/dstu-n-b-en-1995-1-1.pdf" TargetMode="External"/><Relationship Id="rId38" Type="http://schemas.openxmlformats.org/officeDocument/2006/relationships/hyperlink" Target="https://dntb.gov.ua/wp-content/uploads/2021/02/%D0%94%D0%A1%D0%A2%D0%A3-1.8-2015.pdf" TargetMode="External"/><Relationship Id="rId46" Type="http://schemas.openxmlformats.org/officeDocument/2006/relationships/hyperlink" Target="https://uscc.ua/" TargetMode="External"/><Relationship Id="rId59" Type="http://schemas.openxmlformats.org/officeDocument/2006/relationships/hyperlink" Target="https://moodle.znu.edu.u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E57187-75BA-4763-B03D-A5EC7FBF2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16</Pages>
  <Words>5355</Words>
  <Characters>30525</Characters>
  <Application>Microsoft Office Word</Application>
  <DocSecurity>0</DocSecurity>
  <Lines>254</Lines>
  <Paragraphs>71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ZNU</Company>
  <LinksUpToDate>false</LinksUpToDate>
  <CharactersWithSpaces>35809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2025-10-15T08:14:00Z</cp:lastPrinted>
  <dcterms:created xsi:type="dcterms:W3CDTF">2025-03-10T13:08:00Z</dcterms:created>
  <dcterms:modified xsi:type="dcterms:W3CDTF">2025-10-15T08:25:00Z</dcterms:modified>
</cp:coreProperties>
</file>