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1BACD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E53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Запорізький національний університет</w:t>
      </w:r>
    </w:p>
    <w:p w14:paraId="5E5813C0" w14:textId="03D940B5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факультет </w:t>
      </w:r>
      <w:r w:rsidR="005233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соціальної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педагогіки та психології</w:t>
      </w: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кафедра </w:t>
      </w:r>
      <w:r w:rsidR="005233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54F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педагогіки та психології освітньої діяльності</w:t>
      </w:r>
    </w:p>
    <w:p w14:paraId="73FA9F50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441" w:type="dxa"/>
        <w:tblLayout w:type="fixed"/>
        <w:tblLook w:val="0000" w:firstRow="0" w:lastRow="0" w:firstColumn="0" w:lastColumn="0" w:noHBand="0" w:noVBand="0"/>
      </w:tblPr>
      <w:tblGrid>
        <w:gridCol w:w="2542"/>
        <w:gridCol w:w="12899"/>
      </w:tblGrid>
      <w:tr w:rsidR="00DE53B5" w:rsidRPr="009F7E35" w14:paraId="160C378A" w14:textId="77777777" w:rsidTr="00DA2DAC">
        <w:trPr>
          <w:trHeight w:val="4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BEB5D9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курсу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53345A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Педагогіка і психологія</w:t>
            </w:r>
          </w:p>
        </w:tc>
      </w:tr>
      <w:tr w:rsidR="00DE53B5" w:rsidRPr="009F7E35" w14:paraId="7923E03D" w14:textId="77777777" w:rsidTr="00DA2DAC">
        <w:trPr>
          <w:trHeight w:val="1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BB709D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Викладач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DC1BD0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Локарєва Галина Василівна</w:t>
            </w:r>
          </w:p>
        </w:tc>
      </w:tr>
      <w:tr w:rsidR="00DE53B5" w:rsidRPr="009F7E35" w14:paraId="1FCF59BA" w14:textId="77777777" w:rsidTr="00DA2DAC">
        <w:trPr>
          <w:trHeight w:val="3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5E70A7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Контактний тел.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14B778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099 435 84 53</w:t>
            </w:r>
          </w:p>
        </w:tc>
      </w:tr>
      <w:tr w:rsidR="00DE53B5" w:rsidRPr="009F7E35" w14:paraId="72CAC8F3" w14:textId="77777777" w:rsidTr="00DA2DAC">
        <w:trPr>
          <w:trHeight w:val="5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B1F408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EBD156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lokareva.g@gmail.com</w:t>
            </w:r>
          </w:p>
        </w:tc>
      </w:tr>
      <w:tr w:rsidR="00DE53B5" w:rsidRPr="009F7E35" w14:paraId="43C4F2F6" w14:textId="77777777" w:rsidTr="00DA2DAC">
        <w:trPr>
          <w:trHeight w:val="5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8C0417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Сторінка курсу в </w:t>
            </w: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85E342" w14:textId="77777777" w:rsidR="00DE53B5" w:rsidRPr="009C7956" w:rsidRDefault="00554F73" w:rsidP="00DA2D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/>
            <w:r w:rsidR="009C7956">
              <w:rPr>
                <w:color w:val="0000FF"/>
                <w:u w:val="single"/>
                <w:lang w:val="en-US"/>
              </w:rPr>
              <w:t xml:space="preserve"> </w:t>
            </w:r>
            <w:hyperlink r:id="rId6" w:history="1">
              <w:r w:rsidR="009C7956" w:rsidRPr="009C7956">
                <w:rPr>
                  <w:color w:val="0000FF"/>
                  <w:u w:val="single"/>
                </w:rPr>
                <w:t>https://moodle.znu.edu.ua/course/view.php?id=1707</w:t>
              </w:r>
            </w:hyperlink>
          </w:p>
          <w:p w14:paraId="516C5350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E53B5" w:rsidRPr="009F7E35" w14:paraId="4741EB95" w14:textId="77777777" w:rsidTr="00DA2DAC">
        <w:trPr>
          <w:trHeight w:val="483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A9AB78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Консультації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240E36" w14:textId="77777777" w:rsidR="00DE53B5" w:rsidRPr="009F7E35" w:rsidRDefault="000E3FEA" w:rsidP="000E3F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Середа </w:t>
            </w:r>
            <w:r w:rsidR="00DE5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:0</w:t>
            </w:r>
            <w:r w:rsidR="00DE5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по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DE5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 8 корпус ЗНУ, каб. 218.</w:t>
            </w:r>
          </w:p>
        </w:tc>
      </w:tr>
    </w:tbl>
    <w:p w14:paraId="46F79549" w14:textId="77777777" w:rsidR="00DE53B5" w:rsidRPr="009F7E35" w:rsidRDefault="00DE53B5" w:rsidP="00DE5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Анотація до курсу</w:t>
      </w:r>
    </w:p>
    <w:p w14:paraId="2326E96A" w14:textId="77777777" w:rsidR="009C7956" w:rsidRDefault="009C7956" w:rsidP="009C7956">
      <w:pPr>
        <w:widowControl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C7956">
        <w:rPr>
          <w:rFonts w:ascii="Times New Roman" w:hAnsi="Times New Roman" w:cs="Times New Roman"/>
          <w:sz w:val="24"/>
          <w:szCs w:val="24"/>
        </w:rPr>
        <w:t xml:space="preserve">  Курс </w:t>
      </w:r>
      <w:r w:rsidRPr="009C7956">
        <w:rPr>
          <w:rFonts w:ascii="Times New Roman" w:hAnsi="Times New Roman" w:cs="Times New Roman"/>
          <w:b/>
          <w:sz w:val="24"/>
          <w:szCs w:val="24"/>
        </w:rPr>
        <w:t>“</w:t>
      </w:r>
      <w:r w:rsidR="00866C6B">
        <w:rPr>
          <w:rFonts w:ascii="Times New Roman" w:hAnsi="Times New Roman" w:cs="Times New Roman"/>
          <w:b/>
          <w:sz w:val="24"/>
          <w:szCs w:val="24"/>
        </w:rPr>
        <w:t>Педагогіка та психологія</w:t>
      </w:r>
      <w:r w:rsidRPr="009C7956">
        <w:rPr>
          <w:rFonts w:ascii="Times New Roman" w:hAnsi="Times New Roman" w:cs="Times New Roman"/>
          <w:b/>
          <w:sz w:val="24"/>
          <w:szCs w:val="24"/>
        </w:rPr>
        <w:t>”</w:t>
      </w:r>
      <w:r w:rsidRPr="009C7956">
        <w:rPr>
          <w:rFonts w:ascii="Times New Roman" w:hAnsi="Times New Roman" w:cs="Times New Roman"/>
          <w:sz w:val="24"/>
          <w:szCs w:val="24"/>
        </w:rPr>
        <w:t xml:space="preserve"> розглядає базові питання психології та педагогіки та формує навички застосування основ психолого-педагогічних знань при вирішенні завдань практичної діяльності. Програма складається з двох модулів: “Теоретико-методологічні основи психології” та “ Теоретико-методологічні основи педагогіки”. Перша частина спрямована на вивчення психології як науки про психіку людини, форм прояву психіки – психічних процесів і станів, психічних властивостей особистості. Друга – на розкриття теоретичних та організаційно-практичних проблем сучасної педагогіки.</w:t>
      </w:r>
    </w:p>
    <w:p w14:paraId="26D53D75" w14:textId="77777777" w:rsidR="003A0B07" w:rsidRPr="003A0B07" w:rsidRDefault="003A0B07" w:rsidP="003A0B0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A0B07">
        <w:rPr>
          <w:rFonts w:ascii="Times New Roman" w:hAnsi="Times New Roman" w:cs="Times New Roman"/>
          <w:b/>
          <w:sz w:val="24"/>
          <w:szCs w:val="24"/>
        </w:rPr>
        <w:t>Місце навчальної дисципліни в системі професійної підготовки фахівця</w:t>
      </w:r>
    </w:p>
    <w:p w14:paraId="5DA382F3" w14:textId="77777777" w:rsidR="003A0B07" w:rsidRDefault="003A0B07" w:rsidP="003A0B0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0B07">
        <w:rPr>
          <w:rFonts w:ascii="Times New Roman" w:hAnsi="Times New Roman" w:cs="Times New Roman"/>
          <w:sz w:val="24"/>
          <w:szCs w:val="24"/>
        </w:rPr>
        <w:t xml:space="preserve">Одержані знання допоможуть фахівцю у вирішенні професійних задач: практичне застосування психологічних знань, характеристик особистості, розвиток колективу в системі соціальних норм і стосунків, при розв’язанні актуальних соціальних проблем, </w:t>
      </w:r>
      <w:r w:rsidR="00616DD7">
        <w:rPr>
          <w:rFonts w:ascii="Times New Roman" w:hAnsi="Times New Roman" w:cs="Times New Roman"/>
          <w:sz w:val="24"/>
          <w:szCs w:val="24"/>
        </w:rPr>
        <w:t xml:space="preserve"> </w:t>
      </w:r>
      <w:r w:rsidRPr="003A0B07">
        <w:rPr>
          <w:rFonts w:ascii="Times New Roman" w:hAnsi="Times New Roman" w:cs="Times New Roman"/>
          <w:sz w:val="24"/>
          <w:szCs w:val="24"/>
        </w:rPr>
        <w:t xml:space="preserve"> взаємодії з оточуючими людьми, в педагогічній діяльності, у вирішенні проблем родинних стосунків.  </w:t>
      </w:r>
    </w:p>
    <w:p w14:paraId="64E38F20" w14:textId="77777777" w:rsidR="00D34F6C" w:rsidRPr="00D62035" w:rsidRDefault="00D34F6C" w:rsidP="00D34F6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5">
        <w:rPr>
          <w:rFonts w:ascii="Times New Roman" w:eastAsia="Times New Roman" w:hAnsi="Times New Roman" w:cs="Times New Roman"/>
          <w:b/>
          <w:sz w:val="24"/>
          <w:szCs w:val="24"/>
        </w:rPr>
        <w:t xml:space="preserve">Міждисциплінарні зв’язки. </w:t>
      </w:r>
      <w:r w:rsidRPr="00D62035">
        <w:rPr>
          <w:rFonts w:ascii="Times New Roman" w:hAnsi="Times New Roman" w:cs="Times New Roman"/>
          <w:sz w:val="24"/>
          <w:szCs w:val="24"/>
        </w:rPr>
        <w:t>Вивчення даної дисципліни відіграє важливу роль при  опа</w:t>
      </w:r>
      <w:r>
        <w:rPr>
          <w:rFonts w:ascii="Times New Roman" w:hAnsi="Times New Roman" w:cs="Times New Roman"/>
          <w:sz w:val="24"/>
          <w:szCs w:val="24"/>
        </w:rPr>
        <w:t>нуванні дисциплін гуманітарного</w:t>
      </w:r>
      <w:r w:rsidRPr="00D62035">
        <w:rPr>
          <w:rFonts w:ascii="Times New Roman" w:hAnsi="Times New Roman" w:cs="Times New Roman"/>
          <w:sz w:val="24"/>
          <w:szCs w:val="24"/>
        </w:rPr>
        <w:t xml:space="preserve"> та фахового блоку навчальних дисциплін, а саме «</w:t>
      </w:r>
      <w:r>
        <w:rPr>
          <w:rFonts w:ascii="Times New Roman" w:hAnsi="Times New Roman" w:cs="Times New Roman"/>
          <w:sz w:val="24"/>
          <w:szCs w:val="24"/>
        </w:rPr>
        <w:t>Основи методики дизайну», «Історія мистецтва»,</w:t>
      </w:r>
      <w:r w:rsidRPr="00D62035">
        <w:rPr>
          <w:rFonts w:ascii="Times New Roman" w:hAnsi="Times New Roman" w:cs="Times New Roman"/>
          <w:sz w:val="24"/>
          <w:szCs w:val="24"/>
        </w:rPr>
        <w:t xml:space="preserve"> «Філософія», «</w:t>
      </w:r>
      <w:r>
        <w:rPr>
          <w:rFonts w:ascii="Times New Roman" w:hAnsi="Times New Roman" w:cs="Times New Roman"/>
          <w:sz w:val="24"/>
          <w:szCs w:val="24"/>
        </w:rPr>
        <w:t>Основи композиції і кольорознавства</w:t>
      </w:r>
      <w:r w:rsidRPr="00D62035">
        <w:rPr>
          <w:rFonts w:ascii="Times New Roman" w:hAnsi="Times New Roman" w:cs="Times New Roman"/>
          <w:sz w:val="24"/>
          <w:szCs w:val="24"/>
        </w:rPr>
        <w:t xml:space="preserve">», «Виробнича </w:t>
      </w:r>
      <w:r>
        <w:rPr>
          <w:rFonts w:ascii="Times New Roman" w:hAnsi="Times New Roman" w:cs="Times New Roman"/>
          <w:sz w:val="24"/>
          <w:szCs w:val="24"/>
        </w:rPr>
        <w:t>практика», «Комп’ютерні технології у дизайні середовища». «Організація проектної діяльності».</w:t>
      </w:r>
    </w:p>
    <w:p w14:paraId="08F69938" w14:textId="77777777" w:rsidR="00D34F6C" w:rsidRPr="003A0B07" w:rsidRDefault="00D34F6C" w:rsidP="003A0B07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7609D9B" w14:textId="77777777" w:rsidR="009C7956" w:rsidRPr="009C7956" w:rsidRDefault="009C7956" w:rsidP="00616DD7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9C7956">
        <w:rPr>
          <w:rFonts w:ascii="Times New Roman" w:hAnsi="Times New Roman" w:cs="Times New Roman"/>
          <w:sz w:val="24"/>
          <w:szCs w:val="24"/>
        </w:rPr>
        <w:t>Основною метою вивчення дисципліни є забезпечення професійного розвитку майбутніх спеціалістів на засадах поєднання  фахової підготовки та  основ педагогіки та психології.</w:t>
      </w:r>
    </w:p>
    <w:p w14:paraId="508B4037" w14:textId="77777777" w:rsidR="009C7956" w:rsidRPr="009C7956" w:rsidRDefault="009C7956" w:rsidP="009C7956">
      <w:pPr>
        <w:widowControl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92B5008" w14:textId="77777777" w:rsidR="00DE53B5" w:rsidRPr="009C7956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A9F269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C58620" w14:textId="77777777" w:rsidR="00DE53B5" w:rsidRPr="009F7E35" w:rsidRDefault="00DE53B5" w:rsidP="00DE5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Мета та завдання курсу</w:t>
      </w:r>
    </w:p>
    <w:p w14:paraId="43B76D9D" w14:textId="77777777" w:rsidR="00DE53B5" w:rsidRPr="00D62035" w:rsidRDefault="00DE53B5" w:rsidP="00DE53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203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Метою</w:t>
      </w:r>
      <w:r w:rsidRPr="00D62035">
        <w:rPr>
          <w:rFonts w:ascii="Times New Roman" w:eastAsia="Times New Roman" w:hAnsi="Times New Roman" w:cs="Times New Roman"/>
          <w:sz w:val="24"/>
          <w:szCs w:val="24"/>
        </w:rPr>
        <w:t xml:space="preserve"> викладання навчальної дисципліни </w:t>
      </w:r>
      <w:r w:rsidRPr="0030224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30224E">
        <w:rPr>
          <w:rFonts w:ascii="Times New Roman" w:hAnsi="Times New Roman" w:cs="Times New Roman"/>
          <w:sz w:val="24"/>
          <w:szCs w:val="24"/>
        </w:rPr>
        <w:t>Педагогіка і психологія</w:t>
      </w:r>
      <w:r>
        <w:rPr>
          <w:rFonts w:ascii="Times New Roman" w:eastAsia="Times New Roman" w:hAnsi="Times New Roman" w:cs="Times New Roman"/>
          <w:sz w:val="24"/>
          <w:szCs w:val="24"/>
        </w:rPr>
        <w:t>» є</w:t>
      </w:r>
      <w:r w:rsidRPr="0030224E">
        <w:rPr>
          <w:rFonts w:ascii="Times New Roman" w:hAnsi="Times New Roman" w:cs="Times New Roman"/>
          <w:b/>
          <w:sz w:val="24"/>
          <w:szCs w:val="24"/>
        </w:rPr>
        <w:t>:</w:t>
      </w:r>
      <w:r w:rsidR="00866C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2035">
        <w:rPr>
          <w:rFonts w:ascii="Times New Roman" w:hAnsi="Times New Roman" w:cs="Times New Roman"/>
          <w:sz w:val="24"/>
          <w:szCs w:val="24"/>
        </w:rPr>
        <w:t>забезпечити засвоєння основних теоретичних положень педагогіки та психології; розкрити генезис та соціально-психологічну значимість педагогічних знань;</w:t>
      </w:r>
      <w:r w:rsidR="00866C6B">
        <w:rPr>
          <w:rFonts w:ascii="Times New Roman" w:hAnsi="Times New Roman" w:cs="Times New Roman"/>
          <w:sz w:val="24"/>
          <w:szCs w:val="24"/>
        </w:rPr>
        <w:t xml:space="preserve"> </w:t>
      </w:r>
      <w:r w:rsidRPr="00D62035">
        <w:rPr>
          <w:rFonts w:ascii="Times New Roman" w:hAnsi="Times New Roman" w:cs="Times New Roman"/>
          <w:sz w:val="24"/>
          <w:szCs w:val="24"/>
        </w:rPr>
        <w:t xml:space="preserve">розкрити та проаналізувати різноманітні психолого-педагогічні підходи у вирішенні проблем організації навчально-виховного процесу; сформувати вміння та навички практичної реалізації теоретичних основ педагогіки та психології. </w:t>
      </w:r>
    </w:p>
    <w:p w14:paraId="6EF500C4" w14:textId="77777777" w:rsidR="00DE53B5" w:rsidRPr="00D62035" w:rsidRDefault="00DE53B5" w:rsidP="00DE53B5">
      <w:pPr>
        <w:pStyle w:val="a6"/>
        <w:ind w:firstLine="540"/>
        <w:rPr>
          <w:sz w:val="24"/>
          <w:szCs w:val="24"/>
          <w:lang w:val="uk-UA"/>
        </w:rPr>
      </w:pPr>
    </w:p>
    <w:p w14:paraId="482B4C26" w14:textId="77777777" w:rsidR="00DE53B5" w:rsidRPr="00D62035" w:rsidRDefault="00DE53B5" w:rsidP="00DE53B5">
      <w:pPr>
        <w:widowControl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62035">
        <w:rPr>
          <w:rFonts w:ascii="Times New Roman" w:eastAsia="Times New Roman" w:hAnsi="Times New Roman" w:cs="Times New Roman"/>
          <w:sz w:val="24"/>
          <w:szCs w:val="24"/>
        </w:rPr>
        <w:t xml:space="preserve">Основними </w:t>
      </w:r>
      <w:r w:rsidRPr="00D62035">
        <w:rPr>
          <w:rFonts w:ascii="Times New Roman" w:eastAsia="Times New Roman" w:hAnsi="Times New Roman" w:cs="Times New Roman"/>
          <w:b/>
          <w:sz w:val="24"/>
          <w:szCs w:val="24"/>
        </w:rPr>
        <w:t>завданнями</w:t>
      </w:r>
      <w:r w:rsidRPr="00D62035">
        <w:rPr>
          <w:rFonts w:ascii="Times New Roman" w:eastAsia="Times New Roman" w:hAnsi="Times New Roman" w:cs="Times New Roman"/>
          <w:sz w:val="24"/>
          <w:szCs w:val="24"/>
        </w:rPr>
        <w:t xml:space="preserve"> вивчення </w:t>
      </w:r>
      <w:r w:rsidRPr="00F95874">
        <w:rPr>
          <w:rFonts w:ascii="Times New Roman" w:eastAsia="Times New Roman" w:hAnsi="Times New Roman" w:cs="Times New Roman"/>
          <w:sz w:val="24"/>
          <w:szCs w:val="24"/>
        </w:rPr>
        <w:t>дисципліни «</w:t>
      </w:r>
      <w:r w:rsidRPr="00F95874">
        <w:rPr>
          <w:rFonts w:ascii="Times New Roman" w:hAnsi="Times New Roman" w:cs="Times New Roman"/>
          <w:sz w:val="24"/>
          <w:szCs w:val="24"/>
        </w:rPr>
        <w:t>Педагогіка і психологія</w:t>
      </w:r>
      <w:r w:rsidRPr="00F95874">
        <w:rPr>
          <w:rFonts w:ascii="Times New Roman" w:eastAsia="Times New Roman" w:hAnsi="Times New Roman" w:cs="Times New Roman"/>
          <w:sz w:val="24"/>
          <w:szCs w:val="24"/>
        </w:rPr>
        <w:t>» є:</w:t>
      </w:r>
      <w:r w:rsidRPr="00D62035">
        <w:rPr>
          <w:rFonts w:ascii="Times New Roman" w:hAnsi="Times New Roman" w:cs="Times New Roman"/>
          <w:sz w:val="24"/>
          <w:szCs w:val="24"/>
        </w:rPr>
        <w:t>формування глибоких і тривалих теоретико-методологічних знань та методичних основ педагогіки і психології;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035">
        <w:rPr>
          <w:rFonts w:ascii="Times New Roman" w:hAnsi="Times New Roman" w:cs="Times New Roman"/>
          <w:sz w:val="24"/>
          <w:szCs w:val="24"/>
        </w:rPr>
        <w:t>розкриття сутності психічних  та педагогічних явищ на основі новітніх психолого-педагогічних досліджень;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035">
        <w:rPr>
          <w:rFonts w:ascii="Times New Roman" w:hAnsi="Times New Roman" w:cs="Times New Roman"/>
          <w:sz w:val="24"/>
          <w:szCs w:val="24"/>
        </w:rPr>
        <w:t>заохочення студентів до науково-дослідної роботи;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035">
        <w:rPr>
          <w:rFonts w:ascii="Times New Roman" w:hAnsi="Times New Roman" w:cs="Times New Roman"/>
          <w:sz w:val="24"/>
          <w:szCs w:val="24"/>
        </w:rPr>
        <w:t>стимулювання студентів до інтелектуальної допитливості та критичного ставлення до отриманої навчальної інформації;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035">
        <w:rPr>
          <w:rFonts w:ascii="Times New Roman" w:hAnsi="Times New Roman" w:cs="Times New Roman"/>
          <w:sz w:val="24"/>
          <w:szCs w:val="24"/>
        </w:rPr>
        <w:t>стимулювання майбутніх фахівців до психічного, морального</w:t>
      </w:r>
      <w:r>
        <w:rPr>
          <w:rFonts w:ascii="Times New Roman" w:hAnsi="Times New Roman" w:cs="Times New Roman"/>
          <w:sz w:val="24"/>
          <w:szCs w:val="24"/>
        </w:rPr>
        <w:t xml:space="preserve"> та духовного самовдосконалення; </w:t>
      </w:r>
      <w:r w:rsidRPr="00D62035">
        <w:rPr>
          <w:rFonts w:ascii="Times New Roman" w:hAnsi="Times New Roman" w:cs="Times New Roman"/>
          <w:sz w:val="24"/>
          <w:szCs w:val="24"/>
        </w:rPr>
        <w:t>оволодіння понятійним апаратом курсу та вміння переносити зміст понять у інші галузі знань;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035">
        <w:rPr>
          <w:rFonts w:ascii="Times New Roman" w:hAnsi="Times New Roman" w:cs="Times New Roman"/>
          <w:sz w:val="24"/>
          <w:szCs w:val="24"/>
        </w:rPr>
        <w:t>формування вмінь і навичок як аналізу організації навчально-виховного процесу, так і знаходженням способів його корекції за основними характеристиками;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035">
        <w:rPr>
          <w:rFonts w:ascii="Times New Roman" w:hAnsi="Times New Roman" w:cs="Times New Roman"/>
          <w:sz w:val="24"/>
          <w:szCs w:val="24"/>
        </w:rPr>
        <w:t>використання методів науково-педагогічних досліджень для вивчення різноманітних аспектів формування особистості в навчальному закладі.</w:t>
      </w:r>
    </w:p>
    <w:p w14:paraId="40152BD7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3FAF60" w14:textId="77777777" w:rsidR="00DE53B5" w:rsidRPr="009F7E35" w:rsidRDefault="00DE53B5" w:rsidP="00DE5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Формат курсу</w:t>
      </w:r>
    </w:p>
    <w:p w14:paraId="3137A84E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</w:rPr>
        <w:t xml:space="preserve">Освоєння курсу передбачає використання таких форматів: </w:t>
      </w:r>
    </w:p>
    <w:p w14:paraId="3F40752E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</w:rPr>
        <w:t xml:space="preserve">- лекцій із застосуванням інтерактивних методик («діалог зі здобувачами вищої освіти», розбір прикладів застосування </w:t>
      </w:r>
      <w:r>
        <w:rPr>
          <w:rFonts w:ascii="Times New Roman" w:hAnsi="Times New Roman" w:cs="Times New Roman"/>
          <w:sz w:val="24"/>
          <w:szCs w:val="24"/>
        </w:rPr>
        <w:t>форм</w:t>
      </w:r>
      <w:r w:rsidRPr="009F7E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9F7E35">
        <w:rPr>
          <w:rFonts w:ascii="Times New Roman" w:hAnsi="Times New Roman" w:cs="Times New Roman"/>
          <w:sz w:val="24"/>
          <w:szCs w:val="24"/>
        </w:rPr>
        <w:t xml:space="preserve"> методів </w:t>
      </w:r>
      <w:r>
        <w:rPr>
          <w:rFonts w:ascii="Times New Roman" w:hAnsi="Times New Roman" w:cs="Times New Roman"/>
          <w:sz w:val="24"/>
          <w:szCs w:val="24"/>
        </w:rPr>
        <w:t>навчання та виховання);</w:t>
      </w:r>
      <w:r w:rsidRPr="009F7E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DC2C12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</w:rPr>
        <w:t xml:space="preserve">- практичних занять, що передбачають залучення здобувачів вищої освіти до практичного </w:t>
      </w:r>
      <w:r>
        <w:rPr>
          <w:rFonts w:ascii="Times New Roman" w:hAnsi="Times New Roman" w:cs="Times New Roman"/>
          <w:sz w:val="24"/>
          <w:szCs w:val="24"/>
        </w:rPr>
        <w:t>застосування теоретичних та практичних засад з педагогіки та психології у майбутній професійній діяльності;</w:t>
      </w:r>
    </w:p>
    <w:p w14:paraId="67937784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виконання творчо-пошукової роботи;</w:t>
      </w:r>
    </w:p>
    <w:p w14:paraId="1F5D0003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</w:rPr>
        <w:t xml:space="preserve">- підготовку </w:t>
      </w:r>
      <w:r>
        <w:rPr>
          <w:rFonts w:ascii="Times New Roman" w:hAnsi="Times New Roman" w:cs="Times New Roman"/>
          <w:sz w:val="24"/>
          <w:szCs w:val="24"/>
        </w:rPr>
        <w:t xml:space="preserve">до атестаційного тестування та заліку. </w:t>
      </w:r>
    </w:p>
    <w:p w14:paraId="4DD62CA2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7B2FE0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 Результати навчання та форми оцінювання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1907"/>
        <w:gridCol w:w="3339"/>
      </w:tblGrid>
      <w:tr w:rsidR="00DE53B5" w:rsidRPr="002A486B" w14:paraId="213246F8" w14:textId="77777777" w:rsidTr="00DA2DAC">
        <w:tc>
          <w:tcPr>
            <w:tcW w:w="11907" w:type="dxa"/>
          </w:tcPr>
          <w:p w14:paraId="0CE862DE" w14:textId="77777777" w:rsidR="00DE53B5" w:rsidRPr="00FC0AF7" w:rsidRDefault="00DE53B5" w:rsidP="00DA2DAC">
            <w:pP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A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Компетентності</w:t>
            </w:r>
          </w:p>
        </w:tc>
        <w:tc>
          <w:tcPr>
            <w:tcW w:w="3339" w:type="dxa"/>
          </w:tcPr>
          <w:p w14:paraId="4A25A4DB" w14:textId="77777777" w:rsidR="00DE53B5" w:rsidRPr="00FC0AF7" w:rsidRDefault="00DE53B5" w:rsidP="008505B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A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Оцінюється за допомогою </w:t>
            </w:r>
            <w:r w:rsidR="008505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DE53B5" w:rsidRPr="002A486B" w14:paraId="13DDCD13" w14:textId="77777777" w:rsidTr="00DA2DAC">
        <w:tc>
          <w:tcPr>
            <w:tcW w:w="11907" w:type="dxa"/>
          </w:tcPr>
          <w:p w14:paraId="20D950AB" w14:textId="77777777" w:rsidR="00DE53B5" w:rsidRPr="00FE6150" w:rsidRDefault="00FE6150" w:rsidP="00FE6150">
            <w:pPr>
              <w:widowControl w:val="0"/>
              <w:tabs>
                <w:tab w:val="left" w:pos="1418"/>
              </w:tabs>
              <w:autoSpaceDN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E6150">
              <w:rPr>
                <w:rFonts w:ascii="Times New Roman" w:hAnsi="Times New Roman"/>
                <w:sz w:val="24"/>
                <w:szCs w:val="24"/>
              </w:rPr>
              <w:t xml:space="preserve">   Знання та розуміння предметної області, розуміння професійної діяльності. </w:t>
            </w:r>
          </w:p>
        </w:tc>
        <w:tc>
          <w:tcPr>
            <w:tcW w:w="3339" w:type="dxa"/>
          </w:tcPr>
          <w:p w14:paraId="4BF868EB" w14:textId="77777777" w:rsidR="00DE53B5" w:rsidRPr="00FC0AF7" w:rsidRDefault="00B1540D" w:rsidP="00DA2DA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практичних завдань</w:t>
            </w:r>
          </w:p>
        </w:tc>
      </w:tr>
      <w:tr w:rsidR="00DE53B5" w:rsidRPr="002A486B" w14:paraId="046BE8D0" w14:textId="77777777" w:rsidTr="00DA2DAC">
        <w:tc>
          <w:tcPr>
            <w:tcW w:w="11907" w:type="dxa"/>
          </w:tcPr>
          <w:p w14:paraId="3F11133D" w14:textId="77777777" w:rsidR="00DE53B5" w:rsidRPr="008505BC" w:rsidRDefault="00FC0AF7" w:rsidP="00FE6150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05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E61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6150" w:rsidRPr="00A82E8A">
              <w:rPr>
                <w:rFonts w:ascii="Times New Roman" w:hAnsi="Times New Roman"/>
                <w:sz w:val="24"/>
                <w:szCs w:val="24"/>
              </w:rPr>
              <w:t>Здатність спілкуватися державною мовою як усно, так і письмово</w:t>
            </w:r>
          </w:p>
        </w:tc>
        <w:tc>
          <w:tcPr>
            <w:tcW w:w="3339" w:type="dxa"/>
          </w:tcPr>
          <w:p w14:paraId="0D1BF3FD" w14:textId="77777777" w:rsidR="00DE53B5" w:rsidRPr="00FC0AF7" w:rsidRDefault="008505BC" w:rsidP="00DA2DA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B1540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рактичних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1540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завдань</w:t>
            </w:r>
          </w:p>
        </w:tc>
      </w:tr>
      <w:tr w:rsidR="00DE53B5" w:rsidRPr="002A486B" w14:paraId="5AE5857F" w14:textId="77777777" w:rsidTr="00DA2DAC">
        <w:tc>
          <w:tcPr>
            <w:tcW w:w="11907" w:type="dxa"/>
          </w:tcPr>
          <w:p w14:paraId="3ACF1402" w14:textId="77777777" w:rsidR="00DE53B5" w:rsidRPr="00FE6150" w:rsidRDefault="00FE6150" w:rsidP="00FE6150">
            <w:pPr>
              <w:widowControl w:val="0"/>
              <w:tabs>
                <w:tab w:val="left" w:pos="1418"/>
              </w:tabs>
              <w:autoSpaceDN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150">
              <w:rPr>
                <w:rFonts w:ascii="Times New Roman" w:hAnsi="Times New Roman"/>
                <w:sz w:val="24"/>
                <w:szCs w:val="24"/>
              </w:rPr>
              <w:t>Здатність оцінювати та забезпе</w:t>
            </w:r>
            <w:r>
              <w:rPr>
                <w:rFonts w:ascii="Times New Roman" w:hAnsi="Times New Roman"/>
                <w:sz w:val="24"/>
                <w:szCs w:val="24"/>
              </w:rPr>
              <w:t>чувати якість виконуваних робіт</w:t>
            </w:r>
          </w:p>
        </w:tc>
        <w:tc>
          <w:tcPr>
            <w:tcW w:w="3339" w:type="dxa"/>
          </w:tcPr>
          <w:p w14:paraId="353F5D28" w14:textId="77777777" w:rsidR="00DE53B5" w:rsidRPr="00FC0AF7" w:rsidRDefault="00DE53B5" w:rsidP="00DA2DA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рівня самостійної підготовки виступів під час семінарів</w:t>
            </w:r>
          </w:p>
        </w:tc>
      </w:tr>
      <w:tr w:rsidR="00DE53B5" w:rsidRPr="002A486B" w14:paraId="2D240F07" w14:textId="77777777" w:rsidTr="00DA2DAC">
        <w:tc>
          <w:tcPr>
            <w:tcW w:w="11907" w:type="dxa"/>
          </w:tcPr>
          <w:p w14:paraId="323F3B4B" w14:textId="77777777" w:rsidR="00DE53B5" w:rsidRPr="00D47A29" w:rsidRDefault="00D47A29" w:rsidP="00D47A2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7A29">
              <w:rPr>
                <w:rFonts w:ascii="Times New Roman" w:hAnsi="Times New Roman"/>
                <w:sz w:val="24"/>
                <w:szCs w:val="24"/>
              </w:rPr>
              <w:t xml:space="preserve"> Здатність генерувати нові ідеї (креативність) і приймати обґрунтовані рішення. </w:t>
            </w:r>
          </w:p>
        </w:tc>
        <w:tc>
          <w:tcPr>
            <w:tcW w:w="3339" w:type="dxa"/>
          </w:tcPr>
          <w:p w14:paraId="3ED28423" w14:textId="77777777" w:rsidR="00DE53B5" w:rsidRPr="00FC0AF7" w:rsidRDefault="008505BC" w:rsidP="00DA2DA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61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иконання творчих завдань</w:t>
            </w:r>
          </w:p>
        </w:tc>
      </w:tr>
      <w:tr w:rsidR="00DE53B5" w:rsidRPr="002A486B" w14:paraId="7F4B73CD" w14:textId="77777777" w:rsidTr="00DA2DAC">
        <w:tc>
          <w:tcPr>
            <w:tcW w:w="11907" w:type="dxa"/>
          </w:tcPr>
          <w:p w14:paraId="5B6150FD" w14:textId="77777777" w:rsidR="00FE6150" w:rsidRPr="00FE6150" w:rsidRDefault="00FE6150" w:rsidP="00FE61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150">
              <w:rPr>
                <w:rFonts w:ascii="Times New Roman" w:hAnsi="Times New Roman"/>
                <w:sz w:val="24"/>
                <w:szCs w:val="24"/>
              </w:rPr>
              <w:t xml:space="preserve">Навички використання сучасних  інформаційних і комунікаційних технологій, медіаграмотність. </w:t>
            </w:r>
          </w:p>
          <w:p w14:paraId="3F6CE4C2" w14:textId="77777777" w:rsidR="00DE53B5" w:rsidRPr="008505BC" w:rsidRDefault="00FE6150" w:rsidP="00FE6150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39" w:type="dxa"/>
          </w:tcPr>
          <w:p w14:paraId="4F90C110" w14:textId="77777777" w:rsidR="00DE53B5" w:rsidRPr="00FC0AF7" w:rsidRDefault="008505BC" w:rsidP="00F61207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61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B15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иступів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практичних </w:t>
            </w:r>
            <w:r w:rsidR="00F61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DE53B5" w:rsidRPr="00FC0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54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заняттях</w:t>
            </w:r>
          </w:p>
        </w:tc>
      </w:tr>
      <w:tr w:rsidR="00DE53B5" w:rsidRPr="002A486B" w14:paraId="556871E7" w14:textId="77777777" w:rsidTr="00DA2DAC">
        <w:tc>
          <w:tcPr>
            <w:tcW w:w="11907" w:type="dxa"/>
          </w:tcPr>
          <w:p w14:paraId="0CA67C62" w14:textId="77777777" w:rsidR="00D47A29" w:rsidRPr="00D47A29" w:rsidRDefault="00D47A29" w:rsidP="00D47A2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7A29">
              <w:rPr>
                <w:rFonts w:ascii="Times New Roman" w:hAnsi="Times New Roman"/>
                <w:sz w:val="24"/>
                <w:szCs w:val="24"/>
              </w:rPr>
              <w:t xml:space="preserve"> Знання та розуміння психології дизайну, теорій, принципів, методів і понять у сфері професійної діяльності та/або навчання. </w:t>
            </w:r>
          </w:p>
          <w:p w14:paraId="69FE6748" w14:textId="77777777" w:rsidR="008505BC" w:rsidRPr="00F61207" w:rsidRDefault="008505BC" w:rsidP="00F61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D3163" w14:textId="77777777" w:rsidR="00DE53B5" w:rsidRPr="008505BC" w:rsidRDefault="00DE53B5" w:rsidP="008505B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9" w:type="dxa"/>
          </w:tcPr>
          <w:p w14:paraId="5DEC82F2" w14:textId="77777777" w:rsidR="00DE53B5" w:rsidRPr="00FC0AF7" w:rsidRDefault="00DE53B5" w:rsidP="00DA2DA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рефлексій, участі в обговоренні</w:t>
            </w:r>
          </w:p>
        </w:tc>
      </w:tr>
      <w:tr w:rsidR="00DE53B5" w:rsidRPr="009F7E35" w14:paraId="4FB8360B" w14:textId="77777777" w:rsidTr="00DA2DAC">
        <w:trPr>
          <w:trHeight w:val="623"/>
        </w:trPr>
        <w:tc>
          <w:tcPr>
            <w:tcW w:w="11907" w:type="dxa"/>
          </w:tcPr>
          <w:p w14:paraId="22E68BA7" w14:textId="77777777" w:rsidR="00FE6150" w:rsidRPr="00FE6150" w:rsidRDefault="00FE6150" w:rsidP="00FE6150">
            <w:pPr>
              <w:widowControl w:val="0"/>
              <w:tabs>
                <w:tab w:val="left" w:pos="1418"/>
              </w:tabs>
              <w:autoSpaceDN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E6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6150">
              <w:rPr>
                <w:rFonts w:ascii="Times New Roman" w:hAnsi="Times New Roman"/>
                <w:sz w:val="24"/>
                <w:szCs w:val="24"/>
              </w:rPr>
              <w:t>Здатність до пошуку, оброблення та аналізу інформації з різних джерел.</w:t>
            </w:r>
          </w:p>
          <w:p w14:paraId="01884C41" w14:textId="77777777" w:rsidR="00DE53B5" w:rsidRPr="008505BC" w:rsidRDefault="00DE53B5" w:rsidP="00DA2DA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9" w:type="dxa"/>
          </w:tcPr>
          <w:p w14:paraId="64E21122" w14:textId="77777777" w:rsidR="00DE53B5" w:rsidRPr="00FC0AF7" w:rsidRDefault="00DE53B5" w:rsidP="00DA2DAC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рівня самостійної підготовки виступів під час семінарів та написання індивідуального завдання</w:t>
            </w:r>
          </w:p>
        </w:tc>
      </w:tr>
    </w:tbl>
    <w:p w14:paraId="68FE307D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/>
        <w:ind w:left="360"/>
        <w:jc w:val="center"/>
        <w:rPr>
          <w:color w:val="000000"/>
          <w:sz w:val="24"/>
          <w:szCs w:val="24"/>
        </w:rPr>
      </w:pPr>
    </w:p>
    <w:p w14:paraId="7A972C35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  Обсяг курсу</w:t>
      </w:r>
    </w:p>
    <w:tbl>
      <w:tblPr>
        <w:tblW w:w="15026" w:type="dxa"/>
        <w:tblInd w:w="132" w:type="dxa"/>
        <w:tblLayout w:type="fixed"/>
        <w:tblLook w:val="0000" w:firstRow="0" w:lastRow="0" w:firstColumn="0" w:lastColumn="0" w:noHBand="0" w:noVBand="0"/>
      </w:tblPr>
      <w:tblGrid>
        <w:gridCol w:w="1985"/>
        <w:gridCol w:w="4252"/>
        <w:gridCol w:w="4111"/>
        <w:gridCol w:w="4678"/>
      </w:tblGrid>
      <w:tr w:rsidR="00DE53B5" w:rsidRPr="009F7E35" w14:paraId="2AD75903" w14:textId="77777777" w:rsidTr="00DA2DAC">
        <w:trPr>
          <w:trHeight w:val="22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F6AD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 заняття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F036B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лекції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E02FF08" w14:textId="77777777" w:rsidR="00DE53B5" w:rsidRPr="009F7E35" w:rsidRDefault="00866C6B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E53B5"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практичні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3FEA39C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самостійна робота</w:t>
            </w:r>
          </w:p>
        </w:tc>
      </w:tr>
      <w:tr w:rsidR="00DE53B5" w:rsidRPr="009F7E35" w14:paraId="2D99A8D3" w14:textId="77777777" w:rsidTr="00DA2DAC">
        <w:trPr>
          <w:trHeight w:val="16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8A8E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Кількі</w:t>
            </w: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сть годин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6217B" w14:textId="77777777" w:rsidR="00DE53B5" w:rsidRPr="00AD505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F58DA" w14:textId="77777777" w:rsidR="00DE53B5" w:rsidRPr="00AD505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B509610" w14:textId="77777777" w:rsidR="00DE53B5" w:rsidRPr="00AD505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14:paraId="7AEE654A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6B0C264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Ознаки курсу:</w:t>
      </w:r>
    </w:p>
    <w:tbl>
      <w:tblPr>
        <w:tblW w:w="15158" w:type="dxa"/>
        <w:tblLayout w:type="fixed"/>
        <w:tblLook w:val="0000" w:firstRow="0" w:lastRow="0" w:firstColumn="0" w:lastColumn="0" w:noHBand="0" w:noVBand="0"/>
      </w:tblPr>
      <w:tblGrid>
        <w:gridCol w:w="1921"/>
        <w:gridCol w:w="1471"/>
        <w:gridCol w:w="2977"/>
        <w:gridCol w:w="4111"/>
        <w:gridCol w:w="4678"/>
      </w:tblGrid>
      <w:tr w:rsidR="00DE53B5" w:rsidRPr="009F7E35" w14:paraId="4F53A990" w14:textId="77777777" w:rsidTr="00DA2DAC">
        <w:trPr>
          <w:trHeight w:val="300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E4F91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Рік викладання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F5454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2EE83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Спеціальність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4E2D2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(рік навчання)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E53DB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Нормативний\вибірковий</w:t>
            </w:r>
          </w:p>
        </w:tc>
      </w:tr>
      <w:tr w:rsidR="00DE53B5" w:rsidRPr="009F7E35" w14:paraId="0267E9DB" w14:textId="77777777" w:rsidTr="00DA2DAC">
        <w:trPr>
          <w:trHeight w:val="320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CD6B6" w14:textId="77777777" w:rsidR="00DE53B5" w:rsidRPr="000E3FEA" w:rsidRDefault="00DE53B5" w:rsidP="000E3F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0E3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-2021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5DABC" w14:textId="77777777" w:rsidR="00DE53B5" w:rsidRPr="00AD505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5373D" w14:textId="77777777" w:rsidR="00DE53B5" w:rsidRPr="00483189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дизайн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4E9F1" w14:textId="77777777" w:rsidR="00DE53B5" w:rsidRPr="00483189" w:rsidRDefault="000E3FEA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 курс (2019</w:t>
            </w:r>
            <w:r w:rsidR="00DE5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F80AA" w14:textId="77777777" w:rsidR="00DE53B5" w:rsidRPr="009F7E35" w:rsidRDefault="00DE53B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Вибірковий </w:t>
            </w:r>
          </w:p>
        </w:tc>
      </w:tr>
    </w:tbl>
    <w:p w14:paraId="678336D8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FDBF6D5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 Матеріально-технічне забезпечення</w:t>
      </w:r>
    </w:p>
    <w:p w14:paraId="24990540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Невід’ємну частина курсу складає система електронного забезпечення навчання – Moodle, в якій розміщуються допоміжні матеріали до компонент дисципліни, тестові завдання для самоперевірки, а також форми для проведення рефлексій за курсом.</w:t>
      </w:r>
    </w:p>
    <w:p w14:paraId="1D6B20C0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Політики курсу</w:t>
      </w:r>
    </w:p>
    <w:p w14:paraId="31D41794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Важлива змістовна особливість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курсу у поєднанні  теоретичних  засад  двох  фундаментальних  наук – педагогіки  та  психології у формуванні  практичних  вмінь  та  навичок  і  застосування  їх  у  професійній  діяльності. 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 до цього головне очікування від всіх учасників освітнього процесу – викладача та студентів – свідоме налаштування на неупереджений і відповідальний аналіз власних і чужих думок і текстів, максимально можливе дотримання норм Кодексу академічної доброчесності Запорізького національного університету під час підготовки до виступів на семінарських заняттях і написання індивідуального завдання. Курс має сприяти формуванню розуміння відповідальності за кожну висловлену думку і підготовлений текст, обережність і виваженість у формулюванні власної концептуальної позиції. Тим самим очікується, що і викладач і здобувачі вищої освіти мають більш усвідомлено підходити до виконання навчальн</w:t>
      </w:r>
      <w:r w:rsidR="00866C6B">
        <w:rPr>
          <w:rFonts w:ascii="Times New Roman" w:eastAsia="Times New Roman" w:hAnsi="Times New Roman" w:cs="Times New Roman"/>
          <w:color w:val="000000"/>
          <w:sz w:val="24"/>
          <w:szCs w:val="24"/>
        </w:rPr>
        <w:t>их завдань, участі у лекційних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практичних заняттях. Від у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сіх сторін очікується активна позиція, у тому числі, щодо пошуку можливостей виконання пропущених завдань і проходження передбачених форм контролю. </w:t>
      </w:r>
      <w:r w:rsidRPr="009F7E35">
        <w:rPr>
          <w:rFonts w:ascii="Times New Roman" w:hAnsi="Times New Roman" w:cs="Times New Roman"/>
          <w:sz w:val="24"/>
          <w:szCs w:val="24"/>
        </w:rPr>
        <w:t>Комунікації між викладачем і здобувачами вищої освіти відбува</w:t>
      </w:r>
      <w:r>
        <w:rPr>
          <w:rFonts w:ascii="Times New Roman" w:hAnsi="Times New Roman" w:cs="Times New Roman"/>
          <w:sz w:val="24"/>
          <w:szCs w:val="24"/>
        </w:rPr>
        <w:t xml:space="preserve">ється в аудиторії, у системі електронного забезпечення навчання </w:t>
      </w:r>
      <w:r w:rsidRPr="009F7E35">
        <w:rPr>
          <w:rFonts w:ascii="Times New Roman" w:hAnsi="Times New Roman" w:cs="Times New Roman"/>
          <w:sz w:val="24"/>
          <w:szCs w:val="24"/>
        </w:rPr>
        <w:t>Moodle, а також в рамках запланованих для цього курсу консультацій.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0995A97" w14:textId="77777777" w:rsidR="00DE53B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3513D2" w14:textId="77777777" w:rsidR="00DE53B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462546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9 </w:t>
      </w: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Схема курсу</w:t>
      </w:r>
    </w:p>
    <w:tbl>
      <w:tblPr>
        <w:tblW w:w="14317" w:type="dxa"/>
        <w:tblInd w:w="-184" w:type="dxa"/>
        <w:tblLayout w:type="fixed"/>
        <w:tblLook w:val="0000" w:firstRow="0" w:lastRow="0" w:firstColumn="0" w:lastColumn="0" w:noHBand="0" w:noVBand="0"/>
      </w:tblPr>
      <w:tblGrid>
        <w:gridCol w:w="1197"/>
        <w:gridCol w:w="4905"/>
        <w:gridCol w:w="1559"/>
        <w:gridCol w:w="1560"/>
        <w:gridCol w:w="3260"/>
        <w:gridCol w:w="1836"/>
      </w:tblGrid>
      <w:tr w:rsidR="00EA3B58" w:rsidRPr="009F7E35" w14:paraId="151BE9BF" w14:textId="77777777" w:rsidTr="00EA3B58">
        <w:trPr>
          <w:trHeight w:val="1220"/>
        </w:trPr>
        <w:tc>
          <w:tcPr>
            <w:tcW w:w="1197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BAEE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№</w:t>
            </w:r>
          </w:p>
          <w:p w14:paraId="67E027C2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C6D9F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п/п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  <w:lang w:val="en-US"/>
              </w:rPr>
              <w:t xml:space="preserve"> </w:t>
            </w:r>
          </w:p>
        </w:tc>
        <w:tc>
          <w:tcPr>
            <w:tcW w:w="490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21B84" w14:textId="77777777" w:rsidR="00EA3B58" w:rsidRPr="009F7E35" w:rsidRDefault="00EA3B58" w:rsidP="00EE1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Тема, план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648DB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Форма діяльності (заняття) / Формат</w:t>
            </w:r>
          </w:p>
          <w:p w14:paraId="6CE5D259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38389" w14:textId="77777777" w:rsidR="00EA3B58" w:rsidRPr="009F7E35" w:rsidRDefault="00EA3B58" w:rsidP="00EA3B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 xml:space="preserve"> Години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A0B7E" w14:textId="77777777" w:rsidR="00EA3B58" w:rsidRPr="009F7E35" w:rsidRDefault="00FC0AF7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Завдання</w:t>
            </w:r>
          </w:p>
          <w:p w14:paraId="5AB7A9C1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 xml:space="preserve"> </w:t>
            </w:r>
          </w:p>
        </w:tc>
        <w:tc>
          <w:tcPr>
            <w:tcW w:w="183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827CE" w14:textId="77777777" w:rsidR="00EA3B58" w:rsidRPr="001E4568" w:rsidRDefault="00FC0AF7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6D9F1"/>
              </w:rPr>
              <w:t>Термін викона</w:t>
            </w:r>
            <w:r w:rsidR="00EA3B58" w:rsidRPr="001E456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6D9F1"/>
              </w:rPr>
              <w:t>ння</w:t>
            </w:r>
          </w:p>
        </w:tc>
      </w:tr>
      <w:tr w:rsidR="00EA3B58" w:rsidRPr="009F7E35" w14:paraId="25F83428" w14:textId="77777777" w:rsidTr="00EA3B58">
        <w:trPr>
          <w:trHeight w:val="443"/>
        </w:trPr>
        <w:tc>
          <w:tcPr>
            <w:tcW w:w="1197" w:type="dxa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0B0B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32B89DA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854368D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1BDAE91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4DEC75E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1934110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933A31C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D0527AA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69CF7677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700A349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E8506D4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063CEA7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FFBBC20" w14:textId="77777777" w:rsidR="00EA3B58" w:rsidRPr="005F2B2E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76D0133" w14:textId="77777777" w:rsidR="00EA3B58" w:rsidRPr="005F2B2E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1BD3D8D2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BB38" w14:textId="77777777" w:rsidR="00EA3B58" w:rsidRPr="007F07B4" w:rsidRDefault="00EA3B58" w:rsidP="00DA2DAC">
            <w:pPr>
              <w:pStyle w:val="3"/>
              <w:tabs>
                <w:tab w:val="num" w:pos="720"/>
              </w:tabs>
              <w:rPr>
                <w:rFonts w:ascii="Times New Roman" w:eastAsia="Times New Roman" w:hAnsi="Times New Roman" w:cs="Times New Roman"/>
                <w:b w:val="0"/>
                <w:i/>
                <w:iCs/>
                <w:sz w:val="24"/>
                <w:szCs w:val="24"/>
                <w:lang w:eastAsia="ar-SA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07B4">
              <w:rPr>
                <w:rFonts w:ascii="Times New Roman" w:eastAsia="Times New Roman" w:hAnsi="Times New Roman" w:cs="Times New Roman"/>
                <w:b w:val="0"/>
                <w:i/>
                <w:iCs/>
                <w:sz w:val="24"/>
                <w:szCs w:val="24"/>
                <w:lang w:eastAsia="ar-SA"/>
              </w:rPr>
              <w:t xml:space="preserve"> Основні положення педагогіки і психології</w:t>
            </w:r>
          </w:p>
          <w:p w14:paraId="73E81F65" w14:textId="77777777" w:rsidR="00EA3B58" w:rsidRPr="007F07B4" w:rsidRDefault="00EA3B58" w:rsidP="00DA2DAC">
            <w:pPr>
              <w:widowControl w:val="0"/>
              <w:tabs>
                <w:tab w:val="left" w:pos="8080"/>
              </w:tabs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Історичний шлях педагогіки і психології.</w:t>
            </w:r>
            <w:r w:rsidR="00DE3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F0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педагогіки. Задачі й принципи педагогіки як науки.</w:t>
            </w:r>
            <w:r w:rsidR="00DE3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F0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психології. Задачі й принципи психології як науки.</w:t>
            </w:r>
            <w:r w:rsidR="00DE3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F0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 педагогіки і психології в системі наук.</w:t>
            </w:r>
          </w:p>
          <w:p w14:paraId="2B094D8B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09E0C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BEFF4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122F4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6D723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3B58" w:rsidRPr="009F7E35" w14:paraId="356434E4" w14:textId="77777777" w:rsidTr="00EA3B58">
        <w:trPr>
          <w:trHeight w:val="1700"/>
        </w:trPr>
        <w:tc>
          <w:tcPr>
            <w:tcW w:w="1197" w:type="dxa"/>
            <w:vMerge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9F39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A2C7F" w14:textId="77777777" w:rsidR="00EA3B58" w:rsidRDefault="00EA3B58" w:rsidP="00DA2DAC">
            <w:pPr>
              <w:widowControl w:val="0"/>
              <w:spacing w:after="200" w:line="276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Основні положення педагогіки і психології</w:t>
            </w:r>
          </w:p>
          <w:p w14:paraId="3CB9AEFF" w14:textId="77777777" w:rsidR="00DE30B6" w:rsidRPr="009F7E35" w:rsidRDefault="00DE30B6" w:rsidP="00DA2DAC">
            <w:pPr>
              <w:widowControl w:val="0"/>
              <w:spacing w:after="200" w:line="276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Історичний шлях педагогіки і психології.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F0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педагогіки. Задачі й принципи педагогіки як науки.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F0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психології. Задачі й принципи психології як науки.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F0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 педагогіки і психології в системі наук.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4295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60EB8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F7259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 відповіді, нотатки, цитати);</w:t>
            </w:r>
          </w:p>
          <w:p w14:paraId="6CB2A170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Розробити творчі завдання відповідно теми презентації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82F1D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прот. тижня</w:t>
            </w:r>
          </w:p>
        </w:tc>
      </w:tr>
      <w:tr w:rsidR="00EA3B58" w:rsidRPr="009F7E35" w14:paraId="27D61710" w14:textId="77777777" w:rsidTr="00EA3B58">
        <w:trPr>
          <w:trHeight w:val="2060"/>
        </w:trPr>
        <w:tc>
          <w:tcPr>
            <w:tcW w:w="1197" w:type="dxa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DE1FF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3</w:t>
            </w:r>
          </w:p>
          <w:p w14:paraId="26E3E54E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E0A9DF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8E17CE5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812F77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06ACA4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19E333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2DEA46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17BF6" w14:textId="77777777" w:rsidR="00EA3B58" w:rsidRPr="00116286" w:rsidRDefault="00EA3B58" w:rsidP="00DA2DAC">
            <w:pPr>
              <w:widowControl w:val="0"/>
              <w:spacing w:after="200" w:line="276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Формування, розвиток та виховання особистості.</w:t>
            </w:r>
          </w:p>
          <w:p w14:paraId="117D6203" w14:textId="77777777" w:rsidR="00EA3B58" w:rsidRPr="00442B6B" w:rsidRDefault="00EA3B58" w:rsidP="00DA2DAC">
            <w:pPr>
              <w:widowControl w:val="0"/>
              <w:spacing w:after="200" w:line="276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Особистість як соціальна категорія.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особистості.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розвитку особистості.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біологічного і соціального факторів при формуванні особистості.</w:t>
            </w:r>
          </w:p>
          <w:p w14:paraId="1225D82C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2C39C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71748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4F64E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29DD50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C0AC6" w14:textId="77777777" w:rsidR="00EA3B58" w:rsidRPr="001E4568" w:rsidRDefault="00EA3B58" w:rsidP="00C2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5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24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3B58" w:rsidRPr="009F7E35" w14:paraId="3A561B91" w14:textId="77777777" w:rsidTr="00EA3B58">
        <w:trPr>
          <w:trHeight w:val="980"/>
        </w:trPr>
        <w:tc>
          <w:tcPr>
            <w:tcW w:w="1197" w:type="dxa"/>
            <w:vMerge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F7F14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AF9EF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Формування, розвиток   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 xml:space="preserve"> виховання особистості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530D3C" w14:textId="77777777" w:rsidR="000E3FEA" w:rsidRPr="00442B6B" w:rsidRDefault="000E3FEA" w:rsidP="000E3FEA">
            <w:pPr>
              <w:widowControl w:val="0"/>
              <w:spacing w:after="200" w:line="276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Особистість як соціальна категорія.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особистості.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розвитку особистості.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біологічного і соціального факторів при формуванні особистості.</w:t>
            </w:r>
          </w:p>
          <w:p w14:paraId="5D2F6E3E" w14:textId="77777777" w:rsidR="000E3FEA" w:rsidRPr="000E3FEA" w:rsidRDefault="000E3FEA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52A3E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29809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99DD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(план-конспект, нотатки, цитати</w:t>
            </w:r>
            <w:r w:rsidR="006B43A8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2DE9239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60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Виконання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практично-пошукового</w:t>
            </w:r>
            <w:r w:rsidRPr="004E60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завданн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 . Підготувати виступ-презентацію за тематикою, що пропонується.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C4D81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прот. тижня</w:t>
            </w:r>
          </w:p>
        </w:tc>
      </w:tr>
      <w:tr w:rsidR="00EA3B58" w:rsidRPr="009F7E35" w14:paraId="2178E6D1" w14:textId="77777777" w:rsidTr="00EA3B58">
        <w:trPr>
          <w:trHeight w:val="2060"/>
        </w:trPr>
        <w:tc>
          <w:tcPr>
            <w:tcW w:w="1197" w:type="dxa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C4B04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  <w:p w14:paraId="19869AEB" w14:textId="77777777" w:rsidR="00EA3B58" w:rsidRPr="00817982" w:rsidRDefault="00EA3B58" w:rsidP="00DA2D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F1E144" w14:textId="77777777" w:rsidR="00EA3B58" w:rsidRPr="00817982" w:rsidRDefault="00EA3B58" w:rsidP="00DA2D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5BDADF" w14:textId="77777777" w:rsidR="00EA3B58" w:rsidRPr="00817982" w:rsidRDefault="00EA3B58" w:rsidP="00DA2D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E88FCE" w14:textId="77777777" w:rsidR="00EA3B58" w:rsidRPr="00817982" w:rsidRDefault="00EA3B58" w:rsidP="00DA2D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E18FCE" w14:textId="77777777" w:rsidR="00EA3B58" w:rsidRDefault="00EA3B58" w:rsidP="00DA2D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568DA0" w14:textId="77777777" w:rsidR="00EA3B58" w:rsidRDefault="00EA3B58" w:rsidP="00EE16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14:paraId="7E843160" w14:textId="77777777" w:rsidR="00EA3B58" w:rsidRDefault="00EA3B58" w:rsidP="00EE16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67328D" w14:textId="77777777" w:rsidR="00EA3B58" w:rsidRPr="00817982" w:rsidRDefault="00EA3B58" w:rsidP="00EE168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6.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B1CAC" w14:textId="77777777" w:rsidR="00EA3B58" w:rsidRPr="00442B6B" w:rsidRDefault="00EA3B58" w:rsidP="00DE30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E3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57B6F7" w14:textId="77777777" w:rsidR="00DE30B6" w:rsidRDefault="00DE30B6" w:rsidP="00DE30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Діяльність. Спілкування.</w:t>
            </w:r>
          </w:p>
          <w:p w14:paraId="631322AF" w14:textId="77777777" w:rsidR="00DE30B6" w:rsidRPr="00D62035" w:rsidRDefault="00DE30B6" w:rsidP="00DE30B6">
            <w:pPr>
              <w:widowControl w:val="0"/>
              <w:tabs>
                <w:tab w:val="left" w:pos="8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поняття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«діяльність»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діяльності.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Види діяльності.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Поняття про спілкування.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 спілкування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(структура, етапи, засоби)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67534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B3FBC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8BBE1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C8381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D9A66" w14:textId="77777777" w:rsidR="00EA3B58" w:rsidRPr="001E456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3B58" w:rsidRPr="009F7E35" w14:paraId="7177BD87" w14:textId="77777777" w:rsidTr="00EA3B58">
        <w:trPr>
          <w:trHeight w:val="964"/>
        </w:trPr>
        <w:tc>
          <w:tcPr>
            <w:tcW w:w="1197" w:type="dxa"/>
            <w:vMerge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B9666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5A2EB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Діяльність. Спілкування.</w:t>
            </w:r>
          </w:p>
          <w:p w14:paraId="1E47DF60" w14:textId="77777777" w:rsidR="00DE30B6" w:rsidRDefault="00DE30B6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11CB9" w14:textId="77777777" w:rsidR="00DE30B6" w:rsidRPr="00D62035" w:rsidRDefault="00DE30B6" w:rsidP="00DE30B6">
            <w:pPr>
              <w:widowControl w:val="0"/>
              <w:tabs>
                <w:tab w:val="left" w:pos="8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поняття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«діяльність»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діяльності.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Види діяльності.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Поняття про спілкування.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 спілкування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(структура, етапи, засоби)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7BD8C" w14:textId="77777777" w:rsidR="00DE30B6" w:rsidRPr="009F7E35" w:rsidRDefault="00DE30B6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F839D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практичне 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9237C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312DB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(план-конспект, нотатки, цитати</w:t>
            </w:r>
            <w:r w:rsidR="006B43A8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43727FC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Розробити творчі завдання відповідно теми презентації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5D2E0" w14:textId="77777777" w:rsidR="00EA3B58" w:rsidRPr="001E456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3B58" w:rsidRPr="009F7E35" w14:paraId="1A284F3A" w14:textId="77777777" w:rsidTr="00EA3B58">
        <w:trPr>
          <w:trHeight w:val="1719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E24D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7.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C59FE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Пізнавальні процеси.</w:t>
            </w:r>
          </w:p>
          <w:p w14:paraId="7185640D" w14:textId="77777777" w:rsidR="00DE30B6" w:rsidRDefault="00DE30B6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5C2D74" w14:textId="77777777" w:rsidR="00DE30B6" w:rsidRDefault="00DE30B6" w:rsidP="00DE30B6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Пізнавальна активність особистості.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Увага. Її властивості.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відчуттів й сприймання.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Пам’ять. Механізми пам’яті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.Мислення. Види мислення.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Образи уяви та </w:t>
            </w:r>
            <w:r w:rsidR="00DA2D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фантазії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486FD0" w14:textId="77777777" w:rsidR="00DE30B6" w:rsidRDefault="00DE30B6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1F67300" w14:textId="77777777" w:rsidR="00DE30B6" w:rsidRPr="009F7E35" w:rsidRDefault="00DE30B6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6AB2E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лекція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D7EF" w14:textId="77777777" w:rsidR="00EA3B5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5A597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A3B58"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E93C8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B58" w:rsidRPr="009F7E35" w14:paraId="2866A9B0" w14:textId="77777777" w:rsidTr="00EA3B58">
        <w:trPr>
          <w:trHeight w:val="149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4294F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  <w:p w14:paraId="5E6168E1" w14:textId="77777777" w:rsidR="00EA3B58" w:rsidRPr="00D20352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16DE2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7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Пізнавальні процеси.</w:t>
            </w:r>
          </w:p>
          <w:p w14:paraId="03E15165" w14:textId="77777777" w:rsidR="00DE30B6" w:rsidRDefault="00DE30B6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FC3E72" w14:textId="77777777" w:rsidR="00DE30B6" w:rsidRDefault="00DE30B6" w:rsidP="00DE30B6">
            <w:pPr>
              <w:widowControl w:val="0"/>
              <w:tabs>
                <w:tab w:val="left" w:pos="8080"/>
              </w:tabs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Пізнавальна активність особистості.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Увага. Її властивості.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відчуттів й сприймання.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Пам’ять. Механізми пам’яті.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Мислення. Види мислення.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Образи уяви та </w:t>
            </w:r>
            <w:r w:rsidR="00DA2D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фантазії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48270" w14:textId="77777777" w:rsidR="00DE30B6" w:rsidRPr="00817982" w:rsidRDefault="00DE30B6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CF99A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 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04689" w14:textId="77777777" w:rsidR="00EA3B5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EDB73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(план-конспект, нотатки, цитати);</w:t>
            </w:r>
          </w:p>
          <w:p w14:paraId="1D9590EA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60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Виконання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практично-пошукового</w:t>
            </w:r>
            <w:r w:rsidRPr="004E60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завданн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 . Підготувати виступ-презентацію за тематикою, що пропонується.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51516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B58" w:rsidRPr="009F7E35" w14:paraId="16992D21" w14:textId="77777777" w:rsidTr="00EA3B58">
        <w:trPr>
          <w:trHeight w:val="1183"/>
        </w:trPr>
        <w:tc>
          <w:tcPr>
            <w:tcW w:w="1197" w:type="dxa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7D5D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  <w:p w14:paraId="603E03A4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1EA6E2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0F5130E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4E8C996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A86F7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Психічні особливості особистості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6874CA" w14:textId="77777777" w:rsidR="00DA2DAC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55906" w14:textId="77777777" w:rsidR="00EA3B58" w:rsidRPr="00D62035" w:rsidRDefault="00EA3B58" w:rsidP="00DA2DAC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Загальна характеристика психологічних особливостей особистості.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Емоційно-чуттєва сфера.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Темперамент.</w:t>
            </w:r>
            <w:r w:rsidR="00DA2D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Вольові якості людини. Здібності. Їх види.</w:t>
            </w:r>
          </w:p>
          <w:p w14:paraId="09452DC0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8C7E3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лекція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91E98" w14:textId="77777777" w:rsidR="00EA3B5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75981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16AC1" w14:textId="77777777" w:rsidR="00EA3B58" w:rsidRPr="001E456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3B58" w:rsidRPr="009F7E35" w14:paraId="133E95B6" w14:textId="77777777" w:rsidTr="00EA3B58">
        <w:trPr>
          <w:trHeight w:val="1280"/>
        </w:trPr>
        <w:tc>
          <w:tcPr>
            <w:tcW w:w="1197" w:type="dxa"/>
            <w:vMerge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51B9D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11A97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1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Психічні особливості особистості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8C61AC7" w14:textId="77777777" w:rsidR="00DA2DAC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FE0AF3" w14:textId="77777777" w:rsidR="00DA2DAC" w:rsidRPr="00D62035" w:rsidRDefault="00DA2DAC" w:rsidP="00DA2DAC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Загальна характеристика психологічних особливостей особистості.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Емоційно-чуттєва сфера.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Темперамент.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Вольові якості людини. Здібності. Їх види.</w:t>
            </w:r>
          </w:p>
          <w:p w14:paraId="76F6F121" w14:textId="77777777" w:rsidR="00DA2DAC" w:rsidRPr="00DE15E1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8D6B8E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42E6F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 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617F1" w14:textId="77777777" w:rsidR="00EA3B5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13431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(план-конспект, нотатки, цитати);</w:t>
            </w:r>
          </w:p>
          <w:p w14:paraId="5B9C2C1E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Розробити творчі завдання відповідно теми презентації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55F88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прот. тижня</w:t>
            </w:r>
          </w:p>
        </w:tc>
      </w:tr>
      <w:tr w:rsidR="00EA3B58" w:rsidRPr="009F7E35" w14:paraId="0AE5F6FF" w14:textId="77777777" w:rsidTr="00EA3B58">
        <w:trPr>
          <w:trHeight w:val="1520"/>
        </w:trPr>
        <w:tc>
          <w:tcPr>
            <w:tcW w:w="1197" w:type="dxa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22E86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11.</w:t>
            </w:r>
          </w:p>
          <w:p w14:paraId="65BFA87D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04AFAD23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91D681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FDEF4F3" w14:textId="77777777" w:rsidR="00C2488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767B8D5" w14:textId="77777777" w:rsidR="00C2488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12ACA2C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  <w:p w14:paraId="419AF17F" w14:textId="77777777" w:rsidR="00EA3B58" w:rsidRPr="00D05AE9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F641C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Теорія навчання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520713E" w14:textId="77777777" w:rsidR="00DA2DAC" w:rsidRDefault="00DA2DAC" w:rsidP="00DA2DAC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54718" w14:textId="77777777" w:rsidR="00EA3B58" w:rsidRPr="00D62035" w:rsidRDefault="00EA3B58" w:rsidP="00DA2DAC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Поняття про дидактику.</w:t>
            </w:r>
            <w:r w:rsidR="00DA2D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Сутність процесу навчання (функції навчання, структура, етапи засвоєння знань).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Принципи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та закономірності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навчання.</w:t>
            </w:r>
            <w:r w:rsidR="00DA2D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Види й форми навчання.</w:t>
            </w:r>
            <w:r w:rsidR="00DA2D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 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та засоби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навчання.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 Урок як основна форма навчання.</w:t>
            </w:r>
          </w:p>
          <w:p w14:paraId="67A528F3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0EC30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1B537" w14:textId="77777777" w:rsidR="00EA3B5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1FFA2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8BF0B" w14:textId="77777777" w:rsidR="00EA3B58" w:rsidRPr="001E456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3B58" w:rsidRPr="009F7E35" w14:paraId="55FAD0A0" w14:textId="77777777" w:rsidTr="00EA3B58">
        <w:trPr>
          <w:trHeight w:val="302"/>
        </w:trPr>
        <w:tc>
          <w:tcPr>
            <w:tcW w:w="1197" w:type="dxa"/>
            <w:vMerge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13AA0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2E97C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Теорія навчання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742054" w14:textId="77777777" w:rsidR="00DA2DAC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8E7AB" w14:textId="77777777" w:rsidR="00DA2DAC" w:rsidRPr="00D62035" w:rsidRDefault="00DA2DAC" w:rsidP="00DA2DAC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Поняття про дидактику.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Сутність процесу навчання (функції навчання, структура, етапи засвоєння знань).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Принципи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та закономірності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Види й форми навчання.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 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та засоби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навчання.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 Урок як основна форма навчання.</w:t>
            </w:r>
          </w:p>
          <w:p w14:paraId="5DAC6AF4" w14:textId="77777777" w:rsidR="00DA2DAC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FF8B2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48747" w14:textId="77777777" w:rsidR="00EA3B5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674A1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(план-конспект, нотатки, цитати);</w:t>
            </w:r>
          </w:p>
          <w:p w14:paraId="32B5030E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60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Виконання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практично-пошукового</w:t>
            </w:r>
            <w:r w:rsidRPr="004E60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завданн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 . Підготувати виступ-презентацію за тематикою, що пропонується.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2FD43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прот. тижня</w:t>
            </w:r>
          </w:p>
        </w:tc>
      </w:tr>
      <w:tr w:rsidR="00EA3B58" w:rsidRPr="009F7E35" w14:paraId="0AEE21AC" w14:textId="77777777" w:rsidTr="00EA3B58">
        <w:trPr>
          <w:trHeight w:val="30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26970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  <w:p w14:paraId="4D33A2F6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F96D3" w14:textId="77777777" w:rsidR="00EA3B58" w:rsidRDefault="00EA3B58" w:rsidP="00DA2DAC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756CC">
              <w:rPr>
                <w:rFonts w:ascii="Times New Roman" w:eastAsia="Times New Roman" w:hAnsi="Times New Roman" w:cs="Times New Roman"/>
                <w:sz w:val="24"/>
                <w:szCs w:val="24"/>
              </w:rPr>
              <w:t>Теорія виховання</w:t>
            </w:r>
            <w:r w:rsidRPr="00D620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784A0639" w14:textId="77777777" w:rsidR="00DA2DAC" w:rsidRPr="00D62035" w:rsidRDefault="00DA2DAC" w:rsidP="00DA2DAC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ADDB649" w14:textId="77777777" w:rsidR="00EA3B58" w:rsidRPr="00D62035" w:rsidRDefault="00EA3B58" w:rsidP="00DA2DAC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Суть процесу виховання. Основні закономірності й принципи виховання. Форми та методи виховання.</w:t>
            </w:r>
          </w:p>
          <w:p w14:paraId="36A6F8D8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 xml:space="preserve"> виховання.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546A4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3E90D" w14:textId="77777777" w:rsidR="00EA3B5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09201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E1AFC" w14:textId="77777777" w:rsidR="00EA3B58" w:rsidRPr="001E456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3B58" w:rsidRPr="009F7E35" w14:paraId="39791307" w14:textId="77777777" w:rsidTr="00EA3B58">
        <w:trPr>
          <w:trHeight w:val="12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E7B27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  <w:p w14:paraId="311785CC" w14:textId="77777777" w:rsidR="00EA3B58" w:rsidRPr="00D05AE9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4BC0C" w14:textId="77777777" w:rsidR="00EA3B58" w:rsidRPr="003756CC" w:rsidRDefault="00EA3B58" w:rsidP="00DA2DA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6CC">
              <w:rPr>
                <w:rFonts w:ascii="Times New Roman" w:eastAsia="Times New Roman" w:hAnsi="Times New Roman" w:cs="Times New Roman"/>
                <w:sz w:val="24"/>
                <w:szCs w:val="24"/>
              </w:rPr>
              <w:t>Теорія виховання.</w:t>
            </w:r>
          </w:p>
          <w:p w14:paraId="0F5F0981" w14:textId="77777777" w:rsidR="00DA2DAC" w:rsidRDefault="00DA2DAC" w:rsidP="00DA2DAC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FC5821" w14:textId="77777777" w:rsidR="00DA2DAC" w:rsidRPr="00D62035" w:rsidRDefault="00DA2DAC" w:rsidP="00DA2DAC">
            <w:pPr>
              <w:widowControl w:val="0"/>
              <w:tabs>
                <w:tab w:val="left" w:pos="8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Суть процесу виховання. Основні закономірності й принципи виховання. Форми та методи виховання.</w:t>
            </w:r>
          </w:p>
          <w:p w14:paraId="2ACDC1A8" w14:textId="77777777" w:rsidR="00EA3B58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 xml:space="preserve"> виховання.</w:t>
            </w:r>
          </w:p>
          <w:p w14:paraId="328B1170" w14:textId="77777777" w:rsidR="00DA2DAC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8D380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практичне заняття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698DC" w14:textId="77777777" w:rsidR="00EA3B58" w:rsidRPr="009F7E35" w:rsidRDefault="00FC0AF7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31513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(план-конспект, нотатки, цитати);</w:t>
            </w:r>
          </w:p>
          <w:p w14:paraId="542C5BFC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Розробити творчі завдання відповідно теми презентації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1A378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прот. тижня</w:t>
            </w:r>
          </w:p>
        </w:tc>
      </w:tr>
      <w:tr w:rsidR="00EA3B58" w:rsidRPr="009F7E35" w14:paraId="2A1574DA" w14:textId="77777777" w:rsidTr="00EA3B58">
        <w:trPr>
          <w:trHeight w:val="12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BC49D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15.</w:t>
            </w:r>
          </w:p>
          <w:p w14:paraId="2E12A968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9C3B0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Характеристика професійної діяльності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D506AA" w14:textId="77777777" w:rsidR="00DA2DAC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D656C" w14:textId="77777777" w:rsidR="00DA2DAC" w:rsidRPr="00D62035" w:rsidRDefault="00DA2DAC" w:rsidP="00DA2DA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>Суспільне значення та зміст праці вчителя в сучасних умовах. Професійні функції вчителя. Основні професійні характеристики педагогічної діяльності. Сучасні вимоги до вчителя-вихователя.</w:t>
            </w:r>
            <w:r w:rsidRPr="00D620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5ED8CCE1" w14:textId="77777777" w:rsidR="00DA2DAC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8BC44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лекція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B3F17" w14:textId="77777777" w:rsidR="00EA3B58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02CA5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DA73B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B58" w:rsidRPr="009F7E35" w14:paraId="5D342B88" w14:textId="77777777" w:rsidTr="00EA3B58">
        <w:trPr>
          <w:trHeight w:val="12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090B0" w14:textId="77777777" w:rsidR="00EA3B58" w:rsidRPr="00EE1681" w:rsidRDefault="00EA3B58" w:rsidP="00DA2D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16.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B59F9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Характеристика професійної діяльності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277B79" w14:textId="77777777" w:rsidR="00DA2DAC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8BEE0" w14:textId="77777777" w:rsidR="00DA2DAC" w:rsidRPr="00D62035" w:rsidRDefault="00DA2DAC" w:rsidP="00DA2DA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>Суспільне значення та зміст праці вчителя в сучасних умовах. Професійні функції вчителя. Основні професійні характеристики педагогічної діяльності. Сучасні вимоги до вчителя-вихователя.</w:t>
            </w:r>
            <w:r w:rsidRPr="00D620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437F831F" w14:textId="77777777" w:rsidR="00DA2DAC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61DBF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FE7EC" w14:textId="77777777" w:rsidR="00EA3B58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14A23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(план-конспект, нотатки, цитати);</w:t>
            </w:r>
          </w:p>
          <w:p w14:paraId="1C75EECB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60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Виконання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практично-пошукового</w:t>
            </w:r>
            <w:r w:rsidRPr="004E60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завданн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 . Підготувати виступ-презентацію за тематикою, що пропонується.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69F8F" w14:textId="77777777" w:rsidR="00EA3B58" w:rsidRPr="001E4568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Протяг. тижня</w:t>
            </w:r>
          </w:p>
        </w:tc>
      </w:tr>
      <w:tr w:rsidR="00EA3B58" w:rsidRPr="009F7E35" w14:paraId="16CDD032" w14:textId="77777777" w:rsidTr="00EA3B58">
        <w:trPr>
          <w:trHeight w:val="12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6E08A" w14:textId="77777777" w:rsidR="00EA3B58" w:rsidRPr="00EE1681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  <w:p w14:paraId="2C90E9B2" w14:textId="77777777" w:rsidR="00EA3B58" w:rsidRPr="00D05AE9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22A27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Методи психолого-педагогічних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F807DD" w14:textId="77777777" w:rsidR="00DA2DAC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28021" w14:textId="77777777" w:rsidR="00DA2DAC" w:rsidRPr="00D62035" w:rsidRDefault="00DA2DAC" w:rsidP="00DA2DA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Класифікація методів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психолого-педагогічних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досліджень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Планування психолого-педагогічного експерименту.  Тести, анкети, опитування, бесіди, інтерв’ю. Їх особливості.  Методи аналізу продуктів 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наукової діяльності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0A3978" w14:textId="77777777" w:rsidR="00DA2DAC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B955F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E431D" w14:textId="77777777" w:rsidR="00EA3B58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19510" w14:textId="77777777" w:rsidR="00EA3B58" w:rsidRPr="009F7E35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A3B58"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0655F" w14:textId="77777777" w:rsidR="00EA3B58" w:rsidRPr="001E456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3B58" w:rsidRPr="009F7E35" w14:paraId="4CF6A968" w14:textId="77777777" w:rsidTr="00EA3B58">
        <w:trPr>
          <w:trHeight w:val="12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8CA1B" w14:textId="77777777" w:rsidR="00EA3B58" w:rsidRPr="00212037" w:rsidRDefault="00EA3B58" w:rsidP="00DA2D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53A2" w14:textId="77777777" w:rsidR="00EA3B5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Методи психолого-педагогічних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0FC5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4B685D" w14:textId="77777777" w:rsidR="00DA2DAC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F6AAA" w14:textId="77777777" w:rsidR="00DA2DAC" w:rsidRPr="00D62035" w:rsidRDefault="00DA2DAC" w:rsidP="00DA2DA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Класифікація методів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психолого-педагогічних 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досліджень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Планування психолого-педагогічного експерименту.  Тести, анкети, опитування, бесіди, інтерв’ю. Їх особливості.  Методи аналізу продуктів </w:t>
            </w:r>
            <w:r w:rsidRPr="00D62035">
              <w:rPr>
                <w:rFonts w:ascii="Times New Roman" w:hAnsi="Times New Roman" w:cs="Times New Roman"/>
                <w:sz w:val="24"/>
                <w:szCs w:val="24"/>
              </w:rPr>
              <w:t xml:space="preserve"> наукової діяльності</w:t>
            </w:r>
            <w:r w:rsidRPr="00D620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BBC0C" w14:textId="77777777" w:rsidR="00DA2DAC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EC5B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практичне заняття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2A49" w14:textId="77777777" w:rsidR="00EA3B58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C1A72" w14:textId="77777777" w:rsidR="00EA3B5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Письмова підготовка до кожного практичного заняття (план-конспект, нотатки, цитати);</w:t>
            </w:r>
          </w:p>
          <w:p w14:paraId="681F5EDA" w14:textId="77777777" w:rsidR="006B43A8" w:rsidRPr="009F7E35" w:rsidRDefault="006B43A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Розробити творчі завдання відповідно теми презентації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6D06D" w14:textId="77777777" w:rsidR="00EA3B58" w:rsidRPr="001E4568" w:rsidRDefault="00C24885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Протяг. тижня</w:t>
            </w:r>
          </w:p>
        </w:tc>
      </w:tr>
      <w:tr w:rsidR="00EA3B58" w:rsidRPr="009F7E35" w14:paraId="29FFC14D" w14:textId="77777777" w:rsidTr="00EA3B58">
        <w:trPr>
          <w:trHeight w:val="1280"/>
        </w:trPr>
        <w:tc>
          <w:tcPr>
            <w:tcW w:w="119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DE362" w14:textId="77777777" w:rsidR="00EA3B58" w:rsidRPr="00BD011A" w:rsidRDefault="00B1540D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8EFF5" w14:textId="77777777" w:rsidR="00EA3B58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Залік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A5D2C" w14:textId="77777777" w:rsidR="00EA3B58" w:rsidRPr="009F7E35" w:rsidRDefault="00B1540D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Підсум</w:t>
            </w:r>
            <w:r w:rsidR="00EA3B58"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ковий контроль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552A7" w14:textId="77777777" w:rsidR="00EA3B58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09933" w14:textId="77777777" w:rsidR="00EA3B58" w:rsidRPr="009F7E35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Підсумкова рефлексія власних досягнень</w:t>
            </w:r>
          </w:p>
          <w:p w14:paraId="06D20CC7" w14:textId="77777777" w:rsidR="00EA3B58" w:rsidRPr="009F7E35" w:rsidRDefault="00DA2DAC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0DA33" w14:textId="77777777" w:rsidR="00EA3B58" w:rsidRPr="001E4568" w:rsidRDefault="00EA3B58" w:rsidP="00DA2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3A77A97" w14:textId="77777777" w:rsidR="00DE53B5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B16E7F8" w14:textId="77777777" w:rsidR="00DE53B5" w:rsidRPr="009F7E35" w:rsidRDefault="00DE53B5" w:rsidP="00DE53B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10. Система оцінювання та вимоги</w:t>
      </w:r>
    </w:p>
    <w:p w14:paraId="18CDEB44" w14:textId="77777777" w:rsidR="003A0B07" w:rsidRPr="0001690A" w:rsidRDefault="003A0B07" w:rsidP="003A0B07">
      <w:pPr>
        <w:ind w:firstLine="709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690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Критерії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</w:t>
      </w:r>
      <w:r w:rsidRPr="0001690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оцінювання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</w:t>
      </w:r>
      <w:r w:rsidRPr="0001690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роботи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</w:t>
      </w:r>
      <w:r w:rsidRPr="0001690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на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</w:t>
      </w:r>
      <w:r w:rsidRPr="0001690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практичних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</w:t>
      </w:r>
      <w:r w:rsidRPr="0001690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заняттях:</w:t>
      </w:r>
    </w:p>
    <w:p w14:paraId="2EC73ED6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14:paraId="2CC254E3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Оцінка «відмінно» (5 балів):</w:t>
      </w:r>
    </w:p>
    <w:p w14:paraId="363F4455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свідоме, правильне, глибоке й повне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засвоєння і розуміння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програмного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матеріалу;</w:t>
      </w:r>
    </w:p>
    <w:p w14:paraId="342D4FBD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виклад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матеріалу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впевнений, логічний, лаконічний, аргументований;</w:t>
      </w:r>
    </w:p>
    <w:p w14:paraId="4958DDDA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уміння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аналізувати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відповідні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положення, поняття, твердження;</w:t>
      </w:r>
    </w:p>
    <w:p w14:paraId="7143C604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самостійне, творче з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астосування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знань.</w:t>
      </w:r>
    </w:p>
    <w:p w14:paraId="50106EC7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14:paraId="2176B4B7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Оцінка «добре» (4 бали):</w:t>
      </w:r>
    </w:p>
    <w:p w14:paraId="61FFA3F3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свідоме з незначними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помилками та прогалинами засвоєння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програмного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матеріалу, які студент спроможний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виправити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після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зауважень а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бо за допомогою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викладача;</w:t>
      </w:r>
    </w:p>
    <w:p w14:paraId="27418875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самостійне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репродуктивне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застосування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знань;</w:t>
      </w:r>
    </w:p>
    <w:p w14:paraId="181CA88E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деякі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порушення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логіки та послідовності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відповіді.</w:t>
      </w:r>
    </w:p>
    <w:p w14:paraId="1E7AFDF8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14:paraId="6F6DD747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Оцінка «задовільно» (3 бали):</w:t>
      </w:r>
    </w:p>
    <w:p w14:paraId="63E8A3DF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механічне, фрагментарне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засвоєння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матеріалу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із великими прогалинами;</w:t>
      </w:r>
    </w:p>
    <w:p w14:paraId="6EE37D32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порушення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логіки та послідовності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відповіді, недостатня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самостійність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мислення.</w:t>
      </w:r>
    </w:p>
    <w:p w14:paraId="2846E98B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репродуктивне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застосування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знань за вказівками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викладача.</w:t>
      </w:r>
    </w:p>
    <w:p w14:paraId="437A2F12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14:paraId="416C9A82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Оцінка «незадовільно»: (0-2 бали):</w:t>
      </w:r>
    </w:p>
    <w:p w14:paraId="7E704650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відсутність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знань, умінь та навичок;</w:t>
      </w:r>
    </w:p>
    <w:p w14:paraId="34466A24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несвідоме, механічне, фрагментарне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засвоєння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матеріалу з великими прогалинами;</w:t>
      </w:r>
    </w:p>
    <w:p w14:paraId="0C62C351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відсутність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самостійності, неспроможні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виправити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помилки при зауваженні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чи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додаткових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запитаннях.</w:t>
      </w:r>
    </w:p>
    <w:p w14:paraId="43EBC4E8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6EDC0E3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lastRenderedPageBreak/>
        <w:t>Критерії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оцінювання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  практично-пош</w:t>
      </w:r>
      <w:r w:rsidRPr="00C176FC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укового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завдання (мах - 2</w:t>
      </w:r>
      <w:r w:rsidRPr="00C176FC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0 балів): </w:t>
      </w:r>
    </w:p>
    <w:p w14:paraId="2A0D9EAE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14:paraId="678D475C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Оцінка «відмінно» (17-20 балів):</w:t>
      </w:r>
    </w:p>
    <w:p w14:paraId="31F77F92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виклад матеріалу логічний та послідовний;</w:t>
      </w:r>
    </w:p>
    <w:p w14:paraId="7EE5D422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самостійне, творче, ініціативне застосування знань;</w:t>
      </w:r>
    </w:p>
    <w:p w14:paraId="52082339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поєднання повноти та лаконічності у виконанні завдання;</w:t>
      </w:r>
    </w:p>
    <w:p w14:paraId="1D3C19C0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відмінна якість оформлення.</w:t>
      </w:r>
    </w:p>
    <w:p w14:paraId="25B49EA3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14:paraId="1D369C6C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Оцінка «добре» (12-16 балів):</w:t>
      </w:r>
    </w:p>
    <w:p w14:paraId="531BA078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виклад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матеріалу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логічний, послідовний, лаконічний;</w:t>
      </w:r>
    </w:p>
    <w:p w14:paraId="65E7EF23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самостійне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репродуктивне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застосування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знань за вказівками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викладача;</w:t>
      </w:r>
    </w:p>
    <w:p w14:paraId="0DCDFFDD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старанність і вправність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застосування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набутих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знань;</w:t>
      </w:r>
    </w:p>
    <w:p w14:paraId="32DD7536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добра якість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оформлення.</w:t>
      </w:r>
    </w:p>
    <w:p w14:paraId="74E66DBC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14:paraId="470CAC53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Оцінка «задовільно» (6-11 балів):</w:t>
      </w:r>
    </w:p>
    <w:p w14:paraId="4C3BBCB3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механічність, фрагментарність викладу матеріалу;</w:t>
      </w:r>
    </w:p>
    <w:p w14:paraId="2AC302FC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порушення логіки та послідовності подання інформації;</w:t>
      </w:r>
    </w:p>
    <w:p w14:paraId="16563CDD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недостатня самостійність мислення;</w:t>
      </w:r>
    </w:p>
    <w:p w14:paraId="0569B06C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задовільна якість оформлення.</w:t>
      </w:r>
    </w:p>
    <w:p w14:paraId="42A1D34F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14:paraId="553460C1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</w:rPr>
        <w:t>Оцінка «незадовільно» (0-5 балів):</w:t>
      </w:r>
    </w:p>
    <w:p w14:paraId="5570AAE6" w14:textId="77777777" w:rsidR="003A0B07" w:rsidRPr="00C176F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відсутність виконання всіх завдань;</w:t>
      </w:r>
    </w:p>
    <w:p w14:paraId="5E590AC7" w14:textId="77777777" w:rsidR="003A0B07" w:rsidRPr="004E603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C176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неповне</w:t>
      </w:r>
      <w:r w:rsidRPr="004E603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висвітлення матеріалу;</w:t>
      </w:r>
    </w:p>
    <w:p w14:paraId="18FF4A3D" w14:textId="77777777" w:rsidR="003A0B07" w:rsidRPr="004E603C" w:rsidRDefault="003A0B07" w:rsidP="003A0B07">
      <w:pPr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E603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4E603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фрагментарність подання інформації;</w:t>
      </w:r>
    </w:p>
    <w:p w14:paraId="14CFC6C0" w14:textId="77777777" w:rsidR="003A0B07" w:rsidRPr="004E603C" w:rsidRDefault="003A0B07" w:rsidP="003A0B07">
      <w:pPr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603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sym w:font="Symbol" w:char="F02D"/>
      </w:r>
      <w:r w:rsidRPr="004E603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незадовільна якість оформлення.</w:t>
      </w:r>
    </w:p>
    <w:p w14:paraId="02087D42" w14:textId="77777777" w:rsidR="00B52E02" w:rsidRDefault="00B52E02" w:rsidP="00B52E0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BA07B9" w14:textId="77777777" w:rsidR="00B52E02" w:rsidRDefault="00B52E02" w:rsidP="00B52E02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493A23">
        <w:rPr>
          <w:rFonts w:ascii="Times New Roman" w:hAnsi="Times New Roman" w:cs="Times New Roman"/>
          <w:bCs/>
          <w:sz w:val="24"/>
          <w:szCs w:val="24"/>
        </w:rPr>
        <w:t>Накопичення балів студентами відбувається у період вивчення дисципліни на підставі проведення викладачем двох основних видів контролю: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93A23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493A23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>оточного</w:t>
      </w:r>
      <w:r w:rsidR="00B1540D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 xml:space="preserve"> </w:t>
      </w:r>
      <w:r w:rsidRPr="00493A23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>(</w:t>
      </w:r>
      <w:r w:rsidRPr="00493A23">
        <w:rPr>
          <w:rFonts w:ascii="Times New Roman" w:eastAsia="MS Mincho" w:hAnsi="Times New Roman" w:cs="Times New Roman"/>
          <w:sz w:val="24"/>
          <w:szCs w:val="24"/>
          <w:lang w:eastAsia="ar-SA"/>
        </w:rPr>
        <w:t>перевірка рівня засвоєння студентами навчального матеріалу в обсязі певної теми чи</w:t>
      </w:r>
      <w:r w:rsidR="00B1540D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</w:t>
      </w:r>
      <w:r w:rsidRPr="00493A23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окремого розділу) та </w:t>
      </w:r>
      <w:r w:rsidRPr="00493A23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>п</w:t>
      </w:r>
      <w:r w:rsidRPr="00493A23">
        <w:rPr>
          <w:rFonts w:ascii="Times New Roman" w:eastAsia="MS Mincho" w:hAnsi="Times New Roman" w:cs="Times New Roman"/>
          <w:b/>
          <w:bCs/>
          <w:sz w:val="24"/>
          <w:szCs w:val="24"/>
          <w:lang w:eastAsia="ar-SA"/>
        </w:rPr>
        <w:t>ідсумкового (</w:t>
      </w:r>
      <w:r w:rsidRPr="00493A23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перевірка рівня засвоєння студентами навчального матеріалу по завершенню курсу). </w:t>
      </w:r>
    </w:p>
    <w:p w14:paraId="6DC70745" w14:textId="77777777" w:rsidR="00B52E02" w:rsidRPr="00493A23" w:rsidRDefault="00B52E02" w:rsidP="00B52E02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tbl>
      <w:tblPr>
        <w:tblW w:w="4803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2"/>
        <w:gridCol w:w="5172"/>
        <w:gridCol w:w="428"/>
        <w:gridCol w:w="1723"/>
        <w:gridCol w:w="1726"/>
      </w:tblGrid>
      <w:tr w:rsidR="00B52E02" w:rsidRPr="004460FC" w14:paraId="48458276" w14:textId="77777777" w:rsidTr="00DA2DAC">
        <w:trPr>
          <w:cantSplit/>
        </w:trPr>
        <w:tc>
          <w:tcPr>
            <w:tcW w:w="3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6EC25A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0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Поточне тестування та самостійна робота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22B9E8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Екзамен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42D080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0FC">
              <w:rPr>
                <w:rFonts w:ascii="Times New Roman" w:eastAsia="Times New Roman" w:hAnsi="Times New Roman" w:cs="Times New Roman"/>
                <w:sz w:val="24"/>
                <w:szCs w:val="24"/>
              </w:rPr>
              <w:t>Сума</w:t>
            </w:r>
          </w:p>
        </w:tc>
      </w:tr>
      <w:tr w:rsidR="00B52E02" w:rsidRPr="004460FC" w14:paraId="6F2790F0" w14:textId="77777777" w:rsidTr="00DA2DAC">
        <w:trPr>
          <w:cantSplit/>
          <w:trHeight w:val="70"/>
        </w:trPr>
        <w:tc>
          <w:tcPr>
            <w:tcW w:w="1912" w:type="pct"/>
            <w:tcMar>
              <w:left w:w="57" w:type="dxa"/>
              <w:right w:w="57" w:type="dxa"/>
            </w:tcMar>
            <w:vAlign w:val="center"/>
          </w:tcPr>
          <w:p w14:paraId="2DAAB90B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pct"/>
            <w:gridSpan w:val="2"/>
            <w:tcMar>
              <w:left w:w="57" w:type="dxa"/>
              <w:right w:w="57" w:type="dxa"/>
            </w:tcMar>
            <w:vAlign w:val="center"/>
          </w:tcPr>
          <w:p w14:paraId="09899C1D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7F36B217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0FC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89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705B06FA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0F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52E02" w:rsidRPr="004460FC" w14:paraId="3632F6B7" w14:textId="77777777" w:rsidTr="00DA2DAC">
        <w:trPr>
          <w:cantSplit/>
        </w:trPr>
        <w:tc>
          <w:tcPr>
            <w:tcW w:w="1912" w:type="pct"/>
            <w:tcMar>
              <w:left w:w="57" w:type="dxa"/>
              <w:right w:w="57" w:type="dxa"/>
            </w:tcMar>
          </w:tcPr>
          <w:p w14:paraId="5BF04B96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0FC">
              <w:rPr>
                <w:rFonts w:ascii="Times New Roman" w:eastAsia="Times New Roman" w:hAnsi="Times New Roman" w:cs="Times New Roman"/>
                <w:sz w:val="24"/>
                <w:szCs w:val="24"/>
              </w:rPr>
              <w:t>Розділ 1</w:t>
            </w:r>
          </w:p>
        </w:tc>
        <w:tc>
          <w:tcPr>
            <w:tcW w:w="1765" w:type="pct"/>
            <w:tcBorders>
              <w:right w:val="nil"/>
            </w:tcBorders>
            <w:tcMar>
              <w:left w:w="57" w:type="dxa"/>
              <w:right w:w="57" w:type="dxa"/>
            </w:tcMar>
          </w:tcPr>
          <w:p w14:paraId="2C9091D6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Розділ 2</w:t>
            </w:r>
          </w:p>
        </w:tc>
        <w:tc>
          <w:tcPr>
            <w:tcW w:w="146" w:type="pct"/>
            <w:vMerge w:val="restart"/>
            <w:tcBorders>
              <w:left w:val="nil"/>
            </w:tcBorders>
            <w:tcMar>
              <w:left w:w="57" w:type="dxa"/>
              <w:right w:w="57" w:type="dxa"/>
            </w:tcMar>
          </w:tcPr>
          <w:p w14:paraId="41377823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vMerge/>
            <w:tcMar>
              <w:left w:w="57" w:type="dxa"/>
              <w:right w:w="57" w:type="dxa"/>
            </w:tcMar>
          </w:tcPr>
          <w:p w14:paraId="0808B5CD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Merge/>
            <w:tcMar>
              <w:left w:w="57" w:type="dxa"/>
              <w:right w:w="57" w:type="dxa"/>
            </w:tcMar>
          </w:tcPr>
          <w:p w14:paraId="51334034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2E02" w:rsidRPr="004460FC" w14:paraId="0D3E7395" w14:textId="77777777" w:rsidTr="00DA2DAC">
        <w:trPr>
          <w:cantSplit/>
        </w:trPr>
        <w:tc>
          <w:tcPr>
            <w:tcW w:w="1912" w:type="pct"/>
            <w:tcMar>
              <w:left w:w="57" w:type="dxa"/>
              <w:right w:w="57" w:type="dxa"/>
            </w:tcMar>
            <w:vAlign w:val="center"/>
          </w:tcPr>
          <w:p w14:paraId="5C2F8C91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0F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65" w:type="pct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7307876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0F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" w:type="pct"/>
            <w:vMerge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0989FBEC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vMerge/>
            <w:tcMar>
              <w:left w:w="57" w:type="dxa"/>
              <w:right w:w="57" w:type="dxa"/>
            </w:tcMar>
            <w:vAlign w:val="center"/>
          </w:tcPr>
          <w:p w14:paraId="0D9230EE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Merge/>
            <w:tcMar>
              <w:left w:w="57" w:type="dxa"/>
              <w:right w:w="57" w:type="dxa"/>
            </w:tcMar>
            <w:vAlign w:val="center"/>
          </w:tcPr>
          <w:p w14:paraId="3C6BC3AC" w14:textId="77777777" w:rsidR="00B52E02" w:rsidRPr="004460FC" w:rsidRDefault="00B52E02" w:rsidP="00DA2D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E4C34B" w14:textId="77777777" w:rsidR="00B52E02" w:rsidRPr="004460FC" w:rsidRDefault="00B52E02" w:rsidP="00B52E02">
      <w:pPr>
        <w:ind w:firstLine="18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7624D581" w14:textId="77777777" w:rsidR="00B52E02" w:rsidRPr="004460FC" w:rsidRDefault="00B52E02" w:rsidP="00B52E02">
      <w:pPr>
        <w:ind w:firstLine="709"/>
        <w:jc w:val="both"/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</w:pP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>Максимальна кількість балів за результатами</w:t>
      </w:r>
      <w:r w:rsidRPr="004460FC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 поточного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контролю складає 60 балів,</w:t>
      </w:r>
      <w:r w:rsidRPr="004460FC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 з яких:</w:t>
      </w:r>
    </w:p>
    <w:p w14:paraId="7E1FBE14" w14:textId="77777777" w:rsidR="00B52E02" w:rsidRPr="004460FC" w:rsidRDefault="00B52E02" w:rsidP="00B52E0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>- 30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(Р1 -15б; Р2 – 15б)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 xml:space="preserve"> - за теоретичні знання (доповіді на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>практичних заняттях, проходження поточного  тестування);</w:t>
      </w:r>
    </w:p>
    <w:p w14:paraId="22CC0E29" w14:textId="77777777" w:rsidR="00B52E02" w:rsidRPr="004460FC" w:rsidRDefault="00B52E02" w:rsidP="00B52E0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>- 30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(Р1 -15б; Р2 – 15б)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 xml:space="preserve">  - за практичні вміння ( виконання і презентація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практичного завдання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09480F58" w14:textId="77777777" w:rsidR="00B52E02" w:rsidRPr="004460FC" w:rsidRDefault="00B52E02" w:rsidP="00B52E02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60F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Допуск до підсумкового контролю складає 35 балів.</w:t>
      </w:r>
    </w:p>
    <w:p w14:paraId="2C814B48" w14:textId="77777777" w:rsidR="00B52E02" w:rsidRPr="004460FC" w:rsidRDefault="00B52E02" w:rsidP="00B52E02">
      <w:pPr>
        <w:ind w:firstLine="709"/>
        <w:jc w:val="both"/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</w:pP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Максимальна </w:t>
      </w:r>
      <w:r w:rsidRPr="004460FC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>кількість балів за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результатами підсумкового контролю складає 40 балів</w:t>
      </w:r>
      <w:r w:rsidRPr="004460FC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>, з яких:</w:t>
      </w:r>
    </w:p>
    <w:p w14:paraId="7731D85A" w14:textId="77777777" w:rsidR="00B52E02" w:rsidRPr="004460FC" w:rsidRDefault="00B52E02" w:rsidP="00B52E02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- 4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 xml:space="preserve">0 балів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 за теоретичні знання (з яких 2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 xml:space="preserve">0 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усна відповідь на  основні питання програми, 10 -  практична </w:t>
      </w:r>
      <w:r>
        <w:rPr>
          <w:rFonts w:ascii="Times New Roman" w:eastAsia="Times New Roman" w:hAnsi="Times New Roman" w:cs="Times New Roman"/>
          <w:sz w:val="24"/>
          <w:szCs w:val="24"/>
        </w:rPr>
        <w:t>співбесіда за результатами практично-пошукового завдання і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10 - усна відповідь на поставлені додаткові питання</w:t>
      </w:r>
      <w:r w:rsidRPr="004460FC">
        <w:rPr>
          <w:rFonts w:ascii="Times New Roman" w:eastAsia="Times New Roman" w:hAnsi="Times New Roman" w:cs="Times New Roman"/>
          <w:bCs/>
          <w:sz w:val="24"/>
          <w:szCs w:val="24"/>
        </w:rPr>
        <w:t>);</w:t>
      </w:r>
    </w:p>
    <w:p w14:paraId="4E45F4AC" w14:textId="77777777" w:rsidR="00B52E02" w:rsidRPr="004460FC" w:rsidRDefault="00B52E02" w:rsidP="00B52E0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C84D9D" w14:textId="77777777" w:rsidR="003A0B07" w:rsidRPr="00493A23" w:rsidRDefault="003A0B07" w:rsidP="003A0B0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5665C9" w14:textId="77777777" w:rsidR="003A0B07" w:rsidRDefault="003A0B07" w:rsidP="003A0B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8BC3A3" w14:textId="77777777" w:rsidR="003A0B07" w:rsidRPr="00B52E02" w:rsidRDefault="003A0B07" w:rsidP="003A0B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2E02">
        <w:rPr>
          <w:rFonts w:ascii="Times New Roman" w:hAnsi="Times New Roman" w:cs="Times New Roman"/>
          <w:b/>
          <w:bCs/>
          <w:sz w:val="24"/>
          <w:szCs w:val="24"/>
        </w:rPr>
        <w:t>Шкала оцінювання: національна та ECTS</w:t>
      </w:r>
    </w:p>
    <w:p w14:paraId="38DD021B" w14:textId="77777777" w:rsidR="003A0B07" w:rsidRPr="00B52E02" w:rsidRDefault="003A0B07" w:rsidP="003A0B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9"/>
        <w:gridCol w:w="4229"/>
        <w:gridCol w:w="2150"/>
        <w:gridCol w:w="1874"/>
      </w:tblGrid>
      <w:tr w:rsidR="003A0B07" w:rsidRPr="00B52E02" w14:paraId="51E05E13" w14:textId="77777777" w:rsidTr="00DA2DAC">
        <w:trPr>
          <w:cantSplit/>
          <w:trHeight w:val="307"/>
          <w:jc w:val="center"/>
        </w:trPr>
        <w:tc>
          <w:tcPr>
            <w:tcW w:w="1499" w:type="dxa"/>
            <w:vMerge w:val="restart"/>
          </w:tcPr>
          <w:p w14:paraId="11A6A100" w14:textId="77777777" w:rsidR="003A0B07" w:rsidRPr="00B52E02" w:rsidRDefault="003A0B07" w:rsidP="00DA2DAC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/>
                <w:caps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aps/>
                <w:sz w:val="24"/>
                <w:szCs w:val="24"/>
              </w:rPr>
              <w:t>За шкалою</w:t>
            </w:r>
          </w:p>
          <w:p w14:paraId="407B32A6" w14:textId="77777777" w:rsidR="003A0B07" w:rsidRPr="00B52E02" w:rsidRDefault="003A0B07" w:rsidP="00DA2DAC">
            <w:pPr>
              <w:pStyle w:val="6"/>
              <w:spacing w:before="0" w:after="0"/>
              <w:jc w:val="center"/>
              <w:rPr>
                <w:sz w:val="24"/>
                <w:szCs w:val="24"/>
              </w:rPr>
            </w:pPr>
            <w:r w:rsidRPr="00B52E02">
              <w:rPr>
                <w:sz w:val="24"/>
                <w:szCs w:val="24"/>
              </w:rPr>
              <w:t>ECTS</w:t>
            </w:r>
          </w:p>
        </w:tc>
        <w:tc>
          <w:tcPr>
            <w:tcW w:w="4229" w:type="dxa"/>
            <w:vMerge w:val="restart"/>
          </w:tcPr>
          <w:p w14:paraId="5152E63E" w14:textId="77777777" w:rsidR="003A0B07" w:rsidRPr="00B52E02" w:rsidRDefault="003A0B07" w:rsidP="00DA2DAC">
            <w:pPr>
              <w:pStyle w:val="5"/>
              <w:spacing w:before="0" w:after="0"/>
              <w:ind w:right="-108"/>
              <w:jc w:val="center"/>
              <w:rPr>
                <w:i/>
                <w:sz w:val="24"/>
                <w:szCs w:val="24"/>
              </w:rPr>
            </w:pPr>
            <w:r w:rsidRPr="00B52E02">
              <w:rPr>
                <w:sz w:val="24"/>
                <w:szCs w:val="24"/>
              </w:rPr>
              <w:t>За шкалою</w:t>
            </w:r>
          </w:p>
          <w:p w14:paraId="7457AD7D" w14:textId="77777777" w:rsidR="003A0B07" w:rsidRPr="00B52E02" w:rsidRDefault="003A0B07" w:rsidP="00DA2D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b/>
                <w:sz w:val="24"/>
                <w:szCs w:val="24"/>
              </w:rPr>
              <w:t>університету</w:t>
            </w:r>
          </w:p>
        </w:tc>
        <w:tc>
          <w:tcPr>
            <w:tcW w:w="4024" w:type="dxa"/>
            <w:gridSpan w:val="2"/>
          </w:tcPr>
          <w:p w14:paraId="62A793DD" w14:textId="77777777" w:rsidR="003A0B07" w:rsidRPr="00B52E02" w:rsidRDefault="003A0B07" w:rsidP="00DA2DAC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sz w:val="24"/>
                <w:szCs w:val="24"/>
              </w:rPr>
              <w:t>За національною шкалою</w:t>
            </w:r>
          </w:p>
        </w:tc>
      </w:tr>
      <w:tr w:rsidR="003A0B07" w:rsidRPr="00B52E02" w14:paraId="4217DD04" w14:textId="77777777" w:rsidTr="00DA2DAC">
        <w:trPr>
          <w:cantSplit/>
          <w:trHeight w:val="300"/>
          <w:jc w:val="center"/>
        </w:trPr>
        <w:tc>
          <w:tcPr>
            <w:tcW w:w="1499" w:type="dxa"/>
            <w:vMerge/>
          </w:tcPr>
          <w:p w14:paraId="2785E21C" w14:textId="77777777" w:rsidR="003A0B07" w:rsidRPr="00B52E02" w:rsidRDefault="003A0B07" w:rsidP="00DA2DAC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4229" w:type="dxa"/>
            <w:vMerge/>
          </w:tcPr>
          <w:p w14:paraId="56401287" w14:textId="77777777" w:rsidR="003A0B07" w:rsidRPr="00B52E02" w:rsidRDefault="003A0B07" w:rsidP="00DA2DAC">
            <w:pPr>
              <w:pStyle w:val="5"/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14:paraId="7313B462" w14:textId="77777777" w:rsidR="003A0B07" w:rsidRPr="00B52E02" w:rsidRDefault="003A0B07" w:rsidP="00DA2DAC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  <w:tc>
          <w:tcPr>
            <w:tcW w:w="1874" w:type="dxa"/>
          </w:tcPr>
          <w:p w14:paraId="55FC10A8" w14:textId="77777777" w:rsidR="003A0B07" w:rsidRPr="00B52E02" w:rsidRDefault="003A0B07" w:rsidP="00DA2DAC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3A0B07" w:rsidRPr="00B52E02" w14:paraId="413CC0B1" w14:textId="77777777" w:rsidTr="00DA2DAC">
        <w:trPr>
          <w:cantSplit/>
          <w:jc w:val="center"/>
        </w:trPr>
        <w:tc>
          <w:tcPr>
            <w:tcW w:w="1499" w:type="dxa"/>
            <w:vAlign w:val="center"/>
          </w:tcPr>
          <w:p w14:paraId="2886B015" w14:textId="77777777" w:rsidR="003A0B07" w:rsidRPr="00B52E02" w:rsidRDefault="003A0B07" w:rsidP="00DA2DAC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A</w:t>
            </w:r>
          </w:p>
        </w:tc>
        <w:tc>
          <w:tcPr>
            <w:tcW w:w="4229" w:type="dxa"/>
            <w:vAlign w:val="center"/>
          </w:tcPr>
          <w:p w14:paraId="521DCFFF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90 – 100</w:t>
            </w:r>
          </w:p>
          <w:p w14:paraId="5CC15695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(відмінно)</w:t>
            </w:r>
          </w:p>
        </w:tc>
        <w:tc>
          <w:tcPr>
            <w:tcW w:w="2150" w:type="dxa"/>
            <w:vAlign w:val="center"/>
          </w:tcPr>
          <w:p w14:paraId="00237005" w14:textId="77777777" w:rsidR="003A0B07" w:rsidRPr="00B52E02" w:rsidRDefault="003A0B07" w:rsidP="00DA2DAC">
            <w:pPr>
              <w:pStyle w:val="4"/>
              <w:rPr>
                <w:b w:val="0"/>
              </w:rPr>
            </w:pPr>
            <w:r w:rsidRPr="00B52E02">
              <w:rPr>
                <w:b w:val="0"/>
              </w:rPr>
              <w:t>5 (відмінно)</w:t>
            </w:r>
          </w:p>
        </w:tc>
        <w:tc>
          <w:tcPr>
            <w:tcW w:w="1874" w:type="dxa"/>
            <w:vMerge w:val="restart"/>
            <w:vAlign w:val="center"/>
          </w:tcPr>
          <w:p w14:paraId="6A8D13C8" w14:textId="77777777" w:rsidR="003A0B07" w:rsidRPr="00B52E02" w:rsidRDefault="003A0B07" w:rsidP="00DA2DAC">
            <w:pPr>
              <w:pStyle w:val="4"/>
              <w:rPr>
                <w:b w:val="0"/>
              </w:rPr>
            </w:pPr>
            <w:r w:rsidRPr="00B52E02">
              <w:rPr>
                <w:b w:val="0"/>
              </w:rPr>
              <w:t>Зараховано</w:t>
            </w:r>
          </w:p>
        </w:tc>
      </w:tr>
      <w:tr w:rsidR="003A0B07" w:rsidRPr="00B52E02" w14:paraId="68ED9283" w14:textId="77777777" w:rsidTr="00DA2DAC">
        <w:trPr>
          <w:cantSplit/>
          <w:jc w:val="center"/>
        </w:trPr>
        <w:tc>
          <w:tcPr>
            <w:tcW w:w="1499" w:type="dxa"/>
            <w:vAlign w:val="center"/>
          </w:tcPr>
          <w:p w14:paraId="52B910C7" w14:textId="77777777" w:rsidR="003A0B07" w:rsidRPr="00B52E02" w:rsidRDefault="003A0B07" w:rsidP="00DA2DAC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B</w:t>
            </w:r>
          </w:p>
        </w:tc>
        <w:tc>
          <w:tcPr>
            <w:tcW w:w="4229" w:type="dxa"/>
            <w:vAlign w:val="center"/>
          </w:tcPr>
          <w:p w14:paraId="20C59144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85 – 89</w:t>
            </w:r>
          </w:p>
          <w:p w14:paraId="5662918D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(дуже добре)</w:t>
            </w:r>
          </w:p>
        </w:tc>
        <w:tc>
          <w:tcPr>
            <w:tcW w:w="2150" w:type="dxa"/>
            <w:vMerge w:val="restart"/>
            <w:vAlign w:val="center"/>
          </w:tcPr>
          <w:p w14:paraId="1E76C2BD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 (добре)</w:t>
            </w:r>
          </w:p>
        </w:tc>
        <w:tc>
          <w:tcPr>
            <w:tcW w:w="1874" w:type="dxa"/>
            <w:vMerge/>
          </w:tcPr>
          <w:p w14:paraId="4D199172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3A0B07" w:rsidRPr="00B52E02" w14:paraId="64CA409B" w14:textId="77777777" w:rsidTr="00DA2DAC">
        <w:trPr>
          <w:cantSplit/>
          <w:jc w:val="center"/>
        </w:trPr>
        <w:tc>
          <w:tcPr>
            <w:tcW w:w="1499" w:type="dxa"/>
            <w:vAlign w:val="center"/>
          </w:tcPr>
          <w:p w14:paraId="7D1A8C18" w14:textId="77777777" w:rsidR="003A0B07" w:rsidRPr="00B52E02" w:rsidRDefault="003A0B07" w:rsidP="00DA2DAC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C</w:t>
            </w:r>
          </w:p>
        </w:tc>
        <w:tc>
          <w:tcPr>
            <w:tcW w:w="4229" w:type="dxa"/>
            <w:vAlign w:val="center"/>
          </w:tcPr>
          <w:p w14:paraId="7E7D731F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75 – 84</w:t>
            </w:r>
          </w:p>
          <w:p w14:paraId="2DB65696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(добре)</w:t>
            </w:r>
          </w:p>
        </w:tc>
        <w:tc>
          <w:tcPr>
            <w:tcW w:w="2150" w:type="dxa"/>
            <w:vMerge/>
            <w:vAlign w:val="center"/>
          </w:tcPr>
          <w:p w14:paraId="472488BE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874" w:type="dxa"/>
            <w:vMerge/>
          </w:tcPr>
          <w:p w14:paraId="5F9EA91A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3A0B07" w:rsidRPr="00B52E02" w14:paraId="039F7DA2" w14:textId="77777777" w:rsidTr="00DA2DAC">
        <w:trPr>
          <w:cantSplit/>
          <w:jc w:val="center"/>
        </w:trPr>
        <w:tc>
          <w:tcPr>
            <w:tcW w:w="1499" w:type="dxa"/>
            <w:vAlign w:val="center"/>
          </w:tcPr>
          <w:p w14:paraId="3E1D654E" w14:textId="77777777" w:rsidR="003A0B07" w:rsidRPr="00B52E02" w:rsidRDefault="003A0B07" w:rsidP="00DA2DAC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D</w:t>
            </w:r>
          </w:p>
        </w:tc>
        <w:tc>
          <w:tcPr>
            <w:tcW w:w="4229" w:type="dxa"/>
            <w:vAlign w:val="center"/>
          </w:tcPr>
          <w:p w14:paraId="08C449DD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70 – 74</w:t>
            </w:r>
          </w:p>
          <w:p w14:paraId="6D5265AB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(задовільно) </w:t>
            </w:r>
          </w:p>
        </w:tc>
        <w:tc>
          <w:tcPr>
            <w:tcW w:w="2150" w:type="dxa"/>
            <w:vMerge w:val="restart"/>
            <w:vAlign w:val="center"/>
          </w:tcPr>
          <w:p w14:paraId="0D134EC7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 (задовільно)</w:t>
            </w:r>
          </w:p>
        </w:tc>
        <w:tc>
          <w:tcPr>
            <w:tcW w:w="1874" w:type="dxa"/>
            <w:vMerge/>
          </w:tcPr>
          <w:p w14:paraId="38C1F34C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3A0B07" w:rsidRPr="00B52E02" w14:paraId="5563197F" w14:textId="77777777" w:rsidTr="00DA2DAC">
        <w:trPr>
          <w:cantSplit/>
          <w:jc w:val="center"/>
        </w:trPr>
        <w:tc>
          <w:tcPr>
            <w:tcW w:w="1499" w:type="dxa"/>
            <w:vAlign w:val="center"/>
          </w:tcPr>
          <w:p w14:paraId="18A36D38" w14:textId="77777777" w:rsidR="003A0B07" w:rsidRPr="00B52E02" w:rsidRDefault="003A0B07" w:rsidP="00DA2DAC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E</w:t>
            </w:r>
          </w:p>
        </w:tc>
        <w:tc>
          <w:tcPr>
            <w:tcW w:w="4229" w:type="dxa"/>
            <w:vAlign w:val="center"/>
          </w:tcPr>
          <w:p w14:paraId="50A1CE1E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60 – 69</w:t>
            </w:r>
          </w:p>
          <w:p w14:paraId="6A6D2764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(достатньо)</w:t>
            </w:r>
          </w:p>
        </w:tc>
        <w:tc>
          <w:tcPr>
            <w:tcW w:w="2150" w:type="dxa"/>
            <w:vMerge/>
            <w:vAlign w:val="center"/>
          </w:tcPr>
          <w:p w14:paraId="788D2701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874" w:type="dxa"/>
            <w:vMerge/>
          </w:tcPr>
          <w:p w14:paraId="5A1E3EFB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3A0B07" w:rsidRPr="00B52E02" w14:paraId="5EFDD886" w14:textId="77777777" w:rsidTr="00DA2DAC">
        <w:trPr>
          <w:cantSplit/>
          <w:jc w:val="center"/>
        </w:trPr>
        <w:tc>
          <w:tcPr>
            <w:tcW w:w="1499" w:type="dxa"/>
            <w:vAlign w:val="center"/>
          </w:tcPr>
          <w:p w14:paraId="55D5EFB5" w14:textId="77777777" w:rsidR="003A0B07" w:rsidRPr="00B52E02" w:rsidRDefault="003A0B07" w:rsidP="00DA2DAC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FX</w:t>
            </w:r>
          </w:p>
        </w:tc>
        <w:tc>
          <w:tcPr>
            <w:tcW w:w="4229" w:type="dxa"/>
            <w:vAlign w:val="center"/>
          </w:tcPr>
          <w:p w14:paraId="0B59D30A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35 – 59</w:t>
            </w:r>
          </w:p>
          <w:p w14:paraId="1001E9C6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(незадовільно – з можливістю повторного складання)</w:t>
            </w:r>
          </w:p>
        </w:tc>
        <w:tc>
          <w:tcPr>
            <w:tcW w:w="2150" w:type="dxa"/>
            <w:vMerge w:val="restart"/>
            <w:vAlign w:val="center"/>
          </w:tcPr>
          <w:p w14:paraId="3471FAD1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 (незадовільно)</w:t>
            </w:r>
          </w:p>
        </w:tc>
        <w:tc>
          <w:tcPr>
            <w:tcW w:w="1874" w:type="dxa"/>
            <w:vMerge w:val="restart"/>
            <w:vAlign w:val="center"/>
          </w:tcPr>
          <w:p w14:paraId="13AFEC03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Не зараховано</w:t>
            </w:r>
          </w:p>
        </w:tc>
      </w:tr>
      <w:tr w:rsidR="003A0B07" w:rsidRPr="00B52E02" w14:paraId="129EDC02" w14:textId="77777777" w:rsidTr="00DA2DAC">
        <w:trPr>
          <w:cantSplit/>
          <w:jc w:val="center"/>
        </w:trPr>
        <w:tc>
          <w:tcPr>
            <w:tcW w:w="1499" w:type="dxa"/>
            <w:vAlign w:val="center"/>
          </w:tcPr>
          <w:p w14:paraId="4B6877AD" w14:textId="77777777" w:rsidR="003A0B07" w:rsidRPr="00B52E02" w:rsidRDefault="003A0B07" w:rsidP="00DA2DAC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F</w:t>
            </w:r>
          </w:p>
        </w:tc>
        <w:tc>
          <w:tcPr>
            <w:tcW w:w="4229" w:type="dxa"/>
            <w:vAlign w:val="center"/>
          </w:tcPr>
          <w:p w14:paraId="01C41060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 – 34</w:t>
            </w:r>
          </w:p>
          <w:p w14:paraId="59B4F543" w14:textId="77777777" w:rsidR="003A0B07" w:rsidRPr="00B52E02" w:rsidRDefault="003A0B07" w:rsidP="00DA2DAC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52E0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(незадовільно – з обов’язковим повторним курсом)</w:t>
            </w:r>
          </w:p>
        </w:tc>
        <w:tc>
          <w:tcPr>
            <w:tcW w:w="2150" w:type="dxa"/>
            <w:vMerge/>
          </w:tcPr>
          <w:p w14:paraId="0E31E2A3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874" w:type="dxa"/>
            <w:vMerge/>
          </w:tcPr>
          <w:p w14:paraId="2AD042C9" w14:textId="77777777" w:rsidR="003A0B07" w:rsidRPr="00B52E02" w:rsidRDefault="003A0B07" w:rsidP="00DA2DAC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</w:tbl>
    <w:p w14:paraId="736AFB09" w14:textId="77777777" w:rsidR="003A0B07" w:rsidRPr="00B52E02" w:rsidRDefault="003A0B07" w:rsidP="003A0B07">
      <w:pPr>
        <w:rPr>
          <w:sz w:val="24"/>
          <w:szCs w:val="24"/>
        </w:rPr>
      </w:pPr>
    </w:p>
    <w:p w14:paraId="6A2D7EF4" w14:textId="77777777" w:rsidR="00DE53B5" w:rsidRPr="00B52E02" w:rsidRDefault="00DE53B5" w:rsidP="00DE53B5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6C4C0D" w14:textId="77777777" w:rsidR="00B1540D" w:rsidRDefault="00B1540D" w:rsidP="00DE53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E80C3" w14:textId="77777777" w:rsidR="00B1540D" w:rsidRDefault="00B1540D" w:rsidP="00DE53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8EA45E" w14:textId="77777777" w:rsidR="00B1540D" w:rsidRDefault="00B1540D" w:rsidP="00DE53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44505C" w14:textId="77777777" w:rsidR="00DE53B5" w:rsidRPr="009F7E35" w:rsidRDefault="00DE53B5" w:rsidP="00DE53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E35">
        <w:rPr>
          <w:rFonts w:ascii="Times New Roman" w:hAnsi="Times New Roman" w:cs="Times New Roman"/>
          <w:b/>
          <w:sz w:val="24"/>
          <w:szCs w:val="24"/>
        </w:rPr>
        <w:t>11. Рекомендована література</w:t>
      </w:r>
    </w:p>
    <w:p w14:paraId="06CBCBB1" w14:textId="77777777" w:rsidR="00B52E02" w:rsidRPr="007364BF" w:rsidRDefault="00B52E02" w:rsidP="00B52E02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4BF">
        <w:rPr>
          <w:rFonts w:ascii="Times New Roman" w:hAnsi="Times New Roman" w:cs="Times New Roman"/>
          <w:b/>
          <w:bCs/>
          <w:spacing w:val="-6"/>
          <w:sz w:val="24"/>
          <w:szCs w:val="24"/>
        </w:rPr>
        <w:t>Основна:</w:t>
      </w:r>
    </w:p>
    <w:p w14:paraId="53520477" w14:textId="77777777" w:rsidR="009E2C4B" w:rsidRPr="008B6363" w:rsidRDefault="009E2C4B" w:rsidP="009E2C4B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6"/>
        </w:rPr>
      </w:pPr>
    </w:p>
    <w:p w14:paraId="0C8227CB" w14:textId="77777777" w:rsidR="009E2C4B" w:rsidRPr="00C96371" w:rsidRDefault="009E2C4B" w:rsidP="009E2C4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371">
        <w:rPr>
          <w:rFonts w:ascii="Times New Roman" w:hAnsi="Times New Roman" w:cs="Times New Roman"/>
          <w:sz w:val="24"/>
          <w:szCs w:val="24"/>
        </w:rPr>
        <w:t xml:space="preserve">Веретенко Т. Г. Загальна педагогіка : навч.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96371">
        <w:rPr>
          <w:rFonts w:ascii="Times New Roman" w:hAnsi="Times New Roman" w:cs="Times New Roman"/>
          <w:sz w:val="24"/>
          <w:szCs w:val="24"/>
        </w:rPr>
        <w:t>осіб</w:t>
      </w:r>
      <w:r>
        <w:rPr>
          <w:rFonts w:ascii="Times New Roman" w:hAnsi="Times New Roman" w:cs="Times New Roman"/>
          <w:sz w:val="24"/>
          <w:szCs w:val="24"/>
        </w:rPr>
        <w:t xml:space="preserve">  Київ :  Професіонал, 2004. </w:t>
      </w:r>
      <w:r w:rsidRPr="00C96371">
        <w:rPr>
          <w:rFonts w:ascii="Times New Roman" w:hAnsi="Times New Roman" w:cs="Times New Roman"/>
          <w:sz w:val="24"/>
          <w:szCs w:val="24"/>
        </w:rPr>
        <w:t>351 с.</w:t>
      </w:r>
    </w:p>
    <w:p w14:paraId="783D530F" w14:textId="77777777" w:rsidR="009E2C4B" w:rsidRPr="00C96371" w:rsidRDefault="009E2C4B" w:rsidP="009E2C4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6371">
        <w:rPr>
          <w:rFonts w:ascii="Times New Roman" w:hAnsi="Times New Roman" w:cs="Times New Roman"/>
          <w:sz w:val="24"/>
          <w:szCs w:val="24"/>
        </w:rPr>
        <w:lastRenderedPageBreak/>
        <w:t>Волкова Н. П. Педагогіка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6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Київ </w:t>
      </w:r>
      <w:r w:rsidRPr="00C963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371">
        <w:rPr>
          <w:rFonts w:ascii="Times New Roman" w:hAnsi="Times New Roman" w:cs="Times New Roman"/>
          <w:sz w:val="24"/>
          <w:szCs w:val="24"/>
        </w:rPr>
        <w:t>Академвидав, 20</w:t>
      </w:r>
      <w:r>
        <w:rPr>
          <w:rFonts w:ascii="Times New Roman" w:hAnsi="Times New Roman" w:cs="Times New Roman"/>
          <w:sz w:val="24"/>
          <w:szCs w:val="24"/>
        </w:rPr>
        <w:t xml:space="preserve">09. </w:t>
      </w:r>
      <w:r w:rsidRPr="00C96371">
        <w:rPr>
          <w:rFonts w:ascii="Times New Roman" w:hAnsi="Times New Roman" w:cs="Times New Roman"/>
          <w:sz w:val="24"/>
          <w:szCs w:val="24"/>
        </w:rPr>
        <w:t>616 с.</w:t>
      </w:r>
    </w:p>
    <w:p w14:paraId="63A86F1E" w14:textId="77777777" w:rsidR="009E2C4B" w:rsidRPr="00A86457" w:rsidRDefault="009E2C4B" w:rsidP="009E2C4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6371">
        <w:rPr>
          <w:rFonts w:ascii="Times New Roman" w:hAnsi="Times New Roman" w:cs="Times New Roman"/>
          <w:sz w:val="24"/>
          <w:szCs w:val="24"/>
        </w:rPr>
        <w:t>Зайченко І. В. Педагогіка : навч.  посіб.  для  студ.  вищ.  пед. навч.  закл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6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Київ </w:t>
      </w:r>
      <w:r w:rsidRPr="00C96371">
        <w:rPr>
          <w:rFonts w:ascii="Times New Roman" w:hAnsi="Times New Roman" w:cs="Times New Roman"/>
          <w:sz w:val="24"/>
          <w:szCs w:val="24"/>
        </w:rPr>
        <w:t xml:space="preserve"> : Освіта України, 2008.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371">
        <w:rPr>
          <w:rFonts w:ascii="Times New Roman" w:hAnsi="Times New Roman" w:cs="Times New Roman"/>
          <w:sz w:val="24"/>
          <w:szCs w:val="24"/>
        </w:rPr>
        <w:t xml:space="preserve">526 с. </w:t>
      </w:r>
    </w:p>
    <w:p w14:paraId="4FBBB7BA" w14:textId="77777777" w:rsidR="009E2C4B" w:rsidRPr="00C96371" w:rsidRDefault="009E2C4B" w:rsidP="009E2C4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6371">
        <w:rPr>
          <w:rFonts w:ascii="Times New Roman" w:hAnsi="Times New Roman" w:cs="Times New Roman"/>
          <w:sz w:val="24"/>
          <w:szCs w:val="24"/>
        </w:rPr>
        <w:t>Кузьмінськ</w:t>
      </w:r>
      <w:r>
        <w:rPr>
          <w:rFonts w:ascii="Times New Roman" w:hAnsi="Times New Roman" w:cs="Times New Roman"/>
          <w:sz w:val="24"/>
          <w:szCs w:val="24"/>
        </w:rPr>
        <w:t>ий А. І. Педагогіка : підручник.</w:t>
      </w:r>
      <w:r w:rsidRPr="00C96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Київ</w:t>
      </w:r>
      <w:r w:rsidRPr="00C96371">
        <w:rPr>
          <w:rFonts w:ascii="Times New Roman" w:hAnsi="Times New Roman" w:cs="Times New Roman"/>
          <w:sz w:val="24"/>
          <w:szCs w:val="24"/>
        </w:rPr>
        <w:t xml:space="preserve"> : Знання, 2007.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371">
        <w:rPr>
          <w:rFonts w:ascii="Times New Roman" w:hAnsi="Times New Roman" w:cs="Times New Roman"/>
          <w:sz w:val="24"/>
          <w:szCs w:val="24"/>
        </w:rPr>
        <w:t>447 с.</w:t>
      </w:r>
    </w:p>
    <w:p w14:paraId="6F842EA3" w14:textId="77777777" w:rsidR="009E2C4B" w:rsidRPr="00C96371" w:rsidRDefault="009E2C4B" w:rsidP="009E2C4B">
      <w:pPr>
        <w:pStyle w:val="a3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96371">
        <w:rPr>
          <w:rFonts w:ascii="Times New Roman" w:hAnsi="Times New Roman"/>
          <w:sz w:val="24"/>
          <w:szCs w:val="24"/>
          <w:lang w:val="uk-UA"/>
        </w:rPr>
        <w:t xml:space="preserve">Максименко, С. Д.  Загальна психологія : навч. посіб. для студ. вищ. навч. закл. реком. МОНУ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/>
          <w:sz w:val="24"/>
          <w:szCs w:val="24"/>
          <w:lang w:val="uk-UA"/>
        </w:rPr>
        <w:t xml:space="preserve"> вид. 3-є, перероб. та допов. </w:t>
      </w:r>
      <w:r>
        <w:rPr>
          <w:rFonts w:ascii="Times New Roman" w:hAnsi="Times New Roman"/>
          <w:sz w:val="24"/>
          <w:szCs w:val="24"/>
        </w:rPr>
        <w:t>.</w:t>
      </w:r>
      <w:r w:rsidRPr="00C963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Київ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/>
          <w:sz w:val="24"/>
          <w:szCs w:val="24"/>
          <w:lang w:val="uk-UA"/>
        </w:rPr>
        <w:t>: Центр учбової літератури, 2010.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/>
          <w:sz w:val="24"/>
          <w:szCs w:val="24"/>
          <w:lang w:val="uk-UA"/>
        </w:rPr>
        <w:t xml:space="preserve"> 288 с.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3CFE1BC6" w14:textId="77777777" w:rsidR="009E2C4B" w:rsidRPr="00A86457" w:rsidRDefault="009E2C4B" w:rsidP="009E2C4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6371">
        <w:rPr>
          <w:rFonts w:ascii="Times New Roman" w:hAnsi="Times New Roman" w:cs="Times New Roman"/>
          <w:sz w:val="24"/>
          <w:szCs w:val="24"/>
        </w:rPr>
        <w:t>Пальчевський С. С. Педагогіка : навч. по</w:t>
      </w:r>
      <w:r>
        <w:rPr>
          <w:rFonts w:ascii="Times New Roman" w:hAnsi="Times New Roman" w:cs="Times New Roman"/>
          <w:sz w:val="24"/>
          <w:szCs w:val="24"/>
        </w:rPr>
        <w:t xml:space="preserve">сіб. для студ. вищ. навч. закл. Київ </w:t>
      </w:r>
      <w:r w:rsidRPr="00C96371">
        <w:rPr>
          <w:rFonts w:ascii="Times New Roman" w:hAnsi="Times New Roman" w:cs="Times New Roman"/>
          <w:sz w:val="24"/>
          <w:szCs w:val="24"/>
        </w:rPr>
        <w:t xml:space="preserve">: Каравела, 2007.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371">
        <w:rPr>
          <w:rFonts w:ascii="Times New Roman" w:hAnsi="Times New Roman" w:cs="Times New Roman"/>
          <w:sz w:val="24"/>
          <w:szCs w:val="24"/>
        </w:rPr>
        <w:t xml:space="preserve"> 575 с.</w:t>
      </w:r>
    </w:p>
    <w:p w14:paraId="7B7C5ECE" w14:textId="77777777" w:rsidR="009E2C4B" w:rsidRPr="00BF34DC" w:rsidRDefault="009E2C4B" w:rsidP="009E2C4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1139E">
        <w:rPr>
          <w:rFonts w:ascii="Times New Roman" w:hAnsi="Times New Roman"/>
          <w:sz w:val="24"/>
          <w:szCs w:val="24"/>
          <w:lang w:val="uk-UA"/>
        </w:rPr>
        <w:t>Рубинштейн, С. Л.  Основы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1139E">
        <w:rPr>
          <w:rFonts w:ascii="Times New Roman" w:hAnsi="Times New Roman"/>
          <w:sz w:val="24"/>
          <w:szCs w:val="24"/>
          <w:lang w:val="uk-UA"/>
        </w:rPr>
        <w:t>общей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1139E">
        <w:rPr>
          <w:rFonts w:ascii="Times New Roman" w:hAnsi="Times New Roman"/>
          <w:sz w:val="24"/>
          <w:szCs w:val="24"/>
          <w:lang w:val="uk-UA"/>
        </w:rPr>
        <w:t>психологии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61139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Москва, СПб. Минск : Питер, 2009. </w:t>
      </w:r>
      <w:r w:rsidRPr="0061139E">
        <w:rPr>
          <w:rFonts w:ascii="Times New Roman" w:hAnsi="Times New Roman"/>
          <w:sz w:val="24"/>
          <w:szCs w:val="24"/>
          <w:lang w:val="uk-UA"/>
        </w:rPr>
        <w:t>720 с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6D4E09E8" w14:textId="77777777" w:rsidR="009E2C4B" w:rsidRPr="0061139E" w:rsidRDefault="009E2C4B" w:rsidP="009E2C4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39E">
        <w:rPr>
          <w:rFonts w:ascii="Times New Roman" w:hAnsi="Times New Roman"/>
          <w:sz w:val="24"/>
          <w:szCs w:val="24"/>
          <w:lang w:val="uk-UA"/>
        </w:rPr>
        <w:t>Цимбалюк, І. М.  Психологія : навч.-метод. п</w:t>
      </w:r>
      <w:r>
        <w:rPr>
          <w:rFonts w:ascii="Times New Roman" w:hAnsi="Times New Roman"/>
          <w:sz w:val="24"/>
          <w:szCs w:val="24"/>
          <w:lang w:val="uk-UA"/>
        </w:rPr>
        <w:t>осіб. для студ. вузів рек. МОНУ</w:t>
      </w:r>
      <w:r>
        <w:rPr>
          <w:rFonts w:ascii="Times New Roman" w:hAnsi="Times New Roman"/>
          <w:sz w:val="24"/>
          <w:szCs w:val="24"/>
        </w:rPr>
        <w:t>.</w:t>
      </w:r>
      <w:r w:rsidRPr="00C963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Київ</w:t>
      </w:r>
      <w:r>
        <w:rPr>
          <w:rFonts w:ascii="Times New Roman" w:hAnsi="Times New Roman"/>
          <w:sz w:val="24"/>
          <w:szCs w:val="24"/>
          <w:lang w:val="uk-UA"/>
        </w:rPr>
        <w:t>. : Професіонал, 2004. </w:t>
      </w:r>
      <w:r w:rsidRPr="0061139E">
        <w:rPr>
          <w:rFonts w:ascii="Times New Roman" w:hAnsi="Times New Roman"/>
          <w:sz w:val="24"/>
          <w:szCs w:val="24"/>
          <w:lang w:val="uk-UA"/>
        </w:rPr>
        <w:t>216 с. </w:t>
      </w:r>
    </w:p>
    <w:p w14:paraId="65DEF9E6" w14:textId="77777777" w:rsidR="009E2C4B" w:rsidRPr="00C96371" w:rsidRDefault="009E2C4B" w:rsidP="009E2C4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6371">
        <w:rPr>
          <w:rFonts w:ascii="Times New Roman" w:hAnsi="Times New Roman" w:cs="Times New Roman"/>
          <w:color w:val="000000"/>
          <w:sz w:val="24"/>
          <w:szCs w:val="24"/>
        </w:rPr>
        <w:t xml:space="preserve">Сластенин В.А. Педагогика: учеб.пособ. для студ. высш. пед. учеб. </w:t>
      </w: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C96371">
        <w:rPr>
          <w:rFonts w:ascii="Times New Roman" w:hAnsi="Times New Roman" w:cs="Times New Roman"/>
          <w:color w:val="000000"/>
          <w:sz w:val="24"/>
          <w:szCs w:val="24"/>
        </w:rPr>
        <w:t>авед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Москва </w:t>
      </w:r>
      <w:r w:rsidRPr="00C96371">
        <w:rPr>
          <w:rFonts w:ascii="Times New Roman" w:hAnsi="Times New Roman" w:cs="Times New Roman"/>
          <w:color w:val="000000"/>
          <w:sz w:val="24"/>
          <w:szCs w:val="24"/>
        </w:rPr>
        <w:t xml:space="preserve">: Академия, 2005.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6371">
        <w:rPr>
          <w:rFonts w:ascii="Times New Roman" w:hAnsi="Times New Roman" w:cs="Times New Roman"/>
          <w:color w:val="000000"/>
          <w:sz w:val="24"/>
          <w:szCs w:val="24"/>
        </w:rPr>
        <w:t>276 с.</w:t>
      </w:r>
    </w:p>
    <w:p w14:paraId="3625C6B2" w14:textId="77777777" w:rsidR="009E2C4B" w:rsidRPr="00A86457" w:rsidRDefault="009E2C4B" w:rsidP="009E2C4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6371">
        <w:rPr>
          <w:rFonts w:ascii="Times New Roman" w:hAnsi="Times New Roman"/>
          <w:sz w:val="24"/>
          <w:szCs w:val="24"/>
        </w:rPr>
        <w:t xml:space="preserve">Фіцула, М. М.  Педагогіка : навч. посіб. для студ. вищ. навч. закл. реком. МОНУ </w:t>
      </w:r>
      <w:r>
        <w:rPr>
          <w:rFonts w:ascii="Times New Roman" w:hAnsi="Times New Roman"/>
          <w:sz w:val="24"/>
          <w:szCs w:val="24"/>
        </w:rPr>
        <w:t>.</w:t>
      </w:r>
      <w:r w:rsidRPr="00C96371">
        <w:rPr>
          <w:rFonts w:ascii="Times New Roman" w:hAnsi="Times New Roman"/>
          <w:sz w:val="24"/>
          <w:szCs w:val="24"/>
        </w:rPr>
        <w:t xml:space="preserve"> 3-тє вид., стер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6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Київ</w:t>
      </w:r>
      <w:r>
        <w:rPr>
          <w:rFonts w:ascii="Times New Roman" w:hAnsi="Times New Roman"/>
          <w:sz w:val="24"/>
          <w:szCs w:val="24"/>
        </w:rPr>
        <w:t> : Академвидав, 2009. </w:t>
      </w:r>
      <w:r w:rsidRPr="00C96371">
        <w:rPr>
          <w:rFonts w:ascii="Times New Roman" w:hAnsi="Times New Roman"/>
          <w:sz w:val="24"/>
          <w:szCs w:val="24"/>
        </w:rPr>
        <w:t>560 с. </w:t>
      </w:r>
    </w:p>
    <w:p w14:paraId="624461D8" w14:textId="77777777" w:rsidR="009E2C4B" w:rsidRPr="0061139E" w:rsidRDefault="009E2C4B" w:rsidP="009E2C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Ягупов В.В. Педагогіка: н</w:t>
      </w:r>
      <w:r w:rsidRPr="00C96371">
        <w:rPr>
          <w:rFonts w:ascii="Times New Roman" w:hAnsi="Times New Roman" w:cs="Times New Roman"/>
          <w:sz w:val="24"/>
          <w:szCs w:val="24"/>
        </w:rPr>
        <w:t>авч. посіб. для студ. пед. спец. ВНЗ</w:t>
      </w:r>
      <w:r>
        <w:rPr>
          <w:rFonts w:ascii="Times New Roman" w:hAnsi="Times New Roman" w:cs="Times New Roman"/>
          <w:sz w:val="24"/>
          <w:szCs w:val="24"/>
        </w:rPr>
        <w:t xml:space="preserve">.  Київ : Либідь, 2002. </w:t>
      </w:r>
      <w:r w:rsidRPr="00C96371">
        <w:rPr>
          <w:rFonts w:ascii="Times New Roman" w:hAnsi="Times New Roman" w:cs="Times New Roman"/>
          <w:sz w:val="24"/>
          <w:szCs w:val="24"/>
        </w:rPr>
        <w:t>560с.</w:t>
      </w:r>
    </w:p>
    <w:p w14:paraId="746A8ABC" w14:textId="77777777" w:rsidR="009E2C4B" w:rsidRPr="0061139E" w:rsidRDefault="009E2C4B" w:rsidP="009E2C4B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61139E">
        <w:rPr>
          <w:rFonts w:ascii="Times New Roman" w:hAnsi="Times New Roman" w:cs="Times New Roman"/>
          <w:b/>
          <w:bCs/>
          <w:spacing w:val="-6"/>
          <w:sz w:val="24"/>
          <w:szCs w:val="24"/>
        </w:rPr>
        <w:t>Додаткова</w:t>
      </w:r>
    </w:p>
    <w:p w14:paraId="36594463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Амонашвили Ш. А. Вера и Любовь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Москва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: изд. дом Шалвы А</w:t>
      </w:r>
      <w:r>
        <w:rPr>
          <w:rFonts w:ascii="Times New Roman" w:hAnsi="Times New Roman" w:cs="Times New Roman"/>
          <w:color w:val="000000"/>
          <w:sz w:val="24"/>
          <w:szCs w:val="24"/>
        </w:rPr>
        <w:t>монашвили, 2009. 310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</w:p>
    <w:p w14:paraId="19A147A2" w14:textId="77777777" w:rsidR="009E2C4B" w:rsidRPr="00A86457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Атанов Г. О.  Знання  як  засіб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навчання : 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навч.  посіб.  для студ. вищ. навч. закл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6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Київ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: Кондор, 2008.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235 с.</w:t>
      </w:r>
    </w:p>
    <w:p w14:paraId="5B45D822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Вишневський О. І. Теоретичні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основи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сучасної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української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педагогіки : навч.  посіб.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6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Київ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: Знання, 2008.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568 с. </w:t>
      </w:r>
    </w:p>
    <w:p w14:paraId="218178BB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sz w:val="24"/>
          <w:szCs w:val="24"/>
        </w:rPr>
        <w:t>Волкова Н. П. Професійно-педагог</w:t>
      </w:r>
      <w:r>
        <w:rPr>
          <w:rFonts w:ascii="Times New Roman" w:hAnsi="Times New Roman" w:cs="Times New Roman"/>
          <w:sz w:val="24"/>
          <w:szCs w:val="24"/>
        </w:rPr>
        <w:t>ічна комунікація : навч. посіб. Київ</w:t>
      </w:r>
      <w:r w:rsidRPr="0061139E">
        <w:rPr>
          <w:rFonts w:ascii="Times New Roman" w:hAnsi="Times New Roman" w:cs="Times New Roman"/>
          <w:sz w:val="24"/>
          <w:szCs w:val="24"/>
        </w:rPr>
        <w:t xml:space="preserve"> : ВЦ «Академія», 2006.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sz w:val="24"/>
          <w:szCs w:val="24"/>
        </w:rPr>
        <w:t xml:space="preserve"> 256 с.</w:t>
      </w:r>
    </w:p>
    <w:p w14:paraId="7F015261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Гончаренко С. У. Український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педагогічний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енциклопедичний  словник.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Рівне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: Волинські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обереги, 2011.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519 с.</w:t>
      </w:r>
    </w:p>
    <w:p w14:paraId="70C25922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Джуринский А. Н.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стория педагогики и образования.  Москва :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Владос, 2010.  400 с. </w:t>
      </w:r>
    </w:p>
    <w:p w14:paraId="6AE25DF7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Кій Л. Г. Комп'ютерна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діагностика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педагогічної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майстерності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вчителя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A1F">
        <w:rPr>
          <w:rFonts w:ascii="Times New Roman" w:hAnsi="Times New Roman" w:cs="Times New Roman"/>
          <w:i/>
          <w:color w:val="000000"/>
          <w:sz w:val="24"/>
          <w:szCs w:val="24"/>
        </w:rPr>
        <w:t>Управління школою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2010.  №31.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С. 22–27.</w:t>
      </w:r>
    </w:p>
    <w:p w14:paraId="093BCD3C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Локарєва Г. В.</w:t>
      </w:r>
      <w:r w:rsidRPr="00223A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Міщик Л. І., ПочернінаО.О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Педагогічне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спілкування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Запоріжжя: ЗДУ, 2000.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154 с.</w:t>
      </w:r>
    </w:p>
    <w:p w14:paraId="563D3E0D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Макаренко А. С. О воспитании. Москва : Наука, 1988.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256 с.</w:t>
      </w:r>
    </w:p>
    <w:p w14:paraId="06826EF7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Національна  доктрина  розвитку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освіти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України  в  ХХІ  столітті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Київ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:  Шкільний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світ, 2001.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24с.</w:t>
      </w:r>
    </w:p>
    <w:p w14:paraId="54E79EF8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Островерхова Н. Методи і технологія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педагогічної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майстерності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вчителя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A1F">
        <w:rPr>
          <w:rFonts w:ascii="Times New Roman" w:hAnsi="Times New Roman" w:cs="Times New Roman"/>
          <w:i/>
          <w:color w:val="000000"/>
          <w:sz w:val="24"/>
          <w:szCs w:val="24"/>
        </w:rPr>
        <w:t>Завуч. Шкільний світ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2005. №34.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С. 9–12.</w:t>
      </w:r>
    </w:p>
    <w:p w14:paraId="54CA747F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Педагогический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энциклопедический словарь.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осква : Дрофа, 2008.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528 с.</w:t>
      </w:r>
    </w:p>
    <w:p w14:paraId="75E41542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Полат Е. С. Новые педагогические и информационные технологии в системе образовании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Москва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: Академия, 2007. – 272 с.</w:t>
      </w:r>
    </w:p>
    <w:p w14:paraId="4A107F1C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Селевко Г. К. Энциклопеди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образовательных технологий.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осква : Просвещение, 2006.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816 с.</w:t>
      </w:r>
    </w:p>
    <w:p w14:paraId="75E93201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Сисоєва С. О. Творча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педагогічна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діяльність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вчителя :ознаки і методи.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A1F">
        <w:rPr>
          <w:rFonts w:ascii="Times New Roman" w:hAnsi="Times New Roman" w:cs="Times New Roman"/>
          <w:i/>
          <w:color w:val="000000"/>
          <w:sz w:val="24"/>
          <w:szCs w:val="24"/>
        </w:rPr>
        <w:t>Обдарована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223A1F">
        <w:rPr>
          <w:rFonts w:ascii="Times New Roman" w:hAnsi="Times New Roman" w:cs="Times New Roman"/>
          <w:i/>
          <w:color w:val="000000"/>
          <w:sz w:val="24"/>
          <w:szCs w:val="24"/>
        </w:rPr>
        <w:t>дитина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2005. № 4.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>С. 6–14.</w:t>
      </w:r>
    </w:p>
    <w:p w14:paraId="0E305298" w14:textId="77777777" w:rsidR="009E2C4B" w:rsidRPr="0061139E" w:rsidRDefault="009E2C4B" w:rsidP="009E2C4B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39E">
        <w:rPr>
          <w:rFonts w:ascii="Times New Roman" w:hAnsi="Times New Roman" w:cs="Times New Roman"/>
          <w:color w:val="000000"/>
          <w:sz w:val="24"/>
          <w:szCs w:val="24"/>
        </w:rPr>
        <w:t>Стельмахович М. Г. Українська народна педагогика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Київ : ІЗМН, 1997 </w:t>
      </w:r>
      <w:r w:rsidRPr="0061139E">
        <w:rPr>
          <w:rFonts w:ascii="Times New Roman" w:hAnsi="Times New Roman" w:cs="Times New Roman"/>
          <w:color w:val="000000"/>
          <w:sz w:val="24"/>
          <w:szCs w:val="24"/>
        </w:rPr>
        <w:t xml:space="preserve"> 232 с.</w:t>
      </w:r>
    </w:p>
    <w:p w14:paraId="6EDD3901" w14:textId="77777777" w:rsidR="009E2C4B" w:rsidRPr="0061139E" w:rsidRDefault="009E2C4B" w:rsidP="009E2C4B">
      <w:pPr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E0C683" w14:textId="77777777" w:rsidR="009E2C4B" w:rsidRPr="0061139E" w:rsidRDefault="009E2C4B" w:rsidP="009E2C4B">
      <w:pPr>
        <w:shd w:val="clear" w:color="auto" w:fill="FFFFFF"/>
        <w:tabs>
          <w:tab w:val="left" w:pos="365"/>
        </w:tabs>
        <w:spacing w:before="14" w:line="226" w:lineRule="exact"/>
        <w:rPr>
          <w:rFonts w:ascii="Times New Roman" w:hAnsi="Times New Roman" w:cs="Times New Roman"/>
          <w:b/>
          <w:sz w:val="24"/>
          <w:szCs w:val="24"/>
        </w:rPr>
      </w:pPr>
    </w:p>
    <w:p w14:paraId="452C5FD7" w14:textId="77777777" w:rsidR="009E2C4B" w:rsidRPr="00C21B79" w:rsidRDefault="009E2C4B" w:rsidP="009E2C4B">
      <w:pPr>
        <w:shd w:val="clear" w:color="auto" w:fill="FFFFFF"/>
        <w:tabs>
          <w:tab w:val="left" w:pos="365"/>
        </w:tabs>
        <w:spacing w:before="14" w:line="226" w:lineRule="exact"/>
        <w:jc w:val="center"/>
        <w:rPr>
          <w:rFonts w:ascii="Times New Roman" w:hAnsi="Times New Roman" w:cs="Times New Roman"/>
          <w:spacing w:val="-20"/>
          <w:sz w:val="24"/>
          <w:szCs w:val="24"/>
        </w:rPr>
      </w:pPr>
      <w:r w:rsidRPr="00C21B79">
        <w:rPr>
          <w:rFonts w:ascii="Times New Roman" w:hAnsi="Times New Roman" w:cs="Times New Roman"/>
          <w:b/>
          <w:sz w:val="24"/>
          <w:szCs w:val="24"/>
        </w:rPr>
        <w:t xml:space="preserve"> Інформаційні ресурси</w:t>
      </w:r>
    </w:p>
    <w:p w14:paraId="52658330" w14:textId="77777777" w:rsidR="009E2C4B" w:rsidRPr="00C21B79" w:rsidRDefault="009E2C4B" w:rsidP="009E2C4B">
      <w:pPr>
        <w:numPr>
          <w:ilvl w:val="0"/>
          <w:numId w:val="2"/>
        </w:numPr>
        <w:shd w:val="clear" w:color="auto" w:fill="FFFFFF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21B79">
        <w:rPr>
          <w:rFonts w:ascii="Times New Roman" w:hAnsi="Times New Roman" w:cs="Times New Roman"/>
          <w:sz w:val="24"/>
          <w:szCs w:val="24"/>
        </w:rPr>
        <w:t xml:space="preserve">Офіційний сайт Міністерства освіти і науки, молоді та спорту України. – Режим доступу: </w:t>
      </w:r>
      <w:hyperlink r:id="rId7" w:history="1">
        <w:r w:rsidRPr="00C21B79">
          <w:rPr>
            <w:rStyle w:val="a5"/>
            <w:rFonts w:ascii="Times New Roman" w:hAnsi="Times New Roman" w:cs="Times New Roman"/>
            <w:sz w:val="24"/>
            <w:szCs w:val="24"/>
          </w:rPr>
          <w:t>http://www.mon.gov.ua/</w:t>
        </w:r>
      </w:hyperlink>
    </w:p>
    <w:p w14:paraId="1B66983D" w14:textId="77777777" w:rsidR="009E2C4B" w:rsidRPr="00C21B79" w:rsidRDefault="009E2C4B" w:rsidP="009E2C4B">
      <w:pPr>
        <w:numPr>
          <w:ilvl w:val="0"/>
          <w:numId w:val="2"/>
        </w:numPr>
        <w:shd w:val="clear" w:color="auto" w:fill="FFFFFF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21B79">
        <w:rPr>
          <w:rFonts w:ascii="Times New Roman" w:hAnsi="Times New Roman" w:cs="Times New Roman"/>
          <w:sz w:val="24"/>
          <w:szCs w:val="24"/>
        </w:rPr>
        <w:t xml:space="preserve">Освіта в Україні та закордоном. – Режим доступу: </w:t>
      </w:r>
      <w:hyperlink r:id="rId8" w:tgtFrame="_blank" w:history="1">
        <w:r w:rsidRPr="00C21B79">
          <w:rPr>
            <w:rStyle w:val="a5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osvita</w:t>
        </w:r>
        <w:r w:rsidRPr="00C21B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.ua</w:t>
        </w:r>
      </w:hyperlink>
    </w:p>
    <w:p w14:paraId="49EB20CB" w14:textId="77777777" w:rsidR="009E2C4B" w:rsidRPr="00C21B79" w:rsidRDefault="009E2C4B" w:rsidP="009E2C4B">
      <w:pPr>
        <w:numPr>
          <w:ilvl w:val="0"/>
          <w:numId w:val="2"/>
        </w:numPr>
        <w:shd w:val="clear" w:color="auto" w:fill="FFFFFF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21B79">
        <w:rPr>
          <w:rFonts w:ascii="Times New Roman" w:hAnsi="Times New Roman" w:cs="Times New Roman"/>
          <w:sz w:val="24"/>
          <w:szCs w:val="24"/>
        </w:rPr>
        <w:t xml:space="preserve">Освітній портал України. – Режим доступу: </w:t>
      </w:r>
      <w:hyperlink r:id="rId9" w:tgtFrame="_blank" w:history="1">
        <w:r w:rsidRPr="00C21B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osvita.com.ua</w:t>
        </w:r>
      </w:hyperlink>
    </w:p>
    <w:p w14:paraId="5C55F445" w14:textId="77777777" w:rsidR="009E2C4B" w:rsidRPr="00C21B79" w:rsidRDefault="009E2C4B" w:rsidP="009E2C4B">
      <w:pPr>
        <w:numPr>
          <w:ilvl w:val="0"/>
          <w:numId w:val="2"/>
        </w:numPr>
        <w:shd w:val="clear" w:color="auto" w:fill="FFFFFF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21B79">
        <w:rPr>
          <w:rFonts w:ascii="Times New Roman" w:hAnsi="Times New Roman" w:cs="Times New Roman"/>
          <w:sz w:val="24"/>
          <w:szCs w:val="24"/>
        </w:rPr>
        <w:t xml:space="preserve">Віртуальний педагогічний інститут. Проект РГПУ ім. А. І. Герцена. – Режим доступу: </w:t>
      </w:r>
      <w:hyperlink r:id="rId10" w:history="1">
        <w:r w:rsidRPr="00C21B79">
          <w:rPr>
            <w:rStyle w:val="a5"/>
            <w:rFonts w:ascii="Times New Roman" w:hAnsi="Times New Roman" w:cs="Times New Roman"/>
            <w:sz w:val="24"/>
            <w:szCs w:val="24"/>
          </w:rPr>
          <w:t>http://www.emissia.spb.su</w:t>
        </w:r>
      </w:hyperlink>
      <w:r w:rsidRPr="00C21B79">
        <w:rPr>
          <w:rFonts w:ascii="Times New Roman" w:hAnsi="Times New Roman" w:cs="Times New Roman"/>
          <w:sz w:val="24"/>
          <w:szCs w:val="24"/>
        </w:rPr>
        <w:t>.</w:t>
      </w:r>
    </w:p>
    <w:p w14:paraId="6888E3D0" w14:textId="77777777" w:rsidR="009E2C4B" w:rsidRPr="00C21B79" w:rsidRDefault="009E2C4B" w:rsidP="009E2C4B">
      <w:pPr>
        <w:numPr>
          <w:ilvl w:val="0"/>
          <w:numId w:val="2"/>
        </w:numPr>
        <w:shd w:val="clear" w:color="auto" w:fill="FFFFFF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21B79">
        <w:rPr>
          <w:rFonts w:ascii="Times New Roman" w:hAnsi="Times New Roman" w:cs="Times New Roman"/>
          <w:sz w:val="24"/>
          <w:szCs w:val="24"/>
        </w:rPr>
        <w:t xml:space="preserve">Міжнародний науковий педагогічний Інтернет-журнал. – Режим доступу: </w:t>
      </w:r>
      <w:hyperlink r:id="rId11" w:history="1">
        <w:r w:rsidRPr="00C21B79">
          <w:rPr>
            <w:rStyle w:val="a5"/>
            <w:rFonts w:ascii="Times New Roman" w:hAnsi="Times New Roman" w:cs="Times New Roman"/>
            <w:sz w:val="24"/>
            <w:szCs w:val="24"/>
          </w:rPr>
          <w:t>http://www.omi.ru</w:t>
        </w:r>
      </w:hyperlink>
    </w:p>
    <w:p w14:paraId="6698A037" w14:textId="77777777" w:rsidR="009E2C4B" w:rsidRPr="00C21B79" w:rsidRDefault="009E2C4B" w:rsidP="009E2C4B">
      <w:pPr>
        <w:numPr>
          <w:ilvl w:val="0"/>
          <w:numId w:val="2"/>
        </w:numPr>
        <w:shd w:val="clear" w:color="auto" w:fill="FFFFFF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21B79">
        <w:rPr>
          <w:rFonts w:ascii="Times New Roman" w:hAnsi="Times New Roman"/>
          <w:sz w:val="24"/>
          <w:szCs w:val="24"/>
        </w:rPr>
        <w:t xml:space="preserve">Гиппенрейтер, Ю. Б.  Введения в общуюпсихологию / Ю. Б. Гиппенрейтер. – Режим доступа: </w:t>
      </w:r>
      <w:hyperlink r:id="rId12" w:history="1">
        <w:r w:rsidRPr="00C21B79">
          <w:rPr>
            <w:rStyle w:val="a5"/>
            <w:rFonts w:ascii="Times New Roman" w:hAnsi="Times New Roman"/>
            <w:sz w:val="24"/>
            <w:szCs w:val="24"/>
          </w:rPr>
          <w:t>http://ebooks.znu.edu.ua/files/2007/06/edu_29sept2006_234.ra</w:t>
        </w:r>
      </w:hyperlink>
    </w:p>
    <w:p w14:paraId="08474F47" w14:textId="77777777" w:rsidR="009E2C4B" w:rsidRPr="00C21B79" w:rsidRDefault="009E2C4B" w:rsidP="009E2C4B">
      <w:pPr>
        <w:numPr>
          <w:ilvl w:val="0"/>
          <w:numId w:val="2"/>
        </w:numPr>
        <w:shd w:val="clear" w:color="auto" w:fill="FFFFFF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21B79">
        <w:rPr>
          <w:rFonts w:ascii="Times New Roman" w:hAnsi="Times New Roman"/>
          <w:sz w:val="24"/>
          <w:szCs w:val="24"/>
        </w:rPr>
        <w:lastRenderedPageBreak/>
        <w:t>Крысько, В. Г.  Психология и педагогика в схемах и</w:t>
      </w:r>
      <w:r w:rsidR="006A6D94">
        <w:rPr>
          <w:rFonts w:ascii="Times New Roman" w:hAnsi="Times New Roman"/>
          <w:sz w:val="24"/>
          <w:szCs w:val="24"/>
        </w:rPr>
        <w:t xml:space="preserve"> комментариях.</w:t>
      </w:r>
      <w:r w:rsidRPr="00C21B79">
        <w:rPr>
          <w:rFonts w:ascii="Times New Roman" w:hAnsi="Times New Roman"/>
          <w:sz w:val="24"/>
          <w:szCs w:val="24"/>
        </w:rPr>
        <w:t xml:space="preserve"> СПб. : Питер, 2006. – 320 с. : ил. – Режим доступа: </w:t>
      </w:r>
      <w:hyperlink r:id="rId13" w:history="1">
        <w:r w:rsidRPr="00C21B79">
          <w:rPr>
            <w:rStyle w:val="a5"/>
            <w:rFonts w:ascii="Times New Roman" w:hAnsi="Times New Roman"/>
            <w:sz w:val="24"/>
            <w:szCs w:val="24"/>
          </w:rPr>
          <w:t>http://ebooks.znu.edu.ua/files/Bibliobooks/Inshi14/0010648.pdf. – ISBN 5-469-01024-4</w:t>
        </w:r>
      </w:hyperlink>
      <w:r w:rsidRPr="00C21B79">
        <w:rPr>
          <w:rFonts w:ascii="Times New Roman" w:hAnsi="Times New Roman"/>
          <w:sz w:val="24"/>
          <w:szCs w:val="24"/>
        </w:rPr>
        <w:t>.</w:t>
      </w:r>
    </w:p>
    <w:p w14:paraId="32B8FC7C" w14:textId="77777777" w:rsidR="009E2C4B" w:rsidRPr="00C21B79" w:rsidRDefault="009E2C4B" w:rsidP="009E2C4B">
      <w:pPr>
        <w:numPr>
          <w:ilvl w:val="0"/>
          <w:numId w:val="2"/>
        </w:numPr>
        <w:shd w:val="clear" w:color="auto" w:fill="FFFFFF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21B79">
        <w:rPr>
          <w:rFonts w:ascii="Times New Roman" w:hAnsi="Times New Roman"/>
          <w:sz w:val="24"/>
          <w:szCs w:val="24"/>
        </w:rPr>
        <w:t xml:space="preserve">Гиппенрейтер, Ю. Б.  Введения в общуюпсихологию / Ю. Б. Гиппенрейтер. – Режим доступа: </w:t>
      </w:r>
      <w:hyperlink r:id="rId14" w:history="1">
        <w:r w:rsidRPr="00C21B79">
          <w:rPr>
            <w:rStyle w:val="a5"/>
            <w:rFonts w:ascii="Times New Roman" w:hAnsi="Times New Roman"/>
            <w:sz w:val="24"/>
            <w:szCs w:val="24"/>
          </w:rPr>
          <w:t>http://ebooks.znu.edu.ua/files/2007/06/edu_29sept2006_234.rar</w:t>
        </w:r>
      </w:hyperlink>
      <w:r w:rsidRPr="00C21B79">
        <w:rPr>
          <w:rFonts w:ascii="Times New Roman" w:hAnsi="Times New Roman"/>
          <w:sz w:val="24"/>
          <w:szCs w:val="24"/>
        </w:rPr>
        <w:t>.</w:t>
      </w:r>
    </w:p>
    <w:p w14:paraId="7DBAE288" w14:textId="77777777" w:rsidR="00B52E02" w:rsidRPr="00C21B79" w:rsidRDefault="00B52E02" w:rsidP="009E2C4B">
      <w:pPr>
        <w:shd w:val="clear" w:color="auto" w:fill="FFFFFF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591722C" w14:textId="77777777" w:rsidR="002D685E" w:rsidRPr="00B52E02" w:rsidRDefault="002D685E" w:rsidP="002D685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37D5B1B7" w14:textId="77777777" w:rsidR="00DA2DAC" w:rsidRDefault="00DA2DAC"/>
    <w:sectPr w:rsidR="00DA2DAC" w:rsidSect="002D685E">
      <w:pgSz w:w="16838" w:h="11906"/>
      <w:pgMar w:top="284" w:right="850" w:bottom="850" w:left="85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0276E"/>
    <w:multiLevelType w:val="multilevel"/>
    <w:tmpl w:val="BBFADAB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9444634"/>
    <w:multiLevelType w:val="hybridMultilevel"/>
    <w:tmpl w:val="DFA8E6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0A33C0"/>
    <w:multiLevelType w:val="hybridMultilevel"/>
    <w:tmpl w:val="37B0AC04"/>
    <w:lvl w:ilvl="0" w:tplc="A3E2AC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4C281F"/>
    <w:multiLevelType w:val="hybridMultilevel"/>
    <w:tmpl w:val="27DC8C00"/>
    <w:lvl w:ilvl="0" w:tplc="42A05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0F0"/>
    <w:rsid w:val="000E3FEA"/>
    <w:rsid w:val="0016270C"/>
    <w:rsid w:val="00223A1F"/>
    <w:rsid w:val="002D685E"/>
    <w:rsid w:val="00310F08"/>
    <w:rsid w:val="003A0B07"/>
    <w:rsid w:val="0052337F"/>
    <w:rsid w:val="00554F73"/>
    <w:rsid w:val="006037D6"/>
    <w:rsid w:val="00616DD7"/>
    <w:rsid w:val="006A6C12"/>
    <w:rsid w:val="006A6D94"/>
    <w:rsid w:val="006A7B8E"/>
    <w:rsid w:val="006B43A8"/>
    <w:rsid w:val="008505BC"/>
    <w:rsid w:val="00866C6B"/>
    <w:rsid w:val="00991FAA"/>
    <w:rsid w:val="009C7956"/>
    <w:rsid w:val="009E2C4B"/>
    <w:rsid w:val="00A86457"/>
    <w:rsid w:val="00B1540D"/>
    <w:rsid w:val="00B52E02"/>
    <w:rsid w:val="00BD0931"/>
    <w:rsid w:val="00C21B79"/>
    <w:rsid w:val="00C24885"/>
    <w:rsid w:val="00D34F6C"/>
    <w:rsid w:val="00D47A29"/>
    <w:rsid w:val="00DA2DAC"/>
    <w:rsid w:val="00DE30B6"/>
    <w:rsid w:val="00DE53B5"/>
    <w:rsid w:val="00E43E8B"/>
    <w:rsid w:val="00EA3B58"/>
    <w:rsid w:val="00EE10F0"/>
    <w:rsid w:val="00EE1681"/>
    <w:rsid w:val="00F61207"/>
    <w:rsid w:val="00FC0AF7"/>
    <w:rsid w:val="00FE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75FE"/>
  <w15:docId w15:val="{A1C68E18-60D0-4FB3-9248-438423E30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D685E"/>
    <w:rPr>
      <w:rFonts w:ascii="Calibri" w:eastAsia="Calibri" w:hAnsi="Calibri" w:cs="Calibri"/>
      <w:lang w:val="uk-UA"/>
    </w:rPr>
  </w:style>
  <w:style w:type="paragraph" w:styleId="2">
    <w:name w:val="heading 2"/>
    <w:basedOn w:val="a"/>
    <w:next w:val="a"/>
    <w:link w:val="20"/>
    <w:rsid w:val="002D685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rsid w:val="002D685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rsid w:val="002D685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rsid w:val="002D685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rsid w:val="002D685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12"/>
    <w:pPr>
      <w:spacing w:after="200" w:line="276" w:lineRule="auto"/>
      <w:ind w:left="720"/>
      <w:contextualSpacing/>
    </w:pPr>
    <w:rPr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rsid w:val="002D685E"/>
    <w:rPr>
      <w:rFonts w:ascii="Calibri" w:eastAsia="Calibri" w:hAnsi="Calibri" w:cs="Calibri"/>
      <w:b/>
      <w:sz w:val="36"/>
      <w:szCs w:val="36"/>
      <w:lang w:val="uk-UA"/>
    </w:rPr>
  </w:style>
  <w:style w:type="character" w:customStyle="1" w:styleId="30">
    <w:name w:val="Заголовок 3 Знак"/>
    <w:basedOn w:val="a0"/>
    <w:link w:val="3"/>
    <w:rsid w:val="002D685E"/>
    <w:rPr>
      <w:rFonts w:ascii="Calibri" w:eastAsia="Calibri" w:hAnsi="Calibri" w:cs="Calibri"/>
      <w:b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rsid w:val="002D685E"/>
    <w:rPr>
      <w:rFonts w:ascii="Calibri" w:eastAsia="Calibri" w:hAnsi="Calibri" w:cs="Calibri"/>
      <w:b/>
      <w:sz w:val="24"/>
      <w:szCs w:val="24"/>
      <w:lang w:val="uk-UA"/>
    </w:rPr>
  </w:style>
  <w:style w:type="character" w:customStyle="1" w:styleId="50">
    <w:name w:val="Заголовок 5 Знак"/>
    <w:basedOn w:val="a0"/>
    <w:link w:val="5"/>
    <w:rsid w:val="002D685E"/>
    <w:rPr>
      <w:rFonts w:ascii="Calibri" w:eastAsia="Calibri" w:hAnsi="Calibri" w:cs="Calibri"/>
      <w:b/>
      <w:sz w:val="22"/>
      <w:szCs w:val="22"/>
      <w:lang w:val="uk-UA"/>
    </w:rPr>
  </w:style>
  <w:style w:type="character" w:customStyle="1" w:styleId="60">
    <w:name w:val="Заголовок 6 Знак"/>
    <w:basedOn w:val="a0"/>
    <w:link w:val="6"/>
    <w:rsid w:val="002D685E"/>
    <w:rPr>
      <w:rFonts w:ascii="Calibri" w:eastAsia="Calibri" w:hAnsi="Calibri" w:cs="Calibri"/>
      <w:b/>
      <w:lang w:val="uk-UA"/>
    </w:rPr>
  </w:style>
  <w:style w:type="table" w:styleId="a4">
    <w:name w:val="Table Grid"/>
    <w:basedOn w:val="a1"/>
    <w:uiPriority w:val="39"/>
    <w:rsid w:val="002D685E"/>
    <w:rPr>
      <w:rFonts w:ascii="Calibri" w:eastAsia="Calibri" w:hAnsi="Calibri" w:cs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2D685E"/>
    <w:rPr>
      <w:color w:val="0000FF"/>
      <w:u w:val="single"/>
    </w:rPr>
  </w:style>
  <w:style w:type="paragraph" w:styleId="a6">
    <w:name w:val="Body Text Indent"/>
    <w:basedOn w:val="a"/>
    <w:link w:val="a7"/>
    <w:rsid w:val="00DE53B5"/>
    <w:pPr>
      <w:suppressAutoHyphens/>
      <w:ind w:firstLine="295"/>
      <w:jc w:val="both"/>
    </w:pPr>
    <w:rPr>
      <w:rFonts w:ascii="Times New Roman" w:eastAsia="Times New Roman" w:hAnsi="Times New Roman" w:cs="Times New Roman"/>
      <w:sz w:val="19"/>
      <w:szCs w:val="19"/>
      <w:lang w:val="ru-RU" w:eastAsia="ar-SA"/>
    </w:rPr>
  </w:style>
  <w:style w:type="character" w:customStyle="1" w:styleId="a7">
    <w:name w:val="Основной текст с отступом Знак"/>
    <w:basedOn w:val="a0"/>
    <w:link w:val="a6"/>
    <w:rsid w:val="00DE53B5"/>
    <w:rPr>
      <w:sz w:val="19"/>
      <w:szCs w:val="19"/>
      <w:lang w:eastAsia="ar-SA"/>
    </w:rPr>
  </w:style>
  <w:style w:type="character" w:styleId="a8">
    <w:name w:val="FollowedHyperlink"/>
    <w:basedOn w:val="a0"/>
    <w:uiPriority w:val="99"/>
    <w:semiHidden/>
    <w:unhideWhenUsed/>
    <w:rsid w:val="00DE53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vita.ua/" TargetMode="External"/><Relationship Id="rId13" Type="http://schemas.openxmlformats.org/officeDocument/2006/relationships/hyperlink" Target="http://ebooks.znu.edu.ua/files/Bibliobooks/Inshi14/0010648.pdf.&#160;&#8211;%20ISBN%205-469-01024-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n.gov.ua/" TargetMode="External"/><Relationship Id="rId12" Type="http://schemas.openxmlformats.org/officeDocument/2006/relationships/hyperlink" Target="http://ebooks.znu.edu.ua/files/2007/06/edu_29sept2006_234.r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oodle.znu.edu.ua/course/view.php?id=1707" TargetMode="External"/><Relationship Id="rId11" Type="http://schemas.openxmlformats.org/officeDocument/2006/relationships/hyperlink" Target="http://www.omi.ru" TargetMode="External"/><Relationship Id="rId5" Type="http://schemas.openxmlformats.org/officeDocument/2006/relationships/hyperlink" Target="https://moodle.znu.edu.ua/my/index.php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emissia.spb.s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vita.com.ua/" TargetMode="External"/><Relationship Id="rId14" Type="http://schemas.openxmlformats.org/officeDocument/2006/relationships/hyperlink" Target="http://ebooks.znu.edu.ua/files/2007/06/edu_29sept2006_234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13</Pages>
  <Words>3101</Words>
  <Characters>17676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lokareva</cp:lastModifiedBy>
  <cp:revision>24</cp:revision>
  <dcterms:created xsi:type="dcterms:W3CDTF">2020-02-09T16:06:00Z</dcterms:created>
  <dcterms:modified xsi:type="dcterms:W3CDTF">2023-09-24T21:44:00Z</dcterms:modified>
</cp:coreProperties>
</file>