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6B7" w:rsidRDefault="00C946B7">
      <w:pPr>
        <w:pStyle w:val="a3"/>
        <w:spacing w:before="5"/>
        <w:ind w:left="0"/>
        <w:rPr>
          <w:i w:val="0"/>
          <w:sz w:val="13"/>
        </w:rPr>
      </w:pPr>
    </w:p>
    <w:p w:rsidR="00C946B7" w:rsidRDefault="00C946B7">
      <w:pPr>
        <w:pStyle w:val="a3"/>
        <w:spacing w:line="20" w:lineRule="exact"/>
        <w:ind w:left="828"/>
        <w:rPr>
          <w:i w:val="0"/>
          <w:sz w:val="2"/>
        </w:rPr>
      </w:pPr>
      <w:r w:rsidRPr="00C946B7">
        <w:rPr>
          <w:i w:val="0"/>
          <w:sz w:val="2"/>
        </w:rPr>
      </w:r>
      <w:r>
        <w:rPr>
          <w:i w:val="0"/>
          <w:sz w:val="2"/>
        </w:rPr>
        <w:pict>
          <v:group id="_x0000_s1037" style="width:450pt;height:.5pt;mso-position-horizontal-relative:char;mso-position-vertical-relative:line" coordsize="9000,10">
            <v:line id="_x0000_s1038" style="position:absolute" from="0,5" to="9000,5" strokeweight=".48pt"/>
            <w10:wrap type="none"/>
            <w10:anchorlock/>
          </v:group>
        </w:pict>
      </w:r>
    </w:p>
    <w:p w:rsidR="00C946B7" w:rsidRDefault="00C946B7">
      <w:pPr>
        <w:pStyle w:val="a3"/>
        <w:spacing w:before="10"/>
        <w:ind w:left="0"/>
        <w:rPr>
          <w:i w:val="0"/>
          <w:sz w:val="19"/>
        </w:rPr>
      </w:pPr>
    </w:p>
    <w:p w:rsidR="00C946B7" w:rsidRDefault="00732CBC">
      <w:pPr>
        <w:pStyle w:val="Heading2"/>
        <w:spacing w:before="90" w:line="273" w:lineRule="exact"/>
        <w:ind w:left="2427" w:right="2327"/>
        <w:jc w:val="center"/>
      </w:pPr>
      <w:r>
        <w:t>РИНОК СУЧАСНИХ ФІНАНСОВИХ ІНСТРУМЕНТІВ</w:t>
      </w:r>
    </w:p>
    <w:p w:rsidR="00732CBC" w:rsidRDefault="00732CBC">
      <w:pPr>
        <w:pStyle w:val="Heading2"/>
        <w:spacing w:before="90" w:line="273" w:lineRule="exact"/>
        <w:ind w:left="2427" w:right="2327"/>
        <w:jc w:val="center"/>
      </w:pPr>
    </w:p>
    <w:p w:rsidR="00732CBC" w:rsidRPr="002532E6" w:rsidRDefault="00732CBC" w:rsidP="00732CBC">
      <w:pPr>
        <w:rPr>
          <w:noProof/>
        </w:rPr>
      </w:pPr>
      <w:r w:rsidRPr="002532E6">
        <w:rPr>
          <w:b/>
          <w:bCs/>
          <w:noProof/>
        </w:rPr>
        <w:t>Викладач:</w:t>
      </w:r>
      <w:r w:rsidRPr="002532E6">
        <w:rPr>
          <w:i/>
          <w:iCs/>
          <w:noProof/>
        </w:rPr>
        <w:t xml:space="preserve">кандидат економічних наук, </w:t>
      </w:r>
      <w:r>
        <w:rPr>
          <w:i/>
          <w:iCs/>
          <w:noProof/>
        </w:rPr>
        <w:t>доцент, Оглобліна Вікторія Олександрівна</w:t>
      </w:r>
    </w:p>
    <w:p w:rsidR="00732CBC" w:rsidRPr="00BF5684" w:rsidRDefault="00732CBC" w:rsidP="00732CBC">
      <w:pPr>
        <w:rPr>
          <w:noProof/>
        </w:rPr>
      </w:pPr>
      <w:r w:rsidRPr="002532E6">
        <w:rPr>
          <w:b/>
          <w:bCs/>
          <w:noProof/>
        </w:rPr>
        <w:t xml:space="preserve">Кафедра: </w:t>
      </w:r>
      <w:r w:rsidRPr="002532E6">
        <w:rPr>
          <w:i/>
          <w:iCs/>
          <w:noProof/>
        </w:rPr>
        <w:t xml:space="preserve">інформаційної економіки, підприємництва та фінансів, </w:t>
      </w:r>
      <w:r w:rsidRPr="00BF5684">
        <w:rPr>
          <w:i/>
          <w:iCs/>
          <w:color w:val="000000" w:themeColor="text1"/>
        </w:rPr>
        <w:t>11 корпус ЗНУ</w:t>
      </w:r>
      <w:r w:rsidRPr="00BF5684">
        <w:rPr>
          <w:i/>
          <w:iCs/>
          <w:noProof/>
        </w:rPr>
        <w:t>, ауд. Л415</w:t>
      </w:r>
    </w:p>
    <w:p w:rsidR="00732CBC" w:rsidRPr="00BF5684" w:rsidRDefault="00732CBC" w:rsidP="00732CBC">
      <w:pPr>
        <w:rPr>
          <w:i/>
          <w:iCs/>
          <w:noProof/>
        </w:rPr>
      </w:pPr>
      <w:r w:rsidRPr="00BF5684">
        <w:rPr>
          <w:b/>
          <w:bCs/>
          <w:noProof/>
        </w:rPr>
        <w:t xml:space="preserve">E-mail: </w:t>
      </w:r>
      <w:r w:rsidRPr="00BF5684">
        <w:rPr>
          <w:i/>
          <w:iCs/>
          <w:noProof/>
        </w:rPr>
        <w:t>va.ogloblina@gmail.com</w:t>
      </w:r>
    </w:p>
    <w:p w:rsidR="00732CBC" w:rsidRPr="00BF5684" w:rsidRDefault="00732CBC" w:rsidP="00732CBC">
      <w:pPr>
        <w:rPr>
          <w:b/>
          <w:color w:val="000000" w:themeColor="text1"/>
        </w:rPr>
      </w:pPr>
      <w:r w:rsidRPr="00BF5684">
        <w:rPr>
          <w:b/>
          <w:bCs/>
          <w:noProof/>
        </w:rPr>
        <w:t>Телефон:</w:t>
      </w:r>
      <w:r w:rsidRPr="00BF5684">
        <w:rPr>
          <w:bCs/>
          <w:i/>
          <w:iCs/>
          <w:color w:val="000000" w:themeColor="text1"/>
        </w:rPr>
        <w:t xml:space="preserve"> (+38)067 – 922 – 29 – 97</w:t>
      </w:r>
    </w:p>
    <w:p w:rsidR="00732CBC" w:rsidRPr="00BF5684" w:rsidRDefault="00732CBC" w:rsidP="00732CBC">
      <w:pPr>
        <w:ind w:left="2268" w:hanging="2268"/>
        <w:jc w:val="both"/>
        <w:rPr>
          <w:i/>
          <w:iCs/>
          <w:color w:val="000000" w:themeColor="text1"/>
        </w:rPr>
      </w:pPr>
      <w:r w:rsidRPr="00BF5684">
        <w:rPr>
          <w:b/>
          <w:bCs/>
          <w:noProof/>
        </w:rPr>
        <w:t xml:space="preserve">Інші засоби зв’язку: </w:t>
      </w:r>
      <w:r w:rsidRPr="00BF5684">
        <w:rPr>
          <w:i/>
          <w:iCs/>
          <w:color w:val="000000" w:themeColor="text1"/>
        </w:rPr>
        <w:t xml:space="preserve">Moodle (форум курсу, приватні повідомлення), а також </w:t>
      </w:r>
      <w:r w:rsidRPr="00BF5684">
        <w:rPr>
          <w:bCs/>
          <w:i/>
          <w:iCs/>
          <w:color w:val="000000" w:themeColor="text1"/>
        </w:rPr>
        <w:t xml:space="preserve">Viber, Telegram – за вибором викладача </w:t>
      </w:r>
    </w:p>
    <w:p w:rsidR="00C946B7" w:rsidRDefault="00C946B7">
      <w:pPr>
        <w:pStyle w:val="a3"/>
        <w:spacing w:before="5" w:after="1"/>
        <w:ind w:left="0"/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71"/>
        <w:gridCol w:w="989"/>
        <w:gridCol w:w="994"/>
        <w:gridCol w:w="1560"/>
        <w:gridCol w:w="1421"/>
        <w:gridCol w:w="1435"/>
        <w:gridCol w:w="1541"/>
      </w:tblGrid>
      <w:tr w:rsidR="00C946B7">
        <w:trPr>
          <w:trHeight w:val="594"/>
        </w:trPr>
        <w:tc>
          <w:tcPr>
            <w:tcW w:w="3260" w:type="dxa"/>
            <w:gridSpan w:val="2"/>
          </w:tcPr>
          <w:p w:rsidR="00C946B7" w:rsidRDefault="00CF33FF">
            <w:pPr>
              <w:pStyle w:val="TableParagraph"/>
              <w:spacing w:line="242" w:lineRule="auto"/>
              <w:ind w:right="325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 рівень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6951" w:type="dxa"/>
            <w:gridSpan w:val="5"/>
          </w:tcPr>
          <w:p w:rsidR="00C946B7" w:rsidRDefault="00CF33FF" w:rsidP="00732CBC">
            <w:pPr>
              <w:pStyle w:val="TableParagraph"/>
              <w:spacing w:line="273" w:lineRule="exact"/>
              <w:ind w:right="1255"/>
              <w:rPr>
                <w:sz w:val="24"/>
              </w:rPr>
            </w:pPr>
            <w:r>
              <w:rPr>
                <w:sz w:val="24"/>
              </w:rPr>
              <w:t>Фінанси,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банківська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страхування</w:t>
            </w:r>
            <w:r w:rsidR="00732CBC">
              <w:rPr>
                <w:sz w:val="24"/>
              </w:rPr>
              <w:t xml:space="preserve"> 072</w:t>
            </w:r>
          </w:p>
          <w:p w:rsidR="00C946B7" w:rsidRDefault="00CF33FF" w:rsidP="00732CBC">
            <w:pPr>
              <w:pStyle w:val="TableParagraph"/>
              <w:spacing w:before="21" w:line="240" w:lineRule="auto"/>
              <w:ind w:right="1245"/>
              <w:rPr>
                <w:sz w:val="24"/>
              </w:rPr>
            </w:pPr>
            <w:r>
              <w:rPr>
                <w:sz w:val="24"/>
              </w:rPr>
              <w:t>Бакалаврський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рівень</w:t>
            </w:r>
          </w:p>
        </w:tc>
      </w:tr>
      <w:tr w:rsidR="00C946B7">
        <w:trPr>
          <w:trHeight w:val="292"/>
        </w:trPr>
        <w:tc>
          <w:tcPr>
            <w:tcW w:w="3260" w:type="dxa"/>
            <w:gridSpan w:val="2"/>
          </w:tcPr>
          <w:p w:rsidR="00C946B7" w:rsidRDefault="00CF33FF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</w:t>
            </w:r>
          </w:p>
        </w:tc>
        <w:tc>
          <w:tcPr>
            <w:tcW w:w="6951" w:type="dxa"/>
            <w:gridSpan w:val="5"/>
          </w:tcPr>
          <w:p w:rsidR="00C946B7" w:rsidRDefault="00732CB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Вибіркова</w:t>
            </w:r>
          </w:p>
        </w:tc>
      </w:tr>
      <w:tr w:rsidR="00C946B7">
        <w:trPr>
          <w:trHeight w:val="830"/>
        </w:trPr>
        <w:tc>
          <w:tcPr>
            <w:tcW w:w="2271" w:type="dxa"/>
          </w:tcPr>
          <w:p w:rsidR="00C946B7" w:rsidRDefault="00CF33FF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989" w:type="dxa"/>
          </w:tcPr>
          <w:p w:rsidR="00C946B7" w:rsidRDefault="00732CBC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4" w:type="dxa"/>
          </w:tcPr>
          <w:p w:rsidR="00C946B7" w:rsidRDefault="00CF33FF">
            <w:pPr>
              <w:pStyle w:val="TableParagraph"/>
              <w:spacing w:line="242" w:lineRule="auto"/>
              <w:ind w:left="331" w:right="150" w:hanging="149"/>
              <w:rPr>
                <w:b/>
                <w:sz w:val="24"/>
              </w:rPr>
            </w:pPr>
            <w:r>
              <w:rPr>
                <w:b/>
                <w:sz w:val="24"/>
              </w:rPr>
              <w:t>Навч.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рік</w:t>
            </w:r>
          </w:p>
        </w:tc>
        <w:tc>
          <w:tcPr>
            <w:tcW w:w="1560" w:type="dxa"/>
          </w:tcPr>
          <w:p w:rsidR="00C946B7" w:rsidRDefault="00CF33FF">
            <w:pPr>
              <w:pStyle w:val="TableParagraph"/>
              <w:spacing w:line="268" w:lineRule="exact"/>
              <w:ind w:left="129" w:right="120"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 w:rsidR="00732CBC">
              <w:rPr>
                <w:sz w:val="24"/>
              </w:rPr>
              <w:t>2</w:t>
            </w:r>
            <w:r>
              <w:rPr>
                <w:sz w:val="24"/>
              </w:rPr>
              <w:t xml:space="preserve"> – 202</w:t>
            </w:r>
            <w:r w:rsidR="00732CBC">
              <w:rPr>
                <w:sz w:val="24"/>
              </w:rPr>
              <w:t>3</w:t>
            </w:r>
            <w:r>
              <w:rPr>
                <w:sz w:val="24"/>
              </w:rPr>
              <w:t>,</w:t>
            </w:r>
          </w:p>
          <w:p w:rsidR="00C946B7" w:rsidRDefault="00732CBC" w:rsidP="00732CBC">
            <w:pPr>
              <w:pStyle w:val="TableParagraph"/>
              <w:spacing w:line="274" w:lineRule="exact"/>
              <w:ind w:right="367"/>
              <w:rPr>
                <w:sz w:val="24"/>
              </w:rPr>
            </w:pPr>
            <w:r>
              <w:rPr>
                <w:sz w:val="24"/>
              </w:rPr>
              <w:t xml:space="preserve">другий </w:t>
            </w:r>
            <w:r w:rsidR="00CF33FF">
              <w:rPr>
                <w:spacing w:val="-1"/>
                <w:sz w:val="24"/>
              </w:rPr>
              <w:t>семес</w:t>
            </w:r>
            <w:r w:rsidR="00CF33FF">
              <w:rPr>
                <w:spacing w:val="-1"/>
                <w:sz w:val="24"/>
              </w:rPr>
              <w:t>тр</w:t>
            </w:r>
          </w:p>
        </w:tc>
        <w:tc>
          <w:tcPr>
            <w:tcW w:w="1421" w:type="dxa"/>
          </w:tcPr>
          <w:p w:rsidR="00C946B7" w:rsidRDefault="00CF33FF">
            <w:pPr>
              <w:pStyle w:val="TableParagraph"/>
              <w:spacing w:line="242" w:lineRule="auto"/>
              <w:ind w:left="188" w:right="170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навчання</w:t>
            </w:r>
          </w:p>
          <w:p w:rsidR="00C946B7" w:rsidRDefault="00CF33FF">
            <w:pPr>
              <w:pStyle w:val="TableParagraph"/>
              <w:spacing w:line="257" w:lineRule="exact"/>
              <w:ind w:left="346" w:right="3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– 4 рік</w:t>
            </w:r>
          </w:p>
        </w:tc>
        <w:tc>
          <w:tcPr>
            <w:tcW w:w="1435" w:type="dxa"/>
          </w:tcPr>
          <w:p w:rsidR="00C946B7" w:rsidRDefault="00CF33FF">
            <w:pPr>
              <w:pStyle w:val="TableParagraph"/>
              <w:spacing w:line="273" w:lineRule="exact"/>
              <w:ind w:left="380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541" w:type="dxa"/>
          </w:tcPr>
          <w:p w:rsidR="00C946B7" w:rsidRDefault="00CF33FF">
            <w:pPr>
              <w:pStyle w:val="TableParagraph"/>
              <w:spacing w:line="268" w:lineRule="exact"/>
              <w:ind w:left="265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тижнів</w:t>
            </w:r>
          </w:p>
        </w:tc>
      </w:tr>
      <w:tr w:rsidR="00C946B7" w:rsidTr="00732CBC">
        <w:trPr>
          <w:trHeight w:val="853"/>
        </w:trPr>
        <w:tc>
          <w:tcPr>
            <w:tcW w:w="2271" w:type="dxa"/>
          </w:tcPr>
          <w:p w:rsidR="00C946B7" w:rsidRDefault="00CF33FF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989" w:type="dxa"/>
          </w:tcPr>
          <w:p w:rsidR="00C946B7" w:rsidRDefault="00732CBC">
            <w:pPr>
              <w:pStyle w:val="TableParagraph"/>
              <w:spacing w:line="268" w:lineRule="exact"/>
              <w:ind w:left="292" w:right="287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2554" w:type="dxa"/>
            <w:gridSpan w:val="2"/>
          </w:tcPr>
          <w:p w:rsidR="00C946B7" w:rsidRDefault="00CF33FF">
            <w:pPr>
              <w:pStyle w:val="TableParagraph"/>
              <w:spacing w:line="242" w:lineRule="auto"/>
              <w:ind w:right="236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 змістових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модулів</w:t>
            </w:r>
          </w:p>
        </w:tc>
        <w:tc>
          <w:tcPr>
            <w:tcW w:w="1421" w:type="dxa"/>
          </w:tcPr>
          <w:p w:rsidR="00C946B7" w:rsidRDefault="00732CBC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76" w:type="dxa"/>
            <w:gridSpan w:val="2"/>
          </w:tcPr>
          <w:p w:rsidR="00C946B7" w:rsidRDefault="00CF33FF">
            <w:pPr>
              <w:pStyle w:val="TableParagraph"/>
              <w:spacing w:line="274" w:lineRule="exact"/>
              <w:ind w:left="111"/>
              <w:rPr>
                <w:i/>
                <w:sz w:val="24"/>
              </w:rPr>
            </w:pPr>
            <w:r>
              <w:rPr>
                <w:b/>
                <w:sz w:val="24"/>
              </w:rPr>
              <w:t>Лекційні заняття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 w:rsidR="00732CBC">
              <w:rPr>
                <w:i/>
                <w:sz w:val="24"/>
              </w:rPr>
              <w:t>22</w:t>
            </w:r>
          </w:p>
          <w:p w:rsidR="00C946B7" w:rsidRDefault="00CF33FF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>Практичні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732CBC">
              <w:rPr>
                <w:sz w:val="24"/>
              </w:rPr>
              <w:t>1</w:t>
            </w:r>
            <w:r>
              <w:rPr>
                <w:sz w:val="24"/>
              </w:rPr>
              <w:t>2</w:t>
            </w:r>
          </w:p>
          <w:p w:rsidR="00C946B7" w:rsidRDefault="00CF33FF" w:rsidP="00732CBC">
            <w:pPr>
              <w:pStyle w:val="TableParagraph"/>
              <w:spacing w:before="2" w:line="261" w:lineRule="exact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>Самостійна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 w:rsidR="00732CBC">
              <w:rPr>
                <w:sz w:val="24"/>
              </w:rPr>
              <w:t>5</w:t>
            </w:r>
            <w:r>
              <w:rPr>
                <w:sz w:val="24"/>
              </w:rPr>
              <w:t>6</w:t>
            </w:r>
          </w:p>
        </w:tc>
      </w:tr>
      <w:tr w:rsidR="00C946B7">
        <w:trPr>
          <w:trHeight w:val="278"/>
        </w:trPr>
        <w:tc>
          <w:tcPr>
            <w:tcW w:w="2271" w:type="dxa"/>
          </w:tcPr>
          <w:p w:rsidR="00C946B7" w:rsidRDefault="00CF33FF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контролю</w:t>
            </w:r>
          </w:p>
        </w:tc>
        <w:tc>
          <w:tcPr>
            <w:tcW w:w="4964" w:type="dxa"/>
            <w:gridSpan w:val="4"/>
          </w:tcPr>
          <w:p w:rsidR="00C946B7" w:rsidRDefault="00732CBC">
            <w:pPr>
              <w:pStyle w:val="TableParagraph"/>
              <w:spacing w:line="258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залік</w:t>
            </w:r>
          </w:p>
        </w:tc>
        <w:tc>
          <w:tcPr>
            <w:tcW w:w="2976" w:type="dxa"/>
            <w:gridSpan w:val="2"/>
          </w:tcPr>
          <w:p w:rsidR="00C946B7" w:rsidRDefault="00C946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C946B7">
        <w:trPr>
          <w:trHeight w:val="273"/>
        </w:trPr>
        <w:tc>
          <w:tcPr>
            <w:tcW w:w="4254" w:type="dxa"/>
            <w:gridSpan w:val="3"/>
          </w:tcPr>
          <w:p w:rsidR="00C946B7" w:rsidRDefault="00CF33FF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 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Moodle</w:t>
            </w:r>
          </w:p>
        </w:tc>
        <w:tc>
          <w:tcPr>
            <w:tcW w:w="5957" w:type="dxa"/>
            <w:gridSpan w:val="4"/>
          </w:tcPr>
          <w:p w:rsidR="00C946B7" w:rsidRDefault="00CF33FF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https://moodle.znu.edu.ua/course/view.php?id=8269</w:t>
            </w:r>
          </w:p>
        </w:tc>
      </w:tr>
      <w:tr w:rsidR="00C946B7">
        <w:trPr>
          <w:trHeight w:val="830"/>
        </w:trPr>
        <w:tc>
          <w:tcPr>
            <w:tcW w:w="4254" w:type="dxa"/>
            <w:gridSpan w:val="3"/>
          </w:tcPr>
          <w:p w:rsidR="00C946B7" w:rsidRDefault="00CF33FF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</w:p>
        </w:tc>
        <w:tc>
          <w:tcPr>
            <w:tcW w:w="5957" w:type="dxa"/>
            <w:gridSpan w:val="4"/>
          </w:tcPr>
          <w:p w:rsidR="00C946B7" w:rsidRDefault="00CF33FF">
            <w:pPr>
              <w:pStyle w:val="TableParagraph"/>
              <w:tabs>
                <w:tab w:val="left" w:pos="1728"/>
                <w:tab w:val="left" w:pos="2165"/>
                <w:tab w:val="left" w:pos="3906"/>
                <w:tab w:val="left" w:pos="4487"/>
              </w:tabs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індивідуально</w:t>
            </w:r>
            <w:r>
              <w:rPr>
                <w:i/>
                <w:sz w:val="24"/>
              </w:rPr>
              <w:tab/>
              <w:t>за</w:t>
            </w:r>
            <w:r>
              <w:rPr>
                <w:i/>
                <w:sz w:val="24"/>
              </w:rPr>
              <w:tab/>
              <w:t>домовленістю,</w:t>
            </w:r>
            <w:r>
              <w:rPr>
                <w:i/>
                <w:sz w:val="24"/>
              </w:rPr>
              <w:tab/>
              <w:t>або</w:t>
            </w:r>
            <w:r>
              <w:rPr>
                <w:i/>
                <w:sz w:val="24"/>
              </w:rPr>
              <w:tab/>
              <w:t>електронною</w:t>
            </w:r>
          </w:p>
          <w:p w:rsidR="00C946B7" w:rsidRDefault="00CF33FF">
            <w:pPr>
              <w:pStyle w:val="TableParagraph"/>
              <w:spacing w:line="27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поштою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(у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випадку</w:t>
            </w:r>
            <w:r>
              <w:rPr>
                <w:i/>
                <w:spacing w:val="25"/>
                <w:sz w:val="24"/>
              </w:rPr>
              <w:t xml:space="preserve"> </w:t>
            </w:r>
            <w:r>
              <w:rPr>
                <w:i/>
                <w:sz w:val="24"/>
              </w:rPr>
              <w:t>вимушеної</w:t>
            </w:r>
            <w:r>
              <w:rPr>
                <w:i/>
                <w:spacing w:val="27"/>
                <w:sz w:val="24"/>
              </w:rPr>
              <w:t xml:space="preserve"> </w:t>
            </w:r>
            <w:r>
              <w:rPr>
                <w:i/>
                <w:sz w:val="24"/>
              </w:rPr>
              <w:t>дистанційної</w:t>
            </w:r>
            <w:r>
              <w:rPr>
                <w:i/>
                <w:spacing w:val="22"/>
                <w:sz w:val="24"/>
              </w:rPr>
              <w:t xml:space="preserve"> </w:t>
            </w:r>
            <w:r>
              <w:rPr>
                <w:i/>
                <w:sz w:val="24"/>
              </w:rPr>
              <w:t>форми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спілкування)</w:t>
            </w:r>
          </w:p>
        </w:tc>
      </w:tr>
    </w:tbl>
    <w:p w:rsidR="00C946B7" w:rsidRDefault="00C946B7">
      <w:pPr>
        <w:pStyle w:val="a3"/>
        <w:spacing w:before="9"/>
        <w:ind w:left="0"/>
        <w:rPr>
          <w:sz w:val="27"/>
        </w:rPr>
      </w:pPr>
    </w:p>
    <w:p w:rsidR="00C946B7" w:rsidRDefault="00CF33FF">
      <w:pPr>
        <w:pStyle w:val="Heading1"/>
        <w:spacing w:line="240" w:lineRule="auto"/>
      </w:pPr>
      <w:r>
        <w:t>ОПИС</w:t>
      </w:r>
      <w:r>
        <w:rPr>
          <w:spacing w:val="-5"/>
        </w:rPr>
        <w:t xml:space="preserve"> </w:t>
      </w:r>
      <w:r>
        <w:t>КУРСУ</w:t>
      </w:r>
    </w:p>
    <w:p w:rsidR="00C946B7" w:rsidRDefault="00CF33FF">
      <w:pPr>
        <w:pStyle w:val="a3"/>
        <w:spacing w:before="267"/>
        <w:ind w:right="119" w:firstLine="720"/>
        <w:jc w:val="both"/>
      </w:pPr>
      <w:r>
        <w:t>У</w:t>
      </w:r>
      <w:r>
        <w:rPr>
          <w:spacing w:val="1"/>
        </w:rPr>
        <w:t xml:space="preserve"> </w:t>
      </w:r>
      <w:r>
        <w:t>навчальній</w:t>
      </w:r>
      <w:r>
        <w:rPr>
          <w:spacing w:val="1"/>
        </w:rPr>
        <w:t xml:space="preserve"> </w:t>
      </w:r>
      <w:r>
        <w:t>дисципліні</w:t>
      </w:r>
      <w:r>
        <w:rPr>
          <w:spacing w:val="1"/>
        </w:rPr>
        <w:t xml:space="preserve"> </w:t>
      </w:r>
      <w:r>
        <w:t>“</w:t>
      </w:r>
      <w:r w:rsidR="00732CBC">
        <w:t>Ринок сучасних ф</w:t>
      </w:r>
      <w:r>
        <w:t>інансови</w:t>
      </w:r>
      <w:r w:rsidR="00732CBC">
        <w:t>х інструментів</w:t>
      </w:r>
      <w:r>
        <w:t>”</w:t>
      </w:r>
      <w:r>
        <w:rPr>
          <w:spacing w:val="1"/>
        </w:rPr>
        <w:t xml:space="preserve"> </w:t>
      </w:r>
      <w:r>
        <w:t>розглядається</w:t>
      </w:r>
      <w:r>
        <w:rPr>
          <w:spacing w:val="1"/>
        </w:rPr>
        <w:t xml:space="preserve"> </w:t>
      </w:r>
      <w:r>
        <w:t>механізм</w:t>
      </w:r>
      <w:r>
        <w:rPr>
          <w:spacing w:val="1"/>
        </w:rPr>
        <w:t xml:space="preserve"> </w:t>
      </w:r>
      <w:r>
        <w:t>функціонування</w:t>
      </w:r>
      <w:r>
        <w:rPr>
          <w:spacing w:val="1"/>
        </w:rPr>
        <w:t xml:space="preserve"> </w:t>
      </w:r>
      <w:r>
        <w:t>фінансового</w:t>
      </w:r>
      <w:r>
        <w:rPr>
          <w:spacing w:val="1"/>
        </w:rPr>
        <w:t xml:space="preserve"> </w:t>
      </w:r>
      <w:r>
        <w:t>ринку,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виступає</w:t>
      </w:r>
      <w:r>
        <w:rPr>
          <w:spacing w:val="1"/>
        </w:rPr>
        <w:t xml:space="preserve"> </w:t>
      </w:r>
      <w:r>
        <w:t>як</w:t>
      </w:r>
      <w:r>
        <w:rPr>
          <w:spacing w:val="1"/>
        </w:rPr>
        <w:t xml:space="preserve"> </w:t>
      </w:r>
      <w:r>
        <w:t>економічний</w:t>
      </w:r>
      <w:r>
        <w:rPr>
          <w:spacing w:val="1"/>
        </w:rPr>
        <w:t xml:space="preserve"> </w:t>
      </w:r>
      <w:r>
        <w:t>простір,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формуються</w:t>
      </w:r>
      <w:r>
        <w:rPr>
          <w:spacing w:val="1"/>
        </w:rPr>
        <w:t xml:space="preserve"> </w:t>
      </w:r>
      <w:r>
        <w:t>відносини</w:t>
      </w:r>
      <w:r>
        <w:rPr>
          <w:spacing w:val="1"/>
        </w:rPr>
        <w:t xml:space="preserve"> </w:t>
      </w:r>
      <w:r>
        <w:t>купівлі-</w:t>
      </w:r>
      <w:r>
        <w:rPr>
          <w:spacing w:val="1"/>
        </w:rPr>
        <w:t xml:space="preserve"> </w:t>
      </w:r>
      <w:r>
        <w:t>продажу фінансових</w:t>
      </w:r>
      <w:r>
        <w:rPr>
          <w:spacing w:val="1"/>
        </w:rPr>
        <w:t xml:space="preserve"> </w:t>
      </w:r>
      <w:r>
        <w:t>інструментів.</w:t>
      </w:r>
    </w:p>
    <w:p w:rsidR="00C946B7" w:rsidRDefault="00CF33FF">
      <w:pPr>
        <w:pStyle w:val="a3"/>
        <w:spacing w:before="3"/>
        <w:ind w:right="126" w:firstLine="720"/>
        <w:jc w:val="both"/>
      </w:pPr>
      <w:r>
        <w:t>Метою курсу є розкриття теоретичних і практичних основ розвитку та функціонування</w:t>
      </w:r>
      <w:r>
        <w:rPr>
          <w:spacing w:val="1"/>
        </w:rPr>
        <w:t xml:space="preserve"> </w:t>
      </w:r>
      <w:r>
        <w:t>фінансового</w:t>
      </w:r>
      <w:r>
        <w:rPr>
          <w:spacing w:val="1"/>
        </w:rPr>
        <w:t xml:space="preserve"> </w:t>
      </w:r>
      <w:r>
        <w:t>ринку</w:t>
      </w:r>
      <w:r>
        <w:rPr>
          <w:spacing w:val="1"/>
        </w:rPr>
        <w:t xml:space="preserve"> </w:t>
      </w:r>
      <w:r>
        <w:t>як підсистеми</w:t>
      </w:r>
      <w:r>
        <w:rPr>
          <w:spacing w:val="2"/>
        </w:rPr>
        <w:t xml:space="preserve"> </w:t>
      </w:r>
      <w:r>
        <w:t>фінансових</w:t>
      </w:r>
      <w:r>
        <w:rPr>
          <w:spacing w:val="-4"/>
        </w:rPr>
        <w:t xml:space="preserve"> </w:t>
      </w:r>
      <w:r>
        <w:t>відносин</w:t>
      </w:r>
    </w:p>
    <w:p w:rsidR="00C946B7" w:rsidRDefault="00CF33FF">
      <w:pPr>
        <w:pStyle w:val="a3"/>
        <w:spacing w:before="1"/>
        <w:ind w:right="124" w:firstLine="720"/>
        <w:jc w:val="both"/>
      </w:pPr>
      <w:r>
        <w:t>Курс складаєтся з тем, що дають змогу визначити фінансовий ринок як складову частину</w:t>
      </w:r>
      <w:r>
        <w:rPr>
          <w:spacing w:val="1"/>
        </w:rPr>
        <w:t xml:space="preserve"> </w:t>
      </w:r>
      <w:r>
        <w:t>фінансових</w:t>
      </w:r>
      <w:r>
        <w:rPr>
          <w:spacing w:val="1"/>
        </w:rPr>
        <w:t xml:space="preserve"> </w:t>
      </w:r>
      <w:r>
        <w:t>відносин,</w:t>
      </w:r>
      <w:r>
        <w:rPr>
          <w:spacing w:val="1"/>
        </w:rPr>
        <w:t xml:space="preserve"> </w:t>
      </w:r>
      <w:r>
        <w:t>визначити</w:t>
      </w:r>
      <w:r>
        <w:rPr>
          <w:spacing w:val="1"/>
        </w:rPr>
        <w:t xml:space="preserve"> </w:t>
      </w:r>
      <w:r>
        <w:t>місце</w:t>
      </w:r>
      <w:r>
        <w:rPr>
          <w:spacing w:val="1"/>
        </w:rPr>
        <w:t xml:space="preserve"> </w:t>
      </w:r>
      <w:r>
        <w:t>фінансового</w:t>
      </w:r>
      <w:r>
        <w:rPr>
          <w:spacing w:val="1"/>
        </w:rPr>
        <w:t xml:space="preserve"> </w:t>
      </w:r>
      <w:r>
        <w:t>ринку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фінансовій</w:t>
      </w:r>
      <w:r>
        <w:rPr>
          <w:spacing w:val="1"/>
        </w:rPr>
        <w:t xml:space="preserve"> </w:t>
      </w:r>
      <w:r>
        <w:t>системі,</w:t>
      </w:r>
      <w:r>
        <w:rPr>
          <w:spacing w:val="1"/>
        </w:rPr>
        <w:t xml:space="preserve"> </w:t>
      </w:r>
      <w:r>
        <w:t>розкрити</w:t>
      </w:r>
      <w:r>
        <w:rPr>
          <w:spacing w:val="1"/>
        </w:rPr>
        <w:t xml:space="preserve"> </w:t>
      </w:r>
      <w:r>
        <w:t>взаємозв’язки між інвестиціями та заощадженнями через рух фінансових потоків,обгрунтувати</w:t>
      </w:r>
      <w:r>
        <w:rPr>
          <w:spacing w:val="1"/>
        </w:rPr>
        <w:t xml:space="preserve"> </w:t>
      </w:r>
      <w:r>
        <w:t>необхідність</w:t>
      </w:r>
      <w:r>
        <w:rPr>
          <w:spacing w:val="1"/>
        </w:rPr>
        <w:t xml:space="preserve"> </w:t>
      </w:r>
      <w:r>
        <w:t>функціонування</w:t>
      </w:r>
      <w:r>
        <w:rPr>
          <w:spacing w:val="1"/>
        </w:rPr>
        <w:t xml:space="preserve"> </w:t>
      </w:r>
      <w:r>
        <w:t>фінансових</w:t>
      </w:r>
      <w:r>
        <w:rPr>
          <w:spacing w:val="1"/>
        </w:rPr>
        <w:t xml:space="preserve"> </w:t>
      </w:r>
      <w:r>
        <w:t>інструментів</w:t>
      </w:r>
      <w:r>
        <w:rPr>
          <w:spacing w:val="1"/>
        </w:rPr>
        <w:t xml:space="preserve"> </w:t>
      </w:r>
      <w:r>
        <w:t>як</w:t>
      </w:r>
      <w:r>
        <w:rPr>
          <w:spacing w:val="1"/>
        </w:rPr>
        <w:t xml:space="preserve"> </w:t>
      </w:r>
      <w:r>
        <w:t>засобів</w:t>
      </w:r>
      <w:r>
        <w:rPr>
          <w:spacing w:val="1"/>
        </w:rPr>
        <w:t xml:space="preserve"> </w:t>
      </w:r>
      <w:r>
        <w:t>взаємодії</w:t>
      </w:r>
      <w:r>
        <w:rPr>
          <w:spacing w:val="1"/>
        </w:rPr>
        <w:t xml:space="preserve"> </w:t>
      </w:r>
      <w:r>
        <w:t>учасників</w:t>
      </w:r>
      <w:r>
        <w:rPr>
          <w:spacing w:val="1"/>
        </w:rPr>
        <w:t xml:space="preserve"> </w:t>
      </w:r>
      <w:r>
        <w:t>ринку,</w:t>
      </w:r>
      <w:r>
        <w:rPr>
          <w:spacing w:val="1"/>
        </w:rPr>
        <w:t xml:space="preserve"> </w:t>
      </w:r>
      <w:r>
        <w:t>визначити</w:t>
      </w:r>
      <w:r>
        <w:rPr>
          <w:spacing w:val="1"/>
        </w:rPr>
        <w:t xml:space="preserve"> </w:t>
      </w:r>
      <w:r>
        <w:t>необхідність</w:t>
      </w:r>
      <w:r>
        <w:rPr>
          <w:spacing w:val="1"/>
        </w:rPr>
        <w:t xml:space="preserve"> </w:t>
      </w:r>
      <w:r>
        <w:t>державного</w:t>
      </w:r>
      <w:r>
        <w:rPr>
          <w:spacing w:val="1"/>
        </w:rPr>
        <w:t xml:space="preserve"> </w:t>
      </w:r>
      <w:r>
        <w:t>регулювання</w:t>
      </w:r>
      <w:r>
        <w:rPr>
          <w:spacing w:val="1"/>
        </w:rPr>
        <w:t xml:space="preserve"> </w:t>
      </w:r>
      <w:r>
        <w:t>процесів,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відбуваютьься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фінансовому</w:t>
      </w:r>
      <w:r>
        <w:rPr>
          <w:spacing w:val="-57"/>
        </w:rPr>
        <w:t xml:space="preserve"> </w:t>
      </w:r>
      <w:r>
        <w:t>ринку України.</w:t>
      </w:r>
    </w:p>
    <w:p w:rsidR="00C946B7" w:rsidRDefault="00CF33FF">
      <w:pPr>
        <w:pStyle w:val="a3"/>
        <w:spacing w:before="2" w:line="237" w:lineRule="auto"/>
        <w:ind w:right="124" w:firstLine="720"/>
        <w:jc w:val="both"/>
      </w:pPr>
      <w:r>
        <w:t>Дисципліна</w:t>
      </w:r>
      <w:r>
        <w:rPr>
          <w:spacing w:val="1"/>
        </w:rPr>
        <w:t xml:space="preserve"> </w:t>
      </w:r>
      <w:r>
        <w:t>розрахована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семестр</w:t>
      </w:r>
      <w:r>
        <w:rPr>
          <w:spacing w:val="1"/>
        </w:rPr>
        <w:t xml:space="preserve"> </w:t>
      </w:r>
      <w:r>
        <w:t>(другий</w:t>
      </w:r>
      <w:r>
        <w:rPr>
          <w:spacing w:val="1"/>
        </w:rPr>
        <w:t xml:space="preserve"> </w:t>
      </w:r>
      <w:r>
        <w:t>семестр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курсу</w:t>
      </w:r>
      <w:r>
        <w:rPr>
          <w:spacing w:val="1"/>
        </w:rPr>
        <w:t xml:space="preserve"> </w:t>
      </w:r>
      <w:r>
        <w:t>бакалаврата)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складається</w:t>
      </w:r>
      <w:r>
        <w:rPr>
          <w:spacing w:val="-1"/>
        </w:rPr>
        <w:t xml:space="preserve"> </w:t>
      </w:r>
      <w:r>
        <w:t>з</w:t>
      </w:r>
      <w:r>
        <w:rPr>
          <w:spacing w:val="6"/>
        </w:rPr>
        <w:t xml:space="preserve"> </w:t>
      </w:r>
      <w:r>
        <w:t>10  тем, які</w:t>
      </w:r>
      <w:r>
        <w:rPr>
          <w:spacing w:val="1"/>
        </w:rPr>
        <w:t xml:space="preserve"> </w:t>
      </w:r>
      <w:r>
        <w:t>розділені</w:t>
      </w:r>
      <w:r>
        <w:rPr>
          <w:spacing w:val="-3"/>
        </w:rPr>
        <w:t xml:space="preserve"> </w:t>
      </w:r>
      <w:r>
        <w:t>на</w:t>
      </w:r>
      <w:r>
        <w:rPr>
          <w:spacing w:val="4"/>
        </w:rPr>
        <w:t xml:space="preserve"> </w:t>
      </w:r>
      <w:r w:rsidR="00732CBC">
        <w:t>4</w:t>
      </w:r>
      <w:r>
        <w:rPr>
          <w:spacing w:val="55"/>
        </w:rPr>
        <w:t xml:space="preserve"> </w:t>
      </w:r>
      <w:r>
        <w:t>модулі</w:t>
      </w:r>
      <w:r>
        <w:t>.</w:t>
      </w:r>
    </w:p>
    <w:p w:rsidR="00C946B7" w:rsidRDefault="00CF33FF">
      <w:pPr>
        <w:pStyle w:val="a3"/>
        <w:spacing w:before="6" w:line="237" w:lineRule="auto"/>
        <w:ind w:right="129" w:firstLine="710"/>
        <w:jc w:val="both"/>
      </w:pPr>
      <w:r>
        <w:t xml:space="preserve">Опанування тематики курсу є фундаментальними </w:t>
      </w:r>
      <w:r>
        <w:t>знаннями, необхідними для підготовки</w:t>
      </w:r>
      <w:r>
        <w:rPr>
          <w:spacing w:val="1"/>
        </w:rPr>
        <w:t xml:space="preserve"> </w:t>
      </w:r>
      <w:r>
        <w:t>бакалаврів.</w:t>
      </w:r>
    </w:p>
    <w:p w:rsidR="00C946B7" w:rsidRDefault="00C946B7">
      <w:pPr>
        <w:pStyle w:val="a3"/>
        <w:spacing w:before="9"/>
        <w:ind w:left="0"/>
        <w:rPr>
          <w:sz w:val="28"/>
        </w:rPr>
      </w:pPr>
    </w:p>
    <w:p w:rsidR="00C946B7" w:rsidRDefault="00CF33FF">
      <w:pPr>
        <w:pStyle w:val="Heading1"/>
      </w:pPr>
      <w:r>
        <w:t>ОЧІКУВАНІ</w:t>
      </w:r>
      <w:r>
        <w:rPr>
          <w:spacing w:val="-6"/>
        </w:rPr>
        <w:t xml:space="preserve"> </w:t>
      </w:r>
      <w:r>
        <w:t>РЕЗУЛЬТАТИ</w:t>
      </w:r>
      <w:r>
        <w:rPr>
          <w:spacing w:val="-8"/>
        </w:rPr>
        <w:t xml:space="preserve"> </w:t>
      </w:r>
      <w:r>
        <w:t>НАВЧАННЯ</w:t>
      </w:r>
    </w:p>
    <w:p w:rsidR="00C946B7" w:rsidRDefault="00CF33FF">
      <w:pPr>
        <w:pStyle w:val="Heading3"/>
        <w:spacing w:line="275" w:lineRule="exact"/>
      </w:pPr>
      <w:r>
        <w:t>У разі</w:t>
      </w:r>
      <w:r>
        <w:rPr>
          <w:spacing w:val="-5"/>
        </w:rPr>
        <w:t xml:space="preserve"> </w:t>
      </w:r>
      <w:r>
        <w:t>успішного</w:t>
      </w:r>
      <w:r>
        <w:rPr>
          <w:spacing w:val="-4"/>
        </w:rPr>
        <w:t xml:space="preserve"> </w:t>
      </w:r>
      <w:r>
        <w:t>завершення</w:t>
      </w:r>
      <w:r>
        <w:rPr>
          <w:spacing w:val="-4"/>
        </w:rPr>
        <w:t xml:space="preserve"> </w:t>
      </w:r>
      <w:r>
        <w:t>курсу</w:t>
      </w:r>
      <w:r>
        <w:rPr>
          <w:spacing w:val="-1"/>
        </w:rPr>
        <w:t xml:space="preserve"> </w:t>
      </w:r>
      <w:r>
        <w:t>студент</w:t>
      </w:r>
      <w:r>
        <w:rPr>
          <w:spacing w:val="-1"/>
        </w:rPr>
        <w:t xml:space="preserve"> </w:t>
      </w:r>
      <w:r>
        <w:rPr>
          <w:u w:val="thick"/>
        </w:rPr>
        <w:t>зможе</w:t>
      </w:r>
      <w:r>
        <w:t>:</w:t>
      </w:r>
    </w:p>
    <w:p w:rsidR="00C946B7" w:rsidRDefault="00CF33FF">
      <w:pPr>
        <w:pStyle w:val="a4"/>
        <w:numPr>
          <w:ilvl w:val="0"/>
          <w:numId w:val="9"/>
        </w:numPr>
        <w:tabs>
          <w:tab w:val="left" w:pos="1213"/>
        </w:tabs>
        <w:spacing w:line="288" w:lineRule="exact"/>
        <w:ind w:left="1213"/>
        <w:rPr>
          <w:i/>
          <w:sz w:val="24"/>
        </w:rPr>
      </w:pPr>
      <w:r>
        <w:rPr>
          <w:i/>
          <w:sz w:val="24"/>
        </w:rPr>
        <w:t>аналізувати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сучасний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стан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вітчизняних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міжнародних фінансових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ринків;</w:t>
      </w:r>
    </w:p>
    <w:p w:rsidR="00C946B7" w:rsidRDefault="00CF33FF">
      <w:pPr>
        <w:pStyle w:val="a4"/>
        <w:numPr>
          <w:ilvl w:val="0"/>
          <w:numId w:val="9"/>
        </w:numPr>
        <w:tabs>
          <w:tab w:val="left" w:pos="1276"/>
        </w:tabs>
        <w:spacing w:line="235" w:lineRule="auto"/>
        <w:ind w:right="121" w:firstLine="720"/>
        <w:rPr>
          <w:i/>
          <w:sz w:val="24"/>
        </w:rPr>
      </w:pPr>
      <w:r>
        <w:rPr>
          <w:i/>
          <w:sz w:val="24"/>
        </w:rPr>
        <w:t>проводити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аналіз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ринків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з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зору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їх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прогнозування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допомогою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методів</w:t>
      </w:r>
      <w:r>
        <w:rPr>
          <w:rFonts w:ascii="Symbol" w:hAnsi="Symbol"/>
          <w:sz w:val="25"/>
        </w:rPr>
        <w:t></w:t>
      </w:r>
      <w:r>
        <w:rPr>
          <w:spacing w:val="-60"/>
          <w:sz w:val="25"/>
        </w:rPr>
        <w:t xml:space="preserve"> </w:t>
      </w:r>
      <w:r>
        <w:rPr>
          <w:i/>
          <w:sz w:val="24"/>
        </w:rPr>
        <w:t>технічного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фундаментального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аналізу;</w:t>
      </w:r>
    </w:p>
    <w:p w:rsidR="00C946B7" w:rsidRDefault="00C946B7">
      <w:pPr>
        <w:spacing w:line="235" w:lineRule="auto"/>
        <w:rPr>
          <w:sz w:val="24"/>
        </w:rPr>
        <w:sectPr w:rsidR="00C946B7">
          <w:headerReference w:type="default" r:id="rId7"/>
          <w:type w:val="continuous"/>
          <w:pgSz w:w="11910" w:h="16840"/>
          <w:pgMar w:top="1580" w:right="440" w:bottom="280" w:left="900" w:header="722" w:footer="720" w:gutter="0"/>
          <w:pgNumType w:start="1"/>
          <w:cols w:space="720"/>
        </w:sectPr>
      </w:pPr>
    </w:p>
    <w:p w:rsidR="00C946B7" w:rsidRDefault="00C946B7">
      <w:pPr>
        <w:pStyle w:val="a3"/>
        <w:spacing w:before="5"/>
        <w:ind w:left="0"/>
        <w:rPr>
          <w:sz w:val="13"/>
        </w:rPr>
      </w:pPr>
    </w:p>
    <w:p w:rsidR="00C946B7" w:rsidRDefault="00C946B7">
      <w:pPr>
        <w:pStyle w:val="a3"/>
        <w:spacing w:line="20" w:lineRule="exact"/>
        <w:ind w:left="828"/>
        <w:rPr>
          <w:i w:val="0"/>
          <w:sz w:val="2"/>
        </w:rPr>
      </w:pPr>
      <w:r w:rsidRPr="00C946B7">
        <w:rPr>
          <w:i w:val="0"/>
          <w:sz w:val="2"/>
        </w:rPr>
      </w:r>
      <w:r>
        <w:rPr>
          <w:i w:val="0"/>
          <w:sz w:val="2"/>
        </w:rPr>
        <w:pict>
          <v:group id="_x0000_s1035" style="width:450pt;height:.5pt;mso-position-horizontal-relative:char;mso-position-vertical-relative:line" coordsize="9000,10">
            <v:line id="_x0000_s1036" style="position:absolute" from="0,5" to="9000,5" strokeweight=".48pt"/>
            <w10:wrap type="none"/>
            <w10:anchorlock/>
          </v:group>
        </w:pict>
      </w:r>
    </w:p>
    <w:p w:rsidR="00C946B7" w:rsidRDefault="00CF33FF">
      <w:pPr>
        <w:pStyle w:val="a4"/>
        <w:numPr>
          <w:ilvl w:val="0"/>
          <w:numId w:val="9"/>
        </w:numPr>
        <w:tabs>
          <w:tab w:val="left" w:pos="1276"/>
        </w:tabs>
        <w:spacing w:line="287" w:lineRule="exact"/>
        <w:ind w:left="1275" w:hanging="323"/>
        <w:rPr>
          <w:i/>
          <w:sz w:val="24"/>
        </w:rPr>
      </w:pPr>
      <w:r>
        <w:rPr>
          <w:i/>
          <w:sz w:val="24"/>
        </w:rPr>
        <w:t>оцінювати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фінансові інструменти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вибирати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найкращі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способи їх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застосування;</w:t>
      </w:r>
    </w:p>
    <w:p w:rsidR="00C946B7" w:rsidRDefault="00CF33FF">
      <w:pPr>
        <w:pStyle w:val="a4"/>
        <w:numPr>
          <w:ilvl w:val="0"/>
          <w:numId w:val="9"/>
        </w:numPr>
        <w:tabs>
          <w:tab w:val="left" w:pos="1337"/>
          <w:tab w:val="left" w:pos="1338"/>
        </w:tabs>
        <w:spacing w:line="293" w:lineRule="exact"/>
        <w:ind w:left="1337" w:hanging="385"/>
        <w:rPr>
          <w:i/>
          <w:sz w:val="24"/>
        </w:rPr>
      </w:pPr>
      <w:r>
        <w:rPr>
          <w:i/>
          <w:sz w:val="24"/>
        </w:rPr>
        <w:t>оцінювати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ефективність управління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фінансовими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ринками;</w:t>
      </w:r>
    </w:p>
    <w:p w:rsidR="00C946B7" w:rsidRDefault="00CF33FF">
      <w:pPr>
        <w:pStyle w:val="a4"/>
        <w:numPr>
          <w:ilvl w:val="0"/>
          <w:numId w:val="9"/>
        </w:numPr>
        <w:tabs>
          <w:tab w:val="left" w:pos="1213"/>
        </w:tabs>
        <w:spacing w:line="293" w:lineRule="exact"/>
        <w:ind w:left="1213"/>
        <w:rPr>
          <w:i/>
          <w:sz w:val="24"/>
        </w:rPr>
      </w:pPr>
      <w:r>
        <w:rPr>
          <w:i/>
          <w:sz w:val="24"/>
        </w:rPr>
        <w:t>формувати 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розраховувати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прогнозні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грошові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потоки;</w:t>
      </w:r>
    </w:p>
    <w:p w:rsidR="00C946B7" w:rsidRDefault="00CF33FF">
      <w:pPr>
        <w:pStyle w:val="a4"/>
        <w:numPr>
          <w:ilvl w:val="0"/>
          <w:numId w:val="9"/>
        </w:numPr>
        <w:tabs>
          <w:tab w:val="left" w:pos="1213"/>
        </w:tabs>
        <w:spacing w:line="293" w:lineRule="exact"/>
        <w:ind w:left="1213"/>
        <w:rPr>
          <w:i/>
          <w:sz w:val="24"/>
        </w:rPr>
      </w:pPr>
      <w:r>
        <w:rPr>
          <w:i/>
          <w:sz w:val="24"/>
        </w:rPr>
        <w:t>здійснювати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альтернативний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аналіз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фінансових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інструментів;</w:t>
      </w:r>
    </w:p>
    <w:p w:rsidR="00C946B7" w:rsidRDefault="00CF33FF">
      <w:pPr>
        <w:pStyle w:val="a4"/>
        <w:numPr>
          <w:ilvl w:val="0"/>
          <w:numId w:val="9"/>
        </w:numPr>
        <w:tabs>
          <w:tab w:val="left" w:pos="1276"/>
        </w:tabs>
        <w:spacing w:line="293" w:lineRule="exact"/>
        <w:ind w:left="1275" w:hanging="323"/>
        <w:rPr>
          <w:i/>
          <w:sz w:val="24"/>
        </w:rPr>
      </w:pPr>
      <w:r>
        <w:rPr>
          <w:i/>
          <w:sz w:val="24"/>
        </w:rPr>
        <w:t>оцінювати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фінансовий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стан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учасників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фінансових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ринків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ринків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фінансових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послуг;</w:t>
      </w:r>
    </w:p>
    <w:p w:rsidR="00C946B7" w:rsidRDefault="00CF33FF">
      <w:pPr>
        <w:pStyle w:val="a4"/>
        <w:numPr>
          <w:ilvl w:val="0"/>
          <w:numId w:val="9"/>
        </w:numPr>
        <w:tabs>
          <w:tab w:val="left" w:pos="1213"/>
        </w:tabs>
        <w:spacing w:line="293" w:lineRule="exact"/>
        <w:ind w:left="1213"/>
        <w:rPr>
          <w:i/>
          <w:sz w:val="24"/>
        </w:rPr>
      </w:pPr>
      <w:r>
        <w:rPr>
          <w:i/>
          <w:sz w:val="24"/>
        </w:rPr>
        <w:t>визначати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ризики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фінансових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ринків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механізми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інструменти їх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запобігання;</w:t>
      </w:r>
    </w:p>
    <w:p w:rsidR="00C946B7" w:rsidRDefault="00CF33FF">
      <w:pPr>
        <w:pStyle w:val="a4"/>
        <w:numPr>
          <w:ilvl w:val="0"/>
          <w:numId w:val="9"/>
        </w:numPr>
        <w:tabs>
          <w:tab w:val="left" w:pos="1213"/>
        </w:tabs>
        <w:spacing w:line="293" w:lineRule="exact"/>
        <w:ind w:left="1213"/>
        <w:rPr>
          <w:i/>
          <w:sz w:val="24"/>
        </w:rPr>
      </w:pPr>
      <w:r>
        <w:rPr>
          <w:i/>
          <w:sz w:val="24"/>
        </w:rPr>
        <w:t>організовувати ефективне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управління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ризиками,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які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притаманні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фінансових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ринків.</w:t>
      </w:r>
    </w:p>
    <w:p w:rsidR="00C946B7" w:rsidRDefault="00CF33FF">
      <w:pPr>
        <w:pStyle w:val="a4"/>
        <w:numPr>
          <w:ilvl w:val="0"/>
          <w:numId w:val="9"/>
        </w:numPr>
        <w:tabs>
          <w:tab w:val="left" w:pos="1213"/>
        </w:tabs>
        <w:spacing w:line="293" w:lineRule="exact"/>
        <w:ind w:left="1213"/>
        <w:rPr>
          <w:i/>
          <w:sz w:val="24"/>
        </w:rPr>
      </w:pPr>
      <w:r>
        <w:rPr>
          <w:i/>
          <w:sz w:val="24"/>
        </w:rPr>
        <w:t>прогнозувати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негативні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події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фінансових ринках для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зменшення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їх впливу в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>роботі.</w:t>
      </w:r>
    </w:p>
    <w:p w:rsidR="00C946B7" w:rsidRDefault="00C946B7">
      <w:pPr>
        <w:pStyle w:val="a3"/>
        <w:spacing w:before="2"/>
        <w:ind w:left="0"/>
        <w:rPr>
          <w:sz w:val="28"/>
        </w:rPr>
      </w:pPr>
    </w:p>
    <w:p w:rsidR="00C946B7" w:rsidRDefault="00CF33FF">
      <w:pPr>
        <w:pStyle w:val="Heading1"/>
        <w:jc w:val="both"/>
      </w:pPr>
      <w:bookmarkStart w:id="0" w:name="ОСНОВНІ_НАВЧАЛЬНІ_РЕСУРСИ"/>
      <w:bookmarkEnd w:id="0"/>
      <w:r>
        <w:t>ОСНОВНІ</w:t>
      </w:r>
      <w:r>
        <w:rPr>
          <w:spacing w:val="-8"/>
        </w:rPr>
        <w:t xml:space="preserve"> </w:t>
      </w:r>
      <w:r>
        <w:t>НАВЧАЛЬНІ</w:t>
      </w:r>
      <w:r>
        <w:rPr>
          <w:spacing w:val="-5"/>
        </w:rPr>
        <w:t xml:space="preserve"> </w:t>
      </w:r>
      <w:r>
        <w:t>РЕСУРСИ</w:t>
      </w:r>
    </w:p>
    <w:p w:rsidR="00732CBC" w:rsidRPr="00732CBC" w:rsidRDefault="00732CBC" w:rsidP="00732CBC">
      <w:pPr>
        <w:tabs>
          <w:tab w:val="left" w:pos="993"/>
          <w:tab w:val="left" w:pos="1134"/>
        </w:tabs>
        <w:jc w:val="both"/>
        <w:rPr>
          <w:i/>
          <w:sz w:val="24"/>
          <w:szCs w:val="24"/>
        </w:rPr>
      </w:pPr>
      <w:r w:rsidRPr="00732CBC">
        <w:rPr>
          <w:i/>
          <w:sz w:val="24"/>
          <w:szCs w:val="24"/>
        </w:rPr>
        <w:t xml:space="preserve">          1. </w:t>
      </w:r>
      <w:r w:rsidRPr="00732CBC">
        <w:rPr>
          <w:i/>
          <w:sz w:val="24"/>
          <w:szCs w:val="24"/>
          <w:lang w:eastAsia="ru-RU"/>
        </w:rPr>
        <w:t>Еш С. М.  Фінансовий ринок : навчальний посібник. Київ : Центр учбової літератури, 2019. 528с.</w:t>
      </w:r>
    </w:p>
    <w:p w:rsidR="00732CBC" w:rsidRPr="00732CBC" w:rsidRDefault="00732CBC" w:rsidP="00732CBC">
      <w:pPr>
        <w:tabs>
          <w:tab w:val="left" w:pos="900"/>
          <w:tab w:val="left" w:pos="1080"/>
        </w:tabs>
        <w:jc w:val="both"/>
        <w:rPr>
          <w:i/>
          <w:sz w:val="24"/>
          <w:szCs w:val="24"/>
          <w:lang w:eastAsia="ru-RU"/>
        </w:rPr>
      </w:pPr>
      <w:r w:rsidRPr="00732CBC">
        <w:rPr>
          <w:i/>
          <w:sz w:val="24"/>
          <w:szCs w:val="24"/>
          <w:lang w:eastAsia="ru-RU"/>
        </w:rPr>
        <w:t xml:space="preserve">           2. Дема Д. І., Абрамова І. В., Недільська Л. В., Шубенко І. А., Трокоз В.М. Ринок фінансових послуг: </w:t>
      </w:r>
      <w:r w:rsidRPr="00732CBC">
        <w:rPr>
          <w:i/>
          <w:sz w:val="24"/>
          <w:szCs w:val="24"/>
        </w:rPr>
        <w:t>навчальний посібник</w:t>
      </w:r>
      <w:r w:rsidRPr="00732CBC">
        <w:rPr>
          <w:i/>
          <w:sz w:val="24"/>
          <w:szCs w:val="24"/>
          <w:lang w:eastAsia="ru-RU"/>
        </w:rPr>
        <w:t>. Київ : Алерта, 2020. 376с.</w:t>
      </w:r>
    </w:p>
    <w:p w:rsidR="00732CBC" w:rsidRPr="00732CBC" w:rsidRDefault="00732CBC" w:rsidP="00732CBC">
      <w:pPr>
        <w:tabs>
          <w:tab w:val="left" w:pos="900"/>
          <w:tab w:val="left" w:pos="1080"/>
        </w:tabs>
        <w:jc w:val="both"/>
        <w:rPr>
          <w:i/>
          <w:sz w:val="24"/>
          <w:szCs w:val="24"/>
          <w:lang w:eastAsia="ru-RU"/>
        </w:rPr>
      </w:pPr>
      <w:r w:rsidRPr="00732CBC">
        <w:rPr>
          <w:i/>
          <w:sz w:val="24"/>
          <w:szCs w:val="24"/>
          <w:lang w:eastAsia="ru-RU"/>
        </w:rPr>
        <w:t xml:space="preserve">          3. Арутюнян С.С.  Фінансовий ринок: навчальний посібник. Київ : Гуляєва В.М., 2019. 484с. </w:t>
      </w:r>
    </w:p>
    <w:p w:rsidR="00732CBC" w:rsidRPr="00732CBC" w:rsidRDefault="00732CBC" w:rsidP="00732CBC">
      <w:pPr>
        <w:tabs>
          <w:tab w:val="left" w:pos="993"/>
          <w:tab w:val="left" w:pos="1134"/>
        </w:tabs>
        <w:jc w:val="both"/>
        <w:rPr>
          <w:i/>
          <w:sz w:val="24"/>
          <w:szCs w:val="24"/>
        </w:rPr>
      </w:pPr>
      <w:r w:rsidRPr="00732CBC">
        <w:rPr>
          <w:i/>
          <w:sz w:val="24"/>
          <w:szCs w:val="24"/>
        </w:rPr>
        <w:t xml:space="preserve">          4. Фінанси, гроші та кредит: </w:t>
      </w:r>
      <w:r w:rsidRPr="00732CBC">
        <w:rPr>
          <w:i/>
          <w:sz w:val="24"/>
          <w:szCs w:val="24"/>
          <w:lang w:eastAsia="ru-RU"/>
        </w:rPr>
        <w:t>навчальний посібник. Київ : НТУУ КПІ ім. І.Сікорського, 2020. 340с.</w:t>
      </w:r>
    </w:p>
    <w:p w:rsidR="00C946B7" w:rsidRDefault="00CF33FF">
      <w:pPr>
        <w:pStyle w:val="Heading1"/>
        <w:spacing w:before="6"/>
        <w:jc w:val="both"/>
      </w:pPr>
      <w:r>
        <w:t>КОНТРОЛЬНІ</w:t>
      </w:r>
      <w:r>
        <w:rPr>
          <w:spacing w:val="-16"/>
        </w:rPr>
        <w:t xml:space="preserve"> </w:t>
      </w:r>
      <w:r>
        <w:t>ЗАХОДИ</w:t>
      </w:r>
    </w:p>
    <w:p w:rsidR="00C946B7" w:rsidRDefault="00CF33FF">
      <w:pPr>
        <w:pStyle w:val="Heading3"/>
        <w:spacing w:line="274" w:lineRule="exact"/>
        <w:ind w:left="944"/>
      </w:pPr>
      <w:r>
        <w:rPr>
          <w:u w:val="thick"/>
        </w:rPr>
        <w:t>Поточні</w:t>
      </w:r>
      <w:r>
        <w:rPr>
          <w:spacing w:val="-4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2"/>
          <w:u w:val="thick"/>
        </w:rPr>
        <w:t xml:space="preserve"> </w:t>
      </w:r>
      <w:r>
        <w:rPr>
          <w:u w:val="thick"/>
        </w:rPr>
        <w:t>заходи.</w:t>
      </w:r>
    </w:p>
    <w:p w:rsidR="00C946B7" w:rsidRDefault="00CF33FF">
      <w:pPr>
        <w:pStyle w:val="a3"/>
        <w:spacing w:line="275" w:lineRule="exact"/>
        <w:ind w:left="944"/>
      </w:pPr>
      <w:r>
        <w:t>На</w:t>
      </w:r>
      <w:r>
        <w:rPr>
          <w:spacing w:val="-1"/>
        </w:rPr>
        <w:t xml:space="preserve"> </w:t>
      </w:r>
      <w:r>
        <w:t>перший та</w:t>
      </w:r>
      <w:r>
        <w:rPr>
          <w:spacing w:val="-5"/>
        </w:rPr>
        <w:t xml:space="preserve"> </w:t>
      </w:r>
      <w:r>
        <w:t>восьмий</w:t>
      </w:r>
      <w:r>
        <w:rPr>
          <w:spacing w:val="-3"/>
        </w:rPr>
        <w:t xml:space="preserve"> </w:t>
      </w:r>
      <w:r>
        <w:t>змістовні</w:t>
      </w:r>
      <w:r>
        <w:rPr>
          <w:spacing w:val="-5"/>
        </w:rPr>
        <w:t xml:space="preserve"> </w:t>
      </w:r>
      <w:r>
        <w:t>модулі передбачено</w:t>
      </w:r>
      <w:r>
        <w:rPr>
          <w:spacing w:val="-1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види</w:t>
      </w:r>
      <w:r>
        <w:rPr>
          <w:spacing w:val="-5"/>
        </w:rPr>
        <w:t xml:space="preserve"> </w:t>
      </w:r>
      <w:r>
        <w:t>контрольних</w:t>
      </w:r>
      <w:r>
        <w:rPr>
          <w:spacing w:val="-6"/>
        </w:rPr>
        <w:t xml:space="preserve"> </w:t>
      </w:r>
      <w:r>
        <w:t>заходів:</w:t>
      </w:r>
    </w:p>
    <w:p w:rsidR="00C946B7" w:rsidRDefault="00CF33FF">
      <w:pPr>
        <w:pStyle w:val="a4"/>
        <w:numPr>
          <w:ilvl w:val="0"/>
          <w:numId w:val="7"/>
        </w:numPr>
        <w:tabs>
          <w:tab w:val="left" w:pos="953"/>
          <w:tab w:val="left" w:pos="954"/>
          <w:tab w:val="left" w:pos="2552"/>
          <w:tab w:val="left" w:pos="3377"/>
          <w:tab w:val="left" w:pos="3938"/>
          <w:tab w:val="left" w:pos="5325"/>
          <w:tab w:val="left" w:pos="6207"/>
          <w:tab w:val="left" w:pos="7464"/>
          <w:tab w:val="left" w:pos="9100"/>
          <w:tab w:val="left" w:pos="9919"/>
        </w:tabs>
        <w:spacing w:before="3" w:line="237" w:lineRule="auto"/>
        <w:ind w:right="132"/>
        <w:rPr>
          <w:i/>
          <w:sz w:val="24"/>
        </w:rPr>
      </w:pPr>
      <w:r>
        <w:rPr>
          <w:i/>
          <w:sz w:val="24"/>
        </w:rPr>
        <w:t>контрольний</w:t>
      </w:r>
      <w:r>
        <w:rPr>
          <w:i/>
          <w:sz w:val="24"/>
        </w:rPr>
        <w:tab/>
        <w:t>захід,</w:t>
      </w:r>
      <w:r>
        <w:rPr>
          <w:i/>
          <w:sz w:val="24"/>
        </w:rPr>
        <w:tab/>
        <w:t>що</w:t>
      </w:r>
      <w:r>
        <w:rPr>
          <w:i/>
          <w:sz w:val="24"/>
        </w:rPr>
        <w:tab/>
        <w:t>діагностує</w:t>
      </w:r>
      <w:r>
        <w:rPr>
          <w:i/>
          <w:sz w:val="24"/>
        </w:rPr>
        <w:tab/>
        <w:t>рівень</w:t>
      </w:r>
      <w:r>
        <w:rPr>
          <w:i/>
          <w:sz w:val="24"/>
        </w:rPr>
        <w:tab/>
        <w:t>засвоєння</w:t>
      </w:r>
      <w:r>
        <w:rPr>
          <w:i/>
          <w:sz w:val="24"/>
        </w:rPr>
        <w:tab/>
        <w:t>теоретичних</w:t>
      </w:r>
      <w:r>
        <w:rPr>
          <w:i/>
          <w:sz w:val="24"/>
        </w:rPr>
        <w:tab/>
        <w:t>знань</w:t>
      </w:r>
      <w:r>
        <w:rPr>
          <w:i/>
          <w:sz w:val="24"/>
        </w:rPr>
        <w:tab/>
      </w:r>
      <w:r>
        <w:rPr>
          <w:i/>
          <w:spacing w:val="-2"/>
          <w:sz w:val="24"/>
        </w:rPr>
        <w:t>(усне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опитуванняабо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тестові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завдання);</w:t>
      </w:r>
    </w:p>
    <w:p w:rsidR="00C946B7" w:rsidRDefault="00CF33FF">
      <w:pPr>
        <w:pStyle w:val="a4"/>
        <w:numPr>
          <w:ilvl w:val="0"/>
          <w:numId w:val="7"/>
        </w:numPr>
        <w:tabs>
          <w:tab w:val="left" w:pos="953"/>
          <w:tab w:val="left" w:pos="954"/>
        </w:tabs>
        <w:spacing w:before="7" w:line="237" w:lineRule="auto"/>
        <w:ind w:right="121"/>
        <w:rPr>
          <w:i/>
          <w:sz w:val="24"/>
        </w:rPr>
      </w:pPr>
      <w:r>
        <w:rPr>
          <w:i/>
          <w:sz w:val="24"/>
        </w:rPr>
        <w:t>контрольний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захід,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що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діагностує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рівень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сформованості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вмінь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навичок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(ситуаційне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або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аналітичне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завдання).</w:t>
      </w:r>
    </w:p>
    <w:p w:rsidR="00C946B7" w:rsidRDefault="00CF33FF">
      <w:pPr>
        <w:pStyle w:val="a3"/>
        <w:spacing w:line="242" w:lineRule="auto"/>
        <w:ind w:firstLine="710"/>
      </w:pPr>
      <w:r>
        <w:t>Бали</w:t>
      </w:r>
      <w:r>
        <w:rPr>
          <w:spacing w:val="12"/>
        </w:rPr>
        <w:t xml:space="preserve"> </w:t>
      </w:r>
      <w:r>
        <w:t>за</w:t>
      </w:r>
      <w:r>
        <w:rPr>
          <w:spacing w:val="18"/>
        </w:rPr>
        <w:t xml:space="preserve"> </w:t>
      </w:r>
      <w:r>
        <w:t>кожен</w:t>
      </w:r>
      <w:r>
        <w:rPr>
          <w:spacing w:val="14"/>
        </w:rPr>
        <w:t xml:space="preserve"> </w:t>
      </w:r>
      <w:r>
        <w:t>змістовий</w:t>
      </w:r>
      <w:r>
        <w:rPr>
          <w:spacing w:val="12"/>
        </w:rPr>
        <w:t xml:space="preserve"> </w:t>
      </w:r>
      <w:r>
        <w:t>модуль</w:t>
      </w:r>
      <w:r>
        <w:rPr>
          <w:spacing w:val="19"/>
        </w:rPr>
        <w:t xml:space="preserve"> </w:t>
      </w:r>
      <w:r>
        <w:t>усього,</w:t>
      </w:r>
      <w:r>
        <w:rPr>
          <w:spacing w:val="20"/>
        </w:rPr>
        <w:t xml:space="preserve"> </w:t>
      </w:r>
      <w:r>
        <w:t>теоретичне</w:t>
      </w:r>
      <w:r>
        <w:rPr>
          <w:spacing w:val="16"/>
        </w:rPr>
        <w:t xml:space="preserve"> </w:t>
      </w:r>
      <w:r>
        <w:t>і</w:t>
      </w:r>
      <w:r>
        <w:rPr>
          <w:spacing w:val="25"/>
        </w:rPr>
        <w:t xml:space="preserve"> </w:t>
      </w:r>
      <w:r>
        <w:t>практичне</w:t>
      </w:r>
      <w:r>
        <w:rPr>
          <w:spacing w:val="17"/>
        </w:rPr>
        <w:t xml:space="preserve"> </w:t>
      </w:r>
      <w:r>
        <w:t>завдання,</w:t>
      </w:r>
      <w:r>
        <w:rPr>
          <w:spacing w:val="21"/>
        </w:rPr>
        <w:t xml:space="preserve"> </w:t>
      </w:r>
      <w:r>
        <w:t>становлять</w:t>
      </w:r>
      <w:r>
        <w:rPr>
          <w:spacing w:val="18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сумі</w:t>
      </w:r>
      <w:r>
        <w:rPr>
          <w:spacing w:val="6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балів.</w:t>
      </w:r>
    </w:p>
    <w:p w:rsidR="00C946B7" w:rsidRDefault="00CF33FF">
      <w:pPr>
        <w:pStyle w:val="Heading3"/>
        <w:spacing w:before="69"/>
        <w:ind w:left="944"/>
      </w:pPr>
      <w:r>
        <w:rPr>
          <w:u w:val="thick"/>
        </w:rPr>
        <w:t>Підсумкові контрольні</w:t>
      </w:r>
      <w:r>
        <w:rPr>
          <w:spacing w:val="-3"/>
          <w:u w:val="thick"/>
        </w:rPr>
        <w:t xml:space="preserve"> </w:t>
      </w:r>
      <w:r>
        <w:rPr>
          <w:u w:val="thick"/>
        </w:rPr>
        <w:t>заходи:</w:t>
      </w:r>
    </w:p>
    <w:p w:rsidR="00C946B7" w:rsidRDefault="00CF33FF">
      <w:pPr>
        <w:pStyle w:val="a3"/>
        <w:spacing w:after="8"/>
        <w:ind w:right="120" w:firstLine="710"/>
        <w:jc w:val="both"/>
      </w:pPr>
      <w:r>
        <w:t>На підсумковий семестровий контроль (залік) також передбач</w:t>
      </w:r>
      <w:r>
        <w:t>ено 2 контрольні заходи</w:t>
      </w:r>
      <w:r>
        <w:rPr>
          <w:spacing w:val="1"/>
        </w:rPr>
        <w:t xml:space="preserve"> </w:t>
      </w:r>
      <w:r>
        <w:t>(теоретичне і практичне завдання), вага кожного завдання складає 20 балів, загальна кількість за</w:t>
      </w:r>
      <w:r>
        <w:rPr>
          <w:spacing w:val="-57"/>
        </w:rPr>
        <w:t xml:space="preserve"> </w:t>
      </w:r>
      <w:r>
        <w:t>підсумковий</w:t>
      </w:r>
      <w:r>
        <w:rPr>
          <w:spacing w:val="1"/>
        </w:rPr>
        <w:t xml:space="preserve"> </w:t>
      </w:r>
      <w:r>
        <w:t>семестровий</w:t>
      </w:r>
      <w:r>
        <w:rPr>
          <w:spacing w:val="2"/>
        </w:rPr>
        <w:t xml:space="preserve"> </w:t>
      </w:r>
      <w:r>
        <w:t>контроль</w:t>
      </w:r>
      <w:r>
        <w:rPr>
          <w:spacing w:val="7"/>
        </w:rPr>
        <w:t xml:space="preserve"> </w:t>
      </w:r>
      <w:r>
        <w:t>складає</w:t>
      </w:r>
      <w:r>
        <w:rPr>
          <w:spacing w:val="7"/>
        </w:rPr>
        <w:t xml:space="preserve"> </w:t>
      </w:r>
      <w:r>
        <w:t>40</w:t>
      </w:r>
      <w:r>
        <w:rPr>
          <w:spacing w:val="-4"/>
        </w:rPr>
        <w:t xml:space="preserve"> </w:t>
      </w:r>
      <w:r>
        <w:t>балів.</w:t>
      </w:r>
    </w:p>
    <w:tbl>
      <w:tblPr>
        <w:tblStyle w:val="TableNormal"/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51"/>
        <w:gridCol w:w="2022"/>
        <w:gridCol w:w="1921"/>
      </w:tblGrid>
      <w:tr w:rsidR="00C946B7">
        <w:trPr>
          <w:trHeight w:val="825"/>
        </w:trPr>
        <w:tc>
          <w:tcPr>
            <w:tcW w:w="6151" w:type="dxa"/>
          </w:tcPr>
          <w:p w:rsidR="00C946B7" w:rsidRDefault="00C946B7">
            <w:pPr>
              <w:pStyle w:val="TableParagraph"/>
              <w:spacing w:before="5" w:line="240" w:lineRule="auto"/>
              <w:ind w:left="0"/>
              <w:rPr>
                <w:i/>
                <w:sz w:val="23"/>
              </w:rPr>
            </w:pPr>
          </w:p>
          <w:p w:rsidR="00C946B7" w:rsidRDefault="00CF33FF">
            <w:pPr>
              <w:pStyle w:val="TableParagraph"/>
              <w:spacing w:line="240" w:lineRule="auto"/>
              <w:ind w:left="2025" w:right="20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before="131" w:line="242" w:lineRule="auto"/>
              <w:ind w:left="418" w:right="383" w:firstLine="211"/>
              <w:rPr>
                <w:b/>
                <w:sz w:val="24"/>
              </w:rPr>
            </w:pPr>
            <w:r>
              <w:rPr>
                <w:b/>
                <w:sz w:val="24"/>
              </w:rPr>
              <w:t>Термін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виконання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71" w:lineRule="exact"/>
              <w:ind w:left="632" w:right="6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від</w:t>
            </w:r>
          </w:p>
          <w:p w:rsidR="00C946B7" w:rsidRDefault="00CF33FF">
            <w:pPr>
              <w:pStyle w:val="TableParagraph"/>
              <w:spacing w:line="278" w:lineRule="exact"/>
              <w:ind w:left="441" w:right="4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загальної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оцінки</w:t>
            </w:r>
          </w:p>
        </w:tc>
      </w:tr>
      <w:tr w:rsidR="00C946B7">
        <w:trPr>
          <w:trHeight w:val="275"/>
        </w:trPr>
        <w:tc>
          <w:tcPr>
            <w:tcW w:w="10094" w:type="dxa"/>
            <w:gridSpan w:val="3"/>
          </w:tcPr>
          <w:p w:rsidR="00C946B7" w:rsidRDefault="00CF33FF">
            <w:pPr>
              <w:pStyle w:val="TableParagraph"/>
              <w:spacing w:line="256" w:lineRule="exact"/>
              <w:ind w:left="3338" w:right="332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Поточний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контроль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(max 60%)</w:t>
            </w:r>
          </w:p>
        </w:tc>
      </w:tr>
    </w:tbl>
    <w:p w:rsidR="00C946B7" w:rsidRDefault="00C946B7">
      <w:pPr>
        <w:spacing w:line="256" w:lineRule="exact"/>
        <w:jc w:val="center"/>
        <w:rPr>
          <w:sz w:val="24"/>
        </w:rPr>
        <w:sectPr w:rsidR="00C946B7">
          <w:pgSz w:w="11910" w:h="16840"/>
          <w:pgMar w:top="1580" w:right="440" w:bottom="280" w:left="900" w:header="722" w:footer="0" w:gutter="0"/>
          <w:cols w:space="720"/>
        </w:sectPr>
      </w:pPr>
    </w:p>
    <w:p w:rsidR="00C946B7" w:rsidRDefault="00C946B7">
      <w:pPr>
        <w:pStyle w:val="a3"/>
        <w:ind w:left="0"/>
        <w:rPr>
          <w:sz w:val="20"/>
        </w:rPr>
      </w:pPr>
    </w:p>
    <w:p w:rsidR="00C946B7" w:rsidRDefault="00C946B7">
      <w:pPr>
        <w:pStyle w:val="a3"/>
        <w:ind w:left="0"/>
        <w:rPr>
          <w:sz w:val="20"/>
        </w:rPr>
      </w:pPr>
    </w:p>
    <w:p w:rsidR="00C946B7" w:rsidRDefault="00C946B7">
      <w:pPr>
        <w:pStyle w:val="a3"/>
        <w:spacing w:before="9"/>
        <w:ind w:left="0"/>
        <w:rPr>
          <w:sz w:val="28"/>
        </w:rPr>
      </w:pPr>
    </w:p>
    <w:tbl>
      <w:tblPr>
        <w:tblStyle w:val="TableNormal"/>
        <w:tblW w:w="0" w:type="auto"/>
        <w:tblInd w:w="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08"/>
        <w:gridCol w:w="4644"/>
        <w:gridCol w:w="2022"/>
        <w:gridCol w:w="1921"/>
      </w:tblGrid>
      <w:tr w:rsidR="00C946B7">
        <w:trPr>
          <w:trHeight w:val="551"/>
        </w:trPr>
        <w:tc>
          <w:tcPr>
            <w:tcW w:w="1508" w:type="dxa"/>
            <w:vMerge w:val="restart"/>
          </w:tcPr>
          <w:p w:rsidR="00C946B7" w:rsidRDefault="00CF33FF">
            <w:pPr>
              <w:pStyle w:val="TableParagraph"/>
              <w:spacing w:line="237" w:lineRule="auto"/>
              <w:ind w:right="285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spacing w:line="267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(опитування,</w:t>
            </w:r>
          </w:p>
          <w:p w:rsidR="00C946B7" w:rsidRDefault="00CF33FF">
            <w:pPr>
              <w:pStyle w:val="TableParagraph"/>
              <w:spacing w:line="265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тестові завдання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ін.)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67" w:lineRule="exact"/>
              <w:ind w:left="263" w:right="25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1– навчальний</w:t>
            </w:r>
          </w:p>
          <w:p w:rsidR="00C946B7" w:rsidRDefault="00CF33FF">
            <w:pPr>
              <w:pStyle w:val="TableParagraph"/>
              <w:spacing w:line="265" w:lineRule="exact"/>
              <w:ind w:left="263" w:right="25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68" w:lineRule="exact"/>
              <w:ind w:left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</w:tr>
      <w:tr w:rsidR="00C946B7">
        <w:trPr>
          <w:trHeight w:val="691"/>
        </w:trPr>
        <w:tc>
          <w:tcPr>
            <w:tcW w:w="1508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spacing w:line="226" w:lineRule="exact"/>
              <w:ind w:left="105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</w:p>
          <w:p w:rsidR="00C946B7" w:rsidRDefault="00CF33FF">
            <w:pPr>
              <w:pStyle w:val="TableParagraph"/>
              <w:tabs>
                <w:tab w:val="left" w:pos="1251"/>
                <w:tab w:val="left" w:pos="2910"/>
                <w:tab w:val="left" w:pos="3946"/>
              </w:tabs>
              <w:spacing w:line="230" w:lineRule="atLeast"/>
              <w:ind w:left="105" w:right="107"/>
              <w:rPr>
                <w:sz w:val="20"/>
              </w:rPr>
            </w:pPr>
            <w:r>
              <w:rPr>
                <w:sz w:val="20"/>
              </w:rPr>
              <w:t>ситуації,</w:t>
            </w:r>
            <w:r>
              <w:rPr>
                <w:sz w:val="20"/>
              </w:rPr>
              <w:tab/>
              <w:t>обгрунтування</w:t>
            </w:r>
            <w:r>
              <w:rPr>
                <w:sz w:val="20"/>
              </w:rPr>
              <w:tab/>
              <w:t>власної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думки,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37" w:lineRule="auto"/>
              <w:ind w:left="522" w:right="260" w:hanging="241"/>
              <w:rPr>
                <w:i/>
                <w:sz w:val="24"/>
              </w:rPr>
            </w:pPr>
            <w:r>
              <w:rPr>
                <w:i/>
                <w:sz w:val="24"/>
              </w:rPr>
              <w:t>1– навчальний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68" w:lineRule="exact"/>
              <w:ind w:left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</w:tr>
      <w:tr w:rsidR="00C946B7">
        <w:trPr>
          <w:trHeight w:val="551"/>
        </w:trPr>
        <w:tc>
          <w:tcPr>
            <w:tcW w:w="1508" w:type="dxa"/>
            <w:vMerge w:val="restart"/>
          </w:tcPr>
          <w:p w:rsidR="00C946B7" w:rsidRDefault="00CF33FF">
            <w:pPr>
              <w:pStyle w:val="TableParagraph"/>
              <w:spacing w:line="237" w:lineRule="auto"/>
              <w:ind w:right="285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2</w:t>
            </w: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spacing w:line="267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(опитування,</w:t>
            </w:r>
          </w:p>
          <w:p w:rsidR="00C946B7" w:rsidRDefault="00CF33FF">
            <w:pPr>
              <w:pStyle w:val="TableParagraph"/>
              <w:spacing w:line="265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тестові завдання</w:t>
            </w:r>
            <w:r>
              <w:rPr>
                <w:i/>
                <w:spacing w:val="58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ін.)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67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-3–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навчальний</w:t>
            </w:r>
          </w:p>
          <w:p w:rsidR="00C946B7" w:rsidRDefault="00CF33FF">
            <w:pPr>
              <w:pStyle w:val="TableParagraph"/>
              <w:spacing w:line="265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68" w:lineRule="exact"/>
              <w:ind w:left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</w:tr>
      <w:tr w:rsidR="00C946B7">
        <w:trPr>
          <w:trHeight w:val="686"/>
        </w:trPr>
        <w:tc>
          <w:tcPr>
            <w:tcW w:w="1508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</w:p>
          <w:p w:rsidR="00C946B7" w:rsidRDefault="00CF33FF">
            <w:pPr>
              <w:pStyle w:val="TableParagraph"/>
              <w:tabs>
                <w:tab w:val="left" w:pos="1251"/>
                <w:tab w:val="left" w:pos="2910"/>
                <w:tab w:val="left" w:pos="3946"/>
              </w:tabs>
              <w:spacing w:line="226" w:lineRule="exact"/>
              <w:ind w:left="105" w:right="107"/>
              <w:rPr>
                <w:sz w:val="20"/>
              </w:rPr>
            </w:pPr>
            <w:r>
              <w:rPr>
                <w:sz w:val="20"/>
              </w:rPr>
              <w:t>ситуації,</w:t>
            </w:r>
            <w:r>
              <w:rPr>
                <w:sz w:val="20"/>
              </w:rPr>
              <w:tab/>
              <w:t>обгрунтування</w:t>
            </w:r>
            <w:r>
              <w:rPr>
                <w:sz w:val="20"/>
              </w:rPr>
              <w:tab/>
              <w:t>власної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думки,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37" w:lineRule="auto"/>
              <w:ind w:left="109" w:right="172"/>
              <w:rPr>
                <w:i/>
                <w:sz w:val="24"/>
              </w:rPr>
            </w:pPr>
            <w:r>
              <w:rPr>
                <w:i/>
                <w:sz w:val="24"/>
              </w:rPr>
              <w:t>2-3 – навчальний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68" w:lineRule="exact"/>
              <w:ind w:left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</w:tr>
      <w:tr w:rsidR="00C946B7">
        <w:trPr>
          <w:trHeight w:val="604"/>
        </w:trPr>
        <w:tc>
          <w:tcPr>
            <w:tcW w:w="1508" w:type="dxa"/>
            <w:vMerge w:val="restart"/>
          </w:tcPr>
          <w:p w:rsidR="00C946B7" w:rsidRDefault="00CF33FF">
            <w:pPr>
              <w:pStyle w:val="TableParagraph"/>
              <w:spacing w:line="237" w:lineRule="auto"/>
              <w:ind w:right="285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spacing w:line="237" w:lineRule="auto"/>
              <w:ind w:left="105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(опитування,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тестові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ін.)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37" w:lineRule="auto"/>
              <w:ind w:left="109" w:right="232"/>
              <w:rPr>
                <w:i/>
                <w:sz w:val="24"/>
              </w:rPr>
            </w:pPr>
            <w:r>
              <w:rPr>
                <w:i/>
                <w:sz w:val="24"/>
              </w:rPr>
              <w:t>4-5– навчальний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73" w:lineRule="exact"/>
              <w:ind w:left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</w:tr>
      <w:tr w:rsidR="00C946B7">
        <w:trPr>
          <w:trHeight w:val="686"/>
        </w:trPr>
        <w:tc>
          <w:tcPr>
            <w:tcW w:w="1508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tabs>
                <w:tab w:val="left" w:pos="1251"/>
                <w:tab w:val="left" w:pos="2910"/>
                <w:tab w:val="left" w:pos="3946"/>
              </w:tabs>
              <w:spacing w:line="235" w:lineRule="auto"/>
              <w:ind w:left="105" w:right="103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z w:val="20"/>
              </w:rPr>
              <w:tab/>
              <w:t>обгрунтування</w:t>
            </w:r>
            <w:r>
              <w:rPr>
                <w:sz w:val="20"/>
              </w:rPr>
              <w:tab/>
              <w:t>власної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думки,</w:t>
            </w:r>
          </w:p>
          <w:p w:rsidR="00C946B7" w:rsidRDefault="00CF33FF">
            <w:pPr>
              <w:pStyle w:val="TableParagraph"/>
              <w:spacing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розв’язання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37" w:lineRule="auto"/>
              <w:ind w:left="109" w:right="232"/>
              <w:rPr>
                <w:i/>
                <w:sz w:val="24"/>
              </w:rPr>
            </w:pPr>
            <w:r>
              <w:rPr>
                <w:i/>
                <w:sz w:val="24"/>
              </w:rPr>
              <w:t>4-5– навчальний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68" w:lineRule="exact"/>
              <w:ind w:left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</w:tr>
      <w:tr w:rsidR="00C946B7">
        <w:trPr>
          <w:trHeight w:val="600"/>
        </w:trPr>
        <w:tc>
          <w:tcPr>
            <w:tcW w:w="1508" w:type="dxa"/>
            <w:vMerge w:val="restart"/>
          </w:tcPr>
          <w:p w:rsidR="00C946B7" w:rsidRDefault="00CF33FF">
            <w:pPr>
              <w:pStyle w:val="TableParagraph"/>
              <w:spacing w:line="242" w:lineRule="auto"/>
              <w:ind w:right="285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4</w:t>
            </w: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spacing w:line="242" w:lineRule="auto"/>
              <w:ind w:left="105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(опитування,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тестові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ін.)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42" w:lineRule="auto"/>
              <w:ind w:left="109" w:right="172"/>
              <w:rPr>
                <w:i/>
                <w:sz w:val="24"/>
              </w:rPr>
            </w:pPr>
            <w:r>
              <w:rPr>
                <w:i/>
                <w:sz w:val="24"/>
              </w:rPr>
              <w:t>6-9 – навчальний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68" w:lineRule="exact"/>
              <w:ind w:left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7</w:t>
            </w:r>
          </w:p>
        </w:tc>
      </w:tr>
      <w:tr w:rsidR="00C946B7">
        <w:trPr>
          <w:trHeight w:val="690"/>
        </w:trPr>
        <w:tc>
          <w:tcPr>
            <w:tcW w:w="1508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tabs>
                <w:tab w:val="left" w:pos="1251"/>
                <w:tab w:val="left" w:pos="2910"/>
                <w:tab w:val="left" w:pos="3946"/>
              </w:tabs>
              <w:spacing w:line="240" w:lineRule="auto"/>
              <w:ind w:left="105" w:right="102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z w:val="20"/>
              </w:rPr>
              <w:tab/>
              <w:t>обгрунтування</w:t>
            </w:r>
            <w:r>
              <w:rPr>
                <w:sz w:val="20"/>
              </w:rPr>
              <w:tab/>
              <w:t>власної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думки,</w:t>
            </w:r>
          </w:p>
          <w:p w:rsidR="00C946B7" w:rsidRDefault="00CF33FF">
            <w:pPr>
              <w:pStyle w:val="TableParagraph"/>
              <w:spacing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розв’язання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37" w:lineRule="auto"/>
              <w:ind w:left="109" w:right="232"/>
              <w:rPr>
                <w:i/>
                <w:sz w:val="24"/>
              </w:rPr>
            </w:pPr>
            <w:r>
              <w:rPr>
                <w:i/>
                <w:sz w:val="24"/>
              </w:rPr>
              <w:t>6-9– навчальний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73" w:lineRule="exact"/>
              <w:ind w:left="630" w:right="6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10</w:t>
            </w:r>
          </w:p>
        </w:tc>
      </w:tr>
      <w:tr w:rsidR="00C946B7">
        <w:trPr>
          <w:trHeight w:val="830"/>
        </w:trPr>
        <w:tc>
          <w:tcPr>
            <w:tcW w:w="1508" w:type="dxa"/>
            <w:vMerge w:val="restart"/>
          </w:tcPr>
          <w:p w:rsidR="00C946B7" w:rsidRDefault="00CF33FF">
            <w:pPr>
              <w:pStyle w:val="TableParagraph"/>
              <w:spacing w:line="242" w:lineRule="auto"/>
              <w:ind w:right="285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5</w:t>
            </w: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spacing w:line="242" w:lineRule="auto"/>
              <w:ind w:left="105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(опитування,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тестові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ін.)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10-11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</w:p>
          <w:p w:rsidR="00C946B7" w:rsidRDefault="00CF33FF">
            <w:pPr>
              <w:pStyle w:val="TableParagraph"/>
              <w:spacing w:line="274" w:lineRule="exact"/>
              <w:ind w:left="109" w:right="732"/>
              <w:rPr>
                <w:i/>
                <w:sz w:val="24"/>
              </w:rPr>
            </w:pPr>
            <w:r>
              <w:rPr>
                <w:i/>
                <w:sz w:val="24"/>
              </w:rPr>
              <w:t>навчальний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946B7">
        <w:trPr>
          <w:trHeight w:val="825"/>
        </w:trPr>
        <w:tc>
          <w:tcPr>
            <w:tcW w:w="1508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spacing w:line="240" w:lineRule="auto"/>
              <w:ind w:left="105" w:right="102"/>
              <w:jc w:val="both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обгрунтування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67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10-11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</w:p>
          <w:p w:rsidR="00C946B7" w:rsidRDefault="00CF33FF">
            <w:pPr>
              <w:pStyle w:val="TableParagraph"/>
              <w:spacing w:line="278" w:lineRule="exact"/>
              <w:ind w:left="109" w:right="732"/>
              <w:rPr>
                <w:i/>
                <w:sz w:val="24"/>
              </w:rPr>
            </w:pPr>
            <w:r>
              <w:rPr>
                <w:i/>
                <w:sz w:val="24"/>
              </w:rPr>
              <w:t>навчальний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946B7">
        <w:trPr>
          <w:trHeight w:val="830"/>
        </w:trPr>
        <w:tc>
          <w:tcPr>
            <w:tcW w:w="1508" w:type="dxa"/>
            <w:vMerge w:val="restart"/>
          </w:tcPr>
          <w:p w:rsidR="00C946B7" w:rsidRDefault="00CF33FF">
            <w:pPr>
              <w:pStyle w:val="TableParagraph"/>
              <w:spacing w:line="237" w:lineRule="auto"/>
              <w:ind w:right="285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6</w:t>
            </w: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spacing w:line="237" w:lineRule="auto"/>
              <w:ind w:left="105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(опитування,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тестові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ін.)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71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12-13–</w:t>
            </w:r>
          </w:p>
          <w:p w:rsidR="00C946B7" w:rsidRDefault="00CF33FF">
            <w:pPr>
              <w:pStyle w:val="TableParagraph"/>
              <w:spacing w:line="278" w:lineRule="exact"/>
              <w:ind w:left="109" w:right="732"/>
              <w:rPr>
                <w:i/>
                <w:sz w:val="24"/>
              </w:rPr>
            </w:pPr>
            <w:r>
              <w:rPr>
                <w:i/>
                <w:sz w:val="24"/>
              </w:rPr>
              <w:t>навчальний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73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946B7">
        <w:trPr>
          <w:trHeight w:val="830"/>
        </w:trPr>
        <w:tc>
          <w:tcPr>
            <w:tcW w:w="1508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spacing w:line="240" w:lineRule="auto"/>
              <w:ind w:left="105" w:right="101"/>
              <w:jc w:val="both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обгрунтування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12-13–</w:t>
            </w:r>
          </w:p>
          <w:p w:rsidR="00C946B7" w:rsidRDefault="00CF33FF">
            <w:pPr>
              <w:pStyle w:val="TableParagraph"/>
              <w:spacing w:line="274" w:lineRule="exact"/>
              <w:ind w:left="109" w:right="732"/>
              <w:rPr>
                <w:i/>
                <w:sz w:val="24"/>
              </w:rPr>
            </w:pPr>
            <w:r>
              <w:rPr>
                <w:i/>
                <w:sz w:val="24"/>
              </w:rPr>
              <w:t>навчальний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946B7">
        <w:trPr>
          <w:trHeight w:val="825"/>
        </w:trPr>
        <w:tc>
          <w:tcPr>
            <w:tcW w:w="1508" w:type="dxa"/>
            <w:vMerge w:val="restart"/>
          </w:tcPr>
          <w:p w:rsidR="00C946B7" w:rsidRDefault="00CF33FF">
            <w:pPr>
              <w:pStyle w:val="TableParagraph"/>
              <w:spacing w:line="237" w:lineRule="auto"/>
              <w:ind w:right="285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7</w:t>
            </w: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spacing w:line="237" w:lineRule="auto"/>
              <w:ind w:left="105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(опитування,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тестові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ін.)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67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14-15–</w:t>
            </w:r>
          </w:p>
          <w:p w:rsidR="00C946B7" w:rsidRDefault="00CF33FF">
            <w:pPr>
              <w:pStyle w:val="TableParagraph"/>
              <w:spacing w:line="275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навчальний</w:t>
            </w:r>
          </w:p>
          <w:p w:rsidR="00C946B7" w:rsidRDefault="00CF33FF">
            <w:pPr>
              <w:pStyle w:val="TableParagraph"/>
              <w:spacing w:before="3" w:line="261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946B7">
        <w:trPr>
          <w:trHeight w:val="830"/>
        </w:trPr>
        <w:tc>
          <w:tcPr>
            <w:tcW w:w="1508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spacing w:line="240" w:lineRule="auto"/>
              <w:ind w:left="105" w:right="101"/>
              <w:jc w:val="both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обгрунтування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14-15–</w:t>
            </w:r>
          </w:p>
          <w:p w:rsidR="00C946B7" w:rsidRDefault="00CF33FF">
            <w:pPr>
              <w:pStyle w:val="TableParagraph"/>
              <w:spacing w:line="274" w:lineRule="exact"/>
              <w:ind w:left="109" w:right="732"/>
              <w:rPr>
                <w:i/>
                <w:sz w:val="24"/>
              </w:rPr>
            </w:pPr>
            <w:r>
              <w:rPr>
                <w:i/>
                <w:sz w:val="24"/>
              </w:rPr>
              <w:t>навчальний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946B7">
        <w:trPr>
          <w:trHeight w:val="599"/>
        </w:trPr>
        <w:tc>
          <w:tcPr>
            <w:tcW w:w="1508" w:type="dxa"/>
            <w:vMerge w:val="restart"/>
          </w:tcPr>
          <w:p w:rsidR="00C946B7" w:rsidRDefault="00CF33FF">
            <w:pPr>
              <w:pStyle w:val="TableParagraph"/>
              <w:spacing w:line="237" w:lineRule="auto"/>
              <w:ind w:right="285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8</w:t>
            </w: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spacing w:line="237" w:lineRule="auto"/>
              <w:ind w:left="105" w:right="93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37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28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33"/>
                <w:sz w:val="24"/>
              </w:rPr>
              <w:t xml:space="preserve"> </w:t>
            </w:r>
            <w:r>
              <w:rPr>
                <w:i/>
                <w:sz w:val="24"/>
              </w:rPr>
              <w:t>(опитування,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тестові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та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ін.)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37" w:lineRule="auto"/>
              <w:ind w:left="109" w:right="312"/>
              <w:rPr>
                <w:i/>
                <w:sz w:val="24"/>
              </w:rPr>
            </w:pPr>
            <w:r>
              <w:rPr>
                <w:i/>
                <w:sz w:val="24"/>
              </w:rPr>
              <w:t>16– навчальний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946B7">
        <w:trPr>
          <w:trHeight w:val="691"/>
        </w:trPr>
        <w:tc>
          <w:tcPr>
            <w:tcW w:w="1508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4644" w:type="dxa"/>
          </w:tcPr>
          <w:p w:rsidR="00C946B7" w:rsidRDefault="00CF33FF">
            <w:pPr>
              <w:pStyle w:val="TableParagraph"/>
              <w:spacing w:line="226" w:lineRule="exact"/>
              <w:ind w:left="105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75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</w:p>
          <w:p w:rsidR="00C946B7" w:rsidRDefault="00CF33FF">
            <w:pPr>
              <w:pStyle w:val="TableParagraph"/>
              <w:tabs>
                <w:tab w:val="left" w:pos="1252"/>
                <w:tab w:val="left" w:pos="2911"/>
                <w:tab w:val="left" w:pos="3947"/>
              </w:tabs>
              <w:spacing w:line="230" w:lineRule="atLeast"/>
              <w:ind w:left="105" w:right="106"/>
              <w:rPr>
                <w:sz w:val="20"/>
              </w:rPr>
            </w:pPr>
            <w:r>
              <w:rPr>
                <w:sz w:val="20"/>
              </w:rPr>
              <w:t>ситуації,</w:t>
            </w:r>
            <w:r>
              <w:rPr>
                <w:sz w:val="20"/>
              </w:rPr>
              <w:tab/>
              <w:t>обгрунтування</w:t>
            </w:r>
            <w:r>
              <w:rPr>
                <w:sz w:val="20"/>
              </w:rPr>
              <w:tab/>
              <w:t>власної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думки,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37" w:lineRule="auto"/>
              <w:ind w:left="109" w:right="312"/>
              <w:rPr>
                <w:i/>
                <w:sz w:val="24"/>
              </w:rPr>
            </w:pPr>
            <w:r>
              <w:rPr>
                <w:i/>
                <w:sz w:val="24"/>
              </w:rPr>
              <w:t>16– навчальний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тиждень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946B7">
        <w:trPr>
          <w:trHeight w:val="273"/>
        </w:trPr>
        <w:tc>
          <w:tcPr>
            <w:tcW w:w="10095" w:type="dxa"/>
            <w:gridSpan w:val="4"/>
          </w:tcPr>
          <w:p w:rsidR="00C946B7" w:rsidRDefault="00CF33FF">
            <w:pPr>
              <w:pStyle w:val="TableParagraph"/>
              <w:spacing w:line="253" w:lineRule="exact"/>
              <w:ind w:left="3228" w:right="32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Підсумковий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контроль (max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40%)</w:t>
            </w:r>
          </w:p>
        </w:tc>
      </w:tr>
      <w:tr w:rsidR="00C946B7">
        <w:trPr>
          <w:trHeight w:val="277"/>
        </w:trPr>
        <w:tc>
          <w:tcPr>
            <w:tcW w:w="6152" w:type="dxa"/>
            <w:gridSpan w:val="2"/>
          </w:tcPr>
          <w:p w:rsidR="00C946B7" w:rsidRDefault="00CF33FF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Підсумкове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58" w:lineRule="exact"/>
              <w:ind w:left="263" w:right="25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іспит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58" w:lineRule="exact"/>
              <w:ind w:left="630" w:right="6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20</w:t>
            </w:r>
          </w:p>
        </w:tc>
      </w:tr>
      <w:tr w:rsidR="00C946B7">
        <w:trPr>
          <w:trHeight w:val="273"/>
        </w:trPr>
        <w:tc>
          <w:tcPr>
            <w:tcW w:w="6152" w:type="dxa"/>
            <w:gridSpan w:val="2"/>
          </w:tcPr>
          <w:p w:rsidR="00C946B7" w:rsidRDefault="00CF33FF">
            <w:pPr>
              <w:pStyle w:val="TableParagraph"/>
              <w:spacing w:line="25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Підсумкове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практичне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</w:p>
        </w:tc>
        <w:tc>
          <w:tcPr>
            <w:tcW w:w="2022" w:type="dxa"/>
          </w:tcPr>
          <w:p w:rsidR="00C946B7" w:rsidRDefault="00CF33FF">
            <w:pPr>
              <w:pStyle w:val="TableParagraph"/>
              <w:spacing w:line="253" w:lineRule="exact"/>
              <w:ind w:left="263" w:right="25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іспит</w:t>
            </w: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53" w:lineRule="exact"/>
              <w:ind w:left="630" w:right="6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20</w:t>
            </w:r>
          </w:p>
        </w:tc>
      </w:tr>
      <w:tr w:rsidR="00C946B7">
        <w:trPr>
          <w:trHeight w:val="278"/>
        </w:trPr>
        <w:tc>
          <w:tcPr>
            <w:tcW w:w="6152" w:type="dxa"/>
            <w:gridSpan w:val="2"/>
          </w:tcPr>
          <w:p w:rsidR="00C946B7" w:rsidRDefault="00CF33FF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Разом</w:t>
            </w:r>
          </w:p>
        </w:tc>
        <w:tc>
          <w:tcPr>
            <w:tcW w:w="2022" w:type="dxa"/>
          </w:tcPr>
          <w:p w:rsidR="00C946B7" w:rsidRDefault="00C946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921" w:type="dxa"/>
          </w:tcPr>
          <w:p w:rsidR="00C946B7" w:rsidRDefault="00CF33FF">
            <w:pPr>
              <w:pStyle w:val="TableParagraph"/>
              <w:spacing w:line="259" w:lineRule="exact"/>
              <w:ind w:left="625" w:right="6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100</w:t>
            </w:r>
          </w:p>
        </w:tc>
      </w:tr>
    </w:tbl>
    <w:p w:rsidR="00C946B7" w:rsidRDefault="00C946B7">
      <w:pPr>
        <w:pStyle w:val="a3"/>
        <w:spacing w:before="8"/>
        <w:ind w:left="0"/>
        <w:rPr>
          <w:sz w:val="7"/>
        </w:rPr>
      </w:pPr>
    </w:p>
    <w:p w:rsidR="00C946B7" w:rsidRDefault="00CF33FF">
      <w:pPr>
        <w:spacing w:before="90"/>
        <w:ind w:left="2427" w:right="2327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оцінювання: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 ECTS</w:t>
      </w:r>
    </w:p>
    <w:p w:rsidR="00C946B7" w:rsidRDefault="00C946B7">
      <w:pPr>
        <w:jc w:val="center"/>
        <w:rPr>
          <w:sz w:val="24"/>
        </w:rPr>
        <w:sectPr w:rsidR="00C946B7">
          <w:headerReference w:type="default" r:id="rId8"/>
          <w:pgSz w:w="11910" w:h="16840"/>
          <w:pgMar w:top="980" w:right="440" w:bottom="280" w:left="900" w:header="722" w:footer="0" w:gutter="0"/>
          <w:cols w:space="720"/>
        </w:sectPr>
      </w:pPr>
    </w:p>
    <w:p w:rsidR="00C946B7" w:rsidRDefault="00CF33FF">
      <w:pPr>
        <w:spacing w:line="254" w:lineRule="exact"/>
        <w:ind w:left="2424" w:right="2327"/>
        <w:jc w:val="center"/>
        <w:rPr>
          <w:rFonts w:ascii="Cambria" w:hAnsi="Cambria"/>
          <w:b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6109334</wp:posOffset>
            </wp:positionH>
            <wp:positionV relativeFrom="page">
              <wp:posOffset>459739</wp:posOffset>
            </wp:positionV>
            <wp:extent cx="530224" cy="55372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24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</w:rPr>
        <w:t>ІНЖЕНЕРНИЙ</w:t>
      </w:r>
      <w:r>
        <w:rPr>
          <w:rFonts w:ascii="Cambria" w:hAnsi="Cambria"/>
          <w:b/>
          <w:spacing w:val="-6"/>
        </w:rPr>
        <w:t xml:space="preserve"> </w:t>
      </w:r>
      <w:r>
        <w:rPr>
          <w:rFonts w:ascii="Cambria" w:hAnsi="Cambria"/>
          <w:b/>
        </w:rPr>
        <w:t>НАВЧАЛЬНО-НАУКОВИЙ</w:t>
      </w:r>
      <w:r>
        <w:rPr>
          <w:rFonts w:ascii="Cambria" w:hAnsi="Cambria"/>
          <w:b/>
          <w:spacing w:val="-5"/>
        </w:rPr>
        <w:t xml:space="preserve"> </w:t>
      </w:r>
      <w:r>
        <w:rPr>
          <w:rFonts w:ascii="Cambria" w:hAnsi="Cambria"/>
          <w:b/>
        </w:rPr>
        <w:t>ІНСТИТУТ</w:t>
      </w:r>
    </w:p>
    <w:p w:rsidR="00C946B7" w:rsidRDefault="00CF33FF">
      <w:pPr>
        <w:spacing w:before="1"/>
        <w:ind w:left="2426" w:right="2327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Силабус</w:t>
      </w:r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навчальної</w:t>
      </w:r>
      <w:r>
        <w:rPr>
          <w:rFonts w:ascii="Cambria" w:hAnsi="Cambria"/>
          <w:b/>
          <w:spacing w:val="-8"/>
        </w:rPr>
        <w:t xml:space="preserve"> </w:t>
      </w:r>
      <w:r>
        <w:rPr>
          <w:rFonts w:ascii="Cambria" w:hAnsi="Cambria"/>
          <w:b/>
        </w:rPr>
        <w:t>дисципліни</w:t>
      </w:r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«Фінансовий</w:t>
      </w:r>
      <w:r>
        <w:rPr>
          <w:rFonts w:ascii="Cambria" w:hAnsi="Cambria"/>
          <w:b/>
          <w:spacing w:val="-6"/>
        </w:rPr>
        <w:t xml:space="preserve"> </w:t>
      </w:r>
      <w:r>
        <w:rPr>
          <w:rFonts w:ascii="Cambria" w:hAnsi="Cambria"/>
          <w:b/>
        </w:rPr>
        <w:t>ринок»</w:t>
      </w:r>
    </w:p>
    <w:p w:rsidR="00C946B7" w:rsidRDefault="00C946B7">
      <w:pPr>
        <w:pStyle w:val="a3"/>
        <w:spacing w:before="7"/>
        <w:ind w:left="0"/>
        <w:rPr>
          <w:rFonts w:ascii="Cambria"/>
          <w:b/>
          <w:i w:val="0"/>
          <w:sz w:val="18"/>
        </w:rPr>
      </w:pPr>
      <w:r w:rsidRPr="00C946B7">
        <w:pict>
          <v:shape id="_x0000_s1034" style="position:absolute;margin-left:86.65pt;margin-top:13.1pt;width:450pt;height:.1pt;z-index:-15727616;mso-wrap-distance-left:0;mso-wrap-distance-right:0;mso-position-horizontal-relative:page" coordorigin="1733,262" coordsize="9000,0" path="m1733,262r9000,e" filled="f" strokeweight=".48pt">
            <v:path arrowok="t"/>
            <w10:wrap type="topAndBottom" anchorx="page"/>
          </v:shape>
        </w:pict>
      </w: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03"/>
        <w:gridCol w:w="4514"/>
        <w:gridCol w:w="2123"/>
        <w:gridCol w:w="1878"/>
      </w:tblGrid>
      <w:tr w:rsidR="00C946B7">
        <w:trPr>
          <w:trHeight w:val="254"/>
        </w:trPr>
        <w:tc>
          <w:tcPr>
            <w:tcW w:w="1503" w:type="dxa"/>
            <w:vMerge w:val="restart"/>
          </w:tcPr>
          <w:p w:rsidR="00C946B7" w:rsidRDefault="00CF33FF">
            <w:pPr>
              <w:pStyle w:val="TableParagraph"/>
              <w:spacing w:line="243" w:lineRule="exact"/>
              <w:ind w:left="173" w:right="164"/>
              <w:jc w:val="center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  <w:p w:rsidR="00C946B7" w:rsidRDefault="00CF33FF">
            <w:pPr>
              <w:pStyle w:val="TableParagraph"/>
              <w:spacing w:line="260" w:lineRule="exact"/>
              <w:ind w:left="173" w:right="163"/>
              <w:jc w:val="center"/>
              <w:rPr>
                <w:sz w:val="24"/>
              </w:rPr>
            </w:pPr>
            <w:r>
              <w:rPr>
                <w:sz w:val="24"/>
              </w:rPr>
              <w:t>ECTS</w:t>
            </w:r>
          </w:p>
        </w:tc>
        <w:tc>
          <w:tcPr>
            <w:tcW w:w="4514" w:type="dxa"/>
            <w:vMerge w:val="restart"/>
          </w:tcPr>
          <w:p w:rsidR="00C946B7" w:rsidRDefault="00CF33FF">
            <w:pPr>
              <w:pStyle w:val="TableParagraph"/>
              <w:spacing w:line="253" w:lineRule="exact"/>
              <w:ind w:left="106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4001" w:type="dxa"/>
            <w:gridSpan w:val="2"/>
          </w:tcPr>
          <w:p w:rsidR="00C946B7" w:rsidRDefault="00CF33FF">
            <w:pPr>
              <w:pStyle w:val="TableParagraph"/>
              <w:spacing w:line="234" w:lineRule="exact"/>
              <w:ind w:left="686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C946B7">
        <w:trPr>
          <w:trHeight w:val="258"/>
        </w:trPr>
        <w:tc>
          <w:tcPr>
            <w:tcW w:w="1503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451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</w:tcPr>
          <w:p w:rsidR="00C946B7" w:rsidRDefault="00CF33FF">
            <w:pPr>
              <w:pStyle w:val="TableParagraph"/>
              <w:spacing w:line="239" w:lineRule="exact"/>
              <w:ind w:left="421" w:right="415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8" w:type="dxa"/>
          </w:tcPr>
          <w:p w:rsidR="00C946B7" w:rsidRDefault="00CF33FF">
            <w:pPr>
              <w:pStyle w:val="TableParagraph"/>
              <w:spacing w:line="239" w:lineRule="exact"/>
              <w:ind w:left="648" w:right="649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C946B7">
        <w:trPr>
          <w:trHeight w:val="254"/>
        </w:trPr>
        <w:tc>
          <w:tcPr>
            <w:tcW w:w="1503" w:type="dxa"/>
          </w:tcPr>
          <w:p w:rsidR="00C946B7" w:rsidRDefault="00CF33FF">
            <w:pPr>
              <w:pStyle w:val="TableParagraph"/>
              <w:spacing w:line="235" w:lineRule="exact"/>
              <w:ind w:left="8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4" w:type="dxa"/>
          </w:tcPr>
          <w:p w:rsidR="00C946B7" w:rsidRDefault="00CF33FF">
            <w:pPr>
              <w:pStyle w:val="TableParagraph"/>
              <w:spacing w:line="235" w:lineRule="exact"/>
              <w:ind w:left="233" w:right="440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3" w:type="dxa"/>
          </w:tcPr>
          <w:p w:rsidR="00C946B7" w:rsidRDefault="00CF33FF">
            <w:pPr>
              <w:pStyle w:val="TableParagraph"/>
              <w:spacing w:line="235" w:lineRule="exact"/>
              <w:ind w:left="421" w:right="4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8" w:type="dxa"/>
            <w:vMerge w:val="restart"/>
          </w:tcPr>
          <w:p w:rsidR="00C946B7" w:rsidRDefault="00C946B7">
            <w:pPr>
              <w:pStyle w:val="TableParagraph"/>
              <w:spacing w:line="240" w:lineRule="auto"/>
              <w:ind w:left="0"/>
              <w:rPr>
                <w:rFonts w:ascii="Cambria"/>
                <w:b/>
                <w:sz w:val="26"/>
              </w:rPr>
            </w:pPr>
          </w:p>
          <w:p w:rsidR="00C946B7" w:rsidRDefault="00CF33FF">
            <w:pPr>
              <w:pStyle w:val="TableParagraph"/>
              <w:spacing w:before="206" w:line="240" w:lineRule="auto"/>
              <w:ind w:left="354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C946B7">
        <w:trPr>
          <w:trHeight w:val="258"/>
        </w:trPr>
        <w:tc>
          <w:tcPr>
            <w:tcW w:w="1503" w:type="dxa"/>
          </w:tcPr>
          <w:p w:rsidR="00C946B7" w:rsidRDefault="00CF33FF">
            <w:pPr>
              <w:pStyle w:val="TableParagraph"/>
              <w:spacing w:line="239" w:lineRule="exact"/>
              <w:ind w:left="78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4" w:type="dxa"/>
          </w:tcPr>
          <w:p w:rsidR="00C946B7" w:rsidRDefault="00CF33FF">
            <w:pPr>
              <w:pStyle w:val="TableParagraph"/>
              <w:spacing w:line="239" w:lineRule="exact"/>
              <w:ind w:left="233" w:right="440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3" w:type="dxa"/>
            <w:vMerge w:val="restart"/>
          </w:tcPr>
          <w:p w:rsidR="00C946B7" w:rsidRDefault="00CF33FF">
            <w:pPr>
              <w:pStyle w:val="TableParagraph"/>
              <w:spacing w:before="111" w:line="240" w:lineRule="auto"/>
              <w:ind w:left="62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8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</w:tr>
      <w:tr w:rsidR="00C946B7">
        <w:trPr>
          <w:trHeight w:val="253"/>
        </w:trPr>
        <w:tc>
          <w:tcPr>
            <w:tcW w:w="1503" w:type="dxa"/>
          </w:tcPr>
          <w:p w:rsidR="00C946B7" w:rsidRDefault="00CF33FF">
            <w:pPr>
              <w:pStyle w:val="TableParagraph"/>
              <w:spacing w:line="234" w:lineRule="exact"/>
              <w:ind w:left="78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4" w:type="dxa"/>
          </w:tcPr>
          <w:p w:rsidR="00C946B7" w:rsidRDefault="00CF33FF">
            <w:pPr>
              <w:pStyle w:val="TableParagraph"/>
              <w:spacing w:line="234" w:lineRule="exact"/>
              <w:ind w:left="232" w:right="444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3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</w:tr>
      <w:tr w:rsidR="00C946B7">
        <w:trPr>
          <w:trHeight w:val="258"/>
        </w:trPr>
        <w:tc>
          <w:tcPr>
            <w:tcW w:w="1503" w:type="dxa"/>
          </w:tcPr>
          <w:p w:rsidR="00C946B7" w:rsidRDefault="00CF33FF">
            <w:pPr>
              <w:pStyle w:val="TableParagraph"/>
              <w:spacing w:line="239" w:lineRule="exact"/>
              <w:ind w:left="8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4" w:type="dxa"/>
          </w:tcPr>
          <w:p w:rsidR="00C946B7" w:rsidRDefault="00CF33FF">
            <w:pPr>
              <w:pStyle w:val="TableParagraph"/>
              <w:spacing w:line="239" w:lineRule="exact"/>
              <w:ind w:left="232" w:right="444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3" w:type="dxa"/>
            <w:vMerge w:val="restart"/>
          </w:tcPr>
          <w:p w:rsidR="00C946B7" w:rsidRDefault="00CF33FF">
            <w:pPr>
              <w:pStyle w:val="TableParagraph"/>
              <w:spacing w:before="111" w:line="240" w:lineRule="auto"/>
              <w:ind w:left="37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1878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</w:tr>
      <w:tr w:rsidR="00C946B7">
        <w:trPr>
          <w:trHeight w:val="253"/>
        </w:trPr>
        <w:tc>
          <w:tcPr>
            <w:tcW w:w="1503" w:type="dxa"/>
          </w:tcPr>
          <w:p w:rsidR="00C946B7" w:rsidRDefault="00CF33FF">
            <w:pPr>
              <w:pStyle w:val="TableParagraph"/>
              <w:spacing w:line="234" w:lineRule="exact"/>
              <w:ind w:left="84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4" w:type="dxa"/>
          </w:tcPr>
          <w:p w:rsidR="00C946B7" w:rsidRDefault="00CF33FF">
            <w:pPr>
              <w:pStyle w:val="TableParagraph"/>
              <w:spacing w:line="234" w:lineRule="exact"/>
              <w:ind w:left="232" w:right="444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3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</w:tr>
      <w:tr w:rsidR="00C946B7">
        <w:trPr>
          <w:trHeight w:val="513"/>
        </w:trPr>
        <w:tc>
          <w:tcPr>
            <w:tcW w:w="1503" w:type="dxa"/>
          </w:tcPr>
          <w:p w:rsidR="00C946B7" w:rsidRDefault="00CF33FF">
            <w:pPr>
              <w:pStyle w:val="TableParagraph"/>
              <w:spacing w:before="107" w:line="240" w:lineRule="auto"/>
              <w:ind w:left="173" w:right="100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4" w:type="dxa"/>
          </w:tcPr>
          <w:p w:rsidR="00C946B7" w:rsidRDefault="00CF33FF">
            <w:pPr>
              <w:pStyle w:val="TableParagraph"/>
              <w:spacing w:line="245" w:lineRule="exact"/>
              <w:ind w:left="233" w:right="437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</w:p>
          <w:p w:rsidR="00C946B7" w:rsidRDefault="00CF33FF">
            <w:pPr>
              <w:pStyle w:val="TableParagraph"/>
              <w:spacing w:line="249" w:lineRule="exact"/>
              <w:ind w:left="232" w:right="44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повторного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складання)</w:t>
            </w:r>
          </w:p>
        </w:tc>
        <w:tc>
          <w:tcPr>
            <w:tcW w:w="2123" w:type="dxa"/>
            <w:vMerge w:val="restart"/>
          </w:tcPr>
          <w:p w:rsidR="00C946B7" w:rsidRDefault="00C946B7">
            <w:pPr>
              <w:pStyle w:val="TableParagraph"/>
              <w:spacing w:before="3" w:line="240" w:lineRule="auto"/>
              <w:ind w:left="0"/>
              <w:rPr>
                <w:rFonts w:ascii="Cambria"/>
                <w:b/>
                <w:sz w:val="31"/>
              </w:rPr>
            </w:pPr>
          </w:p>
          <w:p w:rsidR="00C946B7" w:rsidRDefault="00CF33FF">
            <w:pPr>
              <w:pStyle w:val="TableParagraph"/>
              <w:spacing w:line="240" w:lineRule="auto"/>
              <w:ind w:left="263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8" w:type="dxa"/>
            <w:vMerge w:val="restart"/>
          </w:tcPr>
          <w:p w:rsidR="00C946B7" w:rsidRDefault="00C946B7">
            <w:pPr>
              <w:pStyle w:val="TableParagraph"/>
              <w:spacing w:before="3" w:line="240" w:lineRule="auto"/>
              <w:ind w:left="0"/>
              <w:rPr>
                <w:rFonts w:ascii="Cambria"/>
                <w:b/>
                <w:sz w:val="31"/>
              </w:rPr>
            </w:pPr>
          </w:p>
          <w:p w:rsidR="00C946B7" w:rsidRDefault="00CF33FF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C946B7">
        <w:trPr>
          <w:trHeight w:val="513"/>
        </w:trPr>
        <w:tc>
          <w:tcPr>
            <w:tcW w:w="1503" w:type="dxa"/>
          </w:tcPr>
          <w:p w:rsidR="00C946B7" w:rsidRDefault="00CF33FF">
            <w:pPr>
              <w:pStyle w:val="TableParagraph"/>
              <w:spacing w:before="107" w:line="240" w:lineRule="auto"/>
              <w:ind w:left="8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4" w:type="dxa"/>
          </w:tcPr>
          <w:p w:rsidR="00C946B7" w:rsidRDefault="00CF33FF">
            <w:pPr>
              <w:pStyle w:val="TableParagraph"/>
              <w:spacing w:line="245" w:lineRule="exact"/>
              <w:ind w:left="232" w:right="44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</w:p>
          <w:p w:rsidR="00C946B7" w:rsidRDefault="00CF33FF">
            <w:pPr>
              <w:pStyle w:val="TableParagraph"/>
              <w:spacing w:line="248" w:lineRule="exact"/>
              <w:ind w:left="230" w:right="44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повторним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2123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</w:tr>
    </w:tbl>
    <w:p w:rsidR="00C946B7" w:rsidRDefault="00C946B7">
      <w:pPr>
        <w:pStyle w:val="a3"/>
        <w:spacing w:before="7"/>
        <w:ind w:left="0"/>
        <w:rPr>
          <w:rFonts w:ascii="Cambria"/>
          <w:b/>
          <w:i w:val="0"/>
          <w:sz w:val="25"/>
        </w:rPr>
      </w:pPr>
    </w:p>
    <w:p w:rsidR="00C946B7" w:rsidRDefault="00CF33FF">
      <w:pPr>
        <w:pStyle w:val="Heading1"/>
        <w:spacing w:line="319" w:lineRule="exact"/>
        <w:jc w:val="both"/>
      </w:pPr>
      <w:r>
        <w:t>РОЗКЛАД</w:t>
      </w:r>
      <w:r>
        <w:rPr>
          <w:spacing w:val="-4"/>
        </w:rPr>
        <w:t xml:space="preserve"> </w:t>
      </w:r>
      <w:r>
        <w:t>КУРСУ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ТЕМАМИ І</w:t>
      </w:r>
      <w:r>
        <w:rPr>
          <w:spacing w:val="-7"/>
        </w:rPr>
        <w:t xml:space="preserve"> </w:t>
      </w:r>
      <w:r>
        <w:t>КОНТРОЛЬНІ</w:t>
      </w:r>
      <w:r>
        <w:rPr>
          <w:spacing w:val="-3"/>
        </w:rPr>
        <w:t xml:space="preserve"> </w:t>
      </w:r>
      <w:r>
        <w:t>ЗАВДАННЯ</w:t>
      </w:r>
    </w:p>
    <w:p w:rsidR="00C946B7" w:rsidRDefault="00CF33FF">
      <w:pPr>
        <w:pStyle w:val="a3"/>
        <w:spacing w:line="242" w:lineRule="auto"/>
        <w:ind w:right="120" w:firstLine="710"/>
        <w:jc w:val="both"/>
      </w:pPr>
      <w:r>
        <w:t>Визначаючи кількість змістових модулів, враховано періодичність здійснення поточного</w:t>
      </w:r>
      <w:r>
        <w:rPr>
          <w:spacing w:val="1"/>
        </w:rPr>
        <w:t xml:space="preserve"> </w:t>
      </w:r>
      <w:r>
        <w:t>контролю</w:t>
      </w:r>
      <w:r>
        <w:rPr>
          <w:spacing w:val="8"/>
        </w:rPr>
        <w:t xml:space="preserve"> </w:t>
      </w:r>
      <w:r>
        <w:t>впродовж</w:t>
      </w:r>
      <w:r>
        <w:rPr>
          <w:spacing w:val="5"/>
        </w:rPr>
        <w:t xml:space="preserve"> </w:t>
      </w:r>
      <w:r>
        <w:t>семестру,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якому</w:t>
      </w:r>
      <w:r>
        <w:rPr>
          <w:spacing w:val="2"/>
        </w:rPr>
        <w:t xml:space="preserve"> </w:t>
      </w:r>
      <w:r>
        <w:t>викладається</w:t>
      </w:r>
      <w:r>
        <w:rPr>
          <w:spacing w:val="6"/>
        </w:rPr>
        <w:t xml:space="preserve"> </w:t>
      </w:r>
      <w:r>
        <w:t>дивсципліна,</w:t>
      </w:r>
      <w:r>
        <w:rPr>
          <w:spacing w:val="5"/>
        </w:rPr>
        <w:t xml:space="preserve"> </w:t>
      </w:r>
      <w:r>
        <w:t>тому</w:t>
      </w:r>
      <w:r>
        <w:rPr>
          <w:spacing w:val="1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дисципліни</w:t>
      </w:r>
    </w:p>
    <w:p w:rsidR="00C946B7" w:rsidRDefault="00CF33FF">
      <w:pPr>
        <w:pStyle w:val="a3"/>
        <w:spacing w:line="271" w:lineRule="exact"/>
        <w:jc w:val="both"/>
      </w:pPr>
      <w:r>
        <w:t>«Бюджетна</w:t>
      </w:r>
      <w:r>
        <w:rPr>
          <w:spacing w:val="-1"/>
        </w:rPr>
        <w:t xml:space="preserve"> </w:t>
      </w:r>
      <w:r>
        <w:t>система» сформовано 6</w:t>
      </w:r>
      <w:r>
        <w:rPr>
          <w:spacing w:val="56"/>
        </w:rPr>
        <w:t xml:space="preserve"> </w:t>
      </w:r>
      <w:r>
        <w:rPr>
          <w:u w:val="single"/>
        </w:rPr>
        <w:t>агрегованих</w:t>
      </w:r>
      <w:r>
        <w:t xml:space="preserve"> змістових</w:t>
      </w:r>
      <w:r>
        <w:rPr>
          <w:spacing w:val="-6"/>
        </w:rPr>
        <w:t xml:space="preserve"> </w:t>
      </w:r>
      <w:r>
        <w:t>модулі</w:t>
      </w:r>
      <w:r>
        <w:t>.</w:t>
      </w:r>
    </w:p>
    <w:p w:rsidR="00C946B7" w:rsidRDefault="00CF33FF">
      <w:pPr>
        <w:pStyle w:val="a3"/>
        <w:spacing w:after="6"/>
        <w:ind w:right="120" w:firstLine="710"/>
        <w:jc w:val="both"/>
      </w:pPr>
      <w:r>
        <w:t>Кожнийз</w:t>
      </w:r>
      <w:r>
        <w:rPr>
          <w:spacing w:val="1"/>
        </w:rPr>
        <w:t xml:space="preserve"> </w:t>
      </w:r>
      <w:r>
        <w:t>змістових модулів</w:t>
      </w:r>
      <w:r>
        <w:rPr>
          <w:spacing w:val="1"/>
        </w:rPr>
        <w:t xml:space="preserve"> </w:t>
      </w:r>
      <w:r>
        <w:t>передбачає проведення</w:t>
      </w:r>
      <w:r>
        <w:rPr>
          <w:spacing w:val="1"/>
        </w:rPr>
        <w:t xml:space="preserve"> </w:t>
      </w:r>
      <w:r>
        <w:t>2 контрольних заходів (перший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діагностика засвоєння теоретичного матеріалу (знань),</w:t>
      </w:r>
      <w:r>
        <w:rPr>
          <w:spacing w:val="1"/>
        </w:rPr>
        <w:t xml:space="preserve"> </w:t>
      </w:r>
      <w:r>
        <w:t>а другий</w:t>
      </w:r>
      <w:r>
        <w:rPr>
          <w:spacing w:val="1"/>
        </w:rPr>
        <w:t xml:space="preserve"> </w:t>
      </w:r>
      <w:r>
        <w:t>– діагностика практичного</w:t>
      </w:r>
      <w:r>
        <w:rPr>
          <w:spacing w:val="1"/>
        </w:rPr>
        <w:t xml:space="preserve"> </w:t>
      </w:r>
      <w:r>
        <w:t>досвіду (умінь).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27"/>
        <w:gridCol w:w="5532"/>
        <w:gridCol w:w="1844"/>
        <w:gridCol w:w="1187"/>
      </w:tblGrid>
      <w:tr w:rsidR="00C946B7">
        <w:trPr>
          <w:trHeight w:val="460"/>
        </w:trPr>
        <w:tc>
          <w:tcPr>
            <w:tcW w:w="1527" w:type="dxa"/>
          </w:tcPr>
          <w:p w:rsidR="00C946B7" w:rsidRDefault="00CF33FF">
            <w:pPr>
              <w:pStyle w:val="TableParagraph"/>
              <w:spacing w:line="240" w:lineRule="auto"/>
              <w:ind w:left="149" w:right="14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Тиждень</w:t>
            </w:r>
          </w:p>
          <w:p w:rsidR="00C946B7" w:rsidRDefault="00CF33FF">
            <w:pPr>
              <w:pStyle w:val="TableParagraph"/>
              <w:spacing w:line="210" w:lineRule="exact"/>
              <w:ind w:left="149" w:right="1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і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вид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заняття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spacing w:line="240" w:lineRule="auto"/>
              <w:ind w:left="308" w:right="29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заняття</w:t>
            </w:r>
          </w:p>
        </w:tc>
        <w:tc>
          <w:tcPr>
            <w:tcW w:w="1844" w:type="dxa"/>
          </w:tcPr>
          <w:p w:rsidR="00C946B7" w:rsidRDefault="00CF33FF">
            <w:pPr>
              <w:pStyle w:val="TableParagraph"/>
              <w:spacing w:line="230" w:lineRule="atLeast"/>
              <w:ind w:left="705" w:right="285" w:hanging="399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Контрольний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захід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spacing w:line="230" w:lineRule="atLeast"/>
              <w:ind w:left="355" w:right="122" w:hanging="203"/>
              <w:rPr>
                <w:b/>
                <w:sz w:val="20"/>
              </w:rPr>
            </w:pPr>
            <w:r>
              <w:rPr>
                <w:b/>
                <w:sz w:val="20"/>
              </w:rPr>
              <w:t>Кількість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балів</w:t>
            </w:r>
          </w:p>
        </w:tc>
      </w:tr>
      <w:tr w:rsidR="00C946B7">
        <w:trPr>
          <w:trHeight w:val="23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10" w:lineRule="exact"/>
              <w:ind w:left="3840" w:right="38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ЗМІСТОВИЙ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1</w:t>
            </w:r>
          </w:p>
        </w:tc>
      </w:tr>
      <w:tr w:rsidR="00C946B7">
        <w:trPr>
          <w:trHeight w:val="23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10" w:lineRule="exact"/>
              <w:ind w:left="3842" w:right="383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1</w:t>
            </w:r>
          </w:p>
        </w:tc>
      </w:tr>
      <w:tr w:rsidR="00C946B7">
        <w:trPr>
          <w:trHeight w:val="282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149" w:right="136"/>
              <w:jc w:val="center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1.</w:t>
            </w:r>
            <w:r>
              <w:rPr>
                <w:spacing w:val="1"/>
                <w:sz w:val="20"/>
              </w:rPr>
              <w:t xml:space="preserve"> </w:t>
            </w:r>
            <w:r w:rsidR="00215B4D" w:rsidRPr="00215B4D">
              <w:rPr>
                <w:sz w:val="20"/>
                <w:szCs w:val="20"/>
              </w:rPr>
              <w:t>Сутність фінансового ринку, економічна характеристика фінансових інструментів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right="102"/>
              <w:jc w:val="center"/>
              <w:rPr>
                <w:sz w:val="20"/>
              </w:rPr>
            </w:pPr>
            <w:r>
              <w:rPr>
                <w:sz w:val="20"/>
              </w:rPr>
              <w:t>Усне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опитування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тестові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Письмова</w:t>
            </w:r>
          </w:p>
          <w:p w:rsidR="00C946B7" w:rsidRDefault="00CF33FF">
            <w:pPr>
              <w:pStyle w:val="TableParagraph"/>
              <w:spacing w:line="215" w:lineRule="exact"/>
              <w:ind w:left="115" w:right="102"/>
              <w:jc w:val="center"/>
              <w:rPr>
                <w:sz w:val="20"/>
              </w:rPr>
            </w:pP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C946B7">
        <w:trPr>
          <w:trHeight w:val="628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149" w:right="132"/>
              <w:jc w:val="center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spacing w:line="240" w:lineRule="auto"/>
              <w:ind w:left="624" w:hanging="303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обгрунтування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C946B7">
        <w:trPr>
          <w:trHeight w:val="23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10" w:lineRule="exact"/>
              <w:ind w:left="3842" w:right="38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ЗМІСТОВИЙ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2</w:t>
            </w:r>
          </w:p>
        </w:tc>
      </w:tr>
      <w:tr w:rsidR="00C946B7">
        <w:trPr>
          <w:trHeight w:val="23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10" w:lineRule="exact"/>
              <w:ind w:left="3842" w:right="382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2</w:t>
            </w:r>
          </w:p>
        </w:tc>
      </w:tr>
      <w:tr w:rsidR="00C946B7">
        <w:trPr>
          <w:trHeight w:val="921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149" w:right="136"/>
              <w:jc w:val="center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Фінансові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обчислення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комерційних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угодах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1.Термінологія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фінансових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обчислень.2.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Нарощування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дисконтування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схемами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простих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складних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відсотків.3.</w:t>
            </w:r>
          </w:p>
          <w:p w:rsidR="00C946B7" w:rsidRDefault="00CF33F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Банківське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нарощування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дисконтування.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left="117" w:right="102"/>
              <w:jc w:val="center"/>
              <w:rPr>
                <w:sz w:val="20"/>
              </w:rPr>
            </w:pPr>
            <w:r>
              <w:rPr>
                <w:sz w:val="20"/>
              </w:rPr>
              <w:t>Усне опитування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тестування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C946B7">
        <w:trPr>
          <w:trHeight w:val="460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149" w:right="132"/>
              <w:jc w:val="center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ind w:left="308" w:right="298"/>
              <w:jc w:val="center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C946B7" w:rsidRDefault="00CF33FF">
            <w:pPr>
              <w:pStyle w:val="TableParagraph"/>
              <w:spacing w:line="215" w:lineRule="exact"/>
              <w:ind w:left="307" w:right="299"/>
              <w:jc w:val="center"/>
              <w:rPr>
                <w:sz w:val="20"/>
              </w:rPr>
            </w:pPr>
            <w:r>
              <w:rPr>
                <w:sz w:val="20"/>
              </w:rPr>
              <w:t>обгрунтування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C946B7">
        <w:trPr>
          <w:trHeight w:val="23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before="1" w:line="210" w:lineRule="exact"/>
              <w:ind w:left="3842" w:right="382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3</w:t>
            </w:r>
          </w:p>
        </w:tc>
      </w:tr>
      <w:tr w:rsidR="00C946B7">
        <w:trPr>
          <w:trHeight w:val="685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149" w:right="136"/>
              <w:jc w:val="center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spacing w:line="235" w:lineRule="auto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Фінансові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обчислення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комерційних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угодах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4.Номінальна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ефективна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відсоткові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ставки.5.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Зміна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умов</w:t>
            </w:r>
          </w:p>
          <w:p w:rsidR="00C946B7" w:rsidRDefault="00CF33F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фінансової угоди.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Еквівалентні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ставки.6.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Фінансові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ренти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37" w:lineRule="auto"/>
              <w:ind w:left="134" w:right="125"/>
              <w:jc w:val="center"/>
              <w:rPr>
                <w:sz w:val="20"/>
              </w:rPr>
            </w:pPr>
            <w:r>
              <w:rPr>
                <w:sz w:val="20"/>
              </w:rPr>
              <w:t>Усне опитування і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тестові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C946B7">
        <w:trPr>
          <w:trHeight w:val="460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149" w:right="132"/>
              <w:jc w:val="center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C946B7" w:rsidRDefault="00CF33F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обгрунтування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C946B7">
        <w:trPr>
          <w:trHeight w:val="23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10" w:lineRule="exact"/>
              <w:ind w:left="3842" w:right="38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ЗМІСТОВИЙ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3</w:t>
            </w:r>
          </w:p>
        </w:tc>
      </w:tr>
      <w:tr w:rsidR="00C946B7">
        <w:trPr>
          <w:trHeight w:val="23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10" w:lineRule="exact"/>
              <w:ind w:left="3842" w:right="383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4</w:t>
            </w:r>
          </w:p>
        </w:tc>
      </w:tr>
      <w:tr w:rsidR="00C946B7">
        <w:trPr>
          <w:trHeight w:val="690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149" w:right="136"/>
              <w:jc w:val="center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3. Цінні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папери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фінансовий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інструмент</w:t>
            </w:r>
          </w:p>
          <w:p w:rsidR="00C946B7" w:rsidRDefault="00CF33FF">
            <w:pPr>
              <w:pStyle w:val="TableParagraph"/>
              <w:numPr>
                <w:ilvl w:val="0"/>
                <w:numId w:val="6"/>
              </w:numPr>
              <w:tabs>
                <w:tab w:val="left" w:pos="312"/>
              </w:tabs>
              <w:spacing w:line="240" w:lineRule="auto"/>
              <w:rPr>
                <w:sz w:val="20"/>
              </w:rPr>
            </w:pPr>
            <w:r>
              <w:rPr>
                <w:sz w:val="20"/>
              </w:rPr>
              <w:t>Сутність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цінних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паперів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їх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основні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властивості.</w:t>
            </w:r>
          </w:p>
          <w:p w:rsidR="00C946B7" w:rsidRDefault="00CF33FF">
            <w:pPr>
              <w:pStyle w:val="TableParagraph"/>
              <w:numPr>
                <w:ilvl w:val="0"/>
                <w:numId w:val="6"/>
              </w:numPr>
              <w:tabs>
                <w:tab w:val="left" w:pos="365"/>
              </w:tabs>
              <w:spacing w:before="1" w:line="215" w:lineRule="exact"/>
              <w:ind w:left="364" w:hanging="203"/>
              <w:rPr>
                <w:sz w:val="20"/>
              </w:rPr>
            </w:pPr>
            <w:r>
              <w:rPr>
                <w:sz w:val="20"/>
              </w:rPr>
              <w:t>Класифікація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цінних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паперів.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left="133" w:right="125"/>
              <w:jc w:val="center"/>
              <w:rPr>
                <w:sz w:val="20"/>
              </w:rPr>
            </w:pPr>
            <w:r>
              <w:rPr>
                <w:sz w:val="20"/>
              </w:rPr>
              <w:t>Усне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опитування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тестові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C946B7">
        <w:trPr>
          <w:trHeight w:val="460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149" w:right="132"/>
              <w:jc w:val="center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ind w:left="304" w:right="299"/>
              <w:jc w:val="center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C946B7" w:rsidRDefault="00CF33FF">
            <w:pPr>
              <w:pStyle w:val="TableParagraph"/>
              <w:spacing w:line="215" w:lineRule="exact"/>
              <w:ind w:left="308" w:right="295"/>
              <w:jc w:val="center"/>
              <w:rPr>
                <w:sz w:val="20"/>
              </w:rPr>
            </w:pPr>
            <w:r>
              <w:rPr>
                <w:sz w:val="20"/>
              </w:rPr>
              <w:t>обгрунтування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власної думки, розв’язання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C946B7">
        <w:trPr>
          <w:trHeight w:val="23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10" w:lineRule="exact"/>
              <w:ind w:left="3842" w:right="382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5</w:t>
            </w:r>
          </w:p>
        </w:tc>
      </w:tr>
      <w:tr w:rsidR="00C946B7">
        <w:trPr>
          <w:trHeight w:val="1152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149" w:right="135"/>
              <w:jc w:val="center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tabs>
                <w:tab w:val="left" w:pos="1841"/>
                <w:tab w:val="left" w:pos="2561"/>
                <w:tab w:val="left" w:pos="3357"/>
                <w:tab w:val="left" w:pos="4264"/>
                <w:tab w:val="left" w:pos="5314"/>
              </w:tabs>
              <w:spacing w:line="240" w:lineRule="auto"/>
              <w:ind w:right="97"/>
              <w:rPr>
                <w:sz w:val="20"/>
              </w:rPr>
            </w:pPr>
            <w:r>
              <w:rPr>
                <w:sz w:val="20"/>
              </w:rPr>
              <w:t>Тема 3. Цінні папери як фінансовий інструмент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3.Характеристика</w:t>
            </w:r>
            <w:r>
              <w:rPr>
                <w:sz w:val="20"/>
              </w:rPr>
              <w:tab/>
              <w:t>ринку</w:t>
            </w:r>
            <w:r>
              <w:rPr>
                <w:sz w:val="20"/>
              </w:rPr>
              <w:tab/>
              <w:t>цінних</w:t>
            </w:r>
            <w:r>
              <w:rPr>
                <w:sz w:val="20"/>
              </w:rPr>
              <w:tab/>
              <w:t>паперів.</w:t>
            </w:r>
            <w:r>
              <w:rPr>
                <w:sz w:val="20"/>
              </w:rPr>
              <w:tab/>
              <w:t>Учасники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професіонали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фондового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ринку.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4.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Регулювання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діяльності</w:t>
            </w:r>
          </w:p>
          <w:p w:rsidR="00C946B7" w:rsidRDefault="00CF33FF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на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фондовому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ринку.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5.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Способи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отримання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доходу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цінних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паперах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left="133" w:right="125"/>
              <w:jc w:val="center"/>
              <w:rPr>
                <w:sz w:val="20"/>
              </w:rPr>
            </w:pPr>
            <w:r>
              <w:rPr>
                <w:sz w:val="20"/>
              </w:rPr>
              <w:t>Усне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опитування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тестові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C946B7">
        <w:trPr>
          <w:trHeight w:val="460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149" w:right="136"/>
              <w:jc w:val="center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C946B7" w:rsidRDefault="00CF33F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обгрунтування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</w:tbl>
    <w:p w:rsidR="00C946B7" w:rsidRDefault="00C946B7">
      <w:pPr>
        <w:jc w:val="center"/>
        <w:rPr>
          <w:sz w:val="20"/>
        </w:rPr>
        <w:sectPr w:rsidR="00C946B7">
          <w:pgSz w:w="11910" w:h="16840"/>
          <w:pgMar w:top="980" w:right="440" w:bottom="280" w:left="900" w:header="722" w:footer="0" w:gutter="0"/>
          <w:cols w:space="720"/>
        </w:sectPr>
      </w:pPr>
    </w:p>
    <w:p w:rsidR="00C946B7" w:rsidRDefault="00CF33FF">
      <w:pPr>
        <w:spacing w:line="254" w:lineRule="exact"/>
        <w:ind w:left="2424" w:right="2327"/>
        <w:jc w:val="center"/>
        <w:rPr>
          <w:rFonts w:ascii="Cambria" w:hAnsi="Cambria"/>
          <w:b/>
        </w:rPr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6109334</wp:posOffset>
            </wp:positionH>
            <wp:positionV relativeFrom="page">
              <wp:posOffset>459739</wp:posOffset>
            </wp:positionV>
            <wp:extent cx="530224" cy="55372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24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</w:rPr>
        <w:t>ІНЖЕНЕРНИЙ</w:t>
      </w:r>
      <w:r>
        <w:rPr>
          <w:rFonts w:ascii="Cambria" w:hAnsi="Cambria"/>
          <w:b/>
          <w:spacing w:val="-6"/>
        </w:rPr>
        <w:t xml:space="preserve"> </w:t>
      </w:r>
      <w:r>
        <w:rPr>
          <w:rFonts w:ascii="Cambria" w:hAnsi="Cambria"/>
          <w:b/>
        </w:rPr>
        <w:t>НАВЧАЛЬНО-НАУКОВИЙ</w:t>
      </w:r>
      <w:r>
        <w:rPr>
          <w:rFonts w:ascii="Cambria" w:hAnsi="Cambria"/>
          <w:b/>
          <w:spacing w:val="-5"/>
        </w:rPr>
        <w:t xml:space="preserve"> </w:t>
      </w:r>
      <w:r>
        <w:rPr>
          <w:rFonts w:ascii="Cambria" w:hAnsi="Cambria"/>
          <w:b/>
        </w:rPr>
        <w:t>ІНСТИТУТ</w:t>
      </w:r>
    </w:p>
    <w:p w:rsidR="00C946B7" w:rsidRDefault="00CF33FF">
      <w:pPr>
        <w:spacing w:before="1"/>
        <w:ind w:left="2426" w:right="2327"/>
        <w:jc w:val="center"/>
        <w:rPr>
          <w:rFonts w:ascii="Cambria" w:hAnsi="Cambria"/>
          <w:b/>
        </w:rPr>
      </w:pPr>
      <w:r>
        <w:rPr>
          <w:rFonts w:ascii="Cambria" w:hAnsi="Cambria"/>
          <w:b/>
        </w:rPr>
        <w:t>Силабус</w:t>
      </w:r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навчальної</w:t>
      </w:r>
      <w:r>
        <w:rPr>
          <w:rFonts w:ascii="Cambria" w:hAnsi="Cambria"/>
          <w:b/>
          <w:spacing w:val="-8"/>
        </w:rPr>
        <w:t xml:space="preserve"> </w:t>
      </w:r>
      <w:r>
        <w:rPr>
          <w:rFonts w:ascii="Cambria" w:hAnsi="Cambria"/>
          <w:b/>
        </w:rPr>
        <w:t>дисципліни</w:t>
      </w:r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«Фінансовий</w:t>
      </w:r>
      <w:r>
        <w:rPr>
          <w:rFonts w:ascii="Cambria" w:hAnsi="Cambria"/>
          <w:b/>
          <w:spacing w:val="-6"/>
        </w:rPr>
        <w:t xml:space="preserve"> </w:t>
      </w:r>
      <w:r>
        <w:rPr>
          <w:rFonts w:ascii="Cambria" w:hAnsi="Cambria"/>
          <w:b/>
        </w:rPr>
        <w:t>ринок»</w:t>
      </w:r>
    </w:p>
    <w:p w:rsidR="00C946B7" w:rsidRDefault="00C946B7">
      <w:pPr>
        <w:pStyle w:val="a3"/>
        <w:spacing w:before="7"/>
        <w:ind w:left="0"/>
        <w:rPr>
          <w:rFonts w:ascii="Cambria"/>
          <w:b/>
          <w:i w:val="0"/>
          <w:sz w:val="18"/>
        </w:rPr>
      </w:pPr>
      <w:r w:rsidRPr="00C946B7">
        <w:pict>
          <v:shape id="_x0000_s1033" style="position:absolute;margin-left:86.65pt;margin-top:13.1pt;width:450pt;height:.1pt;z-index:-15726592;mso-wrap-distance-left:0;mso-wrap-distance-right:0;mso-position-horizontal-relative:page" coordorigin="1733,262" coordsize="9000,0" path="m1733,262r9000,e" filled="f" strokeweight=".48pt">
            <v:path arrowok="t"/>
            <w10:wrap type="topAndBottom" anchorx="page"/>
          </v:shape>
        </w:pic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27"/>
        <w:gridCol w:w="5532"/>
        <w:gridCol w:w="1844"/>
        <w:gridCol w:w="1187"/>
      </w:tblGrid>
      <w:tr w:rsidR="00C946B7">
        <w:trPr>
          <w:trHeight w:val="23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10" w:lineRule="exact"/>
              <w:ind w:left="3842" w:right="38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ЗМІСТОВИЙ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4</w:t>
            </w:r>
          </w:p>
        </w:tc>
      </w:tr>
      <w:tr w:rsidR="00C946B7">
        <w:trPr>
          <w:trHeight w:val="23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10" w:lineRule="exact"/>
              <w:ind w:left="3842" w:right="3830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6</w:t>
            </w:r>
          </w:p>
        </w:tc>
      </w:tr>
      <w:tr w:rsidR="00C946B7">
        <w:trPr>
          <w:trHeight w:val="691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374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Акції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основа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формування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власного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капіталу</w:t>
            </w:r>
          </w:p>
          <w:p w:rsidR="00C946B7" w:rsidRDefault="00CF33FF">
            <w:pPr>
              <w:pStyle w:val="TableParagraph"/>
              <w:spacing w:line="230" w:lineRule="atLeast"/>
              <w:ind w:right="561"/>
              <w:rPr>
                <w:sz w:val="20"/>
              </w:rPr>
            </w:pPr>
            <w:r>
              <w:rPr>
                <w:sz w:val="20"/>
              </w:rPr>
              <w:t>1.Акції: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сутність,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випуску,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основні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характеристики.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2.Визначення вартості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акцій.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left="503" w:right="171" w:hanging="312"/>
              <w:rPr>
                <w:sz w:val="20"/>
              </w:rPr>
            </w:pPr>
            <w:r>
              <w:rPr>
                <w:spacing w:val="-1"/>
                <w:sz w:val="20"/>
              </w:rPr>
              <w:t>Усне опитування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Письмова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C946B7">
        <w:trPr>
          <w:trHeight w:val="455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0" w:right="239"/>
              <w:jc w:val="right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обгрунтування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C946B7">
        <w:trPr>
          <w:trHeight w:val="302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40" w:lineRule="auto"/>
              <w:ind w:left="3842" w:right="382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7</w:t>
            </w:r>
          </w:p>
        </w:tc>
      </w:tr>
      <w:tr w:rsidR="00C946B7">
        <w:trPr>
          <w:trHeight w:val="460"/>
        </w:trPr>
        <w:tc>
          <w:tcPr>
            <w:tcW w:w="1527" w:type="dxa"/>
          </w:tcPr>
          <w:p w:rsidR="00C946B7" w:rsidRDefault="00C946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Акції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формування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власного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капіталу</w:t>
            </w:r>
          </w:p>
          <w:p w:rsidR="00C946B7" w:rsidRDefault="00CF33F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1.Оцінка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акцій.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Дивіденди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дивідендна політика.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right="102"/>
              <w:jc w:val="center"/>
              <w:rPr>
                <w:sz w:val="20"/>
              </w:rPr>
            </w:pPr>
            <w:r>
              <w:rPr>
                <w:sz w:val="20"/>
              </w:rPr>
              <w:t>Усне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опитування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тестові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Письмова</w:t>
            </w:r>
          </w:p>
          <w:p w:rsidR="00C946B7" w:rsidRDefault="00CF33FF">
            <w:pPr>
              <w:pStyle w:val="TableParagraph"/>
              <w:spacing w:line="224" w:lineRule="exact"/>
              <w:ind w:left="115" w:right="102"/>
              <w:jc w:val="center"/>
              <w:rPr>
                <w:sz w:val="20"/>
              </w:rPr>
            </w:pP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C946B7">
        <w:trPr>
          <w:trHeight w:val="460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0" w:right="239"/>
              <w:jc w:val="right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C946B7" w:rsidRDefault="00CF33F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обгрунтування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C946B7">
        <w:trPr>
          <w:trHeight w:val="35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40" w:lineRule="auto"/>
              <w:ind w:left="3842" w:right="382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8</w:t>
            </w:r>
          </w:p>
        </w:tc>
      </w:tr>
      <w:tr w:rsidR="00C946B7">
        <w:trPr>
          <w:trHeight w:val="921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402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8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5. Облігації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основа формування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позикового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капіталу</w:t>
            </w:r>
          </w:p>
          <w:p w:rsidR="00C946B7" w:rsidRDefault="00CF33FF">
            <w:pPr>
              <w:pStyle w:val="TableParagraph"/>
              <w:numPr>
                <w:ilvl w:val="0"/>
                <w:numId w:val="5"/>
              </w:numPr>
              <w:tabs>
                <w:tab w:val="left" w:pos="417"/>
              </w:tabs>
              <w:spacing w:line="240" w:lineRule="auto"/>
              <w:ind w:right="106" w:firstLine="0"/>
              <w:rPr>
                <w:sz w:val="20"/>
              </w:rPr>
            </w:pPr>
            <w:r>
              <w:rPr>
                <w:sz w:val="20"/>
              </w:rPr>
              <w:t>Сутність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облігації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як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цінного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паперу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їх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основні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характеристики.</w:t>
            </w:r>
          </w:p>
          <w:p w:rsidR="00C946B7" w:rsidRDefault="00CF33FF">
            <w:pPr>
              <w:pStyle w:val="TableParagraph"/>
              <w:numPr>
                <w:ilvl w:val="0"/>
                <w:numId w:val="5"/>
              </w:numPr>
              <w:tabs>
                <w:tab w:val="left" w:pos="312"/>
              </w:tabs>
              <w:spacing w:before="2" w:line="215" w:lineRule="exact"/>
              <w:ind w:left="311" w:hanging="202"/>
              <w:rPr>
                <w:sz w:val="20"/>
              </w:rPr>
            </w:pPr>
            <w:r>
              <w:rPr>
                <w:sz w:val="20"/>
              </w:rPr>
              <w:t>Класифікація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облігацій.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left="133" w:right="125"/>
              <w:jc w:val="center"/>
              <w:rPr>
                <w:sz w:val="20"/>
              </w:rPr>
            </w:pPr>
            <w:r>
              <w:rPr>
                <w:sz w:val="20"/>
              </w:rPr>
              <w:t>Усне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опитування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тестові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C946B7">
        <w:trPr>
          <w:trHeight w:val="455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0" w:right="239"/>
              <w:jc w:val="right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8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обгрунтування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C946B7">
        <w:trPr>
          <w:trHeight w:val="287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40" w:lineRule="auto"/>
              <w:ind w:left="3842" w:right="3829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9</w:t>
            </w:r>
          </w:p>
        </w:tc>
      </w:tr>
      <w:tr w:rsidR="00C946B7">
        <w:trPr>
          <w:trHeight w:val="690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402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8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5. Облігації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основа формування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позикового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капіталу</w:t>
            </w:r>
          </w:p>
          <w:p w:rsidR="00C946B7" w:rsidRDefault="00CF33FF">
            <w:pPr>
              <w:pStyle w:val="TableParagraph"/>
              <w:spacing w:line="230" w:lineRule="atLeast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Визначення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вартості облігацій.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Визначення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доходу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облігаціях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right="123" w:firstLine="24"/>
              <w:rPr>
                <w:sz w:val="20"/>
              </w:rPr>
            </w:pPr>
            <w:r>
              <w:rPr>
                <w:sz w:val="20"/>
              </w:rPr>
              <w:t>Усне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опитування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тестові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C946B7">
        <w:trPr>
          <w:trHeight w:val="456"/>
        </w:trPr>
        <w:tc>
          <w:tcPr>
            <w:tcW w:w="1527" w:type="dxa"/>
          </w:tcPr>
          <w:p w:rsidR="00C946B7" w:rsidRDefault="00CF33FF">
            <w:pPr>
              <w:pStyle w:val="TableParagraph"/>
              <w:spacing w:line="226" w:lineRule="exact"/>
              <w:ind w:left="0" w:right="239"/>
              <w:jc w:val="right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8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обгрунтування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spacing w:line="226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C946B7">
        <w:trPr>
          <w:trHeight w:val="23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10" w:lineRule="exact"/>
              <w:ind w:left="3842" w:right="38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ЗМІСТОВИЙ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5</w:t>
            </w:r>
          </w:p>
        </w:tc>
      </w:tr>
      <w:tr w:rsidR="00C946B7">
        <w:trPr>
          <w:trHeight w:val="23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10" w:lineRule="exact"/>
              <w:ind w:left="3842" w:right="383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10</w:t>
            </w:r>
          </w:p>
        </w:tc>
      </w:tr>
      <w:tr w:rsidR="00C946B7">
        <w:trPr>
          <w:trHeight w:val="690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350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6.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Вексельний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обіг</w:t>
            </w:r>
          </w:p>
          <w:p w:rsidR="00C946B7" w:rsidRDefault="00CF33FF">
            <w:pPr>
              <w:pStyle w:val="TableParagraph"/>
              <w:tabs>
                <w:tab w:val="left" w:pos="1323"/>
                <w:tab w:val="left" w:pos="2340"/>
                <w:tab w:val="left" w:pos="3660"/>
                <w:tab w:val="left" w:pos="4312"/>
                <w:tab w:val="left" w:pos="4724"/>
              </w:tabs>
              <w:spacing w:line="230" w:lineRule="atLeast"/>
              <w:ind w:right="102"/>
              <w:rPr>
                <w:sz w:val="20"/>
              </w:rPr>
            </w:pPr>
            <w:r>
              <w:rPr>
                <w:sz w:val="20"/>
              </w:rPr>
              <w:t>1.Сутність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векселя.</w:t>
            </w:r>
            <w:r>
              <w:rPr>
                <w:sz w:val="20"/>
              </w:rPr>
              <w:tab/>
              <w:t>Вексельний</w:t>
            </w:r>
            <w:r>
              <w:rPr>
                <w:sz w:val="20"/>
              </w:rPr>
              <w:tab/>
              <w:t>обіг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Україні.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2.Класифікація векселів.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left="133" w:right="125"/>
              <w:jc w:val="center"/>
              <w:rPr>
                <w:sz w:val="20"/>
              </w:rPr>
            </w:pPr>
            <w:r>
              <w:rPr>
                <w:sz w:val="20"/>
              </w:rPr>
              <w:t>Усне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опитування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тестові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C946B7">
        <w:trPr>
          <w:trHeight w:val="460"/>
        </w:trPr>
        <w:tc>
          <w:tcPr>
            <w:tcW w:w="1527" w:type="dxa"/>
          </w:tcPr>
          <w:p w:rsidR="00C946B7" w:rsidRDefault="00CF33FF">
            <w:pPr>
              <w:pStyle w:val="TableParagraph"/>
              <w:spacing w:line="226" w:lineRule="exact"/>
              <w:ind w:left="0" w:right="191"/>
              <w:jc w:val="right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C946B7" w:rsidRDefault="00CF33F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обгрунтування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spacing w:line="226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C946B7">
        <w:trPr>
          <w:trHeight w:val="23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10" w:lineRule="exact"/>
              <w:ind w:left="3842" w:right="383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11</w:t>
            </w:r>
          </w:p>
        </w:tc>
      </w:tr>
      <w:tr w:rsidR="00C946B7">
        <w:trPr>
          <w:trHeight w:val="690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350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spacing w:line="240" w:lineRule="auto"/>
              <w:ind w:right="2505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6.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Вексельний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обіг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3.Акцепт,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аваль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протест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векселя.</w:t>
            </w:r>
          </w:p>
          <w:p w:rsidR="00C946B7" w:rsidRDefault="00CF33F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4.Операції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комерційних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банків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векселями.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left="133" w:right="125"/>
              <w:jc w:val="center"/>
              <w:rPr>
                <w:sz w:val="20"/>
              </w:rPr>
            </w:pPr>
            <w:r>
              <w:rPr>
                <w:sz w:val="20"/>
              </w:rPr>
              <w:t>Усне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опитування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тестові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C946B7">
        <w:trPr>
          <w:trHeight w:val="461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0" w:right="189"/>
              <w:jc w:val="right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11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83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C946B7" w:rsidRDefault="00CF33FF">
            <w:pPr>
              <w:pStyle w:val="TableParagraph"/>
              <w:spacing w:before="1" w:line="215" w:lineRule="exact"/>
              <w:rPr>
                <w:sz w:val="20"/>
              </w:rPr>
            </w:pPr>
            <w:r>
              <w:rPr>
                <w:sz w:val="20"/>
              </w:rPr>
              <w:t>обгрунтування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C946B7">
        <w:trPr>
          <w:trHeight w:val="354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40" w:lineRule="auto"/>
              <w:ind w:left="3842" w:right="38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ЗМІСТОВИЙ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</w:p>
        </w:tc>
      </w:tr>
      <w:tr w:rsidR="00C946B7">
        <w:trPr>
          <w:trHeight w:val="359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40" w:lineRule="auto"/>
              <w:ind w:left="3841" w:right="383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12</w:t>
            </w:r>
          </w:p>
        </w:tc>
      </w:tr>
      <w:tr w:rsidR="00C946B7">
        <w:trPr>
          <w:trHeight w:val="690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350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7.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Похідні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цінні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папери</w:t>
            </w:r>
          </w:p>
          <w:p w:rsidR="00C946B7" w:rsidRDefault="00CF33FF">
            <w:pPr>
              <w:pStyle w:val="TableParagraph"/>
              <w:numPr>
                <w:ilvl w:val="0"/>
                <w:numId w:val="4"/>
              </w:numPr>
              <w:tabs>
                <w:tab w:val="left" w:pos="312"/>
              </w:tabs>
              <w:spacing w:line="240" w:lineRule="auto"/>
              <w:rPr>
                <w:sz w:val="20"/>
              </w:rPr>
            </w:pPr>
            <w:r>
              <w:rPr>
                <w:sz w:val="20"/>
              </w:rPr>
              <w:t>Сутність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похідних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цінних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паперів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їх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види.</w:t>
            </w:r>
          </w:p>
          <w:p w:rsidR="00C946B7" w:rsidRDefault="00CF33FF">
            <w:pPr>
              <w:pStyle w:val="TableParagraph"/>
              <w:numPr>
                <w:ilvl w:val="0"/>
                <w:numId w:val="4"/>
              </w:numPr>
              <w:tabs>
                <w:tab w:val="left" w:pos="317"/>
              </w:tabs>
              <w:spacing w:before="1" w:line="215" w:lineRule="exact"/>
              <w:ind w:left="316" w:hanging="207"/>
              <w:rPr>
                <w:sz w:val="20"/>
              </w:rPr>
            </w:pPr>
            <w:r>
              <w:rPr>
                <w:sz w:val="20"/>
              </w:rPr>
              <w:t>Характеристика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опціону.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left="133" w:right="125"/>
              <w:jc w:val="center"/>
              <w:rPr>
                <w:sz w:val="20"/>
              </w:rPr>
            </w:pPr>
            <w:r>
              <w:rPr>
                <w:sz w:val="20"/>
              </w:rPr>
              <w:t>Усне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опитування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тестові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C946B7">
        <w:trPr>
          <w:trHeight w:val="460"/>
        </w:trPr>
        <w:tc>
          <w:tcPr>
            <w:tcW w:w="1527" w:type="dxa"/>
          </w:tcPr>
          <w:p w:rsidR="00C946B7" w:rsidRDefault="00CF33FF">
            <w:pPr>
              <w:pStyle w:val="TableParagraph"/>
              <w:spacing w:line="226" w:lineRule="exact"/>
              <w:ind w:left="0" w:right="191"/>
              <w:jc w:val="right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12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C946B7" w:rsidRDefault="00CF33FF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обгрунтування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spacing w:line="226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C946B7">
        <w:trPr>
          <w:trHeight w:val="34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40" w:lineRule="auto"/>
              <w:ind w:left="3841" w:right="383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13</w:t>
            </w:r>
          </w:p>
        </w:tc>
      </w:tr>
      <w:tr w:rsidR="00C946B7">
        <w:trPr>
          <w:trHeight w:val="690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350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13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7.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Похідні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цінні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папери</w:t>
            </w:r>
          </w:p>
          <w:p w:rsidR="00C946B7" w:rsidRDefault="00CF33FF">
            <w:pPr>
              <w:pStyle w:val="TableParagraph"/>
              <w:numPr>
                <w:ilvl w:val="0"/>
                <w:numId w:val="3"/>
              </w:numPr>
              <w:tabs>
                <w:tab w:val="left" w:pos="317"/>
              </w:tabs>
              <w:spacing w:line="240" w:lineRule="auto"/>
              <w:rPr>
                <w:sz w:val="20"/>
              </w:rPr>
            </w:pPr>
            <w:r>
              <w:rPr>
                <w:sz w:val="20"/>
              </w:rPr>
              <w:t>Варрант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похідний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цінний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папір.</w:t>
            </w:r>
          </w:p>
          <w:p w:rsidR="00C946B7" w:rsidRDefault="00CF33FF">
            <w:pPr>
              <w:pStyle w:val="TableParagraph"/>
              <w:numPr>
                <w:ilvl w:val="0"/>
                <w:numId w:val="3"/>
              </w:numPr>
              <w:tabs>
                <w:tab w:val="left" w:pos="312"/>
              </w:tabs>
              <w:spacing w:before="1" w:line="215" w:lineRule="exact"/>
              <w:ind w:left="311" w:hanging="202"/>
              <w:rPr>
                <w:sz w:val="20"/>
              </w:rPr>
            </w:pPr>
            <w:r>
              <w:rPr>
                <w:sz w:val="20"/>
              </w:rPr>
              <w:t>Сутність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ф’ючерсних угод.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left="133" w:right="125"/>
              <w:jc w:val="center"/>
              <w:rPr>
                <w:sz w:val="20"/>
              </w:rPr>
            </w:pPr>
            <w:r>
              <w:rPr>
                <w:sz w:val="20"/>
              </w:rPr>
              <w:t>Усне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опитування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тестові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Письмова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C946B7">
        <w:trPr>
          <w:trHeight w:val="460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0" w:right="191"/>
              <w:jc w:val="right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13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  <w:p w:rsidR="00C946B7" w:rsidRDefault="00CF33FF">
            <w:pPr>
              <w:pStyle w:val="TableParagraph"/>
              <w:spacing w:before="1" w:line="215" w:lineRule="exact"/>
              <w:rPr>
                <w:sz w:val="20"/>
              </w:rPr>
            </w:pPr>
            <w:r>
              <w:rPr>
                <w:sz w:val="20"/>
              </w:rPr>
              <w:t>обгрунтування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C946B7">
        <w:trPr>
          <w:trHeight w:val="330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40" w:lineRule="auto"/>
              <w:ind w:left="3842" w:right="38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ЗМІСТОВИЙ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7</w:t>
            </w:r>
          </w:p>
        </w:tc>
      </w:tr>
      <w:tr w:rsidR="00C946B7">
        <w:trPr>
          <w:trHeight w:val="325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40" w:lineRule="auto"/>
              <w:ind w:left="3841" w:right="383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14</w:t>
            </w:r>
          </w:p>
        </w:tc>
      </w:tr>
      <w:tr w:rsidR="00C946B7">
        <w:trPr>
          <w:trHeight w:val="268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350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14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Тема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8. Первинний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ринок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цінних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паперів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left="215" w:right="108" w:hanging="82"/>
              <w:rPr>
                <w:sz w:val="20"/>
              </w:rPr>
            </w:pPr>
            <w:r>
              <w:rPr>
                <w:sz w:val="20"/>
              </w:rPr>
              <w:t>Усне опитування і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тестові завдання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C946B7">
        <w:trPr>
          <w:trHeight w:val="282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0" w:right="191"/>
              <w:jc w:val="right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14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79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</w:tbl>
    <w:p w:rsidR="00C946B7" w:rsidRDefault="00C946B7">
      <w:pPr>
        <w:jc w:val="center"/>
        <w:rPr>
          <w:sz w:val="20"/>
        </w:rPr>
        <w:sectPr w:rsidR="00C946B7">
          <w:pgSz w:w="11910" w:h="16840"/>
          <w:pgMar w:top="980" w:right="440" w:bottom="280" w:left="900" w:header="722" w:footer="0" w:gutter="0"/>
          <w:cols w:space="720"/>
        </w:sectPr>
      </w:pPr>
    </w:p>
    <w:p w:rsidR="00C946B7" w:rsidRDefault="00C946B7">
      <w:pPr>
        <w:pStyle w:val="a3"/>
        <w:spacing w:before="2" w:after="1"/>
        <w:ind w:left="0"/>
        <w:rPr>
          <w:rFonts w:ascii="Cambria"/>
          <w:b/>
          <w:i w:val="0"/>
          <w:sz w:val="13"/>
        </w:rPr>
      </w:pPr>
    </w:p>
    <w:p w:rsidR="00C946B7" w:rsidRDefault="00C946B7">
      <w:pPr>
        <w:pStyle w:val="a3"/>
        <w:spacing w:line="20" w:lineRule="exact"/>
        <w:ind w:left="828"/>
        <w:rPr>
          <w:rFonts w:ascii="Cambria"/>
          <w:i w:val="0"/>
          <w:sz w:val="2"/>
        </w:rPr>
      </w:pPr>
      <w:r w:rsidRPr="00C946B7">
        <w:rPr>
          <w:rFonts w:ascii="Cambria"/>
          <w:i w:val="0"/>
          <w:sz w:val="2"/>
        </w:rPr>
      </w:r>
      <w:r>
        <w:rPr>
          <w:rFonts w:ascii="Cambria"/>
          <w:i w:val="0"/>
          <w:sz w:val="2"/>
        </w:rPr>
        <w:pict>
          <v:group id="_x0000_s1031" style="width:450pt;height:.5pt;mso-position-horizontal-relative:char;mso-position-vertical-relative:line" coordsize="9000,10">
            <v:line id="_x0000_s1032" style="position:absolute" from="0,5" to="9000,5" strokeweight=".48pt"/>
            <w10:wrap type="none"/>
            <w10:anchorlock/>
          </v:group>
        </w:pic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27"/>
        <w:gridCol w:w="5532"/>
        <w:gridCol w:w="1844"/>
        <w:gridCol w:w="1187"/>
      </w:tblGrid>
      <w:tr w:rsidR="00C946B7">
        <w:trPr>
          <w:trHeight w:val="460"/>
        </w:trPr>
        <w:tc>
          <w:tcPr>
            <w:tcW w:w="1527" w:type="dxa"/>
          </w:tcPr>
          <w:p w:rsidR="00C946B7" w:rsidRDefault="00C946B7">
            <w:pPr>
              <w:pStyle w:val="TableParagraph"/>
              <w:spacing w:line="240" w:lineRule="auto"/>
              <w:ind w:left="0"/>
            </w:pP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обгрунтування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</w:tcPr>
          <w:p w:rsidR="00C946B7" w:rsidRDefault="00CF33FF">
            <w:pPr>
              <w:pStyle w:val="TableParagraph"/>
              <w:ind w:left="503"/>
              <w:rPr>
                <w:sz w:val="20"/>
              </w:rPr>
            </w:pPr>
            <w:r>
              <w:rPr>
                <w:sz w:val="20"/>
              </w:rPr>
              <w:t>Письмова</w:t>
            </w:r>
          </w:p>
          <w:p w:rsidR="00C946B7" w:rsidRDefault="00CF33FF">
            <w:pPr>
              <w:pStyle w:val="TableParagraph"/>
              <w:spacing w:line="215" w:lineRule="exact"/>
              <w:ind w:left="522"/>
              <w:rPr>
                <w:sz w:val="20"/>
              </w:rPr>
            </w:pP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946B7">
            <w:pPr>
              <w:pStyle w:val="TableParagraph"/>
              <w:spacing w:line="240" w:lineRule="auto"/>
              <w:ind w:left="0"/>
            </w:pPr>
          </w:p>
        </w:tc>
      </w:tr>
      <w:tr w:rsidR="00C946B7">
        <w:trPr>
          <w:trHeight w:val="283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40" w:lineRule="auto"/>
              <w:ind w:left="3842" w:right="383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15</w:t>
            </w:r>
          </w:p>
        </w:tc>
      </w:tr>
      <w:tr w:rsidR="00C946B7">
        <w:trPr>
          <w:trHeight w:val="287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149" w:right="140"/>
              <w:jc w:val="center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9.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Вторинний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ринок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цінних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паперів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right="102"/>
              <w:jc w:val="center"/>
              <w:rPr>
                <w:sz w:val="20"/>
              </w:rPr>
            </w:pPr>
            <w:r>
              <w:rPr>
                <w:sz w:val="20"/>
              </w:rPr>
              <w:t>Усне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опитування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тестові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Письмова</w:t>
            </w:r>
          </w:p>
          <w:p w:rsidR="00C946B7" w:rsidRDefault="00CF33FF">
            <w:pPr>
              <w:pStyle w:val="TableParagraph"/>
              <w:spacing w:line="215" w:lineRule="exact"/>
              <w:ind w:left="115" w:right="102"/>
              <w:jc w:val="center"/>
              <w:rPr>
                <w:sz w:val="20"/>
              </w:rPr>
            </w:pP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C946B7">
        <w:trPr>
          <w:trHeight w:val="623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149" w:right="132"/>
              <w:jc w:val="center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15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spacing w:line="235" w:lineRule="auto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обгрунтування власної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C946B7">
        <w:trPr>
          <w:trHeight w:val="282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40" w:lineRule="auto"/>
              <w:ind w:left="3842" w:right="38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ЗМІСТОВИЙ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МОДУЛЬ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8</w:t>
            </w:r>
          </w:p>
        </w:tc>
      </w:tr>
      <w:tr w:rsidR="00C946B7">
        <w:trPr>
          <w:trHeight w:val="287"/>
        </w:trPr>
        <w:tc>
          <w:tcPr>
            <w:tcW w:w="10090" w:type="dxa"/>
            <w:gridSpan w:val="4"/>
          </w:tcPr>
          <w:p w:rsidR="00C946B7" w:rsidRDefault="00CF33FF">
            <w:pPr>
              <w:pStyle w:val="TableParagraph"/>
              <w:spacing w:line="240" w:lineRule="auto"/>
              <w:ind w:left="3842" w:right="3834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Тиждень</w:t>
            </w:r>
            <w:r>
              <w:rPr>
                <w:b/>
                <w:i/>
                <w:spacing w:val="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16</w:t>
            </w:r>
          </w:p>
        </w:tc>
      </w:tr>
      <w:tr w:rsidR="00C946B7">
        <w:trPr>
          <w:trHeight w:val="283"/>
        </w:trPr>
        <w:tc>
          <w:tcPr>
            <w:tcW w:w="1527" w:type="dxa"/>
          </w:tcPr>
          <w:p w:rsidR="00C946B7" w:rsidRDefault="00CF33FF">
            <w:pPr>
              <w:pStyle w:val="TableParagraph"/>
              <w:spacing w:line="226" w:lineRule="exact"/>
              <w:ind w:left="149" w:right="140"/>
              <w:jc w:val="center"/>
              <w:rPr>
                <w:sz w:val="20"/>
              </w:rPr>
            </w:pPr>
            <w:r>
              <w:rPr>
                <w:sz w:val="20"/>
              </w:rPr>
              <w:t>Лекція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16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spacing w:line="226" w:lineRule="exact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10.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Фундаментальний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аналіз цінних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паперів</w:t>
            </w:r>
          </w:p>
        </w:tc>
        <w:tc>
          <w:tcPr>
            <w:tcW w:w="1844" w:type="dxa"/>
            <w:vMerge w:val="restart"/>
          </w:tcPr>
          <w:p w:rsidR="00C946B7" w:rsidRDefault="00CF33FF">
            <w:pPr>
              <w:pStyle w:val="TableParagraph"/>
              <w:spacing w:line="240" w:lineRule="auto"/>
              <w:ind w:right="102"/>
              <w:jc w:val="center"/>
              <w:rPr>
                <w:sz w:val="20"/>
              </w:rPr>
            </w:pPr>
            <w:r>
              <w:rPr>
                <w:sz w:val="20"/>
              </w:rPr>
              <w:t>Усне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опитування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тестові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</w:p>
          <w:p w:rsidR="00C946B7" w:rsidRDefault="00CF33FF">
            <w:pPr>
              <w:pStyle w:val="TableParagraph"/>
              <w:spacing w:line="226" w:lineRule="exact"/>
              <w:ind w:left="134" w:right="121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Письмова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відповідь</w:t>
            </w: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spacing w:line="226" w:lineRule="exact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C946B7">
        <w:trPr>
          <w:trHeight w:val="628"/>
        </w:trPr>
        <w:tc>
          <w:tcPr>
            <w:tcW w:w="1527" w:type="dxa"/>
          </w:tcPr>
          <w:p w:rsidR="00C946B7" w:rsidRDefault="00CF33FF">
            <w:pPr>
              <w:pStyle w:val="TableParagraph"/>
              <w:ind w:left="149" w:right="132"/>
              <w:jc w:val="center"/>
              <w:rPr>
                <w:sz w:val="20"/>
              </w:rPr>
            </w:pPr>
            <w:r>
              <w:rPr>
                <w:sz w:val="20"/>
              </w:rPr>
              <w:t>Практика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16</w:t>
            </w:r>
          </w:p>
        </w:tc>
        <w:tc>
          <w:tcPr>
            <w:tcW w:w="5532" w:type="dxa"/>
          </w:tcPr>
          <w:p w:rsidR="00C946B7" w:rsidRDefault="00CF33FF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Практичні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завдання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(аналітична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відповідь,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опис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ситуації,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обгрунтування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власної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думки,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розв’язання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задач))</w:t>
            </w:r>
          </w:p>
        </w:tc>
        <w:tc>
          <w:tcPr>
            <w:tcW w:w="1844" w:type="dxa"/>
            <w:vMerge/>
            <w:tcBorders>
              <w:top w:val="nil"/>
            </w:tcBorders>
          </w:tcPr>
          <w:p w:rsidR="00C946B7" w:rsidRDefault="00C946B7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</w:tcPr>
          <w:p w:rsidR="00C946B7" w:rsidRDefault="00CF33FF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</w:tbl>
    <w:p w:rsidR="00C946B7" w:rsidRDefault="00CF33FF">
      <w:pPr>
        <w:pStyle w:val="Heading1"/>
        <w:spacing w:line="319" w:lineRule="exact"/>
      </w:pPr>
      <w:r>
        <w:t>ОСНОВНІ</w:t>
      </w:r>
      <w:r>
        <w:rPr>
          <w:spacing w:val="-4"/>
        </w:rPr>
        <w:t xml:space="preserve"> </w:t>
      </w:r>
      <w:r>
        <w:t>ДЖЕРЕЛА</w:t>
      </w:r>
    </w:p>
    <w:p w:rsidR="00215B4D" w:rsidRPr="00732CBC" w:rsidRDefault="00215B4D" w:rsidP="00215B4D">
      <w:pPr>
        <w:tabs>
          <w:tab w:val="left" w:pos="993"/>
          <w:tab w:val="left" w:pos="1134"/>
        </w:tabs>
        <w:jc w:val="both"/>
        <w:rPr>
          <w:i/>
          <w:sz w:val="24"/>
          <w:szCs w:val="24"/>
        </w:rPr>
      </w:pPr>
      <w:r w:rsidRPr="00732CBC">
        <w:rPr>
          <w:i/>
          <w:sz w:val="24"/>
          <w:szCs w:val="24"/>
        </w:rPr>
        <w:t xml:space="preserve">          1. </w:t>
      </w:r>
      <w:r w:rsidRPr="00732CBC">
        <w:rPr>
          <w:i/>
          <w:sz w:val="24"/>
          <w:szCs w:val="24"/>
          <w:lang w:eastAsia="ru-RU"/>
        </w:rPr>
        <w:t>Еш С. М.  Фінансовий ринок : навчальний посібник. Київ : Центр учбової літератури, 2019. 528с.</w:t>
      </w:r>
    </w:p>
    <w:p w:rsidR="00215B4D" w:rsidRPr="00732CBC" w:rsidRDefault="00215B4D" w:rsidP="00215B4D">
      <w:pPr>
        <w:tabs>
          <w:tab w:val="left" w:pos="900"/>
          <w:tab w:val="left" w:pos="1080"/>
        </w:tabs>
        <w:jc w:val="both"/>
        <w:rPr>
          <w:i/>
          <w:sz w:val="24"/>
          <w:szCs w:val="24"/>
          <w:lang w:eastAsia="ru-RU"/>
        </w:rPr>
      </w:pPr>
      <w:r w:rsidRPr="00732CBC">
        <w:rPr>
          <w:i/>
          <w:sz w:val="24"/>
          <w:szCs w:val="24"/>
          <w:lang w:eastAsia="ru-RU"/>
        </w:rPr>
        <w:t xml:space="preserve">           2. Дема Д. І., Абрамова І. В., Недільська Л. В., Шубенко І. А., Трокоз В.М. Ринок фінансових послуг: </w:t>
      </w:r>
      <w:r w:rsidRPr="00732CBC">
        <w:rPr>
          <w:i/>
          <w:sz w:val="24"/>
          <w:szCs w:val="24"/>
        </w:rPr>
        <w:t>навчальний посібник</w:t>
      </w:r>
      <w:r w:rsidRPr="00732CBC">
        <w:rPr>
          <w:i/>
          <w:sz w:val="24"/>
          <w:szCs w:val="24"/>
          <w:lang w:eastAsia="ru-RU"/>
        </w:rPr>
        <w:t>. Київ : Алерта, 2020. 376с.</w:t>
      </w:r>
    </w:p>
    <w:p w:rsidR="00215B4D" w:rsidRPr="00732CBC" w:rsidRDefault="00215B4D" w:rsidP="00215B4D">
      <w:pPr>
        <w:tabs>
          <w:tab w:val="left" w:pos="900"/>
          <w:tab w:val="left" w:pos="1080"/>
        </w:tabs>
        <w:jc w:val="both"/>
        <w:rPr>
          <w:i/>
          <w:sz w:val="24"/>
          <w:szCs w:val="24"/>
          <w:lang w:eastAsia="ru-RU"/>
        </w:rPr>
      </w:pPr>
      <w:r w:rsidRPr="00732CBC">
        <w:rPr>
          <w:i/>
          <w:sz w:val="24"/>
          <w:szCs w:val="24"/>
          <w:lang w:eastAsia="ru-RU"/>
        </w:rPr>
        <w:t xml:space="preserve">          3. Арутюнян С.С.  Фінансовий ринок: навчальний посібник. Київ : Гуляєва В.М., 2019. 484с. </w:t>
      </w:r>
    </w:p>
    <w:p w:rsidR="00215B4D" w:rsidRPr="00732CBC" w:rsidRDefault="00215B4D" w:rsidP="00215B4D">
      <w:pPr>
        <w:tabs>
          <w:tab w:val="left" w:pos="993"/>
          <w:tab w:val="left" w:pos="1134"/>
        </w:tabs>
        <w:jc w:val="both"/>
        <w:rPr>
          <w:i/>
          <w:sz w:val="24"/>
          <w:szCs w:val="24"/>
        </w:rPr>
      </w:pPr>
      <w:r w:rsidRPr="00732CBC">
        <w:rPr>
          <w:i/>
          <w:sz w:val="24"/>
          <w:szCs w:val="24"/>
        </w:rPr>
        <w:t xml:space="preserve">          4. Фінанси, гроші та кредит: </w:t>
      </w:r>
      <w:r w:rsidRPr="00732CBC">
        <w:rPr>
          <w:i/>
          <w:sz w:val="24"/>
          <w:szCs w:val="24"/>
          <w:lang w:eastAsia="ru-RU"/>
        </w:rPr>
        <w:t>навчальний посібник. Київ : НТУУ КПІ ім. І.Сікорського, 2020. 340с.</w:t>
      </w:r>
    </w:p>
    <w:p w:rsidR="00C946B7" w:rsidRDefault="00C946B7">
      <w:pPr>
        <w:pStyle w:val="a3"/>
        <w:spacing w:before="3"/>
        <w:ind w:left="0"/>
        <w:rPr>
          <w:sz w:val="29"/>
        </w:rPr>
      </w:pPr>
    </w:p>
    <w:p w:rsidR="00C946B7" w:rsidRDefault="00CF33FF">
      <w:pPr>
        <w:pStyle w:val="Heading1"/>
      </w:pPr>
      <w:r>
        <w:t>РЕГУЛЯЦІЇ</w:t>
      </w:r>
      <w:r>
        <w:rPr>
          <w:spacing w:val="-2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ПОЛІТИКИ</w:t>
      </w:r>
      <w:r>
        <w:rPr>
          <w:spacing w:val="-2"/>
        </w:rPr>
        <w:t xml:space="preserve"> </w:t>
      </w:r>
      <w:r>
        <w:t>КУРСУ</w:t>
      </w:r>
      <w:r>
        <w:rPr>
          <w:vertAlign w:val="superscript"/>
        </w:rPr>
        <w:t>1</w:t>
      </w:r>
    </w:p>
    <w:p w:rsidR="00C946B7" w:rsidRDefault="00CF33FF">
      <w:pPr>
        <w:pStyle w:val="Heading2"/>
        <w:spacing w:line="274" w:lineRule="exact"/>
        <w:ind w:left="944"/>
      </w:pPr>
      <w:r>
        <w:t>Відвідування</w:t>
      </w:r>
      <w:r>
        <w:rPr>
          <w:spacing w:val="-1"/>
        </w:rPr>
        <w:t xml:space="preserve"> </w:t>
      </w:r>
      <w:r>
        <w:t>занять. Регуляція</w:t>
      </w:r>
      <w:r>
        <w:rPr>
          <w:spacing w:val="-7"/>
        </w:rPr>
        <w:t xml:space="preserve"> </w:t>
      </w:r>
      <w:r>
        <w:t>пропусків.</w:t>
      </w:r>
    </w:p>
    <w:p w:rsidR="00C946B7" w:rsidRDefault="00CF33FF">
      <w:pPr>
        <w:pStyle w:val="a3"/>
        <w:ind w:right="119" w:firstLine="710"/>
        <w:jc w:val="both"/>
      </w:pPr>
      <w:r>
        <w:t>Інтерактивний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викладання</w:t>
      </w:r>
      <w:r>
        <w:rPr>
          <w:spacing w:val="1"/>
        </w:rPr>
        <w:t xml:space="preserve"> </w:t>
      </w:r>
      <w:r>
        <w:t>дисципліни</w:t>
      </w:r>
      <w:r>
        <w:rPr>
          <w:spacing w:val="1"/>
        </w:rPr>
        <w:t xml:space="preserve"> </w:t>
      </w:r>
      <w:r>
        <w:t>«Фінансовий</w:t>
      </w:r>
      <w:r>
        <w:rPr>
          <w:spacing w:val="1"/>
        </w:rPr>
        <w:t xml:space="preserve"> </w:t>
      </w:r>
      <w:r>
        <w:t>ринок»</w:t>
      </w:r>
      <w:r>
        <w:rPr>
          <w:spacing w:val="1"/>
        </w:rPr>
        <w:t xml:space="preserve"> </w:t>
      </w:r>
      <w:r>
        <w:t>передбачає</w:t>
      </w:r>
      <w:r>
        <w:rPr>
          <w:spacing w:val="-57"/>
        </w:rPr>
        <w:t xml:space="preserve"> </w:t>
      </w:r>
      <w:r>
        <w:t>обов’язкове відвідування практичних занять. Студенти, які з поважних причин були відсутні на</w:t>
      </w:r>
      <w:r>
        <w:rPr>
          <w:spacing w:val="1"/>
        </w:rPr>
        <w:t xml:space="preserve"> </w:t>
      </w:r>
      <w:r>
        <w:t>практичних заняттях згідно встановленому графіку (за розкладом), обов’язково виконують ц</w:t>
      </w:r>
      <w:r>
        <w:t>і</w:t>
      </w:r>
      <w:r>
        <w:rPr>
          <w:spacing w:val="1"/>
        </w:rPr>
        <w:t xml:space="preserve"> </w:t>
      </w:r>
      <w:r>
        <w:t>практичні</w:t>
      </w:r>
      <w:r>
        <w:rPr>
          <w:spacing w:val="2"/>
        </w:rPr>
        <w:t xml:space="preserve"> </w:t>
      </w:r>
      <w:r>
        <w:t>завдання,</w:t>
      </w:r>
      <w:r>
        <w:rPr>
          <w:spacing w:val="3"/>
        </w:rPr>
        <w:t xml:space="preserve"> </w:t>
      </w:r>
      <w:r>
        <w:t>які</w:t>
      </w:r>
      <w:r>
        <w:rPr>
          <w:spacing w:val="2"/>
        </w:rPr>
        <w:t xml:space="preserve"> </w:t>
      </w:r>
      <w:r>
        <w:t>розміщені</w:t>
      </w:r>
      <w:r>
        <w:rPr>
          <w:spacing w:val="-4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платформі</w:t>
      </w:r>
      <w:r>
        <w:rPr>
          <w:spacing w:val="6"/>
        </w:rPr>
        <w:t xml:space="preserve"> </w:t>
      </w:r>
      <w:r>
        <w:t>Moodle</w:t>
      </w:r>
      <w:r>
        <w:rPr>
          <w:spacing w:val="2"/>
        </w:rPr>
        <w:t xml:space="preserve"> </w:t>
      </w:r>
      <w:r>
        <w:t>СЕЗН</w:t>
      </w:r>
      <w:r>
        <w:rPr>
          <w:spacing w:val="-4"/>
        </w:rPr>
        <w:t xml:space="preserve"> </w:t>
      </w:r>
      <w:r>
        <w:t>ЗНУ.</w:t>
      </w:r>
    </w:p>
    <w:p w:rsidR="00C946B7" w:rsidRDefault="00CF33FF">
      <w:pPr>
        <w:pStyle w:val="Heading2"/>
        <w:spacing w:before="4"/>
        <w:ind w:left="944"/>
      </w:pPr>
      <w:r>
        <w:t>Політика</w:t>
      </w:r>
      <w:r>
        <w:rPr>
          <w:spacing w:val="-6"/>
        </w:rPr>
        <w:t xml:space="preserve"> </w:t>
      </w:r>
      <w:r>
        <w:t>академічної</w:t>
      </w:r>
      <w:r>
        <w:rPr>
          <w:spacing w:val="-1"/>
        </w:rPr>
        <w:t xml:space="preserve"> </w:t>
      </w:r>
      <w:r>
        <w:t>доброчесності</w:t>
      </w:r>
    </w:p>
    <w:p w:rsidR="00C946B7" w:rsidRDefault="00CF33FF">
      <w:pPr>
        <w:pStyle w:val="a3"/>
        <w:ind w:right="130" w:firstLine="710"/>
        <w:jc w:val="both"/>
      </w:pPr>
      <w:r>
        <w:t>Кожний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зобов’язаний</w:t>
      </w:r>
      <w:r>
        <w:rPr>
          <w:spacing w:val="1"/>
        </w:rPr>
        <w:t xml:space="preserve"> </w:t>
      </w:r>
      <w:r>
        <w:t>дотримуватися</w:t>
      </w:r>
      <w:r>
        <w:rPr>
          <w:spacing w:val="1"/>
        </w:rPr>
        <w:t xml:space="preserve"> </w:t>
      </w:r>
      <w:r>
        <w:t>принципів</w:t>
      </w:r>
      <w:r>
        <w:rPr>
          <w:spacing w:val="1"/>
        </w:rPr>
        <w:t xml:space="preserve"> </w:t>
      </w:r>
      <w:r>
        <w:t>академічної</w:t>
      </w:r>
      <w:r>
        <w:rPr>
          <w:spacing w:val="1"/>
        </w:rPr>
        <w:t xml:space="preserve"> </w:t>
      </w:r>
      <w:r>
        <w:t>доброчесності.</w:t>
      </w:r>
      <w:r>
        <w:rPr>
          <w:spacing w:val="1"/>
        </w:rPr>
        <w:t xml:space="preserve"> </w:t>
      </w:r>
      <w:r>
        <w:t xml:space="preserve">Письмові завдання з використанням часткових або повнотекстових запозичень з </w:t>
      </w:r>
      <w:r>
        <w:t>інших робіт без</w:t>
      </w:r>
      <w:r>
        <w:rPr>
          <w:spacing w:val="1"/>
        </w:rPr>
        <w:t xml:space="preserve"> </w:t>
      </w:r>
      <w:r>
        <w:t>зазначення авторства – це плагіат. До студентів, у роботах яких буде виявлено списування,</w:t>
      </w:r>
      <w:r>
        <w:rPr>
          <w:spacing w:val="1"/>
        </w:rPr>
        <w:t xml:space="preserve"> </w:t>
      </w:r>
      <w:r>
        <w:t>плагіат чи інші прояви недоброчесної поведінки, можуть бути застосовані різні дисциплінарні</w:t>
      </w:r>
      <w:r>
        <w:rPr>
          <w:spacing w:val="1"/>
        </w:rPr>
        <w:t xml:space="preserve"> </w:t>
      </w:r>
      <w:r>
        <w:t>заходи</w:t>
      </w:r>
      <w:r>
        <w:rPr>
          <w:spacing w:val="1"/>
        </w:rPr>
        <w:t xml:space="preserve"> </w:t>
      </w:r>
      <w:r>
        <w:t>(див.</w:t>
      </w:r>
      <w:r>
        <w:rPr>
          <w:spacing w:val="4"/>
        </w:rPr>
        <w:t xml:space="preserve"> </w:t>
      </w:r>
      <w:r>
        <w:t>Кодекс академічної</w:t>
      </w:r>
      <w:r>
        <w:rPr>
          <w:spacing w:val="2"/>
        </w:rPr>
        <w:t xml:space="preserve"> </w:t>
      </w:r>
      <w:r>
        <w:t>доброчесності</w:t>
      </w:r>
      <w:r>
        <w:rPr>
          <w:spacing w:val="2"/>
        </w:rPr>
        <w:t xml:space="preserve"> </w:t>
      </w:r>
      <w:r>
        <w:t>ЗНУ).</w:t>
      </w:r>
    </w:p>
    <w:p w:rsidR="00C946B7" w:rsidRDefault="00CF33FF">
      <w:pPr>
        <w:pStyle w:val="a3"/>
        <w:spacing w:before="2" w:line="237" w:lineRule="auto"/>
        <w:ind w:right="122" w:firstLine="710"/>
        <w:jc w:val="both"/>
      </w:pPr>
      <w:r>
        <w:t>Усі</w:t>
      </w:r>
      <w:r>
        <w:rPr>
          <w:spacing w:val="1"/>
        </w:rPr>
        <w:t xml:space="preserve"> </w:t>
      </w:r>
      <w:r>
        <w:t>письмові</w:t>
      </w:r>
      <w:r>
        <w:rPr>
          <w:spacing w:val="1"/>
        </w:rPr>
        <w:t xml:space="preserve"> </w:t>
      </w:r>
      <w:r>
        <w:t>роботи,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виконуються</w:t>
      </w:r>
      <w:r>
        <w:rPr>
          <w:spacing w:val="1"/>
        </w:rPr>
        <w:t xml:space="preserve"> </w:t>
      </w:r>
      <w:r>
        <w:t>студентами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вивчення</w:t>
      </w:r>
      <w:r>
        <w:rPr>
          <w:spacing w:val="1"/>
        </w:rPr>
        <w:t xml:space="preserve"> </w:t>
      </w:r>
      <w:r>
        <w:t>дисципліни,</w:t>
      </w:r>
      <w:r>
        <w:rPr>
          <w:spacing w:val="1"/>
        </w:rPr>
        <w:t xml:space="preserve"> </w:t>
      </w:r>
      <w:r>
        <w:t>перевіряються</w:t>
      </w:r>
      <w:r>
        <w:rPr>
          <w:spacing w:val="39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наявність</w:t>
      </w:r>
      <w:r>
        <w:rPr>
          <w:spacing w:val="37"/>
        </w:rPr>
        <w:t xml:space="preserve"> </w:t>
      </w:r>
      <w:r>
        <w:t>плагіату</w:t>
      </w:r>
      <w:r>
        <w:rPr>
          <w:spacing w:val="41"/>
        </w:rPr>
        <w:t xml:space="preserve"> </w:t>
      </w:r>
      <w:r>
        <w:t>за</w:t>
      </w:r>
      <w:r>
        <w:rPr>
          <w:spacing w:val="37"/>
        </w:rPr>
        <w:t xml:space="preserve"> </w:t>
      </w:r>
      <w:r>
        <w:t>допомогою</w:t>
      </w:r>
      <w:r>
        <w:rPr>
          <w:spacing w:val="40"/>
        </w:rPr>
        <w:t xml:space="preserve"> </w:t>
      </w:r>
      <w:r>
        <w:t>спеціалізованого</w:t>
      </w:r>
      <w:r>
        <w:rPr>
          <w:spacing w:val="37"/>
        </w:rPr>
        <w:t xml:space="preserve"> </w:t>
      </w:r>
      <w:r>
        <w:t>програмного</w:t>
      </w:r>
      <w:r>
        <w:rPr>
          <w:spacing w:val="37"/>
        </w:rPr>
        <w:t xml:space="preserve"> </w:t>
      </w:r>
      <w:r>
        <w:t>забезпечення</w:t>
      </w:r>
    </w:p>
    <w:p w:rsidR="00C946B7" w:rsidRDefault="00C946B7">
      <w:pPr>
        <w:pStyle w:val="a3"/>
        <w:spacing w:before="4"/>
        <w:ind w:left="0"/>
        <w:rPr>
          <w:sz w:val="21"/>
        </w:rPr>
      </w:pPr>
      <w:r w:rsidRPr="00C946B7">
        <w:pict>
          <v:rect id="_x0000_s1030" style="position:absolute;margin-left:56.65pt;margin-top:14.2pt;width:144.05pt;height:.5pt;z-index:-15725056;mso-wrap-distance-left:0;mso-wrap-distance-right:0;mso-position-horizontal-relative:page" fillcolor="black" stroked="f">
            <w10:wrap type="topAndBottom" anchorx="page"/>
          </v:rect>
        </w:pict>
      </w:r>
    </w:p>
    <w:p w:rsidR="00C946B7" w:rsidRDefault="00C946B7">
      <w:pPr>
        <w:rPr>
          <w:sz w:val="21"/>
        </w:rPr>
        <w:sectPr w:rsidR="00C946B7">
          <w:headerReference w:type="default" r:id="rId10"/>
          <w:pgSz w:w="11910" w:h="16840"/>
          <w:pgMar w:top="1580" w:right="440" w:bottom="280" w:left="900" w:header="722" w:footer="0" w:gutter="0"/>
          <w:cols w:space="720"/>
        </w:sectPr>
      </w:pPr>
    </w:p>
    <w:p w:rsidR="00C946B7" w:rsidRDefault="00C946B7">
      <w:pPr>
        <w:pStyle w:val="a3"/>
        <w:spacing w:before="5"/>
        <w:ind w:left="0"/>
        <w:rPr>
          <w:sz w:val="13"/>
        </w:rPr>
      </w:pPr>
    </w:p>
    <w:p w:rsidR="00C946B7" w:rsidRDefault="00C946B7">
      <w:pPr>
        <w:pStyle w:val="a3"/>
        <w:spacing w:line="20" w:lineRule="exact"/>
        <w:ind w:left="828"/>
        <w:rPr>
          <w:i w:val="0"/>
          <w:sz w:val="2"/>
        </w:rPr>
      </w:pPr>
      <w:r w:rsidRPr="00C946B7">
        <w:rPr>
          <w:i w:val="0"/>
          <w:sz w:val="2"/>
        </w:rPr>
      </w:r>
      <w:r>
        <w:rPr>
          <w:i w:val="0"/>
          <w:sz w:val="2"/>
        </w:rPr>
        <w:pict>
          <v:group id="_x0000_s1028" style="width:450pt;height:.5pt;mso-position-horizontal-relative:char;mso-position-vertical-relative:line" coordsize="9000,10">
            <v:line id="_x0000_s1029" style="position:absolute" from="0,5" to="9000,5" strokeweight=".48pt"/>
            <w10:wrap type="none"/>
            <w10:anchorlock/>
          </v:group>
        </w:pict>
      </w:r>
    </w:p>
    <w:p w:rsidR="00C946B7" w:rsidRDefault="00CF33FF">
      <w:pPr>
        <w:pStyle w:val="a3"/>
        <w:ind w:right="127"/>
        <w:jc w:val="both"/>
      </w:pPr>
      <w:r>
        <w:t>UniCheck. Виконавці індивідуальних дослідницьких завдань обов’язково додають до текстів своїх</w:t>
      </w:r>
      <w:r>
        <w:rPr>
          <w:spacing w:val="1"/>
        </w:rPr>
        <w:t xml:space="preserve"> </w:t>
      </w:r>
      <w:r>
        <w:t>робіт власноруч підписану Декларацію</w:t>
      </w:r>
      <w:r>
        <w:t xml:space="preserve"> академічної доброчесності (див. посилання у Додатку до</w:t>
      </w:r>
      <w:r>
        <w:rPr>
          <w:spacing w:val="1"/>
        </w:rPr>
        <w:t xml:space="preserve"> </w:t>
      </w:r>
      <w:r>
        <w:t>силабусу).</w:t>
      </w:r>
    </w:p>
    <w:p w:rsidR="00C946B7" w:rsidRDefault="00C946B7">
      <w:pPr>
        <w:pStyle w:val="a3"/>
        <w:spacing w:before="9"/>
        <w:ind w:left="0"/>
        <w:rPr>
          <w:sz w:val="23"/>
        </w:rPr>
      </w:pPr>
    </w:p>
    <w:p w:rsidR="00C946B7" w:rsidRDefault="00CF33FF">
      <w:pPr>
        <w:pStyle w:val="Heading2"/>
      </w:pPr>
      <w:r>
        <w:t>Використання</w:t>
      </w:r>
      <w:r>
        <w:rPr>
          <w:spacing w:val="-6"/>
        </w:rPr>
        <w:t xml:space="preserve"> </w:t>
      </w:r>
      <w:r>
        <w:t>комп’ютерів/телефонів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занятті</w:t>
      </w:r>
    </w:p>
    <w:p w:rsidR="00C946B7" w:rsidRDefault="00CF33FF">
      <w:pPr>
        <w:pStyle w:val="a3"/>
        <w:ind w:right="126" w:firstLine="710"/>
        <w:jc w:val="both"/>
      </w:pPr>
      <w:r>
        <w:t>Будь ласка, вимкніть на беззвучний режим свої мобільні телефони та не користуйтеся</w:t>
      </w:r>
      <w:r>
        <w:rPr>
          <w:spacing w:val="1"/>
        </w:rPr>
        <w:t xml:space="preserve"> </w:t>
      </w:r>
      <w:r>
        <w:t>ними під час занять. Мобільні телефони відволікають викладача та ваших колег. Під час занять</w:t>
      </w:r>
      <w:r>
        <w:rPr>
          <w:spacing w:val="1"/>
        </w:rPr>
        <w:t xml:space="preserve"> </w:t>
      </w:r>
      <w:r>
        <w:t>заборонено надсилання текстових повідомлень, прослуховування музики, перевірка електронної</w:t>
      </w:r>
      <w:r>
        <w:rPr>
          <w:spacing w:val="1"/>
        </w:rPr>
        <w:t xml:space="preserve"> </w:t>
      </w:r>
      <w:r>
        <w:t xml:space="preserve">пошти, соціальних мереж тощо. Електронні пристрої можна використовувати </w:t>
      </w:r>
      <w:r>
        <w:t>лише за умови</w:t>
      </w:r>
      <w:r>
        <w:rPr>
          <w:spacing w:val="1"/>
        </w:rPr>
        <w:t xml:space="preserve"> </w:t>
      </w:r>
      <w:r>
        <w:t>виробничої</w:t>
      </w:r>
      <w:r>
        <w:rPr>
          <w:spacing w:val="1"/>
        </w:rPr>
        <w:t xml:space="preserve"> </w:t>
      </w:r>
      <w:r>
        <w:t>необхідності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 (за</w:t>
      </w:r>
      <w:r>
        <w:rPr>
          <w:spacing w:val="-3"/>
        </w:rPr>
        <w:t xml:space="preserve"> </w:t>
      </w:r>
      <w:r>
        <w:t>погодженням</w:t>
      </w:r>
      <w:r>
        <w:rPr>
          <w:spacing w:val="2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викладачем).</w:t>
      </w:r>
    </w:p>
    <w:p w:rsidR="00C946B7" w:rsidRDefault="00C946B7">
      <w:pPr>
        <w:pStyle w:val="a3"/>
        <w:spacing w:before="2"/>
        <w:ind w:left="0"/>
      </w:pPr>
    </w:p>
    <w:p w:rsidR="00C946B7" w:rsidRDefault="00CF33FF">
      <w:pPr>
        <w:pStyle w:val="Heading2"/>
        <w:spacing w:line="275" w:lineRule="exact"/>
        <w:jc w:val="left"/>
      </w:pPr>
      <w:r>
        <w:t>Комунікація</w:t>
      </w:r>
    </w:p>
    <w:p w:rsidR="00C946B7" w:rsidRDefault="00CF33FF">
      <w:pPr>
        <w:pStyle w:val="a3"/>
        <w:ind w:right="129" w:firstLine="710"/>
        <w:jc w:val="both"/>
      </w:pPr>
      <w:r>
        <w:t>Очікується, що студенти перевірятимуть свою електронну пошту і сторінку дисципліни в</w:t>
      </w:r>
      <w:r>
        <w:rPr>
          <w:spacing w:val="-57"/>
        </w:rPr>
        <w:t xml:space="preserve"> </w:t>
      </w:r>
      <w:r>
        <w:t>Moodle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реагуватимуть</w:t>
      </w:r>
      <w:r>
        <w:rPr>
          <w:spacing w:val="1"/>
        </w:rPr>
        <w:t xml:space="preserve"> </w:t>
      </w:r>
      <w:r>
        <w:t>своєчасно.</w:t>
      </w:r>
      <w:r>
        <w:rPr>
          <w:spacing w:val="1"/>
        </w:rPr>
        <w:t xml:space="preserve"> </w:t>
      </w:r>
      <w:r>
        <w:t>Всі</w:t>
      </w:r>
      <w:r>
        <w:rPr>
          <w:spacing w:val="1"/>
        </w:rPr>
        <w:t xml:space="preserve"> </w:t>
      </w:r>
      <w:r>
        <w:t>робочі</w:t>
      </w:r>
      <w:r>
        <w:rPr>
          <w:spacing w:val="1"/>
        </w:rPr>
        <w:t xml:space="preserve"> </w:t>
      </w:r>
      <w:r>
        <w:t>оголошення</w:t>
      </w:r>
      <w:r>
        <w:rPr>
          <w:spacing w:val="1"/>
        </w:rPr>
        <w:t xml:space="preserve"> </w:t>
      </w:r>
      <w:r>
        <w:t>можуть</w:t>
      </w:r>
      <w:r>
        <w:rPr>
          <w:spacing w:val="1"/>
        </w:rPr>
        <w:t xml:space="preserve"> </w:t>
      </w:r>
      <w:r>
        <w:t>надсилатися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</w:t>
      </w:r>
      <w:r>
        <w:t>таросту, на електронну на пошту та розміщуватимуться в Moodle. Будь ласка, перевіряйте</w:t>
      </w:r>
      <w:r>
        <w:rPr>
          <w:spacing w:val="1"/>
        </w:rPr>
        <w:t xml:space="preserve"> </w:t>
      </w:r>
      <w:r>
        <w:t>повідомлення вчасно.</w:t>
      </w:r>
    </w:p>
    <w:p w:rsidR="00C946B7" w:rsidRDefault="00CF33FF">
      <w:pPr>
        <w:pStyle w:val="a3"/>
        <w:ind w:left="1006"/>
        <w:jc w:val="both"/>
      </w:pPr>
      <w:r>
        <w:t>Електронна</w:t>
      </w:r>
      <w:r>
        <w:rPr>
          <w:spacing w:val="-1"/>
        </w:rPr>
        <w:t xml:space="preserve"> </w:t>
      </w:r>
      <w:r>
        <w:t>пошта</w:t>
      </w:r>
      <w:r>
        <w:rPr>
          <w:spacing w:val="-2"/>
        </w:rPr>
        <w:t xml:space="preserve"> </w:t>
      </w:r>
      <w:r>
        <w:t>має</w:t>
      </w:r>
      <w:r>
        <w:rPr>
          <w:spacing w:val="-4"/>
        </w:rPr>
        <w:t xml:space="preserve"> </w:t>
      </w:r>
      <w:r>
        <w:t>бути</w:t>
      </w:r>
      <w:r>
        <w:rPr>
          <w:spacing w:val="-3"/>
        </w:rPr>
        <w:t xml:space="preserve"> </w:t>
      </w:r>
      <w:r>
        <w:t>підписана</w:t>
      </w:r>
      <w:r>
        <w:rPr>
          <w:spacing w:val="-1"/>
        </w:rPr>
        <w:t xml:space="preserve"> </w:t>
      </w:r>
      <w:r>
        <w:t>справжнім</w:t>
      </w:r>
      <w:r>
        <w:rPr>
          <w:spacing w:val="-1"/>
        </w:rPr>
        <w:t xml:space="preserve"> </w:t>
      </w:r>
      <w:r>
        <w:t>ім’ям</w:t>
      </w:r>
      <w:r>
        <w:rPr>
          <w:spacing w:val="-1"/>
        </w:rPr>
        <w:t xml:space="preserve"> </w:t>
      </w:r>
      <w:r>
        <w:t>і</w:t>
      </w:r>
      <w:r>
        <w:rPr>
          <w:spacing w:val="-6"/>
        </w:rPr>
        <w:t xml:space="preserve"> </w:t>
      </w:r>
      <w:r>
        <w:t>прізвищем.</w:t>
      </w:r>
    </w:p>
    <w:p w:rsidR="00C946B7" w:rsidRDefault="00C946B7">
      <w:pPr>
        <w:jc w:val="both"/>
        <w:sectPr w:rsidR="00C946B7">
          <w:pgSz w:w="11910" w:h="16840"/>
          <w:pgMar w:top="1580" w:right="440" w:bottom="280" w:left="900" w:header="722" w:footer="0" w:gutter="0"/>
          <w:cols w:space="720"/>
        </w:sectPr>
      </w:pPr>
    </w:p>
    <w:p w:rsidR="00C946B7" w:rsidRDefault="00C946B7">
      <w:pPr>
        <w:pStyle w:val="a3"/>
        <w:spacing w:before="5"/>
        <w:ind w:left="0"/>
        <w:rPr>
          <w:sz w:val="13"/>
        </w:rPr>
      </w:pPr>
    </w:p>
    <w:p w:rsidR="00C946B7" w:rsidRDefault="00C946B7">
      <w:pPr>
        <w:pStyle w:val="a3"/>
        <w:spacing w:line="20" w:lineRule="exact"/>
        <w:ind w:left="828"/>
        <w:rPr>
          <w:i w:val="0"/>
          <w:sz w:val="2"/>
        </w:rPr>
      </w:pPr>
      <w:r w:rsidRPr="00C946B7">
        <w:rPr>
          <w:i w:val="0"/>
          <w:sz w:val="2"/>
        </w:rPr>
      </w:r>
      <w:r>
        <w:rPr>
          <w:i w:val="0"/>
          <w:sz w:val="2"/>
        </w:rPr>
        <w:pict>
          <v:group id="_x0000_s1026" style="width:450pt;height:.5pt;mso-position-horizontal-relative:char;mso-position-vertical-relative:line" coordsize="9000,10">
            <v:line id="_x0000_s1027" style="position:absolute" from="0,5" to="9000,5" strokeweight=".48pt"/>
            <w10:wrap type="none"/>
            <w10:anchorlock/>
          </v:group>
        </w:pict>
      </w:r>
    </w:p>
    <w:p w:rsidR="00C946B7" w:rsidRDefault="00CF33FF">
      <w:pPr>
        <w:ind w:left="2429" w:right="2327"/>
        <w:jc w:val="center"/>
        <w:rPr>
          <w:rFonts w:ascii="Cambria" w:hAnsi="Cambria"/>
          <w:b/>
          <w:i/>
          <w:sz w:val="28"/>
        </w:rPr>
      </w:pPr>
      <w:r>
        <w:rPr>
          <w:rFonts w:ascii="Cambria" w:hAnsi="Cambria"/>
          <w:b/>
          <w:i/>
          <w:sz w:val="28"/>
        </w:rPr>
        <w:t>ДОДАТОК</w:t>
      </w:r>
      <w:r>
        <w:rPr>
          <w:rFonts w:ascii="Cambria" w:hAnsi="Cambria"/>
          <w:b/>
          <w:i/>
          <w:spacing w:val="-5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ДО</w:t>
      </w:r>
      <w:r>
        <w:rPr>
          <w:rFonts w:ascii="Cambria" w:hAnsi="Cambria"/>
          <w:b/>
          <w:i/>
          <w:spacing w:val="-4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СИЛАБУСУ</w:t>
      </w:r>
      <w:r>
        <w:rPr>
          <w:rFonts w:ascii="Cambria" w:hAnsi="Cambria"/>
          <w:b/>
          <w:i/>
          <w:spacing w:val="2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ЗНУ</w:t>
      </w:r>
      <w:r>
        <w:rPr>
          <w:rFonts w:ascii="Cambria" w:hAnsi="Cambria"/>
          <w:b/>
          <w:i/>
          <w:spacing w:val="-2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–</w:t>
      </w:r>
      <w:r>
        <w:rPr>
          <w:rFonts w:ascii="Cambria" w:hAnsi="Cambria"/>
          <w:b/>
          <w:i/>
          <w:spacing w:val="-3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202</w:t>
      </w:r>
      <w:r w:rsidR="00215B4D">
        <w:rPr>
          <w:rFonts w:ascii="Cambria" w:hAnsi="Cambria"/>
          <w:b/>
          <w:i/>
          <w:sz w:val="28"/>
        </w:rPr>
        <w:t>2</w:t>
      </w:r>
      <w:r>
        <w:rPr>
          <w:rFonts w:ascii="Cambria" w:hAnsi="Cambria"/>
          <w:b/>
          <w:i/>
          <w:sz w:val="28"/>
        </w:rPr>
        <w:t>-202</w:t>
      </w:r>
      <w:r w:rsidR="00215B4D">
        <w:rPr>
          <w:rFonts w:ascii="Cambria" w:hAnsi="Cambria"/>
          <w:b/>
          <w:i/>
          <w:sz w:val="28"/>
        </w:rPr>
        <w:t>3</w:t>
      </w:r>
      <w:r>
        <w:rPr>
          <w:rFonts w:ascii="Cambria" w:hAnsi="Cambria"/>
          <w:b/>
          <w:i/>
          <w:spacing w:val="-2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рр.</w:t>
      </w:r>
    </w:p>
    <w:p w:rsidR="00C946B7" w:rsidRDefault="00CF33FF">
      <w:pPr>
        <w:spacing w:before="284" w:line="232" w:lineRule="exact"/>
        <w:ind w:left="233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ГРАФІК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НАВЧАЛЬНОГО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ПРОЦЕСУ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2020-2021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н.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р.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hyperlink r:id="rId11">
        <w:r>
          <w:rPr>
            <w:rFonts w:ascii="Cambria" w:hAnsi="Cambria"/>
            <w:b/>
            <w:i/>
            <w:sz w:val="20"/>
          </w:rPr>
          <w:t>http://sites.znu.edu.ua/navchalnyj_viddil/</w:t>
        </w:r>
      </w:hyperlink>
    </w:p>
    <w:p w:rsidR="00C946B7" w:rsidRDefault="00CF33FF">
      <w:pPr>
        <w:ind w:left="233" w:right="119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АКАДЕМІЧНА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ДОБРОЧЕСНІСТЬ.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Студенти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викладачі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Запорізького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національного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несуть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персональну відповідальність за дотримання принципів академічної доброчесності, затверджених </w:t>
      </w:r>
      <w:r>
        <w:rPr>
          <w:rFonts w:ascii="Cambria" w:hAnsi="Cambria"/>
          <w:b/>
          <w:i/>
          <w:sz w:val="20"/>
        </w:rPr>
        <w:t>Кодексом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академічної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доброчесності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ЗНУ</w:t>
      </w:r>
      <w:r>
        <w:rPr>
          <w:rFonts w:ascii="Cambria" w:hAnsi="Cambria"/>
          <w:b/>
          <w:sz w:val="20"/>
        </w:rPr>
        <w:t>:</w:t>
      </w:r>
      <w:r>
        <w:rPr>
          <w:rFonts w:ascii="Cambria" w:hAnsi="Cambria"/>
          <w:b/>
          <w:spacing w:val="1"/>
          <w:sz w:val="20"/>
        </w:rPr>
        <w:t xml:space="preserve"> </w:t>
      </w:r>
      <w:hyperlink r:id="rId12">
        <w:r>
          <w:rPr>
            <w:rFonts w:ascii="Cambria" w:hAnsi="Cambria"/>
            <w:color w:val="0000FF"/>
            <w:sz w:val="20"/>
            <w:u w:val="single" w:color="0000FF"/>
          </w:rPr>
          <w:t>https://tinyurl.c</w:t>
        </w:r>
        <w:r>
          <w:rPr>
            <w:rFonts w:ascii="Cambria" w:hAnsi="Cambria"/>
            <w:color w:val="0000FF"/>
            <w:sz w:val="20"/>
            <w:u w:val="single" w:color="0000FF"/>
          </w:rPr>
          <w:t>om/ya6yk4ad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Декларація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академічної</w:t>
      </w:r>
      <w:r>
        <w:rPr>
          <w:rFonts w:ascii="Cambria" w:hAnsi="Cambria"/>
          <w:i/>
          <w:spacing w:val="45"/>
          <w:sz w:val="20"/>
        </w:rPr>
        <w:t xml:space="preserve"> </w:t>
      </w:r>
      <w:r>
        <w:rPr>
          <w:rFonts w:ascii="Cambria" w:hAnsi="Cambria"/>
          <w:i/>
          <w:sz w:val="20"/>
        </w:rPr>
        <w:t>доброчесності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 xml:space="preserve">здобувача вищої освіти </w:t>
      </w:r>
      <w:r>
        <w:rPr>
          <w:rFonts w:ascii="Cambria" w:hAnsi="Cambria"/>
          <w:sz w:val="20"/>
        </w:rPr>
        <w:t>(додається в обов’язковому порядку до письмових кваліфікаційних робіт, виконаних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здобувачем,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засвідчується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особистим</w:t>
      </w:r>
      <w:r>
        <w:rPr>
          <w:rFonts w:ascii="Cambria" w:hAnsi="Cambria"/>
          <w:spacing w:val="-8"/>
          <w:sz w:val="20"/>
        </w:rPr>
        <w:t xml:space="preserve"> </w:t>
      </w:r>
      <w:r>
        <w:rPr>
          <w:rFonts w:ascii="Cambria" w:hAnsi="Cambria"/>
          <w:sz w:val="20"/>
        </w:rPr>
        <w:t>підписом):</w:t>
      </w:r>
      <w:r>
        <w:rPr>
          <w:rFonts w:ascii="Cambria" w:hAnsi="Cambria"/>
          <w:spacing w:val="3"/>
          <w:sz w:val="20"/>
        </w:rPr>
        <w:t xml:space="preserve"> </w:t>
      </w:r>
      <w:hyperlink r:id="rId13">
        <w:r>
          <w:rPr>
            <w:rFonts w:ascii="Cambria" w:hAnsi="Cambria"/>
            <w:color w:val="0000FF"/>
            <w:sz w:val="20"/>
            <w:u w:val="single" w:color="0000FF"/>
          </w:rPr>
          <w:t>https://tinyurl.com/y6wzzlu3</w:t>
        </w:r>
        <w:r>
          <w:rPr>
            <w:rFonts w:ascii="Cambria" w:hAnsi="Cambria"/>
            <w:sz w:val="20"/>
          </w:rPr>
          <w:t>.</w:t>
        </w:r>
      </w:hyperlink>
    </w:p>
    <w:p w:rsidR="00C946B7" w:rsidRDefault="00CF33FF">
      <w:pPr>
        <w:spacing w:before="165"/>
        <w:ind w:left="233" w:right="125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i/>
          <w:sz w:val="20"/>
        </w:rPr>
        <w:t xml:space="preserve">НАВЧАЛЬНИЙ ПРОЦЕС ТА ЗАБЕЗПЕЧЕННЯ ЯКОСТІ ОСВІТИ. </w:t>
      </w:r>
      <w:r>
        <w:rPr>
          <w:rFonts w:ascii="Cambria" w:hAnsi="Cambria"/>
          <w:sz w:val="20"/>
        </w:rPr>
        <w:t>Перевірка набутих студентами знань, навичок 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вмінь (атестації, заліки, іспити та інші форми контролю) є невід’ємною складовою системи забезпечення якості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освіти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проводиться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організацію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методику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проведення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поточного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підсумкового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семестрового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контролю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студентів</w:t>
      </w:r>
      <w:r>
        <w:rPr>
          <w:rFonts w:ascii="Cambria" w:hAnsi="Cambria"/>
          <w:i/>
          <w:spacing w:val="-5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hyperlink r:id="rId14">
        <w:r>
          <w:rPr>
            <w:rFonts w:ascii="Cambria" w:hAnsi="Cambria"/>
            <w:color w:val="0000FF"/>
            <w:sz w:val="20"/>
            <w:u w:val="single" w:color="0000FF"/>
          </w:rPr>
          <w:t>https://tinyurl.com/y9tve4lk</w:t>
        </w:r>
        <w:r>
          <w:rPr>
            <w:rFonts w:ascii="Cambria" w:hAnsi="Cambria"/>
            <w:b/>
            <w:sz w:val="20"/>
          </w:rPr>
          <w:t>.</w:t>
        </w:r>
      </w:hyperlink>
    </w:p>
    <w:p w:rsidR="00C946B7" w:rsidRDefault="00CF33FF">
      <w:pPr>
        <w:spacing w:before="161"/>
        <w:ind w:left="233" w:right="121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ПОВТОРНЕ ВИВЧЕННЯ ДИСЦИПЛІН, ВІДРАХУВАННЯ. </w:t>
      </w:r>
      <w:r>
        <w:rPr>
          <w:rFonts w:ascii="Cambria" w:hAnsi="Cambria"/>
          <w:sz w:val="20"/>
        </w:rPr>
        <w:t>Наявність академічної заборгованості до 6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тому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числі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проходження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практики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виконання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курсової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однієї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екзаменаційної сесії є підставою для надання студенту права на повторне вивчення зазначених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повторного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вивчення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визначається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Положенням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повторного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вивчення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навчальних дисциплін та повторного навчання у 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15">
        <w:r>
          <w:rPr>
            <w:rFonts w:ascii="Cambria" w:hAnsi="Cambria"/>
            <w:color w:val="0000FF"/>
            <w:sz w:val="20"/>
            <w:u w:val="single" w:color="0000FF"/>
          </w:rPr>
          <w:t>https://tinyurl.com/y9pkmmp5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Підстави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процедури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відрахування</w:t>
      </w:r>
      <w:r>
        <w:rPr>
          <w:rFonts w:ascii="Cambria" w:hAnsi="Cambria"/>
          <w:sz w:val="20"/>
        </w:rPr>
        <w:t xml:space="preserve"> студентів, у тому числі за невиконання навчального плану,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переведення,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відрахування</w:t>
      </w:r>
      <w:r>
        <w:rPr>
          <w:rFonts w:ascii="Cambria" w:hAnsi="Cambria"/>
          <w:i/>
          <w:spacing w:val="-5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поновлення студентів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3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hyperlink r:id="rId16">
        <w:r>
          <w:rPr>
            <w:rFonts w:ascii="Cambria" w:hAnsi="Cambria"/>
            <w:color w:val="0000FF"/>
            <w:sz w:val="20"/>
            <w:u w:val="single" w:color="0000FF"/>
          </w:rPr>
          <w:t>https://tinyurl.com/ycds57la</w:t>
        </w:r>
        <w:r>
          <w:rPr>
            <w:rFonts w:ascii="Cambria" w:hAnsi="Cambria"/>
            <w:sz w:val="20"/>
          </w:rPr>
          <w:t>.</w:t>
        </w:r>
      </w:hyperlink>
    </w:p>
    <w:p w:rsidR="00C946B7" w:rsidRDefault="00CF33FF">
      <w:pPr>
        <w:spacing w:before="171" w:line="237" w:lineRule="auto"/>
        <w:ind w:left="233" w:right="12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НЕФОРМАЛЬНА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ОСВІТА.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зарахування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навчання,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підтверджених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сертифікатами,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свідоцтвами, іншими документами, здобутими поза основним місцем навчання, регулюється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визнання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результатів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навчання,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отриманих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неформальній</w:t>
      </w:r>
      <w:r>
        <w:rPr>
          <w:rFonts w:ascii="Cambria" w:hAnsi="Cambria"/>
          <w:i/>
          <w:spacing w:val="-5"/>
          <w:sz w:val="20"/>
        </w:rPr>
        <w:t xml:space="preserve"> </w:t>
      </w:r>
      <w:r>
        <w:rPr>
          <w:rFonts w:ascii="Cambria" w:hAnsi="Cambria"/>
          <w:i/>
          <w:sz w:val="20"/>
        </w:rPr>
        <w:t>освіті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3"/>
          <w:sz w:val="20"/>
        </w:rPr>
        <w:t xml:space="preserve"> </w:t>
      </w:r>
      <w:hyperlink r:id="rId17">
        <w:r>
          <w:rPr>
            <w:rFonts w:ascii="Cambria" w:hAnsi="Cambria"/>
            <w:color w:val="0000FF"/>
            <w:sz w:val="20"/>
            <w:u w:val="single" w:color="0000FF"/>
          </w:rPr>
          <w:t>https://tinyurl.com/y8gbt4xs</w:t>
        </w:r>
        <w:r>
          <w:rPr>
            <w:rFonts w:ascii="Cambria" w:hAnsi="Cambria"/>
            <w:sz w:val="20"/>
          </w:rPr>
          <w:t>.</w:t>
        </w:r>
      </w:hyperlink>
    </w:p>
    <w:p w:rsidR="00C946B7" w:rsidRDefault="00CF33FF">
      <w:pPr>
        <w:spacing w:before="166"/>
        <w:ind w:left="233" w:right="12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ВИРІШЕННЯ КОНФЛІКТІВ. </w:t>
      </w:r>
      <w:r>
        <w:rPr>
          <w:rFonts w:ascii="Cambria" w:hAnsi="Cambria"/>
          <w:sz w:val="20"/>
        </w:rPr>
        <w:t>Порядок і процедури врегулювання конфліктів, пов’язаних із корупційними діями,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зіткненням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інтересів,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різними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формами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дискримінації,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сексуальними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домаганнями,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мі</w:t>
      </w:r>
      <w:r>
        <w:rPr>
          <w:rFonts w:ascii="Cambria" w:hAnsi="Cambria"/>
          <w:sz w:val="20"/>
        </w:rPr>
        <w:t>жособистісними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стосунками та іншими ситуаціями, що можуть виникнути під час навчання,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 і процедури вирішення конфліктних ситуацій у ЗНУ</w:t>
      </w:r>
      <w:r>
        <w:rPr>
          <w:rFonts w:ascii="Cambria" w:hAnsi="Cambria"/>
          <w:sz w:val="20"/>
        </w:rPr>
        <w:t xml:space="preserve">: </w:t>
      </w:r>
      <w:hyperlink r:id="rId18">
        <w:r>
          <w:rPr>
            <w:rFonts w:ascii="Cambria" w:hAnsi="Cambria"/>
            <w:color w:val="0000FF"/>
            <w:sz w:val="20"/>
            <w:u w:val="single" w:color="0000FF"/>
          </w:rPr>
          <w:t>https://tinyurl.com/ycyfws9v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Конфл</w:t>
      </w:r>
      <w:r>
        <w:rPr>
          <w:rFonts w:ascii="Cambria" w:hAnsi="Cambria"/>
          <w:sz w:val="20"/>
        </w:rPr>
        <w:t>іктні ситуації,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що виникають у сфері стипендіального забезпечення здобувачів вищої освіти, вирішуються стипендіальними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комісіями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факультетів,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коледжів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межах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їх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повноважень,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виплати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академічних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19">
        <w:r>
          <w:rPr>
            <w:rFonts w:ascii="Cambria" w:hAnsi="Cambria"/>
            <w:color w:val="0000FF"/>
            <w:sz w:val="20"/>
            <w:u w:val="single" w:color="0000FF"/>
          </w:rPr>
          <w:t>https://tinyurl.com/yd6bq6p9</w:t>
        </w:r>
      </w:hyperlink>
      <w:r>
        <w:rPr>
          <w:rFonts w:ascii="Cambria" w:hAnsi="Cambria"/>
          <w:sz w:val="20"/>
        </w:rPr>
        <w:t>;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-7"/>
          <w:sz w:val="20"/>
        </w:rPr>
        <w:t xml:space="preserve"> </w:t>
      </w:r>
      <w:r>
        <w:rPr>
          <w:rFonts w:ascii="Cambria" w:hAnsi="Cambria"/>
          <w:i/>
          <w:sz w:val="20"/>
        </w:rPr>
        <w:t>виплату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соціальних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6"/>
          <w:sz w:val="20"/>
        </w:rPr>
        <w:t xml:space="preserve"> </w:t>
      </w:r>
      <w:hyperlink r:id="rId20">
        <w:r>
          <w:rPr>
            <w:rFonts w:ascii="Cambria" w:hAnsi="Cambria"/>
            <w:color w:val="0000FF"/>
            <w:sz w:val="20"/>
            <w:u w:val="single" w:color="0000FF"/>
          </w:rPr>
          <w:t>https://tinyurl.com/y9r5dpwh</w:t>
        </w:r>
        <w:r>
          <w:rPr>
            <w:rFonts w:ascii="Cambria" w:hAnsi="Cambria"/>
            <w:sz w:val="20"/>
          </w:rPr>
          <w:t>.</w:t>
        </w:r>
      </w:hyperlink>
    </w:p>
    <w:p w:rsidR="00C946B7" w:rsidRDefault="00CF33FF">
      <w:pPr>
        <w:spacing w:before="165"/>
        <w:ind w:left="23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ПСИХОЛОГІЧНА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ДОПОМОГА.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Телефон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довіри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практичного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психолога (061)228-15-84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(щоденно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9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21).</w:t>
      </w:r>
    </w:p>
    <w:p w:rsidR="00C946B7" w:rsidRDefault="00CF33FF">
      <w:pPr>
        <w:spacing w:before="164"/>
        <w:ind w:left="233" w:right="12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ЗАПОБІГАННЯ КОРУПЦІЇ. </w:t>
      </w:r>
      <w:r>
        <w:rPr>
          <w:rFonts w:ascii="Cambria" w:hAnsi="Cambria"/>
          <w:sz w:val="20"/>
        </w:rPr>
        <w:t xml:space="preserve">Уповноважена особа </w:t>
      </w:r>
      <w:r>
        <w:rPr>
          <w:rFonts w:ascii="Cambria" w:hAnsi="Cambria"/>
          <w:color w:val="4D5155"/>
          <w:sz w:val="20"/>
        </w:rPr>
        <w:t xml:space="preserve">з питань запобігання та виявлення корупції </w:t>
      </w:r>
      <w:r>
        <w:rPr>
          <w:rFonts w:ascii="Cambria" w:hAnsi="Cambria"/>
          <w:color w:val="333333"/>
          <w:sz w:val="20"/>
        </w:rPr>
        <w:t>(Воронков В. В., 1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корп.,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29</w:t>
      </w:r>
      <w:r>
        <w:rPr>
          <w:rFonts w:ascii="Cambria" w:hAnsi="Cambria"/>
          <w:color w:val="333333"/>
          <w:spacing w:val="-3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каб., тел.</w:t>
      </w:r>
      <w:r>
        <w:rPr>
          <w:rFonts w:ascii="Cambria" w:hAnsi="Cambria"/>
          <w:color w:val="333333"/>
          <w:spacing w:val="2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+38</w:t>
      </w:r>
      <w:r>
        <w:rPr>
          <w:rFonts w:ascii="Cambria" w:hAnsi="Cambria"/>
          <w:color w:val="333333"/>
          <w:spacing w:val="-3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(061)</w:t>
      </w:r>
      <w:r>
        <w:rPr>
          <w:rFonts w:ascii="Cambria" w:hAnsi="Cambria"/>
          <w:color w:val="333333"/>
          <w:spacing w:val="-2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289-14-18).</w:t>
      </w:r>
    </w:p>
    <w:p w:rsidR="00C946B7" w:rsidRDefault="00CF33FF">
      <w:pPr>
        <w:spacing w:before="165"/>
        <w:ind w:left="233" w:right="12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РІВНІ МОЖЛИВОСТІ ТА ІНКЛЮЗИВНЕ ОСВІТНЄ СЕРЕДОВИЩЕ. </w:t>
      </w:r>
      <w:r>
        <w:rPr>
          <w:rFonts w:ascii="Cambria" w:hAnsi="Cambria"/>
          <w:sz w:val="20"/>
        </w:rPr>
        <w:t>Центральні входи усіх навчальних корпусів ЗНУ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обладнані пандусами для забезпечення доступу осіб з інвалідністю та інших маломобільних груп населення.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Допомога для здійснення входу у разі потреби надається </w:t>
      </w:r>
      <w:r>
        <w:rPr>
          <w:rFonts w:ascii="Cambria" w:hAnsi="Cambria"/>
          <w:sz w:val="20"/>
        </w:rPr>
        <w:t>черговими охоронцями навчальних корпусів. Якщо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вам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потрібна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спеціалізована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будь-ласка,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зателефонуйте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(061)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228-75-11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(начальник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охорони).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 супроводу (надання допомоги) осіб з інвалідністю та інших маломобільних груп населення у ЗНУ:</w:t>
      </w:r>
      <w:r>
        <w:rPr>
          <w:rFonts w:ascii="Cambria" w:hAnsi="Cambria"/>
          <w:spacing w:val="1"/>
          <w:sz w:val="20"/>
        </w:rPr>
        <w:t xml:space="preserve"> </w:t>
      </w:r>
      <w:hyperlink r:id="rId21">
        <w:r>
          <w:rPr>
            <w:rFonts w:ascii="Cambria" w:hAnsi="Cambria"/>
            <w:color w:val="0000FF"/>
            <w:sz w:val="20"/>
            <w:u w:val="single" w:color="0000FF"/>
          </w:rPr>
          <w:t>https://tinyurl.com/ydhcsagx</w:t>
        </w:r>
        <w:r>
          <w:rPr>
            <w:rFonts w:ascii="Cambria" w:hAnsi="Cambria"/>
            <w:sz w:val="20"/>
          </w:rPr>
          <w:t>.</w:t>
        </w:r>
      </w:hyperlink>
    </w:p>
    <w:p w:rsidR="00C946B7" w:rsidRDefault="00CF33FF">
      <w:pPr>
        <w:spacing w:before="163"/>
        <w:ind w:left="233" w:right="122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РЕСУРСИ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ДЛЯ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Наукова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бібліотека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22">
        <w:r>
          <w:rPr>
            <w:rFonts w:ascii="Cambria" w:hAnsi="Cambria"/>
            <w:color w:val="0000FF"/>
            <w:sz w:val="20"/>
            <w:u w:val="single" w:color="0000FF"/>
          </w:rPr>
          <w:t>http://library.znu.edu.ua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Графік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</w:t>
      </w:r>
      <w:r>
        <w:rPr>
          <w:rFonts w:ascii="Cambria" w:hAnsi="Cambria"/>
          <w:spacing w:val="45"/>
          <w:sz w:val="20"/>
        </w:rPr>
        <w:t xml:space="preserve"> </w:t>
      </w:r>
      <w:r>
        <w:rPr>
          <w:rFonts w:ascii="Cambria" w:hAnsi="Cambria"/>
          <w:sz w:val="20"/>
        </w:rPr>
        <w:t>абонементів: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понеділок –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п`ятниця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08.00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17.00;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субота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09.00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15.00.</w:t>
      </w:r>
    </w:p>
    <w:p w:rsidR="00C946B7" w:rsidRDefault="00CF33FF">
      <w:pPr>
        <w:spacing w:before="165"/>
        <w:ind w:left="233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ЕЛЕКТРОННЕ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ЗАБЕЗПЕЧЕННЯ</w:t>
      </w:r>
      <w:r>
        <w:rPr>
          <w:rFonts w:ascii="Cambria" w:hAnsi="Cambria"/>
          <w:b/>
          <w:i/>
          <w:spacing w:val="-9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(MOODLE):</w:t>
      </w:r>
      <w:r>
        <w:rPr>
          <w:rFonts w:ascii="Cambria" w:hAnsi="Cambria"/>
          <w:b/>
          <w:i/>
          <w:spacing w:val="-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https://moodle.znu.edu.ua</w:t>
      </w:r>
    </w:p>
    <w:p w:rsidR="00C946B7" w:rsidRDefault="00CF33FF">
      <w:pPr>
        <w:spacing w:before="1" w:line="234" w:lineRule="exact"/>
        <w:ind w:left="233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забули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пароль/логін,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направте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листа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темою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«Забув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пароль/логін»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-6"/>
          <w:sz w:val="20"/>
        </w:rPr>
        <w:t xml:space="preserve"> </w:t>
      </w:r>
      <w:r>
        <w:rPr>
          <w:rFonts w:ascii="Cambria" w:hAnsi="Cambria"/>
          <w:sz w:val="20"/>
        </w:rPr>
        <w:t>адресами:</w:t>
      </w:r>
    </w:p>
    <w:p w:rsidR="00C946B7" w:rsidRDefault="00CF33FF">
      <w:pPr>
        <w:pStyle w:val="a4"/>
        <w:numPr>
          <w:ilvl w:val="0"/>
          <w:numId w:val="1"/>
        </w:numPr>
        <w:tabs>
          <w:tab w:val="left" w:pos="954"/>
        </w:tabs>
        <w:spacing w:line="245" w:lineRule="exact"/>
        <w:ind w:left="953" w:hanging="232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студентів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ЗНУ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-</w:t>
      </w:r>
      <w:r>
        <w:rPr>
          <w:rFonts w:ascii="Cambria" w:hAnsi="Cambria"/>
          <w:spacing w:val="-2"/>
          <w:sz w:val="20"/>
        </w:rPr>
        <w:t xml:space="preserve"> </w:t>
      </w:r>
      <w:hyperlink r:id="rId23">
        <w:r>
          <w:rPr>
            <w:rFonts w:ascii="Cambria" w:hAnsi="Cambria"/>
            <w:sz w:val="20"/>
          </w:rPr>
          <w:t>moodle.znu@gmail.com,</w:t>
        </w:r>
        <w:r>
          <w:rPr>
            <w:rFonts w:ascii="Cambria" w:hAnsi="Cambria"/>
            <w:spacing w:val="-6"/>
            <w:sz w:val="20"/>
          </w:rPr>
          <w:t xml:space="preserve"> </w:t>
        </w:r>
      </w:hyperlink>
      <w:r>
        <w:rPr>
          <w:rFonts w:ascii="Cambria" w:hAnsi="Cambria"/>
          <w:sz w:val="20"/>
        </w:rPr>
        <w:t>Савченко</w:t>
      </w:r>
      <w:r>
        <w:rPr>
          <w:rFonts w:ascii="Cambria" w:hAnsi="Cambria"/>
          <w:spacing w:val="-9"/>
          <w:sz w:val="20"/>
        </w:rPr>
        <w:t xml:space="preserve"> </w:t>
      </w:r>
      <w:r>
        <w:rPr>
          <w:rFonts w:ascii="Cambria" w:hAnsi="Cambria"/>
          <w:sz w:val="20"/>
        </w:rPr>
        <w:t>Тетяна Володимирівна,</w:t>
      </w:r>
    </w:p>
    <w:p w:rsidR="00C946B7" w:rsidRDefault="00CF33FF">
      <w:pPr>
        <w:pStyle w:val="a4"/>
        <w:numPr>
          <w:ilvl w:val="0"/>
          <w:numId w:val="1"/>
        </w:numPr>
        <w:tabs>
          <w:tab w:val="left" w:pos="954"/>
        </w:tabs>
        <w:ind w:right="270" w:firstLine="489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для студентів Інженерного інституту ЗНУ - </w:t>
      </w:r>
      <w:hyperlink r:id="rId24">
        <w:r>
          <w:rPr>
            <w:rFonts w:ascii="Cambria" w:hAnsi="Cambria"/>
            <w:sz w:val="20"/>
          </w:rPr>
          <w:t xml:space="preserve">alexvask54@gmail.com, </w:t>
        </w:r>
      </w:hyperlink>
      <w:r>
        <w:rPr>
          <w:rFonts w:ascii="Cambria" w:hAnsi="Cambria"/>
          <w:sz w:val="20"/>
        </w:rPr>
        <w:t>Василенко Олексій Володимирович.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листі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вкажіть: прізвище,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ім'я,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по-батькові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українською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мовою;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шифр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групи;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адресу.</w:t>
      </w:r>
    </w:p>
    <w:p w:rsidR="00C946B7" w:rsidRDefault="00CF33FF">
      <w:pPr>
        <w:spacing w:before="1"/>
        <w:ind w:left="233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ви</w:t>
      </w:r>
      <w:r>
        <w:rPr>
          <w:rFonts w:ascii="Cambria" w:hAnsi="Cambria"/>
          <w:spacing w:val="10"/>
          <w:sz w:val="20"/>
        </w:rPr>
        <w:t xml:space="preserve"> </w:t>
      </w:r>
      <w:r>
        <w:rPr>
          <w:rFonts w:ascii="Cambria" w:hAnsi="Cambria"/>
          <w:sz w:val="20"/>
        </w:rPr>
        <w:t>вказували</w:t>
      </w:r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адресу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профілі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Moodle</w:t>
      </w:r>
      <w:r>
        <w:rPr>
          <w:rFonts w:ascii="Cambria" w:hAnsi="Cambria"/>
          <w:spacing w:val="5"/>
          <w:sz w:val="20"/>
        </w:rPr>
        <w:t xml:space="preserve"> </w:t>
      </w:r>
      <w:r>
        <w:rPr>
          <w:rFonts w:ascii="Cambria" w:hAnsi="Cambria"/>
          <w:sz w:val="20"/>
        </w:rPr>
        <w:t>ЗНУ,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то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використовуйте</w:t>
      </w:r>
      <w:r>
        <w:rPr>
          <w:rFonts w:ascii="Cambria" w:hAnsi="Cambria"/>
          <w:spacing w:val="5"/>
          <w:sz w:val="20"/>
        </w:rPr>
        <w:t xml:space="preserve"> </w:t>
      </w:r>
      <w:r>
        <w:rPr>
          <w:rFonts w:ascii="Cambria" w:hAnsi="Cambria"/>
          <w:sz w:val="20"/>
        </w:rPr>
        <w:t>посилання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відновлення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паролю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https://moodle.znu.edu.ua/mod/page/view.php?id=133015.</w:t>
      </w:r>
    </w:p>
    <w:p w:rsidR="00C946B7" w:rsidRDefault="00CF33FF">
      <w:pPr>
        <w:spacing w:before="165"/>
        <w:ind w:left="233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інтенсивного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вивчення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іноземних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5"/>
          <w:sz w:val="20"/>
        </w:rPr>
        <w:t xml:space="preserve"> </w:t>
      </w:r>
      <w:hyperlink r:id="rId25">
        <w:r>
          <w:rPr>
            <w:rFonts w:ascii="Cambria" w:hAnsi="Cambria"/>
            <w:sz w:val="20"/>
          </w:rPr>
          <w:t>http://sites.znu.edu.ua/child-advance/</w:t>
        </w:r>
      </w:hyperlink>
    </w:p>
    <w:p w:rsidR="00C946B7" w:rsidRDefault="00CF33FF">
      <w:pPr>
        <w:spacing w:before="1"/>
        <w:ind w:left="233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німецької</w:t>
      </w:r>
      <w:r>
        <w:rPr>
          <w:rFonts w:ascii="Cambria" w:hAnsi="Cambria"/>
          <w:b/>
          <w:i/>
          <w:spacing w:val="-3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мови,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партнер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Гете-інституту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8"/>
          <w:sz w:val="20"/>
        </w:rPr>
        <w:t xml:space="preserve"> </w:t>
      </w:r>
      <w:r>
        <w:rPr>
          <w:rFonts w:ascii="Cambria" w:hAnsi="Cambria"/>
          <w:sz w:val="20"/>
        </w:rPr>
        <w:t>https://</w:t>
      </w:r>
      <w:hyperlink r:id="rId26">
        <w:r>
          <w:rPr>
            <w:rFonts w:ascii="Cambria" w:hAnsi="Cambria"/>
            <w:sz w:val="20"/>
          </w:rPr>
          <w:t>www.znu.edu.ua/ukr/edu/ocznu/nim</w:t>
        </w:r>
      </w:hyperlink>
    </w:p>
    <w:p w:rsidR="00C946B7" w:rsidRDefault="00CF33FF">
      <w:pPr>
        <w:ind w:left="233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Школа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Конфуція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(вивчення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китайської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мови)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4"/>
          <w:sz w:val="20"/>
        </w:rPr>
        <w:t xml:space="preserve"> </w:t>
      </w:r>
      <w:hyperlink r:id="rId27">
        <w:r>
          <w:rPr>
            <w:rFonts w:ascii="Cambria" w:hAnsi="Cambria"/>
            <w:sz w:val="20"/>
          </w:rPr>
          <w:t>http://sites.znu.edu.ua/confucius</w:t>
        </w:r>
      </w:hyperlink>
    </w:p>
    <w:sectPr w:rsidR="00C946B7" w:rsidSect="00C946B7">
      <w:pgSz w:w="11910" w:h="16840"/>
      <w:pgMar w:top="1580" w:right="440" w:bottom="280" w:left="900" w:header="72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33FF" w:rsidRDefault="00CF33FF" w:rsidP="00C946B7">
      <w:r>
        <w:separator/>
      </w:r>
    </w:p>
  </w:endnote>
  <w:endnote w:type="continuationSeparator" w:id="1">
    <w:p w:rsidR="00CF33FF" w:rsidRDefault="00CF33FF" w:rsidP="00C946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33FF" w:rsidRDefault="00CF33FF" w:rsidP="00C946B7">
      <w:r>
        <w:separator/>
      </w:r>
    </w:p>
  </w:footnote>
  <w:footnote w:type="continuationSeparator" w:id="1">
    <w:p w:rsidR="00CF33FF" w:rsidRDefault="00CF33FF" w:rsidP="00C946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6B7" w:rsidRDefault="00CF33FF">
    <w:pPr>
      <w:pStyle w:val="a3"/>
      <w:spacing w:line="14" w:lineRule="auto"/>
      <w:ind w:left="0"/>
      <w:rPr>
        <w:i w:val="0"/>
        <w:sz w:val="20"/>
      </w:rPr>
    </w:pPr>
    <w:r>
      <w:rPr>
        <w:noProof/>
        <w:lang w:val="ru-RU" w:eastAsia="ru-RU"/>
      </w:rPr>
      <w:drawing>
        <wp:anchor distT="0" distB="0" distL="0" distR="0" simplePos="0" relativeHeight="486877696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946B7" w:rsidRPr="00C946B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169pt;margin-top:35.1pt;width:285.45pt;height:40.65pt;z-index:-16438272;mso-position-horizontal-relative:page;mso-position-vertical-relative:page" filled="f" stroked="f">
          <v:textbox inset="0,0,0,0">
            <w:txbxContent>
              <w:p w:rsidR="00C946B7" w:rsidRDefault="00CF33FF">
                <w:pPr>
                  <w:spacing w:before="20" w:line="256" w:lineRule="exact"/>
                  <w:ind w:left="9" w:right="5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</w:t>
                </w:r>
                <w:r>
                  <w:rPr>
                    <w:rFonts w:ascii="Cambria" w:hAnsi="Cambria"/>
                    <w:b/>
                    <w:spacing w:val="-3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НАЦІОНАЛЬНИЙ</w:t>
                </w:r>
                <w:r>
                  <w:rPr>
                    <w:rFonts w:ascii="Cambria" w:hAnsi="Cambria"/>
                    <w:b/>
                    <w:spacing w:val="-3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УНІВЕРСИТЕТ</w:t>
                </w:r>
              </w:p>
              <w:p w:rsidR="00C946B7" w:rsidRDefault="00CF33FF">
                <w:pPr>
                  <w:spacing w:line="256" w:lineRule="exact"/>
                  <w:ind w:left="9" w:right="9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ІНЖЕНЕРНИЙ</w:t>
                </w:r>
                <w:r>
                  <w:rPr>
                    <w:rFonts w:ascii="Cambria" w:hAnsi="Cambria"/>
                    <w:b/>
                    <w:spacing w:val="-6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НАВЧАЛЬНО-НАУКОВИЙ</w:t>
                </w:r>
                <w:r>
                  <w:rPr>
                    <w:rFonts w:ascii="Cambria" w:hAnsi="Cambria"/>
                    <w:b/>
                    <w:spacing w:val="-5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ІНСТИТУТ</w:t>
                </w:r>
              </w:p>
              <w:p w:rsidR="00C946B7" w:rsidRDefault="00CF33FF">
                <w:pPr>
                  <w:spacing w:before="2"/>
                  <w:ind w:left="9" w:right="9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Силабус</w:t>
                </w:r>
                <w:r>
                  <w:rPr>
                    <w:rFonts w:ascii="Cambria" w:hAnsi="Cambria"/>
                    <w:b/>
                    <w:spacing w:val="-4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9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дисципліни</w:t>
                </w:r>
                <w:r>
                  <w:rPr>
                    <w:rFonts w:ascii="Cambria" w:hAnsi="Cambria"/>
                    <w:b/>
                    <w:spacing w:val="-3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«Фінансовий</w:t>
                </w:r>
                <w:r>
                  <w:rPr>
                    <w:rFonts w:ascii="Cambria" w:hAnsi="Cambria"/>
                    <w:b/>
                    <w:spacing w:val="-7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ринок»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6B7" w:rsidRDefault="00CF33FF">
    <w:pPr>
      <w:pStyle w:val="a3"/>
      <w:spacing w:line="14" w:lineRule="auto"/>
      <w:ind w:left="0"/>
      <w:rPr>
        <w:i w:val="0"/>
        <w:sz w:val="20"/>
      </w:rPr>
    </w:pPr>
    <w:r>
      <w:rPr>
        <w:noProof/>
        <w:lang w:val="ru-RU" w:eastAsia="ru-RU"/>
      </w:rPr>
      <w:drawing>
        <wp:anchor distT="0" distB="0" distL="0" distR="0" simplePos="0" relativeHeight="486878720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946B7" w:rsidRPr="00C946B7">
      <w:pict>
        <v:line id="_x0000_s2051" style="position:absolute;z-index:-16437248;mso-position-horizontal-relative:page;mso-position-vertical-relative:page" from="86.65pt,87.8pt" to="536.65pt,87.8pt" strokeweight=".48pt">
          <w10:wrap anchorx="page" anchory="page"/>
        </v:line>
      </w:pict>
    </w:r>
    <w:r w:rsidR="00C946B7" w:rsidRPr="00C946B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89.4pt;margin-top:35.1pt;width:244.9pt;height:14.95pt;z-index:-16436736;mso-position-horizontal-relative:page;mso-position-vertical-relative:page" filled="f" stroked="f">
          <v:textbox inset="0,0,0,0">
            <w:txbxContent>
              <w:p w:rsidR="00C946B7" w:rsidRDefault="00CF33FF">
                <w:pPr>
                  <w:spacing w:before="20"/>
                  <w:ind w:left="20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</w:t>
                </w:r>
                <w:r>
                  <w:rPr>
                    <w:rFonts w:ascii="Cambria" w:hAnsi="Cambria"/>
                    <w:b/>
                    <w:spacing w:val="-4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НАЦІОНАЛЬНИЙ</w:t>
                </w:r>
                <w:r>
                  <w:rPr>
                    <w:rFonts w:ascii="Cambria" w:hAnsi="Cambria"/>
                    <w:b/>
                    <w:spacing w:val="-4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УНІВЕРСИТЕТ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46B7" w:rsidRDefault="00CF33FF">
    <w:pPr>
      <w:pStyle w:val="a3"/>
      <w:spacing w:line="14" w:lineRule="auto"/>
      <w:ind w:left="0"/>
      <w:rPr>
        <w:i w:val="0"/>
        <w:sz w:val="20"/>
      </w:rPr>
    </w:pPr>
    <w:r>
      <w:rPr>
        <w:noProof/>
        <w:lang w:val="ru-RU" w:eastAsia="ru-RU"/>
      </w:rPr>
      <w:drawing>
        <wp:anchor distT="0" distB="0" distL="0" distR="0" simplePos="0" relativeHeight="486880256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946B7" w:rsidRPr="00C946B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69pt;margin-top:35.1pt;width:285.45pt;height:40.65pt;z-index:-16435712;mso-position-horizontal-relative:page;mso-position-vertical-relative:page" filled="f" stroked="f">
          <v:textbox inset="0,0,0,0">
            <w:txbxContent>
              <w:p w:rsidR="00C946B7" w:rsidRDefault="00CF33FF">
                <w:pPr>
                  <w:spacing w:before="20" w:line="256" w:lineRule="exact"/>
                  <w:ind w:left="9" w:right="5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</w:t>
                </w:r>
                <w:r>
                  <w:rPr>
                    <w:rFonts w:ascii="Cambria" w:hAnsi="Cambria"/>
                    <w:b/>
                    <w:spacing w:val="-3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НАЦІОНАЛЬНИЙ</w:t>
                </w:r>
                <w:r>
                  <w:rPr>
                    <w:rFonts w:ascii="Cambria" w:hAnsi="Cambria"/>
                    <w:b/>
                    <w:spacing w:val="-3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УНІВЕРСИТЕТ</w:t>
                </w:r>
              </w:p>
              <w:p w:rsidR="00C946B7" w:rsidRDefault="00CF33FF">
                <w:pPr>
                  <w:spacing w:line="256" w:lineRule="exact"/>
                  <w:ind w:left="9" w:right="9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ІНЖЕНЕРНИЙ</w:t>
                </w:r>
                <w:r>
                  <w:rPr>
                    <w:rFonts w:ascii="Cambria" w:hAnsi="Cambria"/>
                    <w:b/>
                    <w:spacing w:val="-6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НАВЧАЛЬНО-НАУКОВИЙ</w:t>
                </w:r>
                <w:r>
                  <w:rPr>
                    <w:rFonts w:ascii="Cambria" w:hAnsi="Cambria"/>
                    <w:b/>
                    <w:spacing w:val="-5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ІНСТИТУТ</w:t>
                </w:r>
              </w:p>
              <w:p w:rsidR="00C946B7" w:rsidRDefault="00CF33FF">
                <w:pPr>
                  <w:spacing w:before="2"/>
                  <w:ind w:left="9" w:right="9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Силабус</w:t>
                </w:r>
                <w:r>
                  <w:rPr>
                    <w:rFonts w:ascii="Cambria" w:hAnsi="Cambria"/>
                    <w:b/>
                    <w:spacing w:val="-4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9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дисципліни</w:t>
                </w:r>
                <w:r>
                  <w:rPr>
                    <w:rFonts w:ascii="Cambria" w:hAnsi="Cambria"/>
                    <w:b/>
                    <w:spacing w:val="-3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«Фінансовий</w:t>
                </w:r>
                <w:r>
                  <w:rPr>
                    <w:rFonts w:ascii="Cambria" w:hAnsi="Cambria"/>
                    <w:b/>
                    <w:spacing w:val="-7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ринок»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5200B"/>
    <w:multiLevelType w:val="hybridMultilevel"/>
    <w:tmpl w:val="E2044278"/>
    <w:lvl w:ilvl="0" w:tplc="74402EF4">
      <w:start w:val="3"/>
      <w:numFmt w:val="decimal"/>
      <w:lvlText w:val="%1."/>
      <w:lvlJc w:val="left"/>
      <w:pPr>
        <w:ind w:left="316" w:hanging="20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uk-UA" w:eastAsia="en-US" w:bidi="ar-SA"/>
      </w:rPr>
    </w:lvl>
    <w:lvl w:ilvl="1" w:tplc="9C145906">
      <w:numFmt w:val="bullet"/>
      <w:lvlText w:val="•"/>
      <w:lvlJc w:val="left"/>
      <w:pPr>
        <w:ind w:left="840" w:hanging="207"/>
      </w:pPr>
      <w:rPr>
        <w:rFonts w:hint="default"/>
        <w:lang w:val="uk-UA" w:eastAsia="en-US" w:bidi="ar-SA"/>
      </w:rPr>
    </w:lvl>
    <w:lvl w:ilvl="2" w:tplc="CDA247BC">
      <w:numFmt w:val="bullet"/>
      <w:lvlText w:val="•"/>
      <w:lvlJc w:val="left"/>
      <w:pPr>
        <w:ind w:left="1360" w:hanging="207"/>
      </w:pPr>
      <w:rPr>
        <w:rFonts w:hint="default"/>
        <w:lang w:val="uk-UA" w:eastAsia="en-US" w:bidi="ar-SA"/>
      </w:rPr>
    </w:lvl>
    <w:lvl w:ilvl="3" w:tplc="696CE3FA">
      <w:numFmt w:val="bullet"/>
      <w:lvlText w:val="•"/>
      <w:lvlJc w:val="left"/>
      <w:pPr>
        <w:ind w:left="1880" w:hanging="207"/>
      </w:pPr>
      <w:rPr>
        <w:rFonts w:hint="default"/>
        <w:lang w:val="uk-UA" w:eastAsia="en-US" w:bidi="ar-SA"/>
      </w:rPr>
    </w:lvl>
    <w:lvl w:ilvl="4" w:tplc="98DA7C0A">
      <w:numFmt w:val="bullet"/>
      <w:lvlText w:val="•"/>
      <w:lvlJc w:val="left"/>
      <w:pPr>
        <w:ind w:left="2400" w:hanging="207"/>
      </w:pPr>
      <w:rPr>
        <w:rFonts w:hint="default"/>
        <w:lang w:val="uk-UA" w:eastAsia="en-US" w:bidi="ar-SA"/>
      </w:rPr>
    </w:lvl>
    <w:lvl w:ilvl="5" w:tplc="0850283C">
      <w:numFmt w:val="bullet"/>
      <w:lvlText w:val="•"/>
      <w:lvlJc w:val="left"/>
      <w:pPr>
        <w:ind w:left="2921" w:hanging="207"/>
      </w:pPr>
      <w:rPr>
        <w:rFonts w:hint="default"/>
        <w:lang w:val="uk-UA" w:eastAsia="en-US" w:bidi="ar-SA"/>
      </w:rPr>
    </w:lvl>
    <w:lvl w:ilvl="6" w:tplc="D312EFA2">
      <w:numFmt w:val="bullet"/>
      <w:lvlText w:val="•"/>
      <w:lvlJc w:val="left"/>
      <w:pPr>
        <w:ind w:left="3441" w:hanging="207"/>
      </w:pPr>
      <w:rPr>
        <w:rFonts w:hint="default"/>
        <w:lang w:val="uk-UA" w:eastAsia="en-US" w:bidi="ar-SA"/>
      </w:rPr>
    </w:lvl>
    <w:lvl w:ilvl="7" w:tplc="C50AA0D4">
      <w:numFmt w:val="bullet"/>
      <w:lvlText w:val="•"/>
      <w:lvlJc w:val="left"/>
      <w:pPr>
        <w:ind w:left="3961" w:hanging="207"/>
      </w:pPr>
      <w:rPr>
        <w:rFonts w:hint="default"/>
        <w:lang w:val="uk-UA" w:eastAsia="en-US" w:bidi="ar-SA"/>
      </w:rPr>
    </w:lvl>
    <w:lvl w:ilvl="8" w:tplc="78B2E0C6">
      <w:numFmt w:val="bullet"/>
      <w:lvlText w:val="•"/>
      <w:lvlJc w:val="left"/>
      <w:pPr>
        <w:ind w:left="4481" w:hanging="207"/>
      </w:pPr>
      <w:rPr>
        <w:rFonts w:hint="default"/>
        <w:lang w:val="uk-UA" w:eastAsia="en-US" w:bidi="ar-SA"/>
      </w:rPr>
    </w:lvl>
  </w:abstractNum>
  <w:abstractNum w:abstractNumId="1">
    <w:nsid w:val="0C012E29"/>
    <w:multiLevelType w:val="hybridMultilevel"/>
    <w:tmpl w:val="394C6428"/>
    <w:lvl w:ilvl="0" w:tplc="EFB8E3CC">
      <w:start w:val="1"/>
      <w:numFmt w:val="decimal"/>
      <w:lvlText w:val="%1."/>
      <w:lvlJc w:val="left"/>
      <w:pPr>
        <w:ind w:left="311" w:hanging="20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uk-UA" w:eastAsia="en-US" w:bidi="ar-SA"/>
      </w:rPr>
    </w:lvl>
    <w:lvl w:ilvl="1" w:tplc="BAF84698">
      <w:numFmt w:val="bullet"/>
      <w:lvlText w:val="•"/>
      <w:lvlJc w:val="left"/>
      <w:pPr>
        <w:ind w:left="840" w:hanging="202"/>
      </w:pPr>
      <w:rPr>
        <w:rFonts w:hint="default"/>
        <w:lang w:val="uk-UA" w:eastAsia="en-US" w:bidi="ar-SA"/>
      </w:rPr>
    </w:lvl>
    <w:lvl w:ilvl="2" w:tplc="B5F04EB6">
      <w:numFmt w:val="bullet"/>
      <w:lvlText w:val="•"/>
      <w:lvlJc w:val="left"/>
      <w:pPr>
        <w:ind w:left="1360" w:hanging="202"/>
      </w:pPr>
      <w:rPr>
        <w:rFonts w:hint="default"/>
        <w:lang w:val="uk-UA" w:eastAsia="en-US" w:bidi="ar-SA"/>
      </w:rPr>
    </w:lvl>
    <w:lvl w:ilvl="3" w:tplc="EC1A615A">
      <w:numFmt w:val="bullet"/>
      <w:lvlText w:val="•"/>
      <w:lvlJc w:val="left"/>
      <w:pPr>
        <w:ind w:left="1880" w:hanging="202"/>
      </w:pPr>
      <w:rPr>
        <w:rFonts w:hint="default"/>
        <w:lang w:val="uk-UA" w:eastAsia="en-US" w:bidi="ar-SA"/>
      </w:rPr>
    </w:lvl>
    <w:lvl w:ilvl="4" w:tplc="3604B698">
      <w:numFmt w:val="bullet"/>
      <w:lvlText w:val="•"/>
      <w:lvlJc w:val="left"/>
      <w:pPr>
        <w:ind w:left="2400" w:hanging="202"/>
      </w:pPr>
      <w:rPr>
        <w:rFonts w:hint="default"/>
        <w:lang w:val="uk-UA" w:eastAsia="en-US" w:bidi="ar-SA"/>
      </w:rPr>
    </w:lvl>
    <w:lvl w:ilvl="5" w:tplc="66089B98">
      <w:numFmt w:val="bullet"/>
      <w:lvlText w:val="•"/>
      <w:lvlJc w:val="left"/>
      <w:pPr>
        <w:ind w:left="2921" w:hanging="202"/>
      </w:pPr>
      <w:rPr>
        <w:rFonts w:hint="default"/>
        <w:lang w:val="uk-UA" w:eastAsia="en-US" w:bidi="ar-SA"/>
      </w:rPr>
    </w:lvl>
    <w:lvl w:ilvl="6" w:tplc="A0709296">
      <w:numFmt w:val="bullet"/>
      <w:lvlText w:val="•"/>
      <w:lvlJc w:val="left"/>
      <w:pPr>
        <w:ind w:left="3441" w:hanging="202"/>
      </w:pPr>
      <w:rPr>
        <w:rFonts w:hint="default"/>
        <w:lang w:val="uk-UA" w:eastAsia="en-US" w:bidi="ar-SA"/>
      </w:rPr>
    </w:lvl>
    <w:lvl w:ilvl="7" w:tplc="04BAB90C">
      <w:numFmt w:val="bullet"/>
      <w:lvlText w:val="•"/>
      <w:lvlJc w:val="left"/>
      <w:pPr>
        <w:ind w:left="3961" w:hanging="202"/>
      </w:pPr>
      <w:rPr>
        <w:rFonts w:hint="default"/>
        <w:lang w:val="uk-UA" w:eastAsia="en-US" w:bidi="ar-SA"/>
      </w:rPr>
    </w:lvl>
    <w:lvl w:ilvl="8" w:tplc="8A1E45B0">
      <w:numFmt w:val="bullet"/>
      <w:lvlText w:val="•"/>
      <w:lvlJc w:val="left"/>
      <w:pPr>
        <w:ind w:left="4481" w:hanging="202"/>
      </w:pPr>
      <w:rPr>
        <w:rFonts w:hint="default"/>
        <w:lang w:val="uk-UA" w:eastAsia="en-US" w:bidi="ar-SA"/>
      </w:rPr>
    </w:lvl>
  </w:abstractNum>
  <w:abstractNum w:abstractNumId="2">
    <w:nsid w:val="1F5831DA"/>
    <w:multiLevelType w:val="hybridMultilevel"/>
    <w:tmpl w:val="53FA101C"/>
    <w:lvl w:ilvl="0" w:tplc="7C7CFE4E">
      <w:numFmt w:val="bullet"/>
      <w:lvlText w:val=""/>
      <w:lvlJc w:val="left"/>
      <w:pPr>
        <w:ind w:left="233" w:hanging="260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87DEDB7A">
      <w:numFmt w:val="bullet"/>
      <w:lvlText w:val="•"/>
      <w:lvlJc w:val="left"/>
      <w:pPr>
        <w:ind w:left="1272" w:hanging="260"/>
      </w:pPr>
      <w:rPr>
        <w:rFonts w:hint="default"/>
        <w:lang w:val="uk-UA" w:eastAsia="en-US" w:bidi="ar-SA"/>
      </w:rPr>
    </w:lvl>
    <w:lvl w:ilvl="2" w:tplc="6C406044">
      <w:numFmt w:val="bullet"/>
      <w:lvlText w:val="•"/>
      <w:lvlJc w:val="left"/>
      <w:pPr>
        <w:ind w:left="2305" w:hanging="260"/>
      </w:pPr>
      <w:rPr>
        <w:rFonts w:hint="default"/>
        <w:lang w:val="uk-UA" w:eastAsia="en-US" w:bidi="ar-SA"/>
      </w:rPr>
    </w:lvl>
    <w:lvl w:ilvl="3" w:tplc="9F2E4B46">
      <w:numFmt w:val="bullet"/>
      <w:lvlText w:val="•"/>
      <w:lvlJc w:val="left"/>
      <w:pPr>
        <w:ind w:left="3338" w:hanging="260"/>
      </w:pPr>
      <w:rPr>
        <w:rFonts w:hint="default"/>
        <w:lang w:val="uk-UA" w:eastAsia="en-US" w:bidi="ar-SA"/>
      </w:rPr>
    </w:lvl>
    <w:lvl w:ilvl="4" w:tplc="312A7748">
      <w:numFmt w:val="bullet"/>
      <w:lvlText w:val="•"/>
      <w:lvlJc w:val="left"/>
      <w:pPr>
        <w:ind w:left="4371" w:hanging="260"/>
      </w:pPr>
      <w:rPr>
        <w:rFonts w:hint="default"/>
        <w:lang w:val="uk-UA" w:eastAsia="en-US" w:bidi="ar-SA"/>
      </w:rPr>
    </w:lvl>
    <w:lvl w:ilvl="5" w:tplc="9C222DDC">
      <w:numFmt w:val="bullet"/>
      <w:lvlText w:val="•"/>
      <w:lvlJc w:val="left"/>
      <w:pPr>
        <w:ind w:left="5404" w:hanging="260"/>
      </w:pPr>
      <w:rPr>
        <w:rFonts w:hint="default"/>
        <w:lang w:val="uk-UA" w:eastAsia="en-US" w:bidi="ar-SA"/>
      </w:rPr>
    </w:lvl>
    <w:lvl w:ilvl="6" w:tplc="BFC0AE72">
      <w:numFmt w:val="bullet"/>
      <w:lvlText w:val="•"/>
      <w:lvlJc w:val="left"/>
      <w:pPr>
        <w:ind w:left="6437" w:hanging="260"/>
      </w:pPr>
      <w:rPr>
        <w:rFonts w:hint="default"/>
        <w:lang w:val="uk-UA" w:eastAsia="en-US" w:bidi="ar-SA"/>
      </w:rPr>
    </w:lvl>
    <w:lvl w:ilvl="7" w:tplc="BAB09264">
      <w:numFmt w:val="bullet"/>
      <w:lvlText w:val="•"/>
      <w:lvlJc w:val="left"/>
      <w:pPr>
        <w:ind w:left="7470" w:hanging="260"/>
      </w:pPr>
      <w:rPr>
        <w:rFonts w:hint="default"/>
        <w:lang w:val="uk-UA" w:eastAsia="en-US" w:bidi="ar-SA"/>
      </w:rPr>
    </w:lvl>
    <w:lvl w:ilvl="8" w:tplc="B064849E">
      <w:numFmt w:val="bullet"/>
      <w:lvlText w:val="•"/>
      <w:lvlJc w:val="left"/>
      <w:pPr>
        <w:ind w:left="8503" w:hanging="260"/>
      </w:pPr>
      <w:rPr>
        <w:rFonts w:hint="default"/>
        <w:lang w:val="uk-UA" w:eastAsia="en-US" w:bidi="ar-SA"/>
      </w:rPr>
    </w:lvl>
  </w:abstractNum>
  <w:abstractNum w:abstractNumId="3">
    <w:nsid w:val="443E3203"/>
    <w:multiLevelType w:val="hybridMultilevel"/>
    <w:tmpl w:val="C7CECE92"/>
    <w:lvl w:ilvl="0" w:tplc="63F04A52">
      <w:start w:val="1"/>
      <w:numFmt w:val="decimal"/>
      <w:lvlText w:val="%1."/>
      <w:lvlJc w:val="left"/>
      <w:pPr>
        <w:ind w:left="233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uk-UA" w:eastAsia="en-US" w:bidi="ar-SA"/>
      </w:rPr>
    </w:lvl>
    <w:lvl w:ilvl="1" w:tplc="9D265188">
      <w:start w:val="1"/>
      <w:numFmt w:val="decimal"/>
      <w:lvlText w:val="%2."/>
      <w:lvlJc w:val="left"/>
      <w:pPr>
        <w:ind w:left="953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uk-UA" w:eastAsia="en-US" w:bidi="ar-SA"/>
      </w:rPr>
    </w:lvl>
    <w:lvl w:ilvl="2" w:tplc="525AACDE">
      <w:numFmt w:val="bullet"/>
      <w:lvlText w:val="•"/>
      <w:lvlJc w:val="left"/>
      <w:pPr>
        <w:ind w:left="2027" w:hanging="183"/>
      </w:pPr>
      <w:rPr>
        <w:rFonts w:hint="default"/>
        <w:lang w:val="uk-UA" w:eastAsia="en-US" w:bidi="ar-SA"/>
      </w:rPr>
    </w:lvl>
    <w:lvl w:ilvl="3" w:tplc="2D8839DE">
      <w:numFmt w:val="bullet"/>
      <w:lvlText w:val="•"/>
      <w:lvlJc w:val="left"/>
      <w:pPr>
        <w:ind w:left="3095" w:hanging="183"/>
      </w:pPr>
      <w:rPr>
        <w:rFonts w:hint="default"/>
        <w:lang w:val="uk-UA" w:eastAsia="en-US" w:bidi="ar-SA"/>
      </w:rPr>
    </w:lvl>
    <w:lvl w:ilvl="4" w:tplc="7F069450">
      <w:numFmt w:val="bullet"/>
      <w:lvlText w:val="•"/>
      <w:lvlJc w:val="left"/>
      <w:pPr>
        <w:ind w:left="4162" w:hanging="183"/>
      </w:pPr>
      <w:rPr>
        <w:rFonts w:hint="default"/>
        <w:lang w:val="uk-UA" w:eastAsia="en-US" w:bidi="ar-SA"/>
      </w:rPr>
    </w:lvl>
    <w:lvl w:ilvl="5" w:tplc="6C300CD0">
      <w:numFmt w:val="bullet"/>
      <w:lvlText w:val="•"/>
      <w:lvlJc w:val="left"/>
      <w:pPr>
        <w:ind w:left="5230" w:hanging="183"/>
      </w:pPr>
      <w:rPr>
        <w:rFonts w:hint="default"/>
        <w:lang w:val="uk-UA" w:eastAsia="en-US" w:bidi="ar-SA"/>
      </w:rPr>
    </w:lvl>
    <w:lvl w:ilvl="6" w:tplc="FBDCC0E2">
      <w:numFmt w:val="bullet"/>
      <w:lvlText w:val="•"/>
      <w:lvlJc w:val="left"/>
      <w:pPr>
        <w:ind w:left="6298" w:hanging="183"/>
      </w:pPr>
      <w:rPr>
        <w:rFonts w:hint="default"/>
        <w:lang w:val="uk-UA" w:eastAsia="en-US" w:bidi="ar-SA"/>
      </w:rPr>
    </w:lvl>
    <w:lvl w:ilvl="7" w:tplc="57FA761A">
      <w:numFmt w:val="bullet"/>
      <w:lvlText w:val="•"/>
      <w:lvlJc w:val="left"/>
      <w:pPr>
        <w:ind w:left="7365" w:hanging="183"/>
      </w:pPr>
      <w:rPr>
        <w:rFonts w:hint="default"/>
        <w:lang w:val="uk-UA" w:eastAsia="en-US" w:bidi="ar-SA"/>
      </w:rPr>
    </w:lvl>
    <w:lvl w:ilvl="8" w:tplc="30164A84">
      <w:numFmt w:val="bullet"/>
      <w:lvlText w:val="•"/>
      <w:lvlJc w:val="left"/>
      <w:pPr>
        <w:ind w:left="8433" w:hanging="183"/>
      </w:pPr>
      <w:rPr>
        <w:rFonts w:hint="default"/>
        <w:lang w:val="uk-UA" w:eastAsia="en-US" w:bidi="ar-SA"/>
      </w:rPr>
    </w:lvl>
  </w:abstractNum>
  <w:abstractNum w:abstractNumId="4">
    <w:nsid w:val="46446E26"/>
    <w:multiLevelType w:val="hybridMultilevel"/>
    <w:tmpl w:val="FBC8DEC0"/>
    <w:lvl w:ilvl="0" w:tplc="3144587E">
      <w:start w:val="1"/>
      <w:numFmt w:val="decimal"/>
      <w:lvlText w:val="%1."/>
      <w:lvlJc w:val="left"/>
      <w:pPr>
        <w:ind w:left="311" w:hanging="20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uk-UA" w:eastAsia="en-US" w:bidi="ar-SA"/>
      </w:rPr>
    </w:lvl>
    <w:lvl w:ilvl="1" w:tplc="6B4CDB12">
      <w:numFmt w:val="bullet"/>
      <w:lvlText w:val="•"/>
      <w:lvlJc w:val="left"/>
      <w:pPr>
        <w:ind w:left="840" w:hanging="202"/>
      </w:pPr>
      <w:rPr>
        <w:rFonts w:hint="default"/>
        <w:lang w:val="uk-UA" w:eastAsia="en-US" w:bidi="ar-SA"/>
      </w:rPr>
    </w:lvl>
    <w:lvl w:ilvl="2" w:tplc="E52EC7E8">
      <w:numFmt w:val="bullet"/>
      <w:lvlText w:val="•"/>
      <w:lvlJc w:val="left"/>
      <w:pPr>
        <w:ind w:left="1360" w:hanging="202"/>
      </w:pPr>
      <w:rPr>
        <w:rFonts w:hint="default"/>
        <w:lang w:val="uk-UA" w:eastAsia="en-US" w:bidi="ar-SA"/>
      </w:rPr>
    </w:lvl>
    <w:lvl w:ilvl="3" w:tplc="935218C6">
      <w:numFmt w:val="bullet"/>
      <w:lvlText w:val="•"/>
      <w:lvlJc w:val="left"/>
      <w:pPr>
        <w:ind w:left="1880" w:hanging="202"/>
      </w:pPr>
      <w:rPr>
        <w:rFonts w:hint="default"/>
        <w:lang w:val="uk-UA" w:eastAsia="en-US" w:bidi="ar-SA"/>
      </w:rPr>
    </w:lvl>
    <w:lvl w:ilvl="4" w:tplc="E3C8FA0A">
      <w:numFmt w:val="bullet"/>
      <w:lvlText w:val="•"/>
      <w:lvlJc w:val="left"/>
      <w:pPr>
        <w:ind w:left="2400" w:hanging="202"/>
      </w:pPr>
      <w:rPr>
        <w:rFonts w:hint="default"/>
        <w:lang w:val="uk-UA" w:eastAsia="en-US" w:bidi="ar-SA"/>
      </w:rPr>
    </w:lvl>
    <w:lvl w:ilvl="5" w:tplc="D9E6D732">
      <w:numFmt w:val="bullet"/>
      <w:lvlText w:val="•"/>
      <w:lvlJc w:val="left"/>
      <w:pPr>
        <w:ind w:left="2921" w:hanging="202"/>
      </w:pPr>
      <w:rPr>
        <w:rFonts w:hint="default"/>
        <w:lang w:val="uk-UA" w:eastAsia="en-US" w:bidi="ar-SA"/>
      </w:rPr>
    </w:lvl>
    <w:lvl w:ilvl="6" w:tplc="15BC529C">
      <w:numFmt w:val="bullet"/>
      <w:lvlText w:val="•"/>
      <w:lvlJc w:val="left"/>
      <w:pPr>
        <w:ind w:left="3441" w:hanging="202"/>
      </w:pPr>
      <w:rPr>
        <w:rFonts w:hint="default"/>
        <w:lang w:val="uk-UA" w:eastAsia="en-US" w:bidi="ar-SA"/>
      </w:rPr>
    </w:lvl>
    <w:lvl w:ilvl="7" w:tplc="A23EBC52">
      <w:numFmt w:val="bullet"/>
      <w:lvlText w:val="•"/>
      <w:lvlJc w:val="left"/>
      <w:pPr>
        <w:ind w:left="3961" w:hanging="202"/>
      </w:pPr>
      <w:rPr>
        <w:rFonts w:hint="default"/>
        <w:lang w:val="uk-UA" w:eastAsia="en-US" w:bidi="ar-SA"/>
      </w:rPr>
    </w:lvl>
    <w:lvl w:ilvl="8" w:tplc="27E61004">
      <w:numFmt w:val="bullet"/>
      <w:lvlText w:val="•"/>
      <w:lvlJc w:val="left"/>
      <w:pPr>
        <w:ind w:left="4481" w:hanging="202"/>
      </w:pPr>
      <w:rPr>
        <w:rFonts w:hint="default"/>
        <w:lang w:val="uk-UA" w:eastAsia="en-US" w:bidi="ar-SA"/>
      </w:rPr>
    </w:lvl>
  </w:abstractNum>
  <w:abstractNum w:abstractNumId="5">
    <w:nsid w:val="493E04D8"/>
    <w:multiLevelType w:val="hybridMultilevel"/>
    <w:tmpl w:val="F55086E2"/>
    <w:lvl w:ilvl="0" w:tplc="FA2E6AAE">
      <w:start w:val="1"/>
      <w:numFmt w:val="decimal"/>
      <w:lvlText w:val="%1."/>
      <w:lvlJc w:val="left"/>
      <w:pPr>
        <w:ind w:left="233" w:hanging="284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uk-UA" w:eastAsia="en-US" w:bidi="ar-SA"/>
      </w:rPr>
    </w:lvl>
    <w:lvl w:ilvl="1" w:tplc="19F08BDE">
      <w:numFmt w:val="bullet"/>
      <w:lvlText w:val="•"/>
      <w:lvlJc w:val="left"/>
      <w:pPr>
        <w:ind w:left="1272" w:hanging="284"/>
      </w:pPr>
      <w:rPr>
        <w:rFonts w:hint="default"/>
        <w:lang w:val="uk-UA" w:eastAsia="en-US" w:bidi="ar-SA"/>
      </w:rPr>
    </w:lvl>
    <w:lvl w:ilvl="2" w:tplc="4998AA0A">
      <w:numFmt w:val="bullet"/>
      <w:lvlText w:val="•"/>
      <w:lvlJc w:val="left"/>
      <w:pPr>
        <w:ind w:left="2305" w:hanging="284"/>
      </w:pPr>
      <w:rPr>
        <w:rFonts w:hint="default"/>
        <w:lang w:val="uk-UA" w:eastAsia="en-US" w:bidi="ar-SA"/>
      </w:rPr>
    </w:lvl>
    <w:lvl w:ilvl="3" w:tplc="DB3E7284">
      <w:numFmt w:val="bullet"/>
      <w:lvlText w:val="•"/>
      <w:lvlJc w:val="left"/>
      <w:pPr>
        <w:ind w:left="3338" w:hanging="284"/>
      </w:pPr>
      <w:rPr>
        <w:rFonts w:hint="default"/>
        <w:lang w:val="uk-UA" w:eastAsia="en-US" w:bidi="ar-SA"/>
      </w:rPr>
    </w:lvl>
    <w:lvl w:ilvl="4" w:tplc="D25EF228">
      <w:numFmt w:val="bullet"/>
      <w:lvlText w:val="•"/>
      <w:lvlJc w:val="left"/>
      <w:pPr>
        <w:ind w:left="4371" w:hanging="284"/>
      </w:pPr>
      <w:rPr>
        <w:rFonts w:hint="default"/>
        <w:lang w:val="uk-UA" w:eastAsia="en-US" w:bidi="ar-SA"/>
      </w:rPr>
    </w:lvl>
    <w:lvl w:ilvl="5" w:tplc="A120DA46">
      <w:numFmt w:val="bullet"/>
      <w:lvlText w:val="•"/>
      <w:lvlJc w:val="left"/>
      <w:pPr>
        <w:ind w:left="5404" w:hanging="284"/>
      </w:pPr>
      <w:rPr>
        <w:rFonts w:hint="default"/>
        <w:lang w:val="uk-UA" w:eastAsia="en-US" w:bidi="ar-SA"/>
      </w:rPr>
    </w:lvl>
    <w:lvl w:ilvl="6" w:tplc="58E81CE8">
      <w:numFmt w:val="bullet"/>
      <w:lvlText w:val="•"/>
      <w:lvlJc w:val="left"/>
      <w:pPr>
        <w:ind w:left="6437" w:hanging="284"/>
      </w:pPr>
      <w:rPr>
        <w:rFonts w:hint="default"/>
        <w:lang w:val="uk-UA" w:eastAsia="en-US" w:bidi="ar-SA"/>
      </w:rPr>
    </w:lvl>
    <w:lvl w:ilvl="7" w:tplc="4F3AC850">
      <w:numFmt w:val="bullet"/>
      <w:lvlText w:val="•"/>
      <w:lvlJc w:val="left"/>
      <w:pPr>
        <w:ind w:left="7470" w:hanging="284"/>
      </w:pPr>
      <w:rPr>
        <w:rFonts w:hint="default"/>
        <w:lang w:val="uk-UA" w:eastAsia="en-US" w:bidi="ar-SA"/>
      </w:rPr>
    </w:lvl>
    <w:lvl w:ilvl="8" w:tplc="36F01D60">
      <w:numFmt w:val="bullet"/>
      <w:lvlText w:val="•"/>
      <w:lvlJc w:val="left"/>
      <w:pPr>
        <w:ind w:left="8503" w:hanging="284"/>
      </w:pPr>
      <w:rPr>
        <w:rFonts w:hint="default"/>
        <w:lang w:val="uk-UA" w:eastAsia="en-US" w:bidi="ar-SA"/>
      </w:rPr>
    </w:lvl>
  </w:abstractNum>
  <w:abstractNum w:abstractNumId="6">
    <w:nsid w:val="64196656"/>
    <w:multiLevelType w:val="hybridMultilevel"/>
    <w:tmpl w:val="6BD2F678"/>
    <w:lvl w:ilvl="0" w:tplc="F8C8C268">
      <w:numFmt w:val="bullet"/>
      <w:lvlText w:val=""/>
      <w:lvlJc w:val="left"/>
      <w:pPr>
        <w:ind w:left="953" w:hanging="361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99CCA210">
      <w:numFmt w:val="bullet"/>
      <w:lvlText w:val="•"/>
      <w:lvlJc w:val="left"/>
      <w:pPr>
        <w:ind w:left="1920" w:hanging="361"/>
      </w:pPr>
      <w:rPr>
        <w:rFonts w:hint="default"/>
        <w:lang w:val="uk-UA" w:eastAsia="en-US" w:bidi="ar-SA"/>
      </w:rPr>
    </w:lvl>
    <w:lvl w:ilvl="2" w:tplc="CE005D62">
      <w:numFmt w:val="bullet"/>
      <w:lvlText w:val="•"/>
      <w:lvlJc w:val="left"/>
      <w:pPr>
        <w:ind w:left="2881" w:hanging="361"/>
      </w:pPr>
      <w:rPr>
        <w:rFonts w:hint="default"/>
        <w:lang w:val="uk-UA" w:eastAsia="en-US" w:bidi="ar-SA"/>
      </w:rPr>
    </w:lvl>
    <w:lvl w:ilvl="3" w:tplc="F698B0E0">
      <w:numFmt w:val="bullet"/>
      <w:lvlText w:val="•"/>
      <w:lvlJc w:val="left"/>
      <w:pPr>
        <w:ind w:left="3842" w:hanging="361"/>
      </w:pPr>
      <w:rPr>
        <w:rFonts w:hint="default"/>
        <w:lang w:val="uk-UA" w:eastAsia="en-US" w:bidi="ar-SA"/>
      </w:rPr>
    </w:lvl>
    <w:lvl w:ilvl="4" w:tplc="30A21DEA">
      <w:numFmt w:val="bullet"/>
      <w:lvlText w:val="•"/>
      <w:lvlJc w:val="left"/>
      <w:pPr>
        <w:ind w:left="4803" w:hanging="361"/>
      </w:pPr>
      <w:rPr>
        <w:rFonts w:hint="default"/>
        <w:lang w:val="uk-UA" w:eastAsia="en-US" w:bidi="ar-SA"/>
      </w:rPr>
    </w:lvl>
    <w:lvl w:ilvl="5" w:tplc="0BA61BFE">
      <w:numFmt w:val="bullet"/>
      <w:lvlText w:val="•"/>
      <w:lvlJc w:val="left"/>
      <w:pPr>
        <w:ind w:left="5764" w:hanging="361"/>
      </w:pPr>
      <w:rPr>
        <w:rFonts w:hint="default"/>
        <w:lang w:val="uk-UA" w:eastAsia="en-US" w:bidi="ar-SA"/>
      </w:rPr>
    </w:lvl>
    <w:lvl w:ilvl="6" w:tplc="34667852">
      <w:numFmt w:val="bullet"/>
      <w:lvlText w:val="•"/>
      <w:lvlJc w:val="left"/>
      <w:pPr>
        <w:ind w:left="6725" w:hanging="361"/>
      </w:pPr>
      <w:rPr>
        <w:rFonts w:hint="default"/>
        <w:lang w:val="uk-UA" w:eastAsia="en-US" w:bidi="ar-SA"/>
      </w:rPr>
    </w:lvl>
    <w:lvl w:ilvl="7" w:tplc="4E4E793A">
      <w:numFmt w:val="bullet"/>
      <w:lvlText w:val="•"/>
      <w:lvlJc w:val="left"/>
      <w:pPr>
        <w:ind w:left="7686" w:hanging="361"/>
      </w:pPr>
      <w:rPr>
        <w:rFonts w:hint="default"/>
        <w:lang w:val="uk-UA" w:eastAsia="en-US" w:bidi="ar-SA"/>
      </w:rPr>
    </w:lvl>
    <w:lvl w:ilvl="8" w:tplc="24205ABE">
      <w:numFmt w:val="bullet"/>
      <w:lvlText w:val="•"/>
      <w:lvlJc w:val="left"/>
      <w:pPr>
        <w:ind w:left="8647" w:hanging="361"/>
      </w:pPr>
      <w:rPr>
        <w:rFonts w:hint="default"/>
        <w:lang w:val="uk-UA" w:eastAsia="en-US" w:bidi="ar-SA"/>
      </w:rPr>
    </w:lvl>
  </w:abstractNum>
  <w:abstractNum w:abstractNumId="7">
    <w:nsid w:val="66AA4F3D"/>
    <w:multiLevelType w:val="hybridMultilevel"/>
    <w:tmpl w:val="2C5AF3C2"/>
    <w:lvl w:ilvl="0" w:tplc="F50A0AB8">
      <w:numFmt w:val="bullet"/>
      <w:lvlText w:val=""/>
      <w:lvlJc w:val="left"/>
      <w:pPr>
        <w:ind w:left="233" w:hanging="231"/>
      </w:pPr>
      <w:rPr>
        <w:rFonts w:ascii="Symbol" w:eastAsia="Symbol" w:hAnsi="Symbol" w:cs="Symbol" w:hint="default"/>
        <w:w w:val="100"/>
        <w:sz w:val="20"/>
        <w:szCs w:val="20"/>
        <w:lang w:val="uk-UA" w:eastAsia="en-US" w:bidi="ar-SA"/>
      </w:rPr>
    </w:lvl>
    <w:lvl w:ilvl="1" w:tplc="8F344836">
      <w:numFmt w:val="bullet"/>
      <w:lvlText w:val="•"/>
      <w:lvlJc w:val="left"/>
      <w:pPr>
        <w:ind w:left="1272" w:hanging="231"/>
      </w:pPr>
      <w:rPr>
        <w:rFonts w:hint="default"/>
        <w:lang w:val="uk-UA" w:eastAsia="en-US" w:bidi="ar-SA"/>
      </w:rPr>
    </w:lvl>
    <w:lvl w:ilvl="2" w:tplc="A596FC3A">
      <w:numFmt w:val="bullet"/>
      <w:lvlText w:val="•"/>
      <w:lvlJc w:val="left"/>
      <w:pPr>
        <w:ind w:left="2305" w:hanging="231"/>
      </w:pPr>
      <w:rPr>
        <w:rFonts w:hint="default"/>
        <w:lang w:val="uk-UA" w:eastAsia="en-US" w:bidi="ar-SA"/>
      </w:rPr>
    </w:lvl>
    <w:lvl w:ilvl="3" w:tplc="DE9E0058">
      <w:numFmt w:val="bullet"/>
      <w:lvlText w:val="•"/>
      <w:lvlJc w:val="left"/>
      <w:pPr>
        <w:ind w:left="3338" w:hanging="231"/>
      </w:pPr>
      <w:rPr>
        <w:rFonts w:hint="default"/>
        <w:lang w:val="uk-UA" w:eastAsia="en-US" w:bidi="ar-SA"/>
      </w:rPr>
    </w:lvl>
    <w:lvl w:ilvl="4" w:tplc="6BE81DBE">
      <w:numFmt w:val="bullet"/>
      <w:lvlText w:val="•"/>
      <w:lvlJc w:val="left"/>
      <w:pPr>
        <w:ind w:left="4371" w:hanging="231"/>
      </w:pPr>
      <w:rPr>
        <w:rFonts w:hint="default"/>
        <w:lang w:val="uk-UA" w:eastAsia="en-US" w:bidi="ar-SA"/>
      </w:rPr>
    </w:lvl>
    <w:lvl w:ilvl="5" w:tplc="5EFC562E">
      <w:numFmt w:val="bullet"/>
      <w:lvlText w:val="•"/>
      <w:lvlJc w:val="left"/>
      <w:pPr>
        <w:ind w:left="5404" w:hanging="231"/>
      </w:pPr>
      <w:rPr>
        <w:rFonts w:hint="default"/>
        <w:lang w:val="uk-UA" w:eastAsia="en-US" w:bidi="ar-SA"/>
      </w:rPr>
    </w:lvl>
    <w:lvl w:ilvl="6" w:tplc="951004A8">
      <w:numFmt w:val="bullet"/>
      <w:lvlText w:val="•"/>
      <w:lvlJc w:val="left"/>
      <w:pPr>
        <w:ind w:left="6437" w:hanging="231"/>
      </w:pPr>
      <w:rPr>
        <w:rFonts w:hint="default"/>
        <w:lang w:val="uk-UA" w:eastAsia="en-US" w:bidi="ar-SA"/>
      </w:rPr>
    </w:lvl>
    <w:lvl w:ilvl="7" w:tplc="F3C091CA">
      <w:numFmt w:val="bullet"/>
      <w:lvlText w:val="•"/>
      <w:lvlJc w:val="left"/>
      <w:pPr>
        <w:ind w:left="7470" w:hanging="231"/>
      </w:pPr>
      <w:rPr>
        <w:rFonts w:hint="default"/>
        <w:lang w:val="uk-UA" w:eastAsia="en-US" w:bidi="ar-SA"/>
      </w:rPr>
    </w:lvl>
    <w:lvl w:ilvl="8" w:tplc="9CCCD478">
      <w:numFmt w:val="bullet"/>
      <w:lvlText w:val="•"/>
      <w:lvlJc w:val="left"/>
      <w:pPr>
        <w:ind w:left="8503" w:hanging="231"/>
      </w:pPr>
      <w:rPr>
        <w:rFonts w:hint="default"/>
        <w:lang w:val="uk-UA" w:eastAsia="en-US" w:bidi="ar-SA"/>
      </w:rPr>
    </w:lvl>
  </w:abstractNum>
  <w:abstractNum w:abstractNumId="8">
    <w:nsid w:val="6A755F75"/>
    <w:multiLevelType w:val="hybridMultilevel"/>
    <w:tmpl w:val="C6AC6CF8"/>
    <w:lvl w:ilvl="0" w:tplc="EE18C238">
      <w:start w:val="1"/>
      <w:numFmt w:val="decimal"/>
      <w:lvlText w:val="%1."/>
      <w:lvlJc w:val="left"/>
      <w:pPr>
        <w:ind w:left="110" w:hanging="30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uk-UA" w:eastAsia="en-US" w:bidi="ar-SA"/>
      </w:rPr>
    </w:lvl>
    <w:lvl w:ilvl="1" w:tplc="526ECA26">
      <w:numFmt w:val="bullet"/>
      <w:lvlText w:val="•"/>
      <w:lvlJc w:val="left"/>
      <w:pPr>
        <w:ind w:left="660" w:hanging="307"/>
      </w:pPr>
      <w:rPr>
        <w:rFonts w:hint="default"/>
        <w:lang w:val="uk-UA" w:eastAsia="en-US" w:bidi="ar-SA"/>
      </w:rPr>
    </w:lvl>
    <w:lvl w:ilvl="2" w:tplc="9B2C839C">
      <w:numFmt w:val="bullet"/>
      <w:lvlText w:val="•"/>
      <w:lvlJc w:val="left"/>
      <w:pPr>
        <w:ind w:left="1200" w:hanging="307"/>
      </w:pPr>
      <w:rPr>
        <w:rFonts w:hint="default"/>
        <w:lang w:val="uk-UA" w:eastAsia="en-US" w:bidi="ar-SA"/>
      </w:rPr>
    </w:lvl>
    <w:lvl w:ilvl="3" w:tplc="A1166B0C">
      <w:numFmt w:val="bullet"/>
      <w:lvlText w:val="•"/>
      <w:lvlJc w:val="left"/>
      <w:pPr>
        <w:ind w:left="1740" w:hanging="307"/>
      </w:pPr>
      <w:rPr>
        <w:rFonts w:hint="default"/>
        <w:lang w:val="uk-UA" w:eastAsia="en-US" w:bidi="ar-SA"/>
      </w:rPr>
    </w:lvl>
    <w:lvl w:ilvl="4" w:tplc="40DA70FA">
      <w:numFmt w:val="bullet"/>
      <w:lvlText w:val="•"/>
      <w:lvlJc w:val="left"/>
      <w:pPr>
        <w:ind w:left="2280" w:hanging="307"/>
      </w:pPr>
      <w:rPr>
        <w:rFonts w:hint="default"/>
        <w:lang w:val="uk-UA" w:eastAsia="en-US" w:bidi="ar-SA"/>
      </w:rPr>
    </w:lvl>
    <w:lvl w:ilvl="5" w:tplc="A350A204">
      <w:numFmt w:val="bullet"/>
      <w:lvlText w:val="•"/>
      <w:lvlJc w:val="left"/>
      <w:pPr>
        <w:ind w:left="2821" w:hanging="307"/>
      </w:pPr>
      <w:rPr>
        <w:rFonts w:hint="default"/>
        <w:lang w:val="uk-UA" w:eastAsia="en-US" w:bidi="ar-SA"/>
      </w:rPr>
    </w:lvl>
    <w:lvl w:ilvl="6" w:tplc="1414C252">
      <w:numFmt w:val="bullet"/>
      <w:lvlText w:val="•"/>
      <w:lvlJc w:val="left"/>
      <w:pPr>
        <w:ind w:left="3361" w:hanging="307"/>
      </w:pPr>
      <w:rPr>
        <w:rFonts w:hint="default"/>
        <w:lang w:val="uk-UA" w:eastAsia="en-US" w:bidi="ar-SA"/>
      </w:rPr>
    </w:lvl>
    <w:lvl w:ilvl="7" w:tplc="489048A0">
      <w:numFmt w:val="bullet"/>
      <w:lvlText w:val="•"/>
      <w:lvlJc w:val="left"/>
      <w:pPr>
        <w:ind w:left="3901" w:hanging="307"/>
      </w:pPr>
      <w:rPr>
        <w:rFonts w:hint="default"/>
        <w:lang w:val="uk-UA" w:eastAsia="en-US" w:bidi="ar-SA"/>
      </w:rPr>
    </w:lvl>
    <w:lvl w:ilvl="8" w:tplc="8A22E40A">
      <w:numFmt w:val="bullet"/>
      <w:lvlText w:val="•"/>
      <w:lvlJc w:val="left"/>
      <w:pPr>
        <w:ind w:left="4441" w:hanging="307"/>
      </w:pPr>
      <w:rPr>
        <w:rFonts w:hint="default"/>
        <w:lang w:val="uk-UA" w:eastAsia="en-US" w:bidi="ar-SA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4"/>
  </w:num>
  <w:num w:numId="5">
    <w:abstractNumId w:val="8"/>
  </w:num>
  <w:num w:numId="6">
    <w:abstractNumId w:val="1"/>
  </w:num>
  <w:num w:numId="7">
    <w:abstractNumId w:val="6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C946B7"/>
    <w:rsid w:val="001811A1"/>
    <w:rsid w:val="00215B4D"/>
    <w:rsid w:val="00732CBC"/>
    <w:rsid w:val="00C946B7"/>
    <w:rsid w:val="00CF33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946B7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946B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946B7"/>
    <w:pPr>
      <w:ind w:left="233"/>
    </w:pPr>
    <w:rPr>
      <w:i/>
      <w:iCs/>
      <w:sz w:val="24"/>
      <w:szCs w:val="24"/>
    </w:rPr>
  </w:style>
  <w:style w:type="paragraph" w:customStyle="1" w:styleId="Heading1">
    <w:name w:val="Heading 1"/>
    <w:basedOn w:val="a"/>
    <w:uiPriority w:val="1"/>
    <w:qFormat/>
    <w:rsid w:val="00C946B7"/>
    <w:pPr>
      <w:spacing w:line="321" w:lineRule="exact"/>
      <w:ind w:left="233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C946B7"/>
    <w:pPr>
      <w:spacing w:line="272" w:lineRule="exact"/>
      <w:ind w:left="233"/>
      <w:jc w:val="both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C946B7"/>
    <w:pPr>
      <w:spacing w:line="272" w:lineRule="exact"/>
      <w:ind w:left="233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C946B7"/>
    <w:pPr>
      <w:ind w:left="233"/>
    </w:pPr>
  </w:style>
  <w:style w:type="paragraph" w:customStyle="1" w:styleId="TableParagraph">
    <w:name w:val="Table Paragraph"/>
    <w:basedOn w:val="a"/>
    <w:uiPriority w:val="1"/>
    <w:qFormat/>
    <w:rsid w:val="00C946B7"/>
    <w:pPr>
      <w:spacing w:line="225" w:lineRule="exact"/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tinyurl.com/y6wzzlu3" TargetMode="External"/><Relationship Id="rId18" Type="http://schemas.openxmlformats.org/officeDocument/2006/relationships/hyperlink" Target="https://tinyurl.com/ycyfws9v" TargetMode="External"/><Relationship Id="rId26" Type="http://schemas.openxmlformats.org/officeDocument/2006/relationships/hyperlink" Target="http://www.znu.edu.ua/ukr/edu/ocznu/ni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dhcsagx" TargetMode="External"/><Relationship Id="rId7" Type="http://schemas.openxmlformats.org/officeDocument/2006/relationships/header" Target="header1.xml"/><Relationship Id="rId12" Type="http://schemas.openxmlformats.org/officeDocument/2006/relationships/hyperlink" Target="https://tinyurl.com/ya6yk4ad" TargetMode="External"/><Relationship Id="rId17" Type="http://schemas.openxmlformats.org/officeDocument/2006/relationships/hyperlink" Target="https://tinyurl.com/y8gbt4xs" TargetMode="External"/><Relationship Id="rId25" Type="http://schemas.openxmlformats.org/officeDocument/2006/relationships/hyperlink" Target="http://sites.znu.edu.ua/child-advanc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cds57la" TargetMode="External"/><Relationship Id="rId20" Type="http://schemas.openxmlformats.org/officeDocument/2006/relationships/hyperlink" Target="https://tinyurl.com/y9r5dpwh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ites.znu.edu.ua/navchalnyj_viddil/" TargetMode="External"/><Relationship Id="rId24" Type="http://schemas.openxmlformats.org/officeDocument/2006/relationships/hyperlink" Target="mailto:alexvask54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pkmmp5" TargetMode="External"/><Relationship Id="rId23" Type="http://schemas.openxmlformats.org/officeDocument/2006/relationships/hyperlink" Target="mailto:moodle.znu@gmail.com" TargetMode="External"/><Relationship Id="rId28" Type="http://schemas.openxmlformats.org/officeDocument/2006/relationships/fontTable" Target="fontTable.xml"/><Relationship Id="rId10" Type="http://schemas.openxmlformats.org/officeDocument/2006/relationships/header" Target="header3.xml"/><Relationship Id="rId19" Type="http://schemas.openxmlformats.org/officeDocument/2006/relationships/hyperlink" Target="https://tinyurl.com/yd6bq6p9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s://tinyurl.com/y9tve4lk" TargetMode="External"/><Relationship Id="rId22" Type="http://schemas.openxmlformats.org/officeDocument/2006/relationships/hyperlink" Target="http://library.znu.edu.ua/" TargetMode="External"/><Relationship Id="rId27" Type="http://schemas.openxmlformats.org/officeDocument/2006/relationships/hyperlink" Target="http://sites.znu.edu.ua/confuci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3067</Words>
  <Characters>17484</Characters>
  <Application>Microsoft Office Word</Application>
  <DocSecurity>0</DocSecurity>
  <Lines>145</Lines>
  <Paragraphs>41</Paragraphs>
  <ScaleCrop>false</ScaleCrop>
  <Company>Reanimator Extreme Edition</Company>
  <LinksUpToDate>false</LinksUpToDate>
  <CharactersWithSpaces>20510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Асус</cp:lastModifiedBy>
  <cp:revision>3</cp:revision>
  <dcterms:created xsi:type="dcterms:W3CDTF">2023-02-21T09:13:00Z</dcterms:created>
  <dcterms:modified xsi:type="dcterms:W3CDTF">2023-02-21T09:15:00Z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2023-02-21T00:00:00Z</vt:filetime>
  </property>
</Properties>
</file>