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DB" w:rsidRDefault="00123ADB">
      <w:pPr>
        <w:pStyle w:val="a3"/>
        <w:spacing w:before="6"/>
        <w:rPr>
          <w:i w:val="0"/>
          <w:sz w:val="22"/>
        </w:rPr>
      </w:pPr>
    </w:p>
    <w:p w:rsidR="00123ADB" w:rsidRDefault="00A25B2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5715000" cy="6350"/>
                <wp:effectExtent l="6350" t="6350" r="12700" b="6350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3E68A" id="Group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">
                <v:line id="Line 12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123ADB" w:rsidRDefault="00123ADB">
      <w:pPr>
        <w:pStyle w:val="a3"/>
        <w:spacing w:before="8"/>
        <w:rPr>
          <w:i w:val="0"/>
          <w:sz w:val="19"/>
        </w:rPr>
      </w:pPr>
    </w:p>
    <w:p w:rsidR="001C69DF" w:rsidRDefault="006D4831" w:rsidP="006D4831">
      <w:pPr>
        <w:pStyle w:val="2"/>
        <w:spacing w:before="90" w:line="240" w:lineRule="auto"/>
        <w:ind w:left="0" w:right="57"/>
        <w:jc w:val="center"/>
      </w:pPr>
      <w:r>
        <w:t>УПРАВЛІННЯ ФІНАНСОВИМИ ТА МАТЕРІАЛЬНИМИ РЕСУРСАМИ</w:t>
      </w:r>
      <w:r w:rsidR="001C69DF">
        <w:t xml:space="preserve"> </w:t>
      </w:r>
    </w:p>
    <w:p w:rsidR="00123ADB" w:rsidRDefault="001C69DF" w:rsidP="006D4831">
      <w:pPr>
        <w:pStyle w:val="2"/>
        <w:spacing w:before="90" w:line="240" w:lineRule="auto"/>
        <w:ind w:left="0" w:right="57"/>
        <w:jc w:val="center"/>
      </w:pPr>
      <w:r>
        <w:t>НА МАКРО- ТА МЕЗОРІВНІ</w:t>
      </w:r>
    </w:p>
    <w:p w:rsidR="00123ADB" w:rsidRDefault="00123ADB">
      <w:pPr>
        <w:pStyle w:val="a3"/>
        <w:spacing w:before="6"/>
        <w:rPr>
          <w:b/>
          <w:i w:val="0"/>
          <w:sz w:val="23"/>
        </w:rPr>
      </w:pPr>
    </w:p>
    <w:p w:rsidR="00123ADB" w:rsidRDefault="00D370AB">
      <w:pPr>
        <w:pStyle w:val="4"/>
        <w:ind w:left="213" w:firstLine="0"/>
        <w:jc w:val="left"/>
      </w:pPr>
      <w:r>
        <w:rPr>
          <w:b/>
        </w:rPr>
        <w:t>Викладач:</w:t>
      </w:r>
      <w:r>
        <w:rPr>
          <w:b/>
          <w:spacing w:val="-4"/>
        </w:rPr>
        <w:t xml:space="preserve"> </w:t>
      </w:r>
      <w:r w:rsidR="006126C5" w:rsidRPr="006126C5">
        <w:rPr>
          <w:spacing w:val="-4"/>
        </w:rPr>
        <w:t xml:space="preserve">доктор </w:t>
      </w:r>
      <w:r>
        <w:t>економічних</w:t>
      </w:r>
      <w:r>
        <w:rPr>
          <w:spacing w:val="-5"/>
        </w:rPr>
        <w:t xml:space="preserve"> </w:t>
      </w:r>
      <w:r>
        <w:t>наук,</w:t>
      </w:r>
      <w:r>
        <w:rPr>
          <w:spacing w:val="-3"/>
        </w:rPr>
        <w:t xml:space="preserve"> </w:t>
      </w:r>
      <w:r w:rsidR="006126C5">
        <w:t>професор</w:t>
      </w:r>
      <w:r>
        <w:rPr>
          <w:spacing w:val="-4"/>
        </w:rPr>
        <w:t xml:space="preserve"> </w:t>
      </w:r>
      <w:r w:rsidR="00DB3CB3">
        <w:rPr>
          <w:spacing w:val="-4"/>
        </w:rPr>
        <w:t>Сіліна Ірина Вадимівна</w:t>
      </w:r>
    </w:p>
    <w:p w:rsidR="00123ADB" w:rsidRDefault="00D370AB">
      <w:pPr>
        <w:pStyle w:val="a3"/>
        <w:ind w:left="213"/>
      </w:pPr>
      <w:r>
        <w:rPr>
          <w:b/>
          <w:i w:val="0"/>
        </w:rPr>
        <w:t>Кафедра:</w:t>
      </w:r>
      <w:r>
        <w:rPr>
          <w:b/>
          <w:i w:val="0"/>
          <w:spacing w:val="-3"/>
        </w:rPr>
        <w:t xml:space="preserve"> </w:t>
      </w:r>
      <w:r>
        <w:t>інформаційної</w:t>
      </w:r>
      <w:r>
        <w:rPr>
          <w:spacing w:val="-2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підприємництва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фінансів,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корпус</w:t>
      </w:r>
      <w:r>
        <w:rPr>
          <w:spacing w:val="-3"/>
        </w:rPr>
        <w:t xml:space="preserve"> </w:t>
      </w:r>
      <w:r>
        <w:t>ЗНУ,</w:t>
      </w:r>
      <w:r>
        <w:rPr>
          <w:spacing w:val="-1"/>
        </w:rPr>
        <w:t xml:space="preserve"> </w:t>
      </w:r>
      <w:r>
        <w:t>ауд.</w:t>
      </w:r>
      <w:r>
        <w:rPr>
          <w:spacing w:val="-2"/>
        </w:rPr>
        <w:t xml:space="preserve"> </w:t>
      </w:r>
      <w:r>
        <w:t>415</w:t>
      </w:r>
    </w:p>
    <w:p w:rsidR="00123ADB" w:rsidRPr="00DB3CB3" w:rsidRDefault="00D370AB">
      <w:pPr>
        <w:ind w:left="213"/>
        <w:rPr>
          <w:i/>
          <w:sz w:val="24"/>
        </w:rPr>
      </w:pPr>
      <w:r>
        <w:rPr>
          <w:b/>
          <w:sz w:val="24"/>
        </w:rPr>
        <w:t>E-mail</w:t>
      </w:r>
      <w:r w:rsidR="00DB3CB3">
        <w:rPr>
          <w:b/>
          <w:sz w:val="24"/>
        </w:rPr>
        <w:t xml:space="preserve"> :</w:t>
      </w:r>
      <w:proofErr w:type="spellStart"/>
      <w:r w:rsidR="00DB3CB3" w:rsidRPr="00412353">
        <w:rPr>
          <w:sz w:val="24"/>
          <w:lang w:val="en-US"/>
        </w:rPr>
        <w:t>ivsilina</w:t>
      </w:r>
      <w:proofErr w:type="spellEnd"/>
      <w:r w:rsidR="00DB3CB3" w:rsidRPr="00DB3CB3">
        <w:rPr>
          <w:sz w:val="24"/>
        </w:rPr>
        <w:t>@</w:t>
      </w:r>
      <w:proofErr w:type="spellStart"/>
      <w:r w:rsidR="00DB3CB3" w:rsidRPr="00412353">
        <w:rPr>
          <w:sz w:val="24"/>
          <w:lang w:val="en-US"/>
        </w:rPr>
        <w:t>ukr</w:t>
      </w:r>
      <w:proofErr w:type="spellEnd"/>
      <w:r w:rsidR="00DB3CB3" w:rsidRPr="00DB3CB3">
        <w:rPr>
          <w:sz w:val="24"/>
        </w:rPr>
        <w:t>.</w:t>
      </w:r>
      <w:r w:rsidR="00DB3CB3" w:rsidRPr="00412353">
        <w:rPr>
          <w:sz w:val="24"/>
          <w:lang w:val="en-US"/>
        </w:rPr>
        <w:t>net</w:t>
      </w:r>
    </w:p>
    <w:p w:rsidR="00123ADB" w:rsidRPr="006167E3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 xml:space="preserve">Телефон: </w:t>
      </w:r>
      <w:r w:rsidRPr="006167E3">
        <w:rPr>
          <w:i/>
          <w:sz w:val="24"/>
        </w:rPr>
        <w:t>(+38)</w:t>
      </w:r>
      <w:r w:rsidRPr="006167E3">
        <w:rPr>
          <w:i/>
          <w:spacing w:val="-5"/>
          <w:sz w:val="24"/>
        </w:rPr>
        <w:t xml:space="preserve"> </w:t>
      </w:r>
      <w:r w:rsidR="006167E3" w:rsidRPr="006167E3">
        <w:rPr>
          <w:i/>
          <w:sz w:val="24"/>
        </w:rPr>
        <w:t>0</w:t>
      </w:r>
      <w:r w:rsidR="00DB3CB3" w:rsidRPr="00DB3CB3">
        <w:rPr>
          <w:i/>
          <w:sz w:val="24"/>
        </w:rPr>
        <w:t>97</w:t>
      </w:r>
      <w:r w:rsidR="006167E3" w:rsidRPr="006167E3">
        <w:rPr>
          <w:i/>
          <w:sz w:val="24"/>
        </w:rPr>
        <w:t>-</w:t>
      </w:r>
      <w:r w:rsidR="00DB3CB3" w:rsidRPr="00DB3CB3">
        <w:rPr>
          <w:i/>
          <w:sz w:val="24"/>
        </w:rPr>
        <w:t>557</w:t>
      </w:r>
      <w:r w:rsidR="006167E3" w:rsidRPr="006167E3">
        <w:rPr>
          <w:i/>
          <w:sz w:val="24"/>
        </w:rPr>
        <w:t>-</w:t>
      </w:r>
      <w:r w:rsidR="00DB3CB3" w:rsidRPr="00DB3CB3">
        <w:rPr>
          <w:i/>
          <w:sz w:val="24"/>
        </w:rPr>
        <w:t>65</w:t>
      </w:r>
      <w:r w:rsidR="006167E3" w:rsidRPr="006167E3">
        <w:rPr>
          <w:i/>
          <w:sz w:val="24"/>
        </w:rPr>
        <w:t>-</w:t>
      </w:r>
      <w:r w:rsidR="00DB3CB3" w:rsidRPr="00DB3CB3">
        <w:rPr>
          <w:i/>
          <w:sz w:val="24"/>
        </w:rPr>
        <w:t>73</w:t>
      </w:r>
      <w:r w:rsidR="00C751D7" w:rsidRPr="006167E3">
        <w:rPr>
          <w:i/>
          <w:sz w:val="24"/>
        </w:rPr>
        <w:t xml:space="preserve"> </w:t>
      </w:r>
    </w:p>
    <w:p w:rsidR="00123ADB" w:rsidRDefault="00D370AB">
      <w:pPr>
        <w:ind w:left="213"/>
        <w:rPr>
          <w:i/>
          <w:sz w:val="24"/>
        </w:rPr>
      </w:pPr>
      <w:r w:rsidRPr="006167E3">
        <w:rPr>
          <w:b/>
          <w:sz w:val="24"/>
        </w:rPr>
        <w:t>Інші</w:t>
      </w:r>
      <w:r w:rsidRPr="006167E3">
        <w:rPr>
          <w:b/>
          <w:spacing w:val="-1"/>
          <w:sz w:val="24"/>
        </w:rPr>
        <w:t xml:space="preserve"> </w:t>
      </w:r>
      <w:r w:rsidRPr="006167E3">
        <w:rPr>
          <w:b/>
          <w:sz w:val="24"/>
        </w:rPr>
        <w:t xml:space="preserve">засоби зв’язку: </w:t>
      </w:r>
      <w:r w:rsidRPr="006167E3">
        <w:rPr>
          <w:i/>
          <w:sz w:val="24"/>
        </w:rPr>
        <w:t>Viber (+38)</w:t>
      </w:r>
      <w:r w:rsidRPr="006167E3">
        <w:rPr>
          <w:i/>
          <w:spacing w:val="-4"/>
          <w:sz w:val="24"/>
        </w:rPr>
        <w:t xml:space="preserve"> </w:t>
      </w:r>
      <w:r w:rsidR="006167E3" w:rsidRPr="006167E3">
        <w:rPr>
          <w:i/>
          <w:sz w:val="24"/>
        </w:rPr>
        <w:t>0</w:t>
      </w:r>
      <w:r w:rsidR="00DB3CB3">
        <w:rPr>
          <w:i/>
          <w:sz w:val="24"/>
          <w:lang w:val="pl-PL"/>
        </w:rPr>
        <w:t>97</w:t>
      </w:r>
      <w:r w:rsidR="006167E3" w:rsidRPr="006167E3">
        <w:rPr>
          <w:i/>
          <w:sz w:val="24"/>
        </w:rPr>
        <w:t>-</w:t>
      </w:r>
      <w:r w:rsidR="00DB3CB3">
        <w:rPr>
          <w:i/>
          <w:sz w:val="24"/>
          <w:lang w:val="pl-PL"/>
        </w:rPr>
        <w:t>557</w:t>
      </w:r>
      <w:r w:rsidR="006167E3" w:rsidRPr="006167E3">
        <w:rPr>
          <w:i/>
          <w:sz w:val="24"/>
        </w:rPr>
        <w:t>-</w:t>
      </w:r>
      <w:r w:rsidR="00DB3CB3">
        <w:rPr>
          <w:i/>
          <w:sz w:val="24"/>
          <w:lang w:val="pl-PL"/>
        </w:rPr>
        <w:t>65</w:t>
      </w:r>
      <w:r w:rsidR="006167E3" w:rsidRPr="006167E3">
        <w:rPr>
          <w:i/>
          <w:sz w:val="24"/>
        </w:rPr>
        <w:t>-</w:t>
      </w:r>
      <w:r w:rsidR="00DB3CB3">
        <w:rPr>
          <w:i/>
          <w:sz w:val="24"/>
          <w:lang w:val="pl-PL"/>
        </w:rPr>
        <w:t>73</w:t>
      </w:r>
      <w:r w:rsidR="00C751D7" w:rsidRPr="006167E3">
        <w:rPr>
          <w:i/>
          <w:sz w:val="24"/>
        </w:rPr>
        <w:t xml:space="preserve"> </w:t>
      </w:r>
    </w:p>
    <w:p w:rsidR="00123ADB" w:rsidRDefault="00123ADB">
      <w:pPr>
        <w:pStyle w:val="a3"/>
        <w:spacing w:before="8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24"/>
        <w:gridCol w:w="992"/>
        <w:gridCol w:w="1561"/>
        <w:gridCol w:w="1422"/>
        <w:gridCol w:w="1433"/>
        <w:gridCol w:w="1544"/>
      </w:tblGrid>
      <w:tr w:rsidR="00123ADB">
        <w:trPr>
          <w:trHeight w:val="592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ind w:right="1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52" w:type="dxa"/>
            <w:gridSpan w:val="5"/>
          </w:tcPr>
          <w:p w:rsidR="00510A71" w:rsidRDefault="00510A71" w:rsidP="00510A71">
            <w:pPr>
              <w:pStyle w:val="TableParagraph"/>
              <w:spacing w:line="270" w:lineRule="exact"/>
              <w:ind w:left="990" w:right="986"/>
              <w:rPr>
                <w:sz w:val="24"/>
              </w:rPr>
            </w:pPr>
            <w:r>
              <w:rPr>
                <w:sz w:val="24"/>
              </w:rPr>
              <w:t xml:space="preserve">Промисловий менеджмент </w:t>
            </w:r>
          </w:p>
          <w:p w:rsidR="00123ADB" w:rsidRDefault="00510A71" w:rsidP="00510A71">
            <w:pPr>
              <w:pStyle w:val="TableParagraph"/>
              <w:spacing w:line="270" w:lineRule="exact"/>
              <w:ind w:left="990" w:right="986"/>
              <w:rPr>
                <w:sz w:val="24"/>
              </w:rPr>
            </w:pPr>
            <w:r>
              <w:rPr>
                <w:sz w:val="24"/>
              </w:rPr>
              <w:t>перш</w:t>
            </w:r>
            <w:r w:rsidR="00A74499" w:rsidRPr="00A74499">
              <w:rPr>
                <w:sz w:val="24"/>
              </w:rPr>
              <w:t>ий (</w:t>
            </w:r>
            <w:r>
              <w:rPr>
                <w:sz w:val="24"/>
              </w:rPr>
              <w:t>бакалавр</w:t>
            </w:r>
            <w:r w:rsidR="00A74499" w:rsidRPr="00A74499">
              <w:rPr>
                <w:sz w:val="24"/>
              </w:rPr>
              <w:t xml:space="preserve">ський) </w:t>
            </w:r>
            <w:r w:rsidR="00D370AB" w:rsidRPr="00A74499">
              <w:rPr>
                <w:sz w:val="24"/>
              </w:rPr>
              <w:t>рівень</w:t>
            </w:r>
          </w:p>
        </w:tc>
      </w:tr>
      <w:tr w:rsidR="00123ADB">
        <w:trPr>
          <w:trHeight w:val="294"/>
        </w:trPr>
        <w:tc>
          <w:tcPr>
            <w:tcW w:w="3093" w:type="dxa"/>
            <w:gridSpan w:val="2"/>
          </w:tcPr>
          <w:p w:rsidR="00123ADB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52" w:type="dxa"/>
            <w:gridSpan w:val="5"/>
          </w:tcPr>
          <w:p w:rsidR="00123ADB" w:rsidRDefault="00D370AB" w:rsidP="000C08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C762F8">
              <w:rPr>
                <w:sz w:val="24"/>
              </w:rPr>
              <w:t>Обов’язкова</w:t>
            </w:r>
          </w:p>
        </w:tc>
      </w:tr>
      <w:tr w:rsidR="00123ADB" w:rsidRPr="008C6377">
        <w:trPr>
          <w:trHeight w:val="827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Кредити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ECTS</w:t>
            </w:r>
          </w:p>
        </w:tc>
        <w:tc>
          <w:tcPr>
            <w:tcW w:w="824" w:type="dxa"/>
          </w:tcPr>
          <w:p w:rsidR="00123ADB" w:rsidRPr="008C6377" w:rsidRDefault="0070329A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123ADB" w:rsidRPr="008C6377" w:rsidRDefault="00D370AB">
            <w:pPr>
              <w:pStyle w:val="TableParagraph"/>
              <w:ind w:left="324" w:right="153" w:hanging="147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Навч.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рік</w:t>
            </w:r>
          </w:p>
        </w:tc>
        <w:tc>
          <w:tcPr>
            <w:tcW w:w="1561" w:type="dxa"/>
          </w:tcPr>
          <w:p w:rsidR="00123ADB" w:rsidRPr="008C6377" w:rsidRDefault="00C751D7">
            <w:pPr>
              <w:pStyle w:val="TableParagraph"/>
              <w:spacing w:line="268" w:lineRule="exact"/>
              <w:ind w:left="126" w:right="124"/>
              <w:rPr>
                <w:sz w:val="24"/>
              </w:rPr>
            </w:pPr>
            <w:r w:rsidRPr="008C6377">
              <w:rPr>
                <w:sz w:val="24"/>
              </w:rPr>
              <w:t>2022 – 2023</w:t>
            </w:r>
            <w:r w:rsidR="00D370AB" w:rsidRPr="008C6377">
              <w:rPr>
                <w:sz w:val="24"/>
              </w:rPr>
              <w:t>,</w:t>
            </w:r>
          </w:p>
          <w:p w:rsidR="00123ADB" w:rsidRPr="008C6377" w:rsidRDefault="006167E3">
            <w:pPr>
              <w:pStyle w:val="TableParagraph"/>
              <w:spacing w:line="270" w:lineRule="atLeast"/>
              <w:ind w:left="374" w:right="372" w:firstLine="1"/>
              <w:rPr>
                <w:sz w:val="24"/>
              </w:rPr>
            </w:pPr>
            <w:r w:rsidRPr="008C6377">
              <w:rPr>
                <w:sz w:val="24"/>
              </w:rPr>
              <w:t>перш</w:t>
            </w:r>
            <w:r w:rsidR="00D370AB" w:rsidRPr="008C6377">
              <w:rPr>
                <w:sz w:val="24"/>
              </w:rPr>
              <w:t>ий</w:t>
            </w:r>
            <w:r w:rsidR="00D370AB" w:rsidRPr="008C6377">
              <w:rPr>
                <w:spacing w:val="1"/>
                <w:sz w:val="24"/>
              </w:rPr>
              <w:t xml:space="preserve"> </w:t>
            </w:r>
            <w:r w:rsidR="00D370AB" w:rsidRPr="008C6377">
              <w:rPr>
                <w:sz w:val="24"/>
              </w:rPr>
              <w:t>семестр</w:t>
            </w:r>
          </w:p>
        </w:tc>
        <w:tc>
          <w:tcPr>
            <w:tcW w:w="1422" w:type="dxa"/>
          </w:tcPr>
          <w:p w:rsidR="00123ADB" w:rsidRPr="008C6377" w:rsidRDefault="00D370AB">
            <w:pPr>
              <w:pStyle w:val="TableParagraph"/>
              <w:ind w:left="181" w:right="175" w:hanging="4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Рік</w:t>
            </w:r>
            <w:r w:rsidRPr="008C6377">
              <w:rPr>
                <w:b/>
                <w:spacing w:val="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навчання</w:t>
            </w:r>
          </w:p>
          <w:p w:rsidR="00123ADB" w:rsidRPr="008C6377" w:rsidRDefault="00C06FF9">
            <w:pPr>
              <w:pStyle w:val="TableParagraph"/>
              <w:spacing w:line="259" w:lineRule="exact"/>
              <w:ind w:left="33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– 2</w:t>
            </w:r>
            <w:r w:rsidR="00D370AB" w:rsidRPr="008C6377">
              <w:rPr>
                <w:b/>
                <w:sz w:val="24"/>
              </w:rPr>
              <w:t xml:space="preserve"> рік</w:t>
            </w:r>
          </w:p>
        </w:tc>
        <w:tc>
          <w:tcPr>
            <w:tcW w:w="1433" w:type="dxa"/>
          </w:tcPr>
          <w:p w:rsidR="00123ADB" w:rsidRPr="008C6377" w:rsidRDefault="00D370AB">
            <w:pPr>
              <w:pStyle w:val="TableParagraph"/>
              <w:spacing w:line="273" w:lineRule="exact"/>
              <w:ind w:left="373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Тижні</w:t>
            </w:r>
          </w:p>
        </w:tc>
        <w:tc>
          <w:tcPr>
            <w:tcW w:w="1544" w:type="dxa"/>
          </w:tcPr>
          <w:p w:rsidR="00123ADB" w:rsidRPr="008C6377" w:rsidRDefault="00C06FF9">
            <w:pPr>
              <w:pStyle w:val="TableParagraph"/>
              <w:spacing w:line="268" w:lineRule="exact"/>
              <w:ind w:left="391" w:right="391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123ADB" w:rsidRPr="008C6377" w:rsidRDefault="00D370AB">
            <w:pPr>
              <w:pStyle w:val="TableParagraph"/>
              <w:ind w:left="395" w:right="391"/>
              <w:rPr>
                <w:sz w:val="24"/>
              </w:rPr>
            </w:pPr>
            <w:r w:rsidRPr="008C6377">
              <w:rPr>
                <w:sz w:val="24"/>
              </w:rPr>
              <w:t>тижнів</w:t>
            </w:r>
          </w:p>
        </w:tc>
      </w:tr>
      <w:tr w:rsidR="00123ADB" w:rsidRPr="008C6377">
        <w:trPr>
          <w:trHeight w:val="830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годин</w:t>
            </w:r>
          </w:p>
        </w:tc>
        <w:tc>
          <w:tcPr>
            <w:tcW w:w="824" w:type="dxa"/>
          </w:tcPr>
          <w:p w:rsidR="00123ADB" w:rsidRPr="008C6377" w:rsidRDefault="00C90ADF">
            <w:pPr>
              <w:pStyle w:val="TableParagraph"/>
              <w:spacing w:line="270" w:lineRule="exact"/>
              <w:ind w:left="209" w:right="204"/>
              <w:rPr>
                <w:sz w:val="24"/>
              </w:rPr>
            </w:pPr>
            <w:r>
              <w:rPr>
                <w:sz w:val="24"/>
              </w:rPr>
              <w:t>9</w:t>
            </w:r>
            <w:r w:rsidR="00D370AB" w:rsidRPr="008C6377">
              <w:rPr>
                <w:sz w:val="24"/>
              </w:rPr>
              <w:t>0</w:t>
            </w:r>
          </w:p>
        </w:tc>
        <w:tc>
          <w:tcPr>
            <w:tcW w:w="2553" w:type="dxa"/>
            <w:gridSpan w:val="2"/>
          </w:tcPr>
          <w:p w:rsidR="00123ADB" w:rsidRPr="008C6377" w:rsidRDefault="00D370AB">
            <w:pPr>
              <w:pStyle w:val="TableParagraph"/>
              <w:ind w:left="106" w:right="239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Кількість змістових</w:t>
            </w:r>
            <w:r w:rsidRPr="008C6377">
              <w:rPr>
                <w:b/>
                <w:spacing w:val="-57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модулів</w:t>
            </w:r>
          </w:p>
        </w:tc>
        <w:tc>
          <w:tcPr>
            <w:tcW w:w="1422" w:type="dxa"/>
          </w:tcPr>
          <w:p w:rsidR="00123ADB" w:rsidRPr="008C6377" w:rsidRDefault="00E855EB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:rsidR="00123ADB" w:rsidRPr="008C6377" w:rsidRDefault="00E855EB">
            <w:pPr>
              <w:pStyle w:val="TableParagraph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Лекційні заняття – 28</w:t>
            </w:r>
            <w:r w:rsidR="00D370AB" w:rsidRPr="008C6377">
              <w:rPr>
                <w:b/>
                <w:spacing w:val="1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Практичні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заняття</w:t>
            </w:r>
            <w:r w:rsidR="00D370AB" w:rsidRPr="008C6377">
              <w:rPr>
                <w:b/>
                <w:spacing w:val="-5"/>
                <w:sz w:val="24"/>
              </w:rPr>
              <w:t xml:space="preserve"> </w:t>
            </w:r>
            <w:r w:rsidR="00D370AB" w:rsidRPr="008C6377">
              <w:rPr>
                <w:b/>
                <w:sz w:val="24"/>
              </w:rPr>
              <w:t>–</w:t>
            </w:r>
            <w:r w:rsidR="00D370AB" w:rsidRPr="008C6377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  <w:p w:rsidR="00123ADB" w:rsidRPr="008C6377" w:rsidRDefault="00D370AB">
            <w:pPr>
              <w:pStyle w:val="TableParagraph"/>
              <w:spacing w:line="259" w:lineRule="exact"/>
              <w:ind w:left="104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Самостійна</w:t>
            </w:r>
            <w:r w:rsidRPr="008C6377">
              <w:rPr>
                <w:b/>
                <w:spacing w:val="-3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робота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–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="00E855EB">
              <w:rPr>
                <w:b/>
                <w:sz w:val="24"/>
              </w:rPr>
              <w:t>4</w:t>
            </w:r>
            <w:r w:rsidR="008E23E6">
              <w:rPr>
                <w:b/>
                <w:sz w:val="24"/>
              </w:rPr>
              <w:t>8</w:t>
            </w:r>
          </w:p>
        </w:tc>
      </w:tr>
      <w:tr w:rsidR="00123ADB" w:rsidRPr="008C6377">
        <w:trPr>
          <w:trHeight w:val="275"/>
        </w:trPr>
        <w:tc>
          <w:tcPr>
            <w:tcW w:w="2269" w:type="dxa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Вид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контролю</w:t>
            </w:r>
          </w:p>
        </w:tc>
        <w:tc>
          <w:tcPr>
            <w:tcW w:w="4799" w:type="dxa"/>
            <w:gridSpan w:val="4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Екзамен</w:t>
            </w:r>
          </w:p>
        </w:tc>
        <w:tc>
          <w:tcPr>
            <w:tcW w:w="2977" w:type="dxa"/>
            <w:gridSpan w:val="2"/>
          </w:tcPr>
          <w:p w:rsidR="00123ADB" w:rsidRPr="008C6377" w:rsidRDefault="00123AD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123ADB" w:rsidRPr="008C6377">
        <w:trPr>
          <w:trHeight w:val="275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Посилання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на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курс</w:t>
            </w:r>
            <w:r w:rsidRPr="008C6377">
              <w:rPr>
                <w:b/>
                <w:spacing w:val="-1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в</w:t>
            </w:r>
            <w:r w:rsidRPr="008C6377">
              <w:rPr>
                <w:b/>
                <w:spacing w:val="-2"/>
                <w:sz w:val="24"/>
              </w:rPr>
              <w:t xml:space="preserve"> </w:t>
            </w:r>
            <w:r w:rsidRPr="008C6377">
              <w:rPr>
                <w:b/>
                <w:sz w:val="24"/>
              </w:rPr>
              <w:t>Moodle</w:t>
            </w:r>
          </w:p>
        </w:tc>
        <w:tc>
          <w:tcPr>
            <w:tcW w:w="5960" w:type="dxa"/>
            <w:gridSpan w:val="4"/>
          </w:tcPr>
          <w:p w:rsidR="00123ADB" w:rsidRPr="008C6377" w:rsidRDefault="00412353">
            <w:pPr>
              <w:pStyle w:val="TableParagraph"/>
              <w:ind w:left="0"/>
              <w:jc w:val="left"/>
              <w:rPr>
                <w:sz w:val="20"/>
              </w:rPr>
            </w:pPr>
            <w:r w:rsidRPr="00412353">
              <w:rPr>
                <w:sz w:val="20"/>
              </w:rPr>
              <w:t>https://moodle.znu.edu.ua/course/view.php?id=11027</w:t>
            </w:r>
            <w:bookmarkStart w:id="0" w:name="_GoBack"/>
            <w:bookmarkEnd w:id="0"/>
          </w:p>
        </w:tc>
      </w:tr>
      <w:tr w:rsidR="00123ADB">
        <w:trPr>
          <w:trHeight w:val="827"/>
        </w:trPr>
        <w:tc>
          <w:tcPr>
            <w:tcW w:w="4085" w:type="dxa"/>
            <w:gridSpan w:val="3"/>
          </w:tcPr>
          <w:p w:rsidR="00123ADB" w:rsidRPr="008C6377" w:rsidRDefault="00D370AB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8C6377">
              <w:rPr>
                <w:b/>
                <w:sz w:val="24"/>
              </w:rPr>
              <w:t>Консультації:</w:t>
            </w:r>
          </w:p>
        </w:tc>
        <w:tc>
          <w:tcPr>
            <w:tcW w:w="5960" w:type="dxa"/>
            <w:gridSpan w:val="4"/>
          </w:tcPr>
          <w:p w:rsidR="00123ADB" w:rsidRPr="008C6377" w:rsidRDefault="00FA1EE7">
            <w:pPr>
              <w:pStyle w:val="TableParagraph"/>
              <w:tabs>
                <w:tab w:val="left" w:pos="1614"/>
                <w:tab w:val="left" w:pos="2379"/>
                <w:tab w:val="left" w:pos="2705"/>
                <w:tab w:val="left" w:pos="3469"/>
                <w:tab w:val="left" w:pos="4033"/>
                <w:tab w:val="left" w:pos="5636"/>
              </w:tabs>
              <w:spacing w:line="268" w:lineRule="exac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Щоп’ятниці</w:t>
            </w:r>
            <w:r w:rsidR="00FA5DD6" w:rsidRPr="008C6377">
              <w:rPr>
                <w:i/>
                <w:sz w:val="24"/>
              </w:rPr>
              <w:tab/>
              <w:t>16-00</w:t>
            </w:r>
            <w:r w:rsidR="00FA5DD6" w:rsidRPr="008C6377">
              <w:rPr>
                <w:i/>
                <w:sz w:val="24"/>
              </w:rPr>
              <w:tab/>
              <w:t>–</w:t>
            </w:r>
            <w:r w:rsidR="00FA5DD6" w:rsidRPr="008C6377">
              <w:rPr>
                <w:i/>
                <w:sz w:val="24"/>
              </w:rPr>
              <w:tab/>
              <w:t>17</w:t>
            </w:r>
            <w:r w:rsidR="00D370AB" w:rsidRPr="008C6377">
              <w:rPr>
                <w:i/>
                <w:sz w:val="24"/>
              </w:rPr>
              <w:t>-00</w:t>
            </w:r>
            <w:r w:rsidR="00D370AB" w:rsidRPr="008C6377">
              <w:rPr>
                <w:i/>
                <w:sz w:val="24"/>
              </w:rPr>
              <w:tab/>
              <w:t>або</w:t>
            </w:r>
            <w:r w:rsidR="00D370AB" w:rsidRPr="008C6377">
              <w:rPr>
                <w:i/>
                <w:sz w:val="24"/>
              </w:rPr>
              <w:tab/>
              <w:t>індивідуально</w:t>
            </w:r>
            <w:r w:rsidR="00D370AB" w:rsidRPr="008C6377">
              <w:rPr>
                <w:i/>
                <w:sz w:val="24"/>
              </w:rPr>
              <w:tab/>
              <w:t>за</w:t>
            </w:r>
          </w:p>
          <w:p w:rsidR="00123ADB" w:rsidRDefault="00D370AB">
            <w:pPr>
              <w:pStyle w:val="TableParagraph"/>
              <w:spacing w:line="270" w:lineRule="atLeast"/>
              <w:ind w:left="105"/>
              <w:jc w:val="left"/>
              <w:rPr>
                <w:i/>
                <w:sz w:val="24"/>
              </w:rPr>
            </w:pPr>
            <w:r w:rsidRPr="008C6377">
              <w:rPr>
                <w:i/>
                <w:sz w:val="24"/>
              </w:rPr>
              <w:t>домовленістю,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або</w:t>
            </w:r>
            <w:r w:rsidRPr="008C6377">
              <w:rPr>
                <w:i/>
                <w:spacing w:val="59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електронною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поштою</w:t>
            </w:r>
            <w:r w:rsidRPr="008C6377">
              <w:rPr>
                <w:i/>
                <w:spacing w:val="4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(у</w:t>
            </w:r>
            <w:r w:rsidRPr="008C6377">
              <w:rPr>
                <w:i/>
                <w:spacing w:val="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випадку</w:t>
            </w:r>
            <w:r w:rsidRPr="008C6377">
              <w:rPr>
                <w:i/>
                <w:spacing w:val="-57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вимушеної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дистанційної</w:t>
            </w:r>
            <w:r w:rsidRPr="008C6377">
              <w:rPr>
                <w:i/>
                <w:spacing w:val="-1"/>
                <w:sz w:val="24"/>
              </w:rPr>
              <w:t xml:space="preserve"> </w:t>
            </w:r>
            <w:r w:rsidRPr="008C6377">
              <w:rPr>
                <w:i/>
                <w:sz w:val="24"/>
              </w:rPr>
              <w:t>форми спілкування)</w:t>
            </w:r>
          </w:p>
        </w:tc>
      </w:tr>
    </w:tbl>
    <w:p w:rsidR="00123ADB" w:rsidRDefault="00D370AB">
      <w:pPr>
        <w:pStyle w:val="1"/>
        <w:spacing w:before="228" w:line="319" w:lineRule="exact"/>
      </w:pPr>
      <w:r>
        <w:t>ОПИС</w:t>
      </w:r>
      <w:r>
        <w:rPr>
          <w:spacing w:val="-3"/>
        </w:rPr>
        <w:t xml:space="preserve"> </w:t>
      </w:r>
      <w:r>
        <w:t>КУРСУ</w:t>
      </w:r>
    </w:p>
    <w:p w:rsidR="002A19C6" w:rsidRDefault="00D370AB" w:rsidP="00BB6017">
      <w:pPr>
        <w:pStyle w:val="a3"/>
        <w:ind w:left="213" w:right="101" w:firstLine="708"/>
        <w:jc w:val="both"/>
      </w:pPr>
      <w:r>
        <w:t>Здатність</w:t>
      </w:r>
      <w:r>
        <w:rPr>
          <w:spacing w:val="1"/>
        </w:rPr>
        <w:t xml:space="preserve"> </w:t>
      </w:r>
      <w:proofErr w:type="spellStart"/>
      <w:r>
        <w:t>професійно</w:t>
      </w:r>
      <w:proofErr w:type="spellEnd"/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теоретично-методичним</w:t>
      </w:r>
      <w:r>
        <w:rPr>
          <w:spacing w:val="1"/>
        </w:rPr>
        <w:t xml:space="preserve"> </w:t>
      </w:r>
      <w:r>
        <w:t>інструментарієм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 w:rsidR="00DC18AC">
        <w:t>фінансовими та матеріальними ресурсами</w:t>
      </w:r>
      <w:r>
        <w:t>,</w:t>
      </w:r>
      <w:r>
        <w:rPr>
          <w:spacing w:val="1"/>
        </w:rPr>
        <w:t xml:space="preserve"> </w:t>
      </w:r>
      <w:r w:rsidR="00DC18AC">
        <w:rPr>
          <w:spacing w:val="1"/>
        </w:rPr>
        <w:t xml:space="preserve">їх формуванням та ефективним використанням. </w:t>
      </w:r>
      <w:r>
        <w:t>Метою</w:t>
      </w:r>
      <w:r>
        <w:rPr>
          <w:spacing w:val="13"/>
        </w:rPr>
        <w:t xml:space="preserve"> </w:t>
      </w:r>
      <w:r>
        <w:t>вивчення</w:t>
      </w:r>
      <w:r>
        <w:rPr>
          <w:spacing w:val="12"/>
        </w:rPr>
        <w:t xml:space="preserve"> </w:t>
      </w:r>
      <w:r>
        <w:t>навчальної</w:t>
      </w:r>
      <w:r>
        <w:rPr>
          <w:spacing w:val="13"/>
        </w:rPr>
        <w:t xml:space="preserve"> </w:t>
      </w:r>
      <w:r>
        <w:t>дисципліни</w:t>
      </w:r>
      <w:r w:rsidR="00A52509">
        <w:t xml:space="preserve"> </w:t>
      </w:r>
      <w:r w:rsidRPr="008C6377">
        <w:t>«</w:t>
      </w:r>
      <w:r w:rsidR="00DC18AC">
        <w:t>Управління фінансовими та матеріальними ресурсами</w:t>
      </w:r>
      <w:r w:rsidR="00E95F89">
        <w:t xml:space="preserve"> </w:t>
      </w:r>
      <w:r w:rsidR="00E95F89" w:rsidRPr="00E95F89">
        <w:t xml:space="preserve">на </w:t>
      </w:r>
      <w:proofErr w:type="spellStart"/>
      <w:r w:rsidR="00E95F89" w:rsidRPr="00E95F89">
        <w:t>макро</w:t>
      </w:r>
      <w:proofErr w:type="spellEnd"/>
      <w:r w:rsidR="00E95F89" w:rsidRPr="00E95F89">
        <w:t xml:space="preserve">- та </w:t>
      </w:r>
      <w:proofErr w:type="spellStart"/>
      <w:r w:rsidR="00E95F89" w:rsidRPr="00E95F89">
        <w:t>мезорівні</w:t>
      </w:r>
      <w:proofErr w:type="spellEnd"/>
      <w:r w:rsidRPr="008C6377">
        <w:t>»</w:t>
      </w:r>
      <w:r w:rsidRPr="008C6377">
        <w:rPr>
          <w:spacing w:val="1"/>
        </w:rPr>
        <w:t xml:space="preserve"> </w:t>
      </w:r>
      <w:r w:rsidRPr="008C6377">
        <w:t>є</w:t>
      </w:r>
      <w:r w:rsidRPr="008C6377">
        <w:rPr>
          <w:spacing w:val="1"/>
        </w:rPr>
        <w:t xml:space="preserve"> </w:t>
      </w:r>
      <w:r w:rsidRPr="008C6377">
        <w:t>формування</w:t>
      </w:r>
      <w:r w:rsidRPr="008C6377">
        <w:rPr>
          <w:spacing w:val="1"/>
        </w:rPr>
        <w:t xml:space="preserve"> </w:t>
      </w:r>
      <w:r w:rsidRPr="008C6377">
        <w:t>у</w:t>
      </w:r>
      <w:r w:rsidRPr="008C6377">
        <w:rPr>
          <w:spacing w:val="1"/>
        </w:rPr>
        <w:t xml:space="preserve"> </w:t>
      </w:r>
      <w:r w:rsidR="000C0E47" w:rsidRPr="008C6377">
        <w:t xml:space="preserve">здобувачів знань з </w:t>
      </w:r>
      <w:r w:rsidR="002A19C6">
        <w:t xml:space="preserve">теоретико-методичних засад управління фінансовими та матеріальними ресурсами, принципів і методів організації, функціонування та розвитку систем управління, а на їх основі </w:t>
      </w:r>
      <w:r w:rsidR="002A19C6" w:rsidRPr="0000559D">
        <w:t>вмінь з прийняття управлінських рішень</w:t>
      </w:r>
      <w:r w:rsidR="00BB6017">
        <w:t xml:space="preserve"> щодо</w:t>
      </w:r>
      <w:r w:rsidR="002A19C6" w:rsidRPr="0000559D">
        <w:t xml:space="preserve"> </w:t>
      </w:r>
      <w:r w:rsidR="005F4C4F">
        <w:t xml:space="preserve">сталого функціонування на </w:t>
      </w:r>
      <w:proofErr w:type="spellStart"/>
      <w:r w:rsidR="005F4C4F">
        <w:t>мезо</w:t>
      </w:r>
      <w:proofErr w:type="spellEnd"/>
      <w:r w:rsidR="005F4C4F">
        <w:t>- та макрорівні</w:t>
      </w:r>
      <w:r w:rsidR="00BB6017">
        <w:t>.</w:t>
      </w:r>
    </w:p>
    <w:p w:rsidR="00BB6017" w:rsidRDefault="00D370AB">
      <w:pPr>
        <w:pStyle w:val="a3"/>
        <w:ind w:left="213" w:right="101" w:firstLine="708"/>
        <w:jc w:val="both"/>
        <w:rPr>
          <w:spacing w:val="1"/>
        </w:rPr>
      </w:pPr>
      <w:r w:rsidRPr="008C6377">
        <w:t>Дисципліна розрахована на один</w:t>
      </w:r>
      <w:r w:rsidRPr="008C6377">
        <w:rPr>
          <w:spacing w:val="60"/>
        </w:rPr>
        <w:t xml:space="preserve"> </w:t>
      </w:r>
      <w:r w:rsidRPr="008C6377">
        <w:t>семестр</w:t>
      </w:r>
      <w:r w:rsidRPr="008C6377">
        <w:rPr>
          <w:spacing w:val="60"/>
        </w:rPr>
        <w:t xml:space="preserve"> </w:t>
      </w:r>
      <w:r w:rsidRPr="008C6377">
        <w:t>(</w:t>
      </w:r>
      <w:r w:rsidR="006167E3" w:rsidRPr="008C6377">
        <w:t>перш</w:t>
      </w:r>
      <w:r w:rsidRPr="008C6377">
        <w:t xml:space="preserve">ий семестр </w:t>
      </w:r>
      <w:r w:rsidR="00BB6017">
        <w:t>друг</w:t>
      </w:r>
      <w:r w:rsidRPr="008C6377">
        <w:t xml:space="preserve">ого курсу </w:t>
      </w:r>
      <w:proofErr w:type="spellStart"/>
      <w:r w:rsidR="00BB6017">
        <w:t>бакалаврату</w:t>
      </w:r>
      <w:proofErr w:type="spellEnd"/>
      <w:r w:rsidRPr="008C6377">
        <w:t>)</w:t>
      </w:r>
      <w:r w:rsidRPr="008C6377">
        <w:rPr>
          <w:spacing w:val="1"/>
        </w:rPr>
        <w:t xml:space="preserve"> </w:t>
      </w:r>
      <w:r w:rsidRPr="008C6377">
        <w:t>та</w:t>
      </w:r>
      <w:r w:rsidRPr="008C6377">
        <w:rPr>
          <w:spacing w:val="39"/>
        </w:rPr>
        <w:t xml:space="preserve"> </w:t>
      </w:r>
      <w:r w:rsidRPr="008C6377">
        <w:t>складається</w:t>
      </w:r>
      <w:r w:rsidRPr="008C6377">
        <w:rPr>
          <w:spacing w:val="39"/>
        </w:rPr>
        <w:t xml:space="preserve"> </w:t>
      </w:r>
      <w:r w:rsidRPr="008C6377">
        <w:t>з</w:t>
      </w:r>
      <w:r w:rsidRPr="008C6377">
        <w:rPr>
          <w:spacing w:val="42"/>
        </w:rPr>
        <w:t xml:space="preserve"> </w:t>
      </w:r>
      <w:r w:rsidR="00BB6017">
        <w:t>шести</w:t>
      </w:r>
      <w:r w:rsidRPr="008C6377">
        <w:rPr>
          <w:spacing w:val="42"/>
        </w:rPr>
        <w:t xml:space="preserve"> </w:t>
      </w:r>
      <w:r w:rsidRPr="008C6377">
        <w:t>тем,</w:t>
      </w:r>
      <w:r w:rsidRPr="008C6377">
        <w:rPr>
          <w:spacing w:val="40"/>
        </w:rPr>
        <w:t xml:space="preserve"> </w:t>
      </w:r>
      <w:r w:rsidRPr="008C6377">
        <w:t>які</w:t>
      </w:r>
      <w:r w:rsidRPr="008C6377">
        <w:rPr>
          <w:spacing w:val="41"/>
        </w:rPr>
        <w:t xml:space="preserve"> </w:t>
      </w:r>
      <w:r w:rsidRPr="008C6377">
        <w:t>розділені</w:t>
      </w:r>
      <w:r w:rsidRPr="008C6377">
        <w:rPr>
          <w:spacing w:val="39"/>
        </w:rPr>
        <w:t xml:space="preserve"> </w:t>
      </w:r>
      <w:r w:rsidRPr="008C6377">
        <w:t>на</w:t>
      </w:r>
      <w:r w:rsidRPr="008C6377">
        <w:rPr>
          <w:spacing w:val="40"/>
        </w:rPr>
        <w:t xml:space="preserve"> </w:t>
      </w:r>
      <w:r w:rsidRPr="008C6377">
        <w:t>два</w:t>
      </w:r>
      <w:r w:rsidRPr="008C6377">
        <w:rPr>
          <w:spacing w:val="42"/>
        </w:rPr>
        <w:t xml:space="preserve"> </w:t>
      </w:r>
      <w:r w:rsidR="00567576" w:rsidRPr="00567576">
        <w:t>змістови</w:t>
      </w:r>
      <w:r w:rsidR="00567576">
        <w:t>х</w:t>
      </w:r>
      <w:r w:rsidR="00567576" w:rsidRPr="00567576">
        <w:rPr>
          <w:spacing w:val="1"/>
        </w:rPr>
        <w:t xml:space="preserve"> </w:t>
      </w:r>
      <w:r w:rsidR="00567576">
        <w:t>модулі</w:t>
      </w:r>
      <w:r w:rsidRPr="008C6377">
        <w:t>.</w:t>
      </w:r>
      <w:r w:rsidRPr="008C6377">
        <w:rPr>
          <w:spacing w:val="40"/>
        </w:rPr>
        <w:t xml:space="preserve"> </w:t>
      </w:r>
      <w:r w:rsidRPr="008C6377">
        <w:t>Перший</w:t>
      </w:r>
      <w:r w:rsidRPr="008C6377">
        <w:rPr>
          <w:spacing w:val="42"/>
        </w:rPr>
        <w:t xml:space="preserve"> </w:t>
      </w:r>
      <w:r w:rsidR="00567576" w:rsidRPr="00567576">
        <w:t>змістовий</w:t>
      </w:r>
      <w:r w:rsidR="00567576" w:rsidRPr="00567576">
        <w:rPr>
          <w:spacing w:val="1"/>
        </w:rPr>
        <w:t xml:space="preserve"> </w:t>
      </w:r>
      <w:r w:rsidR="00567576" w:rsidRPr="00567576">
        <w:t>модуль</w:t>
      </w:r>
      <w:r w:rsidRPr="008C6377">
        <w:rPr>
          <w:spacing w:val="40"/>
        </w:rPr>
        <w:t xml:space="preserve"> </w:t>
      </w:r>
      <w:r w:rsidR="00D91F6E" w:rsidRPr="008C6377">
        <w:t>присвячено</w:t>
      </w:r>
      <w:r w:rsidRPr="008C6377">
        <w:rPr>
          <w:spacing w:val="40"/>
        </w:rPr>
        <w:t xml:space="preserve"> </w:t>
      </w:r>
      <w:r w:rsidR="00BB6017" w:rsidRPr="00BB6017">
        <w:t>управлінню фінансовими ресурсами</w:t>
      </w:r>
      <w:r w:rsidRPr="008C6377">
        <w:t xml:space="preserve">. Другий </w:t>
      </w:r>
      <w:r w:rsidR="00567576" w:rsidRPr="00567576">
        <w:t>змістовий</w:t>
      </w:r>
      <w:r w:rsidR="00567576" w:rsidRPr="00567576">
        <w:rPr>
          <w:spacing w:val="1"/>
        </w:rPr>
        <w:t xml:space="preserve"> </w:t>
      </w:r>
      <w:r w:rsidR="00567576" w:rsidRPr="00567576">
        <w:t>модуль</w:t>
      </w:r>
      <w:r w:rsidR="00567576" w:rsidRPr="008C6377">
        <w:t xml:space="preserve"> </w:t>
      </w:r>
      <w:r w:rsidR="00D91F6E" w:rsidRPr="008C6377">
        <w:t>присвячено</w:t>
      </w:r>
      <w:r w:rsidR="00D91F6E" w:rsidRPr="008C6377">
        <w:rPr>
          <w:spacing w:val="1"/>
        </w:rPr>
        <w:t xml:space="preserve"> </w:t>
      </w:r>
      <w:r w:rsidR="00BB6017">
        <w:rPr>
          <w:spacing w:val="1"/>
        </w:rPr>
        <w:t>управлінню матеріальними ресурсами.</w:t>
      </w:r>
    </w:p>
    <w:p w:rsidR="00123ADB" w:rsidRDefault="00D370AB">
      <w:pPr>
        <w:pStyle w:val="a3"/>
        <w:ind w:left="213" w:right="100" w:firstLine="708"/>
        <w:jc w:val="both"/>
      </w:pPr>
      <w:r w:rsidRPr="008C6377">
        <w:t>Опанування тематики курсу є фундаментальними знаннями, необхідними для комплексного</w:t>
      </w:r>
      <w:r>
        <w:rPr>
          <w:spacing w:val="-57"/>
        </w:rPr>
        <w:t xml:space="preserve"> </w:t>
      </w:r>
      <w:r>
        <w:t>розуміння сутності</w:t>
      </w:r>
      <w:r w:rsidR="00BB6017">
        <w:t xml:space="preserve"> фінансових і матеріальних ресурсів</w:t>
      </w:r>
      <w:r>
        <w:t xml:space="preserve">, </w:t>
      </w:r>
      <w:r w:rsidR="00BB6017">
        <w:t>їх формуванню та ефективному використанню</w:t>
      </w:r>
      <w:r>
        <w:t>, що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BB6017">
        <w:rPr>
          <w:spacing w:val="1"/>
        </w:rPr>
        <w:t xml:space="preserve">їх </w:t>
      </w:r>
      <w:r>
        <w:t>забезпечення;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 w:rsidR="00BB6017">
        <w:t xml:space="preserve">фінансової </w:t>
      </w:r>
      <w:r>
        <w:t>стратегії;</w:t>
      </w:r>
      <w:r>
        <w:rPr>
          <w:spacing w:val="1"/>
        </w:rPr>
        <w:t xml:space="preserve"> </w:t>
      </w:r>
      <w:r w:rsidR="00BB6017">
        <w:t xml:space="preserve">визначати </w:t>
      </w:r>
      <w:r>
        <w:t>пріоритети формування</w:t>
      </w:r>
      <w:r>
        <w:rPr>
          <w:spacing w:val="-57"/>
        </w:rPr>
        <w:t xml:space="preserve"> </w:t>
      </w:r>
      <w:r>
        <w:t>сучасної</w:t>
      </w:r>
      <w:r>
        <w:rPr>
          <w:spacing w:val="-1"/>
        </w:rPr>
        <w:t xml:space="preserve"> </w:t>
      </w:r>
      <w:r>
        <w:t>політики.</w:t>
      </w:r>
    </w:p>
    <w:p w:rsidR="00123ADB" w:rsidRDefault="00123ADB">
      <w:pPr>
        <w:pStyle w:val="a3"/>
        <w:rPr>
          <w:sz w:val="26"/>
        </w:rPr>
      </w:pPr>
    </w:p>
    <w:p w:rsidR="00123ADB" w:rsidRDefault="00123ADB">
      <w:pPr>
        <w:pStyle w:val="a3"/>
        <w:spacing w:before="3"/>
        <w:rPr>
          <w:sz w:val="22"/>
        </w:rPr>
      </w:pPr>
    </w:p>
    <w:p w:rsidR="00123ADB" w:rsidRDefault="00D370AB">
      <w:pPr>
        <w:pStyle w:val="1"/>
        <w:spacing w:line="321" w:lineRule="exact"/>
        <w:jc w:val="both"/>
      </w:pPr>
      <w:r>
        <w:t>ОЧІКУВАНІ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</w:p>
    <w:p w:rsidR="00123ADB" w:rsidRDefault="00D370AB">
      <w:pPr>
        <w:pStyle w:val="3"/>
        <w:ind w:left="213"/>
        <w:rPr>
          <w:u w:val="none"/>
        </w:rPr>
      </w:pPr>
      <w:r>
        <w:rPr>
          <w:u w:val="none"/>
        </w:rPr>
        <w:t>У</w:t>
      </w:r>
      <w:r>
        <w:rPr>
          <w:spacing w:val="-3"/>
          <w:u w:val="none"/>
        </w:rPr>
        <w:t xml:space="preserve"> </w:t>
      </w:r>
      <w:r>
        <w:rPr>
          <w:u w:val="none"/>
        </w:rPr>
        <w:t>разі</w:t>
      </w:r>
      <w:r>
        <w:rPr>
          <w:spacing w:val="-2"/>
          <w:u w:val="none"/>
        </w:rPr>
        <w:t xml:space="preserve"> </w:t>
      </w:r>
      <w:r>
        <w:rPr>
          <w:u w:val="none"/>
        </w:rPr>
        <w:t>успішного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завершення</w:t>
      </w:r>
      <w:r>
        <w:rPr>
          <w:spacing w:val="-3"/>
          <w:u w:val="none"/>
        </w:rPr>
        <w:t xml:space="preserve"> </w:t>
      </w:r>
      <w:r>
        <w:rPr>
          <w:u w:val="none"/>
        </w:rPr>
        <w:t>курсу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студент </w:t>
      </w:r>
      <w:r>
        <w:rPr>
          <w:u w:val="thick"/>
        </w:rPr>
        <w:t>зможе</w:t>
      </w:r>
      <w:r>
        <w:rPr>
          <w:u w:val="none"/>
        </w:rPr>
        <w:t>:</w:t>
      </w:r>
    </w:p>
    <w:p w:rsidR="00123ADB" w:rsidRDefault="001473B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2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визначати необхідність в різних видах фінансових і матеріальних ресурсів;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виявляти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оцінювати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проблеми</w:t>
      </w:r>
      <w:r>
        <w:rPr>
          <w:i/>
          <w:spacing w:val="-2"/>
          <w:sz w:val="24"/>
        </w:rPr>
        <w:t xml:space="preserve"> </w:t>
      </w:r>
      <w:r w:rsidR="001473BB">
        <w:rPr>
          <w:i/>
          <w:spacing w:val="-2"/>
          <w:sz w:val="24"/>
        </w:rPr>
        <w:t>управління фінансовими та матеріальними ресурсами</w:t>
      </w:r>
      <w:r>
        <w:rPr>
          <w:i/>
          <w:sz w:val="24"/>
        </w:rPr>
        <w:t>;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аналізувати</w:t>
      </w:r>
      <w:r>
        <w:rPr>
          <w:i/>
          <w:spacing w:val="-4"/>
          <w:sz w:val="24"/>
        </w:rPr>
        <w:t xml:space="preserve"> </w:t>
      </w:r>
      <w:r w:rsidR="001473BB">
        <w:rPr>
          <w:i/>
          <w:spacing w:val="-4"/>
          <w:sz w:val="24"/>
        </w:rPr>
        <w:t xml:space="preserve">формування та використання </w:t>
      </w:r>
      <w:r w:rsidR="001473BB">
        <w:rPr>
          <w:i/>
          <w:spacing w:val="-2"/>
          <w:sz w:val="24"/>
        </w:rPr>
        <w:t>фінансовими та матеріальними ресурсами</w:t>
      </w:r>
      <w:r>
        <w:rPr>
          <w:i/>
          <w:sz w:val="24"/>
        </w:rPr>
        <w:t>;</w:t>
      </w:r>
    </w:p>
    <w:p w:rsidR="00123ADB" w:rsidRDefault="00123ADB">
      <w:pPr>
        <w:spacing w:line="293" w:lineRule="exact"/>
        <w:rPr>
          <w:sz w:val="24"/>
        </w:rPr>
        <w:sectPr w:rsidR="00123ADB">
          <w:headerReference w:type="default" r:id="rId7"/>
          <w:type w:val="continuous"/>
          <w:pgSz w:w="11910" w:h="16840"/>
          <w:pgMar w:top="1740" w:right="460" w:bottom="280" w:left="920" w:header="375" w:footer="708" w:gutter="0"/>
          <w:pgNumType w:start="1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A25B2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5715000" cy="6350"/>
                <wp:effectExtent l="6350" t="6350" r="12700" b="6350"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D5FF5" id="Group 9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">
                <v:line id="Line 10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85" w:lineRule="exact"/>
        <w:ind w:hanging="361"/>
        <w:jc w:val="left"/>
        <w:rPr>
          <w:i/>
          <w:sz w:val="24"/>
        </w:rPr>
      </w:pPr>
      <w:r>
        <w:rPr>
          <w:i/>
          <w:sz w:val="24"/>
        </w:rPr>
        <w:t>розробляти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стратегії</w:t>
      </w:r>
      <w:r>
        <w:rPr>
          <w:i/>
          <w:spacing w:val="-4"/>
          <w:sz w:val="24"/>
        </w:rPr>
        <w:t xml:space="preserve"> </w:t>
      </w:r>
      <w:r w:rsidR="001473BB">
        <w:rPr>
          <w:i/>
          <w:spacing w:val="-4"/>
          <w:sz w:val="24"/>
        </w:rPr>
        <w:t xml:space="preserve">щодо забезпечення </w:t>
      </w:r>
      <w:r w:rsidR="001473BB">
        <w:rPr>
          <w:i/>
          <w:spacing w:val="-2"/>
          <w:sz w:val="24"/>
        </w:rPr>
        <w:t>фінансовими та матеріальними ресурсами</w:t>
      </w:r>
      <w:r w:rsidR="001473BB">
        <w:rPr>
          <w:i/>
          <w:sz w:val="24"/>
        </w:rPr>
        <w:t>;</w:t>
      </w:r>
    </w:p>
    <w:p w:rsidR="00123ADB" w:rsidRPr="001473BB" w:rsidRDefault="001473B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3" w:lineRule="exact"/>
        <w:ind w:hanging="361"/>
        <w:jc w:val="left"/>
        <w:rPr>
          <w:i/>
          <w:sz w:val="24"/>
        </w:rPr>
      </w:pPr>
      <w:r w:rsidRPr="001473BB">
        <w:rPr>
          <w:i/>
        </w:rPr>
        <w:t>визначати пріоритети формування</w:t>
      </w:r>
      <w:r w:rsidRPr="001473BB">
        <w:rPr>
          <w:i/>
          <w:spacing w:val="-57"/>
        </w:rPr>
        <w:t xml:space="preserve"> </w:t>
      </w:r>
      <w:r w:rsidRPr="001473BB">
        <w:rPr>
          <w:i/>
        </w:rPr>
        <w:t>сучасної</w:t>
      </w:r>
      <w:r w:rsidRPr="001473BB">
        <w:rPr>
          <w:i/>
          <w:spacing w:val="-1"/>
        </w:rPr>
        <w:t xml:space="preserve"> </w:t>
      </w:r>
      <w:r w:rsidRPr="001473BB">
        <w:rPr>
          <w:i/>
        </w:rPr>
        <w:t>політики</w:t>
      </w:r>
      <w:r>
        <w:rPr>
          <w:i/>
        </w:rPr>
        <w:t xml:space="preserve"> розвитку в сфері управління </w:t>
      </w:r>
      <w:r>
        <w:rPr>
          <w:i/>
          <w:spacing w:val="-2"/>
          <w:sz w:val="24"/>
        </w:rPr>
        <w:t>фінансовими та матеріальними ресурсами</w:t>
      </w:r>
      <w:r w:rsidR="00D370AB" w:rsidRPr="001473BB">
        <w:rPr>
          <w:i/>
          <w:sz w:val="24"/>
        </w:rPr>
        <w:t>.</w:t>
      </w:r>
    </w:p>
    <w:p w:rsidR="00123ADB" w:rsidRDefault="00D370AB">
      <w:pPr>
        <w:pStyle w:val="1"/>
        <w:spacing w:before="233"/>
      </w:pPr>
      <w:r>
        <w:t>ОСНОВНІ</w:t>
      </w:r>
      <w:r>
        <w:rPr>
          <w:spacing w:val="-5"/>
        </w:rPr>
        <w:t xml:space="preserve"> </w:t>
      </w:r>
      <w:r>
        <w:t>НАВЧАЛЬНІ</w:t>
      </w:r>
      <w:r>
        <w:rPr>
          <w:spacing w:val="-1"/>
        </w:rPr>
        <w:t xml:space="preserve"> </w:t>
      </w:r>
      <w:r>
        <w:t>РЕСУРСИ</w:t>
      </w:r>
    </w:p>
    <w:p w:rsidR="00FD68FF" w:rsidRPr="000C0E47" w:rsidRDefault="00FD68FF" w:rsidP="00FD68FF">
      <w:pPr>
        <w:pStyle w:val="4"/>
        <w:numPr>
          <w:ilvl w:val="0"/>
          <w:numId w:val="1"/>
        </w:numPr>
        <w:tabs>
          <w:tab w:val="left" w:pos="934"/>
        </w:tabs>
        <w:spacing w:before="224"/>
        <w:ind w:right="105"/>
      </w:pPr>
      <w:r>
        <w:t xml:space="preserve">Ситник Н.С., </w:t>
      </w:r>
      <w:proofErr w:type="spellStart"/>
      <w:r>
        <w:t>Смолінська</w:t>
      </w:r>
      <w:proofErr w:type="spellEnd"/>
      <w:r>
        <w:t xml:space="preserve"> С.Д., </w:t>
      </w:r>
      <w:proofErr w:type="spellStart"/>
      <w:r>
        <w:t>Ясіновська</w:t>
      </w:r>
      <w:proofErr w:type="spellEnd"/>
      <w:r>
        <w:t xml:space="preserve"> І.Ф. Фінанси підприємств: навчальний посібник / за </w:t>
      </w:r>
      <w:proofErr w:type="spellStart"/>
      <w:r>
        <w:t>заг</w:t>
      </w:r>
      <w:proofErr w:type="spellEnd"/>
      <w:r>
        <w:t>. ред. Н. С. Ситник. Львів: ЛНУ імені Івана Франка, 2020. 402 с.</w:t>
      </w:r>
      <w:r w:rsidRPr="00FD68FF">
        <w:t xml:space="preserve"> </w:t>
      </w:r>
      <w:r>
        <w:rPr>
          <w:lang w:val="en-US"/>
        </w:rPr>
        <w:t>URL</w:t>
      </w:r>
      <w:r>
        <w:t xml:space="preserve">: </w:t>
      </w:r>
      <w:r w:rsidRPr="00FD68FF">
        <w:t>https://financial.lnu.edu.ua/wp-content/uploads/2020/11/Finansy_pidpr15.pdf</w:t>
      </w:r>
      <w:r>
        <w:t>.</w:t>
      </w:r>
    </w:p>
    <w:p w:rsidR="00FD68FF" w:rsidRPr="00FD68FF" w:rsidRDefault="00FD68FF" w:rsidP="00FD68FF">
      <w:pPr>
        <w:pStyle w:val="a4"/>
        <w:numPr>
          <w:ilvl w:val="0"/>
          <w:numId w:val="1"/>
        </w:numPr>
        <w:adjustRightInd w:val="0"/>
        <w:rPr>
          <w:sz w:val="24"/>
          <w:szCs w:val="24"/>
          <w:lang w:eastAsia="ru-RU"/>
        </w:rPr>
      </w:pPr>
      <w:r w:rsidRPr="00FD68FF">
        <w:rPr>
          <w:sz w:val="24"/>
          <w:szCs w:val="24"/>
          <w:lang w:eastAsia="ru-RU"/>
        </w:rPr>
        <w:t>Конспект лекцій з дисципліни «Виробничий менеджмент» для здобувачів вищої освіти зі спеціальнос</w:t>
      </w:r>
      <w:r>
        <w:rPr>
          <w:sz w:val="24"/>
          <w:szCs w:val="24"/>
          <w:lang w:eastAsia="ru-RU"/>
        </w:rPr>
        <w:t>ті 073 «Менеджмент» за освітньо-</w:t>
      </w:r>
      <w:r w:rsidRPr="00FD68FF">
        <w:rPr>
          <w:sz w:val="24"/>
          <w:szCs w:val="24"/>
          <w:lang w:eastAsia="ru-RU"/>
        </w:rPr>
        <w:t>професійною програмою «Менеджмен</w:t>
      </w:r>
      <w:r>
        <w:rPr>
          <w:sz w:val="24"/>
          <w:szCs w:val="24"/>
          <w:lang w:eastAsia="ru-RU"/>
        </w:rPr>
        <w:t xml:space="preserve">т». </w:t>
      </w:r>
      <w:proofErr w:type="spellStart"/>
      <w:r w:rsidRPr="00FD68FF">
        <w:rPr>
          <w:sz w:val="24"/>
          <w:szCs w:val="24"/>
          <w:lang w:eastAsia="ru-RU"/>
        </w:rPr>
        <w:t>Кам'янське</w:t>
      </w:r>
      <w:proofErr w:type="spellEnd"/>
      <w:r w:rsidRPr="00FD68FF">
        <w:rPr>
          <w:sz w:val="24"/>
          <w:szCs w:val="24"/>
          <w:lang w:eastAsia="ru-RU"/>
        </w:rPr>
        <w:t>: ДДТУ, 2018. 128 с.</w:t>
      </w:r>
    </w:p>
    <w:p w:rsidR="00FD68FF" w:rsidRPr="00FD68FF" w:rsidRDefault="00FD68FF" w:rsidP="00FD68FF">
      <w:pPr>
        <w:pStyle w:val="a4"/>
        <w:numPr>
          <w:ilvl w:val="0"/>
          <w:numId w:val="1"/>
        </w:numPr>
        <w:tabs>
          <w:tab w:val="left" w:pos="934"/>
        </w:tabs>
        <w:spacing w:before="1"/>
        <w:ind w:right="108"/>
        <w:rPr>
          <w:sz w:val="24"/>
        </w:rPr>
      </w:pPr>
      <w:proofErr w:type="spellStart"/>
      <w:r>
        <w:t>Костромін</w:t>
      </w:r>
      <w:proofErr w:type="spellEnd"/>
      <w:r>
        <w:t xml:space="preserve"> Г.Т. Управління матеріальними ресурсами: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Кiровоград</w:t>
      </w:r>
      <w:proofErr w:type="spellEnd"/>
      <w:r>
        <w:t xml:space="preserve">: </w:t>
      </w:r>
      <w:proofErr w:type="spellStart"/>
      <w:r>
        <w:t>Імекс</w:t>
      </w:r>
      <w:proofErr w:type="spellEnd"/>
      <w:r>
        <w:t xml:space="preserve">, 2017. 240 с. </w:t>
      </w:r>
      <w:r w:rsidRPr="00FD68FF">
        <w:rPr>
          <w:lang w:val="en-US"/>
        </w:rPr>
        <w:t>URL</w:t>
      </w:r>
      <w:r>
        <w:t>:</w:t>
      </w:r>
      <w:r w:rsidRPr="00FD68FF">
        <w:rPr>
          <w:sz w:val="24"/>
        </w:rPr>
        <w:t>http://dspace.kntu.kr.ua/jspui/bitstream/123456789/2862/1/Upravlinnia%20materialnymy%20resursamy.pdf</w:t>
      </w:r>
    </w:p>
    <w:p w:rsidR="00123ADB" w:rsidRPr="00E95F89" w:rsidRDefault="00D370AB">
      <w:pPr>
        <w:pStyle w:val="a4"/>
        <w:numPr>
          <w:ilvl w:val="0"/>
          <w:numId w:val="1"/>
        </w:numPr>
        <w:tabs>
          <w:tab w:val="left" w:pos="934"/>
        </w:tabs>
        <w:spacing w:before="1"/>
        <w:ind w:right="108"/>
        <w:rPr>
          <w:i/>
          <w:sz w:val="24"/>
          <w:szCs w:val="24"/>
        </w:rPr>
      </w:pPr>
      <w:r w:rsidRPr="00E95F89">
        <w:rPr>
          <w:i/>
          <w:sz w:val="24"/>
          <w:szCs w:val="24"/>
        </w:rPr>
        <w:t>Матеріали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лекцій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дисципліни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«</w:t>
      </w:r>
      <w:r w:rsidR="00BB5393" w:rsidRPr="00E95F89">
        <w:rPr>
          <w:i/>
          <w:sz w:val="24"/>
          <w:szCs w:val="24"/>
        </w:rPr>
        <w:t>Управління фінансовими та матеріальними ресурсами</w:t>
      </w:r>
      <w:r w:rsidR="00E95F89" w:rsidRPr="00E95F89">
        <w:rPr>
          <w:i/>
          <w:sz w:val="24"/>
          <w:szCs w:val="24"/>
        </w:rPr>
        <w:t xml:space="preserve"> на </w:t>
      </w:r>
      <w:proofErr w:type="spellStart"/>
      <w:r w:rsidR="00E95F89" w:rsidRPr="00E95F89">
        <w:rPr>
          <w:i/>
          <w:sz w:val="24"/>
          <w:szCs w:val="24"/>
        </w:rPr>
        <w:t>макро</w:t>
      </w:r>
      <w:proofErr w:type="spellEnd"/>
      <w:r w:rsidR="00E95F89" w:rsidRPr="00E95F89">
        <w:rPr>
          <w:i/>
          <w:sz w:val="24"/>
          <w:szCs w:val="24"/>
        </w:rPr>
        <w:t xml:space="preserve">- та </w:t>
      </w:r>
      <w:proofErr w:type="spellStart"/>
      <w:r w:rsidR="00E95F89" w:rsidRPr="00E95F89">
        <w:rPr>
          <w:i/>
          <w:sz w:val="24"/>
          <w:szCs w:val="24"/>
        </w:rPr>
        <w:t>мезорівні</w:t>
      </w:r>
      <w:proofErr w:type="spellEnd"/>
      <w:r w:rsidRPr="00E95F89">
        <w:rPr>
          <w:i/>
          <w:sz w:val="24"/>
          <w:szCs w:val="24"/>
        </w:rPr>
        <w:t>»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(платформа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Moodle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в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Системі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електронного</w:t>
      </w:r>
      <w:r w:rsidRPr="00E95F89">
        <w:rPr>
          <w:i/>
          <w:spacing w:val="-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забезпечення</w:t>
      </w:r>
      <w:r w:rsidRPr="00E95F89">
        <w:rPr>
          <w:i/>
          <w:spacing w:val="-2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навчання</w:t>
      </w:r>
      <w:r w:rsidRPr="00E95F89">
        <w:rPr>
          <w:i/>
          <w:spacing w:val="-2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ЗНУ).</w:t>
      </w:r>
    </w:p>
    <w:p w:rsidR="00123ADB" w:rsidRPr="00E95F89" w:rsidRDefault="00D370AB">
      <w:pPr>
        <w:pStyle w:val="a4"/>
        <w:numPr>
          <w:ilvl w:val="0"/>
          <w:numId w:val="1"/>
        </w:numPr>
        <w:tabs>
          <w:tab w:val="left" w:pos="934"/>
        </w:tabs>
        <w:ind w:right="102"/>
        <w:rPr>
          <w:i/>
          <w:sz w:val="24"/>
          <w:szCs w:val="24"/>
        </w:rPr>
      </w:pPr>
      <w:r w:rsidRPr="00E95F89">
        <w:rPr>
          <w:i/>
          <w:sz w:val="24"/>
          <w:szCs w:val="24"/>
        </w:rPr>
        <w:t>Тестові завдання до лекційного матеріалу дисципліни «</w:t>
      </w:r>
      <w:r w:rsidR="0017567E" w:rsidRPr="00E95F89">
        <w:rPr>
          <w:i/>
          <w:sz w:val="24"/>
          <w:szCs w:val="24"/>
        </w:rPr>
        <w:t xml:space="preserve">Управління </w:t>
      </w:r>
      <w:r w:rsidR="00BB5393" w:rsidRPr="00E95F89">
        <w:rPr>
          <w:i/>
          <w:spacing w:val="-2"/>
          <w:sz w:val="24"/>
          <w:szCs w:val="24"/>
        </w:rPr>
        <w:t>фінансовими та матеріальними ресурсами</w:t>
      </w:r>
      <w:r w:rsidR="00E95F89" w:rsidRPr="00E95F89">
        <w:rPr>
          <w:i/>
          <w:spacing w:val="-2"/>
          <w:sz w:val="24"/>
          <w:szCs w:val="24"/>
        </w:rPr>
        <w:t xml:space="preserve"> </w:t>
      </w:r>
      <w:r w:rsidR="00E95F89" w:rsidRPr="00E95F89">
        <w:rPr>
          <w:i/>
          <w:sz w:val="24"/>
          <w:szCs w:val="24"/>
        </w:rPr>
        <w:t xml:space="preserve">на </w:t>
      </w:r>
      <w:proofErr w:type="spellStart"/>
      <w:r w:rsidR="00E95F89" w:rsidRPr="00E95F89">
        <w:rPr>
          <w:i/>
          <w:sz w:val="24"/>
          <w:szCs w:val="24"/>
        </w:rPr>
        <w:t>макро</w:t>
      </w:r>
      <w:proofErr w:type="spellEnd"/>
      <w:r w:rsidR="00E95F89" w:rsidRPr="00E95F89">
        <w:rPr>
          <w:i/>
          <w:sz w:val="24"/>
          <w:szCs w:val="24"/>
        </w:rPr>
        <w:t xml:space="preserve">- та </w:t>
      </w:r>
      <w:proofErr w:type="spellStart"/>
      <w:r w:rsidR="00E95F89" w:rsidRPr="00E95F89">
        <w:rPr>
          <w:i/>
          <w:sz w:val="24"/>
          <w:szCs w:val="24"/>
        </w:rPr>
        <w:t>мезорівні</w:t>
      </w:r>
      <w:proofErr w:type="spellEnd"/>
      <w:r w:rsidRPr="00E95F89">
        <w:rPr>
          <w:i/>
          <w:sz w:val="24"/>
          <w:szCs w:val="24"/>
        </w:rPr>
        <w:t>» (платформа</w:t>
      </w:r>
      <w:r w:rsidRPr="00E95F89">
        <w:rPr>
          <w:i/>
          <w:spacing w:val="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Moodle</w:t>
      </w:r>
      <w:r w:rsidRPr="00E95F89">
        <w:rPr>
          <w:i/>
          <w:spacing w:val="-2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в</w:t>
      </w:r>
      <w:r w:rsidRPr="00E95F89">
        <w:rPr>
          <w:i/>
          <w:spacing w:val="-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Системі електронного</w:t>
      </w:r>
      <w:r w:rsidRPr="00E95F89">
        <w:rPr>
          <w:i/>
          <w:spacing w:val="-1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забезпечення</w:t>
      </w:r>
      <w:r w:rsidRPr="00E95F89">
        <w:rPr>
          <w:i/>
          <w:spacing w:val="-2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навчання</w:t>
      </w:r>
      <w:r w:rsidRPr="00E95F89">
        <w:rPr>
          <w:i/>
          <w:spacing w:val="-2"/>
          <w:sz w:val="24"/>
          <w:szCs w:val="24"/>
        </w:rPr>
        <w:t xml:space="preserve"> </w:t>
      </w:r>
      <w:r w:rsidRPr="00E95F89">
        <w:rPr>
          <w:i/>
          <w:sz w:val="24"/>
          <w:szCs w:val="24"/>
        </w:rPr>
        <w:t>ЗНУ).</w:t>
      </w:r>
    </w:p>
    <w:p w:rsidR="00123ADB" w:rsidRDefault="00123ADB">
      <w:pPr>
        <w:pStyle w:val="a3"/>
        <w:spacing w:before="6"/>
        <w:rPr>
          <w:sz w:val="20"/>
        </w:rPr>
      </w:pPr>
    </w:p>
    <w:p w:rsidR="00123ADB" w:rsidRDefault="00D370AB">
      <w:pPr>
        <w:pStyle w:val="1"/>
        <w:spacing w:before="0" w:line="321" w:lineRule="exact"/>
      </w:pPr>
      <w:r>
        <w:t>КОНТРОЛЬНІ</w:t>
      </w:r>
      <w:r>
        <w:rPr>
          <w:spacing w:val="-3"/>
        </w:rPr>
        <w:t xml:space="preserve"> </w:t>
      </w:r>
      <w:r>
        <w:t>ЗАХОДИ</w:t>
      </w:r>
    </w:p>
    <w:p w:rsidR="00123ADB" w:rsidRDefault="00D370AB">
      <w:pPr>
        <w:pStyle w:val="3"/>
        <w:spacing w:line="273" w:lineRule="exact"/>
        <w:rPr>
          <w:u w:val="none"/>
        </w:rPr>
      </w:pPr>
      <w:r>
        <w:rPr>
          <w:u w:val="thick"/>
        </w:rPr>
        <w:t>Поточні</w:t>
      </w:r>
      <w:r>
        <w:rPr>
          <w:spacing w:val="-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1"/>
          <w:u w:val="thick"/>
        </w:rPr>
        <w:t xml:space="preserve"> </w:t>
      </w:r>
      <w:r>
        <w:rPr>
          <w:u w:val="thick"/>
        </w:rPr>
        <w:t>заходи.</w:t>
      </w:r>
    </w:p>
    <w:p w:rsidR="00123ADB" w:rsidRDefault="00D370AB">
      <w:pPr>
        <w:pStyle w:val="a3"/>
        <w:spacing w:line="274" w:lineRule="exact"/>
        <w:ind w:left="921"/>
      </w:pPr>
      <w:r>
        <w:t>На</w:t>
      </w:r>
      <w:r>
        <w:rPr>
          <w:spacing w:val="-3"/>
        </w:rPr>
        <w:t xml:space="preserve"> </w:t>
      </w:r>
      <w:r>
        <w:t>перший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другий</w:t>
      </w:r>
      <w:r>
        <w:rPr>
          <w:spacing w:val="-3"/>
        </w:rPr>
        <w:t xml:space="preserve"> </w:t>
      </w:r>
      <w:r w:rsidR="00E855EB">
        <w:t>змістові модулі</w:t>
      </w:r>
      <w:r>
        <w:rPr>
          <w:spacing w:val="-2"/>
        </w:rPr>
        <w:t xml:space="preserve"> </w:t>
      </w:r>
      <w:r>
        <w:t>передбачено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контрольних</w:t>
      </w:r>
      <w:r>
        <w:rPr>
          <w:spacing w:val="-3"/>
        </w:rPr>
        <w:t xml:space="preserve"> </w:t>
      </w:r>
      <w:r>
        <w:t>заходів: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7" w:lineRule="auto"/>
        <w:ind w:right="113"/>
        <w:jc w:val="left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засвоєння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теоретичних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знань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(усне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опитування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тестування);</w:t>
      </w:r>
    </w:p>
    <w:p w:rsidR="00123ADB" w:rsidRDefault="00D370AB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7" w:lineRule="auto"/>
        <w:ind w:right="101"/>
        <w:jc w:val="left"/>
        <w:rPr>
          <w:i/>
          <w:sz w:val="24"/>
        </w:rPr>
      </w:pPr>
      <w:r>
        <w:rPr>
          <w:i/>
          <w:sz w:val="24"/>
        </w:rPr>
        <w:t>контрольний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захід,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діагностує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рівень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сформованості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вмінь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навичок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(аналітичне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завдання).</w:t>
      </w:r>
    </w:p>
    <w:p w:rsidR="00123ADB" w:rsidRDefault="00D370AB">
      <w:pPr>
        <w:pStyle w:val="a3"/>
        <w:ind w:left="213" w:firstLine="708"/>
      </w:pPr>
      <w:r>
        <w:t>Бали</w:t>
      </w:r>
      <w:r>
        <w:rPr>
          <w:spacing w:val="35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кожен</w:t>
      </w:r>
      <w:r>
        <w:rPr>
          <w:spacing w:val="36"/>
        </w:rPr>
        <w:t xml:space="preserve"> </w:t>
      </w:r>
      <w:r>
        <w:t>змістовий</w:t>
      </w:r>
      <w:r>
        <w:rPr>
          <w:spacing w:val="35"/>
        </w:rPr>
        <w:t xml:space="preserve"> </w:t>
      </w:r>
      <w:r>
        <w:t>модуль</w:t>
      </w:r>
      <w:r>
        <w:rPr>
          <w:spacing w:val="36"/>
        </w:rPr>
        <w:t xml:space="preserve"> </w:t>
      </w:r>
      <w:r>
        <w:t>усього,</w:t>
      </w:r>
      <w:r>
        <w:rPr>
          <w:spacing w:val="36"/>
        </w:rPr>
        <w:t xml:space="preserve"> </w:t>
      </w:r>
      <w:r>
        <w:t>теоретичне</w:t>
      </w:r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практичне</w:t>
      </w:r>
      <w:r>
        <w:rPr>
          <w:spacing w:val="34"/>
        </w:rPr>
        <w:t xml:space="preserve"> </w:t>
      </w:r>
      <w:r>
        <w:t>завдання,</w:t>
      </w:r>
      <w:r>
        <w:rPr>
          <w:spacing w:val="36"/>
        </w:rPr>
        <w:t xml:space="preserve"> </w:t>
      </w:r>
      <w:r>
        <w:t>становлять</w:t>
      </w:r>
      <w:r>
        <w:rPr>
          <w:spacing w:val="-57"/>
        </w:rPr>
        <w:t xml:space="preserve"> </w:t>
      </w:r>
      <w:r>
        <w:t>пропорційно</w:t>
      </w:r>
      <w:r>
        <w:rPr>
          <w:spacing w:val="-1"/>
        </w:rPr>
        <w:t xml:space="preserve"> </w:t>
      </w:r>
      <w:r>
        <w:t>30 балів, що у</w:t>
      </w:r>
      <w:r>
        <w:rPr>
          <w:spacing w:val="-1"/>
        </w:rPr>
        <w:t xml:space="preserve"> </w:t>
      </w:r>
      <w:r>
        <w:t>сумі складає 60 балів.</w:t>
      </w:r>
    </w:p>
    <w:p w:rsidR="00123ADB" w:rsidRPr="00E95F89" w:rsidRDefault="00123ADB">
      <w:pPr>
        <w:pStyle w:val="a3"/>
        <w:spacing w:before="6"/>
        <w:rPr>
          <w:sz w:val="22"/>
          <w:szCs w:val="22"/>
        </w:rPr>
      </w:pPr>
    </w:p>
    <w:p w:rsidR="00123ADB" w:rsidRDefault="00D370AB">
      <w:pPr>
        <w:pStyle w:val="3"/>
        <w:rPr>
          <w:u w:val="none"/>
        </w:rPr>
      </w:pPr>
      <w:r>
        <w:rPr>
          <w:u w:val="thick"/>
        </w:rPr>
        <w:t>Підсумкові</w:t>
      </w:r>
      <w:r>
        <w:rPr>
          <w:spacing w:val="-5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2"/>
          <w:u w:val="thick"/>
        </w:rPr>
        <w:t xml:space="preserve"> </w:t>
      </w:r>
      <w:r>
        <w:rPr>
          <w:u w:val="thick"/>
        </w:rPr>
        <w:t>заходи:</w:t>
      </w:r>
    </w:p>
    <w:p w:rsidR="00123ADB" w:rsidRDefault="00D370AB">
      <w:pPr>
        <w:pStyle w:val="a3"/>
        <w:spacing w:after="6"/>
        <w:ind w:left="213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контрольний</w:t>
      </w:r>
      <w:r>
        <w:rPr>
          <w:spacing w:val="1"/>
        </w:rPr>
        <w:t xml:space="preserve"> </w:t>
      </w:r>
      <w:r>
        <w:t>захід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тестування на платформі Moodle в Системі електронного забезпечення навчання ЗНУ, 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підсумковий</w:t>
      </w:r>
      <w:r>
        <w:rPr>
          <w:spacing w:val="-1"/>
        </w:rPr>
        <w:t xml:space="preserve"> </w:t>
      </w:r>
      <w:r>
        <w:t>семестровий контроль</w:t>
      </w:r>
      <w:r>
        <w:rPr>
          <w:spacing w:val="4"/>
        </w:rPr>
        <w:t xml:space="preserve"> </w:t>
      </w:r>
      <w:r>
        <w:t>складає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балів.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645"/>
        <w:gridCol w:w="2019"/>
        <w:gridCol w:w="1923"/>
      </w:tblGrid>
      <w:tr w:rsidR="00123ADB">
        <w:trPr>
          <w:trHeight w:val="505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before="125"/>
              <w:ind w:left="2110" w:right="2098"/>
              <w:rPr>
                <w:b/>
              </w:rPr>
            </w:pPr>
            <w:r>
              <w:rPr>
                <w:b/>
              </w:rPr>
              <w:t>Контрольний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захід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52" w:lineRule="exact"/>
              <w:ind w:left="463" w:right="434" w:firstLine="192"/>
              <w:jc w:val="left"/>
              <w:rPr>
                <w:b/>
              </w:rPr>
            </w:pPr>
            <w:r>
              <w:rPr>
                <w:b/>
              </w:rPr>
              <w:t>Термін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виконання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52" w:lineRule="exact"/>
              <w:ind w:left="623" w:right="149" w:hanging="447"/>
              <w:jc w:val="left"/>
              <w:rPr>
                <w:b/>
              </w:rPr>
            </w:pPr>
            <w:r>
              <w:rPr>
                <w:b/>
              </w:rPr>
              <w:t>% від загальної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оцінки</w:t>
            </w:r>
          </w:p>
        </w:tc>
      </w:tr>
      <w:tr w:rsidR="00123ADB">
        <w:trPr>
          <w:trHeight w:val="251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2" w:lineRule="exact"/>
              <w:ind w:left="3480" w:right="3466"/>
              <w:rPr>
                <w:b/>
                <w:i/>
              </w:rPr>
            </w:pPr>
            <w:r>
              <w:rPr>
                <w:b/>
                <w:i/>
              </w:rPr>
              <w:t>Поточний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контроль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60%)</w:t>
            </w:r>
          </w:p>
        </w:tc>
      </w:tr>
      <w:tr w:rsidR="00123ADB">
        <w:trPr>
          <w:trHeight w:val="506"/>
        </w:trPr>
        <w:tc>
          <w:tcPr>
            <w:tcW w:w="1505" w:type="dxa"/>
            <w:vMerge w:val="restart"/>
          </w:tcPr>
          <w:p w:rsidR="00123ADB" w:rsidRDefault="00E855EB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 xml:space="preserve">Змістовий модуль </w:t>
            </w:r>
            <w:r w:rsidR="00D370AB">
              <w:rPr>
                <w:i/>
              </w:rPr>
              <w:t>1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786"/>
                <w:tab w:val="left" w:pos="2118"/>
                <w:tab w:val="left" w:pos="3264"/>
                <w:tab w:val="left" w:pos="3753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Усне</w:t>
            </w:r>
            <w:r>
              <w:rPr>
                <w:i/>
              </w:rPr>
              <w:tab/>
              <w:t>опитування</w:t>
            </w:r>
            <w:r>
              <w:rPr>
                <w:i/>
              </w:rPr>
              <w:tab/>
              <w:t>(дискусія)</w:t>
            </w:r>
            <w:r>
              <w:rPr>
                <w:i/>
              </w:rPr>
              <w:tab/>
              <w:t>та</w:t>
            </w:r>
            <w:r>
              <w:rPr>
                <w:i/>
              </w:rPr>
              <w:tab/>
              <w:t>тестові</w:t>
            </w:r>
          </w:p>
          <w:p w:rsidR="00123ADB" w:rsidRDefault="00D370AB">
            <w:pPr>
              <w:pStyle w:val="TableParagraph"/>
              <w:spacing w:before="2"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завдання</w:t>
            </w:r>
          </w:p>
        </w:tc>
        <w:tc>
          <w:tcPr>
            <w:tcW w:w="2019" w:type="dxa"/>
          </w:tcPr>
          <w:p w:rsidR="00123ADB" w:rsidRDefault="00D370AB">
            <w:pPr>
              <w:pStyle w:val="TableParagraph"/>
              <w:spacing w:line="247" w:lineRule="exact"/>
              <w:ind w:left="238" w:right="231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 w:rsidR="00B16F0E"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2" w:line="238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E855EB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</w:t>
            </w:r>
            <w:r w:rsidR="00D1644C">
              <w:rPr>
                <w:i/>
              </w:rPr>
              <w:t>5</w:t>
            </w:r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1012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92"/>
              <w:jc w:val="both"/>
              <w:rPr>
                <w:i/>
              </w:rPr>
            </w:pPr>
            <w:r>
              <w:rPr>
                <w:i/>
              </w:rPr>
              <w:t>Контрольна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(обґрунтування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власної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думки)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аналітичне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обгрунтування</w:t>
            </w:r>
            <w:proofErr w:type="spellEnd"/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тенденцій,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динаміки,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proofErr w:type="spellStart"/>
            <w:r>
              <w:rPr>
                <w:i/>
              </w:rPr>
              <w:t>залежностей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019" w:type="dxa"/>
          </w:tcPr>
          <w:p w:rsidR="00123ADB" w:rsidRDefault="00B16F0E">
            <w:pPr>
              <w:pStyle w:val="TableParagraph"/>
              <w:spacing w:line="242" w:lineRule="auto"/>
              <w:ind w:left="686" w:right="287" w:hanging="375"/>
              <w:jc w:val="left"/>
              <w:rPr>
                <w:i/>
              </w:rPr>
            </w:pPr>
            <w:r>
              <w:rPr>
                <w:i/>
              </w:rPr>
              <w:t>1 – 8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1644C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15</w:t>
            </w:r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510"/>
        </w:trPr>
        <w:tc>
          <w:tcPr>
            <w:tcW w:w="1505" w:type="dxa"/>
            <w:vMerge w:val="restart"/>
          </w:tcPr>
          <w:p w:rsidR="00123ADB" w:rsidRDefault="00E855EB">
            <w:pPr>
              <w:pStyle w:val="TableParagraph"/>
              <w:spacing w:line="247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>Змістовий модуль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2</w:t>
            </w: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tabs>
                <w:tab w:val="left" w:pos="1935"/>
                <w:tab w:val="left" w:pos="3554"/>
              </w:tabs>
              <w:spacing w:line="247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Теоретичне</w:t>
            </w:r>
            <w:r>
              <w:rPr>
                <w:i/>
              </w:rPr>
              <w:tab/>
              <w:t>засвоєння</w:t>
            </w:r>
            <w:r>
              <w:rPr>
                <w:i/>
              </w:rPr>
              <w:tab/>
              <w:t>матеріалу</w:t>
            </w:r>
          </w:p>
          <w:p w:rsidR="00123ADB" w:rsidRDefault="00D370AB">
            <w:pPr>
              <w:pStyle w:val="TableParagraph"/>
              <w:spacing w:before="1" w:line="243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(тестування,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опитування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 ін.)</w:t>
            </w:r>
          </w:p>
        </w:tc>
        <w:tc>
          <w:tcPr>
            <w:tcW w:w="2019" w:type="dxa"/>
          </w:tcPr>
          <w:p w:rsidR="00123ADB" w:rsidRDefault="00B16F0E">
            <w:pPr>
              <w:pStyle w:val="TableParagraph"/>
              <w:spacing w:line="247" w:lineRule="exact"/>
              <w:ind w:left="238" w:right="232"/>
              <w:rPr>
                <w:i/>
              </w:rPr>
            </w:pPr>
            <w:r>
              <w:rPr>
                <w:i/>
              </w:rPr>
              <w:t>9</w:t>
            </w:r>
            <w:r w:rsidR="00D370AB">
              <w:rPr>
                <w:i/>
                <w:spacing w:val="-1"/>
              </w:rPr>
              <w:t xml:space="preserve"> </w:t>
            </w:r>
            <w:r w:rsidR="00D370AB">
              <w:rPr>
                <w:i/>
              </w:rPr>
              <w:t>–</w:t>
            </w:r>
            <w:r w:rsidR="00C7577D">
              <w:rPr>
                <w:i/>
              </w:rPr>
              <w:t>16</w:t>
            </w:r>
            <w:r w:rsidR="00D370AB">
              <w:rPr>
                <w:i/>
              </w:rPr>
              <w:t>навчальні</w:t>
            </w:r>
          </w:p>
          <w:p w:rsidR="00123ADB" w:rsidRDefault="00D370AB">
            <w:pPr>
              <w:pStyle w:val="TableParagraph"/>
              <w:spacing w:before="1" w:line="243" w:lineRule="exact"/>
              <w:ind w:left="238" w:right="230"/>
              <w:rPr>
                <w:i/>
              </w:rPr>
            </w:pPr>
            <w:r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1644C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15</w:t>
            </w:r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757"/>
        </w:trPr>
        <w:tc>
          <w:tcPr>
            <w:tcW w:w="1505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</w:tcPr>
          <w:p w:rsidR="00123ADB" w:rsidRDefault="00D370AB">
            <w:pPr>
              <w:pStyle w:val="TableParagraph"/>
              <w:ind w:left="109" w:right="87"/>
              <w:jc w:val="left"/>
              <w:rPr>
                <w:i/>
              </w:rPr>
            </w:pPr>
            <w:r>
              <w:rPr>
                <w:i/>
              </w:rPr>
              <w:t>Вирішення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практичного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завдання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(ситуаційне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завдання,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контрольна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робота,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презентація</w:t>
            </w:r>
          </w:p>
          <w:p w:rsidR="00123ADB" w:rsidRDefault="00D370AB">
            <w:pPr>
              <w:pStyle w:val="TableParagraph"/>
              <w:spacing w:line="238" w:lineRule="exact"/>
              <w:ind w:left="109"/>
              <w:jc w:val="left"/>
              <w:rPr>
                <w:i/>
              </w:rPr>
            </w:pPr>
            <w:r>
              <w:rPr>
                <w:i/>
              </w:rPr>
              <w:t>доповіді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ін.)</w:t>
            </w:r>
          </w:p>
        </w:tc>
        <w:tc>
          <w:tcPr>
            <w:tcW w:w="2019" w:type="dxa"/>
          </w:tcPr>
          <w:p w:rsidR="00123ADB" w:rsidRDefault="00C7577D">
            <w:pPr>
              <w:pStyle w:val="TableParagraph"/>
              <w:ind w:left="686" w:right="232" w:hanging="430"/>
              <w:jc w:val="left"/>
              <w:rPr>
                <w:i/>
              </w:rPr>
            </w:pPr>
            <w:r>
              <w:rPr>
                <w:i/>
              </w:rPr>
              <w:t>9 – 16</w:t>
            </w:r>
            <w:r w:rsidR="00D370AB">
              <w:rPr>
                <w:i/>
              </w:rPr>
              <w:t xml:space="preserve"> навчальні</w:t>
            </w:r>
            <w:r w:rsidR="00D370AB">
              <w:rPr>
                <w:i/>
                <w:spacing w:val="-52"/>
              </w:rPr>
              <w:t xml:space="preserve"> </w:t>
            </w:r>
            <w:r w:rsidR="00D370AB">
              <w:rPr>
                <w:i/>
              </w:rPr>
              <w:t>тижні</w:t>
            </w:r>
          </w:p>
        </w:tc>
        <w:tc>
          <w:tcPr>
            <w:tcW w:w="1923" w:type="dxa"/>
          </w:tcPr>
          <w:p w:rsidR="00123ADB" w:rsidRDefault="00D1644C">
            <w:pPr>
              <w:pStyle w:val="TableParagraph"/>
              <w:spacing w:line="247" w:lineRule="exact"/>
              <w:ind w:left="568" w:right="555"/>
              <w:rPr>
                <w:i/>
              </w:rPr>
            </w:pPr>
            <w:r>
              <w:rPr>
                <w:i/>
              </w:rPr>
              <w:t>15</w:t>
            </w:r>
            <w:r w:rsidR="00D370AB">
              <w:rPr>
                <w:i/>
              </w:rPr>
              <w:t xml:space="preserve"> балів</w:t>
            </w:r>
          </w:p>
        </w:tc>
      </w:tr>
      <w:tr w:rsidR="00123ADB">
        <w:trPr>
          <w:trHeight w:val="254"/>
        </w:trPr>
        <w:tc>
          <w:tcPr>
            <w:tcW w:w="10092" w:type="dxa"/>
            <w:gridSpan w:val="4"/>
          </w:tcPr>
          <w:p w:rsidR="00123ADB" w:rsidRDefault="00D370AB">
            <w:pPr>
              <w:pStyle w:val="TableParagraph"/>
              <w:spacing w:line="234" w:lineRule="exact"/>
              <w:ind w:left="3480" w:right="3465"/>
              <w:rPr>
                <w:i/>
              </w:rPr>
            </w:pPr>
            <w:r>
              <w:rPr>
                <w:i/>
              </w:rPr>
              <w:t>Підсумковий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контроль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40)</w:t>
            </w:r>
          </w:p>
        </w:tc>
      </w:tr>
      <w:tr w:rsidR="00123ADB">
        <w:trPr>
          <w:trHeight w:val="251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2" w:lineRule="exact"/>
              <w:ind w:left="110"/>
              <w:jc w:val="left"/>
            </w:pP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r>
              <w:t>Moodle</w:t>
            </w:r>
          </w:p>
        </w:tc>
        <w:tc>
          <w:tcPr>
            <w:tcW w:w="2019" w:type="dxa"/>
          </w:tcPr>
          <w:p w:rsidR="00123ADB" w:rsidRDefault="00DF0B24">
            <w:pPr>
              <w:pStyle w:val="TableParagraph"/>
              <w:spacing w:line="232" w:lineRule="exact"/>
              <w:ind w:left="238" w:right="229"/>
              <w:rPr>
                <w:i/>
              </w:rPr>
            </w:pPr>
            <w:r>
              <w:rPr>
                <w:i/>
              </w:rPr>
              <w:t>екзамен</w:t>
            </w: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2" w:lineRule="exact"/>
              <w:ind w:left="568" w:right="555"/>
              <w:rPr>
                <w:i/>
              </w:rPr>
            </w:pPr>
            <w:r>
              <w:rPr>
                <w:i/>
              </w:rPr>
              <w:t>40 балів</w:t>
            </w:r>
          </w:p>
        </w:tc>
      </w:tr>
      <w:tr w:rsidR="00123ADB">
        <w:trPr>
          <w:trHeight w:val="254"/>
        </w:trPr>
        <w:tc>
          <w:tcPr>
            <w:tcW w:w="6150" w:type="dxa"/>
            <w:gridSpan w:val="2"/>
          </w:tcPr>
          <w:p w:rsidR="00123ADB" w:rsidRDefault="00D370AB">
            <w:pPr>
              <w:pStyle w:val="TableParagraph"/>
              <w:spacing w:line="234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019" w:type="dxa"/>
          </w:tcPr>
          <w:p w:rsidR="00123ADB" w:rsidRDefault="00123AD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923" w:type="dxa"/>
          </w:tcPr>
          <w:p w:rsidR="00123ADB" w:rsidRDefault="00D370AB">
            <w:pPr>
              <w:pStyle w:val="TableParagraph"/>
              <w:spacing w:line="234" w:lineRule="exact"/>
              <w:ind w:left="566" w:right="555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</w:tbl>
    <w:p w:rsidR="00123ADB" w:rsidRDefault="00123ADB">
      <w:pPr>
        <w:spacing w:line="234" w:lineRule="exact"/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A25B2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5715000" cy="6350"/>
                <wp:effectExtent l="6350" t="6350" r="12700" b="635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DF86C" id="Group 7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">
                <v:line id="Line 8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23ADB" w:rsidRDefault="00123ADB">
      <w:pPr>
        <w:pStyle w:val="a3"/>
        <w:spacing w:before="9"/>
        <w:rPr>
          <w:sz w:val="7"/>
        </w:rPr>
      </w:pPr>
    </w:p>
    <w:p w:rsidR="00123ADB" w:rsidRDefault="00D370AB">
      <w:pPr>
        <w:spacing w:before="90"/>
        <w:ind w:left="2412" w:right="2305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ECTS</w:t>
      </w:r>
    </w:p>
    <w:p w:rsidR="00123ADB" w:rsidRDefault="00123ADB">
      <w:pPr>
        <w:pStyle w:val="a3"/>
        <w:spacing w:before="8"/>
        <w:rPr>
          <w:b/>
          <w:i w:val="0"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4511"/>
        <w:gridCol w:w="2127"/>
        <w:gridCol w:w="1872"/>
      </w:tblGrid>
      <w:tr w:rsidR="00123ADB">
        <w:trPr>
          <w:trHeight w:val="256"/>
        </w:trPr>
        <w:tc>
          <w:tcPr>
            <w:tcW w:w="1500" w:type="dxa"/>
            <w:vMerge w:val="restart"/>
          </w:tcPr>
          <w:p w:rsidR="00123ADB" w:rsidRDefault="00D370AB">
            <w:pPr>
              <w:pStyle w:val="TableParagraph"/>
              <w:spacing w:line="244" w:lineRule="exact"/>
              <w:ind w:left="171" w:right="1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  <w:p w:rsidR="00123ADB" w:rsidRDefault="00D370AB">
            <w:pPr>
              <w:pStyle w:val="TableParagraph"/>
              <w:spacing w:line="259" w:lineRule="exact"/>
              <w:ind w:left="171" w:right="163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4511" w:type="dxa"/>
            <w:vMerge w:val="restart"/>
          </w:tcPr>
          <w:p w:rsidR="00123ADB" w:rsidRDefault="00D370AB">
            <w:pPr>
              <w:pStyle w:val="TableParagraph"/>
              <w:spacing w:line="253" w:lineRule="exact"/>
              <w:ind w:left="1058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 університету</w:t>
            </w:r>
          </w:p>
        </w:tc>
        <w:tc>
          <w:tcPr>
            <w:tcW w:w="3999" w:type="dxa"/>
            <w:gridSpan w:val="2"/>
          </w:tcPr>
          <w:p w:rsidR="00123ADB" w:rsidRDefault="00D370AB">
            <w:pPr>
              <w:pStyle w:val="TableParagraph"/>
              <w:spacing w:line="236" w:lineRule="exact"/>
              <w:ind w:left="6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23ADB">
        <w:trPr>
          <w:trHeight w:val="256"/>
        </w:trPr>
        <w:tc>
          <w:tcPr>
            <w:tcW w:w="1500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4511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0" w:right="41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2" w:type="dxa"/>
          </w:tcPr>
          <w:p w:rsidR="00123ADB" w:rsidRDefault="00D370AB">
            <w:pPr>
              <w:pStyle w:val="TableParagraph"/>
              <w:spacing w:line="236" w:lineRule="exact"/>
              <w:ind w:left="648" w:right="643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7" w:type="dxa"/>
          </w:tcPr>
          <w:p w:rsidR="00123ADB" w:rsidRDefault="00D370AB">
            <w:pPr>
              <w:pStyle w:val="TableParagraph"/>
              <w:spacing w:line="236" w:lineRule="exact"/>
              <w:ind w:left="424" w:right="4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123ADB" w:rsidRDefault="00D370AB">
            <w:pPr>
              <w:pStyle w:val="TableParagraph"/>
              <w:spacing w:before="211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6" w:right="449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7" w:type="dxa"/>
            <w:vMerge w:val="restart"/>
          </w:tcPr>
          <w:p w:rsidR="00123ADB" w:rsidRDefault="00D370AB">
            <w:pPr>
              <w:pStyle w:val="TableParagraph"/>
              <w:spacing w:before="109"/>
              <w:ind w:left="38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256"/>
        </w:trPr>
        <w:tc>
          <w:tcPr>
            <w:tcW w:w="1500" w:type="dxa"/>
          </w:tcPr>
          <w:p w:rsidR="00123ADB" w:rsidRDefault="00D370AB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36" w:lineRule="exact"/>
              <w:ind w:left="238" w:right="449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  <w:tr w:rsidR="00123ADB">
        <w:trPr>
          <w:trHeight w:val="511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4"/>
              <w:ind w:left="171" w:right="100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44" w:lineRule="exact"/>
              <w:ind w:left="239" w:right="44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:rsidR="00123ADB" w:rsidRDefault="00D370AB">
            <w:pPr>
              <w:pStyle w:val="TableParagraph"/>
              <w:spacing w:line="247" w:lineRule="exact"/>
              <w:ind w:left="236" w:right="449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7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123ADB" w:rsidRDefault="00123ADB">
            <w:pPr>
              <w:pStyle w:val="TableParagraph"/>
              <w:spacing w:before="10"/>
              <w:ind w:left="0"/>
              <w:jc w:val="left"/>
              <w:rPr>
                <w:b/>
                <w:sz w:val="31"/>
              </w:rPr>
            </w:pPr>
          </w:p>
          <w:p w:rsidR="00123ADB" w:rsidRDefault="00D370AB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23ADB">
        <w:trPr>
          <w:trHeight w:val="513"/>
        </w:trPr>
        <w:tc>
          <w:tcPr>
            <w:tcW w:w="1500" w:type="dxa"/>
          </w:tcPr>
          <w:p w:rsidR="00123ADB" w:rsidRDefault="00D370AB">
            <w:pPr>
              <w:pStyle w:val="TableParagraph"/>
              <w:spacing w:before="107"/>
              <w:ind w:left="78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1" w:type="dxa"/>
          </w:tcPr>
          <w:p w:rsidR="00123ADB" w:rsidRDefault="00D370AB">
            <w:pPr>
              <w:pStyle w:val="TableParagraph"/>
              <w:spacing w:line="254" w:lineRule="exact"/>
              <w:ind w:left="1164" w:right="455" w:hanging="91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</w:tr>
    </w:tbl>
    <w:p w:rsidR="00123ADB" w:rsidRDefault="00123ADB">
      <w:pPr>
        <w:pStyle w:val="a3"/>
        <w:rPr>
          <w:b/>
          <w:i w:val="0"/>
          <w:sz w:val="26"/>
        </w:rPr>
      </w:pPr>
    </w:p>
    <w:p w:rsidR="00123ADB" w:rsidRDefault="00123ADB">
      <w:pPr>
        <w:pStyle w:val="a3"/>
        <w:spacing w:before="10"/>
        <w:rPr>
          <w:b/>
          <w:i w:val="0"/>
          <w:sz w:val="29"/>
        </w:rPr>
      </w:pPr>
    </w:p>
    <w:p w:rsidR="00123ADB" w:rsidRDefault="00D370AB">
      <w:pPr>
        <w:pStyle w:val="1"/>
      </w:pPr>
      <w:r>
        <w:t>РОЗКЛАД</w:t>
      </w:r>
      <w:r>
        <w:rPr>
          <w:spacing w:val="-3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:rsidR="00123ADB" w:rsidRDefault="00D370AB">
      <w:pPr>
        <w:pStyle w:val="a3"/>
        <w:spacing w:before="269"/>
        <w:ind w:left="213" w:firstLine="708"/>
      </w:pPr>
      <w:r>
        <w:t>Визначаючи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змістових</w:t>
      </w:r>
      <w:r>
        <w:rPr>
          <w:spacing w:val="42"/>
        </w:rPr>
        <w:t xml:space="preserve"> </w:t>
      </w:r>
      <w:r>
        <w:t>модулів</w:t>
      </w:r>
      <w:r w:rsidR="00D1644C">
        <w:t xml:space="preserve"> і тем</w:t>
      </w:r>
      <w:r>
        <w:t>,</w:t>
      </w:r>
      <w:r>
        <w:rPr>
          <w:spacing w:val="47"/>
        </w:rPr>
        <w:t xml:space="preserve"> </w:t>
      </w:r>
      <w:r>
        <w:t>враховано</w:t>
      </w:r>
      <w:r>
        <w:rPr>
          <w:spacing w:val="43"/>
        </w:rPr>
        <w:t xml:space="preserve"> </w:t>
      </w:r>
      <w:r>
        <w:t>періодичність</w:t>
      </w:r>
      <w:r>
        <w:rPr>
          <w:spacing w:val="41"/>
        </w:rPr>
        <w:t xml:space="preserve"> </w:t>
      </w:r>
      <w:r>
        <w:t>здійснення</w:t>
      </w:r>
      <w:r>
        <w:rPr>
          <w:spacing w:val="42"/>
        </w:rPr>
        <w:t xml:space="preserve"> </w:t>
      </w:r>
      <w:r>
        <w:t>поточного</w:t>
      </w:r>
      <w:r>
        <w:rPr>
          <w:spacing w:val="-57"/>
        </w:rPr>
        <w:t xml:space="preserve"> </w:t>
      </w:r>
      <w:r>
        <w:t>контролю</w:t>
      </w:r>
      <w:r>
        <w:rPr>
          <w:spacing w:val="8"/>
        </w:rPr>
        <w:t xml:space="preserve"> </w:t>
      </w:r>
      <w:r>
        <w:t>впродовж</w:t>
      </w:r>
      <w:r>
        <w:rPr>
          <w:spacing w:val="5"/>
        </w:rPr>
        <w:t xml:space="preserve"> </w:t>
      </w:r>
      <w:r>
        <w:t>семестру,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якому</w:t>
      </w:r>
      <w:r>
        <w:rPr>
          <w:spacing w:val="7"/>
        </w:rPr>
        <w:t xml:space="preserve"> </w:t>
      </w:r>
      <w:r>
        <w:t>викладається</w:t>
      </w:r>
      <w:r>
        <w:rPr>
          <w:spacing w:val="4"/>
        </w:rPr>
        <w:t xml:space="preserve"> </w:t>
      </w:r>
      <w:r w:rsidR="00953217">
        <w:t>ди</w:t>
      </w:r>
      <w:r>
        <w:t>сципліна,</w:t>
      </w:r>
      <w:r>
        <w:rPr>
          <w:spacing w:val="5"/>
        </w:rPr>
        <w:t xml:space="preserve"> </w:t>
      </w:r>
      <w:r>
        <w:t>тому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дисципліни</w:t>
      </w:r>
    </w:p>
    <w:p w:rsidR="00123ADB" w:rsidRDefault="00D370AB">
      <w:pPr>
        <w:pStyle w:val="a3"/>
        <w:ind w:left="213"/>
      </w:pPr>
      <w:r>
        <w:t>«</w:t>
      </w:r>
      <w:r w:rsidR="00C7577D">
        <w:t>Управління фінансовими та матеріальними ресурсами</w:t>
      </w:r>
      <w:r>
        <w:t>»</w:t>
      </w:r>
      <w:r>
        <w:rPr>
          <w:spacing w:val="-4"/>
        </w:rPr>
        <w:t xml:space="preserve"> </w:t>
      </w:r>
      <w:r>
        <w:t>сформовано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 w:rsidRPr="00C7577D">
        <w:t>агрегованих</w:t>
      </w:r>
      <w:r w:rsidRPr="00C7577D">
        <w:rPr>
          <w:spacing w:val="-2"/>
        </w:rPr>
        <w:t xml:space="preserve"> </w:t>
      </w:r>
      <w:r w:rsidRPr="00C7577D">
        <w:t>змістових</w:t>
      </w:r>
      <w:r>
        <w:rPr>
          <w:spacing w:val="-3"/>
        </w:rPr>
        <w:t xml:space="preserve"> </w:t>
      </w:r>
      <w:r>
        <w:t>модулі.</w:t>
      </w:r>
    </w:p>
    <w:p w:rsidR="00123ADB" w:rsidRDefault="00123ADB">
      <w:pPr>
        <w:pStyle w:val="a3"/>
        <w:spacing w:before="3"/>
        <w:rPr>
          <w:sz w:val="16"/>
        </w:rPr>
      </w:pPr>
    </w:p>
    <w:p w:rsidR="00123ADB" w:rsidRDefault="00D1644C">
      <w:pPr>
        <w:pStyle w:val="a3"/>
        <w:spacing w:before="90"/>
        <w:ind w:left="213" w:right="103" w:firstLine="708"/>
        <w:jc w:val="both"/>
      </w:pPr>
      <w:r>
        <w:t>За кожною темою і змістовим модулем передбачено</w:t>
      </w:r>
      <w:r w:rsidR="00D370AB">
        <w:rPr>
          <w:spacing w:val="1"/>
        </w:rPr>
        <w:t xml:space="preserve"> </w:t>
      </w:r>
      <w:r w:rsidR="00D370AB">
        <w:t>проведення</w:t>
      </w:r>
      <w:r w:rsidR="00D370AB">
        <w:rPr>
          <w:spacing w:val="1"/>
        </w:rPr>
        <w:t xml:space="preserve"> </w:t>
      </w:r>
      <w:r w:rsidR="00D370AB">
        <w:t>2</w:t>
      </w:r>
      <w:r w:rsidR="00D370AB">
        <w:rPr>
          <w:spacing w:val="1"/>
        </w:rPr>
        <w:t xml:space="preserve"> </w:t>
      </w:r>
      <w:r w:rsidR="00D370AB">
        <w:t>контрольних</w:t>
      </w:r>
      <w:r w:rsidR="00D370AB">
        <w:rPr>
          <w:spacing w:val="1"/>
        </w:rPr>
        <w:t xml:space="preserve"> </w:t>
      </w:r>
      <w:r w:rsidR="00D370AB">
        <w:t>заходів</w:t>
      </w:r>
      <w:r w:rsidR="00D370AB">
        <w:rPr>
          <w:spacing w:val="1"/>
        </w:rPr>
        <w:t xml:space="preserve"> </w:t>
      </w:r>
      <w:r w:rsidR="00D370AB">
        <w:t>(перший</w:t>
      </w:r>
      <w:r w:rsidR="00D370AB">
        <w:rPr>
          <w:spacing w:val="1"/>
        </w:rPr>
        <w:t xml:space="preserve"> </w:t>
      </w:r>
      <w:r w:rsidR="00D370AB">
        <w:t>–</w:t>
      </w:r>
      <w:r w:rsidR="00D370AB">
        <w:rPr>
          <w:spacing w:val="1"/>
        </w:rPr>
        <w:t xml:space="preserve"> </w:t>
      </w:r>
      <w:r w:rsidR="00D370AB">
        <w:t>діагностика засвоєння теоретичного матеріалу (знань), а</w:t>
      </w:r>
      <w:r w:rsidR="00D370AB">
        <w:rPr>
          <w:spacing w:val="1"/>
        </w:rPr>
        <w:t xml:space="preserve"> </w:t>
      </w:r>
      <w:r w:rsidR="00D370AB">
        <w:t>другий</w:t>
      </w:r>
      <w:r w:rsidR="00D370AB">
        <w:rPr>
          <w:spacing w:val="1"/>
        </w:rPr>
        <w:t xml:space="preserve"> </w:t>
      </w:r>
      <w:r w:rsidR="00D370AB">
        <w:t>– діагностика практичного</w:t>
      </w:r>
      <w:r w:rsidR="00D370AB">
        <w:rPr>
          <w:spacing w:val="1"/>
        </w:rPr>
        <w:t xml:space="preserve"> </w:t>
      </w:r>
      <w:r w:rsidR="00D370AB">
        <w:t>досвіду</w:t>
      </w:r>
      <w:r w:rsidR="00D370AB">
        <w:rPr>
          <w:spacing w:val="-2"/>
        </w:rPr>
        <w:t xml:space="preserve"> </w:t>
      </w:r>
      <w:r w:rsidR="00D370AB">
        <w:t>(умінь)).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28" w:lineRule="exact"/>
              <w:ind w:left="133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Тиждень</w:t>
            </w:r>
          </w:p>
          <w:p w:rsidR="00123ADB" w:rsidRDefault="00D370AB">
            <w:pPr>
              <w:pStyle w:val="TableParagraph"/>
              <w:spacing w:line="212" w:lineRule="exact"/>
              <w:ind w:left="137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8" w:lineRule="exact"/>
              <w:ind w:left="2136" w:right="212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844" w:type="dxa"/>
          </w:tcPr>
          <w:p w:rsidR="00123ADB" w:rsidRDefault="00D370AB">
            <w:pPr>
              <w:pStyle w:val="TableParagraph"/>
              <w:spacing w:line="230" w:lineRule="exact"/>
              <w:ind w:left="705" w:right="276" w:hanging="4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захід</w:t>
            </w: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30" w:lineRule="exact"/>
              <w:ind w:left="356" w:right="121" w:hanging="2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балів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 1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</w:t>
            </w:r>
            <w:r w:rsidR="001310EB">
              <w:rPr>
                <w:b/>
                <w:i/>
                <w:sz w:val="24"/>
              </w:rPr>
              <w:t>-2</w:t>
            </w:r>
          </w:p>
        </w:tc>
      </w:tr>
      <w:tr w:rsidR="00123ADB" w:rsidTr="0011398E">
        <w:trPr>
          <w:trHeight w:val="237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Default="0011398E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Сутність фінансових ресурсів та їх класифікація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8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8" w:lineRule="exact"/>
              <w:ind w:left="4345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 w:rsidR="001310EB">
              <w:rPr>
                <w:b/>
                <w:i/>
                <w:sz w:val="24"/>
              </w:rPr>
              <w:t>-4</w:t>
            </w:r>
          </w:p>
        </w:tc>
      </w:tr>
      <w:tr w:rsidR="00123ADB">
        <w:trPr>
          <w:trHeight w:val="457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Default="0011398E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Система управління фінансовими ресурсами, їх формування та використання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1310EB">
            <w:pPr>
              <w:pStyle w:val="TableParagraph"/>
              <w:spacing w:line="256" w:lineRule="exact"/>
              <w:ind w:left="4342" w:right="43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5</w:t>
            </w:r>
            <w:r w:rsidR="00F5469B">
              <w:rPr>
                <w:b/>
                <w:i/>
                <w:sz w:val="24"/>
              </w:rPr>
              <w:t>-8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123ADB" w:rsidRDefault="0011398E" w:rsidP="0011398E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Ефективність управління фінансовими ресурсами та фінансова стратегія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70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504"/>
                <w:tab w:val="left" w:pos="2871"/>
                <w:tab w:val="left" w:pos="3977"/>
                <w:tab w:val="left" w:pos="4519"/>
              </w:tabs>
              <w:spacing w:line="237" w:lineRule="auto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23ADB" w:rsidRDefault="00123ADB">
      <w:pPr>
        <w:spacing w:line="268" w:lineRule="exact"/>
        <w:rPr>
          <w:sz w:val="24"/>
        </w:rPr>
        <w:sectPr w:rsidR="00123ADB">
          <w:pgSz w:w="11910" w:h="16840"/>
          <w:pgMar w:top="1740" w:right="460" w:bottom="280" w:left="920" w:header="375" w:footer="0" w:gutter="0"/>
          <w:cols w:space="720"/>
        </w:sectPr>
      </w:pPr>
    </w:p>
    <w:p w:rsidR="00E95F89" w:rsidRPr="00E95F89" w:rsidRDefault="00E95F89">
      <w:pPr>
        <w:rPr>
          <w:sz w:val="6"/>
          <w:szCs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529"/>
        <w:gridCol w:w="1844"/>
        <w:gridCol w:w="1186"/>
      </w:tblGrid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D370AB">
            <w:pPr>
              <w:pStyle w:val="TableParagraph"/>
              <w:spacing w:line="256" w:lineRule="exact"/>
              <w:ind w:left="4342" w:right="4334"/>
              <w:rPr>
                <w:b/>
                <w:sz w:val="24"/>
              </w:rPr>
            </w:pPr>
            <w:r>
              <w:rPr>
                <w:b/>
                <w:sz w:val="24"/>
              </w:rPr>
              <w:t>РОЗДІЛ 2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469B" w:rsidP="00F5469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Тиждень 9-10 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40ABC">
              <w:rPr>
                <w:sz w:val="24"/>
              </w:rPr>
              <w:t>4</w:t>
            </w:r>
          </w:p>
        </w:tc>
        <w:tc>
          <w:tcPr>
            <w:tcW w:w="5529" w:type="dxa"/>
          </w:tcPr>
          <w:p w:rsidR="00123ADB" w:rsidRPr="00772710" w:rsidRDefault="00772710">
            <w:pPr>
              <w:pStyle w:val="TableParagraph"/>
              <w:spacing w:line="223" w:lineRule="exact"/>
              <w:jc w:val="left"/>
              <w:rPr>
                <w:sz w:val="20"/>
                <w:szCs w:val="20"/>
              </w:rPr>
            </w:pPr>
            <w:r w:rsidRPr="00772710">
              <w:rPr>
                <w:sz w:val="20"/>
                <w:szCs w:val="20"/>
              </w:rPr>
              <w:t>Сутність матеріальних ресурсів та основи їх управління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69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40ABC">
              <w:rPr>
                <w:sz w:val="24"/>
              </w:rPr>
              <w:t>4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виконання</w:t>
            </w:r>
          </w:p>
          <w:p w:rsidR="00123ADB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469B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11-12</w:t>
            </w:r>
          </w:p>
        </w:tc>
      </w:tr>
      <w:tr w:rsidR="00123ADB">
        <w:trPr>
          <w:trHeight w:val="275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56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40ABC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Default="0077271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Система управління матеріальними ресурсами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460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57"/>
                <w:sz w:val="24"/>
              </w:rPr>
              <w:t xml:space="preserve"> </w:t>
            </w:r>
            <w:r w:rsidR="00A40ABC"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задач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виконання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індивідуальних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123ADB" w:rsidRDefault="00D370AB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(рефератів,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D370AB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275"/>
        </w:trPr>
        <w:tc>
          <w:tcPr>
            <w:tcW w:w="10086" w:type="dxa"/>
            <w:gridSpan w:val="4"/>
          </w:tcPr>
          <w:p w:rsidR="00123ADB" w:rsidRDefault="00F5469B" w:rsidP="001310EB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Тиждень 13-16</w:t>
            </w:r>
          </w:p>
        </w:tc>
      </w:tr>
      <w:tr w:rsidR="00123ADB" w:rsidTr="00772710">
        <w:trPr>
          <w:trHeight w:val="222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9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1"/>
                <w:sz w:val="24"/>
              </w:rPr>
              <w:t xml:space="preserve"> </w:t>
            </w:r>
            <w:r w:rsidR="00A40ABC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Default="00772710" w:rsidP="0077271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Управління матеріально-технічним </w:t>
            </w:r>
            <w:r w:rsidR="00505CE8">
              <w:rPr>
                <w:sz w:val="20"/>
              </w:rPr>
              <w:t xml:space="preserve"> </w:t>
            </w:r>
            <w:r>
              <w:rPr>
                <w:sz w:val="20"/>
              </w:rPr>
              <w:t>забезпеченням</w:t>
            </w:r>
          </w:p>
        </w:tc>
        <w:tc>
          <w:tcPr>
            <w:tcW w:w="1844" w:type="dxa"/>
            <w:vMerge w:val="restart"/>
          </w:tcPr>
          <w:p w:rsidR="00123ADB" w:rsidRDefault="00D370AB">
            <w:pPr>
              <w:pStyle w:val="TableParagraph"/>
              <w:ind w:left="160" w:right="149" w:firstLine="2"/>
              <w:rPr>
                <w:sz w:val="18"/>
              </w:rPr>
            </w:pPr>
            <w:r>
              <w:rPr>
                <w:sz w:val="18"/>
              </w:rPr>
              <w:t>Усне опитування 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тестові завдання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Письмова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відповідь</w:t>
            </w: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23ADB">
        <w:trPr>
          <w:trHeight w:val="688"/>
        </w:trPr>
        <w:tc>
          <w:tcPr>
            <w:tcW w:w="1527" w:type="dxa"/>
          </w:tcPr>
          <w:p w:rsidR="00123ADB" w:rsidRDefault="00D370AB">
            <w:pPr>
              <w:pStyle w:val="TableParagraph"/>
              <w:spacing w:line="268" w:lineRule="exact"/>
              <w:ind w:left="138" w:right="126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 w:rsidR="00A40ABC"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123ADB" w:rsidRDefault="00D370AB">
            <w:pPr>
              <w:pStyle w:val="TableParagraph"/>
              <w:tabs>
                <w:tab w:val="left" w:pos="1492"/>
                <w:tab w:val="left" w:pos="2864"/>
                <w:tab w:val="left" w:pos="3974"/>
                <w:tab w:val="left" w:pos="4519"/>
              </w:tabs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Розв’язання</w:t>
            </w:r>
            <w:r>
              <w:rPr>
                <w:sz w:val="20"/>
              </w:rPr>
              <w:tab/>
              <w:t>практичних</w:t>
            </w:r>
            <w:r>
              <w:rPr>
                <w:sz w:val="20"/>
              </w:rPr>
              <w:tab/>
              <w:t>ситуацій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виконання</w:t>
            </w:r>
          </w:p>
          <w:p w:rsidR="00123ADB" w:rsidRDefault="00D370AB">
            <w:pPr>
              <w:pStyle w:val="TableParagraph"/>
              <w:spacing w:line="230" w:lineRule="atLeast"/>
              <w:ind w:right="106"/>
              <w:jc w:val="left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(рефератів,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оглядів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ін.)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123ADB" w:rsidRDefault="00123AD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123ADB" w:rsidRDefault="00E95F89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spacing w:before="9"/>
        <w:rPr>
          <w:sz w:val="20"/>
        </w:rPr>
      </w:pPr>
    </w:p>
    <w:p w:rsidR="00123ADB" w:rsidRDefault="00D370AB">
      <w:pPr>
        <w:pStyle w:val="1"/>
        <w:spacing w:before="89"/>
      </w:pPr>
      <w:r>
        <w:t>ОСНОВНІ</w:t>
      </w:r>
      <w:r>
        <w:rPr>
          <w:spacing w:val="-3"/>
        </w:rPr>
        <w:t xml:space="preserve"> </w:t>
      </w:r>
      <w:r>
        <w:t>ДЖЕРЕЛА</w:t>
      </w:r>
    </w:p>
    <w:p w:rsidR="00123ADB" w:rsidRDefault="00123ADB">
      <w:pPr>
        <w:pStyle w:val="a3"/>
        <w:spacing w:before="9"/>
        <w:rPr>
          <w:b/>
          <w:i w:val="0"/>
          <w:sz w:val="23"/>
        </w:rPr>
      </w:pPr>
    </w:p>
    <w:p w:rsidR="003C3F77" w:rsidRPr="003C3F77" w:rsidRDefault="003C3F77" w:rsidP="003C3F77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3C3F77">
        <w:rPr>
          <w:color w:val="000000" w:themeColor="text1"/>
          <w:sz w:val="24"/>
          <w:szCs w:val="24"/>
        </w:rPr>
        <w:t>Управління державними фінансами: посібник з належного управління. № 7. 36 с. URL : https://www.nato.int/nato_static_fl2014/assets/pdf/2020/8/pdf/BB-GGG-7-ukr.pdf</w:t>
      </w:r>
    </w:p>
    <w:p w:rsidR="003C3F77" w:rsidRPr="003C3F77" w:rsidRDefault="003C3F77" w:rsidP="003C3F77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753222">
        <w:rPr>
          <w:color w:val="000000" w:themeColor="text1"/>
          <w:sz w:val="24"/>
          <w:szCs w:val="24"/>
          <w:shd w:val="clear" w:color="auto" w:fill="FFFFFF"/>
        </w:rPr>
        <w:t>Партин</w:t>
      </w:r>
      <w:proofErr w:type="spellEnd"/>
      <w:r w:rsidRPr="00753222">
        <w:rPr>
          <w:color w:val="000000" w:themeColor="text1"/>
          <w:sz w:val="24"/>
          <w:szCs w:val="24"/>
          <w:shd w:val="clear" w:color="auto" w:fill="FFFFFF"/>
        </w:rPr>
        <w:t xml:space="preserve"> Г.О., </w:t>
      </w:r>
      <w:proofErr w:type="spellStart"/>
      <w:r w:rsidRPr="00753222">
        <w:rPr>
          <w:color w:val="000000" w:themeColor="text1"/>
          <w:sz w:val="24"/>
          <w:szCs w:val="24"/>
          <w:shd w:val="clear" w:color="auto" w:fill="FFFFFF"/>
        </w:rPr>
        <w:t>Селюченко</w:t>
      </w:r>
      <w:proofErr w:type="spellEnd"/>
      <w:r w:rsidRPr="00753222">
        <w:rPr>
          <w:color w:val="000000" w:themeColor="text1"/>
          <w:sz w:val="24"/>
          <w:szCs w:val="24"/>
          <w:shd w:val="clear" w:color="auto" w:fill="FFFFFF"/>
        </w:rPr>
        <w:t xml:space="preserve"> Н.Є. Фінансовий менеджмент: підручник. Львів: Видавництво Львівської політехніки 2018. 388 с.</w:t>
      </w:r>
    </w:p>
    <w:p w:rsidR="00753222" w:rsidRPr="00753222" w:rsidRDefault="00A23FA1" w:rsidP="00753222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753222">
        <w:rPr>
          <w:color w:val="000000" w:themeColor="text1"/>
          <w:sz w:val="24"/>
          <w:szCs w:val="24"/>
        </w:rPr>
        <w:t xml:space="preserve">Ситник Н.С., </w:t>
      </w:r>
      <w:proofErr w:type="spellStart"/>
      <w:r w:rsidRPr="00753222">
        <w:rPr>
          <w:color w:val="000000" w:themeColor="text1"/>
          <w:sz w:val="24"/>
          <w:szCs w:val="24"/>
        </w:rPr>
        <w:t>Смолінська</w:t>
      </w:r>
      <w:proofErr w:type="spellEnd"/>
      <w:r w:rsidRPr="00753222">
        <w:rPr>
          <w:color w:val="000000" w:themeColor="text1"/>
          <w:sz w:val="24"/>
          <w:szCs w:val="24"/>
        </w:rPr>
        <w:t xml:space="preserve"> С.Д., </w:t>
      </w:r>
      <w:proofErr w:type="spellStart"/>
      <w:r w:rsidRPr="00753222">
        <w:rPr>
          <w:color w:val="000000" w:themeColor="text1"/>
          <w:sz w:val="24"/>
          <w:szCs w:val="24"/>
        </w:rPr>
        <w:t>Ясіновська</w:t>
      </w:r>
      <w:proofErr w:type="spellEnd"/>
      <w:r w:rsidRPr="00753222">
        <w:rPr>
          <w:color w:val="000000" w:themeColor="text1"/>
          <w:sz w:val="24"/>
          <w:szCs w:val="24"/>
        </w:rPr>
        <w:t xml:space="preserve"> І.Ф. Фінанси підприємств: навчальний посібник / за </w:t>
      </w:r>
      <w:proofErr w:type="spellStart"/>
      <w:r w:rsidRPr="00753222">
        <w:rPr>
          <w:color w:val="000000" w:themeColor="text1"/>
          <w:sz w:val="24"/>
          <w:szCs w:val="24"/>
        </w:rPr>
        <w:t>заг</w:t>
      </w:r>
      <w:proofErr w:type="spellEnd"/>
      <w:r w:rsidRPr="00753222">
        <w:rPr>
          <w:color w:val="000000" w:themeColor="text1"/>
          <w:sz w:val="24"/>
          <w:szCs w:val="24"/>
        </w:rPr>
        <w:t xml:space="preserve">. ред. Н. С. Ситник. Львів: ЛНУ імені Івана Франка, 2020. 402 с. </w:t>
      </w:r>
      <w:r w:rsidRPr="00753222">
        <w:rPr>
          <w:color w:val="000000" w:themeColor="text1"/>
          <w:sz w:val="24"/>
          <w:szCs w:val="24"/>
          <w:lang w:val="en-US"/>
        </w:rPr>
        <w:t>URL</w:t>
      </w:r>
      <w:r w:rsidRPr="00753222">
        <w:rPr>
          <w:color w:val="000000" w:themeColor="text1"/>
          <w:sz w:val="24"/>
          <w:szCs w:val="24"/>
        </w:rPr>
        <w:t xml:space="preserve">: </w:t>
      </w:r>
      <w:hyperlink r:id="rId8" w:history="1">
        <w:r w:rsidR="004C419D" w:rsidRPr="00753222">
          <w:rPr>
            <w:rStyle w:val="a9"/>
            <w:color w:val="000000" w:themeColor="text1"/>
            <w:sz w:val="24"/>
            <w:szCs w:val="24"/>
            <w:u w:val="none"/>
          </w:rPr>
          <w:t>https://financial.lnu.edu.ua/wp-content/uploads/2020/11/Finansy_pidpr15.pdf</w:t>
        </w:r>
      </w:hyperlink>
      <w:r w:rsidRPr="00753222">
        <w:rPr>
          <w:color w:val="000000" w:themeColor="text1"/>
          <w:sz w:val="24"/>
          <w:szCs w:val="24"/>
        </w:rPr>
        <w:t>.</w:t>
      </w:r>
    </w:p>
    <w:p w:rsidR="00753222" w:rsidRPr="00753222" w:rsidRDefault="00753222" w:rsidP="00753222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753222">
        <w:rPr>
          <w:color w:val="000000" w:themeColor="text1"/>
          <w:sz w:val="24"/>
          <w:szCs w:val="24"/>
        </w:rPr>
        <w:t>Нікола</w:t>
      </w:r>
      <w:proofErr w:type="spellEnd"/>
      <w:r w:rsidRPr="00753222">
        <w:rPr>
          <w:color w:val="000000" w:themeColor="text1"/>
          <w:sz w:val="24"/>
          <w:szCs w:val="24"/>
        </w:rPr>
        <w:t xml:space="preserve"> С.О. </w:t>
      </w:r>
      <w:r w:rsidRPr="00753222">
        <w:rPr>
          <w:color w:val="000000" w:themeColor="text1"/>
          <w:sz w:val="24"/>
          <w:szCs w:val="24"/>
          <w:shd w:val="clear" w:color="auto" w:fill="FFFFFF"/>
        </w:rPr>
        <w:t xml:space="preserve">Фінанси підприємств : </w:t>
      </w:r>
      <w:proofErr w:type="spellStart"/>
      <w:r w:rsidRPr="00753222">
        <w:rPr>
          <w:color w:val="000000" w:themeColor="text1"/>
          <w:sz w:val="24"/>
          <w:szCs w:val="24"/>
          <w:shd w:val="clear" w:color="auto" w:fill="FFFFFF"/>
        </w:rPr>
        <w:t>навч</w:t>
      </w:r>
      <w:proofErr w:type="spellEnd"/>
      <w:r w:rsidRPr="00753222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53222">
        <w:rPr>
          <w:color w:val="000000" w:themeColor="text1"/>
          <w:sz w:val="24"/>
          <w:szCs w:val="24"/>
          <w:shd w:val="clear" w:color="auto" w:fill="FFFFFF"/>
        </w:rPr>
        <w:t>посіб</w:t>
      </w:r>
      <w:proofErr w:type="spellEnd"/>
      <w:r w:rsidRPr="00753222">
        <w:rPr>
          <w:color w:val="000000" w:themeColor="text1"/>
          <w:sz w:val="24"/>
          <w:szCs w:val="24"/>
          <w:shd w:val="clear" w:color="auto" w:fill="FFFFFF"/>
        </w:rPr>
        <w:t xml:space="preserve">. Одеса: ОНУ ім. І.І. Мечникова, 2020. 206 с. </w:t>
      </w:r>
      <w:r w:rsidRPr="00DB3CB3">
        <w:rPr>
          <w:color w:val="000000" w:themeColor="text1"/>
          <w:sz w:val="24"/>
          <w:szCs w:val="24"/>
          <w:lang w:val="pl-PL"/>
        </w:rPr>
        <w:t>URL</w:t>
      </w:r>
      <w:r w:rsidRPr="00753222">
        <w:rPr>
          <w:color w:val="000000" w:themeColor="text1"/>
          <w:sz w:val="24"/>
          <w:szCs w:val="24"/>
        </w:rPr>
        <w:t xml:space="preserve">: </w:t>
      </w:r>
      <w:hyperlink r:id="rId9" w:history="1">
        <w:r w:rsidRPr="00753222">
          <w:rPr>
            <w:rStyle w:val="a9"/>
            <w:color w:val="000000" w:themeColor="text1"/>
            <w:sz w:val="24"/>
            <w:szCs w:val="24"/>
            <w:u w:val="none"/>
            <w:shd w:val="clear" w:color="auto" w:fill="FFFFFF"/>
          </w:rPr>
          <w:t>http://dspace.onu.edu.ua:8080/bitstream/123456789/27207/1/finance_pidprimstv.pdf</w:t>
        </w:r>
      </w:hyperlink>
    </w:p>
    <w:p w:rsidR="00753222" w:rsidRPr="00C362C0" w:rsidRDefault="00A23FA1" w:rsidP="00753222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753222">
        <w:rPr>
          <w:color w:val="000000" w:themeColor="text1"/>
          <w:sz w:val="24"/>
          <w:szCs w:val="24"/>
          <w:lang w:eastAsia="ru-RU"/>
        </w:rPr>
        <w:t xml:space="preserve">Конспект лекцій з дисципліни «Виробничий менеджмент» для здобувачів вищої освіти </w:t>
      </w:r>
      <w:r w:rsidRPr="00753222">
        <w:rPr>
          <w:sz w:val="24"/>
          <w:szCs w:val="24"/>
          <w:lang w:eastAsia="ru-RU"/>
        </w:rPr>
        <w:t xml:space="preserve">зі спеціальності 073 «Менеджмент» за освітньо-професійною програмою «Менеджмент». </w:t>
      </w:r>
      <w:proofErr w:type="spellStart"/>
      <w:r w:rsidRPr="00753222">
        <w:rPr>
          <w:sz w:val="24"/>
          <w:szCs w:val="24"/>
          <w:lang w:eastAsia="ru-RU"/>
        </w:rPr>
        <w:t>Кам'янське</w:t>
      </w:r>
      <w:proofErr w:type="spellEnd"/>
      <w:r w:rsidRPr="00753222">
        <w:rPr>
          <w:sz w:val="24"/>
          <w:szCs w:val="24"/>
          <w:lang w:eastAsia="ru-RU"/>
        </w:rPr>
        <w:t xml:space="preserve">: </w:t>
      </w:r>
      <w:r w:rsidRPr="00C362C0">
        <w:rPr>
          <w:color w:val="000000" w:themeColor="text1"/>
          <w:sz w:val="24"/>
          <w:szCs w:val="24"/>
          <w:lang w:eastAsia="ru-RU"/>
        </w:rPr>
        <w:t>ДДТУ, 2018. 128 с.</w:t>
      </w:r>
    </w:p>
    <w:p w:rsidR="00C362C0" w:rsidRPr="00C362C0" w:rsidRDefault="00A23FA1" w:rsidP="00C362C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C362C0">
        <w:rPr>
          <w:color w:val="000000" w:themeColor="text1"/>
          <w:sz w:val="24"/>
          <w:szCs w:val="24"/>
        </w:rPr>
        <w:t>Костромін</w:t>
      </w:r>
      <w:proofErr w:type="spellEnd"/>
      <w:r w:rsidRPr="00C362C0">
        <w:rPr>
          <w:color w:val="000000" w:themeColor="text1"/>
          <w:sz w:val="24"/>
          <w:szCs w:val="24"/>
        </w:rPr>
        <w:t xml:space="preserve"> Г.Т. Управління матеріальними ресурсами: </w:t>
      </w:r>
      <w:proofErr w:type="spellStart"/>
      <w:r w:rsidRPr="00C362C0">
        <w:rPr>
          <w:color w:val="000000" w:themeColor="text1"/>
          <w:sz w:val="24"/>
          <w:szCs w:val="24"/>
        </w:rPr>
        <w:t>навч</w:t>
      </w:r>
      <w:proofErr w:type="spellEnd"/>
      <w:r w:rsidRPr="00C362C0">
        <w:rPr>
          <w:color w:val="000000" w:themeColor="text1"/>
          <w:sz w:val="24"/>
          <w:szCs w:val="24"/>
        </w:rPr>
        <w:t xml:space="preserve">. </w:t>
      </w:r>
      <w:proofErr w:type="spellStart"/>
      <w:r w:rsidRPr="00C362C0">
        <w:rPr>
          <w:color w:val="000000" w:themeColor="text1"/>
          <w:sz w:val="24"/>
          <w:szCs w:val="24"/>
        </w:rPr>
        <w:t>посіб</w:t>
      </w:r>
      <w:proofErr w:type="spellEnd"/>
      <w:r w:rsidRPr="00C362C0">
        <w:rPr>
          <w:color w:val="000000" w:themeColor="text1"/>
          <w:sz w:val="24"/>
          <w:szCs w:val="24"/>
        </w:rPr>
        <w:t xml:space="preserve">. </w:t>
      </w:r>
      <w:proofErr w:type="spellStart"/>
      <w:r w:rsidRPr="00C362C0">
        <w:rPr>
          <w:color w:val="000000" w:themeColor="text1"/>
          <w:sz w:val="24"/>
          <w:szCs w:val="24"/>
        </w:rPr>
        <w:t>Кiровоград</w:t>
      </w:r>
      <w:proofErr w:type="spellEnd"/>
      <w:r w:rsidRPr="00C362C0">
        <w:rPr>
          <w:color w:val="000000" w:themeColor="text1"/>
          <w:sz w:val="24"/>
          <w:szCs w:val="24"/>
        </w:rPr>
        <w:t xml:space="preserve">: </w:t>
      </w:r>
      <w:proofErr w:type="spellStart"/>
      <w:r w:rsidRPr="00C362C0">
        <w:rPr>
          <w:color w:val="000000" w:themeColor="text1"/>
          <w:sz w:val="24"/>
          <w:szCs w:val="24"/>
        </w:rPr>
        <w:t>Імекс</w:t>
      </w:r>
      <w:proofErr w:type="spellEnd"/>
      <w:r w:rsidRPr="00C362C0">
        <w:rPr>
          <w:color w:val="000000" w:themeColor="text1"/>
          <w:sz w:val="24"/>
          <w:szCs w:val="24"/>
        </w:rPr>
        <w:t xml:space="preserve">, 2017. 240 с. </w:t>
      </w:r>
      <w:r w:rsidRPr="00C362C0">
        <w:rPr>
          <w:color w:val="000000" w:themeColor="text1"/>
          <w:sz w:val="24"/>
          <w:szCs w:val="24"/>
          <w:lang w:val="en-US"/>
        </w:rPr>
        <w:t>URL</w:t>
      </w:r>
      <w:r w:rsidRPr="00C362C0">
        <w:rPr>
          <w:color w:val="000000" w:themeColor="text1"/>
          <w:sz w:val="24"/>
          <w:szCs w:val="24"/>
        </w:rPr>
        <w:t xml:space="preserve">: </w:t>
      </w:r>
      <w:hyperlink r:id="rId10" w:history="1">
        <w:r w:rsidR="00C362C0" w:rsidRPr="00C362C0">
          <w:rPr>
            <w:rStyle w:val="a9"/>
            <w:color w:val="000000" w:themeColor="text1"/>
            <w:sz w:val="24"/>
            <w:szCs w:val="24"/>
            <w:u w:val="none"/>
          </w:rPr>
          <w:t>http://dspace.kntu.kr.ua/jspui/bitstream/123456789/2862/1/Upravlinnia%20materialnymy%20resursamy.pdf</w:t>
        </w:r>
      </w:hyperlink>
    </w:p>
    <w:p w:rsidR="00C362C0" w:rsidRPr="00C362C0" w:rsidRDefault="00C362C0" w:rsidP="00C362C0">
      <w:pPr>
        <w:pStyle w:val="a4"/>
        <w:numPr>
          <w:ilvl w:val="1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C362C0">
        <w:rPr>
          <w:color w:val="000000" w:themeColor="text1"/>
          <w:sz w:val="24"/>
          <w:szCs w:val="24"/>
        </w:rPr>
        <w:t xml:space="preserve">Ресурсне забезпечення об’єднаної територіальної громади та її маркетинг: </w:t>
      </w:r>
      <w:proofErr w:type="spellStart"/>
      <w:r w:rsidRPr="00C362C0">
        <w:rPr>
          <w:color w:val="000000" w:themeColor="text1"/>
          <w:sz w:val="24"/>
          <w:szCs w:val="24"/>
        </w:rPr>
        <w:t>навч</w:t>
      </w:r>
      <w:proofErr w:type="spellEnd"/>
      <w:r w:rsidRPr="00C362C0">
        <w:rPr>
          <w:color w:val="000000" w:themeColor="text1"/>
          <w:sz w:val="24"/>
          <w:szCs w:val="24"/>
        </w:rPr>
        <w:t xml:space="preserve">. </w:t>
      </w:r>
      <w:proofErr w:type="spellStart"/>
      <w:r w:rsidRPr="00C362C0">
        <w:rPr>
          <w:color w:val="000000" w:themeColor="text1"/>
          <w:sz w:val="24"/>
          <w:szCs w:val="24"/>
        </w:rPr>
        <w:t>посіб</w:t>
      </w:r>
      <w:proofErr w:type="spellEnd"/>
      <w:r w:rsidRPr="00C362C0">
        <w:rPr>
          <w:color w:val="000000" w:themeColor="text1"/>
          <w:sz w:val="24"/>
          <w:szCs w:val="24"/>
        </w:rPr>
        <w:t xml:space="preserve">. / [Г. А. Борщ, В. М. Вакуленко, Н. М. </w:t>
      </w:r>
      <w:proofErr w:type="spellStart"/>
      <w:r w:rsidRPr="00C362C0">
        <w:rPr>
          <w:color w:val="000000" w:themeColor="text1"/>
          <w:sz w:val="24"/>
          <w:szCs w:val="24"/>
        </w:rPr>
        <w:t>Гринчук</w:t>
      </w:r>
      <w:proofErr w:type="spellEnd"/>
      <w:r w:rsidRPr="00C362C0">
        <w:rPr>
          <w:color w:val="000000" w:themeColor="text1"/>
          <w:sz w:val="24"/>
          <w:szCs w:val="24"/>
        </w:rPr>
        <w:t xml:space="preserve">, Ю. Ф. </w:t>
      </w:r>
      <w:proofErr w:type="spellStart"/>
      <w:r w:rsidRPr="00C362C0">
        <w:rPr>
          <w:color w:val="000000" w:themeColor="text1"/>
          <w:sz w:val="24"/>
          <w:szCs w:val="24"/>
        </w:rPr>
        <w:t>Дехтяренко</w:t>
      </w:r>
      <w:proofErr w:type="spellEnd"/>
      <w:r w:rsidRPr="00C362C0">
        <w:rPr>
          <w:color w:val="000000" w:themeColor="text1"/>
          <w:sz w:val="24"/>
          <w:szCs w:val="24"/>
        </w:rPr>
        <w:t xml:space="preserve">, О. С. Ігнатенко, В. С. Куйбіда, А. Ф. Ткачук, В. В. Юзефович] – Київ: 2017. 107 с. </w:t>
      </w:r>
      <w:hyperlink r:id="rId11" w:history="1">
        <w:r w:rsidRPr="00C362C0">
          <w:rPr>
            <w:rStyle w:val="a9"/>
            <w:color w:val="000000" w:themeColor="text1"/>
            <w:sz w:val="24"/>
            <w:szCs w:val="24"/>
            <w:u w:val="none"/>
          </w:rPr>
          <w:t>https://decentralization.gov.ua/uploads/</w:t>
        </w:r>
        <w:r w:rsidRPr="00C362C0">
          <w:rPr>
            <w:rStyle w:val="a9"/>
            <w:color w:val="000000" w:themeColor="text1"/>
            <w:sz w:val="24"/>
            <w:szCs w:val="24"/>
            <w:u w:val="none"/>
          </w:rPr>
          <w:br/>
        </w:r>
        <w:proofErr w:type="spellStart"/>
        <w:r w:rsidRPr="00C362C0">
          <w:rPr>
            <w:rStyle w:val="a9"/>
            <w:color w:val="000000" w:themeColor="text1"/>
            <w:sz w:val="24"/>
            <w:szCs w:val="24"/>
            <w:u w:val="none"/>
          </w:rPr>
          <w:t>library</w:t>
        </w:r>
        <w:proofErr w:type="spellEnd"/>
        <w:r w:rsidRPr="00C362C0">
          <w:rPr>
            <w:rStyle w:val="a9"/>
            <w:color w:val="000000" w:themeColor="text1"/>
            <w:sz w:val="24"/>
            <w:szCs w:val="24"/>
            <w:u w:val="none"/>
          </w:rPr>
          <w:t>/</w:t>
        </w:r>
        <w:proofErr w:type="spellStart"/>
        <w:r w:rsidRPr="00C362C0">
          <w:rPr>
            <w:rStyle w:val="a9"/>
            <w:color w:val="000000" w:themeColor="text1"/>
            <w:sz w:val="24"/>
            <w:szCs w:val="24"/>
            <w:u w:val="none"/>
          </w:rPr>
          <w:t>file</w:t>
        </w:r>
        <w:proofErr w:type="spellEnd"/>
        <w:r w:rsidRPr="00C362C0">
          <w:rPr>
            <w:rStyle w:val="a9"/>
            <w:color w:val="000000" w:themeColor="text1"/>
            <w:sz w:val="24"/>
            <w:szCs w:val="24"/>
            <w:u w:val="none"/>
          </w:rPr>
          <w:t>/204/</w:t>
        </w:r>
      </w:hyperlink>
      <w:r w:rsidRPr="00C362C0">
        <w:rPr>
          <w:color w:val="000000" w:themeColor="text1"/>
          <w:sz w:val="24"/>
          <w:szCs w:val="24"/>
        </w:rPr>
        <w:t>Ресурсне-забезпечення-ОТГ.pdf</w:t>
      </w:r>
    </w:p>
    <w:p w:rsidR="00A23FA1" w:rsidRPr="00753222" w:rsidRDefault="00A23FA1" w:rsidP="00753222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i/>
          <w:iCs/>
          <w:color w:val="000000"/>
          <w:sz w:val="24"/>
          <w:szCs w:val="24"/>
          <w:lang w:eastAsia="uk-UA"/>
        </w:rPr>
      </w:pPr>
      <w:proofErr w:type="spellStart"/>
      <w:r w:rsidRPr="00C362C0">
        <w:rPr>
          <w:iCs/>
          <w:color w:val="000000" w:themeColor="text1"/>
          <w:sz w:val="24"/>
          <w:szCs w:val="24"/>
          <w:lang w:eastAsia="uk-UA"/>
        </w:rPr>
        <w:t>Михайлюк</w:t>
      </w:r>
      <w:proofErr w:type="spellEnd"/>
      <w:r w:rsidRPr="00C362C0">
        <w:rPr>
          <w:bCs/>
          <w:color w:val="000000" w:themeColor="text1"/>
          <w:sz w:val="24"/>
          <w:szCs w:val="24"/>
          <w:lang w:eastAsia="uk-UA"/>
        </w:rPr>
        <w:t xml:space="preserve"> </w:t>
      </w:r>
      <w:r w:rsidRPr="00C362C0">
        <w:rPr>
          <w:iCs/>
          <w:color w:val="000000" w:themeColor="text1"/>
          <w:sz w:val="24"/>
          <w:szCs w:val="24"/>
          <w:lang w:eastAsia="uk-UA"/>
        </w:rPr>
        <w:t>М.О.</w:t>
      </w:r>
      <w:r w:rsidRPr="00C362C0">
        <w:rPr>
          <w:i/>
          <w:iCs/>
          <w:color w:val="000000" w:themeColor="text1"/>
          <w:sz w:val="24"/>
          <w:szCs w:val="24"/>
          <w:lang w:eastAsia="uk-UA"/>
        </w:rPr>
        <w:t xml:space="preserve"> </w:t>
      </w:r>
      <w:r w:rsidR="004C419D" w:rsidRPr="00C362C0">
        <w:rPr>
          <w:bCs/>
          <w:color w:val="000000" w:themeColor="text1"/>
          <w:sz w:val="24"/>
          <w:szCs w:val="24"/>
          <w:shd w:val="clear" w:color="auto" w:fill="FFFFFF"/>
        </w:rPr>
        <w:t xml:space="preserve">Систематизація методичних підходів до оцінювання матеріальних ресурсів на промислових підприємствах. </w:t>
      </w:r>
      <w:r w:rsidR="004C419D" w:rsidRPr="00C362C0">
        <w:rPr>
          <w:color w:val="000000" w:themeColor="text1"/>
          <w:sz w:val="24"/>
          <w:szCs w:val="24"/>
        </w:rPr>
        <w:t xml:space="preserve">Електронне наукове фахове видання "Ефективна економіка". </w:t>
      </w:r>
      <w:r w:rsidR="004C419D" w:rsidRPr="00753222">
        <w:rPr>
          <w:bCs/>
          <w:color w:val="333333"/>
          <w:sz w:val="24"/>
          <w:szCs w:val="24"/>
          <w:lang w:eastAsia="uk-UA"/>
        </w:rPr>
        <w:t xml:space="preserve">2017. № 3. </w:t>
      </w:r>
      <w:r w:rsidR="004C419D" w:rsidRPr="00753222">
        <w:rPr>
          <w:sz w:val="24"/>
          <w:szCs w:val="24"/>
          <w:lang w:val="en-US"/>
        </w:rPr>
        <w:t>URL</w:t>
      </w:r>
      <w:r w:rsidR="004C419D" w:rsidRPr="00753222">
        <w:rPr>
          <w:bCs/>
          <w:color w:val="333333"/>
          <w:sz w:val="24"/>
          <w:szCs w:val="24"/>
          <w:lang w:eastAsia="uk-UA"/>
        </w:rPr>
        <w:t>:</w:t>
      </w:r>
      <w:r w:rsidR="004C419D" w:rsidRPr="00753222">
        <w:rPr>
          <w:sz w:val="24"/>
          <w:szCs w:val="24"/>
        </w:rPr>
        <w:t xml:space="preserve"> </w:t>
      </w:r>
      <w:r w:rsidR="004C419D" w:rsidRPr="00753222">
        <w:rPr>
          <w:bCs/>
          <w:color w:val="333333"/>
          <w:sz w:val="24"/>
          <w:szCs w:val="24"/>
          <w:lang w:eastAsia="uk-UA"/>
        </w:rPr>
        <w:t>http://www.economy.nayka.com.ua/?op=1&amp;z=5499</w:t>
      </w:r>
    </w:p>
    <w:p w:rsidR="00A23FA1" w:rsidRPr="00753222" w:rsidRDefault="00A23FA1" w:rsidP="00753222">
      <w:pPr>
        <w:pStyle w:val="a4"/>
        <w:numPr>
          <w:ilvl w:val="1"/>
          <w:numId w:val="4"/>
        </w:numPr>
        <w:tabs>
          <w:tab w:val="left" w:pos="1134"/>
          <w:tab w:val="left" w:pos="1346"/>
        </w:tabs>
        <w:ind w:left="0" w:firstLine="709"/>
        <w:rPr>
          <w:color w:val="000000" w:themeColor="text1"/>
          <w:sz w:val="24"/>
          <w:szCs w:val="24"/>
        </w:rPr>
      </w:pPr>
      <w:proofErr w:type="spellStart"/>
      <w:r w:rsidRPr="00753222">
        <w:rPr>
          <w:color w:val="000000"/>
          <w:sz w:val="24"/>
          <w:szCs w:val="24"/>
        </w:rPr>
        <w:t>Касич</w:t>
      </w:r>
      <w:proofErr w:type="spellEnd"/>
      <w:r w:rsidRPr="00753222">
        <w:rPr>
          <w:color w:val="000000"/>
          <w:sz w:val="24"/>
          <w:szCs w:val="24"/>
        </w:rPr>
        <w:t xml:space="preserve"> А.</w:t>
      </w:r>
      <w:r w:rsidR="004C419D" w:rsidRPr="00753222">
        <w:rPr>
          <w:color w:val="000000"/>
          <w:sz w:val="24"/>
          <w:szCs w:val="24"/>
        </w:rPr>
        <w:t>О., Яценко Н.М., Калько Є.</w:t>
      </w:r>
      <w:r w:rsidRPr="00753222">
        <w:rPr>
          <w:color w:val="000000"/>
          <w:sz w:val="24"/>
          <w:szCs w:val="24"/>
        </w:rPr>
        <w:t>В. Сучасні підходи до методики аналізу використання мате</w:t>
      </w:r>
      <w:r w:rsidR="004C419D" w:rsidRPr="00753222">
        <w:rPr>
          <w:color w:val="000000"/>
          <w:sz w:val="24"/>
          <w:szCs w:val="24"/>
        </w:rPr>
        <w:t xml:space="preserve">ріальних ресурсів. </w:t>
      </w:r>
      <w:r w:rsidRPr="00753222">
        <w:rPr>
          <w:color w:val="000000"/>
          <w:sz w:val="24"/>
          <w:szCs w:val="24"/>
        </w:rPr>
        <w:t xml:space="preserve">Електронне наукове фахове видання "Ефективна економіка". 2016. № 11. </w:t>
      </w:r>
      <w:r w:rsidRPr="00753222">
        <w:rPr>
          <w:sz w:val="24"/>
          <w:szCs w:val="24"/>
          <w:lang w:val="en-US"/>
        </w:rPr>
        <w:t>URL</w:t>
      </w:r>
      <w:r w:rsidRPr="00753222">
        <w:rPr>
          <w:sz w:val="24"/>
          <w:szCs w:val="24"/>
        </w:rPr>
        <w:t xml:space="preserve">: </w:t>
      </w:r>
      <w:hyperlink r:id="rId12" w:history="1">
        <w:r w:rsidRPr="00753222">
          <w:rPr>
            <w:rStyle w:val="a9"/>
            <w:color w:val="000000"/>
            <w:sz w:val="24"/>
            <w:szCs w:val="24"/>
            <w:u w:val="none"/>
          </w:rPr>
          <w:t>http://www.economy.nayka.com.ua/?op=1&amp;z=5235</w:t>
        </w:r>
      </w:hyperlink>
    </w:p>
    <w:p w:rsidR="00A23FA1" w:rsidRPr="00753222" w:rsidRDefault="00A23FA1" w:rsidP="00753222">
      <w:pPr>
        <w:pStyle w:val="a4"/>
        <w:numPr>
          <w:ilvl w:val="1"/>
          <w:numId w:val="4"/>
        </w:numPr>
        <w:tabs>
          <w:tab w:val="left" w:pos="1134"/>
          <w:tab w:val="left" w:pos="1346"/>
        </w:tabs>
        <w:ind w:left="0" w:firstLine="709"/>
        <w:rPr>
          <w:color w:val="000000" w:themeColor="text1"/>
          <w:sz w:val="24"/>
          <w:szCs w:val="24"/>
        </w:rPr>
      </w:pPr>
      <w:r w:rsidRPr="00753222">
        <w:rPr>
          <w:color w:val="000000"/>
          <w:sz w:val="24"/>
          <w:szCs w:val="24"/>
        </w:rPr>
        <w:t xml:space="preserve"> </w:t>
      </w:r>
      <w:r w:rsidRPr="00753222">
        <w:rPr>
          <w:sz w:val="24"/>
          <w:szCs w:val="24"/>
        </w:rPr>
        <w:t xml:space="preserve">Крохмаль С.С. Управління матеріальними ресурсами на промисловому підприємстві. </w:t>
      </w:r>
      <w:proofErr w:type="spellStart"/>
      <w:r w:rsidRPr="00753222">
        <w:rPr>
          <w:i/>
          <w:sz w:val="24"/>
          <w:szCs w:val="24"/>
        </w:rPr>
        <w:t>БізнесІнформ</w:t>
      </w:r>
      <w:proofErr w:type="spellEnd"/>
      <w:r w:rsidRPr="00753222">
        <w:rPr>
          <w:sz w:val="24"/>
          <w:szCs w:val="24"/>
        </w:rPr>
        <w:t>. 2012. № 10. С. 109-113.</w:t>
      </w:r>
    </w:p>
    <w:p w:rsidR="005E7FD6" w:rsidRPr="00753222" w:rsidRDefault="005E7FD6" w:rsidP="00753222">
      <w:pPr>
        <w:pStyle w:val="a4"/>
        <w:numPr>
          <w:ilvl w:val="1"/>
          <w:numId w:val="4"/>
        </w:numPr>
        <w:tabs>
          <w:tab w:val="left" w:pos="1134"/>
          <w:tab w:val="left" w:pos="1346"/>
        </w:tabs>
        <w:ind w:left="0" w:firstLine="709"/>
        <w:rPr>
          <w:color w:val="000000" w:themeColor="text1"/>
          <w:sz w:val="24"/>
          <w:szCs w:val="24"/>
        </w:rPr>
      </w:pPr>
      <w:r w:rsidRPr="00753222">
        <w:rPr>
          <w:color w:val="000000" w:themeColor="text1"/>
          <w:sz w:val="24"/>
          <w:szCs w:val="24"/>
        </w:rPr>
        <w:t xml:space="preserve">Аналіз матеріальних ресурсів та їх використання. 7 с. URL </w:t>
      </w:r>
      <w:r w:rsidRPr="00753222">
        <w:rPr>
          <w:color w:val="000000" w:themeColor="text1"/>
          <w:spacing w:val="-1"/>
          <w:sz w:val="24"/>
          <w:szCs w:val="24"/>
        </w:rPr>
        <w:t xml:space="preserve">: </w:t>
      </w:r>
      <w:hyperlink r:id="rId13" w:history="1">
        <w:r w:rsidRPr="00753222">
          <w:rPr>
            <w:rStyle w:val="a9"/>
            <w:color w:val="000000" w:themeColor="text1"/>
            <w:spacing w:val="-1"/>
            <w:sz w:val="24"/>
            <w:szCs w:val="24"/>
            <w:u w:val="none"/>
          </w:rPr>
          <w:t>https://d-learn.pnu.edu.ua/data/users/7585/</w:t>
        </w:r>
      </w:hyperlink>
      <w:r w:rsidRPr="00753222">
        <w:rPr>
          <w:color w:val="000000" w:themeColor="text1"/>
          <w:spacing w:val="-1"/>
          <w:sz w:val="24"/>
          <w:szCs w:val="24"/>
        </w:rPr>
        <w:t>ЕА/Тема%207.pdf.</w:t>
      </w:r>
    </w:p>
    <w:p w:rsidR="00123ADB" w:rsidRPr="00753222" w:rsidRDefault="00123ADB" w:rsidP="00753222">
      <w:pPr>
        <w:tabs>
          <w:tab w:val="left" w:pos="1346"/>
        </w:tabs>
        <w:spacing w:line="276" w:lineRule="auto"/>
        <w:ind w:right="105"/>
        <w:rPr>
          <w:sz w:val="28"/>
        </w:rPr>
      </w:pPr>
    </w:p>
    <w:p w:rsidR="00123ADB" w:rsidRDefault="00123ADB">
      <w:pPr>
        <w:spacing w:line="276" w:lineRule="auto"/>
        <w:jc w:val="both"/>
        <w:rPr>
          <w:sz w:val="28"/>
        </w:rPr>
        <w:sectPr w:rsidR="00123ADB">
          <w:headerReference w:type="default" r:id="rId14"/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rPr>
          <w:i w:val="0"/>
          <w:sz w:val="20"/>
        </w:rPr>
      </w:pPr>
    </w:p>
    <w:p w:rsidR="00123ADB" w:rsidRDefault="00123ADB">
      <w:pPr>
        <w:pStyle w:val="a3"/>
        <w:spacing w:before="3"/>
        <w:rPr>
          <w:i w:val="0"/>
          <w:sz w:val="17"/>
        </w:rPr>
      </w:pPr>
    </w:p>
    <w:p w:rsidR="00123ADB" w:rsidRDefault="00D370AB">
      <w:pPr>
        <w:pStyle w:val="1"/>
        <w:spacing w:before="129" w:line="321" w:lineRule="exact"/>
        <w:jc w:val="both"/>
      </w:pPr>
      <w:r>
        <w:t>РЕГУЛЯЦІЇ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  <w:r>
        <w:rPr>
          <w:vertAlign w:val="superscript"/>
        </w:rPr>
        <w:t>1</w:t>
      </w:r>
    </w:p>
    <w:p w:rsidR="00123ADB" w:rsidRDefault="00D370AB">
      <w:pPr>
        <w:pStyle w:val="2"/>
        <w:spacing w:line="273" w:lineRule="exact"/>
        <w:ind w:left="921"/>
      </w:pPr>
      <w:r>
        <w:t>Відвідування</w:t>
      </w:r>
      <w:r>
        <w:rPr>
          <w:spacing w:val="-1"/>
        </w:rPr>
        <w:t xml:space="preserve"> </w:t>
      </w:r>
      <w:r>
        <w:t>занять.</w:t>
      </w:r>
      <w:r>
        <w:rPr>
          <w:spacing w:val="-5"/>
        </w:rPr>
        <w:t xml:space="preserve"> </w:t>
      </w:r>
      <w:r>
        <w:t>Регуляція</w:t>
      </w:r>
      <w:r>
        <w:rPr>
          <w:spacing w:val="-1"/>
        </w:rPr>
        <w:t xml:space="preserve"> </w:t>
      </w:r>
      <w:r>
        <w:t>пропусків.</w:t>
      </w:r>
    </w:p>
    <w:p w:rsidR="00123ADB" w:rsidRDefault="00D370AB">
      <w:pPr>
        <w:pStyle w:val="a3"/>
        <w:ind w:left="213" w:right="100" w:firstLine="708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 w:rsidR="00287741">
        <w:t>Управління фінансовими та матеріальними ресурсами</w:t>
      </w:r>
      <w:r w:rsidR="00E95F89">
        <w:t xml:space="preserve"> </w:t>
      </w:r>
      <w:r w:rsidR="00E95F89" w:rsidRPr="00E95F89">
        <w:t xml:space="preserve">на </w:t>
      </w:r>
      <w:proofErr w:type="spellStart"/>
      <w:r w:rsidR="00E95F89" w:rsidRPr="00E95F89">
        <w:t>макро</w:t>
      </w:r>
      <w:proofErr w:type="spellEnd"/>
      <w:r w:rsidR="00E95F89" w:rsidRPr="00E95F89">
        <w:t xml:space="preserve">- та </w:t>
      </w:r>
      <w:proofErr w:type="spellStart"/>
      <w:r w:rsidR="00E95F89" w:rsidRPr="00E95F89">
        <w:t>мезорівні</w:t>
      </w:r>
      <w:proofErr w:type="spellEnd"/>
      <w:r>
        <w:t>»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 відвідування практичних занять. Студенти, які з поважних причин були відсутні на</w:t>
      </w:r>
      <w:r>
        <w:rPr>
          <w:spacing w:val="1"/>
        </w:rPr>
        <w:t xml:space="preserve"> </w:t>
      </w:r>
      <w:r>
        <w:t>практичних заняттях згідно встановленому графіку (за розкладом), обов’язково виконують ці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завдання, які розміщені на</w:t>
      </w:r>
      <w:r>
        <w:rPr>
          <w:spacing w:val="-1"/>
        </w:rPr>
        <w:t xml:space="preserve"> </w:t>
      </w:r>
      <w:r>
        <w:t>платформі</w:t>
      </w:r>
      <w:r>
        <w:rPr>
          <w:spacing w:val="2"/>
        </w:rPr>
        <w:t xml:space="preserve"> </w:t>
      </w:r>
      <w:r>
        <w:t>Moodle</w:t>
      </w:r>
      <w:r>
        <w:rPr>
          <w:spacing w:val="-1"/>
        </w:rPr>
        <w:t xml:space="preserve"> </w:t>
      </w:r>
      <w:r>
        <w:t>СЕЗН</w:t>
      </w:r>
      <w:r>
        <w:rPr>
          <w:spacing w:val="-1"/>
        </w:rPr>
        <w:t xml:space="preserve"> </w:t>
      </w:r>
      <w:r>
        <w:t>ЗНУ.</w:t>
      </w:r>
    </w:p>
    <w:p w:rsidR="00123ADB" w:rsidRDefault="00D370AB">
      <w:pPr>
        <w:pStyle w:val="2"/>
        <w:spacing w:before="3"/>
        <w:ind w:left="921"/>
      </w:pPr>
      <w:r>
        <w:t>Політика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:rsidR="00123ADB" w:rsidRDefault="00D370AB">
      <w:pPr>
        <w:pStyle w:val="a3"/>
        <w:ind w:left="213" w:right="109" w:firstLine="708"/>
        <w:jc w:val="both"/>
      </w:pPr>
      <w:r>
        <w:t>Кожний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1"/>
        </w:rPr>
        <w:t xml:space="preserve"> </w:t>
      </w:r>
      <w:r>
        <w:t>Письмові завдання з використанням часткових або повнотекстових запозичень з інших робіт без</w:t>
      </w:r>
      <w:r>
        <w:rPr>
          <w:spacing w:val="1"/>
        </w:rPr>
        <w:t xml:space="preserve"> </w:t>
      </w:r>
      <w:r>
        <w:t>зазначення авторства – це плагіат. До студентів, у роботах яких буде виявлено списування,</w:t>
      </w:r>
      <w:r>
        <w:rPr>
          <w:spacing w:val="1"/>
        </w:rPr>
        <w:t xml:space="preserve"> </w:t>
      </w:r>
      <w:r>
        <w:t>плагіат чи інші прояви недоброчесної поведінки, можуть бути застосовані різні дисциплінарні</w:t>
      </w:r>
      <w:r>
        <w:rPr>
          <w:spacing w:val="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(див.</w:t>
      </w:r>
      <w:r>
        <w:rPr>
          <w:spacing w:val="2"/>
        </w:rPr>
        <w:t xml:space="preserve"> </w:t>
      </w:r>
      <w:r>
        <w:t>Кодекс академічної</w:t>
      </w:r>
      <w:r>
        <w:rPr>
          <w:spacing w:val="-3"/>
        </w:rPr>
        <w:t xml:space="preserve"> </w:t>
      </w:r>
      <w:r>
        <w:t>доброчесності</w:t>
      </w:r>
      <w:r>
        <w:rPr>
          <w:spacing w:val="-1"/>
        </w:rPr>
        <w:t xml:space="preserve"> </w:t>
      </w:r>
      <w:r>
        <w:t>ЗНУ).</w:t>
      </w:r>
    </w:p>
    <w:p w:rsidR="00123ADB" w:rsidRDefault="00D370AB">
      <w:pPr>
        <w:pStyle w:val="a3"/>
        <w:ind w:left="213" w:right="102" w:firstLine="708"/>
        <w:jc w:val="both"/>
      </w:pPr>
      <w:r>
        <w:t>Усі</w:t>
      </w:r>
      <w:r>
        <w:rPr>
          <w:spacing w:val="1"/>
        </w:rPr>
        <w:t xml:space="preserve"> </w:t>
      </w:r>
      <w:r>
        <w:t>письмові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перевіряються на наявність плагіату за допомогою спеціалізованого програмного забезпечення</w:t>
      </w:r>
      <w:r>
        <w:rPr>
          <w:spacing w:val="1"/>
        </w:rPr>
        <w:t xml:space="preserve"> </w:t>
      </w:r>
      <w:proofErr w:type="spellStart"/>
      <w:r>
        <w:t>UniCheck</w:t>
      </w:r>
      <w:proofErr w:type="spellEnd"/>
      <w:r>
        <w:t>. Виконавці індивідуальних дослідницьких завдань обов’язково додають до текстів своїх</w:t>
      </w:r>
      <w:r>
        <w:rPr>
          <w:spacing w:val="1"/>
        </w:rPr>
        <w:t xml:space="preserve"> </w:t>
      </w:r>
      <w:r>
        <w:t>робіт власноруч підписану Декларацію академічної доброчесності (див. посилання у Додатку до</w:t>
      </w:r>
      <w:r>
        <w:rPr>
          <w:spacing w:val="1"/>
        </w:rPr>
        <w:t xml:space="preserve"> </w:t>
      </w:r>
      <w:proofErr w:type="spellStart"/>
      <w:r>
        <w:t>силабусу</w:t>
      </w:r>
      <w:proofErr w:type="spellEnd"/>
      <w:r>
        <w:t>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</w:pPr>
      <w:r>
        <w:t>Використання</w:t>
      </w:r>
      <w:r>
        <w:rPr>
          <w:spacing w:val="-4"/>
        </w:rPr>
        <w:t xml:space="preserve"> </w:t>
      </w:r>
      <w:r>
        <w:t>комп’ютерів/телефонів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занятті</w:t>
      </w:r>
    </w:p>
    <w:p w:rsidR="00123ADB" w:rsidRDefault="00D370AB">
      <w:pPr>
        <w:pStyle w:val="a3"/>
        <w:ind w:left="213" w:right="109" w:firstLine="708"/>
        <w:jc w:val="both"/>
      </w:pPr>
      <w:r>
        <w:t>Будь ласка, вимкніть на беззвучний режим свої мобільні телефони та не користуйтеся</w:t>
      </w:r>
      <w:r>
        <w:rPr>
          <w:spacing w:val="1"/>
        </w:rPr>
        <w:t xml:space="preserve"> </w:t>
      </w:r>
      <w:r>
        <w:t>ними під час занять. Мобільні телефони відволікають викладача та ваших колег. Під час занять</w:t>
      </w:r>
      <w:r>
        <w:rPr>
          <w:spacing w:val="1"/>
        </w:rPr>
        <w:t xml:space="preserve"> </w:t>
      </w:r>
      <w:r>
        <w:t>заборонено надсилання текстових повідомлень, прослуховування музики, перевірка електронної</w:t>
      </w:r>
      <w:r>
        <w:rPr>
          <w:spacing w:val="1"/>
        </w:rPr>
        <w:t xml:space="preserve"> </w:t>
      </w:r>
      <w:r>
        <w:t>пошти, соціальних мереж тощо. Електронні пристрої можна використовувати лише за умови</w:t>
      </w:r>
      <w:r>
        <w:rPr>
          <w:spacing w:val="1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(за</w:t>
      </w:r>
      <w:r>
        <w:rPr>
          <w:spacing w:val="-1"/>
        </w:rPr>
        <w:t xml:space="preserve"> </w:t>
      </w:r>
      <w:r>
        <w:t>погодженням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викладачем).</w:t>
      </w:r>
    </w:p>
    <w:p w:rsidR="00123ADB" w:rsidRDefault="00123ADB">
      <w:pPr>
        <w:pStyle w:val="a3"/>
        <w:spacing w:before="3"/>
      </w:pPr>
    </w:p>
    <w:p w:rsidR="00123ADB" w:rsidRDefault="00D370AB">
      <w:pPr>
        <w:pStyle w:val="2"/>
        <w:jc w:val="left"/>
      </w:pPr>
      <w:r>
        <w:t>Комунікація</w:t>
      </w:r>
    </w:p>
    <w:p w:rsidR="00123ADB" w:rsidRDefault="00D370AB">
      <w:pPr>
        <w:pStyle w:val="a3"/>
        <w:ind w:left="213" w:right="104" w:firstLine="708"/>
        <w:jc w:val="both"/>
      </w:pPr>
      <w:r>
        <w:t>Очікується, що студенти перевірятимуть свою електронну пошту і сторінку дисципліни в</w:t>
      </w:r>
      <w:r>
        <w:rPr>
          <w:spacing w:val="-57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реагуватимуть</w:t>
      </w:r>
      <w:r>
        <w:rPr>
          <w:spacing w:val="1"/>
        </w:rPr>
        <w:t xml:space="preserve"> </w:t>
      </w:r>
      <w:r>
        <w:t>своєчасно.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надсилатися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старосту, на електронну на пошту та розміщуватимуться в Moodle. Будь ласка, перевіряйте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вчасно.</w:t>
      </w:r>
    </w:p>
    <w:p w:rsidR="00123ADB" w:rsidRDefault="00D370AB">
      <w:pPr>
        <w:pStyle w:val="a3"/>
        <w:ind w:left="921"/>
        <w:jc w:val="both"/>
      </w:pP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підписана</w:t>
      </w:r>
      <w:r>
        <w:rPr>
          <w:spacing w:val="-2"/>
        </w:rPr>
        <w:t xml:space="preserve"> </w:t>
      </w:r>
      <w:r>
        <w:t>справжнім</w:t>
      </w:r>
      <w:r>
        <w:rPr>
          <w:spacing w:val="1"/>
        </w:rPr>
        <w:t xml:space="preserve"> </w:t>
      </w:r>
      <w:r>
        <w:t>ім’ям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прізвищем.</w:t>
      </w: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123ADB">
      <w:pPr>
        <w:pStyle w:val="a3"/>
        <w:rPr>
          <w:sz w:val="20"/>
        </w:rPr>
      </w:pPr>
    </w:p>
    <w:p w:rsidR="00123ADB" w:rsidRDefault="00A25B2D">
      <w:pPr>
        <w:pStyle w:val="a3"/>
        <w:spacing w:before="10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1828800" cy="762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E09F" id="Rectangle 6" o:spid="_x0000_s1026" style="position:absolute;margin-left:56.65pt;margin-top:13.4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dV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23ADB" w:rsidRDefault="00D370AB">
      <w:pPr>
        <w:spacing w:before="74"/>
        <w:ind w:left="213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Тут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зазначається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все,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важливо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курсу: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наприклад,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умови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допуску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лабораторій,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реактивів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тощо.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Викладач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сам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вирішує, що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треба знати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студенту для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успішного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проходження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курсу!</w:t>
      </w:r>
    </w:p>
    <w:p w:rsidR="00123ADB" w:rsidRDefault="00123ADB">
      <w:pPr>
        <w:rPr>
          <w:sz w:val="20"/>
        </w:rPr>
        <w:sectPr w:rsidR="00123ADB">
          <w:pgSz w:w="11910" w:h="16840"/>
          <w:pgMar w:top="202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6"/>
        <w:rPr>
          <w:sz w:val="22"/>
        </w:rPr>
      </w:pPr>
    </w:p>
    <w:p w:rsidR="00123ADB" w:rsidRDefault="00A25B2D">
      <w:pPr>
        <w:pStyle w:val="a3"/>
        <w:spacing w:line="20" w:lineRule="exact"/>
        <w:ind w:left="810"/>
        <w:rPr>
          <w:i w:val="0"/>
          <w:sz w:val="2"/>
        </w:rPr>
      </w:pPr>
      <w:r>
        <w:rPr>
          <w:i w:val="0"/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5715000" cy="6350"/>
                <wp:effectExtent l="6350" t="6350" r="12700" b="635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54E44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23ADB" w:rsidRDefault="00D370AB">
      <w:pPr>
        <w:spacing w:line="324" w:lineRule="exact"/>
        <w:ind w:left="2414" w:right="2305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ДОДАТОК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ДО</w:t>
      </w:r>
      <w:r>
        <w:rPr>
          <w:rFonts w:ascii="Cambria" w:hAnsi="Cambria"/>
          <w:b/>
          <w:i/>
          <w:spacing w:val="-5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СИЛАБУСУ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ЗНУ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–</w:t>
      </w:r>
      <w:r>
        <w:rPr>
          <w:rFonts w:ascii="Cambria" w:hAnsi="Cambria"/>
          <w:b/>
          <w:i/>
          <w:spacing w:val="-1"/>
          <w:sz w:val="28"/>
        </w:rPr>
        <w:t xml:space="preserve"> </w:t>
      </w:r>
      <w:r w:rsidR="00B05A34">
        <w:rPr>
          <w:rFonts w:ascii="Cambria" w:hAnsi="Cambria"/>
          <w:b/>
          <w:i/>
          <w:sz w:val="28"/>
        </w:rPr>
        <w:t>2022-2023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рр.</w:t>
      </w:r>
    </w:p>
    <w:p w:rsidR="00123ADB" w:rsidRDefault="00D370AB">
      <w:pPr>
        <w:spacing w:before="283"/>
        <w:ind w:left="21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-1"/>
          <w:sz w:val="20"/>
        </w:rPr>
        <w:t xml:space="preserve"> </w:t>
      </w:r>
      <w:r w:rsidR="00953217">
        <w:rPr>
          <w:rFonts w:ascii="Cambria" w:hAnsi="Cambria"/>
          <w:b/>
          <w:i/>
          <w:sz w:val="20"/>
        </w:rPr>
        <w:t>2022-2023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(посилання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сторінку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сайту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ЗНУ)</w:t>
      </w:r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5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особистим 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6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1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НАВЧАЛЬНИЙ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вмінь (атестації, заліки, іспити та інші форми контролю) є невід’ємною складовою системи забезпечення якості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 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 студентів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:rsidR="00123ADB" w:rsidRDefault="00D370AB">
      <w:pPr>
        <w:spacing w:before="164"/>
        <w:ind w:left="213" w:right="104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 та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 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 навчання,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6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  <w:r>
          <w:rPr>
            <w:rFonts w:ascii="Cambria" w:hAnsi="Cambria"/>
            <w:sz w:val="20"/>
          </w:rPr>
          <w:t>;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 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 у</w:t>
      </w:r>
      <w:r>
        <w:rPr>
          <w:rFonts w:ascii="Cambria" w:hAnsi="Cambria"/>
          <w:i/>
          <w:spacing w:val="2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4"/>
        <w:ind w:left="21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психолога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(061)228-15-84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:rsidR="00123ADB" w:rsidRDefault="00D370AB">
      <w:pPr>
        <w:spacing w:before="164"/>
        <w:ind w:left="213" w:right="99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:rsidR="00123ADB" w:rsidRDefault="00D370AB">
      <w:pPr>
        <w:spacing w:before="165"/>
        <w:ind w:left="21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обладнані пандусами для забезпечення доступу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Порядок супроводу (надання допомоги) осіб з інвалідністю та інших </w:t>
      </w:r>
      <w:proofErr w:type="spellStart"/>
      <w:r>
        <w:rPr>
          <w:rFonts w:ascii="Cambria" w:hAnsi="Cambria"/>
          <w:sz w:val="20"/>
        </w:rPr>
        <w:t>маломобільних</w:t>
      </w:r>
      <w:proofErr w:type="spellEnd"/>
      <w:r>
        <w:rPr>
          <w:rFonts w:ascii="Cambria" w:hAnsi="Cambria"/>
          <w:sz w:val="20"/>
        </w:rPr>
        <w:t xml:space="preserve">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:rsidR="00123ADB" w:rsidRDefault="00D370AB">
      <w:pPr>
        <w:spacing w:before="163"/>
        <w:ind w:left="213" w:right="107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5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– п`ятниця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:rsidR="00123ADB" w:rsidRDefault="00D370AB">
      <w:pPr>
        <w:spacing w:before="164"/>
        <w:ind w:left="21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:rsidR="00123ADB" w:rsidRDefault="00D370AB">
      <w:pPr>
        <w:spacing w:before="1" w:line="234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4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line="245" w:lineRule="exact"/>
        <w:ind w:left="933" w:hanging="22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5"/>
          <w:sz w:val="20"/>
        </w:rPr>
        <w:t xml:space="preserve"> </w:t>
      </w:r>
      <w:hyperlink r:id="rId26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5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Володимирівна,</w:t>
      </w:r>
    </w:p>
    <w:p w:rsidR="00123ADB" w:rsidRDefault="00D370AB">
      <w:pPr>
        <w:pStyle w:val="a4"/>
        <w:numPr>
          <w:ilvl w:val="1"/>
          <w:numId w:val="2"/>
        </w:numPr>
        <w:tabs>
          <w:tab w:val="left" w:pos="934"/>
        </w:tabs>
        <w:spacing w:before="2"/>
        <w:ind w:right="253" w:firstLine="49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7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листі 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 ім'я,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3"/>
          <w:sz w:val="20"/>
        </w:rPr>
        <w:t xml:space="preserve"> </w:t>
      </w:r>
      <w:r>
        <w:rPr>
          <w:rFonts w:ascii="Cambria" w:hAnsi="Cambria"/>
          <w:sz w:val="20"/>
        </w:rPr>
        <w:t>шифр групи;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Moodle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p w:rsidR="00123ADB" w:rsidRDefault="00D370AB">
      <w:pPr>
        <w:spacing w:before="162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інтенсивного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вивчення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іноземних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http://sites.znu.edu.ua/child-advance/</w:t>
        </w:r>
      </w:hyperlink>
    </w:p>
    <w:p w:rsidR="00123ADB" w:rsidRDefault="00123ADB">
      <w:pPr>
        <w:rPr>
          <w:rFonts w:ascii="Cambria" w:hAnsi="Cambria"/>
          <w:sz w:val="20"/>
        </w:rPr>
        <w:sectPr w:rsidR="00123ADB">
          <w:headerReference w:type="default" r:id="rId29"/>
          <w:pgSz w:w="11910" w:h="16840"/>
          <w:pgMar w:top="1740" w:right="460" w:bottom="280" w:left="920" w:header="375" w:footer="0" w:gutter="0"/>
          <w:cols w:space="720"/>
        </w:sectPr>
      </w:pPr>
    </w:p>
    <w:p w:rsidR="00123ADB" w:rsidRDefault="00123ADB">
      <w:pPr>
        <w:pStyle w:val="a3"/>
        <w:spacing w:before="1"/>
        <w:rPr>
          <w:rFonts w:ascii="Cambria"/>
          <w:i w:val="0"/>
          <w:sz w:val="22"/>
        </w:rPr>
      </w:pPr>
    </w:p>
    <w:p w:rsidR="00123ADB" w:rsidRDefault="00A25B2D">
      <w:pPr>
        <w:pStyle w:val="a3"/>
        <w:spacing w:line="20" w:lineRule="exact"/>
        <w:ind w:left="810"/>
        <w:rPr>
          <w:rFonts w:ascii="Cambria"/>
          <w:i w:val="0"/>
          <w:sz w:val="2"/>
        </w:rPr>
      </w:pPr>
      <w:r>
        <w:rPr>
          <w:rFonts w:ascii="Cambria"/>
          <w:i w:val="0"/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5715000" cy="6350"/>
                <wp:effectExtent l="6350" t="6350" r="12700" b="635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C2397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123ADB" w:rsidRDefault="00D370AB">
      <w:pPr>
        <w:spacing w:line="232" w:lineRule="exact"/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Центр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німецької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мови,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партнер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Гете-інституту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https://</w:t>
      </w:r>
      <w:hyperlink r:id="rId30">
        <w:r>
          <w:rPr>
            <w:rFonts w:ascii="Cambria" w:hAnsi="Cambria"/>
            <w:sz w:val="20"/>
          </w:rPr>
          <w:t>www.znu.edu.ua/ukr/edu/ocznu/nim</w:t>
        </w:r>
      </w:hyperlink>
    </w:p>
    <w:p w:rsidR="00123ADB" w:rsidRDefault="00D370AB">
      <w:pPr>
        <w:ind w:left="213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Школа</w:t>
      </w:r>
      <w:r>
        <w:rPr>
          <w:rFonts w:ascii="Cambria" w:hAnsi="Cambria"/>
          <w:b/>
          <w:i/>
          <w:spacing w:val="-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Конфуція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(вивчення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китайської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мови)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7"/>
          <w:sz w:val="20"/>
        </w:rPr>
        <w:t xml:space="preserve"> </w:t>
      </w:r>
      <w:hyperlink r:id="rId31">
        <w:r>
          <w:rPr>
            <w:rFonts w:ascii="Cambria" w:hAnsi="Cambria"/>
            <w:sz w:val="20"/>
          </w:rPr>
          <w:t>http://sites.znu.edu.ua/confucius</w:t>
        </w:r>
      </w:hyperlink>
    </w:p>
    <w:sectPr w:rsidR="00123ADB">
      <w:pgSz w:w="11910" w:h="16840"/>
      <w:pgMar w:top="1740" w:right="460" w:bottom="280" w:left="92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FB" w:rsidRDefault="003C06FB">
      <w:r>
        <w:separator/>
      </w:r>
    </w:p>
  </w:endnote>
  <w:endnote w:type="continuationSeparator" w:id="0">
    <w:p w:rsidR="003C06FB" w:rsidRDefault="003C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FB" w:rsidRDefault="003C06FB">
      <w:r>
        <w:separator/>
      </w:r>
    </w:p>
  </w:footnote>
  <w:footnote w:type="continuationSeparator" w:id="0">
    <w:p w:rsidR="003C06FB" w:rsidRDefault="003C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DB" w:rsidRDefault="00A25B2D">
    <w:pPr>
      <w:pStyle w:val="a3"/>
      <w:spacing w:line="14" w:lineRule="auto"/>
      <w:rPr>
        <w:i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39840" behindDoc="1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443865</wp:posOffset>
              </wp:positionV>
              <wp:extent cx="4693285" cy="68135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ADB" w:rsidRDefault="00D370AB" w:rsidP="00630EB4">
                          <w:pPr>
                            <w:spacing w:before="20" w:line="257" w:lineRule="exact"/>
                            <w:ind w:left="10" w:right="-33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:rsidR="00123ADB" w:rsidRDefault="00D370AB" w:rsidP="00630EB4">
                          <w:pPr>
                            <w:spacing w:line="257" w:lineRule="exact"/>
                            <w:ind w:left="9" w:right="-33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  <w:r w:rsidR="00AA319E">
                            <w:rPr>
                              <w:rFonts w:ascii="Cambria" w:hAnsi="Cambria"/>
                              <w:b/>
                            </w:rPr>
                            <w:t xml:space="preserve"> </w:t>
                          </w:r>
                        </w:p>
                        <w:p w:rsidR="00123ADB" w:rsidRDefault="00D370AB" w:rsidP="00630EB4">
                          <w:pPr>
                            <w:spacing w:before="2" w:line="258" w:lineRule="exact"/>
                            <w:ind w:left="10" w:right="-33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«</w:t>
                          </w:r>
                          <w:r w:rsidR="00AA319E">
                            <w:rPr>
                              <w:rFonts w:ascii="Cambria" w:hAnsi="Cambria"/>
                              <w:b/>
                            </w:rPr>
                            <w:t>Управління фінансовими та матеріальними ресурсами</w:t>
                          </w:r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 на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макро</w:t>
                          </w:r>
                          <w:proofErr w:type="spellEnd"/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- та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мезорівні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>»</w:t>
                          </w:r>
                        </w:p>
                        <w:p w:rsidR="00123ADB" w:rsidRDefault="00123ADB" w:rsidP="00630EB4">
                          <w:pPr>
                            <w:spacing w:line="258" w:lineRule="exact"/>
                            <w:ind w:right="-33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3pt;margin-top:34.95pt;width:369.55pt;height:53.6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53r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" filled="f" stroked="f">
              <v:textbox inset="0,0,0,0">
                <w:txbxContent>
                  <w:p w:rsidR="00123ADB" w:rsidRDefault="00D370AB" w:rsidP="00630EB4">
                    <w:pPr>
                      <w:spacing w:before="20" w:line="257" w:lineRule="exact"/>
                      <w:ind w:left="10" w:right="-33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:rsidR="00123ADB" w:rsidRDefault="00D370AB" w:rsidP="00630EB4">
                    <w:pPr>
                      <w:spacing w:line="257" w:lineRule="exact"/>
                      <w:ind w:left="9" w:right="-33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  <w:r w:rsidR="00AA319E">
                      <w:rPr>
                        <w:rFonts w:ascii="Cambria" w:hAnsi="Cambria"/>
                        <w:b/>
                      </w:rPr>
                      <w:t xml:space="preserve"> </w:t>
                    </w:r>
                  </w:p>
                  <w:p w:rsidR="00123ADB" w:rsidRDefault="00D370AB" w:rsidP="00630EB4">
                    <w:pPr>
                      <w:spacing w:before="2" w:line="258" w:lineRule="exact"/>
                      <w:ind w:left="10" w:right="-33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«</w:t>
                    </w:r>
                    <w:r w:rsidR="00AA319E">
                      <w:rPr>
                        <w:rFonts w:ascii="Cambria" w:hAnsi="Cambria"/>
                        <w:b/>
                      </w:rPr>
                      <w:t>Управління фінансовими та матеріальними ресурсами</w:t>
                    </w:r>
                    <w:r w:rsidR="001C69DF">
                      <w:rPr>
                        <w:rFonts w:ascii="Cambria" w:hAnsi="Cambria"/>
                        <w:b/>
                      </w:rPr>
                      <w:t xml:space="preserve"> на макро- та мезорівні</w:t>
                    </w:r>
                    <w:r>
                      <w:rPr>
                        <w:rFonts w:ascii="Cambria" w:hAnsi="Cambria"/>
                        <w:b/>
                      </w:rPr>
                      <w:t>»</w:t>
                    </w:r>
                  </w:p>
                  <w:p w:rsidR="00123ADB" w:rsidRDefault="00123ADB" w:rsidP="00630EB4">
                    <w:pPr>
                      <w:spacing w:line="258" w:lineRule="exact"/>
                      <w:ind w:right="-330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370AB">
      <w:rPr>
        <w:noProof/>
        <w:lang w:eastAsia="uk-U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DB" w:rsidRDefault="00A25B2D">
    <w:pPr>
      <w:pStyle w:val="a3"/>
      <w:spacing w:line="14" w:lineRule="auto"/>
      <w:rPr>
        <w:i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41376" behindDoc="1" locked="0" layoutInCell="1" allowOverlap="1">
              <wp:simplePos x="0" y="0"/>
              <wp:positionH relativeFrom="page">
                <wp:posOffset>1600835</wp:posOffset>
              </wp:positionH>
              <wp:positionV relativeFrom="page">
                <wp:posOffset>443865</wp:posOffset>
              </wp:positionV>
              <wp:extent cx="4273550" cy="68135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ADB" w:rsidRDefault="00D370AB">
                          <w:pPr>
                            <w:spacing w:before="20" w:line="257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:rsidR="00123ADB" w:rsidRDefault="00D370AB">
                          <w:pPr>
                            <w:spacing w:line="257" w:lineRule="exact"/>
                            <w:ind w:left="9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</w:p>
                        <w:p w:rsidR="00123ADB" w:rsidRDefault="00D370AB" w:rsidP="001C69DF">
                          <w:pPr>
                            <w:spacing w:before="2" w:line="258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«</w:t>
                          </w:r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Управління фінансовими та матеріальними ресурсами на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макро</w:t>
                          </w:r>
                          <w:proofErr w:type="spellEnd"/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- та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мезорівні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6.05pt;margin-top:34.95pt;width:336.5pt;height:53.65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Yrg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CiJMOWvRAR41uxYgCU52hVyk43ffgpkfYhi5bpqq/E+VXhbhYN4Tv6I2UYmgoqSA739x0z65O&#10;OMqAbIcPooIwZK+FBRpr2ZnSQTEQoEOXHk+dMamUsBkGy8vFAo5KOItiHxY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" filled="f" stroked="f">
              <v:textbox inset="0,0,0,0">
                <w:txbxContent>
                  <w:p w:rsidR="00123ADB" w:rsidRDefault="00D370AB">
                    <w:pPr>
                      <w:spacing w:before="20" w:line="257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:rsidR="00123ADB" w:rsidRDefault="00D370AB">
                    <w:pPr>
                      <w:spacing w:line="257" w:lineRule="exact"/>
                      <w:ind w:left="9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</w:p>
                  <w:p w:rsidR="00123ADB" w:rsidRDefault="00D370AB" w:rsidP="001C69DF">
                    <w:pPr>
                      <w:spacing w:before="2" w:line="258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«</w:t>
                    </w:r>
                    <w:r w:rsidR="001C69DF">
                      <w:rPr>
                        <w:rFonts w:ascii="Cambria" w:hAnsi="Cambria"/>
                        <w:b/>
                      </w:rPr>
                      <w:t>Управління фінансовими та матеріальними ресурсами на макро- та мезорівні</w:t>
                    </w:r>
                    <w:r>
                      <w:rPr>
                        <w:rFonts w:ascii="Cambria" w:hAnsi="Cambria"/>
                        <w:b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0AB">
      <w:rPr>
        <w:noProof/>
        <w:lang w:eastAsia="uk-UA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40864" behindDoc="1" locked="0" layoutInCell="1" allowOverlap="1">
              <wp:simplePos x="0" y="0"/>
              <wp:positionH relativeFrom="page">
                <wp:posOffset>1102360</wp:posOffset>
              </wp:positionH>
              <wp:positionV relativeFrom="page">
                <wp:posOffset>1279525</wp:posOffset>
              </wp:positionV>
              <wp:extent cx="571500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B39CB" id="Line 3" o:spid="_x0000_s1026" style="position:absolute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8pt,100.75pt" to="536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g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" strokeweight=".48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DB" w:rsidRDefault="00A25B2D">
    <w:pPr>
      <w:pStyle w:val="a3"/>
      <w:spacing w:line="14" w:lineRule="auto"/>
      <w:rPr>
        <w:i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42400" behindDoc="1" locked="0" layoutInCell="1" allowOverlap="1">
              <wp:simplePos x="0" y="0"/>
              <wp:positionH relativeFrom="page">
                <wp:posOffset>1467485</wp:posOffset>
              </wp:positionH>
              <wp:positionV relativeFrom="page">
                <wp:posOffset>443865</wp:posOffset>
              </wp:positionV>
              <wp:extent cx="4406900" cy="6813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90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ADB" w:rsidRDefault="00D370AB">
                          <w:pPr>
                            <w:spacing w:before="20" w:line="257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:rsidR="00123ADB" w:rsidRDefault="00D370AB">
                          <w:pPr>
                            <w:spacing w:line="257" w:lineRule="exact"/>
                            <w:ind w:left="9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НАВЧАЛЬНО-НАУКОВИЙ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ІНСТИТУТ</w:t>
                          </w:r>
                        </w:p>
                        <w:p w:rsidR="00123ADB" w:rsidRDefault="00D370AB">
                          <w:pPr>
                            <w:spacing w:before="2" w:line="258" w:lineRule="exact"/>
                            <w:ind w:left="10" w:right="1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«</w:t>
                          </w:r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Управління фінансовими та матеріальними ресурсами на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макро</w:t>
                          </w:r>
                          <w:proofErr w:type="spellEnd"/>
                          <w:r w:rsidR="001C69DF">
                            <w:rPr>
                              <w:rFonts w:ascii="Cambria" w:hAnsi="Cambria"/>
                              <w:b/>
                            </w:rPr>
                            <w:t xml:space="preserve">- та </w:t>
                          </w:r>
                          <w:proofErr w:type="spellStart"/>
                          <w:r w:rsidR="001C69DF">
                            <w:rPr>
                              <w:rFonts w:ascii="Cambria" w:hAnsi="Cambria"/>
                              <w:b/>
                            </w:rPr>
                            <w:t>мезорівні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>»</w:t>
                          </w:r>
                        </w:p>
                        <w:p w:rsidR="00123ADB" w:rsidRDefault="00D370AB">
                          <w:pPr>
                            <w:spacing w:line="258" w:lineRule="exact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15.55pt;margin-top:34.95pt;width:347pt;height:53.65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nTrg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" filled="f" stroked="f">
              <v:textbox inset="0,0,0,0">
                <w:txbxContent>
                  <w:p w:rsidR="00123ADB" w:rsidRDefault="00D370AB">
                    <w:pPr>
                      <w:spacing w:before="20" w:line="257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:rsidR="00123ADB" w:rsidRDefault="00D370AB">
                    <w:pPr>
                      <w:spacing w:line="257" w:lineRule="exact"/>
                      <w:ind w:left="9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</w:t>
                    </w:r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НАВЧАЛЬНО-НАУКОВИЙ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ІНСТИТУТ</w:t>
                    </w:r>
                  </w:p>
                  <w:p w:rsidR="00123ADB" w:rsidRDefault="00D370AB">
                    <w:pPr>
                      <w:spacing w:before="2" w:line="258" w:lineRule="exact"/>
                      <w:ind w:left="10" w:right="1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«</w:t>
                    </w:r>
                    <w:r w:rsidR="001C69DF">
                      <w:rPr>
                        <w:rFonts w:ascii="Cambria" w:hAnsi="Cambria"/>
                        <w:b/>
                      </w:rPr>
                      <w:t>Управління фінансовими та матеріальними ресурсами на макро- та мезорівні</w:t>
                    </w:r>
                    <w:r>
                      <w:rPr>
                        <w:rFonts w:ascii="Cambria" w:hAnsi="Cambria"/>
                        <w:b/>
                      </w:rPr>
                      <w:t>»</w:t>
                    </w:r>
                  </w:p>
                  <w:p w:rsidR="00123ADB" w:rsidRDefault="00D370AB">
                    <w:pPr>
                      <w:spacing w:line="258" w:lineRule="exact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0AB">
      <w:rPr>
        <w:noProof/>
        <w:lang w:eastAsia="uk-UA"/>
      </w:rPr>
      <w:drawing>
        <wp:anchor distT="0" distB="0" distL="0" distR="0" simplePos="0" relativeHeight="487141888" behindDoc="1" locked="0" layoutInCell="1" allowOverlap="1">
          <wp:simplePos x="0" y="0"/>
          <wp:positionH relativeFrom="page">
            <wp:posOffset>6204584</wp:posOffset>
          </wp:positionH>
          <wp:positionV relativeFrom="page">
            <wp:posOffset>238124</wp:posOffset>
          </wp:positionV>
          <wp:extent cx="530224" cy="55372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650B7"/>
    <w:multiLevelType w:val="hybridMultilevel"/>
    <w:tmpl w:val="896692F8"/>
    <w:lvl w:ilvl="0" w:tplc="B94ACE24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7EE4D24">
      <w:numFmt w:val="bullet"/>
      <w:lvlText w:val=""/>
      <w:lvlJc w:val="left"/>
      <w:pPr>
        <w:ind w:left="213" w:hanging="22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DC9A8C66">
      <w:numFmt w:val="bullet"/>
      <w:lvlText w:val="•"/>
      <w:lvlJc w:val="left"/>
      <w:pPr>
        <w:ind w:left="2005" w:hanging="228"/>
      </w:pPr>
      <w:rPr>
        <w:rFonts w:hint="default"/>
        <w:lang w:val="uk-UA" w:eastAsia="en-US" w:bidi="ar-SA"/>
      </w:rPr>
    </w:lvl>
    <w:lvl w:ilvl="3" w:tplc="90601828">
      <w:numFmt w:val="bullet"/>
      <w:lvlText w:val="•"/>
      <w:lvlJc w:val="left"/>
      <w:pPr>
        <w:ind w:left="3070" w:hanging="228"/>
      </w:pPr>
      <w:rPr>
        <w:rFonts w:hint="default"/>
        <w:lang w:val="uk-UA" w:eastAsia="en-US" w:bidi="ar-SA"/>
      </w:rPr>
    </w:lvl>
    <w:lvl w:ilvl="4" w:tplc="18780D72">
      <w:numFmt w:val="bullet"/>
      <w:lvlText w:val="•"/>
      <w:lvlJc w:val="left"/>
      <w:pPr>
        <w:ind w:left="4135" w:hanging="228"/>
      </w:pPr>
      <w:rPr>
        <w:rFonts w:hint="default"/>
        <w:lang w:val="uk-UA" w:eastAsia="en-US" w:bidi="ar-SA"/>
      </w:rPr>
    </w:lvl>
    <w:lvl w:ilvl="5" w:tplc="2ACAE1B6">
      <w:numFmt w:val="bullet"/>
      <w:lvlText w:val="•"/>
      <w:lvlJc w:val="left"/>
      <w:pPr>
        <w:ind w:left="5200" w:hanging="228"/>
      </w:pPr>
      <w:rPr>
        <w:rFonts w:hint="default"/>
        <w:lang w:val="uk-UA" w:eastAsia="en-US" w:bidi="ar-SA"/>
      </w:rPr>
    </w:lvl>
    <w:lvl w:ilvl="6" w:tplc="9132A00C">
      <w:numFmt w:val="bullet"/>
      <w:lvlText w:val="•"/>
      <w:lvlJc w:val="left"/>
      <w:pPr>
        <w:ind w:left="6265" w:hanging="228"/>
      </w:pPr>
      <w:rPr>
        <w:rFonts w:hint="default"/>
        <w:lang w:val="uk-UA" w:eastAsia="en-US" w:bidi="ar-SA"/>
      </w:rPr>
    </w:lvl>
    <w:lvl w:ilvl="7" w:tplc="96E09D5C">
      <w:numFmt w:val="bullet"/>
      <w:lvlText w:val="•"/>
      <w:lvlJc w:val="left"/>
      <w:pPr>
        <w:ind w:left="7330" w:hanging="228"/>
      </w:pPr>
      <w:rPr>
        <w:rFonts w:hint="default"/>
        <w:lang w:val="uk-UA" w:eastAsia="en-US" w:bidi="ar-SA"/>
      </w:rPr>
    </w:lvl>
    <w:lvl w:ilvl="8" w:tplc="781C6A3E">
      <w:numFmt w:val="bullet"/>
      <w:lvlText w:val="•"/>
      <w:lvlJc w:val="left"/>
      <w:pPr>
        <w:ind w:left="8396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61C345DD"/>
    <w:multiLevelType w:val="hybridMultilevel"/>
    <w:tmpl w:val="CE5401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9C781DC0">
      <w:start w:val="1"/>
      <w:numFmt w:val="decimal"/>
      <w:lvlText w:val="%2."/>
      <w:lvlJc w:val="left"/>
      <w:pPr>
        <w:ind w:left="1211" w:hanging="360"/>
      </w:pPr>
      <w:rPr>
        <w:i w:val="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B2"/>
    <w:multiLevelType w:val="hybridMultilevel"/>
    <w:tmpl w:val="497211E2"/>
    <w:lvl w:ilvl="0" w:tplc="B13275D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603D0C">
      <w:start w:val="1"/>
      <w:numFmt w:val="decimal"/>
      <w:lvlText w:val="%2."/>
      <w:lvlJc w:val="left"/>
      <w:pPr>
        <w:ind w:left="213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04685568">
      <w:numFmt w:val="bullet"/>
      <w:lvlText w:val="•"/>
      <w:lvlJc w:val="left"/>
      <w:pPr>
        <w:ind w:left="2005" w:hanging="425"/>
      </w:pPr>
      <w:rPr>
        <w:rFonts w:hint="default"/>
        <w:lang w:val="uk-UA" w:eastAsia="en-US" w:bidi="ar-SA"/>
      </w:rPr>
    </w:lvl>
    <w:lvl w:ilvl="3" w:tplc="EE2C9C76">
      <w:numFmt w:val="bullet"/>
      <w:lvlText w:val="•"/>
      <w:lvlJc w:val="left"/>
      <w:pPr>
        <w:ind w:left="3070" w:hanging="425"/>
      </w:pPr>
      <w:rPr>
        <w:rFonts w:hint="default"/>
        <w:lang w:val="uk-UA" w:eastAsia="en-US" w:bidi="ar-SA"/>
      </w:rPr>
    </w:lvl>
    <w:lvl w:ilvl="4" w:tplc="D00271A4">
      <w:numFmt w:val="bullet"/>
      <w:lvlText w:val="•"/>
      <w:lvlJc w:val="left"/>
      <w:pPr>
        <w:ind w:left="4135" w:hanging="425"/>
      </w:pPr>
      <w:rPr>
        <w:rFonts w:hint="default"/>
        <w:lang w:val="uk-UA" w:eastAsia="en-US" w:bidi="ar-SA"/>
      </w:rPr>
    </w:lvl>
    <w:lvl w:ilvl="5" w:tplc="43E6592C">
      <w:numFmt w:val="bullet"/>
      <w:lvlText w:val="•"/>
      <w:lvlJc w:val="left"/>
      <w:pPr>
        <w:ind w:left="5200" w:hanging="425"/>
      </w:pPr>
      <w:rPr>
        <w:rFonts w:hint="default"/>
        <w:lang w:val="uk-UA" w:eastAsia="en-US" w:bidi="ar-SA"/>
      </w:rPr>
    </w:lvl>
    <w:lvl w:ilvl="6" w:tplc="7368FB7C">
      <w:numFmt w:val="bullet"/>
      <w:lvlText w:val="•"/>
      <w:lvlJc w:val="left"/>
      <w:pPr>
        <w:ind w:left="6265" w:hanging="425"/>
      </w:pPr>
      <w:rPr>
        <w:rFonts w:hint="default"/>
        <w:lang w:val="uk-UA" w:eastAsia="en-US" w:bidi="ar-SA"/>
      </w:rPr>
    </w:lvl>
    <w:lvl w:ilvl="7" w:tplc="8460EEF0">
      <w:numFmt w:val="bullet"/>
      <w:lvlText w:val="•"/>
      <w:lvlJc w:val="left"/>
      <w:pPr>
        <w:ind w:left="7330" w:hanging="425"/>
      </w:pPr>
      <w:rPr>
        <w:rFonts w:hint="default"/>
        <w:lang w:val="uk-UA" w:eastAsia="en-US" w:bidi="ar-SA"/>
      </w:rPr>
    </w:lvl>
    <w:lvl w:ilvl="8" w:tplc="1FE60802">
      <w:numFmt w:val="bullet"/>
      <w:lvlText w:val="•"/>
      <w:lvlJc w:val="left"/>
      <w:pPr>
        <w:ind w:left="8396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7EFE2288"/>
    <w:multiLevelType w:val="hybridMultilevel"/>
    <w:tmpl w:val="F4E6E1EE"/>
    <w:lvl w:ilvl="0" w:tplc="27600B7C">
      <w:start w:val="1"/>
      <w:numFmt w:val="decimal"/>
      <w:lvlText w:val="%1."/>
      <w:lvlJc w:val="left"/>
      <w:pPr>
        <w:ind w:left="3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CEE74A">
      <w:numFmt w:val="bullet"/>
      <w:lvlText w:val="•"/>
      <w:lvlJc w:val="left"/>
      <w:pPr>
        <w:ind w:left="1320" w:hanging="425"/>
      </w:pPr>
      <w:rPr>
        <w:rFonts w:hint="default"/>
        <w:lang w:val="uk-UA" w:eastAsia="en-US" w:bidi="ar-SA"/>
      </w:rPr>
    </w:lvl>
    <w:lvl w:ilvl="2" w:tplc="C630D994">
      <w:numFmt w:val="bullet"/>
      <w:lvlText w:val="•"/>
      <w:lvlJc w:val="left"/>
      <w:pPr>
        <w:ind w:left="2341" w:hanging="425"/>
      </w:pPr>
      <w:rPr>
        <w:rFonts w:hint="default"/>
        <w:lang w:val="uk-UA" w:eastAsia="en-US" w:bidi="ar-SA"/>
      </w:rPr>
    </w:lvl>
    <w:lvl w:ilvl="3" w:tplc="A828B47E">
      <w:numFmt w:val="bullet"/>
      <w:lvlText w:val="•"/>
      <w:lvlJc w:val="left"/>
      <w:pPr>
        <w:ind w:left="3361" w:hanging="425"/>
      </w:pPr>
      <w:rPr>
        <w:rFonts w:hint="default"/>
        <w:lang w:val="uk-UA" w:eastAsia="en-US" w:bidi="ar-SA"/>
      </w:rPr>
    </w:lvl>
    <w:lvl w:ilvl="4" w:tplc="DAE88CA6">
      <w:numFmt w:val="bullet"/>
      <w:lvlText w:val="•"/>
      <w:lvlJc w:val="left"/>
      <w:pPr>
        <w:ind w:left="4382" w:hanging="425"/>
      </w:pPr>
      <w:rPr>
        <w:rFonts w:hint="default"/>
        <w:lang w:val="uk-UA" w:eastAsia="en-US" w:bidi="ar-SA"/>
      </w:rPr>
    </w:lvl>
    <w:lvl w:ilvl="5" w:tplc="4420F3E6">
      <w:numFmt w:val="bullet"/>
      <w:lvlText w:val="•"/>
      <w:lvlJc w:val="left"/>
      <w:pPr>
        <w:ind w:left="5403" w:hanging="425"/>
      </w:pPr>
      <w:rPr>
        <w:rFonts w:hint="default"/>
        <w:lang w:val="uk-UA" w:eastAsia="en-US" w:bidi="ar-SA"/>
      </w:rPr>
    </w:lvl>
    <w:lvl w:ilvl="6" w:tplc="6BCE5A7C">
      <w:numFmt w:val="bullet"/>
      <w:lvlText w:val="•"/>
      <w:lvlJc w:val="left"/>
      <w:pPr>
        <w:ind w:left="6423" w:hanging="425"/>
      </w:pPr>
      <w:rPr>
        <w:rFonts w:hint="default"/>
        <w:lang w:val="uk-UA" w:eastAsia="en-US" w:bidi="ar-SA"/>
      </w:rPr>
    </w:lvl>
    <w:lvl w:ilvl="7" w:tplc="D57EFC20">
      <w:numFmt w:val="bullet"/>
      <w:lvlText w:val="•"/>
      <w:lvlJc w:val="left"/>
      <w:pPr>
        <w:ind w:left="7444" w:hanging="425"/>
      </w:pPr>
      <w:rPr>
        <w:rFonts w:hint="default"/>
        <w:lang w:val="uk-UA" w:eastAsia="en-US" w:bidi="ar-SA"/>
      </w:rPr>
    </w:lvl>
    <w:lvl w:ilvl="8" w:tplc="EC1A25AE">
      <w:numFmt w:val="bullet"/>
      <w:lvlText w:val="•"/>
      <w:lvlJc w:val="left"/>
      <w:pPr>
        <w:ind w:left="8465" w:hanging="42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DB"/>
    <w:rsid w:val="000C08FB"/>
    <w:rsid w:val="000C0E47"/>
    <w:rsid w:val="000E431E"/>
    <w:rsid w:val="00104415"/>
    <w:rsid w:val="0011398E"/>
    <w:rsid w:val="00123ADB"/>
    <w:rsid w:val="001310EB"/>
    <w:rsid w:val="001458AA"/>
    <w:rsid w:val="001473BB"/>
    <w:rsid w:val="0017567E"/>
    <w:rsid w:val="001A25D4"/>
    <w:rsid w:val="001C69DF"/>
    <w:rsid w:val="00287741"/>
    <w:rsid w:val="002A19C6"/>
    <w:rsid w:val="002B2C69"/>
    <w:rsid w:val="003B0E21"/>
    <w:rsid w:val="003C06FB"/>
    <w:rsid w:val="003C3F77"/>
    <w:rsid w:val="00412353"/>
    <w:rsid w:val="004C419D"/>
    <w:rsid w:val="004E4B3B"/>
    <w:rsid w:val="00500B9C"/>
    <w:rsid w:val="00505CE8"/>
    <w:rsid w:val="00510A71"/>
    <w:rsid w:val="00516E6B"/>
    <w:rsid w:val="005530AC"/>
    <w:rsid w:val="00567576"/>
    <w:rsid w:val="005E7FD6"/>
    <w:rsid w:val="005F4C4F"/>
    <w:rsid w:val="006126C5"/>
    <w:rsid w:val="006167E3"/>
    <w:rsid w:val="0062163D"/>
    <w:rsid w:val="00630EB4"/>
    <w:rsid w:val="00640023"/>
    <w:rsid w:val="00694298"/>
    <w:rsid w:val="006D4831"/>
    <w:rsid w:val="0070329A"/>
    <w:rsid w:val="00753222"/>
    <w:rsid w:val="00772710"/>
    <w:rsid w:val="0077751D"/>
    <w:rsid w:val="008000AD"/>
    <w:rsid w:val="00817D20"/>
    <w:rsid w:val="00875B1B"/>
    <w:rsid w:val="008B77A6"/>
    <w:rsid w:val="008C4F08"/>
    <w:rsid w:val="008C6377"/>
    <w:rsid w:val="008E23E6"/>
    <w:rsid w:val="00940C18"/>
    <w:rsid w:val="00953217"/>
    <w:rsid w:val="00982F1E"/>
    <w:rsid w:val="00A126B5"/>
    <w:rsid w:val="00A23FA1"/>
    <w:rsid w:val="00A25B2D"/>
    <w:rsid w:val="00A26586"/>
    <w:rsid w:val="00A40ABC"/>
    <w:rsid w:val="00A52509"/>
    <w:rsid w:val="00A74499"/>
    <w:rsid w:val="00A90FF3"/>
    <w:rsid w:val="00AA319E"/>
    <w:rsid w:val="00AD5996"/>
    <w:rsid w:val="00B05A34"/>
    <w:rsid w:val="00B06995"/>
    <w:rsid w:val="00B16F0E"/>
    <w:rsid w:val="00B87312"/>
    <w:rsid w:val="00BB5393"/>
    <w:rsid w:val="00BB6017"/>
    <w:rsid w:val="00C06FF9"/>
    <w:rsid w:val="00C362C0"/>
    <w:rsid w:val="00C751D7"/>
    <w:rsid w:val="00C7577D"/>
    <w:rsid w:val="00C762F8"/>
    <w:rsid w:val="00C807A6"/>
    <w:rsid w:val="00C90ADF"/>
    <w:rsid w:val="00CA7A9E"/>
    <w:rsid w:val="00CF35A4"/>
    <w:rsid w:val="00D1644C"/>
    <w:rsid w:val="00D370AB"/>
    <w:rsid w:val="00D91F6E"/>
    <w:rsid w:val="00DB3CB3"/>
    <w:rsid w:val="00DC18AC"/>
    <w:rsid w:val="00DF0B24"/>
    <w:rsid w:val="00E17634"/>
    <w:rsid w:val="00E855EB"/>
    <w:rsid w:val="00E95F89"/>
    <w:rsid w:val="00F5469B"/>
    <w:rsid w:val="00FA1EE7"/>
    <w:rsid w:val="00FA5DD6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4EC5DE-899D-4D8E-A0FE-7FF31FF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1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933" w:hanging="360"/>
      <w:jc w:val="both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9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EB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30EB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EB4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C751D7"/>
    <w:rPr>
      <w:color w:val="0000FF" w:themeColor="hyperlink"/>
      <w:u w:val="single"/>
    </w:rPr>
  </w:style>
  <w:style w:type="paragraph" w:customStyle="1" w:styleId="bold">
    <w:name w:val="bold"/>
    <w:basedOn w:val="a"/>
    <w:rsid w:val="00A23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al.lnu.edu.ua/wp-content/uploads/2020/11/Finansy_pidpr15.pdf" TargetMode="External"/><Relationship Id="rId13" Type="http://schemas.openxmlformats.org/officeDocument/2006/relationships/hyperlink" Target="https://d-learn.pnu.edu.ua/data/users/7585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yperlink" Target="mailto:moodle.zn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cyfws9v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economy.nayka.com.ua/?op=1&amp;z=5235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6wzzlu3" TargetMode="External"/><Relationship Id="rId20" Type="http://schemas.openxmlformats.org/officeDocument/2006/relationships/hyperlink" Target="https://tinyurl.com/y8gbt4xs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centralization.gov.ua/uploads/library/file/204/" TargetMode="External"/><Relationship Id="rId24" Type="http://schemas.openxmlformats.org/officeDocument/2006/relationships/hyperlink" Target="https://tinyurl.com/ydhcsag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inyurl.com/ya6yk4ad" TargetMode="External"/><Relationship Id="rId23" Type="http://schemas.openxmlformats.org/officeDocument/2006/relationships/hyperlink" Target="https://tinyurl.com/y9r5dpwh" TargetMode="External"/><Relationship Id="rId28" Type="http://schemas.openxmlformats.org/officeDocument/2006/relationships/hyperlink" Target="http://sites.znu.edu.ua/child-advance/" TargetMode="External"/><Relationship Id="rId10" Type="http://schemas.openxmlformats.org/officeDocument/2006/relationships/hyperlink" Target="http://dspace.kntu.kr.ua/jspui/bitstream/123456789/2862/1/Upravlinnia%20materialnymy%20resursamy.pdf" TargetMode="External"/><Relationship Id="rId19" Type="http://schemas.openxmlformats.org/officeDocument/2006/relationships/hyperlink" Target="https://tinyurl.com/ycds57la" TargetMode="External"/><Relationship Id="rId31" Type="http://schemas.openxmlformats.org/officeDocument/2006/relationships/hyperlink" Target="http://sites.znu.edu.ua/confuci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pace.onu.edu.ua:8080/bitstream/123456789/27207/1/finance_pidprimstv.pd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tinyurl.com/yd6bq6p9" TargetMode="External"/><Relationship Id="rId27" Type="http://schemas.openxmlformats.org/officeDocument/2006/relationships/hyperlink" Target="mailto:alexvask54@gmail.com" TargetMode="External"/><Relationship Id="rId30" Type="http://schemas.openxmlformats.org/officeDocument/2006/relationships/hyperlink" Target="http://www.znu.edu.ua/ukr/edu/ocznu/n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11419</Words>
  <Characters>6509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Пользователь</cp:lastModifiedBy>
  <cp:revision>3</cp:revision>
  <dcterms:created xsi:type="dcterms:W3CDTF">2023-10-19T23:29:00Z</dcterms:created>
  <dcterms:modified xsi:type="dcterms:W3CDTF">2023-10-19T23:43:00Z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