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E6DAC" w:rsidRDefault="00AE6DAC" w:rsidP="00331DDF">
      <w:pPr>
        <w:widowControl/>
        <w:suppressAutoHyphens w:val="0"/>
        <w:jc w:val="center"/>
        <w:rPr>
          <w:rFonts w:ascii="Times New Roman" w:eastAsia="Times New Roman" w:hAnsi="Times New Roman" w:cs="Times New Roman"/>
          <w:kern w:val="0"/>
          <w:szCs w:val="28"/>
          <w:lang w:val="ru-RU" w:eastAsia="ru-RU" w:bidi="ar-SA"/>
        </w:rPr>
      </w:pPr>
    </w:p>
    <w:p w:rsidR="00AE6DAC" w:rsidRDefault="00AE6DAC" w:rsidP="00331DDF">
      <w:pPr>
        <w:widowControl/>
        <w:suppressAutoHyphens w:val="0"/>
        <w:jc w:val="center"/>
        <w:rPr>
          <w:rFonts w:ascii="Times New Roman" w:eastAsia="Times New Roman" w:hAnsi="Times New Roman" w:cs="Times New Roman"/>
          <w:kern w:val="0"/>
          <w:szCs w:val="28"/>
          <w:lang w:val="ru-RU" w:eastAsia="ru-RU" w:bidi="ar-SA"/>
        </w:rPr>
      </w:pPr>
      <w:r w:rsidRPr="00AE6DAC">
        <w:rPr>
          <w:rFonts w:ascii="Times New Roman" w:eastAsia="Times New Roman" w:hAnsi="Times New Roman" w:cs="Times New Roman"/>
          <w:kern w:val="0"/>
          <w:szCs w:val="28"/>
          <w:lang w:val="ru-RU" w:eastAsia="ru-RU" w:bidi="ar-SA"/>
        </w:rPr>
        <w:drawing>
          <wp:inline distT="0" distB="0" distL="0" distR="0" wp14:anchorId="530C34F1" wp14:editId="53B70E9F">
            <wp:extent cx="6037580" cy="8618220"/>
            <wp:effectExtent l="0" t="0" r="127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6037580" cy="8618220"/>
                    </a:xfrm>
                    <a:prstGeom prst="rect">
                      <a:avLst/>
                    </a:prstGeom>
                  </pic:spPr>
                </pic:pic>
              </a:graphicData>
            </a:graphic>
          </wp:inline>
        </w:drawing>
      </w:r>
    </w:p>
    <w:p w:rsidR="00AE6DAC" w:rsidRDefault="00AE6DAC">
      <w:pPr>
        <w:widowControl/>
        <w:suppressAutoHyphens w:val="0"/>
        <w:spacing w:after="160" w:line="259" w:lineRule="auto"/>
        <w:rPr>
          <w:rFonts w:ascii="Times New Roman" w:eastAsia="Times New Roman" w:hAnsi="Times New Roman" w:cs="Times New Roman"/>
          <w:kern w:val="0"/>
          <w:szCs w:val="28"/>
          <w:lang w:val="ru-RU" w:eastAsia="ru-RU" w:bidi="ar-SA"/>
        </w:rPr>
      </w:pPr>
      <w:r>
        <w:rPr>
          <w:rFonts w:ascii="Times New Roman" w:eastAsia="Times New Roman" w:hAnsi="Times New Roman" w:cs="Times New Roman"/>
          <w:kern w:val="0"/>
          <w:szCs w:val="28"/>
          <w:lang w:val="ru-RU" w:eastAsia="ru-RU" w:bidi="ar-SA"/>
        </w:rPr>
        <w:br w:type="page"/>
      </w:r>
    </w:p>
    <w:p w:rsidR="00AE6DAC" w:rsidRPr="00AE6DAC" w:rsidRDefault="00AE6DAC" w:rsidP="00AE6DAC">
      <w:pPr>
        <w:widowControl/>
        <w:suppressAutoHyphens w:val="0"/>
        <w:jc w:val="center"/>
        <w:rPr>
          <w:rFonts w:ascii="Times New Roman" w:eastAsia="Times New Roman" w:hAnsi="Times New Roman" w:cs="Times New Roman"/>
          <w:kern w:val="0"/>
          <w:szCs w:val="28"/>
          <w:lang w:val="ru-RU" w:eastAsia="ru-RU" w:bidi="ar-SA"/>
        </w:rPr>
      </w:pPr>
      <w:r w:rsidRPr="00AE6DAC">
        <w:rPr>
          <w:rFonts w:ascii="Times New Roman" w:eastAsia="Times New Roman" w:hAnsi="Times New Roman" w:cs="Times New Roman"/>
          <w:kern w:val="0"/>
          <w:szCs w:val="28"/>
          <w:lang w:val="ru-RU" w:eastAsia="ru-RU" w:bidi="ar-SA"/>
        </w:rPr>
        <w:lastRenderedPageBreak/>
        <w:t>ЗАПОРІЗЬКИЙ НАЦІОНАЛЬНИЙ УНІВЕРСИТЕТ</w:t>
      </w:r>
    </w:p>
    <w:p w:rsidR="00AE6DAC" w:rsidRPr="00AE6DAC" w:rsidRDefault="00AE6DAC" w:rsidP="00AE6DAC">
      <w:pPr>
        <w:widowControl/>
        <w:suppressAutoHyphens w:val="0"/>
        <w:jc w:val="center"/>
        <w:rPr>
          <w:rFonts w:ascii="Times New Roman" w:eastAsia="Times New Roman" w:hAnsi="Times New Roman" w:cs="Times New Roman"/>
          <w:caps/>
          <w:kern w:val="0"/>
          <w:szCs w:val="28"/>
          <w:lang w:eastAsia="ru-RU" w:bidi="ar-SA"/>
        </w:rPr>
      </w:pPr>
      <w:r w:rsidRPr="00AE6DAC">
        <w:rPr>
          <w:rFonts w:ascii="Times New Roman" w:eastAsia="Times New Roman" w:hAnsi="Times New Roman" w:cs="Times New Roman"/>
          <w:caps/>
          <w:kern w:val="0"/>
          <w:szCs w:val="28"/>
          <w:lang w:val="ru-RU" w:eastAsia="ru-RU" w:bidi="ar-SA"/>
        </w:rPr>
        <w:t xml:space="preserve">Факультет </w:t>
      </w:r>
      <w:r w:rsidRPr="00AE6DAC">
        <w:rPr>
          <w:rFonts w:ascii="Times New Roman" w:eastAsia="Times New Roman" w:hAnsi="Times New Roman" w:cs="Times New Roman"/>
          <w:caps/>
          <w:kern w:val="0"/>
          <w:szCs w:val="28"/>
          <w:lang w:eastAsia="ru-RU" w:bidi="ar-SA"/>
        </w:rPr>
        <w:t>МЕНЕДЖМЕНТУ</w:t>
      </w:r>
    </w:p>
    <w:p w:rsidR="00AE6DAC" w:rsidRPr="00AE6DAC" w:rsidRDefault="00AE6DAC" w:rsidP="00AE6DAC">
      <w:pPr>
        <w:widowControl/>
        <w:suppressAutoHyphens w:val="0"/>
        <w:jc w:val="center"/>
        <w:rPr>
          <w:rFonts w:ascii="Times New Roman Полужирный" w:eastAsia="Times New Roman" w:hAnsi="Times New Roman Полужирный" w:cs="Times New Roman"/>
          <w:caps/>
          <w:kern w:val="0"/>
          <w:lang w:val="ru-RU" w:eastAsia="ru-RU" w:bidi="ar-SA"/>
        </w:rPr>
      </w:pPr>
      <w:r w:rsidRPr="00AE6DAC">
        <w:rPr>
          <w:rFonts w:ascii="Times New Roman" w:eastAsia="Times New Roman" w:hAnsi="Times New Roman" w:cs="Times New Roman"/>
          <w:caps/>
          <w:kern w:val="0"/>
          <w:lang w:val="ru-RU" w:eastAsia="ru-RU" w:bidi="ar-SA"/>
        </w:rPr>
        <w:t>Запорізького національного університету</w:t>
      </w:r>
    </w:p>
    <w:p w:rsidR="00AE6DAC" w:rsidRPr="00AE6DAC" w:rsidRDefault="00AE6DAC" w:rsidP="00AE6DAC">
      <w:pPr>
        <w:widowControl/>
        <w:suppressAutoHyphens w:val="0"/>
        <w:jc w:val="center"/>
        <w:rPr>
          <w:rFonts w:ascii="Times New Roman" w:eastAsia="Times New Roman" w:hAnsi="Times New Roman" w:cs="Times New Roman"/>
          <w:b/>
          <w:kern w:val="0"/>
          <w:lang w:val="ru-RU" w:eastAsia="ru-RU" w:bidi="ar-SA"/>
        </w:rPr>
      </w:pPr>
      <w:r w:rsidRPr="00AE6DAC">
        <w:rPr>
          <w:rFonts w:ascii="Times New Roman" w:eastAsia="Times New Roman" w:hAnsi="Times New Roman" w:cs="Times New Roman"/>
          <w:b/>
          <w:kern w:val="0"/>
          <w:lang w:val="ru-RU" w:eastAsia="ru-RU" w:bidi="ar-SA"/>
        </w:rPr>
        <w:t xml:space="preserve">                                                </w:t>
      </w:r>
    </w:p>
    <w:p w:rsidR="00AE6DAC" w:rsidRPr="00AE6DAC" w:rsidRDefault="00AE6DAC" w:rsidP="00AE6DAC">
      <w:pPr>
        <w:widowControl/>
        <w:suppressAutoHyphens w:val="0"/>
        <w:jc w:val="center"/>
        <w:rPr>
          <w:rFonts w:ascii="Times New Roman" w:eastAsia="Times New Roman" w:hAnsi="Times New Roman" w:cs="Times New Roman"/>
          <w:b/>
          <w:kern w:val="0"/>
          <w:sz w:val="22"/>
          <w:szCs w:val="22"/>
          <w:lang w:val="ru-RU" w:eastAsia="ru-RU" w:bidi="ar-SA"/>
        </w:rPr>
      </w:pPr>
    </w:p>
    <w:p w:rsidR="00AE6DAC" w:rsidRPr="00AE6DAC" w:rsidRDefault="00AE6DAC" w:rsidP="00AE6DAC">
      <w:pPr>
        <w:widowControl/>
        <w:suppressAutoHyphens w:val="0"/>
        <w:jc w:val="center"/>
        <w:rPr>
          <w:rFonts w:ascii="Times New Roman" w:eastAsia="Times New Roman" w:hAnsi="Times New Roman" w:cs="Times New Roman"/>
          <w:b/>
          <w:kern w:val="0"/>
          <w:sz w:val="22"/>
          <w:szCs w:val="22"/>
          <w:lang w:val="ru-RU" w:eastAsia="ru-RU" w:bidi="ar-SA"/>
        </w:rPr>
      </w:pPr>
    </w:p>
    <w:p w:rsidR="00AE6DAC" w:rsidRPr="00AE6DAC" w:rsidRDefault="00AE6DAC" w:rsidP="00AE6DAC">
      <w:pPr>
        <w:widowControl/>
        <w:suppressAutoHyphens w:val="0"/>
        <w:jc w:val="center"/>
        <w:rPr>
          <w:rFonts w:ascii="Times New Roman" w:eastAsia="Times New Roman" w:hAnsi="Times New Roman" w:cs="Times New Roman"/>
          <w:b/>
          <w:kern w:val="0"/>
          <w:sz w:val="22"/>
          <w:szCs w:val="22"/>
          <w:lang w:val="ru-RU" w:eastAsia="ru-RU" w:bidi="ar-SA"/>
        </w:rPr>
      </w:pPr>
    </w:p>
    <w:p w:rsidR="00AE6DAC" w:rsidRPr="00AE6DAC" w:rsidRDefault="00AE6DAC" w:rsidP="00AE6DAC">
      <w:pPr>
        <w:widowControl/>
        <w:suppressAutoHyphens w:val="0"/>
        <w:jc w:val="center"/>
        <w:rPr>
          <w:rFonts w:ascii="Times New Roman" w:eastAsia="Times New Roman" w:hAnsi="Times New Roman" w:cs="Times New Roman"/>
          <w:b/>
          <w:kern w:val="0"/>
          <w:sz w:val="22"/>
          <w:szCs w:val="22"/>
          <w:lang w:val="ru-RU" w:eastAsia="ru-RU" w:bidi="ar-SA"/>
        </w:rPr>
      </w:pPr>
    </w:p>
    <w:p w:rsidR="00AE6DAC" w:rsidRPr="00AE6DAC" w:rsidRDefault="00AE6DAC" w:rsidP="00AE6DAC">
      <w:pPr>
        <w:widowControl/>
        <w:suppressAutoHyphens w:val="0"/>
        <w:jc w:val="center"/>
        <w:rPr>
          <w:rFonts w:ascii="Times New Roman" w:eastAsia="Times New Roman" w:hAnsi="Times New Roman" w:cs="Times New Roman"/>
          <w:kern w:val="0"/>
          <w:lang w:val="ru-RU" w:eastAsia="ru-RU" w:bidi="ar-SA"/>
        </w:rPr>
      </w:pPr>
      <w:r w:rsidRPr="00AE6DAC">
        <w:rPr>
          <w:rFonts w:ascii="Times New Roman" w:eastAsia="Times New Roman" w:hAnsi="Times New Roman" w:cs="Times New Roman"/>
          <w:b/>
          <w:kern w:val="0"/>
          <w:lang w:val="ru-RU" w:eastAsia="ru-RU" w:bidi="ar-SA"/>
        </w:rPr>
        <w:t xml:space="preserve">                                                       ЗАТВЕРДЖУЮ</w:t>
      </w:r>
    </w:p>
    <w:p w:rsidR="00AE6DAC" w:rsidRPr="00AE6DAC" w:rsidRDefault="00AE6DAC" w:rsidP="00AE6DAC">
      <w:pPr>
        <w:widowControl/>
        <w:suppressAutoHyphens w:val="0"/>
        <w:ind w:left="5400"/>
        <w:rPr>
          <w:rFonts w:ascii="Times New Roman" w:eastAsia="Times New Roman" w:hAnsi="Times New Roman" w:cs="Times New Roman"/>
          <w:kern w:val="0"/>
          <w:lang w:val="ru-RU" w:eastAsia="ru-RU" w:bidi="ar-SA"/>
        </w:rPr>
      </w:pPr>
    </w:p>
    <w:p w:rsidR="00AE6DAC" w:rsidRPr="00AE6DAC" w:rsidRDefault="00AE6DAC" w:rsidP="00AE6DAC">
      <w:pPr>
        <w:widowControl/>
        <w:suppressAutoHyphens w:val="0"/>
        <w:ind w:left="5400"/>
        <w:rPr>
          <w:rFonts w:ascii="Times New Roman" w:eastAsia="Times New Roman" w:hAnsi="Times New Roman" w:cs="Times New Roman"/>
          <w:kern w:val="0"/>
          <w:lang w:val="ru-RU" w:eastAsia="ru-RU" w:bidi="ar-SA"/>
        </w:rPr>
      </w:pPr>
      <w:r w:rsidRPr="00AE6DAC">
        <w:rPr>
          <w:rFonts w:ascii="Times New Roman" w:eastAsia="Times New Roman" w:hAnsi="Times New Roman" w:cs="Times New Roman"/>
          <w:kern w:val="0"/>
          <w:lang w:val="ru-RU" w:eastAsia="ru-RU" w:bidi="ar-SA"/>
        </w:rPr>
        <w:t>Декан  факультету менеджменту</w:t>
      </w:r>
    </w:p>
    <w:p w:rsidR="00AE6DAC" w:rsidRPr="00AE6DAC" w:rsidRDefault="00AE6DAC" w:rsidP="00AE6DAC">
      <w:pPr>
        <w:widowControl/>
        <w:suppressAutoHyphens w:val="0"/>
        <w:ind w:left="5400"/>
        <w:rPr>
          <w:rFonts w:ascii="Times New Roman" w:eastAsia="Times New Roman" w:hAnsi="Times New Roman" w:cs="Times New Roman"/>
          <w:kern w:val="0"/>
          <w:sz w:val="16"/>
          <w:lang w:val="ru-RU" w:eastAsia="ru-RU" w:bidi="ar-SA"/>
        </w:rPr>
      </w:pPr>
      <w:r w:rsidRPr="00AE6DAC">
        <w:rPr>
          <w:rFonts w:ascii="Times New Roman" w:eastAsia="Times New Roman" w:hAnsi="Times New Roman" w:cs="Times New Roman"/>
          <w:kern w:val="0"/>
          <w:szCs w:val="28"/>
          <w:lang w:val="ru-RU" w:eastAsia="ru-RU" w:bidi="ar-SA"/>
        </w:rPr>
        <w:t xml:space="preserve">       ________             </w:t>
      </w:r>
      <w:r w:rsidRPr="00AE6DAC">
        <w:rPr>
          <w:rFonts w:ascii="Times New Roman" w:eastAsia="Times New Roman" w:hAnsi="Times New Roman" w:cs="Times New Roman"/>
          <w:kern w:val="0"/>
          <w:szCs w:val="28"/>
          <w:u w:val="single"/>
          <w:lang w:val="ru-RU" w:eastAsia="ru-RU" w:bidi="ar-SA"/>
        </w:rPr>
        <w:t xml:space="preserve">І.Г. </w:t>
      </w:r>
      <w:proofErr w:type="spellStart"/>
      <w:r w:rsidRPr="00AE6DAC">
        <w:rPr>
          <w:rFonts w:ascii="Times New Roman" w:eastAsia="Times New Roman" w:hAnsi="Times New Roman" w:cs="Times New Roman"/>
          <w:kern w:val="0"/>
          <w:szCs w:val="28"/>
          <w:u w:val="single"/>
          <w:lang w:val="ru-RU" w:eastAsia="ru-RU" w:bidi="ar-SA"/>
        </w:rPr>
        <w:t>Шавкун</w:t>
      </w:r>
      <w:proofErr w:type="spellEnd"/>
      <w:r w:rsidRPr="00AE6DAC">
        <w:rPr>
          <w:rFonts w:ascii="Times New Roman" w:eastAsia="Times New Roman" w:hAnsi="Times New Roman" w:cs="Times New Roman"/>
          <w:kern w:val="0"/>
          <w:szCs w:val="28"/>
          <w:lang w:val="ru-RU" w:eastAsia="ru-RU" w:bidi="ar-SA"/>
        </w:rPr>
        <w:t xml:space="preserve">  </w:t>
      </w:r>
      <w:r w:rsidRPr="00AE6DAC">
        <w:rPr>
          <w:rFonts w:ascii="Times New Roman" w:eastAsia="Times New Roman" w:hAnsi="Times New Roman" w:cs="Times New Roman"/>
          <w:kern w:val="0"/>
          <w:sz w:val="16"/>
          <w:lang w:val="ru-RU" w:eastAsia="ru-RU" w:bidi="ar-SA"/>
        </w:rPr>
        <w:t xml:space="preserve">  </w:t>
      </w:r>
    </w:p>
    <w:p w:rsidR="00AE6DAC" w:rsidRPr="00AE6DAC" w:rsidRDefault="00AE6DAC" w:rsidP="00AE6DAC">
      <w:pPr>
        <w:widowControl/>
        <w:suppressAutoHyphens w:val="0"/>
        <w:ind w:left="5400"/>
        <w:rPr>
          <w:rFonts w:ascii="Times New Roman" w:eastAsia="Times New Roman" w:hAnsi="Times New Roman" w:cs="Times New Roman"/>
          <w:kern w:val="0"/>
          <w:sz w:val="16"/>
          <w:lang w:val="ru-RU" w:eastAsia="ru-RU" w:bidi="ar-SA"/>
        </w:rPr>
      </w:pPr>
    </w:p>
    <w:p w:rsidR="00AE6DAC" w:rsidRPr="00AE6DAC" w:rsidRDefault="00AE6DAC" w:rsidP="00AE6DAC">
      <w:pPr>
        <w:widowControl/>
        <w:suppressAutoHyphens w:val="0"/>
        <w:rPr>
          <w:rFonts w:ascii="Times New Roman" w:eastAsia="Times New Roman" w:hAnsi="Times New Roman" w:cs="Times New Roman"/>
          <w:kern w:val="0"/>
          <w:sz w:val="22"/>
          <w:lang w:val="ru-RU" w:eastAsia="ru-RU" w:bidi="ar-SA"/>
        </w:rPr>
      </w:pPr>
      <w:r w:rsidRPr="00AE6DAC">
        <w:rPr>
          <w:rFonts w:ascii="Times New Roman" w:eastAsia="Times New Roman" w:hAnsi="Times New Roman" w:cs="Times New Roman"/>
          <w:kern w:val="0"/>
          <w:lang w:val="ru-RU" w:eastAsia="ru-RU" w:bidi="ar-SA"/>
        </w:rPr>
        <w:t xml:space="preserve">                                                                                                «______»_______________2025</w:t>
      </w:r>
    </w:p>
    <w:p w:rsidR="00AE6DAC" w:rsidRPr="00AE6DAC" w:rsidRDefault="00AE6DAC" w:rsidP="00AE6DAC">
      <w:pPr>
        <w:widowControl/>
        <w:suppressAutoHyphens w:val="0"/>
        <w:jc w:val="center"/>
        <w:rPr>
          <w:rFonts w:ascii="Times New Roman" w:eastAsia="Times New Roman" w:hAnsi="Times New Roman" w:cs="Times New Roman"/>
          <w:kern w:val="0"/>
          <w:sz w:val="20"/>
          <w:szCs w:val="20"/>
          <w:lang w:val="ru-RU" w:eastAsia="ru-RU" w:bidi="ar-SA"/>
        </w:rPr>
      </w:pPr>
    </w:p>
    <w:p w:rsidR="00AE6DAC" w:rsidRPr="00AE6DAC" w:rsidRDefault="00AE6DAC" w:rsidP="00AE6DAC">
      <w:pPr>
        <w:widowControl/>
        <w:suppressAutoHyphens w:val="0"/>
        <w:jc w:val="center"/>
        <w:rPr>
          <w:rFonts w:ascii="Times New Roman" w:eastAsia="Times New Roman" w:hAnsi="Times New Roman" w:cs="Times New Roman"/>
          <w:kern w:val="0"/>
          <w:sz w:val="20"/>
          <w:szCs w:val="20"/>
          <w:lang w:val="ru-RU" w:eastAsia="ru-RU" w:bidi="ar-SA"/>
        </w:rPr>
      </w:pPr>
    </w:p>
    <w:p w:rsidR="00AE6DAC" w:rsidRPr="00AE6DAC" w:rsidRDefault="00AE6DAC" w:rsidP="00AE6DAC">
      <w:pPr>
        <w:widowControl/>
        <w:suppressAutoHyphens w:val="0"/>
        <w:jc w:val="center"/>
        <w:rPr>
          <w:rFonts w:ascii="Times New Roman" w:eastAsia="Times New Roman" w:hAnsi="Times New Roman" w:cs="Times New Roman"/>
          <w:iCs/>
          <w:kern w:val="0"/>
          <w:sz w:val="28"/>
          <w:szCs w:val="28"/>
          <w:lang w:eastAsia="ru-RU" w:bidi="ar-SA"/>
        </w:rPr>
      </w:pPr>
    </w:p>
    <w:p w:rsidR="00AE6DAC" w:rsidRPr="00AE6DAC" w:rsidRDefault="00AE6DAC" w:rsidP="00AE6DAC">
      <w:pPr>
        <w:widowControl/>
        <w:suppressAutoHyphens w:val="0"/>
        <w:jc w:val="center"/>
        <w:rPr>
          <w:rFonts w:ascii="Times New Roman" w:eastAsia="Times New Roman" w:hAnsi="Times New Roman" w:cs="Times New Roman"/>
          <w:iCs/>
          <w:kern w:val="0"/>
          <w:sz w:val="28"/>
          <w:szCs w:val="28"/>
          <w:lang w:eastAsia="ru-RU" w:bidi="ar-SA"/>
        </w:rPr>
      </w:pPr>
      <w:r w:rsidRPr="00AE6DAC">
        <w:rPr>
          <w:rFonts w:ascii="Times New Roman" w:eastAsia="Times New Roman" w:hAnsi="Times New Roman" w:cs="Times New Roman"/>
          <w:iCs/>
          <w:kern w:val="0"/>
          <w:sz w:val="28"/>
          <w:szCs w:val="28"/>
          <w:lang w:eastAsia="ru-RU" w:bidi="ar-SA"/>
        </w:rPr>
        <w:t>СИЛАБУС НАВЧАЛЬНОЇ ДИСЦИПЛІНИ</w:t>
      </w:r>
    </w:p>
    <w:p w:rsidR="00AE6DAC" w:rsidRPr="00AE6DAC" w:rsidRDefault="00AE6DAC" w:rsidP="00AE6DAC">
      <w:pPr>
        <w:widowControl/>
        <w:suppressAutoHyphens w:val="0"/>
        <w:jc w:val="center"/>
        <w:rPr>
          <w:rFonts w:ascii="Times New Roman" w:eastAsia="Times New Roman" w:hAnsi="Times New Roman" w:cs="Times New Roman"/>
          <w:iCs/>
          <w:kern w:val="0"/>
          <w:sz w:val="28"/>
          <w:szCs w:val="28"/>
          <w:lang w:eastAsia="ru-RU" w:bidi="ar-SA"/>
        </w:rPr>
      </w:pPr>
    </w:p>
    <w:p w:rsidR="00AE6DAC" w:rsidRPr="00AE6DAC" w:rsidRDefault="00AE6DAC" w:rsidP="00AE6DAC">
      <w:pPr>
        <w:widowControl/>
        <w:suppressAutoHyphens w:val="0"/>
        <w:jc w:val="center"/>
        <w:rPr>
          <w:rFonts w:ascii="Times New Roman" w:eastAsia="Times New Roman" w:hAnsi="Times New Roman" w:cs="Times New Roman"/>
          <w:b/>
          <w:bCs/>
          <w:kern w:val="0"/>
          <w:sz w:val="28"/>
          <w:szCs w:val="28"/>
          <w:lang w:eastAsia="ru-RU" w:bidi="ar-SA"/>
        </w:rPr>
      </w:pPr>
      <w:r w:rsidRPr="00AE6DAC">
        <w:rPr>
          <w:rFonts w:ascii="Times New Roman" w:eastAsia="Times New Roman" w:hAnsi="Times New Roman" w:cs="Times New Roman"/>
          <w:b/>
          <w:bCs/>
          <w:kern w:val="0"/>
          <w:sz w:val="28"/>
          <w:szCs w:val="28"/>
          <w:lang w:eastAsia="ru-RU" w:bidi="ar-SA"/>
        </w:rPr>
        <w:t>ГАЛУЗЕВІ РИНКИ</w:t>
      </w:r>
    </w:p>
    <w:p w:rsidR="00AE6DAC" w:rsidRPr="00AE6DAC" w:rsidRDefault="00AE6DAC" w:rsidP="00AE6DAC">
      <w:pPr>
        <w:widowControl/>
        <w:suppressAutoHyphens w:val="0"/>
        <w:jc w:val="center"/>
        <w:rPr>
          <w:rFonts w:ascii="Times New Roman" w:eastAsia="Times New Roman" w:hAnsi="Times New Roman" w:cs="Times New Roman"/>
          <w:kern w:val="0"/>
          <w:sz w:val="16"/>
          <w:szCs w:val="16"/>
          <w:lang w:eastAsia="ru-RU" w:bidi="ar-SA"/>
        </w:rPr>
      </w:pPr>
    </w:p>
    <w:p w:rsidR="00AE6DAC" w:rsidRPr="00AE6DAC" w:rsidRDefault="00AE6DAC" w:rsidP="00AE6DAC">
      <w:pPr>
        <w:widowControl/>
        <w:suppressAutoHyphens w:val="0"/>
        <w:jc w:val="center"/>
        <w:rPr>
          <w:rFonts w:ascii="Times New Roman" w:eastAsia="Times New Roman" w:hAnsi="Times New Roman" w:cs="Times New Roman"/>
          <w:bCs/>
          <w:kern w:val="0"/>
          <w:sz w:val="28"/>
          <w:szCs w:val="28"/>
          <w:lang w:eastAsia="ru-RU" w:bidi="ar-SA"/>
        </w:rPr>
      </w:pPr>
      <w:r w:rsidRPr="00AE6DAC">
        <w:rPr>
          <w:rFonts w:ascii="Times New Roman" w:eastAsia="Times New Roman" w:hAnsi="Times New Roman" w:cs="Times New Roman"/>
          <w:b/>
          <w:bCs/>
          <w:kern w:val="0"/>
          <w:sz w:val="28"/>
          <w:szCs w:val="28"/>
          <w:lang w:eastAsia="ru-RU" w:bidi="ar-SA"/>
        </w:rPr>
        <w:t xml:space="preserve"> </w:t>
      </w:r>
      <w:r w:rsidRPr="00AE6DAC">
        <w:rPr>
          <w:rFonts w:ascii="Times New Roman" w:eastAsia="Times New Roman" w:hAnsi="Times New Roman" w:cs="Times New Roman"/>
          <w:bCs/>
          <w:kern w:val="0"/>
          <w:sz w:val="28"/>
          <w:szCs w:val="28"/>
          <w:lang w:eastAsia="ru-RU" w:bidi="ar-SA"/>
        </w:rPr>
        <w:t>підготовки __</w:t>
      </w:r>
      <w:r w:rsidRPr="00AE6DAC">
        <w:rPr>
          <w:rFonts w:ascii="Times New Roman" w:eastAsia="Times New Roman" w:hAnsi="Times New Roman" w:cs="Times New Roman"/>
          <w:bCs/>
          <w:kern w:val="0"/>
          <w:sz w:val="28"/>
          <w:szCs w:val="28"/>
          <w:u w:val="single"/>
          <w:lang w:eastAsia="ru-RU" w:bidi="ar-SA"/>
        </w:rPr>
        <w:t>бакалавр</w:t>
      </w:r>
      <w:r w:rsidRPr="00AE6DAC">
        <w:rPr>
          <w:rFonts w:ascii="Times New Roman" w:eastAsia="Times New Roman" w:hAnsi="Times New Roman" w:cs="Times New Roman"/>
          <w:bCs/>
          <w:kern w:val="0"/>
          <w:sz w:val="28"/>
          <w:szCs w:val="28"/>
          <w:lang w:eastAsia="ru-RU" w:bidi="ar-SA"/>
        </w:rPr>
        <w:t>______</w:t>
      </w:r>
    </w:p>
    <w:p w:rsidR="00AE6DAC" w:rsidRPr="00AE6DAC" w:rsidRDefault="00AE6DAC" w:rsidP="00AE6DAC">
      <w:pPr>
        <w:widowControl/>
        <w:suppressAutoHyphens w:val="0"/>
        <w:jc w:val="center"/>
        <w:rPr>
          <w:rFonts w:ascii="Times New Roman" w:eastAsia="Times New Roman" w:hAnsi="Times New Roman" w:cs="Times New Roman"/>
          <w:iCs/>
          <w:kern w:val="0"/>
          <w:sz w:val="28"/>
          <w:szCs w:val="28"/>
          <w:lang w:eastAsia="ru-RU" w:bidi="ar-SA"/>
        </w:rPr>
      </w:pPr>
    </w:p>
    <w:p w:rsidR="00AE6DAC" w:rsidRPr="00AE6DAC" w:rsidRDefault="00AE6DAC" w:rsidP="00AE6DAC">
      <w:pPr>
        <w:widowControl/>
        <w:suppressAutoHyphens w:val="0"/>
        <w:jc w:val="center"/>
        <w:rPr>
          <w:rFonts w:ascii="Times New Roman" w:eastAsia="Times New Roman" w:hAnsi="Times New Roman" w:cs="Times New Roman"/>
          <w:iCs/>
          <w:kern w:val="0"/>
          <w:sz w:val="28"/>
          <w:szCs w:val="28"/>
          <w:lang w:eastAsia="ru-RU" w:bidi="ar-SA"/>
        </w:rPr>
      </w:pPr>
      <w:r w:rsidRPr="00AE6DAC">
        <w:rPr>
          <w:rFonts w:ascii="Times New Roman" w:eastAsia="Times New Roman" w:hAnsi="Times New Roman" w:cs="Times New Roman"/>
          <w:iCs/>
          <w:color w:val="000000"/>
          <w:kern w:val="0"/>
          <w:sz w:val="28"/>
          <w:szCs w:val="28"/>
          <w:lang w:eastAsia="ru-RU" w:bidi="ar-SA"/>
        </w:rPr>
        <w:t>денної</w:t>
      </w:r>
      <w:r w:rsidRPr="00AE6DAC">
        <w:rPr>
          <w:rFonts w:ascii="Times New Roman" w:eastAsia="Times New Roman" w:hAnsi="Times New Roman" w:cs="Times New Roman"/>
          <w:iCs/>
          <w:kern w:val="0"/>
          <w:sz w:val="28"/>
          <w:szCs w:val="28"/>
          <w:lang w:eastAsia="ru-RU" w:bidi="ar-SA"/>
        </w:rPr>
        <w:t xml:space="preserve"> та заочної форм здобуття освіти</w:t>
      </w:r>
    </w:p>
    <w:p w:rsidR="00AE6DAC" w:rsidRPr="00AE6DAC" w:rsidRDefault="00AE6DAC" w:rsidP="00AE6DAC">
      <w:pPr>
        <w:widowControl/>
        <w:suppressAutoHyphens w:val="0"/>
        <w:jc w:val="center"/>
        <w:rPr>
          <w:rFonts w:ascii="Times New Roman" w:eastAsia="Times New Roman" w:hAnsi="Times New Roman" w:cs="Times New Roman"/>
          <w:kern w:val="0"/>
          <w:sz w:val="28"/>
          <w:szCs w:val="28"/>
          <w:lang w:eastAsia="ru-RU" w:bidi="ar-SA"/>
        </w:rPr>
      </w:pPr>
    </w:p>
    <w:p w:rsidR="00AE6DAC" w:rsidRPr="00AE6DAC" w:rsidRDefault="00AE6DAC" w:rsidP="00AE6DAC">
      <w:pPr>
        <w:widowControl/>
        <w:suppressAutoHyphens w:val="0"/>
        <w:jc w:val="center"/>
        <w:rPr>
          <w:rFonts w:ascii="Times New Roman" w:eastAsia="Times New Roman" w:hAnsi="Times New Roman" w:cs="Times New Roman"/>
          <w:kern w:val="0"/>
          <w:sz w:val="28"/>
          <w:szCs w:val="28"/>
          <w:lang w:val="ru-RU" w:eastAsia="ru-RU" w:bidi="ar-SA"/>
        </w:rPr>
      </w:pPr>
      <w:proofErr w:type="spellStart"/>
      <w:r w:rsidRPr="00AE6DAC">
        <w:rPr>
          <w:rFonts w:ascii="Times New Roman" w:eastAsia="Times New Roman" w:hAnsi="Times New Roman" w:cs="Times New Roman"/>
          <w:kern w:val="0"/>
          <w:sz w:val="28"/>
          <w:szCs w:val="28"/>
          <w:lang w:val="ru-RU" w:eastAsia="ru-RU" w:bidi="ar-SA"/>
        </w:rPr>
        <w:t>освітньо-професійна</w:t>
      </w:r>
      <w:proofErr w:type="spellEnd"/>
      <w:r w:rsidRPr="00AE6DAC">
        <w:rPr>
          <w:rFonts w:ascii="Times New Roman" w:eastAsia="Times New Roman" w:hAnsi="Times New Roman" w:cs="Times New Roman"/>
          <w:kern w:val="0"/>
          <w:sz w:val="28"/>
          <w:szCs w:val="28"/>
          <w:lang w:val="ru-RU" w:eastAsia="ru-RU" w:bidi="ar-SA"/>
        </w:rPr>
        <w:t xml:space="preserve"> </w:t>
      </w:r>
      <w:proofErr w:type="spellStart"/>
      <w:r w:rsidRPr="00AE6DAC">
        <w:rPr>
          <w:rFonts w:ascii="Times New Roman" w:eastAsia="Times New Roman" w:hAnsi="Times New Roman" w:cs="Times New Roman"/>
          <w:kern w:val="0"/>
          <w:sz w:val="28"/>
          <w:szCs w:val="28"/>
          <w:lang w:val="ru-RU" w:eastAsia="ru-RU" w:bidi="ar-SA"/>
        </w:rPr>
        <w:t>програма</w:t>
      </w:r>
      <w:proofErr w:type="spellEnd"/>
      <w:r w:rsidRPr="00AE6DAC">
        <w:rPr>
          <w:rFonts w:ascii="Times New Roman" w:eastAsia="Times New Roman" w:hAnsi="Times New Roman" w:cs="Times New Roman"/>
          <w:kern w:val="0"/>
          <w:sz w:val="28"/>
          <w:szCs w:val="28"/>
          <w:lang w:val="ru-RU" w:eastAsia="ru-RU" w:bidi="ar-SA"/>
        </w:rPr>
        <w:t xml:space="preserve"> </w:t>
      </w:r>
      <w:r w:rsidRPr="00AE6DAC">
        <w:rPr>
          <w:rFonts w:ascii="Times New Roman" w:eastAsia="Times New Roman" w:hAnsi="Times New Roman" w:cs="Times New Roman"/>
          <w:kern w:val="0"/>
          <w:sz w:val="28"/>
          <w:szCs w:val="28"/>
          <w:u w:val="single"/>
          <w:lang w:val="ru-RU" w:eastAsia="ru-RU" w:bidi="ar-SA"/>
        </w:rPr>
        <w:t xml:space="preserve">Менеджмент </w:t>
      </w:r>
      <w:proofErr w:type="spellStart"/>
      <w:r w:rsidRPr="00AE6DAC">
        <w:rPr>
          <w:rFonts w:ascii="Times New Roman" w:eastAsia="Times New Roman" w:hAnsi="Times New Roman" w:cs="Times New Roman"/>
          <w:kern w:val="0"/>
          <w:sz w:val="28"/>
          <w:szCs w:val="28"/>
          <w:u w:val="single"/>
          <w:lang w:val="ru-RU" w:eastAsia="ru-RU" w:bidi="ar-SA"/>
        </w:rPr>
        <w:t>організацій</w:t>
      </w:r>
      <w:proofErr w:type="spellEnd"/>
      <w:r w:rsidRPr="00AE6DAC">
        <w:rPr>
          <w:rFonts w:ascii="Times New Roman" w:eastAsia="Times New Roman" w:hAnsi="Times New Roman" w:cs="Times New Roman"/>
          <w:kern w:val="0"/>
          <w:sz w:val="28"/>
          <w:szCs w:val="28"/>
          <w:u w:val="single"/>
          <w:lang w:val="ru-RU" w:eastAsia="ru-RU" w:bidi="ar-SA"/>
        </w:rPr>
        <w:t xml:space="preserve"> і </w:t>
      </w:r>
      <w:proofErr w:type="spellStart"/>
      <w:proofErr w:type="gramStart"/>
      <w:r w:rsidRPr="00AE6DAC">
        <w:rPr>
          <w:rFonts w:ascii="Times New Roman" w:eastAsia="Times New Roman" w:hAnsi="Times New Roman" w:cs="Times New Roman"/>
          <w:kern w:val="0"/>
          <w:sz w:val="28"/>
          <w:szCs w:val="28"/>
          <w:u w:val="single"/>
          <w:lang w:val="ru-RU" w:eastAsia="ru-RU" w:bidi="ar-SA"/>
        </w:rPr>
        <w:t>адм</w:t>
      </w:r>
      <w:proofErr w:type="gramEnd"/>
      <w:r w:rsidRPr="00AE6DAC">
        <w:rPr>
          <w:rFonts w:ascii="Times New Roman" w:eastAsia="Times New Roman" w:hAnsi="Times New Roman" w:cs="Times New Roman"/>
          <w:kern w:val="0"/>
          <w:sz w:val="28"/>
          <w:szCs w:val="28"/>
          <w:u w:val="single"/>
          <w:lang w:val="ru-RU" w:eastAsia="ru-RU" w:bidi="ar-SA"/>
        </w:rPr>
        <w:t>іністрування</w:t>
      </w:r>
      <w:proofErr w:type="spellEnd"/>
    </w:p>
    <w:p w:rsidR="00AE6DAC" w:rsidRPr="00AE6DAC" w:rsidRDefault="00AE6DAC" w:rsidP="00AE6DAC">
      <w:pPr>
        <w:widowControl/>
        <w:suppressAutoHyphens w:val="0"/>
        <w:jc w:val="center"/>
        <w:rPr>
          <w:rFonts w:ascii="Times New Roman" w:eastAsia="Times New Roman" w:hAnsi="Times New Roman" w:cs="Times New Roman"/>
          <w:kern w:val="0"/>
          <w:sz w:val="28"/>
          <w:szCs w:val="28"/>
          <w:lang w:val="ru-RU" w:eastAsia="ru-RU" w:bidi="ar-SA"/>
        </w:rPr>
      </w:pPr>
    </w:p>
    <w:p w:rsidR="00AE6DAC" w:rsidRPr="00AE6DAC" w:rsidRDefault="00AE6DAC" w:rsidP="00AE6DAC">
      <w:pPr>
        <w:widowControl/>
        <w:suppressAutoHyphens w:val="0"/>
        <w:jc w:val="center"/>
        <w:rPr>
          <w:rFonts w:ascii="Times New Roman" w:eastAsia="Times New Roman" w:hAnsi="Times New Roman" w:cs="Times New Roman"/>
          <w:kern w:val="0"/>
          <w:sz w:val="28"/>
          <w:szCs w:val="28"/>
          <w:lang w:val="ru-RU" w:eastAsia="ru-RU" w:bidi="ar-SA"/>
        </w:rPr>
      </w:pPr>
      <w:proofErr w:type="spellStart"/>
      <w:proofErr w:type="gramStart"/>
      <w:r w:rsidRPr="00AE6DAC">
        <w:rPr>
          <w:rFonts w:ascii="Times New Roman" w:eastAsia="Times New Roman" w:hAnsi="Times New Roman" w:cs="Times New Roman"/>
          <w:kern w:val="0"/>
          <w:sz w:val="28"/>
          <w:szCs w:val="28"/>
          <w:lang w:val="ru-RU" w:eastAsia="ru-RU" w:bidi="ar-SA"/>
        </w:rPr>
        <w:t>спец</w:t>
      </w:r>
      <w:proofErr w:type="gramEnd"/>
      <w:r w:rsidRPr="00AE6DAC">
        <w:rPr>
          <w:rFonts w:ascii="Times New Roman" w:eastAsia="Times New Roman" w:hAnsi="Times New Roman" w:cs="Times New Roman"/>
          <w:kern w:val="0"/>
          <w:sz w:val="28"/>
          <w:szCs w:val="28"/>
          <w:lang w:val="ru-RU" w:eastAsia="ru-RU" w:bidi="ar-SA"/>
        </w:rPr>
        <w:t>іальності</w:t>
      </w:r>
      <w:proofErr w:type="spellEnd"/>
      <w:r w:rsidRPr="00AE6DAC">
        <w:rPr>
          <w:rFonts w:ascii="Times New Roman" w:eastAsia="Times New Roman" w:hAnsi="Times New Roman" w:cs="Times New Roman"/>
          <w:kern w:val="0"/>
          <w:sz w:val="28"/>
          <w:szCs w:val="28"/>
          <w:lang w:val="ru-RU" w:eastAsia="ru-RU" w:bidi="ar-SA"/>
        </w:rPr>
        <w:t xml:space="preserve"> </w:t>
      </w:r>
      <w:r w:rsidRPr="00AE6DAC">
        <w:t xml:space="preserve"> </w:t>
      </w:r>
      <w:r w:rsidRPr="00AE6DAC">
        <w:rPr>
          <w:rFonts w:ascii="Times New Roman" w:eastAsia="Times New Roman" w:hAnsi="Times New Roman" w:cs="Times New Roman"/>
          <w:kern w:val="0"/>
          <w:sz w:val="28"/>
          <w:szCs w:val="28"/>
          <w:u w:val="single"/>
          <w:lang w:val="ru-RU" w:eastAsia="ru-RU" w:bidi="ar-SA"/>
        </w:rPr>
        <w:t>073 Менеджмент</w:t>
      </w:r>
    </w:p>
    <w:p w:rsidR="00AE6DAC" w:rsidRPr="00AE6DAC" w:rsidRDefault="00AE6DAC" w:rsidP="00AE6DAC">
      <w:pPr>
        <w:widowControl/>
        <w:suppressAutoHyphens w:val="0"/>
        <w:jc w:val="center"/>
        <w:rPr>
          <w:rFonts w:ascii="Times New Roman" w:eastAsia="Times New Roman" w:hAnsi="Times New Roman" w:cs="Times New Roman"/>
          <w:kern w:val="0"/>
          <w:sz w:val="28"/>
          <w:szCs w:val="28"/>
          <w:lang w:eastAsia="ru-RU" w:bidi="ar-SA"/>
        </w:rPr>
      </w:pPr>
    </w:p>
    <w:p w:rsidR="00AE6DAC" w:rsidRPr="00AE6DAC" w:rsidRDefault="00AE6DAC" w:rsidP="00AE6DAC">
      <w:pPr>
        <w:widowControl/>
        <w:suppressAutoHyphens w:val="0"/>
        <w:jc w:val="center"/>
        <w:rPr>
          <w:rFonts w:ascii="Times New Roman" w:eastAsia="Times New Roman" w:hAnsi="Times New Roman" w:cs="Times New Roman"/>
          <w:kern w:val="0"/>
          <w:lang w:eastAsia="ru-RU" w:bidi="ar-SA"/>
        </w:rPr>
      </w:pPr>
      <w:r w:rsidRPr="00AE6DAC">
        <w:rPr>
          <w:rFonts w:ascii="Times New Roman" w:eastAsia="Times New Roman" w:hAnsi="Times New Roman" w:cs="Times New Roman"/>
          <w:kern w:val="0"/>
          <w:sz w:val="28"/>
          <w:szCs w:val="28"/>
          <w:lang w:eastAsia="ru-RU" w:bidi="ar-SA"/>
        </w:rPr>
        <w:t>галузі знань</w:t>
      </w:r>
      <w:r w:rsidRPr="00AE6DAC">
        <w:rPr>
          <w:rFonts w:ascii="Times New Roman" w:eastAsia="Times New Roman" w:hAnsi="Times New Roman" w:cs="Times New Roman"/>
          <w:kern w:val="0"/>
          <w:sz w:val="28"/>
          <w:szCs w:val="28"/>
          <w:lang w:val="ru-RU" w:eastAsia="ru-RU" w:bidi="ar-SA"/>
        </w:rPr>
        <w:t xml:space="preserve"> __</w:t>
      </w:r>
      <w:r w:rsidRPr="00AE6DAC">
        <w:rPr>
          <w:rFonts w:ascii="Times New Roman" w:eastAsia="Times New Roman" w:hAnsi="Times New Roman" w:cs="Times New Roman"/>
          <w:kern w:val="0"/>
          <w:sz w:val="28"/>
          <w:szCs w:val="28"/>
          <w:u w:val="single"/>
          <w:lang w:val="ru-RU" w:eastAsia="ru-RU" w:bidi="ar-SA"/>
        </w:rPr>
        <w:t xml:space="preserve">07 </w:t>
      </w:r>
      <w:r w:rsidRPr="00AE6DAC">
        <w:rPr>
          <w:rFonts w:ascii="Times New Roman" w:eastAsia="Times New Roman" w:hAnsi="Times New Roman" w:cs="Times New Roman"/>
          <w:color w:val="040C28"/>
          <w:kern w:val="0"/>
          <w:sz w:val="30"/>
          <w:szCs w:val="30"/>
          <w:u w:val="single"/>
          <w:lang w:eastAsia="ru-RU" w:bidi="ar-SA"/>
        </w:rPr>
        <w:t>Управління та адміністрування</w:t>
      </w:r>
    </w:p>
    <w:p w:rsidR="00AE6DAC" w:rsidRPr="00AE6DAC" w:rsidRDefault="00AE6DAC" w:rsidP="00AE6DAC">
      <w:pPr>
        <w:widowControl/>
        <w:suppressAutoHyphens w:val="0"/>
        <w:ind w:firstLine="708"/>
        <w:rPr>
          <w:rFonts w:ascii="Times New Roman" w:eastAsia="Times New Roman" w:hAnsi="Times New Roman" w:cs="Times New Roman"/>
          <w:kern w:val="0"/>
          <w:sz w:val="16"/>
          <w:szCs w:val="16"/>
          <w:lang w:eastAsia="ru-RU" w:bidi="ar-SA"/>
        </w:rPr>
      </w:pPr>
    </w:p>
    <w:p w:rsidR="00AE6DAC" w:rsidRPr="00AE6DAC" w:rsidRDefault="00AE6DAC" w:rsidP="00AE6DAC">
      <w:pPr>
        <w:widowControl/>
        <w:suppressAutoHyphens w:val="0"/>
        <w:jc w:val="center"/>
        <w:rPr>
          <w:rFonts w:ascii="Times New Roman" w:eastAsia="Times New Roman" w:hAnsi="Times New Roman" w:cs="Times New Roman"/>
          <w:color w:val="000000"/>
          <w:kern w:val="0"/>
          <w:sz w:val="16"/>
          <w:szCs w:val="16"/>
          <w:lang w:eastAsia="ru-RU" w:bidi="ar-SA"/>
        </w:rPr>
      </w:pPr>
      <w:r w:rsidRPr="00AE6DAC">
        <w:rPr>
          <w:rFonts w:ascii="Times New Roman" w:eastAsia="Times New Roman" w:hAnsi="Times New Roman" w:cs="Times New Roman"/>
          <w:color w:val="000000"/>
          <w:kern w:val="0"/>
          <w:sz w:val="16"/>
          <w:szCs w:val="16"/>
          <w:lang w:eastAsia="ru-RU" w:bidi="ar-SA"/>
        </w:rPr>
        <w:t xml:space="preserve">                                                  </w:t>
      </w:r>
    </w:p>
    <w:p w:rsidR="00AE6DAC" w:rsidRPr="00AE6DAC" w:rsidRDefault="00AE6DAC" w:rsidP="00AE6DAC">
      <w:pPr>
        <w:widowControl/>
        <w:suppressAutoHyphens w:val="0"/>
        <w:rPr>
          <w:rFonts w:ascii="Times New Roman" w:eastAsia="Times New Roman" w:hAnsi="Times New Roman" w:cs="Times New Roman"/>
          <w:b/>
          <w:bCs/>
          <w:kern w:val="0"/>
          <w:lang w:val="ru-RU" w:eastAsia="ru-RU" w:bidi="ar-SA"/>
        </w:rPr>
      </w:pPr>
      <w:r w:rsidRPr="00AE6DAC">
        <w:rPr>
          <w:rFonts w:ascii="Times New Roman Полужирный" w:eastAsia="Times New Roman" w:hAnsi="Times New Roman Полужирный" w:cs="Times New Roman"/>
          <w:b/>
          <w:bCs/>
          <w:caps/>
          <w:color w:val="000000"/>
          <w:kern w:val="0"/>
          <w:lang w:eastAsia="ru-RU" w:bidi="ar-SA"/>
        </w:rPr>
        <w:t>викладач</w:t>
      </w:r>
      <w:r w:rsidRPr="00AE6DAC">
        <w:rPr>
          <w:rFonts w:ascii="Times New Roman" w:eastAsia="Times New Roman" w:hAnsi="Times New Roman" w:cs="Times New Roman"/>
          <w:b/>
          <w:bCs/>
          <w:color w:val="000000"/>
          <w:kern w:val="0"/>
          <w:lang w:val="ru-RU" w:eastAsia="ru-RU" w:bidi="ar-SA"/>
        </w:rPr>
        <w:t>:</w:t>
      </w:r>
      <w:r w:rsidRPr="00AE6DAC">
        <w:rPr>
          <w:rFonts w:ascii="Times New Roman" w:eastAsia="Times New Roman" w:hAnsi="Times New Roman" w:cs="Times New Roman"/>
          <w:b/>
          <w:bCs/>
          <w:kern w:val="0"/>
          <w:lang w:val="ru-RU" w:eastAsia="ru-RU" w:bidi="ar-SA"/>
        </w:rPr>
        <w:t xml:space="preserve"> __</w:t>
      </w:r>
      <w:proofErr w:type="spellStart"/>
      <w:r w:rsidRPr="00AE6DAC">
        <w:rPr>
          <w:rFonts w:ascii="Times New Roman" w:eastAsia="Times New Roman" w:hAnsi="Times New Roman" w:cs="Times New Roman"/>
          <w:b/>
          <w:bCs/>
          <w:kern w:val="0"/>
          <w:u w:val="single"/>
          <w:lang w:val="ru-RU" w:eastAsia="ru-RU" w:bidi="ar-SA"/>
        </w:rPr>
        <w:t>к.е.н</w:t>
      </w:r>
      <w:proofErr w:type="spellEnd"/>
      <w:r w:rsidRPr="00AE6DAC">
        <w:rPr>
          <w:rFonts w:ascii="Times New Roman" w:eastAsia="Times New Roman" w:hAnsi="Times New Roman" w:cs="Times New Roman"/>
          <w:b/>
          <w:bCs/>
          <w:kern w:val="0"/>
          <w:u w:val="single"/>
          <w:lang w:val="ru-RU" w:eastAsia="ru-RU" w:bidi="ar-SA"/>
        </w:rPr>
        <w:t xml:space="preserve">., доцент </w:t>
      </w:r>
      <w:proofErr w:type="spellStart"/>
      <w:r w:rsidRPr="00AE6DAC">
        <w:rPr>
          <w:rFonts w:ascii="Times New Roman" w:eastAsia="Times New Roman" w:hAnsi="Times New Roman" w:cs="Times New Roman"/>
          <w:b/>
          <w:bCs/>
          <w:kern w:val="0"/>
          <w:u w:val="single"/>
          <w:lang w:val="ru-RU" w:eastAsia="ru-RU" w:bidi="ar-SA"/>
        </w:rPr>
        <w:t>Хацер</w:t>
      </w:r>
      <w:proofErr w:type="spellEnd"/>
      <w:r w:rsidRPr="00AE6DAC">
        <w:rPr>
          <w:rFonts w:ascii="Times New Roman" w:eastAsia="Times New Roman" w:hAnsi="Times New Roman" w:cs="Times New Roman"/>
          <w:b/>
          <w:bCs/>
          <w:kern w:val="0"/>
          <w:u w:val="single"/>
          <w:lang w:val="ru-RU" w:eastAsia="ru-RU" w:bidi="ar-SA"/>
        </w:rPr>
        <w:t xml:space="preserve"> Максим </w:t>
      </w:r>
      <w:proofErr w:type="spellStart"/>
      <w:r w:rsidRPr="00AE6DAC">
        <w:rPr>
          <w:rFonts w:ascii="Times New Roman" w:eastAsia="Times New Roman" w:hAnsi="Times New Roman" w:cs="Times New Roman"/>
          <w:b/>
          <w:bCs/>
          <w:kern w:val="0"/>
          <w:u w:val="single"/>
          <w:lang w:val="ru-RU" w:eastAsia="ru-RU" w:bidi="ar-SA"/>
        </w:rPr>
        <w:t>Володимирович</w:t>
      </w:r>
      <w:proofErr w:type="spellEnd"/>
      <w:r w:rsidRPr="00AE6DAC">
        <w:rPr>
          <w:rFonts w:ascii="Times New Roman" w:eastAsia="Times New Roman" w:hAnsi="Times New Roman" w:cs="Times New Roman"/>
          <w:b/>
          <w:bCs/>
          <w:kern w:val="0"/>
          <w:lang w:val="ru-RU" w:eastAsia="ru-RU" w:bidi="ar-SA"/>
        </w:rPr>
        <w:t>_______________________</w:t>
      </w:r>
    </w:p>
    <w:p w:rsidR="00AE6DAC" w:rsidRPr="00AE6DAC" w:rsidRDefault="00AE6DAC" w:rsidP="00AE6DAC">
      <w:pPr>
        <w:widowControl/>
        <w:suppressAutoHyphens w:val="0"/>
        <w:rPr>
          <w:rFonts w:ascii="Times New Roman" w:eastAsia="Times New Roman" w:hAnsi="Times New Roman" w:cs="Times New Roman"/>
          <w:b/>
          <w:bCs/>
          <w:kern w:val="0"/>
          <w:sz w:val="16"/>
          <w:szCs w:val="16"/>
          <w:vertAlign w:val="superscript"/>
          <w:lang w:eastAsia="ru-RU" w:bidi="ar-SA"/>
        </w:rPr>
      </w:pPr>
      <w:r w:rsidRPr="00AE6DAC">
        <w:rPr>
          <w:rFonts w:ascii="Times New Roman" w:eastAsia="Times New Roman" w:hAnsi="Times New Roman" w:cs="Times New Roman"/>
          <w:b/>
          <w:bCs/>
          <w:kern w:val="0"/>
          <w:sz w:val="16"/>
          <w:szCs w:val="16"/>
          <w:vertAlign w:val="superscript"/>
          <w:lang w:val="ru-RU" w:eastAsia="ru-RU" w:bidi="ar-SA"/>
        </w:rPr>
        <w:t xml:space="preserve"> </w:t>
      </w:r>
    </w:p>
    <w:p w:rsidR="00AE6DAC" w:rsidRPr="00AE6DAC" w:rsidRDefault="00AE6DAC" w:rsidP="00AE6DAC">
      <w:pPr>
        <w:widowControl/>
        <w:suppressAutoHyphens w:val="0"/>
        <w:rPr>
          <w:rFonts w:ascii="Times New Roman" w:eastAsia="Times New Roman" w:hAnsi="Times New Roman" w:cs="Times New Roman"/>
          <w:b/>
          <w:bCs/>
          <w:kern w:val="0"/>
          <w:sz w:val="16"/>
          <w:szCs w:val="16"/>
          <w:vertAlign w:val="superscript"/>
          <w:lang w:eastAsia="ru-RU" w:bidi="ar-SA"/>
        </w:rPr>
      </w:pPr>
    </w:p>
    <w:p w:rsidR="00AE6DAC" w:rsidRPr="00AE6DAC" w:rsidRDefault="00AE6DAC" w:rsidP="00AE6DAC">
      <w:pPr>
        <w:widowControl/>
        <w:suppressAutoHyphens w:val="0"/>
        <w:rPr>
          <w:rFonts w:ascii="Times New Roman" w:eastAsia="Times New Roman" w:hAnsi="Times New Roman" w:cs="Times New Roman"/>
          <w:b/>
          <w:bCs/>
          <w:kern w:val="0"/>
          <w:sz w:val="16"/>
          <w:szCs w:val="16"/>
          <w:vertAlign w:val="superscript"/>
          <w:lang w:eastAsia="ru-RU" w:bidi="ar-SA"/>
        </w:rPr>
      </w:pPr>
    </w:p>
    <w:p w:rsidR="00AE6DAC" w:rsidRPr="00AE6DAC" w:rsidRDefault="00AE6DAC" w:rsidP="00AE6DAC">
      <w:pPr>
        <w:widowControl/>
        <w:suppressAutoHyphens w:val="0"/>
        <w:rPr>
          <w:rFonts w:ascii="Times New Roman" w:eastAsia="Times New Roman" w:hAnsi="Times New Roman" w:cs="Times New Roman"/>
          <w:b/>
          <w:bCs/>
          <w:kern w:val="0"/>
          <w:sz w:val="16"/>
          <w:szCs w:val="16"/>
          <w:vertAlign w:val="superscript"/>
          <w:lang w:eastAsia="ru-RU" w:bidi="ar-SA"/>
        </w:rPr>
      </w:pPr>
    </w:p>
    <w:p w:rsidR="00AE6DAC" w:rsidRPr="00AE6DAC" w:rsidRDefault="00AE6DAC" w:rsidP="00AE6DAC">
      <w:pPr>
        <w:widowControl/>
        <w:suppressAutoHyphens w:val="0"/>
        <w:rPr>
          <w:rFonts w:ascii="Times New Roman" w:eastAsia="Times New Roman" w:hAnsi="Times New Roman" w:cs="Times New Roman"/>
          <w:b/>
          <w:bCs/>
          <w:kern w:val="0"/>
          <w:sz w:val="16"/>
          <w:szCs w:val="16"/>
          <w:vertAlign w:val="superscript"/>
          <w:lang w:eastAsia="ru-RU" w:bidi="ar-SA"/>
        </w:rPr>
      </w:pPr>
    </w:p>
    <w:p w:rsidR="00AE6DAC" w:rsidRPr="00AE6DAC" w:rsidRDefault="00AE6DAC" w:rsidP="00AE6DAC">
      <w:pPr>
        <w:widowControl/>
        <w:suppressAutoHyphens w:val="0"/>
        <w:rPr>
          <w:rFonts w:ascii="Times New Roman" w:eastAsia="Times New Roman" w:hAnsi="Times New Roman" w:cs="Times New Roman"/>
          <w:b/>
          <w:bCs/>
          <w:kern w:val="0"/>
          <w:sz w:val="16"/>
          <w:szCs w:val="16"/>
          <w:vertAlign w:val="superscript"/>
          <w:lang w:eastAsia="ru-RU" w:bidi="ar-SA"/>
        </w:rPr>
      </w:pPr>
    </w:p>
    <w:p w:rsidR="00AE6DAC" w:rsidRPr="00AE6DAC" w:rsidRDefault="00AE6DAC" w:rsidP="00AE6DAC">
      <w:pPr>
        <w:widowControl/>
        <w:suppressAutoHyphens w:val="0"/>
        <w:jc w:val="center"/>
        <w:rPr>
          <w:rFonts w:ascii="Times New Roman" w:eastAsia="Times New Roman" w:hAnsi="Times New Roman" w:cs="Times New Roman"/>
          <w:kern w:val="0"/>
          <w:sz w:val="22"/>
          <w:szCs w:val="22"/>
          <w:vertAlign w:val="superscript"/>
          <w:lang w:val="ru-RU" w:eastAsia="ru-RU" w:bidi="ar-SA"/>
        </w:rPr>
      </w:pPr>
    </w:p>
    <w:tbl>
      <w:tblPr>
        <w:tblW w:w="0" w:type="auto"/>
        <w:tblLook w:val="01E0" w:firstRow="1" w:lastRow="1" w:firstColumn="1" w:lastColumn="1" w:noHBand="0" w:noVBand="0"/>
      </w:tblPr>
      <w:tblGrid>
        <w:gridCol w:w="4826"/>
        <w:gridCol w:w="4745"/>
      </w:tblGrid>
      <w:tr w:rsidR="00AE6DAC" w:rsidRPr="00AE6DAC" w:rsidTr="004E297D">
        <w:tc>
          <w:tcPr>
            <w:tcW w:w="4826" w:type="dxa"/>
          </w:tcPr>
          <w:p w:rsidR="00AE6DAC" w:rsidRPr="00AE6DAC" w:rsidRDefault="00AE6DAC" w:rsidP="00AE6DAC">
            <w:pPr>
              <w:widowControl/>
              <w:suppressAutoHyphens w:val="0"/>
              <w:spacing w:line="276" w:lineRule="auto"/>
              <w:rPr>
                <w:rFonts w:ascii="Times New Roman" w:eastAsia="Times New Roman" w:hAnsi="Times New Roman" w:cs="Times New Roman"/>
                <w:kern w:val="0"/>
                <w:lang w:val="ru-RU" w:eastAsia="ru-RU" w:bidi="ar-SA"/>
              </w:rPr>
            </w:pPr>
            <w:r w:rsidRPr="00AE6DAC">
              <w:rPr>
                <w:rFonts w:ascii="Times New Roman" w:eastAsia="Times New Roman" w:hAnsi="Times New Roman" w:cs="Times New Roman"/>
                <w:kern w:val="0"/>
                <w:lang w:val="ru-RU" w:eastAsia="ru-RU" w:bidi="ar-SA"/>
              </w:rPr>
              <w:t xml:space="preserve">Обговорено та </w:t>
            </w:r>
            <w:proofErr w:type="spellStart"/>
            <w:r w:rsidRPr="00AE6DAC">
              <w:rPr>
                <w:rFonts w:ascii="Times New Roman" w:eastAsia="Times New Roman" w:hAnsi="Times New Roman" w:cs="Times New Roman"/>
                <w:kern w:val="0"/>
                <w:lang w:val="ru-RU" w:eastAsia="ru-RU" w:bidi="ar-SA"/>
              </w:rPr>
              <w:t>ухвалено</w:t>
            </w:r>
            <w:proofErr w:type="spellEnd"/>
          </w:p>
          <w:p w:rsidR="00AE6DAC" w:rsidRPr="00AE6DAC" w:rsidRDefault="00AE6DAC" w:rsidP="00AE6DAC">
            <w:pPr>
              <w:widowControl/>
              <w:suppressAutoHyphens w:val="0"/>
              <w:spacing w:line="276" w:lineRule="auto"/>
              <w:rPr>
                <w:rFonts w:ascii="Times New Roman" w:eastAsia="Times New Roman" w:hAnsi="Times New Roman" w:cs="Times New Roman"/>
                <w:kern w:val="0"/>
                <w:lang w:val="ru-RU" w:eastAsia="ru-RU" w:bidi="ar-SA"/>
              </w:rPr>
            </w:pPr>
            <w:r w:rsidRPr="00AE6DAC">
              <w:rPr>
                <w:rFonts w:ascii="Times New Roman" w:eastAsia="Times New Roman" w:hAnsi="Times New Roman" w:cs="Times New Roman"/>
                <w:kern w:val="0"/>
                <w:lang w:val="ru-RU" w:eastAsia="ru-RU" w:bidi="ar-SA"/>
              </w:rPr>
              <w:t xml:space="preserve">на </w:t>
            </w:r>
            <w:proofErr w:type="spellStart"/>
            <w:r w:rsidRPr="00AE6DAC">
              <w:rPr>
                <w:rFonts w:ascii="Times New Roman" w:eastAsia="Times New Roman" w:hAnsi="Times New Roman" w:cs="Times New Roman"/>
                <w:kern w:val="0"/>
                <w:lang w:val="ru-RU" w:eastAsia="ru-RU" w:bidi="ar-SA"/>
              </w:rPr>
              <w:t>засіданні</w:t>
            </w:r>
            <w:proofErr w:type="spellEnd"/>
            <w:r w:rsidRPr="00AE6DAC">
              <w:rPr>
                <w:rFonts w:ascii="Times New Roman" w:eastAsia="Times New Roman" w:hAnsi="Times New Roman" w:cs="Times New Roman"/>
                <w:kern w:val="0"/>
                <w:lang w:val="ru-RU" w:eastAsia="ru-RU" w:bidi="ar-SA"/>
              </w:rPr>
              <w:t xml:space="preserve"> </w:t>
            </w:r>
            <w:proofErr w:type="spellStart"/>
            <w:r w:rsidRPr="00AE6DAC">
              <w:rPr>
                <w:rFonts w:ascii="Times New Roman" w:eastAsia="Times New Roman" w:hAnsi="Times New Roman" w:cs="Times New Roman"/>
                <w:kern w:val="0"/>
                <w:lang w:val="ru-RU" w:eastAsia="ru-RU" w:bidi="ar-SA"/>
              </w:rPr>
              <w:t>кафедри</w:t>
            </w:r>
            <w:proofErr w:type="spellEnd"/>
            <w:r w:rsidRPr="00AE6DAC">
              <w:rPr>
                <w:rFonts w:ascii="Times New Roman" w:eastAsia="Times New Roman" w:hAnsi="Times New Roman" w:cs="Times New Roman"/>
                <w:kern w:val="0"/>
                <w:lang w:val="ru-RU" w:eastAsia="ru-RU" w:bidi="ar-SA"/>
              </w:rPr>
              <w:t>__</w:t>
            </w:r>
            <w:proofErr w:type="spellStart"/>
            <w:r w:rsidRPr="00AE6DAC">
              <w:rPr>
                <w:rFonts w:ascii="Times New Roman" w:eastAsia="Times New Roman" w:hAnsi="Times New Roman" w:cs="Times New Roman"/>
                <w:kern w:val="0"/>
                <w:lang w:val="ru-RU" w:eastAsia="ru-RU" w:bidi="ar-SA"/>
              </w:rPr>
              <w:t>ПМОіЛ</w:t>
            </w:r>
            <w:proofErr w:type="spellEnd"/>
            <w:r w:rsidRPr="00AE6DAC">
              <w:rPr>
                <w:rFonts w:ascii="Times New Roman" w:eastAsia="Times New Roman" w:hAnsi="Times New Roman" w:cs="Times New Roman"/>
                <w:kern w:val="0"/>
                <w:lang w:val="ru-RU" w:eastAsia="ru-RU" w:bidi="ar-SA"/>
              </w:rPr>
              <w:t>_</w:t>
            </w:r>
          </w:p>
          <w:p w:rsidR="00AE6DAC" w:rsidRPr="00AE6DAC" w:rsidRDefault="00AE6DAC" w:rsidP="00AE6DAC">
            <w:pPr>
              <w:widowControl/>
              <w:suppressAutoHyphens w:val="0"/>
              <w:spacing w:line="276" w:lineRule="auto"/>
              <w:rPr>
                <w:rFonts w:ascii="Times New Roman" w:eastAsia="Times New Roman" w:hAnsi="Times New Roman" w:cs="Times New Roman"/>
                <w:kern w:val="0"/>
                <w:lang w:val="ru-RU" w:eastAsia="ru-RU" w:bidi="ar-SA"/>
              </w:rPr>
            </w:pPr>
          </w:p>
          <w:p w:rsidR="00AE6DAC" w:rsidRPr="00AE6DAC" w:rsidRDefault="00AE6DAC" w:rsidP="00AE6DAC">
            <w:pPr>
              <w:widowControl/>
              <w:suppressAutoHyphens w:val="0"/>
              <w:spacing w:line="276" w:lineRule="auto"/>
              <w:rPr>
                <w:rFonts w:ascii="Times New Roman" w:eastAsia="Times New Roman" w:hAnsi="Times New Roman" w:cs="Times New Roman"/>
                <w:kern w:val="0"/>
                <w:lang w:val="ru-RU" w:eastAsia="ru-RU" w:bidi="ar-SA"/>
              </w:rPr>
            </w:pPr>
            <w:r w:rsidRPr="00AE6DAC">
              <w:rPr>
                <w:rFonts w:ascii="Times New Roman" w:eastAsia="Times New Roman" w:hAnsi="Times New Roman" w:cs="Times New Roman"/>
                <w:kern w:val="0"/>
                <w:lang w:val="ru-RU" w:eastAsia="ru-RU" w:bidi="ar-SA"/>
              </w:rPr>
              <w:t xml:space="preserve">Протокол № </w:t>
            </w:r>
            <w:r w:rsidRPr="00AE6DAC">
              <w:rPr>
                <w:rFonts w:ascii="Times New Roman" w:eastAsia="Times New Roman" w:hAnsi="Times New Roman" w:cs="Times New Roman"/>
                <w:kern w:val="0"/>
                <w:u w:val="single"/>
                <w:lang w:val="ru-RU" w:eastAsia="ru-RU" w:bidi="ar-SA"/>
              </w:rPr>
              <w:t>1</w:t>
            </w:r>
            <w:r w:rsidRPr="00AE6DAC">
              <w:rPr>
                <w:rFonts w:ascii="Times New Roman" w:eastAsia="Times New Roman" w:hAnsi="Times New Roman" w:cs="Times New Roman"/>
                <w:kern w:val="0"/>
                <w:lang w:val="ru-RU" w:eastAsia="ru-RU" w:bidi="ar-SA"/>
              </w:rPr>
              <w:t xml:space="preserve"> </w:t>
            </w:r>
            <w:proofErr w:type="spellStart"/>
            <w:r w:rsidRPr="00AE6DAC">
              <w:rPr>
                <w:rFonts w:ascii="Times New Roman" w:eastAsia="Times New Roman" w:hAnsi="Times New Roman" w:cs="Times New Roman"/>
                <w:kern w:val="0"/>
                <w:lang w:val="ru-RU" w:eastAsia="ru-RU" w:bidi="ar-SA"/>
              </w:rPr>
              <w:t>від</w:t>
            </w:r>
            <w:proofErr w:type="spellEnd"/>
            <w:r w:rsidRPr="00AE6DAC">
              <w:rPr>
                <w:rFonts w:ascii="Times New Roman" w:eastAsia="Times New Roman" w:hAnsi="Times New Roman" w:cs="Times New Roman"/>
                <w:kern w:val="0"/>
                <w:lang w:val="ru-RU" w:eastAsia="ru-RU" w:bidi="ar-SA"/>
              </w:rPr>
              <w:t xml:space="preserve">  “ </w:t>
            </w:r>
            <w:r w:rsidRPr="00AE6DAC">
              <w:rPr>
                <w:rFonts w:ascii="Times New Roman" w:eastAsia="Times New Roman" w:hAnsi="Times New Roman" w:cs="Times New Roman"/>
                <w:kern w:val="0"/>
                <w:u w:val="single"/>
                <w:lang w:val="ru-RU" w:eastAsia="ru-RU" w:bidi="ar-SA"/>
              </w:rPr>
              <w:t>25</w:t>
            </w:r>
            <w:r w:rsidRPr="00AE6DAC">
              <w:rPr>
                <w:rFonts w:ascii="Times New Roman" w:eastAsia="Times New Roman" w:hAnsi="Times New Roman" w:cs="Times New Roman"/>
                <w:kern w:val="0"/>
                <w:lang w:val="ru-RU" w:eastAsia="ru-RU" w:bidi="ar-SA"/>
              </w:rPr>
              <w:t xml:space="preserve"> ”_</w:t>
            </w:r>
            <w:r w:rsidRPr="00AE6DAC">
              <w:rPr>
                <w:rFonts w:ascii="Times New Roman" w:eastAsia="Times New Roman" w:hAnsi="Times New Roman" w:cs="Times New Roman"/>
                <w:kern w:val="0"/>
                <w:u w:val="single"/>
                <w:lang w:val="ru-RU" w:eastAsia="ru-RU" w:bidi="ar-SA"/>
              </w:rPr>
              <w:t>серпня</w:t>
            </w:r>
            <w:r w:rsidRPr="00AE6DAC">
              <w:rPr>
                <w:rFonts w:ascii="Times New Roman" w:eastAsia="Times New Roman" w:hAnsi="Times New Roman" w:cs="Times New Roman"/>
                <w:kern w:val="0"/>
                <w:lang w:val="ru-RU" w:eastAsia="ru-RU" w:bidi="ar-SA"/>
              </w:rPr>
              <w:t>__</w:t>
            </w:r>
            <w:r w:rsidRPr="00AE6DAC">
              <w:rPr>
                <w:rFonts w:ascii="Times New Roman" w:eastAsia="Times New Roman" w:hAnsi="Times New Roman" w:cs="Times New Roman"/>
                <w:kern w:val="0"/>
                <w:u w:val="single"/>
                <w:lang w:val="ru-RU" w:eastAsia="ru-RU" w:bidi="ar-SA"/>
              </w:rPr>
              <w:t>2025</w:t>
            </w:r>
            <w:r w:rsidRPr="00AE6DAC">
              <w:rPr>
                <w:rFonts w:ascii="Times New Roman" w:eastAsia="Times New Roman" w:hAnsi="Times New Roman" w:cs="Times New Roman"/>
                <w:kern w:val="0"/>
                <w:lang w:val="ru-RU" w:eastAsia="ru-RU" w:bidi="ar-SA"/>
              </w:rPr>
              <w:t xml:space="preserve"> р.</w:t>
            </w:r>
          </w:p>
          <w:p w:rsidR="00AE6DAC" w:rsidRPr="00AE6DAC" w:rsidRDefault="00AE6DAC" w:rsidP="00AE6DAC">
            <w:pPr>
              <w:widowControl/>
              <w:suppressAutoHyphens w:val="0"/>
              <w:spacing w:line="276" w:lineRule="auto"/>
              <w:rPr>
                <w:rFonts w:ascii="Times New Roman" w:eastAsia="Times New Roman" w:hAnsi="Times New Roman" w:cs="Times New Roman"/>
                <w:kern w:val="0"/>
                <w:lang w:val="ru-RU" w:eastAsia="ru-RU" w:bidi="ar-SA"/>
              </w:rPr>
            </w:pPr>
            <w:proofErr w:type="spellStart"/>
            <w:r w:rsidRPr="00AE6DAC">
              <w:rPr>
                <w:rFonts w:ascii="Times New Roman" w:eastAsia="Times New Roman" w:hAnsi="Times New Roman" w:cs="Times New Roman"/>
                <w:kern w:val="0"/>
                <w:lang w:val="ru-RU" w:eastAsia="ru-RU" w:bidi="ar-SA"/>
              </w:rPr>
              <w:t>Завідувач</w:t>
            </w:r>
            <w:proofErr w:type="spellEnd"/>
            <w:r w:rsidRPr="00AE6DAC">
              <w:rPr>
                <w:rFonts w:ascii="Times New Roman" w:eastAsia="Times New Roman" w:hAnsi="Times New Roman" w:cs="Times New Roman"/>
                <w:kern w:val="0"/>
                <w:lang w:val="ru-RU" w:eastAsia="ru-RU" w:bidi="ar-SA"/>
              </w:rPr>
              <w:t xml:space="preserve"> </w:t>
            </w:r>
            <w:proofErr w:type="spellStart"/>
            <w:r w:rsidRPr="00AE6DAC">
              <w:rPr>
                <w:rFonts w:ascii="Times New Roman" w:eastAsia="Times New Roman" w:hAnsi="Times New Roman" w:cs="Times New Roman"/>
                <w:kern w:val="0"/>
                <w:lang w:val="ru-RU" w:eastAsia="ru-RU" w:bidi="ar-SA"/>
              </w:rPr>
              <w:t>кафедри</w:t>
            </w:r>
            <w:proofErr w:type="spellEnd"/>
            <w:r w:rsidRPr="00AE6DAC">
              <w:rPr>
                <w:rFonts w:ascii="Times New Roman" w:eastAsia="Times New Roman" w:hAnsi="Times New Roman" w:cs="Times New Roman"/>
                <w:kern w:val="0"/>
                <w:lang w:val="ru-RU" w:eastAsia="ru-RU" w:bidi="ar-SA"/>
              </w:rPr>
              <w:t>__</w:t>
            </w:r>
            <w:proofErr w:type="spellStart"/>
            <w:r w:rsidRPr="00AE6DAC">
              <w:rPr>
                <w:rFonts w:ascii="Times New Roman" w:eastAsia="Times New Roman" w:hAnsi="Times New Roman" w:cs="Times New Roman"/>
                <w:kern w:val="0"/>
                <w:u w:val="single"/>
                <w:lang w:val="ru-RU" w:eastAsia="ru-RU" w:bidi="ar-SA"/>
              </w:rPr>
              <w:t>ПМОіЛ</w:t>
            </w:r>
            <w:proofErr w:type="spellEnd"/>
            <w:r w:rsidRPr="00AE6DAC">
              <w:rPr>
                <w:rFonts w:ascii="Times New Roman" w:eastAsia="Times New Roman" w:hAnsi="Times New Roman" w:cs="Times New Roman"/>
                <w:kern w:val="0"/>
                <w:lang w:val="ru-RU" w:eastAsia="ru-RU" w:bidi="ar-SA"/>
              </w:rPr>
              <w:t>___________</w:t>
            </w:r>
          </w:p>
          <w:p w:rsidR="00AE6DAC" w:rsidRPr="00AE6DAC" w:rsidRDefault="00AE6DAC" w:rsidP="00AE6DAC">
            <w:pPr>
              <w:widowControl/>
              <w:suppressAutoHyphens w:val="0"/>
              <w:spacing w:line="276" w:lineRule="auto"/>
              <w:jc w:val="center"/>
              <w:rPr>
                <w:rFonts w:ascii="Times New Roman" w:eastAsia="Times New Roman" w:hAnsi="Times New Roman" w:cs="Times New Roman"/>
                <w:kern w:val="0"/>
                <w:lang w:val="ru-RU" w:eastAsia="ru-RU" w:bidi="ar-SA"/>
              </w:rPr>
            </w:pPr>
            <w:r w:rsidRPr="00AE6DAC">
              <w:rPr>
                <w:rFonts w:ascii="Times New Roman" w:eastAsia="Times New Roman" w:hAnsi="Times New Roman" w:cs="Times New Roman"/>
                <w:kern w:val="0"/>
                <w:lang w:val="ru-RU" w:eastAsia="ru-RU" w:bidi="ar-SA"/>
              </w:rPr>
              <w:t>_____________________</w:t>
            </w:r>
            <w:r w:rsidRPr="00AE6DAC">
              <w:rPr>
                <w:rFonts w:ascii="Times New Roman" w:eastAsia="Times New Roman" w:hAnsi="Times New Roman" w:cs="Times New Roman"/>
                <w:kern w:val="0"/>
                <w:sz w:val="28"/>
                <w:szCs w:val="28"/>
                <w:lang w:val="ru-RU" w:eastAsia="ru-RU" w:bidi="ar-SA"/>
              </w:rPr>
              <w:t xml:space="preserve"> Т.С. </w:t>
            </w:r>
            <w:proofErr w:type="spellStart"/>
            <w:r w:rsidRPr="00AE6DAC">
              <w:rPr>
                <w:rFonts w:ascii="Times New Roman" w:eastAsia="Times New Roman" w:hAnsi="Times New Roman" w:cs="Times New Roman"/>
                <w:kern w:val="0"/>
                <w:sz w:val="28"/>
                <w:szCs w:val="28"/>
                <w:lang w:val="ru-RU" w:eastAsia="ru-RU" w:bidi="ar-SA"/>
              </w:rPr>
              <w:t>Павлюк</w:t>
            </w:r>
            <w:proofErr w:type="spellEnd"/>
          </w:p>
          <w:p w:rsidR="00AE6DAC" w:rsidRPr="00AE6DAC" w:rsidRDefault="00AE6DAC" w:rsidP="00AE6DAC">
            <w:pPr>
              <w:suppressAutoHyphens w:val="0"/>
              <w:autoSpaceDE w:val="0"/>
              <w:autoSpaceDN w:val="0"/>
              <w:spacing w:line="276" w:lineRule="auto"/>
              <w:jc w:val="center"/>
              <w:rPr>
                <w:rFonts w:ascii="Times New Roman" w:eastAsia="Times New Roman" w:hAnsi="Times New Roman" w:cs="Times New Roman"/>
                <w:kern w:val="0"/>
                <w:vertAlign w:val="superscript"/>
                <w:lang w:val="ru-RU" w:eastAsia="en-US" w:bidi="ar-SA"/>
              </w:rPr>
            </w:pPr>
          </w:p>
        </w:tc>
        <w:tc>
          <w:tcPr>
            <w:tcW w:w="4745" w:type="dxa"/>
            <w:hideMark/>
          </w:tcPr>
          <w:p w:rsidR="00AE6DAC" w:rsidRPr="00AE6DAC" w:rsidRDefault="00AE6DAC" w:rsidP="00AE6DAC">
            <w:pPr>
              <w:widowControl/>
              <w:suppressAutoHyphens w:val="0"/>
              <w:spacing w:line="276" w:lineRule="auto"/>
              <w:rPr>
                <w:rFonts w:ascii="Times New Roman" w:eastAsia="Times New Roman" w:hAnsi="Times New Roman" w:cs="Times New Roman"/>
                <w:kern w:val="0"/>
                <w:lang w:val="ru-RU" w:eastAsia="ru-RU" w:bidi="ar-SA"/>
              </w:rPr>
            </w:pPr>
          </w:p>
          <w:p w:rsidR="00AE6DAC" w:rsidRPr="00AE6DAC" w:rsidRDefault="00AE6DAC" w:rsidP="00AE6DAC">
            <w:pPr>
              <w:widowControl/>
              <w:suppressAutoHyphens w:val="0"/>
              <w:spacing w:line="276" w:lineRule="auto"/>
              <w:rPr>
                <w:rFonts w:ascii="Times New Roman" w:eastAsia="Times New Roman" w:hAnsi="Times New Roman" w:cs="Times New Roman"/>
                <w:kern w:val="0"/>
                <w:lang w:val="ru-RU" w:eastAsia="ru-RU" w:bidi="ar-SA"/>
              </w:rPr>
            </w:pPr>
          </w:p>
          <w:p w:rsidR="00AE6DAC" w:rsidRPr="00AE6DAC" w:rsidRDefault="00AE6DAC" w:rsidP="00AE6DAC">
            <w:pPr>
              <w:widowControl/>
              <w:suppressAutoHyphens w:val="0"/>
              <w:spacing w:line="276" w:lineRule="auto"/>
              <w:rPr>
                <w:rFonts w:ascii="Times New Roman" w:eastAsia="Times New Roman" w:hAnsi="Times New Roman" w:cs="Times New Roman"/>
                <w:kern w:val="0"/>
                <w:lang w:val="ru-RU" w:eastAsia="ru-RU" w:bidi="ar-SA"/>
              </w:rPr>
            </w:pPr>
          </w:p>
          <w:p w:rsidR="00AE6DAC" w:rsidRPr="00AE6DAC" w:rsidRDefault="00AE6DAC" w:rsidP="00AE6DAC">
            <w:pPr>
              <w:widowControl/>
              <w:suppressAutoHyphens w:val="0"/>
              <w:spacing w:line="276" w:lineRule="auto"/>
              <w:rPr>
                <w:rFonts w:ascii="Times New Roman" w:eastAsia="Times New Roman" w:hAnsi="Times New Roman" w:cs="Times New Roman"/>
                <w:kern w:val="0"/>
                <w:lang w:val="ru-RU" w:eastAsia="ru-RU" w:bidi="ar-SA"/>
              </w:rPr>
            </w:pPr>
            <w:r w:rsidRPr="00AE6DAC">
              <w:rPr>
                <w:rFonts w:ascii="Times New Roman" w:eastAsia="Times New Roman" w:hAnsi="Times New Roman" w:cs="Times New Roman"/>
                <w:kern w:val="0"/>
                <w:lang w:val="ru-RU" w:eastAsia="ru-RU" w:bidi="ar-SA"/>
              </w:rPr>
              <w:t xml:space="preserve">       </w:t>
            </w:r>
            <w:proofErr w:type="spellStart"/>
            <w:r w:rsidRPr="00AE6DAC">
              <w:rPr>
                <w:rFonts w:ascii="Times New Roman" w:eastAsia="Times New Roman" w:hAnsi="Times New Roman" w:cs="Times New Roman"/>
                <w:kern w:val="0"/>
                <w:lang w:val="ru-RU" w:eastAsia="ru-RU" w:bidi="ar-SA"/>
              </w:rPr>
              <w:t>Погоджено</w:t>
            </w:r>
            <w:proofErr w:type="spellEnd"/>
            <w:r w:rsidRPr="00AE6DAC">
              <w:rPr>
                <w:rFonts w:ascii="Times New Roman" w:eastAsia="Times New Roman" w:hAnsi="Times New Roman" w:cs="Times New Roman"/>
                <w:kern w:val="0"/>
                <w:lang w:val="ru-RU" w:eastAsia="ru-RU" w:bidi="ar-SA"/>
              </w:rPr>
              <w:t xml:space="preserve"> </w:t>
            </w:r>
          </w:p>
          <w:p w:rsidR="00AE6DAC" w:rsidRPr="00AE6DAC" w:rsidRDefault="00AE6DAC" w:rsidP="00AE6DAC">
            <w:pPr>
              <w:widowControl/>
              <w:suppressAutoHyphens w:val="0"/>
              <w:spacing w:line="276" w:lineRule="auto"/>
              <w:rPr>
                <w:rFonts w:ascii="Times New Roman" w:eastAsia="Times New Roman" w:hAnsi="Times New Roman" w:cs="Times New Roman"/>
                <w:kern w:val="0"/>
                <w:lang w:val="ru-RU" w:eastAsia="ru-RU" w:bidi="ar-SA"/>
              </w:rPr>
            </w:pPr>
            <w:r w:rsidRPr="00AE6DAC">
              <w:rPr>
                <w:rFonts w:ascii="Times New Roman" w:eastAsia="Times New Roman" w:hAnsi="Times New Roman" w:cs="Times New Roman"/>
                <w:kern w:val="0"/>
                <w:lang w:val="ru-RU" w:eastAsia="ru-RU" w:bidi="ar-SA"/>
              </w:rPr>
              <w:t xml:space="preserve">       Гарант </w:t>
            </w:r>
            <w:proofErr w:type="spellStart"/>
            <w:r w:rsidRPr="00AE6DAC">
              <w:rPr>
                <w:rFonts w:ascii="Times New Roman" w:eastAsia="Times New Roman" w:hAnsi="Times New Roman" w:cs="Times New Roman"/>
                <w:kern w:val="0"/>
                <w:lang w:val="ru-RU" w:eastAsia="ru-RU" w:bidi="ar-SA"/>
              </w:rPr>
              <w:t>освітньо-професійної</w:t>
            </w:r>
            <w:proofErr w:type="spellEnd"/>
            <w:r w:rsidRPr="00AE6DAC">
              <w:rPr>
                <w:rFonts w:ascii="Times New Roman" w:eastAsia="Times New Roman" w:hAnsi="Times New Roman" w:cs="Times New Roman"/>
                <w:kern w:val="0"/>
                <w:lang w:val="ru-RU" w:eastAsia="ru-RU" w:bidi="ar-SA"/>
              </w:rPr>
              <w:t xml:space="preserve"> </w:t>
            </w:r>
            <w:proofErr w:type="spellStart"/>
            <w:r w:rsidRPr="00AE6DAC">
              <w:rPr>
                <w:rFonts w:ascii="Times New Roman" w:eastAsia="Times New Roman" w:hAnsi="Times New Roman" w:cs="Times New Roman"/>
                <w:kern w:val="0"/>
                <w:lang w:val="ru-RU" w:eastAsia="ru-RU" w:bidi="ar-SA"/>
              </w:rPr>
              <w:t>програми</w:t>
            </w:r>
            <w:proofErr w:type="spellEnd"/>
          </w:p>
          <w:p w:rsidR="00AE6DAC" w:rsidRPr="00AE6DAC" w:rsidRDefault="00AE6DAC" w:rsidP="00AE6DAC">
            <w:pPr>
              <w:widowControl/>
              <w:suppressAutoHyphens w:val="0"/>
              <w:spacing w:line="276" w:lineRule="auto"/>
              <w:ind w:firstLine="419"/>
              <w:rPr>
                <w:rFonts w:ascii="Times New Roman" w:eastAsia="Times New Roman" w:hAnsi="Times New Roman" w:cs="Times New Roman"/>
                <w:kern w:val="0"/>
                <w:sz w:val="28"/>
                <w:szCs w:val="28"/>
                <w:lang w:val="ru-RU" w:eastAsia="ru-RU" w:bidi="ar-SA"/>
              </w:rPr>
            </w:pPr>
            <w:r w:rsidRPr="00AE6DAC">
              <w:rPr>
                <w:rFonts w:ascii="Times New Roman" w:eastAsia="Times New Roman" w:hAnsi="Times New Roman" w:cs="Times New Roman"/>
                <w:kern w:val="0"/>
                <w:sz w:val="28"/>
                <w:szCs w:val="28"/>
                <w:lang w:val="ru-RU" w:eastAsia="ru-RU" w:bidi="ar-SA"/>
              </w:rPr>
              <w:t xml:space="preserve"> ________________М.В. </w:t>
            </w:r>
            <w:proofErr w:type="spellStart"/>
            <w:r w:rsidRPr="00AE6DAC">
              <w:rPr>
                <w:rFonts w:ascii="Times New Roman" w:eastAsia="Times New Roman" w:hAnsi="Times New Roman" w:cs="Times New Roman"/>
                <w:kern w:val="0"/>
                <w:sz w:val="28"/>
                <w:szCs w:val="28"/>
                <w:lang w:val="ru-RU" w:eastAsia="ru-RU" w:bidi="ar-SA"/>
              </w:rPr>
              <w:t>Хацер</w:t>
            </w:r>
            <w:proofErr w:type="spellEnd"/>
          </w:p>
          <w:p w:rsidR="00AE6DAC" w:rsidRPr="00AE6DAC" w:rsidRDefault="00AE6DAC" w:rsidP="00AE6DAC">
            <w:pPr>
              <w:widowControl/>
              <w:suppressAutoHyphens w:val="0"/>
              <w:spacing w:line="276" w:lineRule="auto"/>
              <w:rPr>
                <w:rFonts w:ascii="Times New Roman" w:eastAsia="Times New Roman" w:hAnsi="Times New Roman" w:cs="Times New Roman"/>
                <w:kern w:val="0"/>
                <w:lang w:val="ru-RU" w:eastAsia="en-US" w:bidi="ar-SA"/>
              </w:rPr>
            </w:pPr>
          </w:p>
        </w:tc>
      </w:tr>
    </w:tbl>
    <w:p w:rsidR="00AE6DAC" w:rsidRPr="00AE6DAC" w:rsidRDefault="00AE6DAC" w:rsidP="00AE6DAC">
      <w:pPr>
        <w:widowControl/>
        <w:suppressAutoHyphens w:val="0"/>
        <w:jc w:val="center"/>
        <w:rPr>
          <w:rFonts w:ascii="Times New Roman" w:eastAsia="Times New Roman" w:hAnsi="Times New Roman" w:cs="Times New Roman"/>
          <w:kern w:val="0"/>
          <w:sz w:val="28"/>
          <w:szCs w:val="28"/>
          <w:lang w:val="ru-RU" w:eastAsia="ru-RU" w:bidi="ar-SA"/>
        </w:rPr>
      </w:pPr>
    </w:p>
    <w:p w:rsidR="00AE6DAC" w:rsidRPr="00AE6DAC" w:rsidRDefault="00AE6DAC" w:rsidP="00AE6DAC">
      <w:pPr>
        <w:widowControl/>
        <w:suppressAutoHyphens w:val="0"/>
        <w:jc w:val="center"/>
        <w:rPr>
          <w:rFonts w:ascii="Times New Roman" w:eastAsia="Times New Roman" w:hAnsi="Times New Roman" w:cs="Times New Roman"/>
          <w:kern w:val="0"/>
          <w:sz w:val="28"/>
          <w:szCs w:val="28"/>
          <w:lang w:val="ru-RU" w:eastAsia="ru-RU" w:bidi="ar-SA"/>
        </w:rPr>
      </w:pPr>
    </w:p>
    <w:p w:rsidR="00AE6DAC" w:rsidRPr="00AE6DAC" w:rsidRDefault="00AE6DAC" w:rsidP="00AE6DAC">
      <w:pPr>
        <w:widowControl/>
        <w:suppressAutoHyphens w:val="0"/>
        <w:jc w:val="center"/>
        <w:rPr>
          <w:rFonts w:ascii="Times New Roman" w:eastAsia="Times New Roman" w:hAnsi="Times New Roman" w:cs="Times New Roman"/>
          <w:kern w:val="0"/>
          <w:sz w:val="28"/>
          <w:szCs w:val="28"/>
          <w:lang w:val="ru-RU" w:eastAsia="ru-RU" w:bidi="ar-SA"/>
        </w:rPr>
      </w:pPr>
    </w:p>
    <w:p w:rsidR="00AE6DAC" w:rsidRPr="00AE6DAC" w:rsidRDefault="00AE6DAC" w:rsidP="00AE6DAC">
      <w:pPr>
        <w:widowControl/>
        <w:suppressAutoHyphens w:val="0"/>
        <w:jc w:val="center"/>
        <w:rPr>
          <w:rFonts w:ascii="Times New Roman" w:hAnsi="Times New Roman" w:cs="Times New Roman"/>
          <w:u w:val="single"/>
        </w:rPr>
      </w:pPr>
      <w:r w:rsidRPr="00AE6DAC">
        <w:rPr>
          <w:rFonts w:ascii="Times New Roman" w:eastAsia="Times New Roman" w:hAnsi="Times New Roman" w:cs="Times New Roman"/>
          <w:kern w:val="0"/>
          <w:sz w:val="28"/>
          <w:szCs w:val="28"/>
          <w:lang w:val="ru-RU" w:eastAsia="ru-RU" w:bidi="ar-SA"/>
        </w:rPr>
        <w:t xml:space="preserve">2025 </w:t>
      </w:r>
      <w:proofErr w:type="spellStart"/>
      <w:proofErr w:type="gramStart"/>
      <w:r w:rsidRPr="00AE6DAC">
        <w:rPr>
          <w:rFonts w:ascii="Times New Roman" w:eastAsia="Times New Roman" w:hAnsi="Times New Roman" w:cs="Times New Roman"/>
          <w:kern w:val="0"/>
          <w:sz w:val="28"/>
          <w:szCs w:val="28"/>
          <w:lang w:val="ru-RU" w:eastAsia="ru-RU" w:bidi="ar-SA"/>
        </w:rPr>
        <w:t>р</w:t>
      </w:r>
      <w:proofErr w:type="gramEnd"/>
      <w:r w:rsidRPr="00AE6DAC">
        <w:rPr>
          <w:rFonts w:ascii="Times New Roman" w:eastAsia="Times New Roman" w:hAnsi="Times New Roman" w:cs="Times New Roman"/>
          <w:kern w:val="0"/>
          <w:sz w:val="28"/>
          <w:szCs w:val="28"/>
          <w:lang w:val="ru-RU" w:eastAsia="ru-RU" w:bidi="ar-SA"/>
        </w:rPr>
        <w:t>ік</w:t>
      </w:r>
      <w:proofErr w:type="spellEnd"/>
    </w:p>
    <w:p w:rsidR="00B56C83" w:rsidRPr="000E05E9" w:rsidRDefault="00331DDF" w:rsidP="00331DDF">
      <w:pPr>
        <w:rPr>
          <w:rFonts w:ascii="Times New Roman" w:hAnsi="Times New Roman" w:cs="Times New Roman"/>
          <w:bCs/>
          <w:lang w:val="ru-RU"/>
        </w:rPr>
      </w:pPr>
      <w:r w:rsidRPr="00331DDF">
        <w:rPr>
          <w:rFonts w:ascii="Times New Roman Полужирный" w:eastAsia="Times New Roman" w:hAnsi="Times New Roman Полужирный" w:cs="Times New Roman" w:hint="eastAsia"/>
          <w:b/>
          <w:bCs/>
          <w:kern w:val="0"/>
          <w:sz w:val="28"/>
          <w:szCs w:val="28"/>
          <w:lang w:val="ru-RU" w:eastAsia="ru-RU" w:bidi="ar-SA"/>
        </w:rPr>
        <w:br w:type="page"/>
      </w:r>
      <w:r w:rsidR="00B56C83" w:rsidRPr="00A31F4F">
        <w:rPr>
          <w:rFonts w:ascii="Times New Roman" w:hAnsi="Times New Roman" w:cs="Times New Roman"/>
          <w:b/>
          <w:bCs/>
        </w:rPr>
        <w:lastRenderedPageBreak/>
        <w:t xml:space="preserve">Зв`язок з викладачем: </w:t>
      </w:r>
      <w:proofErr w:type="spellStart"/>
      <w:r w:rsidR="00A56693" w:rsidRPr="00A56693">
        <w:rPr>
          <w:rFonts w:ascii="Times New Roman" w:hAnsi="Times New Roman" w:cs="Times New Roman"/>
          <w:bCs/>
        </w:rPr>
        <w:t>к.е.н</w:t>
      </w:r>
      <w:proofErr w:type="spellEnd"/>
      <w:r w:rsidR="00A56693" w:rsidRPr="00A56693">
        <w:rPr>
          <w:rFonts w:ascii="Times New Roman" w:hAnsi="Times New Roman" w:cs="Times New Roman"/>
          <w:bCs/>
        </w:rPr>
        <w:t xml:space="preserve">., доц. </w:t>
      </w:r>
      <w:proofErr w:type="spellStart"/>
      <w:r w:rsidR="00A56693" w:rsidRPr="00A56693">
        <w:rPr>
          <w:rFonts w:ascii="Times New Roman" w:hAnsi="Times New Roman" w:cs="Times New Roman"/>
          <w:bCs/>
        </w:rPr>
        <w:t>Хацер</w:t>
      </w:r>
      <w:proofErr w:type="spellEnd"/>
      <w:r w:rsidR="00A56693" w:rsidRPr="00A56693">
        <w:rPr>
          <w:rFonts w:ascii="Times New Roman" w:hAnsi="Times New Roman" w:cs="Times New Roman"/>
          <w:bCs/>
        </w:rPr>
        <w:t xml:space="preserve"> Максим Володимирович</w:t>
      </w:r>
      <w:r w:rsidR="00A56693" w:rsidRPr="000E05E9">
        <w:rPr>
          <w:rFonts w:ascii="Times New Roman" w:hAnsi="Times New Roman" w:cs="Times New Roman"/>
          <w:bCs/>
          <w:lang w:val="ru-RU"/>
        </w:rPr>
        <w:t>/</w:t>
      </w:r>
    </w:p>
    <w:p w:rsidR="00B56C83" w:rsidRPr="000E05E9" w:rsidRDefault="00B56C83" w:rsidP="00B56C83">
      <w:pPr>
        <w:rPr>
          <w:rFonts w:ascii="Times New Roman" w:hAnsi="Times New Roman" w:cs="Times New Roman"/>
          <w:lang w:val="ru-RU"/>
        </w:rPr>
      </w:pPr>
      <w:r w:rsidRPr="00A31F4F">
        <w:rPr>
          <w:rFonts w:ascii="Times New Roman" w:hAnsi="Times New Roman" w:cs="Times New Roman"/>
          <w:b/>
        </w:rPr>
        <w:t>E-</w:t>
      </w:r>
      <w:proofErr w:type="spellStart"/>
      <w:r w:rsidRPr="00A31F4F">
        <w:rPr>
          <w:rFonts w:ascii="Times New Roman" w:hAnsi="Times New Roman" w:cs="Times New Roman"/>
          <w:b/>
        </w:rPr>
        <w:t>mail</w:t>
      </w:r>
      <w:proofErr w:type="spellEnd"/>
      <w:r w:rsidRPr="00A31F4F">
        <w:rPr>
          <w:rFonts w:ascii="Times New Roman" w:hAnsi="Times New Roman" w:cs="Times New Roman"/>
          <w:b/>
        </w:rPr>
        <w:t>:</w:t>
      </w:r>
      <w:r w:rsidR="00A56693">
        <w:rPr>
          <w:rFonts w:ascii="Times New Roman" w:hAnsi="Times New Roman" w:cs="Times New Roman"/>
          <w:b/>
        </w:rPr>
        <w:t xml:space="preserve"> </w:t>
      </w:r>
      <w:r w:rsidR="00A56693" w:rsidRPr="00A56693">
        <w:rPr>
          <w:rFonts w:ascii="Times New Roman" w:hAnsi="Times New Roman" w:cs="Times New Roman"/>
          <w:lang w:val="en-US"/>
        </w:rPr>
        <w:t>max</w:t>
      </w:r>
      <w:r w:rsidR="00A56693" w:rsidRPr="000E05E9">
        <w:rPr>
          <w:rFonts w:ascii="Times New Roman" w:hAnsi="Times New Roman" w:cs="Times New Roman"/>
          <w:lang w:val="ru-RU"/>
        </w:rPr>
        <w:t>.</w:t>
      </w:r>
      <w:proofErr w:type="spellStart"/>
      <w:r w:rsidR="00A56693" w:rsidRPr="00A56693">
        <w:rPr>
          <w:rFonts w:ascii="Times New Roman" w:hAnsi="Times New Roman" w:cs="Times New Roman"/>
          <w:lang w:val="en-US"/>
        </w:rPr>
        <w:t>kh</w:t>
      </w:r>
      <w:proofErr w:type="spellEnd"/>
      <w:r w:rsidR="00A56693" w:rsidRPr="000E05E9">
        <w:rPr>
          <w:rFonts w:ascii="Times New Roman" w:hAnsi="Times New Roman" w:cs="Times New Roman"/>
          <w:lang w:val="ru-RU"/>
        </w:rPr>
        <w:t>@</w:t>
      </w:r>
      <w:proofErr w:type="spellStart"/>
      <w:r w:rsidR="00A56693" w:rsidRPr="00A56693">
        <w:rPr>
          <w:rFonts w:ascii="Times New Roman" w:hAnsi="Times New Roman" w:cs="Times New Roman"/>
          <w:lang w:val="en-US"/>
        </w:rPr>
        <w:t>ukr</w:t>
      </w:r>
      <w:proofErr w:type="spellEnd"/>
      <w:r w:rsidR="00A56693" w:rsidRPr="000E05E9">
        <w:rPr>
          <w:rFonts w:ascii="Times New Roman" w:hAnsi="Times New Roman" w:cs="Times New Roman"/>
          <w:lang w:val="ru-RU"/>
        </w:rPr>
        <w:t>.</w:t>
      </w:r>
      <w:r w:rsidR="00A56693" w:rsidRPr="00A56693">
        <w:rPr>
          <w:rFonts w:ascii="Times New Roman" w:hAnsi="Times New Roman" w:cs="Times New Roman"/>
          <w:lang w:val="en-US"/>
        </w:rPr>
        <w:t>net</w:t>
      </w:r>
    </w:p>
    <w:p w:rsidR="00B56C83" w:rsidRPr="00A56693" w:rsidRDefault="00B56C83" w:rsidP="00B56C83">
      <w:pPr>
        <w:rPr>
          <w:rFonts w:ascii="Times New Roman" w:hAnsi="Times New Roman" w:cs="Times New Roman"/>
        </w:rPr>
      </w:pPr>
      <w:proofErr w:type="spellStart"/>
      <w:r w:rsidRPr="00A31F4F">
        <w:rPr>
          <w:rFonts w:ascii="Times New Roman" w:hAnsi="Times New Roman" w:cs="Times New Roman"/>
          <w:b/>
        </w:rPr>
        <w:t>Сезн</w:t>
      </w:r>
      <w:proofErr w:type="spellEnd"/>
      <w:r w:rsidRPr="00A31F4F">
        <w:rPr>
          <w:rFonts w:ascii="Times New Roman" w:hAnsi="Times New Roman" w:cs="Times New Roman"/>
          <w:b/>
        </w:rPr>
        <w:t xml:space="preserve"> ЗНУ повідомлення: </w:t>
      </w:r>
      <w:r w:rsidR="000E0F11" w:rsidRPr="000E0F11">
        <w:rPr>
          <w:rFonts w:ascii="Times New Roman" w:hAnsi="Times New Roman" w:cs="Times New Roman"/>
        </w:rPr>
        <w:t>https://moodle.znu.edu.ua/course/view.php?id=9155</w:t>
      </w:r>
      <w:r w:rsidR="00A56693" w:rsidRPr="00A56693">
        <w:rPr>
          <w:rFonts w:ascii="Times New Roman" w:hAnsi="Times New Roman" w:cs="Times New Roman"/>
        </w:rPr>
        <w:t>.</w:t>
      </w:r>
    </w:p>
    <w:p w:rsidR="00B56C83" w:rsidRPr="00A56693" w:rsidRDefault="00B56C83" w:rsidP="00B56C83">
      <w:pPr>
        <w:rPr>
          <w:rFonts w:ascii="Times New Roman" w:hAnsi="Times New Roman" w:cs="Times New Roman"/>
        </w:rPr>
      </w:pPr>
      <w:r w:rsidRPr="00A31F4F">
        <w:rPr>
          <w:rFonts w:ascii="Times New Roman" w:hAnsi="Times New Roman" w:cs="Times New Roman"/>
          <w:b/>
        </w:rPr>
        <w:t>Телефон:</w:t>
      </w:r>
      <w:r w:rsidR="00A56693">
        <w:rPr>
          <w:rFonts w:ascii="Times New Roman" w:hAnsi="Times New Roman" w:cs="Times New Roman"/>
          <w:b/>
        </w:rPr>
        <w:t xml:space="preserve"> </w:t>
      </w:r>
      <w:r w:rsidR="00A56693" w:rsidRPr="00A56693">
        <w:rPr>
          <w:rFonts w:ascii="Times New Roman" w:hAnsi="Times New Roman" w:cs="Times New Roman"/>
        </w:rPr>
        <w:t>(061) 289-41-15 (кафедра), (050) 4565627.</w:t>
      </w:r>
    </w:p>
    <w:p w:rsidR="00B56C83" w:rsidRPr="00A31F4F" w:rsidRDefault="00B56C83" w:rsidP="00B56C83">
      <w:pPr>
        <w:rPr>
          <w:rFonts w:ascii="Times New Roman" w:hAnsi="Times New Roman" w:cs="Times New Roman"/>
          <w:bCs/>
          <w:i/>
          <w:iCs/>
          <w:sz w:val="22"/>
          <w:szCs w:val="22"/>
        </w:rPr>
      </w:pPr>
      <w:r w:rsidRPr="00A31F4F">
        <w:rPr>
          <w:rFonts w:ascii="Times New Roman" w:hAnsi="Times New Roman" w:cs="Times New Roman"/>
          <w:b/>
        </w:rPr>
        <w:t xml:space="preserve">Інші засоби зв’язку: </w:t>
      </w:r>
      <w:proofErr w:type="spellStart"/>
      <w:r w:rsidRPr="00A31F4F">
        <w:rPr>
          <w:rFonts w:ascii="Times New Roman" w:hAnsi="Times New Roman" w:cs="Times New Roman"/>
          <w:bCs/>
          <w:i/>
          <w:iCs/>
          <w:sz w:val="22"/>
          <w:szCs w:val="22"/>
        </w:rPr>
        <w:t>Viber</w:t>
      </w:r>
      <w:proofErr w:type="spellEnd"/>
      <w:r w:rsidRPr="00A31F4F">
        <w:rPr>
          <w:rFonts w:ascii="Times New Roman" w:hAnsi="Times New Roman" w:cs="Times New Roman"/>
          <w:bCs/>
          <w:i/>
          <w:iCs/>
          <w:sz w:val="22"/>
          <w:szCs w:val="22"/>
        </w:rPr>
        <w:t xml:space="preserve">, </w:t>
      </w:r>
      <w:proofErr w:type="spellStart"/>
      <w:r w:rsidRPr="00A31F4F">
        <w:rPr>
          <w:rFonts w:ascii="Times New Roman" w:hAnsi="Times New Roman" w:cs="Times New Roman"/>
          <w:bCs/>
          <w:i/>
          <w:iCs/>
          <w:sz w:val="22"/>
          <w:szCs w:val="22"/>
        </w:rPr>
        <w:t>Telegram</w:t>
      </w:r>
      <w:proofErr w:type="spellEnd"/>
      <w:r w:rsidRPr="00A31F4F">
        <w:rPr>
          <w:rFonts w:ascii="Times New Roman" w:hAnsi="Times New Roman" w:cs="Times New Roman"/>
          <w:bCs/>
          <w:i/>
          <w:iCs/>
          <w:sz w:val="22"/>
          <w:szCs w:val="22"/>
        </w:rPr>
        <w:t xml:space="preserve"> – </w:t>
      </w:r>
      <w:r w:rsidR="00A56693" w:rsidRPr="00A56693">
        <w:rPr>
          <w:rFonts w:ascii="Times New Roman" w:hAnsi="Times New Roman" w:cs="Times New Roman"/>
        </w:rPr>
        <w:t>(050) 4565627.</w:t>
      </w:r>
    </w:p>
    <w:p w:rsidR="00B56C83" w:rsidRPr="00A56693" w:rsidRDefault="00B56C83" w:rsidP="00B56C83">
      <w:pPr>
        <w:rPr>
          <w:rFonts w:ascii="Times New Roman" w:hAnsi="Times New Roman" w:cs="Times New Roman"/>
          <w:sz w:val="22"/>
          <w:szCs w:val="22"/>
        </w:rPr>
      </w:pPr>
      <w:r w:rsidRPr="00A31F4F">
        <w:rPr>
          <w:rFonts w:ascii="Times New Roman" w:hAnsi="Times New Roman" w:cs="Times New Roman"/>
          <w:b/>
        </w:rPr>
        <w:t>Кафедра:</w:t>
      </w:r>
      <w:r w:rsidR="00A56693">
        <w:rPr>
          <w:rFonts w:ascii="Times New Roman" w:hAnsi="Times New Roman" w:cs="Times New Roman"/>
          <w:b/>
        </w:rPr>
        <w:t xml:space="preserve"> </w:t>
      </w:r>
      <w:r w:rsidR="00A56693" w:rsidRPr="00A56693">
        <w:rPr>
          <w:rFonts w:ascii="Times New Roman" w:eastAsia="Times New Roman" w:hAnsi="Times New Roman" w:cs="Times New Roman"/>
          <w:kern w:val="0"/>
          <w:lang w:eastAsia="ru-RU" w:bidi="ar-SA"/>
        </w:rPr>
        <w:t xml:space="preserve">кафедра підприємництва, менеджменту організацій та логістики, </w:t>
      </w:r>
      <w:r w:rsidR="00A56693" w:rsidRPr="00A56693">
        <w:rPr>
          <w:rFonts w:ascii="Times New Roman" w:eastAsia="Times New Roman" w:hAnsi="Times New Roman" w:cs="Times New Roman"/>
          <w:i/>
          <w:iCs/>
          <w:kern w:val="0"/>
          <w:sz w:val="23"/>
          <w:szCs w:val="23"/>
          <w:lang w:eastAsia="ru-RU" w:bidi="ar-SA"/>
        </w:rPr>
        <w:t>VІ корпус, ауд.415</w:t>
      </w:r>
      <w:r w:rsidR="00A56693">
        <w:rPr>
          <w:rFonts w:ascii="Times New Roman" w:eastAsia="Times New Roman" w:hAnsi="Times New Roman" w:cs="Times New Roman"/>
          <w:i/>
          <w:iCs/>
          <w:kern w:val="0"/>
          <w:sz w:val="23"/>
          <w:szCs w:val="23"/>
          <w:lang w:eastAsia="ru-RU" w:bidi="ar-SA"/>
        </w:rPr>
        <w:t>.</w:t>
      </w:r>
    </w:p>
    <w:p w:rsidR="00B56C83" w:rsidRPr="00A31F4F" w:rsidRDefault="00B56C83" w:rsidP="00B56C83">
      <w:pPr>
        <w:rPr>
          <w:rFonts w:ascii="Times New Roman" w:hAnsi="Times New Roman" w:cs="Times New Roman"/>
          <w:b/>
          <w:bCs/>
          <w:sz w:val="28"/>
          <w:szCs w:val="28"/>
        </w:rPr>
      </w:pPr>
    </w:p>
    <w:p w:rsidR="00B56C83" w:rsidRPr="00A31F4F" w:rsidRDefault="00B56C83" w:rsidP="00B56C83">
      <w:pPr>
        <w:pStyle w:val="a8"/>
        <w:jc w:val="center"/>
        <w:rPr>
          <w:bCs/>
          <w:i/>
          <w:sz w:val="22"/>
          <w:szCs w:val="22"/>
          <w:lang w:val="uk-UA"/>
        </w:rPr>
      </w:pPr>
      <w:r w:rsidRPr="00A31F4F">
        <w:rPr>
          <w:b/>
          <w:bCs/>
          <w:sz w:val="28"/>
          <w:szCs w:val="28"/>
          <w:lang w:val="uk-UA"/>
        </w:rPr>
        <w:t>1. Опис навчальної дисципліни</w:t>
      </w:r>
      <w:r w:rsidRPr="00A31F4F">
        <w:rPr>
          <w:bCs/>
          <w:i/>
          <w:sz w:val="22"/>
          <w:szCs w:val="22"/>
          <w:lang w:val="uk-UA"/>
        </w:rPr>
        <w:t xml:space="preserve"> </w:t>
      </w:r>
    </w:p>
    <w:p w:rsidR="00B56C83" w:rsidRPr="00D537DC" w:rsidRDefault="00B56C83" w:rsidP="00D537DC">
      <w:pPr>
        <w:ind w:firstLine="709"/>
        <w:jc w:val="both"/>
        <w:rPr>
          <w:rFonts w:ascii="Times New Roman" w:hAnsi="Times New Roman" w:cs="Times New Roman"/>
          <w:bCs/>
        </w:rPr>
      </w:pPr>
      <w:r w:rsidRPr="00D537DC">
        <w:rPr>
          <w:rFonts w:ascii="Times New Roman" w:hAnsi="Times New Roman" w:cs="Times New Roman"/>
          <w:b/>
          <w:bCs/>
        </w:rPr>
        <w:t>Метою</w:t>
      </w:r>
      <w:r w:rsidRPr="00D537DC">
        <w:rPr>
          <w:rFonts w:ascii="Times New Roman" w:hAnsi="Times New Roman" w:cs="Times New Roman"/>
          <w:bCs/>
        </w:rPr>
        <w:t xml:space="preserve"> вивчення навчальної дисципліни </w:t>
      </w:r>
      <w:r w:rsidR="00A56693" w:rsidRPr="00D537DC">
        <w:rPr>
          <w:rFonts w:ascii="Times New Roman" w:hAnsi="Times New Roman" w:cs="Times New Roman"/>
          <w:bCs/>
        </w:rPr>
        <w:t>«</w:t>
      </w:r>
      <w:r w:rsidR="008E28FE">
        <w:rPr>
          <w:rFonts w:ascii="Times New Roman" w:hAnsi="Times New Roman" w:cs="Times New Roman"/>
          <w:bCs/>
        </w:rPr>
        <w:t>Галузеві ринки</w:t>
      </w:r>
      <w:r w:rsidR="00A56693" w:rsidRPr="00D537DC">
        <w:rPr>
          <w:rFonts w:ascii="Times New Roman" w:hAnsi="Times New Roman" w:cs="Times New Roman"/>
          <w:bCs/>
        </w:rPr>
        <w:t xml:space="preserve">» є отримання знання щодо закономірностей функціонування </w:t>
      </w:r>
      <w:r w:rsidR="008E28FE">
        <w:rPr>
          <w:rFonts w:ascii="Times New Roman" w:hAnsi="Times New Roman" w:cs="Times New Roman"/>
          <w:bCs/>
        </w:rPr>
        <w:t xml:space="preserve">галузевих </w:t>
      </w:r>
      <w:r w:rsidR="00A56693" w:rsidRPr="00D537DC">
        <w:rPr>
          <w:rFonts w:ascii="Times New Roman" w:hAnsi="Times New Roman" w:cs="Times New Roman"/>
          <w:bCs/>
        </w:rPr>
        <w:t>ринків, їх структури, результативності, набуття навичок проведення аналізу поведінки ринкових суб’єктів у питаннях ціноутворення, диференціації продукції, умов набуття ринкової влади та її збереження, цінового та нецінового суперництва, інвестицій та інновацій та здобуття умінь з оцінки доцільності державного втручання, обсягів, методів та інструментів регулювання.</w:t>
      </w:r>
    </w:p>
    <w:p w:rsidR="00A56693" w:rsidRPr="00D537DC" w:rsidRDefault="00A56693" w:rsidP="00D537DC">
      <w:pPr>
        <w:ind w:firstLine="709"/>
        <w:jc w:val="both"/>
        <w:rPr>
          <w:rFonts w:ascii="Times New Roman" w:hAnsi="Times New Roman" w:cs="Times New Roman"/>
          <w:bCs/>
          <w:i/>
        </w:rPr>
      </w:pPr>
      <w:r w:rsidRPr="00D537DC">
        <w:rPr>
          <w:rFonts w:ascii="Times New Roman" w:hAnsi="Times New Roman" w:cs="Times New Roman"/>
          <w:b/>
          <w:bCs/>
          <w:i/>
        </w:rPr>
        <w:t xml:space="preserve">Цей курс охоплює широкий спектр тем, пов'язаних з функціонуванням </w:t>
      </w:r>
      <w:r w:rsidR="008E28FE">
        <w:rPr>
          <w:rFonts w:ascii="Times New Roman" w:hAnsi="Times New Roman" w:cs="Times New Roman"/>
          <w:b/>
          <w:bCs/>
          <w:i/>
        </w:rPr>
        <w:t xml:space="preserve">галузевих </w:t>
      </w:r>
      <w:r w:rsidRPr="00D537DC">
        <w:rPr>
          <w:rFonts w:ascii="Times New Roman" w:hAnsi="Times New Roman" w:cs="Times New Roman"/>
          <w:b/>
          <w:bCs/>
          <w:i/>
        </w:rPr>
        <w:t xml:space="preserve">ринків, зокрема: </w:t>
      </w:r>
      <w:r w:rsidR="009F393C" w:rsidRPr="00D537DC">
        <w:rPr>
          <w:rFonts w:ascii="Times New Roman" w:hAnsi="Times New Roman" w:cs="Times New Roman"/>
          <w:bCs/>
          <w:i/>
        </w:rPr>
        <w:t>Методологію дослідження галузевих структур; Класифікацію та ознаки галузевих ринків; Аналіз конкурентного середовища на товарних ринках; Економічну ефективність та державне регулювання галузевих ринків; Фактори, що визначають структуру ринків; Процес злиття та поглинань на ринках; Бар'єри входження фірм на ринки; Стратегічну конкуренцію фірм; Цінову дискримінацію; Диференціацію продукції; Стратегічну взаємодію фірм на ринку; Ринки природної монополії; Владу покупця та вертикальну інтеграцію; Структуру ринку, патенти та технологічні інновації.</w:t>
      </w:r>
    </w:p>
    <w:p w:rsidR="009F393C" w:rsidRPr="00D537DC" w:rsidRDefault="00A56693" w:rsidP="00D537DC">
      <w:pPr>
        <w:ind w:firstLine="709"/>
        <w:jc w:val="both"/>
        <w:rPr>
          <w:rFonts w:ascii="Times New Roman" w:hAnsi="Times New Roman" w:cs="Times New Roman"/>
          <w:bCs/>
          <w:i/>
        </w:rPr>
      </w:pPr>
      <w:r w:rsidRPr="00D537DC">
        <w:rPr>
          <w:rFonts w:ascii="Times New Roman" w:hAnsi="Times New Roman" w:cs="Times New Roman"/>
          <w:b/>
          <w:bCs/>
          <w:i/>
        </w:rPr>
        <w:t xml:space="preserve">Цей курс є важливим для </w:t>
      </w:r>
      <w:r w:rsidR="002B37A1" w:rsidRPr="00D537DC">
        <w:rPr>
          <w:rFonts w:ascii="Times New Roman" w:hAnsi="Times New Roman" w:cs="Times New Roman"/>
          <w:b/>
          <w:bCs/>
          <w:i/>
        </w:rPr>
        <w:t>здобувачів вищої освіти</w:t>
      </w:r>
      <w:r w:rsidRPr="00D537DC">
        <w:rPr>
          <w:rFonts w:ascii="Times New Roman" w:hAnsi="Times New Roman" w:cs="Times New Roman"/>
          <w:b/>
          <w:bCs/>
          <w:i/>
        </w:rPr>
        <w:t xml:space="preserve">, які прагнуть будувати кар'єру в сфері </w:t>
      </w:r>
      <w:r w:rsidR="008E28FE">
        <w:rPr>
          <w:rFonts w:ascii="Times New Roman" w:hAnsi="Times New Roman" w:cs="Times New Roman"/>
          <w:b/>
          <w:bCs/>
          <w:i/>
        </w:rPr>
        <w:t>менеджменту</w:t>
      </w:r>
      <w:r w:rsidRPr="00D537DC">
        <w:rPr>
          <w:rFonts w:ascii="Times New Roman" w:hAnsi="Times New Roman" w:cs="Times New Roman"/>
          <w:b/>
          <w:bCs/>
          <w:i/>
        </w:rPr>
        <w:t>, оскільки він дає їм знання та навички, необхідні для:</w:t>
      </w:r>
      <w:r w:rsidR="009F393C" w:rsidRPr="00D537DC">
        <w:rPr>
          <w:rFonts w:ascii="Times New Roman" w:hAnsi="Times New Roman" w:cs="Times New Roman"/>
          <w:bCs/>
          <w:i/>
        </w:rPr>
        <w:t xml:space="preserve"> оцінювання кон’юнктуру ринку та прийняття зважених управлінських рішення щодо функціонування суб’єкта підприємницької діяльності на </w:t>
      </w:r>
      <w:r w:rsidR="008E28FE">
        <w:rPr>
          <w:rFonts w:ascii="Times New Roman" w:hAnsi="Times New Roman" w:cs="Times New Roman"/>
          <w:bCs/>
          <w:i/>
        </w:rPr>
        <w:t xml:space="preserve">галузевих </w:t>
      </w:r>
      <w:r w:rsidR="009F393C" w:rsidRPr="00D537DC">
        <w:rPr>
          <w:rFonts w:ascii="Times New Roman" w:hAnsi="Times New Roman" w:cs="Times New Roman"/>
          <w:bCs/>
          <w:i/>
        </w:rPr>
        <w:t xml:space="preserve">ринках; аналізу конкурентного середовища на </w:t>
      </w:r>
      <w:r w:rsidR="008E28FE">
        <w:rPr>
          <w:rFonts w:ascii="Times New Roman" w:hAnsi="Times New Roman" w:cs="Times New Roman"/>
          <w:bCs/>
          <w:i/>
        </w:rPr>
        <w:t xml:space="preserve">галузевих </w:t>
      </w:r>
      <w:r w:rsidR="009F393C" w:rsidRPr="00D537DC">
        <w:rPr>
          <w:rFonts w:ascii="Times New Roman" w:hAnsi="Times New Roman" w:cs="Times New Roman"/>
          <w:bCs/>
          <w:i/>
        </w:rPr>
        <w:t xml:space="preserve">ринках; визначення та оцінювання сили бар’єрів входження на </w:t>
      </w:r>
      <w:r w:rsidR="008E28FE" w:rsidRPr="008E28FE">
        <w:rPr>
          <w:rFonts w:ascii="Times New Roman" w:hAnsi="Times New Roman" w:cs="Times New Roman"/>
          <w:bCs/>
          <w:i/>
        </w:rPr>
        <w:t>галузев</w:t>
      </w:r>
      <w:r w:rsidR="008E28FE">
        <w:rPr>
          <w:rFonts w:ascii="Times New Roman" w:hAnsi="Times New Roman" w:cs="Times New Roman"/>
          <w:bCs/>
          <w:i/>
        </w:rPr>
        <w:t>і</w:t>
      </w:r>
      <w:r w:rsidR="008E28FE" w:rsidRPr="008E28FE">
        <w:rPr>
          <w:rFonts w:ascii="Times New Roman" w:hAnsi="Times New Roman" w:cs="Times New Roman"/>
          <w:bCs/>
          <w:i/>
        </w:rPr>
        <w:t xml:space="preserve"> ринк</w:t>
      </w:r>
      <w:r w:rsidR="008E28FE">
        <w:rPr>
          <w:rFonts w:ascii="Times New Roman" w:hAnsi="Times New Roman" w:cs="Times New Roman"/>
          <w:bCs/>
          <w:i/>
        </w:rPr>
        <w:t>и</w:t>
      </w:r>
      <w:r w:rsidR="009F393C" w:rsidRPr="00D537DC">
        <w:rPr>
          <w:rFonts w:ascii="Times New Roman" w:hAnsi="Times New Roman" w:cs="Times New Roman"/>
          <w:bCs/>
          <w:i/>
        </w:rPr>
        <w:t xml:space="preserve">; розробки та впровадження комплексу стратегій суб’єкта підприємницької діяльності на </w:t>
      </w:r>
      <w:r w:rsidR="008E28FE" w:rsidRPr="008E28FE">
        <w:rPr>
          <w:rFonts w:ascii="Times New Roman" w:hAnsi="Times New Roman" w:cs="Times New Roman"/>
          <w:bCs/>
          <w:i/>
        </w:rPr>
        <w:t>галузевих ринках</w:t>
      </w:r>
      <w:r w:rsidR="009F393C" w:rsidRPr="00D537DC">
        <w:rPr>
          <w:rFonts w:ascii="Times New Roman" w:hAnsi="Times New Roman" w:cs="Times New Roman"/>
          <w:bCs/>
          <w:i/>
        </w:rPr>
        <w:t xml:space="preserve">; оцінювання та внесення змін у рівень диференціації продукції суб’єкта підприємницької діяльності на </w:t>
      </w:r>
      <w:r w:rsidR="008E28FE" w:rsidRPr="008E28FE">
        <w:rPr>
          <w:rFonts w:ascii="Times New Roman" w:hAnsi="Times New Roman" w:cs="Times New Roman"/>
          <w:bCs/>
          <w:i/>
        </w:rPr>
        <w:t>галузевих ринках</w:t>
      </w:r>
      <w:r w:rsidR="009F393C" w:rsidRPr="00D537DC">
        <w:rPr>
          <w:rFonts w:ascii="Times New Roman" w:hAnsi="Times New Roman" w:cs="Times New Roman"/>
          <w:bCs/>
          <w:i/>
        </w:rPr>
        <w:t xml:space="preserve">; проведення компаративної оцінки моделі функціонування суб’єкта підприємницької діяльності на </w:t>
      </w:r>
      <w:r w:rsidR="008E28FE" w:rsidRPr="008E28FE">
        <w:rPr>
          <w:rFonts w:ascii="Times New Roman" w:hAnsi="Times New Roman" w:cs="Times New Roman"/>
          <w:bCs/>
          <w:i/>
        </w:rPr>
        <w:t>галузевих ринках</w:t>
      </w:r>
      <w:r w:rsidR="009F393C" w:rsidRPr="00D537DC">
        <w:rPr>
          <w:rFonts w:ascii="Times New Roman" w:hAnsi="Times New Roman" w:cs="Times New Roman"/>
          <w:bCs/>
          <w:i/>
        </w:rPr>
        <w:t>.</w:t>
      </w:r>
    </w:p>
    <w:p w:rsidR="009F393C" w:rsidRPr="00D537DC" w:rsidRDefault="00A56693" w:rsidP="00D537DC">
      <w:pPr>
        <w:ind w:firstLine="709"/>
        <w:jc w:val="both"/>
        <w:rPr>
          <w:rFonts w:ascii="Times New Roman" w:hAnsi="Times New Roman" w:cs="Times New Roman"/>
          <w:bCs/>
          <w:i/>
        </w:rPr>
      </w:pPr>
      <w:r w:rsidRPr="00D537DC">
        <w:rPr>
          <w:rFonts w:ascii="Times New Roman" w:hAnsi="Times New Roman" w:cs="Times New Roman"/>
          <w:b/>
          <w:bCs/>
          <w:i/>
        </w:rPr>
        <w:t>Цей курс відповідає сучасним вимогам ринку праці, оскільки він готує фахівців, які володіють:</w:t>
      </w:r>
      <w:r w:rsidR="009F393C" w:rsidRPr="00D537DC">
        <w:rPr>
          <w:rFonts w:ascii="Times New Roman" w:hAnsi="Times New Roman" w:cs="Times New Roman"/>
          <w:bCs/>
          <w:i/>
        </w:rPr>
        <w:t xml:space="preserve"> професійною компетентністю у розумінні ключових трендів та закономірностей розвитку сучасних </w:t>
      </w:r>
      <w:r w:rsidR="008E28FE" w:rsidRPr="008E28FE">
        <w:rPr>
          <w:rFonts w:ascii="Times New Roman" w:hAnsi="Times New Roman" w:cs="Times New Roman"/>
          <w:bCs/>
          <w:i/>
        </w:rPr>
        <w:t>галузевих ринк</w:t>
      </w:r>
      <w:r w:rsidR="008E28FE">
        <w:rPr>
          <w:rFonts w:ascii="Times New Roman" w:hAnsi="Times New Roman" w:cs="Times New Roman"/>
          <w:bCs/>
          <w:i/>
        </w:rPr>
        <w:t>ів</w:t>
      </w:r>
      <w:r w:rsidR="009F393C" w:rsidRPr="00D537DC">
        <w:rPr>
          <w:rFonts w:ascii="Times New Roman" w:hAnsi="Times New Roman" w:cs="Times New Roman"/>
          <w:bCs/>
          <w:i/>
        </w:rPr>
        <w:t xml:space="preserve">, а також основних напрямів та інструментів державної галузевої політики; практичними навичками застосування системи показників для оцінки висоти бар’єрів входу та виходу, рівня концентрації та монополізації конкретних </w:t>
      </w:r>
      <w:r w:rsidR="008E28FE" w:rsidRPr="008E28FE">
        <w:rPr>
          <w:rFonts w:ascii="Times New Roman" w:hAnsi="Times New Roman" w:cs="Times New Roman"/>
          <w:bCs/>
          <w:i/>
        </w:rPr>
        <w:t>галузевих ринк</w:t>
      </w:r>
      <w:r w:rsidR="008E28FE">
        <w:rPr>
          <w:rFonts w:ascii="Times New Roman" w:hAnsi="Times New Roman" w:cs="Times New Roman"/>
          <w:bCs/>
          <w:i/>
        </w:rPr>
        <w:t>ів</w:t>
      </w:r>
      <w:r w:rsidR="009F393C" w:rsidRPr="00D537DC">
        <w:rPr>
          <w:rFonts w:ascii="Times New Roman" w:hAnsi="Times New Roman" w:cs="Times New Roman"/>
          <w:bCs/>
          <w:i/>
        </w:rPr>
        <w:t xml:space="preserve">; вміннями критичного осмислення проблем розвитку </w:t>
      </w:r>
      <w:r w:rsidR="008E28FE" w:rsidRPr="008E28FE">
        <w:rPr>
          <w:rFonts w:ascii="Times New Roman" w:hAnsi="Times New Roman" w:cs="Times New Roman"/>
          <w:bCs/>
          <w:i/>
        </w:rPr>
        <w:t>галузевих ринк</w:t>
      </w:r>
      <w:r w:rsidR="008E28FE">
        <w:rPr>
          <w:rFonts w:ascii="Times New Roman" w:hAnsi="Times New Roman" w:cs="Times New Roman"/>
          <w:bCs/>
          <w:i/>
        </w:rPr>
        <w:t>ів</w:t>
      </w:r>
      <w:r w:rsidR="009F393C" w:rsidRPr="00D537DC">
        <w:rPr>
          <w:rFonts w:ascii="Times New Roman" w:hAnsi="Times New Roman" w:cs="Times New Roman"/>
          <w:bCs/>
          <w:i/>
        </w:rPr>
        <w:t xml:space="preserve"> та їх регулювання.</w:t>
      </w:r>
    </w:p>
    <w:p w:rsidR="00A56693" w:rsidRPr="00D537DC" w:rsidRDefault="00A56693" w:rsidP="00D537DC">
      <w:pPr>
        <w:ind w:firstLine="709"/>
        <w:jc w:val="both"/>
        <w:rPr>
          <w:rFonts w:ascii="Times New Roman" w:hAnsi="Times New Roman" w:cs="Times New Roman"/>
          <w:bCs/>
          <w:i/>
        </w:rPr>
      </w:pPr>
      <w:r w:rsidRPr="00D537DC">
        <w:rPr>
          <w:rFonts w:ascii="Times New Roman" w:hAnsi="Times New Roman" w:cs="Times New Roman"/>
          <w:b/>
          <w:bCs/>
          <w:i/>
        </w:rPr>
        <w:t>Без знань та навичок, які дає цей курс, фахівцеві буде складно:</w:t>
      </w:r>
      <w:r w:rsidR="009F393C" w:rsidRPr="00D537DC">
        <w:rPr>
          <w:rFonts w:ascii="Times New Roman" w:hAnsi="Times New Roman" w:cs="Times New Roman"/>
          <w:bCs/>
          <w:i/>
        </w:rPr>
        <w:t xml:space="preserve"> досліджувати рівень концентрації </w:t>
      </w:r>
      <w:r w:rsidR="008E28FE" w:rsidRPr="008E28FE">
        <w:rPr>
          <w:rFonts w:ascii="Times New Roman" w:hAnsi="Times New Roman" w:cs="Times New Roman"/>
          <w:bCs/>
          <w:i/>
        </w:rPr>
        <w:t>галузев</w:t>
      </w:r>
      <w:r w:rsidR="008E28FE">
        <w:rPr>
          <w:rFonts w:ascii="Times New Roman" w:hAnsi="Times New Roman" w:cs="Times New Roman"/>
          <w:bCs/>
          <w:i/>
        </w:rPr>
        <w:t>ого</w:t>
      </w:r>
      <w:r w:rsidR="008E28FE" w:rsidRPr="008E28FE">
        <w:rPr>
          <w:rFonts w:ascii="Times New Roman" w:hAnsi="Times New Roman" w:cs="Times New Roman"/>
          <w:bCs/>
          <w:i/>
        </w:rPr>
        <w:t xml:space="preserve"> ринк</w:t>
      </w:r>
      <w:r w:rsidR="008E28FE">
        <w:rPr>
          <w:rFonts w:ascii="Times New Roman" w:hAnsi="Times New Roman" w:cs="Times New Roman"/>
          <w:bCs/>
          <w:i/>
        </w:rPr>
        <w:t>у</w:t>
      </w:r>
      <w:r w:rsidR="008E28FE" w:rsidRPr="008E28FE">
        <w:rPr>
          <w:rFonts w:ascii="Times New Roman" w:hAnsi="Times New Roman" w:cs="Times New Roman"/>
          <w:bCs/>
          <w:i/>
        </w:rPr>
        <w:t xml:space="preserve"> </w:t>
      </w:r>
      <w:r w:rsidR="009F393C" w:rsidRPr="00D537DC">
        <w:rPr>
          <w:rFonts w:ascii="Times New Roman" w:hAnsi="Times New Roman" w:cs="Times New Roman"/>
          <w:bCs/>
          <w:i/>
        </w:rPr>
        <w:t xml:space="preserve">і визначати місце суб’єкта підприємницької діяльності на ринку; оцінювати конкурентну стратегію суб’єкта підприємницької діяльності та вносити в неї зміни; </w:t>
      </w:r>
      <w:r w:rsidR="002B37A1" w:rsidRPr="00D537DC">
        <w:rPr>
          <w:rFonts w:ascii="Times New Roman" w:hAnsi="Times New Roman" w:cs="Times New Roman"/>
          <w:bCs/>
          <w:i/>
        </w:rPr>
        <w:t>використовувати та протистояти ціновій дискримінації на ринку; визначати рівень впливу державного регулювання на суб’єкт підприємницької діяльності та ринок; визначати рівень бар’єрів для суб’єкта підприємницької діяльності на ринку.</w:t>
      </w:r>
    </w:p>
    <w:p w:rsidR="002B37A1" w:rsidRPr="00D537DC" w:rsidRDefault="002B37A1" w:rsidP="00D537DC">
      <w:pPr>
        <w:ind w:firstLine="709"/>
        <w:jc w:val="both"/>
        <w:rPr>
          <w:rFonts w:ascii="Times New Roman" w:hAnsi="Times New Roman" w:cs="Times New Roman"/>
          <w:bCs/>
          <w:i/>
        </w:rPr>
      </w:pPr>
      <w:r w:rsidRPr="00D537DC">
        <w:rPr>
          <w:rFonts w:ascii="Times New Roman" w:hAnsi="Times New Roman" w:cs="Times New Roman"/>
          <w:b/>
          <w:bCs/>
          <w:i/>
        </w:rPr>
        <w:t>Навчальна дисципліна «</w:t>
      </w:r>
      <w:r w:rsidR="008E28FE" w:rsidRPr="008E28FE">
        <w:rPr>
          <w:rFonts w:ascii="Times New Roman" w:hAnsi="Times New Roman" w:cs="Times New Roman"/>
          <w:b/>
          <w:bCs/>
          <w:i/>
        </w:rPr>
        <w:t>Галузеві ринки</w:t>
      </w:r>
      <w:r w:rsidRPr="00D537DC">
        <w:rPr>
          <w:rFonts w:ascii="Times New Roman" w:hAnsi="Times New Roman" w:cs="Times New Roman"/>
          <w:b/>
          <w:bCs/>
          <w:i/>
        </w:rPr>
        <w:t>»</w:t>
      </w:r>
      <w:r w:rsidR="002417DD" w:rsidRPr="00D537DC">
        <w:rPr>
          <w:rFonts w:ascii="Times New Roman" w:hAnsi="Times New Roman" w:cs="Times New Roman"/>
          <w:bCs/>
          <w:i/>
        </w:rPr>
        <w:t xml:space="preserve"> входить до </w:t>
      </w:r>
      <w:r w:rsidR="00074FD2">
        <w:rPr>
          <w:rFonts w:ascii="Times New Roman" w:hAnsi="Times New Roman" w:cs="Times New Roman"/>
          <w:bCs/>
          <w:i/>
        </w:rPr>
        <w:t>ц</w:t>
      </w:r>
      <w:r w:rsidR="00074FD2" w:rsidRPr="00074FD2">
        <w:rPr>
          <w:rFonts w:ascii="Times New Roman" w:hAnsi="Times New Roman" w:cs="Times New Roman"/>
          <w:bCs/>
          <w:i/>
        </w:rPr>
        <w:t>икл</w:t>
      </w:r>
      <w:r w:rsidR="00074FD2">
        <w:rPr>
          <w:rFonts w:ascii="Times New Roman" w:hAnsi="Times New Roman" w:cs="Times New Roman"/>
          <w:bCs/>
          <w:i/>
        </w:rPr>
        <w:t>у</w:t>
      </w:r>
      <w:r w:rsidR="00074FD2" w:rsidRPr="00074FD2">
        <w:rPr>
          <w:rFonts w:ascii="Times New Roman" w:hAnsi="Times New Roman" w:cs="Times New Roman"/>
          <w:bCs/>
          <w:i/>
        </w:rPr>
        <w:t xml:space="preserve"> професійної підготовки освітньо-професійної програми </w:t>
      </w:r>
      <w:r w:rsidR="00074FD2">
        <w:rPr>
          <w:rFonts w:ascii="Times New Roman" w:hAnsi="Times New Roman" w:cs="Times New Roman"/>
          <w:bCs/>
          <w:i/>
        </w:rPr>
        <w:t>«</w:t>
      </w:r>
      <w:r w:rsidR="00074FD2" w:rsidRPr="00074FD2">
        <w:rPr>
          <w:rFonts w:ascii="Times New Roman" w:hAnsi="Times New Roman" w:cs="Times New Roman"/>
          <w:bCs/>
          <w:i/>
        </w:rPr>
        <w:t>Менеджмент організацій</w:t>
      </w:r>
      <w:r w:rsidR="00AE6DAC" w:rsidRPr="00AE6DAC">
        <w:t xml:space="preserve"> </w:t>
      </w:r>
      <w:r w:rsidR="00AE6DAC" w:rsidRPr="00AE6DAC">
        <w:rPr>
          <w:rFonts w:ascii="Times New Roman" w:hAnsi="Times New Roman" w:cs="Times New Roman"/>
          <w:bCs/>
          <w:i/>
        </w:rPr>
        <w:t>і адміністрування</w:t>
      </w:r>
      <w:bookmarkStart w:id="0" w:name="_GoBack"/>
      <w:bookmarkEnd w:id="0"/>
      <w:r w:rsidR="00074FD2">
        <w:rPr>
          <w:rFonts w:ascii="Times New Roman" w:hAnsi="Times New Roman" w:cs="Times New Roman"/>
          <w:bCs/>
          <w:i/>
        </w:rPr>
        <w:t>»</w:t>
      </w:r>
      <w:r w:rsidR="00074FD2" w:rsidRPr="00074FD2">
        <w:rPr>
          <w:rFonts w:ascii="Times New Roman" w:hAnsi="Times New Roman" w:cs="Times New Roman"/>
          <w:bCs/>
          <w:i/>
        </w:rPr>
        <w:t xml:space="preserve"> </w:t>
      </w:r>
      <w:r w:rsidR="002417DD" w:rsidRPr="00D537DC">
        <w:rPr>
          <w:rFonts w:ascii="Times New Roman" w:hAnsi="Times New Roman" w:cs="Times New Roman"/>
          <w:bCs/>
          <w:i/>
        </w:rPr>
        <w:t xml:space="preserve">спеціальності </w:t>
      </w:r>
      <w:r w:rsidR="00AE6DAC">
        <w:rPr>
          <w:rFonts w:ascii="Times New Roman" w:hAnsi="Times New Roman" w:cs="Times New Roman"/>
          <w:bCs/>
          <w:i/>
        </w:rPr>
        <w:t>07</w:t>
      </w:r>
      <w:r w:rsidR="00F05FE0" w:rsidRPr="00F05FE0">
        <w:rPr>
          <w:rFonts w:ascii="Times New Roman" w:hAnsi="Times New Roman" w:cs="Times New Roman"/>
          <w:bCs/>
          <w:i/>
        </w:rPr>
        <w:t>3 Менеджмент</w:t>
      </w:r>
      <w:r w:rsidR="002417DD" w:rsidRPr="00D537DC">
        <w:rPr>
          <w:rFonts w:ascii="Times New Roman" w:hAnsi="Times New Roman" w:cs="Times New Roman"/>
          <w:bCs/>
          <w:i/>
        </w:rPr>
        <w:t>. Згідно структурно-логічної схеми освітньо-професійної програми підготовки бакалаврів «</w:t>
      </w:r>
      <w:r w:rsidR="00074FD2" w:rsidRPr="00074FD2">
        <w:rPr>
          <w:rFonts w:ascii="Times New Roman" w:hAnsi="Times New Roman" w:cs="Times New Roman"/>
          <w:bCs/>
          <w:i/>
        </w:rPr>
        <w:t>Менеджмент організацій і адміністрування</w:t>
      </w:r>
      <w:r w:rsidR="002417DD" w:rsidRPr="00D537DC">
        <w:rPr>
          <w:rFonts w:ascii="Times New Roman" w:hAnsi="Times New Roman" w:cs="Times New Roman"/>
          <w:bCs/>
          <w:i/>
        </w:rPr>
        <w:t>» тематично курс «</w:t>
      </w:r>
      <w:r w:rsidR="00074FD2">
        <w:rPr>
          <w:rFonts w:ascii="Times New Roman" w:hAnsi="Times New Roman" w:cs="Times New Roman"/>
          <w:bCs/>
          <w:i/>
        </w:rPr>
        <w:t>Галузеві ринки</w:t>
      </w:r>
      <w:r w:rsidR="002417DD" w:rsidRPr="00D537DC">
        <w:rPr>
          <w:rFonts w:ascii="Times New Roman" w:hAnsi="Times New Roman" w:cs="Times New Roman"/>
          <w:bCs/>
          <w:i/>
        </w:rPr>
        <w:t>» пов'язаний з такими дисциплінами:</w:t>
      </w:r>
      <w:r w:rsidR="00074FD2">
        <w:rPr>
          <w:rFonts w:ascii="Times New Roman" w:hAnsi="Times New Roman" w:cs="Times New Roman"/>
          <w:bCs/>
          <w:i/>
        </w:rPr>
        <w:t xml:space="preserve"> </w:t>
      </w:r>
      <w:r w:rsidR="00D101EF">
        <w:rPr>
          <w:rFonts w:ascii="Times New Roman" w:hAnsi="Times New Roman" w:cs="Times New Roman"/>
          <w:bCs/>
          <w:i/>
        </w:rPr>
        <w:t>«</w:t>
      </w:r>
      <w:r w:rsidR="00D101EF" w:rsidRPr="00D101EF">
        <w:rPr>
          <w:rFonts w:ascii="Times New Roman" w:hAnsi="Times New Roman" w:cs="Times New Roman"/>
          <w:bCs/>
          <w:i/>
        </w:rPr>
        <w:t>Історія менеджменту</w:t>
      </w:r>
      <w:r w:rsidR="00D101EF">
        <w:rPr>
          <w:rFonts w:ascii="Times New Roman" w:hAnsi="Times New Roman" w:cs="Times New Roman"/>
          <w:bCs/>
          <w:i/>
        </w:rPr>
        <w:t>»; «</w:t>
      </w:r>
      <w:r w:rsidR="00D101EF" w:rsidRPr="00D101EF">
        <w:rPr>
          <w:rFonts w:ascii="Times New Roman" w:hAnsi="Times New Roman" w:cs="Times New Roman"/>
          <w:bCs/>
          <w:i/>
        </w:rPr>
        <w:t>Теорія організацій</w:t>
      </w:r>
      <w:r w:rsidR="00D101EF">
        <w:rPr>
          <w:rFonts w:ascii="Times New Roman" w:hAnsi="Times New Roman" w:cs="Times New Roman"/>
          <w:bCs/>
          <w:i/>
        </w:rPr>
        <w:t xml:space="preserve">»; </w:t>
      </w:r>
      <w:r w:rsidR="005C2779">
        <w:rPr>
          <w:rFonts w:ascii="Times New Roman" w:hAnsi="Times New Roman" w:cs="Times New Roman"/>
          <w:bCs/>
          <w:i/>
        </w:rPr>
        <w:t xml:space="preserve">«Менеджмент»; </w:t>
      </w:r>
      <w:r w:rsidR="00D101EF" w:rsidRPr="005C2779">
        <w:rPr>
          <w:rFonts w:ascii="Times New Roman" w:hAnsi="Times New Roman" w:cs="Times New Roman"/>
          <w:bCs/>
          <w:i/>
        </w:rPr>
        <w:t xml:space="preserve">«Зовнішньоекономічна діяльність підприємства»; </w:t>
      </w:r>
      <w:r w:rsidR="000E0F11" w:rsidRPr="005C2779">
        <w:rPr>
          <w:rFonts w:ascii="Times New Roman" w:hAnsi="Times New Roman" w:cs="Times New Roman"/>
          <w:bCs/>
          <w:i/>
        </w:rPr>
        <w:t xml:space="preserve">«Інформаційні системи та технології в менеджменті»; «Менеджмент підприємницької </w:t>
      </w:r>
      <w:r w:rsidR="000E0F11" w:rsidRPr="005C2779">
        <w:rPr>
          <w:rFonts w:ascii="Times New Roman" w:hAnsi="Times New Roman" w:cs="Times New Roman"/>
          <w:bCs/>
          <w:i/>
        </w:rPr>
        <w:lastRenderedPageBreak/>
        <w:t>діяльності».</w:t>
      </w:r>
    </w:p>
    <w:p w:rsidR="00A56693" w:rsidRPr="000E0F11" w:rsidRDefault="00A56693" w:rsidP="00D537DC">
      <w:pPr>
        <w:ind w:firstLine="709"/>
        <w:jc w:val="both"/>
        <w:rPr>
          <w:rFonts w:ascii="Times New Roman" w:hAnsi="Times New Roman" w:cs="Times New Roman"/>
          <w:bCs/>
          <w:i/>
        </w:rPr>
      </w:pPr>
      <w:r w:rsidRPr="000E0F11">
        <w:rPr>
          <w:rFonts w:ascii="Times New Roman" w:hAnsi="Times New Roman" w:cs="Times New Roman"/>
          <w:bCs/>
          <w:i/>
        </w:rPr>
        <w:t xml:space="preserve">Вміння визначати функціональні області організацій (суб’єктів підприємницької діяльності) та зв’язки між ними на </w:t>
      </w:r>
      <w:r w:rsidR="000E0F11" w:rsidRPr="000E0F11">
        <w:rPr>
          <w:rFonts w:ascii="Times New Roman" w:hAnsi="Times New Roman" w:cs="Times New Roman"/>
          <w:bCs/>
          <w:i/>
        </w:rPr>
        <w:t xml:space="preserve">галузевих </w:t>
      </w:r>
      <w:r w:rsidRPr="000E0F11">
        <w:rPr>
          <w:rFonts w:ascii="Times New Roman" w:hAnsi="Times New Roman" w:cs="Times New Roman"/>
          <w:bCs/>
          <w:i/>
        </w:rPr>
        <w:t xml:space="preserve">ринках є ключовою компетенцією, що визначає конкурентоспроможність сучасних менеджерів на вітчизняному та закордонних ринках праці. Навчальний матеріал дисципліни дозволить майбутньому фахівцю отримати знання та практичні навички відносно управління функціонуванням бізнес-одиниць на </w:t>
      </w:r>
      <w:r w:rsidR="000E0F11" w:rsidRPr="000E0F11">
        <w:rPr>
          <w:rFonts w:ascii="Times New Roman" w:hAnsi="Times New Roman" w:cs="Times New Roman"/>
          <w:bCs/>
          <w:i/>
        </w:rPr>
        <w:t xml:space="preserve">галузевих </w:t>
      </w:r>
      <w:r w:rsidRPr="000E0F11">
        <w:rPr>
          <w:rFonts w:ascii="Times New Roman" w:hAnsi="Times New Roman" w:cs="Times New Roman"/>
          <w:bCs/>
          <w:i/>
        </w:rPr>
        <w:t>ринках. Здобута кваліфікація та компетенції під час навчання з дисципліни є важливими для практичної управлінської діяльності та забезпечать додаткові конкурентні переваги на ринку праці, а також підвищать ефективність та результативність управлінської діяльності.</w:t>
      </w:r>
    </w:p>
    <w:p w:rsidR="00EF49FD" w:rsidRDefault="00EF49FD" w:rsidP="00B56C83">
      <w:pPr>
        <w:jc w:val="both"/>
        <w:rPr>
          <w:rFonts w:ascii="Times New Roman" w:hAnsi="Times New Roman" w:cs="Times New Roman"/>
          <w:bCs/>
          <w:sz w:val="22"/>
          <w:szCs w:val="22"/>
        </w:rPr>
      </w:pPr>
    </w:p>
    <w:p w:rsidR="00D537DC" w:rsidRPr="00A31F4F" w:rsidRDefault="00D537DC" w:rsidP="00B56C83">
      <w:pPr>
        <w:jc w:val="both"/>
        <w:rPr>
          <w:rFonts w:ascii="Times New Roman" w:hAnsi="Times New Roman" w:cs="Times New Roman"/>
          <w:bCs/>
          <w:sz w:val="22"/>
          <w:szCs w:val="22"/>
        </w:rPr>
      </w:pPr>
    </w:p>
    <w:p w:rsidR="00B56C83" w:rsidRPr="00A31F4F" w:rsidRDefault="00B56C83" w:rsidP="00B56C83">
      <w:pPr>
        <w:pStyle w:val="a8"/>
        <w:jc w:val="center"/>
        <w:rPr>
          <w:b/>
          <w:bCs/>
          <w:sz w:val="28"/>
          <w:szCs w:val="28"/>
          <w:lang w:val="uk-UA"/>
        </w:rPr>
      </w:pPr>
      <w:r w:rsidRPr="00A31F4F">
        <w:rPr>
          <w:b/>
          <w:bCs/>
          <w:sz w:val="28"/>
          <w:szCs w:val="28"/>
          <w:lang w:val="uk-UA"/>
        </w:rPr>
        <w:t>Паспорт навчальної дисципліни</w:t>
      </w:r>
    </w:p>
    <w:tbl>
      <w:tblPr>
        <w:tblW w:w="949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7"/>
        <w:gridCol w:w="3260"/>
        <w:gridCol w:w="3260"/>
      </w:tblGrid>
      <w:tr w:rsidR="00B56C83" w:rsidRPr="00A31F4F" w:rsidTr="003E40B6">
        <w:trPr>
          <w:trHeight w:val="883"/>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3E40B6">
            <w:pPr>
              <w:autoSpaceDE w:val="0"/>
              <w:autoSpaceDN w:val="0"/>
              <w:spacing w:line="276" w:lineRule="auto"/>
              <w:jc w:val="center"/>
              <w:rPr>
                <w:rFonts w:ascii="Times New Roman" w:hAnsi="Times New Roman" w:cs="Times New Roman"/>
                <w:b/>
                <w:sz w:val="20"/>
                <w:szCs w:val="20"/>
                <w:lang w:eastAsia="en-US"/>
              </w:rPr>
            </w:pPr>
            <w:r w:rsidRPr="00A31F4F">
              <w:rPr>
                <w:rFonts w:ascii="Times New Roman" w:hAnsi="Times New Roman" w:cs="Times New Roman"/>
                <w:b/>
                <w:sz w:val="20"/>
                <w:szCs w:val="20"/>
              </w:rPr>
              <w:t xml:space="preserve">Нормативні показники </w:t>
            </w:r>
          </w:p>
        </w:tc>
        <w:tc>
          <w:tcPr>
            <w:tcW w:w="3260" w:type="dxa"/>
            <w:tcBorders>
              <w:top w:val="single" w:sz="4" w:space="0" w:color="auto"/>
              <w:left w:val="single" w:sz="4" w:space="0" w:color="auto"/>
              <w:right w:val="single" w:sz="4" w:space="0" w:color="auto"/>
            </w:tcBorders>
            <w:vAlign w:val="center"/>
            <w:hideMark/>
          </w:tcPr>
          <w:p w:rsidR="00B56C83" w:rsidRPr="00A31F4F" w:rsidRDefault="00B56C83" w:rsidP="003E40B6">
            <w:pPr>
              <w:autoSpaceDE w:val="0"/>
              <w:autoSpaceDN w:val="0"/>
              <w:spacing w:line="276" w:lineRule="auto"/>
              <w:jc w:val="center"/>
              <w:rPr>
                <w:rFonts w:ascii="Times New Roman" w:hAnsi="Times New Roman" w:cs="Times New Roman"/>
                <w:b/>
                <w:lang w:eastAsia="en-US"/>
              </w:rPr>
            </w:pPr>
            <w:r w:rsidRPr="00A31F4F">
              <w:rPr>
                <w:rFonts w:ascii="Times New Roman" w:hAnsi="Times New Roman" w:cs="Times New Roman"/>
                <w:b/>
                <w:sz w:val="22"/>
                <w:szCs w:val="22"/>
              </w:rPr>
              <w:t>денна форма здобуття освіти</w:t>
            </w:r>
          </w:p>
        </w:tc>
        <w:tc>
          <w:tcPr>
            <w:tcW w:w="3260" w:type="dxa"/>
            <w:tcBorders>
              <w:top w:val="single" w:sz="4" w:space="0" w:color="auto"/>
              <w:left w:val="single" w:sz="4" w:space="0" w:color="auto"/>
              <w:right w:val="single" w:sz="4" w:space="0" w:color="auto"/>
            </w:tcBorders>
            <w:vAlign w:val="center"/>
          </w:tcPr>
          <w:p w:rsidR="00B56C83" w:rsidRPr="00A31F4F" w:rsidRDefault="00B56C83" w:rsidP="003E40B6">
            <w:pPr>
              <w:spacing w:line="276" w:lineRule="auto"/>
              <w:jc w:val="center"/>
              <w:rPr>
                <w:rFonts w:ascii="Times New Roman" w:hAnsi="Times New Roman" w:cs="Times New Roman"/>
                <w:b/>
                <w:lang w:eastAsia="en-US"/>
              </w:rPr>
            </w:pPr>
            <w:r w:rsidRPr="00A31F4F">
              <w:rPr>
                <w:rFonts w:ascii="Times New Roman" w:hAnsi="Times New Roman" w:cs="Times New Roman"/>
                <w:b/>
                <w:sz w:val="22"/>
                <w:szCs w:val="22"/>
              </w:rPr>
              <w:t>заочна форма здобуття освіти</w:t>
            </w:r>
          </w:p>
        </w:tc>
      </w:tr>
      <w:tr w:rsidR="00B56C83" w:rsidRPr="00A31F4F" w:rsidTr="003E40B6">
        <w:trPr>
          <w:trHeight w:val="44"/>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3E40B6">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1</w:t>
            </w:r>
          </w:p>
        </w:tc>
        <w:tc>
          <w:tcPr>
            <w:tcW w:w="3260" w:type="dxa"/>
            <w:tcBorders>
              <w:top w:val="single" w:sz="4" w:space="0" w:color="auto"/>
              <w:left w:val="single" w:sz="4" w:space="0" w:color="auto"/>
              <w:right w:val="single" w:sz="4" w:space="0" w:color="auto"/>
            </w:tcBorders>
            <w:vAlign w:val="center"/>
            <w:hideMark/>
          </w:tcPr>
          <w:p w:rsidR="00B56C83" w:rsidRPr="00A31F4F" w:rsidRDefault="00B56C83" w:rsidP="003E40B6">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2</w:t>
            </w:r>
          </w:p>
        </w:tc>
        <w:tc>
          <w:tcPr>
            <w:tcW w:w="3260" w:type="dxa"/>
            <w:tcBorders>
              <w:top w:val="single" w:sz="4" w:space="0" w:color="auto"/>
              <w:left w:val="single" w:sz="4" w:space="0" w:color="auto"/>
              <w:right w:val="single" w:sz="4" w:space="0" w:color="auto"/>
            </w:tcBorders>
            <w:vAlign w:val="center"/>
          </w:tcPr>
          <w:p w:rsidR="00B56C83" w:rsidRPr="00A31F4F" w:rsidRDefault="00B56C83" w:rsidP="003E40B6">
            <w:pPr>
              <w:jc w:val="center"/>
              <w:rPr>
                <w:rFonts w:ascii="Times New Roman" w:hAnsi="Times New Roman" w:cs="Times New Roman"/>
                <w:b/>
                <w:i/>
                <w:sz w:val="16"/>
                <w:szCs w:val="16"/>
              </w:rPr>
            </w:pPr>
            <w:r w:rsidRPr="00A31F4F">
              <w:rPr>
                <w:rFonts w:ascii="Times New Roman" w:hAnsi="Times New Roman" w:cs="Times New Roman"/>
                <w:b/>
                <w:i/>
                <w:sz w:val="16"/>
                <w:szCs w:val="16"/>
              </w:rPr>
              <w:t>3</w:t>
            </w:r>
          </w:p>
        </w:tc>
      </w:tr>
      <w:tr w:rsidR="00B56C83" w:rsidRPr="00A31F4F" w:rsidTr="003E40B6">
        <w:trPr>
          <w:trHeight w:val="365"/>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3E40B6">
            <w:pPr>
              <w:autoSpaceDE w:val="0"/>
              <w:autoSpaceDN w:val="0"/>
              <w:spacing w:before="60" w:after="60" w:line="276" w:lineRule="auto"/>
              <w:rPr>
                <w:rFonts w:ascii="Times New Roman" w:hAnsi="Times New Roman" w:cs="Times New Roman"/>
                <w:lang w:eastAsia="en-US"/>
              </w:rPr>
            </w:pPr>
            <w:r w:rsidRPr="00A31F4F">
              <w:rPr>
                <w:rFonts w:ascii="Times New Roman" w:hAnsi="Times New Roman" w:cs="Times New Roman"/>
                <w:lang w:eastAsia="en-US"/>
              </w:rPr>
              <w:t>Статус дисципліни</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C319EC">
            <w:pPr>
              <w:autoSpaceDE w:val="0"/>
              <w:autoSpaceDN w:val="0"/>
              <w:spacing w:line="276" w:lineRule="auto"/>
              <w:jc w:val="center"/>
              <w:rPr>
                <w:rFonts w:ascii="Times New Roman" w:hAnsi="Times New Roman" w:cs="Times New Roman"/>
                <w:b/>
                <w:sz w:val="28"/>
                <w:szCs w:val="28"/>
                <w:lang w:eastAsia="en-US"/>
              </w:rPr>
            </w:pPr>
            <w:r w:rsidRPr="00A31F4F">
              <w:rPr>
                <w:rFonts w:ascii="Times New Roman" w:hAnsi="Times New Roman" w:cs="Times New Roman"/>
                <w:b/>
                <w:sz w:val="28"/>
                <w:szCs w:val="28"/>
              </w:rPr>
              <w:t>Обов’язкова</w:t>
            </w:r>
          </w:p>
        </w:tc>
      </w:tr>
      <w:tr w:rsidR="00B56C83" w:rsidRPr="00A31F4F" w:rsidTr="003E40B6">
        <w:trPr>
          <w:trHeight w:val="243"/>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3E40B6">
            <w:pPr>
              <w:autoSpaceDE w:val="0"/>
              <w:autoSpaceDN w:val="0"/>
              <w:spacing w:before="60" w:after="60" w:line="276" w:lineRule="auto"/>
              <w:rPr>
                <w:rFonts w:ascii="Times New Roman" w:hAnsi="Times New Roman" w:cs="Times New Roman"/>
              </w:rPr>
            </w:pPr>
            <w:r w:rsidRPr="00A31F4F">
              <w:rPr>
                <w:rFonts w:ascii="Times New Roman" w:hAnsi="Times New Roman" w:cs="Times New Roman"/>
              </w:rPr>
              <w:t xml:space="preserve">Семестр </w:t>
            </w:r>
          </w:p>
        </w:tc>
        <w:tc>
          <w:tcPr>
            <w:tcW w:w="3260"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C319EC" w:rsidP="003E40B6">
            <w:pPr>
              <w:autoSpaceDE w:val="0"/>
              <w:autoSpaceDN w:val="0"/>
              <w:spacing w:line="276" w:lineRule="auto"/>
              <w:jc w:val="center"/>
              <w:rPr>
                <w:rFonts w:ascii="Times New Roman" w:hAnsi="Times New Roman" w:cs="Times New Roman"/>
                <w:lang w:eastAsia="en-US"/>
              </w:rPr>
            </w:pPr>
            <w:r>
              <w:rPr>
                <w:rFonts w:ascii="Times New Roman" w:hAnsi="Times New Roman" w:cs="Times New Roman"/>
              </w:rPr>
              <w:t>3</w:t>
            </w:r>
            <w:r w:rsidR="00B56C83" w:rsidRPr="00A31F4F">
              <w:rPr>
                <w:rFonts w:ascii="Times New Roman" w:hAnsi="Times New Roman" w:cs="Times New Roman"/>
              </w:rPr>
              <w:t xml:space="preserve"> -й</w:t>
            </w:r>
          </w:p>
        </w:tc>
        <w:tc>
          <w:tcPr>
            <w:tcW w:w="3260" w:type="dxa"/>
            <w:tcBorders>
              <w:top w:val="single" w:sz="4" w:space="0" w:color="auto"/>
              <w:left w:val="single" w:sz="4" w:space="0" w:color="auto"/>
              <w:bottom w:val="single" w:sz="4" w:space="0" w:color="auto"/>
              <w:right w:val="single" w:sz="4" w:space="0" w:color="auto"/>
            </w:tcBorders>
            <w:vAlign w:val="center"/>
          </w:tcPr>
          <w:p w:rsidR="00B56C83" w:rsidRPr="00A31F4F" w:rsidRDefault="00C319EC" w:rsidP="003E40B6">
            <w:pPr>
              <w:autoSpaceDE w:val="0"/>
              <w:autoSpaceDN w:val="0"/>
              <w:spacing w:line="276" w:lineRule="auto"/>
              <w:jc w:val="center"/>
              <w:rPr>
                <w:rFonts w:ascii="Times New Roman" w:hAnsi="Times New Roman" w:cs="Times New Roman"/>
                <w:lang w:eastAsia="en-US"/>
              </w:rPr>
            </w:pPr>
            <w:r>
              <w:rPr>
                <w:rFonts w:ascii="Times New Roman" w:hAnsi="Times New Roman" w:cs="Times New Roman"/>
              </w:rPr>
              <w:t>3</w:t>
            </w:r>
            <w:r w:rsidR="00B56C83" w:rsidRPr="00A31F4F">
              <w:rPr>
                <w:rFonts w:ascii="Times New Roman" w:hAnsi="Times New Roman" w:cs="Times New Roman"/>
              </w:rPr>
              <w:t xml:space="preserve"> -й</w:t>
            </w:r>
          </w:p>
        </w:tc>
      </w:tr>
      <w:tr w:rsidR="00B56C83" w:rsidRPr="00A31F4F" w:rsidTr="003E40B6">
        <w:trPr>
          <w:trHeight w:val="511"/>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3E40B6">
            <w:pPr>
              <w:autoSpaceDE w:val="0"/>
              <w:autoSpaceDN w:val="0"/>
              <w:spacing w:before="60" w:after="60" w:line="276" w:lineRule="auto"/>
              <w:rPr>
                <w:rFonts w:ascii="Times New Roman" w:hAnsi="Times New Roman" w:cs="Times New Roman"/>
              </w:rPr>
            </w:pPr>
            <w:r w:rsidRPr="00A31F4F">
              <w:rPr>
                <w:rFonts w:ascii="Times New Roman" w:hAnsi="Times New Roman" w:cs="Times New Roman"/>
              </w:rPr>
              <w:t xml:space="preserve">Кількість кредитів ECTS </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rsidR="00B56C83" w:rsidRPr="00C319EC" w:rsidRDefault="00C319EC" w:rsidP="003E40B6">
            <w:pPr>
              <w:autoSpaceDE w:val="0"/>
              <w:autoSpaceDN w:val="0"/>
              <w:spacing w:line="276" w:lineRule="auto"/>
              <w:jc w:val="center"/>
              <w:rPr>
                <w:rFonts w:ascii="Times New Roman" w:hAnsi="Times New Roman" w:cs="Times New Roman"/>
              </w:rPr>
            </w:pPr>
            <w:r w:rsidRPr="00C319EC">
              <w:rPr>
                <w:rFonts w:ascii="Times New Roman" w:hAnsi="Times New Roman" w:cs="Times New Roman"/>
              </w:rPr>
              <w:t>4</w:t>
            </w:r>
          </w:p>
        </w:tc>
      </w:tr>
      <w:tr w:rsidR="00B56C83" w:rsidRPr="00A31F4F" w:rsidTr="003E40B6">
        <w:trPr>
          <w:trHeight w:val="364"/>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3E40B6">
            <w:pPr>
              <w:autoSpaceDE w:val="0"/>
              <w:autoSpaceDN w:val="0"/>
              <w:spacing w:before="60" w:after="60" w:line="276" w:lineRule="auto"/>
              <w:rPr>
                <w:rFonts w:ascii="Times New Roman" w:hAnsi="Times New Roman" w:cs="Times New Roman"/>
                <w:lang w:eastAsia="en-US"/>
              </w:rPr>
            </w:pPr>
            <w:r w:rsidRPr="00A31F4F">
              <w:rPr>
                <w:rFonts w:ascii="Times New Roman" w:hAnsi="Times New Roman" w:cs="Times New Roman"/>
              </w:rPr>
              <w:t xml:space="preserve">Кількість годин </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rsidR="00B56C83" w:rsidRPr="00A31F4F" w:rsidRDefault="00C319EC" w:rsidP="003E40B6">
            <w:pPr>
              <w:autoSpaceDE w:val="0"/>
              <w:autoSpaceDN w:val="0"/>
              <w:spacing w:line="276" w:lineRule="auto"/>
              <w:jc w:val="center"/>
              <w:rPr>
                <w:rFonts w:ascii="Times New Roman" w:hAnsi="Times New Roman" w:cs="Times New Roman"/>
                <w:lang w:eastAsia="en-US"/>
              </w:rPr>
            </w:pPr>
            <w:r>
              <w:rPr>
                <w:rFonts w:ascii="Times New Roman" w:hAnsi="Times New Roman" w:cs="Times New Roman"/>
                <w:lang w:eastAsia="en-US"/>
              </w:rPr>
              <w:t>120</w:t>
            </w:r>
          </w:p>
        </w:tc>
      </w:tr>
      <w:tr w:rsidR="00B56C83" w:rsidRPr="00A31F4F" w:rsidTr="003E40B6">
        <w:trPr>
          <w:trHeight w:val="272"/>
        </w:trPr>
        <w:tc>
          <w:tcPr>
            <w:tcW w:w="2977" w:type="dxa"/>
            <w:tcBorders>
              <w:top w:val="single" w:sz="4" w:space="0" w:color="auto"/>
              <w:left w:val="single" w:sz="4" w:space="0" w:color="auto"/>
              <w:bottom w:val="single" w:sz="4" w:space="0" w:color="auto"/>
              <w:right w:val="single" w:sz="4" w:space="0" w:color="auto"/>
            </w:tcBorders>
            <w:vAlign w:val="center"/>
          </w:tcPr>
          <w:p w:rsidR="00B56C83" w:rsidRPr="00A31F4F" w:rsidRDefault="00B56C83" w:rsidP="003E40B6">
            <w:pPr>
              <w:spacing w:line="276" w:lineRule="auto"/>
              <w:rPr>
                <w:rFonts w:ascii="Times New Roman" w:hAnsi="Times New Roman" w:cs="Times New Roman"/>
                <w:lang w:eastAsia="en-US"/>
              </w:rPr>
            </w:pPr>
            <w:r w:rsidRPr="00A31F4F">
              <w:rPr>
                <w:rFonts w:ascii="Times New Roman" w:hAnsi="Times New Roman" w:cs="Times New Roman"/>
              </w:rPr>
              <w:t>Лекційні заняття</w:t>
            </w:r>
          </w:p>
        </w:tc>
        <w:tc>
          <w:tcPr>
            <w:tcW w:w="3260"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9B639C" w:rsidP="003E40B6">
            <w:pPr>
              <w:autoSpaceDE w:val="0"/>
              <w:autoSpaceDN w:val="0"/>
              <w:spacing w:line="276" w:lineRule="auto"/>
              <w:jc w:val="center"/>
              <w:rPr>
                <w:rFonts w:ascii="Times New Roman" w:hAnsi="Times New Roman" w:cs="Times New Roman"/>
                <w:i/>
                <w:lang w:eastAsia="en-US"/>
              </w:rPr>
            </w:pPr>
            <w:r>
              <w:rPr>
                <w:rFonts w:ascii="Times New Roman" w:hAnsi="Times New Roman" w:cs="Times New Roman"/>
              </w:rPr>
              <w:t>28</w:t>
            </w:r>
            <w:r w:rsidR="00C319EC">
              <w:rPr>
                <w:rFonts w:ascii="Times New Roman" w:hAnsi="Times New Roman" w:cs="Times New Roman"/>
              </w:rPr>
              <w:t xml:space="preserve"> </w:t>
            </w:r>
            <w:r w:rsidR="00B56C83" w:rsidRPr="00A31F4F">
              <w:rPr>
                <w:rFonts w:ascii="Times New Roman" w:hAnsi="Times New Roman" w:cs="Times New Roman"/>
              </w:rPr>
              <w:t>год.</w:t>
            </w:r>
          </w:p>
        </w:tc>
        <w:tc>
          <w:tcPr>
            <w:tcW w:w="3260"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C319EC" w:rsidP="003E40B6">
            <w:pPr>
              <w:autoSpaceDE w:val="0"/>
              <w:autoSpaceDN w:val="0"/>
              <w:spacing w:line="276" w:lineRule="auto"/>
              <w:jc w:val="center"/>
              <w:rPr>
                <w:rFonts w:ascii="Times New Roman" w:hAnsi="Times New Roman" w:cs="Times New Roman"/>
                <w:lang w:eastAsia="en-US"/>
              </w:rPr>
            </w:pPr>
            <w:r>
              <w:rPr>
                <w:rFonts w:ascii="Times New Roman" w:hAnsi="Times New Roman" w:cs="Times New Roman"/>
              </w:rPr>
              <w:t xml:space="preserve">6 </w:t>
            </w:r>
            <w:r w:rsidR="00B56C83" w:rsidRPr="00A31F4F">
              <w:rPr>
                <w:rFonts w:ascii="Times New Roman" w:hAnsi="Times New Roman" w:cs="Times New Roman"/>
              </w:rPr>
              <w:t>год.</w:t>
            </w:r>
          </w:p>
        </w:tc>
      </w:tr>
      <w:tr w:rsidR="00B56C83" w:rsidRPr="00A31F4F" w:rsidTr="003E40B6">
        <w:trPr>
          <w:trHeight w:val="679"/>
        </w:trPr>
        <w:tc>
          <w:tcPr>
            <w:tcW w:w="2977" w:type="dxa"/>
            <w:tcBorders>
              <w:top w:val="single" w:sz="4" w:space="0" w:color="auto"/>
              <w:left w:val="single" w:sz="4" w:space="0" w:color="auto"/>
              <w:right w:val="single" w:sz="4" w:space="0" w:color="auto"/>
            </w:tcBorders>
            <w:vAlign w:val="center"/>
          </w:tcPr>
          <w:p w:rsidR="00B56C83" w:rsidRPr="00A31F4F" w:rsidRDefault="00B56C83" w:rsidP="003E40B6">
            <w:pPr>
              <w:autoSpaceDE w:val="0"/>
              <w:autoSpaceDN w:val="0"/>
              <w:spacing w:line="276" w:lineRule="auto"/>
              <w:rPr>
                <w:rFonts w:ascii="Times New Roman" w:hAnsi="Times New Roman" w:cs="Times New Roman"/>
              </w:rPr>
            </w:pPr>
            <w:r w:rsidRPr="00A31F4F">
              <w:rPr>
                <w:rFonts w:ascii="Times New Roman" w:hAnsi="Times New Roman" w:cs="Times New Roman"/>
              </w:rPr>
              <w:t>Семінарські  / Практичні / Лабораторні заняття</w:t>
            </w:r>
          </w:p>
        </w:tc>
        <w:tc>
          <w:tcPr>
            <w:tcW w:w="3260" w:type="dxa"/>
            <w:tcBorders>
              <w:top w:val="single" w:sz="4" w:space="0" w:color="auto"/>
              <w:left w:val="single" w:sz="4" w:space="0" w:color="auto"/>
              <w:right w:val="single" w:sz="4" w:space="0" w:color="auto"/>
            </w:tcBorders>
            <w:vAlign w:val="center"/>
            <w:hideMark/>
          </w:tcPr>
          <w:p w:rsidR="00B56C83" w:rsidRPr="00A31F4F" w:rsidRDefault="00C319EC" w:rsidP="003E40B6">
            <w:pPr>
              <w:autoSpaceDE w:val="0"/>
              <w:autoSpaceDN w:val="0"/>
              <w:spacing w:line="276" w:lineRule="auto"/>
              <w:jc w:val="center"/>
              <w:rPr>
                <w:rFonts w:ascii="Times New Roman" w:hAnsi="Times New Roman" w:cs="Times New Roman"/>
                <w:i/>
                <w:lang w:eastAsia="en-US"/>
              </w:rPr>
            </w:pPr>
            <w:r>
              <w:rPr>
                <w:rFonts w:ascii="Times New Roman" w:hAnsi="Times New Roman" w:cs="Times New Roman"/>
              </w:rPr>
              <w:t xml:space="preserve">14 </w:t>
            </w:r>
            <w:r w:rsidR="00B56C83" w:rsidRPr="00A31F4F">
              <w:rPr>
                <w:rFonts w:ascii="Times New Roman" w:hAnsi="Times New Roman" w:cs="Times New Roman"/>
              </w:rPr>
              <w:t>год.</w:t>
            </w:r>
          </w:p>
        </w:tc>
        <w:tc>
          <w:tcPr>
            <w:tcW w:w="3260" w:type="dxa"/>
            <w:tcBorders>
              <w:top w:val="single" w:sz="4" w:space="0" w:color="auto"/>
              <w:left w:val="single" w:sz="4" w:space="0" w:color="auto"/>
              <w:right w:val="single" w:sz="4" w:space="0" w:color="auto"/>
            </w:tcBorders>
            <w:vAlign w:val="center"/>
            <w:hideMark/>
          </w:tcPr>
          <w:p w:rsidR="00B56C83" w:rsidRPr="00A31F4F" w:rsidRDefault="00C319EC" w:rsidP="003E40B6">
            <w:pPr>
              <w:autoSpaceDE w:val="0"/>
              <w:autoSpaceDN w:val="0"/>
              <w:spacing w:line="276" w:lineRule="auto"/>
              <w:jc w:val="center"/>
              <w:rPr>
                <w:rFonts w:ascii="Times New Roman" w:hAnsi="Times New Roman" w:cs="Times New Roman"/>
                <w:lang w:eastAsia="en-US"/>
              </w:rPr>
            </w:pPr>
            <w:r>
              <w:rPr>
                <w:rFonts w:ascii="Times New Roman" w:hAnsi="Times New Roman" w:cs="Times New Roman"/>
              </w:rPr>
              <w:t xml:space="preserve">6 </w:t>
            </w:r>
            <w:r w:rsidR="00B56C83" w:rsidRPr="00A31F4F">
              <w:rPr>
                <w:rFonts w:ascii="Times New Roman" w:hAnsi="Times New Roman" w:cs="Times New Roman"/>
              </w:rPr>
              <w:t>год.</w:t>
            </w:r>
          </w:p>
        </w:tc>
      </w:tr>
      <w:tr w:rsidR="00B56C83" w:rsidRPr="00A31F4F" w:rsidTr="003E40B6">
        <w:trPr>
          <w:trHeight w:val="317"/>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3E40B6">
            <w:pPr>
              <w:autoSpaceDE w:val="0"/>
              <w:autoSpaceDN w:val="0"/>
              <w:spacing w:line="276" w:lineRule="auto"/>
              <w:rPr>
                <w:rFonts w:ascii="Times New Roman" w:hAnsi="Times New Roman" w:cs="Times New Roman"/>
                <w:lang w:eastAsia="en-US"/>
              </w:rPr>
            </w:pPr>
            <w:r w:rsidRPr="00A31F4F">
              <w:rPr>
                <w:rFonts w:ascii="Times New Roman" w:hAnsi="Times New Roman" w:cs="Times New Roman"/>
              </w:rPr>
              <w:t>Самостійна робота</w:t>
            </w:r>
          </w:p>
        </w:tc>
        <w:tc>
          <w:tcPr>
            <w:tcW w:w="3260" w:type="dxa"/>
            <w:tcBorders>
              <w:left w:val="single" w:sz="4" w:space="0" w:color="auto"/>
              <w:bottom w:val="single" w:sz="4" w:space="0" w:color="auto"/>
              <w:right w:val="single" w:sz="4" w:space="0" w:color="auto"/>
            </w:tcBorders>
            <w:vAlign w:val="center"/>
            <w:hideMark/>
          </w:tcPr>
          <w:p w:rsidR="00B56C83" w:rsidRPr="00A31F4F" w:rsidRDefault="00C319EC" w:rsidP="009B639C">
            <w:pPr>
              <w:autoSpaceDE w:val="0"/>
              <w:autoSpaceDN w:val="0"/>
              <w:spacing w:line="276" w:lineRule="auto"/>
              <w:jc w:val="center"/>
              <w:rPr>
                <w:rFonts w:ascii="Times New Roman" w:hAnsi="Times New Roman" w:cs="Times New Roman"/>
                <w:i/>
                <w:lang w:eastAsia="en-US"/>
              </w:rPr>
            </w:pPr>
            <w:r>
              <w:rPr>
                <w:rFonts w:ascii="Times New Roman" w:hAnsi="Times New Roman" w:cs="Times New Roman"/>
              </w:rPr>
              <w:t>7</w:t>
            </w:r>
            <w:r w:rsidR="009B639C">
              <w:rPr>
                <w:rFonts w:ascii="Times New Roman" w:hAnsi="Times New Roman" w:cs="Times New Roman"/>
              </w:rPr>
              <w:t>8</w:t>
            </w:r>
            <w:r>
              <w:rPr>
                <w:rFonts w:ascii="Times New Roman" w:hAnsi="Times New Roman" w:cs="Times New Roman"/>
              </w:rPr>
              <w:t xml:space="preserve"> </w:t>
            </w:r>
            <w:r w:rsidR="00B56C83" w:rsidRPr="00A31F4F">
              <w:rPr>
                <w:rFonts w:ascii="Times New Roman" w:hAnsi="Times New Roman" w:cs="Times New Roman"/>
              </w:rPr>
              <w:t>год.</w:t>
            </w:r>
          </w:p>
        </w:tc>
        <w:tc>
          <w:tcPr>
            <w:tcW w:w="3260" w:type="dxa"/>
            <w:tcBorders>
              <w:left w:val="single" w:sz="4" w:space="0" w:color="auto"/>
              <w:bottom w:val="single" w:sz="4" w:space="0" w:color="auto"/>
              <w:right w:val="single" w:sz="4" w:space="0" w:color="auto"/>
            </w:tcBorders>
            <w:vAlign w:val="center"/>
            <w:hideMark/>
          </w:tcPr>
          <w:p w:rsidR="00B56C83" w:rsidRPr="00A31F4F" w:rsidRDefault="00C319EC" w:rsidP="003E40B6">
            <w:pPr>
              <w:autoSpaceDE w:val="0"/>
              <w:autoSpaceDN w:val="0"/>
              <w:spacing w:line="276" w:lineRule="auto"/>
              <w:jc w:val="center"/>
              <w:rPr>
                <w:rFonts w:ascii="Times New Roman" w:hAnsi="Times New Roman" w:cs="Times New Roman"/>
                <w:lang w:eastAsia="en-US"/>
              </w:rPr>
            </w:pPr>
            <w:r>
              <w:rPr>
                <w:rFonts w:ascii="Times New Roman" w:hAnsi="Times New Roman" w:cs="Times New Roman"/>
              </w:rPr>
              <w:t xml:space="preserve">108 </w:t>
            </w:r>
            <w:r w:rsidR="00B56C83" w:rsidRPr="00A31F4F">
              <w:rPr>
                <w:rFonts w:ascii="Times New Roman" w:hAnsi="Times New Roman" w:cs="Times New Roman"/>
              </w:rPr>
              <w:t>год.</w:t>
            </w:r>
          </w:p>
        </w:tc>
      </w:tr>
      <w:tr w:rsidR="00B56C83" w:rsidRPr="00A31F4F" w:rsidTr="003E40B6">
        <w:trPr>
          <w:trHeight w:val="606"/>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3E40B6">
            <w:pPr>
              <w:spacing w:line="276" w:lineRule="auto"/>
              <w:rPr>
                <w:rFonts w:ascii="Times New Roman" w:hAnsi="Times New Roman" w:cs="Times New Roman"/>
                <w:lang w:eastAsia="en-US"/>
              </w:rPr>
            </w:pPr>
            <w:r w:rsidRPr="00A31F4F">
              <w:rPr>
                <w:rFonts w:ascii="Times New Roman" w:hAnsi="Times New Roman" w:cs="Times New Roman"/>
              </w:rPr>
              <w:t xml:space="preserve">Консультації </w:t>
            </w:r>
          </w:p>
        </w:tc>
        <w:tc>
          <w:tcPr>
            <w:tcW w:w="6520" w:type="dxa"/>
            <w:gridSpan w:val="2"/>
            <w:tcBorders>
              <w:top w:val="single" w:sz="4" w:space="0" w:color="auto"/>
              <w:left w:val="single" w:sz="4" w:space="0" w:color="auto"/>
              <w:bottom w:val="single" w:sz="4" w:space="0" w:color="auto"/>
              <w:right w:val="single" w:sz="4" w:space="0" w:color="auto"/>
            </w:tcBorders>
            <w:vAlign w:val="center"/>
          </w:tcPr>
          <w:p w:rsidR="00C319EC" w:rsidRPr="00D537DC" w:rsidRDefault="00C319EC" w:rsidP="003E40B6">
            <w:pPr>
              <w:rPr>
                <w:rFonts w:ascii="Times New Roman" w:hAnsi="Times New Roman" w:cs="Times New Roman"/>
                <w:bCs/>
                <w:i/>
              </w:rPr>
            </w:pPr>
            <w:r w:rsidRPr="00D537DC">
              <w:rPr>
                <w:rFonts w:ascii="Times New Roman" w:hAnsi="Times New Roman" w:cs="Times New Roman"/>
                <w:bCs/>
                <w:i/>
              </w:rPr>
              <w:t>Розклад консультацій знаходиться на кафедрі підприємництва, менеджменту організацій т</w:t>
            </w:r>
            <w:r w:rsidR="00EF49FD" w:rsidRPr="00D537DC">
              <w:rPr>
                <w:rFonts w:ascii="Times New Roman" w:hAnsi="Times New Roman" w:cs="Times New Roman"/>
                <w:bCs/>
                <w:i/>
              </w:rPr>
              <w:t xml:space="preserve">а логістики, VІ корпус, ауд.415, а також наводиться у створеній групі по дисципліні у </w:t>
            </w:r>
            <w:proofErr w:type="spellStart"/>
            <w:r w:rsidR="00EF49FD" w:rsidRPr="00D537DC">
              <w:rPr>
                <w:rFonts w:ascii="Times New Roman" w:hAnsi="Times New Roman" w:cs="Times New Roman"/>
                <w:bCs/>
                <w:i/>
              </w:rPr>
              <w:t>Telegram</w:t>
            </w:r>
            <w:proofErr w:type="spellEnd"/>
            <w:r w:rsidR="00EF49FD" w:rsidRPr="00D537DC">
              <w:rPr>
                <w:rFonts w:ascii="Times New Roman" w:hAnsi="Times New Roman" w:cs="Times New Roman"/>
                <w:bCs/>
                <w:i/>
              </w:rPr>
              <w:t>.</w:t>
            </w:r>
          </w:p>
          <w:p w:rsidR="00C319EC" w:rsidRPr="00D537DC" w:rsidRDefault="00C319EC" w:rsidP="00C319EC">
            <w:pPr>
              <w:rPr>
                <w:rFonts w:ascii="Times New Roman" w:hAnsi="Times New Roman" w:cs="Times New Roman"/>
                <w:i/>
                <w:lang w:eastAsia="en-US"/>
              </w:rPr>
            </w:pPr>
            <w:r w:rsidRPr="00D537DC">
              <w:rPr>
                <w:rFonts w:ascii="Times New Roman" w:hAnsi="Times New Roman" w:cs="Times New Roman"/>
                <w:i/>
                <w:lang w:eastAsia="en-US"/>
              </w:rPr>
              <w:t>Консультації очні (кафедра, VІ корпус, ауд.415) або дистанційні (</w:t>
            </w:r>
            <w:r w:rsidRPr="00D537DC">
              <w:rPr>
                <w:rFonts w:ascii="Times New Roman" w:hAnsi="Times New Roman" w:cs="Times New Roman"/>
                <w:i/>
                <w:lang w:val="en-US" w:eastAsia="en-US"/>
              </w:rPr>
              <w:t>ZOOM</w:t>
            </w:r>
            <w:r w:rsidRPr="00D537DC">
              <w:rPr>
                <w:rFonts w:ascii="Times New Roman" w:hAnsi="Times New Roman" w:cs="Times New Roman"/>
                <w:i/>
                <w:lang w:eastAsia="en-US"/>
              </w:rPr>
              <w:t>, ідентифікатор конференції 696 130 2686, код доступу 792887</w:t>
            </w:r>
            <w:r w:rsidR="00EF49FD" w:rsidRPr="00D537DC">
              <w:rPr>
                <w:rFonts w:ascii="Times New Roman" w:hAnsi="Times New Roman" w:cs="Times New Roman"/>
                <w:i/>
                <w:lang w:eastAsia="en-US"/>
              </w:rPr>
              <w:t>)</w:t>
            </w:r>
            <w:r w:rsidRPr="00D537DC">
              <w:rPr>
                <w:rFonts w:ascii="Times New Roman" w:hAnsi="Times New Roman" w:cs="Times New Roman"/>
                <w:i/>
                <w:lang w:eastAsia="en-US"/>
              </w:rPr>
              <w:t>.</w:t>
            </w:r>
          </w:p>
          <w:p w:rsidR="00EF49FD" w:rsidRPr="00D537DC" w:rsidRDefault="00EF49FD" w:rsidP="00EF49FD">
            <w:pPr>
              <w:rPr>
                <w:rFonts w:ascii="Times New Roman" w:hAnsi="Times New Roman" w:cs="Times New Roman"/>
                <w:i/>
                <w:lang w:eastAsia="en-US"/>
              </w:rPr>
            </w:pPr>
            <w:r w:rsidRPr="00D537DC">
              <w:rPr>
                <w:rFonts w:ascii="Times New Roman" w:hAnsi="Times New Roman" w:cs="Times New Roman"/>
                <w:i/>
                <w:lang w:eastAsia="en-US"/>
              </w:rPr>
              <w:t xml:space="preserve">Час проведення консультацій з </w:t>
            </w:r>
            <w:r w:rsidR="00C319EC" w:rsidRPr="00D537DC">
              <w:rPr>
                <w:rFonts w:ascii="Times New Roman" w:hAnsi="Times New Roman" w:cs="Times New Roman"/>
                <w:i/>
                <w:lang w:eastAsia="en-US"/>
              </w:rPr>
              <w:t>понеділк</w:t>
            </w:r>
            <w:r w:rsidRPr="00D537DC">
              <w:rPr>
                <w:rFonts w:ascii="Times New Roman" w:hAnsi="Times New Roman" w:cs="Times New Roman"/>
                <w:i/>
                <w:lang w:eastAsia="en-US"/>
              </w:rPr>
              <w:t>а по п’ятницю.</w:t>
            </w:r>
          </w:p>
          <w:p w:rsidR="00B56C83" w:rsidRPr="00C319EC" w:rsidRDefault="00EF49FD" w:rsidP="00EF49FD">
            <w:pPr>
              <w:rPr>
                <w:rFonts w:ascii="Times New Roman" w:hAnsi="Times New Roman" w:cs="Times New Roman"/>
                <w:i/>
                <w:sz w:val="20"/>
                <w:szCs w:val="20"/>
                <w:lang w:eastAsia="en-US"/>
              </w:rPr>
            </w:pPr>
            <w:r w:rsidRPr="00D537DC">
              <w:rPr>
                <w:rFonts w:ascii="Times New Roman" w:hAnsi="Times New Roman" w:cs="Times New Roman"/>
                <w:i/>
                <w:lang w:eastAsia="en-US"/>
              </w:rPr>
              <w:t xml:space="preserve">Консультації проводяться згідно затвердженого графіку або </w:t>
            </w:r>
            <w:r w:rsidR="00C319EC" w:rsidRPr="00D537DC">
              <w:rPr>
                <w:rFonts w:ascii="Times New Roman" w:hAnsi="Times New Roman" w:cs="Times New Roman"/>
                <w:i/>
                <w:lang w:eastAsia="en-US"/>
              </w:rPr>
              <w:t xml:space="preserve">за попередньою домовленістю </w:t>
            </w:r>
            <w:r w:rsidRPr="00D537DC">
              <w:rPr>
                <w:rFonts w:ascii="Times New Roman" w:hAnsi="Times New Roman" w:cs="Times New Roman"/>
                <w:i/>
                <w:lang w:eastAsia="en-US"/>
              </w:rPr>
              <w:t xml:space="preserve">з викладачем з використанням комунікаційних можливостей </w:t>
            </w:r>
            <w:proofErr w:type="spellStart"/>
            <w:r w:rsidRPr="00D537DC">
              <w:rPr>
                <w:rFonts w:ascii="Times New Roman" w:hAnsi="Times New Roman" w:cs="Times New Roman"/>
                <w:i/>
                <w:lang w:eastAsia="en-US"/>
              </w:rPr>
              <w:t>Сезн</w:t>
            </w:r>
            <w:proofErr w:type="spellEnd"/>
            <w:r w:rsidRPr="00D537DC">
              <w:rPr>
                <w:rFonts w:ascii="Times New Roman" w:hAnsi="Times New Roman" w:cs="Times New Roman"/>
                <w:i/>
                <w:lang w:eastAsia="en-US"/>
              </w:rPr>
              <w:t xml:space="preserve"> ЗНУ повідомлення, </w:t>
            </w:r>
            <w:proofErr w:type="spellStart"/>
            <w:r w:rsidRPr="00D537DC">
              <w:rPr>
                <w:rFonts w:ascii="Times New Roman" w:hAnsi="Times New Roman" w:cs="Times New Roman"/>
                <w:i/>
                <w:lang w:eastAsia="en-US"/>
              </w:rPr>
              <w:t>Viber</w:t>
            </w:r>
            <w:proofErr w:type="spellEnd"/>
            <w:r w:rsidRPr="00D537DC">
              <w:rPr>
                <w:rFonts w:ascii="Times New Roman" w:hAnsi="Times New Roman" w:cs="Times New Roman"/>
                <w:i/>
                <w:lang w:eastAsia="en-US"/>
              </w:rPr>
              <w:t xml:space="preserve">, </w:t>
            </w:r>
            <w:proofErr w:type="spellStart"/>
            <w:r w:rsidRPr="00D537DC">
              <w:rPr>
                <w:rFonts w:ascii="Times New Roman" w:hAnsi="Times New Roman" w:cs="Times New Roman"/>
                <w:i/>
                <w:lang w:eastAsia="en-US"/>
              </w:rPr>
              <w:t>Telegram</w:t>
            </w:r>
            <w:proofErr w:type="spellEnd"/>
            <w:r w:rsidRPr="00D537DC">
              <w:rPr>
                <w:rFonts w:ascii="Times New Roman" w:hAnsi="Times New Roman" w:cs="Times New Roman"/>
                <w:i/>
                <w:lang w:eastAsia="en-US"/>
              </w:rPr>
              <w:t>.</w:t>
            </w:r>
          </w:p>
        </w:tc>
      </w:tr>
      <w:tr w:rsidR="00B56C83" w:rsidRPr="00A31F4F" w:rsidTr="003E40B6">
        <w:trPr>
          <w:trHeight w:val="485"/>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3E40B6">
            <w:pPr>
              <w:spacing w:line="276" w:lineRule="auto"/>
              <w:rPr>
                <w:rFonts w:ascii="Times New Roman" w:hAnsi="Times New Roman" w:cs="Times New Roman"/>
              </w:rPr>
            </w:pPr>
            <w:r w:rsidRPr="00A31F4F">
              <w:rPr>
                <w:rFonts w:ascii="Times New Roman" w:hAnsi="Times New Roman" w:cs="Times New Roman"/>
              </w:rPr>
              <w:t xml:space="preserve">Вид підсумкового семестрового контролю: </w:t>
            </w:r>
          </w:p>
        </w:tc>
        <w:tc>
          <w:tcPr>
            <w:tcW w:w="6520" w:type="dxa"/>
            <w:gridSpan w:val="2"/>
            <w:tcBorders>
              <w:top w:val="single" w:sz="4" w:space="0" w:color="auto"/>
              <w:left w:val="single" w:sz="4" w:space="0" w:color="auto"/>
              <w:bottom w:val="single" w:sz="4" w:space="0" w:color="auto"/>
              <w:right w:val="single" w:sz="4" w:space="0" w:color="auto"/>
            </w:tcBorders>
            <w:vAlign w:val="center"/>
          </w:tcPr>
          <w:p w:rsidR="00B56C83" w:rsidRPr="00A31F4F" w:rsidRDefault="005C2779" w:rsidP="00EF49FD">
            <w:pPr>
              <w:spacing w:line="276" w:lineRule="auto"/>
              <w:jc w:val="center"/>
              <w:rPr>
                <w:rFonts w:ascii="Times New Roman" w:hAnsi="Times New Roman" w:cs="Times New Roman"/>
                <w:sz w:val="28"/>
                <w:szCs w:val="28"/>
              </w:rPr>
            </w:pPr>
            <w:r>
              <w:rPr>
                <w:rFonts w:ascii="Times New Roman" w:hAnsi="Times New Roman" w:cs="Times New Roman"/>
                <w:b/>
                <w:sz w:val="28"/>
                <w:szCs w:val="28"/>
              </w:rPr>
              <w:t>екзамен</w:t>
            </w:r>
          </w:p>
        </w:tc>
      </w:tr>
      <w:tr w:rsidR="00B56C83" w:rsidRPr="00A31F4F" w:rsidTr="003E40B6">
        <w:trPr>
          <w:trHeight w:val="888"/>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3E40B6">
            <w:pPr>
              <w:spacing w:line="276" w:lineRule="auto"/>
              <w:rPr>
                <w:rFonts w:ascii="Times New Roman" w:hAnsi="Times New Roman" w:cs="Times New Roman"/>
              </w:rPr>
            </w:pPr>
            <w:r w:rsidRPr="00A31F4F">
              <w:rPr>
                <w:rFonts w:ascii="Times New Roman" w:hAnsi="Times New Roman" w:cs="Times New Roman"/>
              </w:rPr>
              <w:t xml:space="preserve">Посилання на електронний курс у СЕЗН ЗНУ (платформа </w:t>
            </w:r>
            <w:proofErr w:type="spellStart"/>
            <w:r w:rsidRPr="00A31F4F">
              <w:rPr>
                <w:rFonts w:ascii="Times New Roman" w:hAnsi="Times New Roman" w:cs="Times New Roman"/>
              </w:rPr>
              <w:t>Moodle</w:t>
            </w:r>
            <w:proofErr w:type="spellEnd"/>
            <w:r w:rsidRPr="00A31F4F">
              <w:rPr>
                <w:rFonts w:ascii="Times New Roman" w:hAnsi="Times New Roman" w:cs="Times New Roman"/>
              </w:rPr>
              <w:t>)</w:t>
            </w:r>
          </w:p>
        </w:tc>
        <w:tc>
          <w:tcPr>
            <w:tcW w:w="6520" w:type="dxa"/>
            <w:gridSpan w:val="2"/>
            <w:tcBorders>
              <w:top w:val="single" w:sz="4" w:space="0" w:color="auto"/>
              <w:left w:val="single" w:sz="4" w:space="0" w:color="auto"/>
              <w:bottom w:val="single" w:sz="4" w:space="0" w:color="auto"/>
              <w:right w:val="single" w:sz="4" w:space="0" w:color="auto"/>
            </w:tcBorders>
            <w:vAlign w:val="center"/>
          </w:tcPr>
          <w:p w:rsidR="00B56C83" w:rsidRPr="00A31F4F" w:rsidRDefault="000E0F11" w:rsidP="003E40B6">
            <w:pPr>
              <w:spacing w:line="276" w:lineRule="auto"/>
              <w:jc w:val="center"/>
              <w:rPr>
                <w:rFonts w:ascii="Times New Roman" w:hAnsi="Times New Roman" w:cs="Times New Roman"/>
              </w:rPr>
            </w:pPr>
            <w:r w:rsidRPr="000E0F11">
              <w:rPr>
                <w:rFonts w:ascii="Times New Roman" w:hAnsi="Times New Roman" w:cs="Times New Roman"/>
              </w:rPr>
              <w:t>https://moodle.znu.edu.ua/course/view.php?id=9155</w:t>
            </w:r>
          </w:p>
        </w:tc>
      </w:tr>
    </w:tbl>
    <w:p w:rsidR="00B56C83" w:rsidRPr="00A31F4F" w:rsidRDefault="00B56C83" w:rsidP="00B56C83">
      <w:pPr>
        <w:jc w:val="center"/>
        <w:rPr>
          <w:rFonts w:ascii="Times New Roman" w:hAnsi="Times New Roman" w:cs="Times New Roman"/>
          <w:b/>
          <w:bCs/>
          <w:sz w:val="28"/>
        </w:rPr>
      </w:pPr>
    </w:p>
    <w:p w:rsidR="00B56C83" w:rsidRDefault="00B56C83" w:rsidP="00B56C83">
      <w:pPr>
        <w:jc w:val="center"/>
        <w:rPr>
          <w:rFonts w:ascii="Times New Roman" w:hAnsi="Times New Roman" w:cs="Times New Roman"/>
          <w:b/>
          <w:bCs/>
          <w:sz w:val="28"/>
        </w:rPr>
      </w:pPr>
    </w:p>
    <w:p w:rsidR="000E0F11" w:rsidRDefault="000E0F11" w:rsidP="00B56C83">
      <w:pPr>
        <w:jc w:val="center"/>
        <w:rPr>
          <w:rFonts w:ascii="Times New Roman" w:hAnsi="Times New Roman" w:cs="Times New Roman"/>
          <w:b/>
          <w:bCs/>
          <w:sz w:val="28"/>
        </w:rPr>
      </w:pPr>
    </w:p>
    <w:p w:rsidR="000E0F11" w:rsidRDefault="000E0F11" w:rsidP="00B56C83">
      <w:pPr>
        <w:jc w:val="center"/>
        <w:rPr>
          <w:rFonts w:ascii="Times New Roman" w:hAnsi="Times New Roman" w:cs="Times New Roman"/>
          <w:b/>
          <w:bCs/>
          <w:sz w:val="28"/>
        </w:rPr>
      </w:pPr>
    </w:p>
    <w:p w:rsidR="000E0F11" w:rsidRDefault="000E0F11" w:rsidP="00B56C83">
      <w:pPr>
        <w:jc w:val="center"/>
        <w:rPr>
          <w:rFonts w:ascii="Times New Roman" w:hAnsi="Times New Roman" w:cs="Times New Roman"/>
          <w:b/>
          <w:bCs/>
          <w:sz w:val="28"/>
        </w:rPr>
      </w:pPr>
    </w:p>
    <w:p w:rsidR="00B56C83" w:rsidRDefault="00B56C83" w:rsidP="00B56C83">
      <w:pPr>
        <w:jc w:val="center"/>
        <w:rPr>
          <w:rFonts w:ascii="Times New Roman" w:hAnsi="Times New Roman" w:cs="Times New Roman"/>
          <w:b/>
          <w:bCs/>
          <w:sz w:val="28"/>
        </w:rPr>
      </w:pPr>
      <w:r w:rsidRPr="00027B20">
        <w:rPr>
          <w:rFonts w:ascii="Times New Roman" w:hAnsi="Times New Roman" w:cs="Times New Roman"/>
          <w:b/>
          <w:bCs/>
          <w:sz w:val="28"/>
        </w:rPr>
        <w:lastRenderedPageBreak/>
        <w:t>2. Методи досягнення з</w:t>
      </w:r>
      <w:r w:rsidRPr="00027B20">
        <w:rPr>
          <w:rFonts w:ascii="Times New Roman" w:hAnsi="Times New Roman" w:cs="Times New Roman"/>
          <w:b/>
          <w:sz w:val="28"/>
          <w:szCs w:val="28"/>
        </w:rPr>
        <w:t>апланованих освітньою програмою</w:t>
      </w:r>
      <w:r w:rsidRPr="00027B20">
        <w:rPr>
          <w:rFonts w:ascii="Times New Roman" w:hAnsi="Times New Roman" w:cs="Times New Roman"/>
          <w:b/>
          <w:bCs/>
          <w:sz w:val="28"/>
          <w:szCs w:val="28"/>
        </w:rPr>
        <w:t xml:space="preserve"> </w:t>
      </w:r>
      <w:proofErr w:type="spellStart"/>
      <w:r w:rsidRPr="00027B20">
        <w:rPr>
          <w:rFonts w:ascii="Times New Roman" w:hAnsi="Times New Roman" w:cs="Times New Roman"/>
          <w:b/>
          <w:bCs/>
          <w:sz w:val="28"/>
        </w:rPr>
        <w:t>компетентностей</w:t>
      </w:r>
      <w:proofErr w:type="spellEnd"/>
      <w:r w:rsidRPr="00027B20">
        <w:rPr>
          <w:rFonts w:ascii="Times New Roman" w:hAnsi="Times New Roman" w:cs="Times New Roman"/>
          <w:b/>
          <w:bCs/>
          <w:sz w:val="28"/>
        </w:rPr>
        <w:t xml:space="preserve"> і результатів навчання </w:t>
      </w:r>
    </w:p>
    <w:p w:rsidR="00771E6E" w:rsidRPr="00027B20" w:rsidRDefault="00771E6E" w:rsidP="00B56C83">
      <w:pPr>
        <w:jc w:val="center"/>
        <w:rPr>
          <w:rFonts w:ascii="Times New Roman" w:hAnsi="Times New Roman" w:cs="Times New Roman"/>
          <w:b/>
          <w:bCs/>
          <w:sz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1"/>
        <w:gridCol w:w="3260"/>
        <w:gridCol w:w="2233"/>
      </w:tblGrid>
      <w:tr w:rsidR="00B56C83" w:rsidRPr="00A31F4F" w:rsidTr="00C41209">
        <w:tc>
          <w:tcPr>
            <w:tcW w:w="4361" w:type="dxa"/>
            <w:tcBorders>
              <w:top w:val="single" w:sz="4" w:space="0" w:color="auto"/>
              <w:left w:val="single" w:sz="4" w:space="0" w:color="auto"/>
              <w:bottom w:val="single" w:sz="4" w:space="0" w:color="auto"/>
              <w:right w:val="single" w:sz="4" w:space="0" w:color="auto"/>
            </w:tcBorders>
            <w:hideMark/>
          </w:tcPr>
          <w:p w:rsidR="00B56C83" w:rsidRPr="00027B20" w:rsidRDefault="00B56C83" w:rsidP="00C41209">
            <w:pPr>
              <w:ind w:firstLine="295"/>
              <w:jc w:val="center"/>
              <w:rPr>
                <w:rFonts w:ascii="Times New Roman" w:hAnsi="Times New Roman" w:cs="Times New Roman"/>
                <w:b/>
                <w:sz w:val="20"/>
                <w:szCs w:val="20"/>
              </w:rPr>
            </w:pPr>
            <w:r w:rsidRPr="00027B20">
              <w:rPr>
                <w:rFonts w:ascii="Times New Roman" w:hAnsi="Times New Roman" w:cs="Times New Roman"/>
                <w:b/>
                <w:sz w:val="20"/>
                <w:szCs w:val="20"/>
              </w:rPr>
              <w:t>Компетентності/</w:t>
            </w:r>
          </w:p>
          <w:p w:rsidR="00B56C83" w:rsidRDefault="00B56C83" w:rsidP="00C41209">
            <w:pPr>
              <w:ind w:firstLine="295"/>
              <w:jc w:val="center"/>
              <w:rPr>
                <w:rFonts w:ascii="Times New Roman" w:hAnsi="Times New Roman" w:cs="Times New Roman"/>
                <w:b/>
                <w:sz w:val="20"/>
                <w:szCs w:val="20"/>
              </w:rPr>
            </w:pPr>
            <w:r w:rsidRPr="00027B20">
              <w:rPr>
                <w:rFonts w:ascii="Times New Roman" w:hAnsi="Times New Roman" w:cs="Times New Roman"/>
                <w:b/>
                <w:sz w:val="20"/>
                <w:szCs w:val="20"/>
              </w:rPr>
              <w:t>результати навчання</w:t>
            </w:r>
          </w:p>
          <w:p w:rsidR="00771E6E" w:rsidRPr="00027B20" w:rsidRDefault="00771E6E" w:rsidP="00C41209">
            <w:pPr>
              <w:ind w:firstLine="295"/>
              <w:jc w:val="center"/>
              <w:rPr>
                <w:rFonts w:ascii="Times New Roman" w:hAnsi="Times New Roman" w:cs="Times New Roman"/>
                <w:b/>
                <w:sz w:val="20"/>
                <w:szCs w:val="20"/>
                <w:lang w:eastAsia="en-US"/>
              </w:rPr>
            </w:pPr>
          </w:p>
        </w:tc>
        <w:tc>
          <w:tcPr>
            <w:tcW w:w="3260" w:type="dxa"/>
            <w:tcBorders>
              <w:top w:val="single" w:sz="4" w:space="0" w:color="auto"/>
              <w:left w:val="single" w:sz="4" w:space="0" w:color="auto"/>
              <w:bottom w:val="single" w:sz="4" w:space="0" w:color="auto"/>
              <w:right w:val="single" w:sz="4" w:space="0" w:color="auto"/>
            </w:tcBorders>
            <w:hideMark/>
          </w:tcPr>
          <w:p w:rsidR="00B56C83" w:rsidRPr="00027B20" w:rsidRDefault="00B56C83" w:rsidP="00C41209">
            <w:pPr>
              <w:autoSpaceDE w:val="0"/>
              <w:autoSpaceDN w:val="0"/>
              <w:ind w:firstLine="295"/>
              <w:jc w:val="center"/>
              <w:rPr>
                <w:rFonts w:ascii="Times New Roman" w:hAnsi="Times New Roman" w:cs="Times New Roman"/>
                <w:b/>
                <w:sz w:val="20"/>
                <w:szCs w:val="20"/>
                <w:lang w:eastAsia="en-US"/>
              </w:rPr>
            </w:pPr>
            <w:r w:rsidRPr="00027B20">
              <w:rPr>
                <w:rFonts w:ascii="Times New Roman" w:hAnsi="Times New Roman" w:cs="Times New Roman"/>
                <w:b/>
                <w:sz w:val="20"/>
                <w:szCs w:val="20"/>
              </w:rPr>
              <w:t xml:space="preserve">Методи навчання  </w:t>
            </w:r>
          </w:p>
        </w:tc>
        <w:tc>
          <w:tcPr>
            <w:tcW w:w="2233" w:type="dxa"/>
            <w:tcBorders>
              <w:top w:val="single" w:sz="4" w:space="0" w:color="auto"/>
              <w:left w:val="single" w:sz="4" w:space="0" w:color="auto"/>
              <w:bottom w:val="single" w:sz="4" w:space="0" w:color="auto"/>
              <w:right w:val="single" w:sz="4" w:space="0" w:color="auto"/>
            </w:tcBorders>
          </w:tcPr>
          <w:p w:rsidR="00B56C83" w:rsidRPr="00027B20" w:rsidRDefault="00B56C83" w:rsidP="00C41209">
            <w:pPr>
              <w:autoSpaceDE w:val="0"/>
              <w:autoSpaceDN w:val="0"/>
              <w:ind w:firstLine="295"/>
              <w:jc w:val="center"/>
              <w:rPr>
                <w:rFonts w:ascii="Times New Roman" w:hAnsi="Times New Roman" w:cs="Times New Roman"/>
                <w:b/>
                <w:sz w:val="20"/>
                <w:szCs w:val="20"/>
                <w:lang w:eastAsia="en-US"/>
              </w:rPr>
            </w:pPr>
            <w:r w:rsidRPr="00027B20">
              <w:rPr>
                <w:rFonts w:ascii="Times New Roman" w:hAnsi="Times New Roman" w:cs="Times New Roman"/>
                <w:b/>
                <w:sz w:val="20"/>
                <w:szCs w:val="20"/>
              </w:rPr>
              <w:t>Форми і методи оцінювання</w:t>
            </w:r>
          </w:p>
        </w:tc>
      </w:tr>
      <w:tr w:rsidR="00B56C83" w:rsidRPr="00A31F4F" w:rsidTr="00C41209">
        <w:tc>
          <w:tcPr>
            <w:tcW w:w="4361" w:type="dxa"/>
            <w:tcBorders>
              <w:top w:val="single" w:sz="4" w:space="0" w:color="auto"/>
              <w:left w:val="single" w:sz="4" w:space="0" w:color="auto"/>
              <w:bottom w:val="single" w:sz="4" w:space="0" w:color="auto"/>
              <w:right w:val="single" w:sz="4" w:space="0" w:color="auto"/>
            </w:tcBorders>
          </w:tcPr>
          <w:p w:rsidR="00B56C83" w:rsidRPr="00027B20" w:rsidRDefault="00B56C83" w:rsidP="00C41209">
            <w:pPr>
              <w:autoSpaceDE w:val="0"/>
              <w:autoSpaceDN w:val="0"/>
              <w:ind w:firstLine="295"/>
              <w:jc w:val="center"/>
              <w:rPr>
                <w:rFonts w:ascii="Times New Roman" w:hAnsi="Times New Roman" w:cs="Times New Roman"/>
                <w:b/>
                <w:i/>
                <w:sz w:val="20"/>
                <w:szCs w:val="20"/>
                <w:lang w:eastAsia="en-US"/>
              </w:rPr>
            </w:pPr>
            <w:r w:rsidRPr="00027B20">
              <w:rPr>
                <w:rFonts w:ascii="Times New Roman" w:hAnsi="Times New Roman" w:cs="Times New Roman"/>
                <w:b/>
                <w:i/>
                <w:sz w:val="20"/>
                <w:szCs w:val="20"/>
                <w:lang w:eastAsia="en-US"/>
              </w:rPr>
              <w:t>1</w:t>
            </w:r>
          </w:p>
        </w:tc>
        <w:tc>
          <w:tcPr>
            <w:tcW w:w="3260" w:type="dxa"/>
            <w:tcBorders>
              <w:top w:val="single" w:sz="4" w:space="0" w:color="auto"/>
              <w:left w:val="single" w:sz="4" w:space="0" w:color="auto"/>
              <w:bottom w:val="single" w:sz="4" w:space="0" w:color="auto"/>
              <w:right w:val="single" w:sz="4" w:space="0" w:color="auto"/>
            </w:tcBorders>
          </w:tcPr>
          <w:p w:rsidR="00B56C83" w:rsidRPr="00027B20" w:rsidRDefault="00B56C83" w:rsidP="00C41209">
            <w:pPr>
              <w:autoSpaceDE w:val="0"/>
              <w:autoSpaceDN w:val="0"/>
              <w:ind w:firstLine="295"/>
              <w:jc w:val="center"/>
              <w:rPr>
                <w:rFonts w:ascii="Times New Roman" w:hAnsi="Times New Roman" w:cs="Times New Roman"/>
                <w:b/>
                <w:i/>
                <w:sz w:val="20"/>
                <w:szCs w:val="20"/>
                <w:lang w:eastAsia="en-US"/>
              </w:rPr>
            </w:pPr>
            <w:r w:rsidRPr="00027B20">
              <w:rPr>
                <w:rFonts w:ascii="Times New Roman" w:hAnsi="Times New Roman" w:cs="Times New Roman"/>
                <w:b/>
                <w:i/>
                <w:sz w:val="20"/>
                <w:szCs w:val="20"/>
                <w:lang w:eastAsia="en-US"/>
              </w:rPr>
              <w:t>2</w:t>
            </w:r>
          </w:p>
        </w:tc>
        <w:tc>
          <w:tcPr>
            <w:tcW w:w="2233" w:type="dxa"/>
            <w:tcBorders>
              <w:top w:val="single" w:sz="4" w:space="0" w:color="auto"/>
              <w:left w:val="single" w:sz="4" w:space="0" w:color="auto"/>
              <w:bottom w:val="single" w:sz="4" w:space="0" w:color="auto"/>
              <w:right w:val="single" w:sz="4" w:space="0" w:color="auto"/>
            </w:tcBorders>
          </w:tcPr>
          <w:p w:rsidR="00B56C83" w:rsidRPr="00027B20" w:rsidRDefault="00B56C83" w:rsidP="00C41209">
            <w:pPr>
              <w:autoSpaceDE w:val="0"/>
              <w:autoSpaceDN w:val="0"/>
              <w:ind w:firstLine="295"/>
              <w:jc w:val="center"/>
              <w:rPr>
                <w:rFonts w:ascii="Times New Roman" w:hAnsi="Times New Roman" w:cs="Times New Roman"/>
                <w:b/>
                <w:i/>
                <w:sz w:val="20"/>
                <w:szCs w:val="20"/>
                <w:lang w:eastAsia="en-US"/>
              </w:rPr>
            </w:pPr>
            <w:r w:rsidRPr="00027B20">
              <w:rPr>
                <w:rFonts w:ascii="Times New Roman" w:hAnsi="Times New Roman" w:cs="Times New Roman"/>
                <w:b/>
                <w:i/>
                <w:sz w:val="20"/>
                <w:szCs w:val="20"/>
                <w:lang w:eastAsia="en-US"/>
              </w:rPr>
              <w:t>3</w:t>
            </w:r>
          </w:p>
        </w:tc>
      </w:tr>
      <w:tr w:rsidR="002F3260" w:rsidRPr="00A31F4F" w:rsidTr="00C41209">
        <w:tc>
          <w:tcPr>
            <w:tcW w:w="4361" w:type="dxa"/>
            <w:tcBorders>
              <w:top w:val="single" w:sz="4" w:space="0" w:color="auto"/>
              <w:left w:val="single" w:sz="4" w:space="0" w:color="auto"/>
              <w:bottom w:val="single" w:sz="4" w:space="0" w:color="auto"/>
              <w:right w:val="single" w:sz="4" w:space="0" w:color="auto"/>
            </w:tcBorders>
          </w:tcPr>
          <w:p w:rsidR="002F3260" w:rsidRPr="00027B20" w:rsidRDefault="002F3260" w:rsidP="00C41209">
            <w:pPr>
              <w:autoSpaceDE w:val="0"/>
              <w:autoSpaceDN w:val="0"/>
              <w:jc w:val="both"/>
              <w:rPr>
                <w:rFonts w:ascii="Times New Roman" w:hAnsi="Times New Roman" w:cs="Times New Roman"/>
                <w:sz w:val="20"/>
                <w:szCs w:val="20"/>
                <w:lang w:eastAsia="en-US"/>
              </w:rPr>
            </w:pPr>
            <w:r w:rsidRPr="002F3260">
              <w:rPr>
                <w:rFonts w:ascii="Times New Roman" w:hAnsi="Times New Roman" w:cs="Times New Roman"/>
                <w:sz w:val="20"/>
                <w:szCs w:val="20"/>
                <w:lang w:eastAsia="en-US"/>
              </w:rPr>
              <w:t>Загальні компетентності</w:t>
            </w:r>
          </w:p>
        </w:tc>
        <w:tc>
          <w:tcPr>
            <w:tcW w:w="3260" w:type="dxa"/>
            <w:vMerge w:val="restart"/>
            <w:tcBorders>
              <w:top w:val="single" w:sz="4" w:space="0" w:color="auto"/>
              <w:left w:val="single" w:sz="4" w:space="0" w:color="auto"/>
              <w:right w:val="single" w:sz="4" w:space="0" w:color="auto"/>
            </w:tcBorders>
          </w:tcPr>
          <w:p w:rsidR="002F3260" w:rsidRPr="00027B20" w:rsidRDefault="002F3260" w:rsidP="00C41209">
            <w:pPr>
              <w:autoSpaceDE w:val="0"/>
              <w:autoSpaceDN w:val="0"/>
              <w:jc w:val="both"/>
              <w:rPr>
                <w:rFonts w:ascii="Times New Roman" w:hAnsi="Times New Roman" w:cs="Times New Roman"/>
                <w:sz w:val="20"/>
                <w:szCs w:val="20"/>
                <w:lang w:eastAsia="en-US"/>
              </w:rPr>
            </w:pPr>
            <w:r w:rsidRPr="00027B20">
              <w:rPr>
                <w:rFonts w:ascii="Times New Roman" w:hAnsi="Times New Roman" w:cs="Times New Roman"/>
                <w:sz w:val="20"/>
                <w:szCs w:val="20"/>
                <w:lang w:eastAsia="en-US"/>
              </w:rPr>
              <w:t>1. Інформаційно-лекційні методи:</w:t>
            </w:r>
          </w:p>
          <w:p w:rsidR="002F3260" w:rsidRPr="00027B20" w:rsidRDefault="002F3260" w:rsidP="00C41209">
            <w:pPr>
              <w:autoSpaceDE w:val="0"/>
              <w:autoSpaceDN w:val="0"/>
              <w:jc w:val="both"/>
              <w:rPr>
                <w:rFonts w:ascii="Times New Roman" w:hAnsi="Times New Roman" w:cs="Times New Roman"/>
                <w:sz w:val="20"/>
                <w:szCs w:val="20"/>
                <w:lang w:eastAsia="en-US"/>
              </w:rPr>
            </w:pPr>
            <w:r w:rsidRPr="00027B20">
              <w:rPr>
                <w:rFonts w:ascii="Times New Roman" w:hAnsi="Times New Roman" w:cs="Times New Roman"/>
                <w:sz w:val="20"/>
                <w:szCs w:val="20"/>
                <w:lang w:eastAsia="en-US"/>
              </w:rPr>
              <w:t>- Лекції з використанням мультимедійних засобів;</w:t>
            </w:r>
          </w:p>
          <w:p w:rsidR="002F3260" w:rsidRPr="00027B20" w:rsidRDefault="002F3260" w:rsidP="00C41209">
            <w:pPr>
              <w:autoSpaceDE w:val="0"/>
              <w:autoSpaceDN w:val="0"/>
              <w:jc w:val="both"/>
              <w:rPr>
                <w:rFonts w:ascii="Times New Roman" w:hAnsi="Times New Roman" w:cs="Times New Roman"/>
                <w:sz w:val="20"/>
                <w:szCs w:val="20"/>
                <w:lang w:eastAsia="en-US"/>
              </w:rPr>
            </w:pPr>
            <w:r w:rsidRPr="00027B20">
              <w:rPr>
                <w:rFonts w:ascii="Times New Roman" w:hAnsi="Times New Roman" w:cs="Times New Roman"/>
                <w:sz w:val="20"/>
                <w:szCs w:val="20"/>
                <w:lang w:eastAsia="en-US"/>
              </w:rPr>
              <w:t>- Електронні лекції;</w:t>
            </w:r>
          </w:p>
          <w:p w:rsidR="002F3260" w:rsidRPr="00027B20" w:rsidRDefault="002F3260" w:rsidP="00C41209">
            <w:pPr>
              <w:autoSpaceDE w:val="0"/>
              <w:autoSpaceDN w:val="0"/>
              <w:jc w:val="both"/>
              <w:rPr>
                <w:rFonts w:ascii="Times New Roman" w:hAnsi="Times New Roman" w:cs="Times New Roman"/>
                <w:sz w:val="20"/>
                <w:szCs w:val="20"/>
                <w:lang w:eastAsia="en-US"/>
              </w:rPr>
            </w:pPr>
            <w:r w:rsidRPr="00027B20">
              <w:rPr>
                <w:rFonts w:ascii="Times New Roman" w:hAnsi="Times New Roman" w:cs="Times New Roman"/>
                <w:sz w:val="20"/>
                <w:szCs w:val="20"/>
                <w:lang w:eastAsia="en-US"/>
              </w:rPr>
              <w:t>- Консультування.</w:t>
            </w:r>
          </w:p>
          <w:p w:rsidR="002F3260" w:rsidRPr="00027B20" w:rsidRDefault="002F3260" w:rsidP="00C41209">
            <w:pPr>
              <w:autoSpaceDE w:val="0"/>
              <w:autoSpaceDN w:val="0"/>
              <w:jc w:val="both"/>
              <w:rPr>
                <w:rFonts w:ascii="Times New Roman" w:hAnsi="Times New Roman" w:cs="Times New Roman"/>
                <w:sz w:val="20"/>
                <w:szCs w:val="20"/>
                <w:lang w:eastAsia="en-US"/>
              </w:rPr>
            </w:pPr>
            <w:r w:rsidRPr="00027B20">
              <w:rPr>
                <w:rFonts w:ascii="Times New Roman" w:hAnsi="Times New Roman" w:cs="Times New Roman"/>
                <w:sz w:val="20"/>
                <w:szCs w:val="20"/>
                <w:lang w:eastAsia="en-US"/>
              </w:rPr>
              <w:t>2.Проблемно-дослідницькі методи:</w:t>
            </w:r>
          </w:p>
          <w:p w:rsidR="002F3260" w:rsidRPr="00027B20" w:rsidRDefault="002F3260" w:rsidP="00C41209">
            <w:pPr>
              <w:autoSpaceDE w:val="0"/>
              <w:autoSpaceDN w:val="0"/>
              <w:jc w:val="both"/>
              <w:rPr>
                <w:rFonts w:ascii="Times New Roman" w:hAnsi="Times New Roman" w:cs="Times New Roman"/>
                <w:sz w:val="20"/>
                <w:szCs w:val="20"/>
                <w:lang w:eastAsia="en-US"/>
              </w:rPr>
            </w:pPr>
            <w:r w:rsidRPr="00027B20">
              <w:rPr>
                <w:rFonts w:ascii="Times New Roman" w:hAnsi="Times New Roman" w:cs="Times New Roman"/>
                <w:sz w:val="20"/>
                <w:szCs w:val="20"/>
                <w:lang w:eastAsia="en-US"/>
              </w:rPr>
              <w:t>- Аналіз проблемних ситуацій;</w:t>
            </w:r>
          </w:p>
          <w:p w:rsidR="002F3260" w:rsidRPr="00027B20" w:rsidRDefault="002F3260" w:rsidP="00C41209">
            <w:pPr>
              <w:autoSpaceDE w:val="0"/>
              <w:autoSpaceDN w:val="0"/>
              <w:jc w:val="both"/>
              <w:rPr>
                <w:rFonts w:ascii="Times New Roman" w:hAnsi="Times New Roman" w:cs="Times New Roman"/>
                <w:sz w:val="20"/>
                <w:szCs w:val="20"/>
                <w:lang w:eastAsia="en-US"/>
              </w:rPr>
            </w:pPr>
            <w:r w:rsidRPr="00027B20">
              <w:rPr>
                <w:rFonts w:ascii="Times New Roman" w:hAnsi="Times New Roman" w:cs="Times New Roman"/>
                <w:sz w:val="20"/>
                <w:szCs w:val="20"/>
                <w:lang w:eastAsia="en-US"/>
              </w:rPr>
              <w:t>- Ділові ігри;</w:t>
            </w:r>
          </w:p>
          <w:p w:rsidR="002F3260" w:rsidRPr="00027B20" w:rsidRDefault="002F3260" w:rsidP="00C41209">
            <w:pPr>
              <w:autoSpaceDE w:val="0"/>
              <w:autoSpaceDN w:val="0"/>
              <w:jc w:val="both"/>
              <w:rPr>
                <w:rFonts w:ascii="Times New Roman" w:hAnsi="Times New Roman" w:cs="Times New Roman"/>
                <w:sz w:val="20"/>
                <w:szCs w:val="20"/>
                <w:lang w:eastAsia="en-US"/>
              </w:rPr>
            </w:pPr>
            <w:r w:rsidRPr="00027B20">
              <w:rPr>
                <w:rFonts w:ascii="Times New Roman" w:hAnsi="Times New Roman" w:cs="Times New Roman"/>
                <w:sz w:val="20"/>
                <w:szCs w:val="20"/>
                <w:lang w:eastAsia="en-US"/>
              </w:rPr>
              <w:t>- Case-</w:t>
            </w:r>
            <w:proofErr w:type="spellStart"/>
            <w:r w:rsidRPr="00027B20">
              <w:rPr>
                <w:rFonts w:ascii="Times New Roman" w:hAnsi="Times New Roman" w:cs="Times New Roman"/>
                <w:sz w:val="20"/>
                <w:szCs w:val="20"/>
                <w:lang w:eastAsia="en-US"/>
              </w:rPr>
              <w:t>study</w:t>
            </w:r>
            <w:proofErr w:type="spellEnd"/>
            <w:r w:rsidRPr="00027B20">
              <w:rPr>
                <w:rFonts w:ascii="Times New Roman" w:hAnsi="Times New Roman" w:cs="Times New Roman"/>
                <w:sz w:val="20"/>
                <w:szCs w:val="20"/>
                <w:lang w:eastAsia="en-US"/>
              </w:rPr>
              <w:t>;</w:t>
            </w:r>
          </w:p>
          <w:p w:rsidR="002F3260" w:rsidRPr="00027B20" w:rsidRDefault="002F3260" w:rsidP="00C41209">
            <w:pPr>
              <w:autoSpaceDE w:val="0"/>
              <w:autoSpaceDN w:val="0"/>
              <w:jc w:val="both"/>
              <w:rPr>
                <w:rFonts w:ascii="Times New Roman" w:hAnsi="Times New Roman" w:cs="Times New Roman"/>
                <w:sz w:val="20"/>
                <w:szCs w:val="20"/>
                <w:lang w:eastAsia="en-US"/>
              </w:rPr>
            </w:pPr>
            <w:r w:rsidRPr="00027B20">
              <w:rPr>
                <w:rFonts w:ascii="Times New Roman" w:hAnsi="Times New Roman" w:cs="Times New Roman"/>
                <w:sz w:val="20"/>
                <w:szCs w:val="20"/>
                <w:lang w:eastAsia="en-US"/>
              </w:rPr>
              <w:t>- Дослідницькі проекти.</w:t>
            </w:r>
          </w:p>
          <w:p w:rsidR="002F3260" w:rsidRPr="00027B20" w:rsidRDefault="002F3260" w:rsidP="00C41209">
            <w:pPr>
              <w:autoSpaceDE w:val="0"/>
              <w:autoSpaceDN w:val="0"/>
              <w:jc w:val="both"/>
              <w:rPr>
                <w:rFonts w:ascii="Times New Roman" w:hAnsi="Times New Roman" w:cs="Times New Roman"/>
                <w:sz w:val="20"/>
                <w:szCs w:val="20"/>
                <w:lang w:eastAsia="en-US"/>
              </w:rPr>
            </w:pPr>
            <w:r w:rsidRPr="00027B20">
              <w:rPr>
                <w:rFonts w:ascii="Times New Roman" w:hAnsi="Times New Roman" w:cs="Times New Roman"/>
                <w:sz w:val="20"/>
                <w:szCs w:val="20"/>
                <w:lang w:eastAsia="en-US"/>
              </w:rPr>
              <w:t>3. Інтерактивні методи:</w:t>
            </w:r>
          </w:p>
          <w:p w:rsidR="002F3260" w:rsidRPr="00027B20" w:rsidRDefault="002F3260" w:rsidP="00C41209">
            <w:pPr>
              <w:autoSpaceDE w:val="0"/>
              <w:autoSpaceDN w:val="0"/>
              <w:jc w:val="both"/>
              <w:rPr>
                <w:rFonts w:ascii="Times New Roman" w:hAnsi="Times New Roman" w:cs="Times New Roman"/>
                <w:sz w:val="20"/>
                <w:szCs w:val="20"/>
                <w:lang w:eastAsia="en-US"/>
              </w:rPr>
            </w:pPr>
            <w:r w:rsidRPr="00027B20">
              <w:rPr>
                <w:rFonts w:ascii="Times New Roman" w:hAnsi="Times New Roman" w:cs="Times New Roman"/>
                <w:sz w:val="20"/>
                <w:szCs w:val="20"/>
                <w:lang w:eastAsia="en-US"/>
              </w:rPr>
              <w:t>- Дискусії;</w:t>
            </w:r>
          </w:p>
          <w:p w:rsidR="002F3260" w:rsidRPr="00027B20" w:rsidRDefault="002F3260" w:rsidP="00C41209">
            <w:pPr>
              <w:autoSpaceDE w:val="0"/>
              <w:autoSpaceDN w:val="0"/>
              <w:jc w:val="both"/>
              <w:rPr>
                <w:rFonts w:ascii="Times New Roman" w:hAnsi="Times New Roman" w:cs="Times New Roman"/>
                <w:sz w:val="20"/>
                <w:szCs w:val="20"/>
                <w:lang w:eastAsia="en-US"/>
              </w:rPr>
            </w:pPr>
            <w:r w:rsidRPr="00027B20">
              <w:rPr>
                <w:rFonts w:ascii="Times New Roman" w:hAnsi="Times New Roman" w:cs="Times New Roman"/>
                <w:sz w:val="20"/>
                <w:szCs w:val="20"/>
                <w:lang w:eastAsia="en-US"/>
              </w:rPr>
              <w:t>- Круглі столи;</w:t>
            </w:r>
          </w:p>
          <w:p w:rsidR="002F3260" w:rsidRPr="00027B20" w:rsidRDefault="002F3260" w:rsidP="00C41209">
            <w:pPr>
              <w:autoSpaceDE w:val="0"/>
              <w:autoSpaceDN w:val="0"/>
              <w:jc w:val="both"/>
              <w:rPr>
                <w:rFonts w:ascii="Times New Roman" w:hAnsi="Times New Roman" w:cs="Times New Roman"/>
                <w:sz w:val="20"/>
                <w:szCs w:val="20"/>
                <w:lang w:eastAsia="en-US"/>
              </w:rPr>
            </w:pPr>
            <w:r w:rsidRPr="00027B20">
              <w:rPr>
                <w:rFonts w:ascii="Times New Roman" w:hAnsi="Times New Roman" w:cs="Times New Roman"/>
                <w:sz w:val="20"/>
                <w:szCs w:val="20"/>
                <w:lang w:eastAsia="en-US"/>
              </w:rPr>
              <w:t>- Мозковий штурм.</w:t>
            </w:r>
          </w:p>
          <w:p w:rsidR="002F3260" w:rsidRPr="00027B20" w:rsidRDefault="002F3260" w:rsidP="00C41209">
            <w:pPr>
              <w:autoSpaceDE w:val="0"/>
              <w:autoSpaceDN w:val="0"/>
              <w:jc w:val="both"/>
              <w:rPr>
                <w:rFonts w:ascii="Times New Roman" w:hAnsi="Times New Roman" w:cs="Times New Roman"/>
                <w:sz w:val="20"/>
                <w:szCs w:val="20"/>
                <w:lang w:eastAsia="en-US"/>
              </w:rPr>
            </w:pPr>
            <w:r w:rsidRPr="00027B20">
              <w:rPr>
                <w:rFonts w:ascii="Times New Roman" w:hAnsi="Times New Roman" w:cs="Times New Roman"/>
                <w:sz w:val="20"/>
                <w:szCs w:val="20"/>
                <w:lang w:eastAsia="en-US"/>
              </w:rPr>
              <w:t>4. Самостійні методи:</w:t>
            </w:r>
          </w:p>
          <w:p w:rsidR="002F3260" w:rsidRPr="00027B20" w:rsidRDefault="002F3260" w:rsidP="00C41209">
            <w:pPr>
              <w:autoSpaceDE w:val="0"/>
              <w:autoSpaceDN w:val="0"/>
              <w:jc w:val="both"/>
              <w:rPr>
                <w:rFonts w:ascii="Times New Roman" w:hAnsi="Times New Roman" w:cs="Times New Roman"/>
                <w:sz w:val="20"/>
                <w:szCs w:val="20"/>
                <w:lang w:eastAsia="en-US"/>
              </w:rPr>
            </w:pPr>
            <w:r w:rsidRPr="00027B20">
              <w:rPr>
                <w:rFonts w:ascii="Times New Roman" w:hAnsi="Times New Roman" w:cs="Times New Roman"/>
                <w:sz w:val="20"/>
                <w:szCs w:val="20"/>
                <w:lang w:eastAsia="en-US"/>
              </w:rPr>
              <w:t>-</w:t>
            </w:r>
            <w:r>
              <w:rPr>
                <w:rFonts w:ascii="Times New Roman" w:hAnsi="Times New Roman" w:cs="Times New Roman"/>
                <w:sz w:val="20"/>
                <w:szCs w:val="20"/>
                <w:lang w:eastAsia="en-US"/>
              </w:rPr>
              <w:t xml:space="preserve"> </w:t>
            </w:r>
            <w:r w:rsidRPr="00027B20">
              <w:rPr>
                <w:rFonts w:ascii="Times New Roman" w:hAnsi="Times New Roman" w:cs="Times New Roman"/>
                <w:sz w:val="20"/>
                <w:szCs w:val="20"/>
                <w:lang w:eastAsia="en-US"/>
              </w:rPr>
              <w:t>Вивчення рекомендованої літератури;</w:t>
            </w:r>
          </w:p>
          <w:p w:rsidR="002F3260" w:rsidRPr="00027B20" w:rsidRDefault="002F3260" w:rsidP="00C41209">
            <w:pPr>
              <w:autoSpaceDE w:val="0"/>
              <w:autoSpaceDN w:val="0"/>
              <w:jc w:val="both"/>
              <w:rPr>
                <w:rFonts w:ascii="Times New Roman" w:hAnsi="Times New Roman" w:cs="Times New Roman"/>
                <w:sz w:val="20"/>
                <w:szCs w:val="20"/>
                <w:lang w:eastAsia="en-US"/>
              </w:rPr>
            </w:pPr>
            <w:r w:rsidRPr="00027B20">
              <w:rPr>
                <w:rFonts w:ascii="Times New Roman" w:hAnsi="Times New Roman" w:cs="Times New Roman"/>
                <w:sz w:val="20"/>
                <w:szCs w:val="20"/>
                <w:lang w:eastAsia="en-US"/>
              </w:rPr>
              <w:t>- Виконання практичних завдань;</w:t>
            </w:r>
          </w:p>
          <w:p w:rsidR="002F3260" w:rsidRPr="00027B20" w:rsidRDefault="002F3260" w:rsidP="00C41209">
            <w:pPr>
              <w:autoSpaceDE w:val="0"/>
              <w:autoSpaceDN w:val="0"/>
              <w:jc w:val="both"/>
              <w:rPr>
                <w:rFonts w:ascii="Times New Roman" w:hAnsi="Times New Roman" w:cs="Times New Roman"/>
                <w:sz w:val="20"/>
                <w:szCs w:val="20"/>
                <w:lang w:eastAsia="en-US"/>
              </w:rPr>
            </w:pPr>
            <w:r w:rsidRPr="00027B20">
              <w:rPr>
                <w:rFonts w:ascii="Times New Roman" w:hAnsi="Times New Roman" w:cs="Times New Roman"/>
                <w:sz w:val="20"/>
                <w:szCs w:val="20"/>
                <w:lang w:eastAsia="en-US"/>
              </w:rPr>
              <w:t>- Підготовка рефератів та доповідей;</w:t>
            </w:r>
          </w:p>
          <w:p w:rsidR="002F3260" w:rsidRPr="00027B20" w:rsidRDefault="002F3260" w:rsidP="00C41209">
            <w:pPr>
              <w:autoSpaceDE w:val="0"/>
              <w:autoSpaceDN w:val="0"/>
              <w:jc w:val="both"/>
              <w:rPr>
                <w:rFonts w:ascii="Times New Roman" w:hAnsi="Times New Roman" w:cs="Times New Roman"/>
                <w:sz w:val="20"/>
                <w:szCs w:val="20"/>
                <w:lang w:eastAsia="en-US"/>
              </w:rPr>
            </w:pPr>
            <w:r w:rsidRPr="00027B20">
              <w:rPr>
                <w:rFonts w:ascii="Times New Roman" w:hAnsi="Times New Roman" w:cs="Times New Roman"/>
                <w:sz w:val="20"/>
                <w:szCs w:val="20"/>
                <w:lang w:eastAsia="en-US"/>
              </w:rPr>
              <w:t>- Робота над індивідуальними та колективними проектами.</w:t>
            </w:r>
          </w:p>
        </w:tc>
        <w:tc>
          <w:tcPr>
            <w:tcW w:w="2233" w:type="dxa"/>
            <w:vMerge w:val="restart"/>
            <w:tcBorders>
              <w:top w:val="single" w:sz="4" w:space="0" w:color="auto"/>
              <w:left w:val="single" w:sz="4" w:space="0" w:color="auto"/>
              <w:right w:val="single" w:sz="4" w:space="0" w:color="auto"/>
            </w:tcBorders>
          </w:tcPr>
          <w:p w:rsidR="002F3260" w:rsidRPr="00027B20" w:rsidRDefault="002F3260" w:rsidP="00C41209">
            <w:pPr>
              <w:autoSpaceDE w:val="0"/>
              <w:autoSpaceDN w:val="0"/>
              <w:jc w:val="both"/>
              <w:rPr>
                <w:rFonts w:ascii="Times New Roman" w:hAnsi="Times New Roman" w:cs="Times New Roman"/>
                <w:sz w:val="20"/>
                <w:szCs w:val="20"/>
                <w:lang w:eastAsia="en-US"/>
              </w:rPr>
            </w:pPr>
            <w:r w:rsidRPr="00027B20">
              <w:rPr>
                <w:rFonts w:ascii="Times New Roman" w:hAnsi="Times New Roman" w:cs="Times New Roman"/>
                <w:sz w:val="20"/>
                <w:szCs w:val="20"/>
                <w:lang w:eastAsia="en-US"/>
              </w:rPr>
              <w:t>1. Поточний контроль:</w:t>
            </w:r>
          </w:p>
          <w:p w:rsidR="002F3260" w:rsidRPr="00027B20" w:rsidRDefault="002F3260" w:rsidP="00C41209">
            <w:pPr>
              <w:autoSpaceDE w:val="0"/>
              <w:autoSpaceDN w:val="0"/>
              <w:jc w:val="both"/>
              <w:rPr>
                <w:rFonts w:ascii="Times New Roman" w:hAnsi="Times New Roman" w:cs="Times New Roman"/>
                <w:sz w:val="20"/>
                <w:szCs w:val="20"/>
                <w:lang w:eastAsia="en-US"/>
              </w:rPr>
            </w:pPr>
            <w:r w:rsidRPr="00027B20">
              <w:rPr>
                <w:rFonts w:ascii="Times New Roman" w:hAnsi="Times New Roman" w:cs="Times New Roman"/>
                <w:sz w:val="20"/>
                <w:szCs w:val="20"/>
                <w:lang w:eastAsia="en-US"/>
              </w:rPr>
              <w:t>- Усне опитування;</w:t>
            </w:r>
          </w:p>
          <w:p w:rsidR="002F3260" w:rsidRPr="00027B20" w:rsidRDefault="002F3260" w:rsidP="00C41209">
            <w:pPr>
              <w:autoSpaceDE w:val="0"/>
              <w:autoSpaceDN w:val="0"/>
              <w:jc w:val="both"/>
              <w:rPr>
                <w:rFonts w:ascii="Times New Roman" w:hAnsi="Times New Roman" w:cs="Times New Roman"/>
                <w:sz w:val="20"/>
                <w:szCs w:val="20"/>
                <w:lang w:eastAsia="en-US"/>
              </w:rPr>
            </w:pPr>
            <w:r w:rsidRPr="00027B20">
              <w:rPr>
                <w:rFonts w:ascii="Times New Roman" w:hAnsi="Times New Roman" w:cs="Times New Roman"/>
                <w:sz w:val="20"/>
                <w:szCs w:val="20"/>
                <w:lang w:eastAsia="en-US"/>
              </w:rPr>
              <w:t>- Тестування;</w:t>
            </w:r>
          </w:p>
          <w:p w:rsidR="002F3260" w:rsidRPr="00027B20" w:rsidRDefault="002F3260" w:rsidP="00C41209">
            <w:pPr>
              <w:autoSpaceDE w:val="0"/>
              <w:autoSpaceDN w:val="0"/>
              <w:rPr>
                <w:rFonts w:ascii="Times New Roman" w:hAnsi="Times New Roman" w:cs="Times New Roman"/>
                <w:sz w:val="20"/>
                <w:szCs w:val="20"/>
                <w:lang w:eastAsia="en-US"/>
              </w:rPr>
            </w:pPr>
            <w:r w:rsidRPr="00027B20">
              <w:rPr>
                <w:rFonts w:ascii="Times New Roman" w:hAnsi="Times New Roman" w:cs="Times New Roman"/>
                <w:sz w:val="20"/>
                <w:szCs w:val="20"/>
                <w:lang w:eastAsia="en-US"/>
              </w:rPr>
              <w:t>- Виконання практичних завдань;</w:t>
            </w:r>
          </w:p>
          <w:p w:rsidR="002F3260" w:rsidRPr="00027B20" w:rsidRDefault="002F3260" w:rsidP="00C41209">
            <w:pPr>
              <w:autoSpaceDE w:val="0"/>
              <w:autoSpaceDN w:val="0"/>
              <w:rPr>
                <w:rFonts w:ascii="Times New Roman" w:hAnsi="Times New Roman" w:cs="Times New Roman"/>
                <w:sz w:val="20"/>
                <w:szCs w:val="20"/>
                <w:lang w:eastAsia="en-US"/>
              </w:rPr>
            </w:pPr>
            <w:r w:rsidRPr="00027B20">
              <w:rPr>
                <w:rFonts w:ascii="Times New Roman" w:hAnsi="Times New Roman" w:cs="Times New Roman"/>
                <w:sz w:val="20"/>
                <w:szCs w:val="20"/>
                <w:lang w:eastAsia="en-US"/>
              </w:rPr>
              <w:t>- Захист індивідуальних та колективних проектів;</w:t>
            </w:r>
          </w:p>
          <w:p w:rsidR="002F3260" w:rsidRPr="00027B20" w:rsidRDefault="002F3260" w:rsidP="00C41209">
            <w:pPr>
              <w:autoSpaceDE w:val="0"/>
              <w:autoSpaceDN w:val="0"/>
              <w:jc w:val="both"/>
              <w:rPr>
                <w:rFonts w:ascii="Times New Roman" w:hAnsi="Times New Roman" w:cs="Times New Roman"/>
                <w:sz w:val="20"/>
                <w:szCs w:val="20"/>
                <w:lang w:eastAsia="en-US"/>
              </w:rPr>
            </w:pPr>
            <w:r w:rsidRPr="00027B20">
              <w:rPr>
                <w:rFonts w:ascii="Times New Roman" w:hAnsi="Times New Roman" w:cs="Times New Roman"/>
                <w:sz w:val="20"/>
                <w:szCs w:val="20"/>
                <w:lang w:eastAsia="en-US"/>
              </w:rPr>
              <w:t>- Написання рефератів та доповідей (</w:t>
            </w:r>
            <w:proofErr w:type="spellStart"/>
            <w:r w:rsidRPr="00027B20">
              <w:rPr>
                <w:rFonts w:ascii="Times New Roman" w:hAnsi="Times New Roman" w:cs="Times New Roman"/>
                <w:sz w:val="20"/>
                <w:szCs w:val="20"/>
                <w:lang w:eastAsia="en-US"/>
              </w:rPr>
              <w:t>ессе</w:t>
            </w:r>
            <w:proofErr w:type="spellEnd"/>
            <w:r w:rsidRPr="00027B20">
              <w:rPr>
                <w:rFonts w:ascii="Times New Roman" w:hAnsi="Times New Roman" w:cs="Times New Roman"/>
                <w:sz w:val="20"/>
                <w:szCs w:val="20"/>
                <w:lang w:eastAsia="en-US"/>
              </w:rPr>
              <w:t xml:space="preserve"> тощо).</w:t>
            </w:r>
          </w:p>
          <w:p w:rsidR="002F3260" w:rsidRPr="00027B20" w:rsidRDefault="002F3260" w:rsidP="00C41209">
            <w:pPr>
              <w:autoSpaceDE w:val="0"/>
              <w:autoSpaceDN w:val="0"/>
              <w:jc w:val="both"/>
              <w:rPr>
                <w:rFonts w:ascii="Times New Roman" w:hAnsi="Times New Roman" w:cs="Times New Roman"/>
                <w:sz w:val="20"/>
                <w:szCs w:val="20"/>
                <w:lang w:eastAsia="en-US"/>
              </w:rPr>
            </w:pPr>
            <w:r w:rsidRPr="00027B20">
              <w:rPr>
                <w:rFonts w:ascii="Times New Roman" w:hAnsi="Times New Roman" w:cs="Times New Roman"/>
                <w:sz w:val="20"/>
                <w:szCs w:val="20"/>
                <w:lang w:eastAsia="en-US"/>
              </w:rPr>
              <w:t>2. Рубіжний контроль:</w:t>
            </w:r>
          </w:p>
          <w:p w:rsidR="002F3260" w:rsidRPr="00027B20" w:rsidRDefault="002F3260" w:rsidP="00C41209">
            <w:pPr>
              <w:autoSpaceDE w:val="0"/>
              <w:autoSpaceDN w:val="0"/>
              <w:jc w:val="both"/>
              <w:rPr>
                <w:rFonts w:ascii="Times New Roman" w:hAnsi="Times New Roman" w:cs="Times New Roman"/>
                <w:sz w:val="20"/>
                <w:szCs w:val="20"/>
                <w:lang w:eastAsia="en-US"/>
              </w:rPr>
            </w:pPr>
            <w:r w:rsidRPr="00027B20">
              <w:rPr>
                <w:rFonts w:ascii="Times New Roman" w:hAnsi="Times New Roman" w:cs="Times New Roman"/>
                <w:sz w:val="20"/>
                <w:szCs w:val="20"/>
                <w:lang w:eastAsia="en-US"/>
              </w:rPr>
              <w:t>- Тестування;</w:t>
            </w:r>
          </w:p>
          <w:p w:rsidR="002F3260" w:rsidRPr="00027B20" w:rsidRDefault="002F3260" w:rsidP="00C41209">
            <w:pPr>
              <w:autoSpaceDE w:val="0"/>
              <w:autoSpaceDN w:val="0"/>
              <w:jc w:val="both"/>
              <w:rPr>
                <w:rFonts w:ascii="Times New Roman" w:hAnsi="Times New Roman" w:cs="Times New Roman"/>
                <w:sz w:val="20"/>
                <w:szCs w:val="20"/>
                <w:lang w:eastAsia="en-US"/>
              </w:rPr>
            </w:pPr>
            <w:r w:rsidRPr="00027B20">
              <w:rPr>
                <w:rFonts w:ascii="Times New Roman" w:hAnsi="Times New Roman" w:cs="Times New Roman"/>
                <w:sz w:val="20"/>
                <w:szCs w:val="20"/>
                <w:lang w:eastAsia="en-US"/>
              </w:rPr>
              <w:t>- Індивідуальні усні співбесіди.</w:t>
            </w:r>
          </w:p>
          <w:p w:rsidR="002F3260" w:rsidRPr="00027B20" w:rsidRDefault="002F3260" w:rsidP="00C41209">
            <w:pPr>
              <w:autoSpaceDE w:val="0"/>
              <w:autoSpaceDN w:val="0"/>
              <w:rPr>
                <w:rFonts w:ascii="Times New Roman" w:hAnsi="Times New Roman" w:cs="Times New Roman"/>
                <w:sz w:val="20"/>
                <w:szCs w:val="20"/>
                <w:lang w:eastAsia="en-US"/>
              </w:rPr>
            </w:pPr>
            <w:r w:rsidRPr="00027B20">
              <w:rPr>
                <w:rFonts w:ascii="Times New Roman" w:hAnsi="Times New Roman" w:cs="Times New Roman"/>
                <w:sz w:val="20"/>
                <w:szCs w:val="20"/>
                <w:lang w:eastAsia="en-US"/>
              </w:rPr>
              <w:t>3. Підсумковий контроль:</w:t>
            </w:r>
          </w:p>
          <w:p w:rsidR="002F3260" w:rsidRPr="00027B20" w:rsidRDefault="002F3260" w:rsidP="00C41209">
            <w:pPr>
              <w:autoSpaceDE w:val="0"/>
              <w:autoSpaceDN w:val="0"/>
              <w:jc w:val="both"/>
              <w:rPr>
                <w:rFonts w:ascii="Times New Roman" w:hAnsi="Times New Roman" w:cs="Times New Roman"/>
                <w:sz w:val="20"/>
                <w:szCs w:val="20"/>
                <w:lang w:eastAsia="en-US"/>
              </w:rPr>
            </w:pPr>
            <w:r w:rsidRPr="00027B20">
              <w:rPr>
                <w:rFonts w:ascii="Times New Roman" w:hAnsi="Times New Roman" w:cs="Times New Roman"/>
                <w:sz w:val="20"/>
                <w:szCs w:val="20"/>
                <w:lang w:eastAsia="en-US"/>
              </w:rPr>
              <w:t>- Екзамен (усна або письмова форма);</w:t>
            </w:r>
          </w:p>
          <w:p w:rsidR="002F3260" w:rsidRPr="00027B20" w:rsidRDefault="002F3260" w:rsidP="00C41209">
            <w:pPr>
              <w:autoSpaceDE w:val="0"/>
              <w:autoSpaceDN w:val="0"/>
              <w:jc w:val="both"/>
              <w:rPr>
                <w:rFonts w:ascii="Times New Roman" w:hAnsi="Times New Roman" w:cs="Times New Roman"/>
                <w:sz w:val="20"/>
                <w:szCs w:val="20"/>
                <w:lang w:eastAsia="en-US"/>
              </w:rPr>
            </w:pPr>
            <w:r w:rsidRPr="00027B20">
              <w:rPr>
                <w:rFonts w:ascii="Times New Roman" w:hAnsi="Times New Roman" w:cs="Times New Roman"/>
                <w:sz w:val="20"/>
                <w:szCs w:val="20"/>
                <w:lang w:eastAsia="en-US"/>
              </w:rPr>
              <w:t xml:space="preserve">- </w:t>
            </w:r>
            <w:r w:rsidR="00C41209">
              <w:rPr>
                <w:rFonts w:ascii="Times New Roman" w:hAnsi="Times New Roman" w:cs="Times New Roman"/>
                <w:sz w:val="20"/>
                <w:szCs w:val="20"/>
                <w:lang w:eastAsia="en-US"/>
              </w:rPr>
              <w:t>Т</w:t>
            </w:r>
            <w:r w:rsidRPr="00027B20">
              <w:rPr>
                <w:rFonts w:ascii="Times New Roman" w:hAnsi="Times New Roman" w:cs="Times New Roman"/>
                <w:sz w:val="20"/>
                <w:szCs w:val="20"/>
                <w:lang w:eastAsia="en-US"/>
              </w:rPr>
              <w:t>естування, усна співбесіда.</w:t>
            </w:r>
          </w:p>
        </w:tc>
      </w:tr>
      <w:tr w:rsidR="002F3260" w:rsidRPr="00A31F4F" w:rsidTr="00C41209">
        <w:tc>
          <w:tcPr>
            <w:tcW w:w="4361" w:type="dxa"/>
            <w:tcBorders>
              <w:top w:val="single" w:sz="4" w:space="0" w:color="auto"/>
              <w:left w:val="single" w:sz="4" w:space="0" w:color="auto"/>
              <w:bottom w:val="single" w:sz="4" w:space="0" w:color="auto"/>
              <w:right w:val="single" w:sz="4" w:space="0" w:color="auto"/>
            </w:tcBorders>
          </w:tcPr>
          <w:p w:rsidR="002F3260" w:rsidRDefault="002F3260" w:rsidP="00C41209">
            <w:pPr>
              <w:autoSpaceDE w:val="0"/>
              <w:autoSpaceDN w:val="0"/>
              <w:ind w:firstLine="284"/>
              <w:jc w:val="both"/>
              <w:rPr>
                <w:rFonts w:ascii="Times New Roman" w:hAnsi="Times New Roman" w:cs="Times New Roman"/>
                <w:sz w:val="20"/>
                <w:szCs w:val="20"/>
                <w:lang w:eastAsia="en-US"/>
              </w:rPr>
            </w:pPr>
            <w:r>
              <w:rPr>
                <w:rFonts w:ascii="Times New Roman" w:hAnsi="Times New Roman" w:cs="Times New Roman"/>
                <w:sz w:val="20"/>
                <w:szCs w:val="20"/>
                <w:lang w:eastAsia="en-US"/>
              </w:rPr>
              <w:t>ЗК 03</w:t>
            </w:r>
          </w:p>
          <w:p w:rsidR="002F3260" w:rsidRDefault="002F3260" w:rsidP="00C41209">
            <w:pPr>
              <w:autoSpaceDE w:val="0"/>
              <w:autoSpaceDN w:val="0"/>
              <w:ind w:firstLine="284"/>
              <w:jc w:val="both"/>
              <w:rPr>
                <w:rFonts w:ascii="Times New Roman" w:hAnsi="Times New Roman" w:cs="Times New Roman"/>
                <w:sz w:val="20"/>
                <w:szCs w:val="20"/>
                <w:lang w:eastAsia="en-US"/>
              </w:rPr>
            </w:pPr>
            <w:r w:rsidRPr="002F3260">
              <w:rPr>
                <w:rFonts w:ascii="Times New Roman" w:hAnsi="Times New Roman" w:cs="Times New Roman"/>
                <w:sz w:val="20"/>
                <w:szCs w:val="20"/>
                <w:lang w:eastAsia="en-US"/>
              </w:rPr>
              <w:t>Здатність до абстрактного мислення, аналізу, синтезу.</w:t>
            </w:r>
          </w:p>
          <w:p w:rsidR="002F3260" w:rsidRDefault="002F3260" w:rsidP="00C41209">
            <w:pPr>
              <w:autoSpaceDE w:val="0"/>
              <w:autoSpaceDN w:val="0"/>
              <w:ind w:firstLine="284"/>
              <w:jc w:val="both"/>
              <w:rPr>
                <w:rFonts w:ascii="Times New Roman" w:hAnsi="Times New Roman" w:cs="Times New Roman"/>
                <w:sz w:val="20"/>
                <w:szCs w:val="20"/>
                <w:lang w:eastAsia="en-US"/>
              </w:rPr>
            </w:pPr>
            <w:r>
              <w:rPr>
                <w:rFonts w:ascii="Times New Roman" w:hAnsi="Times New Roman" w:cs="Times New Roman"/>
                <w:sz w:val="20"/>
                <w:szCs w:val="20"/>
                <w:lang w:eastAsia="en-US"/>
              </w:rPr>
              <w:t>ЗК</w:t>
            </w:r>
            <w:r w:rsidR="00C41209">
              <w:rPr>
                <w:rFonts w:ascii="Times New Roman" w:hAnsi="Times New Roman" w:cs="Times New Roman"/>
                <w:sz w:val="20"/>
                <w:szCs w:val="20"/>
                <w:lang w:eastAsia="en-US"/>
              </w:rPr>
              <w:t xml:space="preserve"> </w:t>
            </w:r>
            <w:r>
              <w:rPr>
                <w:rFonts w:ascii="Times New Roman" w:hAnsi="Times New Roman" w:cs="Times New Roman"/>
                <w:sz w:val="20"/>
                <w:szCs w:val="20"/>
                <w:lang w:eastAsia="en-US"/>
              </w:rPr>
              <w:t>04</w:t>
            </w:r>
          </w:p>
          <w:p w:rsidR="002F3260" w:rsidRPr="00027B20" w:rsidRDefault="002F3260" w:rsidP="00C41209">
            <w:pPr>
              <w:autoSpaceDE w:val="0"/>
              <w:autoSpaceDN w:val="0"/>
              <w:ind w:firstLine="284"/>
              <w:jc w:val="both"/>
              <w:rPr>
                <w:rFonts w:ascii="Times New Roman" w:hAnsi="Times New Roman" w:cs="Times New Roman"/>
                <w:sz w:val="20"/>
                <w:szCs w:val="20"/>
                <w:lang w:eastAsia="en-US"/>
              </w:rPr>
            </w:pPr>
            <w:r w:rsidRPr="002F3260">
              <w:rPr>
                <w:rFonts w:ascii="Times New Roman" w:hAnsi="Times New Roman" w:cs="Times New Roman"/>
                <w:sz w:val="20"/>
                <w:szCs w:val="20"/>
                <w:lang w:eastAsia="en-US"/>
              </w:rPr>
              <w:t>Здатність застосовувати знання у практичних ситуаціях.</w:t>
            </w:r>
          </w:p>
        </w:tc>
        <w:tc>
          <w:tcPr>
            <w:tcW w:w="3260" w:type="dxa"/>
            <w:vMerge/>
            <w:tcBorders>
              <w:left w:val="single" w:sz="4" w:space="0" w:color="auto"/>
              <w:right w:val="single" w:sz="4" w:space="0" w:color="auto"/>
            </w:tcBorders>
          </w:tcPr>
          <w:p w:rsidR="002F3260" w:rsidRPr="00027B20" w:rsidRDefault="002F3260" w:rsidP="00C41209">
            <w:pPr>
              <w:autoSpaceDE w:val="0"/>
              <w:autoSpaceDN w:val="0"/>
              <w:jc w:val="both"/>
              <w:rPr>
                <w:rFonts w:ascii="Times New Roman" w:hAnsi="Times New Roman" w:cs="Times New Roman"/>
                <w:sz w:val="20"/>
                <w:szCs w:val="20"/>
                <w:lang w:eastAsia="en-US"/>
              </w:rPr>
            </w:pPr>
          </w:p>
        </w:tc>
        <w:tc>
          <w:tcPr>
            <w:tcW w:w="2233" w:type="dxa"/>
            <w:vMerge/>
            <w:tcBorders>
              <w:left w:val="single" w:sz="4" w:space="0" w:color="auto"/>
              <w:right w:val="single" w:sz="4" w:space="0" w:color="auto"/>
            </w:tcBorders>
          </w:tcPr>
          <w:p w:rsidR="002F3260" w:rsidRPr="00027B20" w:rsidRDefault="002F3260" w:rsidP="00C41209">
            <w:pPr>
              <w:autoSpaceDE w:val="0"/>
              <w:autoSpaceDN w:val="0"/>
              <w:jc w:val="both"/>
              <w:rPr>
                <w:rFonts w:ascii="Times New Roman" w:hAnsi="Times New Roman" w:cs="Times New Roman"/>
                <w:sz w:val="20"/>
                <w:szCs w:val="20"/>
                <w:lang w:eastAsia="en-US"/>
              </w:rPr>
            </w:pPr>
          </w:p>
        </w:tc>
      </w:tr>
      <w:tr w:rsidR="002F3260" w:rsidRPr="00A31F4F" w:rsidTr="00C41209">
        <w:tc>
          <w:tcPr>
            <w:tcW w:w="4361" w:type="dxa"/>
            <w:tcBorders>
              <w:top w:val="single" w:sz="4" w:space="0" w:color="auto"/>
              <w:left w:val="single" w:sz="4" w:space="0" w:color="auto"/>
              <w:bottom w:val="single" w:sz="4" w:space="0" w:color="auto"/>
              <w:right w:val="single" w:sz="4" w:space="0" w:color="auto"/>
            </w:tcBorders>
          </w:tcPr>
          <w:p w:rsidR="002F3260" w:rsidRPr="00027B20" w:rsidRDefault="002F3260" w:rsidP="00C41209">
            <w:pPr>
              <w:autoSpaceDE w:val="0"/>
              <w:autoSpaceDN w:val="0"/>
              <w:jc w:val="both"/>
              <w:rPr>
                <w:rFonts w:ascii="Times New Roman" w:hAnsi="Times New Roman" w:cs="Times New Roman"/>
                <w:sz w:val="20"/>
                <w:szCs w:val="20"/>
                <w:lang w:eastAsia="en-US"/>
              </w:rPr>
            </w:pPr>
            <w:r w:rsidRPr="00027B20">
              <w:rPr>
                <w:rFonts w:ascii="Times New Roman" w:hAnsi="Times New Roman" w:cs="Times New Roman"/>
                <w:sz w:val="20"/>
                <w:szCs w:val="20"/>
                <w:lang w:eastAsia="en-US"/>
              </w:rPr>
              <w:t>Спеціальні компетентності</w:t>
            </w:r>
          </w:p>
        </w:tc>
        <w:tc>
          <w:tcPr>
            <w:tcW w:w="3260" w:type="dxa"/>
            <w:vMerge/>
            <w:tcBorders>
              <w:left w:val="single" w:sz="4" w:space="0" w:color="auto"/>
              <w:right w:val="single" w:sz="4" w:space="0" w:color="auto"/>
            </w:tcBorders>
          </w:tcPr>
          <w:p w:rsidR="002F3260" w:rsidRPr="00027B20" w:rsidRDefault="002F3260" w:rsidP="00C41209">
            <w:pPr>
              <w:autoSpaceDE w:val="0"/>
              <w:autoSpaceDN w:val="0"/>
              <w:jc w:val="both"/>
              <w:rPr>
                <w:rFonts w:ascii="Times New Roman" w:hAnsi="Times New Roman" w:cs="Times New Roman"/>
                <w:sz w:val="20"/>
                <w:szCs w:val="20"/>
                <w:lang w:eastAsia="en-US"/>
              </w:rPr>
            </w:pPr>
          </w:p>
        </w:tc>
        <w:tc>
          <w:tcPr>
            <w:tcW w:w="2233" w:type="dxa"/>
            <w:vMerge/>
            <w:tcBorders>
              <w:left w:val="single" w:sz="4" w:space="0" w:color="auto"/>
              <w:right w:val="single" w:sz="4" w:space="0" w:color="auto"/>
            </w:tcBorders>
          </w:tcPr>
          <w:p w:rsidR="002F3260" w:rsidRPr="00027B20" w:rsidRDefault="002F3260" w:rsidP="00C41209">
            <w:pPr>
              <w:autoSpaceDE w:val="0"/>
              <w:autoSpaceDN w:val="0"/>
              <w:jc w:val="both"/>
              <w:rPr>
                <w:rFonts w:ascii="Times New Roman" w:hAnsi="Times New Roman" w:cs="Times New Roman"/>
                <w:sz w:val="20"/>
                <w:szCs w:val="20"/>
                <w:lang w:eastAsia="en-US"/>
              </w:rPr>
            </w:pPr>
          </w:p>
        </w:tc>
      </w:tr>
      <w:tr w:rsidR="002F3260" w:rsidRPr="00A31F4F" w:rsidTr="00C41209">
        <w:tc>
          <w:tcPr>
            <w:tcW w:w="4361" w:type="dxa"/>
            <w:tcBorders>
              <w:top w:val="single" w:sz="4" w:space="0" w:color="auto"/>
              <w:left w:val="single" w:sz="4" w:space="0" w:color="auto"/>
              <w:bottom w:val="single" w:sz="4" w:space="0" w:color="auto"/>
              <w:right w:val="single" w:sz="4" w:space="0" w:color="auto"/>
            </w:tcBorders>
          </w:tcPr>
          <w:p w:rsidR="002F3260" w:rsidRPr="00027B20" w:rsidRDefault="002F3260" w:rsidP="00C41209">
            <w:pPr>
              <w:autoSpaceDE w:val="0"/>
              <w:autoSpaceDN w:val="0"/>
              <w:ind w:firstLine="295"/>
              <w:jc w:val="both"/>
              <w:rPr>
                <w:rFonts w:ascii="Times New Roman" w:hAnsi="Times New Roman" w:cs="Times New Roman"/>
                <w:sz w:val="20"/>
                <w:szCs w:val="20"/>
                <w:lang w:eastAsia="en-US"/>
              </w:rPr>
            </w:pPr>
            <w:r w:rsidRPr="00027B20">
              <w:rPr>
                <w:rFonts w:ascii="Times New Roman" w:hAnsi="Times New Roman" w:cs="Times New Roman"/>
                <w:sz w:val="20"/>
                <w:szCs w:val="20"/>
                <w:lang w:eastAsia="en-US"/>
              </w:rPr>
              <w:t xml:space="preserve">СК </w:t>
            </w:r>
            <w:r>
              <w:rPr>
                <w:rFonts w:ascii="Times New Roman" w:hAnsi="Times New Roman" w:cs="Times New Roman"/>
                <w:sz w:val="20"/>
                <w:szCs w:val="20"/>
                <w:lang w:eastAsia="en-US"/>
              </w:rPr>
              <w:t>02</w:t>
            </w:r>
          </w:p>
          <w:p w:rsidR="002F3260" w:rsidRPr="00027B20" w:rsidRDefault="002F3260" w:rsidP="00C41209">
            <w:pPr>
              <w:autoSpaceDE w:val="0"/>
              <w:autoSpaceDN w:val="0"/>
              <w:ind w:firstLine="295"/>
              <w:jc w:val="both"/>
              <w:rPr>
                <w:rFonts w:ascii="Times New Roman" w:hAnsi="Times New Roman" w:cs="Times New Roman"/>
                <w:sz w:val="20"/>
                <w:szCs w:val="20"/>
                <w:lang w:eastAsia="en-US"/>
              </w:rPr>
            </w:pPr>
            <w:r w:rsidRPr="002F3260">
              <w:rPr>
                <w:rFonts w:ascii="Times New Roman" w:hAnsi="Times New Roman" w:cs="Times New Roman"/>
                <w:sz w:val="20"/>
                <w:szCs w:val="20"/>
                <w:lang w:eastAsia="en-US"/>
              </w:rPr>
              <w:t>Здатність аналізувати результати діяльності організації, зіставляти їх з факторами впливу зовнішнього та внутрішнього середовища.</w:t>
            </w:r>
          </w:p>
        </w:tc>
        <w:tc>
          <w:tcPr>
            <w:tcW w:w="3260" w:type="dxa"/>
            <w:vMerge/>
            <w:tcBorders>
              <w:left w:val="single" w:sz="4" w:space="0" w:color="auto"/>
              <w:right w:val="single" w:sz="4" w:space="0" w:color="auto"/>
            </w:tcBorders>
          </w:tcPr>
          <w:p w:rsidR="002F3260" w:rsidRPr="00027B20" w:rsidRDefault="002F3260" w:rsidP="00C41209">
            <w:pPr>
              <w:autoSpaceDE w:val="0"/>
              <w:autoSpaceDN w:val="0"/>
              <w:jc w:val="both"/>
              <w:rPr>
                <w:rFonts w:ascii="Times New Roman" w:hAnsi="Times New Roman" w:cs="Times New Roman"/>
                <w:sz w:val="20"/>
                <w:szCs w:val="20"/>
                <w:lang w:eastAsia="en-US"/>
              </w:rPr>
            </w:pPr>
          </w:p>
        </w:tc>
        <w:tc>
          <w:tcPr>
            <w:tcW w:w="2233" w:type="dxa"/>
            <w:vMerge/>
            <w:tcBorders>
              <w:left w:val="single" w:sz="4" w:space="0" w:color="auto"/>
              <w:right w:val="single" w:sz="4" w:space="0" w:color="auto"/>
            </w:tcBorders>
          </w:tcPr>
          <w:p w:rsidR="002F3260" w:rsidRPr="00027B20" w:rsidRDefault="002F3260" w:rsidP="00C41209">
            <w:pPr>
              <w:autoSpaceDE w:val="0"/>
              <w:autoSpaceDN w:val="0"/>
              <w:jc w:val="both"/>
              <w:rPr>
                <w:rFonts w:ascii="Times New Roman" w:hAnsi="Times New Roman" w:cs="Times New Roman"/>
                <w:sz w:val="20"/>
                <w:szCs w:val="20"/>
                <w:lang w:eastAsia="en-US"/>
              </w:rPr>
            </w:pPr>
          </w:p>
        </w:tc>
      </w:tr>
      <w:tr w:rsidR="002F3260" w:rsidRPr="00A31F4F" w:rsidTr="00C41209">
        <w:tc>
          <w:tcPr>
            <w:tcW w:w="4361" w:type="dxa"/>
            <w:tcBorders>
              <w:top w:val="single" w:sz="4" w:space="0" w:color="auto"/>
              <w:left w:val="single" w:sz="4" w:space="0" w:color="auto"/>
              <w:bottom w:val="single" w:sz="4" w:space="0" w:color="auto"/>
              <w:right w:val="single" w:sz="4" w:space="0" w:color="auto"/>
            </w:tcBorders>
          </w:tcPr>
          <w:p w:rsidR="002F3260" w:rsidRDefault="002F3260" w:rsidP="00C41209">
            <w:pPr>
              <w:autoSpaceDE w:val="0"/>
              <w:autoSpaceDN w:val="0"/>
              <w:ind w:firstLine="295"/>
              <w:jc w:val="both"/>
              <w:rPr>
                <w:rFonts w:ascii="Times New Roman" w:hAnsi="Times New Roman" w:cs="Times New Roman"/>
                <w:sz w:val="20"/>
                <w:szCs w:val="20"/>
                <w:lang w:eastAsia="en-US"/>
              </w:rPr>
            </w:pPr>
            <w:r w:rsidRPr="002F3260">
              <w:rPr>
                <w:rFonts w:ascii="Times New Roman" w:hAnsi="Times New Roman" w:cs="Times New Roman"/>
                <w:sz w:val="20"/>
                <w:szCs w:val="20"/>
                <w:lang w:eastAsia="en-US"/>
              </w:rPr>
              <w:t>Освітні компетентності, визначені закладом вищої освіти та освітньою програмою</w:t>
            </w:r>
          </w:p>
        </w:tc>
        <w:tc>
          <w:tcPr>
            <w:tcW w:w="3260" w:type="dxa"/>
            <w:vMerge/>
            <w:tcBorders>
              <w:left w:val="single" w:sz="4" w:space="0" w:color="auto"/>
              <w:right w:val="single" w:sz="4" w:space="0" w:color="auto"/>
            </w:tcBorders>
          </w:tcPr>
          <w:p w:rsidR="002F3260" w:rsidRPr="00027B20" w:rsidRDefault="002F3260" w:rsidP="00C41209">
            <w:pPr>
              <w:autoSpaceDE w:val="0"/>
              <w:autoSpaceDN w:val="0"/>
              <w:ind w:firstLine="295"/>
              <w:jc w:val="both"/>
              <w:rPr>
                <w:rFonts w:ascii="Times New Roman" w:hAnsi="Times New Roman" w:cs="Times New Roman"/>
                <w:sz w:val="20"/>
                <w:szCs w:val="20"/>
                <w:lang w:eastAsia="en-US"/>
              </w:rPr>
            </w:pPr>
          </w:p>
        </w:tc>
        <w:tc>
          <w:tcPr>
            <w:tcW w:w="2233" w:type="dxa"/>
            <w:vMerge/>
            <w:tcBorders>
              <w:left w:val="single" w:sz="4" w:space="0" w:color="auto"/>
              <w:right w:val="single" w:sz="4" w:space="0" w:color="auto"/>
            </w:tcBorders>
          </w:tcPr>
          <w:p w:rsidR="002F3260" w:rsidRPr="00027B20" w:rsidRDefault="002F3260" w:rsidP="00C41209">
            <w:pPr>
              <w:autoSpaceDE w:val="0"/>
              <w:autoSpaceDN w:val="0"/>
              <w:ind w:firstLine="295"/>
              <w:jc w:val="both"/>
              <w:rPr>
                <w:rFonts w:ascii="Times New Roman" w:hAnsi="Times New Roman" w:cs="Times New Roman"/>
                <w:sz w:val="20"/>
                <w:szCs w:val="20"/>
                <w:lang w:eastAsia="en-US"/>
              </w:rPr>
            </w:pPr>
          </w:p>
        </w:tc>
      </w:tr>
      <w:tr w:rsidR="002F3260" w:rsidRPr="00A31F4F" w:rsidTr="00C41209">
        <w:tc>
          <w:tcPr>
            <w:tcW w:w="4361" w:type="dxa"/>
            <w:tcBorders>
              <w:top w:val="single" w:sz="4" w:space="0" w:color="auto"/>
              <w:left w:val="single" w:sz="4" w:space="0" w:color="auto"/>
              <w:bottom w:val="single" w:sz="4" w:space="0" w:color="auto"/>
              <w:right w:val="single" w:sz="4" w:space="0" w:color="auto"/>
            </w:tcBorders>
          </w:tcPr>
          <w:p w:rsidR="002F3260" w:rsidRPr="002F3260" w:rsidRDefault="002F3260" w:rsidP="00C41209">
            <w:pPr>
              <w:autoSpaceDE w:val="0"/>
              <w:autoSpaceDN w:val="0"/>
              <w:ind w:firstLine="295"/>
              <w:jc w:val="both"/>
              <w:rPr>
                <w:rFonts w:ascii="Times New Roman" w:hAnsi="Times New Roman" w:cs="Times New Roman"/>
                <w:sz w:val="20"/>
                <w:szCs w:val="20"/>
                <w:lang w:eastAsia="en-US"/>
              </w:rPr>
            </w:pPr>
            <w:r w:rsidRPr="002F3260">
              <w:rPr>
                <w:rFonts w:ascii="Times New Roman" w:hAnsi="Times New Roman" w:cs="Times New Roman"/>
                <w:sz w:val="20"/>
                <w:szCs w:val="20"/>
                <w:lang w:eastAsia="en-US"/>
              </w:rPr>
              <w:t>СК 16</w:t>
            </w:r>
          </w:p>
          <w:p w:rsidR="002F3260" w:rsidRPr="002F3260" w:rsidRDefault="002F3260" w:rsidP="00C41209">
            <w:pPr>
              <w:autoSpaceDE w:val="0"/>
              <w:autoSpaceDN w:val="0"/>
              <w:ind w:firstLine="295"/>
              <w:jc w:val="both"/>
              <w:rPr>
                <w:rFonts w:ascii="Times New Roman" w:hAnsi="Times New Roman" w:cs="Times New Roman"/>
                <w:sz w:val="20"/>
                <w:szCs w:val="20"/>
                <w:lang w:eastAsia="en-US"/>
              </w:rPr>
            </w:pPr>
            <w:r w:rsidRPr="002F3260">
              <w:rPr>
                <w:rFonts w:ascii="Times New Roman" w:hAnsi="Times New Roman" w:cs="Times New Roman"/>
                <w:sz w:val="20"/>
                <w:szCs w:val="20"/>
                <w:lang w:eastAsia="en-US"/>
              </w:rPr>
              <w:t>Здатність оцінювати конкурентоспроможність організації та її продукції (робіт, послуг).</w:t>
            </w:r>
          </w:p>
          <w:p w:rsidR="002F3260" w:rsidRPr="002F3260" w:rsidRDefault="002F3260" w:rsidP="00C41209">
            <w:pPr>
              <w:autoSpaceDE w:val="0"/>
              <w:autoSpaceDN w:val="0"/>
              <w:ind w:firstLine="295"/>
              <w:jc w:val="both"/>
              <w:rPr>
                <w:rFonts w:ascii="Times New Roman" w:hAnsi="Times New Roman" w:cs="Times New Roman"/>
                <w:sz w:val="20"/>
                <w:szCs w:val="20"/>
                <w:lang w:eastAsia="en-US"/>
              </w:rPr>
            </w:pPr>
            <w:r w:rsidRPr="002F3260">
              <w:rPr>
                <w:rFonts w:ascii="Times New Roman" w:hAnsi="Times New Roman" w:cs="Times New Roman"/>
                <w:sz w:val="20"/>
                <w:szCs w:val="20"/>
                <w:lang w:eastAsia="en-US"/>
              </w:rPr>
              <w:t>СК 17</w:t>
            </w:r>
          </w:p>
          <w:p w:rsidR="002F3260" w:rsidRDefault="002F3260" w:rsidP="00C41209">
            <w:pPr>
              <w:autoSpaceDE w:val="0"/>
              <w:autoSpaceDN w:val="0"/>
              <w:ind w:firstLine="295"/>
              <w:jc w:val="both"/>
              <w:rPr>
                <w:rFonts w:ascii="Times New Roman" w:hAnsi="Times New Roman" w:cs="Times New Roman"/>
                <w:sz w:val="20"/>
                <w:szCs w:val="20"/>
                <w:lang w:eastAsia="en-US"/>
              </w:rPr>
            </w:pPr>
            <w:r w:rsidRPr="002F3260">
              <w:rPr>
                <w:rFonts w:ascii="Times New Roman" w:hAnsi="Times New Roman" w:cs="Times New Roman"/>
                <w:sz w:val="20"/>
                <w:szCs w:val="20"/>
                <w:lang w:eastAsia="en-US"/>
              </w:rPr>
              <w:t>Розуміти принципи роботи організації у національній, регіональних економічних системах та окремих галузях економіки.</w:t>
            </w:r>
          </w:p>
          <w:p w:rsidR="00C41209" w:rsidRDefault="00C41209" w:rsidP="00C41209">
            <w:pPr>
              <w:autoSpaceDE w:val="0"/>
              <w:autoSpaceDN w:val="0"/>
              <w:ind w:firstLine="295"/>
              <w:jc w:val="both"/>
              <w:rPr>
                <w:rFonts w:ascii="Times New Roman" w:hAnsi="Times New Roman" w:cs="Times New Roman"/>
                <w:sz w:val="20"/>
                <w:szCs w:val="20"/>
                <w:lang w:eastAsia="en-US"/>
              </w:rPr>
            </w:pPr>
          </w:p>
        </w:tc>
        <w:tc>
          <w:tcPr>
            <w:tcW w:w="3260" w:type="dxa"/>
            <w:vMerge/>
            <w:tcBorders>
              <w:left w:val="single" w:sz="4" w:space="0" w:color="auto"/>
              <w:bottom w:val="single" w:sz="4" w:space="0" w:color="auto"/>
              <w:right w:val="single" w:sz="4" w:space="0" w:color="auto"/>
            </w:tcBorders>
          </w:tcPr>
          <w:p w:rsidR="002F3260" w:rsidRPr="00027B20" w:rsidRDefault="002F3260" w:rsidP="00C41209">
            <w:pPr>
              <w:autoSpaceDE w:val="0"/>
              <w:autoSpaceDN w:val="0"/>
              <w:ind w:firstLine="295"/>
              <w:jc w:val="both"/>
              <w:rPr>
                <w:rFonts w:ascii="Times New Roman" w:hAnsi="Times New Roman" w:cs="Times New Roman"/>
                <w:sz w:val="20"/>
                <w:szCs w:val="20"/>
                <w:lang w:eastAsia="en-US"/>
              </w:rPr>
            </w:pPr>
          </w:p>
        </w:tc>
        <w:tc>
          <w:tcPr>
            <w:tcW w:w="2233" w:type="dxa"/>
            <w:vMerge/>
            <w:tcBorders>
              <w:left w:val="single" w:sz="4" w:space="0" w:color="auto"/>
              <w:bottom w:val="single" w:sz="4" w:space="0" w:color="auto"/>
              <w:right w:val="single" w:sz="4" w:space="0" w:color="auto"/>
            </w:tcBorders>
          </w:tcPr>
          <w:p w:rsidR="002F3260" w:rsidRPr="00027B20" w:rsidRDefault="002F3260" w:rsidP="00C41209">
            <w:pPr>
              <w:autoSpaceDE w:val="0"/>
              <w:autoSpaceDN w:val="0"/>
              <w:ind w:firstLine="295"/>
              <w:jc w:val="both"/>
              <w:rPr>
                <w:rFonts w:ascii="Times New Roman" w:hAnsi="Times New Roman" w:cs="Times New Roman"/>
                <w:sz w:val="20"/>
                <w:szCs w:val="20"/>
                <w:lang w:eastAsia="en-US"/>
              </w:rPr>
            </w:pPr>
          </w:p>
        </w:tc>
      </w:tr>
      <w:tr w:rsidR="00B56C83" w:rsidRPr="00A31F4F" w:rsidTr="00C41209">
        <w:tc>
          <w:tcPr>
            <w:tcW w:w="4361" w:type="dxa"/>
            <w:tcBorders>
              <w:top w:val="single" w:sz="4" w:space="0" w:color="auto"/>
              <w:left w:val="single" w:sz="4" w:space="0" w:color="auto"/>
              <w:bottom w:val="single" w:sz="4" w:space="0" w:color="auto"/>
              <w:right w:val="single" w:sz="4" w:space="0" w:color="auto"/>
            </w:tcBorders>
          </w:tcPr>
          <w:p w:rsidR="00B56C83" w:rsidRPr="00027B20" w:rsidRDefault="002F3260" w:rsidP="00C41209">
            <w:pPr>
              <w:autoSpaceDE w:val="0"/>
              <w:autoSpaceDN w:val="0"/>
              <w:ind w:firstLine="295"/>
              <w:jc w:val="both"/>
              <w:rPr>
                <w:rFonts w:ascii="Times New Roman" w:hAnsi="Times New Roman" w:cs="Times New Roman"/>
                <w:sz w:val="20"/>
                <w:szCs w:val="20"/>
                <w:lang w:eastAsia="en-US"/>
              </w:rPr>
            </w:pPr>
            <w:r>
              <w:rPr>
                <w:rFonts w:ascii="Times New Roman" w:hAnsi="Times New Roman" w:cs="Times New Roman"/>
                <w:sz w:val="20"/>
                <w:szCs w:val="20"/>
                <w:lang w:eastAsia="en-US"/>
              </w:rPr>
              <w:t>Програмні р</w:t>
            </w:r>
            <w:r w:rsidR="00F41509" w:rsidRPr="00027B20">
              <w:rPr>
                <w:rFonts w:ascii="Times New Roman" w:hAnsi="Times New Roman" w:cs="Times New Roman"/>
                <w:sz w:val="20"/>
                <w:szCs w:val="20"/>
                <w:lang w:eastAsia="en-US"/>
              </w:rPr>
              <w:t>езультати навчання</w:t>
            </w:r>
          </w:p>
        </w:tc>
        <w:tc>
          <w:tcPr>
            <w:tcW w:w="3260" w:type="dxa"/>
            <w:tcBorders>
              <w:top w:val="single" w:sz="4" w:space="0" w:color="auto"/>
              <w:left w:val="single" w:sz="4" w:space="0" w:color="auto"/>
              <w:bottom w:val="single" w:sz="4" w:space="0" w:color="auto"/>
              <w:right w:val="single" w:sz="4" w:space="0" w:color="auto"/>
            </w:tcBorders>
          </w:tcPr>
          <w:p w:rsidR="00B56C83" w:rsidRPr="00027B20" w:rsidRDefault="00B56C83" w:rsidP="00C41209">
            <w:pPr>
              <w:autoSpaceDE w:val="0"/>
              <w:autoSpaceDN w:val="0"/>
              <w:ind w:firstLine="295"/>
              <w:jc w:val="both"/>
              <w:rPr>
                <w:rFonts w:ascii="Times New Roman" w:hAnsi="Times New Roman" w:cs="Times New Roman"/>
                <w:sz w:val="20"/>
                <w:szCs w:val="20"/>
                <w:lang w:eastAsia="en-US"/>
              </w:rPr>
            </w:pPr>
          </w:p>
        </w:tc>
        <w:tc>
          <w:tcPr>
            <w:tcW w:w="2233" w:type="dxa"/>
            <w:tcBorders>
              <w:top w:val="single" w:sz="4" w:space="0" w:color="auto"/>
              <w:left w:val="single" w:sz="4" w:space="0" w:color="auto"/>
              <w:bottom w:val="single" w:sz="4" w:space="0" w:color="auto"/>
              <w:right w:val="single" w:sz="4" w:space="0" w:color="auto"/>
            </w:tcBorders>
          </w:tcPr>
          <w:p w:rsidR="00B56C83" w:rsidRPr="00027B20" w:rsidRDefault="00B56C83" w:rsidP="00C41209">
            <w:pPr>
              <w:autoSpaceDE w:val="0"/>
              <w:autoSpaceDN w:val="0"/>
              <w:ind w:firstLine="295"/>
              <w:jc w:val="both"/>
              <w:rPr>
                <w:rFonts w:ascii="Times New Roman" w:hAnsi="Times New Roman" w:cs="Times New Roman"/>
                <w:sz w:val="20"/>
                <w:szCs w:val="20"/>
                <w:lang w:eastAsia="en-US"/>
              </w:rPr>
            </w:pPr>
          </w:p>
        </w:tc>
      </w:tr>
      <w:tr w:rsidR="00C41209" w:rsidRPr="00A31F4F" w:rsidTr="00C41209">
        <w:tc>
          <w:tcPr>
            <w:tcW w:w="4361" w:type="dxa"/>
            <w:tcBorders>
              <w:top w:val="single" w:sz="4" w:space="0" w:color="auto"/>
              <w:left w:val="single" w:sz="4" w:space="0" w:color="auto"/>
              <w:bottom w:val="single" w:sz="4" w:space="0" w:color="auto"/>
              <w:right w:val="single" w:sz="4" w:space="0" w:color="auto"/>
            </w:tcBorders>
          </w:tcPr>
          <w:p w:rsidR="00C41209" w:rsidRPr="00027B20" w:rsidRDefault="00C41209" w:rsidP="00C41209">
            <w:pPr>
              <w:autoSpaceDE w:val="0"/>
              <w:autoSpaceDN w:val="0"/>
              <w:ind w:firstLine="295"/>
              <w:jc w:val="both"/>
              <w:rPr>
                <w:rFonts w:ascii="Times New Roman" w:hAnsi="Times New Roman" w:cs="Times New Roman"/>
                <w:sz w:val="20"/>
                <w:szCs w:val="20"/>
                <w:lang w:eastAsia="en-US"/>
              </w:rPr>
            </w:pPr>
            <w:r>
              <w:rPr>
                <w:rFonts w:ascii="Times New Roman" w:hAnsi="Times New Roman" w:cs="Times New Roman"/>
                <w:sz w:val="20"/>
                <w:szCs w:val="20"/>
                <w:lang w:eastAsia="en-US"/>
              </w:rPr>
              <w:t>П</w:t>
            </w:r>
            <w:r w:rsidRPr="00027B20">
              <w:rPr>
                <w:rFonts w:ascii="Times New Roman" w:hAnsi="Times New Roman" w:cs="Times New Roman"/>
                <w:sz w:val="20"/>
                <w:szCs w:val="20"/>
                <w:lang w:eastAsia="en-US"/>
              </w:rPr>
              <w:t xml:space="preserve">РН </w:t>
            </w:r>
            <w:r>
              <w:rPr>
                <w:rFonts w:ascii="Times New Roman" w:hAnsi="Times New Roman" w:cs="Times New Roman"/>
                <w:sz w:val="20"/>
                <w:szCs w:val="20"/>
                <w:lang w:eastAsia="en-US"/>
              </w:rPr>
              <w:t>0</w:t>
            </w:r>
            <w:r w:rsidRPr="00027B20">
              <w:rPr>
                <w:rFonts w:ascii="Times New Roman" w:hAnsi="Times New Roman" w:cs="Times New Roman"/>
                <w:sz w:val="20"/>
                <w:szCs w:val="20"/>
                <w:lang w:eastAsia="en-US"/>
              </w:rPr>
              <w:t>3</w:t>
            </w:r>
          </w:p>
          <w:p w:rsidR="00C41209" w:rsidRPr="00027B20" w:rsidRDefault="00C41209" w:rsidP="00C41209">
            <w:pPr>
              <w:autoSpaceDE w:val="0"/>
              <w:autoSpaceDN w:val="0"/>
              <w:ind w:firstLine="295"/>
              <w:jc w:val="both"/>
              <w:rPr>
                <w:rFonts w:ascii="Times New Roman" w:hAnsi="Times New Roman" w:cs="Times New Roman"/>
                <w:sz w:val="20"/>
                <w:szCs w:val="20"/>
                <w:lang w:eastAsia="en-US"/>
              </w:rPr>
            </w:pPr>
            <w:r w:rsidRPr="00C41209">
              <w:rPr>
                <w:rFonts w:ascii="Times New Roman" w:hAnsi="Times New Roman" w:cs="Times New Roman"/>
                <w:sz w:val="20"/>
                <w:szCs w:val="20"/>
                <w:lang w:eastAsia="en-US"/>
              </w:rPr>
              <w:t>Демонструвати знання теорій, методів і функцій менеджменту, сучасних концепцій лідерства.</w:t>
            </w:r>
          </w:p>
          <w:p w:rsidR="00C41209" w:rsidRPr="00027B20" w:rsidRDefault="00C41209" w:rsidP="00C41209">
            <w:pPr>
              <w:autoSpaceDE w:val="0"/>
              <w:autoSpaceDN w:val="0"/>
              <w:ind w:firstLine="295"/>
              <w:jc w:val="both"/>
              <w:rPr>
                <w:rFonts w:ascii="Times New Roman" w:hAnsi="Times New Roman" w:cs="Times New Roman"/>
                <w:sz w:val="20"/>
                <w:szCs w:val="20"/>
                <w:lang w:eastAsia="en-US"/>
              </w:rPr>
            </w:pPr>
            <w:r>
              <w:rPr>
                <w:rFonts w:ascii="Times New Roman" w:hAnsi="Times New Roman" w:cs="Times New Roman"/>
                <w:sz w:val="20"/>
                <w:szCs w:val="20"/>
                <w:lang w:eastAsia="en-US"/>
              </w:rPr>
              <w:t>П</w:t>
            </w:r>
            <w:r w:rsidRPr="00027B20">
              <w:rPr>
                <w:rFonts w:ascii="Times New Roman" w:hAnsi="Times New Roman" w:cs="Times New Roman"/>
                <w:sz w:val="20"/>
                <w:szCs w:val="20"/>
                <w:lang w:eastAsia="en-US"/>
              </w:rPr>
              <w:t xml:space="preserve">РН </w:t>
            </w:r>
            <w:r>
              <w:rPr>
                <w:rFonts w:ascii="Times New Roman" w:hAnsi="Times New Roman" w:cs="Times New Roman"/>
                <w:sz w:val="20"/>
                <w:szCs w:val="20"/>
                <w:lang w:eastAsia="en-US"/>
              </w:rPr>
              <w:t>04</w:t>
            </w:r>
          </w:p>
          <w:p w:rsidR="00C41209" w:rsidRDefault="00C41209" w:rsidP="00C41209">
            <w:pPr>
              <w:autoSpaceDE w:val="0"/>
              <w:autoSpaceDN w:val="0"/>
              <w:ind w:firstLine="295"/>
              <w:jc w:val="both"/>
              <w:rPr>
                <w:rFonts w:ascii="Times New Roman" w:hAnsi="Times New Roman" w:cs="Times New Roman"/>
                <w:sz w:val="20"/>
                <w:szCs w:val="20"/>
                <w:lang w:eastAsia="en-US"/>
              </w:rPr>
            </w:pPr>
            <w:r w:rsidRPr="00C41209">
              <w:rPr>
                <w:rFonts w:ascii="Times New Roman" w:hAnsi="Times New Roman" w:cs="Times New Roman"/>
                <w:sz w:val="20"/>
                <w:szCs w:val="20"/>
                <w:lang w:eastAsia="en-US"/>
              </w:rPr>
              <w:t>Демонструвати навички виявлення проблем та обґрунтування управлінських рішень.</w:t>
            </w:r>
          </w:p>
          <w:p w:rsidR="00C41209" w:rsidRDefault="00C41209" w:rsidP="00C41209">
            <w:pPr>
              <w:autoSpaceDE w:val="0"/>
              <w:autoSpaceDN w:val="0"/>
              <w:ind w:firstLine="295"/>
              <w:jc w:val="both"/>
              <w:rPr>
                <w:rFonts w:ascii="Times New Roman" w:hAnsi="Times New Roman" w:cs="Times New Roman"/>
                <w:sz w:val="20"/>
                <w:szCs w:val="20"/>
                <w:lang w:eastAsia="en-US"/>
              </w:rPr>
            </w:pPr>
            <w:r>
              <w:rPr>
                <w:rFonts w:ascii="Times New Roman" w:hAnsi="Times New Roman" w:cs="Times New Roman"/>
                <w:sz w:val="20"/>
                <w:szCs w:val="20"/>
                <w:lang w:eastAsia="en-US"/>
              </w:rPr>
              <w:t>ПРН 06</w:t>
            </w:r>
          </w:p>
          <w:p w:rsidR="00C41209" w:rsidRDefault="00C41209" w:rsidP="00C41209">
            <w:pPr>
              <w:autoSpaceDE w:val="0"/>
              <w:autoSpaceDN w:val="0"/>
              <w:ind w:firstLine="295"/>
              <w:jc w:val="both"/>
              <w:rPr>
                <w:rFonts w:ascii="Times New Roman" w:hAnsi="Times New Roman" w:cs="Times New Roman"/>
                <w:sz w:val="20"/>
                <w:szCs w:val="20"/>
                <w:lang w:eastAsia="en-US"/>
              </w:rPr>
            </w:pPr>
            <w:r w:rsidRPr="00C41209">
              <w:rPr>
                <w:rFonts w:ascii="Times New Roman" w:hAnsi="Times New Roman" w:cs="Times New Roman"/>
                <w:sz w:val="20"/>
                <w:szCs w:val="20"/>
                <w:lang w:eastAsia="en-US"/>
              </w:rPr>
              <w:t>Виявляти навички пошуку, збирання та аналізу інформації, розрахунку показників для обґрунтування управлінських рішень.</w:t>
            </w:r>
          </w:p>
          <w:p w:rsidR="00C41209" w:rsidRDefault="00C41209" w:rsidP="00C41209">
            <w:pPr>
              <w:autoSpaceDE w:val="0"/>
              <w:autoSpaceDN w:val="0"/>
              <w:ind w:firstLine="295"/>
              <w:jc w:val="both"/>
              <w:rPr>
                <w:rFonts w:ascii="Times New Roman" w:hAnsi="Times New Roman" w:cs="Times New Roman"/>
                <w:sz w:val="20"/>
                <w:szCs w:val="20"/>
                <w:lang w:eastAsia="en-US"/>
              </w:rPr>
            </w:pPr>
            <w:r>
              <w:rPr>
                <w:rFonts w:ascii="Times New Roman" w:hAnsi="Times New Roman" w:cs="Times New Roman"/>
                <w:sz w:val="20"/>
                <w:szCs w:val="20"/>
                <w:lang w:eastAsia="en-US"/>
              </w:rPr>
              <w:t>ПРН 16</w:t>
            </w:r>
          </w:p>
          <w:p w:rsidR="00C41209" w:rsidRDefault="00C41209" w:rsidP="00C41209">
            <w:pPr>
              <w:autoSpaceDE w:val="0"/>
              <w:autoSpaceDN w:val="0"/>
              <w:ind w:firstLine="295"/>
              <w:jc w:val="both"/>
              <w:rPr>
                <w:rFonts w:ascii="Times New Roman" w:hAnsi="Times New Roman" w:cs="Times New Roman"/>
                <w:sz w:val="20"/>
                <w:szCs w:val="20"/>
                <w:lang w:eastAsia="en-US"/>
              </w:rPr>
            </w:pPr>
            <w:r w:rsidRPr="00C41209">
              <w:rPr>
                <w:rFonts w:ascii="Times New Roman" w:hAnsi="Times New Roman" w:cs="Times New Roman"/>
                <w:sz w:val="20"/>
                <w:szCs w:val="20"/>
                <w:lang w:eastAsia="en-US"/>
              </w:rPr>
              <w:t>Демонструвати навички самостійної роботи, гнучкого мислення, відкритості до нових знань, бути критичним і самокритичним.</w:t>
            </w:r>
          </w:p>
          <w:p w:rsidR="00C41209" w:rsidRDefault="00C41209" w:rsidP="00C41209">
            <w:pPr>
              <w:autoSpaceDE w:val="0"/>
              <w:autoSpaceDN w:val="0"/>
              <w:ind w:firstLine="295"/>
              <w:jc w:val="both"/>
              <w:rPr>
                <w:rFonts w:ascii="Times New Roman" w:hAnsi="Times New Roman" w:cs="Times New Roman"/>
                <w:sz w:val="20"/>
                <w:szCs w:val="20"/>
                <w:lang w:eastAsia="en-US"/>
              </w:rPr>
            </w:pPr>
            <w:r>
              <w:rPr>
                <w:rFonts w:ascii="Times New Roman" w:hAnsi="Times New Roman" w:cs="Times New Roman"/>
                <w:sz w:val="20"/>
                <w:szCs w:val="20"/>
                <w:lang w:eastAsia="en-US"/>
              </w:rPr>
              <w:t>ПРН 17</w:t>
            </w:r>
          </w:p>
          <w:p w:rsidR="00C41209" w:rsidRPr="00027B20" w:rsidRDefault="00C41209" w:rsidP="00C41209">
            <w:pPr>
              <w:autoSpaceDE w:val="0"/>
              <w:autoSpaceDN w:val="0"/>
              <w:ind w:firstLine="295"/>
              <w:jc w:val="both"/>
              <w:rPr>
                <w:rFonts w:ascii="Times New Roman" w:hAnsi="Times New Roman" w:cs="Times New Roman"/>
                <w:sz w:val="20"/>
                <w:szCs w:val="20"/>
                <w:lang w:eastAsia="en-US"/>
              </w:rPr>
            </w:pPr>
            <w:r w:rsidRPr="00C41209">
              <w:rPr>
                <w:rFonts w:ascii="Times New Roman" w:hAnsi="Times New Roman" w:cs="Times New Roman"/>
                <w:sz w:val="20"/>
                <w:szCs w:val="20"/>
                <w:lang w:eastAsia="en-US"/>
              </w:rPr>
              <w:t>Виконувати дослідження індивідуально та/або в групі під керівництвом лідера.</w:t>
            </w:r>
          </w:p>
        </w:tc>
        <w:tc>
          <w:tcPr>
            <w:tcW w:w="3260" w:type="dxa"/>
            <w:vMerge w:val="restart"/>
            <w:tcBorders>
              <w:top w:val="single" w:sz="4" w:space="0" w:color="auto"/>
              <w:left w:val="single" w:sz="4" w:space="0" w:color="auto"/>
              <w:right w:val="single" w:sz="4" w:space="0" w:color="auto"/>
            </w:tcBorders>
          </w:tcPr>
          <w:p w:rsidR="00C41209" w:rsidRPr="00027B20" w:rsidRDefault="00C41209" w:rsidP="00C41209">
            <w:pPr>
              <w:autoSpaceDE w:val="0"/>
              <w:autoSpaceDN w:val="0"/>
              <w:jc w:val="both"/>
              <w:rPr>
                <w:rFonts w:ascii="Times New Roman" w:hAnsi="Times New Roman" w:cs="Times New Roman"/>
                <w:sz w:val="20"/>
                <w:szCs w:val="20"/>
                <w:lang w:eastAsia="en-US"/>
              </w:rPr>
            </w:pPr>
            <w:r w:rsidRPr="00027B20">
              <w:rPr>
                <w:rFonts w:ascii="Times New Roman" w:hAnsi="Times New Roman" w:cs="Times New Roman"/>
                <w:sz w:val="20"/>
                <w:szCs w:val="20"/>
                <w:lang w:eastAsia="en-US"/>
              </w:rPr>
              <w:t>1. Інформаційно-лекційні методи:</w:t>
            </w:r>
          </w:p>
          <w:p w:rsidR="00C41209" w:rsidRPr="00027B20" w:rsidRDefault="00C41209" w:rsidP="00C41209">
            <w:pPr>
              <w:autoSpaceDE w:val="0"/>
              <w:autoSpaceDN w:val="0"/>
              <w:jc w:val="both"/>
              <w:rPr>
                <w:rFonts w:ascii="Times New Roman" w:hAnsi="Times New Roman" w:cs="Times New Roman"/>
                <w:sz w:val="20"/>
                <w:szCs w:val="20"/>
                <w:lang w:eastAsia="en-US"/>
              </w:rPr>
            </w:pPr>
            <w:r w:rsidRPr="00027B20">
              <w:rPr>
                <w:rFonts w:ascii="Times New Roman" w:hAnsi="Times New Roman" w:cs="Times New Roman"/>
                <w:sz w:val="20"/>
                <w:szCs w:val="20"/>
                <w:lang w:eastAsia="en-US"/>
              </w:rPr>
              <w:t>- Лекції з використанням мультимедійних засобів;</w:t>
            </w:r>
          </w:p>
          <w:p w:rsidR="00C41209" w:rsidRPr="00027B20" w:rsidRDefault="00C41209" w:rsidP="00C41209">
            <w:pPr>
              <w:autoSpaceDE w:val="0"/>
              <w:autoSpaceDN w:val="0"/>
              <w:jc w:val="both"/>
              <w:rPr>
                <w:rFonts w:ascii="Times New Roman" w:hAnsi="Times New Roman" w:cs="Times New Roman"/>
                <w:sz w:val="20"/>
                <w:szCs w:val="20"/>
                <w:lang w:eastAsia="en-US"/>
              </w:rPr>
            </w:pPr>
            <w:r w:rsidRPr="00027B20">
              <w:rPr>
                <w:rFonts w:ascii="Times New Roman" w:hAnsi="Times New Roman" w:cs="Times New Roman"/>
                <w:sz w:val="20"/>
                <w:szCs w:val="20"/>
                <w:lang w:eastAsia="en-US"/>
              </w:rPr>
              <w:t>- Електронні лекції;</w:t>
            </w:r>
          </w:p>
          <w:p w:rsidR="00C41209" w:rsidRPr="00027B20" w:rsidRDefault="00C41209" w:rsidP="00C41209">
            <w:pPr>
              <w:autoSpaceDE w:val="0"/>
              <w:autoSpaceDN w:val="0"/>
              <w:jc w:val="both"/>
              <w:rPr>
                <w:rFonts w:ascii="Times New Roman" w:hAnsi="Times New Roman" w:cs="Times New Roman"/>
                <w:sz w:val="20"/>
                <w:szCs w:val="20"/>
                <w:lang w:eastAsia="en-US"/>
              </w:rPr>
            </w:pPr>
            <w:r w:rsidRPr="00027B20">
              <w:rPr>
                <w:rFonts w:ascii="Times New Roman" w:hAnsi="Times New Roman" w:cs="Times New Roman"/>
                <w:sz w:val="20"/>
                <w:szCs w:val="20"/>
                <w:lang w:eastAsia="en-US"/>
              </w:rPr>
              <w:t>- Консультування.</w:t>
            </w:r>
          </w:p>
          <w:p w:rsidR="00C41209" w:rsidRPr="00027B20" w:rsidRDefault="00C41209" w:rsidP="00C41209">
            <w:pPr>
              <w:autoSpaceDE w:val="0"/>
              <w:autoSpaceDN w:val="0"/>
              <w:jc w:val="both"/>
              <w:rPr>
                <w:rFonts w:ascii="Times New Roman" w:hAnsi="Times New Roman" w:cs="Times New Roman"/>
                <w:sz w:val="20"/>
                <w:szCs w:val="20"/>
                <w:lang w:eastAsia="en-US"/>
              </w:rPr>
            </w:pPr>
            <w:r w:rsidRPr="00027B20">
              <w:rPr>
                <w:rFonts w:ascii="Times New Roman" w:hAnsi="Times New Roman" w:cs="Times New Roman"/>
                <w:sz w:val="20"/>
                <w:szCs w:val="20"/>
                <w:lang w:eastAsia="en-US"/>
              </w:rPr>
              <w:t>2.Проблемно-дослідницькі методи:</w:t>
            </w:r>
          </w:p>
          <w:p w:rsidR="00C41209" w:rsidRPr="00027B20" w:rsidRDefault="00C41209" w:rsidP="00C41209">
            <w:pPr>
              <w:autoSpaceDE w:val="0"/>
              <w:autoSpaceDN w:val="0"/>
              <w:jc w:val="both"/>
              <w:rPr>
                <w:rFonts w:ascii="Times New Roman" w:hAnsi="Times New Roman" w:cs="Times New Roman"/>
                <w:sz w:val="20"/>
                <w:szCs w:val="20"/>
                <w:lang w:eastAsia="en-US"/>
              </w:rPr>
            </w:pPr>
            <w:r w:rsidRPr="00027B20">
              <w:rPr>
                <w:rFonts w:ascii="Times New Roman" w:hAnsi="Times New Roman" w:cs="Times New Roman"/>
                <w:sz w:val="20"/>
                <w:szCs w:val="20"/>
                <w:lang w:eastAsia="en-US"/>
              </w:rPr>
              <w:t>- Аналіз проблемних ситуацій;</w:t>
            </w:r>
          </w:p>
          <w:p w:rsidR="00C41209" w:rsidRPr="00027B20" w:rsidRDefault="00C41209" w:rsidP="00C41209">
            <w:pPr>
              <w:autoSpaceDE w:val="0"/>
              <w:autoSpaceDN w:val="0"/>
              <w:jc w:val="both"/>
              <w:rPr>
                <w:rFonts w:ascii="Times New Roman" w:hAnsi="Times New Roman" w:cs="Times New Roman"/>
                <w:sz w:val="20"/>
                <w:szCs w:val="20"/>
                <w:lang w:eastAsia="en-US"/>
              </w:rPr>
            </w:pPr>
            <w:r w:rsidRPr="00027B20">
              <w:rPr>
                <w:rFonts w:ascii="Times New Roman" w:hAnsi="Times New Roman" w:cs="Times New Roman"/>
                <w:sz w:val="20"/>
                <w:szCs w:val="20"/>
                <w:lang w:eastAsia="en-US"/>
              </w:rPr>
              <w:t>- Ділові ігри;</w:t>
            </w:r>
          </w:p>
          <w:p w:rsidR="00C41209" w:rsidRPr="00027B20" w:rsidRDefault="00C41209" w:rsidP="00C41209">
            <w:pPr>
              <w:autoSpaceDE w:val="0"/>
              <w:autoSpaceDN w:val="0"/>
              <w:jc w:val="both"/>
              <w:rPr>
                <w:rFonts w:ascii="Times New Roman" w:hAnsi="Times New Roman" w:cs="Times New Roman"/>
                <w:sz w:val="20"/>
                <w:szCs w:val="20"/>
                <w:lang w:eastAsia="en-US"/>
              </w:rPr>
            </w:pPr>
            <w:r w:rsidRPr="00027B20">
              <w:rPr>
                <w:rFonts w:ascii="Times New Roman" w:hAnsi="Times New Roman" w:cs="Times New Roman"/>
                <w:sz w:val="20"/>
                <w:szCs w:val="20"/>
                <w:lang w:eastAsia="en-US"/>
              </w:rPr>
              <w:t>- Case-</w:t>
            </w:r>
            <w:proofErr w:type="spellStart"/>
            <w:r w:rsidRPr="00027B20">
              <w:rPr>
                <w:rFonts w:ascii="Times New Roman" w:hAnsi="Times New Roman" w:cs="Times New Roman"/>
                <w:sz w:val="20"/>
                <w:szCs w:val="20"/>
                <w:lang w:eastAsia="en-US"/>
              </w:rPr>
              <w:t>study</w:t>
            </w:r>
            <w:proofErr w:type="spellEnd"/>
            <w:r w:rsidRPr="00027B20">
              <w:rPr>
                <w:rFonts w:ascii="Times New Roman" w:hAnsi="Times New Roman" w:cs="Times New Roman"/>
                <w:sz w:val="20"/>
                <w:szCs w:val="20"/>
                <w:lang w:eastAsia="en-US"/>
              </w:rPr>
              <w:t>;</w:t>
            </w:r>
          </w:p>
          <w:p w:rsidR="00C41209" w:rsidRPr="00027B20" w:rsidRDefault="00C41209" w:rsidP="00C41209">
            <w:pPr>
              <w:autoSpaceDE w:val="0"/>
              <w:autoSpaceDN w:val="0"/>
              <w:jc w:val="both"/>
              <w:rPr>
                <w:rFonts w:ascii="Times New Roman" w:hAnsi="Times New Roman" w:cs="Times New Roman"/>
                <w:sz w:val="20"/>
                <w:szCs w:val="20"/>
                <w:lang w:eastAsia="en-US"/>
              </w:rPr>
            </w:pPr>
            <w:r w:rsidRPr="00027B20">
              <w:rPr>
                <w:rFonts w:ascii="Times New Roman" w:hAnsi="Times New Roman" w:cs="Times New Roman"/>
                <w:sz w:val="20"/>
                <w:szCs w:val="20"/>
                <w:lang w:eastAsia="en-US"/>
              </w:rPr>
              <w:t>- Дослідницькі проекти.</w:t>
            </w:r>
          </w:p>
          <w:p w:rsidR="00C41209" w:rsidRPr="00027B20" w:rsidRDefault="00C41209" w:rsidP="00C41209">
            <w:pPr>
              <w:autoSpaceDE w:val="0"/>
              <w:autoSpaceDN w:val="0"/>
              <w:jc w:val="both"/>
              <w:rPr>
                <w:rFonts w:ascii="Times New Roman" w:hAnsi="Times New Roman" w:cs="Times New Roman"/>
                <w:sz w:val="20"/>
                <w:szCs w:val="20"/>
                <w:lang w:eastAsia="en-US"/>
              </w:rPr>
            </w:pPr>
            <w:r w:rsidRPr="00027B20">
              <w:rPr>
                <w:rFonts w:ascii="Times New Roman" w:hAnsi="Times New Roman" w:cs="Times New Roman"/>
                <w:sz w:val="20"/>
                <w:szCs w:val="20"/>
                <w:lang w:eastAsia="en-US"/>
              </w:rPr>
              <w:t>3. Інтерактивні методи:</w:t>
            </w:r>
          </w:p>
          <w:p w:rsidR="00C41209" w:rsidRPr="00027B20" w:rsidRDefault="00C41209" w:rsidP="00C41209">
            <w:pPr>
              <w:autoSpaceDE w:val="0"/>
              <w:autoSpaceDN w:val="0"/>
              <w:jc w:val="both"/>
              <w:rPr>
                <w:rFonts w:ascii="Times New Roman" w:hAnsi="Times New Roman" w:cs="Times New Roman"/>
                <w:sz w:val="20"/>
                <w:szCs w:val="20"/>
                <w:lang w:eastAsia="en-US"/>
              </w:rPr>
            </w:pPr>
            <w:r w:rsidRPr="00027B20">
              <w:rPr>
                <w:rFonts w:ascii="Times New Roman" w:hAnsi="Times New Roman" w:cs="Times New Roman"/>
                <w:sz w:val="20"/>
                <w:szCs w:val="20"/>
                <w:lang w:eastAsia="en-US"/>
              </w:rPr>
              <w:t>- Дискусії;</w:t>
            </w:r>
          </w:p>
          <w:p w:rsidR="00C41209" w:rsidRPr="00027B20" w:rsidRDefault="00C41209" w:rsidP="00C41209">
            <w:pPr>
              <w:autoSpaceDE w:val="0"/>
              <w:autoSpaceDN w:val="0"/>
              <w:jc w:val="both"/>
              <w:rPr>
                <w:rFonts w:ascii="Times New Roman" w:hAnsi="Times New Roman" w:cs="Times New Roman"/>
                <w:sz w:val="20"/>
                <w:szCs w:val="20"/>
                <w:lang w:eastAsia="en-US"/>
              </w:rPr>
            </w:pPr>
            <w:r w:rsidRPr="00027B20">
              <w:rPr>
                <w:rFonts w:ascii="Times New Roman" w:hAnsi="Times New Roman" w:cs="Times New Roman"/>
                <w:sz w:val="20"/>
                <w:szCs w:val="20"/>
                <w:lang w:eastAsia="en-US"/>
              </w:rPr>
              <w:t>- Круглі столи;</w:t>
            </w:r>
          </w:p>
          <w:p w:rsidR="00C41209" w:rsidRPr="00027B20" w:rsidRDefault="00C41209" w:rsidP="00C41209">
            <w:pPr>
              <w:autoSpaceDE w:val="0"/>
              <w:autoSpaceDN w:val="0"/>
              <w:jc w:val="both"/>
              <w:rPr>
                <w:rFonts w:ascii="Times New Roman" w:hAnsi="Times New Roman" w:cs="Times New Roman"/>
                <w:sz w:val="20"/>
                <w:szCs w:val="20"/>
                <w:lang w:eastAsia="en-US"/>
              </w:rPr>
            </w:pPr>
            <w:r w:rsidRPr="00027B20">
              <w:rPr>
                <w:rFonts w:ascii="Times New Roman" w:hAnsi="Times New Roman" w:cs="Times New Roman"/>
                <w:sz w:val="20"/>
                <w:szCs w:val="20"/>
                <w:lang w:eastAsia="en-US"/>
              </w:rPr>
              <w:t>- Мозковий штурм.</w:t>
            </w:r>
          </w:p>
          <w:p w:rsidR="00C41209" w:rsidRPr="00027B20" w:rsidRDefault="00C41209" w:rsidP="00C41209">
            <w:pPr>
              <w:autoSpaceDE w:val="0"/>
              <w:autoSpaceDN w:val="0"/>
              <w:jc w:val="both"/>
              <w:rPr>
                <w:rFonts w:ascii="Times New Roman" w:hAnsi="Times New Roman" w:cs="Times New Roman"/>
                <w:sz w:val="20"/>
                <w:szCs w:val="20"/>
                <w:lang w:eastAsia="en-US"/>
              </w:rPr>
            </w:pPr>
            <w:r w:rsidRPr="00027B20">
              <w:rPr>
                <w:rFonts w:ascii="Times New Roman" w:hAnsi="Times New Roman" w:cs="Times New Roman"/>
                <w:sz w:val="20"/>
                <w:szCs w:val="20"/>
                <w:lang w:eastAsia="en-US"/>
              </w:rPr>
              <w:t>4. Самостійні методи:</w:t>
            </w:r>
          </w:p>
          <w:p w:rsidR="00C41209" w:rsidRPr="00027B20" w:rsidRDefault="00C41209" w:rsidP="00C41209">
            <w:pPr>
              <w:autoSpaceDE w:val="0"/>
              <w:autoSpaceDN w:val="0"/>
              <w:jc w:val="both"/>
              <w:rPr>
                <w:rFonts w:ascii="Times New Roman" w:hAnsi="Times New Roman" w:cs="Times New Roman"/>
                <w:sz w:val="20"/>
                <w:szCs w:val="20"/>
                <w:lang w:eastAsia="en-US"/>
              </w:rPr>
            </w:pPr>
            <w:r w:rsidRPr="00027B20">
              <w:rPr>
                <w:rFonts w:ascii="Times New Roman" w:hAnsi="Times New Roman" w:cs="Times New Roman"/>
                <w:sz w:val="20"/>
                <w:szCs w:val="20"/>
                <w:lang w:eastAsia="en-US"/>
              </w:rPr>
              <w:t>-</w:t>
            </w:r>
            <w:r>
              <w:rPr>
                <w:rFonts w:ascii="Times New Roman" w:hAnsi="Times New Roman" w:cs="Times New Roman"/>
                <w:sz w:val="20"/>
                <w:szCs w:val="20"/>
                <w:lang w:eastAsia="en-US"/>
              </w:rPr>
              <w:t xml:space="preserve"> </w:t>
            </w:r>
            <w:r w:rsidRPr="00027B20">
              <w:rPr>
                <w:rFonts w:ascii="Times New Roman" w:hAnsi="Times New Roman" w:cs="Times New Roman"/>
                <w:sz w:val="20"/>
                <w:szCs w:val="20"/>
                <w:lang w:eastAsia="en-US"/>
              </w:rPr>
              <w:t>Вивчення рекомендованої літератури;</w:t>
            </w:r>
          </w:p>
          <w:p w:rsidR="00C41209" w:rsidRPr="00027B20" w:rsidRDefault="00C41209" w:rsidP="00C41209">
            <w:pPr>
              <w:autoSpaceDE w:val="0"/>
              <w:autoSpaceDN w:val="0"/>
              <w:jc w:val="both"/>
              <w:rPr>
                <w:rFonts w:ascii="Times New Roman" w:hAnsi="Times New Roman" w:cs="Times New Roman"/>
                <w:sz w:val="20"/>
                <w:szCs w:val="20"/>
                <w:lang w:eastAsia="en-US"/>
              </w:rPr>
            </w:pPr>
            <w:r w:rsidRPr="00027B20">
              <w:rPr>
                <w:rFonts w:ascii="Times New Roman" w:hAnsi="Times New Roman" w:cs="Times New Roman"/>
                <w:sz w:val="20"/>
                <w:szCs w:val="20"/>
                <w:lang w:eastAsia="en-US"/>
              </w:rPr>
              <w:t>- Виконання практичних завдань;</w:t>
            </w:r>
          </w:p>
          <w:p w:rsidR="00C41209" w:rsidRPr="00027B20" w:rsidRDefault="00C41209" w:rsidP="00C41209">
            <w:pPr>
              <w:autoSpaceDE w:val="0"/>
              <w:autoSpaceDN w:val="0"/>
              <w:jc w:val="both"/>
              <w:rPr>
                <w:rFonts w:ascii="Times New Roman" w:hAnsi="Times New Roman" w:cs="Times New Roman"/>
                <w:sz w:val="20"/>
                <w:szCs w:val="20"/>
                <w:lang w:eastAsia="en-US"/>
              </w:rPr>
            </w:pPr>
            <w:r w:rsidRPr="00027B20">
              <w:rPr>
                <w:rFonts w:ascii="Times New Roman" w:hAnsi="Times New Roman" w:cs="Times New Roman"/>
                <w:sz w:val="20"/>
                <w:szCs w:val="20"/>
                <w:lang w:eastAsia="en-US"/>
              </w:rPr>
              <w:t>- Підготовка рефератів та доповідей;</w:t>
            </w:r>
          </w:p>
          <w:p w:rsidR="00C41209" w:rsidRPr="00027B20" w:rsidRDefault="00C41209" w:rsidP="00C41209">
            <w:pPr>
              <w:autoSpaceDE w:val="0"/>
              <w:autoSpaceDN w:val="0"/>
              <w:ind w:firstLine="295"/>
              <w:jc w:val="both"/>
              <w:rPr>
                <w:rFonts w:ascii="Times New Roman" w:hAnsi="Times New Roman" w:cs="Times New Roman"/>
                <w:sz w:val="20"/>
                <w:szCs w:val="20"/>
                <w:lang w:eastAsia="en-US"/>
              </w:rPr>
            </w:pPr>
            <w:r w:rsidRPr="00027B20">
              <w:rPr>
                <w:rFonts w:ascii="Times New Roman" w:hAnsi="Times New Roman" w:cs="Times New Roman"/>
                <w:sz w:val="20"/>
                <w:szCs w:val="20"/>
                <w:lang w:eastAsia="en-US"/>
              </w:rPr>
              <w:t>- Робота над індивідуальними та колективними проектами.</w:t>
            </w:r>
          </w:p>
        </w:tc>
        <w:tc>
          <w:tcPr>
            <w:tcW w:w="2233" w:type="dxa"/>
            <w:vMerge w:val="restart"/>
            <w:tcBorders>
              <w:top w:val="single" w:sz="4" w:space="0" w:color="auto"/>
              <w:left w:val="single" w:sz="4" w:space="0" w:color="auto"/>
              <w:right w:val="single" w:sz="4" w:space="0" w:color="auto"/>
            </w:tcBorders>
          </w:tcPr>
          <w:p w:rsidR="00C41209" w:rsidRPr="00027B20" w:rsidRDefault="00C41209" w:rsidP="00C41209">
            <w:pPr>
              <w:autoSpaceDE w:val="0"/>
              <w:autoSpaceDN w:val="0"/>
              <w:jc w:val="both"/>
              <w:rPr>
                <w:rFonts w:ascii="Times New Roman" w:hAnsi="Times New Roman" w:cs="Times New Roman"/>
                <w:sz w:val="20"/>
                <w:szCs w:val="20"/>
                <w:lang w:eastAsia="en-US"/>
              </w:rPr>
            </w:pPr>
            <w:r w:rsidRPr="00027B20">
              <w:rPr>
                <w:rFonts w:ascii="Times New Roman" w:hAnsi="Times New Roman" w:cs="Times New Roman"/>
                <w:sz w:val="20"/>
                <w:szCs w:val="20"/>
                <w:lang w:eastAsia="en-US"/>
              </w:rPr>
              <w:t>1. Поточний контроль:</w:t>
            </w:r>
          </w:p>
          <w:p w:rsidR="00C41209" w:rsidRPr="00027B20" w:rsidRDefault="00C41209" w:rsidP="00C41209">
            <w:pPr>
              <w:autoSpaceDE w:val="0"/>
              <w:autoSpaceDN w:val="0"/>
              <w:jc w:val="both"/>
              <w:rPr>
                <w:rFonts w:ascii="Times New Roman" w:hAnsi="Times New Roman" w:cs="Times New Roman"/>
                <w:sz w:val="20"/>
                <w:szCs w:val="20"/>
                <w:lang w:eastAsia="en-US"/>
              </w:rPr>
            </w:pPr>
            <w:r w:rsidRPr="00027B20">
              <w:rPr>
                <w:rFonts w:ascii="Times New Roman" w:hAnsi="Times New Roman" w:cs="Times New Roman"/>
                <w:sz w:val="20"/>
                <w:szCs w:val="20"/>
                <w:lang w:eastAsia="en-US"/>
              </w:rPr>
              <w:t>- Усне опитування;</w:t>
            </w:r>
          </w:p>
          <w:p w:rsidR="00C41209" w:rsidRPr="00027B20" w:rsidRDefault="00C41209" w:rsidP="00C41209">
            <w:pPr>
              <w:autoSpaceDE w:val="0"/>
              <w:autoSpaceDN w:val="0"/>
              <w:jc w:val="both"/>
              <w:rPr>
                <w:rFonts w:ascii="Times New Roman" w:hAnsi="Times New Roman" w:cs="Times New Roman"/>
                <w:sz w:val="20"/>
                <w:szCs w:val="20"/>
                <w:lang w:eastAsia="en-US"/>
              </w:rPr>
            </w:pPr>
            <w:r w:rsidRPr="00027B20">
              <w:rPr>
                <w:rFonts w:ascii="Times New Roman" w:hAnsi="Times New Roman" w:cs="Times New Roman"/>
                <w:sz w:val="20"/>
                <w:szCs w:val="20"/>
                <w:lang w:eastAsia="en-US"/>
              </w:rPr>
              <w:t>- Тестування;</w:t>
            </w:r>
          </w:p>
          <w:p w:rsidR="00C41209" w:rsidRPr="00027B20" w:rsidRDefault="00C41209" w:rsidP="00C41209">
            <w:pPr>
              <w:autoSpaceDE w:val="0"/>
              <w:autoSpaceDN w:val="0"/>
              <w:rPr>
                <w:rFonts w:ascii="Times New Roman" w:hAnsi="Times New Roman" w:cs="Times New Roman"/>
                <w:sz w:val="20"/>
                <w:szCs w:val="20"/>
                <w:lang w:eastAsia="en-US"/>
              </w:rPr>
            </w:pPr>
            <w:r w:rsidRPr="00027B20">
              <w:rPr>
                <w:rFonts w:ascii="Times New Roman" w:hAnsi="Times New Roman" w:cs="Times New Roman"/>
                <w:sz w:val="20"/>
                <w:szCs w:val="20"/>
                <w:lang w:eastAsia="en-US"/>
              </w:rPr>
              <w:t>- Виконання практичних завдань;</w:t>
            </w:r>
          </w:p>
          <w:p w:rsidR="00C41209" w:rsidRPr="00027B20" w:rsidRDefault="00C41209" w:rsidP="00C41209">
            <w:pPr>
              <w:autoSpaceDE w:val="0"/>
              <w:autoSpaceDN w:val="0"/>
              <w:rPr>
                <w:rFonts w:ascii="Times New Roman" w:hAnsi="Times New Roman" w:cs="Times New Roman"/>
                <w:sz w:val="20"/>
                <w:szCs w:val="20"/>
                <w:lang w:eastAsia="en-US"/>
              </w:rPr>
            </w:pPr>
            <w:r w:rsidRPr="00027B20">
              <w:rPr>
                <w:rFonts w:ascii="Times New Roman" w:hAnsi="Times New Roman" w:cs="Times New Roman"/>
                <w:sz w:val="20"/>
                <w:szCs w:val="20"/>
                <w:lang w:eastAsia="en-US"/>
              </w:rPr>
              <w:t>- Захист індивідуальних та колективних проектів;</w:t>
            </w:r>
          </w:p>
          <w:p w:rsidR="00C41209" w:rsidRPr="00027B20" w:rsidRDefault="00C41209" w:rsidP="00C41209">
            <w:pPr>
              <w:autoSpaceDE w:val="0"/>
              <w:autoSpaceDN w:val="0"/>
              <w:jc w:val="both"/>
              <w:rPr>
                <w:rFonts w:ascii="Times New Roman" w:hAnsi="Times New Roman" w:cs="Times New Roman"/>
                <w:sz w:val="20"/>
                <w:szCs w:val="20"/>
                <w:lang w:eastAsia="en-US"/>
              </w:rPr>
            </w:pPr>
            <w:r w:rsidRPr="00027B20">
              <w:rPr>
                <w:rFonts w:ascii="Times New Roman" w:hAnsi="Times New Roman" w:cs="Times New Roman"/>
                <w:sz w:val="20"/>
                <w:szCs w:val="20"/>
                <w:lang w:eastAsia="en-US"/>
              </w:rPr>
              <w:t>- Написання рефератів та доповідей (</w:t>
            </w:r>
            <w:proofErr w:type="spellStart"/>
            <w:r w:rsidRPr="00027B20">
              <w:rPr>
                <w:rFonts w:ascii="Times New Roman" w:hAnsi="Times New Roman" w:cs="Times New Roman"/>
                <w:sz w:val="20"/>
                <w:szCs w:val="20"/>
                <w:lang w:eastAsia="en-US"/>
              </w:rPr>
              <w:t>ессе</w:t>
            </w:r>
            <w:proofErr w:type="spellEnd"/>
            <w:r w:rsidRPr="00027B20">
              <w:rPr>
                <w:rFonts w:ascii="Times New Roman" w:hAnsi="Times New Roman" w:cs="Times New Roman"/>
                <w:sz w:val="20"/>
                <w:szCs w:val="20"/>
                <w:lang w:eastAsia="en-US"/>
              </w:rPr>
              <w:t xml:space="preserve"> тощо).</w:t>
            </w:r>
          </w:p>
          <w:p w:rsidR="00C41209" w:rsidRPr="00027B20" w:rsidRDefault="00C41209" w:rsidP="00C41209">
            <w:pPr>
              <w:autoSpaceDE w:val="0"/>
              <w:autoSpaceDN w:val="0"/>
              <w:jc w:val="both"/>
              <w:rPr>
                <w:rFonts w:ascii="Times New Roman" w:hAnsi="Times New Roman" w:cs="Times New Roman"/>
                <w:sz w:val="20"/>
                <w:szCs w:val="20"/>
                <w:lang w:eastAsia="en-US"/>
              </w:rPr>
            </w:pPr>
            <w:r w:rsidRPr="00027B20">
              <w:rPr>
                <w:rFonts w:ascii="Times New Roman" w:hAnsi="Times New Roman" w:cs="Times New Roman"/>
                <w:sz w:val="20"/>
                <w:szCs w:val="20"/>
                <w:lang w:eastAsia="en-US"/>
              </w:rPr>
              <w:t>2. Рубіжний контроль:</w:t>
            </w:r>
          </w:p>
          <w:p w:rsidR="00C41209" w:rsidRPr="00027B20" w:rsidRDefault="00C41209" w:rsidP="00C41209">
            <w:pPr>
              <w:autoSpaceDE w:val="0"/>
              <w:autoSpaceDN w:val="0"/>
              <w:jc w:val="both"/>
              <w:rPr>
                <w:rFonts w:ascii="Times New Roman" w:hAnsi="Times New Roman" w:cs="Times New Roman"/>
                <w:sz w:val="20"/>
                <w:szCs w:val="20"/>
                <w:lang w:eastAsia="en-US"/>
              </w:rPr>
            </w:pPr>
            <w:r w:rsidRPr="00027B20">
              <w:rPr>
                <w:rFonts w:ascii="Times New Roman" w:hAnsi="Times New Roman" w:cs="Times New Roman"/>
                <w:sz w:val="20"/>
                <w:szCs w:val="20"/>
                <w:lang w:eastAsia="en-US"/>
              </w:rPr>
              <w:t>- Тестування;</w:t>
            </w:r>
          </w:p>
          <w:p w:rsidR="00C41209" w:rsidRPr="00027B20" w:rsidRDefault="00C41209" w:rsidP="00C41209">
            <w:pPr>
              <w:autoSpaceDE w:val="0"/>
              <w:autoSpaceDN w:val="0"/>
              <w:jc w:val="both"/>
              <w:rPr>
                <w:rFonts w:ascii="Times New Roman" w:hAnsi="Times New Roman" w:cs="Times New Roman"/>
                <w:sz w:val="20"/>
                <w:szCs w:val="20"/>
                <w:lang w:eastAsia="en-US"/>
              </w:rPr>
            </w:pPr>
            <w:r w:rsidRPr="00027B20">
              <w:rPr>
                <w:rFonts w:ascii="Times New Roman" w:hAnsi="Times New Roman" w:cs="Times New Roman"/>
                <w:sz w:val="20"/>
                <w:szCs w:val="20"/>
                <w:lang w:eastAsia="en-US"/>
              </w:rPr>
              <w:t>- Індивідуальні усні співбесіди.</w:t>
            </w:r>
          </w:p>
          <w:p w:rsidR="00C41209" w:rsidRPr="00027B20" w:rsidRDefault="00C41209" w:rsidP="00C41209">
            <w:pPr>
              <w:autoSpaceDE w:val="0"/>
              <w:autoSpaceDN w:val="0"/>
              <w:rPr>
                <w:rFonts w:ascii="Times New Roman" w:hAnsi="Times New Roman" w:cs="Times New Roman"/>
                <w:sz w:val="20"/>
                <w:szCs w:val="20"/>
                <w:lang w:eastAsia="en-US"/>
              </w:rPr>
            </w:pPr>
            <w:r w:rsidRPr="00027B20">
              <w:rPr>
                <w:rFonts w:ascii="Times New Roman" w:hAnsi="Times New Roman" w:cs="Times New Roman"/>
                <w:sz w:val="20"/>
                <w:szCs w:val="20"/>
                <w:lang w:eastAsia="en-US"/>
              </w:rPr>
              <w:t>3. Підсумковий контроль:</w:t>
            </w:r>
          </w:p>
          <w:p w:rsidR="00C41209" w:rsidRPr="00027B20" w:rsidRDefault="00C41209" w:rsidP="00C41209">
            <w:pPr>
              <w:autoSpaceDE w:val="0"/>
              <w:autoSpaceDN w:val="0"/>
              <w:jc w:val="both"/>
              <w:rPr>
                <w:rFonts w:ascii="Times New Roman" w:hAnsi="Times New Roman" w:cs="Times New Roman"/>
                <w:sz w:val="20"/>
                <w:szCs w:val="20"/>
                <w:lang w:eastAsia="en-US"/>
              </w:rPr>
            </w:pPr>
            <w:r w:rsidRPr="00027B20">
              <w:rPr>
                <w:rFonts w:ascii="Times New Roman" w:hAnsi="Times New Roman" w:cs="Times New Roman"/>
                <w:sz w:val="20"/>
                <w:szCs w:val="20"/>
                <w:lang w:eastAsia="en-US"/>
              </w:rPr>
              <w:t>- Екзамен (усна або письмова форма);</w:t>
            </w:r>
          </w:p>
          <w:p w:rsidR="00C41209" w:rsidRPr="00027B20" w:rsidRDefault="00C41209" w:rsidP="00C41209">
            <w:pPr>
              <w:autoSpaceDE w:val="0"/>
              <w:autoSpaceDN w:val="0"/>
              <w:ind w:firstLine="12"/>
              <w:jc w:val="both"/>
              <w:rPr>
                <w:rFonts w:ascii="Times New Roman" w:hAnsi="Times New Roman" w:cs="Times New Roman"/>
                <w:sz w:val="20"/>
                <w:szCs w:val="20"/>
                <w:lang w:eastAsia="en-US"/>
              </w:rPr>
            </w:pPr>
            <w:r w:rsidRPr="00027B20">
              <w:rPr>
                <w:rFonts w:ascii="Times New Roman" w:hAnsi="Times New Roman" w:cs="Times New Roman"/>
                <w:sz w:val="20"/>
                <w:szCs w:val="20"/>
                <w:lang w:eastAsia="en-US"/>
              </w:rPr>
              <w:t xml:space="preserve">- </w:t>
            </w:r>
            <w:r>
              <w:rPr>
                <w:rFonts w:ascii="Times New Roman" w:hAnsi="Times New Roman" w:cs="Times New Roman"/>
                <w:sz w:val="20"/>
                <w:szCs w:val="20"/>
                <w:lang w:eastAsia="en-US"/>
              </w:rPr>
              <w:t>Т</w:t>
            </w:r>
            <w:r w:rsidRPr="00027B20">
              <w:rPr>
                <w:rFonts w:ascii="Times New Roman" w:hAnsi="Times New Roman" w:cs="Times New Roman"/>
                <w:sz w:val="20"/>
                <w:szCs w:val="20"/>
                <w:lang w:eastAsia="en-US"/>
              </w:rPr>
              <w:t>естування, усна співбесіда.</w:t>
            </w:r>
          </w:p>
        </w:tc>
      </w:tr>
      <w:tr w:rsidR="00C41209" w:rsidRPr="00A31F4F" w:rsidTr="00C41209">
        <w:tc>
          <w:tcPr>
            <w:tcW w:w="4361" w:type="dxa"/>
            <w:tcBorders>
              <w:top w:val="single" w:sz="4" w:space="0" w:color="auto"/>
              <w:left w:val="single" w:sz="4" w:space="0" w:color="auto"/>
              <w:bottom w:val="single" w:sz="4" w:space="0" w:color="auto"/>
              <w:right w:val="single" w:sz="4" w:space="0" w:color="auto"/>
            </w:tcBorders>
          </w:tcPr>
          <w:p w:rsidR="00C41209" w:rsidRDefault="00C41209" w:rsidP="00C41209">
            <w:pPr>
              <w:autoSpaceDE w:val="0"/>
              <w:autoSpaceDN w:val="0"/>
              <w:ind w:firstLine="295"/>
              <w:jc w:val="both"/>
              <w:rPr>
                <w:rFonts w:ascii="Times New Roman" w:hAnsi="Times New Roman" w:cs="Times New Roman"/>
                <w:sz w:val="20"/>
                <w:szCs w:val="20"/>
                <w:lang w:eastAsia="en-US"/>
              </w:rPr>
            </w:pPr>
            <w:r w:rsidRPr="00C41209">
              <w:rPr>
                <w:rFonts w:ascii="Times New Roman" w:hAnsi="Times New Roman" w:cs="Times New Roman"/>
                <w:sz w:val="20"/>
                <w:szCs w:val="20"/>
                <w:lang w:eastAsia="en-US"/>
              </w:rPr>
              <w:t>Програмні результати навчання, визначені закладом вищої освіти та освітньою програмою</w:t>
            </w:r>
          </w:p>
        </w:tc>
        <w:tc>
          <w:tcPr>
            <w:tcW w:w="3260" w:type="dxa"/>
            <w:vMerge/>
            <w:tcBorders>
              <w:left w:val="single" w:sz="4" w:space="0" w:color="auto"/>
              <w:right w:val="single" w:sz="4" w:space="0" w:color="auto"/>
            </w:tcBorders>
          </w:tcPr>
          <w:p w:rsidR="00C41209" w:rsidRPr="00027B20" w:rsidRDefault="00C41209" w:rsidP="00F41509">
            <w:pPr>
              <w:autoSpaceDE w:val="0"/>
              <w:autoSpaceDN w:val="0"/>
              <w:spacing w:line="276" w:lineRule="auto"/>
              <w:jc w:val="both"/>
              <w:rPr>
                <w:rFonts w:ascii="Times New Roman" w:hAnsi="Times New Roman" w:cs="Times New Roman"/>
                <w:sz w:val="20"/>
                <w:szCs w:val="20"/>
                <w:lang w:eastAsia="en-US"/>
              </w:rPr>
            </w:pPr>
          </w:p>
        </w:tc>
        <w:tc>
          <w:tcPr>
            <w:tcW w:w="2233" w:type="dxa"/>
            <w:vMerge/>
            <w:tcBorders>
              <w:left w:val="single" w:sz="4" w:space="0" w:color="auto"/>
              <w:right w:val="single" w:sz="4" w:space="0" w:color="auto"/>
            </w:tcBorders>
          </w:tcPr>
          <w:p w:rsidR="00C41209" w:rsidRPr="00027B20" w:rsidRDefault="00C41209" w:rsidP="00027B20">
            <w:pPr>
              <w:autoSpaceDE w:val="0"/>
              <w:autoSpaceDN w:val="0"/>
              <w:spacing w:line="276" w:lineRule="auto"/>
              <w:jc w:val="both"/>
              <w:rPr>
                <w:rFonts w:ascii="Times New Roman" w:hAnsi="Times New Roman" w:cs="Times New Roman"/>
                <w:sz w:val="20"/>
                <w:szCs w:val="20"/>
                <w:lang w:eastAsia="en-US"/>
              </w:rPr>
            </w:pPr>
          </w:p>
        </w:tc>
      </w:tr>
      <w:tr w:rsidR="00C41209" w:rsidRPr="00A31F4F" w:rsidTr="00C41209">
        <w:tc>
          <w:tcPr>
            <w:tcW w:w="4361" w:type="dxa"/>
            <w:tcBorders>
              <w:top w:val="single" w:sz="4" w:space="0" w:color="auto"/>
              <w:left w:val="single" w:sz="4" w:space="0" w:color="auto"/>
              <w:bottom w:val="single" w:sz="4" w:space="0" w:color="auto"/>
              <w:right w:val="single" w:sz="4" w:space="0" w:color="auto"/>
            </w:tcBorders>
          </w:tcPr>
          <w:p w:rsidR="00C41209" w:rsidRDefault="00C41209" w:rsidP="00C41209">
            <w:pPr>
              <w:autoSpaceDE w:val="0"/>
              <w:autoSpaceDN w:val="0"/>
              <w:ind w:firstLine="295"/>
              <w:jc w:val="both"/>
              <w:rPr>
                <w:rFonts w:ascii="Times New Roman" w:hAnsi="Times New Roman" w:cs="Times New Roman"/>
                <w:sz w:val="20"/>
                <w:szCs w:val="20"/>
                <w:lang w:eastAsia="en-US"/>
              </w:rPr>
            </w:pPr>
            <w:r>
              <w:rPr>
                <w:rFonts w:ascii="Times New Roman" w:hAnsi="Times New Roman" w:cs="Times New Roman"/>
                <w:sz w:val="20"/>
                <w:szCs w:val="20"/>
                <w:lang w:eastAsia="en-US"/>
              </w:rPr>
              <w:t>ПРН 18</w:t>
            </w:r>
          </w:p>
          <w:p w:rsidR="00C41209" w:rsidRDefault="00C41209" w:rsidP="00C41209">
            <w:pPr>
              <w:autoSpaceDE w:val="0"/>
              <w:autoSpaceDN w:val="0"/>
              <w:ind w:firstLine="295"/>
              <w:jc w:val="both"/>
              <w:rPr>
                <w:rFonts w:ascii="Times New Roman" w:hAnsi="Times New Roman" w:cs="Times New Roman"/>
                <w:sz w:val="20"/>
                <w:szCs w:val="20"/>
                <w:lang w:eastAsia="en-US"/>
              </w:rPr>
            </w:pPr>
            <w:r w:rsidRPr="00C41209">
              <w:rPr>
                <w:rFonts w:ascii="Times New Roman" w:hAnsi="Times New Roman" w:cs="Times New Roman"/>
                <w:sz w:val="20"/>
                <w:szCs w:val="20"/>
                <w:lang w:eastAsia="en-US"/>
              </w:rPr>
              <w:t>Оцінювати конкурентоспроможність організації та її продукції (робіт, послуг).</w:t>
            </w:r>
          </w:p>
          <w:p w:rsidR="00C41209" w:rsidRDefault="00C41209" w:rsidP="00C41209">
            <w:pPr>
              <w:autoSpaceDE w:val="0"/>
              <w:autoSpaceDN w:val="0"/>
              <w:ind w:firstLine="295"/>
              <w:jc w:val="both"/>
              <w:rPr>
                <w:rFonts w:ascii="Times New Roman" w:hAnsi="Times New Roman" w:cs="Times New Roman"/>
                <w:sz w:val="20"/>
                <w:szCs w:val="20"/>
                <w:lang w:eastAsia="en-US"/>
              </w:rPr>
            </w:pPr>
            <w:r>
              <w:rPr>
                <w:rFonts w:ascii="Times New Roman" w:hAnsi="Times New Roman" w:cs="Times New Roman"/>
                <w:sz w:val="20"/>
                <w:szCs w:val="20"/>
                <w:lang w:eastAsia="en-US"/>
              </w:rPr>
              <w:t>ПРН 19</w:t>
            </w:r>
          </w:p>
          <w:p w:rsidR="00C41209" w:rsidRDefault="00C41209" w:rsidP="00C41209">
            <w:pPr>
              <w:autoSpaceDE w:val="0"/>
              <w:autoSpaceDN w:val="0"/>
              <w:ind w:firstLine="295"/>
              <w:jc w:val="both"/>
              <w:rPr>
                <w:rFonts w:ascii="Times New Roman" w:hAnsi="Times New Roman" w:cs="Times New Roman"/>
                <w:sz w:val="20"/>
                <w:szCs w:val="20"/>
                <w:lang w:eastAsia="en-US"/>
              </w:rPr>
            </w:pPr>
            <w:r w:rsidRPr="00C41209">
              <w:rPr>
                <w:rFonts w:ascii="Times New Roman" w:hAnsi="Times New Roman" w:cs="Times New Roman"/>
                <w:sz w:val="20"/>
                <w:szCs w:val="20"/>
                <w:lang w:eastAsia="en-US"/>
              </w:rPr>
              <w:t>Описувати зміст принципів роботи організації у національній, регіональних економічних системах та окремих галузях економіки.</w:t>
            </w:r>
          </w:p>
        </w:tc>
        <w:tc>
          <w:tcPr>
            <w:tcW w:w="3260" w:type="dxa"/>
            <w:vMerge/>
            <w:tcBorders>
              <w:left w:val="single" w:sz="4" w:space="0" w:color="auto"/>
              <w:bottom w:val="single" w:sz="4" w:space="0" w:color="auto"/>
              <w:right w:val="single" w:sz="4" w:space="0" w:color="auto"/>
            </w:tcBorders>
          </w:tcPr>
          <w:p w:rsidR="00C41209" w:rsidRPr="00027B20" w:rsidRDefault="00C41209" w:rsidP="00F41509">
            <w:pPr>
              <w:autoSpaceDE w:val="0"/>
              <w:autoSpaceDN w:val="0"/>
              <w:spacing w:line="276" w:lineRule="auto"/>
              <w:jc w:val="both"/>
              <w:rPr>
                <w:rFonts w:ascii="Times New Roman" w:hAnsi="Times New Roman" w:cs="Times New Roman"/>
                <w:sz w:val="20"/>
                <w:szCs w:val="20"/>
                <w:lang w:eastAsia="en-US"/>
              </w:rPr>
            </w:pPr>
          </w:p>
        </w:tc>
        <w:tc>
          <w:tcPr>
            <w:tcW w:w="2233" w:type="dxa"/>
            <w:vMerge/>
            <w:tcBorders>
              <w:left w:val="single" w:sz="4" w:space="0" w:color="auto"/>
              <w:bottom w:val="single" w:sz="4" w:space="0" w:color="auto"/>
              <w:right w:val="single" w:sz="4" w:space="0" w:color="auto"/>
            </w:tcBorders>
          </w:tcPr>
          <w:p w:rsidR="00C41209" w:rsidRPr="00027B20" w:rsidRDefault="00C41209" w:rsidP="00027B20">
            <w:pPr>
              <w:autoSpaceDE w:val="0"/>
              <w:autoSpaceDN w:val="0"/>
              <w:spacing w:line="276" w:lineRule="auto"/>
              <w:jc w:val="both"/>
              <w:rPr>
                <w:rFonts w:ascii="Times New Roman" w:hAnsi="Times New Roman" w:cs="Times New Roman"/>
                <w:sz w:val="20"/>
                <w:szCs w:val="20"/>
                <w:lang w:eastAsia="en-US"/>
              </w:rPr>
            </w:pPr>
          </w:p>
        </w:tc>
      </w:tr>
    </w:tbl>
    <w:p w:rsidR="00C41209" w:rsidRDefault="00C41209" w:rsidP="00B56C83">
      <w:pPr>
        <w:jc w:val="center"/>
        <w:rPr>
          <w:rFonts w:ascii="Times New Roman" w:hAnsi="Times New Roman" w:cs="Times New Roman"/>
          <w:b/>
          <w:bCs/>
          <w:sz w:val="28"/>
        </w:rPr>
      </w:pPr>
    </w:p>
    <w:p w:rsidR="00B56C83" w:rsidRPr="00A31F4F" w:rsidRDefault="00B56C83" w:rsidP="00B56C83">
      <w:pPr>
        <w:tabs>
          <w:tab w:val="left" w:pos="284"/>
          <w:tab w:val="left" w:pos="567"/>
        </w:tabs>
        <w:ind w:left="360" w:hanging="360"/>
        <w:jc w:val="center"/>
        <w:rPr>
          <w:rFonts w:ascii="Times New Roman" w:hAnsi="Times New Roman" w:cs="Times New Roman"/>
          <w:b/>
          <w:bCs/>
          <w:sz w:val="28"/>
          <w:szCs w:val="28"/>
        </w:rPr>
      </w:pPr>
      <w:r w:rsidRPr="00A31F4F">
        <w:rPr>
          <w:rFonts w:ascii="Times New Roman" w:hAnsi="Times New Roman" w:cs="Times New Roman"/>
          <w:b/>
          <w:bCs/>
          <w:sz w:val="28"/>
          <w:szCs w:val="28"/>
        </w:rPr>
        <w:lastRenderedPageBreak/>
        <w:t>3. Зміст навчальної дисципліни</w:t>
      </w:r>
    </w:p>
    <w:p w:rsidR="00EF49FD" w:rsidRPr="00EF49FD" w:rsidRDefault="00EF49FD" w:rsidP="00B56C83">
      <w:pPr>
        <w:jc w:val="center"/>
        <w:rPr>
          <w:rFonts w:ascii="Times New Roman" w:hAnsi="Times New Roman" w:cs="Times New Roman"/>
          <w:sz w:val="28"/>
          <w:szCs w:val="28"/>
        </w:rPr>
      </w:pPr>
    </w:p>
    <w:p w:rsidR="00EF49FD" w:rsidRPr="00EF49FD" w:rsidRDefault="00EF49FD" w:rsidP="00EF49FD">
      <w:pPr>
        <w:keepNext/>
        <w:widowControl/>
        <w:ind w:firstLine="658"/>
        <w:jc w:val="center"/>
        <w:outlineLvl w:val="2"/>
        <w:rPr>
          <w:rFonts w:ascii="Times New Roman" w:eastAsia="Times New Roman" w:hAnsi="Times New Roman" w:cs="Times New Roman"/>
          <w:b/>
          <w:i/>
          <w:iCs/>
          <w:kern w:val="0"/>
          <w:lang w:eastAsia="ar-SA" w:bidi="ar-SA"/>
        </w:rPr>
      </w:pPr>
      <w:r w:rsidRPr="00EF49FD">
        <w:rPr>
          <w:rFonts w:ascii="Times New Roman" w:eastAsia="Times New Roman" w:hAnsi="Times New Roman" w:cs="Times New Roman"/>
          <w:b/>
          <w:i/>
          <w:iCs/>
          <w:kern w:val="0"/>
          <w:lang w:eastAsia="ar-SA" w:bidi="ar-SA"/>
        </w:rPr>
        <w:t>Змістовий модуль 1.</w:t>
      </w:r>
      <w:r w:rsidRPr="00EF49FD">
        <w:rPr>
          <w:rFonts w:ascii="Times New Roman" w:eastAsia="Times New Roman" w:hAnsi="Times New Roman" w:cs="Times New Roman"/>
          <w:i/>
          <w:iCs/>
          <w:kern w:val="0"/>
          <w:lang w:eastAsia="ar-SA" w:bidi="ar-SA"/>
        </w:rPr>
        <w:t xml:space="preserve"> </w:t>
      </w:r>
      <w:r w:rsidRPr="00EF49FD">
        <w:rPr>
          <w:rFonts w:ascii="Times New Roman" w:eastAsia="Times New Roman" w:hAnsi="Times New Roman" w:cs="Times New Roman"/>
          <w:b/>
          <w:i/>
          <w:iCs/>
          <w:kern w:val="0"/>
          <w:lang w:eastAsia="ar-SA" w:bidi="ar-SA"/>
        </w:rPr>
        <w:t>Методологія дослідження галузевих структур. Класифікація та ознаки галузевих ринків. Аналіз конкурентного середовища на товарних ринках. Економічна ефективність та державне регулювання галузевих ринків.</w:t>
      </w:r>
    </w:p>
    <w:p w:rsidR="00EF49FD" w:rsidRPr="00EF49FD" w:rsidRDefault="00EF49FD" w:rsidP="00EF49FD">
      <w:pPr>
        <w:widowControl/>
        <w:ind w:firstLine="567"/>
        <w:jc w:val="both"/>
        <w:rPr>
          <w:rFonts w:ascii="Times New Roman" w:eastAsia="Times New Roman" w:hAnsi="Times New Roman" w:cs="Times New Roman"/>
          <w:i/>
          <w:kern w:val="0"/>
          <w:lang w:eastAsia="ar-SA" w:bidi="ar-SA"/>
        </w:rPr>
      </w:pPr>
    </w:p>
    <w:p w:rsidR="00EF49FD" w:rsidRPr="00EF49FD" w:rsidRDefault="00EF49FD" w:rsidP="00EF49FD">
      <w:pPr>
        <w:widowControl/>
        <w:ind w:firstLine="567"/>
        <w:jc w:val="both"/>
        <w:rPr>
          <w:rFonts w:ascii="Times New Roman" w:eastAsia="Times New Roman" w:hAnsi="Times New Roman" w:cs="Times New Roman"/>
          <w:kern w:val="0"/>
          <w:lang w:eastAsia="ar-SA" w:bidi="ar-SA"/>
        </w:rPr>
      </w:pPr>
      <w:r w:rsidRPr="00EF49FD">
        <w:rPr>
          <w:rFonts w:ascii="Times New Roman" w:eastAsia="Times New Roman" w:hAnsi="Times New Roman" w:cs="Times New Roman"/>
          <w:b/>
          <w:kern w:val="0"/>
          <w:lang w:eastAsia="ar-SA" w:bidi="ar-SA"/>
        </w:rPr>
        <w:t>Тема 1.</w:t>
      </w:r>
      <w:r w:rsidRPr="00EF49FD">
        <w:rPr>
          <w:rFonts w:ascii="Times New Roman" w:eastAsia="Times New Roman" w:hAnsi="Times New Roman" w:cs="Times New Roman"/>
          <w:kern w:val="0"/>
          <w:lang w:eastAsia="ar-SA" w:bidi="ar-SA"/>
        </w:rPr>
        <w:t xml:space="preserve"> Методологія дослідження галузевих структур</w:t>
      </w:r>
    </w:p>
    <w:p w:rsidR="00EF49FD" w:rsidRPr="00EF49FD" w:rsidRDefault="00EF49FD" w:rsidP="00EF49FD">
      <w:pPr>
        <w:widowControl/>
        <w:ind w:firstLine="567"/>
        <w:jc w:val="both"/>
        <w:rPr>
          <w:rFonts w:ascii="Times New Roman" w:eastAsia="Times New Roman" w:hAnsi="Times New Roman" w:cs="Times New Roman"/>
          <w:kern w:val="0"/>
          <w:lang w:eastAsia="ar-SA" w:bidi="ar-SA"/>
        </w:rPr>
      </w:pPr>
      <w:r w:rsidRPr="00EF49FD">
        <w:rPr>
          <w:rFonts w:ascii="Times New Roman" w:eastAsia="Times New Roman" w:hAnsi="Times New Roman" w:cs="Times New Roman"/>
          <w:kern w:val="0"/>
          <w:lang w:eastAsia="ar-SA" w:bidi="ar-SA"/>
        </w:rPr>
        <w:t>Формування теоретико-методологічних засад дослідження галузевих ринків. Визначення сутності терміну «теорія галузевих ринків». Етапи розвитку теорії галузевих ринків та їх характеристика. Погляди представників класичної школи політичної економії на галузеві ринки. Дослідження ринків та фірм на основі дедуктивного та емпіричного аналізу. Гарвардська та чиказька наукові школи. Сучасні теорії галузевих ринків.</w:t>
      </w:r>
    </w:p>
    <w:p w:rsidR="00EF49FD" w:rsidRPr="00EF49FD" w:rsidRDefault="00EF49FD" w:rsidP="00EF49FD">
      <w:pPr>
        <w:widowControl/>
        <w:ind w:firstLine="567"/>
        <w:jc w:val="both"/>
        <w:rPr>
          <w:rFonts w:ascii="Times New Roman" w:eastAsia="Times New Roman" w:hAnsi="Times New Roman" w:cs="Times New Roman"/>
          <w:kern w:val="0"/>
          <w:lang w:eastAsia="ar-SA" w:bidi="ar-SA"/>
        </w:rPr>
      </w:pPr>
      <w:r w:rsidRPr="00EF49FD">
        <w:rPr>
          <w:rFonts w:ascii="Times New Roman" w:eastAsia="Times New Roman" w:hAnsi="Times New Roman" w:cs="Times New Roman"/>
          <w:kern w:val="0"/>
          <w:lang w:eastAsia="ar-SA" w:bidi="ar-SA"/>
        </w:rPr>
        <w:t xml:space="preserve">Еволюція методологічних підходів до аналізу економіки галузевих ринкових відносин. Теоретико-методологічні підходи до аналізу галузевих ринків ХІХ–ХХ ст. Гарвардська школа. Чиказька школа. </w:t>
      </w:r>
      <w:proofErr w:type="spellStart"/>
      <w:r w:rsidRPr="00EF49FD">
        <w:rPr>
          <w:rFonts w:ascii="Times New Roman" w:eastAsia="Times New Roman" w:hAnsi="Times New Roman" w:cs="Times New Roman"/>
          <w:kern w:val="0"/>
          <w:lang w:eastAsia="ar-SA" w:bidi="ar-SA"/>
        </w:rPr>
        <w:t>Неоавстрійська</w:t>
      </w:r>
      <w:proofErr w:type="spellEnd"/>
      <w:r w:rsidRPr="00EF49FD">
        <w:rPr>
          <w:rFonts w:ascii="Times New Roman" w:eastAsia="Times New Roman" w:hAnsi="Times New Roman" w:cs="Times New Roman"/>
          <w:kern w:val="0"/>
          <w:lang w:eastAsia="ar-SA" w:bidi="ar-SA"/>
        </w:rPr>
        <w:t xml:space="preserve"> школа. Інституційний напрям. Теорія стратегічної поведінки, олігополії. Теорія природи фірм. Теорія п'яти сил конкуренції. Теорія змагальних ринків. Теорія нової міжнародної економіки.</w:t>
      </w:r>
    </w:p>
    <w:p w:rsidR="00EF49FD" w:rsidRPr="00EF49FD" w:rsidRDefault="00EF49FD" w:rsidP="00EF49FD">
      <w:pPr>
        <w:widowControl/>
        <w:ind w:firstLine="567"/>
        <w:jc w:val="both"/>
        <w:rPr>
          <w:rFonts w:ascii="Times New Roman" w:eastAsia="Times New Roman" w:hAnsi="Times New Roman" w:cs="Times New Roman"/>
          <w:kern w:val="0"/>
          <w:lang w:eastAsia="ar-SA" w:bidi="ar-SA"/>
        </w:rPr>
      </w:pPr>
      <w:r w:rsidRPr="00EF49FD">
        <w:rPr>
          <w:rFonts w:ascii="Times New Roman" w:eastAsia="Times New Roman" w:hAnsi="Times New Roman" w:cs="Times New Roman"/>
          <w:kern w:val="0"/>
          <w:lang w:eastAsia="ar-SA" w:bidi="ar-SA"/>
        </w:rPr>
        <w:t>Предмет дослідження та завдання аналізу галузевих ринків. Визначення сутності терміну «галузеві ринки». Проблеми дослідження галузевих ринків. Предмет дослідження галузевих ринків. Головні завдання аналізу галузевих ринків. Об’єкти та суб’єкти аналізу галузевих ринків.</w:t>
      </w:r>
    </w:p>
    <w:p w:rsidR="00EF49FD" w:rsidRPr="00EF49FD" w:rsidRDefault="00EF49FD" w:rsidP="00EF49FD">
      <w:pPr>
        <w:widowControl/>
        <w:ind w:firstLine="567"/>
        <w:jc w:val="both"/>
        <w:rPr>
          <w:rFonts w:ascii="Times New Roman" w:eastAsia="Times New Roman" w:hAnsi="Times New Roman" w:cs="Times New Roman"/>
          <w:kern w:val="0"/>
          <w:lang w:eastAsia="ar-SA" w:bidi="ar-SA"/>
        </w:rPr>
      </w:pPr>
    </w:p>
    <w:p w:rsidR="00EF49FD" w:rsidRPr="00EF49FD" w:rsidRDefault="00EF49FD" w:rsidP="00EF49FD">
      <w:pPr>
        <w:widowControl/>
        <w:ind w:firstLine="567"/>
        <w:jc w:val="both"/>
        <w:rPr>
          <w:rFonts w:ascii="Times New Roman" w:eastAsia="Times New Roman" w:hAnsi="Times New Roman" w:cs="Times New Roman"/>
          <w:kern w:val="0"/>
          <w:lang w:eastAsia="ar-SA" w:bidi="ar-SA"/>
        </w:rPr>
      </w:pPr>
      <w:r w:rsidRPr="00EF49FD">
        <w:rPr>
          <w:rFonts w:ascii="Times New Roman" w:eastAsia="Times New Roman" w:hAnsi="Times New Roman" w:cs="Times New Roman"/>
          <w:b/>
          <w:kern w:val="0"/>
          <w:lang w:eastAsia="ar-SA" w:bidi="ar-SA"/>
        </w:rPr>
        <w:t>Тема 2.</w:t>
      </w:r>
      <w:r w:rsidRPr="00EF49FD">
        <w:rPr>
          <w:rFonts w:ascii="Times New Roman" w:eastAsia="Times New Roman" w:hAnsi="Times New Roman" w:cs="Times New Roman"/>
          <w:kern w:val="0"/>
          <w:lang w:eastAsia="ar-SA" w:bidi="ar-SA"/>
        </w:rPr>
        <w:t xml:space="preserve"> Класифікація та ознаки галузевих ринків</w:t>
      </w:r>
    </w:p>
    <w:p w:rsidR="00EF49FD" w:rsidRPr="00EF49FD" w:rsidRDefault="00EF49FD" w:rsidP="00EF49FD">
      <w:pPr>
        <w:widowControl/>
        <w:ind w:firstLine="567"/>
        <w:jc w:val="both"/>
        <w:rPr>
          <w:rFonts w:ascii="Times New Roman" w:eastAsia="Times New Roman" w:hAnsi="Times New Roman" w:cs="Times New Roman"/>
          <w:kern w:val="0"/>
          <w:lang w:eastAsia="ar-SA" w:bidi="ar-SA"/>
        </w:rPr>
      </w:pPr>
      <w:r w:rsidRPr="00EF49FD">
        <w:rPr>
          <w:rFonts w:ascii="Times New Roman" w:eastAsia="Times New Roman" w:hAnsi="Times New Roman" w:cs="Times New Roman"/>
          <w:kern w:val="0"/>
          <w:lang w:eastAsia="ar-SA" w:bidi="ar-SA"/>
        </w:rPr>
        <w:t>Класифікація галузевих ринків. Ознаки та види класифікації галузевих ринків. Класифікація видів економічної діяльності. Класифікація продукції. Міжнародні статистичні класифікації видів діяльності та товарів (ISIC, СРС, HS, SITC). Статистичні класифікацій ЄС (NACE, СРА, PRODCOM, CN). Статистичні класифікації України (КВЕД, СКП, ППП, УКТЗЕД).</w:t>
      </w:r>
    </w:p>
    <w:p w:rsidR="00EF49FD" w:rsidRPr="00EF49FD" w:rsidRDefault="00EF49FD" w:rsidP="00EF49FD">
      <w:pPr>
        <w:widowControl/>
        <w:ind w:firstLine="567"/>
        <w:jc w:val="both"/>
        <w:rPr>
          <w:rFonts w:ascii="Times New Roman" w:eastAsia="Times New Roman" w:hAnsi="Times New Roman" w:cs="Times New Roman"/>
          <w:kern w:val="0"/>
          <w:lang w:eastAsia="ar-SA" w:bidi="ar-SA"/>
        </w:rPr>
      </w:pPr>
      <w:r w:rsidRPr="00EF49FD">
        <w:rPr>
          <w:rFonts w:ascii="Times New Roman" w:eastAsia="Times New Roman" w:hAnsi="Times New Roman" w:cs="Times New Roman"/>
          <w:kern w:val="0"/>
          <w:lang w:eastAsia="ar-SA" w:bidi="ar-SA"/>
        </w:rPr>
        <w:t>Типи та головні ознаки структури галузевих ринків. Характеристика структури галузевого ринку. Показники оцінки структури галузевого ринку. Класифікація ринку пропозиції. Класифікація ринку попиту та пропозиції. Взаємозв'язки між ринковою структурою та прибутковістю. Ознаки структури галузі.</w:t>
      </w:r>
    </w:p>
    <w:p w:rsidR="00EF49FD" w:rsidRPr="00EF49FD" w:rsidRDefault="00EF49FD" w:rsidP="00EF49FD">
      <w:pPr>
        <w:widowControl/>
        <w:ind w:firstLine="567"/>
        <w:jc w:val="both"/>
        <w:rPr>
          <w:rFonts w:ascii="Times New Roman" w:eastAsia="Times New Roman" w:hAnsi="Times New Roman" w:cs="Times New Roman"/>
          <w:kern w:val="0"/>
          <w:lang w:eastAsia="ar-SA" w:bidi="ar-SA"/>
        </w:rPr>
      </w:pPr>
      <w:r w:rsidRPr="00EF49FD">
        <w:rPr>
          <w:rFonts w:ascii="Times New Roman" w:eastAsia="Times New Roman" w:hAnsi="Times New Roman" w:cs="Times New Roman"/>
          <w:kern w:val="0"/>
          <w:lang w:eastAsia="ar-SA" w:bidi="ar-SA"/>
        </w:rPr>
        <w:t>Кон'юнктура ринків як об'єкт економічного аналізу. Сутність терміну «кон’юнктура ринку». Ознаки ринкової ситуації. Інструменти виміру й оцінки кон'юнктури ринку. Система індикаторів та показників кон'юнктури ринку. Процес дослідження кон'юнктури товарних ринків.</w:t>
      </w:r>
    </w:p>
    <w:p w:rsidR="00EF49FD" w:rsidRPr="00EF49FD" w:rsidRDefault="00EF49FD" w:rsidP="00EF49FD">
      <w:pPr>
        <w:widowControl/>
        <w:ind w:firstLine="567"/>
        <w:jc w:val="both"/>
        <w:rPr>
          <w:rFonts w:ascii="Times New Roman" w:eastAsia="Times New Roman" w:hAnsi="Times New Roman" w:cs="Times New Roman"/>
          <w:kern w:val="0"/>
          <w:lang w:eastAsia="ar-SA" w:bidi="ar-SA"/>
        </w:rPr>
      </w:pPr>
    </w:p>
    <w:p w:rsidR="00EF49FD" w:rsidRPr="00EF49FD" w:rsidRDefault="00EF49FD" w:rsidP="00EF49FD">
      <w:pPr>
        <w:widowControl/>
        <w:ind w:firstLine="567"/>
        <w:jc w:val="both"/>
        <w:rPr>
          <w:rFonts w:ascii="Times New Roman" w:eastAsia="Times New Roman" w:hAnsi="Times New Roman" w:cs="Times New Roman"/>
          <w:kern w:val="0"/>
          <w:lang w:eastAsia="ar-SA" w:bidi="ar-SA"/>
        </w:rPr>
      </w:pPr>
      <w:r w:rsidRPr="00EF49FD">
        <w:rPr>
          <w:rFonts w:ascii="Times New Roman" w:eastAsia="Times New Roman" w:hAnsi="Times New Roman" w:cs="Times New Roman"/>
          <w:b/>
          <w:kern w:val="0"/>
          <w:lang w:eastAsia="ar-SA" w:bidi="ar-SA"/>
        </w:rPr>
        <w:t>Тема 3.</w:t>
      </w:r>
      <w:r w:rsidRPr="00EF49FD">
        <w:rPr>
          <w:rFonts w:ascii="Times New Roman" w:eastAsia="Times New Roman" w:hAnsi="Times New Roman" w:cs="Times New Roman"/>
          <w:kern w:val="0"/>
          <w:lang w:eastAsia="ar-SA" w:bidi="ar-SA"/>
        </w:rPr>
        <w:t xml:space="preserve"> Аналіз конкурентного середовища на товарних ринках</w:t>
      </w:r>
    </w:p>
    <w:p w:rsidR="00EF49FD" w:rsidRPr="00EF49FD" w:rsidRDefault="00EF49FD" w:rsidP="00EF49FD">
      <w:pPr>
        <w:widowControl/>
        <w:ind w:firstLine="567"/>
        <w:jc w:val="both"/>
        <w:rPr>
          <w:rFonts w:ascii="Times New Roman" w:eastAsia="Times New Roman" w:hAnsi="Times New Roman" w:cs="Times New Roman"/>
          <w:kern w:val="0"/>
          <w:lang w:eastAsia="ar-SA" w:bidi="ar-SA"/>
        </w:rPr>
      </w:pPr>
      <w:r w:rsidRPr="00EF49FD">
        <w:rPr>
          <w:rFonts w:ascii="Times New Roman" w:eastAsia="Times New Roman" w:hAnsi="Times New Roman" w:cs="Times New Roman"/>
          <w:kern w:val="0"/>
          <w:lang w:eastAsia="ar-SA" w:bidi="ar-SA"/>
        </w:rPr>
        <w:t>Визначення товарних меж ринку. Складові аналізу та оцінки стану конкурентного середовища на товарних ринках. Корисність товару як інтегральна його властивість. Продуктові межі ринку. Ознаки взаємозамінних товарів. Територіальні (географічні) межі ринку. Суб'єкти товарного ринку.</w:t>
      </w:r>
    </w:p>
    <w:p w:rsidR="00EF49FD" w:rsidRPr="00EF49FD" w:rsidRDefault="00EF49FD" w:rsidP="00EF49FD">
      <w:pPr>
        <w:widowControl/>
        <w:ind w:firstLine="567"/>
        <w:jc w:val="both"/>
        <w:rPr>
          <w:rFonts w:ascii="Times New Roman" w:eastAsia="Times New Roman" w:hAnsi="Times New Roman" w:cs="Times New Roman"/>
          <w:kern w:val="0"/>
          <w:lang w:eastAsia="ar-SA" w:bidi="ar-SA"/>
        </w:rPr>
      </w:pPr>
      <w:r w:rsidRPr="00EF49FD">
        <w:rPr>
          <w:rFonts w:ascii="Times New Roman" w:eastAsia="Times New Roman" w:hAnsi="Times New Roman" w:cs="Times New Roman"/>
          <w:kern w:val="0"/>
          <w:lang w:eastAsia="ar-SA" w:bidi="ar-SA"/>
        </w:rPr>
        <w:t xml:space="preserve">Показники концентрації господарюючих суб'єктів на ринку. Сутність терміну «місткість ринку» та її ознаки. Головні параметри для визначення рівня ринкової концентрації. Головні показники концентрації продавців на ринку (індекс концентрації, коефіцієнт відносної концентрації, індекс </w:t>
      </w:r>
      <w:proofErr w:type="spellStart"/>
      <w:r w:rsidRPr="00EF49FD">
        <w:rPr>
          <w:rFonts w:ascii="Times New Roman" w:eastAsia="Times New Roman" w:hAnsi="Times New Roman" w:cs="Times New Roman"/>
          <w:kern w:val="0"/>
          <w:lang w:eastAsia="ar-SA" w:bidi="ar-SA"/>
        </w:rPr>
        <w:t>Херфіндаля—Хіршмана</w:t>
      </w:r>
      <w:proofErr w:type="spellEnd"/>
      <w:r w:rsidRPr="00EF49FD">
        <w:rPr>
          <w:rFonts w:ascii="Times New Roman" w:eastAsia="Times New Roman" w:hAnsi="Times New Roman" w:cs="Times New Roman"/>
          <w:kern w:val="0"/>
          <w:lang w:eastAsia="ar-SA" w:bidi="ar-SA"/>
        </w:rPr>
        <w:t xml:space="preserve">, Індекс </w:t>
      </w:r>
      <w:proofErr w:type="spellStart"/>
      <w:r w:rsidRPr="00EF49FD">
        <w:rPr>
          <w:rFonts w:ascii="Times New Roman" w:eastAsia="Times New Roman" w:hAnsi="Times New Roman" w:cs="Times New Roman"/>
          <w:kern w:val="0"/>
          <w:lang w:eastAsia="ar-SA" w:bidi="ar-SA"/>
        </w:rPr>
        <w:t>Холла</w:t>
      </w:r>
      <w:proofErr w:type="spellEnd"/>
      <w:r w:rsidRPr="00EF49FD">
        <w:rPr>
          <w:rFonts w:ascii="Times New Roman" w:eastAsia="Times New Roman" w:hAnsi="Times New Roman" w:cs="Times New Roman"/>
          <w:kern w:val="0"/>
          <w:lang w:eastAsia="ar-SA" w:bidi="ar-SA"/>
        </w:rPr>
        <w:t xml:space="preserve"> – </w:t>
      </w:r>
      <w:proofErr w:type="spellStart"/>
      <w:r w:rsidRPr="00EF49FD">
        <w:rPr>
          <w:rFonts w:ascii="Times New Roman" w:eastAsia="Times New Roman" w:hAnsi="Times New Roman" w:cs="Times New Roman"/>
          <w:kern w:val="0"/>
          <w:lang w:eastAsia="ar-SA" w:bidi="ar-SA"/>
        </w:rPr>
        <w:t>Тайдмана</w:t>
      </w:r>
      <w:proofErr w:type="spellEnd"/>
      <w:r w:rsidRPr="00EF49FD">
        <w:rPr>
          <w:rFonts w:ascii="Times New Roman" w:eastAsia="Times New Roman" w:hAnsi="Times New Roman" w:cs="Times New Roman"/>
          <w:kern w:val="0"/>
          <w:lang w:eastAsia="ar-SA" w:bidi="ar-SA"/>
        </w:rPr>
        <w:t xml:space="preserve"> (</w:t>
      </w:r>
      <w:proofErr w:type="spellStart"/>
      <w:r w:rsidRPr="00EF49FD">
        <w:rPr>
          <w:rFonts w:ascii="Times New Roman" w:eastAsia="Times New Roman" w:hAnsi="Times New Roman" w:cs="Times New Roman"/>
          <w:kern w:val="0"/>
          <w:lang w:eastAsia="ar-SA" w:bidi="ar-SA"/>
        </w:rPr>
        <w:t>Розенблюта</w:t>
      </w:r>
      <w:proofErr w:type="spellEnd"/>
      <w:r w:rsidRPr="00EF49FD">
        <w:rPr>
          <w:rFonts w:ascii="Times New Roman" w:eastAsia="Times New Roman" w:hAnsi="Times New Roman" w:cs="Times New Roman"/>
          <w:kern w:val="0"/>
          <w:lang w:eastAsia="ar-SA" w:bidi="ar-SA"/>
        </w:rPr>
        <w:t>), коефіцієнт Лінда, коефіцієнт Джині.</w:t>
      </w:r>
    </w:p>
    <w:p w:rsidR="00EF49FD" w:rsidRPr="00EF49FD" w:rsidRDefault="00EF49FD" w:rsidP="00EF49FD">
      <w:pPr>
        <w:widowControl/>
        <w:ind w:firstLine="567"/>
        <w:jc w:val="both"/>
        <w:rPr>
          <w:rFonts w:ascii="Times New Roman" w:eastAsia="Times New Roman" w:hAnsi="Times New Roman" w:cs="Times New Roman"/>
          <w:kern w:val="0"/>
          <w:lang w:eastAsia="ar-SA" w:bidi="ar-SA"/>
        </w:rPr>
      </w:pPr>
      <w:r w:rsidRPr="00EF49FD">
        <w:rPr>
          <w:rFonts w:ascii="Times New Roman" w:eastAsia="Times New Roman" w:hAnsi="Times New Roman" w:cs="Times New Roman"/>
          <w:kern w:val="0"/>
          <w:lang w:eastAsia="ar-SA" w:bidi="ar-SA"/>
        </w:rPr>
        <w:t>Монопольна влада та її оцінка. Сутність монопольної влади на ринку. Результати здійснення монопольної влади. Коефіцієнти оцінки поведінки фірм на ринку та монопольної влади (</w:t>
      </w:r>
      <w:proofErr w:type="spellStart"/>
      <w:r w:rsidRPr="00EF49FD">
        <w:rPr>
          <w:rFonts w:ascii="Times New Roman" w:eastAsia="Times New Roman" w:hAnsi="Times New Roman" w:cs="Times New Roman"/>
          <w:kern w:val="0"/>
          <w:lang w:eastAsia="ar-SA" w:bidi="ar-SA"/>
        </w:rPr>
        <w:t>Бейна</w:t>
      </w:r>
      <w:proofErr w:type="spellEnd"/>
      <w:r w:rsidRPr="00EF49FD">
        <w:rPr>
          <w:rFonts w:ascii="Times New Roman" w:eastAsia="Times New Roman" w:hAnsi="Times New Roman" w:cs="Times New Roman"/>
          <w:kern w:val="0"/>
          <w:lang w:eastAsia="ar-SA" w:bidi="ar-SA"/>
        </w:rPr>
        <w:t xml:space="preserve">, </w:t>
      </w:r>
      <w:proofErr w:type="spellStart"/>
      <w:r w:rsidRPr="00EF49FD">
        <w:rPr>
          <w:rFonts w:ascii="Times New Roman" w:eastAsia="Times New Roman" w:hAnsi="Times New Roman" w:cs="Times New Roman"/>
          <w:kern w:val="0"/>
          <w:lang w:eastAsia="ar-SA" w:bidi="ar-SA"/>
        </w:rPr>
        <w:t>Тобіна</w:t>
      </w:r>
      <w:proofErr w:type="spellEnd"/>
      <w:r w:rsidRPr="00EF49FD">
        <w:rPr>
          <w:rFonts w:ascii="Times New Roman" w:eastAsia="Times New Roman" w:hAnsi="Times New Roman" w:cs="Times New Roman"/>
          <w:kern w:val="0"/>
          <w:lang w:eastAsia="ar-SA" w:bidi="ar-SA"/>
        </w:rPr>
        <w:t xml:space="preserve">, </w:t>
      </w:r>
      <w:proofErr w:type="spellStart"/>
      <w:r w:rsidRPr="00EF49FD">
        <w:rPr>
          <w:rFonts w:ascii="Times New Roman" w:eastAsia="Times New Roman" w:hAnsi="Times New Roman" w:cs="Times New Roman"/>
          <w:kern w:val="0"/>
          <w:lang w:eastAsia="ar-SA" w:bidi="ar-SA"/>
        </w:rPr>
        <w:t>Папандреу</w:t>
      </w:r>
      <w:proofErr w:type="spellEnd"/>
      <w:r w:rsidRPr="00EF49FD">
        <w:rPr>
          <w:rFonts w:ascii="Times New Roman" w:eastAsia="Times New Roman" w:hAnsi="Times New Roman" w:cs="Times New Roman"/>
          <w:kern w:val="0"/>
          <w:lang w:eastAsia="ar-SA" w:bidi="ar-SA"/>
        </w:rPr>
        <w:t>).</w:t>
      </w:r>
    </w:p>
    <w:p w:rsidR="00EF49FD" w:rsidRPr="00EF49FD" w:rsidRDefault="00EF49FD" w:rsidP="00EF49FD">
      <w:pPr>
        <w:widowControl/>
        <w:ind w:firstLine="567"/>
        <w:jc w:val="both"/>
        <w:rPr>
          <w:rFonts w:ascii="Times New Roman" w:eastAsia="Times New Roman" w:hAnsi="Times New Roman" w:cs="Times New Roman"/>
          <w:kern w:val="0"/>
          <w:lang w:eastAsia="ar-SA" w:bidi="ar-SA"/>
        </w:rPr>
      </w:pPr>
    </w:p>
    <w:p w:rsidR="00EF49FD" w:rsidRPr="00EF49FD" w:rsidRDefault="00EF49FD" w:rsidP="00EF49FD">
      <w:pPr>
        <w:widowControl/>
        <w:ind w:firstLine="567"/>
        <w:jc w:val="both"/>
        <w:rPr>
          <w:rFonts w:ascii="Times New Roman" w:eastAsia="Times New Roman" w:hAnsi="Times New Roman" w:cs="Times New Roman"/>
          <w:kern w:val="0"/>
          <w:lang w:eastAsia="ar-SA" w:bidi="ar-SA"/>
        </w:rPr>
      </w:pPr>
      <w:r w:rsidRPr="00EF49FD">
        <w:rPr>
          <w:rFonts w:ascii="Times New Roman" w:eastAsia="Times New Roman" w:hAnsi="Times New Roman" w:cs="Times New Roman"/>
          <w:b/>
          <w:kern w:val="0"/>
          <w:lang w:eastAsia="ar-SA" w:bidi="ar-SA"/>
        </w:rPr>
        <w:t>Тема 4.</w:t>
      </w:r>
      <w:r w:rsidRPr="00EF49FD">
        <w:rPr>
          <w:rFonts w:ascii="Times New Roman" w:eastAsia="Times New Roman" w:hAnsi="Times New Roman" w:cs="Times New Roman"/>
          <w:kern w:val="0"/>
          <w:lang w:eastAsia="ar-SA" w:bidi="ar-SA"/>
        </w:rPr>
        <w:t xml:space="preserve"> Економічна ефективність та державне регулювання галузевих ринків</w:t>
      </w:r>
    </w:p>
    <w:p w:rsidR="00EF49FD" w:rsidRPr="00EF49FD" w:rsidRDefault="00EF49FD" w:rsidP="00EF49FD">
      <w:pPr>
        <w:widowControl/>
        <w:ind w:firstLine="567"/>
        <w:jc w:val="both"/>
        <w:rPr>
          <w:rFonts w:ascii="Times New Roman" w:eastAsia="Times New Roman" w:hAnsi="Times New Roman" w:cs="Times New Roman"/>
          <w:kern w:val="0"/>
          <w:lang w:eastAsia="ar-SA" w:bidi="ar-SA"/>
        </w:rPr>
      </w:pPr>
      <w:r w:rsidRPr="00EF49FD">
        <w:rPr>
          <w:rFonts w:ascii="Times New Roman" w:eastAsia="Times New Roman" w:hAnsi="Times New Roman" w:cs="Times New Roman"/>
          <w:kern w:val="0"/>
          <w:lang w:eastAsia="ar-SA" w:bidi="ar-SA"/>
        </w:rPr>
        <w:lastRenderedPageBreak/>
        <w:t>Ефективність галузевих ринків. Ознаки стану довгострокової рівноваги фірми. Політичні аргументи на користь конкуренції. Недоліки монополізації ринків. Модель рівноваги фірми на ринку чистої монополії.</w:t>
      </w:r>
    </w:p>
    <w:p w:rsidR="00EF49FD" w:rsidRPr="00EF49FD" w:rsidRDefault="00EF49FD" w:rsidP="00EF49FD">
      <w:pPr>
        <w:widowControl/>
        <w:ind w:firstLine="567"/>
        <w:jc w:val="both"/>
        <w:rPr>
          <w:rFonts w:ascii="Times New Roman" w:eastAsia="Times New Roman" w:hAnsi="Times New Roman" w:cs="Times New Roman"/>
          <w:kern w:val="0"/>
          <w:lang w:eastAsia="ar-SA" w:bidi="ar-SA"/>
        </w:rPr>
      </w:pPr>
      <w:r w:rsidRPr="00EF49FD">
        <w:rPr>
          <w:rFonts w:ascii="Times New Roman" w:eastAsia="Times New Roman" w:hAnsi="Times New Roman" w:cs="Times New Roman"/>
          <w:kern w:val="0"/>
          <w:lang w:eastAsia="ar-SA" w:bidi="ar-SA"/>
        </w:rPr>
        <w:t>Теорії регулювання. Етапи розвитку теорії, що пов'язана з необхідністю та наслідками державного регулювання галузевих ринків. Теорією регулювання в інтересах суспільства. Нормативний аналіз як позитивна теорія. Теорія захоплення. Економічна теорія регулювання.</w:t>
      </w:r>
    </w:p>
    <w:p w:rsidR="00EF49FD" w:rsidRPr="00EF49FD" w:rsidRDefault="00EF49FD" w:rsidP="00EF49FD">
      <w:pPr>
        <w:widowControl/>
        <w:ind w:firstLine="567"/>
        <w:jc w:val="both"/>
        <w:rPr>
          <w:rFonts w:ascii="Times New Roman" w:eastAsia="Times New Roman" w:hAnsi="Times New Roman" w:cs="Times New Roman"/>
          <w:kern w:val="0"/>
          <w:lang w:eastAsia="ar-SA" w:bidi="ar-SA"/>
        </w:rPr>
      </w:pPr>
      <w:r w:rsidRPr="00EF49FD">
        <w:rPr>
          <w:rFonts w:ascii="Times New Roman" w:eastAsia="Times New Roman" w:hAnsi="Times New Roman" w:cs="Times New Roman"/>
          <w:kern w:val="0"/>
          <w:lang w:eastAsia="ar-SA" w:bidi="ar-SA"/>
        </w:rPr>
        <w:t>Галузева політика та її типи. Сутність галузевої політики. Головна мета та завдання галузевої політики. Основні принципи системи державного регулювання галузевих ринків. Напрями галузевої політики. Етапи формування та реалізації державної галузевої політики. Методи виміру наслідків державної галузевої політики. Стратегічна та тактична галузеві політики. Інструменти регулювання галузевої політики та їх характеристика.</w:t>
      </w:r>
    </w:p>
    <w:p w:rsidR="00EF49FD" w:rsidRPr="00EF49FD" w:rsidRDefault="00EF49FD" w:rsidP="00EF49FD">
      <w:pPr>
        <w:widowControl/>
        <w:ind w:firstLine="567"/>
        <w:jc w:val="both"/>
        <w:rPr>
          <w:rFonts w:ascii="Times New Roman" w:eastAsia="Times New Roman" w:hAnsi="Times New Roman" w:cs="Times New Roman"/>
          <w:kern w:val="0"/>
          <w:lang w:eastAsia="ar-SA" w:bidi="ar-SA"/>
        </w:rPr>
      </w:pPr>
      <w:r w:rsidRPr="00EF49FD">
        <w:rPr>
          <w:rFonts w:ascii="Times New Roman" w:eastAsia="Times New Roman" w:hAnsi="Times New Roman" w:cs="Times New Roman"/>
          <w:kern w:val="0"/>
          <w:lang w:eastAsia="ar-SA" w:bidi="ar-SA"/>
        </w:rPr>
        <w:t>Антимонопольне регулювання. Сутність антимонопольної політики. Мета проведення антимонопольної політики. Антимонопольні інструменти та їх характеристика. Незаконна поведінка фірм.</w:t>
      </w:r>
    </w:p>
    <w:p w:rsidR="00EF49FD" w:rsidRPr="00EF49FD" w:rsidRDefault="00EF49FD" w:rsidP="00EF49FD">
      <w:pPr>
        <w:widowControl/>
        <w:ind w:firstLine="567"/>
        <w:jc w:val="both"/>
        <w:rPr>
          <w:rFonts w:ascii="Times New Roman" w:eastAsia="Times New Roman" w:hAnsi="Times New Roman" w:cs="Times New Roman"/>
          <w:kern w:val="0"/>
          <w:lang w:eastAsia="ar-SA" w:bidi="ar-SA"/>
        </w:rPr>
      </w:pPr>
    </w:p>
    <w:p w:rsidR="00EF49FD" w:rsidRPr="00EF49FD" w:rsidRDefault="00EF49FD" w:rsidP="00EF49FD">
      <w:pPr>
        <w:keepNext/>
        <w:widowControl/>
        <w:jc w:val="center"/>
        <w:outlineLvl w:val="2"/>
        <w:rPr>
          <w:rFonts w:ascii="Times New Roman" w:eastAsia="Times New Roman" w:hAnsi="Times New Roman" w:cs="Times New Roman"/>
          <w:i/>
          <w:iCs/>
          <w:kern w:val="0"/>
          <w:lang w:eastAsia="ar-SA" w:bidi="ar-SA"/>
        </w:rPr>
      </w:pPr>
      <w:r w:rsidRPr="00EF49FD">
        <w:rPr>
          <w:rFonts w:ascii="Times New Roman" w:eastAsia="Times New Roman" w:hAnsi="Times New Roman" w:cs="Times New Roman"/>
          <w:b/>
          <w:i/>
          <w:iCs/>
          <w:kern w:val="0"/>
          <w:lang w:eastAsia="ar-SA" w:bidi="ar-SA"/>
        </w:rPr>
        <w:t>Змістовий модуль 2. Фактори, що визначають структуру ринків.</w:t>
      </w:r>
      <w:r w:rsidRPr="00EF49FD">
        <w:rPr>
          <w:rFonts w:ascii="Arial" w:eastAsia="Times New Roman" w:hAnsi="Arial" w:cs="Arial"/>
          <w:i/>
          <w:iCs/>
          <w:kern w:val="0"/>
          <w:lang w:eastAsia="ar-SA" w:bidi="ar-SA"/>
        </w:rPr>
        <w:t xml:space="preserve"> </w:t>
      </w:r>
      <w:r w:rsidRPr="00EF49FD">
        <w:rPr>
          <w:rFonts w:ascii="Times New Roman" w:eastAsia="Times New Roman" w:hAnsi="Times New Roman" w:cs="Times New Roman"/>
          <w:b/>
          <w:i/>
          <w:iCs/>
          <w:kern w:val="0"/>
          <w:lang w:eastAsia="ar-SA" w:bidi="ar-SA"/>
        </w:rPr>
        <w:t>Процес злиття та поглинань на ринках.</w:t>
      </w:r>
    </w:p>
    <w:p w:rsidR="00EF49FD" w:rsidRPr="00EF49FD" w:rsidRDefault="00EF49FD" w:rsidP="00EF49FD">
      <w:pPr>
        <w:widowControl/>
        <w:suppressAutoHyphens w:val="0"/>
        <w:autoSpaceDE w:val="0"/>
        <w:autoSpaceDN w:val="0"/>
        <w:adjustRightInd w:val="0"/>
        <w:ind w:firstLine="709"/>
        <w:jc w:val="both"/>
        <w:rPr>
          <w:rFonts w:ascii="Times New Roman" w:eastAsia="Times New Roman" w:hAnsi="Times New Roman" w:cs="Times New Roman"/>
          <w:kern w:val="0"/>
          <w:lang w:eastAsia="ru-RU" w:bidi="ar-SA"/>
        </w:rPr>
      </w:pPr>
    </w:p>
    <w:p w:rsidR="00EF49FD" w:rsidRPr="00EF49FD" w:rsidRDefault="00EF49FD" w:rsidP="00EF49FD">
      <w:pPr>
        <w:widowControl/>
        <w:suppressAutoHyphens w:val="0"/>
        <w:autoSpaceDE w:val="0"/>
        <w:autoSpaceDN w:val="0"/>
        <w:adjustRightInd w:val="0"/>
        <w:ind w:firstLine="709"/>
        <w:jc w:val="both"/>
        <w:rPr>
          <w:rFonts w:ascii="Times New Roman" w:eastAsia="Times New Roman" w:hAnsi="Times New Roman" w:cs="Times New Roman"/>
          <w:kern w:val="0"/>
          <w:lang w:eastAsia="ru-RU" w:bidi="ar-SA"/>
        </w:rPr>
      </w:pPr>
      <w:r w:rsidRPr="00EF49FD">
        <w:rPr>
          <w:rFonts w:ascii="Times New Roman" w:eastAsia="Times New Roman" w:hAnsi="Times New Roman" w:cs="Times New Roman"/>
          <w:b/>
          <w:kern w:val="0"/>
          <w:lang w:eastAsia="ru-RU" w:bidi="ar-SA"/>
        </w:rPr>
        <w:t>Тема 5.</w:t>
      </w:r>
      <w:r w:rsidRPr="00EF49FD">
        <w:rPr>
          <w:rFonts w:ascii="Times New Roman" w:eastAsia="Times New Roman" w:hAnsi="Times New Roman" w:cs="Times New Roman"/>
          <w:kern w:val="0"/>
          <w:lang w:eastAsia="ru-RU" w:bidi="ar-SA"/>
        </w:rPr>
        <w:t xml:space="preserve"> Фактори, що визначають структуру ринків</w:t>
      </w:r>
    </w:p>
    <w:p w:rsidR="00EF49FD" w:rsidRPr="00EF49FD" w:rsidRDefault="00EF49FD" w:rsidP="00EF49FD">
      <w:pPr>
        <w:widowControl/>
        <w:suppressAutoHyphens w:val="0"/>
        <w:autoSpaceDE w:val="0"/>
        <w:autoSpaceDN w:val="0"/>
        <w:adjustRightInd w:val="0"/>
        <w:ind w:firstLine="709"/>
        <w:jc w:val="both"/>
        <w:rPr>
          <w:rFonts w:ascii="Times New Roman" w:eastAsia="Times New Roman" w:hAnsi="Times New Roman" w:cs="Times New Roman"/>
          <w:kern w:val="0"/>
          <w:lang w:eastAsia="ru-RU" w:bidi="ar-SA"/>
        </w:rPr>
      </w:pPr>
      <w:r w:rsidRPr="00EF49FD">
        <w:rPr>
          <w:rFonts w:ascii="Times New Roman" w:eastAsia="Times New Roman" w:hAnsi="Times New Roman" w:cs="Times New Roman"/>
          <w:kern w:val="0"/>
          <w:lang w:eastAsia="ru-RU" w:bidi="ar-SA"/>
        </w:rPr>
        <w:t xml:space="preserve">Класична та неокласична теорія фірми. Теоретичні підходи до визначення розміру фірм. Складові класичної та неокласичної (технологічної) концепції фірми. Межі фірми. </w:t>
      </w:r>
      <w:proofErr w:type="spellStart"/>
      <w:r w:rsidRPr="00EF49FD">
        <w:rPr>
          <w:rFonts w:ascii="Times New Roman" w:eastAsia="Times New Roman" w:hAnsi="Times New Roman" w:cs="Times New Roman"/>
          <w:kern w:val="0"/>
          <w:lang w:eastAsia="ru-RU" w:bidi="ar-SA"/>
        </w:rPr>
        <w:t>Одно-</w:t>
      </w:r>
      <w:proofErr w:type="spellEnd"/>
      <w:r w:rsidRPr="00EF49FD">
        <w:rPr>
          <w:rFonts w:ascii="Times New Roman" w:eastAsia="Times New Roman" w:hAnsi="Times New Roman" w:cs="Times New Roman"/>
          <w:kern w:val="0"/>
          <w:lang w:eastAsia="ru-RU" w:bidi="ar-SA"/>
        </w:rPr>
        <w:t xml:space="preserve"> та багато продуктові фірми. </w:t>
      </w:r>
      <w:proofErr w:type="spellStart"/>
      <w:r w:rsidRPr="00EF49FD">
        <w:rPr>
          <w:rFonts w:ascii="Times New Roman" w:eastAsia="Times New Roman" w:hAnsi="Times New Roman" w:cs="Times New Roman"/>
          <w:kern w:val="0"/>
          <w:lang w:eastAsia="ru-RU" w:bidi="ar-SA"/>
        </w:rPr>
        <w:t>Одно-</w:t>
      </w:r>
      <w:proofErr w:type="spellEnd"/>
      <w:r w:rsidRPr="00EF49FD">
        <w:rPr>
          <w:rFonts w:ascii="Times New Roman" w:eastAsia="Times New Roman" w:hAnsi="Times New Roman" w:cs="Times New Roman"/>
          <w:kern w:val="0"/>
          <w:lang w:eastAsia="ru-RU" w:bidi="ar-SA"/>
        </w:rPr>
        <w:t xml:space="preserve"> та багато заводські фірми. Вертикальні та горизонтальні межі фірм.</w:t>
      </w:r>
    </w:p>
    <w:p w:rsidR="00EF49FD" w:rsidRPr="00EF49FD" w:rsidRDefault="00EF49FD" w:rsidP="00EF49FD">
      <w:pPr>
        <w:widowControl/>
        <w:suppressAutoHyphens w:val="0"/>
        <w:autoSpaceDE w:val="0"/>
        <w:autoSpaceDN w:val="0"/>
        <w:adjustRightInd w:val="0"/>
        <w:ind w:firstLine="709"/>
        <w:jc w:val="both"/>
        <w:rPr>
          <w:rFonts w:ascii="Times New Roman" w:eastAsia="Times New Roman" w:hAnsi="Times New Roman" w:cs="Times New Roman"/>
          <w:kern w:val="0"/>
          <w:lang w:eastAsia="ru-RU" w:bidi="ar-SA"/>
        </w:rPr>
      </w:pPr>
      <w:r w:rsidRPr="00EF49FD">
        <w:rPr>
          <w:rFonts w:ascii="Times New Roman" w:eastAsia="Times New Roman" w:hAnsi="Times New Roman" w:cs="Times New Roman"/>
          <w:kern w:val="0"/>
          <w:lang w:eastAsia="ru-RU" w:bidi="ar-SA"/>
        </w:rPr>
        <w:t xml:space="preserve">Інституціональна теорія фірми. Сутність та головні складові інституціональної (контрактної) теорії фірми. </w:t>
      </w:r>
      <w:proofErr w:type="spellStart"/>
      <w:r w:rsidRPr="00EF49FD">
        <w:rPr>
          <w:rFonts w:ascii="Times New Roman" w:eastAsia="Times New Roman" w:hAnsi="Times New Roman" w:cs="Times New Roman"/>
          <w:kern w:val="0"/>
          <w:lang w:eastAsia="ru-RU" w:bidi="ar-SA"/>
        </w:rPr>
        <w:t>Трансакційні</w:t>
      </w:r>
      <w:proofErr w:type="spellEnd"/>
      <w:r w:rsidRPr="00EF49FD">
        <w:rPr>
          <w:rFonts w:ascii="Times New Roman" w:eastAsia="Times New Roman" w:hAnsi="Times New Roman" w:cs="Times New Roman"/>
          <w:kern w:val="0"/>
          <w:lang w:eastAsia="ru-RU" w:bidi="ar-SA"/>
        </w:rPr>
        <w:t xml:space="preserve"> витрати та витрати контролю фірми. </w:t>
      </w:r>
    </w:p>
    <w:p w:rsidR="00EF49FD" w:rsidRPr="00EF49FD" w:rsidRDefault="00EF49FD" w:rsidP="00EF49FD">
      <w:pPr>
        <w:widowControl/>
        <w:suppressAutoHyphens w:val="0"/>
        <w:autoSpaceDE w:val="0"/>
        <w:autoSpaceDN w:val="0"/>
        <w:adjustRightInd w:val="0"/>
        <w:ind w:firstLine="709"/>
        <w:jc w:val="both"/>
        <w:rPr>
          <w:rFonts w:ascii="Times New Roman" w:eastAsia="Times New Roman" w:hAnsi="Times New Roman" w:cs="Times New Roman"/>
          <w:kern w:val="0"/>
          <w:lang w:eastAsia="ru-RU" w:bidi="ar-SA"/>
        </w:rPr>
      </w:pPr>
      <w:r w:rsidRPr="00EF49FD">
        <w:rPr>
          <w:rFonts w:ascii="Times New Roman" w:eastAsia="Times New Roman" w:hAnsi="Times New Roman" w:cs="Times New Roman"/>
          <w:kern w:val="0"/>
          <w:lang w:eastAsia="ru-RU" w:bidi="ar-SA"/>
        </w:rPr>
        <w:t xml:space="preserve">Стратегічні концепції фірми. Сутність та складові стратегічної теорії фірми. Альтернативні концепції фірми. </w:t>
      </w:r>
    </w:p>
    <w:p w:rsidR="00EF49FD" w:rsidRPr="00EF49FD" w:rsidRDefault="00EF49FD" w:rsidP="00EF49FD">
      <w:pPr>
        <w:widowControl/>
        <w:suppressAutoHyphens w:val="0"/>
        <w:autoSpaceDE w:val="0"/>
        <w:autoSpaceDN w:val="0"/>
        <w:adjustRightInd w:val="0"/>
        <w:ind w:firstLine="709"/>
        <w:jc w:val="both"/>
        <w:rPr>
          <w:rFonts w:ascii="Times New Roman" w:eastAsia="Times New Roman" w:hAnsi="Times New Roman" w:cs="Times New Roman"/>
          <w:kern w:val="0"/>
          <w:lang w:eastAsia="ru-RU" w:bidi="ar-SA"/>
        </w:rPr>
      </w:pPr>
      <w:r w:rsidRPr="00EF49FD">
        <w:rPr>
          <w:rFonts w:ascii="Times New Roman" w:eastAsia="Times New Roman" w:hAnsi="Times New Roman" w:cs="Times New Roman"/>
          <w:kern w:val="0"/>
          <w:lang w:eastAsia="ru-RU" w:bidi="ar-SA"/>
        </w:rPr>
        <w:t>Стохастичні фактори впливу на структуру ринку. Головна ідея стохастичного підходу. Базові складові успішної діяльності фірми. Сутність стохастичного аналізу.</w:t>
      </w:r>
    </w:p>
    <w:p w:rsidR="00EF49FD" w:rsidRPr="00EF49FD" w:rsidRDefault="00EF49FD" w:rsidP="00EF49FD">
      <w:pPr>
        <w:widowControl/>
        <w:suppressAutoHyphens w:val="0"/>
        <w:autoSpaceDE w:val="0"/>
        <w:autoSpaceDN w:val="0"/>
        <w:adjustRightInd w:val="0"/>
        <w:ind w:firstLine="709"/>
        <w:jc w:val="both"/>
        <w:rPr>
          <w:rFonts w:ascii="Times New Roman" w:eastAsia="Times New Roman" w:hAnsi="Times New Roman" w:cs="Times New Roman"/>
          <w:kern w:val="0"/>
          <w:lang w:eastAsia="ru-RU" w:bidi="ar-SA"/>
        </w:rPr>
      </w:pPr>
    </w:p>
    <w:p w:rsidR="00EF49FD" w:rsidRPr="00EF49FD" w:rsidRDefault="00EF49FD" w:rsidP="00EF49FD">
      <w:pPr>
        <w:widowControl/>
        <w:suppressAutoHyphens w:val="0"/>
        <w:autoSpaceDE w:val="0"/>
        <w:autoSpaceDN w:val="0"/>
        <w:adjustRightInd w:val="0"/>
        <w:ind w:firstLine="709"/>
        <w:jc w:val="both"/>
        <w:rPr>
          <w:rFonts w:ascii="Times New Roman" w:eastAsia="Times New Roman" w:hAnsi="Times New Roman" w:cs="Times New Roman"/>
          <w:kern w:val="0"/>
          <w:lang w:eastAsia="ru-RU" w:bidi="ar-SA"/>
        </w:rPr>
      </w:pPr>
      <w:r w:rsidRPr="00EF49FD">
        <w:rPr>
          <w:rFonts w:ascii="Times New Roman" w:eastAsia="Times New Roman" w:hAnsi="Times New Roman" w:cs="Times New Roman"/>
          <w:b/>
          <w:kern w:val="0"/>
          <w:lang w:eastAsia="ru-RU" w:bidi="ar-SA"/>
        </w:rPr>
        <w:t>Тема 6.</w:t>
      </w:r>
      <w:r w:rsidRPr="00EF49FD">
        <w:rPr>
          <w:rFonts w:ascii="Times New Roman" w:eastAsia="Times New Roman" w:hAnsi="Times New Roman" w:cs="Times New Roman"/>
          <w:kern w:val="0"/>
          <w:lang w:eastAsia="ru-RU" w:bidi="ar-SA"/>
        </w:rPr>
        <w:t xml:space="preserve"> Процес злиття та поглинань на ринках</w:t>
      </w:r>
    </w:p>
    <w:p w:rsidR="00EF49FD" w:rsidRPr="00EF49FD" w:rsidRDefault="00EF49FD" w:rsidP="00EF49FD">
      <w:pPr>
        <w:widowControl/>
        <w:suppressAutoHyphens w:val="0"/>
        <w:autoSpaceDE w:val="0"/>
        <w:autoSpaceDN w:val="0"/>
        <w:adjustRightInd w:val="0"/>
        <w:ind w:firstLine="709"/>
        <w:jc w:val="both"/>
        <w:rPr>
          <w:rFonts w:ascii="Times New Roman" w:eastAsia="Times New Roman" w:hAnsi="Times New Roman" w:cs="Times New Roman"/>
          <w:kern w:val="0"/>
          <w:lang w:eastAsia="ru-RU" w:bidi="ar-SA"/>
        </w:rPr>
      </w:pPr>
      <w:r w:rsidRPr="00EF49FD">
        <w:rPr>
          <w:rFonts w:ascii="Times New Roman" w:eastAsia="Times New Roman" w:hAnsi="Times New Roman" w:cs="Times New Roman"/>
          <w:kern w:val="0"/>
          <w:lang w:eastAsia="ru-RU" w:bidi="ar-SA"/>
        </w:rPr>
        <w:t>Загальні характеристика процесів злиття та поглинання. Сутність злиття та поглинання. Класифікація процесів злиття та поглинання. Історична хронологія розвитку процесів злиття та поглинання у світовій економіці і характеристика її етапів. Ключові фактори сприяння процесам злиття і поглинання.</w:t>
      </w:r>
    </w:p>
    <w:p w:rsidR="00EF49FD" w:rsidRPr="00EF49FD" w:rsidRDefault="00EF49FD" w:rsidP="00EF49FD">
      <w:pPr>
        <w:widowControl/>
        <w:suppressAutoHyphens w:val="0"/>
        <w:autoSpaceDE w:val="0"/>
        <w:autoSpaceDN w:val="0"/>
        <w:adjustRightInd w:val="0"/>
        <w:ind w:firstLine="709"/>
        <w:jc w:val="both"/>
        <w:rPr>
          <w:rFonts w:ascii="Times New Roman" w:eastAsia="Times New Roman" w:hAnsi="Times New Roman" w:cs="Times New Roman"/>
          <w:kern w:val="0"/>
          <w:lang w:eastAsia="ru-RU" w:bidi="ar-SA"/>
        </w:rPr>
      </w:pPr>
      <w:r w:rsidRPr="00EF49FD">
        <w:rPr>
          <w:rFonts w:ascii="Times New Roman" w:eastAsia="Times New Roman" w:hAnsi="Times New Roman" w:cs="Times New Roman"/>
          <w:kern w:val="0"/>
          <w:lang w:eastAsia="ru-RU" w:bidi="ar-SA"/>
        </w:rPr>
        <w:t>Мотиви та наслідки злиття. Мотиви злиття. Мотиви для фірм, які поглинаються. Переваги процесу злиття порівняно зі створенням нової фірми. Види поглинання та їх характеристика. Синергетичний ефект процесів злиття та поглинання.</w:t>
      </w:r>
    </w:p>
    <w:p w:rsidR="00EF49FD" w:rsidRPr="00EF49FD" w:rsidRDefault="00EF49FD" w:rsidP="00EF49FD">
      <w:pPr>
        <w:widowControl/>
        <w:suppressAutoHyphens w:val="0"/>
        <w:autoSpaceDE w:val="0"/>
        <w:autoSpaceDN w:val="0"/>
        <w:adjustRightInd w:val="0"/>
        <w:ind w:firstLine="709"/>
        <w:jc w:val="both"/>
        <w:rPr>
          <w:rFonts w:ascii="Times New Roman" w:eastAsia="Times New Roman" w:hAnsi="Times New Roman" w:cs="Times New Roman"/>
          <w:kern w:val="0"/>
          <w:lang w:eastAsia="ru-RU" w:bidi="ar-SA"/>
        </w:rPr>
      </w:pPr>
      <w:r w:rsidRPr="00EF49FD">
        <w:rPr>
          <w:rFonts w:ascii="Times New Roman" w:eastAsia="Times New Roman" w:hAnsi="Times New Roman" w:cs="Times New Roman"/>
          <w:kern w:val="0"/>
          <w:lang w:eastAsia="ru-RU" w:bidi="ar-SA"/>
        </w:rPr>
        <w:t>Державний контроль за процесами злиття та поглинання. Історія появу та розвитку державного контролю за процесами злиття та поглинання. Особливості державного регулювання галузевих структур економіки США. Особливості державного регулювання галузевих структур економік Західної Європи. Особливості державного регулювання галузевих структур економіки України.</w:t>
      </w:r>
    </w:p>
    <w:p w:rsidR="00EF49FD" w:rsidRPr="00EF49FD" w:rsidRDefault="00EF49FD" w:rsidP="00EF49FD">
      <w:pPr>
        <w:widowControl/>
        <w:rPr>
          <w:rFonts w:ascii="Times New Roman" w:eastAsia="Times New Roman" w:hAnsi="Times New Roman" w:cs="Times New Roman"/>
          <w:kern w:val="0"/>
          <w:lang w:eastAsia="ar-SA" w:bidi="ar-SA"/>
        </w:rPr>
      </w:pPr>
    </w:p>
    <w:p w:rsidR="00EF49FD" w:rsidRPr="00EF49FD" w:rsidRDefault="00EF49FD" w:rsidP="00EF49FD">
      <w:pPr>
        <w:widowControl/>
        <w:tabs>
          <w:tab w:val="num" w:pos="0"/>
        </w:tabs>
        <w:jc w:val="center"/>
        <w:rPr>
          <w:rFonts w:ascii="Times New Roman" w:eastAsia="Times New Roman" w:hAnsi="Times New Roman" w:cs="Times New Roman"/>
          <w:i/>
          <w:kern w:val="0"/>
          <w:lang w:eastAsia="ar-SA" w:bidi="ar-SA"/>
        </w:rPr>
      </w:pPr>
      <w:r w:rsidRPr="00EF49FD">
        <w:rPr>
          <w:rFonts w:ascii="Times New Roman" w:eastAsia="Times New Roman" w:hAnsi="Times New Roman" w:cs="Times New Roman"/>
          <w:b/>
          <w:i/>
          <w:kern w:val="0"/>
          <w:lang w:eastAsia="ar-SA" w:bidi="ar-SA"/>
        </w:rPr>
        <w:t>Змістовий модуль 3.</w:t>
      </w:r>
      <w:r w:rsidRPr="00EF49FD">
        <w:rPr>
          <w:rFonts w:ascii="Times New Roman" w:eastAsia="Times New Roman" w:hAnsi="Times New Roman" w:cs="Times New Roman"/>
          <w:i/>
          <w:kern w:val="0"/>
          <w:lang w:eastAsia="ar-SA" w:bidi="ar-SA"/>
        </w:rPr>
        <w:t xml:space="preserve"> </w:t>
      </w:r>
      <w:r w:rsidRPr="00EF49FD">
        <w:rPr>
          <w:rFonts w:ascii="Times New Roman" w:eastAsia="Times New Roman" w:hAnsi="Times New Roman" w:cs="Times New Roman"/>
          <w:b/>
          <w:i/>
          <w:kern w:val="0"/>
          <w:lang w:eastAsia="ar-SA" w:bidi="ar-SA"/>
        </w:rPr>
        <w:t>Бар'єри входження фірм на ринки.</w:t>
      </w:r>
      <w:r w:rsidRPr="00EF49FD">
        <w:rPr>
          <w:rFonts w:ascii="Times New Roman" w:eastAsia="Times New Roman" w:hAnsi="Times New Roman" w:cs="Times New Roman"/>
          <w:i/>
          <w:kern w:val="0"/>
          <w:lang w:eastAsia="ar-SA" w:bidi="ar-SA"/>
        </w:rPr>
        <w:t xml:space="preserve"> </w:t>
      </w:r>
      <w:r w:rsidRPr="00EF49FD">
        <w:rPr>
          <w:rFonts w:ascii="Times New Roman" w:eastAsia="Times New Roman" w:hAnsi="Times New Roman" w:cs="Times New Roman"/>
          <w:b/>
          <w:i/>
          <w:kern w:val="0"/>
          <w:lang w:eastAsia="ar-SA" w:bidi="ar-SA"/>
        </w:rPr>
        <w:t>Стратегічна конкуренція фірм</w:t>
      </w:r>
    </w:p>
    <w:p w:rsidR="00EF49FD" w:rsidRPr="00EF49FD" w:rsidRDefault="00EF49FD" w:rsidP="00EF49FD">
      <w:pPr>
        <w:widowControl/>
        <w:ind w:firstLine="709"/>
        <w:jc w:val="both"/>
        <w:rPr>
          <w:rFonts w:ascii="Times New Roman" w:eastAsia="Times New Roman" w:hAnsi="Times New Roman" w:cs="Times New Roman"/>
          <w:kern w:val="0"/>
          <w:lang w:eastAsia="ar-SA" w:bidi="ar-SA"/>
        </w:rPr>
      </w:pPr>
    </w:p>
    <w:p w:rsidR="00EF49FD" w:rsidRPr="00EF49FD" w:rsidRDefault="00EF49FD" w:rsidP="00EF49FD">
      <w:pPr>
        <w:widowControl/>
        <w:ind w:firstLine="709"/>
        <w:jc w:val="both"/>
        <w:rPr>
          <w:rFonts w:ascii="Times New Roman" w:eastAsia="Times New Roman" w:hAnsi="Times New Roman" w:cs="Times New Roman"/>
          <w:kern w:val="0"/>
          <w:lang w:eastAsia="ar-SA" w:bidi="ar-SA"/>
        </w:rPr>
      </w:pPr>
      <w:r w:rsidRPr="00EF49FD">
        <w:rPr>
          <w:rFonts w:ascii="Times New Roman" w:eastAsia="Times New Roman" w:hAnsi="Times New Roman" w:cs="Times New Roman"/>
          <w:b/>
          <w:kern w:val="0"/>
          <w:lang w:eastAsia="ar-SA" w:bidi="ar-SA"/>
        </w:rPr>
        <w:t>Тема 7.</w:t>
      </w:r>
      <w:r w:rsidRPr="00EF49FD">
        <w:rPr>
          <w:rFonts w:ascii="Times New Roman" w:eastAsia="Times New Roman" w:hAnsi="Times New Roman" w:cs="Times New Roman"/>
          <w:kern w:val="0"/>
          <w:lang w:eastAsia="ar-SA" w:bidi="ar-SA"/>
        </w:rPr>
        <w:t xml:space="preserve"> Бар'єри входження фірм на ринки</w:t>
      </w:r>
    </w:p>
    <w:p w:rsidR="00EF49FD" w:rsidRPr="00EF49FD" w:rsidRDefault="00EF49FD" w:rsidP="00EF49FD">
      <w:pPr>
        <w:widowControl/>
        <w:ind w:firstLine="709"/>
        <w:jc w:val="both"/>
        <w:rPr>
          <w:rFonts w:ascii="Times New Roman" w:eastAsia="Times New Roman" w:hAnsi="Times New Roman" w:cs="Times New Roman"/>
          <w:kern w:val="0"/>
          <w:lang w:eastAsia="ar-SA" w:bidi="ar-SA"/>
        </w:rPr>
      </w:pPr>
      <w:r w:rsidRPr="00EF49FD">
        <w:rPr>
          <w:rFonts w:ascii="Times New Roman" w:eastAsia="Times New Roman" w:hAnsi="Times New Roman" w:cs="Times New Roman"/>
          <w:kern w:val="0"/>
          <w:lang w:eastAsia="ar-SA" w:bidi="ar-SA"/>
        </w:rPr>
        <w:t xml:space="preserve">Природа, визначення та класифікація бар'єрів. Сутність бар’єрів входження фірм на ринки. Основні перешкоди для проникнення на ринок нових конкурентів. Класифікація бар’єрів входження фірм на ринки. Умови існування </w:t>
      </w:r>
      <w:proofErr w:type="spellStart"/>
      <w:r w:rsidRPr="00EF49FD">
        <w:rPr>
          <w:rFonts w:ascii="Times New Roman" w:eastAsia="Times New Roman" w:hAnsi="Times New Roman" w:cs="Times New Roman"/>
          <w:kern w:val="0"/>
          <w:lang w:eastAsia="ar-SA" w:bidi="ar-SA"/>
        </w:rPr>
        <w:t>квазіконкурентних</w:t>
      </w:r>
      <w:proofErr w:type="spellEnd"/>
      <w:r w:rsidRPr="00EF49FD">
        <w:rPr>
          <w:rFonts w:ascii="Times New Roman" w:eastAsia="Times New Roman" w:hAnsi="Times New Roman" w:cs="Times New Roman"/>
          <w:kern w:val="0"/>
          <w:lang w:eastAsia="ar-SA" w:bidi="ar-SA"/>
        </w:rPr>
        <w:t xml:space="preserve"> (змагальних) ринків.</w:t>
      </w:r>
    </w:p>
    <w:p w:rsidR="00EF49FD" w:rsidRPr="00EF49FD" w:rsidRDefault="00EF49FD" w:rsidP="00EF49FD">
      <w:pPr>
        <w:widowControl/>
        <w:ind w:firstLine="709"/>
        <w:jc w:val="both"/>
        <w:rPr>
          <w:rFonts w:ascii="Times New Roman" w:eastAsia="Times New Roman" w:hAnsi="Times New Roman" w:cs="Times New Roman"/>
          <w:kern w:val="0"/>
          <w:lang w:eastAsia="ar-SA" w:bidi="ar-SA"/>
        </w:rPr>
      </w:pPr>
      <w:r w:rsidRPr="00EF49FD">
        <w:rPr>
          <w:rFonts w:ascii="Times New Roman" w:eastAsia="Times New Roman" w:hAnsi="Times New Roman" w:cs="Times New Roman"/>
          <w:kern w:val="0"/>
          <w:lang w:eastAsia="ar-SA" w:bidi="ar-SA"/>
        </w:rPr>
        <w:lastRenderedPageBreak/>
        <w:t>Нестратегічні бар'єри. Сутність нестратегічних бар'єрів. Класифікація нестратегічних бар'єрів.</w:t>
      </w:r>
    </w:p>
    <w:p w:rsidR="00EF49FD" w:rsidRPr="00EF49FD" w:rsidRDefault="00EF49FD" w:rsidP="00EF49FD">
      <w:pPr>
        <w:widowControl/>
        <w:ind w:firstLine="709"/>
        <w:jc w:val="both"/>
        <w:rPr>
          <w:rFonts w:ascii="Times New Roman" w:eastAsia="Times New Roman" w:hAnsi="Times New Roman" w:cs="Times New Roman"/>
          <w:kern w:val="0"/>
          <w:lang w:eastAsia="ar-SA" w:bidi="ar-SA"/>
        </w:rPr>
      </w:pPr>
      <w:r w:rsidRPr="00EF49FD">
        <w:rPr>
          <w:rFonts w:ascii="Times New Roman" w:eastAsia="Times New Roman" w:hAnsi="Times New Roman" w:cs="Times New Roman"/>
          <w:kern w:val="0"/>
          <w:lang w:eastAsia="ar-SA" w:bidi="ar-SA"/>
        </w:rPr>
        <w:t>Стратегічні бар'єри. Сутність стратегічних бар'єрів. Класифікація стратегічних бар'єрів.</w:t>
      </w:r>
    </w:p>
    <w:p w:rsidR="00EF49FD" w:rsidRPr="00EF49FD" w:rsidRDefault="00EF49FD" w:rsidP="00EF49FD">
      <w:pPr>
        <w:widowControl/>
        <w:ind w:firstLine="709"/>
        <w:jc w:val="both"/>
        <w:rPr>
          <w:rFonts w:ascii="Times New Roman" w:eastAsia="Times New Roman" w:hAnsi="Times New Roman" w:cs="Times New Roman"/>
          <w:kern w:val="0"/>
          <w:lang w:eastAsia="ar-SA" w:bidi="ar-SA"/>
        </w:rPr>
      </w:pPr>
      <w:r w:rsidRPr="00EF49FD">
        <w:rPr>
          <w:rFonts w:ascii="Times New Roman" w:eastAsia="Times New Roman" w:hAnsi="Times New Roman" w:cs="Times New Roman"/>
          <w:kern w:val="0"/>
          <w:lang w:eastAsia="ar-SA" w:bidi="ar-SA"/>
        </w:rPr>
        <w:t>Показники оцінки бар'єрів. Індекс MES. Кількість фірм, що відповідно до ринкового попиту можуть працювати на ринку. Норма входження фірм на галузевий ринок. Норми проникнення нових фірм на галузевий ринок. Час досягнення нових фірм розмірів діючих на галузевих ринках. Норма виходу з галузевого ринку. Норма виживання на галузевому ринку.</w:t>
      </w:r>
    </w:p>
    <w:p w:rsidR="00EF49FD" w:rsidRPr="00EF49FD" w:rsidRDefault="00EF49FD" w:rsidP="00EF49FD">
      <w:pPr>
        <w:widowControl/>
        <w:ind w:firstLine="709"/>
        <w:jc w:val="both"/>
        <w:rPr>
          <w:rFonts w:ascii="Times New Roman" w:eastAsia="Times New Roman" w:hAnsi="Times New Roman" w:cs="Times New Roman"/>
          <w:kern w:val="0"/>
          <w:lang w:eastAsia="ar-SA" w:bidi="ar-SA"/>
        </w:rPr>
      </w:pPr>
    </w:p>
    <w:p w:rsidR="00EF49FD" w:rsidRPr="00EF49FD" w:rsidRDefault="00EF49FD" w:rsidP="00EF49FD">
      <w:pPr>
        <w:widowControl/>
        <w:ind w:firstLine="709"/>
        <w:jc w:val="both"/>
        <w:rPr>
          <w:rFonts w:ascii="Times New Roman" w:eastAsia="Times New Roman" w:hAnsi="Times New Roman" w:cs="Times New Roman"/>
          <w:kern w:val="0"/>
          <w:lang w:eastAsia="ar-SA" w:bidi="ar-SA"/>
        </w:rPr>
      </w:pPr>
      <w:r w:rsidRPr="00EF49FD">
        <w:rPr>
          <w:rFonts w:ascii="Times New Roman" w:eastAsia="Times New Roman" w:hAnsi="Times New Roman" w:cs="Times New Roman"/>
          <w:b/>
          <w:kern w:val="0"/>
          <w:lang w:eastAsia="ar-SA" w:bidi="ar-SA"/>
        </w:rPr>
        <w:t>Тема 8.</w:t>
      </w:r>
      <w:r w:rsidRPr="00EF49FD">
        <w:rPr>
          <w:rFonts w:ascii="Times New Roman" w:eastAsia="Times New Roman" w:hAnsi="Times New Roman" w:cs="Times New Roman"/>
          <w:kern w:val="0"/>
          <w:lang w:eastAsia="ar-SA" w:bidi="ar-SA"/>
        </w:rPr>
        <w:t xml:space="preserve"> Стратегічна конкуренція фірм</w:t>
      </w:r>
    </w:p>
    <w:p w:rsidR="00EF49FD" w:rsidRPr="00EF49FD" w:rsidRDefault="00EF49FD" w:rsidP="00EF49FD">
      <w:pPr>
        <w:widowControl/>
        <w:ind w:firstLine="709"/>
        <w:jc w:val="both"/>
        <w:rPr>
          <w:rFonts w:ascii="Times New Roman" w:eastAsia="Times New Roman" w:hAnsi="Times New Roman" w:cs="Times New Roman"/>
          <w:kern w:val="0"/>
          <w:lang w:eastAsia="ar-SA" w:bidi="ar-SA"/>
        </w:rPr>
      </w:pPr>
      <w:r w:rsidRPr="00EF49FD">
        <w:rPr>
          <w:rFonts w:ascii="Times New Roman" w:eastAsia="Times New Roman" w:hAnsi="Times New Roman" w:cs="Times New Roman"/>
          <w:kern w:val="0"/>
          <w:lang w:eastAsia="ar-SA" w:bidi="ar-SA"/>
        </w:rPr>
        <w:t xml:space="preserve">Стратегії конкурентної поведінки фірм. Сутність стратегії фірми. Види стратегії фірми (корпоративна та конкурентна). Види корпоративної стратегії фірми та їх характеристика. Альтернативні стратегії щодо зростання. Альтернативи базової стратегії стабілізації. Альтернативи базової стратегії виживання (скорочення). Типи конкурентних стратегій фірми та їх характеристика. </w:t>
      </w:r>
    </w:p>
    <w:p w:rsidR="00EF49FD" w:rsidRPr="00EF49FD" w:rsidRDefault="00EF49FD" w:rsidP="00EF49FD">
      <w:pPr>
        <w:widowControl/>
        <w:ind w:firstLine="709"/>
        <w:jc w:val="both"/>
        <w:rPr>
          <w:rFonts w:ascii="Times New Roman" w:eastAsia="Times New Roman" w:hAnsi="Times New Roman" w:cs="Times New Roman"/>
          <w:kern w:val="0"/>
          <w:lang w:eastAsia="ar-SA" w:bidi="ar-SA"/>
        </w:rPr>
      </w:pPr>
      <w:r w:rsidRPr="00EF49FD">
        <w:rPr>
          <w:rFonts w:ascii="Times New Roman" w:eastAsia="Times New Roman" w:hAnsi="Times New Roman" w:cs="Times New Roman"/>
          <w:kern w:val="0"/>
          <w:lang w:eastAsia="ar-SA" w:bidi="ar-SA"/>
        </w:rPr>
        <w:t>Цінові стратегії протидії входженню. Стратегії високих, низьких та середніх цін і їх характеристика. Стратегії диференційованих, пільгових і дискримінаційних цін та їх характеристика.</w:t>
      </w:r>
    </w:p>
    <w:p w:rsidR="00EF49FD" w:rsidRPr="00EF49FD" w:rsidRDefault="00EF49FD" w:rsidP="00EF49FD">
      <w:pPr>
        <w:widowControl/>
        <w:ind w:firstLine="709"/>
        <w:jc w:val="both"/>
        <w:rPr>
          <w:rFonts w:ascii="Times New Roman" w:eastAsia="Times New Roman" w:hAnsi="Times New Roman" w:cs="Times New Roman"/>
          <w:kern w:val="0"/>
          <w:lang w:eastAsia="ar-SA" w:bidi="ar-SA"/>
        </w:rPr>
      </w:pPr>
      <w:r w:rsidRPr="00EF49FD">
        <w:rPr>
          <w:rFonts w:ascii="Times New Roman" w:eastAsia="Times New Roman" w:hAnsi="Times New Roman" w:cs="Times New Roman"/>
          <w:kern w:val="0"/>
          <w:lang w:eastAsia="ar-SA" w:bidi="ar-SA"/>
        </w:rPr>
        <w:t>Нецінові стратегії протидії входженню. Види нецінових стратегій конкуренції та їх характеристика.</w:t>
      </w:r>
    </w:p>
    <w:p w:rsidR="00EF49FD" w:rsidRPr="00EF49FD" w:rsidRDefault="00EF49FD" w:rsidP="00EF49FD">
      <w:pPr>
        <w:widowControl/>
        <w:tabs>
          <w:tab w:val="num" w:pos="0"/>
        </w:tabs>
        <w:jc w:val="center"/>
        <w:rPr>
          <w:rFonts w:ascii="Times New Roman" w:eastAsia="Times New Roman" w:hAnsi="Times New Roman" w:cs="Times New Roman"/>
          <w:b/>
          <w:i/>
          <w:kern w:val="0"/>
          <w:lang w:eastAsia="ar-SA" w:bidi="ar-SA"/>
        </w:rPr>
      </w:pPr>
    </w:p>
    <w:p w:rsidR="00EF49FD" w:rsidRPr="00EF49FD" w:rsidRDefault="00EF49FD" w:rsidP="00EF49FD">
      <w:pPr>
        <w:widowControl/>
        <w:tabs>
          <w:tab w:val="num" w:pos="0"/>
        </w:tabs>
        <w:jc w:val="center"/>
        <w:rPr>
          <w:rFonts w:ascii="Times New Roman" w:eastAsia="Times New Roman" w:hAnsi="Times New Roman" w:cs="Times New Roman"/>
          <w:i/>
          <w:kern w:val="0"/>
          <w:lang w:eastAsia="ar-SA" w:bidi="ar-SA"/>
        </w:rPr>
      </w:pPr>
      <w:r w:rsidRPr="00EF49FD">
        <w:rPr>
          <w:rFonts w:ascii="Times New Roman" w:eastAsia="Times New Roman" w:hAnsi="Times New Roman" w:cs="Times New Roman"/>
          <w:b/>
          <w:i/>
          <w:kern w:val="0"/>
          <w:lang w:eastAsia="ar-SA" w:bidi="ar-SA"/>
        </w:rPr>
        <w:t>Змістовий модуль 4.</w:t>
      </w:r>
      <w:r w:rsidRPr="00EF49FD">
        <w:rPr>
          <w:rFonts w:ascii="Times New Roman" w:eastAsia="Times New Roman" w:hAnsi="Times New Roman" w:cs="Times New Roman"/>
          <w:i/>
          <w:kern w:val="0"/>
          <w:lang w:eastAsia="ar-SA" w:bidi="ar-SA"/>
        </w:rPr>
        <w:t xml:space="preserve"> </w:t>
      </w:r>
      <w:r w:rsidRPr="00EF49FD">
        <w:rPr>
          <w:rFonts w:ascii="Times New Roman" w:eastAsia="Times New Roman" w:hAnsi="Times New Roman" w:cs="Times New Roman"/>
          <w:b/>
          <w:i/>
          <w:kern w:val="0"/>
          <w:lang w:eastAsia="ar-SA" w:bidi="ar-SA"/>
        </w:rPr>
        <w:t>Цінова дискримінація. Диференціація продукції</w:t>
      </w:r>
    </w:p>
    <w:p w:rsidR="00EF49FD" w:rsidRPr="00EF49FD" w:rsidRDefault="00EF49FD" w:rsidP="00EF49FD">
      <w:pPr>
        <w:widowControl/>
        <w:ind w:firstLine="709"/>
        <w:jc w:val="both"/>
        <w:rPr>
          <w:rFonts w:ascii="Times New Roman" w:eastAsia="Times New Roman" w:hAnsi="Times New Roman" w:cs="Times New Roman"/>
          <w:kern w:val="0"/>
          <w:lang w:eastAsia="ar-SA" w:bidi="ar-SA"/>
        </w:rPr>
      </w:pPr>
    </w:p>
    <w:p w:rsidR="00EF49FD" w:rsidRPr="00EF49FD" w:rsidRDefault="00EF49FD" w:rsidP="00EF49FD">
      <w:pPr>
        <w:widowControl/>
        <w:ind w:firstLine="709"/>
        <w:jc w:val="both"/>
        <w:rPr>
          <w:rFonts w:ascii="Times New Roman" w:eastAsia="Times New Roman" w:hAnsi="Times New Roman" w:cs="Times New Roman"/>
          <w:kern w:val="0"/>
          <w:lang w:eastAsia="ar-SA" w:bidi="ar-SA"/>
        </w:rPr>
      </w:pPr>
      <w:r w:rsidRPr="00EF49FD">
        <w:rPr>
          <w:rFonts w:ascii="Times New Roman" w:eastAsia="Times New Roman" w:hAnsi="Times New Roman" w:cs="Times New Roman"/>
          <w:b/>
          <w:kern w:val="0"/>
          <w:lang w:eastAsia="ar-SA" w:bidi="ar-SA"/>
        </w:rPr>
        <w:t>Тема 9.</w:t>
      </w:r>
      <w:r w:rsidRPr="00EF49FD">
        <w:rPr>
          <w:rFonts w:ascii="Times New Roman" w:eastAsia="Times New Roman" w:hAnsi="Times New Roman" w:cs="Times New Roman"/>
          <w:kern w:val="0"/>
          <w:lang w:eastAsia="ar-SA" w:bidi="ar-SA"/>
        </w:rPr>
        <w:t xml:space="preserve"> Цінова дискримінація</w:t>
      </w:r>
    </w:p>
    <w:p w:rsidR="00EF49FD" w:rsidRPr="00EF49FD" w:rsidRDefault="00EF49FD" w:rsidP="00EF49FD">
      <w:pPr>
        <w:widowControl/>
        <w:ind w:firstLine="709"/>
        <w:jc w:val="both"/>
        <w:rPr>
          <w:rFonts w:ascii="Times New Roman" w:eastAsia="Times New Roman" w:hAnsi="Times New Roman" w:cs="Times New Roman"/>
          <w:kern w:val="0"/>
          <w:lang w:eastAsia="ar-SA" w:bidi="ar-SA"/>
        </w:rPr>
      </w:pPr>
      <w:r w:rsidRPr="00EF49FD">
        <w:rPr>
          <w:rFonts w:ascii="Times New Roman" w:eastAsia="Times New Roman" w:hAnsi="Times New Roman" w:cs="Times New Roman"/>
          <w:kern w:val="0"/>
          <w:lang w:eastAsia="ar-SA" w:bidi="ar-SA"/>
        </w:rPr>
        <w:t>Сутність та види цінової дискримінації. Сутність цінової дискримінації на галузевих ринках. Умови здійснення цінової дискримінації. Фактори цінової дискримінації. Класифікація видів цінової дискримінації. Ступені цінової дискримінації та їх характеристика. Головні групи цінової дискримінації. Типи індивідуальної дискримінації. Типи групової дискримінації. Типи продуктової дискримінації.</w:t>
      </w:r>
    </w:p>
    <w:p w:rsidR="00EF49FD" w:rsidRPr="00EF49FD" w:rsidRDefault="00EF49FD" w:rsidP="00EF49FD">
      <w:pPr>
        <w:widowControl/>
        <w:ind w:firstLine="709"/>
        <w:jc w:val="both"/>
        <w:rPr>
          <w:rFonts w:ascii="Times New Roman" w:eastAsia="Times New Roman" w:hAnsi="Times New Roman" w:cs="Times New Roman"/>
          <w:kern w:val="0"/>
          <w:lang w:eastAsia="ar-SA" w:bidi="ar-SA"/>
        </w:rPr>
      </w:pPr>
      <w:r w:rsidRPr="00EF49FD">
        <w:rPr>
          <w:rFonts w:ascii="Times New Roman" w:eastAsia="Times New Roman" w:hAnsi="Times New Roman" w:cs="Times New Roman"/>
          <w:kern w:val="0"/>
          <w:lang w:eastAsia="ar-SA" w:bidi="ar-SA"/>
        </w:rPr>
        <w:t xml:space="preserve">Практика використання цінової дискримінації. Практичні види цінової дискримінації та їх характеристика для споживчих і виробничих товарів. Практика реалізації ступенів цінової дискримінації. </w:t>
      </w:r>
    </w:p>
    <w:p w:rsidR="00EF49FD" w:rsidRPr="00EF49FD" w:rsidRDefault="00EF49FD" w:rsidP="00EF49FD">
      <w:pPr>
        <w:widowControl/>
        <w:ind w:firstLine="709"/>
        <w:jc w:val="both"/>
        <w:rPr>
          <w:rFonts w:ascii="Times New Roman" w:eastAsia="Times New Roman" w:hAnsi="Times New Roman" w:cs="Times New Roman"/>
          <w:kern w:val="0"/>
          <w:lang w:eastAsia="ar-SA" w:bidi="ar-SA"/>
        </w:rPr>
      </w:pPr>
      <w:r w:rsidRPr="00EF49FD">
        <w:rPr>
          <w:rFonts w:ascii="Times New Roman" w:eastAsia="Times New Roman" w:hAnsi="Times New Roman" w:cs="Times New Roman"/>
          <w:kern w:val="0"/>
          <w:lang w:eastAsia="ar-SA" w:bidi="ar-SA"/>
        </w:rPr>
        <w:t>Наслідки застосування цінової дискримінації на добробут та її регулювання. Вплив цінової дискримінації на розподіл доходів. Особливості цінової дискримінації на ринках товарів і послуг України.</w:t>
      </w:r>
    </w:p>
    <w:p w:rsidR="00EF49FD" w:rsidRPr="00EF49FD" w:rsidRDefault="00EF49FD" w:rsidP="00EF49FD">
      <w:pPr>
        <w:widowControl/>
        <w:ind w:firstLine="709"/>
        <w:jc w:val="both"/>
        <w:rPr>
          <w:rFonts w:ascii="Times New Roman" w:eastAsia="Times New Roman" w:hAnsi="Times New Roman" w:cs="Times New Roman"/>
          <w:kern w:val="0"/>
          <w:lang w:eastAsia="ar-SA" w:bidi="ar-SA"/>
        </w:rPr>
      </w:pPr>
    </w:p>
    <w:p w:rsidR="00EF49FD" w:rsidRPr="00EF49FD" w:rsidRDefault="00EF49FD" w:rsidP="00EF49FD">
      <w:pPr>
        <w:widowControl/>
        <w:ind w:firstLine="709"/>
        <w:jc w:val="both"/>
        <w:rPr>
          <w:rFonts w:ascii="Times New Roman" w:eastAsia="Times New Roman" w:hAnsi="Times New Roman" w:cs="Times New Roman"/>
          <w:kern w:val="0"/>
          <w:lang w:eastAsia="ar-SA" w:bidi="ar-SA"/>
        </w:rPr>
      </w:pPr>
      <w:r w:rsidRPr="00EF49FD">
        <w:rPr>
          <w:rFonts w:ascii="Times New Roman" w:eastAsia="Times New Roman" w:hAnsi="Times New Roman" w:cs="Times New Roman"/>
          <w:b/>
          <w:kern w:val="0"/>
          <w:lang w:eastAsia="ar-SA" w:bidi="ar-SA"/>
        </w:rPr>
        <w:t>Тема 10.</w:t>
      </w:r>
      <w:r w:rsidRPr="00EF49FD">
        <w:rPr>
          <w:rFonts w:ascii="Times New Roman" w:eastAsia="Times New Roman" w:hAnsi="Times New Roman" w:cs="Times New Roman"/>
          <w:kern w:val="0"/>
          <w:lang w:eastAsia="ar-SA" w:bidi="ar-SA"/>
        </w:rPr>
        <w:t xml:space="preserve"> Диференціація продукції</w:t>
      </w:r>
    </w:p>
    <w:p w:rsidR="00EF49FD" w:rsidRPr="00EF49FD" w:rsidRDefault="00EF49FD" w:rsidP="00EF49FD">
      <w:pPr>
        <w:widowControl/>
        <w:ind w:firstLine="709"/>
        <w:jc w:val="both"/>
        <w:rPr>
          <w:rFonts w:ascii="Times New Roman" w:eastAsia="Times New Roman" w:hAnsi="Times New Roman" w:cs="Times New Roman"/>
          <w:kern w:val="0"/>
          <w:lang w:eastAsia="ar-SA" w:bidi="ar-SA"/>
        </w:rPr>
      </w:pPr>
      <w:r w:rsidRPr="00EF49FD">
        <w:rPr>
          <w:rFonts w:ascii="Times New Roman" w:eastAsia="Times New Roman" w:hAnsi="Times New Roman" w:cs="Times New Roman"/>
          <w:kern w:val="0"/>
          <w:lang w:eastAsia="ar-SA" w:bidi="ar-SA"/>
        </w:rPr>
        <w:t>Сутність, типи та моделі продуктової диференціації, її вплив на структуру ринку. Сутність диференціації товару. Способи вимірювання диференціації продукту на ринку. Обставини диференціації продукту. Горизонтальна та вертикальна диференціація товару. Фактори впливу на вибір споживача. Дійсна та штучна диференціація або неоднорідність продукції.</w:t>
      </w:r>
    </w:p>
    <w:p w:rsidR="00EF49FD" w:rsidRPr="00EF49FD" w:rsidRDefault="00EF49FD" w:rsidP="00EF49FD">
      <w:pPr>
        <w:widowControl/>
        <w:ind w:firstLine="709"/>
        <w:jc w:val="both"/>
        <w:rPr>
          <w:rFonts w:ascii="Times New Roman" w:eastAsia="Times New Roman" w:hAnsi="Times New Roman" w:cs="Times New Roman"/>
          <w:kern w:val="0"/>
          <w:lang w:eastAsia="ar-SA" w:bidi="ar-SA"/>
        </w:rPr>
      </w:pPr>
      <w:r w:rsidRPr="00EF49FD">
        <w:rPr>
          <w:rFonts w:ascii="Times New Roman" w:eastAsia="Times New Roman" w:hAnsi="Times New Roman" w:cs="Times New Roman"/>
          <w:kern w:val="0"/>
          <w:lang w:eastAsia="ar-SA" w:bidi="ar-SA"/>
        </w:rPr>
        <w:t>Роль реклами в диференціації продукту та конкуренції на ринку. Сутність реклами. Головні функції реклами. Цілі реклами. П’ять форм реклами та їх характеристика. Види рекламних повідомлень та їх характеристика.</w:t>
      </w:r>
    </w:p>
    <w:p w:rsidR="00EF49FD" w:rsidRPr="00EF49FD" w:rsidRDefault="00EF49FD" w:rsidP="00EF49FD">
      <w:pPr>
        <w:widowControl/>
        <w:rPr>
          <w:rFonts w:ascii="Times New Roman" w:eastAsia="Times New Roman" w:hAnsi="Times New Roman" w:cs="Times New Roman"/>
          <w:kern w:val="0"/>
          <w:lang w:eastAsia="ar-SA" w:bidi="ar-SA"/>
        </w:rPr>
      </w:pPr>
    </w:p>
    <w:p w:rsidR="00EF49FD" w:rsidRPr="00EF49FD" w:rsidRDefault="00EF49FD" w:rsidP="00EF49FD">
      <w:pPr>
        <w:widowControl/>
        <w:jc w:val="center"/>
        <w:rPr>
          <w:rFonts w:ascii="Times New Roman" w:eastAsia="Times New Roman" w:hAnsi="Times New Roman" w:cs="Times New Roman"/>
          <w:i/>
          <w:kern w:val="0"/>
          <w:lang w:eastAsia="ar-SA" w:bidi="ar-SA"/>
        </w:rPr>
      </w:pPr>
      <w:r w:rsidRPr="00EF49FD">
        <w:rPr>
          <w:rFonts w:ascii="Times New Roman" w:eastAsia="Times New Roman" w:hAnsi="Times New Roman" w:cs="Times New Roman"/>
          <w:b/>
          <w:i/>
          <w:kern w:val="0"/>
          <w:lang w:eastAsia="ar-SA" w:bidi="ar-SA"/>
        </w:rPr>
        <w:t>Змістовий модуль 5.</w:t>
      </w:r>
      <w:r w:rsidRPr="00EF49FD">
        <w:rPr>
          <w:rFonts w:ascii="Times New Roman" w:eastAsia="Times New Roman" w:hAnsi="Times New Roman" w:cs="Times New Roman"/>
          <w:i/>
          <w:kern w:val="0"/>
          <w:lang w:eastAsia="ar-SA" w:bidi="ar-SA"/>
        </w:rPr>
        <w:t xml:space="preserve"> </w:t>
      </w:r>
      <w:r w:rsidRPr="00EF49FD">
        <w:rPr>
          <w:rFonts w:ascii="Times New Roman" w:eastAsia="Times New Roman" w:hAnsi="Times New Roman" w:cs="Times New Roman"/>
          <w:b/>
          <w:i/>
          <w:kern w:val="0"/>
          <w:lang w:eastAsia="ar-SA" w:bidi="ar-SA"/>
        </w:rPr>
        <w:t>Стратегічна взаємодія фірм на ринку. Ринки природної монополії.</w:t>
      </w:r>
    </w:p>
    <w:p w:rsidR="00EF49FD" w:rsidRPr="00EF49FD" w:rsidRDefault="00EF49FD" w:rsidP="00EF49FD">
      <w:pPr>
        <w:widowControl/>
        <w:ind w:firstLine="709"/>
        <w:jc w:val="both"/>
        <w:rPr>
          <w:rFonts w:ascii="Times New Roman" w:eastAsia="Times New Roman" w:hAnsi="Times New Roman" w:cs="Times New Roman"/>
          <w:kern w:val="0"/>
          <w:lang w:eastAsia="ar-SA" w:bidi="ar-SA"/>
        </w:rPr>
      </w:pPr>
    </w:p>
    <w:p w:rsidR="00EF49FD" w:rsidRPr="00EF49FD" w:rsidRDefault="00EF49FD" w:rsidP="00EF49FD">
      <w:pPr>
        <w:widowControl/>
        <w:ind w:firstLine="709"/>
        <w:jc w:val="both"/>
        <w:rPr>
          <w:rFonts w:ascii="Times New Roman" w:eastAsia="Times New Roman" w:hAnsi="Times New Roman" w:cs="Times New Roman"/>
          <w:kern w:val="0"/>
          <w:lang w:eastAsia="ar-SA" w:bidi="ar-SA"/>
        </w:rPr>
      </w:pPr>
      <w:r w:rsidRPr="00EF49FD">
        <w:rPr>
          <w:rFonts w:ascii="Times New Roman" w:eastAsia="Times New Roman" w:hAnsi="Times New Roman" w:cs="Times New Roman"/>
          <w:b/>
          <w:kern w:val="0"/>
          <w:lang w:eastAsia="ar-SA" w:bidi="ar-SA"/>
        </w:rPr>
        <w:t>Тема 11.</w:t>
      </w:r>
      <w:r w:rsidRPr="00EF49FD">
        <w:rPr>
          <w:rFonts w:ascii="Times New Roman" w:eastAsia="Times New Roman" w:hAnsi="Times New Roman" w:cs="Times New Roman"/>
          <w:kern w:val="0"/>
          <w:lang w:eastAsia="ar-SA" w:bidi="ar-SA"/>
        </w:rPr>
        <w:t xml:space="preserve"> Стратегічна взаємодія фірм на ринку</w:t>
      </w:r>
    </w:p>
    <w:p w:rsidR="00EF49FD" w:rsidRPr="00EF49FD" w:rsidRDefault="00EF49FD" w:rsidP="00EF49FD">
      <w:pPr>
        <w:widowControl/>
        <w:ind w:firstLine="709"/>
        <w:jc w:val="both"/>
        <w:rPr>
          <w:rFonts w:ascii="Times New Roman" w:eastAsia="Times New Roman" w:hAnsi="Times New Roman" w:cs="Times New Roman"/>
          <w:kern w:val="0"/>
          <w:lang w:eastAsia="ar-SA" w:bidi="ar-SA"/>
        </w:rPr>
      </w:pPr>
      <w:r w:rsidRPr="00EF49FD">
        <w:rPr>
          <w:rFonts w:ascii="Times New Roman" w:eastAsia="Times New Roman" w:hAnsi="Times New Roman" w:cs="Times New Roman"/>
          <w:kern w:val="0"/>
          <w:lang w:eastAsia="ar-SA" w:bidi="ar-SA"/>
        </w:rPr>
        <w:t xml:space="preserve">Моделі взаємної гри. Сутність олігополії. Критерій віднесення певної галузі до ринку олігополії. Сутність теорії ігор та її засновники. Предмет та стратегічна форма теорії ігор. </w:t>
      </w:r>
      <w:r w:rsidRPr="00EF49FD">
        <w:rPr>
          <w:rFonts w:ascii="Times New Roman" w:eastAsia="Times New Roman" w:hAnsi="Times New Roman" w:cs="Times New Roman"/>
          <w:kern w:val="0"/>
          <w:lang w:eastAsia="ar-SA" w:bidi="ar-SA"/>
        </w:rPr>
        <w:lastRenderedPageBreak/>
        <w:t xml:space="preserve">Види моделей олігополії за структурою екзогенних та ендогенних змінних. Модель Курно. Модель Чемберліна. Модель Бертрана. Модель </w:t>
      </w:r>
      <w:proofErr w:type="spellStart"/>
      <w:r w:rsidRPr="00EF49FD">
        <w:rPr>
          <w:rFonts w:ascii="Times New Roman" w:eastAsia="Times New Roman" w:hAnsi="Times New Roman" w:cs="Times New Roman"/>
          <w:kern w:val="0"/>
          <w:lang w:eastAsia="ar-SA" w:bidi="ar-SA"/>
        </w:rPr>
        <w:t>Еджуорта</w:t>
      </w:r>
      <w:proofErr w:type="spellEnd"/>
      <w:r w:rsidRPr="00EF49FD">
        <w:rPr>
          <w:rFonts w:ascii="Times New Roman" w:eastAsia="Times New Roman" w:hAnsi="Times New Roman" w:cs="Times New Roman"/>
          <w:kern w:val="0"/>
          <w:lang w:eastAsia="ar-SA" w:bidi="ar-SA"/>
        </w:rPr>
        <w:t>.</w:t>
      </w:r>
    </w:p>
    <w:p w:rsidR="00EF49FD" w:rsidRPr="00EF49FD" w:rsidRDefault="00EF49FD" w:rsidP="00EF49FD">
      <w:pPr>
        <w:widowControl/>
        <w:ind w:firstLine="709"/>
        <w:jc w:val="both"/>
        <w:rPr>
          <w:rFonts w:ascii="Times New Roman" w:eastAsia="Times New Roman" w:hAnsi="Times New Roman" w:cs="Times New Roman"/>
          <w:kern w:val="0"/>
          <w:lang w:eastAsia="ar-SA" w:bidi="ar-SA"/>
        </w:rPr>
      </w:pPr>
      <w:r w:rsidRPr="00EF49FD">
        <w:rPr>
          <w:rFonts w:ascii="Times New Roman" w:eastAsia="Times New Roman" w:hAnsi="Times New Roman" w:cs="Times New Roman"/>
          <w:kern w:val="0"/>
          <w:lang w:eastAsia="ar-SA" w:bidi="ar-SA"/>
        </w:rPr>
        <w:t xml:space="preserve">Моделі послідовної гри. Сутність моделі послідовної гри. Модель фон </w:t>
      </w:r>
      <w:proofErr w:type="spellStart"/>
      <w:r w:rsidRPr="00EF49FD">
        <w:rPr>
          <w:rFonts w:ascii="Times New Roman" w:eastAsia="Times New Roman" w:hAnsi="Times New Roman" w:cs="Times New Roman"/>
          <w:kern w:val="0"/>
          <w:lang w:eastAsia="ar-SA" w:bidi="ar-SA"/>
        </w:rPr>
        <w:t>Штакельберга</w:t>
      </w:r>
      <w:proofErr w:type="spellEnd"/>
      <w:r w:rsidRPr="00EF49FD">
        <w:rPr>
          <w:rFonts w:ascii="Times New Roman" w:eastAsia="Times New Roman" w:hAnsi="Times New Roman" w:cs="Times New Roman"/>
          <w:kern w:val="0"/>
          <w:lang w:eastAsia="ar-SA" w:bidi="ar-SA"/>
        </w:rPr>
        <w:t>. Лідерство фірми в галузі та його форми і види у моделі послідовної гри.</w:t>
      </w:r>
    </w:p>
    <w:p w:rsidR="00EF49FD" w:rsidRPr="00EF49FD" w:rsidRDefault="00EF49FD" w:rsidP="00EF49FD">
      <w:pPr>
        <w:widowControl/>
        <w:ind w:firstLine="709"/>
        <w:jc w:val="both"/>
        <w:rPr>
          <w:rFonts w:ascii="Times New Roman" w:eastAsia="Times New Roman" w:hAnsi="Times New Roman" w:cs="Times New Roman"/>
          <w:kern w:val="0"/>
          <w:lang w:eastAsia="ar-SA" w:bidi="ar-SA"/>
        </w:rPr>
      </w:pPr>
      <w:r w:rsidRPr="00EF49FD">
        <w:rPr>
          <w:rFonts w:ascii="Times New Roman" w:eastAsia="Times New Roman" w:hAnsi="Times New Roman" w:cs="Times New Roman"/>
          <w:kern w:val="0"/>
          <w:lang w:eastAsia="ar-SA" w:bidi="ar-SA"/>
        </w:rPr>
        <w:t>Теорія змови. Види змови між підприємствами та їх характеристика. Картелі та їх характеристика. Фактори, що сприяють укладанню угод «змови».</w:t>
      </w:r>
    </w:p>
    <w:p w:rsidR="00EF49FD" w:rsidRPr="00EF49FD" w:rsidRDefault="00EF49FD" w:rsidP="00EF49FD">
      <w:pPr>
        <w:widowControl/>
        <w:ind w:firstLine="709"/>
        <w:jc w:val="both"/>
        <w:rPr>
          <w:rFonts w:ascii="Times New Roman" w:eastAsia="Times New Roman" w:hAnsi="Times New Roman" w:cs="Times New Roman"/>
          <w:kern w:val="0"/>
          <w:lang w:eastAsia="ar-SA" w:bidi="ar-SA"/>
        </w:rPr>
      </w:pPr>
    </w:p>
    <w:p w:rsidR="00EF49FD" w:rsidRPr="00EF49FD" w:rsidRDefault="00EF49FD" w:rsidP="00EF49FD">
      <w:pPr>
        <w:widowControl/>
        <w:ind w:firstLine="709"/>
        <w:jc w:val="both"/>
        <w:rPr>
          <w:rFonts w:ascii="Times New Roman" w:eastAsia="Times New Roman" w:hAnsi="Times New Roman" w:cs="Times New Roman"/>
          <w:kern w:val="0"/>
          <w:lang w:eastAsia="ar-SA" w:bidi="ar-SA"/>
        </w:rPr>
      </w:pPr>
      <w:r w:rsidRPr="00EF49FD">
        <w:rPr>
          <w:rFonts w:ascii="Times New Roman" w:eastAsia="Times New Roman" w:hAnsi="Times New Roman" w:cs="Times New Roman"/>
          <w:b/>
          <w:kern w:val="0"/>
          <w:lang w:eastAsia="ar-SA" w:bidi="ar-SA"/>
        </w:rPr>
        <w:t>Тема 12.</w:t>
      </w:r>
      <w:r w:rsidRPr="00EF49FD">
        <w:rPr>
          <w:rFonts w:ascii="Times New Roman" w:eastAsia="Times New Roman" w:hAnsi="Times New Roman" w:cs="Times New Roman"/>
          <w:kern w:val="0"/>
          <w:lang w:eastAsia="ar-SA" w:bidi="ar-SA"/>
        </w:rPr>
        <w:t xml:space="preserve"> Ринки природної монополії</w:t>
      </w:r>
    </w:p>
    <w:p w:rsidR="00EF49FD" w:rsidRPr="00EF49FD" w:rsidRDefault="00EF49FD" w:rsidP="00EF49FD">
      <w:pPr>
        <w:widowControl/>
        <w:ind w:firstLine="709"/>
        <w:jc w:val="both"/>
        <w:rPr>
          <w:rFonts w:ascii="Times New Roman" w:eastAsia="Times New Roman" w:hAnsi="Times New Roman" w:cs="Times New Roman"/>
          <w:kern w:val="0"/>
          <w:lang w:eastAsia="ar-SA" w:bidi="ar-SA"/>
        </w:rPr>
      </w:pPr>
      <w:r w:rsidRPr="00EF49FD">
        <w:rPr>
          <w:rFonts w:ascii="Times New Roman" w:eastAsia="Times New Roman" w:hAnsi="Times New Roman" w:cs="Times New Roman"/>
          <w:kern w:val="0"/>
          <w:lang w:eastAsia="ar-SA" w:bidi="ar-SA"/>
        </w:rPr>
        <w:t>Сутність та головні ознаки ринків природної монополії. Сутність ринку природної монополії. Ознаки ринку природної монополії. Технологічна причина існування природних монополій. Постійні та тимчасові природні монополії.</w:t>
      </w:r>
    </w:p>
    <w:p w:rsidR="00EF49FD" w:rsidRPr="00EF49FD" w:rsidRDefault="00EF49FD" w:rsidP="00EF49FD">
      <w:pPr>
        <w:widowControl/>
        <w:ind w:firstLine="709"/>
        <w:jc w:val="both"/>
        <w:rPr>
          <w:rFonts w:ascii="Times New Roman" w:eastAsia="Times New Roman" w:hAnsi="Times New Roman" w:cs="Times New Roman"/>
          <w:kern w:val="0"/>
          <w:lang w:eastAsia="ar-SA" w:bidi="ar-SA"/>
        </w:rPr>
      </w:pPr>
      <w:r w:rsidRPr="00EF49FD">
        <w:rPr>
          <w:rFonts w:ascii="Times New Roman" w:eastAsia="Times New Roman" w:hAnsi="Times New Roman" w:cs="Times New Roman"/>
          <w:kern w:val="0"/>
          <w:lang w:eastAsia="ar-SA" w:bidi="ar-SA"/>
        </w:rPr>
        <w:t xml:space="preserve">Регулювання ринку природної монополії. Методи встановлення цін в умовах природної монополії та їх характеристика. </w:t>
      </w:r>
    </w:p>
    <w:p w:rsidR="00EF49FD" w:rsidRPr="00EF49FD" w:rsidRDefault="00EF49FD" w:rsidP="00EF49FD">
      <w:pPr>
        <w:widowControl/>
        <w:ind w:firstLine="709"/>
        <w:jc w:val="both"/>
        <w:rPr>
          <w:rFonts w:ascii="Times New Roman" w:eastAsia="Times New Roman" w:hAnsi="Times New Roman" w:cs="Times New Roman"/>
          <w:kern w:val="0"/>
          <w:lang w:eastAsia="ar-SA" w:bidi="ar-SA"/>
        </w:rPr>
      </w:pPr>
      <w:r w:rsidRPr="00EF49FD">
        <w:rPr>
          <w:rFonts w:ascii="Times New Roman" w:eastAsia="Times New Roman" w:hAnsi="Times New Roman" w:cs="Times New Roman"/>
          <w:kern w:val="0"/>
          <w:lang w:eastAsia="ar-SA" w:bidi="ar-SA"/>
        </w:rPr>
        <w:t>Регулювання природних монополій в Україні. Законодавче трактування сутності терміну «природна монополія» в Україні. Ринки природної монополії в Україні. Суб'єкти природних монополій. Суміжні ринки природних монополій. Національна комісія з регулювання діяльності суб'єктів природних монополій та її завдання і права.</w:t>
      </w:r>
    </w:p>
    <w:p w:rsidR="00EF49FD" w:rsidRPr="00EF49FD" w:rsidRDefault="00EF49FD" w:rsidP="00EF49FD">
      <w:pPr>
        <w:widowControl/>
        <w:jc w:val="both"/>
        <w:rPr>
          <w:rFonts w:ascii="Times New Roman" w:eastAsia="Times New Roman" w:hAnsi="Times New Roman" w:cs="Times New Roman"/>
          <w:kern w:val="0"/>
          <w:lang w:eastAsia="ar-SA" w:bidi="ar-SA"/>
        </w:rPr>
      </w:pPr>
    </w:p>
    <w:p w:rsidR="00EF49FD" w:rsidRPr="00EF49FD" w:rsidRDefault="00EF49FD" w:rsidP="00EF49FD">
      <w:pPr>
        <w:widowControl/>
        <w:jc w:val="center"/>
        <w:rPr>
          <w:rFonts w:ascii="Times New Roman" w:eastAsia="Times New Roman" w:hAnsi="Times New Roman" w:cs="Times New Roman"/>
          <w:i/>
          <w:kern w:val="0"/>
          <w:lang w:eastAsia="ar-SA" w:bidi="ar-SA"/>
        </w:rPr>
      </w:pPr>
      <w:r w:rsidRPr="00EF49FD">
        <w:rPr>
          <w:rFonts w:ascii="Times New Roman" w:eastAsia="Times New Roman" w:hAnsi="Times New Roman" w:cs="Times New Roman"/>
          <w:b/>
          <w:i/>
          <w:kern w:val="0"/>
          <w:lang w:eastAsia="ar-SA" w:bidi="ar-SA"/>
        </w:rPr>
        <w:t>Змістовий модуль 6.</w:t>
      </w:r>
      <w:r w:rsidRPr="00EF49FD">
        <w:rPr>
          <w:rFonts w:ascii="Times New Roman" w:eastAsia="Times New Roman" w:hAnsi="Times New Roman" w:cs="Times New Roman"/>
          <w:i/>
          <w:kern w:val="0"/>
          <w:lang w:eastAsia="ar-SA" w:bidi="ar-SA"/>
        </w:rPr>
        <w:t xml:space="preserve"> </w:t>
      </w:r>
      <w:r w:rsidRPr="00EF49FD">
        <w:rPr>
          <w:rFonts w:ascii="Times New Roman" w:eastAsia="Times New Roman" w:hAnsi="Times New Roman" w:cs="Times New Roman"/>
          <w:b/>
          <w:i/>
          <w:kern w:val="0"/>
          <w:lang w:eastAsia="ar-SA" w:bidi="ar-SA"/>
        </w:rPr>
        <w:t>Влада покупця та вертикальна інтеграція.</w:t>
      </w:r>
      <w:r w:rsidRPr="00EF49FD">
        <w:rPr>
          <w:rFonts w:ascii="Times New Roman" w:eastAsia="Times New Roman" w:hAnsi="Times New Roman" w:cs="Times New Roman"/>
          <w:i/>
          <w:kern w:val="0"/>
          <w:lang w:eastAsia="ar-SA" w:bidi="ar-SA"/>
        </w:rPr>
        <w:t xml:space="preserve"> </w:t>
      </w:r>
      <w:r w:rsidRPr="00EF49FD">
        <w:rPr>
          <w:rFonts w:ascii="Times New Roman" w:eastAsia="Times New Roman" w:hAnsi="Times New Roman" w:cs="Times New Roman"/>
          <w:b/>
          <w:i/>
          <w:kern w:val="0"/>
          <w:lang w:eastAsia="ar-SA" w:bidi="ar-SA"/>
        </w:rPr>
        <w:t>Структура ринку, патенти та технологічні інновації.</w:t>
      </w:r>
    </w:p>
    <w:p w:rsidR="00EF49FD" w:rsidRPr="00EF49FD" w:rsidRDefault="00EF49FD" w:rsidP="00EF49FD">
      <w:pPr>
        <w:widowControl/>
        <w:ind w:firstLine="709"/>
        <w:jc w:val="both"/>
        <w:rPr>
          <w:rFonts w:ascii="Times New Roman" w:eastAsia="Times New Roman" w:hAnsi="Times New Roman" w:cs="Times New Roman"/>
          <w:kern w:val="0"/>
          <w:lang w:eastAsia="ar-SA" w:bidi="ar-SA"/>
        </w:rPr>
      </w:pPr>
    </w:p>
    <w:p w:rsidR="00EF49FD" w:rsidRPr="00EF49FD" w:rsidRDefault="00EF49FD" w:rsidP="00EF49FD">
      <w:pPr>
        <w:widowControl/>
        <w:ind w:firstLine="709"/>
        <w:jc w:val="both"/>
        <w:rPr>
          <w:rFonts w:ascii="Times New Roman" w:eastAsia="Times New Roman" w:hAnsi="Times New Roman" w:cs="Times New Roman"/>
          <w:kern w:val="0"/>
          <w:lang w:eastAsia="ar-SA" w:bidi="ar-SA"/>
        </w:rPr>
      </w:pPr>
      <w:r w:rsidRPr="00EF49FD">
        <w:rPr>
          <w:rFonts w:ascii="Times New Roman" w:eastAsia="Times New Roman" w:hAnsi="Times New Roman" w:cs="Times New Roman"/>
          <w:b/>
          <w:kern w:val="0"/>
          <w:lang w:eastAsia="ar-SA" w:bidi="ar-SA"/>
        </w:rPr>
        <w:t>Тема 13.</w:t>
      </w:r>
      <w:r w:rsidRPr="00EF49FD">
        <w:rPr>
          <w:rFonts w:ascii="Times New Roman" w:eastAsia="Times New Roman" w:hAnsi="Times New Roman" w:cs="Times New Roman"/>
          <w:kern w:val="0"/>
          <w:lang w:eastAsia="ar-SA" w:bidi="ar-SA"/>
        </w:rPr>
        <w:t xml:space="preserve"> Влада покупця та вертикальна інтеграція</w:t>
      </w:r>
    </w:p>
    <w:p w:rsidR="00EF49FD" w:rsidRPr="00EF49FD" w:rsidRDefault="00EF49FD" w:rsidP="00EF49FD">
      <w:pPr>
        <w:widowControl/>
        <w:ind w:firstLine="709"/>
        <w:jc w:val="both"/>
        <w:rPr>
          <w:rFonts w:ascii="Times New Roman" w:eastAsia="Times New Roman" w:hAnsi="Times New Roman" w:cs="Times New Roman"/>
          <w:kern w:val="0"/>
          <w:lang w:eastAsia="ar-SA" w:bidi="ar-SA"/>
        </w:rPr>
      </w:pPr>
      <w:r w:rsidRPr="00EF49FD">
        <w:rPr>
          <w:rFonts w:ascii="Times New Roman" w:eastAsia="Times New Roman" w:hAnsi="Times New Roman" w:cs="Times New Roman"/>
          <w:kern w:val="0"/>
          <w:lang w:eastAsia="ar-SA" w:bidi="ar-SA"/>
        </w:rPr>
        <w:t xml:space="preserve">Вертикальна інтеграція та її характеристика. Сутність вертикальної інтеграції. Види та форми вертикальної інтеграції. Причини існування вертикально об'єднаних структур в залежності від теорії фірм (неокласична, інституційна). Спонукальні мотиви вертикальної інтеграції. Позитивні наслідки вертикальної інтеграції. Способи вертикальних контрактів та їх характеристика. Поширені в Україні організаційні форми вертикальної інтеграції. Фактори, що зумовлюють інтеграцію на українських галузевих ринках. </w:t>
      </w:r>
    </w:p>
    <w:p w:rsidR="00EF49FD" w:rsidRPr="00EF49FD" w:rsidRDefault="00EF49FD" w:rsidP="00EF49FD">
      <w:pPr>
        <w:widowControl/>
        <w:ind w:firstLine="709"/>
        <w:jc w:val="both"/>
        <w:rPr>
          <w:rFonts w:ascii="Times New Roman" w:eastAsia="Times New Roman" w:hAnsi="Times New Roman" w:cs="Times New Roman"/>
          <w:kern w:val="0"/>
          <w:lang w:eastAsia="ar-SA" w:bidi="ar-SA"/>
        </w:rPr>
      </w:pPr>
      <w:r w:rsidRPr="00EF49FD">
        <w:rPr>
          <w:rFonts w:ascii="Times New Roman" w:eastAsia="Times New Roman" w:hAnsi="Times New Roman" w:cs="Times New Roman"/>
          <w:kern w:val="0"/>
          <w:lang w:eastAsia="ar-SA" w:bidi="ar-SA"/>
        </w:rPr>
        <w:t xml:space="preserve">Вертикальні обмеження та їх характеристика. Сутність вертикальних обмежень. Види вертикальних обмежень та їх характеристика. Система франчайзингу, як особлива форма вертикальних обмежень. </w:t>
      </w:r>
      <w:proofErr w:type="spellStart"/>
      <w:r w:rsidRPr="00EF49FD">
        <w:rPr>
          <w:rFonts w:ascii="Times New Roman" w:eastAsia="Times New Roman" w:hAnsi="Times New Roman" w:cs="Times New Roman"/>
          <w:kern w:val="0"/>
          <w:lang w:eastAsia="ar-SA" w:bidi="ar-SA"/>
        </w:rPr>
        <w:t>Давальництво</w:t>
      </w:r>
      <w:proofErr w:type="spellEnd"/>
      <w:r w:rsidRPr="00EF49FD">
        <w:rPr>
          <w:rFonts w:ascii="Times New Roman" w:eastAsia="Times New Roman" w:hAnsi="Times New Roman" w:cs="Times New Roman"/>
          <w:kern w:val="0"/>
          <w:lang w:eastAsia="ar-SA" w:bidi="ar-SA"/>
        </w:rPr>
        <w:t>, як особлива форма вертикальних обмежень. Альтернативні форми розрахунку, як специфічна формою вертикальних обмежень.</w:t>
      </w:r>
    </w:p>
    <w:p w:rsidR="00EF49FD" w:rsidRPr="00EF49FD" w:rsidRDefault="00EF49FD" w:rsidP="00EF49FD">
      <w:pPr>
        <w:widowControl/>
        <w:ind w:firstLine="709"/>
        <w:jc w:val="both"/>
        <w:rPr>
          <w:rFonts w:ascii="Times New Roman" w:eastAsia="Times New Roman" w:hAnsi="Times New Roman" w:cs="Times New Roman"/>
          <w:kern w:val="0"/>
          <w:lang w:eastAsia="ar-SA" w:bidi="ar-SA"/>
        </w:rPr>
      </w:pPr>
      <w:r w:rsidRPr="00EF49FD">
        <w:rPr>
          <w:rFonts w:ascii="Times New Roman" w:eastAsia="Times New Roman" w:hAnsi="Times New Roman" w:cs="Times New Roman"/>
          <w:kern w:val="0"/>
          <w:lang w:eastAsia="ar-SA" w:bidi="ar-SA"/>
        </w:rPr>
        <w:t>Негативні наслідки вертикальних відносин. Негативні сторони вертикальної інтеграції та їх характеристика.</w:t>
      </w:r>
    </w:p>
    <w:p w:rsidR="00EF49FD" w:rsidRPr="00EF49FD" w:rsidRDefault="00EF49FD" w:rsidP="00EF49FD">
      <w:pPr>
        <w:widowControl/>
        <w:ind w:firstLine="709"/>
        <w:jc w:val="both"/>
        <w:rPr>
          <w:rFonts w:ascii="Times New Roman" w:eastAsia="Times New Roman" w:hAnsi="Times New Roman" w:cs="Times New Roman"/>
          <w:kern w:val="0"/>
          <w:lang w:eastAsia="ar-SA" w:bidi="ar-SA"/>
        </w:rPr>
      </w:pPr>
    </w:p>
    <w:p w:rsidR="00EF49FD" w:rsidRPr="00EF49FD" w:rsidRDefault="00EF49FD" w:rsidP="00EF49FD">
      <w:pPr>
        <w:widowControl/>
        <w:ind w:firstLine="709"/>
        <w:jc w:val="both"/>
        <w:rPr>
          <w:rFonts w:ascii="Times New Roman" w:eastAsia="Times New Roman" w:hAnsi="Times New Roman" w:cs="Times New Roman"/>
          <w:kern w:val="0"/>
          <w:lang w:eastAsia="ar-SA" w:bidi="ar-SA"/>
        </w:rPr>
      </w:pPr>
      <w:r w:rsidRPr="00EF49FD">
        <w:rPr>
          <w:rFonts w:ascii="Times New Roman" w:eastAsia="Times New Roman" w:hAnsi="Times New Roman" w:cs="Times New Roman"/>
          <w:b/>
          <w:kern w:val="0"/>
          <w:lang w:eastAsia="ar-SA" w:bidi="ar-SA"/>
        </w:rPr>
        <w:t>Тема 14.</w:t>
      </w:r>
      <w:r w:rsidRPr="00EF49FD">
        <w:rPr>
          <w:rFonts w:ascii="Times New Roman" w:eastAsia="Times New Roman" w:hAnsi="Times New Roman" w:cs="Times New Roman"/>
          <w:kern w:val="0"/>
          <w:lang w:eastAsia="ar-SA" w:bidi="ar-SA"/>
        </w:rPr>
        <w:t xml:space="preserve"> Структура ринку, патенти та технологічні інновації</w:t>
      </w:r>
    </w:p>
    <w:p w:rsidR="00EF49FD" w:rsidRPr="00EF49FD" w:rsidRDefault="00EF49FD" w:rsidP="00EF49FD">
      <w:pPr>
        <w:widowControl/>
        <w:ind w:firstLine="709"/>
        <w:jc w:val="both"/>
        <w:rPr>
          <w:rFonts w:ascii="Times New Roman" w:eastAsia="Times New Roman" w:hAnsi="Times New Roman" w:cs="Times New Roman"/>
          <w:kern w:val="0"/>
          <w:lang w:eastAsia="ar-SA" w:bidi="ar-SA"/>
        </w:rPr>
      </w:pPr>
      <w:r w:rsidRPr="00EF49FD">
        <w:rPr>
          <w:rFonts w:ascii="Times New Roman" w:eastAsia="Times New Roman" w:hAnsi="Times New Roman" w:cs="Times New Roman"/>
          <w:kern w:val="0"/>
          <w:lang w:eastAsia="ar-SA" w:bidi="ar-SA"/>
        </w:rPr>
        <w:t xml:space="preserve">Дослідження інновацій у теорії галузевих ринків та їх характеристика. Історичні аспекти розвитку теорії інновацій (Й. Шумпетер, Ф. фон </w:t>
      </w:r>
      <w:proofErr w:type="spellStart"/>
      <w:r w:rsidRPr="00EF49FD">
        <w:rPr>
          <w:rFonts w:ascii="Times New Roman" w:eastAsia="Times New Roman" w:hAnsi="Times New Roman" w:cs="Times New Roman"/>
          <w:kern w:val="0"/>
          <w:lang w:eastAsia="ar-SA" w:bidi="ar-SA"/>
        </w:rPr>
        <w:t>Хайєк</w:t>
      </w:r>
      <w:proofErr w:type="spellEnd"/>
      <w:r w:rsidRPr="00EF49FD">
        <w:rPr>
          <w:rFonts w:ascii="Times New Roman" w:eastAsia="Times New Roman" w:hAnsi="Times New Roman" w:cs="Times New Roman"/>
          <w:kern w:val="0"/>
          <w:lang w:eastAsia="ar-SA" w:bidi="ar-SA"/>
        </w:rPr>
        <w:t xml:space="preserve">, Д. Норт, П. </w:t>
      </w:r>
      <w:proofErr w:type="spellStart"/>
      <w:r w:rsidRPr="00EF49FD">
        <w:rPr>
          <w:rFonts w:ascii="Times New Roman" w:eastAsia="Times New Roman" w:hAnsi="Times New Roman" w:cs="Times New Roman"/>
          <w:kern w:val="0"/>
          <w:lang w:eastAsia="ar-SA" w:bidi="ar-SA"/>
        </w:rPr>
        <w:t>Друкер</w:t>
      </w:r>
      <w:proofErr w:type="spellEnd"/>
      <w:r w:rsidRPr="00EF49FD">
        <w:rPr>
          <w:rFonts w:ascii="Times New Roman" w:eastAsia="Times New Roman" w:hAnsi="Times New Roman" w:cs="Times New Roman"/>
          <w:kern w:val="0"/>
          <w:lang w:eastAsia="ar-SA" w:bidi="ar-SA"/>
        </w:rPr>
        <w:t xml:space="preserve">). Модель Р. </w:t>
      </w:r>
      <w:proofErr w:type="spellStart"/>
      <w:r w:rsidRPr="00EF49FD">
        <w:rPr>
          <w:rFonts w:ascii="Times New Roman" w:eastAsia="Times New Roman" w:hAnsi="Times New Roman" w:cs="Times New Roman"/>
          <w:kern w:val="0"/>
          <w:lang w:eastAsia="ar-SA" w:bidi="ar-SA"/>
        </w:rPr>
        <w:t>Солоу</w:t>
      </w:r>
      <w:proofErr w:type="spellEnd"/>
      <w:r w:rsidRPr="00EF49FD">
        <w:rPr>
          <w:rFonts w:ascii="Times New Roman" w:eastAsia="Times New Roman" w:hAnsi="Times New Roman" w:cs="Times New Roman"/>
          <w:kern w:val="0"/>
          <w:lang w:eastAsia="ar-SA" w:bidi="ar-SA"/>
        </w:rPr>
        <w:t xml:space="preserve">. Нова теорія зростання П. </w:t>
      </w:r>
      <w:proofErr w:type="spellStart"/>
      <w:r w:rsidRPr="00EF49FD">
        <w:rPr>
          <w:rFonts w:ascii="Times New Roman" w:eastAsia="Times New Roman" w:hAnsi="Times New Roman" w:cs="Times New Roman"/>
          <w:kern w:val="0"/>
          <w:lang w:eastAsia="ar-SA" w:bidi="ar-SA"/>
        </w:rPr>
        <w:t>Ромера</w:t>
      </w:r>
      <w:proofErr w:type="spellEnd"/>
      <w:r w:rsidRPr="00EF49FD">
        <w:rPr>
          <w:rFonts w:ascii="Times New Roman" w:eastAsia="Times New Roman" w:hAnsi="Times New Roman" w:cs="Times New Roman"/>
          <w:kern w:val="0"/>
          <w:lang w:eastAsia="ar-SA" w:bidi="ar-SA"/>
        </w:rPr>
        <w:t xml:space="preserve"> і Р. </w:t>
      </w:r>
      <w:proofErr w:type="spellStart"/>
      <w:r w:rsidRPr="00EF49FD">
        <w:rPr>
          <w:rFonts w:ascii="Times New Roman" w:eastAsia="Times New Roman" w:hAnsi="Times New Roman" w:cs="Times New Roman"/>
          <w:kern w:val="0"/>
          <w:lang w:eastAsia="ar-SA" w:bidi="ar-SA"/>
        </w:rPr>
        <w:t>Лукаса</w:t>
      </w:r>
      <w:proofErr w:type="spellEnd"/>
      <w:r w:rsidRPr="00EF49FD">
        <w:rPr>
          <w:rFonts w:ascii="Times New Roman" w:eastAsia="Times New Roman" w:hAnsi="Times New Roman" w:cs="Times New Roman"/>
          <w:kern w:val="0"/>
          <w:lang w:eastAsia="ar-SA" w:bidi="ar-SA"/>
        </w:rPr>
        <w:t xml:space="preserve">. Порівняння оптимізаційної та інноваційної моделей фірми. Визначення сутності терміну «інновація». Нові технології, наукоємна продукція, високотехнологічна продукція. Ознаки інновації, як економічної категорії. Класифікація інновацій. Чинники впливу на продуктивність інновацій. Переваги великих компаній у підтримці досліджень та інновацій. Недоліки великих фірм щодо інновацій. </w:t>
      </w:r>
    </w:p>
    <w:p w:rsidR="00EF49FD" w:rsidRPr="00EF49FD" w:rsidRDefault="00EF49FD" w:rsidP="00EF49FD">
      <w:pPr>
        <w:widowControl/>
        <w:ind w:firstLine="709"/>
        <w:jc w:val="both"/>
        <w:rPr>
          <w:rFonts w:ascii="Times New Roman" w:eastAsia="Times New Roman" w:hAnsi="Times New Roman" w:cs="Times New Roman"/>
          <w:kern w:val="0"/>
          <w:lang w:eastAsia="ar-SA" w:bidi="ar-SA"/>
        </w:rPr>
      </w:pPr>
      <w:r w:rsidRPr="00EF49FD">
        <w:rPr>
          <w:rFonts w:ascii="Times New Roman" w:eastAsia="Times New Roman" w:hAnsi="Times New Roman" w:cs="Times New Roman"/>
          <w:kern w:val="0"/>
          <w:lang w:eastAsia="ar-SA" w:bidi="ar-SA"/>
        </w:rPr>
        <w:t>Інноваційний процес та його характеристика. Сутність інноваційного процесу. Типи інноваційного процесу та їх характеристика. Дифузія інновацій. Форми трансферту інновацій на світових ринках.</w:t>
      </w:r>
    </w:p>
    <w:p w:rsidR="00EF49FD" w:rsidRDefault="00EF49FD" w:rsidP="00B56C83">
      <w:pPr>
        <w:jc w:val="center"/>
        <w:rPr>
          <w:rFonts w:ascii="Times New Roman" w:hAnsi="Times New Roman" w:cs="Times New Roman"/>
          <w:sz w:val="28"/>
          <w:szCs w:val="28"/>
        </w:rPr>
      </w:pPr>
    </w:p>
    <w:p w:rsidR="00027B20" w:rsidRDefault="00027B20" w:rsidP="00B56C83">
      <w:pPr>
        <w:jc w:val="center"/>
        <w:rPr>
          <w:rFonts w:ascii="Times New Roman" w:hAnsi="Times New Roman" w:cs="Times New Roman"/>
          <w:sz w:val="28"/>
          <w:szCs w:val="28"/>
        </w:rPr>
      </w:pPr>
    </w:p>
    <w:p w:rsidR="00027B20" w:rsidRDefault="00027B20" w:rsidP="00B56C83">
      <w:pPr>
        <w:jc w:val="center"/>
        <w:rPr>
          <w:rFonts w:ascii="Times New Roman" w:hAnsi="Times New Roman" w:cs="Times New Roman"/>
          <w:sz w:val="28"/>
          <w:szCs w:val="28"/>
        </w:rPr>
      </w:pPr>
    </w:p>
    <w:p w:rsidR="00027B20" w:rsidRPr="00EF49FD" w:rsidRDefault="00027B20" w:rsidP="00B56C83">
      <w:pPr>
        <w:jc w:val="center"/>
        <w:rPr>
          <w:rFonts w:ascii="Times New Roman" w:hAnsi="Times New Roman" w:cs="Times New Roman"/>
          <w:sz w:val="28"/>
          <w:szCs w:val="28"/>
        </w:rPr>
      </w:pPr>
    </w:p>
    <w:p w:rsidR="00B56C83" w:rsidRPr="00027B20" w:rsidRDefault="00B56C83" w:rsidP="00B56C83">
      <w:pPr>
        <w:pStyle w:val="a4"/>
        <w:jc w:val="center"/>
        <w:rPr>
          <w:b/>
          <w:lang w:val="uk-UA"/>
        </w:rPr>
      </w:pPr>
      <w:r w:rsidRPr="00027B20">
        <w:rPr>
          <w:b/>
          <w:lang w:val="uk-UA"/>
        </w:rPr>
        <w:lastRenderedPageBreak/>
        <w:t xml:space="preserve">4. Структура навчальної дисципліни </w:t>
      </w:r>
    </w:p>
    <w:p w:rsidR="00B56C83" w:rsidRPr="00027B20" w:rsidRDefault="00B56C83" w:rsidP="00B56C83">
      <w:pPr>
        <w:pStyle w:val="a4"/>
        <w:jc w:val="center"/>
        <w:rPr>
          <w:b/>
          <w:lang w:val="uk-UA"/>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8"/>
        <w:gridCol w:w="4678"/>
        <w:gridCol w:w="850"/>
        <w:gridCol w:w="851"/>
        <w:gridCol w:w="1984"/>
      </w:tblGrid>
      <w:tr w:rsidR="00B56C83" w:rsidRPr="00A31F4F" w:rsidTr="003E40B6">
        <w:tc>
          <w:tcPr>
            <w:tcW w:w="1418" w:type="dxa"/>
            <w:vMerge w:val="restart"/>
            <w:tcBorders>
              <w:top w:val="single" w:sz="4" w:space="0" w:color="auto"/>
              <w:left w:val="single" w:sz="4" w:space="0" w:color="auto"/>
              <w:bottom w:val="single" w:sz="4" w:space="0" w:color="auto"/>
              <w:right w:val="single" w:sz="4" w:space="0" w:color="auto"/>
            </w:tcBorders>
            <w:hideMark/>
          </w:tcPr>
          <w:p w:rsidR="00B56C83" w:rsidRPr="00A31F4F" w:rsidRDefault="00B56C83" w:rsidP="003E40B6">
            <w:pPr>
              <w:autoSpaceDE w:val="0"/>
              <w:autoSpaceDN w:val="0"/>
              <w:spacing w:line="276" w:lineRule="auto"/>
              <w:ind w:left="-70"/>
              <w:jc w:val="center"/>
              <w:rPr>
                <w:rFonts w:ascii="Times New Roman" w:hAnsi="Times New Roman" w:cs="Times New Roman"/>
                <w:b/>
                <w:sz w:val="20"/>
                <w:szCs w:val="20"/>
              </w:rPr>
            </w:pPr>
            <w:r w:rsidRPr="00A31F4F">
              <w:rPr>
                <w:rFonts w:ascii="Times New Roman" w:hAnsi="Times New Roman" w:cs="Times New Roman"/>
                <w:b/>
                <w:sz w:val="20"/>
                <w:szCs w:val="20"/>
              </w:rPr>
              <w:t>Вид заняття</w:t>
            </w:r>
          </w:p>
          <w:p w:rsidR="00B56C83" w:rsidRPr="00A31F4F" w:rsidRDefault="00B56C83" w:rsidP="003E40B6">
            <w:pPr>
              <w:autoSpaceDE w:val="0"/>
              <w:autoSpaceDN w:val="0"/>
              <w:spacing w:line="276" w:lineRule="auto"/>
              <w:ind w:left="-7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/роботи</w:t>
            </w:r>
          </w:p>
        </w:tc>
        <w:tc>
          <w:tcPr>
            <w:tcW w:w="4678" w:type="dxa"/>
            <w:vMerge w:val="restart"/>
            <w:tcBorders>
              <w:top w:val="single" w:sz="4" w:space="0" w:color="auto"/>
              <w:left w:val="single" w:sz="4" w:space="0" w:color="auto"/>
              <w:bottom w:val="single" w:sz="4" w:space="0" w:color="auto"/>
              <w:right w:val="single" w:sz="4" w:space="0" w:color="auto"/>
            </w:tcBorders>
            <w:hideMark/>
          </w:tcPr>
          <w:p w:rsidR="00B56C83" w:rsidRPr="00A31F4F" w:rsidRDefault="00B56C83" w:rsidP="003E40B6">
            <w:pPr>
              <w:autoSpaceDE w:val="0"/>
              <w:autoSpaceDN w:val="0"/>
              <w:spacing w:line="276" w:lineRule="auto"/>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Назва теми</w:t>
            </w:r>
          </w:p>
        </w:tc>
        <w:tc>
          <w:tcPr>
            <w:tcW w:w="1701" w:type="dxa"/>
            <w:gridSpan w:val="2"/>
            <w:tcBorders>
              <w:top w:val="single" w:sz="4" w:space="0" w:color="auto"/>
              <w:left w:val="single" w:sz="4" w:space="0" w:color="auto"/>
              <w:bottom w:val="single" w:sz="4" w:space="0" w:color="auto"/>
              <w:right w:val="single" w:sz="4" w:space="0" w:color="auto"/>
            </w:tcBorders>
            <w:hideMark/>
          </w:tcPr>
          <w:p w:rsidR="00B56C83" w:rsidRPr="00A31F4F" w:rsidRDefault="00B56C83" w:rsidP="003E40B6">
            <w:pPr>
              <w:spacing w:line="276" w:lineRule="auto"/>
              <w:jc w:val="center"/>
              <w:rPr>
                <w:rFonts w:ascii="Times New Roman" w:hAnsi="Times New Roman" w:cs="Times New Roman"/>
                <w:b/>
                <w:sz w:val="20"/>
                <w:szCs w:val="20"/>
              </w:rPr>
            </w:pPr>
            <w:r w:rsidRPr="00A31F4F">
              <w:rPr>
                <w:rFonts w:ascii="Times New Roman" w:hAnsi="Times New Roman" w:cs="Times New Roman"/>
                <w:b/>
                <w:sz w:val="20"/>
                <w:szCs w:val="20"/>
              </w:rPr>
              <w:t>Кількість</w:t>
            </w:r>
          </w:p>
          <w:p w:rsidR="00B56C83" w:rsidRPr="00A31F4F" w:rsidRDefault="00B56C83" w:rsidP="003E40B6">
            <w:pPr>
              <w:spacing w:line="276" w:lineRule="auto"/>
              <w:jc w:val="center"/>
              <w:rPr>
                <w:rFonts w:ascii="Times New Roman" w:hAnsi="Times New Roman" w:cs="Times New Roman"/>
                <w:b/>
                <w:sz w:val="20"/>
                <w:szCs w:val="20"/>
              </w:rPr>
            </w:pPr>
            <w:r w:rsidRPr="00A31F4F">
              <w:rPr>
                <w:rFonts w:ascii="Times New Roman" w:hAnsi="Times New Roman" w:cs="Times New Roman"/>
                <w:b/>
                <w:sz w:val="20"/>
                <w:szCs w:val="20"/>
              </w:rPr>
              <w:t>годин</w:t>
            </w:r>
          </w:p>
        </w:tc>
        <w:tc>
          <w:tcPr>
            <w:tcW w:w="1984" w:type="dxa"/>
            <w:tcBorders>
              <w:top w:val="single" w:sz="4" w:space="0" w:color="auto"/>
              <w:left w:val="single" w:sz="4" w:space="0" w:color="auto"/>
              <w:bottom w:val="single" w:sz="4" w:space="0" w:color="auto"/>
              <w:right w:val="single" w:sz="4" w:space="0" w:color="auto"/>
            </w:tcBorders>
          </w:tcPr>
          <w:p w:rsidR="00B56C83" w:rsidRPr="00A31F4F" w:rsidRDefault="00B56C83" w:rsidP="003E40B6">
            <w:pPr>
              <w:spacing w:line="276" w:lineRule="auto"/>
              <w:jc w:val="center"/>
              <w:rPr>
                <w:rFonts w:ascii="Times New Roman" w:hAnsi="Times New Roman" w:cs="Times New Roman"/>
                <w:b/>
                <w:sz w:val="20"/>
                <w:szCs w:val="20"/>
              </w:rPr>
            </w:pPr>
            <w:r w:rsidRPr="00A31F4F">
              <w:rPr>
                <w:rFonts w:ascii="Times New Roman" w:hAnsi="Times New Roman" w:cs="Times New Roman"/>
                <w:b/>
                <w:sz w:val="20"/>
                <w:szCs w:val="20"/>
              </w:rPr>
              <w:t>Згідно з розкладом</w:t>
            </w:r>
          </w:p>
        </w:tc>
      </w:tr>
      <w:tr w:rsidR="00B56C83" w:rsidRPr="00A31F4F" w:rsidTr="003E40B6">
        <w:trPr>
          <w:trHeight w:val="268"/>
        </w:trPr>
        <w:tc>
          <w:tcPr>
            <w:tcW w:w="1418" w:type="dxa"/>
            <w:vMerge/>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3E40B6">
            <w:pPr>
              <w:suppressAutoHyphens w:val="0"/>
              <w:rPr>
                <w:rFonts w:ascii="Times New Roman" w:hAnsi="Times New Roman" w:cs="Times New Roman"/>
                <w:sz w:val="20"/>
                <w:szCs w:val="20"/>
                <w:lang w:eastAsia="en-US"/>
              </w:rPr>
            </w:pPr>
          </w:p>
        </w:tc>
        <w:tc>
          <w:tcPr>
            <w:tcW w:w="4678" w:type="dxa"/>
            <w:vMerge/>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3E40B6">
            <w:pPr>
              <w:suppressAutoHyphens w:val="0"/>
              <w:rPr>
                <w:rFonts w:ascii="Times New Roman" w:hAnsi="Times New Roman" w:cs="Times New Roman"/>
                <w:sz w:val="20"/>
                <w:szCs w:val="20"/>
                <w:lang w:eastAsia="en-US"/>
              </w:rPr>
            </w:pPr>
          </w:p>
        </w:tc>
        <w:tc>
          <w:tcPr>
            <w:tcW w:w="850" w:type="dxa"/>
            <w:tcBorders>
              <w:top w:val="single" w:sz="4" w:space="0" w:color="auto"/>
              <w:left w:val="single" w:sz="4" w:space="0" w:color="auto"/>
              <w:bottom w:val="single" w:sz="4" w:space="0" w:color="auto"/>
              <w:right w:val="single" w:sz="4" w:space="0" w:color="auto"/>
            </w:tcBorders>
            <w:hideMark/>
          </w:tcPr>
          <w:p w:rsidR="00B56C83" w:rsidRPr="00A31F4F" w:rsidRDefault="00B56C83" w:rsidP="003E40B6">
            <w:pPr>
              <w:spacing w:line="276" w:lineRule="auto"/>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о/</w:t>
            </w:r>
            <w:proofErr w:type="spellStart"/>
            <w:r w:rsidRPr="00A31F4F">
              <w:rPr>
                <w:rFonts w:ascii="Times New Roman" w:hAnsi="Times New Roman" w:cs="Times New Roman"/>
                <w:b/>
                <w:sz w:val="20"/>
                <w:szCs w:val="20"/>
              </w:rPr>
              <w:t>д.ф</w:t>
            </w:r>
            <w:proofErr w:type="spellEnd"/>
            <w:r w:rsidRPr="00A31F4F">
              <w:rPr>
                <w:rFonts w:ascii="Times New Roman" w:hAnsi="Times New Roman" w:cs="Times New Roman"/>
                <w:b/>
                <w:sz w:val="20"/>
                <w:szCs w:val="20"/>
              </w:rPr>
              <w:t>.</w:t>
            </w:r>
          </w:p>
        </w:tc>
        <w:tc>
          <w:tcPr>
            <w:tcW w:w="851" w:type="dxa"/>
            <w:tcBorders>
              <w:top w:val="single" w:sz="4" w:space="0" w:color="auto"/>
              <w:left w:val="single" w:sz="4" w:space="0" w:color="auto"/>
              <w:bottom w:val="single" w:sz="4" w:space="0" w:color="auto"/>
              <w:right w:val="single" w:sz="4" w:space="0" w:color="auto"/>
            </w:tcBorders>
            <w:hideMark/>
          </w:tcPr>
          <w:p w:rsidR="00B56C83" w:rsidRPr="00A31F4F" w:rsidRDefault="00B56C83" w:rsidP="003E40B6">
            <w:pPr>
              <w:spacing w:line="276" w:lineRule="auto"/>
              <w:jc w:val="center"/>
              <w:rPr>
                <w:rFonts w:ascii="Times New Roman" w:hAnsi="Times New Roman" w:cs="Times New Roman"/>
                <w:b/>
                <w:sz w:val="20"/>
                <w:szCs w:val="20"/>
                <w:lang w:eastAsia="en-US"/>
              </w:rPr>
            </w:pPr>
            <w:proofErr w:type="spellStart"/>
            <w:r w:rsidRPr="00A31F4F">
              <w:rPr>
                <w:rFonts w:ascii="Times New Roman" w:hAnsi="Times New Roman" w:cs="Times New Roman"/>
                <w:b/>
                <w:sz w:val="20"/>
                <w:szCs w:val="20"/>
              </w:rPr>
              <w:t>з.ф</w:t>
            </w:r>
            <w:proofErr w:type="spellEnd"/>
            <w:r w:rsidRPr="00A31F4F">
              <w:rPr>
                <w:rFonts w:ascii="Times New Roman" w:hAnsi="Times New Roman" w:cs="Times New Roman"/>
                <w:b/>
                <w:sz w:val="20"/>
                <w:szCs w:val="20"/>
              </w:rPr>
              <w:t>.</w:t>
            </w:r>
          </w:p>
        </w:tc>
        <w:tc>
          <w:tcPr>
            <w:tcW w:w="1984" w:type="dxa"/>
            <w:tcBorders>
              <w:top w:val="single" w:sz="4" w:space="0" w:color="auto"/>
              <w:left w:val="single" w:sz="4" w:space="0" w:color="auto"/>
              <w:bottom w:val="single" w:sz="4" w:space="0" w:color="auto"/>
              <w:right w:val="single" w:sz="4" w:space="0" w:color="auto"/>
            </w:tcBorders>
          </w:tcPr>
          <w:p w:rsidR="00B56C83" w:rsidRPr="00A31F4F" w:rsidRDefault="00B56C83" w:rsidP="003E40B6">
            <w:pPr>
              <w:spacing w:line="276" w:lineRule="auto"/>
              <w:jc w:val="center"/>
              <w:rPr>
                <w:rFonts w:ascii="Times New Roman" w:hAnsi="Times New Roman" w:cs="Times New Roman"/>
                <w:sz w:val="20"/>
                <w:szCs w:val="20"/>
              </w:rPr>
            </w:pPr>
          </w:p>
        </w:tc>
      </w:tr>
      <w:tr w:rsidR="00B56C83" w:rsidRPr="00A31F4F" w:rsidTr="003E40B6">
        <w:trPr>
          <w:trHeight w:val="88"/>
        </w:trPr>
        <w:tc>
          <w:tcPr>
            <w:tcW w:w="1418"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3E40B6">
            <w:pPr>
              <w:suppressAutoHyphens w:val="0"/>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1</w:t>
            </w:r>
          </w:p>
        </w:tc>
        <w:tc>
          <w:tcPr>
            <w:tcW w:w="4678"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3E40B6">
            <w:pPr>
              <w:suppressAutoHyphens w:val="0"/>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2</w:t>
            </w:r>
          </w:p>
        </w:tc>
        <w:tc>
          <w:tcPr>
            <w:tcW w:w="850" w:type="dxa"/>
            <w:tcBorders>
              <w:top w:val="single" w:sz="4" w:space="0" w:color="auto"/>
              <w:left w:val="single" w:sz="4" w:space="0" w:color="auto"/>
              <w:bottom w:val="single" w:sz="4" w:space="0" w:color="auto"/>
              <w:right w:val="single" w:sz="4" w:space="0" w:color="auto"/>
            </w:tcBorders>
            <w:hideMark/>
          </w:tcPr>
          <w:p w:rsidR="00B56C83" w:rsidRPr="00A31F4F" w:rsidRDefault="00B56C83" w:rsidP="003E40B6">
            <w:pPr>
              <w:spacing w:line="276" w:lineRule="auto"/>
              <w:jc w:val="center"/>
              <w:rPr>
                <w:rFonts w:ascii="Times New Roman" w:hAnsi="Times New Roman" w:cs="Times New Roman"/>
                <w:b/>
                <w:i/>
                <w:sz w:val="16"/>
                <w:szCs w:val="16"/>
              </w:rPr>
            </w:pPr>
            <w:r w:rsidRPr="00A31F4F">
              <w:rPr>
                <w:rFonts w:ascii="Times New Roman" w:hAnsi="Times New Roman" w:cs="Times New Roman"/>
                <w:b/>
                <w:i/>
                <w:sz w:val="16"/>
                <w:szCs w:val="16"/>
              </w:rPr>
              <w:t>3</w:t>
            </w:r>
          </w:p>
        </w:tc>
        <w:tc>
          <w:tcPr>
            <w:tcW w:w="851" w:type="dxa"/>
            <w:tcBorders>
              <w:top w:val="single" w:sz="4" w:space="0" w:color="auto"/>
              <w:left w:val="single" w:sz="4" w:space="0" w:color="auto"/>
              <w:bottom w:val="single" w:sz="4" w:space="0" w:color="auto"/>
              <w:right w:val="single" w:sz="4" w:space="0" w:color="auto"/>
            </w:tcBorders>
            <w:hideMark/>
          </w:tcPr>
          <w:p w:rsidR="00B56C83" w:rsidRPr="00A31F4F" w:rsidRDefault="00B56C83" w:rsidP="003E40B6">
            <w:pPr>
              <w:spacing w:line="276" w:lineRule="auto"/>
              <w:jc w:val="center"/>
              <w:rPr>
                <w:rFonts w:ascii="Times New Roman" w:hAnsi="Times New Roman" w:cs="Times New Roman"/>
                <w:b/>
                <w:i/>
                <w:sz w:val="16"/>
                <w:szCs w:val="16"/>
              </w:rPr>
            </w:pPr>
            <w:r w:rsidRPr="00A31F4F">
              <w:rPr>
                <w:rFonts w:ascii="Times New Roman" w:hAnsi="Times New Roman" w:cs="Times New Roman"/>
                <w:b/>
                <w:i/>
                <w:sz w:val="16"/>
                <w:szCs w:val="16"/>
              </w:rPr>
              <w:t>4</w:t>
            </w:r>
          </w:p>
        </w:tc>
        <w:tc>
          <w:tcPr>
            <w:tcW w:w="1984" w:type="dxa"/>
            <w:tcBorders>
              <w:top w:val="single" w:sz="4" w:space="0" w:color="auto"/>
              <w:left w:val="single" w:sz="4" w:space="0" w:color="auto"/>
              <w:bottom w:val="single" w:sz="4" w:space="0" w:color="auto"/>
              <w:right w:val="single" w:sz="4" w:space="0" w:color="auto"/>
            </w:tcBorders>
          </w:tcPr>
          <w:p w:rsidR="00B56C83" w:rsidRPr="00A31F4F" w:rsidRDefault="00B56C83" w:rsidP="003E40B6">
            <w:pPr>
              <w:spacing w:line="276" w:lineRule="auto"/>
              <w:jc w:val="center"/>
              <w:rPr>
                <w:rFonts w:ascii="Times New Roman" w:hAnsi="Times New Roman" w:cs="Times New Roman"/>
                <w:b/>
                <w:i/>
                <w:sz w:val="16"/>
                <w:szCs w:val="16"/>
              </w:rPr>
            </w:pPr>
            <w:r w:rsidRPr="00A31F4F">
              <w:rPr>
                <w:rFonts w:ascii="Times New Roman" w:hAnsi="Times New Roman" w:cs="Times New Roman"/>
                <w:b/>
                <w:i/>
                <w:sz w:val="16"/>
                <w:szCs w:val="16"/>
              </w:rPr>
              <w:t>5</w:t>
            </w:r>
          </w:p>
        </w:tc>
      </w:tr>
      <w:tr w:rsidR="00027B20" w:rsidRPr="00A31F4F" w:rsidTr="00A03908">
        <w:trPr>
          <w:trHeight w:val="295"/>
        </w:trPr>
        <w:tc>
          <w:tcPr>
            <w:tcW w:w="1418" w:type="dxa"/>
            <w:tcBorders>
              <w:top w:val="single" w:sz="4" w:space="0" w:color="auto"/>
              <w:left w:val="single" w:sz="4" w:space="0" w:color="auto"/>
              <w:bottom w:val="single" w:sz="4" w:space="0" w:color="auto"/>
              <w:right w:val="single" w:sz="4" w:space="0" w:color="auto"/>
            </w:tcBorders>
            <w:hideMark/>
          </w:tcPr>
          <w:p w:rsidR="00027B20" w:rsidRPr="00D96E6B" w:rsidRDefault="00027B20" w:rsidP="003E40B6">
            <w:pPr>
              <w:autoSpaceDE w:val="0"/>
              <w:autoSpaceDN w:val="0"/>
              <w:jc w:val="center"/>
              <w:rPr>
                <w:rFonts w:ascii="Times New Roman" w:hAnsi="Times New Roman" w:cs="Times New Roman"/>
                <w:sz w:val="22"/>
                <w:szCs w:val="22"/>
                <w:lang w:eastAsia="en-US"/>
              </w:rPr>
            </w:pPr>
            <w:r w:rsidRPr="00D96E6B">
              <w:rPr>
                <w:rFonts w:ascii="Times New Roman" w:hAnsi="Times New Roman" w:cs="Times New Roman"/>
                <w:sz w:val="22"/>
                <w:szCs w:val="22"/>
              </w:rPr>
              <w:t xml:space="preserve">Лекція 1 </w:t>
            </w:r>
          </w:p>
        </w:tc>
        <w:tc>
          <w:tcPr>
            <w:tcW w:w="4678" w:type="dxa"/>
            <w:tcBorders>
              <w:top w:val="single" w:sz="4" w:space="0" w:color="auto"/>
              <w:left w:val="single" w:sz="4" w:space="0" w:color="auto"/>
              <w:bottom w:val="single" w:sz="4" w:space="0" w:color="auto"/>
              <w:right w:val="single" w:sz="4" w:space="0" w:color="auto"/>
            </w:tcBorders>
            <w:hideMark/>
          </w:tcPr>
          <w:p w:rsidR="00027B20" w:rsidRPr="00D96E6B" w:rsidRDefault="00027B20" w:rsidP="00027B20">
            <w:pPr>
              <w:rPr>
                <w:sz w:val="22"/>
                <w:szCs w:val="22"/>
              </w:rPr>
            </w:pPr>
            <w:r w:rsidRPr="00D96E6B">
              <w:rPr>
                <w:bCs/>
                <w:sz w:val="22"/>
                <w:szCs w:val="22"/>
              </w:rPr>
              <w:t>Тема 1. Методологія дослідження галузевих структур</w:t>
            </w:r>
          </w:p>
        </w:tc>
        <w:tc>
          <w:tcPr>
            <w:tcW w:w="850" w:type="dxa"/>
            <w:tcBorders>
              <w:top w:val="single" w:sz="4" w:space="0" w:color="auto"/>
              <w:left w:val="single" w:sz="4" w:space="0" w:color="auto"/>
              <w:bottom w:val="single" w:sz="4" w:space="0" w:color="auto"/>
              <w:right w:val="single" w:sz="4" w:space="0" w:color="auto"/>
            </w:tcBorders>
          </w:tcPr>
          <w:p w:rsidR="00027B20" w:rsidRPr="00D96E6B" w:rsidRDefault="00A03908" w:rsidP="003E40B6">
            <w:pPr>
              <w:autoSpaceDE w:val="0"/>
              <w:autoSpaceDN w:val="0"/>
              <w:jc w:val="center"/>
              <w:rPr>
                <w:rFonts w:ascii="Times New Roman" w:hAnsi="Times New Roman" w:cs="Times New Roman"/>
                <w:sz w:val="22"/>
                <w:szCs w:val="22"/>
                <w:lang w:eastAsia="en-US"/>
              </w:rPr>
            </w:pPr>
            <w:r w:rsidRPr="00D96E6B">
              <w:rPr>
                <w:rFonts w:ascii="Times New Roman" w:hAnsi="Times New Roman" w:cs="Times New Roman"/>
                <w:sz w:val="22"/>
                <w:szCs w:val="22"/>
                <w:lang w:eastAsia="en-US"/>
              </w:rPr>
              <w:t>2</w:t>
            </w:r>
          </w:p>
        </w:tc>
        <w:tc>
          <w:tcPr>
            <w:tcW w:w="851" w:type="dxa"/>
            <w:tcBorders>
              <w:top w:val="single" w:sz="4" w:space="0" w:color="auto"/>
              <w:left w:val="single" w:sz="4" w:space="0" w:color="auto"/>
              <w:bottom w:val="single" w:sz="4" w:space="0" w:color="auto"/>
              <w:right w:val="single" w:sz="4" w:space="0" w:color="auto"/>
            </w:tcBorders>
          </w:tcPr>
          <w:p w:rsidR="00027B20" w:rsidRPr="00D96E6B" w:rsidRDefault="00A03908" w:rsidP="003E40B6">
            <w:pPr>
              <w:autoSpaceDE w:val="0"/>
              <w:autoSpaceDN w:val="0"/>
              <w:jc w:val="center"/>
              <w:rPr>
                <w:rFonts w:ascii="Times New Roman" w:hAnsi="Times New Roman" w:cs="Times New Roman"/>
                <w:sz w:val="22"/>
                <w:szCs w:val="22"/>
                <w:lang w:eastAsia="en-US"/>
              </w:rPr>
            </w:pPr>
            <w:r w:rsidRPr="00D96E6B">
              <w:rPr>
                <w:rFonts w:ascii="Times New Roman" w:hAnsi="Times New Roman" w:cs="Times New Roman"/>
                <w:sz w:val="22"/>
                <w:szCs w:val="22"/>
                <w:lang w:eastAsia="en-US"/>
              </w:rPr>
              <w:t>0,5</w:t>
            </w:r>
          </w:p>
        </w:tc>
        <w:tc>
          <w:tcPr>
            <w:tcW w:w="1984" w:type="dxa"/>
            <w:tcBorders>
              <w:top w:val="single" w:sz="4" w:space="0" w:color="auto"/>
              <w:left w:val="single" w:sz="4" w:space="0" w:color="auto"/>
              <w:bottom w:val="single" w:sz="4" w:space="0" w:color="auto"/>
              <w:right w:val="single" w:sz="4" w:space="0" w:color="auto"/>
            </w:tcBorders>
          </w:tcPr>
          <w:p w:rsidR="00027B20" w:rsidRPr="00D96E6B" w:rsidRDefault="00027B20" w:rsidP="00027B20">
            <w:pPr>
              <w:autoSpaceDE w:val="0"/>
              <w:autoSpaceDN w:val="0"/>
              <w:jc w:val="center"/>
              <w:rPr>
                <w:rFonts w:ascii="Times New Roman" w:hAnsi="Times New Roman" w:cs="Times New Roman"/>
                <w:i/>
                <w:sz w:val="22"/>
                <w:szCs w:val="22"/>
              </w:rPr>
            </w:pPr>
            <w:r w:rsidRPr="00D96E6B">
              <w:rPr>
                <w:rFonts w:ascii="Times New Roman" w:hAnsi="Times New Roman" w:cs="Times New Roman"/>
                <w:i/>
                <w:sz w:val="22"/>
                <w:szCs w:val="22"/>
              </w:rPr>
              <w:t>щотижня/тиждень 1</w:t>
            </w:r>
          </w:p>
        </w:tc>
      </w:tr>
      <w:tr w:rsidR="00A03908" w:rsidRPr="00A31F4F" w:rsidTr="00A03908">
        <w:trPr>
          <w:trHeight w:val="161"/>
        </w:trPr>
        <w:tc>
          <w:tcPr>
            <w:tcW w:w="1418" w:type="dxa"/>
            <w:tcBorders>
              <w:top w:val="single" w:sz="4" w:space="0" w:color="auto"/>
              <w:left w:val="single" w:sz="4" w:space="0" w:color="auto"/>
              <w:bottom w:val="single" w:sz="4" w:space="0" w:color="auto"/>
              <w:right w:val="single" w:sz="4" w:space="0" w:color="auto"/>
            </w:tcBorders>
          </w:tcPr>
          <w:p w:rsidR="00A03908" w:rsidRPr="00D96E6B" w:rsidRDefault="00A03908" w:rsidP="003E40B6">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Лекція 2</w:t>
            </w:r>
          </w:p>
        </w:tc>
        <w:tc>
          <w:tcPr>
            <w:tcW w:w="4678" w:type="dxa"/>
            <w:tcBorders>
              <w:top w:val="single" w:sz="4" w:space="0" w:color="auto"/>
              <w:left w:val="single" w:sz="4" w:space="0" w:color="auto"/>
              <w:bottom w:val="single" w:sz="4" w:space="0" w:color="auto"/>
              <w:right w:val="single" w:sz="4" w:space="0" w:color="auto"/>
            </w:tcBorders>
          </w:tcPr>
          <w:p w:rsidR="00A03908" w:rsidRPr="00D96E6B" w:rsidRDefault="00A03908" w:rsidP="00027B20">
            <w:pPr>
              <w:rPr>
                <w:sz w:val="22"/>
                <w:szCs w:val="22"/>
              </w:rPr>
            </w:pPr>
            <w:r w:rsidRPr="00D96E6B">
              <w:rPr>
                <w:sz w:val="22"/>
                <w:szCs w:val="22"/>
              </w:rPr>
              <w:t>Тема 2. Класифікація та ознаки галузевих ринків</w:t>
            </w:r>
          </w:p>
        </w:tc>
        <w:tc>
          <w:tcPr>
            <w:tcW w:w="850" w:type="dxa"/>
            <w:tcBorders>
              <w:top w:val="single" w:sz="4" w:space="0" w:color="auto"/>
              <w:left w:val="single" w:sz="4" w:space="0" w:color="auto"/>
              <w:bottom w:val="single" w:sz="4" w:space="0" w:color="auto"/>
              <w:right w:val="single" w:sz="4" w:space="0" w:color="auto"/>
            </w:tcBorders>
          </w:tcPr>
          <w:p w:rsidR="00A03908" w:rsidRPr="00D96E6B" w:rsidRDefault="00A03908" w:rsidP="003E40B6">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A03908" w:rsidRPr="00D96E6B" w:rsidRDefault="00A03908" w:rsidP="003E40B6">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0,5</w:t>
            </w:r>
          </w:p>
        </w:tc>
        <w:tc>
          <w:tcPr>
            <w:tcW w:w="1984" w:type="dxa"/>
            <w:tcBorders>
              <w:top w:val="single" w:sz="4" w:space="0" w:color="auto"/>
              <w:left w:val="single" w:sz="4" w:space="0" w:color="auto"/>
              <w:bottom w:val="single" w:sz="4" w:space="0" w:color="auto"/>
              <w:right w:val="single" w:sz="4" w:space="0" w:color="auto"/>
            </w:tcBorders>
          </w:tcPr>
          <w:p w:rsidR="00A03908" w:rsidRPr="00D96E6B" w:rsidRDefault="00A03908" w:rsidP="00A03908">
            <w:pPr>
              <w:jc w:val="center"/>
              <w:rPr>
                <w:sz w:val="22"/>
                <w:szCs w:val="22"/>
              </w:rPr>
            </w:pPr>
            <w:r w:rsidRPr="00D96E6B">
              <w:rPr>
                <w:rFonts w:ascii="Times New Roman" w:hAnsi="Times New Roman" w:cs="Times New Roman"/>
                <w:i/>
                <w:sz w:val="22"/>
                <w:szCs w:val="22"/>
              </w:rPr>
              <w:t>щотижня/тиждень 2</w:t>
            </w:r>
          </w:p>
        </w:tc>
      </w:tr>
      <w:tr w:rsidR="00A03908" w:rsidRPr="00A31F4F" w:rsidTr="00A03908">
        <w:trPr>
          <w:trHeight w:val="155"/>
        </w:trPr>
        <w:tc>
          <w:tcPr>
            <w:tcW w:w="1418" w:type="dxa"/>
            <w:tcBorders>
              <w:top w:val="single" w:sz="4" w:space="0" w:color="auto"/>
              <w:left w:val="single" w:sz="4" w:space="0" w:color="auto"/>
              <w:bottom w:val="single" w:sz="4" w:space="0" w:color="auto"/>
              <w:right w:val="single" w:sz="4" w:space="0" w:color="auto"/>
            </w:tcBorders>
          </w:tcPr>
          <w:p w:rsidR="00A03908" w:rsidRPr="00D96E6B" w:rsidRDefault="00A03908" w:rsidP="003E40B6">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Лекція 3</w:t>
            </w:r>
          </w:p>
        </w:tc>
        <w:tc>
          <w:tcPr>
            <w:tcW w:w="4678" w:type="dxa"/>
            <w:tcBorders>
              <w:top w:val="single" w:sz="4" w:space="0" w:color="auto"/>
              <w:left w:val="single" w:sz="4" w:space="0" w:color="auto"/>
              <w:bottom w:val="single" w:sz="4" w:space="0" w:color="auto"/>
              <w:right w:val="single" w:sz="4" w:space="0" w:color="auto"/>
            </w:tcBorders>
          </w:tcPr>
          <w:p w:rsidR="00A03908" w:rsidRPr="00D96E6B" w:rsidRDefault="00A03908" w:rsidP="00027B20">
            <w:pPr>
              <w:rPr>
                <w:sz w:val="22"/>
                <w:szCs w:val="22"/>
              </w:rPr>
            </w:pPr>
            <w:r w:rsidRPr="00D96E6B">
              <w:rPr>
                <w:sz w:val="22"/>
                <w:szCs w:val="22"/>
              </w:rPr>
              <w:t>Тема 3.Аналіз конкурентного середовища на товарних ринках</w:t>
            </w:r>
          </w:p>
        </w:tc>
        <w:tc>
          <w:tcPr>
            <w:tcW w:w="850" w:type="dxa"/>
            <w:tcBorders>
              <w:top w:val="single" w:sz="4" w:space="0" w:color="auto"/>
              <w:left w:val="single" w:sz="4" w:space="0" w:color="auto"/>
              <w:bottom w:val="single" w:sz="4" w:space="0" w:color="auto"/>
              <w:right w:val="single" w:sz="4" w:space="0" w:color="auto"/>
            </w:tcBorders>
          </w:tcPr>
          <w:p w:rsidR="00A03908" w:rsidRPr="00D96E6B" w:rsidRDefault="00A03908" w:rsidP="003E40B6">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A03908" w:rsidRPr="00D96E6B" w:rsidRDefault="00A03908" w:rsidP="003E40B6">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0,5</w:t>
            </w:r>
          </w:p>
        </w:tc>
        <w:tc>
          <w:tcPr>
            <w:tcW w:w="1984" w:type="dxa"/>
            <w:tcBorders>
              <w:top w:val="single" w:sz="4" w:space="0" w:color="auto"/>
              <w:left w:val="single" w:sz="4" w:space="0" w:color="auto"/>
              <w:bottom w:val="single" w:sz="4" w:space="0" w:color="auto"/>
              <w:right w:val="single" w:sz="4" w:space="0" w:color="auto"/>
            </w:tcBorders>
          </w:tcPr>
          <w:p w:rsidR="00A03908" w:rsidRPr="00D96E6B" w:rsidRDefault="00A03908" w:rsidP="00A03908">
            <w:pPr>
              <w:jc w:val="center"/>
              <w:rPr>
                <w:sz w:val="22"/>
                <w:szCs w:val="22"/>
              </w:rPr>
            </w:pPr>
            <w:r w:rsidRPr="00D96E6B">
              <w:rPr>
                <w:rFonts w:ascii="Times New Roman" w:hAnsi="Times New Roman" w:cs="Times New Roman"/>
                <w:i/>
                <w:sz w:val="22"/>
                <w:szCs w:val="22"/>
              </w:rPr>
              <w:t>щотижня/тиждень 3</w:t>
            </w:r>
          </w:p>
        </w:tc>
      </w:tr>
      <w:tr w:rsidR="00A03908" w:rsidRPr="00A31F4F" w:rsidTr="002F7D2D">
        <w:trPr>
          <w:trHeight w:val="495"/>
        </w:trPr>
        <w:tc>
          <w:tcPr>
            <w:tcW w:w="1418" w:type="dxa"/>
            <w:tcBorders>
              <w:top w:val="single" w:sz="4" w:space="0" w:color="auto"/>
              <w:left w:val="single" w:sz="4" w:space="0" w:color="auto"/>
              <w:bottom w:val="single" w:sz="4" w:space="0" w:color="auto"/>
              <w:right w:val="single" w:sz="4" w:space="0" w:color="auto"/>
            </w:tcBorders>
            <w:hideMark/>
          </w:tcPr>
          <w:p w:rsidR="00A03908" w:rsidRPr="00D96E6B" w:rsidRDefault="00A03908" w:rsidP="009B639C">
            <w:pPr>
              <w:autoSpaceDE w:val="0"/>
              <w:autoSpaceDN w:val="0"/>
              <w:jc w:val="center"/>
              <w:rPr>
                <w:rFonts w:ascii="Times New Roman" w:hAnsi="Times New Roman" w:cs="Times New Roman"/>
                <w:sz w:val="22"/>
                <w:szCs w:val="22"/>
                <w:lang w:eastAsia="en-US"/>
              </w:rPr>
            </w:pPr>
            <w:r w:rsidRPr="00D96E6B">
              <w:rPr>
                <w:rFonts w:ascii="Times New Roman" w:hAnsi="Times New Roman" w:cs="Times New Roman"/>
                <w:sz w:val="22"/>
                <w:szCs w:val="22"/>
              </w:rPr>
              <w:t xml:space="preserve">Лекція </w:t>
            </w:r>
            <w:r w:rsidR="009B639C">
              <w:rPr>
                <w:rFonts w:ascii="Times New Roman" w:hAnsi="Times New Roman" w:cs="Times New Roman"/>
                <w:sz w:val="22"/>
                <w:szCs w:val="22"/>
              </w:rPr>
              <w:t>4</w:t>
            </w:r>
            <w:r w:rsidRPr="00D96E6B">
              <w:rPr>
                <w:rFonts w:ascii="Times New Roman" w:hAnsi="Times New Roman" w:cs="Times New Roman"/>
                <w:sz w:val="22"/>
                <w:szCs w:val="22"/>
              </w:rPr>
              <w:t xml:space="preserve"> </w:t>
            </w:r>
          </w:p>
        </w:tc>
        <w:tc>
          <w:tcPr>
            <w:tcW w:w="4678" w:type="dxa"/>
            <w:tcBorders>
              <w:top w:val="single" w:sz="4" w:space="0" w:color="auto"/>
              <w:left w:val="single" w:sz="4" w:space="0" w:color="auto"/>
              <w:bottom w:val="single" w:sz="4" w:space="0" w:color="auto"/>
              <w:right w:val="single" w:sz="4" w:space="0" w:color="auto"/>
            </w:tcBorders>
            <w:hideMark/>
          </w:tcPr>
          <w:p w:rsidR="00A03908" w:rsidRPr="00D96E6B" w:rsidRDefault="00A03908" w:rsidP="00027B20">
            <w:pPr>
              <w:rPr>
                <w:sz w:val="22"/>
                <w:szCs w:val="22"/>
              </w:rPr>
            </w:pPr>
            <w:r w:rsidRPr="00D96E6B">
              <w:rPr>
                <w:sz w:val="22"/>
                <w:szCs w:val="22"/>
              </w:rPr>
              <w:t>Тема 4. Економічна ефективність та державне регулювання галузевих ринків</w:t>
            </w:r>
          </w:p>
        </w:tc>
        <w:tc>
          <w:tcPr>
            <w:tcW w:w="850" w:type="dxa"/>
            <w:tcBorders>
              <w:top w:val="single" w:sz="4" w:space="0" w:color="auto"/>
              <w:left w:val="single" w:sz="4" w:space="0" w:color="auto"/>
              <w:bottom w:val="single" w:sz="4" w:space="0" w:color="auto"/>
              <w:right w:val="single" w:sz="4" w:space="0" w:color="auto"/>
            </w:tcBorders>
          </w:tcPr>
          <w:p w:rsidR="00A03908" w:rsidRPr="00D96E6B" w:rsidRDefault="00A03908" w:rsidP="00027B20">
            <w:pPr>
              <w:autoSpaceDE w:val="0"/>
              <w:autoSpaceDN w:val="0"/>
              <w:jc w:val="center"/>
              <w:rPr>
                <w:rFonts w:ascii="Times New Roman" w:hAnsi="Times New Roman" w:cs="Times New Roman"/>
                <w:sz w:val="22"/>
                <w:szCs w:val="22"/>
                <w:lang w:eastAsia="en-US"/>
              </w:rPr>
            </w:pPr>
            <w:r w:rsidRPr="00D96E6B">
              <w:rPr>
                <w:rFonts w:ascii="Times New Roman" w:hAnsi="Times New Roman" w:cs="Times New Roman"/>
                <w:sz w:val="22"/>
                <w:szCs w:val="22"/>
                <w:lang w:eastAsia="en-US"/>
              </w:rPr>
              <w:t>2</w:t>
            </w:r>
          </w:p>
        </w:tc>
        <w:tc>
          <w:tcPr>
            <w:tcW w:w="851" w:type="dxa"/>
            <w:tcBorders>
              <w:top w:val="single" w:sz="4" w:space="0" w:color="auto"/>
              <w:left w:val="single" w:sz="4" w:space="0" w:color="auto"/>
              <w:bottom w:val="single" w:sz="4" w:space="0" w:color="auto"/>
              <w:right w:val="single" w:sz="4" w:space="0" w:color="auto"/>
            </w:tcBorders>
          </w:tcPr>
          <w:p w:rsidR="00A03908" w:rsidRPr="00D96E6B" w:rsidRDefault="00A03908" w:rsidP="00027B20">
            <w:pPr>
              <w:autoSpaceDE w:val="0"/>
              <w:autoSpaceDN w:val="0"/>
              <w:jc w:val="center"/>
              <w:rPr>
                <w:rFonts w:ascii="Times New Roman" w:hAnsi="Times New Roman" w:cs="Times New Roman"/>
                <w:sz w:val="22"/>
                <w:szCs w:val="22"/>
                <w:lang w:eastAsia="en-US"/>
              </w:rPr>
            </w:pPr>
            <w:r w:rsidRPr="00D96E6B">
              <w:rPr>
                <w:rFonts w:ascii="Times New Roman" w:hAnsi="Times New Roman" w:cs="Times New Roman"/>
                <w:sz w:val="22"/>
                <w:szCs w:val="22"/>
                <w:lang w:eastAsia="en-US"/>
              </w:rPr>
              <w:t>0,5</w:t>
            </w:r>
          </w:p>
        </w:tc>
        <w:tc>
          <w:tcPr>
            <w:tcW w:w="1984" w:type="dxa"/>
            <w:tcBorders>
              <w:top w:val="single" w:sz="4" w:space="0" w:color="auto"/>
              <w:left w:val="single" w:sz="4" w:space="0" w:color="auto"/>
              <w:bottom w:val="single" w:sz="4" w:space="0" w:color="auto"/>
              <w:right w:val="single" w:sz="4" w:space="0" w:color="auto"/>
            </w:tcBorders>
          </w:tcPr>
          <w:p w:rsidR="00A03908" w:rsidRPr="00D96E6B" w:rsidRDefault="00A03908" w:rsidP="009B639C">
            <w:pPr>
              <w:jc w:val="center"/>
              <w:rPr>
                <w:sz w:val="22"/>
                <w:szCs w:val="22"/>
              </w:rPr>
            </w:pPr>
            <w:r w:rsidRPr="00D96E6B">
              <w:rPr>
                <w:rFonts w:ascii="Times New Roman" w:hAnsi="Times New Roman" w:cs="Times New Roman"/>
                <w:i/>
                <w:sz w:val="22"/>
                <w:szCs w:val="22"/>
              </w:rPr>
              <w:t xml:space="preserve">щотижня/тиждень </w:t>
            </w:r>
            <w:r w:rsidR="009B639C">
              <w:rPr>
                <w:rFonts w:ascii="Times New Roman" w:hAnsi="Times New Roman" w:cs="Times New Roman"/>
                <w:i/>
                <w:sz w:val="22"/>
                <w:szCs w:val="22"/>
              </w:rPr>
              <w:t>4</w:t>
            </w:r>
          </w:p>
        </w:tc>
      </w:tr>
      <w:tr w:rsidR="00A03908" w:rsidRPr="00A31F4F" w:rsidTr="00A03908">
        <w:trPr>
          <w:trHeight w:val="472"/>
        </w:trPr>
        <w:tc>
          <w:tcPr>
            <w:tcW w:w="1418" w:type="dxa"/>
            <w:tcBorders>
              <w:top w:val="single" w:sz="4" w:space="0" w:color="auto"/>
              <w:left w:val="single" w:sz="4" w:space="0" w:color="auto"/>
              <w:bottom w:val="single" w:sz="4" w:space="0" w:color="auto"/>
              <w:right w:val="single" w:sz="4" w:space="0" w:color="auto"/>
            </w:tcBorders>
          </w:tcPr>
          <w:p w:rsidR="00A03908" w:rsidRPr="00D96E6B" w:rsidRDefault="00A03908" w:rsidP="009B639C">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 xml:space="preserve">Лекція </w:t>
            </w:r>
            <w:r w:rsidR="009B639C">
              <w:rPr>
                <w:rFonts w:ascii="Times New Roman" w:hAnsi="Times New Roman" w:cs="Times New Roman"/>
                <w:sz w:val="22"/>
                <w:szCs w:val="22"/>
              </w:rPr>
              <w:t>5</w:t>
            </w:r>
          </w:p>
        </w:tc>
        <w:tc>
          <w:tcPr>
            <w:tcW w:w="4678" w:type="dxa"/>
            <w:tcBorders>
              <w:top w:val="single" w:sz="4" w:space="0" w:color="auto"/>
              <w:left w:val="single" w:sz="4" w:space="0" w:color="auto"/>
              <w:bottom w:val="single" w:sz="4" w:space="0" w:color="auto"/>
              <w:right w:val="single" w:sz="4" w:space="0" w:color="auto"/>
            </w:tcBorders>
          </w:tcPr>
          <w:p w:rsidR="00A03908" w:rsidRPr="00D96E6B" w:rsidRDefault="00A03908" w:rsidP="00027B20">
            <w:pPr>
              <w:rPr>
                <w:sz w:val="22"/>
                <w:szCs w:val="22"/>
              </w:rPr>
            </w:pPr>
            <w:r w:rsidRPr="00D96E6B">
              <w:rPr>
                <w:sz w:val="22"/>
                <w:szCs w:val="22"/>
              </w:rPr>
              <w:t>Тема 5. Фактори, що визначають структуру ринків</w:t>
            </w:r>
          </w:p>
        </w:tc>
        <w:tc>
          <w:tcPr>
            <w:tcW w:w="850" w:type="dxa"/>
            <w:tcBorders>
              <w:top w:val="single" w:sz="4" w:space="0" w:color="auto"/>
              <w:left w:val="single" w:sz="4" w:space="0" w:color="auto"/>
              <w:bottom w:val="single" w:sz="4" w:space="0" w:color="auto"/>
              <w:right w:val="single" w:sz="4" w:space="0" w:color="auto"/>
            </w:tcBorders>
          </w:tcPr>
          <w:p w:rsidR="00A03908" w:rsidRPr="00D96E6B" w:rsidRDefault="00A03908" w:rsidP="00027B20">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A03908" w:rsidRPr="00D96E6B" w:rsidRDefault="00A03908" w:rsidP="00027B20">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0,5</w:t>
            </w:r>
          </w:p>
        </w:tc>
        <w:tc>
          <w:tcPr>
            <w:tcW w:w="1984" w:type="dxa"/>
            <w:tcBorders>
              <w:top w:val="single" w:sz="4" w:space="0" w:color="auto"/>
              <w:left w:val="single" w:sz="4" w:space="0" w:color="auto"/>
              <w:bottom w:val="single" w:sz="4" w:space="0" w:color="auto"/>
              <w:right w:val="single" w:sz="4" w:space="0" w:color="auto"/>
            </w:tcBorders>
          </w:tcPr>
          <w:p w:rsidR="00A03908" w:rsidRPr="00D96E6B" w:rsidRDefault="009B639C" w:rsidP="00A03908">
            <w:pPr>
              <w:jc w:val="center"/>
              <w:rPr>
                <w:sz w:val="22"/>
                <w:szCs w:val="22"/>
              </w:rPr>
            </w:pPr>
            <w:r>
              <w:rPr>
                <w:rFonts w:ascii="Times New Roman" w:hAnsi="Times New Roman" w:cs="Times New Roman"/>
                <w:i/>
                <w:sz w:val="22"/>
                <w:szCs w:val="22"/>
              </w:rPr>
              <w:t>щотижня/тиждень 5</w:t>
            </w:r>
          </w:p>
        </w:tc>
      </w:tr>
      <w:tr w:rsidR="00A03908" w:rsidRPr="00A31F4F" w:rsidTr="00A03908">
        <w:trPr>
          <w:trHeight w:val="480"/>
        </w:trPr>
        <w:tc>
          <w:tcPr>
            <w:tcW w:w="1418" w:type="dxa"/>
            <w:tcBorders>
              <w:top w:val="single" w:sz="4" w:space="0" w:color="auto"/>
              <w:left w:val="single" w:sz="4" w:space="0" w:color="auto"/>
              <w:bottom w:val="single" w:sz="4" w:space="0" w:color="auto"/>
              <w:right w:val="single" w:sz="4" w:space="0" w:color="auto"/>
            </w:tcBorders>
          </w:tcPr>
          <w:p w:rsidR="00A03908" w:rsidRPr="00D96E6B" w:rsidRDefault="00A03908" w:rsidP="009B639C">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 xml:space="preserve">Лекція </w:t>
            </w:r>
            <w:r w:rsidR="009B639C">
              <w:rPr>
                <w:rFonts w:ascii="Times New Roman" w:hAnsi="Times New Roman" w:cs="Times New Roman"/>
                <w:sz w:val="22"/>
                <w:szCs w:val="22"/>
              </w:rPr>
              <w:t>6</w:t>
            </w:r>
          </w:p>
        </w:tc>
        <w:tc>
          <w:tcPr>
            <w:tcW w:w="4678" w:type="dxa"/>
            <w:tcBorders>
              <w:top w:val="single" w:sz="4" w:space="0" w:color="auto"/>
              <w:left w:val="single" w:sz="4" w:space="0" w:color="auto"/>
              <w:bottom w:val="single" w:sz="4" w:space="0" w:color="auto"/>
              <w:right w:val="single" w:sz="4" w:space="0" w:color="auto"/>
            </w:tcBorders>
          </w:tcPr>
          <w:p w:rsidR="00A03908" w:rsidRPr="00D96E6B" w:rsidRDefault="00A03908" w:rsidP="00027B20">
            <w:pPr>
              <w:rPr>
                <w:sz w:val="22"/>
                <w:szCs w:val="22"/>
              </w:rPr>
            </w:pPr>
            <w:r w:rsidRPr="00D96E6B">
              <w:rPr>
                <w:sz w:val="22"/>
                <w:szCs w:val="22"/>
              </w:rPr>
              <w:t>Тема 6. Процес злиття та поглинань на ринках</w:t>
            </w:r>
          </w:p>
        </w:tc>
        <w:tc>
          <w:tcPr>
            <w:tcW w:w="850" w:type="dxa"/>
            <w:tcBorders>
              <w:top w:val="single" w:sz="4" w:space="0" w:color="auto"/>
              <w:left w:val="single" w:sz="4" w:space="0" w:color="auto"/>
              <w:bottom w:val="single" w:sz="4" w:space="0" w:color="auto"/>
              <w:right w:val="single" w:sz="4" w:space="0" w:color="auto"/>
            </w:tcBorders>
          </w:tcPr>
          <w:p w:rsidR="00A03908" w:rsidRPr="00D96E6B" w:rsidRDefault="00A03908" w:rsidP="00027B20">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A03908" w:rsidRPr="00D96E6B" w:rsidRDefault="00A03908" w:rsidP="00027B20">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0,5</w:t>
            </w:r>
          </w:p>
        </w:tc>
        <w:tc>
          <w:tcPr>
            <w:tcW w:w="1984" w:type="dxa"/>
            <w:tcBorders>
              <w:top w:val="single" w:sz="4" w:space="0" w:color="auto"/>
              <w:left w:val="single" w:sz="4" w:space="0" w:color="auto"/>
              <w:bottom w:val="single" w:sz="4" w:space="0" w:color="auto"/>
              <w:right w:val="single" w:sz="4" w:space="0" w:color="auto"/>
            </w:tcBorders>
          </w:tcPr>
          <w:p w:rsidR="00A03908" w:rsidRPr="00D96E6B" w:rsidRDefault="009B639C" w:rsidP="00A03908">
            <w:pPr>
              <w:jc w:val="center"/>
              <w:rPr>
                <w:sz w:val="22"/>
                <w:szCs w:val="22"/>
              </w:rPr>
            </w:pPr>
            <w:r>
              <w:rPr>
                <w:rFonts w:ascii="Times New Roman" w:hAnsi="Times New Roman" w:cs="Times New Roman"/>
                <w:i/>
                <w:sz w:val="22"/>
                <w:szCs w:val="22"/>
              </w:rPr>
              <w:t>щотижня/тиждень 6</w:t>
            </w:r>
          </w:p>
        </w:tc>
      </w:tr>
      <w:tr w:rsidR="00A03908" w:rsidRPr="00A31F4F" w:rsidTr="00A03908">
        <w:trPr>
          <w:trHeight w:val="332"/>
        </w:trPr>
        <w:tc>
          <w:tcPr>
            <w:tcW w:w="1418" w:type="dxa"/>
            <w:tcBorders>
              <w:top w:val="single" w:sz="4" w:space="0" w:color="auto"/>
              <w:left w:val="single" w:sz="4" w:space="0" w:color="auto"/>
              <w:bottom w:val="single" w:sz="4" w:space="0" w:color="auto"/>
              <w:right w:val="single" w:sz="4" w:space="0" w:color="auto"/>
            </w:tcBorders>
          </w:tcPr>
          <w:p w:rsidR="00A03908" w:rsidRPr="00D96E6B" w:rsidRDefault="00A03908" w:rsidP="009B639C">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 xml:space="preserve">Лекція </w:t>
            </w:r>
            <w:r w:rsidR="009B639C">
              <w:rPr>
                <w:rFonts w:ascii="Times New Roman" w:hAnsi="Times New Roman" w:cs="Times New Roman"/>
                <w:sz w:val="22"/>
                <w:szCs w:val="22"/>
              </w:rPr>
              <w:t>7</w:t>
            </w:r>
            <w:r w:rsidRPr="00D96E6B">
              <w:rPr>
                <w:rFonts w:ascii="Times New Roman" w:hAnsi="Times New Roman" w:cs="Times New Roman"/>
                <w:sz w:val="22"/>
                <w:szCs w:val="22"/>
              </w:rPr>
              <w:t xml:space="preserve"> </w:t>
            </w:r>
          </w:p>
        </w:tc>
        <w:tc>
          <w:tcPr>
            <w:tcW w:w="4678" w:type="dxa"/>
            <w:tcBorders>
              <w:top w:val="single" w:sz="4" w:space="0" w:color="auto"/>
              <w:left w:val="single" w:sz="4" w:space="0" w:color="auto"/>
              <w:bottom w:val="single" w:sz="4" w:space="0" w:color="auto"/>
              <w:right w:val="single" w:sz="4" w:space="0" w:color="auto"/>
            </w:tcBorders>
          </w:tcPr>
          <w:p w:rsidR="00A03908" w:rsidRPr="00D96E6B" w:rsidRDefault="00A03908" w:rsidP="00027B20">
            <w:pPr>
              <w:rPr>
                <w:sz w:val="22"/>
                <w:szCs w:val="22"/>
              </w:rPr>
            </w:pPr>
            <w:r w:rsidRPr="00D96E6B">
              <w:rPr>
                <w:sz w:val="22"/>
                <w:szCs w:val="22"/>
              </w:rPr>
              <w:t>Тема 7. Бар'єри входження фірм на ринки</w:t>
            </w:r>
          </w:p>
        </w:tc>
        <w:tc>
          <w:tcPr>
            <w:tcW w:w="850" w:type="dxa"/>
            <w:tcBorders>
              <w:top w:val="single" w:sz="4" w:space="0" w:color="auto"/>
              <w:left w:val="single" w:sz="4" w:space="0" w:color="auto"/>
              <w:bottom w:val="single" w:sz="4" w:space="0" w:color="auto"/>
              <w:right w:val="single" w:sz="4" w:space="0" w:color="auto"/>
            </w:tcBorders>
          </w:tcPr>
          <w:p w:rsidR="00A03908" w:rsidRPr="00D96E6B" w:rsidRDefault="00A03908" w:rsidP="00027B20">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A03908" w:rsidRPr="00D96E6B" w:rsidRDefault="00A03908" w:rsidP="00027B20">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w:t>
            </w:r>
          </w:p>
        </w:tc>
        <w:tc>
          <w:tcPr>
            <w:tcW w:w="1984" w:type="dxa"/>
            <w:tcBorders>
              <w:top w:val="single" w:sz="4" w:space="0" w:color="auto"/>
              <w:left w:val="single" w:sz="4" w:space="0" w:color="auto"/>
              <w:bottom w:val="single" w:sz="4" w:space="0" w:color="auto"/>
              <w:right w:val="single" w:sz="4" w:space="0" w:color="auto"/>
            </w:tcBorders>
          </w:tcPr>
          <w:p w:rsidR="00A03908" w:rsidRPr="00D96E6B" w:rsidRDefault="009B639C" w:rsidP="00A03908">
            <w:pPr>
              <w:jc w:val="center"/>
              <w:rPr>
                <w:sz w:val="22"/>
                <w:szCs w:val="22"/>
              </w:rPr>
            </w:pPr>
            <w:r>
              <w:rPr>
                <w:rFonts w:ascii="Times New Roman" w:hAnsi="Times New Roman" w:cs="Times New Roman"/>
                <w:i/>
                <w:sz w:val="22"/>
                <w:szCs w:val="22"/>
              </w:rPr>
              <w:t>щотижня/тиждень 7</w:t>
            </w:r>
          </w:p>
        </w:tc>
      </w:tr>
      <w:tr w:rsidR="00A03908" w:rsidRPr="00A31F4F" w:rsidTr="00A03908">
        <w:trPr>
          <w:trHeight w:val="295"/>
        </w:trPr>
        <w:tc>
          <w:tcPr>
            <w:tcW w:w="1418" w:type="dxa"/>
            <w:tcBorders>
              <w:top w:val="single" w:sz="4" w:space="0" w:color="auto"/>
              <w:left w:val="single" w:sz="4" w:space="0" w:color="auto"/>
              <w:bottom w:val="single" w:sz="4" w:space="0" w:color="auto"/>
              <w:right w:val="single" w:sz="4" w:space="0" w:color="auto"/>
            </w:tcBorders>
          </w:tcPr>
          <w:p w:rsidR="00A03908" w:rsidRPr="00D96E6B" w:rsidRDefault="00A03908" w:rsidP="009B639C">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 xml:space="preserve">Лекція </w:t>
            </w:r>
            <w:r w:rsidR="009B639C">
              <w:rPr>
                <w:rFonts w:ascii="Times New Roman" w:hAnsi="Times New Roman" w:cs="Times New Roman"/>
                <w:sz w:val="22"/>
                <w:szCs w:val="22"/>
              </w:rPr>
              <w:t>8</w:t>
            </w:r>
          </w:p>
        </w:tc>
        <w:tc>
          <w:tcPr>
            <w:tcW w:w="4678" w:type="dxa"/>
            <w:tcBorders>
              <w:top w:val="single" w:sz="4" w:space="0" w:color="auto"/>
              <w:left w:val="single" w:sz="4" w:space="0" w:color="auto"/>
              <w:bottom w:val="single" w:sz="4" w:space="0" w:color="auto"/>
              <w:right w:val="single" w:sz="4" w:space="0" w:color="auto"/>
            </w:tcBorders>
          </w:tcPr>
          <w:p w:rsidR="00A03908" w:rsidRPr="00D96E6B" w:rsidRDefault="00A03908" w:rsidP="00027B20">
            <w:pPr>
              <w:rPr>
                <w:sz w:val="22"/>
                <w:szCs w:val="22"/>
              </w:rPr>
            </w:pPr>
            <w:r w:rsidRPr="00D96E6B">
              <w:rPr>
                <w:sz w:val="22"/>
                <w:szCs w:val="22"/>
              </w:rPr>
              <w:t>Тема 8. Стратегічна конкуренція фірм</w:t>
            </w:r>
          </w:p>
        </w:tc>
        <w:tc>
          <w:tcPr>
            <w:tcW w:w="850" w:type="dxa"/>
            <w:tcBorders>
              <w:top w:val="single" w:sz="4" w:space="0" w:color="auto"/>
              <w:left w:val="single" w:sz="4" w:space="0" w:color="auto"/>
              <w:bottom w:val="single" w:sz="4" w:space="0" w:color="auto"/>
              <w:right w:val="single" w:sz="4" w:space="0" w:color="auto"/>
            </w:tcBorders>
          </w:tcPr>
          <w:p w:rsidR="00A03908" w:rsidRPr="00D96E6B" w:rsidRDefault="00A03908" w:rsidP="00027B20">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A03908" w:rsidRPr="00D96E6B" w:rsidRDefault="00A03908" w:rsidP="00027B20">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w:t>
            </w:r>
          </w:p>
        </w:tc>
        <w:tc>
          <w:tcPr>
            <w:tcW w:w="1984" w:type="dxa"/>
            <w:tcBorders>
              <w:top w:val="single" w:sz="4" w:space="0" w:color="auto"/>
              <w:left w:val="single" w:sz="4" w:space="0" w:color="auto"/>
              <w:bottom w:val="single" w:sz="4" w:space="0" w:color="auto"/>
              <w:right w:val="single" w:sz="4" w:space="0" w:color="auto"/>
            </w:tcBorders>
          </w:tcPr>
          <w:p w:rsidR="00A03908" w:rsidRPr="00D96E6B" w:rsidRDefault="009B639C" w:rsidP="00A03908">
            <w:pPr>
              <w:jc w:val="center"/>
              <w:rPr>
                <w:sz w:val="22"/>
                <w:szCs w:val="22"/>
              </w:rPr>
            </w:pPr>
            <w:r>
              <w:rPr>
                <w:rFonts w:ascii="Times New Roman" w:hAnsi="Times New Roman" w:cs="Times New Roman"/>
                <w:i/>
                <w:sz w:val="22"/>
                <w:szCs w:val="22"/>
              </w:rPr>
              <w:t>щотижня/тиждень 8</w:t>
            </w:r>
          </w:p>
        </w:tc>
      </w:tr>
      <w:tr w:rsidR="00A03908" w:rsidRPr="00A31F4F" w:rsidTr="00A03908">
        <w:trPr>
          <w:trHeight w:val="401"/>
        </w:trPr>
        <w:tc>
          <w:tcPr>
            <w:tcW w:w="1418" w:type="dxa"/>
            <w:tcBorders>
              <w:top w:val="single" w:sz="4" w:space="0" w:color="auto"/>
              <w:left w:val="single" w:sz="4" w:space="0" w:color="auto"/>
              <w:bottom w:val="single" w:sz="4" w:space="0" w:color="auto"/>
              <w:right w:val="single" w:sz="4" w:space="0" w:color="auto"/>
            </w:tcBorders>
          </w:tcPr>
          <w:p w:rsidR="00A03908" w:rsidRPr="00D96E6B" w:rsidRDefault="00A03908" w:rsidP="009B639C">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 xml:space="preserve">Лекція </w:t>
            </w:r>
            <w:r w:rsidR="009B639C">
              <w:rPr>
                <w:rFonts w:ascii="Times New Roman" w:hAnsi="Times New Roman" w:cs="Times New Roman"/>
                <w:sz w:val="22"/>
                <w:szCs w:val="22"/>
              </w:rPr>
              <w:t>9</w:t>
            </w:r>
          </w:p>
        </w:tc>
        <w:tc>
          <w:tcPr>
            <w:tcW w:w="4678" w:type="dxa"/>
            <w:tcBorders>
              <w:top w:val="single" w:sz="4" w:space="0" w:color="auto"/>
              <w:left w:val="single" w:sz="4" w:space="0" w:color="auto"/>
              <w:bottom w:val="single" w:sz="4" w:space="0" w:color="auto"/>
              <w:right w:val="single" w:sz="4" w:space="0" w:color="auto"/>
            </w:tcBorders>
          </w:tcPr>
          <w:p w:rsidR="00A03908" w:rsidRPr="00D96E6B" w:rsidRDefault="00A03908" w:rsidP="00027B20">
            <w:pPr>
              <w:rPr>
                <w:sz w:val="22"/>
                <w:szCs w:val="22"/>
              </w:rPr>
            </w:pPr>
            <w:r w:rsidRPr="00D96E6B">
              <w:rPr>
                <w:sz w:val="22"/>
                <w:szCs w:val="22"/>
              </w:rPr>
              <w:t>Тема 9. Цінова дискримінація</w:t>
            </w:r>
          </w:p>
        </w:tc>
        <w:tc>
          <w:tcPr>
            <w:tcW w:w="850" w:type="dxa"/>
            <w:tcBorders>
              <w:top w:val="single" w:sz="4" w:space="0" w:color="auto"/>
              <w:left w:val="single" w:sz="4" w:space="0" w:color="auto"/>
              <w:bottom w:val="single" w:sz="4" w:space="0" w:color="auto"/>
              <w:right w:val="single" w:sz="4" w:space="0" w:color="auto"/>
            </w:tcBorders>
          </w:tcPr>
          <w:p w:rsidR="00A03908" w:rsidRPr="00D96E6B" w:rsidRDefault="00A03908" w:rsidP="00027B20">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A03908" w:rsidRPr="00D96E6B" w:rsidRDefault="00A03908" w:rsidP="00027B20">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0,5</w:t>
            </w:r>
          </w:p>
        </w:tc>
        <w:tc>
          <w:tcPr>
            <w:tcW w:w="1984" w:type="dxa"/>
            <w:tcBorders>
              <w:top w:val="single" w:sz="4" w:space="0" w:color="auto"/>
              <w:left w:val="single" w:sz="4" w:space="0" w:color="auto"/>
              <w:bottom w:val="single" w:sz="4" w:space="0" w:color="auto"/>
              <w:right w:val="single" w:sz="4" w:space="0" w:color="auto"/>
            </w:tcBorders>
          </w:tcPr>
          <w:p w:rsidR="00A03908" w:rsidRPr="00D96E6B" w:rsidRDefault="00A03908" w:rsidP="00A03908">
            <w:pPr>
              <w:jc w:val="center"/>
              <w:rPr>
                <w:sz w:val="22"/>
                <w:szCs w:val="22"/>
              </w:rPr>
            </w:pPr>
            <w:r w:rsidRPr="00D96E6B">
              <w:rPr>
                <w:rFonts w:ascii="Times New Roman" w:hAnsi="Times New Roman" w:cs="Times New Roman"/>
                <w:i/>
                <w:sz w:val="22"/>
                <w:szCs w:val="22"/>
              </w:rPr>
              <w:t>що</w:t>
            </w:r>
            <w:r w:rsidR="009B639C">
              <w:rPr>
                <w:rFonts w:ascii="Times New Roman" w:hAnsi="Times New Roman" w:cs="Times New Roman"/>
                <w:i/>
                <w:sz w:val="22"/>
                <w:szCs w:val="22"/>
              </w:rPr>
              <w:t>тижня/тиждень 9</w:t>
            </w:r>
          </w:p>
        </w:tc>
      </w:tr>
      <w:tr w:rsidR="00A03908" w:rsidRPr="00A31F4F" w:rsidTr="00A03908">
        <w:trPr>
          <w:trHeight w:val="351"/>
        </w:trPr>
        <w:tc>
          <w:tcPr>
            <w:tcW w:w="1418" w:type="dxa"/>
            <w:tcBorders>
              <w:top w:val="single" w:sz="4" w:space="0" w:color="auto"/>
              <w:left w:val="single" w:sz="4" w:space="0" w:color="auto"/>
              <w:bottom w:val="single" w:sz="4" w:space="0" w:color="auto"/>
              <w:right w:val="single" w:sz="4" w:space="0" w:color="auto"/>
            </w:tcBorders>
          </w:tcPr>
          <w:p w:rsidR="00A03908" w:rsidRPr="00D96E6B" w:rsidRDefault="00A03908" w:rsidP="009B639C">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Лекція 1</w:t>
            </w:r>
            <w:r w:rsidR="009B639C">
              <w:rPr>
                <w:rFonts w:ascii="Times New Roman" w:hAnsi="Times New Roman" w:cs="Times New Roman"/>
                <w:sz w:val="22"/>
                <w:szCs w:val="22"/>
              </w:rPr>
              <w:t>0</w:t>
            </w:r>
          </w:p>
        </w:tc>
        <w:tc>
          <w:tcPr>
            <w:tcW w:w="4678" w:type="dxa"/>
            <w:tcBorders>
              <w:top w:val="single" w:sz="4" w:space="0" w:color="auto"/>
              <w:left w:val="single" w:sz="4" w:space="0" w:color="auto"/>
              <w:bottom w:val="single" w:sz="4" w:space="0" w:color="auto"/>
              <w:right w:val="single" w:sz="4" w:space="0" w:color="auto"/>
            </w:tcBorders>
          </w:tcPr>
          <w:p w:rsidR="00A03908" w:rsidRPr="00D96E6B" w:rsidRDefault="00A03908" w:rsidP="00027B20">
            <w:pPr>
              <w:rPr>
                <w:sz w:val="22"/>
                <w:szCs w:val="22"/>
              </w:rPr>
            </w:pPr>
            <w:r w:rsidRPr="00D96E6B">
              <w:rPr>
                <w:sz w:val="22"/>
                <w:szCs w:val="22"/>
              </w:rPr>
              <w:t>Тема 10. Диференціація продукції</w:t>
            </w:r>
          </w:p>
        </w:tc>
        <w:tc>
          <w:tcPr>
            <w:tcW w:w="850" w:type="dxa"/>
            <w:tcBorders>
              <w:top w:val="single" w:sz="4" w:space="0" w:color="auto"/>
              <w:left w:val="single" w:sz="4" w:space="0" w:color="auto"/>
              <w:bottom w:val="single" w:sz="4" w:space="0" w:color="auto"/>
              <w:right w:val="single" w:sz="4" w:space="0" w:color="auto"/>
            </w:tcBorders>
          </w:tcPr>
          <w:p w:rsidR="00A03908" w:rsidRPr="00D96E6B" w:rsidRDefault="00A03908" w:rsidP="00027B20">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A03908" w:rsidRPr="00D96E6B" w:rsidRDefault="00A03908" w:rsidP="00027B20">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0,5</w:t>
            </w:r>
          </w:p>
        </w:tc>
        <w:tc>
          <w:tcPr>
            <w:tcW w:w="1984" w:type="dxa"/>
            <w:tcBorders>
              <w:top w:val="single" w:sz="4" w:space="0" w:color="auto"/>
              <w:left w:val="single" w:sz="4" w:space="0" w:color="auto"/>
              <w:bottom w:val="single" w:sz="4" w:space="0" w:color="auto"/>
              <w:right w:val="single" w:sz="4" w:space="0" w:color="auto"/>
            </w:tcBorders>
          </w:tcPr>
          <w:p w:rsidR="00A03908" w:rsidRPr="00D96E6B" w:rsidRDefault="009B639C" w:rsidP="00A03908">
            <w:pPr>
              <w:jc w:val="center"/>
              <w:rPr>
                <w:sz w:val="22"/>
                <w:szCs w:val="22"/>
              </w:rPr>
            </w:pPr>
            <w:r>
              <w:rPr>
                <w:rFonts w:ascii="Times New Roman" w:hAnsi="Times New Roman" w:cs="Times New Roman"/>
                <w:i/>
                <w:sz w:val="22"/>
                <w:szCs w:val="22"/>
              </w:rPr>
              <w:t>щотижня/тиждень 10</w:t>
            </w:r>
          </w:p>
        </w:tc>
      </w:tr>
      <w:tr w:rsidR="00A03908" w:rsidRPr="00A31F4F" w:rsidTr="00A03908">
        <w:trPr>
          <w:trHeight w:val="443"/>
        </w:trPr>
        <w:tc>
          <w:tcPr>
            <w:tcW w:w="1418" w:type="dxa"/>
            <w:tcBorders>
              <w:top w:val="single" w:sz="4" w:space="0" w:color="auto"/>
              <w:left w:val="single" w:sz="4" w:space="0" w:color="auto"/>
              <w:bottom w:val="single" w:sz="4" w:space="0" w:color="auto"/>
              <w:right w:val="single" w:sz="4" w:space="0" w:color="auto"/>
            </w:tcBorders>
          </w:tcPr>
          <w:p w:rsidR="00A03908" w:rsidRPr="00D96E6B" w:rsidRDefault="00A03908" w:rsidP="002F7D2D">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Лекція 1</w:t>
            </w:r>
            <w:r w:rsidR="009B639C">
              <w:rPr>
                <w:rFonts w:ascii="Times New Roman" w:hAnsi="Times New Roman" w:cs="Times New Roman"/>
                <w:sz w:val="22"/>
                <w:szCs w:val="22"/>
              </w:rPr>
              <w:t>1</w:t>
            </w:r>
          </w:p>
        </w:tc>
        <w:tc>
          <w:tcPr>
            <w:tcW w:w="4678" w:type="dxa"/>
            <w:tcBorders>
              <w:top w:val="single" w:sz="4" w:space="0" w:color="auto"/>
              <w:left w:val="single" w:sz="4" w:space="0" w:color="auto"/>
              <w:bottom w:val="single" w:sz="4" w:space="0" w:color="auto"/>
              <w:right w:val="single" w:sz="4" w:space="0" w:color="auto"/>
            </w:tcBorders>
          </w:tcPr>
          <w:p w:rsidR="00A03908" w:rsidRPr="00D96E6B" w:rsidRDefault="00A03908" w:rsidP="00027B20">
            <w:pPr>
              <w:rPr>
                <w:sz w:val="22"/>
                <w:szCs w:val="22"/>
              </w:rPr>
            </w:pPr>
            <w:r w:rsidRPr="00D96E6B">
              <w:rPr>
                <w:sz w:val="22"/>
                <w:szCs w:val="22"/>
              </w:rPr>
              <w:t>Тема 11. Стратегічна взаємодія фірм на ринку</w:t>
            </w:r>
          </w:p>
        </w:tc>
        <w:tc>
          <w:tcPr>
            <w:tcW w:w="850" w:type="dxa"/>
            <w:tcBorders>
              <w:top w:val="single" w:sz="4" w:space="0" w:color="auto"/>
              <w:left w:val="single" w:sz="4" w:space="0" w:color="auto"/>
              <w:bottom w:val="single" w:sz="4" w:space="0" w:color="auto"/>
              <w:right w:val="single" w:sz="4" w:space="0" w:color="auto"/>
            </w:tcBorders>
          </w:tcPr>
          <w:p w:rsidR="00A03908" w:rsidRPr="00D96E6B" w:rsidRDefault="00A03908" w:rsidP="00027B20">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A03908" w:rsidRPr="00D96E6B" w:rsidRDefault="00A03908" w:rsidP="00027B20">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0,5</w:t>
            </w:r>
          </w:p>
        </w:tc>
        <w:tc>
          <w:tcPr>
            <w:tcW w:w="1984" w:type="dxa"/>
            <w:tcBorders>
              <w:top w:val="single" w:sz="4" w:space="0" w:color="auto"/>
              <w:left w:val="single" w:sz="4" w:space="0" w:color="auto"/>
              <w:bottom w:val="single" w:sz="4" w:space="0" w:color="auto"/>
              <w:right w:val="single" w:sz="4" w:space="0" w:color="auto"/>
            </w:tcBorders>
          </w:tcPr>
          <w:p w:rsidR="00A03908" w:rsidRPr="00D96E6B" w:rsidRDefault="009B639C" w:rsidP="00A03908">
            <w:pPr>
              <w:jc w:val="center"/>
              <w:rPr>
                <w:sz w:val="22"/>
                <w:szCs w:val="22"/>
              </w:rPr>
            </w:pPr>
            <w:r>
              <w:rPr>
                <w:rFonts w:ascii="Times New Roman" w:hAnsi="Times New Roman" w:cs="Times New Roman"/>
                <w:i/>
                <w:sz w:val="22"/>
                <w:szCs w:val="22"/>
              </w:rPr>
              <w:t>щотижня/тиждень 11</w:t>
            </w:r>
          </w:p>
        </w:tc>
      </w:tr>
      <w:tr w:rsidR="00A03908" w:rsidRPr="00A31F4F" w:rsidTr="00A03908">
        <w:trPr>
          <w:trHeight w:val="295"/>
        </w:trPr>
        <w:tc>
          <w:tcPr>
            <w:tcW w:w="1418" w:type="dxa"/>
            <w:tcBorders>
              <w:top w:val="single" w:sz="4" w:space="0" w:color="auto"/>
              <w:left w:val="single" w:sz="4" w:space="0" w:color="auto"/>
              <w:bottom w:val="single" w:sz="4" w:space="0" w:color="auto"/>
              <w:right w:val="single" w:sz="4" w:space="0" w:color="auto"/>
            </w:tcBorders>
          </w:tcPr>
          <w:p w:rsidR="00A03908" w:rsidRPr="00D96E6B" w:rsidRDefault="00A03908" w:rsidP="002F7D2D">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Лекція 1</w:t>
            </w:r>
            <w:r w:rsidR="009B639C">
              <w:rPr>
                <w:rFonts w:ascii="Times New Roman" w:hAnsi="Times New Roman" w:cs="Times New Roman"/>
                <w:sz w:val="22"/>
                <w:szCs w:val="22"/>
              </w:rPr>
              <w:t>2</w:t>
            </w:r>
          </w:p>
        </w:tc>
        <w:tc>
          <w:tcPr>
            <w:tcW w:w="4678" w:type="dxa"/>
            <w:tcBorders>
              <w:top w:val="single" w:sz="4" w:space="0" w:color="auto"/>
              <w:left w:val="single" w:sz="4" w:space="0" w:color="auto"/>
              <w:bottom w:val="single" w:sz="4" w:space="0" w:color="auto"/>
              <w:right w:val="single" w:sz="4" w:space="0" w:color="auto"/>
            </w:tcBorders>
          </w:tcPr>
          <w:p w:rsidR="00A03908" w:rsidRPr="00D96E6B" w:rsidRDefault="00A03908" w:rsidP="00027B20">
            <w:pPr>
              <w:rPr>
                <w:sz w:val="22"/>
                <w:szCs w:val="22"/>
              </w:rPr>
            </w:pPr>
            <w:r w:rsidRPr="00D96E6B">
              <w:rPr>
                <w:sz w:val="22"/>
                <w:szCs w:val="22"/>
              </w:rPr>
              <w:t>Тема 12. Ринки природної монополії</w:t>
            </w:r>
          </w:p>
        </w:tc>
        <w:tc>
          <w:tcPr>
            <w:tcW w:w="850" w:type="dxa"/>
            <w:tcBorders>
              <w:top w:val="single" w:sz="4" w:space="0" w:color="auto"/>
              <w:left w:val="single" w:sz="4" w:space="0" w:color="auto"/>
              <w:bottom w:val="single" w:sz="4" w:space="0" w:color="auto"/>
              <w:right w:val="single" w:sz="4" w:space="0" w:color="auto"/>
            </w:tcBorders>
          </w:tcPr>
          <w:p w:rsidR="00A03908" w:rsidRPr="00D96E6B" w:rsidRDefault="00A03908" w:rsidP="00027B20">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A03908" w:rsidRPr="00D96E6B" w:rsidRDefault="00A03908" w:rsidP="00027B20">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0,5</w:t>
            </w:r>
          </w:p>
        </w:tc>
        <w:tc>
          <w:tcPr>
            <w:tcW w:w="1984" w:type="dxa"/>
            <w:tcBorders>
              <w:top w:val="single" w:sz="4" w:space="0" w:color="auto"/>
              <w:left w:val="single" w:sz="4" w:space="0" w:color="auto"/>
              <w:bottom w:val="single" w:sz="4" w:space="0" w:color="auto"/>
              <w:right w:val="single" w:sz="4" w:space="0" w:color="auto"/>
            </w:tcBorders>
          </w:tcPr>
          <w:p w:rsidR="00A03908" w:rsidRPr="00D96E6B" w:rsidRDefault="009B639C" w:rsidP="00A03908">
            <w:pPr>
              <w:jc w:val="center"/>
              <w:rPr>
                <w:sz w:val="22"/>
                <w:szCs w:val="22"/>
              </w:rPr>
            </w:pPr>
            <w:r>
              <w:rPr>
                <w:rFonts w:ascii="Times New Roman" w:hAnsi="Times New Roman" w:cs="Times New Roman"/>
                <w:i/>
                <w:sz w:val="22"/>
                <w:szCs w:val="22"/>
              </w:rPr>
              <w:t>щотижня/тиждень 12</w:t>
            </w:r>
          </w:p>
        </w:tc>
      </w:tr>
      <w:tr w:rsidR="00A03908" w:rsidRPr="00A31F4F" w:rsidTr="00A03908">
        <w:trPr>
          <w:trHeight w:val="402"/>
        </w:trPr>
        <w:tc>
          <w:tcPr>
            <w:tcW w:w="1418" w:type="dxa"/>
            <w:tcBorders>
              <w:top w:val="single" w:sz="4" w:space="0" w:color="auto"/>
              <w:left w:val="single" w:sz="4" w:space="0" w:color="auto"/>
              <w:bottom w:val="single" w:sz="4" w:space="0" w:color="auto"/>
              <w:right w:val="single" w:sz="4" w:space="0" w:color="auto"/>
            </w:tcBorders>
          </w:tcPr>
          <w:p w:rsidR="00A03908" w:rsidRPr="00D96E6B" w:rsidRDefault="00A03908" w:rsidP="002F7D2D">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Лекція 1</w:t>
            </w:r>
            <w:r w:rsidR="009B639C">
              <w:rPr>
                <w:rFonts w:ascii="Times New Roman" w:hAnsi="Times New Roman" w:cs="Times New Roman"/>
                <w:sz w:val="22"/>
                <w:szCs w:val="22"/>
              </w:rPr>
              <w:t>3</w:t>
            </w:r>
          </w:p>
        </w:tc>
        <w:tc>
          <w:tcPr>
            <w:tcW w:w="4678" w:type="dxa"/>
            <w:tcBorders>
              <w:top w:val="single" w:sz="4" w:space="0" w:color="auto"/>
              <w:left w:val="single" w:sz="4" w:space="0" w:color="auto"/>
              <w:bottom w:val="single" w:sz="4" w:space="0" w:color="auto"/>
              <w:right w:val="single" w:sz="4" w:space="0" w:color="auto"/>
            </w:tcBorders>
          </w:tcPr>
          <w:p w:rsidR="00A03908" w:rsidRPr="00D96E6B" w:rsidRDefault="00A03908" w:rsidP="00027B20">
            <w:pPr>
              <w:rPr>
                <w:sz w:val="22"/>
                <w:szCs w:val="22"/>
              </w:rPr>
            </w:pPr>
            <w:r w:rsidRPr="00D96E6B">
              <w:rPr>
                <w:sz w:val="22"/>
                <w:szCs w:val="22"/>
              </w:rPr>
              <w:t>Тема 13. Влада покупця та вертикальна інтеграція</w:t>
            </w:r>
          </w:p>
        </w:tc>
        <w:tc>
          <w:tcPr>
            <w:tcW w:w="850" w:type="dxa"/>
            <w:tcBorders>
              <w:top w:val="single" w:sz="4" w:space="0" w:color="auto"/>
              <w:left w:val="single" w:sz="4" w:space="0" w:color="auto"/>
              <w:bottom w:val="single" w:sz="4" w:space="0" w:color="auto"/>
              <w:right w:val="single" w:sz="4" w:space="0" w:color="auto"/>
            </w:tcBorders>
          </w:tcPr>
          <w:p w:rsidR="00A03908" w:rsidRPr="00D96E6B" w:rsidRDefault="00A03908" w:rsidP="00027B20">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A03908" w:rsidRPr="00D96E6B" w:rsidRDefault="00A03908" w:rsidP="00027B20">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0,5</w:t>
            </w:r>
          </w:p>
        </w:tc>
        <w:tc>
          <w:tcPr>
            <w:tcW w:w="1984" w:type="dxa"/>
            <w:tcBorders>
              <w:top w:val="single" w:sz="4" w:space="0" w:color="auto"/>
              <w:left w:val="single" w:sz="4" w:space="0" w:color="auto"/>
              <w:bottom w:val="single" w:sz="4" w:space="0" w:color="auto"/>
              <w:right w:val="single" w:sz="4" w:space="0" w:color="auto"/>
            </w:tcBorders>
          </w:tcPr>
          <w:p w:rsidR="00A03908" w:rsidRPr="00D96E6B" w:rsidRDefault="009B639C" w:rsidP="00A03908">
            <w:pPr>
              <w:jc w:val="center"/>
              <w:rPr>
                <w:sz w:val="22"/>
                <w:szCs w:val="22"/>
              </w:rPr>
            </w:pPr>
            <w:r>
              <w:rPr>
                <w:rFonts w:ascii="Times New Roman" w:hAnsi="Times New Roman" w:cs="Times New Roman"/>
                <w:i/>
                <w:sz w:val="22"/>
                <w:szCs w:val="22"/>
              </w:rPr>
              <w:t>щотижня/тиждень 13</w:t>
            </w:r>
          </w:p>
        </w:tc>
      </w:tr>
      <w:tr w:rsidR="00A03908" w:rsidRPr="00A31F4F" w:rsidTr="00A03908">
        <w:trPr>
          <w:trHeight w:val="409"/>
        </w:trPr>
        <w:tc>
          <w:tcPr>
            <w:tcW w:w="1418" w:type="dxa"/>
            <w:tcBorders>
              <w:top w:val="single" w:sz="4" w:space="0" w:color="auto"/>
              <w:left w:val="single" w:sz="4" w:space="0" w:color="auto"/>
              <w:bottom w:val="single" w:sz="4" w:space="0" w:color="auto"/>
              <w:right w:val="single" w:sz="4" w:space="0" w:color="auto"/>
            </w:tcBorders>
          </w:tcPr>
          <w:p w:rsidR="00A03908" w:rsidRPr="00D96E6B" w:rsidRDefault="00A03908" w:rsidP="002F7D2D">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Лекція 1</w:t>
            </w:r>
            <w:r w:rsidR="009B639C">
              <w:rPr>
                <w:rFonts w:ascii="Times New Roman" w:hAnsi="Times New Roman" w:cs="Times New Roman"/>
                <w:sz w:val="22"/>
                <w:szCs w:val="22"/>
              </w:rPr>
              <w:t>4</w:t>
            </w:r>
          </w:p>
        </w:tc>
        <w:tc>
          <w:tcPr>
            <w:tcW w:w="4678" w:type="dxa"/>
            <w:tcBorders>
              <w:top w:val="single" w:sz="4" w:space="0" w:color="auto"/>
              <w:left w:val="single" w:sz="4" w:space="0" w:color="auto"/>
              <w:bottom w:val="single" w:sz="4" w:space="0" w:color="auto"/>
              <w:right w:val="single" w:sz="4" w:space="0" w:color="auto"/>
            </w:tcBorders>
          </w:tcPr>
          <w:p w:rsidR="00A03908" w:rsidRPr="00D96E6B" w:rsidRDefault="00A03908" w:rsidP="00027B20">
            <w:pPr>
              <w:rPr>
                <w:sz w:val="22"/>
                <w:szCs w:val="22"/>
              </w:rPr>
            </w:pPr>
            <w:r w:rsidRPr="00D96E6B">
              <w:rPr>
                <w:sz w:val="22"/>
                <w:szCs w:val="22"/>
              </w:rPr>
              <w:t>Тема 14. Структура ринку, патенти та технологічні інновації</w:t>
            </w:r>
          </w:p>
        </w:tc>
        <w:tc>
          <w:tcPr>
            <w:tcW w:w="850" w:type="dxa"/>
            <w:tcBorders>
              <w:top w:val="single" w:sz="4" w:space="0" w:color="auto"/>
              <w:left w:val="single" w:sz="4" w:space="0" w:color="auto"/>
              <w:bottom w:val="single" w:sz="4" w:space="0" w:color="auto"/>
              <w:right w:val="single" w:sz="4" w:space="0" w:color="auto"/>
            </w:tcBorders>
          </w:tcPr>
          <w:p w:rsidR="00A03908" w:rsidRPr="00D96E6B" w:rsidRDefault="00A03908" w:rsidP="00027B20">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A03908" w:rsidRPr="00D96E6B" w:rsidRDefault="00A03908" w:rsidP="00027B20">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0,5</w:t>
            </w:r>
          </w:p>
        </w:tc>
        <w:tc>
          <w:tcPr>
            <w:tcW w:w="1984" w:type="dxa"/>
            <w:tcBorders>
              <w:top w:val="single" w:sz="4" w:space="0" w:color="auto"/>
              <w:left w:val="single" w:sz="4" w:space="0" w:color="auto"/>
              <w:bottom w:val="single" w:sz="4" w:space="0" w:color="auto"/>
              <w:right w:val="single" w:sz="4" w:space="0" w:color="auto"/>
            </w:tcBorders>
          </w:tcPr>
          <w:p w:rsidR="00A03908" w:rsidRPr="00D96E6B" w:rsidRDefault="009B639C" w:rsidP="00A03908">
            <w:pPr>
              <w:jc w:val="center"/>
              <w:rPr>
                <w:sz w:val="22"/>
                <w:szCs w:val="22"/>
              </w:rPr>
            </w:pPr>
            <w:r>
              <w:rPr>
                <w:rFonts w:ascii="Times New Roman" w:hAnsi="Times New Roman" w:cs="Times New Roman"/>
                <w:i/>
                <w:sz w:val="22"/>
                <w:szCs w:val="22"/>
              </w:rPr>
              <w:t>щотижня/тиждень 14</w:t>
            </w:r>
          </w:p>
        </w:tc>
      </w:tr>
      <w:tr w:rsidR="00B56C83" w:rsidRPr="00A31F4F" w:rsidTr="00A03908">
        <w:trPr>
          <w:trHeight w:val="675"/>
        </w:trPr>
        <w:tc>
          <w:tcPr>
            <w:tcW w:w="1418" w:type="dxa"/>
            <w:tcBorders>
              <w:top w:val="single" w:sz="4" w:space="0" w:color="auto"/>
              <w:left w:val="single" w:sz="4" w:space="0" w:color="auto"/>
              <w:bottom w:val="single" w:sz="4" w:space="0" w:color="auto"/>
              <w:right w:val="single" w:sz="4" w:space="0" w:color="auto"/>
            </w:tcBorders>
            <w:hideMark/>
          </w:tcPr>
          <w:p w:rsidR="00B56C83" w:rsidRPr="00D96E6B" w:rsidRDefault="00B56C83" w:rsidP="003E40B6">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Семінарське заняття 1</w:t>
            </w:r>
          </w:p>
        </w:tc>
        <w:tc>
          <w:tcPr>
            <w:tcW w:w="4678" w:type="dxa"/>
            <w:tcBorders>
              <w:top w:val="single" w:sz="4" w:space="0" w:color="auto"/>
              <w:left w:val="single" w:sz="4" w:space="0" w:color="auto"/>
              <w:bottom w:val="single" w:sz="4" w:space="0" w:color="auto"/>
              <w:right w:val="single" w:sz="4" w:space="0" w:color="auto"/>
            </w:tcBorders>
          </w:tcPr>
          <w:p w:rsidR="00A03908" w:rsidRPr="00D96E6B" w:rsidRDefault="00A03908" w:rsidP="00A03908">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Тема. Методологія дослідження галузевих структур. Класифікація та ознаки галузевих ринків</w:t>
            </w:r>
          </w:p>
          <w:p w:rsidR="00A03908" w:rsidRPr="00D96E6B" w:rsidRDefault="00A03908" w:rsidP="00A03908">
            <w:pPr>
              <w:autoSpaceDE w:val="0"/>
              <w:autoSpaceDN w:val="0"/>
              <w:jc w:val="both"/>
              <w:rPr>
                <w:rFonts w:ascii="Times New Roman" w:hAnsi="Times New Roman" w:cs="Times New Roman"/>
                <w:sz w:val="22"/>
                <w:szCs w:val="22"/>
              </w:rPr>
            </w:pPr>
            <w:r w:rsidRPr="00D96E6B">
              <w:rPr>
                <w:rFonts w:ascii="Times New Roman" w:hAnsi="Times New Roman" w:cs="Times New Roman"/>
                <w:sz w:val="22"/>
                <w:szCs w:val="22"/>
              </w:rPr>
              <w:t>1. Формування теоретико-методологічних засад дослідження галузевих ринків.</w:t>
            </w:r>
          </w:p>
          <w:p w:rsidR="00A03908" w:rsidRPr="00D96E6B" w:rsidRDefault="00A03908" w:rsidP="00A03908">
            <w:pPr>
              <w:autoSpaceDE w:val="0"/>
              <w:autoSpaceDN w:val="0"/>
              <w:jc w:val="both"/>
              <w:rPr>
                <w:rFonts w:ascii="Times New Roman" w:hAnsi="Times New Roman" w:cs="Times New Roman"/>
                <w:sz w:val="22"/>
                <w:szCs w:val="22"/>
              </w:rPr>
            </w:pPr>
            <w:r w:rsidRPr="00D96E6B">
              <w:rPr>
                <w:rFonts w:ascii="Times New Roman" w:hAnsi="Times New Roman" w:cs="Times New Roman"/>
                <w:sz w:val="22"/>
                <w:szCs w:val="22"/>
              </w:rPr>
              <w:t>2. Еволюція методологічних підходів до аналізу економіки галузевих ринкових відносин.</w:t>
            </w:r>
          </w:p>
          <w:p w:rsidR="00A03908" w:rsidRPr="00D96E6B" w:rsidRDefault="00A03908" w:rsidP="00A03908">
            <w:pPr>
              <w:autoSpaceDE w:val="0"/>
              <w:autoSpaceDN w:val="0"/>
              <w:jc w:val="both"/>
              <w:rPr>
                <w:rFonts w:ascii="Times New Roman" w:hAnsi="Times New Roman" w:cs="Times New Roman"/>
                <w:sz w:val="22"/>
                <w:szCs w:val="22"/>
              </w:rPr>
            </w:pPr>
            <w:r w:rsidRPr="00D96E6B">
              <w:rPr>
                <w:rFonts w:ascii="Times New Roman" w:hAnsi="Times New Roman" w:cs="Times New Roman"/>
                <w:sz w:val="22"/>
                <w:szCs w:val="22"/>
              </w:rPr>
              <w:t>3. Предмет дослідження та завдання аналізу галузевих ринків.</w:t>
            </w:r>
          </w:p>
          <w:p w:rsidR="00A03908" w:rsidRPr="00D96E6B" w:rsidRDefault="00A03908" w:rsidP="00A03908">
            <w:pPr>
              <w:autoSpaceDE w:val="0"/>
              <w:autoSpaceDN w:val="0"/>
              <w:jc w:val="both"/>
              <w:rPr>
                <w:rFonts w:ascii="Times New Roman" w:hAnsi="Times New Roman" w:cs="Times New Roman"/>
                <w:sz w:val="22"/>
                <w:szCs w:val="22"/>
              </w:rPr>
            </w:pPr>
            <w:r w:rsidRPr="00D96E6B">
              <w:rPr>
                <w:rFonts w:ascii="Times New Roman" w:hAnsi="Times New Roman" w:cs="Times New Roman"/>
                <w:sz w:val="22"/>
                <w:szCs w:val="22"/>
              </w:rPr>
              <w:t>4. Класифікація галузевих ринків.</w:t>
            </w:r>
          </w:p>
          <w:p w:rsidR="00A03908" w:rsidRPr="00D96E6B" w:rsidRDefault="00A03908" w:rsidP="00A03908">
            <w:pPr>
              <w:autoSpaceDE w:val="0"/>
              <w:autoSpaceDN w:val="0"/>
              <w:jc w:val="both"/>
              <w:rPr>
                <w:rFonts w:ascii="Times New Roman" w:hAnsi="Times New Roman" w:cs="Times New Roman"/>
                <w:sz w:val="22"/>
                <w:szCs w:val="22"/>
              </w:rPr>
            </w:pPr>
            <w:r w:rsidRPr="00D96E6B">
              <w:rPr>
                <w:rFonts w:ascii="Times New Roman" w:hAnsi="Times New Roman" w:cs="Times New Roman"/>
                <w:sz w:val="22"/>
                <w:szCs w:val="22"/>
              </w:rPr>
              <w:t>5. Типи та головні ознаки структури галузевих ринків.</w:t>
            </w:r>
          </w:p>
          <w:p w:rsidR="00A03908" w:rsidRPr="00D96E6B" w:rsidRDefault="00A03908" w:rsidP="00A03908">
            <w:pPr>
              <w:autoSpaceDE w:val="0"/>
              <w:autoSpaceDN w:val="0"/>
              <w:jc w:val="both"/>
              <w:rPr>
                <w:rFonts w:ascii="Times New Roman" w:hAnsi="Times New Roman" w:cs="Times New Roman"/>
                <w:sz w:val="22"/>
                <w:szCs w:val="22"/>
              </w:rPr>
            </w:pPr>
            <w:r w:rsidRPr="00D96E6B">
              <w:rPr>
                <w:rFonts w:ascii="Times New Roman" w:hAnsi="Times New Roman" w:cs="Times New Roman"/>
                <w:sz w:val="22"/>
                <w:szCs w:val="22"/>
              </w:rPr>
              <w:t>6. Кон'юнктура ринків як об'єкт економічного аналізу.</w:t>
            </w:r>
          </w:p>
          <w:p w:rsidR="003B7F79" w:rsidRPr="00D96E6B" w:rsidRDefault="00B264D1" w:rsidP="00A03908">
            <w:pPr>
              <w:autoSpaceDE w:val="0"/>
              <w:autoSpaceDN w:val="0"/>
              <w:jc w:val="both"/>
              <w:rPr>
                <w:rFonts w:ascii="Times New Roman" w:hAnsi="Times New Roman" w:cs="Times New Roman"/>
                <w:sz w:val="22"/>
                <w:szCs w:val="22"/>
              </w:rPr>
            </w:pPr>
            <w:r>
              <w:rPr>
                <w:rFonts w:ascii="Times New Roman" w:hAnsi="Times New Roman" w:cs="Times New Roman"/>
                <w:sz w:val="22"/>
                <w:szCs w:val="22"/>
              </w:rPr>
              <w:t>7</w:t>
            </w:r>
            <w:r w:rsidR="003B7F79" w:rsidRPr="00D96E6B">
              <w:rPr>
                <w:rFonts w:ascii="Times New Roman" w:hAnsi="Times New Roman" w:cs="Times New Roman"/>
                <w:sz w:val="22"/>
                <w:szCs w:val="22"/>
              </w:rPr>
              <w:t>. Тести.</w:t>
            </w:r>
          </w:p>
          <w:p w:rsidR="00243ACC" w:rsidRPr="00D96E6B" w:rsidRDefault="00B264D1" w:rsidP="00A03908">
            <w:pPr>
              <w:autoSpaceDE w:val="0"/>
              <w:autoSpaceDN w:val="0"/>
              <w:jc w:val="both"/>
              <w:rPr>
                <w:rFonts w:ascii="Times New Roman" w:hAnsi="Times New Roman" w:cs="Times New Roman"/>
                <w:sz w:val="22"/>
                <w:szCs w:val="22"/>
              </w:rPr>
            </w:pPr>
            <w:r>
              <w:rPr>
                <w:rFonts w:ascii="Times New Roman" w:hAnsi="Times New Roman" w:cs="Times New Roman"/>
                <w:sz w:val="22"/>
                <w:szCs w:val="22"/>
              </w:rPr>
              <w:t>8</w:t>
            </w:r>
            <w:r w:rsidR="00243ACC" w:rsidRPr="00D96E6B">
              <w:rPr>
                <w:rFonts w:ascii="Times New Roman" w:hAnsi="Times New Roman" w:cs="Times New Roman"/>
                <w:sz w:val="22"/>
                <w:szCs w:val="22"/>
              </w:rPr>
              <w:t>. Групова робота на практичному занятті.</w:t>
            </w:r>
          </w:p>
        </w:tc>
        <w:tc>
          <w:tcPr>
            <w:tcW w:w="850" w:type="dxa"/>
            <w:tcBorders>
              <w:top w:val="single" w:sz="4" w:space="0" w:color="auto"/>
              <w:left w:val="single" w:sz="4" w:space="0" w:color="auto"/>
              <w:bottom w:val="single" w:sz="4" w:space="0" w:color="auto"/>
              <w:right w:val="single" w:sz="4" w:space="0" w:color="auto"/>
            </w:tcBorders>
            <w:hideMark/>
          </w:tcPr>
          <w:p w:rsidR="00B56C83" w:rsidRPr="00D96E6B" w:rsidRDefault="00A03908" w:rsidP="003E40B6">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hideMark/>
          </w:tcPr>
          <w:p w:rsidR="00B56C83" w:rsidRPr="00D96E6B" w:rsidRDefault="00A03908" w:rsidP="003E40B6">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1</w:t>
            </w:r>
          </w:p>
        </w:tc>
        <w:tc>
          <w:tcPr>
            <w:tcW w:w="1984" w:type="dxa"/>
            <w:tcBorders>
              <w:top w:val="single" w:sz="4" w:space="0" w:color="auto"/>
              <w:left w:val="single" w:sz="4" w:space="0" w:color="auto"/>
              <w:bottom w:val="single" w:sz="4" w:space="0" w:color="auto"/>
              <w:right w:val="single" w:sz="4" w:space="0" w:color="auto"/>
            </w:tcBorders>
          </w:tcPr>
          <w:p w:rsidR="00B56C83" w:rsidRPr="00D96E6B" w:rsidRDefault="00B56C83" w:rsidP="003E40B6">
            <w:pPr>
              <w:autoSpaceDE w:val="0"/>
              <w:autoSpaceDN w:val="0"/>
              <w:jc w:val="center"/>
              <w:rPr>
                <w:rFonts w:ascii="Times New Roman" w:hAnsi="Times New Roman" w:cs="Times New Roman"/>
                <w:i/>
                <w:sz w:val="22"/>
                <w:szCs w:val="22"/>
              </w:rPr>
            </w:pPr>
            <w:r w:rsidRPr="00D96E6B">
              <w:rPr>
                <w:rFonts w:ascii="Times New Roman" w:hAnsi="Times New Roman" w:cs="Times New Roman"/>
                <w:i/>
                <w:sz w:val="22"/>
                <w:szCs w:val="22"/>
              </w:rPr>
              <w:t>1 раз на 2 тижні</w:t>
            </w:r>
          </w:p>
          <w:p w:rsidR="00B56C83" w:rsidRPr="00D96E6B" w:rsidRDefault="00B56C83" w:rsidP="00A03908">
            <w:pPr>
              <w:autoSpaceDE w:val="0"/>
              <w:autoSpaceDN w:val="0"/>
              <w:jc w:val="center"/>
              <w:rPr>
                <w:rFonts w:ascii="Times New Roman" w:hAnsi="Times New Roman" w:cs="Times New Roman"/>
                <w:i/>
                <w:sz w:val="22"/>
                <w:szCs w:val="22"/>
              </w:rPr>
            </w:pPr>
            <w:r w:rsidRPr="00D96E6B">
              <w:rPr>
                <w:rFonts w:ascii="Times New Roman" w:hAnsi="Times New Roman" w:cs="Times New Roman"/>
                <w:i/>
                <w:sz w:val="22"/>
                <w:szCs w:val="22"/>
              </w:rPr>
              <w:t xml:space="preserve">/тиждень </w:t>
            </w:r>
            <w:r w:rsidR="00A03908" w:rsidRPr="00D96E6B">
              <w:rPr>
                <w:rFonts w:ascii="Times New Roman" w:hAnsi="Times New Roman" w:cs="Times New Roman"/>
                <w:i/>
                <w:sz w:val="22"/>
                <w:szCs w:val="22"/>
              </w:rPr>
              <w:t>2</w:t>
            </w:r>
          </w:p>
        </w:tc>
      </w:tr>
    </w:tbl>
    <w:p w:rsidR="00243ACC" w:rsidRDefault="00243ACC">
      <w:r>
        <w:br w:type="page"/>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8"/>
        <w:gridCol w:w="4678"/>
        <w:gridCol w:w="850"/>
        <w:gridCol w:w="851"/>
        <w:gridCol w:w="1984"/>
      </w:tblGrid>
      <w:tr w:rsidR="00243ACC" w:rsidRPr="00A31F4F" w:rsidTr="002D54FE">
        <w:tc>
          <w:tcPr>
            <w:tcW w:w="1418" w:type="dxa"/>
            <w:vMerge w:val="restart"/>
            <w:tcBorders>
              <w:top w:val="single" w:sz="4" w:space="0" w:color="auto"/>
              <w:left w:val="single" w:sz="4" w:space="0" w:color="auto"/>
              <w:bottom w:val="single" w:sz="4" w:space="0" w:color="auto"/>
              <w:right w:val="single" w:sz="4" w:space="0" w:color="auto"/>
            </w:tcBorders>
            <w:hideMark/>
          </w:tcPr>
          <w:p w:rsidR="00243ACC" w:rsidRPr="00A31F4F" w:rsidRDefault="00243ACC" w:rsidP="002D54FE">
            <w:pPr>
              <w:autoSpaceDE w:val="0"/>
              <w:autoSpaceDN w:val="0"/>
              <w:spacing w:line="276" w:lineRule="auto"/>
              <w:ind w:left="-70"/>
              <w:jc w:val="center"/>
              <w:rPr>
                <w:rFonts w:ascii="Times New Roman" w:hAnsi="Times New Roman" w:cs="Times New Roman"/>
                <w:b/>
                <w:sz w:val="20"/>
                <w:szCs w:val="20"/>
              </w:rPr>
            </w:pPr>
            <w:r w:rsidRPr="00A31F4F">
              <w:rPr>
                <w:rFonts w:ascii="Times New Roman" w:hAnsi="Times New Roman" w:cs="Times New Roman"/>
                <w:b/>
                <w:sz w:val="20"/>
                <w:szCs w:val="20"/>
              </w:rPr>
              <w:lastRenderedPageBreak/>
              <w:t>Вид заняття</w:t>
            </w:r>
          </w:p>
          <w:p w:rsidR="00243ACC" w:rsidRPr="00A31F4F" w:rsidRDefault="00243ACC" w:rsidP="002D54FE">
            <w:pPr>
              <w:autoSpaceDE w:val="0"/>
              <w:autoSpaceDN w:val="0"/>
              <w:spacing w:line="276" w:lineRule="auto"/>
              <w:ind w:left="-7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/роботи</w:t>
            </w:r>
          </w:p>
        </w:tc>
        <w:tc>
          <w:tcPr>
            <w:tcW w:w="4678" w:type="dxa"/>
            <w:vMerge w:val="restart"/>
            <w:tcBorders>
              <w:top w:val="single" w:sz="4" w:space="0" w:color="auto"/>
              <w:left w:val="single" w:sz="4" w:space="0" w:color="auto"/>
              <w:bottom w:val="single" w:sz="4" w:space="0" w:color="auto"/>
              <w:right w:val="single" w:sz="4" w:space="0" w:color="auto"/>
            </w:tcBorders>
            <w:hideMark/>
          </w:tcPr>
          <w:p w:rsidR="00243ACC" w:rsidRPr="00A31F4F" w:rsidRDefault="00243ACC" w:rsidP="002D54FE">
            <w:pPr>
              <w:autoSpaceDE w:val="0"/>
              <w:autoSpaceDN w:val="0"/>
              <w:spacing w:line="276" w:lineRule="auto"/>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Назва теми</w:t>
            </w:r>
          </w:p>
        </w:tc>
        <w:tc>
          <w:tcPr>
            <w:tcW w:w="1701" w:type="dxa"/>
            <w:gridSpan w:val="2"/>
            <w:tcBorders>
              <w:top w:val="single" w:sz="4" w:space="0" w:color="auto"/>
              <w:left w:val="single" w:sz="4" w:space="0" w:color="auto"/>
              <w:bottom w:val="single" w:sz="4" w:space="0" w:color="auto"/>
              <w:right w:val="single" w:sz="4" w:space="0" w:color="auto"/>
            </w:tcBorders>
            <w:hideMark/>
          </w:tcPr>
          <w:p w:rsidR="00243ACC" w:rsidRPr="00A31F4F" w:rsidRDefault="00243ACC" w:rsidP="002D54FE">
            <w:pPr>
              <w:spacing w:line="276" w:lineRule="auto"/>
              <w:jc w:val="center"/>
              <w:rPr>
                <w:rFonts w:ascii="Times New Roman" w:hAnsi="Times New Roman" w:cs="Times New Roman"/>
                <w:b/>
                <w:sz w:val="20"/>
                <w:szCs w:val="20"/>
              </w:rPr>
            </w:pPr>
            <w:r w:rsidRPr="00A31F4F">
              <w:rPr>
                <w:rFonts w:ascii="Times New Roman" w:hAnsi="Times New Roman" w:cs="Times New Roman"/>
                <w:b/>
                <w:sz w:val="20"/>
                <w:szCs w:val="20"/>
              </w:rPr>
              <w:t>Кількість</w:t>
            </w:r>
          </w:p>
          <w:p w:rsidR="00243ACC" w:rsidRPr="00A31F4F" w:rsidRDefault="00243ACC" w:rsidP="002D54FE">
            <w:pPr>
              <w:spacing w:line="276" w:lineRule="auto"/>
              <w:jc w:val="center"/>
              <w:rPr>
                <w:rFonts w:ascii="Times New Roman" w:hAnsi="Times New Roman" w:cs="Times New Roman"/>
                <w:b/>
                <w:sz w:val="20"/>
                <w:szCs w:val="20"/>
              </w:rPr>
            </w:pPr>
            <w:r w:rsidRPr="00A31F4F">
              <w:rPr>
                <w:rFonts w:ascii="Times New Roman" w:hAnsi="Times New Roman" w:cs="Times New Roman"/>
                <w:b/>
                <w:sz w:val="20"/>
                <w:szCs w:val="20"/>
              </w:rPr>
              <w:t>годин</w:t>
            </w:r>
          </w:p>
        </w:tc>
        <w:tc>
          <w:tcPr>
            <w:tcW w:w="1984" w:type="dxa"/>
            <w:tcBorders>
              <w:top w:val="single" w:sz="4" w:space="0" w:color="auto"/>
              <w:left w:val="single" w:sz="4" w:space="0" w:color="auto"/>
              <w:bottom w:val="single" w:sz="4" w:space="0" w:color="auto"/>
              <w:right w:val="single" w:sz="4" w:space="0" w:color="auto"/>
            </w:tcBorders>
          </w:tcPr>
          <w:p w:rsidR="00243ACC" w:rsidRPr="00A31F4F" w:rsidRDefault="00243ACC" w:rsidP="002D54FE">
            <w:pPr>
              <w:spacing w:line="276" w:lineRule="auto"/>
              <w:jc w:val="center"/>
              <w:rPr>
                <w:rFonts w:ascii="Times New Roman" w:hAnsi="Times New Roman" w:cs="Times New Roman"/>
                <w:b/>
                <w:sz w:val="20"/>
                <w:szCs w:val="20"/>
              </w:rPr>
            </w:pPr>
            <w:r w:rsidRPr="00A31F4F">
              <w:rPr>
                <w:rFonts w:ascii="Times New Roman" w:hAnsi="Times New Roman" w:cs="Times New Roman"/>
                <w:b/>
                <w:sz w:val="20"/>
                <w:szCs w:val="20"/>
              </w:rPr>
              <w:t>Згідно з розкладом</w:t>
            </w:r>
          </w:p>
        </w:tc>
      </w:tr>
      <w:tr w:rsidR="00243ACC" w:rsidRPr="00A31F4F" w:rsidTr="002D54FE">
        <w:trPr>
          <w:trHeight w:val="268"/>
        </w:trPr>
        <w:tc>
          <w:tcPr>
            <w:tcW w:w="1418" w:type="dxa"/>
            <w:vMerge/>
            <w:tcBorders>
              <w:top w:val="single" w:sz="4" w:space="0" w:color="auto"/>
              <w:left w:val="single" w:sz="4" w:space="0" w:color="auto"/>
              <w:bottom w:val="single" w:sz="4" w:space="0" w:color="auto"/>
              <w:right w:val="single" w:sz="4" w:space="0" w:color="auto"/>
            </w:tcBorders>
            <w:vAlign w:val="center"/>
            <w:hideMark/>
          </w:tcPr>
          <w:p w:rsidR="00243ACC" w:rsidRPr="00A31F4F" w:rsidRDefault="00243ACC" w:rsidP="002D54FE">
            <w:pPr>
              <w:suppressAutoHyphens w:val="0"/>
              <w:rPr>
                <w:rFonts w:ascii="Times New Roman" w:hAnsi="Times New Roman" w:cs="Times New Roman"/>
                <w:sz w:val="20"/>
                <w:szCs w:val="20"/>
                <w:lang w:eastAsia="en-US"/>
              </w:rPr>
            </w:pPr>
          </w:p>
        </w:tc>
        <w:tc>
          <w:tcPr>
            <w:tcW w:w="4678" w:type="dxa"/>
            <w:vMerge/>
            <w:tcBorders>
              <w:top w:val="single" w:sz="4" w:space="0" w:color="auto"/>
              <w:left w:val="single" w:sz="4" w:space="0" w:color="auto"/>
              <w:bottom w:val="single" w:sz="4" w:space="0" w:color="auto"/>
              <w:right w:val="single" w:sz="4" w:space="0" w:color="auto"/>
            </w:tcBorders>
            <w:vAlign w:val="center"/>
            <w:hideMark/>
          </w:tcPr>
          <w:p w:rsidR="00243ACC" w:rsidRPr="00A31F4F" w:rsidRDefault="00243ACC" w:rsidP="002D54FE">
            <w:pPr>
              <w:suppressAutoHyphens w:val="0"/>
              <w:rPr>
                <w:rFonts w:ascii="Times New Roman" w:hAnsi="Times New Roman" w:cs="Times New Roman"/>
                <w:sz w:val="20"/>
                <w:szCs w:val="20"/>
                <w:lang w:eastAsia="en-US"/>
              </w:rPr>
            </w:pPr>
          </w:p>
        </w:tc>
        <w:tc>
          <w:tcPr>
            <w:tcW w:w="850" w:type="dxa"/>
            <w:tcBorders>
              <w:top w:val="single" w:sz="4" w:space="0" w:color="auto"/>
              <w:left w:val="single" w:sz="4" w:space="0" w:color="auto"/>
              <w:bottom w:val="single" w:sz="4" w:space="0" w:color="auto"/>
              <w:right w:val="single" w:sz="4" w:space="0" w:color="auto"/>
            </w:tcBorders>
            <w:hideMark/>
          </w:tcPr>
          <w:p w:rsidR="00243ACC" w:rsidRPr="00A31F4F" w:rsidRDefault="00243ACC" w:rsidP="002D54FE">
            <w:pPr>
              <w:spacing w:line="276" w:lineRule="auto"/>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о/</w:t>
            </w:r>
            <w:proofErr w:type="spellStart"/>
            <w:r w:rsidRPr="00A31F4F">
              <w:rPr>
                <w:rFonts w:ascii="Times New Roman" w:hAnsi="Times New Roman" w:cs="Times New Roman"/>
                <w:b/>
                <w:sz w:val="20"/>
                <w:szCs w:val="20"/>
              </w:rPr>
              <w:t>д.ф</w:t>
            </w:r>
            <w:proofErr w:type="spellEnd"/>
            <w:r w:rsidRPr="00A31F4F">
              <w:rPr>
                <w:rFonts w:ascii="Times New Roman" w:hAnsi="Times New Roman" w:cs="Times New Roman"/>
                <w:b/>
                <w:sz w:val="20"/>
                <w:szCs w:val="20"/>
              </w:rPr>
              <w:t>.</w:t>
            </w:r>
          </w:p>
        </w:tc>
        <w:tc>
          <w:tcPr>
            <w:tcW w:w="851" w:type="dxa"/>
            <w:tcBorders>
              <w:top w:val="single" w:sz="4" w:space="0" w:color="auto"/>
              <w:left w:val="single" w:sz="4" w:space="0" w:color="auto"/>
              <w:bottom w:val="single" w:sz="4" w:space="0" w:color="auto"/>
              <w:right w:val="single" w:sz="4" w:space="0" w:color="auto"/>
            </w:tcBorders>
            <w:hideMark/>
          </w:tcPr>
          <w:p w:rsidR="00243ACC" w:rsidRPr="00A31F4F" w:rsidRDefault="00243ACC" w:rsidP="002D54FE">
            <w:pPr>
              <w:spacing w:line="276" w:lineRule="auto"/>
              <w:jc w:val="center"/>
              <w:rPr>
                <w:rFonts w:ascii="Times New Roman" w:hAnsi="Times New Roman" w:cs="Times New Roman"/>
                <w:b/>
                <w:sz w:val="20"/>
                <w:szCs w:val="20"/>
                <w:lang w:eastAsia="en-US"/>
              </w:rPr>
            </w:pPr>
            <w:proofErr w:type="spellStart"/>
            <w:r w:rsidRPr="00A31F4F">
              <w:rPr>
                <w:rFonts w:ascii="Times New Roman" w:hAnsi="Times New Roman" w:cs="Times New Roman"/>
                <w:b/>
                <w:sz w:val="20"/>
                <w:szCs w:val="20"/>
              </w:rPr>
              <w:t>з.ф</w:t>
            </w:r>
            <w:proofErr w:type="spellEnd"/>
            <w:r w:rsidRPr="00A31F4F">
              <w:rPr>
                <w:rFonts w:ascii="Times New Roman" w:hAnsi="Times New Roman" w:cs="Times New Roman"/>
                <w:b/>
                <w:sz w:val="20"/>
                <w:szCs w:val="20"/>
              </w:rPr>
              <w:t>.</w:t>
            </w:r>
          </w:p>
        </w:tc>
        <w:tc>
          <w:tcPr>
            <w:tcW w:w="1984" w:type="dxa"/>
            <w:tcBorders>
              <w:top w:val="single" w:sz="4" w:space="0" w:color="auto"/>
              <w:left w:val="single" w:sz="4" w:space="0" w:color="auto"/>
              <w:bottom w:val="single" w:sz="4" w:space="0" w:color="auto"/>
              <w:right w:val="single" w:sz="4" w:space="0" w:color="auto"/>
            </w:tcBorders>
          </w:tcPr>
          <w:p w:rsidR="00243ACC" w:rsidRPr="00A31F4F" w:rsidRDefault="00243ACC" w:rsidP="002D54FE">
            <w:pPr>
              <w:spacing w:line="276" w:lineRule="auto"/>
              <w:jc w:val="center"/>
              <w:rPr>
                <w:rFonts w:ascii="Times New Roman" w:hAnsi="Times New Roman" w:cs="Times New Roman"/>
                <w:sz w:val="20"/>
                <w:szCs w:val="20"/>
              </w:rPr>
            </w:pPr>
          </w:p>
        </w:tc>
      </w:tr>
      <w:tr w:rsidR="00243ACC" w:rsidRPr="00A31F4F" w:rsidTr="002D54FE">
        <w:trPr>
          <w:trHeight w:val="88"/>
        </w:trPr>
        <w:tc>
          <w:tcPr>
            <w:tcW w:w="1418" w:type="dxa"/>
            <w:tcBorders>
              <w:top w:val="single" w:sz="4" w:space="0" w:color="auto"/>
              <w:left w:val="single" w:sz="4" w:space="0" w:color="auto"/>
              <w:bottom w:val="single" w:sz="4" w:space="0" w:color="auto"/>
              <w:right w:val="single" w:sz="4" w:space="0" w:color="auto"/>
            </w:tcBorders>
            <w:vAlign w:val="center"/>
            <w:hideMark/>
          </w:tcPr>
          <w:p w:rsidR="00243ACC" w:rsidRPr="00A31F4F" w:rsidRDefault="00243ACC" w:rsidP="002D54FE">
            <w:pPr>
              <w:suppressAutoHyphens w:val="0"/>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1</w:t>
            </w:r>
          </w:p>
        </w:tc>
        <w:tc>
          <w:tcPr>
            <w:tcW w:w="4678" w:type="dxa"/>
            <w:tcBorders>
              <w:top w:val="single" w:sz="4" w:space="0" w:color="auto"/>
              <w:left w:val="single" w:sz="4" w:space="0" w:color="auto"/>
              <w:bottom w:val="single" w:sz="4" w:space="0" w:color="auto"/>
              <w:right w:val="single" w:sz="4" w:space="0" w:color="auto"/>
            </w:tcBorders>
            <w:vAlign w:val="center"/>
            <w:hideMark/>
          </w:tcPr>
          <w:p w:rsidR="00243ACC" w:rsidRPr="00A31F4F" w:rsidRDefault="00243ACC" w:rsidP="002D54FE">
            <w:pPr>
              <w:suppressAutoHyphens w:val="0"/>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2</w:t>
            </w:r>
          </w:p>
        </w:tc>
        <w:tc>
          <w:tcPr>
            <w:tcW w:w="850" w:type="dxa"/>
            <w:tcBorders>
              <w:top w:val="single" w:sz="4" w:space="0" w:color="auto"/>
              <w:left w:val="single" w:sz="4" w:space="0" w:color="auto"/>
              <w:bottom w:val="single" w:sz="4" w:space="0" w:color="auto"/>
              <w:right w:val="single" w:sz="4" w:space="0" w:color="auto"/>
            </w:tcBorders>
            <w:hideMark/>
          </w:tcPr>
          <w:p w:rsidR="00243ACC" w:rsidRPr="00A31F4F" w:rsidRDefault="00243ACC" w:rsidP="002D54FE">
            <w:pPr>
              <w:spacing w:line="276" w:lineRule="auto"/>
              <w:jc w:val="center"/>
              <w:rPr>
                <w:rFonts w:ascii="Times New Roman" w:hAnsi="Times New Roman" w:cs="Times New Roman"/>
                <w:b/>
                <w:i/>
                <w:sz w:val="16"/>
                <w:szCs w:val="16"/>
              </w:rPr>
            </w:pPr>
            <w:r w:rsidRPr="00A31F4F">
              <w:rPr>
                <w:rFonts w:ascii="Times New Roman" w:hAnsi="Times New Roman" w:cs="Times New Roman"/>
                <w:b/>
                <w:i/>
                <w:sz w:val="16"/>
                <w:szCs w:val="16"/>
              </w:rPr>
              <w:t>3</w:t>
            </w:r>
          </w:p>
        </w:tc>
        <w:tc>
          <w:tcPr>
            <w:tcW w:w="851" w:type="dxa"/>
            <w:tcBorders>
              <w:top w:val="single" w:sz="4" w:space="0" w:color="auto"/>
              <w:left w:val="single" w:sz="4" w:space="0" w:color="auto"/>
              <w:bottom w:val="single" w:sz="4" w:space="0" w:color="auto"/>
              <w:right w:val="single" w:sz="4" w:space="0" w:color="auto"/>
            </w:tcBorders>
            <w:hideMark/>
          </w:tcPr>
          <w:p w:rsidR="00243ACC" w:rsidRPr="00A31F4F" w:rsidRDefault="00243ACC" w:rsidP="002D54FE">
            <w:pPr>
              <w:spacing w:line="276" w:lineRule="auto"/>
              <w:jc w:val="center"/>
              <w:rPr>
                <w:rFonts w:ascii="Times New Roman" w:hAnsi="Times New Roman" w:cs="Times New Roman"/>
                <w:b/>
                <w:i/>
                <w:sz w:val="16"/>
                <w:szCs w:val="16"/>
              </w:rPr>
            </w:pPr>
            <w:r w:rsidRPr="00A31F4F">
              <w:rPr>
                <w:rFonts w:ascii="Times New Roman" w:hAnsi="Times New Roman" w:cs="Times New Roman"/>
                <w:b/>
                <w:i/>
                <w:sz w:val="16"/>
                <w:szCs w:val="16"/>
              </w:rPr>
              <w:t>4</w:t>
            </w:r>
          </w:p>
        </w:tc>
        <w:tc>
          <w:tcPr>
            <w:tcW w:w="1984" w:type="dxa"/>
            <w:tcBorders>
              <w:top w:val="single" w:sz="4" w:space="0" w:color="auto"/>
              <w:left w:val="single" w:sz="4" w:space="0" w:color="auto"/>
              <w:bottom w:val="single" w:sz="4" w:space="0" w:color="auto"/>
              <w:right w:val="single" w:sz="4" w:space="0" w:color="auto"/>
            </w:tcBorders>
          </w:tcPr>
          <w:p w:rsidR="00243ACC" w:rsidRPr="00A31F4F" w:rsidRDefault="00243ACC" w:rsidP="002D54FE">
            <w:pPr>
              <w:spacing w:line="276" w:lineRule="auto"/>
              <w:jc w:val="center"/>
              <w:rPr>
                <w:rFonts w:ascii="Times New Roman" w:hAnsi="Times New Roman" w:cs="Times New Roman"/>
                <w:b/>
                <w:i/>
                <w:sz w:val="16"/>
                <w:szCs w:val="16"/>
              </w:rPr>
            </w:pPr>
            <w:r w:rsidRPr="00A31F4F">
              <w:rPr>
                <w:rFonts w:ascii="Times New Roman" w:hAnsi="Times New Roman" w:cs="Times New Roman"/>
                <w:b/>
                <w:i/>
                <w:sz w:val="16"/>
                <w:szCs w:val="16"/>
              </w:rPr>
              <w:t>5</w:t>
            </w:r>
          </w:p>
        </w:tc>
      </w:tr>
      <w:tr w:rsidR="00A03908" w:rsidRPr="00A31F4F" w:rsidTr="003E40B6">
        <w:trPr>
          <w:trHeight w:val="675"/>
        </w:trPr>
        <w:tc>
          <w:tcPr>
            <w:tcW w:w="1418" w:type="dxa"/>
            <w:tcBorders>
              <w:top w:val="single" w:sz="4" w:space="0" w:color="auto"/>
              <w:left w:val="single" w:sz="4" w:space="0" w:color="auto"/>
              <w:bottom w:val="single" w:sz="4" w:space="0" w:color="auto"/>
              <w:right w:val="single" w:sz="4" w:space="0" w:color="auto"/>
            </w:tcBorders>
          </w:tcPr>
          <w:p w:rsidR="00A03908" w:rsidRPr="00D96E6B" w:rsidRDefault="00A03908" w:rsidP="003E40B6">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Семінарське заняття 2</w:t>
            </w:r>
          </w:p>
        </w:tc>
        <w:tc>
          <w:tcPr>
            <w:tcW w:w="4678" w:type="dxa"/>
            <w:tcBorders>
              <w:top w:val="single" w:sz="4" w:space="0" w:color="auto"/>
              <w:left w:val="single" w:sz="4" w:space="0" w:color="auto"/>
              <w:bottom w:val="single" w:sz="4" w:space="0" w:color="auto"/>
              <w:right w:val="single" w:sz="4" w:space="0" w:color="auto"/>
            </w:tcBorders>
          </w:tcPr>
          <w:p w:rsidR="00A03908" w:rsidRPr="00D96E6B" w:rsidRDefault="00A03908" w:rsidP="00A03908">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Тема. Аналіз конкурентного середовища на товарних ринках. Економічна ефективність та державне регулювання галузевих ринків</w:t>
            </w:r>
          </w:p>
          <w:p w:rsidR="00A03908" w:rsidRPr="00D96E6B" w:rsidRDefault="00A03908" w:rsidP="00A03908">
            <w:pPr>
              <w:autoSpaceDE w:val="0"/>
              <w:autoSpaceDN w:val="0"/>
              <w:jc w:val="center"/>
              <w:rPr>
                <w:rFonts w:ascii="Times New Roman" w:hAnsi="Times New Roman" w:cs="Times New Roman"/>
                <w:sz w:val="22"/>
                <w:szCs w:val="22"/>
              </w:rPr>
            </w:pPr>
          </w:p>
          <w:p w:rsidR="00A03908" w:rsidRPr="00D96E6B" w:rsidRDefault="00A03908" w:rsidP="00A03908">
            <w:pPr>
              <w:autoSpaceDE w:val="0"/>
              <w:autoSpaceDN w:val="0"/>
              <w:jc w:val="both"/>
              <w:rPr>
                <w:rFonts w:ascii="Times New Roman" w:hAnsi="Times New Roman" w:cs="Times New Roman"/>
                <w:sz w:val="22"/>
                <w:szCs w:val="22"/>
              </w:rPr>
            </w:pPr>
            <w:r w:rsidRPr="00D96E6B">
              <w:rPr>
                <w:rFonts w:ascii="Times New Roman" w:hAnsi="Times New Roman" w:cs="Times New Roman"/>
                <w:sz w:val="22"/>
                <w:szCs w:val="22"/>
              </w:rPr>
              <w:t>1. Визначення товарних меж ринку.</w:t>
            </w:r>
          </w:p>
          <w:p w:rsidR="00A03908" w:rsidRPr="00D96E6B" w:rsidRDefault="00A03908" w:rsidP="00A03908">
            <w:pPr>
              <w:autoSpaceDE w:val="0"/>
              <w:autoSpaceDN w:val="0"/>
              <w:jc w:val="both"/>
              <w:rPr>
                <w:rFonts w:ascii="Times New Roman" w:hAnsi="Times New Roman" w:cs="Times New Roman"/>
                <w:sz w:val="22"/>
                <w:szCs w:val="22"/>
              </w:rPr>
            </w:pPr>
            <w:r w:rsidRPr="00D96E6B">
              <w:rPr>
                <w:rFonts w:ascii="Times New Roman" w:hAnsi="Times New Roman" w:cs="Times New Roman"/>
                <w:sz w:val="22"/>
                <w:szCs w:val="22"/>
              </w:rPr>
              <w:t>2. Показники концентрації господарюючих суб'єктів на ринку.</w:t>
            </w:r>
          </w:p>
          <w:p w:rsidR="00A03908" w:rsidRPr="00D96E6B" w:rsidRDefault="00A03908" w:rsidP="00A03908">
            <w:pPr>
              <w:autoSpaceDE w:val="0"/>
              <w:autoSpaceDN w:val="0"/>
              <w:jc w:val="both"/>
              <w:rPr>
                <w:rFonts w:ascii="Times New Roman" w:hAnsi="Times New Roman" w:cs="Times New Roman"/>
                <w:sz w:val="22"/>
                <w:szCs w:val="22"/>
              </w:rPr>
            </w:pPr>
            <w:r w:rsidRPr="00D96E6B">
              <w:rPr>
                <w:rFonts w:ascii="Times New Roman" w:hAnsi="Times New Roman" w:cs="Times New Roman"/>
                <w:sz w:val="22"/>
                <w:szCs w:val="22"/>
              </w:rPr>
              <w:t>3. Монопольна влада та її оцінка.</w:t>
            </w:r>
          </w:p>
          <w:p w:rsidR="00A03908" w:rsidRPr="00D96E6B" w:rsidRDefault="00A03908" w:rsidP="00A03908">
            <w:pPr>
              <w:autoSpaceDE w:val="0"/>
              <w:autoSpaceDN w:val="0"/>
              <w:jc w:val="both"/>
              <w:rPr>
                <w:rFonts w:ascii="Times New Roman" w:hAnsi="Times New Roman" w:cs="Times New Roman"/>
                <w:sz w:val="22"/>
                <w:szCs w:val="22"/>
              </w:rPr>
            </w:pPr>
            <w:r w:rsidRPr="00D96E6B">
              <w:rPr>
                <w:rFonts w:ascii="Times New Roman" w:hAnsi="Times New Roman" w:cs="Times New Roman"/>
                <w:sz w:val="22"/>
                <w:szCs w:val="22"/>
              </w:rPr>
              <w:t>4. Ефективність галузевих ринків.</w:t>
            </w:r>
          </w:p>
          <w:p w:rsidR="00A03908" w:rsidRPr="00D96E6B" w:rsidRDefault="00A03908" w:rsidP="00A03908">
            <w:pPr>
              <w:autoSpaceDE w:val="0"/>
              <w:autoSpaceDN w:val="0"/>
              <w:jc w:val="both"/>
              <w:rPr>
                <w:rFonts w:ascii="Times New Roman" w:hAnsi="Times New Roman" w:cs="Times New Roman"/>
                <w:sz w:val="22"/>
                <w:szCs w:val="22"/>
              </w:rPr>
            </w:pPr>
            <w:r w:rsidRPr="00D96E6B">
              <w:rPr>
                <w:rFonts w:ascii="Times New Roman" w:hAnsi="Times New Roman" w:cs="Times New Roman"/>
                <w:sz w:val="22"/>
                <w:szCs w:val="22"/>
              </w:rPr>
              <w:t>5. Теорії регулювання.</w:t>
            </w:r>
          </w:p>
          <w:p w:rsidR="00A03908" w:rsidRPr="00D96E6B" w:rsidRDefault="00A03908" w:rsidP="00A03908">
            <w:pPr>
              <w:autoSpaceDE w:val="0"/>
              <w:autoSpaceDN w:val="0"/>
              <w:jc w:val="both"/>
              <w:rPr>
                <w:rFonts w:ascii="Times New Roman" w:hAnsi="Times New Roman" w:cs="Times New Roman"/>
                <w:sz w:val="22"/>
                <w:szCs w:val="22"/>
              </w:rPr>
            </w:pPr>
            <w:r w:rsidRPr="00D96E6B">
              <w:rPr>
                <w:rFonts w:ascii="Times New Roman" w:hAnsi="Times New Roman" w:cs="Times New Roman"/>
                <w:sz w:val="22"/>
                <w:szCs w:val="22"/>
              </w:rPr>
              <w:t>6. Галузева політика та її типи.</w:t>
            </w:r>
          </w:p>
          <w:p w:rsidR="00A03908" w:rsidRPr="00D96E6B" w:rsidRDefault="00A03908" w:rsidP="00A03908">
            <w:pPr>
              <w:autoSpaceDE w:val="0"/>
              <w:autoSpaceDN w:val="0"/>
              <w:jc w:val="both"/>
              <w:rPr>
                <w:rFonts w:ascii="Times New Roman" w:hAnsi="Times New Roman" w:cs="Times New Roman"/>
                <w:sz w:val="22"/>
                <w:szCs w:val="22"/>
              </w:rPr>
            </w:pPr>
            <w:r w:rsidRPr="00D96E6B">
              <w:rPr>
                <w:rFonts w:ascii="Times New Roman" w:hAnsi="Times New Roman" w:cs="Times New Roman"/>
                <w:sz w:val="22"/>
                <w:szCs w:val="22"/>
              </w:rPr>
              <w:t>7. Антимонопольне регулювання.</w:t>
            </w:r>
          </w:p>
          <w:p w:rsidR="00A03908" w:rsidRPr="00D96E6B" w:rsidRDefault="00A03908" w:rsidP="00A03908">
            <w:pPr>
              <w:autoSpaceDE w:val="0"/>
              <w:autoSpaceDN w:val="0"/>
              <w:jc w:val="both"/>
              <w:rPr>
                <w:rFonts w:ascii="Times New Roman" w:hAnsi="Times New Roman" w:cs="Times New Roman"/>
                <w:sz w:val="22"/>
                <w:szCs w:val="22"/>
              </w:rPr>
            </w:pPr>
            <w:r w:rsidRPr="00D96E6B">
              <w:rPr>
                <w:rFonts w:ascii="Times New Roman" w:hAnsi="Times New Roman" w:cs="Times New Roman"/>
                <w:sz w:val="22"/>
                <w:szCs w:val="22"/>
              </w:rPr>
              <w:t>8. Тести.</w:t>
            </w:r>
          </w:p>
          <w:p w:rsidR="00243ACC" w:rsidRPr="00D96E6B" w:rsidRDefault="00243ACC" w:rsidP="00A03908">
            <w:pPr>
              <w:autoSpaceDE w:val="0"/>
              <w:autoSpaceDN w:val="0"/>
              <w:jc w:val="both"/>
              <w:rPr>
                <w:rFonts w:ascii="Times New Roman" w:hAnsi="Times New Roman" w:cs="Times New Roman"/>
                <w:sz w:val="22"/>
                <w:szCs w:val="22"/>
              </w:rPr>
            </w:pPr>
            <w:r w:rsidRPr="00D96E6B">
              <w:rPr>
                <w:rFonts w:ascii="Times New Roman" w:hAnsi="Times New Roman" w:cs="Times New Roman"/>
                <w:sz w:val="22"/>
                <w:szCs w:val="22"/>
              </w:rPr>
              <w:t xml:space="preserve">9. </w:t>
            </w:r>
            <w:proofErr w:type="spellStart"/>
            <w:r w:rsidRPr="00D96E6B">
              <w:rPr>
                <w:rFonts w:ascii="Times New Roman" w:hAnsi="Times New Roman" w:cs="Times New Roman"/>
                <w:sz w:val="22"/>
                <w:szCs w:val="22"/>
              </w:rPr>
              <w:t>Бліц-опитування</w:t>
            </w:r>
            <w:proofErr w:type="spellEnd"/>
            <w:r w:rsidRPr="00D96E6B">
              <w:rPr>
                <w:rFonts w:ascii="Times New Roman" w:hAnsi="Times New Roman" w:cs="Times New Roman"/>
                <w:sz w:val="22"/>
                <w:szCs w:val="22"/>
              </w:rPr>
              <w:t>.</w:t>
            </w:r>
          </w:p>
          <w:p w:rsidR="00243ACC" w:rsidRPr="00D96E6B" w:rsidRDefault="00243ACC" w:rsidP="00A03908">
            <w:pPr>
              <w:autoSpaceDE w:val="0"/>
              <w:autoSpaceDN w:val="0"/>
              <w:jc w:val="both"/>
              <w:rPr>
                <w:rFonts w:ascii="Times New Roman" w:hAnsi="Times New Roman" w:cs="Times New Roman"/>
                <w:sz w:val="22"/>
                <w:szCs w:val="22"/>
              </w:rPr>
            </w:pPr>
            <w:r w:rsidRPr="00D96E6B">
              <w:rPr>
                <w:rFonts w:ascii="Times New Roman" w:hAnsi="Times New Roman" w:cs="Times New Roman"/>
                <w:sz w:val="22"/>
                <w:szCs w:val="22"/>
              </w:rPr>
              <w:t>10. Практичне завдання: розрахунок Індексу концентрації.</w:t>
            </w:r>
          </w:p>
        </w:tc>
        <w:tc>
          <w:tcPr>
            <w:tcW w:w="850" w:type="dxa"/>
            <w:tcBorders>
              <w:top w:val="single" w:sz="4" w:space="0" w:color="auto"/>
              <w:left w:val="single" w:sz="4" w:space="0" w:color="auto"/>
              <w:bottom w:val="single" w:sz="4" w:space="0" w:color="auto"/>
              <w:right w:val="single" w:sz="4" w:space="0" w:color="auto"/>
            </w:tcBorders>
          </w:tcPr>
          <w:p w:rsidR="00A03908" w:rsidRPr="00D96E6B" w:rsidRDefault="00A03908" w:rsidP="003E40B6">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A03908" w:rsidRPr="00D96E6B" w:rsidRDefault="00A03908" w:rsidP="003E40B6">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1</w:t>
            </w:r>
          </w:p>
        </w:tc>
        <w:tc>
          <w:tcPr>
            <w:tcW w:w="1984" w:type="dxa"/>
            <w:tcBorders>
              <w:top w:val="single" w:sz="4" w:space="0" w:color="auto"/>
              <w:left w:val="single" w:sz="4" w:space="0" w:color="auto"/>
              <w:bottom w:val="single" w:sz="4" w:space="0" w:color="auto"/>
              <w:right w:val="single" w:sz="4" w:space="0" w:color="auto"/>
            </w:tcBorders>
          </w:tcPr>
          <w:p w:rsidR="00A03908" w:rsidRPr="00D96E6B" w:rsidRDefault="00A03908" w:rsidP="00A03908">
            <w:pPr>
              <w:autoSpaceDE w:val="0"/>
              <w:autoSpaceDN w:val="0"/>
              <w:jc w:val="center"/>
              <w:rPr>
                <w:rFonts w:ascii="Times New Roman" w:hAnsi="Times New Roman" w:cs="Times New Roman"/>
                <w:i/>
                <w:sz w:val="22"/>
                <w:szCs w:val="22"/>
              </w:rPr>
            </w:pPr>
            <w:r w:rsidRPr="00D96E6B">
              <w:rPr>
                <w:rFonts w:ascii="Times New Roman" w:hAnsi="Times New Roman" w:cs="Times New Roman"/>
                <w:i/>
                <w:sz w:val="22"/>
                <w:szCs w:val="22"/>
              </w:rPr>
              <w:t>1 раз на 2 тижні</w:t>
            </w:r>
          </w:p>
          <w:p w:rsidR="00A03908" w:rsidRPr="00D96E6B" w:rsidRDefault="00A03908" w:rsidP="00A03908">
            <w:pPr>
              <w:autoSpaceDE w:val="0"/>
              <w:autoSpaceDN w:val="0"/>
              <w:jc w:val="center"/>
              <w:rPr>
                <w:rFonts w:ascii="Times New Roman" w:hAnsi="Times New Roman" w:cs="Times New Roman"/>
                <w:i/>
                <w:sz w:val="22"/>
                <w:szCs w:val="22"/>
              </w:rPr>
            </w:pPr>
            <w:r w:rsidRPr="00D96E6B">
              <w:rPr>
                <w:rFonts w:ascii="Times New Roman" w:hAnsi="Times New Roman" w:cs="Times New Roman"/>
                <w:i/>
                <w:sz w:val="22"/>
                <w:szCs w:val="22"/>
              </w:rPr>
              <w:t>/тиждень 4</w:t>
            </w:r>
          </w:p>
        </w:tc>
      </w:tr>
      <w:tr w:rsidR="00A03908" w:rsidRPr="00A31F4F" w:rsidTr="003E40B6">
        <w:trPr>
          <w:trHeight w:val="675"/>
        </w:trPr>
        <w:tc>
          <w:tcPr>
            <w:tcW w:w="1418" w:type="dxa"/>
            <w:tcBorders>
              <w:top w:val="single" w:sz="4" w:space="0" w:color="auto"/>
              <w:left w:val="single" w:sz="4" w:space="0" w:color="auto"/>
              <w:bottom w:val="single" w:sz="4" w:space="0" w:color="auto"/>
              <w:right w:val="single" w:sz="4" w:space="0" w:color="auto"/>
            </w:tcBorders>
          </w:tcPr>
          <w:p w:rsidR="00A03908" w:rsidRPr="00D96E6B" w:rsidRDefault="00A03908" w:rsidP="003E40B6">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Семінарське заняття 3</w:t>
            </w:r>
          </w:p>
        </w:tc>
        <w:tc>
          <w:tcPr>
            <w:tcW w:w="4678" w:type="dxa"/>
            <w:tcBorders>
              <w:top w:val="single" w:sz="4" w:space="0" w:color="auto"/>
              <w:left w:val="single" w:sz="4" w:space="0" w:color="auto"/>
              <w:bottom w:val="single" w:sz="4" w:space="0" w:color="auto"/>
              <w:right w:val="single" w:sz="4" w:space="0" w:color="auto"/>
            </w:tcBorders>
          </w:tcPr>
          <w:p w:rsidR="00A03908" w:rsidRPr="00D96E6B" w:rsidRDefault="00A03908" w:rsidP="00A03908">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Тема. Фактори, що визначають структуру ринків. Процес злиття та поглинань на ринках</w:t>
            </w:r>
          </w:p>
          <w:p w:rsidR="00A03908" w:rsidRPr="00D96E6B" w:rsidRDefault="00A03908" w:rsidP="00A03908">
            <w:pPr>
              <w:autoSpaceDE w:val="0"/>
              <w:autoSpaceDN w:val="0"/>
              <w:jc w:val="center"/>
              <w:rPr>
                <w:rFonts w:ascii="Times New Roman" w:hAnsi="Times New Roman" w:cs="Times New Roman"/>
                <w:sz w:val="22"/>
                <w:szCs w:val="22"/>
              </w:rPr>
            </w:pPr>
          </w:p>
          <w:p w:rsidR="00A03908" w:rsidRPr="00D96E6B" w:rsidRDefault="00A03908" w:rsidP="00A03908">
            <w:pPr>
              <w:autoSpaceDE w:val="0"/>
              <w:autoSpaceDN w:val="0"/>
              <w:jc w:val="both"/>
              <w:rPr>
                <w:rFonts w:ascii="Times New Roman" w:hAnsi="Times New Roman" w:cs="Times New Roman"/>
                <w:sz w:val="22"/>
                <w:szCs w:val="22"/>
              </w:rPr>
            </w:pPr>
            <w:r w:rsidRPr="00D96E6B">
              <w:rPr>
                <w:rFonts w:ascii="Times New Roman" w:hAnsi="Times New Roman" w:cs="Times New Roman"/>
                <w:sz w:val="22"/>
                <w:szCs w:val="22"/>
              </w:rPr>
              <w:t>1. Класична та неокласична теорія фірми.</w:t>
            </w:r>
          </w:p>
          <w:p w:rsidR="00A03908" w:rsidRPr="00D96E6B" w:rsidRDefault="00A03908" w:rsidP="00A03908">
            <w:pPr>
              <w:autoSpaceDE w:val="0"/>
              <w:autoSpaceDN w:val="0"/>
              <w:jc w:val="both"/>
              <w:rPr>
                <w:rFonts w:ascii="Times New Roman" w:hAnsi="Times New Roman" w:cs="Times New Roman"/>
                <w:sz w:val="22"/>
                <w:szCs w:val="22"/>
              </w:rPr>
            </w:pPr>
            <w:r w:rsidRPr="00D96E6B">
              <w:rPr>
                <w:rFonts w:ascii="Times New Roman" w:hAnsi="Times New Roman" w:cs="Times New Roman"/>
                <w:sz w:val="22"/>
                <w:szCs w:val="22"/>
              </w:rPr>
              <w:t>2. Інституціональна теорія фірми.</w:t>
            </w:r>
          </w:p>
          <w:p w:rsidR="00A03908" w:rsidRPr="00D96E6B" w:rsidRDefault="00A03908" w:rsidP="00A03908">
            <w:pPr>
              <w:autoSpaceDE w:val="0"/>
              <w:autoSpaceDN w:val="0"/>
              <w:jc w:val="both"/>
              <w:rPr>
                <w:rFonts w:ascii="Times New Roman" w:hAnsi="Times New Roman" w:cs="Times New Roman"/>
                <w:sz w:val="22"/>
                <w:szCs w:val="22"/>
              </w:rPr>
            </w:pPr>
            <w:r w:rsidRPr="00D96E6B">
              <w:rPr>
                <w:rFonts w:ascii="Times New Roman" w:hAnsi="Times New Roman" w:cs="Times New Roman"/>
                <w:sz w:val="22"/>
                <w:szCs w:val="22"/>
              </w:rPr>
              <w:t>3. Стратегічні концепції фірми.</w:t>
            </w:r>
          </w:p>
          <w:p w:rsidR="00A03908" w:rsidRPr="00D96E6B" w:rsidRDefault="00A03908" w:rsidP="00A03908">
            <w:pPr>
              <w:autoSpaceDE w:val="0"/>
              <w:autoSpaceDN w:val="0"/>
              <w:jc w:val="both"/>
              <w:rPr>
                <w:rFonts w:ascii="Times New Roman" w:hAnsi="Times New Roman" w:cs="Times New Roman"/>
                <w:sz w:val="22"/>
                <w:szCs w:val="22"/>
              </w:rPr>
            </w:pPr>
            <w:r w:rsidRPr="00D96E6B">
              <w:rPr>
                <w:rFonts w:ascii="Times New Roman" w:hAnsi="Times New Roman" w:cs="Times New Roman"/>
                <w:sz w:val="22"/>
                <w:szCs w:val="22"/>
              </w:rPr>
              <w:t>4. Стохастичні фактори впливу на структуру ринку.</w:t>
            </w:r>
          </w:p>
          <w:p w:rsidR="00A03908" w:rsidRPr="00D96E6B" w:rsidRDefault="00A03908" w:rsidP="00A03908">
            <w:pPr>
              <w:autoSpaceDE w:val="0"/>
              <w:autoSpaceDN w:val="0"/>
              <w:jc w:val="both"/>
              <w:rPr>
                <w:rFonts w:ascii="Times New Roman" w:hAnsi="Times New Roman" w:cs="Times New Roman"/>
                <w:sz w:val="22"/>
                <w:szCs w:val="22"/>
              </w:rPr>
            </w:pPr>
            <w:r w:rsidRPr="00D96E6B">
              <w:rPr>
                <w:rFonts w:ascii="Times New Roman" w:hAnsi="Times New Roman" w:cs="Times New Roman"/>
                <w:sz w:val="22"/>
                <w:szCs w:val="22"/>
              </w:rPr>
              <w:t>5. Загальна характеристика процесів злиття та поглинання.</w:t>
            </w:r>
          </w:p>
          <w:p w:rsidR="00A03908" w:rsidRPr="00D96E6B" w:rsidRDefault="00A03908" w:rsidP="00A03908">
            <w:pPr>
              <w:autoSpaceDE w:val="0"/>
              <w:autoSpaceDN w:val="0"/>
              <w:jc w:val="both"/>
              <w:rPr>
                <w:rFonts w:ascii="Times New Roman" w:hAnsi="Times New Roman" w:cs="Times New Roman"/>
                <w:sz w:val="22"/>
                <w:szCs w:val="22"/>
              </w:rPr>
            </w:pPr>
            <w:r w:rsidRPr="00D96E6B">
              <w:rPr>
                <w:rFonts w:ascii="Times New Roman" w:hAnsi="Times New Roman" w:cs="Times New Roman"/>
                <w:sz w:val="22"/>
                <w:szCs w:val="22"/>
              </w:rPr>
              <w:t>6. Мотиви та наслідки злиття.</w:t>
            </w:r>
          </w:p>
          <w:p w:rsidR="00A03908" w:rsidRPr="00D96E6B" w:rsidRDefault="00A03908" w:rsidP="00A03908">
            <w:pPr>
              <w:autoSpaceDE w:val="0"/>
              <w:autoSpaceDN w:val="0"/>
              <w:jc w:val="both"/>
              <w:rPr>
                <w:rFonts w:ascii="Times New Roman" w:hAnsi="Times New Roman" w:cs="Times New Roman"/>
                <w:sz w:val="22"/>
                <w:szCs w:val="22"/>
              </w:rPr>
            </w:pPr>
            <w:r w:rsidRPr="00D96E6B">
              <w:rPr>
                <w:rFonts w:ascii="Times New Roman" w:hAnsi="Times New Roman" w:cs="Times New Roman"/>
                <w:sz w:val="22"/>
                <w:szCs w:val="22"/>
              </w:rPr>
              <w:t>7. Державний контроль за процесами злиття та поглинання.</w:t>
            </w:r>
          </w:p>
          <w:p w:rsidR="00A03908" w:rsidRPr="00D96E6B" w:rsidRDefault="00A03908" w:rsidP="00A03908">
            <w:pPr>
              <w:autoSpaceDE w:val="0"/>
              <w:autoSpaceDN w:val="0"/>
              <w:jc w:val="both"/>
              <w:rPr>
                <w:rFonts w:ascii="Times New Roman" w:hAnsi="Times New Roman" w:cs="Times New Roman"/>
                <w:sz w:val="22"/>
                <w:szCs w:val="22"/>
              </w:rPr>
            </w:pPr>
            <w:r w:rsidRPr="00D96E6B">
              <w:rPr>
                <w:rFonts w:ascii="Times New Roman" w:hAnsi="Times New Roman" w:cs="Times New Roman"/>
                <w:sz w:val="22"/>
                <w:szCs w:val="22"/>
              </w:rPr>
              <w:t>8. Тести.</w:t>
            </w:r>
          </w:p>
          <w:p w:rsidR="00243ACC" w:rsidRPr="00D96E6B" w:rsidRDefault="00243ACC" w:rsidP="00A03908">
            <w:pPr>
              <w:autoSpaceDE w:val="0"/>
              <w:autoSpaceDN w:val="0"/>
              <w:jc w:val="both"/>
              <w:rPr>
                <w:rFonts w:ascii="Times New Roman" w:hAnsi="Times New Roman" w:cs="Times New Roman"/>
                <w:sz w:val="22"/>
                <w:szCs w:val="22"/>
              </w:rPr>
            </w:pPr>
            <w:r w:rsidRPr="00D96E6B">
              <w:rPr>
                <w:rFonts w:ascii="Times New Roman" w:hAnsi="Times New Roman" w:cs="Times New Roman"/>
                <w:sz w:val="22"/>
                <w:szCs w:val="22"/>
              </w:rPr>
              <w:t>9. Практичне завдання: SWOT – аналіз ринку товарів або ресурсів в Україні.</w:t>
            </w:r>
          </w:p>
        </w:tc>
        <w:tc>
          <w:tcPr>
            <w:tcW w:w="850" w:type="dxa"/>
            <w:tcBorders>
              <w:top w:val="single" w:sz="4" w:space="0" w:color="auto"/>
              <w:left w:val="single" w:sz="4" w:space="0" w:color="auto"/>
              <w:bottom w:val="single" w:sz="4" w:space="0" w:color="auto"/>
              <w:right w:val="single" w:sz="4" w:space="0" w:color="auto"/>
            </w:tcBorders>
          </w:tcPr>
          <w:p w:rsidR="00A03908" w:rsidRPr="00D96E6B" w:rsidRDefault="00A03908" w:rsidP="003E40B6">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A03908" w:rsidRPr="00D96E6B" w:rsidRDefault="00A03908" w:rsidP="003E40B6">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1</w:t>
            </w:r>
          </w:p>
        </w:tc>
        <w:tc>
          <w:tcPr>
            <w:tcW w:w="1984" w:type="dxa"/>
            <w:tcBorders>
              <w:top w:val="single" w:sz="4" w:space="0" w:color="auto"/>
              <w:left w:val="single" w:sz="4" w:space="0" w:color="auto"/>
              <w:bottom w:val="single" w:sz="4" w:space="0" w:color="auto"/>
              <w:right w:val="single" w:sz="4" w:space="0" w:color="auto"/>
            </w:tcBorders>
          </w:tcPr>
          <w:p w:rsidR="00A03908" w:rsidRPr="00D96E6B" w:rsidRDefault="00A03908" w:rsidP="00A03908">
            <w:pPr>
              <w:autoSpaceDE w:val="0"/>
              <w:autoSpaceDN w:val="0"/>
              <w:jc w:val="center"/>
              <w:rPr>
                <w:rFonts w:ascii="Times New Roman" w:hAnsi="Times New Roman" w:cs="Times New Roman"/>
                <w:i/>
                <w:sz w:val="22"/>
                <w:szCs w:val="22"/>
              </w:rPr>
            </w:pPr>
            <w:r w:rsidRPr="00D96E6B">
              <w:rPr>
                <w:rFonts w:ascii="Times New Roman" w:hAnsi="Times New Roman" w:cs="Times New Roman"/>
                <w:i/>
                <w:sz w:val="22"/>
                <w:szCs w:val="22"/>
              </w:rPr>
              <w:t>1 раз на 2 тижні</w:t>
            </w:r>
          </w:p>
          <w:p w:rsidR="00A03908" w:rsidRPr="00D96E6B" w:rsidRDefault="00A03908" w:rsidP="00A03908">
            <w:pPr>
              <w:autoSpaceDE w:val="0"/>
              <w:autoSpaceDN w:val="0"/>
              <w:jc w:val="center"/>
              <w:rPr>
                <w:rFonts w:ascii="Times New Roman" w:hAnsi="Times New Roman" w:cs="Times New Roman"/>
                <w:i/>
                <w:sz w:val="22"/>
                <w:szCs w:val="22"/>
              </w:rPr>
            </w:pPr>
            <w:r w:rsidRPr="00D96E6B">
              <w:rPr>
                <w:rFonts w:ascii="Times New Roman" w:hAnsi="Times New Roman" w:cs="Times New Roman"/>
                <w:i/>
                <w:sz w:val="22"/>
                <w:szCs w:val="22"/>
              </w:rPr>
              <w:t>/тиждень 6</w:t>
            </w:r>
          </w:p>
        </w:tc>
      </w:tr>
      <w:tr w:rsidR="00A03908" w:rsidRPr="00A31F4F" w:rsidTr="00A03908">
        <w:trPr>
          <w:trHeight w:val="675"/>
        </w:trPr>
        <w:tc>
          <w:tcPr>
            <w:tcW w:w="1418" w:type="dxa"/>
            <w:tcBorders>
              <w:top w:val="single" w:sz="4" w:space="0" w:color="auto"/>
              <w:left w:val="single" w:sz="4" w:space="0" w:color="auto"/>
              <w:bottom w:val="single" w:sz="4" w:space="0" w:color="auto"/>
              <w:right w:val="single" w:sz="4" w:space="0" w:color="auto"/>
            </w:tcBorders>
          </w:tcPr>
          <w:p w:rsidR="00A03908" w:rsidRPr="00D96E6B" w:rsidRDefault="00A03908" w:rsidP="00A03908">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Семінарське заняття 4</w:t>
            </w:r>
          </w:p>
        </w:tc>
        <w:tc>
          <w:tcPr>
            <w:tcW w:w="4678" w:type="dxa"/>
            <w:tcBorders>
              <w:top w:val="single" w:sz="4" w:space="0" w:color="auto"/>
              <w:left w:val="single" w:sz="4" w:space="0" w:color="auto"/>
              <w:bottom w:val="single" w:sz="4" w:space="0" w:color="auto"/>
              <w:right w:val="single" w:sz="4" w:space="0" w:color="auto"/>
            </w:tcBorders>
          </w:tcPr>
          <w:p w:rsidR="003B7F79" w:rsidRPr="00D96E6B" w:rsidRDefault="003B7F79" w:rsidP="003B7F79">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Тема. Бар'єри входження фірм на ринки. Стратегічна конкуренція фірм</w:t>
            </w:r>
          </w:p>
          <w:p w:rsidR="003B7F79" w:rsidRPr="00D96E6B" w:rsidRDefault="003B7F79" w:rsidP="003B7F79">
            <w:pPr>
              <w:autoSpaceDE w:val="0"/>
              <w:autoSpaceDN w:val="0"/>
              <w:jc w:val="center"/>
              <w:rPr>
                <w:rFonts w:ascii="Times New Roman" w:hAnsi="Times New Roman" w:cs="Times New Roman"/>
                <w:sz w:val="22"/>
                <w:szCs w:val="22"/>
              </w:rPr>
            </w:pPr>
          </w:p>
          <w:p w:rsidR="003B7F79" w:rsidRPr="00D96E6B" w:rsidRDefault="003B7F79" w:rsidP="003B7F79">
            <w:pPr>
              <w:autoSpaceDE w:val="0"/>
              <w:autoSpaceDN w:val="0"/>
              <w:jc w:val="both"/>
              <w:rPr>
                <w:rFonts w:ascii="Times New Roman" w:hAnsi="Times New Roman" w:cs="Times New Roman"/>
                <w:sz w:val="22"/>
                <w:szCs w:val="22"/>
              </w:rPr>
            </w:pPr>
            <w:r w:rsidRPr="00D96E6B">
              <w:rPr>
                <w:rFonts w:ascii="Times New Roman" w:hAnsi="Times New Roman" w:cs="Times New Roman"/>
                <w:sz w:val="22"/>
                <w:szCs w:val="22"/>
              </w:rPr>
              <w:t>1. Природа, визначення та класифікація бар'єрів.</w:t>
            </w:r>
          </w:p>
          <w:p w:rsidR="003B7F79" w:rsidRPr="00D96E6B" w:rsidRDefault="003B7F79" w:rsidP="003B7F79">
            <w:pPr>
              <w:autoSpaceDE w:val="0"/>
              <w:autoSpaceDN w:val="0"/>
              <w:jc w:val="both"/>
              <w:rPr>
                <w:rFonts w:ascii="Times New Roman" w:hAnsi="Times New Roman" w:cs="Times New Roman"/>
                <w:sz w:val="22"/>
                <w:szCs w:val="22"/>
              </w:rPr>
            </w:pPr>
            <w:r w:rsidRPr="00D96E6B">
              <w:rPr>
                <w:rFonts w:ascii="Times New Roman" w:hAnsi="Times New Roman" w:cs="Times New Roman"/>
                <w:sz w:val="22"/>
                <w:szCs w:val="22"/>
              </w:rPr>
              <w:t>2. Нестратегічні бар'єри.</w:t>
            </w:r>
          </w:p>
          <w:p w:rsidR="003B7F79" w:rsidRPr="00D96E6B" w:rsidRDefault="003B7F79" w:rsidP="003B7F79">
            <w:pPr>
              <w:autoSpaceDE w:val="0"/>
              <w:autoSpaceDN w:val="0"/>
              <w:jc w:val="both"/>
              <w:rPr>
                <w:rFonts w:ascii="Times New Roman" w:hAnsi="Times New Roman" w:cs="Times New Roman"/>
                <w:sz w:val="22"/>
                <w:szCs w:val="22"/>
              </w:rPr>
            </w:pPr>
            <w:r w:rsidRPr="00D96E6B">
              <w:rPr>
                <w:rFonts w:ascii="Times New Roman" w:hAnsi="Times New Roman" w:cs="Times New Roman"/>
                <w:sz w:val="22"/>
                <w:szCs w:val="22"/>
              </w:rPr>
              <w:t>3. Стратегічні бар'єри.</w:t>
            </w:r>
          </w:p>
          <w:p w:rsidR="003B7F79" w:rsidRPr="00D96E6B" w:rsidRDefault="003B7F79" w:rsidP="003B7F79">
            <w:pPr>
              <w:autoSpaceDE w:val="0"/>
              <w:autoSpaceDN w:val="0"/>
              <w:jc w:val="both"/>
              <w:rPr>
                <w:rFonts w:ascii="Times New Roman" w:hAnsi="Times New Roman" w:cs="Times New Roman"/>
                <w:sz w:val="22"/>
                <w:szCs w:val="22"/>
              </w:rPr>
            </w:pPr>
            <w:r w:rsidRPr="00D96E6B">
              <w:rPr>
                <w:rFonts w:ascii="Times New Roman" w:hAnsi="Times New Roman" w:cs="Times New Roman"/>
                <w:sz w:val="22"/>
                <w:szCs w:val="22"/>
              </w:rPr>
              <w:t>4. Показники оцінки бар'єрів.</w:t>
            </w:r>
          </w:p>
          <w:p w:rsidR="003B7F79" w:rsidRPr="00D96E6B" w:rsidRDefault="003B7F79" w:rsidP="003B7F79">
            <w:pPr>
              <w:autoSpaceDE w:val="0"/>
              <w:autoSpaceDN w:val="0"/>
              <w:jc w:val="both"/>
              <w:rPr>
                <w:rFonts w:ascii="Times New Roman" w:hAnsi="Times New Roman" w:cs="Times New Roman"/>
                <w:sz w:val="22"/>
                <w:szCs w:val="22"/>
              </w:rPr>
            </w:pPr>
            <w:r w:rsidRPr="00D96E6B">
              <w:rPr>
                <w:rFonts w:ascii="Times New Roman" w:hAnsi="Times New Roman" w:cs="Times New Roman"/>
                <w:sz w:val="22"/>
                <w:szCs w:val="22"/>
              </w:rPr>
              <w:t>5. Стратегії конкурентної поведінки фірм.</w:t>
            </w:r>
          </w:p>
          <w:p w:rsidR="003B7F79" w:rsidRPr="00D96E6B" w:rsidRDefault="003B7F79" w:rsidP="003B7F79">
            <w:pPr>
              <w:autoSpaceDE w:val="0"/>
              <w:autoSpaceDN w:val="0"/>
              <w:jc w:val="both"/>
              <w:rPr>
                <w:rFonts w:ascii="Times New Roman" w:hAnsi="Times New Roman" w:cs="Times New Roman"/>
                <w:sz w:val="22"/>
                <w:szCs w:val="22"/>
              </w:rPr>
            </w:pPr>
            <w:r w:rsidRPr="00D96E6B">
              <w:rPr>
                <w:rFonts w:ascii="Times New Roman" w:hAnsi="Times New Roman" w:cs="Times New Roman"/>
                <w:sz w:val="22"/>
                <w:szCs w:val="22"/>
              </w:rPr>
              <w:t>6. Цінові стратегії протидії входженню.</w:t>
            </w:r>
          </w:p>
          <w:p w:rsidR="003B7F79" w:rsidRPr="00D96E6B" w:rsidRDefault="003B7F79" w:rsidP="003B7F79">
            <w:pPr>
              <w:autoSpaceDE w:val="0"/>
              <w:autoSpaceDN w:val="0"/>
              <w:jc w:val="both"/>
              <w:rPr>
                <w:rFonts w:ascii="Times New Roman" w:hAnsi="Times New Roman" w:cs="Times New Roman"/>
                <w:sz w:val="22"/>
                <w:szCs w:val="22"/>
              </w:rPr>
            </w:pPr>
            <w:r w:rsidRPr="00D96E6B">
              <w:rPr>
                <w:rFonts w:ascii="Times New Roman" w:hAnsi="Times New Roman" w:cs="Times New Roman"/>
                <w:sz w:val="22"/>
                <w:szCs w:val="22"/>
              </w:rPr>
              <w:t>7. Нецінові стратегії протидії входженню.</w:t>
            </w:r>
          </w:p>
          <w:p w:rsidR="00243ACC" w:rsidRPr="00D96E6B" w:rsidRDefault="007034B4" w:rsidP="003B7F79">
            <w:pPr>
              <w:autoSpaceDE w:val="0"/>
              <w:autoSpaceDN w:val="0"/>
              <w:jc w:val="both"/>
              <w:rPr>
                <w:rFonts w:ascii="Times New Roman" w:hAnsi="Times New Roman" w:cs="Times New Roman"/>
                <w:sz w:val="22"/>
                <w:szCs w:val="22"/>
              </w:rPr>
            </w:pPr>
            <w:r w:rsidRPr="00D96E6B">
              <w:rPr>
                <w:rFonts w:ascii="Times New Roman" w:hAnsi="Times New Roman" w:cs="Times New Roman"/>
                <w:sz w:val="22"/>
                <w:szCs w:val="22"/>
              </w:rPr>
              <w:t>8</w:t>
            </w:r>
            <w:r w:rsidR="00243ACC" w:rsidRPr="00D96E6B">
              <w:rPr>
                <w:rFonts w:ascii="Times New Roman" w:hAnsi="Times New Roman" w:cs="Times New Roman"/>
                <w:sz w:val="22"/>
                <w:szCs w:val="22"/>
              </w:rPr>
              <w:t xml:space="preserve">. </w:t>
            </w:r>
            <w:r w:rsidRPr="00D96E6B">
              <w:rPr>
                <w:rFonts w:ascii="Times New Roman" w:hAnsi="Times New Roman" w:cs="Times New Roman"/>
                <w:sz w:val="22"/>
                <w:szCs w:val="22"/>
              </w:rPr>
              <w:t>Контрольна робота за матеріалами теоретичних тем зі змістових модулів 1, 2, 3.</w:t>
            </w:r>
          </w:p>
          <w:p w:rsidR="007034B4" w:rsidRPr="00D96E6B" w:rsidRDefault="007034B4" w:rsidP="003B7F79">
            <w:pPr>
              <w:autoSpaceDE w:val="0"/>
              <w:autoSpaceDN w:val="0"/>
              <w:jc w:val="both"/>
              <w:rPr>
                <w:rFonts w:ascii="Times New Roman" w:hAnsi="Times New Roman" w:cs="Times New Roman"/>
                <w:sz w:val="22"/>
                <w:szCs w:val="22"/>
              </w:rPr>
            </w:pPr>
            <w:r w:rsidRPr="00D96E6B">
              <w:rPr>
                <w:rFonts w:ascii="Times New Roman" w:hAnsi="Times New Roman" w:cs="Times New Roman"/>
                <w:sz w:val="22"/>
                <w:szCs w:val="22"/>
              </w:rPr>
              <w:t>9. Практичне завдання: розрахувати показники оцінки бар’єрів.</w:t>
            </w:r>
          </w:p>
        </w:tc>
        <w:tc>
          <w:tcPr>
            <w:tcW w:w="850" w:type="dxa"/>
            <w:tcBorders>
              <w:top w:val="single" w:sz="4" w:space="0" w:color="auto"/>
              <w:left w:val="single" w:sz="4" w:space="0" w:color="auto"/>
              <w:bottom w:val="single" w:sz="4" w:space="0" w:color="auto"/>
              <w:right w:val="single" w:sz="4" w:space="0" w:color="auto"/>
            </w:tcBorders>
          </w:tcPr>
          <w:p w:rsidR="00A03908" w:rsidRPr="00D96E6B" w:rsidRDefault="00A03908" w:rsidP="002D54FE">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A03908" w:rsidRPr="00D96E6B" w:rsidRDefault="00A03908" w:rsidP="002D54FE">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w:t>
            </w:r>
          </w:p>
        </w:tc>
        <w:tc>
          <w:tcPr>
            <w:tcW w:w="1984" w:type="dxa"/>
            <w:tcBorders>
              <w:top w:val="single" w:sz="4" w:space="0" w:color="auto"/>
              <w:left w:val="single" w:sz="4" w:space="0" w:color="auto"/>
              <w:bottom w:val="single" w:sz="4" w:space="0" w:color="auto"/>
              <w:right w:val="single" w:sz="4" w:space="0" w:color="auto"/>
            </w:tcBorders>
          </w:tcPr>
          <w:p w:rsidR="00A03908" w:rsidRPr="00D96E6B" w:rsidRDefault="00A03908" w:rsidP="002D54FE">
            <w:pPr>
              <w:autoSpaceDE w:val="0"/>
              <w:autoSpaceDN w:val="0"/>
              <w:jc w:val="center"/>
              <w:rPr>
                <w:rFonts w:ascii="Times New Roman" w:hAnsi="Times New Roman" w:cs="Times New Roman"/>
                <w:i/>
                <w:sz w:val="22"/>
                <w:szCs w:val="22"/>
              </w:rPr>
            </w:pPr>
            <w:r w:rsidRPr="00D96E6B">
              <w:rPr>
                <w:rFonts w:ascii="Times New Roman" w:hAnsi="Times New Roman" w:cs="Times New Roman"/>
                <w:i/>
                <w:sz w:val="22"/>
                <w:szCs w:val="22"/>
              </w:rPr>
              <w:t>1 раз на 2 тижні</w:t>
            </w:r>
          </w:p>
          <w:p w:rsidR="00A03908" w:rsidRPr="00D96E6B" w:rsidRDefault="00A03908" w:rsidP="00A03908">
            <w:pPr>
              <w:autoSpaceDE w:val="0"/>
              <w:autoSpaceDN w:val="0"/>
              <w:jc w:val="center"/>
              <w:rPr>
                <w:rFonts w:ascii="Times New Roman" w:hAnsi="Times New Roman" w:cs="Times New Roman"/>
                <w:i/>
                <w:sz w:val="22"/>
                <w:szCs w:val="22"/>
              </w:rPr>
            </w:pPr>
            <w:r w:rsidRPr="00D96E6B">
              <w:rPr>
                <w:rFonts w:ascii="Times New Roman" w:hAnsi="Times New Roman" w:cs="Times New Roman"/>
                <w:i/>
                <w:sz w:val="22"/>
                <w:szCs w:val="22"/>
              </w:rPr>
              <w:t>/тиждень 8</w:t>
            </w:r>
          </w:p>
        </w:tc>
      </w:tr>
    </w:tbl>
    <w:p w:rsidR="007034B4" w:rsidRDefault="007034B4">
      <w:r>
        <w:br w:type="page"/>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8"/>
        <w:gridCol w:w="4678"/>
        <w:gridCol w:w="850"/>
        <w:gridCol w:w="851"/>
        <w:gridCol w:w="1984"/>
      </w:tblGrid>
      <w:tr w:rsidR="007034B4" w:rsidRPr="00A31F4F" w:rsidTr="002D54FE">
        <w:tc>
          <w:tcPr>
            <w:tcW w:w="1418" w:type="dxa"/>
            <w:vMerge w:val="restart"/>
            <w:tcBorders>
              <w:top w:val="single" w:sz="4" w:space="0" w:color="auto"/>
              <w:left w:val="single" w:sz="4" w:space="0" w:color="auto"/>
              <w:bottom w:val="single" w:sz="4" w:space="0" w:color="auto"/>
              <w:right w:val="single" w:sz="4" w:space="0" w:color="auto"/>
            </w:tcBorders>
            <w:hideMark/>
          </w:tcPr>
          <w:p w:rsidR="007034B4" w:rsidRPr="00A31F4F" w:rsidRDefault="007034B4" w:rsidP="002D54FE">
            <w:pPr>
              <w:autoSpaceDE w:val="0"/>
              <w:autoSpaceDN w:val="0"/>
              <w:spacing w:line="276" w:lineRule="auto"/>
              <w:ind w:left="-70"/>
              <w:jc w:val="center"/>
              <w:rPr>
                <w:rFonts w:ascii="Times New Roman" w:hAnsi="Times New Roman" w:cs="Times New Roman"/>
                <w:b/>
                <w:sz w:val="20"/>
                <w:szCs w:val="20"/>
              </w:rPr>
            </w:pPr>
            <w:r w:rsidRPr="00A31F4F">
              <w:rPr>
                <w:rFonts w:ascii="Times New Roman" w:hAnsi="Times New Roman" w:cs="Times New Roman"/>
                <w:b/>
                <w:sz w:val="20"/>
                <w:szCs w:val="20"/>
              </w:rPr>
              <w:lastRenderedPageBreak/>
              <w:t>Вид заняття</w:t>
            </w:r>
          </w:p>
          <w:p w:rsidR="007034B4" w:rsidRPr="00A31F4F" w:rsidRDefault="007034B4" w:rsidP="002D54FE">
            <w:pPr>
              <w:autoSpaceDE w:val="0"/>
              <w:autoSpaceDN w:val="0"/>
              <w:spacing w:line="276" w:lineRule="auto"/>
              <w:ind w:left="-7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/роботи</w:t>
            </w:r>
          </w:p>
        </w:tc>
        <w:tc>
          <w:tcPr>
            <w:tcW w:w="4678" w:type="dxa"/>
            <w:vMerge w:val="restart"/>
            <w:tcBorders>
              <w:top w:val="single" w:sz="4" w:space="0" w:color="auto"/>
              <w:left w:val="single" w:sz="4" w:space="0" w:color="auto"/>
              <w:bottom w:val="single" w:sz="4" w:space="0" w:color="auto"/>
              <w:right w:val="single" w:sz="4" w:space="0" w:color="auto"/>
            </w:tcBorders>
            <w:hideMark/>
          </w:tcPr>
          <w:p w:rsidR="007034B4" w:rsidRPr="00A31F4F" w:rsidRDefault="007034B4" w:rsidP="002D54FE">
            <w:pPr>
              <w:autoSpaceDE w:val="0"/>
              <w:autoSpaceDN w:val="0"/>
              <w:spacing w:line="276" w:lineRule="auto"/>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Назва теми</w:t>
            </w:r>
          </w:p>
        </w:tc>
        <w:tc>
          <w:tcPr>
            <w:tcW w:w="1701" w:type="dxa"/>
            <w:gridSpan w:val="2"/>
            <w:tcBorders>
              <w:top w:val="single" w:sz="4" w:space="0" w:color="auto"/>
              <w:left w:val="single" w:sz="4" w:space="0" w:color="auto"/>
              <w:bottom w:val="single" w:sz="4" w:space="0" w:color="auto"/>
              <w:right w:val="single" w:sz="4" w:space="0" w:color="auto"/>
            </w:tcBorders>
            <w:hideMark/>
          </w:tcPr>
          <w:p w:rsidR="007034B4" w:rsidRPr="00A31F4F" w:rsidRDefault="007034B4" w:rsidP="002D54FE">
            <w:pPr>
              <w:spacing w:line="276" w:lineRule="auto"/>
              <w:jc w:val="center"/>
              <w:rPr>
                <w:rFonts w:ascii="Times New Roman" w:hAnsi="Times New Roman" w:cs="Times New Roman"/>
                <w:b/>
                <w:sz w:val="20"/>
                <w:szCs w:val="20"/>
              </w:rPr>
            </w:pPr>
            <w:r w:rsidRPr="00A31F4F">
              <w:rPr>
                <w:rFonts w:ascii="Times New Roman" w:hAnsi="Times New Roman" w:cs="Times New Roman"/>
                <w:b/>
                <w:sz w:val="20"/>
                <w:szCs w:val="20"/>
              </w:rPr>
              <w:t>Кількість</w:t>
            </w:r>
          </w:p>
          <w:p w:rsidR="007034B4" w:rsidRPr="00A31F4F" w:rsidRDefault="007034B4" w:rsidP="002D54FE">
            <w:pPr>
              <w:spacing w:line="276" w:lineRule="auto"/>
              <w:jc w:val="center"/>
              <w:rPr>
                <w:rFonts w:ascii="Times New Roman" w:hAnsi="Times New Roman" w:cs="Times New Roman"/>
                <w:b/>
                <w:sz w:val="20"/>
                <w:szCs w:val="20"/>
              </w:rPr>
            </w:pPr>
            <w:r w:rsidRPr="00A31F4F">
              <w:rPr>
                <w:rFonts w:ascii="Times New Roman" w:hAnsi="Times New Roman" w:cs="Times New Roman"/>
                <w:b/>
                <w:sz w:val="20"/>
                <w:szCs w:val="20"/>
              </w:rPr>
              <w:t>годин</w:t>
            </w:r>
          </w:p>
        </w:tc>
        <w:tc>
          <w:tcPr>
            <w:tcW w:w="1984" w:type="dxa"/>
            <w:tcBorders>
              <w:top w:val="single" w:sz="4" w:space="0" w:color="auto"/>
              <w:left w:val="single" w:sz="4" w:space="0" w:color="auto"/>
              <w:bottom w:val="single" w:sz="4" w:space="0" w:color="auto"/>
              <w:right w:val="single" w:sz="4" w:space="0" w:color="auto"/>
            </w:tcBorders>
          </w:tcPr>
          <w:p w:rsidR="007034B4" w:rsidRPr="00A31F4F" w:rsidRDefault="007034B4" w:rsidP="002D54FE">
            <w:pPr>
              <w:spacing w:line="276" w:lineRule="auto"/>
              <w:jc w:val="center"/>
              <w:rPr>
                <w:rFonts w:ascii="Times New Roman" w:hAnsi="Times New Roman" w:cs="Times New Roman"/>
                <w:b/>
                <w:sz w:val="20"/>
                <w:szCs w:val="20"/>
              </w:rPr>
            </w:pPr>
            <w:r w:rsidRPr="00A31F4F">
              <w:rPr>
                <w:rFonts w:ascii="Times New Roman" w:hAnsi="Times New Roman" w:cs="Times New Roman"/>
                <w:b/>
                <w:sz w:val="20"/>
                <w:szCs w:val="20"/>
              </w:rPr>
              <w:t>Згідно з розкладом</w:t>
            </w:r>
          </w:p>
        </w:tc>
      </w:tr>
      <w:tr w:rsidR="007034B4" w:rsidRPr="00A31F4F" w:rsidTr="002D54FE">
        <w:trPr>
          <w:trHeight w:val="268"/>
        </w:trPr>
        <w:tc>
          <w:tcPr>
            <w:tcW w:w="1418" w:type="dxa"/>
            <w:vMerge/>
            <w:tcBorders>
              <w:top w:val="single" w:sz="4" w:space="0" w:color="auto"/>
              <w:left w:val="single" w:sz="4" w:space="0" w:color="auto"/>
              <w:bottom w:val="single" w:sz="4" w:space="0" w:color="auto"/>
              <w:right w:val="single" w:sz="4" w:space="0" w:color="auto"/>
            </w:tcBorders>
            <w:vAlign w:val="center"/>
            <w:hideMark/>
          </w:tcPr>
          <w:p w:rsidR="007034B4" w:rsidRPr="00A31F4F" w:rsidRDefault="007034B4" w:rsidP="002D54FE">
            <w:pPr>
              <w:suppressAutoHyphens w:val="0"/>
              <w:rPr>
                <w:rFonts w:ascii="Times New Roman" w:hAnsi="Times New Roman" w:cs="Times New Roman"/>
                <w:sz w:val="20"/>
                <w:szCs w:val="20"/>
                <w:lang w:eastAsia="en-US"/>
              </w:rPr>
            </w:pPr>
          </w:p>
        </w:tc>
        <w:tc>
          <w:tcPr>
            <w:tcW w:w="4678" w:type="dxa"/>
            <w:vMerge/>
            <w:tcBorders>
              <w:top w:val="single" w:sz="4" w:space="0" w:color="auto"/>
              <w:left w:val="single" w:sz="4" w:space="0" w:color="auto"/>
              <w:bottom w:val="single" w:sz="4" w:space="0" w:color="auto"/>
              <w:right w:val="single" w:sz="4" w:space="0" w:color="auto"/>
            </w:tcBorders>
            <w:vAlign w:val="center"/>
            <w:hideMark/>
          </w:tcPr>
          <w:p w:rsidR="007034B4" w:rsidRPr="00A31F4F" w:rsidRDefault="007034B4" w:rsidP="002D54FE">
            <w:pPr>
              <w:suppressAutoHyphens w:val="0"/>
              <w:rPr>
                <w:rFonts w:ascii="Times New Roman" w:hAnsi="Times New Roman" w:cs="Times New Roman"/>
                <w:sz w:val="20"/>
                <w:szCs w:val="20"/>
                <w:lang w:eastAsia="en-US"/>
              </w:rPr>
            </w:pPr>
          </w:p>
        </w:tc>
        <w:tc>
          <w:tcPr>
            <w:tcW w:w="850" w:type="dxa"/>
            <w:tcBorders>
              <w:top w:val="single" w:sz="4" w:space="0" w:color="auto"/>
              <w:left w:val="single" w:sz="4" w:space="0" w:color="auto"/>
              <w:bottom w:val="single" w:sz="4" w:space="0" w:color="auto"/>
              <w:right w:val="single" w:sz="4" w:space="0" w:color="auto"/>
            </w:tcBorders>
            <w:hideMark/>
          </w:tcPr>
          <w:p w:rsidR="007034B4" w:rsidRPr="00A31F4F" w:rsidRDefault="007034B4" w:rsidP="002D54FE">
            <w:pPr>
              <w:spacing w:line="276" w:lineRule="auto"/>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о/</w:t>
            </w:r>
            <w:proofErr w:type="spellStart"/>
            <w:r w:rsidRPr="00A31F4F">
              <w:rPr>
                <w:rFonts w:ascii="Times New Roman" w:hAnsi="Times New Roman" w:cs="Times New Roman"/>
                <w:b/>
                <w:sz w:val="20"/>
                <w:szCs w:val="20"/>
              </w:rPr>
              <w:t>д.ф</w:t>
            </w:r>
            <w:proofErr w:type="spellEnd"/>
            <w:r w:rsidRPr="00A31F4F">
              <w:rPr>
                <w:rFonts w:ascii="Times New Roman" w:hAnsi="Times New Roman" w:cs="Times New Roman"/>
                <w:b/>
                <w:sz w:val="20"/>
                <w:szCs w:val="20"/>
              </w:rPr>
              <w:t>.</w:t>
            </w:r>
          </w:p>
        </w:tc>
        <w:tc>
          <w:tcPr>
            <w:tcW w:w="851" w:type="dxa"/>
            <w:tcBorders>
              <w:top w:val="single" w:sz="4" w:space="0" w:color="auto"/>
              <w:left w:val="single" w:sz="4" w:space="0" w:color="auto"/>
              <w:bottom w:val="single" w:sz="4" w:space="0" w:color="auto"/>
              <w:right w:val="single" w:sz="4" w:space="0" w:color="auto"/>
            </w:tcBorders>
            <w:hideMark/>
          </w:tcPr>
          <w:p w:rsidR="007034B4" w:rsidRPr="00A31F4F" w:rsidRDefault="007034B4" w:rsidP="002D54FE">
            <w:pPr>
              <w:spacing w:line="276" w:lineRule="auto"/>
              <w:jc w:val="center"/>
              <w:rPr>
                <w:rFonts w:ascii="Times New Roman" w:hAnsi="Times New Roman" w:cs="Times New Roman"/>
                <w:b/>
                <w:sz w:val="20"/>
                <w:szCs w:val="20"/>
                <w:lang w:eastAsia="en-US"/>
              </w:rPr>
            </w:pPr>
            <w:proofErr w:type="spellStart"/>
            <w:r w:rsidRPr="00A31F4F">
              <w:rPr>
                <w:rFonts w:ascii="Times New Roman" w:hAnsi="Times New Roman" w:cs="Times New Roman"/>
                <w:b/>
                <w:sz w:val="20"/>
                <w:szCs w:val="20"/>
              </w:rPr>
              <w:t>з.ф</w:t>
            </w:r>
            <w:proofErr w:type="spellEnd"/>
            <w:r w:rsidRPr="00A31F4F">
              <w:rPr>
                <w:rFonts w:ascii="Times New Roman" w:hAnsi="Times New Roman" w:cs="Times New Roman"/>
                <w:b/>
                <w:sz w:val="20"/>
                <w:szCs w:val="20"/>
              </w:rPr>
              <w:t>.</w:t>
            </w:r>
          </w:p>
        </w:tc>
        <w:tc>
          <w:tcPr>
            <w:tcW w:w="1984" w:type="dxa"/>
            <w:tcBorders>
              <w:top w:val="single" w:sz="4" w:space="0" w:color="auto"/>
              <w:left w:val="single" w:sz="4" w:space="0" w:color="auto"/>
              <w:bottom w:val="single" w:sz="4" w:space="0" w:color="auto"/>
              <w:right w:val="single" w:sz="4" w:space="0" w:color="auto"/>
            </w:tcBorders>
          </w:tcPr>
          <w:p w:rsidR="007034B4" w:rsidRPr="00A31F4F" w:rsidRDefault="007034B4" w:rsidP="002D54FE">
            <w:pPr>
              <w:spacing w:line="276" w:lineRule="auto"/>
              <w:jc w:val="center"/>
              <w:rPr>
                <w:rFonts w:ascii="Times New Roman" w:hAnsi="Times New Roman" w:cs="Times New Roman"/>
                <w:sz w:val="20"/>
                <w:szCs w:val="20"/>
              </w:rPr>
            </w:pPr>
          </w:p>
        </w:tc>
      </w:tr>
      <w:tr w:rsidR="007034B4" w:rsidRPr="00A31F4F" w:rsidTr="002D54FE">
        <w:trPr>
          <w:trHeight w:val="88"/>
        </w:trPr>
        <w:tc>
          <w:tcPr>
            <w:tcW w:w="1418" w:type="dxa"/>
            <w:tcBorders>
              <w:top w:val="single" w:sz="4" w:space="0" w:color="auto"/>
              <w:left w:val="single" w:sz="4" w:space="0" w:color="auto"/>
              <w:bottom w:val="single" w:sz="4" w:space="0" w:color="auto"/>
              <w:right w:val="single" w:sz="4" w:space="0" w:color="auto"/>
            </w:tcBorders>
            <w:vAlign w:val="center"/>
            <w:hideMark/>
          </w:tcPr>
          <w:p w:rsidR="007034B4" w:rsidRPr="00A31F4F" w:rsidRDefault="007034B4" w:rsidP="002D54FE">
            <w:pPr>
              <w:suppressAutoHyphens w:val="0"/>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1</w:t>
            </w:r>
          </w:p>
        </w:tc>
        <w:tc>
          <w:tcPr>
            <w:tcW w:w="4678" w:type="dxa"/>
            <w:tcBorders>
              <w:top w:val="single" w:sz="4" w:space="0" w:color="auto"/>
              <w:left w:val="single" w:sz="4" w:space="0" w:color="auto"/>
              <w:bottom w:val="single" w:sz="4" w:space="0" w:color="auto"/>
              <w:right w:val="single" w:sz="4" w:space="0" w:color="auto"/>
            </w:tcBorders>
            <w:vAlign w:val="center"/>
            <w:hideMark/>
          </w:tcPr>
          <w:p w:rsidR="007034B4" w:rsidRPr="00A31F4F" w:rsidRDefault="007034B4" w:rsidP="002D54FE">
            <w:pPr>
              <w:suppressAutoHyphens w:val="0"/>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2</w:t>
            </w:r>
          </w:p>
        </w:tc>
        <w:tc>
          <w:tcPr>
            <w:tcW w:w="850" w:type="dxa"/>
            <w:tcBorders>
              <w:top w:val="single" w:sz="4" w:space="0" w:color="auto"/>
              <w:left w:val="single" w:sz="4" w:space="0" w:color="auto"/>
              <w:bottom w:val="single" w:sz="4" w:space="0" w:color="auto"/>
              <w:right w:val="single" w:sz="4" w:space="0" w:color="auto"/>
            </w:tcBorders>
            <w:hideMark/>
          </w:tcPr>
          <w:p w:rsidR="007034B4" w:rsidRPr="00A31F4F" w:rsidRDefault="007034B4" w:rsidP="002D54FE">
            <w:pPr>
              <w:spacing w:line="276" w:lineRule="auto"/>
              <w:jc w:val="center"/>
              <w:rPr>
                <w:rFonts w:ascii="Times New Roman" w:hAnsi="Times New Roman" w:cs="Times New Roman"/>
                <w:b/>
                <w:i/>
                <w:sz w:val="16"/>
                <w:szCs w:val="16"/>
              </w:rPr>
            </w:pPr>
            <w:r w:rsidRPr="00A31F4F">
              <w:rPr>
                <w:rFonts w:ascii="Times New Roman" w:hAnsi="Times New Roman" w:cs="Times New Roman"/>
                <w:b/>
                <w:i/>
                <w:sz w:val="16"/>
                <w:szCs w:val="16"/>
              </w:rPr>
              <w:t>3</w:t>
            </w:r>
          </w:p>
        </w:tc>
        <w:tc>
          <w:tcPr>
            <w:tcW w:w="851" w:type="dxa"/>
            <w:tcBorders>
              <w:top w:val="single" w:sz="4" w:space="0" w:color="auto"/>
              <w:left w:val="single" w:sz="4" w:space="0" w:color="auto"/>
              <w:bottom w:val="single" w:sz="4" w:space="0" w:color="auto"/>
              <w:right w:val="single" w:sz="4" w:space="0" w:color="auto"/>
            </w:tcBorders>
            <w:hideMark/>
          </w:tcPr>
          <w:p w:rsidR="007034B4" w:rsidRPr="00A31F4F" w:rsidRDefault="007034B4" w:rsidP="002D54FE">
            <w:pPr>
              <w:spacing w:line="276" w:lineRule="auto"/>
              <w:jc w:val="center"/>
              <w:rPr>
                <w:rFonts w:ascii="Times New Roman" w:hAnsi="Times New Roman" w:cs="Times New Roman"/>
                <w:b/>
                <w:i/>
                <w:sz w:val="16"/>
                <w:szCs w:val="16"/>
              </w:rPr>
            </w:pPr>
            <w:r w:rsidRPr="00A31F4F">
              <w:rPr>
                <w:rFonts w:ascii="Times New Roman" w:hAnsi="Times New Roman" w:cs="Times New Roman"/>
                <w:b/>
                <w:i/>
                <w:sz w:val="16"/>
                <w:szCs w:val="16"/>
              </w:rPr>
              <w:t>4</w:t>
            </w:r>
          </w:p>
        </w:tc>
        <w:tc>
          <w:tcPr>
            <w:tcW w:w="1984" w:type="dxa"/>
            <w:tcBorders>
              <w:top w:val="single" w:sz="4" w:space="0" w:color="auto"/>
              <w:left w:val="single" w:sz="4" w:space="0" w:color="auto"/>
              <w:bottom w:val="single" w:sz="4" w:space="0" w:color="auto"/>
              <w:right w:val="single" w:sz="4" w:space="0" w:color="auto"/>
            </w:tcBorders>
          </w:tcPr>
          <w:p w:rsidR="007034B4" w:rsidRPr="00A31F4F" w:rsidRDefault="007034B4" w:rsidP="002D54FE">
            <w:pPr>
              <w:spacing w:line="276" w:lineRule="auto"/>
              <w:jc w:val="center"/>
              <w:rPr>
                <w:rFonts w:ascii="Times New Roman" w:hAnsi="Times New Roman" w:cs="Times New Roman"/>
                <w:b/>
                <w:i/>
                <w:sz w:val="16"/>
                <w:szCs w:val="16"/>
              </w:rPr>
            </w:pPr>
            <w:r w:rsidRPr="00A31F4F">
              <w:rPr>
                <w:rFonts w:ascii="Times New Roman" w:hAnsi="Times New Roman" w:cs="Times New Roman"/>
                <w:b/>
                <w:i/>
                <w:sz w:val="16"/>
                <w:szCs w:val="16"/>
              </w:rPr>
              <w:t>5</w:t>
            </w:r>
          </w:p>
        </w:tc>
      </w:tr>
      <w:tr w:rsidR="00A03908" w:rsidRPr="00A31F4F" w:rsidTr="00A03908">
        <w:trPr>
          <w:trHeight w:val="675"/>
        </w:trPr>
        <w:tc>
          <w:tcPr>
            <w:tcW w:w="1418" w:type="dxa"/>
            <w:tcBorders>
              <w:top w:val="single" w:sz="4" w:space="0" w:color="auto"/>
              <w:left w:val="single" w:sz="4" w:space="0" w:color="auto"/>
              <w:bottom w:val="single" w:sz="4" w:space="0" w:color="auto"/>
              <w:right w:val="single" w:sz="4" w:space="0" w:color="auto"/>
            </w:tcBorders>
          </w:tcPr>
          <w:p w:rsidR="00A03908" w:rsidRPr="00D96E6B" w:rsidRDefault="00A03908" w:rsidP="00A03908">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Семінарське заняття 5</w:t>
            </w:r>
          </w:p>
        </w:tc>
        <w:tc>
          <w:tcPr>
            <w:tcW w:w="4678" w:type="dxa"/>
            <w:tcBorders>
              <w:top w:val="single" w:sz="4" w:space="0" w:color="auto"/>
              <w:left w:val="single" w:sz="4" w:space="0" w:color="auto"/>
              <w:bottom w:val="single" w:sz="4" w:space="0" w:color="auto"/>
              <w:right w:val="single" w:sz="4" w:space="0" w:color="auto"/>
            </w:tcBorders>
          </w:tcPr>
          <w:p w:rsidR="003B7F79" w:rsidRPr="00D96E6B" w:rsidRDefault="003B7F79" w:rsidP="003B7F79">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Тема. Цінова дискримінація. Диференціація продукції</w:t>
            </w:r>
          </w:p>
          <w:p w:rsidR="003B7F79" w:rsidRPr="00D96E6B" w:rsidRDefault="003B7F79" w:rsidP="003B7F79">
            <w:pPr>
              <w:autoSpaceDE w:val="0"/>
              <w:autoSpaceDN w:val="0"/>
              <w:jc w:val="center"/>
              <w:rPr>
                <w:rFonts w:ascii="Times New Roman" w:hAnsi="Times New Roman" w:cs="Times New Roman"/>
                <w:sz w:val="22"/>
                <w:szCs w:val="22"/>
              </w:rPr>
            </w:pPr>
          </w:p>
          <w:p w:rsidR="003B7F79" w:rsidRPr="00D96E6B" w:rsidRDefault="003B7F79" w:rsidP="003B7F79">
            <w:pPr>
              <w:autoSpaceDE w:val="0"/>
              <w:autoSpaceDN w:val="0"/>
              <w:jc w:val="both"/>
              <w:rPr>
                <w:rFonts w:ascii="Times New Roman" w:hAnsi="Times New Roman" w:cs="Times New Roman"/>
                <w:sz w:val="22"/>
                <w:szCs w:val="22"/>
              </w:rPr>
            </w:pPr>
            <w:r w:rsidRPr="00D96E6B">
              <w:rPr>
                <w:rFonts w:ascii="Times New Roman" w:hAnsi="Times New Roman" w:cs="Times New Roman"/>
                <w:sz w:val="22"/>
                <w:szCs w:val="22"/>
              </w:rPr>
              <w:t>1. Сутність та види цінової дискримінації.</w:t>
            </w:r>
          </w:p>
          <w:p w:rsidR="003B7F79" w:rsidRPr="00D96E6B" w:rsidRDefault="003B7F79" w:rsidP="003B7F79">
            <w:pPr>
              <w:autoSpaceDE w:val="0"/>
              <w:autoSpaceDN w:val="0"/>
              <w:jc w:val="both"/>
              <w:rPr>
                <w:rFonts w:ascii="Times New Roman" w:hAnsi="Times New Roman" w:cs="Times New Roman"/>
                <w:sz w:val="22"/>
                <w:szCs w:val="22"/>
              </w:rPr>
            </w:pPr>
            <w:r w:rsidRPr="00D96E6B">
              <w:rPr>
                <w:rFonts w:ascii="Times New Roman" w:hAnsi="Times New Roman" w:cs="Times New Roman"/>
                <w:sz w:val="22"/>
                <w:szCs w:val="22"/>
              </w:rPr>
              <w:t>2. Практика використання цінової дискримінації.</w:t>
            </w:r>
          </w:p>
          <w:p w:rsidR="003B7F79" w:rsidRPr="00D96E6B" w:rsidRDefault="003B7F79" w:rsidP="003B7F79">
            <w:pPr>
              <w:autoSpaceDE w:val="0"/>
              <w:autoSpaceDN w:val="0"/>
              <w:jc w:val="both"/>
              <w:rPr>
                <w:rFonts w:ascii="Times New Roman" w:hAnsi="Times New Roman" w:cs="Times New Roman"/>
                <w:sz w:val="22"/>
                <w:szCs w:val="22"/>
              </w:rPr>
            </w:pPr>
            <w:r w:rsidRPr="00D96E6B">
              <w:rPr>
                <w:rFonts w:ascii="Times New Roman" w:hAnsi="Times New Roman" w:cs="Times New Roman"/>
                <w:sz w:val="22"/>
                <w:szCs w:val="22"/>
              </w:rPr>
              <w:t>3. Наслідки застосування цінової дискримінації на добробут та її регулювання.</w:t>
            </w:r>
          </w:p>
          <w:p w:rsidR="003B7F79" w:rsidRPr="00D96E6B" w:rsidRDefault="003B7F79" w:rsidP="003B7F79">
            <w:pPr>
              <w:autoSpaceDE w:val="0"/>
              <w:autoSpaceDN w:val="0"/>
              <w:jc w:val="both"/>
              <w:rPr>
                <w:rFonts w:ascii="Times New Roman" w:hAnsi="Times New Roman" w:cs="Times New Roman"/>
                <w:sz w:val="22"/>
                <w:szCs w:val="22"/>
              </w:rPr>
            </w:pPr>
            <w:r w:rsidRPr="00D96E6B">
              <w:rPr>
                <w:rFonts w:ascii="Times New Roman" w:hAnsi="Times New Roman" w:cs="Times New Roman"/>
                <w:sz w:val="22"/>
                <w:szCs w:val="22"/>
              </w:rPr>
              <w:t>4. Сутність, типи та моделі продуктової диференціації, її вплив на структуру ринку.</w:t>
            </w:r>
          </w:p>
          <w:p w:rsidR="003B7F79" w:rsidRPr="00D96E6B" w:rsidRDefault="003B7F79" w:rsidP="003B7F79">
            <w:pPr>
              <w:autoSpaceDE w:val="0"/>
              <w:autoSpaceDN w:val="0"/>
              <w:jc w:val="both"/>
              <w:rPr>
                <w:rFonts w:ascii="Times New Roman" w:hAnsi="Times New Roman" w:cs="Times New Roman"/>
                <w:sz w:val="22"/>
                <w:szCs w:val="22"/>
              </w:rPr>
            </w:pPr>
            <w:r w:rsidRPr="00D96E6B">
              <w:rPr>
                <w:rFonts w:ascii="Times New Roman" w:hAnsi="Times New Roman" w:cs="Times New Roman"/>
                <w:sz w:val="22"/>
                <w:szCs w:val="22"/>
              </w:rPr>
              <w:t>5. Роль реклами в диференціації продукту та конкуренції на ринку.</w:t>
            </w:r>
          </w:p>
          <w:p w:rsidR="00A03908" w:rsidRPr="00D96E6B" w:rsidRDefault="003B7F79" w:rsidP="003B7F79">
            <w:pPr>
              <w:autoSpaceDE w:val="0"/>
              <w:autoSpaceDN w:val="0"/>
              <w:jc w:val="both"/>
              <w:rPr>
                <w:rFonts w:ascii="Times New Roman" w:hAnsi="Times New Roman" w:cs="Times New Roman"/>
                <w:sz w:val="22"/>
                <w:szCs w:val="22"/>
              </w:rPr>
            </w:pPr>
            <w:r w:rsidRPr="00D96E6B">
              <w:rPr>
                <w:rFonts w:ascii="Times New Roman" w:hAnsi="Times New Roman" w:cs="Times New Roman"/>
                <w:sz w:val="22"/>
                <w:szCs w:val="22"/>
              </w:rPr>
              <w:t>6. Тести.</w:t>
            </w:r>
          </w:p>
          <w:p w:rsidR="007034B4" w:rsidRPr="00D96E6B" w:rsidRDefault="007034B4" w:rsidP="003B7F79">
            <w:pPr>
              <w:autoSpaceDE w:val="0"/>
              <w:autoSpaceDN w:val="0"/>
              <w:jc w:val="both"/>
              <w:rPr>
                <w:rFonts w:ascii="Times New Roman" w:hAnsi="Times New Roman" w:cs="Times New Roman"/>
                <w:sz w:val="22"/>
                <w:szCs w:val="22"/>
              </w:rPr>
            </w:pPr>
            <w:r w:rsidRPr="00D96E6B">
              <w:rPr>
                <w:rFonts w:ascii="Times New Roman" w:hAnsi="Times New Roman" w:cs="Times New Roman"/>
                <w:sz w:val="22"/>
                <w:szCs w:val="22"/>
              </w:rPr>
              <w:t xml:space="preserve">7. </w:t>
            </w:r>
            <w:proofErr w:type="spellStart"/>
            <w:r w:rsidRPr="00D96E6B">
              <w:rPr>
                <w:rFonts w:ascii="Times New Roman" w:hAnsi="Times New Roman" w:cs="Times New Roman"/>
                <w:sz w:val="22"/>
                <w:szCs w:val="22"/>
              </w:rPr>
              <w:t>Бліц-опитування</w:t>
            </w:r>
            <w:proofErr w:type="spellEnd"/>
            <w:r w:rsidRPr="00D96E6B">
              <w:rPr>
                <w:rFonts w:ascii="Times New Roman" w:hAnsi="Times New Roman" w:cs="Times New Roman"/>
                <w:sz w:val="22"/>
                <w:szCs w:val="22"/>
              </w:rPr>
              <w:t>.</w:t>
            </w:r>
          </w:p>
          <w:p w:rsidR="007034B4" w:rsidRPr="00D96E6B" w:rsidRDefault="007034B4" w:rsidP="003B7F79">
            <w:pPr>
              <w:autoSpaceDE w:val="0"/>
              <w:autoSpaceDN w:val="0"/>
              <w:jc w:val="both"/>
              <w:rPr>
                <w:rFonts w:ascii="Times New Roman" w:hAnsi="Times New Roman" w:cs="Times New Roman"/>
                <w:sz w:val="22"/>
                <w:szCs w:val="22"/>
              </w:rPr>
            </w:pPr>
            <w:r w:rsidRPr="00D96E6B">
              <w:rPr>
                <w:rFonts w:ascii="Times New Roman" w:hAnsi="Times New Roman" w:cs="Times New Roman"/>
                <w:sz w:val="22"/>
                <w:szCs w:val="22"/>
              </w:rPr>
              <w:t>8. Групова робота на практичному занятті.</w:t>
            </w:r>
          </w:p>
        </w:tc>
        <w:tc>
          <w:tcPr>
            <w:tcW w:w="850" w:type="dxa"/>
            <w:tcBorders>
              <w:top w:val="single" w:sz="4" w:space="0" w:color="auto"/>
              <w:left w:val="single" w:sz="4" w:space="0" w:color="auto"/>
              <w:bottom w:val="single" w:sz="4" w:space="0" w:color="auto"/>
              <w:right w:val="single" w:sz="4" w:space="0" w:color="auto"/>
            </w:tcBorders>
          </w:tcPr>
          <w:p w:rsidR="00A03908" w:rsidRPr="00D96E6B" w:rsidRDefault="00A03908" w:rsidP="002D54FE">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A03908" w:rsidRPr="00D96E6B" w:rsidRDefault="00A03908" w:rsidP="002D54FE">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1</w:t>
            </w:r>
          </w:p>
        </w:tc>
        <w:tc>
          <w:tcPr>
            <w:tcW w:w="1984" w:type="dxa"/>
            <w:tcBorders>
              <w:top w:val="single" w:sz="4" w:space="0" w:color="auto"/>
              <w:left w:val="single" w:sz="4" w:space="0" w:color="auto"/>
              <w:bottom w:val="single" w:sz="4" w:space="0" w:color="auto"/>
              <w:right w:val="single" w:sz="4" w:space="0" w:color="auto"/>
            </w:tcBorders>
          </w:tcPr>
          <w:p w:rsidR="00A03908" w:rsidRPr="00D96E6B" w:rsidRDefault="00A03908" w:rsidP="002D54FE">
            <w:pPr>
              <w:autoSpaceDE w:val="0"/>
              <w:autoSpaceDN w:val="0"/>
              <w:jc w:val="center"/>
              <w:rPr>
                <w:rFonts w:ascii="Times New Roman" w:hAnsi="Times New Roman" w:cs="Times New Roman"/>
                <w:i/>
                <w:sz w:val="22"/>
                <w:szCs w:val="22"/>
              </w:rPr>
            </w:pPr>
            <w:r w:rsidRPr="00D96E6B">
              <w:rPr>
                <w:rFonts w:ascii="Times New Roman" w:hAnsi="Times New Roman" w:cs="Times New Roman"/>
                <w:i/>
                <w:sz w:val="22"/>
                <w:szCs w:val="22"/>
              </w:rPr>
              <w:t>1 раз на 2 тижні</w:t>
            </w:r>
          </w:p>
          <w:p w:rsidR="00A03908" w:rsidRPr="00D96E6B" w:rsidRDefault="00A03908" w:rsidP="002D54FE">
            <w:pPr>
              <w:autoSpaceDE w:val="0"/>
              <w:autoSpaceDN w:val="0"/>
              <w:jc w:val="center"/>
              <w:rPr>
                <w:rFonts w:ascii="Times New Roman" w:hAnsi="Times New Roman" w:cs="Times New Roman"/>
                <w:i/>
                <w:sz w:val="22"/>
                <w:szCs w:val="22"/>
              </w:rPr>
            </w:pPr>
            <w:r w:rsidRPr="00D96E6B">
              <w:rPr>
                <w:rFonts w:ascii="Times New Roman" w:hAnsi="Times New Roman" w:cs="Times New Roman"/>
                <w:i/>
                <w:sz w:val="22"/>
                <w:szCs w:val="22"/>
              </w:rPr>
              <w:t>/тиждень 10</w:t>
            </w:r>
          </w:p>
        </w:tc>
      </w:tr>
      <w:tr w:rsidR="00A03908" w:rsidRPr="00A31F4F" w:rsidTr="00A03908">
        <w:trPr>
          <w:trHeight w:val="675"/>
        </w:trPr>
        <w:tc>
          <w:tcPr>
            <w:tcW w:w="1418" w:type="dxa"/>
            <w:tcBorders>
              <w:top w:val="single" w:sz="4" w:space="0" w:color="auto"/>
              <w:left w:val="single" w:sz="4" w:space="0" w:color="auto"/>
              <w:bottom w:val="single" w:sz="4" w:space="0" w:color="auto"/>
              <w:right w:val="single" w:sz="4" w:space="0" w:color="auto"/>
            </w:tcBorders>
          </w:tcPr>
          <w:p w:rsidR="00A03908" w:rsidRPr="00D96E6B" w:rsidRDefault="00A03908" w:rsidP="00A03908">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Семінарське заняття 6</w:t>
            </w:r>
          </w:p>
        </w:tc>
        <w:tc>
          <w:tcPr>
            <w:tcW w:w="4678" w:type="dxa"/>
            <w:tcBorders>
              <w:top w:val="single" w:sz="4" w:space="0" w:color="auto"/>
              <w:left w:val="single" w:sz="4" w:space="0" w:color="auto"/>
              <w:bottom w:val="single" w:sz="4" w:space="0" w:color="auto"/>
              <w:right w:val="single" w:sz="4" w:space="0" w:color="auto"/>
            </w:tcBorders>
          </w:tcPr>
          <w:p w:rsidR="003B7F79" w:rsidRPr="00D96E6B" w:rsidRDefault="003B7F79" w:rsidP="003B7F79">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Тема. Стратегічна взаємодія фірм на ринку. Ринки природної монополії</w:t>
            </w:r>
          </w:p>
          <w:p w:rsidR="003B7F79" w:rsidRPr="00D96E6B" w:rsidRDefault="003B7F79" w:rsidP="003B7F79">
            <w:pPr>
              <w:autoSpaceDE w:val="0"/>
              <w:autoSpaceDN w:val="0"/>
              <w:jc w:val="center"/>
              <w:rPr>
                <w:rFonts w:ascii="Times New Roman" w:hAnsi="Times New Roman" w:cs="Times New Roman"/>
                <w:sz w:val="22"/>
                <w:szCs w:val="22"/>
              </w:rPr>
            </w:pPr>
          </w:p>
          <w:p w:rsidR="003B7F79" w:rsidRPr="00D96E6B" w:rsidRDefault="003B7F79" w:rsidP="003B7F79">
            <w:pPr>
              <w:autoSpaceDE w:val="0"/>
              <w:autoSpaceDN w:val="0"/>
              <w:jc w:val="both"/>
              <w:rPr>
                <w:rFonts w:ascii="Times New Roman" w:hAnsi="Times New Roman" w:cs="Times New Roman"/>
                <w:sz w:val="22"/>
                <w:szCs w:val="22"/>
              </w:rPr>
            </w:pPr>
            <w:r w:rsidRPr="00D96E6B">
              <w:rPr>
                <w:rFonts w:ascii="Times New Roman" w:hAnsi="Times New Roman" w:cs="Times New Roman"/>
                <w:sz w:val="22"/>
                <w:szCs w:val="22"/>
              </w:rPr>
              <w:t>1. Моделі взаємної гри.</w:t>
            </w:r>
          </w:p>
          <w:p w:rsidR="003B7F79" w:rsidRPr="00D96E6B" w:rsidRDefault="003B7F79" w:rsidP="003B7F79">
            <w:pPr>
              <w:autoSpaceDE w:val="0"/>
              <w:autoSpaceDN w:val="0"/>
              <w:jc w:val="both"/>
              <w:rPr>
                <w:rFonts w:ascii="Times New Roman" w:hAnsi="Times New Roman" w:cs="Times New Roman"/>
                <w:sz w:val="22"/>
                <w:szCs w:val="22"/>
              </w:rPr>
            </w:pPr>
            <w:r w:rsidRPr="00D96E6B">
              <w:rPr>
                <w:rFonts w:ascii="Times New Roman" w:hAnsi="Times New Roman" w:cs="Times New Roman"/>
                <w:sz w:val="22"/>
                <w:szCs w:val="22"/>
              </w:rPr>
              <w:t>2. Моделі послідовної гри.</w:t>
            </w:r>
          </w:p>
          <w:p w:rsidR="003B7F79" w:rsidRPr="00D96E6B" w:rsidRDefault="003B7F79" w:rsidP="003B7F79">
            <w:pPr>
              <w:autoSpaceDE w:val="0"/>
              <w:autoSpaceDN w:val="0"/>
              <w:jc w:val="both"/>
              <w:rPr>
                <w:rFonts w:ascii="Times New Roman" w:hAnsi="Times New Roman" w:cs="Times New Roman"/>
                <w:sz w:val="22"/>
                <w:szCs w:val="22"/>
              </w:rPr>
            </w:pPr>
            <w:r w:rsidRPr="00D96E6B">
              <w:rPr>
                <w:rFonts w:ascii="Times New Roman" w:hAnsi="Times New Roman" w:cs="Times New Roman"/>
                <w:sz w:val="22"/>
                <w:szCs w:val="22"/>
              </w:rPr>
              <w:t>3. Теорія змови.</w:t>
            </w:r>
          </w:p>
          <w:p w:rsidR="003B7F79" w:rsidRPr="00D96E6B" w:rsidRDefault="003B7F79" w:rsidP="003B7F79">
            <w:pPr>
              <w:autoSpaceDE w:val="0"/>
              <w:autoSpaceDN w:val="0"/>
              <w:jc w:val="both"/>
              <w:rPr>
                <w:rFonts w:ascii="Times New Roman" w:hAnsi="Times New Roman" w:cs="Times New Roman"/>
                <w:sz w:val="22"/>
                <w:szCs w:val="22"/>
              </w:rPr>
            </w:pPr>
            <w:r w:rsidRPr="00D96E6B">
              <w:rPr>
                <w:rFonts w:ascii="Times New Roman" w:hAnsi="Times New Roman" w:cs="Times New Roman"/>
                <w:sz w:val="22"/>
                <w:szCs w:val="22"/>
              </w:rPr>
              <w:t>4. Сутність та головні ознаки ринків природної монополії.</w:t>
            </w:r>
          </w:p>
          <w:p w:rsidR="003B7F79" w:rsidRPr="00D96E6B" w:rsidRDefault="003B7F79" w:rsidP="003B7F79">
            <w:pPr>
              <w:autoSpaceDE w:val="0"/>
              <w:autoSpaceDN w:val="0"/>
              <w:jc w:val="both"/>
              <w:rPr>
                <w:rFonts w:ascii="Times New Roman" w:hAnsi="Times New Roman" w:cs="Times New Roman"/>
                <w:sz w:val="22"/>
                <w:szCs w:val="22"/>
              </w:rPr>
            </w:pPr>
            <w:r w:rsidRPr="00D96E6B">
              <w:rPr>
                <w:rFonts w:ascii="Times New Roman" w:hAnsi="Times New Roman" w:cs="Times New Roman"/>
                <w:sz w:val="22"/>
                <w:szCs w:val="22"/>
              </w:rPr>
              <w:t>5. Регулювання ринку природної монополії.</w:t>
            </w:r>
          </w:p>
          <w:p w:rsidR="003B7F79" w:rsidRPr="00D96E6B" w:rsidRDefault="003B7F79" w:rsidP="003B7F79">
            <w:pPr>
              <w:autoSpaceDE w:val="0"/>
              <w:autoSpaceDN w:val="0"/>
              <w:jc w:val="both"/>
              <w:rPr>
                <w:rFonts w:ascii="Times New Roman" w:hAnsi="Times New Roman" w:cs="Times New Roman"/>
                <w:sz w:val="22"/>
                <w:szCs w:val="22"/>
              </w:rPr>
            </w:pPr>
            <w:r w:rsidRPr="00D96E6B">
              <w:rPr>
                <w:rFonts w:ascii="Times New Roman" w:hAnsi="Times New Roman" w:cs="Times New Roman"/>
                <w:sz w:val="22"/>
                <w:szCs w:val="22"/>
              </w:rPr>
              <w:t>6. Регулювання природних монополій в Україні.</w:t>
            </w:r>
          </w:p>
          <w:p w:rsidR="00A03908" w:rsidRPr="00D96E6B" w:rsidRDefault="003B7F79" w:rsidP="003B7F79">
            <w:pPr>
              <w:autoSpaceDE w:val="0"/>
              <w:autoSpaceDN w:val="0"/>
              <w:jc w:val="both"/>
              <w:rPr>
                <w:rFonts w:ascii="Times New Roman" w:hAnsi="Times New Roman" w:cs="Times New Roman"/>
                <w:sz w:val="22"/>
                <w:szCs w:val="22"/>
              </w:rPr>
            </w:pPr>
            <w:r w:rsidRPr="00D96E6B">
              <w:rPr>
                <w:rFonts w:ascii="Times New Roman" w:hAnsi="Times New Roman" w:cs="Times New Roman"/>
                <w:sz w:val="22"/>
                <w:szCs w:val="22"/>
              </w:rPr>
              <w:t>7. Тести.</w:t>
            </w:r>
          </w:p>
          <w:p w:rsidR="007034B4" w:rsidRPr="00D96E6B" w:rsidRDefault="007034B4" w:rsidP="003B7F79">
            <w:pPr>
              <w:autoSpaceDE w:val="0"/>
              <w:autoSpaceDN w:val="0"/>
              <w:jc w:val="both"/>
              <w:rPr>
                <w:rFonts w:ascii="Times New Roman" w:hAnsi="Times New Roman" w:cs="Times New Roman"/>
                <w:sz w:val="22"/>
                <w:szCs w:val="22"/>
              </w:rPr>
            </w:pPr>
            <w:r w:rsidRPr="00D96E6B">
              <w:rPr>
                <w:rFonts w:ascii="Times New Roman" w:hAnsi="Times New Roman" w:cs="Times New Roman"/>
                <w:sz w:val="22"/>
                <w:szCs w:val="22"/>
              </w:rPr>
              <w:t xml:space="preserve">8. </w:t>
            </w:r>
            <w:proofErr w:type="spellStart"/>
            <w:r w:rsidRPr="00D96E6B">
              <w:rPr>
                <w:rFonts w:ascii="Times New Roman" w:hAnsi="Times New Roman" w:cs="Times New Roman"/>
                <w:sz w:val="22"/>
                <w:szCs w:val="22"/>
              </w:rPr>
              <w:t>Бліц-опитування</w:t>
            </w:r>
            <w:proofErr w:type="spellEnd"/>
            <w:r w:rsidRPr="00D96E6B">
              <w:rPr>
                <w:rFonts w:ascii="Times New Roman" w:hAnsi="Times New Roman" w:cs="Times New Roman"/>
                <w:sz w:val="22"/>
                <w:szCs w:val="22"/>
              </w:rPr>
              <w:t>.</w:t>
            </w:r>
          </w:p>
          <w:p w:rsidR="007034B4" w:rsidRPr="00D96E6B" w:rsidRDefault="007034B4" w:rsidP="007034B4">
            <w:pPr>
              <w:autoSpaceDE w:val="0"/>
              <w:autoSpaceDN w:val="0"/>
              <w:jc w:val="both"/>
              <w:rPr>
                <w:rFonts w:ascii="Times New Roman" w:hAnsi="Times New Roman" w:cs="Times New Roman"/>
                <w:sz w:val="22"/>
                <w:szCs w:val="22"/>
              </w:rPr>
            </w:pPr>
            <w:r w:rsidRPr="00D96E6B">
              <w:rPr>
                <w:rFonts w:ascii="Times New Roman" w:hAnsi="Times New Roman" w:cs="Times New Roman"/>
                <w:sz w:val="22"/>
                <w:szCs w:val="22"/>
              </w:rPr>
              <w:t>9. Практичне завдання: надайте компаративну оцінку методам встановлення ціни в умовах природної монополії.</w:t>
            </w:r>
          </w:p>
        </w:tc>
        <w:tc>
          <w:tcPr>
            <w:tcW w:w="850" w:type="dxa"/>
            <w:tcBorders>
              <w:top w:val="single" w:sz="4" w:space="0" w:color="auto"/>
              <w:left w:val="single" w:sz="4" w:space="0" w:color="auto"/>
              <w:bottom w:val="single" w:sz="4" w:space="0" w:color="auto"/>
              <w:right w:val="single" w:sz="4" w:space="0" w:color="auto"/>
            </w:tcBorders>
          </w:tcPr>
          <w:p w:rsidR="00A03908" w:rsidRPr="00D96E6B" w:rsidRDefault="00A03908" w:rsidP="002D54FE">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A03908" w:rsidRPr="00D96E6B" w:rsidRDefault="00A03908" w:rsidP="002D54FE">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1</w:t>
            </w:r>
          </w:p>
        </w:tc>
        <w:tc>
          <w:tcPr>
            <w:tcW w:w="1984" w:type="dxa"/>
            <w:tcBorders>
              <w:top w:val="single" w:sz="4" w:space="0" w:color="auto"/>
              <w:left w:val="single" w:sz="4" w:space="0" w:color="auto"/>
              <w:bottom w:val="single" w:sz="4" w:space="0" w:color="auto"/>
              <w:right w:val="single" w:sz="4" w:space="0" w:color="auto"/>
            </w:tcBorders>
          </w:tcPr>
          <w:p w:rsidR="00A03908" w:rsidRPr="00D96E6B" w:rsidRDefault="00A03908" w:rsidP="002D54FE">
            <w:pPr>
              <w:autoSpaceDE w:val="0"/>
              <w:autoSpaceDN w:val="0"/>
              <w:jc w:val="center"/>
              <w:rPr>
                <w:rFonts w:ascii="Times New Roman" w:hAnsi="Times New Roman" w:cs="Times New Roman"/>
                <w:i/>
                <w:sz w:val="22"/>
                <w:szCs w:val="22"/>
              </w:rPr>
            </w:pPr>
            <w:r w:rsidRPr="00D96E6B">
              <w:rPr>
                <w:rFonts w:ascii="Times New Roman" w:hAnsi="Times New Roman" w:cs="Times New Roman"/>
                <w:i/>
                <w:sz w:val="22"/>
                <w:szCs w:val="22"/>
              </w:rPr>
              <w:t>1 раз на 2 тижні</w:t>
            </w:r>
          </w:p>
          <w:p w:rsidR="00A03908" w:rsidRPr="00D96E6B" w:rsidRDefault="00A03908" w:rsidP="002D54FE">
            <w:pPr>
              <w:autoSpaceDE w:val="0"/>
              <w:autoSpaceDN w:val="0"/>
              <w:jc w:val="center"/>
              <w:rPr>
                <w:rFonts w:ascii="Times New Roman" w:hAnsi="Times New Roman" w:cs="Times New Roman"/>
                <w:i/>
                <w:sz w:val="22"/>
                <w:szCs w:val="22"/>
              </w:rPr>
            </w:pPr>
            <w:r w:rsidRPr="00D96E6B">
              <w:rPr>
                <w:rFonts w:ascii="Times New Roman" w:hAnsi="Times New Roman" w:cs="Times New Roman"/>
                <w:i/>
                <w:sz w:val="22"/>
                <w:szCs w:val="22"/>
              </w:rPr>
              <w:t>/тиждень 12</w:t>
            </w:r>
          </w:p>
        </w:tc>
      </w:tr>
      <w:tr w:rsidR="00A03908" w:rsidRPr="00A31F4F" w:rsidTr="00A03908">
        <w:trPr>
          <w:trHeight w:val="675"/>
        </w:trPr>
        <w:tc>
          <w:tcPr>
            <w:tcW w:w="1418" w:type="dxa"/>
            <w:tcBorders>
              <w:top w:val="single" w:sz="4" w:space="0" w:color="auto"/>
              <w:left w:val="single" w:sz="4" w:space="0" w:color="auto"/>
              <w:bottom w:val="single" w:sz="4" w:space="0" w:color="auto"/>
              <w:right w:val="single" w:sz="4" w:space="0" w:color="auto"/>
            </w:tcBorders>
          </w:tcPr>
          <w:p w:rsidR="00A03908" w:rsidRPr="00D96E6B" w:rsidRDefault="00A03908" w:rsidP="002D54FE">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Семінарське заняття 7</w:t>
            </w:r>
          </w:p>
        </w:tc>
        <w:tc>
          <w:tcPr>
            <w:tcW w:w="4678" w:type="dxa"/>
            <w:tcBorders>
              <w:top w:val="single" w:sz="4" w:space="0" w:color="auto"/>
              <w:left w:val="single" w:sz="4" w:space="0" w:color="auto"/>
              <w:bottom w:val="single" w:sz="4" w:space="0" w:color="auto"/>
              <w:right w:val="single" w:sz="4" w:space="0" w:color="auto"/>
            </w:tcBorders>
          </w:tcPr>
          <w:p w:rsidR="003B7F79" w:rsidRPr="00D96E6B" w:rsidRDefault="003B7F79" w:rsidP="003B7F79">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Тема. Влада покупця та вертикальна інтеграція. Структура ринку, патенти та технологічні інновації</w:t>
            </w:r>
          </w:p>
          <w:p w:rsidR="003B7F79" w:rsidRPr="00D96E6B" w:rsidRDefault="003B7F79" w:rsidP="003B7F79">
            <w:pPr>
              <w:autoSpaceDE w:val="0"/>
              <w:autoSpaceDN w:val="0"/>
              <w:jc w:val="center"/>
              <w:rPr>
                <w:rFonts w:ascii="Times New Roman" w:hAnsi="Times New Roman" w:cs="Times New Roman"/>
                <w:sz w:val="22"/>
                <w:szCs w:val="22"/>
              </w:rPr>
            </w:pPr>
          </w:p>
          <w:p w:rsidR="003B7F79" w:rsidRPr="00D96E6B" w:rsidRDefault="003B7F79" w:rsidP="003B7F79">
            <w:pPr>
              <w:autoSpaceDE w:val="0"/>
              <w:autoSpaceDN w:val="0"/>
              <w:jc w:val="both"/>
              <w:rPr>
                <w:rFonts w:ascii="Times New Roman" w:hAnsi="Times New Roman" w:cs="Times New Roman"/>
                <w:sz w:val="22"/>
                <w:szCs w:val="22"/>
              </w:rPr>
            </w:pPr>
            <w:r w:rsidRPr="00D96E6B">
              <w:rPr>
                <w:rFonts w:ascii="Times New Roman" w:hAnsi="Times New Roman" w:cs="Times New Roman"/>
                <w:sz w:val="22"/>
                <w:szCs w:val="22"/>
              </w:rPr>
              <w:t>1. Вертикальна інтеграція та її характеристика.</w:t>
            </w:r>
          </w:p>
          <w:p w:rsidR="003B7F79" w:rsidRPr="00D96E6B" w:rsidRDefault="003B7F79" w:rsidP="003B7F79">
            <w:pPr>
              <w:autoSpaceDE w:val="0"/>
              <w:autoSpaceDN w:val="0"/>
              <w:jc w:val="both"/>
              <w:rPr>
                <w:rFonts w:ascii="Times New Roman" w:hAnsi="Times New Roman" w:cs="Times New Roman"/>
                <w:sz w:val="22"/>
                <w:szCs w:val="22"/>
              </w:rPr>
            </w:pPr>
            <w:r w:rsidRPr="00D96E6B">
              <w:rPr>
                <w:rFonts w:ascii="Times New Roman" w:hAnsi="Times New Roman" w:cs="Times New Roman"/>
                <w:sz w:val="22"/>
                <w:szCs w:val="22"/>
              </w:rPr>
              <w:t>2. Вертикальні обмеження та їх характеристика.</w:t>
            </w:r>
          </w:p>
          <w:p w:rsidR="003B7F79" w:rsidRPr="00D96E6B" w:rsidRDefault="003B7F79" w:rsidP="003B7F79">
            <w:pPr>
              <w:autoSpaceDE w:val="0"/>
              <w:autoSpaceDN w:val="0"/>
              <w:jc w:val="both"/>
              <w:rPr>
                <w:rFonts w:ascii="Times New Roman" w:hAnsi="Times New Roman" w:cs="Times New Roman"/>
                <w:sz w:val="22"/>
                <w:szCs w:val="22"/>
              </w:rPr>
            </w:pPr>
            <w:r w:rsidRPr="00D96E6B">
              <w:rPr>
                <w:rFonts w:ascii="Times New Roman" w:hAnsi="Times New Roman" w:cs="Times New Roman"/>
                <w:sz w:val="22"/>
                <w:szCs w:val="22"/>
              </w:rPr>
              <w:t>3. Негативні наслідки вертикальних відносин.</w:t>
            </w:r>
          </w:p>
          <w:p w:rsidR="003B7F79" w:rsidRPr="00D96E6B" w:rsidRDefault="003B7F79" w:rsidP="003B7F79">
            <w:pPr>
              <w:autoSpaceDE w:val="0"/>
              <w:autoSpaceDN w:val="0"/>
              <w:jc w:val="both"/>
              <w:rPr>
                <w:rFonts w:ascii="Times New Roman" w:hAnsi="Times New Roman" w:cs="Times New Roman"/>
                <w:sz w:val="22"/>
                <w:szCs w:val="22"/>
              </w:rPr>
            </w:pPr>
            <w:r w:rsidRPr="00D96E6B">
              <w:rPr>
                <w:rFonts w:ascii="Times New Roman" w:hAnsi="Times New Roman" w:cs="Times New Roman"/>
                <w:sz w:val="22"/>
                <w:szCs w:val="22"/>
              </w:rPr>
              <w:t>4. Дослідження інновацій у теорії галузевих ринків та їх характеристика.</w:t>
            </w:r>
          </w:p>
          <w:p w:rsidR="00A03908" w:rsidRPr="00D96E6B" w:rsidRDefault="003B7F79" w:rsidP="003B7F79">
            <w:pPr>
              <w:autoSpaceDE w:val="0"/>
              <w:autoSpaceDN w:val="0"/>
              <w:jc w:val="both"/>
              <w:rPr>
                <w:rFonts w:ascii="Times New Roman" w:hAnsi="Times New Roman" w:cs="Times New Roman"/>
                <w:sz w:val="22"/>
                <w:szCs w:val="22"/>
              </w:rPr>
            </w:pPr>
            <w:r w:rsidRPr="00D96E6B">
              <w:rPr>
                <w:rFonts w:ascii="Times New Roman" w:hAnsi="Times New Roman" w:cs="Times New Roman"/>
                <w:sz w:val="22"/>
                <w:szCs w:val="22"/>
              </w:rPr>
              <w:t>5. Інноваційний процес та його характеристика.</w:t>
            </w:r>
          </w:p>
          <w:p w:rsidR="003B7F79" w:rsidRPr="00D96E6B" w:rsidRDefault="003B7F79" w:rsidP="003B7F79">
            <w:pPr>
              <w:autoSpaceDE w:val="0"/>
              <w:autoSpaceDN w:val="0"/>
              <w:jc w:val="both"/>
              <w:rPr>
                <w:rFonts w:ascii="Times New Roman" w:hAnsi="Times New Roman" w:cs="Times New Roman"/>
                <w:sz w:val="22"/>
                <w:szCs w:val="22"/>
              </w:rPr>
            </w:pPr>
            <w:r w:rsidRPr="00D96E6B">
              <w:rPr>
                <w:rFonts w:ascii="Times New Roman" w:hAnsi="Times New Roman" w:cs="Times New Roman"/>
                <w:sz w:val="22"/>
                <w:szCs w:val="22"/>
              </w:rPr>
              <w:t>6. Тести.</w:t>
            </w:r>
          </w:p>
          <w:p w:rsidR="007034B4" w:rsidRPr="00D96E6B" w:rsidRDefault="007034B4" w:rsidP="003B7F79">
            <w:pPr>
              <w:autoSpaceDE w:val="0"/>
              <w:autoSpaceDN w:val="0"/>
              <w:jc w:val="both"/>
              <w:rPr>
                <w:rFonts w:ascii="Times New Roman" w:hAnsi="Times New Roman" w:cs="Times New Roman"/>
                <w:sz w:val="22"/>
                <w:szCs w:val="22"/>
              </w:rPr>
            </w:pPr>
            <w:r w:rsidRPr="00D96E6B">
              <w:rPr>
                <w:rFonts w:ascii="Times New Roman" w:hAnsi="Times New Roman" w:cs="Times New Roman"/>
                <w:sz w:val="22"/>
                <w:szCs w:val="22"/>
              </w:rPr>
              <w:t>7. Контрольна робота за матеріалами теоретичних тем зі змістових модулів 4-6.</w:t>
            </w:r>
          </w:p>
          <w:p w:rsidR="007034B4" w:rsidRPr="00D96E6B" w:rsidRDefault="007034B4" w:rsidP="003B7F79">
            <w:pPr>
              <w:autoSpaceDE w:val="0"/>
              <w:autoSpaceDN w:val="0"/>
              <w:jc w:val="both"/>
              <w:rPr>
                <w:rFonts w:ascii="Times New Roman" w:hAnsi="Times New Roman" w:cs="Times New Roman"/>
                <w:sz w:val="22"/>
                <w:szCs w:val="22"/>
              </w:rPr>
            </w:pPr>
            <w:r w:rsidRPr="00D96E6B">
              <w:rPr>
                <w:rFonts w:ascii="Times New Roman" w:hAnsi="Times New Roman" w:cs="Times New Roman"/>
                <w:sz w:val="22"/>
                <w:szCs w:val="22"/>
              </w:rPr>
              <w:t xml:space="preserve">8. Практичне завдання: компаративна оцінка організаційних форм вертикальної інтеграції в Україні. </w:t>
            </w:r>
          </w:p>
          <w:p w:rsidR="007034B4" w:rsidRPr="00D96E6B" w:rsidRDefault="007034B4" w:rsidP="007034B4">
            <w:pPr>
              <w:autoSpaceDE w:val="0"/>
              <w:autoSpaceDN w:val="0"/>
              <w:jc w:val="both"/>
              <w:rPr>
                <w:rFonts w:ascii="Times New Roman" w:hAnsi="Times New Roman" w:cs="Times New Roman"/>
                <w:sz w:val="22"/>
                <w:szCs w:val="22"/>
              </w:rPr>
            </w:pPr>
            <w:r w:rsidRPr="00D96E6B">
              <w:rPr>
                <w:rFonts w:ascii="Times New Roman" w:hAnsi="Times New Roman" w:cs="Times New Roman"/>
                <w:sz w:val="22"/>
                <w:szCs w:val="22"/>
              </w:rPr>
              <w:t>9. Практична робота: порівняння оптимізаційної та інноваційної моделей фірми.</w:t>
            </w:r>
          </w:p>
        </w:tc>
        <w:tc>
          <w:tcPr>
            <w:tcW w:w="850" w:type="dxa"/>
            <w:tcBorders>
              <w:top w:val="single" w:sz="4" w:space="0" w:color="auto"/>
              <w:left w:val="single" w:sz="4" w:space="0" w:color="auto"/>
              <w:bottom w:val="single" w:sz="4" w:space="0" w:color="auto"/>
              <w:right w:val="single" w:sz="4" w:space="0" w:color="auto"/>
            </w:tcBorders>
          </w:tcPr>
          <w:p w:rsidR="00A03908" w:rsidRPr="00D96E6B" w:rsidRDefault="00A03908" w:rsidP="002D54FE">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A03908" w:rsidRPr="00D96E6B" w:rsidRDefault="00A03908" w:rsidP="002D54FE">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1</w:t>
            </w:r>
          </w:p>
        </w:tc>
        <w:tc>
          <w:tcPr>
            <w:tcW w:w="1984" w:type="dxa"/>
            <w:tcBorders>
              <w:top w:val="single" w:sz="4" w:space="0" w:color="auto"/>
              <w:left w:val="single" w:sz="4" w:space="0" w:color="auto"/>
              <w:bottom w:val="single" w:sz="4" w:space="0" w:color="auto"/>
              <w:right w:val="single" w:sz="4" w:space="0" w:color="auto"/>
            </w:tcBorders>
          </w:tcPr>
          <w:p w:rsidR="00A03908" w:rsidRPr="00D96E6B" w:rsidRDefault="00A03908" w:rsidP="002D54FE">
            <w:pPr>
              <w:autoSpaceDE w:val="0"/>
              <w:autoSpaceDN w:val="0"/>
              <w:jc w:val="center"/>
              <w:rPr>
                <w:rFonts w:ascii="Times New Roman" w:hAnsi="Times New Roman" w:cs="Times New Roman"/>
                <w:i/>
                <w:sz w:val="22"/>
                <w:szCs w:val="22"/>
              </w:rPr>
            </w:pPr>
            <w:r w:rsidRPr="00D96E6B">
              <w:rPr>
                <w:rFonts w:ascii="Times New Roman" w:hAnsi="Times New Roman" w:cs="Times New Roman"/>
                <w:i/>
                <w:sz w:val="22"/>
                <w:szCs w:val="22"/>
              </w:rPr>
              <w:t>1 раз на 2 тижні</w:t>
            </w:r>
          </w:p>
          <w:p w:rsidR="00A03908" w:rsidRPr="00D96E6B" w:rsidRDefault="00A03908" w:rsidP="002D54FE">
            <w:pPr>
              <w:autoSpaceDE w:val="0"/>
              <w:autoSpaceDN w:val="0"/>
              <w:jc w:val="center"/>
              <w:rPr>
                <w:rFonts w:ascii="Times New Roman" w:hAnsi="Times New Roman" w:cs="Times New Roman"/>
                <w:i/>
                <w:sz w:val="22"/>
                <w:szCs w:val="22"/>
              </w:rPr>
            </w:pPr>
            <w:r w:rsidRPr="00D96E6B">
              <w:rPr>
                <w:rFonts w:ascii="Times New Roman" w:hAnsi="Times New Roman" w:cs="Times New Roman"/>
                <w:i/>
                <w:sz w:val="22"/>
                <w:szCs w:val="22"/>
              </w:rPr>
              <w:t>/тиждень 14</w:t>
            </w:r>
          </w:p>
        </w:tc>
      </w:tr>
    </w:tbl>
    <w:p w:rsidR="007034B4" w:rsidRDefault="007034B4">
      <w:r>
        <w:br w:type="page"/>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8"/>
        <w:gridCol w:w="4678"/>
        <w:gridCol w:w="850"/>
        <w:gridCol w:w="851"/>
        <w:gridCol w:w="1984"/>
      </w:tblGrid>
      <w:tr w:rsidR="007034B4" w:rsidRPr="00A31F4F" w:rsidTr="002D54FE">
        <w:tc>
          <w:tcPr>
            <w:tcW w:w="1418" w:type="dxa"/>
            <w:vMerge w:val="restart"/>
            <w:tcBorders>
              <w:top w:val="single" w:sz="4" w:space="0" w:color="auto"/>
              <w:left w:val="single" w:sz="4" w:space="0" w:color="auto"/>
              <w:bottom w:val="single" w:sz="4" w:space="0" w:color="auto"/>
              <w:right w:val="single" w:sz="4" w:space="0" w:color="auto"/>
            </w:tcBorders>
            <w:hideMark/>
          </w:tcPr>
          <w:p w:rsidR="007034B4" w:rsidRPr="00A31F4F" w:rsidRDefault="007034B4" w:rsidP="002D54FE">
            <w:pPr>
              <w:autoSpaceDE w:val="0"/>
              <w:autoSpaceDN w:val="0"/>
              <w:spacing w:line="276" w:lineRule="auto"/>
              <w:ind w:left="-70"/>
              <w:jc w:val="center"/>
              <w:rPr>
                <w:rFonts w:ascii="Times New Roman" w:hAnsi="Times New Roman" w:cs="Times New Roman"/>
                <w:b/>
                <w:sz w:val="20"/>
                <w:szCs w:val="20"/>
              </w:rPr>
            </w:pPr>
            <w:r w:rsidRPr="00A31F4F">
              <w:rPr>
                <w:rFonts w:ascii="Times New Roman" w:hAnsi="Times New Roman" w:cs="Times New Roman"/>
                <w:b/>
                <w:sz w:val="20"/>
                <w:szCs w:val="20"/>
              </w:rPr>
              <w:lastRenderedPageBreak/>
              <w:t>Вид заняття</w:t>
            </w:r>
          </w:p>
          <w:p w:rsidR="007034B4" w:rsidRPr="00A31F4F" w:rsidRDefault="007034B4" w:rsidP="002D54FE">
            <w:pPr>
              <w:autoSpaceDE w:val="0"/>
              <w:autoSpaceDN w:val="0"/>
              <w:spacing w:line="276" w:lineRule="auto"/>
              <w:ind w:left="-7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/роботи</w:t>
            </w:r>
          </w:p>
        </w:tc>
        <w:tc>
          <w:tcPr>
            <w:tcW w:w="4678" w:type="dxa"/>
            <w:vMerge w:val="restart"/>
            <w:tcBorders>
              <w:top w:val="single" w:sz="4" w:space="0" w:color="auto"/>
              <w:left w:val="single" w:sz="4" w:space="0" w:color="auto"/>
              <w:bottom w:val="single" w:sz="4" w:space="0" w:color="auto"/>
              <w:right w:val="single" w:sz="4" w:space="0" w:color="auto"/>
            </w:tcBorders>
            <w:hideMark/>
          </w:tcPr>
          <w:p w:rsidR="007034B4" w:rsidRPr="00A31F4F" w:rsidRDefault="007034B4" w:rsidP="002D54FE">
            <w:pPr>
              <w:autoSpaceDE w:val="0"/>
              <w:autoSpaceDN w:val="0"/>
              <w:spacing w:line="276" w:lineRule="auto"/>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Назва теми</w:t>
            </w:r>
          </w:p>
        </w:tc>
        <w:tc>
          <w:tcPr>
            <w:tcW w:w="1701" w:type="dxa"/>
            <w:gridSpan w:val="2"/>
            <w:tcBorders>
              <w:top w:val="single" w:sz="4" w:space="0" w:color="auto"/>
              <w:left w:val="single" w:sz="4" w:space="0" w:color="auto"/>
              <w:bottom w:val="single" w:sz="4" w:space="0" w:color="auto"/>
              <w:right w:val="single" w:sz="4" w:space="0" w:color="auto"/>
            </w:tcBorders>
            <w:hideMark/>
          </w:tcPr>
          <w:p w:rsidR="007034B4" w:rsidRPr="00A31F4F" w:rsidRDefault="007034B4" w:rsidP="002D54FE">
            <w:pPr>
              <w:spacing w:line="276" w:lineRule="auto"/>
              <w:jc w:val="center"/>
              <w:rPr>
                <w:rFonts w:ascii="Times New Roman" w:hAnsi="Times New Roman" w:cs="Times New Roman"/>
                <w:b/>
                <w:sz w:val="20"/>
                <w:szCs w:val="20"/>
              </w:rPr>
            </w:pPr>
            <w:r w:rsidRPr="00A31F4F">
              <w:rPr>
                <w:rFonts w:ascii="Times New Roman" w:hAnsi="Times New Roman" w:cs="Times New Roman"/>
                <w:b/>
                <w:sz w:val="20"/>
                <w:szCs w:val="20"/>
              </w:rPr>
              <w:t>Кількість</w:t>
            </w:r>
          </w:p>
          <w:p w:rsidR="007034B4" w:rsidRPr="00A31F4F" w:rsidRDefault="007034B4" w:rsidP="002D54FE">
            <w:pPr>
              <w:spacing w:line="276" w:lineRule="auto"/>
              <w:jc w:val="center"/>
              <w:rPr>
                <w:rFonts w:ascii="Times New Roman" w:hAnsi="Times New Roman" w:cs="Times New Roman"/>
                <w:b/>
                <w:sz w:val="20"/>
                <w:szCs w:val="20"/>
              </w:rPr>
            </w:pPr>
            <w:r w:rsidRPr="00A31F4F">
              <w:rPr>
                <w:rFonts w:ascii="Times New Roman" w:hAnsi="Times New Roman" w:cs="Times New Roman"/>
                <w:b/>
                <w:sz w:val="20"/>
                <w:szCs w:val="20"/>
              </w:rPr>
              <w:t>годин</w:t>
            </w:r>
          </w:p>
        </w:tc>
        <w:tc>
          <w:tcPr>
            <w:tcW w:w="1984" w:type="dxa"/>
            <w:tcBorders>
              <w:top w:val="single" w:sz="4" w:space="0" w:color="auto"/>
              <w:left w:val="single" w:sz="4" w:space="0" w:color="auto"/>
              <w:bottom w:val="single" w:sz="4" w:space="0" w:color="auto"/>
              <w:right w:val="single" w:sz="4" w:space="0" w:color="auto"/>
            </w:tcBorders>
          </w:tcPr>
          <w:p w:rsidR="007034B4" w:rsidRPr="00A31F4F" w:rsidRDefault="007034B4" w:rsidP="002D54FE">
            <w:pPr>
              <w:spacing w:line="276" w:lineRule="auto"/>
              <w:jc w:val="center"/>
              <w:rPr>
                <w:rFonts w:ascii="Times New Roman" w:hAnsi="Times New Roman" w:cs="Times New Roman"/>
                <w:b/>
                <w:sz w:val="20"/>
                <w:szCs w:val="20"/>
              </w:rPr>
            </w:pPr>
            <w:r w:rsidRPr="00A31F4F">
              <w:rPr>
                <w:rFonts w:ascii="Times New Roman" w:hAnsi="Times New Roman" w:cs="Times New Roman"/>
                <w:b/>
                <w:sz w:val="20"/>
                <w:szCs w:val="20"/>
              </w:rPr>
              <w:t>Згідно з розкладом</w:t>
            </w:r>
          </w:p>
        </w:tc>
      </w:tr>
      <w:tr w:rsidR="007034B4" w:rsidRPr="00A31F4F" w:rsidTr="002D54FE">
        <w:trPr>
          <w:trHeight w:val="268"/>
        </w:trPr>
        <w:tc>
          <w:tcPr>
            <w:tcW w:w="1418" w:type="dxa"/>
            <w:vMerge/>
            <w:tcBorders>
              <w:top w:val="single" w:sz="4" w:space="0" w:color="auto"/>
              <w:left w:val="single" w:sz="4" w:space="0" w:color="auto"/>
              <w:bottom w:val="single" w:sz="4" w:space="0" w:color="auto"/>
              <w:right w:val="single" w:sz="4" w:space="0" w:color="auto"/>
            </w:tcBorders>
            <w:vAlign w:val="center"/>
            <w:hideMark/>
          </w:tcPr>
          <w:p w:rsidR="007034B4" w:rsidRPr="00A31F4F" w:rsidRDefault="007034B4" w:rsidP="002D54FE">
            <w:pPr>
              <w:suppressAutoHyphens w:val="0"/>
              <w:rPr>
                <w:rFonts w:ascii="Times New Roman" w:hAnsi="Times New Roman" w:cs="Times New Roman"/>
                <w:sz w:val="20"/>
                <w:szCs w:val="20"/>
                <w:lang w:eastAsia="en-US"/>
              </w:rPr>
            </w:pPr>
          </w:p>
        </w:tc>
        <w:tc>
          <w:tcPr>
            <w:tcW w:w="4678" w:type="dxa"/>
            <w:vMerge/>
            <w:tcBorders>
              <w:top w:val="single" w:sz="4" w:space="0" w:color="auto"/>
              <w:left w:val="single" w:sz="4" w:space="0" w:color="auto"/>
              <w:bottom w:val="single" w:sz="4" w:space="0" w:color="auto"/>
              <w:right w:val="single" w:sz="4" w:space="0" w:color="auto"/>
            </w:tcBorders>
            <w:vAlign w:val="center"/>
            <w:hideMark/>
          </w:tcPr>
          <w:p w:rsidR="007034B4" w:rsidRPr="00A31F4F" w:rsidRDefault="007034B4" w:rsidP="002D54FE">
            <w:pPr>
              <w:suppressAutoHyphens w:val="0"/>
              <w:rPr>
                <w:rFonts w:ascii="Times New Roman" w:hAnsi="Times New Roman" w:cs="Times New Roman"/>
                <w:sz w:val="20"/>
                <w:szCs w:val="20"/>
                <w:lang w:eastAsia="en-US"/>
              </w:rPr>
            </w:pPr>
          </w:p>
        </w:tc>
        <w:tc>
          <w:tcPr>
            <w:tcW w:w="850" w:type="dxa"/>
            <w:tcBorders>
              <w:top w:val="single" w:sz="4" w:space="0" w:color="auto"/>
              <w:left w:val="single" w:sz="4" w:space="0" w:color="auto"/>
              <w:bottom w:val="single" w:sz="4" w:space="0" w:color="auto"/>
              <w:right w:val="single" w:sz="4" w:space="0" w:color="auto"/>
            </w:tcBorders>
            <w:hideMark/>
          </w:tcPr>
          <w:p w:rsidR="007034B4" w:rsidRPr="00A31F4F" w:rsidRDefault="007034B4" w:rsidP="002D54FE">
            <w:pPr>
              <w:spacing w:line="276" w:lineRule="auto"/>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о/</w:t>
            </w:r>
            <w:proofErr w:type="spellStart"/>
            <w:r w:rsidRPr="00A31F4F">
              <w:rPr>
                <w:rFonts w:ascii="Times New Roman" w:hAnsi="Times New Roman" w:cs="Times New Roman"/>
                <w:b/>
                <w:sz w:val="20"/>
                <w:szCs w:val="20"/>
              </w:rPr>
              <w:t>д.ф</w:t>
            </w:r>
            <w:proofErr w:type="spellEnd"/>
            <w:r w:rsidRPr="00A31F4F">
              <w:rPr>
                <w:rFonts w:ascii="Times New Roman" w:hAnsi="Times New Roman" w:cs="Times New Roman"/>
                <w:b/>
                <w:sz w:val="20"/>
                <w:szCs w:val="20"/>
              </w:rPr>
              <w:t>.</w:t>
            </w:r>
          </w:p>
        </w:tc>
        <w:tc>
          <w:tcPr>
            <w:tcW w:w="851" w:type="dxa"/>
            <w:tcBorders>
              <w:top w:val="single" w:sz="4" w:space="0" w:color="auto"/>
              <w:left w:val="single" w:sz="4" w:space="0" w:color="auto"/>
              <w:bottom w:val="single" w:sz="4" w:space="0" w:color="auto"/>
              <w:right w:val="single" w:sz="4" w:space="0" w:color="auto"/>
            </w:tcBorders>
            <w:hideMark/>
          </w:tcPr>
          <w:p w:rsidR="007034B4" w:rsidRPr="00A31F4F" w:rsidRDefault="007034B4" w:rsidP="002D54FE">
            <w:pPr>
              <w:spacing w:line="276" w:lineRule="auto"/>
              <w:jc w:val="center"/>
              <w:rPr>
                <w:rFonts w:ascii="Times New Roman" w:hAnsi="Times New Roman" w:cs="Times New Roman"/>
                <w:b/>
                <w:sz w:val="20"/>
                <w:szCs w:val="20"/>
                <w:lang w:eastAsia="en-US"/>
              </w:rPr>
            </w:pPr>
            <w:proofErr w:type="spellStart"/>
            <w:r w:rsidRPr="00A31F4F">
              <w:rPr>
                <w:rFonts w:ascii="Times New Roman" w:hAnsi="Times New Roman" w:cs="Times New Roman"/>
                <w:b/>
                <w:sz w:val="20"/>
                <w:szCs w:val="20"/>
              </w:rPr>
              <w:t>з.ф</w:t>
            </w:r>
            <w:proofErr w:type="spellEnd"/>
            <w:r w:rsidRPr="00A31F4F">
              <w:rPr>
                <w:rFonts w:ascii="Times New Roman" w:hAnsi="Times New Roman" w:cs="Times New Roman"/>
                <w:b/>
                <w:sz w:val="20"/>
                <w:szCs w:val="20"/>
              </w:rPr>
              <w:t>.</w:t>
            </w:r>
          </w:p>
        </w:tc>
        <w:tc>
          <w:tcPr>
            <w:tcW w:w="1984" w:type="dxa"/>
            <w:tcBorders>
              <w:top w:val="single" w:sz="4" w:space="0" w:color="auto"/>
              <w:left w:val="single" w:sz="4" w:space="0" w:color="auto"/>
              <w:bottom w:val="single" w:sz="4" w:space="0" w:color="auto"/>
              <w:right w:val="single" w:sz="4" w:space="0" w:color="auto"/>
            </w:tcBorders>
          </w:tcPr>
          <w:p w:rsidR="007034B4" w:rsidRPr="00A31F4F" w:rsidRDefault="007034B4" w:rsidP="002D54FE">
            <w:pPr>
              <w:spacing w:line="276" w:lineRule="auto"/>
              <w:jc w:val="center"/>
              <w:rPr>
                <w:rFonts w:ascii="Times New Roman" w:hAnsi="Times New Roman" w:cs="Times New Roman"/>
                <w:sz w:val="20"/>
                <w:szCs w:val="20"/>
              </w:rPr>
            </w:pPr>
          </w:p>
        </w:tc>
      </w:tr>
      <w:tr w:rsidR="007034B4" w:rsidRPr="00A31F4F" w:rsidTr="002D54FE">
        <w:trPr>
          <w:trHeight w:val="88"/>
        </w:trPr>
        <w:tc>
          <w:tcPr>
            <w:tcW w:w="1418" w:type="dxa"/>
            <w:tcBorders>
              <w:top w:val="single" w:sz="4" w:space="0" w:color="auto"/>
              <w:left w:val="single" w:sz="4" w:space="0" w:color="auto"/>
              <w:bottom w:val="single" w:sz="4" w:space="0" w:color="auto"/>
              <w:right w:val="single" w:sz="4" w:space="0" w:color="auto"/>
            </w:tcBorders>
            <w:vAlign w:val="center"/>
            <w:hideMark/>
          </w:tcPr>
          <w:p w:rsidR="007034B4" w:rsidRPr="00A31F4F" w:rsidRDefault="007034B4" w:rsidP="002D54FE">
            <w:pPr>
              <w:suppressAutoHyphens w:val="0"/>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1</w:t>
            </w:r>
          </w:p>
        </w:tc>
        <w:tc>
          <w:tcPr>
            <w:tcW w:w="4678" w:type="dxa"/>
            <w:tcBorders>
              <w:top w:val="single" w:sz="4" w:space="0" w:color="auto"/>
              <w:left w:val="single" w:sz="4" w:space="0" w:color="auto"/>
              <w:bottom w:val="single" w:sz="4" w:space="0" w:color="auto"/>
              <w:right w:val="single" w:sz="4" w:space="0" w:color="auto"/>
            </w:tcBorders>
            <w:vAlign w:val="center"/>
            <w:hideMark/>
          </w:tcPr>
          <w:p w:rsidR="007034B4" w:rsidRPr="00A31F4F" w:rsidRDefault="007034B4" w:rsidP="002D54FE">
            <w:pPr>
              <w:suppressAutoHyphens w:val="0"/>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2</w:t>
            </w:r>
          </w:p>
        </w:tc>
        <w:tc>
          <w:tcPr>
            <w:tcW w:w="850" w:type="dxa"/>
            <w:tcBorders>
              <w:top w:val="single" w:sz="4" w:space="0" w:color="auto"/>
              <w:left w:val="single" w:sz="4" w:space="0" w:color="auto"/>
              <w:bottom w:val="single" w:sz="4" w:space="0" w:color="auto"/>
              <w:right w:val="single" w:sz="4" w:space="0" w:color="auto"/>
            </w:tcBorders>
            <w:hideMark/>
          </w:tcPr>
          <w:p w:rsidR="007034B4" w:rsidRPr="00A31F4F" w:rsidRDefault="007034B4" w:rsidP="002D54FE">
            <w:pPr>
              <w:spacing w:line="276" w:lineRule="auto"/>
              <w:jc w:val="center"/>
              <w:rPr>
                <w:rFonts w:ascii="Times New Roman" w:hAnsi="Times New Roman" w:cs="Times New Roman"/>
                <w:b/>
                <w:i/>
                <w:sz w:val="16"/>
                <w:szCs w:val="16"/>
              </w:rPr>
            </w:pPr>
            <w:r w:rsidRPr="00A31F4F">
              <w:rPr>
                <w:rFonts w:ascii="Times New Roman" w:hAnsi="Times New Roman" w:cs="Times New Roman"/>
                <w:b/>
                <w:i/>
                <w:sz w:val="16"/>
                <w:szCs w:val="16"/>
              </w:rPr>
              <w:t>3</w:t>
            </w:r>
          </w:p>
        </w:tc>
        <w:tc>
          <w:tcPr>
            <w:tcW w:w="851" w:type="dxa"/>
            <w:tcBorders>
              <w:top w:val="single" w:sz="4" w:space="0" w:color="auto"/>
              <w:left w:val="single" w:sz="4" w:space="0" w:color="auto"/>
              <w:bottom w:val="single" w:sz="4" w:space="0" w:color="auto"/>
              <w:right w:val="single" w:sz="4" w:space="0" w:color="auto"/>
            </w:tcBorders>
            <w:hideMark/>
          </w:tcPr>
          <w:p w:rsidR="007034B4" w:rsidRPr="00A31F4F" w:rsidRDefault="007034B4" w:rsidP="002D54FE">
            <w:pPr>
              <w:spacing w:line="276" w:lineRule="auto"/>
              <w:jc w:val="center"/>
              <w:rPr>
                <w:rFonts w:ascii="Times New Roman" w:hAnsi="Times New Roman" w:cs="Times New Roman"/>
                <w:b/>
                <w:i/>
                <w:sz w:val="16"/>
                <w:szCs w:val="16"/>
              </w:rPr>
            </w:pPr>
            <w:r w:rsidRPr="00A31F4F">
              <w:rPr>
                <w:rFonts w:ascii="Times New Roman" w:hAnsi="Times New Roman" w:cs="Times New Roman"/>
                <w:b/>
                <w:i/>
                <w:sz w:val="16"/>
                <w:szCs w:val="16"/>
              </w:rPr>
              <w:t>4</w:t>
            </w:r>
          </w:p>
        </w:tc>
        <w:tc>
          <w:tcPr>
            <w:tcW w:w="1984" w:type="dxa"/>
            <w:tcBorders>
              <w:top w:val="single" w:sz="4" w:space="0" w:color="auto"/>
              <w:left w:val="single" w:sz="4" w:space="0" w:color="auto"/>
              <w:bottom w:val="single" w:sz="4" w:space="0" w:color="auto"/>
              <w:right w:val="single" w:sz="4" w:space="0" w:color="auto"/>
            </w:tcBorders>
          </w:tcPr>
          <w:p w:rsidR="007034B4" w:rsidRPr="00A31F4F" w:rsidRDefault="007034B4" w:rsidP="002D54FE">
            <w:pPr>
              <w:spacing w:line="276" w:lineRule="auto"/>
              <w:jc w:val="center"/>
              <w:rPr>
                <w:rFonts w:ascii="Times New Roman" w:hAnsi="Times New Roman" w:cs="Times New Roman"/>
                <w:b/>
                <w:i/>
                <w:sz w:val="16"/>
                <w:szCs w:val="16"/>
              </w:rPr>
            </w:pPr>
            <w:r w:rsidRPr="00A31F4F">
              <w:rPr>
                <w:rFonts w:ascii="Times New Roman" w:hAnsi="Times New Roman" w:cs="Times New Roman"/>
                <w:b/>
                <w:i/>
                <w:sz w:val="16"/>
                <w:szCs w:val="16"/>
              </w:rPr>
              <w:t>5</w:t>
            </w:r>
          </w:p>
        </w:tc>
      </w:tr>
      <w:tr w:rsidR="00D96E6B" w:rsidRPr="007034B4" w:rsidTr="002D54FE">
        <w:trPr>
          <w:trHeight w:val="88"/>
        </w:trPr>
        <w:tc>
          <w:tcPr>
            <w:tcW w:w="1418" w:type="dxa"/>
            <w:tcBorders>
              <w:top w:val="single" w:sz="4" w:space="0" w:color="auto"/>
              <w:left w:val="single" w:sz="4" w:space="0" w:color="auto"/>
              <w:bottom w:val="single" w:sz="4" w:space="0" w:color="auto"/>
              <w:right w:val="single" w:sz="4" w:space="0" w:color="auto"/>
            </w:tcBorders>
            <w:vAlign w:val="center"/>
          </w:tcPr>
          <w:p w:rsidR="00D96E6B" w:rsidRPr="00D96E6B" w:rsidRDefault="00D96E6B" w:rsidP="007034B4">
            <w:pPr>
              <w:suppressAutoHyphens w:val="0"/>
              <w:jc w:val="center"/>
              <w:rPr>
                <w:rFonts w:ascii="Times New Roman" w:hAnsi="Times New Roman" w:cs="Times New Roman"/>
                <w:sz w:val="22"/>
                <w:szCs w:val="22"/>
                <w:lang w:eastAsia="en-US"/>
              </w:rPr>
            </w:pPr>
            <w:r w:rsidRPr="00D96E6B">
              <w:rPr>
                <w:rFonts w:ascii="Times New Roman" w:hAnsi="Times New Roman" w:cs="Times New Roman"/>
                <w:sz w:val="22"/>
                <w:szCs w:val="22"/>
                <w:lang w:eastAsia="en-US"/>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D96E6B" w:rsidRDefault="00D96E6B" w:rsidP="00D96E6B">
            <w:pPr>
              <w:jc w:val="center"/>
              <w:rPr>
                <w:bCs/>
                <w:sz w:val="22"/>
                <w:szCs w:val="22"/>
              </w:rPr>
            </w:pPr>
            <w:r w:rsidRPr="00D96E6B">
              <w:rPr>
                <w:bCs/>
                <w:sz w:val="22"/>
                <w:szCs w:val="22"/>
              </w:rPr>
              <w:t>Тема 1. Методологія дослідження галузевих структур</w:t>
            </w:r>
          </w:p>
          <w:p w:rsidR="00D96E6B" w:rsidRPr="00D96E6B" w:rsidRDefault="00D96E6B" w:rsidP="00D96E6B">
            <w:pPr>
              <w:jc w:val="both"/>
              <w:rPr>
                <w:bCs/>
                <w:sz w:val="22"/>
                <w:szCs w:val="22"/>
              </w:rPr>
            </w:pPr>
            <w:r w:rsidRPr="00D96E6B">
              <w:rPr>
                <w:bCs/>
                <w:sz w:val="22"/>
                <w:szCs w:val="22"/>
              </w:rPr>
              <w:t>1. Галузеві ринки як наука і як навчальна дисципліна.</w:t>
            </w:r>
          </w:p>
          <w:p w:rsidR="00D96E6B" w:rsidRPr="00D96E6B" w:rsidRDefault="00D96E6B" w:rsidP="00D96E6B">
            <w:pPr>
              <w:jc w:val="both"/>
              <w:rPr>
                <w:bCs/>
                <w:sz w:val="22"/>
                <w:szCs w:val="22"/>
              </w:rPr>
            </w:pPr>
            <w:r w:rsidRPr="00D96E6B">
              <w:rPr>
                <w:bCs/>
                <w:sz w:val="22"/>
                <w:szCs w:val="22"/>
              </w:rPr>
              <w:t>2. Методологія вивчення дисципліни «Галузеві ринки».</w:t>
            </w:r>
          </w:p>
          <w:p w:rsidR="00D96E6B" w:rsidRDefault="00D96E6B" w:rsidP="00D96E6B">
            <w:pPr>
              <w:jc w:val="both"/>
              <w:rPr>
                <w:bCs/>
                <w:sz w:val="22"/>
                <w:szCs w:val="22"/>
              </w:rPr>
            </w:pPr>
            <w:r w:rsidRPr="00D96E6B">
              <w:rPr>
                <w:bCs/>
                <w:sz w:val="22"/>
                <w:szCs w:val="22"/>
              </w:rPr>
              <w:t>3. Історія розвитку галузевих ринків.</w:t>
            </w:r>
          </w:p>
          <w:p w:rsidR="00C729F0" w:rsidRPr="00D96E6B" w:rsidRDefault="00C729F0" w:rsidP="00D96E6B">
            <w:pPr>
              <w:jc w:val="both"/>
              <w:rPr>
                <w:sz w:val="22"/>
                <w:szCs w:val="22"/>
              </w:rPr>
            </w:pPr>
            <w:r>
              <w:rPr>
                <w:bCs/>
                <w:sz w:val="22"/>
                <w:szCs w:val="22"/>
              </w:rPr>
              <w:t>4. Підготовка до семінарських занять.</w:t>
            </w:r>
          </w:p>
        </w:tc>
        <w:tc>
          <w:tcPr>
            <w:tcW w:w="850" w:type="dxa"/>
            <w:tcBorders>
              <w:top w:val="single" w:sz="4" w:space="0" w:color="auto"/>
              <w:left w:val="single" w:sz="4" w:space="0" w:color="auto"/>
              <w:bottom w:val="single" w:sz="4" w:space="0" w:color="auto"/>
              <w:right w:val="single" w:sz="4" w:space="0" w:color="auto"/>
            </w:tcBorders>
          </w:tcPr>
          <w:p w:rsidR="00D96E6B" w:rsidRPr="00D96E6B" w:rsidRDefault="00D96E6B" w:rsidP="007034B4">
            <w:pPr>
              <w:spacing w:line="276" w:lineRule="auto"/>
              <w:jc w:val="center"/>
              <w:rPr>
                <w:rFonts w:ascii="Times New Roman" w:hAnsi="Times New Roman" w:cs="Times New Roman"/>
                <w:sz w:val="22"/>
                <w:szCs w:val="22"/>
              </w:rPr>
            </w:pPr>
            <w:r>
              <w:rPr>
                <w:rFonts w:ascii="Times New Roman" w:hAnsi="Times New Roman" w:cs="Times New Roman"/>
                <w:sz w:val="22"/>
                <w:szCs w:val="22"/>
              </w:rPr>
              <w:t>5</w:t>
            </w:r>
          </w:p>
        </w:tc>
        <w:tc>
          <w:tcPr>
            <w:tcW w:w="851" w:type="dxa"/>
            <w:tcBorders>
              <w:top w:val="single" w:sz="4" w:space="0" w:color="auto"/>
              <w:left w:val="single" w:sz="4" w:space="0" w:color="auto"/>
              <w:bottom w:val="single" w:sz="4" w:space="0" w:color="auto"/>
              <w:right w:val="single" w:sz="4" w:space="0" w:color="auto"/>
            </w:tcBorders>
          </w:tcPr>
          <w:p w:rsidR="00D96E6B" w:rsidRPr="00D96E6B" w:rsidRDefault="00D96E6B" w:rsidP="007034B4">
            <w:pPr>
              <w:spacing w:line="276" w:lineRule="auto"/>
              <w:jc w:val="center"/>
              <w:rPr>
                <w:rFonts w:ascii="Times New Roman" w:hAnsi="Times New Roman" w:cs="Times New Roman"/>
                <w:sz w:val="22"/>
                <w:szCs w:val="22"/>
              </w:rPr>
            </w:pPr>
            <w:r>
              <w:rPr>
                <w:rFonts w:ascii="Times New Roman" w:hAnsi="Times New Roman" w:cs="Times New Roman"/>
                <w:sz w:val="22"/>
                <w:szCs w:val="22"/>
              </w:rPr>
              <w:t>7</w:t>
            </w:r>
          </w:p>
        </w:tc>
        <w:tc>
          <w:tcPr>
            <w:tcW w:w="1984" w:type="dxa"/>
            <w:tcBorders>
              <w:top w:val="single" w:sz="4" w:space="0" w:color="auto"/>
              <w:left w:val="single" w:sz="4" w:space="0" w:color="auto"/>
              <w:bottom w:val="single" w:sz="4" w:space="0" w:color="auto"/>
              <w:right w:val="single" w:sz="4" w:space="0" w:color="auto"/>
            </w:tcBorders>
          </w:tcPr>
          <w:p w:rsidR="00D96E6B" w:rsidRPr="00D96E6B" w:rsidRDefault="00D96E6B" w:rsidP="007034B4">
            <w:pPr>
              <w:spacing w:line="276" w:lineRule="auto"/>
              <w:jc w:val="center"/>
              <w:rPr>
                <w:rFonts w:ascii="Times New Roman" w:hAnsi="Times New Roman" w:cs="Times New Roman"/>
                <w:sz w:val="22"/>
                <w:szCs w:val="22"/>
              </w:rPr>
            </w:pPr>
            <w:r w:rsidRPr="00D96E6B">
              <w:rPr>
                <w:rFonts w:ascii="Times New Roman" w:hAnsi="Times New Roman" w:cs="Times New Roman"/>
                <w:sz w:val="22"/>
                <w:szCs w:val="22"/>
              </w:rPr>
              <w:t>-</w:t>
            </w:r>
          </w:p>
        </w:tc>
      </w:tr>
      <w:tr w:rsidR="00D96E6B" w:rsidRPr="007034B4" w:rsidTr="002D54FE">
        <w:trPr>
          <w:trHeight w:val="88"/>
        </w:trPr>
        <w:tc>
          <w:tcPr>
            <w:tcW w:w="1418" w:type="dxa"/>
            <w:tcBorders>
              <w:top w:val="single" w:sz="4" w:space="0" w:color="auto"/>
              <w:left w:val="single" w:sz="4" w:space="0" w:color="auto"/>
              <w:bottom w:val="single" w:sz="4" w:space="0" w:color="auto"/>
              <w:right w:val="single" w:sz="4" w:space="0" w:color="auto"/>
            </w:tcBorders>
            <w:vAlign w:val="center"/>
          </w:tcPr>
          <w:p w:rsidR="00D96E6B" w:rsidRPr="00D96E6B" w:rsidRDefault="00D96E6B" w:rsidP="007034B4">
            <w:pPr>
              <w:suppressAutoHyphens w:val="0"/>
              <w:jc w:val="center"/>
              <w:rPr>
                <w:rFonts w:ascii="Times New Roman" w:hAnsi="Times New Roman" w:cs="Times New Roman"/>
                <w:sz w:val="22"/>
                <w:szCs w:val="22"/>
                <w:lang w:eastAsia="en-US"/>
              </w:rPr>
            </w:pPr>
            <w:r w:rsidRPr="00D96E6B">
              <w:rPr>
                <w:rFonts w:ascii="Times New Roman" w:hAnsi="Times New Roman" w:cs="Times New Roman"/>
                <w:sz w:val="22"/>
                <w:szCs w:val="22"/>
                <w:lang w:eastAsia="en-US"/>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D96E6B" w:rsidRDefault="00D96E6B" w:rsidP="00D96E6B">
            <w:pPr>
              <w:jc w:val="center"/>
              <w:rPr>
                <w:sz w:val="22"/>
                <w:szCs w:val="22"/>
              </w:rPr>
            </w:pPr>
            <w:r w:rsidRPr="00D96E6B">
              <w:rPr>
                <w:sz w:val="22"/>
                <w:szCs w:val="22"/>
              </w:rPr>
              <w:t>Тема 2. Класифікація та ознаки галузевих ринків</w:t>
            </w:r>
          </w:p>
          <w:p w:rsidR="00D96E6B" w:rsidRPr="00D96E6B" w:rsidRDefault="00D96E6B" w:rsidP="00D96E6B">
            <w:pPr>
              <w:rPr>
                <w:sz w:val="22"/>
                <w:szCs w:val="22"/>
              </w:rPr>
            </w:pPr>
            <w:r w:rsidRPr="00D96E6B">
              <w:rPr>
                <w:sz w:val="22"/>
                <w:szCs w:val="22"/>
              </w:rPr>
              <w:t>1. Критерії класифікації галузевих ринків.</w:t>
            </w:r>
          </w:p>
          <w:p w:rsidR="00D96E6B" w:rsidRPr="00D96E6B" w:rsidRDefault="00D96E6B" w:rsidP="00D96E6B">
            <w:pPr>
              <w:rPr>
                <w:sz w:val="22"/>
                <w:szCs w:val="22"/>
              </w:rPr>
            </w:pPr>
            <w:r w:rsidRPr="00D96E6B">
              <w:rPr>
                <w:sz w:val="22"/>
                <w:szCs w:val="22"/>
              </w:rPr>
              <w:t>2. Головні ознаки структури ринку.</w:t>
            </w:r>
          </w:p>
          <w:p w:rsidR="00D96E6B" w:rsidRDefault="00D96E6B" w:rsidP="00D96E6B">
            <w:pPr>
              <w:rPr>
                <w:sz w:val="22"/>
                <w:szCs w:val="22"/>
              </w:rPr>
            </w:pPr>
            <w:r w:rsidRPr="00D96E6B">
              <w:rPr>
                <w:sz w:val="22"/>
                <w:szCs w:val="22"/>
              </w:rPr>
              <w:t>3. Показники та індикатори кон'юнктури ринків.</w:t>
            </w:r>
          </w:p>
          <w:p w:rsidR="00C729F0" w:rsidRPr="00D96E6B" w:rsidRDefault="00C729F0" w:rsidP="00D96E6B">
            <w:pPr>
              <w:rPr>
                <w:sz w:val="22"/>
                <w:szCs w:val="22"/>
              </w:rPr>
            </w:pPr>
            <w:r>
              <w:rPr>
                <w:bCs/>
                <w:sz w:val="22"/>
                <w:szCs w:val="22"/>
              </w:rPr>
              <w:t>4. Підготовка до семінарських занять.</w:t>
            </w:r>
          </w:p>
        </w:tc>
        <w:tc>
          <w:tcPr>
            <w:tcW w:w="850" w:type="dxa"/>
            <w:tcBorders>
              <w:top w:val="single" w:sz="4" w:space="0" w:color="auto"/>
              <w:left w:val="single" w:sz="4" w:space="0" w:color="auto"/>
              <w:bottom w:val="single" w:sz="4" w:space="0" w:color="auto"/>
              <w:right w:val="single" w:sz="4" w:space="0" w:color="auto"/>
            </w:tcBorders>
          </w:tcPr>
          <w:p w:rsidR="00D96E6B" w:rsidRPr="00D96E6B" w:rsidRDefault="00D96E6B" w:rsidP="007034B4">
            <w:pPr>
              <w:spacing w:line="276" w:lineRule="auto"/>
              <w:jc w:val="center"/>
              <w:rPr>
                <w:rFonts w:ascii="Times New Roman" w:hAnsi="Times New Roman" w:cs="Times New Roman"/>
                <w:sz w:val="22"/>
                <w:szCs w:val="22"/>
              </w:rPr>
            </w:pPr>
            <w:r>
              <w:rPr>
                <w:rFonts w:ascii="Times New Roman" w:hAnsi="Times New Roman" w:cs="Times New Roman"/>
                <w:sz w:val="22"/>
                <w:szCs w:val="22"/>
              </w:rPr>
              <w:t>5</w:t>
            </w:r>
          </w:p>
        </w:tc>
        <w:tc>
          <w:tcPr>
            <w:tcW w:w="851" w:type="dxa"/>
            <w:tcBorders>
              <w:top w:val="single" w:sz="4" w:space="0" w:color="auto"/>
              <w:left w:val="single" w:sz="4" w:space="0" w:color="auto"/>
              <w:bottom w:val="single" w:sz="4" w:space="0" w:color="auto"/>
              <w:right w:val="single" w:sz="4" w:space="0" w:color="auto"/>
            </w:tcBorders>
          </w:tcPr>
          <w:p w:rsidR="00D96E6B" w:rsidRPr="00D96E6B" w:rsidRDefault="00D96E6B" w:rsidP="007034B4">
            <w:pPr>
              <w:spacing w:line="276" w:lineRule="auto"/>
              <w:jc w:val="center"/>
              <w:rPr>
                <w:rFonts w:ascii="Times New Roman" w:hAnsi="Times New Roman" w:cs="Times New Roman"/>
                <w:sz w:val="22"/>
                <w:szCs w:val="22"/>
              </w:rPr>
            </w:pPr>
            <w:r>
              <w:rPr>
                <w:rFonts w:ascii="Times New Roman" w:hAnsi="Times New Roman" w:cs="Times New Roman"/>
                <w:sz w:val="22"/>
                <w:szCs w:val="22"/>
              </w:rPr>
              <w:t>7</w:t>
            </w:r>
          </w:p>
        </w:tc>
        <w:tc>
          <w:tcPr>
            <w:tcW w:w="1984" w:type="dxa"/>
            <w:tcBorders>
              <w:top w:val="single" w:sz="4" w:space="0" w:color="auto"/>
              <w:left w:val="single" w:sz="4" w:space="0" w:color="auto"/>
              <w:bottom w:val="single" w:sz="4" w:space="0" w:color="auto"/>
              <w:right w:val="single" w:sz="4" w:space="0" w:color="auto"/>
            </w:tcBorders>
          </w:tcPr>
          <w:p w:rsidR="00D96E6B" w:rsidRPr="00D96E6B" w:rsidRDefault="00D96E6B" w:rsidP="007034B4">
            <w:pPr>
              <w:spacing w:line="276" w:lineRule="auto"/>
              <w:jc w:val="center"/>
              <w:rPr>
                <w:rFonts w:ascii="Times New Roman" w:hAnsi="Times New Roman" w:cs="Times New Roman"/>
                <w:sz w:val="22"/>
                <w:szCs w:val="22"/>
              </w:rPr>
            </w:pPr>
            <w:r w:rsidRPr="00D96E6B">
              <w:rPr>
                <w:rFonts w:ascii="Times New Roman" w:hAnsi="Times New Roman" w:cs="Times New Roman"/>
                <w:sz w:val="22"/>
                <w:szCs w:val="22"/>
              </w:rPr>
              <w:t>-</w:t>
            </w:r>
          </w:p>
        </w:tc>
      </w:tr>
      <w:tr w:rsidR="00D96E6B" w:rsidRPr="007034B4" w:rsidTr="002D54FE">
        <w:trPr>
          <w:trHeight w:val="88"/>
        </w:trPr>
        <w:tc>
          <w:tcPr>
            <w:tcW w:w="1418" w:type="dxa"/>
            <w:tcBorders>
              <w:top w:val="single" w:sz="4" w:space="0" w:color="auto"/>
              <w:left w:val="single" w:sz="4" w:space="0" w:color="auto"/>
              <w:bottom w:val="single" w:sz="4" w:space="0" w:color="auto"/>
              <w:right w:val="single" w:sz="4" w:space="0" w:color="auto"/>
            </w:tcBorders>
            <w:vAlign w:val="center"/>
          </w:tcPr>
          <w:p w:rsidR="00D96E6B" w:rsidRPr="00D96E6B" w:rsidRDefault="00D96E6B" w:rsidP="007034B4">
            <w:pPr>
              <w:suppressAutoHyphens w:val="0"/>
              <w:jc w:val="center"/>
              <w:rPr>
                <w:rFonts w:ascii="Times New Roman" w:hAnsi="Times New Roman" w:cs="Times New Roman"/>
                <w:sz w:val="22"/>
                <w:szCs w:val="22"/>
                <w:lang w:eastAsia="en-US"/>
              </w:rPr>
            </w:pPr>
            <w:r w:rsidRPr="00D96E6B">
              <w:rPr>
                <w:rFonts w:ascii="Times New Roman" w:hAnsi="Times New Roman" w:cs="Times New Roman"/>
                <w:sz w:val="22"/>
                <w:szCs w:val="22"/>
                <w:lang w:eastAsia="en-US"/>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D96E6B" w:rsidRDefault="00D96E6B" w:rsidP="00D96E6B">
            <w:pPr>
              <w:jc w:val="center"/>
              <w:rPr>
                <w:sz w:val="22"/>
                <w:szCs w:val="22"/>
              </w:rPr>
            </w:pPr>
            <w:r w:rsidRPr="00D96E6B">
              <w:rPr>
                <w:sz w:val="22"/>
                <w:szCs w:val="22"/>
              </w:rPr>
              <w:t>Тема 3.Аналіз конкурентного середовища на товарних ринках</w:t>
            </w:r>
          </w:p>
          <w:p w:rsidR="00D96E6B" w:rsidRPr="00D96E6B" w:rsidRDefault="00D96E6B" w:rsidP="00D96E6B">
            <w:pPr>
              <w:rPr>
                <w:sz w:val="22"/>
                <w:szCs w:val="22"/>
              </w:rPr>
            </w:pPr>
            <w:r w:rsidRPr="00D96E6B">
              <w:rPr>
                <w:sz w:val="22"/>
                <w:szCs w:val="22"/>
              </w:rPr>
              <w:t>1. Основні типи меж ринку, їх особливості для товарів різних типів.</w:t>
            </w:r>
          </w:p>
          <w:p w:rsidR="00D96E6B" w:rsidRPr="00D96E6B" w:rsidRDefault="00D96E6B" w:rsidP="00D96E6B">
            <w:pPr>
              <w:rPr>
                <w:sz w:val="22"/>
                <w:szCs w:val="22"/>
              </w:rPr>
            </w:pPr>
            <w:r w:rsidRPr="00D96E6B">
              <w:rPr>
                <w:sz w:val="22"/>
                <w:szCs w:val="22"/>
              </w:rPr>
              <w:t>2. Переваги та недоліки основних показників концентрації продавців на ринку.</w:t>
            </w:r>
          </w:p>
          <w:p w:rsidR="00D96E6B" w:rsidRPr="00D96E6B" w:rsidRDefault="00D96E6B" w:rsidP="00D96E6B">
            <w:pPr>
              <w:rPr>
                <w:sz w:val="22"/>
                <w:szCs w:val="22"/>
              </w:rPr>
            </w:pPr>
            <w:r w:rsidRPr="00D96E6B">
              <w:rPr>
                <w:sz w:val="22"/>
                <w:szCs w:val="22"/>
              </w:rPr>
              <w:t xml:space="preserve">3. Зв'язок між індексами монопольної влади </w:t>
            </w:r>
            <w:proofErr w:type="spellStart"/>
            <w:r w:rsidRPr="00D96E6B">
              <w:rPr>
                <w:sz w:val="22"/>
                <w:szCs w:val="22"/>
              </w:rPr>
              <w:t>Лернера</w:t>
            </w:r>
            <w:proofErr w:type="spellEnd"/>
            <w:r w:rsidRPr="00D96E6B">
              <w:rPr>
                <w:sz w:val="22"/>
                <w:szCs w:val="22"/>
              </w:rPr>
              <w:t xml:space="preserve">, </w:t>
            </w:r>
            <w:proofErr w:type="spellStart"/>
            <w:r w:rsidRPr="00D96E6B">
              <w:rPr>
                <w:sz w:val="22"/>
                <w:szCs w:val="22"/>
              </w:rPr>
              <w:t>Бейна</w:t>
            </w:r>
            <w:proofErr w:type="spellEnd"/>
            <w:r w:rsidRPr="00D96E6B">
              <w:rPr>
                <w:sz w:val="22"/>
                <w:szCs w:val="22"/>
              </w:rPr>
              <w:t xml:space="preserve"> і </w:t>
            </w:r>
            <w:proofErr w:type="spellStart"/>
            <w:r w:rsidRPr="00D96E6B">
              <w:rPr>
                <w:sz w:val="22"/>
                <w:szCs w:val="22"/>
              </w:rPr>
              <w:t>Тобіна</w:t>
            </w:r>
            <w:proofErr w:type="spellEnd"/>
            <w:r w:rsidRPr="00D96E6B">
              <w:rPr>
                <w:sz w:val="22"/>
                <w:szCs w:val="22"/>
              </w:rPr>
              <w:t>.</w:t>
            </w:r>
          </w:p>
          <w:p w:rsidR="00D96E6B" w:rsidRDefault="00D96E6B" w:rsidP="00D96E6B">
            <w:pPr>
              <w:rPr>
                <w:sz w:val="22"/>
                <w:szCs w:val="22"/>
              </w:rPr>
            </w:pPr>
            <w:r w:rsidRPr="00D96E6B">
              <w:rPr>
                <w:sz w:val="22"/>
                <w:szCs w:val="22"/>
              </w:rPr>
              <w:t>4. Зв'язок між концентрацією, монопольною владою, нестратегічними факторами ринкової структури.</w:t>
            </w:r>
          </w:p>
          <w:p w:rsidR="00C729F0" w:rsidRPr="00D96E6B" w:rsidRDefault="00C729F0" w:rsidP="00C729F0">
            <w:pPr>
              <w:rPr>
                <w:sz w:val="22"/>
                <w:szCs w:val="22"/>
              </w:rPr>
            </w:pPr>
            <w:r>
              <w:rPr>
                <w:sz w:val="22"/>
                <w:szCs w:val="22"/>
              </w:rPr>
              <w:t xml:space="preserve">5. </w:t>
            </w:r>
            <w:r w:rsidRPr="00C729F0">
              <w:rPr>
                <w:sz w:val="22"/>
                <w:szCs w:val="22"/>
              </w:rPr>
              <w:t>Підготовка до семінарських занять.</w:t>
            </w:r>
          </w:p>
        </w:tc>
        <w:tc>
          <w:tcPr>
            <w:tcW w:w="850" w:type="dxa"/>
            <w:tcBorders>
              <w:top w:val="single" w:sz="4" w:space="0" w:color="auto"/>
              <w:left w:val="single" w:sz="4" w:space="0" w:color="auto"/>
              <w:bottom w:val="single" w:sz="4" w:space="0" w:color="auto"/>
              <w:right w:val="single" w:sz="4" w:space="0" w:color="auto"/>
            </w:tcBorders>
          </w:tcPr>
          <w:p w:rsidR="00D96E6B" w:rsidRPr="00D96E6B" w:rsidRDefault="009B639C" w:rsidP="007034B4">
            <w:pPr>
              <w:spacing w:line="276" w:lineRule="auto"/>
              <w:jc w:val="center"/>
              <w:rPr>
                <w:rFonts w:ascii="Times New Roman" w:hAnsi="Times New Roman" w:cs="Times New Roman"/>
                <w:sz w:val="22"/>
                <w:szCs w:val="22"/>
              </w:rPr>
            </w:pPr>
            <w:r>
              <w:rPr>
                <w:rFonts w:ascii="Times New Roman" w:hAnsi="Times New Roman" w:cs="Times New Roman"/>
                <w:sz w:val="22"/>
                <w:szCs w:val="22"/>
              </w:rPr>
              <w:t>6</w:t>
            </w:r>
          </w:p>
        </w:tc>
        <w:tc>
          <w:tcPr>
            <w:tcW w:w="851" w:type="dxa"/>
            <w:tcBorders>
              <w:top w:val="single" w:sz="4" w:space="0" w:color="auto"/>
              <w:left w:val="single" w:sz="4" w:space="0" w:color="auto"/>
              <w:bottom w:val="single" w:sz="4" w:space="0" w:color="auto"/>
              <w:right w:val="single" w:sz="4" w:space="0" w:color="auto"/>
            </w:tcBorders>
          </w:tcPr>
          <w:p w:rsidR="00D96E6B" w:rsidRPr="00D96E6B" w:rsidRDefault="00D96E6B" w:rsidP="007034B4">
            <w:pPr>
              <w:spacing w:line="276" w:lineRule="auto"/>
              <w:jc w:val="center"/>
              <w:rPr>
                <w:rFonts w:ascii="Times New Roman" w:hAnsi="Times New Roman" w:cs="Times New Roman"/>
                <w:sz w:val="22"/>
                <w:szCs w:val="22"/>
              </w:rPr>
            </w:pPr>
            <w:r>
              <w:rPr>
                <w:rFonts w:ascii="Times New Roman" w:hAnsi="Times New Roman" w:cs="Times New Roman"/>
                <w:sz w:val="22"/>
                <w:szCs w:val="22"/>
              </w:rPr>
              <w:t>8</w:t>
            </w:r>
          </w:p>
        </w:tc>
        <w:tc>
          <w:tcPr>
            <w:tcW w:w="1984" w:type="dxa"/>
            <w:tcBorders>
              <w:top w:val="single" w:sz="4" w:space="0" w:color="auto"/>
              <w:left w:val="single" w:sz="4" w:space="0" w:color="auto"/>
              <w:bottom w:val="single" w:sz="4" w:space="0" w:color="auto"/>
              <w:right w:val="single" w:sz="4" w:space="0" w:color="auto"/>
            </w:tcBorders>
          </w:tcPr>
          <w:p w:rsidR="00D96E6B" w:rsidRPr="00D96E6B" w:rsidRDefault="00D96E6B" w:rsidP="007034B4">
            <w:pPr>
              <w:spacing w:line="276" w:lineRule="auto"/>
              <w:jc w:val="center"/>
              <w:rPr>
                <w:rFonts w:ascii="Times New Roman" w:hAnsi="Times New Roman" w:cs="Times New Roman"/>
                <w:sz w:val="22"/>
                <w:szCs w:val="22"/>
              </w:rPr>
            </w:pPr>
            <w:r w:rsidRPr="00D96E6B">
              <w:rPr>
                <w:rFonts w:ascii="Times New Roman" w:hAnsi="Times New Roman" w:cs="Times New Roman"/>
                <w:sz w:val="22"/>
                <w:szCs w:val="22"/>
              </w:rPr>
              <w:t>-</w:t>
            </w:r>
          </w:p>
        </w:tc>
      </w:tr>
      <w:tr w:rsidR="00D96E6B" w:rsidRPr="007034B4" w:rsidTr="002D54FE">
        <w:trPr>
          <w:trHeight w:val="88"/>
        </w:trPr>
        <w:tc>
          <w:tcPr>
            <w:tcW w:w="1418" w:type="dxa"/>
            <w:tcBorders>
              <w:top w:val="single" w:sz="4" w:space="0" w:color="auto"/>
              <w:left w:val="single" w:sz="4" w:space="0" w:color="auto"/>
              <w:bottom w:val="single" w:sz="4" w:space="0" w:color="auto"/>
              <w:right w:val="single" w:sz="4" w:space="0" w:color="auto"/>
            </w:tcBorders>
            <w:vAlign w:val="center"/>
          </w:tcPr>
          <w:p w:rsidR="00D96E6B" w:rsidRPr="00D96E6B" w:rsidRDefault="00D96E6B" w:rsidP="002D54FE">
            <w:pPr>
              <w:suppressAutoHyphens w:val="0"/>
              <w:jc w:val="center"/>
              <w:rPr>
                <w:rFonts w:ascii="Times New Roman" w:hAnsi="Times New Roman" w:cs="Times New Roman"/>
                <w:sz w:val="22"/>
                <w:szCs w:val="22"/>
                <w:lang w:eastAsia="en-US"/>
              </w:rPr>
            </w:pPr>
            <w:r w:rsidRPr="00D96E6B">
              <w:rPr>
                <w:rFonts w:ascii="Times New Roman" w:hAnsi="Times New Roman" w:cs="Times New Roman"/>
                <w:sz w:val="22"/>
                <w:szCs w:val="22"/>
                <w:lang w:eastAsia="en-US"/>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D96E6B" w:rsidRDefault="00D96E6B" w:rsidP="00D96E6B">
            <w:pPr>
              <w:jc w:val="center"/>
              <w:rPr>
                <w:sz w:val="22"/>
                <w:szCs w:val="22"/>
              </w:rPr>
            </w:pPr>
            <w:r w:rsidRPr="00D96E6B">
              <w:rPr>
                <w:sz w:val="22"/>
                <w:szCs w:val="22"/>
              </w:rPr>
              <w:t>Тема 4. Економічна ефективність та державне регулювання галузевих ринків</w:t>
            </w:r>
          </w:p>
          <w:p w:rsidR="00D96E6B" w:rsidRPr="00D96E6B" w:rsidRDefault="00D96E6B" w:rsidP="00D96E6B">
            <w:pPr>
              <w:rPr>
                <w:sz w:val="22"/>
                <w:szCs w:val="22"/>
              </w:rPr>
            </w:pPr>
            <w:r>
              <w:rPr>
                <w:sz w:val="22"/>
                <w:szCs w:val="22"/>
              </w:rPr>
              <w:t>1</w:t>
            </w:r>
            <w:r w:rsidRPr="00D96E6B">
              <w:rPr>
                <w:sz w:val="22"/>
                <w:szCs w:val="22"/>
              </w:rPr>
              <w:t>. Відмінності методів оцінки втрат суспільства від монополії.</w:t>
            </w:r>
          </w:p>
          <w:p w:rsidR="00D96E6B" w:rsidRPr="00D96E6B" w:rsidRDefault="00D96E6B" w:rsidP="00D96E6B">
            <w:pPr>
              <w:rPr>
                <w:sz w:val="22"/>
                <w:szCs w:val="22"/>
              </w:rPr>
            </w:pPr>
            <w:r w:rsidRPr="00D96E6B">
              <w:rPr>
                <w:sz w:val="22"/>
                <w:szCs w:val="22"/>
              </w:rPr>
              <w:t>2. Проблеми оцінки втрат суспільства від монопольної влади.</w:t>
            </w:r>
          </w:p>
          <w:p w:rsidR="00D96E6B" w:rsidRPr="00D96E6B" w:rsidRDefault="00D96E6B" w:rsidP="00D96E6B">
            <w:pPr>
              <w:rPr>
                <w:sz w:val="22"/>
                <w:szCs w:val="22"/>
              </w:rPr>
            </w:pPr>
            <w:r w:rsidRPr="00D96E6B">
              <w:rPr>
                <w:sz w:val="22"/>
                <w:szCs w:val="22"/>
              </w:rPr>
              <w:t>3. Економічний сенс "мертвого вантажу"монополії.</w:t>
            </w:r>
          </w:p>
          <w:p w:rsidR="00D96E6B" w:rsidRDefault="00D96E6B" w:rsidP="00D96E6B">
            <w:pPr>
              <w:rPr>
                <w:sz w:val="22"/>
                <w:szCs w:val="22"/>
              </w:rPr>
            </w:pPr>
            <w:r w:rsidRPr="00D96E6B">
              <w:rPr>
                <w:sz w:val="22"/>
                <w:szCs w:val="22"/>
              </w:rPr>
              <w:t>4. Особливість монополії на ринках із зовнішніми ефектами та на ринках суспільних благ.</w:t>
            </w:r>
          </w:p>
          <w:p w:rsidR="00C729F0" w:rsidRPr="00D96E6B" w:rsidRDefault="00C729F0" w:rsidP="00D96E6B">
            <w:pPr>
              <w:rPr>
                <w:sz w:val="22"/>
                <w:szCs w:val="22"/>
              </w:rPr>
            </w:pPr>
            <w:r>
              <w:rPr>
                <w:sz w:val="22"/>
                <w:szCs w:val="22"/>
              </w:rPr>
              <w:t xml:space="preserve">5. </w:t>
            </w:r>
            <w:r w:rsidRPr="00C729F0">
              <w:rPr>
                <w:sz w:val="22"/>
                <w:szCs w:val="22"/>
              </w:rPr>
              <w:t>Підготовка до семінарських занять.</w:t>
            </w:r>
          </w:p>
        </w:tc>
        <w:tc>
          <w:tcPr>
            <w:tcW w:w="850" w:type="dxa"/>
            <w:tcBorders>
              <w:top w:val="single" w:sz="4" w:space="0" w:color="auto"/>
              <w:left w:val="single" w:sz="4" w:space="0" w:color="auto"/>
              <w:bottom w:val="single" w:sz="4" w:space="0" w:color="auto"/>
              <w:right w:val="single" w:sz="4" w:space="0" w:color="auto"/>
            </w:tcBorders>
          </w:tcPr>
          <w:p w:rsidR="00D96E6B" w:rsidRPr="00D96E6B" w:rsidRDefault="009B639C" w:rsidP="007034B4">
            <w:pPr>
              <w:spacing w:line="276" w:lineRule="auto"/>
              <w:jc w:val="center"/>
              <w:rPr>
                <w:rFonts w:ascii="Times New Roman" w:hAnsi="Times New Roman" w:cs="Times New Roman"/>
                <w:sz w:val="22"/>
                <w:szCs w:val="22"/>
              </w:rPr>
            </w:pPr>
            <w:r>
              <w:rPr>
                <w:rFonts w:ascii="Times New Roman" w:hAnsi="Times New Roman" w:cs="Times New Roman"/>
                <w:sz w:val="22"/>
                <w:szCs w:val="22"/>
              </w:rPr>
              <w:t>6</w:t>
            </w:r>
          </w:p>
        </w:tc>
        <w:tc>
          <w:tcPr>
            <w:tcW w:w="851" w:type="dxa"/>
            <w:tcBorders>
              <w:top w:val="single" w:sz="4" w:space="0" w:color="auto"/>
              <w:left w:val="single" w:sz="4" w:space="0" w:color="auto"/>
              <w:bottom w:val="single" w:sz="4" w:space="0" w:color="auto"/>
              <w:right w:val="single" w:sz="4" w:space="0" w:color="auto"/>
            </w:tcBorders>
          </w:tcPr>
          <w:p w:rsidR="00D96E6B" w:rsidRPr="00D96E6B" w:rsidRDefault="00D96E6B" w:rsidP="007034B4">
            <w:pPr>
              <w:spacing w:line="276" w:lineRule="auto"/>
              <w:jc w:val="center"/>
              <w:rPr>
                <w:rFonts w:ascii="Times New Roman" w:hAnsi="Times New Roman" w:cs="Times New Roman"/>
                <w:sz w:val="22"/>
                <w:szCs w:val="22"/>
              </w:rPr>
            </w:pPr>
            <w:r>
              <w:rPr>
                <w:rFonts w:ascii="Times New Roman" w:hAnsi="Times New Roman" w:cs="Times New Roman"/>
                <w:sz w:val="22"/>
                <w:szCs w:val="22"/>
              </w:rPr>
              <w:t>8</w:t>
            </w:r>
          </w:p>
        </w:tc>
        <w:tc>
          <w:tcPr>
            <w:tcW w:w="1984" w:type="dxa"/>
            <w:tcBorders>
              <w:top w:val="single" w:sz="4" w:space="0" w:color="auto"/>
              <w:left w:val="single" w:sz="4" w:space="0" w:color="auto"/>
              <w:bottom w:val="single" w:sz="4" w:space="0" w:color="auto"/>
              <w:right w:val="single" w:sz="4" w:space="0" w:color="auto"/>
            </w:tcBorders>
          </w:tcPr>
          <w:p w:rsidR="00D96E6B" w:rsidRPr="00D96E6B" w:rsidRDefault="00D96E6B" w:rsidP="007034B4">
            <w:pPr>
              <w:spacing w:line="276" w:lineRule="auto"/>
              <w:jc w:val="center"/>
              <w:rPr>
                <w:rFonts w:ascii="Times New Roman" w:hAnsi="Times New Roman" w:cs="Times New Roman"/>
                <w:sz w:val="22"/>
                <w:szCs w:val="22"/>
              </w:rPr>
            </w:pPr>
            <w:r w:rsidRPr="00D96E6B">
              <w:rPr>
                <w:rFonts w:ascii="Times New Roman" w:hAnsi="Times New Roman" w:cs="Times New Roman"/>
                <w:sz w:val="22"/>
                <w:szCs w:val="22"/>
              </w:rPr>
              <w:t>-</w:t>
            </w:r>
          </w:p>
        </w:tc>
      </w:tr>
      <w:tr w:rsidR="00D96E6B" w:rsidRPr="007034B4" w:rsidTr="002D54FE">
        <w:trPr>
          <w:trHeight w:val="88"/>
        </w:trPr>
        <w:tc>
          <w:tcPr>
            <w:tcW w:w="1418" w:type="dxa"/>
            <w:tcBorders>
              <w:top w:val="single" w:sz="4" w:space="0" w:color="auto"/>
              <w:left w:val="single" w:sz="4" w:space="0" w:color="auto"/>
              <w:bottom w:val="single" w:sz="4" w:space="0" w:color="auto"/>
              <w:right w:val="single" w:sz="4" w:space="0" w:color="auto"/>
            </w:tcBorders>
            <w:vAlign w:val="center"/>
          </w:tcPr>
          <w:p w:rsidR="00D96E6B" w:rsidRPr="00D96E6B" w:rsidRDefault="00D96E6B" w:rsidP="002D54FE">
            <w:pPr>
              <w:suppressAutoHyphens w:val="0"/>
              <w:jc w:val="center"/>
              <w:rPr>
                <w:rFonts w:ascii="Times New Roman" w:hAnsi="Times New Roman" w:cs="Times New Roman"/>
                <w:sz w:val="22"/>
                <w:szCs w:val="22"/>
                <w:lang w:eastAsia="en-US"/>
              </w:rPr>
            </w:pPr>
            <w:r w:rsidRPr="00D96E6B">
              <w:rPr>
                <w:rFonts w:ascii="Times New Roman" w:hAnsi="Times New Roman" w:cs="Times New Roman"/>
                <w:sz w:val="22"/>
                <w:szCs w:val="22"/>
                <w:lang w:eastAsia="en-US"/>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D96E6B" w:rsidRDefault="00D96E6B" w:rsidP="00D96E6B">
            <w:pPr>
              <w:jc w:val="center"/>
              <w:rPr>
                <w:sz w:val="22"/>
                <w:szCs w:val="22"/>
              </w:rPr>
            </w:pPr>
            <w:r w:rsidRPr="00D96E6B">
              <w:rPr>
                <w:sz w:val="22"/>
                <w:szCs w:val="22"/>
              </w:rPr>
              <w:t>Тема 5. Фактори, що визначають структуру ринків</w:t>
            </w:r>
          </w:p>
          <w:p w:rsidR="00D96E6B" w:rsidRPr="00D96E6B" w:rsidRDefault="00D96E6B" w:rsidP="00D96E6B">
            <w:pPr>
              <w:rPr>
                <w:sz w:val="22"/>
                <w:szCs w:val="22"/>
              </w:rPr>
            </w:pPr>
            <w:r w:rsidRPr="00D96E6B">
              <w:rPr>
                <w:sz w:val="22"/>
                <w:szCs w:val="22"/>
              </w:rPr>
              <w:t>1. Сутність та характеристика віддачі від масштабу.</w:t>
            </w:r>
          </w:p>
          <w:p w:rsidR="00D96E6B" w:rsidRPr="00D96E6B" w:rsidRDefault="00D96E6B" w:rsidP="00D96E6B">
            <w:pPr>
              <w:rPr>
                <w:sz w:val="22"/>
                <w:szCs w:val="22"/>
              </w:rPr>
            </w:pPr>
            <w:r w:rsidRPr="00D96E6B">
              <w:rPr>
                <w:sz w:val="22"/>
                <w:szCs w:val="22"/>
              </w:rPr>
              <w:t>2. Величини які можуть використовуватися як показник розмірів фірми їх достоїнства і недоліки.</w:t>
            </w:r>
          </w:p>
          <w:p w:rsidR="00D96E6B" w:rsidRPr="00D96E6B" w:rsidRDefault="00D96E6B" w:rsidP="00D96E6B">
            <w:pPr>
              <w:rPr>
                <w:sz w:val="22"/>
                <w:szCs w:val="22"/>
              </w:rPr>
            </w:pPr>
            <w:r w:rsidRPr="00D96E6B">
              <w:rPr>
                <w:sz w:val="22"/>
                <w:szCs w:val="22"/>
              </w:rPr>
              <w:t>3. Сфери застосування різних показників розміру фірми.</w:t>
            </w:r>
          </w:p>
          <w:p w:rsidR="00D96E6B" w:rsidRPr="00D96E6B" w:rsidRDefault="00D96E6B" w:rsidP="00D96E6B">
            <w:pPr>
              <w:rPr>
                <w:sz w:val="22"/>
                <w:szCs w:val="22"/>
              </w:rPr>
            </w:pPr>
            <w:r w:rsidRPr="00D96E6B">
              <w:rPr>
                <w:sz w:val="22"/>
                <w:szCs w:val="22"/>
              </w:rPr>
              <w:t>4. Технологічний підхід до фірми. Випадки його використання.</w:t>
            </w:r>
          </w:p>
          <w:p w:rsidR="00D96E6B" w:rsidRDefault="00D96E6B" w:rsidP="00D96E6B">
            <w:pPr>
              <w:rPr>
                <w:sz w:val="22"/>
                <w:szCs w:val="22"/>
              </w:rPr>
            </w:pPr>
            <w:r w:rsidRPr="00D96E6B">
              <w:rPr>
                <w:sz w:val="22"/>
                <w:szCs w:val="22"/>
              </w:rPr>
              <w:t>5. Напрями та інструменти впливу держави на структуру ринку.</w:t>
            </w:r>
          </w:p>
          <w:p w:rsidR="00C729F0" w:rsidRPr="00D96E6B" w:rsidRDefault="00C729F0" w:rsidP="00D96E6B">
            <w:pPr>
              <w:rPr>
                <w:sz w:val="22"/>
                <w:szCs w:val="22"/>
              </w:rPr>
            </w:pPr>
            <w:r>
              <w:rPr>
                <w:sz w:val="22"/>
                <w:szCs w:val="22"/>
              </w:rPr>
              <w:t xml:space="preserve">6. </w:t>
            </w:r>
            <w:r w:rsidRPr="00C729F0">
              <w:rPr>
                <w:sz w:val="22"/>
                <w:szCs w:val="22"/>
              </w:rPr>
              <w:t>Підготовка до семінарських занять.</w:t>
            </w:r>
          </w:p>
        </w:tc>
        <w:tc>
          <w:tcPr>
            <w:tcW w:w="850" w:type="dxa"/>
            <w:tcBorders>
              <w:top w:val="single" w:sz="4" w:space="0" w:color="auto"/>
              <w:left w:val="single" w:sz="4" w:space="0" w:color="auto"/>
              <w:bottom w:val="single" w:sz="4" w:space="0" w:color="auto"/>
              <w:right w:val="single" w:sz="4" w:space="0" w:color="auto"/>
            </w:tcBorders>
          </w:tcPr>
          <w:p w:rsidR="00D96E6B" w:rsidRPr="00D96E6B" w:rsidRDefault="00D96E6B" w:rsidP="007034B4">
            <w:pPr>
              <w:spacing w:line="276" w:lineRule="auto"/>
              <w:jc w:val="center"/>
              <w:rPr>
                <w:rFonts w:ascii="Times New Roman" w:hAnsi="Times New Roman" w:cs="Times New Roman"/>
                <w:sz w:val="22"/>
                <w:szCs w:val="22"/>
              </w:rPr>
            </w:pPr>
            <w:r>
              <w:rPr>
                <w:rFonts w:ascii="Times New Roman" w:hAnsi="Times New Roman" w:cs="Times New Roman"/>
                <w:sz w:val="22"/>
                <w:szCs w:val="22"/>
              </w:rPr>
              <w:t>6</w:t>
            </w:r>
          </w:p>
        </w:tc>
        <w:tc>
          <w:tcPr>
            <w:tcW w:w="851" w:type="dxa"/>
            <w:tcBorders>
              <w:top w:val="single" w:sz="4" w:space="0" w:color="auto"/>
              <w:left w:val="single" w:sz="4" w:space="0" w:color="auto"/>
              <w:bottom w:val="single" w:sz="4" w:space="0" w:color="auto"/>
              <w:right w:val="single" w:sz="4" w:space="0" w:color="auto"/>
            </w:tcBorders>
          </w:tcPr>
          <w:p w:rsidR="00D96E6B" w:rsidRPr="00D96E6B" w:rsidRDefault="00D96E6B" w:rsidP="007034B4">
            <w:pPr>
              <w:spacing w:line="276" w:lineRule="auto"/>
              <w:jc w:val="center"/>
              <w:rPr>
                <w:rFonts w:ascii="Times New Roman" w:hAnsi="Times New Roman" w:cs="Times New Roman"/>
                <w:sz w:val="22"/>
                <w:szCs w:val="22"/>
              </w:rPr>
            </w:pPr>
            <w:r>
              <w:rPr>
                <w:rFonts w:ascii="Times New Roman" w:hAnsi="Times New Roman" w:cs="Times New Roman"/>
                <w:sz w:val="22"/>
                <w:szCs w:val="22"/>
              </w:rPr>
              <w:t>8</w:t>
            </w:r>
          </w:p>
        </w:tc>
        <w:tc>
          <w:tcPr>
            <w:tcW w:w="1984" w:type="dxa"/>
            <w:tcBorders>
              <w:top w:val="single" w:sz="4" w:space="0" w:color="auto"/>
              <w:left w:val="single" w:sz="4" w:space="0" w:color="auto"/>
              <w:bottom w:val="single" w:sz="4" w:space="0" w:color="auto"/>
              <w:right w:val="single" w:sz="4" w:space="0" w:color="auto"/>
            </w:tcBorders>
          </w:tcPr>
          <w:p w:rsidR="00D96E6B" w:rsidRPr="00D96E6B" w:rsidRDefault="00D96E6B" w:rsidP="007034B4">
            <w:pPr>
              <w:spacing w:line="276" w:lineRule="auto"/>
              <w:jc w:val="center"/>
              <w:rPr>
                <w:rFonts w:ascii="Times New Roman" w:hAnsi="Times New Roman" w:cs="Times New Roman"/>
                <w:sz w:val="22"/>
                <w:szCs w:val="22"/>
              </w:rPr>
            </w:pPr>
            <w:r w:rsidRPr="00D96E6B">
              <w:rPr>
                <w:rFonts w:ascii="Times New Roman" w:hAnsi="Times New Roman" w:cs="Times New Roman"/>
                <w:sz w:val="22"/>
                <w:szCs w:val="22"/>
              </w:rPr>
              <w:t>-</w:t>
            </w:r>
          </w:p>
        </w:tc>
      </w:tr>
      <w:tr w:rsidR="00D96E6B" w:rsidRPr="00A31F4F" w:rsidTr="002D54FE">
        <w:tc>
          <w:tcPr>
            <w:tcW w:w="1418" w:type="dxa"/>
            <w:vMerge w:val="restart"/>
            <w:tcBorders>
              <w:top w:val="single" w:sz="4" w:space="0" w:color="auto"/>
              <w:left w:val="single" w:sz="4" w:space="0" w:color="auto"/>
              <w:bottom w:val="single" w:sz="4" w:space="0" w:color="auto"/>
              <w:right w:val="single" w:sz="4" w:space="0" w:color="auto"/>
            </w:tcBorders>
            <w:hideMark/>
          </w:tcPr>
          <w:p w:rsidR="00D96E6B" w:rsidRPr="00A31F4F" w:rsidRDefault="00D96E6B" w:rsidP="002D54FE">
            <w:pPr>
              <w:autoSpaceDE w:val="0"/>
              <w:autoSpaceDN w:val="0"/>
              <w:spacing w:line="276" w:lineRule="auto"/>
              <w:ind w:left="-70"/>
              <w:jc w:val="center"/>
              <w:rPr>
                <w:rFonts w:ascii="Times New Roman" w:hAnsi="Times New Roman" w:cs="Times New Roman"/>
                <w:b/>
                <w:sz w:val="20"/>
                <w:szCs w:val="20"/>
              </w:rPr>
            </w:pPr>
            <w:r w:rsidRPr="00A31F4F">
              <w:rPr>
                <w:rFonts w:ascii="Times New Roman" w:hAnsi="Times New Roman" w:cs="Times New Roman"/>
                <w:b/>
                <w:sz w:val="20"/>
                <w:szCs w:val="20"/>
              </w:rPr>
              <w:lastRenderedPageBreak/>
              <w:t>Вид заняття</w:t>
            </w:r>
          </w:p>
          <w:p w:rsidR="00D96E6B" w:rsidRPr="00A31F4F" w:rsidRDefault="00D96E6B" w:rsidP="002D54FE">
            <w:pPr>
              <w:autoSpaceDE w:val="0"/>
              <w:autoSpaceDN w:val="0"/>
              <w:spacing w:line="276" w:lineRule="auto"/>
              <w:ind w:left="-7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/роботи</w:t>
            </w:r>
          </w:p>
        </w:tc>
        <w:tc>
          <w:tcPr>
            <w:tcW w:w="4678" w:type="dxa"/>
            <w:vMerge w:val="restart"/>
            <w:tcBorders>
              <w:top w:val="single" w:sz="4" w:space="0" w:color="auto"/>
              <w:left w:val="single" w:sz="4" w:space="0" w:color="auto"/>
              <w:bottom w:val="single" w:sz="4" w:space="0" w:color="auto"/>
              <w:right w:val="single" w:sz="4" w:space="0" w:color="auto"/>
            </w:tcBorders>
            <w:hideMark/>
          </w:tcPr>
          <w:p w:rsidR="00D96E6B" w:rsidRPr="00A31F4F" w:rsidRDefault="00D96E6B" w:rsidP="002D54FE">
            <w:pPr>
              <w:autoSpaceDE w:val="0"/>
              <w:autoSpaceDN w:val="0"/>
              <w:spacing w:line="276" w:lineRule="auto"/>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Назва теми</w:t>
            </w:r>
          </w:p>
        </w:tc>
        <w:tc>
          <w:tcPr>
            <w:tcW w:w="1701" w:type="dxa"/>
            <w:gridSpan w:val="2"/>
            <w:tcBorders>
              <w:top w:val="single" w:sz="4" w:space="0" w:color="auto"/>
              <w:left w:val="single" w:sz="4" w:space="0" w:color="auto"/>
              <w:bottom w:val="single" w:sz="4" w:space="0" w:color="auto"/>
              <w:right w:val="single" w:sz="4" w:space="0" w:color="auto"/>
            </w:tcBorders>
            <w:hideMark/>
          </w:tcPr>
          <w:p w:rsidR="00D96E6B" w:rsidRPr="00A31F4F" w:rsidRDefault="00D96E6B" w:rsidP="002D54FE">
            <w:pPr>
              <w:spacing w:line="276" w:lineRule="auto"/>
              <w:jc w:val="center"/>
              <w:rPr>
                <w:rFonts w:ascii="Times New Roman" w:hAnsi="Times New Roman" w:cs="Times New Roman"/>
                <w:b/>
                <w:sz w:val="20"/>
                <w:szCs w:val="20"/>
              </w:rPr>
            </w:pPr>
            <w:r w:rsidRPr="00A31F4F">
              <w:rPr>
                <w:rFonts w:ascii="Times New Roman" w:hAnsi="Times New Roman" w:cs="Times New Roman"/>
                <w:b/>
                <w:sz w:val="20"/>
                <w:szCs w:val="20"/>
              </w:rPr>
              <w:t>Кількість</w:t>
            </w:r>
          </w:p>
          <w:p w:rsidR="00D96E6B" w:rsidRPr="00A31F4F" w:rsidRDefault="00D96E6B" w:rsidP="002D54FE">
            <w:pPr>
              <w:spacing w:line="276" w:lineRule="auto"/>
              <w:jc w:val="center"/>
              <w:rPr>
                <w:rFonts w:ascii="Times New Roman" w:hAnsi="Times New Roman" w:cs="Times New Roman"/>
                <w:b/>
                <w:sz w:val="20"/>
                <w:szCs w:val="20"/>
              </w:rPr>
            </w:pPr>
            <w:r w:rsidRPr="00A31F4F">
              <w:rPr>
                <w:rFonts w:ascii="Times New Roman" w:hAnsi="Times New Roman" w:cs="Times New Roman"/>
                <w:b/>
                <w:sz w:val="20"/>
                <w:szCs w:val="20"/>
              </w:rPr>
              <w:t>годин</w:t>
            </w:r>
          </w:p>
        </w:tc>
        <w:tc>
          <w:tcPr>
            <w:tcW w:w="1984" w:type="dxa"/>
            <w:tcBorders>
              <w:top w:val="single" w:sz="4" w:space="0" w:color="auto"/>
              <w:left w:val="single" w:sz="4" w:space="0" w:color="auto"/>
              <w:bottom w:val="single" w:sz="4" w:space="0" w:color="auto"/>
              <w:right w:val="single" w:sz="4" w:space="0" w:color="auto"/>
            </w:tcBorders>
          </w:tcPr>
          <w:p w:rsidR="00D96E6B" w:rsidRPr="00A31F4F" w:rsidRDefault="00D96E6B" w:rsidP="002D54FE">
            <w:pPr>
              <w:spacing w:line="276" w:lineRule="auto"/>
              <w:jc w:val="center"/>
              <w:rPr>
                <w:rFonts w:ascii="Times New Roman" w:hAnsi="Times New Roman" w:cs="Times New Roman"/>
                <w:b/>
                <w:sz w:val="20"/>
                <w:szCs w:val="20"/>
              </w:rPr>
            </w:pPr>
            <w:r w:rsidRPr="00A31F4F">
              <w:rPr>
                <w:rFonts w:ascii="Times New Roman" w:hAnsi="Times New Roman" w:cs="Times New Roman"/>
                <w:b/>
                <w:sz w:val="20"/>
                <w:szCs w:val="20"/>
              </w:rPr>
              <w:t>Згідно з розкладом</w:t>
            </w:r>
          </w:p>
        </w:tc>
      </w:tr>
      <w:tr w:rsidR="00D96E6B" w:rsidRPr="00A31F4F" w:rsidTr="002D54FE">
        <w:trPr>
          <w:trHeight w:val="268"/>
        </w:trPr>
        <w:tc>
          <w:tcPr>
            <w:tcW w:w="1418" w:type="dxa"/>
            <w:vMerge/>
            <w:tcBorders>
              <w:top w:val="single" w:sz="4" w:space="0" w:color="auto"/>
              <w:left w:val="single" w:sz="4" w:space="0" w:color="auto"/>
              <w:bottom w:val="single" w:sz="4" w:space="0" w:color="auto"/>
              <w:right w:val="single" w:sz="4" w:space="0" w:color="auto"/>
            </w:tcBorders>
            <w:vAlign w:val="center"/>
            <w:hideMark/>
          </w:tcPr>
          <w:p w:rsidR="00D96E6B" w:rsidRPr="00A31F4F" w:rsidRDefault="00D96E6B" w:rsidP="002D54FE">
            <w:pPr>
              <w:suppressAutoHyphens w:val="0"/>
              <w:rPr>
                <w:rFonts w:ascii="Times New Roman" w:hAnsi="Times New Roman" w:cs="Times New Roman"/>
                <w:sz w:val="20"/>
                <w:szCs w:val="20"/>
                <w:lang w:eastAsia="en-US"/>
              </w:rPr>
            </w:pPr>
          </w:p>
        </w:tc>
        <w:tc>
          <w:tcPr>
            <w:tcW w:w="4678" w:type="dxa"/>
            <w:vMerge/>
            <w:tcBorders>
              <w:top w:val="single" w:sz="4" w:space="0" w:color="auto"/>
              <w:left w:val="single" w:sz="4" w:space="0" w:color="auto"/>
              <w:bottom w:val="single" w:sz="4" w:space="0" w:color="auto"/>
              <w:right w:val="single" w:sz="4" w:space="0" w:color="auto"/>
            </w:tcBorders>
            <w:vAlign w:val="center"/>
            <w:hideMark/>
          </w:tcPr>
          <w:p w:rsidR="00D96E6B" w:rsidRPr="00A31F4F" w:rsidRDefault="00D96E6B" w:rsidP="002D54FE">
            <w:pPr>
              <w:suppressAutoHyphens w:val="0"/>
              <w:rPr>
                <w:rFonts w:ascii="Times New Roman" w:hAnsi="Times New Roman" w:cs="Times New Roman"/>
                <w:sz w:val="20"/>
                <w:szCs w:val="20"/>
                <w:lang w:eastAsia="en-US"/>
              </w:rPr>
            </w:pPr>
          </w:p>
        </w:tc>
        <w:tc>
          <w:tcPr>
            <w:tcW w:w="850" w:type="dxa"/>
            <w:tcBorders>
              <w:top w:val="single" w:sz="4" w:space="0" w:color="auto"/>
              <w:left w:val="single" w:sz="4" w:space="0" w:color="auto"/>
              <w:bottom w:val="single" w:sz="4" w:space="0" w:color="auto"/>
              <w:right w:val="single" w:sz="4" w:space="0" w:color="auto"/>
            </w:tcBorders>
            <w:hideMark/>
          </w:tcPr>
          <w:p w:rsidR="00D96E6B" w:rsidRPr="00A31F4F" w:rsidRDefault="00D96E6B" w:rsidP="002D54FE">
            <w:pPr>
              <w:spacing w:line="276" w:lineRule="auto"/>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о/</w:t>
            </w:r>
            <w:proofErr w:type="spellStart"/>
            <w:r w:rsidRPr="00A31F4F">
              <w:rPr>
                <w:rFonts w:ascii="Times New Roman" w:hAnsi="Times New Roman" w:cs="Times New Roman"/>
                <w:b/>
                <w:sz w:val="20"/>
                <w:szCs w:val="20"/>
              </w:rPr>
              <w:t>д.ф</w:t>
            </w:r>
            <w:proofErr w:type="spellEnd"/>
            <w:r w:rsidRPr="00A31F4F">
              <w:rPr>
                <w:rFonts w:ascii="Times New Roman" w:hAnsi="Times New Roman" w:cs="Times New Roman"/>
                <w:b/>
                <w:sz w:val="20"/>
                <w:szCs w:val="20"/>
              </w:rPr>
              <w:t>.</w:t>
            </w:r>
          </w:p>
        </w:tc>
        <w:tc>
          <w:tcPr>
            <w:tcW w:w="851" w:type="dxa"/>
            <w:tcBorders>
              <w:top w:val="single" w:sz="4" w:space="0" w:color="auto"/>
              <w:left w:val="single" w:sz="4" w:space="0" w:color="auto"/>
              <w:bottom w:val="single" w:sz="4" w:space="0" w:color="auto"/>
              <w:right w:val="single" w:sz="4" w:space="0" w:color="auto"/>
            </w:tcBorders>
            <w:hideMark/>
          </w:tcPr>
          <w:p w:rsidR="00D96E6B" w:rsidRPr="00A31F4F" w:rsidRDefault="00D96E6B" w:rsidP="002D54FE">
            <w:pPr>
              <w:spacing w:line="276" w:lineRule="auto"/>
              <w:jc w:val="center"/>
              <w:rPr>
                <w:rFonts w:ascii="Times New Roman" w:hAnsi="Times New Roman" w:cs="Times New Roman"/>
                <w:b/>
                <w:sz w:val="20"/>
                <w:szCs w:val="20"/>
                <w:lang w:eastAsia="en-US"/>
              </w:rPr>
            </w:pPr>
            <w:proofErr w:type="spellStart"/>
            <w:r w:rsidRPr="00A31F4F">
              <w:rPr>
                <w:rFonts w:ascii="Times New Roman" w:hAnsi="Times New Roman" w:cs="Times New Roman"/>
                <w:b/>
                <w:sz w:val="20"/>
                <w:szCs w:val="20"/>
              </w:rPr>
              <w:t>з.ф</w:t>
            </w:r>
            <w:proofErr w:type="spellEnd"/>
            <w:r w:rsidRPr="00A31F4F">
              <w:rPr>
                <w:rFonts w:ascii="Times New Roman" w:hAnsi="Times New Roman" w:cs="Times New Roman"/>
                <w:b/>
                <w:sz w:val="20"/>
                <w:szCs w:val="20"/>
              </w:rPr>
              <w:t>.</w:t>
            </w:r>
          </w:p>
        </w:tc>
        <w:tc>
          <w:tcPr>
            <w:tcW w:w="1984" w:type="dxa"/>
            <w:tcBorders>
              <w:top w:val="single" w:sz="4" w:space="0" w:color="auto"/>
              <w:left w:val="single" w:sz="4" w:space="0" w:color="auto"/>
              <w:bottom w:val="single" w:sz="4" w:space="0" w:color="auto"/>
              <w:right w:val="single" w:sz="4" w:space="0" w:color="auto"/>
            </w:tcBorders>
          </w:tcPr>
          <w:p w:rsidR="00D96E6B" w:rsidRPr="00A31F4F" w:rsidRDefault="00D96E6B" w:rsidP="002D54FE">
            <w:pPr>
              <w:spacing w:line="276" w:lineRule="auto"/>
              <w:jc w:val="center"/>
              <w:rPr>
                <w:rFonts w:ascii="Times New Roman" w:hAnsi="Times New Roman" w:cs="Times New Roman"/>
                <w:sz w:val="20"/>
                <w:szCs w:val="20"/>
              </w:rPr>
            </w:pPr>
          </w:p>
        </w:tc>
      </w:tr>
      <w:tr w:rsidR="00D96E6B" w:rsidRPr="00A31F4F" w:rsidTr="002D54FE">
        <w:trPr>
          <w:trHeight w:val="88"/>
        </w:trPr>
        <w:tc>
          <w:tcPr>
            <w:tcW w:w="1418" w:type="dxa"/>
            <w:tcBorders>
              <w:top w:val="single" w:sz="4" w:space="0" w:color="auto"/>
              <w:left w:val="single" w:sz="4" w:space="0" w:color="auto"/>
              <w:bottom w:val="single" w:sz="4" w:space="0" w:color="auto"/>
              <w:right w:val="single" w:sz="4" w:space="0" w:color="auto"/>
            </w:tcBorders>
            <w:vAlign w:val="center"/>
            <w:hideMark/>
          </w:tcPr>
          <w:p w:rsidR="00D96E6B" w:rsidRPr="00A31F4F" w:rsidRDefault="00D96E6B" w:rsidP="002D54FE">
            <w:pPr>
              <w:suppressAutoHyphens w:val="0"/>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1</w:t>
            </w:r>
          </w:p>
        </w:tc>
        <w:tc>
          <w:tcPr>
            <w:tcW w:w="4678" w:type="dxa"/>
            <w:tcBorders>
              <w:top w:val="single" w:sz="4" w:space="0" w:color="auto"/>
              <w:left w:val="single" w:sz="4" w:space="0" w:color="auto"/>
              <w:bottom w:val="single" w:sz="4" w:space="0" w:color="auto"/>
              <w:right w:val="single" w:sz="4" w:space="0" w:color="auto"/>
            </w:tcBorders>
            <w:vAlign w:val="center"/>
            <w:hideMark/>
          </w:tcPr>
          <w:p w:rsidR="00D96E6B" w:rsidRPr="00A31F4F" w:rsidRDefault="00D96E6B" w:rsidP="002D54FE">
            <w:pPr>
              <w:suppressAutoHyphens w:val="0"/>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2</w:t>
            </w:r>
          </w:p>
        </w:tc>
        <w:tc>
          <w:tcPr>
            <w:tcW w:w="850" w:type="dxa"/>
            <w:tcBorders>
              <w:top w:val="single" w:sz="4" w:space="0" w:color="auto"/>
              <w:left w:val="single" w:sz="4" w:space="0" w:color="auto"/>
              <w:bottom w:val="single" w:sz="4" w:space="0" w:color="auto"/>
              <w:right w:val="single" w:sz="4" w:space="0" w:color="auto"/>
            </w:tcBorders>
            <w:hideMark/>
          </w:tcPr>
          <w:p w:rsidR="00D96E6B" w:rsidRPr="00A31F4F" w:rsidRDefault="00D96E6B" w:rsidP="002D54FE">
            <w:pPr>
              <w:spacing w:line="276" w:lineRule="auto"/>
              <w:jc w:val="center"/>
              <w:rPr>
                <w:rFonts w:ascii="Times New Roman" w:hAnsi="Times New Roman" w:cs="Times New Roman"/>
                <w:b/>
                <w:i/>
                <w:sz w:val="16"/>
                <w:szCs w:val="16"/>
              </w:rPr>
            </w:pPr>
            <w:r w:rsidRPr="00A31F4F">
              <w:rPr>
                <w:rFonts w:ascii="Times New Roman" w:hAnsi="Times New Roman" w:cs="Times New Roman"/>
                <w:b/>
                <w:i/>
                <w:sz w:val="16"/>
                <w:szCs w:val="16"/>
              </w:rPr>
              <w:t>3</w:t>
            </w:r>
          </w:p>
        </w:tc>
        <w:tc>
          <w:tcPr>
            <w:tcW w:w="851" w:type="dxa"/>
            <w:tcBorders>
              <w:top w:val="single" w:sz="4" w:space="0" w:color="auto"/>
              <w:left w:val="single" w:sz="4" w:space="0" w:color="auto"/>
              <w:bottom w:val="single" w:sz="4" w:space="0" w:color="auto"/>
              <w:right w:val="single" w:sz="4" w:space="0" w:color="auto"/>
            </w:tcBorders>
            <w:hideMark/>
          </w:tcPr>
          <w:p w:rsidR="00D96E6B" w:rsidRPr="00A31F4F" w:rsidRDefault="00D96E6B" w:rsidP="002D54FE">
            <w:pPr>
              <w:spacing w:line="276" w:lineRule="auto"/>
              <w:jc w:val="center"/>
              <w:rPr>
                <w:rFonts w:ascii="Times New Roman" w:hAnsi="Times New Roman" w:cs="Times New Roman"/>
                <w:b/>
                <w:i/>
                <w:sz w:val="16"/>
                <w:szCs w:val="16"/>
              </w:rPr>
            </w:pPr>
            <w:r w:rsidRPr="00A31F4F">
              <w:rPr>
                <w:rFonts w:ascii="Times New Roman" w:hAnsi="Times New Roman" w:cs="Times New Roman"/>
                <w:b/>
                <w:i/>
                <w:sz w:val="16"/>
                <w:szCs w:val="16"/>
              </w:rPr>
              <w:t>4</w:t>
            </w:r>
          </w:p>
        </w:tc>
        <w:tc>
          <w:tcPr>
            <w:tcW w:w="1984" w:type="dxa"/>
            <w:tcBorders>
              <w:top w:val="single" w:sz="4" w:space="0" w:color="auto"/>
              <w:left w:val="single" w:sz="4" w:space="0" w:color="auto"/>
              <w:bottom w:val="single" w:sz="4" w:space="0" w:color="auto"/>
              <w:right w:val="single" w:sz="4" w:space="0" w:color="auto"/>
            </w:tcBorders>
          </w:tcPr>
          <w:p w:rsidR="00D96E6B" w:rsidRPr="00A31F4F" w:rsidRDefault="00D96E6B" w:rsidP="002D54FE">
            <w:pPr>
              <w:spacing w:line="276" w:lineRule="auto"/>
              <w:jc w:val="center"/>
              <w:rPr>
                <w:rFonts w:ascii="Times New Roman" w:hAnsi="Times New Roman" w:cs="Times New Roman"/>
                <w:b/>
                <w:i/>
                <w:sz w:val="16"/>
                <w:szCs w:val="16"/>
              </w:rPr>
            </w:pPr>
            <w:r w:rsidRPr="00A31F4F">
              <w:rPr>
                <w:rFonts w:ascii="Times New Roman" w:hAnsi="Times New Roman" w:cs="Times New Roman"/>
                <w:b/>
                <w:i/>
                <w:sz w:val="16"/>
                <w:szCs w:val="16"/>
              </w:rPr>
              <w:t>5</w:t>
            </w:r>
          </w:p>
        </w:tc>
      </w:tr>
      <w:tr w:rsidR="00D96E6B" w:rsidRPr="007034B4" w:rsidTr="002D54FE">
        <w:trPr>
          <w:trHeight w:val="88"/>
        </w:trPr>
        <w:tc>
          <w:tcPr>
            <w:tcW w:w="1418" w:type="dxa"/>
            <w:tcBorders>
              <w:top w:val="single" w:sz="4" w:space="0" w:color="auto"/>
              <w:left w:val="single" w:sz="4" w:space="0" w:color="auto"/>
              <w:bottom w:val="single" w:sz="4" w:space="0" w:color="auto"/>
              <w:right w:val="single" w:sz="4" w:space="0" w:color="auto"/>
            </w:tcBorders>
            <w:vAlign w:val="center"/>
          </w:tcPr>
          <w:p w:rsidR="00D96E6B" w:rsidRPr="00D96E6B" w:rsidRDefault="00D96E6B" w:rsidP="002D54FE">
            <w:pPr>
              <w:suppressAutoHyphens w:val="0"/>
              <w:jc w:val="center"/>
              <w:rPr>
                <w:rFonts w:ascii="Times New Roman" w:hAnsi="Times New Roman" w:cs="Times New Roman"/>
                <w:sz w:val="22"/>
                <w:szCs w:val="22"/>
                <w:lang w:eastAsia="en-US"/>
              </w:rPr>
            </w:pPr>
            <w:r w:rsidRPr="00D96E6B">
              <w:rPr>
                <w:rFonts w:ascii="Times New Roman" w:hAnsi="Times New Roman" w:cs="Times New Roman"/>
                <w:sz w:val="22"/>
                <w:szCs w:val="22"/>
                <w:lang w:eastAsia="en-US"/>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D96E6B" w:rsidRDefault="00D96E6B" w:rsidP="00D96E6B">
            <w:pPr>
              <w:jc w:val="center"/>
              <w:rPr>
                <w:sz w:val="22"/>
                <w:szCs w:val="22"/>
              </w:rPr>
            </w:pPr>
            <w:r w:rsidRPr="00D96E6B">
              <w:rPr>
                <w:sz w:val="22"/>
                <w:szCs w:val="22"/>
              </w:rPr>
              <w:t>Тема 6. Процес злиття та поглинань на ринках</w:t>
            </w:r>
          </w:p>
          <w:p w:rsidR="00C729F0" w:rsidRDefault="00C729F0" w:rsidP="00D96E6B">
            <w:pPr>
              <w:rPr>
                <w:sz w:val="22"/>
                <w:szCs w:val="22"/>
              </w:rPr>
            </w:pPr>
          </w:p>
          <w:p w:rsidR="00D96E6B" w:rsidRPr="00D96E6B" w:rsidRDefault="00D96E6B" w:rsidP="00D96E6B">
            <w:pPr>
              <w:rPr>
                <w:sz w:val="22"/>
                <w:szCs w:val="22"/>
              </w:rPr>
            </w:pPr>
            <w:r w:rsidRPr="00D96E6B">
              <w:rPr>
                <w:sz w:val="22"/>
                <w:szCs w:val="22"/>
              </w:rPr>
              <w:t xml:space="preserve">1. Сутність та характеристика </w:t>
            </w:r>
            <w:proofErr w:type="spellStart"/>
            <w:r w:rsidRPr="00D96E6B">
              <w:rPr>
                <w:sz w:val="22"/>
                <w:szCs w:val="22"/>
              </w:rPr>
              <w:t>алокативних</w:t>
            </w:r>
            <w:proofErr w:type="spellEnd"/>
            <w:r w:rsidRPr="00D96E6B">
              <w:rPr>
                <w:sz w:val="22"/>
                <w:szCs w:val="22"/>
              </w:rPr>
              <w:t xml:space="preserve"> поглинань.</w:t>
            </w:r>
          </w:p>
          <w:p w:rsidR="00D96E6B" w:rsidRPr="00D96E6B" w:rsidRDefault="00D96E6B" w:rsidP="00D96E6B">
            <w:pPr>
              <w:rPr>
                <w:sz w:val="22"/>
                <w:szCs w:val="22"/>
              </w:rPr>
            </w:pPr>
            <w:r w:rsidRPr="00D96E6B">
              <w:rPr>
                <w:sz w:val="22"/>
                <w:szCs w:val="22"/>
              </w:rPr>
              <w:t>2. Сутність та характеристика злиття з розширенням продуктової лінії.</w:t>
            </w:r>
          </w:p>
          <w:p w:rsidR="00D96E6B" w:rsidRPr="00D96E6B" w:rsidRDefault="00D96E6B" w:rsidP="00D96E6B">
            <w:pPr>
              <w:rPr>
                <w:sz w:val="22"/>
                <w:szCs w:val="22"/>
              </w:rPr>
            </w:pPr>
            <w:r w:rsidRPr="00D96E6B">
              <w:rPr>
                <w:sz w:val="22"/>
                <w:szCs w:val="22"/>
              </w:rPr>
              <w:t>3. Мотиви процесів злиття та поглинання.</w:t>
            </w:r>
          </w:p>
          <w:p w:rsidR="00D96E6B" w:rsidRPr="00D96E6B" w:rsidRDefault="00D96E6B" w:rsidP="00D96E6B">
            <w:pPr>
              <w:rPr>
                <w:sz w:val="22"/>
                <w:szCs w:val="22"/>
              </w:rPr>
            </w:pPr>
            <w:r w:rsidRPr="00D96E6B">
              <w:rPr>
                <w:sz w:val="22"/>
                <w:szCs w:val="22"/>
              </w:rPr>
              <w:t>4. Процеси злиття та поглинання в Україні.</w:t>
            </w:r>
          </w:p>
          <w:p w:rsidR="00D96E6B" w:rsidRPr="00D96E6B" w:rsidRDefault="00D96E6B" w:rsidP="00D96E6B">
            <w:pPr>
              <w:rPr>
                <w:sz w:val="22"/>
                <w:szCs w:val="22"/>
              </w:rPr>
            </w:pPr>
            <w:r w:rsidRPr="00D96E6B">
              <w:rPr>
                <w:sz w:val="22"/>
                <w:szCs w:val="22"/>
              </w:rPr>
              <w:t xml:space="preserve">5. Наслідки процесів злиття та поглинання на </w:t>
            </w:r>
            <w:proofErr w:type="spellStart"/>
            <w:r w:rsidRPr="00D96E6B">
              <w:rPr>
                <w:sz w:val="22"/>
                <w:szCs w:val="22"/>
              </w:rPr>
              <w:t>мікро-</w:t>
            </w:r>
            <w:proofErr w:type="spellEnd"/>
            <w:r w:rsidRPr="00D96E6B">
              <w:rPr>
                <w:sz w:val="22"/>
                <w:szCs w:val="22"/>
              </w:rPr>
              <w:t xml:space="preserve"> та макрорівнях.</w:t>
            </w:r>
          </w:p>
          <w:p w:rsidR="00D96E6B" w:rsidRDefault="00D96E6B" w:rsidP="00D96E6B">
            <w:pPr>
              <w:rPr>
                <w:sz w:val="22"/>
                <w:szCs w:val="22"/>
              </w:rPr>
            </w:pPr>
            <w:r w:rsidRPr="00D96E6B">
              <w:rPr>
                <w:sz w:val="22"/>
                <w:szCs w:val="22"/>
              </w:rPr>
              <w:t>6. Напрями регулювання процесів злиття та поглинань в Україні.</w:t>
            </w:r>
          </w:p>
          <w:p w:rsidR="00C729F0" w:rsidRPr="00D96E6B" w:rsidRDefault="00C729F0" w:rsidP="00D96E6B">
            <w:pPr>
              <w:rPr>
                <w:sz w:val="22"/>
                <w:szCs w:val="22"/>
              </w:rPr>
            </w:pPr>
            <w:r>
              <w:rPr>
                <w:sz w:val="22"/>
                <w:szCs w:val="22"/>
              </w:rPr>
              <w:t xml:space="preserve">7. </w:t>
            </w:r>
            <w:r w:rsidRPr="00C729F0">
              <w:rPr>
                <w:sz w:val="22"/>
                <w:szCs w:val="22"/>
              </w:rPr>
              <w:t>Підготовка до семінарських занять.</w:t>
            </w:r>
          </w:p>
        </w:tc>
        <w:tc>
          <w:tcPr>
            <w:tcW w:w="850" w:type="dxa"/>
            <w:tcBorders>
              <w:top w:val="single" w:sz="4" w:space="0" w:color="auto"/>
              <w:left w:val="single" w:sz="4" w:space="0" w:color="auto"/>
              <w:bottom w:val="single" w:sz="4" w:space="0" w:color="auto"/>
              <w:right w:val="single" w:sz="4" w:space="0" w:color="auto"/>
            </w:tcBorders>
          </w:tcPr>
          <w:p w:rsidR="00D96E6B" w:rsidRPr="00D96E6B" w:rsidRDefault="00D96E6B" w:rsidP="007034B4">
            <w:pPr>
              <w:spacing w:line="276" w:lineRule="auto"/>
              <w:jc w:val="center"/>
              <w:rPr>
                <w:rFonts w:ascii="Times New Roman" w:hAnsi="Times New Roman" w:cs="Times New Roman"/>
                <w:sz w:val="22"/>
                <w:szCs w:val="22"/>
              </w:rPr>
            </w:pPr>
            <w:r>
              <w:rPr>
                <w:rFonts w:ascii="Times New Roman" w:hAnsi="Times New Roman" w:cs="Times New Roman"/>
                <w:sz w:val="22"/>
                <w:szCs w:val="22"/>
              </w:rPr>
              <w:t>6</w:t>
            </w:r>
          </w:p>
        </w:tc>
        <w:tc>
          <w:tcPr>
            <w:tcW w:w="851" w:type="dxa"/>
            <w:tcBorders>
              <w:top w:val="single" w:sz="4" w:space="0" w:color="auto"/>
              <w:left w:val="single" w:sz="4" w:space="0" w:color="auto"/>
              <w:bottom w:val="single" w:sz="4" w:space="0" w:color="auto"/>
              <w:right w:val="single" w:sz="4" w:space="0" w:color="auto"/>
            </w:tcBorders>
          </w:tcPr>
          <w:p w:rsidR="00D96E6B" w:rsidRPr="00D96E6B" w:rsidRDefault="00D96E6B" w:rsidP="007034B4">
            <w:pPr>
              <w:spacing w:line="276" w:lineRule="auto"/>
              <w:jc w:val="center"/>
              <w:rPr>
                <w:rFonts w:ascii="Times New Roman" w:hAnsi="Times New Roman" w:cs="Times New Roman"/>
                <w:sz w:val="22"/>
                <w:szCs w:val="22"/>
              </w:rPr>
            </w:pPr>
            <w:r>
              <w:rPr>
                <w:rFonts w:ascii="Times New Roman" w:hAnsi="Times New Roman" w:cs="Times New Roman"/>
                <w:sz w:val="22"/>
                <w:szCs w:val="22"/>
              </w:rPr>
              <w:t>8</w:t>
            </w:r>
          </w:p>
        </w:tc>
        <w:tc>
          <w:tcPr>
            <w:tcW w:w="1984" w:type="dxa"/>
            <w:tcBorders>
              <w:top w:val="single" w:sz="4" w:space="0" w:color="auto"/>
              <w:left w:val="single" w:sz="4" w:space="0" w:color="auto"/>
              <w:bottom w:val="single" w:sz="4" w:space="0" w:color="auto"/>
              <w:right w:val="single" w:sz="4" w:space="0" w:color="auto"/>
            </w:tcBorders>
          </w:tcPr>
          <w:p w:rsidR="00D96E6B" w:rsidRPr="00D96E6B" w:rsidRDefault="00D96E6B" w:rsidP="007034B4">
            <w:pPr>
              <w:spacing w:line="276" w:lineRule="auto"/>
              <w:jc w:val="center"/>
              <w:rPr>
                <w:rFonts w:ascii="Times New Roman" w:hAnsi="Times New Roman" w:cs="Times New Roman"/>
                <w:sz w:val="22"/>
                <w:szCs w:val="22"/>
              </w:rPr>
            </w:pPr>
            <w:r w:rsidRPr="00D96E6B">
              <w:rPr>
                <w:rFonts w:ascii="Times New Roman" w:hAnsi="Times New Roman" w:cs="Times New Roman"/>
                <w:sz w:val="22"/>
                <w:szCs w:val="22"/>
              </w:rPr>
              <w:t>-</w:t>
            </w:r>
          </w:p>
        </w:tc>
      </w:tr>
      <w:tr w:rsidR="00D96E6B" w:rsidRPr="007034B4" w:rsidTr="002D54FE">
        <w:trPr>
          <w:trHeight w:val="88"/>
        </w:trPr>
        <w:tc>
          <w:tcPr>
            <w:tcW w:w="1418" w:type="dxa"/>
            <w:tcBorders>
              <w:top w:val="single" w:sz="4" w:space="0" w:color="auto"/>
              <w:left w:val="single" w:sz="4" w:space="0" w:color="auto"/>
              <w:bottom w:val="single" w:sz="4" w:space="0" w:color="auto"/>
              <w:right w:val="single" w:sz="4" w:space="0" w:color="auto"/>
            </w:tcBorders>
            <w:vAlign w:val="center"/>
          </w:tcPr>
          <w:p w:rsidR="00D96E6B" w:rsidRPr="00D96E6B" w:rsidRDefault="00D96E6B" w:rsidP="002D54FE">
            <w:pPr>
              <w:suppressAutoHyphens w:val="0"/>
              <w:jc w:val="center"/>
              <w:rPr>
                <w:rFonts w:ascii="Times New Roman" w:hAnsi="Times New Roman" w:cs="Times New Roman"/>
                <w:sz w:val="22"/>
                <w:szCs w:val="22"/>
                <w:lang w:eastAsia="en-US"/>
              </w:rPr>
            </w:pPr>
            <w:r w:rsidRPr="00D96E6B">
              <w:rPr>
                <w:rFonts w:ascii="Times New Roman" w:hAnsi="Times New Roman" w:cs="Times New Roman"/>
                <w:sz w:val="22"/>
                <w:szCs w:val="22"/>
                <w:lang w:eastAsia="en-US"/>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D96E6B" w:rsidRDefault="00D96E6B" w:rsidP="00D96E6B">
            <w:pPr>
              <w:jc w:val="center"/>
              <w:rPr>
                <w:sz w:val="22"/>
                <w:szCs w:val="22"/>
              </w:rPr>
            </w:pPr>
            <w:r w:rsidRPr="00D96E6B">
              <w:rPr>
                <w:sz w:val="22"/>
                <w:szCs w:val="22"/>
              </w:rPr>
              <w:t>Тема 7. Бар'єри входження фірм на ринки</w:t>
            </w:r>
          </w:p>
          <w:p w:rsidR="00C729F0" w:rsidRDefault="00C729F0" w:rsidP="00D96E6B">
            <w:pPr>
              <w:jc w:val="center"/>
              <w:rPr>
                <w:sz w:val="22"/>
                <w:szCs w:val="22"/>
              </w:rPr>
            </w:pPr>
          </w:p>
          <w:p w:rsidR="00D96E6B" w:rsidRPr="00D96E6B" w:rsidRDefault="00D96E6B" w:rsidP="00D96E6B">
            <w:pPr>
              <w:rPr>
                <w:sz w:val="22"/>
                <w:szCs w:val="22"/>
              </w:rPr>
            </w:pPr>
            <w:r w:rsidRPr="00D96E6B">
              <w:rPr>
                <w:sz w:val="22"/>
                <w:szCs w:val="22"/>
              </w:rPr>
              <w:t>1. Класифікація галузей відповідно до висоти бар'єрів входження.</w:t>
            </w:r>
          </w:p>
          <w:p w:rsidR="00D96E6B" w:rsidRPr="00D96E6B" w:rsidRDefault="00D96E6B" w:rsidP="00D96E6B">
            <w:pPr>
              <w:rPr>
                <w:sz w:val="22"/>
                <w:szCs w:val="22"/>
              </w:rPr>
            </w:pPr>
            <w:r w:rsidRPr="00D96E6B">
              <w:rPr>
                <w:sz w:val="22"/>
                <w:szCs w:val="22"/>
              </w:rPr>
              <w:t>2. Нестратегічні бар'єри входження.</w:t>
            </w:r>
          </w:p>
          <w:p w:rsidR="00D96E6B" w:rsidRPr="00D96E6B" w:rsidRDefault="00D96E6B" w:rsidP="00D96E6B">
            <w:pPr>
              <w:rPr>
                <w:sz w:val="22"/>
                <w:szCs w:val="22"/>
              </w:rPr>
            </w:pPr>
            <w:r w:rsidRPr="00D96E6B">
              <w:rPr>
                <w:sz w:val="22"/>
                <w:szCs w:val="22"/>
              </w:rPr>
              <w:t xml:space="preserve">3. Умови </w:t>
            </w:r>
            <w:proofErr w:type="spellStart"/>
            <w:r w:rsidRPr="00D96E6B">
              <w:rPr>
                <w:sz w:val="22"/>
                <w:szCs w:val="22"/>
              </w:rPr>
              <w:t>квазіконкурентних</w:t>
            </w:r>
            <w:proofErr w:type="spellEnd"/>
            <w:r w:rsidRPr="00D96E6B">
              <w:rPr>
                <w:sz w:val="22"/>
                <w:szCs w:val="22"/>
              </w:rPr>
              <w:t xml:space="preserve"> ринків.</w:t>
            </w:r>
          </w:p>
          <w:p w:rsidR="00D96E6B" w:rsidRPr="00D96E6B" w:rsidRDefault="00D96E6B" w:rsidP="00D96E6B">
            <w:pPr>
              <w:rPr>
                <w:sz w:val="22"/>
                <w:szCs w:val="22"/>
              </w:rPr>
            </w:pPr>
            <w:r w:rsidRPr="00D96E6B">
              <w:rPr>
                <w:sz w:val="22"/>
                <w:szCs w:val="22"/>
              </w:rPr>
              <w:t>4. Показники оцінки висоти бар'єрів входження та виходу.</w:t>
            </w:r>
          </w:p>
          <w:p w:rsidR="00D96E6B" w:rsidRDefault="00D96E6B" w:rsidP="00D96E6B">
            <w:pPr>
              <w:rPr>
                <w:sz w:val="22"/>
                <w:szCs w:val="22"/>
              </w:rPr>
            </w:pPr>
            <w:r w:rsidRPr="00D96E6B">
              <w:rPr>
                <w:sz w:val="22"/>
                <w:szCs w:val="22"/>
              </w:rPr>
              <w:t>5. Основні бар'єри входження на ринки товарів та послуг України.</w:t>
            </w:r>
          </w:p>
          <w:p w:rsidR="00C729F0" w:rsidRPr="00D96E6B" w:rsidRDefault="00C729F0" w:rsidP="00D96E6B">
            <w:pPr>
              <w:rPr>
                <w:sz w:val="22"/>
                <w:szCs w:val="22"/>
              </w:rPr>
            </w:pPr>
            <w:r>
              <w:rPr>
                <w:sz w:val="22"/>
                <w:szCs w:val="22"/>
              </w:rPr>
              <w:t xml:space="preserve">6. </w:t>
            </w:r>
            <w:r w:rsidRPr="00C729F0">
              <w:rPr>
                <w:sz w:val="22"/>
                <w:szCs w:val="22"/>
              </w:rPr>
              <w:t>Підготовка до семінарських занять.</w:t>
            </w:r>
          </w:p>
        </w:tc>
        <w:tc>
          <w:tcPr>
            <w:tcW w:w="850" w:type="dxa"/>
            <w:tcBorders>
              <w:top w:val="single" w:sz="4" w:space="0" w:color="auto"/>
              <w:left w:val="single" w:sz="4" w:space="0" w:color="auto"/>
              <w:bottom w:val="single" w:sz="4" w:space="0" w:color="auto"/>
              <w:right w:val="single" w:sz="4" w:space="0" w:color="auto"/>
            </w:tcBorders>
          </w:tcPr>
          <w:p w:rsidR="00D96E6B" w:rsidRPr="00D96E6B" w:rsidRDefault="00D96E6B" w:rsidP="007034B4">
            <w:pPr>
              <w:spacing w:line="276" w:lineRule="auto"/>
              <w:jc w:val="center"/>
              <w:rPr>
                <w:rFonts w:ascii="Times New Roman" w:hAnsi="Times New Roman" w:cs="Times New Roman"/>
                <w:sz w:val="22"/>
                <w:szCs w:val="22"/>
              </w:rPr>
            </w:pPr>
            <w:r>
              <w:rPr>
                <w:rFonts w:ascii="Times New Roman" w:hAnsi="Times New Roman" w:cs="Times New Roman"/>
                <w:sz w:val="22"/>
                <w:szCs w:val="22"/>
              </w:rPr>
              <w:t>6</w:t>
            </w:r>
          </w:p>
        </w:tc>
        <w:tc>
          <w:tcPr>
            <w:tcW w:w="851" w:type="dxa"/>
            <w:tcBorders>
              <w:top w:val="single" w:sz="4" w:space="0" w:color="auto"/>
              <w:left w:val="single" w:sz="4" w:space="0" w:color="auto"/>
              <w:bottom w:val="single" w:sz="4" w:space="0" w:color="auto"/>
              <w:right w:val="single" w:sz="4" w:space="0" w:color="auto"/>
            </w:tcBorders>
          </w:tcPr>
          <w:p w:rsidR="00D96E6B" w:rsidRPr="00D96E6B" w:rsidRDefault="00D96E6B" w:rsidP="007034B4">
            <w:pPr>
              <w:spacing w:line="276" w:lineRule="auto"/>
              <w:jc w:val="center"/>
              <w:rPr>
                <w:rFonts w:ascii="Times New Roman" w:hAnsi="Times New Roman" w:cs="Times New Roman"/>
                <w:sz w:val="22"/>
                <w:szCs w:val="22"/>
              </w:rPr>
            </w:pPr>
            <w:r>
              <w:rPr>
                <w:rFonts w:ascii="Times New Roman" w:hAnsi="Times New Roman" w:cs="Times New Roman"/>
                <w:sz w:val="22"/>
                <w:szCs w:val="22"/>
              </w:rPr>
              <w:t>8</w:t>
            </w:r>
          </w:p>
        </w:tc>
        <w:tc>
          <w:tcPr>
            <w:tcW w:w="1984" w:type="dxa"/>
            <w:tcBorders>
              <w:top w:val="single" w:sz="4" w:space="0" w:color="auto"/>
              <w:left w:val="single" w:sz="4" w:space="0" w:color="auto"/>
              <w:bottom w:val="single" w:sz="4" w:space="0" w:color="auto"/>
              <w:right w:val="single" w:sz="4" w:space="0" w:color="auto"/>
            </w:tcBorders>
          </w:tcPr>
          <w:p w:rsidR="00D96E6B" w:rsidRPr="00D96E6B" w:rsidRDefault="00D96E6B" w:rsidP="007034B4">
            <w:pPr>
              <w:spacing w:line="276" w:lineRule="auto"/>
              <w:jc w:val="center"/>
              <w:rPr>
                <w:rFonts w:ascii="Times New Roman" w:hAnsi="Times New Roman" w:cs="Times New Roman"/>
                <w:sz w:val="22"/>
                <w:szCs w:val="22"/>
              </w:rPr>
            </w:pPr>
            <w:r w:rsidRPr="00D96E6B">
              <w:rPr>
                <w:rFonts w:ascii="Times New Roman" w:hAnsi="Times New Roman" w:cs="Times New Roman"/>
                <w:sz w:val="22"/>
                <w:szCs w:val="22"/>
              </w:rPr>
              <w:t>-</w:t>
            </w:r>
          </w:p>
        </w:tc>
      </w:tr>
      <w:tr w:rsidR="00D96E6B" w:rsidRPr="007034B4" w:rsidTr="002D54FE">
        <w:trPr>
          <w:trHeight w:val="88"/>
        </w:trPr>
        <w:tc>
          <w:tcPr>
            <w:tcW w:w="1418" w:type="dxa"/>
            <w:tcBorders>
              <w:top w:val="single" w:sz="4" w:space="0" w:color="auto"/>
              <w:left w:val="single" w:sz="4" w:space="0" w:color="auto"/>
              <w:bottom w:val="single" w:sz="4" w:space="0" w:color="auto"/>
              <w:right w:val="single" w:sz="4" w:space="0" w:color="auto"/>
            </w:tcBorders>
            <w:vAlign w:val="center"/>
          </w:tcPr>
          <w:p w:rsidR="00D96E6B" w:rsidRPr="00D96E6B" w:rsidRDefault="00D96E6B" w:rsidP="002D54FE">
            <w:pPr>
              <w:suppressAutoHyphens w:val="0"/>
              <w:jc w:val="center"/>
              <w:rPr>
                <w:rFonts w:ascii="Times New Roman" w:hAnsi="Times New Roman" w:cs="Times New Roman"/>
                <w:sz w:val="22"/>
                <w:szCs w:val="22"/>
                <w:lang w:eastAsia="en-US"/>
              </w:rPr>
            </w:pPr>
            <w:r w:rsidRPr="00D96E6B">
              <w:rPr>
                <w:rFonts w:ascii="Times New Roman" w:hAnsi="Times New Roman" w:cs="Times New Roman"/>
                <w:sz w:val="22"/>
                <w:szCs w:val="22"/>
                <w:lang w:eastAsia="en-US"/>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D96E6B" w:rsidRDefault="00D96E6B" w:rsidP="00D96E6B">
            <w:pPr>
              <w:jc w:val="center"/>
              <w:rPr>
                <w:sz w:val="22"/>
                <w:szCs w:val="22"/>
              </w:rPr>
            </w:pPr>
            <w:r w:rsidRPr="00D96E6B">
              <w:rPr>
                <w:sz w:val="22"/>
                <w:szCs w:val="22"/>
              </w:rPr>
              <w:t>Тема 8. Стратегічна конкуренція фірм</w:t>
            </w:r>
          </w:p>
          <w:p w:rsidR="00D96E6B" w:rsidRDefault="00D96E6B" w:rsidP="002D54FE">
            <w:pPr>
              <w:rPr>
                <w:sz w:val="22"/>
                <w:szCs w:val="22"/>
              </w:rPr>
            </w:pPr>
          </w:p>
          <w:p w:rsidR="00D96E6B" w:rsidRPr="00D96E6B" w:rsidRDefault="00D96E6B" w:rsidP="00D96E6B">
            <w:pPr>
              <w:rPr>
                <w:sz w:val="22"/>
                <w:szCs w:val="22"/>
              </w:rPr>
            </w:pPr>
            <w:r w:rsidRPr="00D96E6B">
              <w:rPr>
                <w:sz w:val="22"/>
                <w:szCs w:val="22"/>
              </w:rPr>
              <w:t>1. Правило граничних витрат (при визначенні хижацького ціноутворення).</w:t>
            </w:r>
          </w:p>
          <w:p w:rsidR="00D96E6B" w:rsidRPr="00D96E6B" w:rsidRDefault="00D96E6B" w:rsidP="00D96E6B">
            <w:pPr>
              <w:rPr>
                <w:sz w:val="22"/>
                <w:szCs w:val="22"/>
              </w:rPr>
            </w:pPr>
            <w:r w:rsidRPr="00D96E6B">
              <w:rPr>
                <w:sz w:val="22"/>
                <w:szCs w:val="22"/>
              </w:rPr>
              <w:t xml:space="preserve">2. Правило </w:t>
            </w:r>
            <w:proofErr w:type="spellStart"/>
            <w:r w:rsidRPr="00D96E6B">
              <w:rPr>
                <w:sz w:val="22"/>
                <w:szCs w:val="22"/>
              </w:rPr>
              <w:t>Джескоу–Клеворика</w:t>
            </w:r>
            <w:proofErr w:type="spellEnd"/>
            <w:r w:rsidRPr="00D96E6B">
              <w:rPr>
                <w:sz w:val="22"/>
                <w:szCs w:val="22"/>
              </w:rPr>
              <w:t xml:space="preserve"> та правило </w:t>
            </w:r>
            <w:proofErr w:type="spellStart"/>
            <w:r w:rsidRPr="00D96E6B">
              <w:rPr>
                <w:sz w:val="22"/>
                <w:szCs w:val="22"/>
              </w:rPr>
              <w:t>Ериди–Тернера</w:t>
            </w:r>
            <w:proofErr w:type="spellEnd"/>
            <w:r w:rsidRPr="00D96E6B">
              <w:rPr>
                <w:sz w:val="22"/>
                <w:szCs w:val="22"/>
              </w:rPr>
              <w:t>.</w:t>
            </w:r>
          </w:p>
          <w:p w:rsidR="00D96E6B" w:rsidRPr="00D96E6B" w:rsidRDefault="00D96E6B" w:rsidP="00D96E6B">
            <w:pPr>
              <w:rPr>
                <w:sz w:val="22"/>
                <w:szCs w:val="22"/>
              </w:rPr>
            </w:pPr>
            <w:r w:rsidRPr="00D96E6B">
              <w:rPr>
                <w:sz w:val="22"/>
                <w:szCs w:val="22"/>
              </w:rPr>
              <w:t>3. Параметри рівноваги на ринку з домінантною фірмою при вільному входженні і виході інших фірм із ринку.</w:t>
            </w:r>
          </w:p>
          <w:p w:rsidR="00D96E6B" w:rsidRPr="00D96E6B" w:rsidRDefault="00D96E6B" w:rsidP="00D96E6B">
            <w:pPr>
              <w:rPr>
                <w:sz w:val="22"/>
                <w:szCs w:val="22"/>
              </w:rPr>
            </w:pPr>
            <w:r w:rsidRPr="00D96E6B">
              <w:rPr>
                <w:sz w:val="22"/>
                <w:szCs w:val="22"/>
              </w:rPr>
              <w:t>4. Ситуація "короткозорого" ціноутворення.</w:t>
            </w:r>
          </w:p>
          <w:p w:rsidR="00D96E6B" w:rsidRDefault="00D96E6B" w:rsidP="00D96E6B">
            <w:pPr>
              <w:rPr>
                <w:sz w:val="22"/>
                <w:szCs w:val="22"/>
              </w:rPr>
            </w:pPr>
            <w:r w:rsidRPr="00D96E6B">
              <w:rPr>
                <w:sz w:val="22"/>
                <w:szCs w:val="22"/>
              </w:rPr>
              <w:t>5. Нецінові фактори ринку, що використовує домінантна фірма.</w:t>
            </w:r>
          </w:p>
          <w:p w:rsidR="00C729F0" w:rsidRPr="00D96E6B" w:rsidRDefault="00C729F0" w:rsidP="00D96E6B">
            <w:pPr>
              <w:rPr>
                <w:sz w:val="22"/>
                <w:szCs w:val="22"/>
              </w:rPr>
            </w:pPr>
            <w:r>
              <w:rPr>
                <w:sz w:val="22"/>
                <w:szCs w:val="22"/>
              </w:rPr>
              <w:t xml:space="preserve">6. </w:t>
            </w:r>
            <w:r w:rsidRPr="00C729F0">
              <w:rPr>
                <w:sz w:val="22"/>
                <w:szCs w:val="22"/>
              </w:rPr>
              <w:t>Підготовка до семінарських занять.</w:t>
            </w:r>
          </w:p>
        </w:tc>
        <w:tc>
          <w:tcPr>
            <w:tcW w:w="850" w:type="dxa"/>
            <w:tcBorders>
              <w:top w:val="single" w:sz="4" w:space="0" w:color="auto"/>
              <w:left w:val="single" w:sz="4" w:space="0" w:color="auto"/>
              <w:bottom w:val="single" w:sz="4" w:space="0" w:color="auto"/>
              <w:right w:val="single" w:sz="4" w:space="0" w:color="auto"/>
            </w:tcBorders>
          </w:tcPr>
          <w:p w:rsidR="00D96E6B" w:rsidRPr="00D96E6B" w:rsidRDefault="00D96E6B" w:rsidP="007034B4">
            <w:pPr>
              <w:spacing w:line="276" w:lineRule="auto"/>
              <w:jc w:val="center"/>
              <w:rPr>
                <w:rFonts w:ascii="Times New Roman" w:hAnsi="Times New Roman" w:cs="Times New Roman"/>
                <w:sz w:val="22"/>
                <w:szCs w:val="22"/>
              </w:rPr>
            </w:pPr>
            <w:r>
              <w:rPr>
                <w:rFonts w:ascii="Times New Roman" w:hAnsi="Times New Roman" w:cs="Times New Roman"/>
                <w:sz w:val="22"/>
                <w:szCs w:val="22"/>
              </w:rPr>
              <w:t>6</w:t>
            </w:r>
          </w:p>
        </w:tc>
        <w:tc>
          <w:tcPr>
            <w:tcW w:w="851" w:type="dxa"/>
            <w:tcBorders>
              <w:top w:val="single" w:sz="4" w:space="0" w:color="auto"/>
              <w:left w:val="single" w:sz="4" w:space="0" w:color="auto"/>
              <w:bottom w:val="single" w:sz="4" w:space="0" w:color="auto"/>
              <w:right w:val="single" w:sz="4" w:space="0" w:color="auto"/>
            </w:tcBorders>
          </w:tcPr>
          <w:p w:rsidR="00D96E6B" w:rsidRPr="00D96E6B" w:rsidRDefault="00D96E6B" w:rsidP="007034B4">
            <w:pPr>
              <w:spacing w:line="276" w:lineRule="auto"/>
              <w:jc w:val="center"/>
              <w:rPr>
                <w:rFonts w:ascii="Times New Roman" w:hAnsi="Times New Roman" w:cs="Times New Roman"/>
                <w:sz w:val="22"/>
                <w:szCs w:val="22"/>
              </w:rPr>
            </w:pPr>
            <w:r>
              <w:rPr>
                <w:rFonts w:ascii="Times New Roman" w:hAnsi="Times New Roman" w:cs="Times New Roman"/>
                <w:sz w:val="22"/>
                <w:szCs w:val="22"/>
              </w:rPr>
              <w:t>8</w:t>
            </w:r>
          </w:p>
        </w:tc>
        <w:tc>
          <w:tcPr>
            <w:tcW w:w="1984" w:type="dxa"/>
            <w:tcBorders>
              <w:top w:val="single" w:sz="4" w:space="0" w:color="auto"/>
              <w:left w:val="single" w:sz="4" w:space="0" w:color="auto"/>
              <w:bottom w:val="single" w:sz="4" w:space="0" w:color="auto"/>
              <w:right w:val="single" w:sz="4" w:space="0" w:color="auto"/>
            </w:tcBorders>
          </w:tcPr>
          <w:p w:rsidR="00D96E6B" w:rsidRPr="00D96E6B" w:rsidRDefault="00D96E6B" w:rsidP="007034B4">
            <w:pPr>
              <w:spacing w:line="276" w:lineRule="auto"/>
              <w:jc w:val="center"/>
              <w:rPr>
                <w:rFonts w:ascii="Times New Roman" w:hAnsi="Times New Roman" w:cs="Times New Roman"/>
                <w:sz w:val="22"/>
                <w:szCs w:val="22"/>
              </w:rPr>
            </w:pPr>
            <w:r w:rsidRPr="00D96E6B">
              <w:rPr>
                <w:rFonts w:ascii="Times New Roman" w:hAnsi="Times New Roman" w:cs="Times New Roman"/>
                <w:sz w:val="22"/>
                <w:szCs w:val="22"/>
              </w:rPr>
              <w:t>-</w:t>
            </w:r>
          </w:p>
        </w:tc>
      </w:tr>
      <w:tr w:rsidR="00D96E6B" w:rsidRPr="007034B4" w:rsidTr="002D54FE">
        <w:trPr>
          <w:trHeight w:val="88"/>
        </w:trPr>
        <w:tc>
          <w:tcPr>
            <w:tcW w:w="1418" w:type="dxa"/>
            <w:tcBorders>
              <w:top w:val="single" w:sz="4" w:space="0" w:color="auto"/>
              <w:left w:val="single" w:sz="4" w:space="0" w:color="auto"/>
              <w:bottom w:val="single" w:sz="4" w:space="0" w:color="auto"/>
              <w:right w:val="single" w:sz="4" w:space="0" w:color="auto"/>
            </w:tcBorders>
            <w:vAlign w:val="center"/>
          </w:tcPr>
          <w:p w:rsidR="00D96E6B" w:rsidRPr="00D96E6B" w:rsidRDefault="00D96E6B" w:rsidP="002D54FE">
            <w:pPr>
              <w:suppressAutoHyphens w:val="0"/>
              <w:jc w:val="center"/>
              <w:rPr>
                <w:rFonts w:ascii="Times New Roman" w:hAnsi="Times New Roman" w:cs="Times New Roman"/>
                <w:sz w:val="22"/>
                <w:szCs w:val="22"/>
                <w:lang w:eastAsia="en-US"/>
              </w:rPr>
            </w:pPr>
            <w:r w:rsidRPr="00D96E6B">
              <w:rPr>
                <w:rFonts w:ascii="Times New Roman" w:hAnsi="Times New Roman" w:cs="Times New Roman"/>
                <w:sz w:val="22"/>
                <w:szCs w:val="22"/>
                <w:lang w:eastAsia="en-US"/>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D96E6B" w:rsidRDefault="00D96E6B" w:rsidP="00D96E6B">
            <w:pPr>
              <w:jc w:val="center"/>
              <w:rPr>
                <w:sz w:val="22"/>
                <w:szCs w:val="22"/>
              </w:rPr>
            </w:pPr>
            <w:r w:rsidRPr="00D96E6B">
              <w:rPr>
                <w:sz w:val="22"/>
                <w:szCs w:val="22"/>
              </w:rPr>
              <w:t>Тема 9. Цінова дискримінація</w:t>
            </w:r>
          </w:p>
          <w:p w:rsidR="00D96E6B" w:rsidRDefault="00D96E6B" w:rsidP="002D54FE">
            <w:pPr>
              <w:rPr>
                <w:sz w:val="22"/>
                <w:szCs w:val="22"/>
              </w:rPr>
            </w:pPr>
          </w:p>
          <w:p w:rsidR="00D96E6B" w:rsidRPr="00D96E6B" w:rsidRDefault="00D96E6B" w:rsidP="00D96E6B">
            <w:pPr>
              <w:rPr>
                <w:sz w:val="22"/>
                <w:szCs w:val="22"/>
              </w:rPr>
            </w:pPr>
            <w:r w:rsidRPr="00D96E6B">
              <w:rPr>
                <w:sz w:val="22"/>
                <w:szCs w:val="22"/>
              </w:rPr>
              <w:t>1. Умови ефективної цінової дискримінації.</w:t>
            </w:r>
          </w:p>
          <w:p w:rsidR="00D96E6B" w:rsidRPr="00D96E6B" w:rsidRDefault="00D96E6B" w:rsidP="00D96E6B">
            <w:pPr>
              <w:rPr>
                <w:sz w:val="22"/>
                <w:szCs w:val="22"/>
              </w:rPr>
            </w:pPr>
            <w:r w:rsidRPr="00D96E6B">
              <w:rPr>
                <w:sz w:val="22"/>
                <w:szCs w:val="22"/>
              </w:rPr>
              <w:t>2. Види цінової дискримінації в економічній теорії.</w:t>
            </w:r>
          </w:p>
          <w:p w:rsidR="00D96E6B" w:rsidRPr="00D96E6B" w:rsidRDefault="00D96E6B" w:rsidP="00D96E6B">
            <w:pPr>
              <w:rPr>
                <w:sz w:val="22"/>
                <w:szCs w:val="22"/>
              </w:rPr>
            </w:pPr>
            <w:r w:rsidRPr="00D96E6B">
              <w:rPr>
                <w:sz w:val="22"/>
                <w:szCs w:val="22"/>
              </w:rPr>
              <w:t xml:space="preserve">3. Сутність та характеристика досконалої цінової дискримінації. </w:t>
            </w:r>
          </w:p>
          <w:p w:rsidR="00D96E6B" w:rsidRPr="00D96E6B" w:rsidRDefault="00D96E6B" w:rsidP="00D96E6B">
            <w:pPr>
              <w:rPr>
                <w:sz w:val="22"/>
                <w:szCs w:val="22"/>
              </w:rPr>
            </w:pPr>
            <w:r w:rsidRPr="00D96E6B">
              <w:rPr>
                <w:sz w:val="22"/>
                <w:szCs w:val="22"/>
              </w:rPr>
              <w:t xml:space="preserve">4. Особливості ціноутворення з використанням різних схем </w:t>
            </w:r>
            <w:proofErr w:type="spellStart"/>
            <w:r w:rsidRPr="00D96E6B">
              <w:rPr>
                <w:sz w:val="22"/>
                <w:szCs w:val="22"/>
              </w:rPr>
              <w:t>двочастинного</w:t>
            </w:r>
            <w:proofErr w:type="spellEnd"/>
            <w:r w:rsidRPr="00D96E6B">
              <w:rPr>
                <w:sz w:val="22"/>
                <w:szCs w:val="22"/>
              </w:rPr>
              <w:t xml:space="preserve"> тарифу.</w:t>
            </w:r>
          </w:p>
          <w:p w:rsidR="00D96E6B" w:rsidRDefault="00D96E6B" w:rsidP="00D96E6B">
            <w:pPr>
              <w:rPr>
                <w:sz w:val="22"/>
                <w:szCs w:val="22"/>
              </w:rPr>
            </w:pPr>
            <w:r w:rsidRPr="00D96E6B">
              <w:rPr>
                <w:sz w:val="22"/>
                <w:szCs w:val="22"/>
              </w:rPr>
              <w:t>5. Особливість ціноутворення на ринку взаємодоповнюючих товарів.</w:t>
            </w:r>
          </w:p>
          <w:p w:rsidR="00C729F0" w:rsidRPr="00D96E6B" w:rsidRDefault="00C729F0" w:rsidP="00D96E6B">
            <w:pPr>
              <w:rPr>
                <w:sz w:val="22"/>
                <w:szCs w:val="22"/>
              </w:rPr>
            </w:pPr>
            <w:r>
              <w:rPr>
                <w:sz w:val="22"/>
                <w:szCs w:val="22"/>
              </w:rPr>
              <w:t xml:space="preserve">6. </w:t>
            </w:r>
            <w:r w:rsidRPr="00C729F0">
              <w:rPr>
                <w:sz w:val="22"/>
                <w:szCs w:val="22"/>
              </w:rPr>
              <w:t>Підготовка до семінарських занять.</w:t>
            </w:r>
          </w:p>
        </w:tc>
        <w:tc>
          <w:tcPr>
            <w:tcW w:w="850" w:type="dxa"/>
            <w:tcBorders>
              <w:top w:val="single" w:sz="4" w:space="0" w:color="auto"/>
              <w:left w:val="single" w:sz="4" w:space="0" w:color="auto"/>
              <w:bottom w:val="single" w:sz="4" w:space="0" w:color="auto"/>
              <w:right w:val="single" w:sz="4" w:space="0" w:color="auto"/>
            </w:tcBorders>
          </w:tcPr>
          <w:p w:rsidR="00D96E6B" w:rsidRPr="00D96E6B" w:rsidRDefault="00D96E6B" w:rsidP="007034B4">
            <w:pPr>
              <w:spacing w:line="276" w:lineRule="auto"/>
              <w:jc w:val="center"/>
              <w:rPr>
                <w:rFonts w:ascii="Times New Roman" w:hAnsi="Times New Roman" w:cs="Times New Roman"/>
                <w:sz w:val="22"/>
                <w:szCs w:val="22"/>
              </w:rPr>
            </w:pPr>
            <w:r>
              <w:rPr>
                <w:rFonts w:ascii="Times New Roman" w:hAnsi="Times New Roman" w:cs="Times New Roman"/>
                <w:sz w:val="22"/>
                <w:szCs w:val="22"/>
              </w:rPr>
              <w:t>6</w:t>
            </w:r>
          </w:p>
        </w:tc>
        <w:tc>
          <w:tcPr>
            <w:tcW w:w="851" w:type="dxa"/>
            <w:tcBorders>
              <w:top w:val="single" w:sz="4" w:space="0" w:color="auto"/>
              <w:left w:val="single" w:sz="4" w:space="0" w:color="auto"/>
              <w:bottom w:val="single" w:sz="4" w:space="0" w:color="auto"/>
              <w:right w:val="single" w:sz="4" w:space="0" w:color="auto"/>
            </w:tcBorders>
          </w:tcPr>
          <w:p w:rsidR="00D96E6B" w:rsidRPr="00D96E6B" w:rsidRDefault="00D96E6B" w:rsidP="007034B4">
            <w:pPr>
              <w:spacing w:line="276" w:lineRule="auto"/>
              <w:jc w:val="center"/>
              <w:rPr>
                <w:rFonts w:ascii="Times New Roman" w:hAnsi="Times New Roman" w:cs="Times New Roman"/>
                <w:sz w:val="22"/>
                <w:szCs w:val="22"/>
              </w:rPr>
            </w:pPr>
            <w:r>
              <w:rPr>
                <w:rFonts w:ascii="Times New Roman" w:hAnsi="Times New Roman" w:cs="Times New Roman"/>
                <w:sz w:val="22"/>
                <w:szCs w:val="22"/>
              </w:rPr>
              <w:t>8</w:t>
            </w:r>
          </w:p>
        </w:tc>
        <w:tc>
          <w:tcPr>
            <w:tcW w:w="1984" w:type="dxa"/>
            <w:tcBorders>
              <w:top w:val="single" w:sz="4" w:space="0" w:color="auto"/>
              <w:left w:val="single" w:sz="4" w:space="0" w:color="auto"/>
              <w:bottom w:val="single" w:sz="4" w:space="0" w:color="auto"/>
              <w:right w:val="single" w:sz="4" w:space="0" w:color="auto"/>
            </w:tcBorders>
          </w:tcPr>
          <w:p w:rsidR="00D96E6B" w:rsidRPr="00D96E6B" w:rsidRDefault="00D96E6B" w:rsidP="007034B4">
            <w:pPr>
              <w:spacing w:line="276" w:lineRule="auto"/>
              <w:jc w:val="center"/>
              <w:rPr>
                <w:rFonts w:ascii="Times New Roman" w:hAnsi="Times New Roman" w:cs="Times New Roman"/>
                <w:sz w:val="22"/>
                <w:szCs w:val="22"/>
              </w:rPr>
            </w:pPr>
            <w:r w:rsidRPr="00D96E6B">
              <w:rPr>
                <w:rFonts w:ascii="Times New Roman" w:hAnsi="Times New Roman" w:cs="Times New Roman"/>
                <w:sz w:val="22"/>
                <w:szCs w:val="22"/>
              </w:rPr>
              <w:t>-</w:t>
            </w:r>
          </w:p>
        </w:tc>
      </w:tr>
    </w:tbl>
    <w:p w:rsidR="00FA5011" w:rsidRDefault="00FA5011">
      <w:r>
        <w:br w:type="page"/>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8"/>
        <w:gridCol w:w="4678"/>
        <w:gridCol w:w="850"/>
        <w:gridCol w:w="851"/>
        <w:gridCol w:w="1984"/>
      </w:tblGrid>
      <w:tr w:rsidR="00FA5011" w:rsidRPr="00A31F4F" w:rsidTr="002D54FE">
        <w:tc>
          <w:tcPr>
            <w:tcW w:w="1418" w:type="dxa"/>
            <w:vMerge w:val="restart"/>
            <w:tcBorders>
              <w:top w:val="single" w:sz="4" w:space="0" w:color="auto"/>
              <w:left w:val="single" w:sz="4" w:space="0" w:color="auto"/>
              <w:bottom w:val="single" w:sz="4" w:space="0" w:color="auto"/>
              <w:right w:val="single" w:sz="4" w:space="0" w:color="auto"/>
            </w:tcBorders>
            <w:hideMark/>
          </w:tcPr>
          <w:p w:rsidR="00FA5011" w:rsidRPr="00A31F4F" w:rsidRDefault="00FA5011" w:rsidP="002D54FE">
            <w:pPr>
              <w:autoSpaceDE w:val="0"/>
              <w:autoSpaceDN w:val="0"/>
              <w:spacing w:line="276" w:lineRule="auto"/>
              <w:ind w:left="-70"/>
              <w:jc w:val="center"/>
              <w:rPr>
                <w:rFonts w:ascii="Times New Roman" w:hAnsi="Times New Roman" w:cs="Times New Roman"/>
                <w:b/>
                <w:sz w:val="20"/>
                <w:szCs w:val="20"/>
              </w:rPr>
            </w:pPr>
            <w:r w:rsidRPr="00A31F4F">
              <w:rPr>
                <w:rFonts w:ascii="Times New Roman" w:hAnsi="Times New Roman" w:cs="Times New Roman"/>
                <w:b/>
                <w:sz w:val="20"/>
                <w:szCs w:val="20"/>
              </w:rPr>
              <w:lastRenderedPageBreak/>
              <w:t>Вид заняття</w:t>
            </w:r>
          </w:p>
          <w:p w:rsidR="00FA5011" w:rsidRPr="00A31F4F" w:rsidRDefault="00FA5011" w:rsidP="002D54FE">
            <w:pPr>
              <w:autoSpaceDE w:val="0"/>
              <w:autoSpaceDN w:val="0"/>
              <w:spacing w:line="276" w:lineRule="auto"/>
              <w:ind w:left="-7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/роботи</w:t>
            </w:r>
          </w:p>
        </w:tc>
        <w:tc>
          <w:tcPr>
            <w:tcW w:w="4678" w:type="dxa"/>
            <w:vMerge w:val="restart"/>
            <w:tcBorders>
              <w:top w:val="single" w:sz="4" w:space="0" w:color="auto"/>
              <w:left w:val="single" w:sz="4" w:space="0" w:color="auto"/>
              <w:bottom w:val="single" w:sz="4" w:space="0" w:color="auto"/>
              <w:right w:val="single" w:sz="4" w:space="0" w:color="auto"/>
            </w:tcBorders>
            <w:hideMark/>
          </w:tcPr>
          <w:p w:rsidR="00FA5011" w:rsidRPr="00A31F4F" w:rsidRDefault="00FA5011" w:rsidP="002D54FE">
            <w:pPr>
              <w:autoSpaceDE w:val="0"/>
              <w:autoSpaceDN w:val="0"/>
              <w:spacing w:line="276" w:lineRule="auto"/>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Назва теми</w:t>
            </w:r>
          </w:p>
        </w:tc>
        <w:tc>
          <w:tcPr>
            <w:tcW w:w="1701" w:type="dxa"/>
            <w:gridSpan w:val="2"/>
            <w:tcBorders>
              <w:top w:val="single" w:sz="4" w:space="0" w:color="auto"/>
              <w:left w:val="single" w:sz="4" w:space="0" w:color="auto"/>
              <w:bottom w:val="single" w:sz="4" w:space="0" w:color="auto"/>
              <w:right w:val="single" w:sz="4" w:space="0" w:color="auto"/>
            </w:tcBorders>
            <w:hideMark/>
          </w:tcPr>
          <w:p w:rsidR="00FA5011" w:rsidRPr="00A31F4F" w:rsidRDefault="00FA5011" w:rsidP="002D54FE">
            <w:pPr>
              <w:spacing w:line="276" w:lineRule="auto"/>
              <w:jc w:val="center"/>
              <w:rPr>
                <w:rFonts w:ascii="Times New Roman" w:hAnsi="Times New Roman" w:cs="Times New Roman"/>
                <w:b/>
                <w:sz w:val="20"/>
                <w:szCs w:val="20"/>
              </w:rPr>
            </w:pPr>
            <w:r w:rsidRPr="00A31F4F">
              <w:rPr>
                <w:rFonts w:ascii="Times New Roman" w:hAnsi="Times New Roman" w:cs="Times New Roman"/>
                <w:b/>
                <w:sz w:val="20"/>
                <w:szCs w:val="20"/>
              </w:rPr>
              <w:t>Кількість</w:t>
            </w:r>
          </w:p>
          <w:p w:rsidR="00FA5011" w:rsidRPr="00A31F4F" w:rsidRDefault="00FA5011" w:rsidP="002D54FE">
            <w:pPr>
              <w:spacing w:line="276" w:lineRule="auto"/>
              <w:jc w:val="center"/>
              <w:rPr>
                <w:rFonts w:ascii="Times New Roman" w:hAnsi="Times New Roman" w:cs="Times New Roman"/>
                <w:b/>
                <w:sz w:val="20"/>
                <w:szCs w:val="20"/>
              </w:rPr>
            </w:pPr>
            <w:r w:rsidRPr="00A31F4F">
              <w:rPr>
                <w:rFonts w:ascii="Times New Roman" w:hAnsi="Times New Roman" w:cs="Times New Roman"/>
                <w:b/>
                <w:sz w:val="20"/>
                <w:szCs w:val="20"/>
              </w:rPr>
              <w:t>годин</w:t>
            </w:r>
          </w:p>
        </w:tc>
        <w:tc>
          <w:tcPr>
            <w:tcW w:w="1984" w:type="dxa"/>
            <w:tcBorders>
              <w:top w:val="single" w:sz="4" w:space="0" w:color="auto"/>
              <w:left w:val="single" w:sz="4" w:space="0" w:color="auto"/>
              <w:bottom w:val="single" w:sz="4" w:space="0" w:color="auto"/>
              <w:right w:val="single" w:sz="4" w:space="0" w:color="auto"/>
            </w:tcBorders>
          </w:tcPr>
          <w:p w:rsidR="00FA5011" w:rsidRPr="00A31F4F" w:rsidRDefault="00FA5011" w:rsidP="002D54FE">
            <w:pPr>
              <w:spacing w:line="276" w:lineRule="auto"/>
              <w:jc w:val="center"/>
              <w:rPr>
                <w:rFonts w:ascii="Times New Roman" w:hAnsi="Times New Roman" w:cs="Times New Roman"/>
                <w:b/>
                <w:sz w:val="20"/>
                <w:szCs w:val="20"/>
              </w:rPr>
            </w:pPr>
            <w:r w:rsidRPr="00A31F4F">
              <w:rPr>
                <w:rFonts w:ascii="Times New Roman" w:hAnsi="Times New Roman" w:cs="Times New Roman"/>
                <w:b/>
                <w:sz w:val="20"/>
                <w:szCs w:val="20"/>
              </w:rPr>
              <w:t>Згідно з розкладом</w:t>
            </w:r>
          </w:p>
        </w:tc>
      </w:tr>
      <w:tr w:rsidR="00FA5011" w:rsidRPr="00A31F4F" w:rsidTr="002D54FE">
        <w:trPr>
          <w:trHeight w:val="268"/>
        </w:trPr>
        <w:tc>
          <w:tcPr>
            <w:tcW w:w="1418" w:type="dxa"/>
            <w:vMerge/>
            <w:tcBorders>
              <w:top w:val="single" w:sz="4" w:space="0" w:color="auto"/>
              <w:left w:val="single" w:sz="4" w:space="0" w:color="auto"/>
              <w:bottom w:val="single" w:sz="4" w:space="0" w:color="auto"/>
              <w:right w:val="single" w:sz="4" w:space="0" w:color="auto"/>
            </w:tcBorders>
            <w:vAlign w:val="center"/>
            <w:hideMark/>
          </w:tcPr>
          <w:p w:rsidR="00FA5011" w:rsidRPr="00A31F4F" w:rsidRDefault="00FA5011" w:rsidP="002D54FE">
            <w:pPr>
              <w:suppressAutoHyphens w:val="0"/>
              <w:rPr>
                <w:rFonts w:ascii="Times New Roman" w:hAnsi="Times New Roman" w:cs="Times New Roman"/>
                <w:sz w:val="20"/>
                <w:szCs w:val="20"/>
                <w:lang w:eastAsia="en-US"/>
              </w:rPr>
            </w:pPr>
          </w:p>
        </w:tc>
        <w:tc>
          <w:tcPr>
            <w:tcW w:w="4678" w:type="dxa"/>
            <w:vMerge/>
            <w:tcBorders>
              <w:top w:val="single" w:sz="4" w:space="0" w:color="auto"/>
              <w:left w:val="single" w:sz="4" w:space="0" w:color="auto"/>
              <w:bottom w:val="single" w:sz="4" w:space="0" w:color="auto"/>
              <w:right w:val="single" w:sz="4" w:space="0" w:color="auto"/>
            </w:tcBorders>
            <w:vAlign w:val="center"/>
            <w:hideMark/>
          </w:tcPr>
          <w:p w:rsidR="00FA5011" w:rsidRPr="00A31F4F" w:rsidRDefault="00FA5011" w:rsidP="002D54FE">
            <w:pPr>
              <w:suppressAutoHyphens w:val="0"/>
              <w:rPr>
                <w:rFonts w:ascii="Times New Roman" w:hAnsi="Times New Roman" w:cs="Times New Roman"/>
                <w:sz w:val="20"/>
                <w:szCs w:val="20"/>
                <w:lang w:eastAsia="en-US"/>
              </w:rPr>
            </w:pPr>
          </w:p>
        </w:tc>
        <w:tc>
          <w:tcPr>
            <w:tcW w:w="850" w:type="dxa"/>
            <w:tcBorders>
              <w:top w:val="single" w:sz="4" w:space="0" w:color="auto"/>
              <w:left w:val="single" w:sz="4" w:space="0" w:color="auto"/>
              <w:bottom w:val="single" w:sz="4" w:space="0" w:color="auto"/>
              <w:right w:val="single" w:sz="4" w:space="0" w:color="auto"/>
            </w:tcBorders>
            <w:hideMark/>
          </w:tcPr>
          <w:p w:rsidR="00FA5011" w:rsidRPr="00A31F4F" w:rsidRDefault="00FA5011" w:rsidP="002D54FE">
            <w:pPr>
              <w:spacing w:line="276" w:lineRule="auto"/>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о/</w:t>
            </w:r>
            <w:proofErr w:type="spellStart"/>
            <w:r w:rsidRPr="00A31F4F">
              <w:rPr>
                <w:rFonts w:ascii="Times New Roman" w:hAnsi="Times New Roman" w:cs="Times New Roman"/>
                <w:b/>
                <w:sz w:val="20"/>
                <w:szCs w:val="20"/>
              </w:rPr>
              <w:t>д.ф</w:t>
            </w:r>
            <w:proofErr w:type="spellEnd"/>
            <w:r w:rsidRPr="00A31F4F">
              <w:rPr>
                <w:rFonts w:ascii="Times New Roman" w:hAnsi="Times New Roman" w:cs="Times New Roman"/>
                <w:b/>
                <w:sz w:val="20"/>
                <w:szCs w:val="20"/>
              </w:rPr>
              <w:t>.</w:t>
            </w:r>
          </w:p>
        </w:tc>
        <w:tc>
          <w:tcPr>
            <w:tcW w:w="851" w:type="dxa"/>
            <w:tcBorders>
              <w:top w:val="single" w:sz="4" w:space="0" w:color="auto"/>
              <w:left w:val="single" w:sz="4" w:space="0" w:color="auto"/>
              <w:bottom w:val="single" w:sz="4" w:space="0" w:color="auto"/>
              <w:right w:val="single" w:sz="4" w:space="0" w:color="auto"/>
            </w:tcBorders>
            <w:hideMark/>
          </w:tcPr>
          <w:p w:rsidR="00FA5011" w:rsidRPr="00A31F4F" w:rsidRDefault="00FA5011" w:rsidP="002D54FE">
            <w:pPr>
              <w:spacing w:line="276" w:lineRule="auto"/>
              <w:jc w:val="center"/>
              <w:rPr>
                <w:rFonts w:ascii="Times New Roman" w:hAnsi="Times New Roman" w:cs="Times New Roman"/>
                <w:b/>
                <w:sz w:val="20"/>
                <w:szCs w:val="20"/>
                <w:lang w:eastAsia="en-US"/>
              </w:rPr>
            </w:pPr>
            <w:proofErr w:type="spellStart"/>
            <w:r w:rsidRPr="00A31F4F">
              <w:rPr>
                <w:rFonts w:ascii="Times New Roman" w:hAnsi="Times New Roman" w:cs="Times New Roman"/>
                <w:b/>
                <w:sz w:val="20"/>
                <w:szCs w:val="20"/>
              </w:rPr>
              <w:t>з.ф</w:t>
            </w:r>
            <w:proofErr w:type="spellEnd"/>
            <w:r w:rsidRPr="00A31F4F">
              <w:rPr>
                <w:rFonts w:ascii="Times New Roman" w:hAnsi="Times New Roman" w:cs="Times New Roman"/>
                <w:b/>
                <w:sz w:val="20"/>
                <w:szCs w:val="20"/>
              </w:rPr>
              <w:t>.</w:t>
            </w:r>
          </w:p>
        </w:tc>
        <w:tc>
          <w:tcPr>
            <w:tcW w:w="1984" w:type="dxa"/>
            <w:tcBorders>
              <w:top w:val="single" w:sz="4" w:space="0" w:color="auto"/>
              <w:left w:val="single" w:sz="4" w:space="0" w:color="auto"/>
              <w:bottom w:val="single" w:sz="4" w:space="0" w:color="auto"/>
              <w:right w:val="single" w:sz="4" w:space="0" w:color="auto"/>
            </w:tcBorders>
          </w:tcPr>
          <w:p w:rsidR="00FA5011" w:rsidRPr="00A31F4F" w:rsidRDefault="00FA5011" w:rsidP="002D54FE">
            <w:pPr>
              <w:spacing w:line="276" w:lineRule="auto"/>
              <w:jc w:val="center"/>
              <w:rPr>
                <w:rFonts w:ascii="Times New Roman" w:hAnsi="Times New Roman" w:cs="Times New Roman"/>
                <w:sz w:val="20"/>
                <w:szCs w:val="20"/>
              </w:rPr>
            </w:pPr>
          </w:p>
        </w:tc>
      </w:tr>
      <w:tr w:rsidR="00FA5011" w:rsidRPr="00A31F4F" w:rsidTr="002D54FE">
        <w:trPr>
          <w:trHeight w:val="88"/>
        </w:trPr>
        <w:tc>
          <w:tcPr>
            <w:tcW w:w="1418" w:type="dxa"/>
            <w:tcBorders>
              <w:top w:val="single" w:sz="4" w:space="0" w:color="auto"/>
              <w:left w:val="single" w:sz="4" w:space="0" w:color="auto"/>
              <w:bottom w:val="single" w:sz="4" w:space="0" w:color="auto"/>
              <w:right w:val="single" w:sz="4" w:space="0" w:color="auto"/>
            </w:tcBorders>
            <w:vAlign w:val="center"/>
            <w:hideMark/>
          </w:tcPr>
          <w:p w:rsidR="00FA5011" w:rsidRPr="00A31F4F" w:rsidRDefault="00FA5011" w:rsidP="002D54FE">
            <w:pPr>
              <w:suppressAutoHyphens w:val="0"/>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1</w:t>
            </w:r>
          </w:p>
        </w:tc>
        <w:tc>
          <w:tcPr>
            <w:tcW w:w="4678" w:type="dxa"/>
            <w:tcBorders>
              <w:top w:val="single" w:sz="4" w:space="0" w:color="auto"/>
              <w:left w:val="single" w:sz="4" w:space="0" w:color="auto"/>
              <w:bottom w:val="single" w:sz="4" w:space="0" w:color="auto"/>
              <w:right w:val="single" w:sz="4" w:space="0" w:color="auto"/>
            </w:tcBorders>
            <w:vAlign w:val="center"/>
            <w:hideMark/>
          </w:tcPr>
          <w:p w:rsidR="00FA5011" w:rsidRPr="00A31F4F" w:rsidRDefault="00FA5011" w:rsidP="002D54FE">
            <w:pPr>
              <w:suppressAutoHyphens w:val="0"/>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2</w:t>
            </w:r>
          </w:p>
        </w:tc>
        <w:tc>
          <w:tcPr>
            <w:tcW w:w="850" w:type="dxa"/>
            <w:tcBorders>
              <w:top w:val="single" w:sz="4" w:space="0" w:color="auto"/>
              <w:left w:val="single" w:sz="4" w:space="0" w:color="auto"/>
              <w:bottom w:val="single" w:sz="4" w:space="0" w:color="auto"/>
              <w:right w:val="single" w:sz="4" w:space="0" w:color="auto"/>
            </w:tcBorders>
            <w:hideMark/>
          </w:tcPr>
          <w:p w:rsidR="00FA5011" w:rsidRPr="00A31F4F" w:rsidRDefault="00FA5011" w:rsidP="002D54FE">
            <w:pPr>
              <w:spacing w:line="276" w:lineRule="auto"/>
              <w:jc w:val="center"/>
              <w:rPr>
                <w:rFonts w:ascii="Times New Roman" w:hAnsi="Times New Roman" w:cs="Times New Roman"/>
                <w:b/>
                <w:i/>
                <w:sz w:val="16"/>
                <w:szCs w:val="16"/>
              </w:rPr>
            </w:pPr>
            <w:r w:rsidRPr="00A31F4F">
              <w:rPr>
                <w:rFonts w:ascii="Times New Roman" w:hAnsi="Times New Roman" w:cs="Times New Roman"/>
                <w:b/>
                <w:i/>
                <w:sz w:val="16"/>
                <w:szCs w:val="16"/>
              </w:rPr>
              <w:t>3</w:t>
            </w:r>
          </w:p>
        </w:tc>
        <w:tc>
          <w:tcPr>
            <w:tcW w:w="851" w:type="dxa"/>
            <w:tcBorders>
              <w:top w:val="single" w:sz="4" w:space="0" w:color="auto"/>
              <w:left w:val="single" w:sz="4" w:space="0" w:color="auto"/>
              <w:bottom w:val="single" w:sz="4" w:space="0" w:color="auto"/>
              <w:right w:val="single" w:sz="4" w:space="0" w:color="auto"/>
            </w:tcBorders>
            <w:hideMark/>
          </w:tcPr>
          <w:p w:rsidR="00FA5011" w:rsidRPr="00A31F4F" w:rsidRDefault="00FA5011" w:rsidP="002D54FE">
            <w:pPr>
              <w:spacing w:line="276" w:lineRule="auto"/>
              <w:jc w:val="center"/>
              <w:rPr>
                <w:rFonts w:ascii="Times New Roman" w:hAnsi="Times New Roman" w:cs="Times New Roman"/>
                <w:b/>
                <w:i/>
                <w:sz w:val="16"/>
                <w:szCs w:val="16"/>
              </w:rPr>
            </w:pPr>
            <w:r w:rsidRPr="00A31F4F">
              <w:rPr>
                <w:rFonts w:ascii="Times New Roman" w:hAnsi="Times New Roman" w:cs="Times New Roman"/>
                <w:b/>
                <w:i/>
                <w:sz w:val="16"/>
                <w:szCs w:val="16"/>
              </w:rPr>
              <w:t>4</w:t>
            </w:r>
          </w:p>
        </w:tc>
        <w:tc>
          <w:tcPr>
            <w:tcW w:w="1984" w:type="dxa"/>
            <w:tcBorders>
              <w:top w:val="single" w:sz="4" w:space="0" w:color="auto"/>
              <w:left w:val="single" w:sz="4" w:space="0" w:color="auto"/>
              <w:bottom w:val="single" w:sz="4" w:space="0" w:color="auto"/>
              <w:right w:val="single" w:sz="4" w:space="0" w:color="auto"/>
            </w:tcBorders>
          </w:tcPr>
          <w:p w:rsidR="00FA5011" w:rsidRPr="00A31F4F" w:rsidRDefault="00FA5011" w:rsidP="002D54FE">
            <w:pPr>
              <w:spacing w:line="276" w:lineRule="auto"/>
              <w:jc w:val="center"/>
              <w:rPr>
                <w:rFonts w:ascii="Times New Roman" w:hAnsi="Times New Roman" w:cs="Times New Roman"/>
                <w:b/>
                <w:i/>
                <w:sz w:val="16"/>
                <w:szCs w:val="16"/>
              </w:rPr>
            </w:pPr>
            <w:r w:rsidRPr="00A31F4F">
              <w:rPr>
                <w:rFonts w:ascii="Times New Roman" w:hAnsi="Times New Roman" w:cs="Times New Roman"/>
                <w:b/>
                <w:i/>
                <w:sz w:val="16"/>
                <w:szCs w:val="16"/>
              </w:rPr>
              <w:t>5</w:t>
            </w:r>
          </w:p>
        </w:tc>
      </w:tr>
      <w:tr w:rsidR="00D96E6B" w:rsidRPr="007034B4" w:rsidTr="002D54FE">
        <w:trPr>
          <w:trHeight w:val="88"/>
        </w:trPr>
        <w:tc>
          <w:tcPr>
            <w:tcW w:w="1418" w:type="dxa"/>
            <w:tcBorders>
              <w:top w:val="single" w:sz="4" w:space="0" w:color="auto"/>
              <w:left w:val="single" w:sz="4" w:space="0" w:color="auto"/>
              <w:bottom w:val="single" w:sz="4" w:space="0" w:color="auto"/>
              <w:right w:val="single" w:sz="4" w:space="0" w:color="auto"/>
            </w:tcBorders>
            <w:vAlign w:val="center"/>
          </w:tcPr>
          <w:p w:rsidR="00D96E6B" w:rsidRPr="00D96E6B" w:rsidRDefault="00D96E6B" w:rsidP="002D54FE">
            <w:pPr>
              <w:suppressAutoHyphens w:val="0"/>
              <w:jc w:val="center"/>
              <w:rPr>
                <w:rFonts w:ascii="Times New Roman" w:hAnsi="Times New Roman" w:cs="Times New Roman"/>
                <w:sz w:val="22"/>
                <w:szCs w:val="22"/>
                <w:lang w:eastAsia="en-US"/>
              </w:rPr>
            </w:pPr>
            <w:r w:rsidRPr="00D96E6B">
              <w:rPr>
                <w:rFonts w:ascii="Times New Roman" w:hAnsi="Times New Roman" w:cs="Times New Roman"/>
                <w:sz w:val="22"/>
                <w:szCs w:val="22"/>
                <w:lang w:eastAsia="en-US"/>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D96E6B" w:rsidRDefault="00D96E6B" w:rsidP="00D96E6B">
            <w:pPr>
              <w:jc w:val="center"/>
              <w:rPr>
                <w:sz w:val="22"/>
                <w:szCs w:val="22"/>
              </w:rPr>
            </w:pPr>
            <w:r w:rsidRPr="00D96E6B">
              <w:rPr>
                <w:sz w:val="22"/>
                <w:szCs w:val="22"/>
              </w:rPr>
              <w:t>Тема 10. Диференціація продукції</w:t>
            </w:r>
          </w:p>
          <w:p w:rsidR="00FA5011" w:rsidRPr="00FA5011" w:rsidRDefault="00FA5011" w:rsidP="00FA5011">
            <w:pPr>
              <w:rPr>
                <w:sz w:val="22"/>
                <w:szCs w:val="22"/>
              </w:rPr>
            </w:pPr>
            <w:r w:rsidRPr="00FA5011">
              <w:rPr>
                <w:sz w:val="22"/>
                <w:szCs w:val="22"/>
              </w:rPr>
              <w:t>1. Зв'язок стратегії фірм на ринку з особливістю продуктової диференціації.</w:t>
            </w:r>
          </w:p>
          <w:p w:rsidR="00FA5011" w:rsidRPr="00FA5011" w:rsidRDefault="00FA5011" w:rsidP="00FA5011">
            <w:pPr>
              <w:rPr>
                <w:sz w:val="22"/>
                <w:szCs w:val="22"/>
              </w:rPr>
            </w:pPr>
            <w:r w:rsidRPr="00FA5011">
              <w:rPr>
                <w:sz w:val="22"/>
                <w:szCs w:val="22"/>
              </w:rPr>
              <w:t>2. Оцінка рівня диференціації продукту на ринку.</w:t>
            </w:r>
          </w:p>
          <w:p w:rsidR="00FA5011" w:rsidRPr="00FA5011" w:rsidRDefault="00FA5011" w:rsidP="00FA5011">
            <w:pPr>
              <w:rPr>
                <w:sz w:val="22"/>
                <w:szCs w:val="22"/>
              </w:rPr>
            </w:pPr>
            <w:r w:rsidRPr="00FA5011">
              <w:rPr>
                <w:sz w:val="22"/>
                <w:szCs w:val="22"/>
              </w:rPr>
              <w:t xml:space="preserve">3. Вплив на гостроту цінової конкуренції між продавцями в моделі </w:t>
            </w:r>
            <w:proofErr w:type="spellStart"/>
            <w:r w:rsidRPr="00FA5011">
              <w:rPr>
                <w:sz w:val="22"/>
                <w:szCs w:val="22"/>
              </w:rPr>
              <w:t>Хотеллінга</w:t>
            </w:r>
            <w:proofErr w:type="spellEnd"/>
            <w:r w:rsidRPr="00FA5011">
              <w:rPr>
                <w:sz w:val="22"/>
                <w:szCs w:val="22"/>
              </w:rPr>
              <w:t xml:space="preserve"> можливості досконалої цінової дискримінації.</w:t>
            </w:r>
          </w:p>
          <w:p w:rsidR="00FA5011" w:rsidRPr="00FA5011" w:rsidRDefault="00FA5011" w:rsidP="00FA5011">
            <w:pPr>
              <w:rPr>
                <w:sz w:val="22"/>
                <w:szCs w:val="22"/>
              </w:rPr>
            </w:pPr>
            <w:r w:rsidRPr="00FA5011">
              <w:rPr>
                <w:sz w:val="22"/>
                <w:szCs w:val="22"/>
              </w:rPr>
              <w:t xml:space="preserve">4. Вплив ціни товарів у моделі </w:t>
            </w:r>
            <w:proofErr w:type="spellStart"/>
            <w:r w:rsidRPr="00FA5011">
              <w:rPr>
                <w:sz w:val="22"/>
                <w:szCs w:val="22"/>
              </w:rPr>
              <w:t>Ланкастера</w:t>
            </w:r>
            <w:proofErr w:type="spellEnd"/>
            <w:r w:rsidRPr="00FA5011">
              <w:rPr>
                <w:sz w:val="22"/>
                <w:szCs w:val="22"/>
              </w:rPr>
              <w:t xml:space="preserve"> на альтернативну цінність характеристик, укладених у різних товарах.</w:t>
            </w:r>
          </w:p>
          <w:p w:rsidR="00D96E6B" w:rsidRDefault="00FA5011" w:rsidP="00FA5011">
            <w:pPr>
              <w:rPr>
                <w:sz w:val="22"/>
                <w:szCs w:val="22"/>
              </w:rPr>
            </w:pPr>
            <w:r w:rsidRPr="00FA5011">
              <w:rPr>
                <w:sz w:val="22"/>
                <w:szCs w:val="22"/>
              </w:rPr>
              <w:t>5. Бар'єри входження на ринок, існуючі в умовах диференціації продукту.</w:t>
            </w:r>
          </w:p>
          <w:p w:rsidR="00C729F0" w:rsidRPr="00D96E6B" w:rsidRDefault="00C729F0" w:rsidP="00FA5011">
            <w:pPr>
              <w:rPr>
                <w:sz w:val="22"/>
                <w:szCs w:val="22"/>
              </w:rPr>
            </w:pPr>
            <w:r>
              <w:rPr>
                <w:sz w:val="22"/>
                <w:szCs w:val="22"/>
              </w:rPr>
              <w:t xml:space="preserve">6. </w:t>
            </w:r>
            <w:r w:rsidRPr="00C729F0">
              <w:rPr>
                <w:sz w:val="22"/>
                <w:szCs w:val="22"/>
              </w:rPr>
              <w:t>Підготовка до семінарських занять.</w:t>
            </w:r>
          </w:p>
        </w:tc>
        <w:tc>
          <w:tcPr>
            <w:tcW w:w="850" w:type="dxa"/>
            <w:tcBorders>
              <w:top w:val="single" w:sz="4" w:space="0" w:color="auto"/>
              <w:left w:val="single" w:sz="4" w:space="0" w:color="auto"/>
              <w:bottom w:val="single" w:sz="4" w:space="0" w:color="auto"/>
              <w:right w:val="single" w:sz="4" w:space="0" w:color="auto"/>
            </w:tcBorders>
          </w:tcPr>
          <w:p w:rsidR="00D96E6B" w:rsidRPr="00D96E6B" w:rsidRDefault="00D96E6B" w:rsidP="007034B4">
            <w:pPr>
              <w:spacing w:line="276" w:lineRule="auto"/>
              <w:jc w:val="center"/>
              <w:rPr>
                <w:rFonts w:ascii="Times New Roman" w:hAnsi="Times New Roman" w:cs="Times New Roman"/>
                <w:sz w:val="22"/>
                <w:szCs w:val="22"/>
              </w:rPr>
            </w:pPr>
            <w:r>
              <w:rPr>
                <w:rFonts w:ascii="Times New Roman" w:hAnsi="Times New Roman" w:cs="Times New Roman"/>
                <w:sz w:val="22"/>
                <w:szCs w:val="22"/>
              </w:rPr>
              <w:t>6</w:t>
            </w:r>
          </w:p>
        </w:tc>
        <w:tc>
          <w:tcPr>
            <w:tcW w:w="851" w:type="dxa"/>
            <w:tcBorders>
              <w:top w:val="single" w:sz="4" w:space="0" w:color="auto"/>
              <w:left w:val="single" w:sz="4" w:space="0" w:color="auto"/>
              <w:bottom w:val="single" w:sz="4" w:space="0" w:color="auto"/>
              <w:right w:val="single" w:sz="4" w:space="0" w:color="auto"/>
            </w:tcBorders>
          </w:tcPr>
          <w:p w:rsidR="00D96E6B" w:rsidRPr="00D96E6B" w:rsidRDefault="00D96E6B" w:rsidP="007034B4">
            <w:pPr>
              <w:spacing w:line="276" w:lineRule="auto"/>
              <w:jc w:val="center"/>
              <w:rPr>
                <w:rFonts w:ascii="Times New Roman" w:hAnsi="Times New Roman" w:cs="Times New Roman"/>
                <w:sz w:val="22"/>
                <w:szCs w:val="22"/>
              </w:rPr>
            </w:pPr>
            <w:r>
              <w:rPr>
                <w:rFonts w:ascii="Times New Roman" w:hAnsi="Times New Roman" w:cs="Times New Roman"/>
                <w:sz w:val="22"/>
                <w:szCs w:val="22"/>
              </w:rPr>
              <w:t>8</w:t>
            </w:r>
          </w:p>
        </w:tc>
        <w:tc>
          <w:tcPr>
            <w:tcW w:w="1984" w:type="dxa"/>
            <w:tcBorders>
              <w:top w:val="single" w:sz="4" w:space="0" w:color="auto"/>
              <w:left w:val="single" w:sz="4" w:space="0" w:color="auto"/>
              <w:bottom w:val="single" w:sz="4" w:space="0" w:color="auto"/>
              <w:right w:val="single" w:sz="4" w:space="0" w:color="auto"/>
            </w:tcBorders>
          </w:tcPr>
          <w:p w:rsidR="00D96E6B" w:rsidRPr="00D96E6B" w:rsidRDefault="00D96E6B" w:rsidP="007034B4">
            <w:pPr>
              <w:spacing w:line="276" w:lineRule="auto"/>
              <w:jc w:val="center"/>
              <w:rPr>
                <w:rFonts w:ascii="Times New Roman" w:hAnsi="Times New Roman" w:cs="Times New Roman"/>
                <w:sz w:val="22"/>
                <w:szCs w:val="22"/>
              </w:rPr>
            </w:pPr>
            <w:r w:rsidRPr="00D96E6B">
              <w:rPr>
                <w:rFonts w:ascii="Times New Roman" w:hAnsi="Times New Roman" w:cs="Times New Roman"/>
                <w:sz w:val="22"/>
                <w:szCs w:val="22"/>
              </w:rPr>
              <w:t>-</w:t>
            </w:r>
          </w:p>
        </w:tc>
      </w:tr>
      <w:tr w:rsidR="00D96E6B" w:rsidRPr="007034B4" w:rsidTr="002D54FE">
        <w:trPr>
          <w:trHeight w:val="88"/>
        </w:trPr>
        <w:tc>
          <w:tcPr>
            <w:tcW w:w="1418" w:type="dxa"/>
            <w:tcBorders>
              <w:top w:val="single" w:sz="4" w:space="0" w:color="auto"/>
              <w:left w:val="single" w:sz="4" w:space="0" w:color="auto"/>
              <w:bottom w:val="single" w:sz="4" w:space="0" w:color="auto"/>
              <w:right w:val="single" w:sz="4" w:space="0" w:color="auto"/>
            </w:tcBorders>
            <w:vAlign w:val="center"/>
          </w:tcPr>
          <w:p w:rsidR="00D96E6B" w:rsidRPr="00D96E6B" w:rsidRDefault="00D96E6B" w:rsidP="002D54FE">
            <w:pPr>
              <w:suppressAutoHyphens w:val="0"/>
              <w:jc w:val="center"/>
              <w:rPr>
                <w:rFonts w:ascii="Times New Roman" w:hAnsi="Times New Roman" w:cs="Times New Roman"/>
                <w:sz w:val="22"/>
                <w:szCs w:val="22"/>
                <w:lang w:eastAsia="en-US"/>
              </w:rPr>
            </w:pPr>
            <w:r w:rsidRPr="00D96E6B">
              <w:rPr>
                <w:rFonts w:ascii="Times New Roman" w:hAnsi="Times New Roman" w:cs="Times New Roman"/>
                <w:sz w:val="22"/>
                <w:szCs w:val="22"/>
                <w:lang w:eastAsia="en-US"/>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D96E6B" w:rsidRDefault="00D96E6B" w:rsidP="00D96E6B">
            <w:pPr>
              <w:jc w:val="center"/>
              <w:rPr>
                <w:sz w:val="22"/>
                <w:szCs w:val="22"/>
              </w:rPr>
            </w:pPr>
            <w:r w:rsidRPr="00D96E6B">
              <w:rPr>
                <w:sz w:val="22"/>
                <w:szCs w:val="22"/>
              </w:rPr>
              <w:t>Тема 11. Стратегічна взаємодія фірм на ринку</w:t>
            </w:r>
          </w:p>
          <w:p w:rsidR="00FA5011" w:rsidRPr="00FA5011" w:rsidRDefault="00FA5011" w:rsidP="00FA5011">
            <w:pPr>
              <w:rPr>
                <w:sz w:val="22"/>
                <w:szCs w:val="22"/>
              </w:rPr>
            </w:pPr>
            <w:r w:rsidRPr="00FA5011">
              <w:rPr>
                <w:sz w:val="22"/>
                <w:szCs w:val="22"/>
              </w:rPr>
              <w:t>1. Фірми на ринку олігополії та ефективний обсяг випуску.</w:t>
            </w:r>
          </w:p>
          <w:p w:rsidR="00FA5011" w:rsidRPr="00FA5011" w:rsidRDefault="00FA5011" w:rsidP="00FA5011">
            <w:pPr>
              <w:rPr>
                <w:sz w:val="22"/>
                <w:szCs w:val="22"/>
              </w:rPr>
            </w:pPr>
            <w:r w:rsidRPr="00FA5011">
              <w:rPr>
                <w:sz w:val="22"/>
                <w:szCs w:val="22"/>
              </w:rPr>
              <w:t xml:space="preserve">2. Сутність моделі </w:t>
            </w:r>
            <w:r>
              <w:rPr>
                <w:sz w:val="22"/>
                <w:szCs w:val="22"/>
              </w:rPr>
              <w:t>«</w:t>
            </w:r>
            <w:r w:rsidRPr="00FA5011">
              <w:rPr>
                <w:sz w:val="22"/>
                <w:szCs w:val="22"/>
              </w:rPr>
              <w:t>дилема ув'язнених</w:t>
            </w:r>
            <w:r>
              <w:rPr>
                <w:sz w:val="22"/>
                <w:szCs w:val="22"/>
              </w:rPr>
              <w:t>»</w:t>
            </w:r>
            <w:r w:rsidRPr="00FA5011">
              <w:rPr>
                <w:sz w:val="22"/>
                <w:szCs w:val="22"/>
              </w:rPr>
              <w:t xml:space="preserve"> та її застосування в мікроекономіці.</w:t>
            </w:r>
          </w:p>
          <w:p w:rsidR="00D96E6B" w:rsidRDefault="00FA5011" w:rsidP="00FA5011">
            <w:pPr>
              <w:rPr>
                <w:sz w:val="22"/>
                <w:szCs w:val="22"/>
              </w:rPr>
            </w:pPr>
            <w:r w:rsidRPr="00FA5011">
              <w:rPr>
                <w:sz w:val="22"/>
                <w:szCs w:val="22"/>
              </w:rPr>
              <w:t>3. Чи погоджуєтеся ви з висновком: «Цінові війни передбачають збитки для всіх учасників». Обґрунтуйте.</w:t>
            </w:r>
          </w:p>
          <w:p w:rsidR="00C729F0" w:rsidRPr="00D96E6B" w:rsidRDefault="00C729F0" w:rsidP="00FA5011">
            <w:pPr>
              <w:rPr>
                <w:sz w:val="22"/>
                <w:szCs w:val="22"/>
              </w:rPr>
            </w:pPr>
            <w:r>
              <w:rPr>
                <w:sz w:val="22"/>
                <w:szCs w:val="22"/>
              </w:rPr>
              <w:t xml:space="preserve">4. </w:t>
            </w:r>
            <w:r w:rsidRPr="00C729F0">
              <w:rPr>
                <w:sz w:val="22"/>
                <w:szCs w:val="22"/>
              </w:rPr>
              <w:t>Підготовка до семінарських занять.</w:t>
            </w:r>
          </w:p>
        </w:tc>
        <w:tc>
          <w:tcPr>
            <w:tcW w:w="850" w:type="dxa"/>
            <w:tcBorders>
              <w:top w:val="single" w:sz="4" w:space="0" w:color="auto"/>
              <w:left w:val="single" w:sz="4" w:space="0" w:color="auto"/>
              <w:bottom w:val="single" w:sz="4" w:space="0" w:color="auto"/>
              <w:right w:val="single" w:sz="4" w:space="0" w:color="auto"/>
            </w:tcBorders>
          </w:tcPr>
          <w:p w:rsidR="00D96E6B" w:rsidRPr="00D96E6B" w:rsidRDefault="00D96E6B" w:rsidP="007034B4">
            <w:pPr>
              <w:spacing w:line="276" w:lineRule="auto"/>
              <w:jc w:val="center"/>
              <w:rPr>
                <w:rFonts w:ascii="Times New Roman" w:hAnsi="Times New Roman" w:cs="Times New Roman"/>
                <w:sz w:val="22"/>
                <w:szCs w:val="22"/>
              </w:rPr>
            </w:pPr>
            <w:r>
              <w:rPr>
                <w:rFonts w:ascii="Times New Roman" w:hAnsi="Times New Roman" w:cs="Times New Roman"/>
                <w:sz w:val="22"/>
                <w:szCs w:val="22"/>
              </w:rPr>
              <w:t>5</w:t>
            </w:r>
          </w:p>
        </w:tc>
        <w:tc>
          <w:tcPr>
            <w:tcW w:w="851" w:type="dxa"/>
            <w:tcBorders>
              <w:top w:val="single" w:sz="4" w:space="0" w:color="auto"/>
              <w:left w:val="single" w:sz="4" w:space="0" w:color="auto"/>
              <w:bottom w:val="single" w:sz="4" w:space="0" w:color="auto"/>
              <w:right w:val="single" w:sz="4" w:space="0" w:color="auto"/>
            </w:tcBorders>
          </w:tcPr>
          <w:p w:rsidR="00D96E6B" w:rsidRPr="00D96E6B" w:rsidRDefault="00D96E6B" w:rsidP="007034B4">
            <w:pPr>
              <w:spacing w:line="276" w:lineRule="auto"/>
              <w:jc w:val="center"/>
              <w:rPr>
                <w:rFonts w:ascii="Times New Roman" w:hAnsi="Times New Roman" w:cs="Times New Roman"/>
                <w:sz w:val="22"/>
                <w:szCs w:val="22"/>
              </w:rPr>
            </w:pPr>
            <w:r>
              <w:rPr>
                <w:rFonts w:ascii="Times New Roman" w:hAnsi="Times New Roman" w:cs="Times New Roman"/>
                <w:sz w:val="22"/>
                <w:szCs w:val="22"/>
              </w:rPr>
              <w:t>8</w:t>
            </w:r>
          </w:p>
        </w:tc>
        <w:tc>
          <w:tcPr>
            <w:tcW w:w="1984" w:type="dxa"/>
            <w:tcBorders>
              <w:top w:val="single" w:sz="4" w:space="0" w:color="auto"/>
              <w:left w:val="single" w:sz="4" w:space="0" w:color="auto"/>
              <w:bottom w:val="single" w:sz="4" w:space="0" w:color="auto"/>
              <w:right w:val="single" w:sz="4" w:space="0" w:color="auto"/>
            </w:tcBorders>
          </w:tcPr>
          <w:p w:rsidR="00D96E6B" w:rsidRPr="00D96E6B" w:rsidRDefault="00D96E6B" w:rsidP="007034B4">
            <w:pPr>
              <w:spacing w:line="276" w:lineRule="auto"/>
              <w:jc w:val="center"/>
              <w:rPr>
                <w:rFonts w:ascii="Times New Roman" w:hAnsi="Times New Roman" w:cs="Times New Roman"/>
                <w:sz w:val="22"/>
                <w:szCs w:val="22"/>
              </w:rPr>
            </w:pPr>
            <w:r w:rsidRPr="00D96E6B">
              <w:rPr>
                <w:rFonts w:ascii="Times New Roman" w:hAnsi="Times New Roman" w:cs="Times New Roman"/>
                <w:sz w:val="22"/>
                <w:szCs w:val="22"/>
              </w:rPr>
              <w:t>-</w:t>
            </w:r>
          </w:p>
        </w:tc>
      </w:tr>
      <w:tr w:rsidR="00D96E6B" w:rsidRPr="007034B4" w:rsidTr="002D54FE">
        <w:trPr>
          <w:trHeight w:val="88"/>
        </w:trPr>
        <w:tc>
          <w:tcPr>
            <w:tcW w:w="1418" w:type="dxa"/>
            <w:tcBorders>
              <w:top w:val="single" w:sz="4" w:space="0" w:color="auto"/>
              <w:left w:val="single" w:sz="4" w:space="0" w:color="auto"/>
              <w:bottom w:val="single" w:sz="4" w:space="0" w:color="auto"/>
              <w:right w:val="single" w:sz="4" w:space="0" w:color="auto"/>
            </w:tcBorders>
            <w:vAlign w:val="center"/>
          </w:tcPr>
          <w:p w:rsidR="00D96E6B" w:rsidRPr="00D96E6B" w:rsidRDefault="00D96E6B" w:rsidP="002D54FE">
            <w:pPr>
              <w:suppressAutoHyphens w:val="0"/>
              <w:jc w:val="center"/>
              <w:rPr>
                <w:rFonts w:ascii="Times New Roman" w:hAnsi="Times New Roman" w:cs="Times New Roman"/>
                <w:sz w:val="22"/>
                <w:szCs w:val="22"/>
                <w:lang w:eastAsia="en-US"/>
              </w:rPr>
            </w:pPr>
            <w:r w:rsidRPr="00D96E6B">
              <w:rPr>
                <w:rFonts w:ascii="Times New Roman" w:hAnsi="Times New Roman" w:cs="Times New Roman"/>
                <w:sz w:val="22"/>
                <w:szCs w:val="22"/>
                <w:lang w:eastAsia="en-US"/>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D96E6B" w:rsidRDefault="00D96E6B" w:rsidP="00D96E6B">
            <w:pPr>
              <w:jc w:val="center"/>
              <w:rPr>
                <w:sz w:val="22"/>
                <w:szCs w:val="22"/>
              </w:rPr>
            </w:pPr>
            <w:r w:rsidRPr="00D96E6B">
              <w:rPr>
                <w:sz w:val="22"/>
                <w:szCs w:val="22"/>
              </w:rPr>
              <w:t>Тема 12. Ринки природної монополії</w:t>
            </w:r>
          </w:p>
          <w:p w:rsidR="00FA5011" w:rsidRPr="00FA5011" w:rsidRDefault="00FA5011" w:rsidP="00FA5011">
            <w:pPr>
              <w:rPr>
                <w:sz w:val="22"/>
                <w:szCs w:val="22"/>
              </w:rPr>
            </w:pPr>
            <w:r w:rsidRPr="00FA5011">
              <w:rPr>
                <w:sz w:val="22"/>
                <w:szCs w:val="22"/>
              </w:rPr>
              <w:t>1. Ознаки природної монополії. Основні причини виникнення природної монополії.</w:t>
            </w:r>
          </w:p>
          <w:p w:rsidR="00FA5011" w:rsidRPr="00FA5011" w:rsidRDefault="00FA5011" w:rsidP="00FA5011">
            <w:pPr>
              <w:rPr>
                <w:sz w:val="22"/>
                <w:szCs w:val="22"/>
              </w:rPr>
            </w:pPr>
            <w:r w:rsidRPr="00FA5011">
              <w:rPr>
                <w:sz w:val="22"/>
                <w:szCs w:val="22"/>
              </w:rPr>
              <w:t>2. Державні принципи встановлення ціни на продукцію природної монополії.</w:t>
            </w:r>
          </w:p>
          <w:p w:rsidR="00FA5011" w:rsidRPr="00FA5011" w:rsidRDefault="00FA5011" w:rsidP="00FA5011">
            <w:pPr>
              <w:rPr>
                <w:sz w:val="22"/>
                <w:szCs w:val="22"/>
              </w:rPr>
            </w:pPr>
            <w:r w:rsidRPr="00FA5011">
              <w:rPr>
                <w:sz w:val="22"/>
                <w:szCs w:val="22"/>
              </w:rPr>
              <w:t xml:space="preserve">3. </w:t>
            </w:r>
            <w:r>
              <w:rPr>
                <w:sz w:val="22"/>
                <w:szCs w:val="22"/>
              </w:rPr>
              <w:t>«</w:t>
            </w:r>
            <w:r w:rsidRPr="00FA5011">
              <w:rPr>
                <w:sz w:val="22"/>
                <w:szCs w:val="22"/>
              </w:rPr>
              <w:t>Перехресне субсидування</w:t>
            </w:r>
            <w:r>
              <w:rPr>
                <w:sz w:val="22"/>
                <w:szCs w:val="22"/>
              </w:rPr>
              <w:t>»</w:t>
            </w:r>
            <w:r w:rsidRPr="00FA5011">
              <w:rPr>
                <w:sz w:val="22"/>
                <w:szCs w:val="22"/>
              </w:rPr>
              <w:t xml:space="preserve"> та результати його використання.</w:t>
            </w:r>
          </w:p>
          <w:p w:rsidR="00FA5011" w:rsidRPr="00FA5011" w:rsidRDefault="00FA5011" w:rsidP="00FA5011">
            <w:pPr>
              <w:rPr>
                <w:sz w:val="22"/>
                <w:szCs w:val="22"/>
              </w:rPr>
            </w:pPr>
            <w:r w:rsidRPr="00FA5011">
              <w:rPr>
                <w:sz w:val="22"/>
                <w:szCs w:val="22"/>
              </w:rPr>
              <w:t>4. Основні проблеми, пов'язані із державним ціноутворенням на продукцію природних монополій.</w:t>
            </w:r>
          </w:p>
          <w:p w:rsidR="00D96E6B" w:rsidRDefault="00FA5011" w:rsidP="00FA5011">
            <w:pPr>
              <w:rPr>
                <w:sz w:val="22"/>
                <w:szCs w:val="22"/>
              </w:rPr>
            </w:pPr>
            <w:r w:rsidRPr="00FA5011">
              <w:rPr>
                <w:sz w:val="22"/>
                <w:szCs w:val="22"/>
              </w:rPr>
              <w:t>5. Результати регулювання норми прибутковості природної монополії.</w:t>
            </w:r>
          </w:p>
          <w:p w:rsidR="00C729F0" w:rsidRPr="00D96E6B" w:rsidRDefault="00C729F0" w:rsidP="00FA5011">
            <w:pPr>
              <w:rPr>
                <w:sz w:val="22"/>
                <w:szCs w:val="22"/>
              </w:rPr>
            </w:pPr>
            <w:r>
              <w:rPr>
                <w:sz w:val="22"/>
                <w:szCs w:val="22"/>
              </w:rPr>
              <w:t xml:space="preserve">6. </w:t>
            </w:r>
            <w:r w:rsidRPr="00C729F0">
              <w:rPr>
                <w:sz w:val="22"/>
                <w:szCs w:val="22"/>
              </w:rPr>
              <w:t>Підготовка до семінарських занять.</w:t>
            </w:r>
          </w:p>
        </w:tc>
        <w:tc>
          <w:tcPr>
            <w:tcW w:w="850" w:type="dxa"/>
            <w:tcBorders>
              <w:top w:val="single" w:sz="4" w:space="0" w:color="auto"/>
              <w:left w:val="single" w:sz="4" w:space="0" w:color="auto"/>
              <w:bottom w:val="single" w:sz="4" w:space="0" w:color="auto"/>
              <w:right w:val="single" w:sz="4" w:space="0" w:color="auto"/>
            </w:tcBorders>
          </w:tcPr>
          <w:p w:rsidR="00D96E6B" w:rsidRPr="00D96E6B" w:rsidRDefault="00D96E6B" w:rsidP="007034B4">
            <w:pPr>
              <w:spacing w:line="276" w:lineRule="auto"/>
              <w:jc w:val="center"/>
              <w:rPr>
                <w:rFonts w:ascii="Times New Roman" w:hAnsi="Times New Roman" w:cs="Times New Roman"/>
                <w:sz w:val="22"/>
                <w:szCs w:val="22"/>
              </w:rPr>
            </w:pPr>
            <w:r>
              <w:rPr>
                <w:rFonts w:ascii="Times New Roman" w:hAnsi="Times New Roman" w:cs="Times New Roman"/>
                <w:sz w:val="22"/>
                <w:szCs w:val="22"/>
              </w:rPr>
              <w:t>5</w:t>
            </w:r>
          </w:p>
        </w:tc>
        <w:tc>
          <w:tcPr>
            <w:tcW w:w="851" w:type="dxa"/>
            <w:tcBorders>
              <w:top w:val="single" w:sz="4" w:space="0" w:color="auto"/>
              <w:left w:val="single" w:sz="4" w:space="0" w:color="auto"/>
              <w:bottom w:val="single" w:sz="4" w:space="0" w:color="auto"/>
              <w:right w:val="single" w:sz="4" w:space="0" w:color="auto"/>
            </w:tcBorders>
          </w:tcPr>
          <w:p w:rsidR="00D96E6B" w:rsidRPr="00D96E6B" w:rsidRDefault="00D96E6B" w:rsidP="007034B4">
            <w:pPr>
              <w:spacing w:line="276" w:lineRule="auto"/>
              <w:jc w:val="center"/>
              <w:rPr>
                <w:rFonts w:ascii="Times New Roman" w:hAnsi="Times New Roman" w:cs="Times New Roman"/>
                <w:sz w:val="22"/>
                <w:szCs w:val="22"/>
              </w:rPr>
            </w:pPr>
            <w:r>
              <w:rPr>
                <w:rFonts w:ascii="Times New Roman" w:hAnsi="Times New Roman" w:cs="Times New Roman"/>
                <w:sz w:val="22"/>
                <w:szCs w:val="22"/>
              </w:rPr>
              <w:t>8</w:t>
            </w:r>
          </w:p>
        </w:tc>
        <w:tc>
          <w:tcPr>
            <w:tcW w:w="1984" w:type="dxa"/>
            <w:tcBorders>
              <w:top w:val="single" w:sz="4" w:space="0" w:color="auto"/>
              <w:left w:val="single" w:sz="4" w:space="0" w:color="auto"/>
              <w:bottom w:val="single" w:sz="4" w:space="0" w:color="auto"/>
              <w:right w:val="single" w:sz="4" w:space="0" w:color="auto"/>
            </w:tcBorders>
          </w:tcPr>
          <w:p w:rsidR="00D96E6B" w:rsidRPr="00D96E6B" w:rsidRDefault="00D96E6B" w:rsidP="007034B4">
            <w:pPr>
              <w:spacing w:line="276" w:lineRule="auto"/>
              <w:jc w:val="center"/>
              <w:rPr>
                <w:rFonts w:ascii="Times New Roman" w:hAnsi="Times New Roman" w:cs="Times New Roman"/>
                <w:sz w:val="22"/>
                <w:szCs w:val="22"/>
              </w:rPr>
            </w:pPr>
            <w:r w:rsidRPr="00D96E6B">
              <w:rPr>
                <w:rFonts w:ascii="Times New Roman" w:hAnsi="Times New Roman" w:cs="Times New Roman"/>
                <w:sz w:val="22"/>
                <w:szCs w:val="22"/>
              </w:rPr>
              <w:t>-</w:t>
            </w:r>
          </w:p>
        </w:tc>
      </w:tr>
      <w:tr w:rsidR="00D96E6B" w:rsidRPr="007034B4" w:rsidTr="002D54FE">
        <w:trPr>
          <w:trHeight w:val="88"/>
        </w:trPr>
        <w:tc>
          <w:tcPr>
            <w:tcW w:w="1418" w:type="dxa"/>
            <w:tcBorders>
              <w:top w:val="single" w:sz="4" w:space="0" w:color="auto"/>
              <w:left w:val="single" w:sz="4" w:space="0" w:color="auto"/>
              <w:bottom w:val="single" w:sz="4" w:space="0" w:color="auto"/>
              <w:right w:val="single" w:sz="4" w:space="0" w:color="auto"/>
            </w:tcBorders>
            <w:vAlign w:val="center"/>
          </w:tcPr>
          <w:p w:rsidR="00D96E6B" w:rsidRPr="00D96E6B" w:rsidRDefault="00D96E6B" w:rsidP="002D54FE">
            <w:pPr>
              <w:suppressAutoHyphens w:val="0"/>
              <w:jc w:val="center"/>
              <w:rPr>
                <w:rFonts w:ascii="Times New Roman" w:hAnsi="Times New Roman" w:cs="Times New Roman"/>
                <w:sz w:val="22"/>
                <w:szCs w:val="22"/>
                <w:lang w:eastAsia="en-US"/>
              </w:rPr>
            </w:pPr>
            <w:r w:rsidRPr="00D96E6B">
              <w:rPr>
                <w:rFonts w:ascii="Times New Roman" w:hAnsi="Times New Roman" w:cs="Times New Roman"/>
                <w:sz w:val="22"/>
                <w:szCs w:val="22"/>
                <w:lang w:eastAsia="en-US"/>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D96E6B" w:rsidRDefault="00D96E6B" w:rsidP="00D96E6B">
            <w:pPr>
              <w:jc w:val="center"/>
              <w:rPr>
                <w:sz w:val="22"/>
                <w:szCs w:val="22"/>
              </w:rPr>
            </w:pPr>
            <w:r w:rsidRPr="00D96E6B">
              <w:rPr>
                <w:sz w:val="22"/>
                <w:szCs w:val="22"/>
              </w:rPr>
              <w:t>Тема 13. Влада покупця та вертикальна інтеграція</w:t>
            </w:r>
          </w:p>
          <w:p w:rsidR="00FA5011" w:rsidRPr="00FA5011" w:rsidRDefault="00FA5011" w:rsidP="00FA5011">
            <w:pPr>
              <w:rPr>
                <w:sz w:val="22"/>
                <w:szCs w:val="22"/>
              </w:rPr>
            </w:pPr>
            <w:r w:rsidRPr="00FA5011">
              <w:rPr>
                <w:sz w:val="22"/>
                <w:szCs w:val="22"/>
              </w:rPr>
              <w:t>1. Форми вертикального контролю на ринках. Відмінності вертикальної інтеграції від вертикальних обмежень.</w:t>
            </w:r>
          </w:p>
          <w:p w:rsidR="00FA5011" w:rsidRPr="00FA5011" w:rsidRDefault="00FA5011" w:rsidP="00FA5011">
            <w:pPr>
              <w:rPr>
                <w:sz w:val="22"/>
                <w:szCs w:val="22"/>
              </w:rPr>
            </w:pPr>
            <w:r w:rsidRPr="00FA5011">
              <w:rPr>
                <w:sz w:val="22"/>
                <w:szCs w:val="22"/>
              </w:rPr>
              <w:t>2. Як економісти Чиказької школи розглядають вплив вертикальної інтеграції на ринкове становище і поведінку фірм?</w:t>
            </w:r>
          </w:p>
          <w:p w:rsidR="00FA5011" w:rsidRPr="00FA5011" w:rsidRDefault="00FA5011" w:rsidP="00FA5011">
            <w:pPr>
              <w:rPr>
                <w:sz w:val="22"/>
                <w:szCs w:val="22"/>
              </w:rPr>
            </w:pPr>
            <w:r w:rsidRPr="00FA5011">
              <w:rPr>
                <w:sz w:val="22"/>
                <w:szCs w:val="22"/>
              </w:rPr>
              <w:t xml:space="preserve">3. Проблема </w:t>
            </w:r>
            <w:r w:rsidR="003426E5">
              <w:rPr>
                <w:sz w:val="22"/>
                <w:szCs w:val="22"/>
              </w:rPr>
              <w:t>«</w:t>
            </w:r>
            <w:r w:rsidRPr="00FA5011">
              <w:rPr>
                <w:sz w:val="22"/>
                <w:szCs w:val="22"/>
              </w:rPr>
              <w:t>подвійний надбавки</w:t>
            </w:r>
            <w:r w:rsidR="003426E5">
              <w:rPr>
                <w:sz w:val="22"/>
                <w:szCs w:val="22"/>
              </w:rPr>
              <w:t>»</w:t>
            </w:r>
            <w:r w:rsidRPr="00FA5011">
              <w:rPr>
                <w:sz w:val="22"/>
                <w:szCs w:val="22"/>
              </w:rPr>
              <w:t>.</w:t>
            </w:r>
          </w:p>
          <w:p w:rsidR="00D96E6B" w:rsidRDefault="00FA5011" w:rsidP="00FA5011">
            <w:pPr>
              <w:rPr>
                <w:sz w:val="22"/>
                <w:szCs w:val="22"/>
              </w:rPr>
            </w:pPr>
            <w:r w:rsidRPr="00FA5011">
              <w:rPr>
                <w:sz w:val="22"/>
                <w:szCs w:val="22"/>
              </w:rPr>
              <w:t xml:space="preserve">4. Характер і форми </w:t>
            </w:r>
            <w:proofErr w:type="spellStart"/>
            <w:r w:rsidRPr="00FA5011">
              <w:rPr>
                <w:sz w:val="22"/>
                <w:szCs w:val="22"/>
              </w:rPr>
              <w:t>трансакційних</w:t>
            </w:r>
            <w:proofErr w:type="spellEnd"/>
            <w:r w:rsidRPr="00FA5011">
              <w:rPr>
                <w:sz w:val="22"/>
                <w:szCs w:val="22"/>
              </w:rPr>
              <w:t xml:space="preserve"> витрат, які спонукають фірми використовувати вертикальну інтеграцію.</w:t>
            </w:r>
          </w:p>
          <w:p w:rsidR="003426E5" w:rsidRDefault="003426E5" w:rsidP="00FA5011">
            <w:pPr>
              <w:rPr>
                <w:sz w:val="22"/>
                <w:szCs w:val="22"/>
              </w:rPr>
            </w:pPr>
            <w:r w:rsidRPr="003426E5">
              <w:rPr>
                <w:sz w:val="22"/>
                <w:szCs w:val="22"/>
              </w:rPr>
              <w:t>5. Зовнішні ефекти, що виникають у відносинах між виробниками та дистриб'юторами.</w:t>
            </w:r>
          </w:p>
          <w:p w:rsidR="00C729F0" w:rsidRPr="00D96E6B" w:rsidRDefault="00C729F0" w:rsidP="00FA5011">
            <w:pPr>
              <w:rPr>
                <w:sz w:val="22"/>
                <w:szCs w:val="22"/>
              </w:rPr>
            </w:pPr>
            <w:r>
              <w:rPr>
                <w:sz w:val="22"/>
                <w:szCs w:val="22"/>
              </w:rPr>
              <w:t xml:space="preserve">6. </w:t>
            </w:r>
            <w:r w:rsidRPr="00C729F0">
              <w:rPr>
                <w:sz w:val="22"/>
                <w:szCs w:val="22"/>
              </w:rPr>
              <w:t>Підготовка до семінарських занять.</w:t>
            </w:r>
          </w:p>
        </w:tc>
        <w:tc>
          <w:tcPr>
            <w:tcW w:w="850" w:type="dxa"/>
            <w:tcBorders>
              <w:top w:val="single" w:sz="4" w:space="0" w:color="auto"/>
              <w:left w:val="single" w:sz="4" w:space="0" w:color="auto"/>
              <w:bottom w:val="single" w:sz="4" w:space="0" w:color="auto"/>
              <w:right w:val="single" w:sz="4" w:space="0" w:color="auto"/>
            </w:tcBorders>
          </w:tcPr>
          <w:p w:rsidR="00D96E6B" w:rsidRPr="00D96E6B" w:rsidRDefault="00D96E6B" w:rsidP="007034B4">
            <w:pPr>
              <w:spacing w:line="276" w:lineRule="auto"/>
              <w:jc w:val="center"/>
              <w:rPr>
                <w:rFonts w:ascii="Times New Roman" w:hAnsi="Times New Roman" w:cs="Times New Roman"/>
                <w:sz w:val="22"/>
                <w:szCs w:val="22"/>
              </w:rPr>
            </w:pPr>
            <w:r>
              <w:rPr>
                <w:rFonts w:ascii="Times New Roman" w:hAnsi="Times New Roman" w:cs="Times New Roman"/>
                <w:sz w:val="22"/>
                <w:szCs w:val="22"/>
              </w:rPr>
              <w:t>5</w:t>
            </w:r>
          </w:p>
        </w:tc>
        <w:tc>
          <w:tcPr>
            <w:tcW w:w="851" w:type="dxa"/>
            <w:tcBorders>
              <w:top w:val="single" w:sz="4" w:space="0" w:color="auto"/>
              <w:left w:val="single" w:sz="4" w:space="0" w:color="auto"/>
              <w:bottom w:val="single" w:sz="4" w:space="0" w:color="auto"/>
              <w:right w:val="single" w:sz="4" w:space="0" w:color="auto"/>
            </w:tcBorders>
          </w:tcPr>
          <w:p w:rsidR="00D96E6B" w:rsidRPr="00D96E6B" w:rsidRDefault="00D96E6B" w:rsidP="007034B4">
            <w:pPr>
              <w:spacing w:line="276" w:lineRule="auto"/>
              <w:jc w:val="center"/>
              <w:rPr>
                <w:rFonts w:ascii="Times New Roman" w:hAnsi="Times New Roman" w:cs="Times New Roman"/>
                <w:sz w:val="22"/>
                <w:szCs w:val="22"/>
              </w:rPr>
            </w:pPr>
            <w:r>
              <w:rPr>
                <w:rFonts w:ascii="Times New Roman" w:hAnsi="Times New Roman" w:cs="Times New Roman"/>
                <w:sz w:val="22"/>
                <w:szCs w:val="22"/>
              </w:rPr>
              <w:t>7</w:t>
            </w:r>
          </w:p>
        </w:tc>
        <w:tc>
          <w:tcPr>
            <w:tcW w:w="1984" w:type="dxa"/>
            <w:tcBorders>
              <w:top w:val="single" w:sz="4" w:space="0" w:color="auto"/>
              <w:left w:val="single" w:sz="4" w:space="0" w:color="auto"/>
              <w:bottom w:val="single" w:sz="4" w:space="0" w:color="auto"/>
              <w:right w:val="single" w:sz="4" w:space="0" w:color="auto"/>
            </w:tcBorders>
          </w:tcPr>
          <w:p w:rsidR="00D96E6B" w:rsidRPr="00D96E6B" w:rsidRDefault="00D96E6B" w:rsidP="007034B4">
            <w:pPr>
              <w:spacing w:line="276" w:lineRule="auto"/>
              <w:jc w:val="center"/>
              <w:rPr>
                <w:rFonts w:ascii="Times New Roman" w:hAnsi="Times New Roman" w:cs="Times New Roman"/>
                <w:sz w:val="22"/>
                <w:szCs w:val="22"/>
              </w:rPr>
            </w:pPr>
            <w:r w:rsidRPr="00D96E6B">
              <w:rPr>
                <w:rFonts w:ascii="Times New Roman" w:hAnsi="Times New Roman" w:cs="Times New Roman"/>
                <w:sz w:val="22"/>
                <w:szCs w:val="22"/>
              </w:rPr>
              <w:t>-</w:t>
            </w:r>
          </w:p>
        </w:tc>
      </w:tr>
    </w:tbl>
    <w:p w:rsidR="00FA5011" w:rsidRDefault="00FA5011">
      <w:r>
        <w:br w:type="page"/>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8"/>
        <w:gridCol w:w="4678"/>
        <w:gridCol w:w="850"/>
        <w:gridCol w:w="851"/>
        <w:gridCol w:w="1984"/>
      </w:tblGrid>
      <w:tr w:rsidR="001C7F43" w:rsidRPr="00A31F4F" w:rsidTr="00D101EF">
        <w:tc>
          <w:tcPr>
            <w:tcW w:w="1418" w:type="dxa"/>
            <w:vMerge w:val="restart"/>
            <w:tcBorders>
              <w:top w:val="single" w:sz="4" w:space="0" w:color="auto"/>
              <w:left w:val="single" w:sz="4" w:space="0" w:color="auto"/>
              <w:bottom w:val="single" w:sz="4" w:space="0" w:color="auto"/>
              <w:right w:val="single" w:sz="4" w:space="0" w:color="auto"/>
            </w:tcBorders>
            <w:hideMark/>
          </w:tcPr>
          <w:p w:rsidR="001C7F43" w:rsidRPr="00A31F4F" w:rsidRDefault="001C7F43" w:rsidP="00D101EF">
            <w:pPr>
              <w:autoSpaceDE w:val="0"/>
              <w:autoSpaceDN w:val="0"/>
              <w:spacing w:line="276" w:lineRule="auto"/>
              <w:ind w:left="-70"/>
              <w:jc w:val="center"/>
              <w:rPr>
                <w:rFonts w:ascii="Times New Roman" w:hAnsi="Times New Roman" w:cs="Times New Roman"/>
                <w:b/>
                <w:sz w:val="20"/>
                <w:szCs w:val="20"/>
              </w:rPr>
            </w:pPr>
            <w:r w:rsidRPr="00A31F4F">
              <w:rPr>
                <w:rFonts w:ascii="Times New Roman" w:hAnsi="Times New Roman" w:cs="Times New Roman"/>
                <w:b/>
                <w:sz w:val="20"/>
                <w:szCs w:val="20"/>
              </w:rPr>
              <w:lastRenderedPageBreak/>
              <w:t>Вид заняття</w:t>
            </w:r>
          </w:p>
          <w:p w:rsidR="001C7F43" w:rsidRPr="00A31F4F" w:rsidRDefault="001C7F43" w:rsidP="00D101EF">
            <w:pPr>
              <w:autoSpaceDE w:val="0"/>
              <w:autoSpaceDN w:val="0"/>
              <w:spacing w:line="276" w:lineRule="auto"/>
              <w:ind w:left="-7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/роботи</w:t>
            </w:r>
          </w:p>
        </w:tc>
        <w:tc>
          <w:tcPr>
            <w:tcW w:w="4678" w:type="dxa"/>
            <w:vMerge w:val="restart"/>
            <w:tcBorders>
              <w:top w:val="single" w:sz="4" w:space="0" w:color="auto"/>
              <w:left w:val="single" w:sz="4" w:space="0" w:color="auto"/>
              <w:bottom w:val="single" w:sz="4" w:space="0" w:color="auto"/>
              <w:right w:val="single" w:sz="4" w:space="0" w:color="auto"/>
            </w:tcBorders>
            <w:hideMark/>
          </w:tcPr>
          <w:p w:rsidR="001C7F43" w:rsidRPr="00A31F4F" w:rsidRDefault="001C7F43" w:rsidP="00D101EF">
            <w:pPr>
              <w:autoSpaceDE w:val="0"/>
              <w:autoSpaceDN w:val="0"/>
              <w:spacing w:line="276" w:lineRule="auto"/>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Назва теми</w:t>
            </w:r>
          </w:p>
        </w:tc>
        <w:tc>
          <w:tcPr>
            <w:tcW w:w="1701" w:type="dxa"/>
            <w:gridSpan w:val="2"/>
            <w:tcBorders>
              <w:top w:val="single" w:sz="4" w:space="0" w:color="auto"/>
              <w:left w:val="single" w:sz="4" w:space="0" w:color="auto"/>
              <w:bottom w:val="single" w:sz="4" w:space="0" w:color="auto"/>
              <w:right w:val="single" w:sz="4" w:space="0" w:color="auto"/>
            </w:tcBorders>
            <w:hideMark/>
          </w:tcPr>
          <w:p w:rsidR="001C7F43" w:rsidRPr="00A31F4F" w:rsidRDefault="001C7F43" w:rsidP="00D101EF">
            <w:pPr>
              <w:spacing w:line="276" w:lineRule="auto"/>
              <w:jc w:val="center"/>
              <w:rPr>
                <w:rFonts w:ascii="Times New Roman" w:hAnsi="Times New Roman" w:cs="Times New Roman"/>
                <w:b/>
                <w:sz w:val="20"/>
                <w:szCs w:val="20"/>
              </w:rPr>
            </w:pPr>
            <w:r w:rsidRPr="00A31F4F">
              <w:rPr>
                <w:rFonts w:ascii="Times New Roman" w:hAnsi="Times New Roman" w:cs="Times New Roman"/>
                <w:b/>
                <w:sz w:val="20"/>
                <w:szCs w:val="20"/>
              </w:rPr>
              <w:t>Кількість</w:t>
            </w:r>
          </w:p>
          <w:p w:rsidR="001C7F43" w:rsidRPr="00A31F4F" w:rsidRDefault="001C7F43" w:rsidP="00D101EF">
            <w:pPr>
              <w:spacing w:line="276" w:lineRule="auto"/>
              <w:jc w:val="center"/>
              <w:rPr>
                <w:rFonts w:ascii="Times New Roman" w:hAnsi="Times New Roman" w:cs="Times New Roman"/>
                <w:b/>
                <w:sz w:val="20"/>
                <w:szCs w:val="20"/>
              </w:rPr>
            </w:pPr>
            <w:r w:rsidRPr="00A31F4F">
              <w:rPr>
                <w:rFonts w:ascii="Times New Roman" w:hAnsi="Times New Roman" w:cs="Times New Roman"/>
                <w:b/>
                <w:sz w:val="20"/>
                <w:szCs w:val="20"/>
              </w:rPr>
              <w:t>годин</w:t>
            </w:r>
          </w:p>
        </w:tc>
        <w:tc>
          <w:tcPr>
            <w:tcW w:w="1984" w:type="dxa"/>
            <w:tcBorders>
              <w:top w:val="single" w:sz="4" w:space="0" w:color="auto"/>
              <w:left w:val="single" w:sz="4" w:space="0" w:color="auto"/>
              <w:bottom w:val="single" w:sz="4" w:space="0" w:color="auto"/>
              <w:right w:val="single" w:sz="4" w:space="0" w:color="auto"/>
            </w:tcBorders>
          </w:tcPr>
          <w:p w:rsidR="001C7F43" w:rsidRPr="00A31F4F" w:rsidRDefault="001C7F43" w:rsidP="00D101EF">
            <w:pPr>
              <w:spacing w:line="276" w:lineRule="auto"/>
              <w:jc w:val="center"/>
              <w:rPr>
                <w:rFonts w:ascii="Times New Roman" w:hAnsi="Times New Roman" w:cs="Times New Roman"/>
                <w:b/>
                <w:sz w:val="20"/>
                <w:szCs w:val="20"/>
              </w:rPr>
            </w:pPr>
            <w:r w:rsidRPr="00A31F4F">
              <w:rPr>
                <w:rFonts w:ascii="Times New Roman" w:hAnsi="Times New Roman" w:cs="Times New Roman"/>
                <w:b/>
                <w:sz w:val="20"/>
                <w:szCs w:val="20"/>
              </w:rPr>
              <w:t>Згідно з розкладом</w:t>
            </w:r>
          </w:p>
        </w:tc>
      </w:tr>
      <w:tr w:rsidR="001C7F43" w:rsidRPr="00A31F4F" w:rsidTr="00D101EF">
        <w:trPr>
          <w:trHeight w:val="268"/>
        </w:trPr>
        <w:tc>
          <w:tcPr>
            <w:tcW w:w="1418" w:type="dxa"/>
            <w:vMerge/>
            <w:tcBorders>
              <w:top w:val="single" w:sz="4" w:space="0" w:color="auto"/>
              <w:left w:val="single" w:sz="4" w:space="0" w:color="auto"/>
              <w:bottom w:val="single" w:sz="4" w:space="0" w:color="auto"/>
              <w:right w:val="single" w:sz="4" w:space="0" w:color="auto"/>
            </w:tcBorders>
            <w:vAlign w:val="center"/>
            <w:hideMark/>
          </w:tcPr>
          <w:p w:rsidR="001C7F43" w:rsidRPr="00A31F4F" w:rsidRDefault="001C7F43" w:rsidP="00D101EF">
            <w:pPr>
              <w:suppressAutoHyphens w:val="0"/>
              <w:rPr>
                <w:rFonts w:ascii="Times New Roman" w:hAnsi="Times New Roman" w:cs="Times New Roman"/>
                <w:sz w:val="20"/>
                <w:szCs w:val="20"/>
                <w:lang w:eastAsia="en-US"/>
              </w:rPr>
            </w:pPr>
          </w:p>
        </w:tc>
        <w:tc>
          <w:tcPr>
            <w:tcW w:w="4678" w:type="dxa"/>
            <w:vMerge/>
            <w:tcBorders>
              <w:top w:val="single" w:sz="4" w:space="0" w:color="auto"/>
              <w:left w:val="single" w:sz="4" w:space="0" w:color="auto"/>
              <w:bottom w:val="single" w:sz="4" w:space="0" w:color="auto"/>
              <w:right w:val="single" w:sz="4" w:space="0" w:color="auto"/>
            </w:tcBorders>
            <w:vAlign w:val="center"/>
            <w:hideMark/>
          </w:tcPr>
          <w:p w:rsidR="001C7F43" w:rsidRPr="00A31F4F" w:rsidRDefault="001C7F43" w:rsidP="00D101EF">
            <w:pPr>
              <w:suppressAutoHyphens w:val="0"/>
              <w:rPr>
                <w:rFonts w:ascii="Times New Roman" w:hAnsi="Times New Roman" w:cs="Times New Roman"/>
                <w:sz w:val="20"/>
                <w:szCs w:val="20"/>
                <w:lang w:eastAsia="en-US"/>
              </w:rPr>
            </w:pPr>
          </w:p>
        </w:tc>
        <w:tc>
          <w:tcPr>
            <w:tcW w:w="850" w:type="dxa"/>
            <w:tcBorders>
              <w:top w:val="single" w:sz="4" w:space="0" w:color="auto"/>
              <w:left w:val="single" w:sz="4" w:space="0" w:color="auto"/>
              <w:bottom w:val="single" w:sz="4" w:space="0" w:color="auto"/>
              <w:right w:val="single" w:sz="4" w:space="0" w:color="auto"/>
            </w:tcBorders>
            <w:hideMark/>
          </w:tcPr>
          <w:p w:rsidR="001C7F43" w:rsidRPr="00A31F4F" w:rsidRDefault="001C7F43" w:rsidP="00D101EF">
            <w:pPr>
              <w:spacing w:line="276" w:lineRule="auto"/>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о/</w:t>
            </w:r>
            <w:proofErr w:type="spellStart"/>
            <w:r w:rsidRPr="00A31F4F">
              <w:rPr>
                <w:rFonts w:ascii="Times New Roman" w:hAnsi="Times New Roman" w:cs="Times New Roman"/>
                <w:b/>
                <w:sz w:val="20"/>
                <w:szCs w:val="20"/>
              </w:rPr>
              <w:t>д.ф</w:t>
            </w:r>
            <w:proofErr w:type="spellEnd"/>
            <w:r w:rsidRPr="00A31F4F">
              <w:rPr>
                <w:rFonts w:ascii="Times New Roman" w:hAnsi="Times New Roman" w:cs="Times New Roman"/>
                <w:b/>
                <w:sz w:val="20"/>
                <w:szCs w:val="20"/>
              </w:rPr>
              <w:t>.</w:t>
            </w:r>
          </w:p>
        </w:tc>
        <w:tc>
          <w:tcPr>
            <w:tcW w:w="851" w:type="dxa"/>
            <w:tcBorders>
              <w:top w:val="single" w:sz="4" w:space="0" w:color="auto"/>
              <w:left w:val="single" w:sz="4" w:space="0" w:color="auto"/>
              <w:bottom w:val="single" w:sz="4" w:space="0" w:color="auto"/>
              <w:right w:val="single" w:sz="4" w:space="0" w:color="auto"/>
            </w:tcBorders>
            <w:hideMark/>
          </w:tcPr>
          <w:p w:rsidR="001C7F43" w:rsidRPr="00A31F4F" w:rsidRDefault="001C7F43" w:rsidP="00D101EF">
            <w:pPr>
              <w:spacing w:line="276" w:lineRule="auto"/>
              <w:jc w:val="center"/>
              <w:rPr>
                <w:rFonts w:ascii="Times New Roman" w:hAnsi="Times New Roman" w:cs="Times New Roman"/>
                <w:b/>
                <w:sz w:val="20"/>
                <w:szCs w:val="20"/>
                <w:lang w:eastAsia="en-US"/>
              </w:rPr>
            </w:pPr>
            <w:proofErr w:type="spellStart"/>
            <w:r w:rsidRPr="00A31F4F">
              <w:rPr>
                <w:rFonts w:ascii="Times New Roman" w:hAnsi="Times New Roman" w:cs="Times New Roman"/>
                <w:b/>
                <w:sz w:val="20"/>
                <w:szCs w:val="20"/>
              </w:rPr>
              <w:t>з.ф</w:t>
            </w:r>
            <w:proofErr w:type="spellEnd"/>
            <w:r w:rsidRPr="00A31F4F">
              <w:rPr>
                <w:rFonts w:ascii="Times New Roman" w:hAnsi="Times New Roman" w:cs="Times New Roman"/>
                <w:b/>
                <w:sz w:val="20"/>
                <w:szCs w:val="20"/>
              </w:rPr>
              <w:t>.</w:t>
            </w:r>
          </w:p>
        </w:tc>
        <w:tc>
          <w:tcPr>
            <w:tcW w:w="1984" w:type="dxa"/>
            <w:tcBorders>
              <w:top w:val="single" w:sz="4" w:space="0" w:color="auto"/>
              <w:left w:val="single" w:sz="4" w:space="0" w:color="auto"/>
              <w:bottom w:val="single" w:sz="4" w:space="0" w:color="auto"/>
              <w:right w:val="single" w:sz="4" w:space="0" w:color="auto"/>
            </w:tcBorders>
          </w:tcPr>
          <w:p w:rsidR="001C7F43" w:rsidRPr="00A31F4F" w:rsidRDefault="001C7F43" w:rsidP="00D101EF">
            <w:pPr>
              <w:spacing w:line="276" w:lineRule="auto"/>
              <w:jc w:val="center"/>
              <w:rPr>
                <w:rFonts w:ascii="Times New Roman" w:hAnsi="Times New Roman" w:cs="Times New Roman"/>
                <w:sz w:val="20"/>
                <w:szCs w:val="20"/>
              </w:rPr>
            </w:pPr>
          </w:p>
        </w:tc>
      </w:tr>
      <w:tr w:rsidR="001C7F43" w:rsidRPr="00A31F4F" w:rsidTr="00D101EF">
        <w:trPr>
          <w:trHeight w:val="88"/>
        </w:trPr>
        <w:tc>
          <w:tcPr>
            <w:tcW w:w="1418" w:type="dxa"/>
            <w:tcBorders>
              <w:top w:val="single" w:sz="4" w:space="0" w:color="auto"/>
              <w:left w:val="single" w:sz="4" w:space="0" w:color="auto"/>
              <w:bottom w:val="single" w:sz="4" w:space="0" w:color="auto"/>
              <w:right w:val="single" w:sz="4" w:space="0" w:color="auto"/>
            </w:tcBorders>
            <w:vAlign w:val="center"/>
            <w:hideMark/>
          </w:tcPr>
          <w:p w:rsidR="001C7F43" w:rsidRPr="00A31F4F" w:rsidRDefault="001C7F43" w:rsidP="00D101EF">
            <w:pPr>
              <w:suppressAutoHyphens w:val="0"/>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1</w:t>
            </w:r>
          </w:p>
        </w:tc>
        <w:tc>
          <w:tcPr>
            <w:tcW w:w="4678" w:type="dxa"/>
            <w:tcBorders>
              <w:top w:val="single" w:sz="4" w:space="0" w:color="auto"/>
              <w:left w:val="single" w:sz="4" w:space="0" w:color="auto"/>
              <w:bottom w:val="single" w:sz="4" w:space="0" w:color="auto"/>
              <w:right w:val="single" w:sz="4" w:space="0" w:color="auto"/>
            </w:tcBorders>
            <w:vAlign w:val="center"/>
            <w:hideMark/>
          </w:tcPr>
          <w:p w:rsidR="001C7F43" w:rsidRPr="00A31F4F" w:rsidRDefault="001C7F43" w:rsidP="00D101EF">
            <w:pPr>
              <w:suppressAutoHyphens w:val="0"/>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2</w:t>
            </w:r>
          </w:p>
        </w:tc>
        <w:tc>
          <w:tcPr>
            <w:tcW w:w="850" w:type="dxa"/>
            <w:tcBorders>
              <w:top w:val="single" w:sz="4" w:space="0" w:color="auto"/>
              <w:left w:val="single" w:sz="4" w:space="0" w:color="auto"/>
              <w:bottom w:val="single" w:sz="4" w:space="0" w:color="auto"/>
              <w:right w:val="single" w:sz="4" w:space="0" w:color="auto"/>
            </w:tcBorders>
            <w:hideMark/>
          </w:tcPr>
          <w:p w:rsidR="001C7F43" w:rsidRPr="00A31F4F" w:rsidRDefault="001C7F43" w:rsidP="00D101EF">
            <w:pPr>
              <w:spacing w:line="276" w:lineRule="auto"/>
              <w:jc w:val="center"/>
              <w:rPr>
                <w:rFonts w:ascii="Times New Roman" w:hAnsi="Times New Roman" w:cs="Times New Roman"/>
                <w:b/>
                <w:i/>
                <w:sz w:val="16"/>
                <w:szCs w:val="16"/>
              </w:rPr>
            </w:pPr>
            <w:r w:rsidRPr="00A31F4F">
              <w:rPr>
                <w:rFonts w:ascii="Times New Roman" w:hAnsi="Times New Roman" w:cs="Times New Roman"/>
                <w:b/>
                <w:i/>
                <w:sz w:val="16"/>
                <w:szCs w:val="16"/>
              </w:rPr>
              <w:t>3</w:t>
            </w:r>
          </w:p>
        </w:tc>
        <w:tc>
          <w:tcPr>
            <w:tcW w:w="851" w:type="dxa"/>
            <w:tcBorders>
              <w:top w:val="single" w:sz="4" w:space="0" w:color="auto"/>
              <w:left w:val="single" w:sz="4" w:space="0" w:color="auto"/>
              <w:bottom w:val="single" w:sz="4" w:space="0" w:color="auto"/>
              <w:right w:val="single" w:sz="4" w:space="0" w:color="auto"/>
            </w:tcBorders>
            <w:hideMark/>
          </w:tcPr>
          <w:p w:rsidR="001C7F43" w:rsidRPr="00A31F4F" w:rsidRDefault="001C7F43" w:rsidP="00D101EF">
            <w:pPr>
              <w:spacing w:line="276" w:lineRule="auto"/>
              <w:jc w:val="center"/>
              <w:rPr>
                <w:rFonts w:ascii="Times New Roman" w:hAnsi="Times New Roman" w:cs="Times New Roman"/>
                <w:b/>
                <w:i/>
                <w:sz w:val="16"/>
                <w:szCs w:val="16"/>
              </w:rPr>
            </w:pPr>
            <w:r w:rsidRPr="00A31F4F">
              <w:rPr>
                <w:rFonts w:ascii="Times New Roman" w:hAnsi="Times New Roman" w:cs="Times New Roman"/>
                <w:b/>
                <w:i/>
                <w:sz w:val="16"/>
                <w:szCs w:val="16"/>
              </w:rPr>
              <w:t>4</w:t>
            </w:r>
          </w:p>
        </w:tc>
        <w:tc>
          <w:tcPr>
            <w:tcW w:w="1984" w:type="dxa"/>
            <w:tcBorders>
              <w:top w:val="single" w:sz="4" w:space="0" w:color="auto"/>
              <w:left w:val="single" w:sz="4" w:space="0" w:color="auto"/>
              <w:bottom w:val="single" w:sz="4" w:space="0" w:color="auto"/>
              <w:right w:val="single" w:sz="4" w:space="0" w:color="auto"/>
            </w:tcBorders>
          </w:tcPr>
          <w:p w:rsidR="001C7F43" w:rsidRPr="00A31F4F" w:rsidRDefault="001C7F43" w:rsidP="00D101EF">
            <w:pPr>
              <w:spacing w:line="276" w:lineRule="auto"/>
              <w:jc w:val="center"/>
              <w:rPr>
                <w:rFonts w:ascii="Times New Roman" w:hAnsi="Times New Roman" w:cs="Times New Roman"/>
                <w:b/>
                <w:i/>
                <w:sz w:val="16"/>
                <w:szCs w:val="16"/>
              </w:rPr>
            </w:pPr>
            <w:r w:rsidRPr="00A31F4F">
              <w:rPr>
                <w:rFonts w:ascii="Times New Roman" w:hAnsi="Times New Roman" w:cs="Times New Roman"/>
                <w:b/>
                <w:i/>
                <w:sz w:val="16"/>
                <w:szCs w:val="16"/>
              </w:rPr>
              <w:t>5</w:t>
            </w:r>
          </w:p>
        </w:tc>
      </w:tr>
      <w:tr w:rsidR="00D96E6B" w:rsidRPr="007034B4" w:rsidTr="002D54FE">
        <w:trPr>
          <w:trHeight w:val="88"/>
        </w:trPr>
        <w:tc>
          <w:tcPr>
            <w:tcW w:w="1418" w:type="dxa"/>
            <w:tcBorders>
              <w:top w:val="single" w:sz="4" w:space="0" w:color="auto"/>
              <w:left w:val="single" w:sz="4" w:space="0" w:color="auto"/>
              <w:bottom w:val="single" w:sz="4" w:space="0" w:color="auto"/>
              <w:right w:val="single" w:sz="4" w:space="0" w:color="auto"/>
            </w:tcBorders>
            <w:vAlign w:val="center"/>
          </w:tcPr>
          <w:p w:rsidR="00D96E6B" w:rsidRPr="00D96E6B" w:rsidRDefault="00D96E6B" w:rsidP="002D54FE">
            <w:pPr>
              <w:suppressAutoHyphens w:val="0"/>
              <w:jc w:val="center"/>
              <w:rPr>
                <w:rFonts w:ascii="Times New Roman" w:hAnsi="Times New Roman" w:cs="Times New Roman"/>
                <w:sz w:val="22"/>
                <w:szCs w:val="22"/>
                <w:lang w:eastAsia="en-US"/>
              </w:rPr>
            </w:pPr>
            <w:r w:rsidRPr="00D96E6B">
              <w:rPr>
                <w:rFonts w:ascii="Times New Roman" w:hAnsi="Times New Roman" w:cs="Times New Roman"/>
                <w:sz w:val="22"/>
                <w:szCs w:val="22"/>
                <w:lang w:eastAsia="en-US"/>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D96E6B" w:rsidRDefault="00D96E6B" w:rsidP="00D96E6B">
            <w:pPr>
              <w:jc w:val="center"/>
              <w:rPr>
                <w:sz w:val="22"/>
                <w:szCs w:val="22"/>
              </w:rPr>
            </w:pPr>
            <w:r w:rsidRPr="00D96E6B">
              <w:rPr>
                <w:sz w:val="22"/>
                <w:szCs w:val="22"/>
              </w:rPr>
              <w:t>Тема 14. Структура ринку, патенти та технологічні інновації</w:t>
            </w:r>
          </w:p>
          <w:p w:rsidR="003426E5" w:rsidRPr="003426E5" w:rsidRDefault="003426E5" w:rsidP="003426E5">
            <w:pPr>
              <w:rPr>
                <w:sz w:val="22"/>
                <w:szCs w:val="22"/>
              </w:rPr>
            </w:pPr>
            <w:r w:rsidRPr="003426E5">
              <w:rPr>
                <w:sz w:val="22"/>
                <w:szCs w:val="22"/>
              </w:rPr>
              <w:t>1. Залежність інновацій та розмірів фірм галузі.</w:t>
            </w:r>
          </w:p>
          <w:p w:rsidR="003426E5" w:rsidRPr="003426E5" w:rsidRDefault="003426E5" w:rsidP="003426E5">
            <w:pPr>
              <w:rPr>
                <w:sz w:val="22"/>
                <w:szCs w:val="22"/>
              </w:rPr>
            </w:pPr>
            <w:r w:rsidRPr="003426E5">
              <w:rPr>
                <w:sz w:val="22"/>
                <w:szCs w:val="22"/>
              </w:rPr>
              <w:t>2. Наслідки патентного захисту у галузі.</w:t>
            </w:r>
          </w:p>
          <w:p w:rsidR="00D96E6B" w:rsidRDefault="003426E5" w:rsidP="003426E5">
            <w:pPr>
              <w:rPr>
                <w:sz w:val="22"/>
                <w:szCs w:val="22"/>
              </w:rPr>
            </w:pPr>
            <w:r w:rsidRPr="003426E5">
              <w:rPr>
                <w:sz w:val="22"/>
                <w:szCs w:val="22"/>
              </w:rPr>
              <w:t>3. Взаємовідносини монополії та інновацій.</w:t>
            </w:r>
          </w:p>
          <w:p w:rsidR="001C7F43" w:rsidRPr="00D96E6B" w:rsidRDefault="001C7F43" w:rsidP="003426E5">
            <w:pPr>
              <w:rPr>
                <w:sz w:val="22"/>
                <w:szCs w:val="22"/>
              </w:rPr>
            </w:pPr>
            <w:r>
              <w:rPr>
                <w:sz w:val="22"/>
                <w:szCs w:val="22"/>
              </w:rPr>
              <w:t>4.</w:t>
            </w:r>
            <w:r>
              <w:t xml:space="preserve"> </w:t>
            </w:r>
            <w:r w:rsidRPr="001C7F43">
              <w:rPr>
                <w:sz w:val="22"/>
                <w:szCs w:val="22"/>
              </w:rPr>
              <w:t>Підготовка до семінарських занять.</w:t>
            </w:r>
          </w:p>
        </w:tc>
        <w:tc>
          <w:tcPr>
            <w:tcW w:w="850" w:type="dxa"/>
            <w:tcBorders>
              <w:top w:val="single" w:sz="4" w:space="0" w:color="auto"/>
              <w:left w:val="single" w:sz="4" w:space="0" w:color="auto"/>
              <w:bottom w:val="single" w:sz="4" w:space="0" w:color="auto"/>
              <w:right w:val="single" w:sz="4" w:space="0" w:color="auto"/>
            </w:tcBorders>
          </w:tcPr>
          <w:p w:rsidR="00D96E6B" w:rsidRPr="00D96E6B" w:rsidRDefault="00D96E6B" w:rsidP="007034B4">
            <w:pPr>
              <w:spacing w:line="276" w:lineRule="auto"/>
              <w:jc w:val="center"/>
              <w:rPr>
                <w:rFonts w:ascii="Times New Roman" w:hAnsi="Times New Roman" w:cs="Times New Roman"/>
                <w:sz w:val="22"/>
                <w:szCs w:val="22"/>
              </w:rPr>
            </w:pPr>
            <w:r>
              <w:rPr>
                <w:rFonts w:ascii="Times New Roman" w:hAnsi="Times New Roman" w:cs="Times New Roman"/>
                <w:sz w:val="22"/>
                <w:szCs w:val="22"/>
              </w:rPr>
              <w:t>5</w:t>
            </w:r>
          </w:p>
        </w:tc>
        <w:tc>
          <w:tcPr>
            <w:tcW w:w="851" w:type="dxa"/>
            <w:tcBorders>
              <w:top w:val="single" w:sz="4" w:space="0" w:color="auto"/>
              <w:left w:val="single" w:sz="4" w:space="0" w:color="auto"/>
              <w:bottom w:val="single" w:sz="4" w:space="0" w:color="auto"/>
              <w:right w:val="single" w:sz="4" w:space="0" w:color="auto"/>
            </w:tcBorders>
          </w:tcPr>
          <w:p w:rsidR="00D96E6B" w:rsidRPr="00D96E6B" w:rsidRDefault="00D96E6B" w:rsidP="007034B4">
            <w:pPr>
              <w:spacing w:line="276" w:lineRule="auto"/>
              <w:jc w:val="center"/>
              <w:rPr>
                <w:rFonts w:ascii="Times New Roman" w:hAnsi="Times New Roman" w:cs="Times New Roman"/>
                <w:sz w:val="22"/>
                <w:szCs w:val="22"/>
              </w:rPr>
            </w:pPr>
            <w:r>
              <w:rPr>
                <w:rFonts w:ascii="Times New Roman" w:hAnsi="Times New Roman" w:cs="Times New Roman"/>
                <w:sz w:val="22"/>
                <w:szCs w:val="22"/>
              </w:rPr>
              <w:t>7</w:t>
            </w:r>
          </w:p>
        </w:tc>
        <w:tc>
          <w:tcPr>
            <w:tcW w:w="1984" w:type="dxa"/>
            <w:tcBorders>
              <w:top w:val="single" w:sz="4" w:space="0" w:color="auto"/>
              <w:left w:val="single" w:sz="4" w:space="0" w:color="auto"/>
              <w:bottom w:val="single" w:sz="4" w:space="0" w:color="auto"/>
              <w:right w:val="single" w:sz="4" w:space="0" w:color="auto"/>
            </w:tcBorders>
          </w:tcPr>
          <w:p w:rsidR="00D96E6B" w:rsidRPr="00D96E6B" w:rsidRDefault="00D96E6B" w:rsidP="007034B4">
            <w:pPr>
              <w:spacing w:line="276" w:lineRule="auto"/>
              <w:jc w:val="center"/>
              <w:rPr>
                <w:rFonts w:ascii="Times New Roman" w:hAnsi="Times New Roman" w:cs="Times New Roman"/>
                <w:sz w:val="22"/>
                <w:szCs w:val="22"/>
              </w:rPr>
            </w:pPr>
            <w:r w:rsidRPr="00D96E6B">
              <w:rPr>
                <w:rFonts w:ascii="Times New Roman" w:hAnsi="Times New Roman" w:cs="Times New Roman"/>
                <w:sz w:val="22"/>
                <w:szCs w:val="22"/>
              </w:rPr>
              <w:t>-</w:t>
            </w:r>
          </w:p>
        </w:tc>
      </w:tr>
    </w:tbl>
    <w:p w:rsidR="00B56C83" w:rsidRPr="00B402D2" w:rsidRDefault="00B56C83" w:rsidP="00B56C83">
      <w:pPr>
        <w:autoSpaceDN w:val="0"/>
        <w:ind w:left="927"/>
        <w:jc w:val="center"/>
        <w:rPr>
          <w:rFonts w:ascii="Times New Roman" w:hAnsi="Times New Roman" w:cs="Times New Roman"/>
          <w:b/>
          <w:sz w:val="28"/>
          <w:szCs w:val="28"/>
        </w:rPr>
      </w:pPr>
    </w:p>
    <w:p w:rsidR="00B56C83" w:rsidRPr="00B402D2" w:rsidRDefault="00B56C83" w:rsidP="00B56C83">
      <w:pPr>
        <w:autoSpaceDN w:val="0"/>
        <w:ind w:left="927"/>
        <w:jc w:val="center"/>
        <w:rPr>
          <w:rFonts w:ascii="Times New Roman" w:hAnsi="Times New Roman" w:cs="Times New Roman"/>
          <w:b/>
          <w:sz w:val="28"/>
          <w:szCs w:val="28"/>
        </w:rPr>
      </w:pPr>
      <w:r w:rsidRPr="00B402D2">
        <w:rPr>
          <w:rFonts w:ascii="Times New Roman" w:hAnsi="Times New Roman" w:cs="Times New Roman"/>
          <w:b/>
          <w:sz w:val="28"/>
          <w:szCs w:val="28"/>
        </w:rPr>
        <w:t xml:space="preserve">5. Види і зміст контрольних заходів </w:t>
      </w:r>
    </w:p>
    <w:p w:rsidR="00B56C83" w:rsidRPr="00B402D2" w:rsidRDefault="00B56C83" w:rsidP="00B56C83">
      <w:pPr>
        <w:autoSpaceDN w:val="0"/>
        <w:ind w:left="927"/>
        <w:jc w:val="center"/>
        <w:rPr>
          <w:rFonts w:ascii="Times New Roman" w:hAnsi="Times New Roman" w:cs="Times New Roman"/>
          <w:b/>
          <w:sz w:val="20"/>
          <w:szCs w:val="20"/>
        </w:rPr>
      </w:pPr>
    </w:p>
    <w:tbl>
      <w:tblPr>
        <w:tblW w:w="9747"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00"/>
        <w:gridCol w:w="1134"/>
        <w:gridCol w:w="4395"/>
        <w:gridCol w:w="2268"/>
        <w:gridCol w:w="850"/>
      </w:tblGrid>
      <w:tr w:rsidR="00B56C83" w:rsidRPr="00A31F4F" w:rsidTr="005E3DF2">
        <w:trPr>
          <w:trHeight w:val="575"/>
        </w:trPr>
        <w:tc>
          <w:tcPr>
            <w:tcW w:w="1100" w:type="dxa"/>
            <w:tcBorders>
              <w:top w:val="single" w:sz="4" w:space="0" w:color="auto"/>
              <w:left w:val="single" w:sz="4" w:space="0" w:color="auto"/>
              <w:bottom w:val="single" w:sz="4" w:space="0" w:color="auto"/>
              <w:right w:val="single" w:sz="4" w:space="0" w:color="auto"/>
            </w:tcBorders>
            <w:hideMark/>
          </w:tcPr>
          <w:p w:rsidR="00B56C83" w:rsidRPr="00A31F4F" w:rsidRDefault="00B56C83" w:rsidP="003E40B6">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Вид заняття/</w:t>
            </w:r>
          </w:p>
          <w:p w:rsidR="00B56C83" w:rsidRPr="00A31F4F" w:rsidRDefault="00B56C83" w:rsidP="003E40B6">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 xml:space="preserve">роботи </w:t>
            </w:r>
          </w:p>
        </w:tc>
        <w:tc>
          <w:tcPr>
            <w:tcW w:w="1134" w:type="dxa"/>
            <w:tcBorders>
              <w:top w:val="single" w:sz="4" w:space="0" w:color="auto"/>
              <w:left w:val="single" w:sz="4" w:space="0" w:color="auto"/>
              <w:bottom w:val="single" w:sz="4" w:space="0" w:color="auto"/>
              <w:right w:val="single" w:sz="4" w:space="0" w:color="auto"/>
            </w:tcBorders>
            <w:hideMark/>
          </w:tcPr>
          <w:p w:rsidR="00B56C83" w:rsidRPr="00A31F4F" w:rsidRDefault="00B56C83" w:rsidP="005E3DF2">
            <w:pPr>
              <w:autoSpaceDE w:val="0"/>
              <w:autoSpaceDN w:val="0"/>
              <w:ind w:left="-108" w:right="-108"/>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Вид контрольного заходу</w:t>
            </w:r>
          </w:p>
        </w:tc>
        <w:tc>
          <w:tcPr>
            <w:tcW w:w="4395" w:type="dxa"/>
            <w:tcBorders>
              <w:top w:val="single" w:sz="4" w:space="0" w:color="auto"/>
              <w:left w:val="single" w:sz="4" w:space="0" w:color="auto"/>
              <w:bottom w:val="single" w:sz="4" w:space="0" w:color="auto"/>
              <w:right w:val="single" w:sz="4" w:space="0" w:color="auto"/>
            </w:tcBorders>
            <w:hideMark/>
          </w:tcPr>
          <w:p w:rsidR="00B56C83" w:rsidRPr="00A31F4F" w:rsidRDefault="00B56C83" w:rsidP="003E40B6">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Зміст контрольного заходу*</w:t>
            </w:r>
          </w:p>
        </w:tc>
        <w:tc>
          <w:tcPr>
            <w:tcW w:w="2268" w:type="dxa"/>
            <w:tcBorders>
              <w:top w:val="single" w:sz="4" w:space="0" w:color="auto"/>
              <w:left w:val="single" w:sz="4" w:space="0" w:color="auto"/>
              <w:bottom w:val="single" w:sz="4" w:space="0" w:color="auto"/>
              <w:right w:val="single" w:sz="4" w:space="0" w:color="auto"/>
            </w:tcBorders>
            <w:hideMark/>
          </w:tcPr>
          <w:p w:rsidR="00B56C83" w:rsidRPr="00A31F4F" w:rsidRDefault="00B56C83" w:rsidP="003E40B6">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Критерії оцінювання</w:t>
            </w:r>
          </w:p>
          <w:p w:rsidR="00B56C83" w:rsidRPr="00A31F4F" w:rsidRDefault="00B56C83" w:rsidP="003E40B6">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та термін виконання*</w:t>
            </w:r>
          </w:p>
        </w:tc>
        <w:tc>
          <w:tcPr>
            <w:tcW w:w="850" w:type="dxa"/>
            <w:tcBorders>
              <w:top w:val="single" w:sz="4" w:space="0" w:color="auto"/>
              <w:left w:val="single" w:sz="4" w:space="0" w:color="auto"/>
              <w:bottom w:val="single" w:sz="4" w:space="0" w:color="auto"/>
              <w:right w:val="single" w:sz="4" w:space="0" w:color="auto"/>
            </w:tcBorders>
            <w:hideMark/>
          </w:tcPr>
          <w:p w:rsidR="00B56C83" w:rsidRPr="00A31F4F" w:rsidRDefault="00B56C83" w:rsidP="003E40B6">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Усього балів</w:t>
            </w:r>
          </w:p>
        </w:tc>
      </w:tr>
      <w:tr w:rsidR="00B56C83" w:rsidRPr="00A31F4F" w:rsidTr="005E3DF2">
        <w:trPr>
          <w:trHeight w:val="96"/>
        </w:trPr>
        <w:tc>
          <w:tcPr>
            <w:tcW w:w="1100" w:type="dxa"/>
            <w:tcBorders>
              <w:top w:val="single" w:sz="4" w:space="0" w:color="auto"/>
              <w:left w:val="single" w:sz="4" w:space="0" w:color="auto"/>
              <w:bottom w:val="single" w:sz="4" w:space="0" w:color="auto"/>
              <w:right w:val="single" w:sz="4" w:space="0" w:color="auto"/>
            </w:tcBorders>
          </w:tcPr>
          <w:p w:rsidR="00B56C83" w:rsidRPr="00A31F4F" w:rsidRDefault="00B56C83" w:rsidP="003E40B6">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1</w:t>
            </w:r>
          </w:p>
        </w:tc>
        <w:tc>
          <w:tcPr>
            <w:tcW w:w="1134" w:type="dxa"/>
            <w:tcBorders>
              <w:top w:val="single" w:sz="4" w:space="0" w:color="auto"/>
              <w:left w:val="single" w:sz="4" w:space="0" w:color="auto"/>
              <w:bottom w:val="single" w:sz="4" w:space="0" w:color="auto"/>
              <w:right w:val="single" w:sz="4" w:space="0" w:color="auto"/>
            </w:tcBorders>
          </w:tcPr>
          <w:p w:rsidR="00B56C83" w:rsidRPr="00A31F4F" w:rsidRDefault="00B56C83" w:rsidP="003E40B6">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2</w:t>
            </w:r>
          </w:p>
        </w:tc>
        <w:tc>
          <w:tcPr>
            <w:tcW w:w="4395" w:type="dxa"/>
            <w:tcBorders>
              <w:top w:val="single" w:sz="4" w:space="0" w:color="auto"/>
              <w:left w:val="single" w:sz="4" w:space="0" w:color="auto"/>
              <w:bottom w:val="single" w:sz="4" w:space="0" w:color="auto"/>
              <w:right w:val="single" w:sz="4" w:space="0" w:color="auto"/>
            </w:tcBorders>
          </w:tcPr>
          <w:p w:rsidR="00B56C83" w:rsidRPr="00A31F4F" w:rsidRDefault="00B56C83" w:rsidP="003E40B6">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3</w:t>
            </w:r>
          </w:p>
        </w:tc>
        <w:tc>
          <w:tcPr>
            <w:tcW w:w="2268" w:type="dxa"/>
            <w:tcBorders>
              <w:top w:val="single" w:sz="4" w:space="0" w:color="auto"/>
              <w:left w:val="single" w:sz="4" w:space="0" w:color="auto"/>
              <w:bottom w:val="single" w:sz="4" w:space="0" w:color="auto"/>
              <w:right w:val="single" w:sz="4" w:space="0" w:color="auto"/>
            </w:tcBorders>
          </w:tcPr>
          <w:p w:rsidR="00B56C83" w:rsidRPr="00A31F4F" w:rsidRDefault="00B56C83" w:rsidP="003E40B6">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4</w:t>
            </w:r>
          </w:p>
        </w:tc>
        <w:tc>
          <w:tcPr>
            <w:tcW w:w="850" w:type="dxa"/>
            <w:tcBorders>
              <w:top w:val="single" w:sz="4" w:space="0" w:color="auto"/>
              <w:left w:val="single" w:sz="4" w:space="0" w:color="auto"/>
              <w:bottom w:val="single" w:sz="4" w:space="0" w:color="auto"/>
              <w:right w:val="single" w:sz="4" w:space="0" w:color="auto"/>
            </w:tcBorders>
          </w:tcPr>
          <w:p w:rsidR="00B56C83" w:rsidRPr="00A31F4F" w:rsidRDefault="00B56C83" w:rsidP="003E40B6">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5</w:t>
            </w:r>
          </w:p>
        </w:tc>
      </w:tr>
      <w:tr w:rsidR="00B56C83" w:rsidRPr="00A31F4F" w:rsidTr="003E40B6">
        <w:trPr>
          <w:trHeight w:val="343"/>
        </w:trPr>
        <w:tc>
          <w:tcPr>
            <w:tcW w:w="9747" w:type="dxa"/>
            <w:gridSpan w:val="5"/>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3E40B6">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lang w:eastAsia="en-US"/>
              </w:rPr>
              <w:t>Поточний контроль</w:t>
            </w:r>
          </w:p>
        </w:tc>
      </w:tr>
      <w:tr w:rsidR="005E3DF2" w:rsidRPr="00A31F4F" w:rsidTr="002D54FE">
        <w:trPr>
          <w:trHeight w:val="352"/>
        </w:trPr>
        <w:tc>
          <w:tcPr>
            <w:tcW w:w="1100" w:type="dxa"/>
            <w:vMerge w:val="restart"/>
            <w:tcBorders>
              <w:top w:val="single" w:sz="4" w:space="0" w:color="auto"/>
              <w:left w:val="single" w:sz="4" w:space="0" w:color="auto"/>
              <w:right w:val="single" w:sz="4" w:space="0" w:color="auto"/>
            </w:tcBorders>
            <w:hideMark/>
          </w:tcPr>
          <w:p w:rsidR="005E3DF2" w:rsidRPr="00A31F4F" w:rsidRDefault="005E3DF2" w:rsidP="005E3DF2">
            <w:pPr>
              <w:autoSpaceDE w:val="0"/>
              <w:autoSpaceDN w:val="0"/>
              <w:ind w:left="-142" w:right="-108"/>
              <w:jc w:val="center"/>
              <w:rPr>
                <w:rFonts w:ascii="Times New Roman" w:hAnsi="Times New Roman" w:cs="Times New Roman"/>
                <w:sz w:val="20"/>
                <w:szCs w:val="20"/>
                <w:lang w:eastAsia="en-US"/>
              </w:rPr>
            </w:pPr>
            <w:r w:rsidRPr="00A31F4F">
              <w:rPr>
                <w:rFonts w:ascii="Times New Roman" w:hAnsi="Times New Roman" w:cs="Times New Roman"/>
                <w:sz w:val="20"/>
                <w:szCs w:val="20"/>
                <w:lang w:eastAsia="en-US"/>
              </w:rPr>
              <w:t>Семінарське заняття №</w:t>
            </w:r>
            <w:r>
              <w:rPr>
                <w:rFonts w:ascii="Times New Roman" w:hAnsi="Times New Roman" w:cs="Times New Roman"/>
                <w:sz w:val="20"/>
                <w:szCs w:val="20"/>
                <w:lang w:eastAsia="en-US"/>
              </w:rPr>
              <w:t xml:space="preserve"> </w:t>
            </w:r>
            <w:r w:rsidRPr="00A31F4F">
              <w:rPr>
                <w:rFonts w:ascii="Times New Roman" w:hAnsi="Times New Roman" w:cs="Times New Roman"/>
                <w:sz w:val="20"/>
                <w:szCs w:val="20"/>
                <w:lang w:eastAsia="en-US"/>
              </w:rPr>
              <w:t>1</w:t>
            </w:r>
          </w:p>
        </w:tc>
        <w:tc>
          <w:tcPr>
            <w:tcW w:w="1134" w:type="dxa"/>
            <w:tcBorders>
              <w:top w:val="single" w:sz="4" w:space="0" w:color="auto"/>
              <w:left w:val="single" w:sz="4" w:space="0" w:color="auto"/>
              <w:bottom w:val="single" w:sz="4" w:space="0" w:color="auto"/>
              <w:right w:val="single" w:sz="4" w:space="0" w:color="auto"/>
            </w:tcBorders>
          </w:tcPr>
          <w:p w:rsidR="005E3DF2" w:rsidRPr="00A31F4F" w:rsidRDefault="00303614" w:rsidP="00303614">
            <w:pPr>
              <w:autoSpaceDE w:val="0"/>
              <w:autoSpaceDN w:val="0"/>
              <w:ind w:left="-108" w:right="-108"/>
              <w:jc w:val="center"/>
              <w:rPr>
                <w:rFonts w:ascii="Times New Roman" w:hAnsi="Times New Roman" w:cs="Times New Roman"/>
                <w:sz w:val="20"/>
                <w:szCs w:val="20"/>
                <w:lang w:eastAsia="en-US"/>
              </w:rPr>
            </w:pPr>
            <w:r w:rsidRPr="00303614">
              <w:rPr>
                <w:rFonts w:ascii="Times New Roman" w:hAnsi="Times New Roman" w:cs="Times New Roman"/>
                <w:sz w:val="20"/>
                <w:szCs w:val="20"/>
                <w:lang w:eastAsia="en-US"/>
              </w:rPr>
              <w:t xml:space="preserve">Тестування у системі </w:t>
            </w:r>
            <w:proofErr w:type="spellStart"/>
            <w:r w:rsidRPr="00303614">
              <w:rPr>
                <w:rFonts w:ascii="Times New Roman" w:hAnsi="Times New Roman" w:cs="Times New Roman"/>
                <w:sz w:val="20"/>
                <w:szCs w:val="20"/>
                <w:lang w:eastAsia="en-US"/>
              </w:rPr>
              <w:t>Moodle</w:t>
            </w:r>
            <w:proofErr w:type="spellEnd"/>
          </w:p>
        </w:tc>
        <w:tc>
          <w:tcPr>
            <w:tcW w:w="4395" w:type="dxa"/>
            <w:tcBorders>
              <w:top w:val="single" w:sz="4" w:space="0" w:color="auto"/>
              <w:left w:val="single" w:sz="4" w:space="0" w:color="auto"/>
              <w:bottom w:val="single" w:sz="4" w:space="0" w:color="auto"/>
              <w:right w:val="single" w:sz="4" w:space="0" w:color="auto"/>
            </w:tcBorders>
          </w:tcPr>
          <w:p w:rsidR="005E3DF2" w:rsidRPr="005E3DF2" w:rsidRDefault="005E3DF2" w:rsidP="005E3DF2">
            <w:pPr>
              <w:autoSpaceDE w:val="0"/>
              <w:autoSpaceDN w:val="0"/>
              <w:ind w:left="-108" w:right="-108"/>
              <w:rPr>
                <w:rFonts w:ascii="Times New Roman" w:hAnsi="Times New Roman" w:cs="Times New Roman"/>
                <w:sz w:val="20"/>
                <w:szCs w:val="20"/>
                <w:lang w:eastAsia="en-US"/>
              </w:rPr>
            </w:pPr>
            <w:r w:rsidRPr="005E3DF2">
              <w:rPr>
                <w:rFonts w:ascii="Times New Roman" w:hAnsi="Times New Roman" w:cs="Times New Roman"/>
                <w:sz w:val="20"/>
                <w:szCs w:val="20"/>
                <w:lang w:eastAsia="en-US"/>
              </w:rPr>
              <w:t>Проходження он-лайн тес</w:t>
            </w:r>
            <w:r>
              <w:rPr>
                <w:rFonts w:ascii="Times New Roman" w:hAnsi="Times New Roman" w:cs="Times New Roman"/>
                <w:sz w:val="20"/>
                <w:szCs w:val="20"/>
                <w:lang w:eastAsia="en-US"/>
              </w:rPr>
              <w:t xml:space="preserve">ту в системі </w:t>
            </w:r>
            <w:proofErr w:type="spellStart"/>
            <w:r>
              <w:rPr>
                <w:rFonts w:ascii="Times New Roman" w:hAnsi="Times New Roman" w:cs="Times New Roman"/>
                <w:sz w:val="20"/>
                <w:szCs w:val="20"/>
                <w:lang w:eastAsia="en-US"/>
              </w:rPr>
              <w:t>Moodle</w:t>
            </w:r>
            <w:proofErr w:type="spellEnd"/>
            <w:r>
              <w:rPr>
                <w:rFonts w:ascii="Times New Roman" w:hAnsi="Times New Roman" w:cs="Times New Roman"/>
                <w:sz w:val="20"/>
                <w:szCs w:val="20"/>
                <w:lang w:eastAsia="en-US"/>
              </w:rPr>
              <w:t xml:space="preserve"> (тести 1, 2</w:t>
            </w:r>
            <w:r w:rsidRPr="005E3DF2">
              <w:rPr>
                <w:rFonts w:ascii="Times New Roman" w:hAnsi="Times New Roman" w:cs="Times New Roman"/>
                <w:sz w:val="20"/>
                <w:szCs w:val="20"/>
                <w:lang w:eastAsia="en-US"/>
              </w:rPr>
              <w:t>)</w:t>
            </w:r>
            <w:r w:rsidR="00303614">
              <w:rPr>
                <w:rFonts w:ascii="Times New Roman" w:hAnsi="Times New Roman" w:cs="Times New Roman"/>
                <w:sz w:val="20"/>
                <w:szCs w:val="20"/>
                <w:lang w:eastAsia="en-US"/>
              </w:rPr>
              <w:t>.</w:t>
            </w:r>
          </w:p>
          <w:p w:rsidR="005E3DF2" w:rsidRPr="005E3DF2" w:rsidRDefault="005E3DF2" w:rsidP="005E3DF2">
            <w:pPr>
              <w:autoSpaceDE w:val="0"/>
              <w:autoSpaceDN w:val="0"/>
              <w:ind w:left="-108" w:right="-108"/>
              <w:rPr>
                <w:rFonts w:ascii="Times New Roman" w:hAnsi="Times New Roman" w:cs="Times New Roman"/>
                <w:sz w:val="20"/>
                <w:szCs w:val="20"/>
                <w:lang w:eastAsia="en-US"/>
              </w:rPr>
            </w:pPr>
            <w:r w:rsidRPr="005E3DF2">
              <w:rPr>
                <w:rFonts w:ascii="Times New Roman" w:hAnsi="Times New Roman" w:cs="Times New Roman"/>
                <w:sz w:val="20"/>
                <w:szCs w:val="20"/>
                <w:lang w:eastAsia="en-US"/>
              </w:rPr>
              <w:t>Питання для підготовки:</w:t>
            </w:r>
          </w:p>
          <w:p w:rsidR="005E3DF2" w:rsidRPr="005E3DF2" w:rsidRDefault="005E3DF2" w:rsidP="005E3DF2">
            <w:pPr>
              <w:autoSpaceDE w:val="0"/>
              <w:autoSpaceDN w:val="0"/>
              <w:ind w:left="-108" w:right="-108"/>
              <w:rPr>
                <w:rFonts w:ascii="Times New Roman" w:hAnsi="Times New Roman" w:cs="Times New Roman"/>
                <w:sz w:val="20"/>
                <w:szCs w:val="20"/>
                <w:lang w:eastAsia="en-US"/>
              </w:rPr>
            </w:pPr>
            <w:r w:rsidRPr="005E3DF2">
              <w:rPr>
                <w:rFonts w:ascii="Times New Roman" w:hAnsi="Times New Roman" w:cs="Times New Roman"/>
                <w:sz w:val="20"/>
                <w:szCs w:val="20"/>
                <w:lang w:eastAsia="en-US"/>
              </w:rPr>
              <w:t>1. Вкажіть, скільки етапів розвитку те</w:t>
            </w:r>
            <w:r>
              <w:rPr>
                <w:rFonts w:ascii="Times New Roman" w:hAnsi="Times New Roman" w:cs="Times New Roman"/>
                <w:sz w:val="20"/>
                <w:szCs w:val="20"/>
                <w:lang w:eastAsia="en-US"/>
              </w:rPr>
              <w:t>орії галузевих ринків виділяють.</w:t>
            </w:r>
          </w:p>
          <w:p w:rsidR="005E3DF2" w:rsidRPr="005E3DF2" w:rsidRDefault="005E3DF2" w:rsidP="005E3DF2">
            <w:pPr>
              <w:autoSpaceDE w:val="0"/>
              <w:autoSpaceDN w:val="0"/>
              <w:ind w:left="-108" w:right="-108"/>
              <w:rPr>
                <w:rFonts w:ascii="Times New Roman" w:hAnsi="Times New Roman" w:cs="Times New Roman"/>
                <w:sz w:val="20"/>
                <w:szCs w:val="20"/>
                <w:lang w:eastAsia="en-US"/>
              </w:rPr>
            </w:pPr>
            <w:r w:rsidRPr="005E3DF2">
              <w:rPr>
                <w:rFonts w:ascii="Times New Roman" w:hAnsi="Times New Roman" w:cs="Times New Roman"/>
                <w:sz w:val="20"/>
                <w:szCs w:val="20"/>
                <w:lang w:eastAsia="en-US"/>
              </w:rPr>
              <w:t>2. Вкажіть строки третього етапу р</w:t>
            </w:r>
            <w:r>
              <w:rPr>
                <w:rFonts w:ascii="Times New Roman" w:hAnsi="Times New Roman" w:cs="Times New Roman"/>
                <w:sz w:val="20"/>
                <w:szCs w:val="20"/>
                <w:lang w:eastAsia="en-US"/>
              </w:rPr>
              <w:t>озвитку теорії галузевих ринків.</w:t>
            </w:r>
          </w:p>
          <w:p w:rsidR="005E3DF2" w:rsidRPr="005E3DF2" w:rsidRDefault="005E3DF2" w:rsidP="005E3DF2">
            <w:pPr>
              <w:autoSpaceDE w:val="0"/>
              <w:autoSpaceDN w:val="0"/>
              <w:ind w:left="-108" w:right="-108"/>
              <w:rPr>
                <w:rFonts w:ascii="Times New Roman" w:hAnsi="Times New Roman" w:cs="Times New Roman"/>
                <w:sz w:val="20"/>
                <w:szCs w:val="20"/>
                <w:lang w:eastAsia="en-US"/>
              </w:rPr>
            </w:pPr>
            <w:r w:rsidRPr="005E3DF2">
              <w:rPr>
                <w:rFonts w:ascii="Times New Roman" w:hAnsi="Times New Roman" w:cs="Times New Roman"/>
                <w:sz w:val="20"/>
                <w:szCs w:val="20"/>
                <w:lang w:eastAsia="en-US"/>
              </w:rPr>
              <w:t xml:space="preserve">3. На якому етапі розвитку теорії галузевих ринків отримала розвиток </w:t>
            </w:r>
            <w:r>
              <w:rPr>
                <w:rFonts w:ascii="Times New Roman" w:hAnsi="Times New Roman" w:cs="Times New Roman"/>
                <w:sz w:val="20"/>
                <w:szCs w:val="20"/>
                <w:lang w:eastAsia="en-US"/>
              </w:rPr>
              <w:t>та функціонувала чиказька школа.</w:t>
            </w:r>
          </w:p>
          <w:p w:rsidR="005E3DF2" w:rsidRPr="005E3DF2" w:rsidRDefault="005E3DF2" w:rsidP="005E3DF2">
            <w:pPr>
              <w:autoSpaceDE w:val="0"/>
              <w:autoSpaceDN w:val="0"/>
              <w:ind w:left="-108" w:right="-108"/>
              <w:rPr>
                <w:rFonts w:ascii="Times New Roman" w:hAnsi="Times New Roman" w:cs="Times New Roman"/>
                <w:sz w:val="20"/>
                <w:szCs w:val="20"/>
                <w:lang w:eastAsia="en-US"/>
              </w:rPr>
            </w:pPr>
            <w:r w:rsidRPr="005E3DF2">
              <w:rPr>
                <w:rFonts w:ascii="Times New Roman" w:hAnsi="Times New Roman" w:cs="Times New Roman"/>
                <w:sz w:val="20"/>
                <w:szCs w:val="20"/>
                <w:lang w:eastAsia="en-US"/>
              </w:rPr>
              <w:t xml:space="preserve">4. На якому етапі розвитку теорії галузевих ринків отримали розвиток та функціонували </w:t>
            </w:r>
            <w:proofErr w:type="spellStart"/>
            <w:r w:rsidRPr="005E3DF2">
              <w:rPr>
                <w:rFonts w:ascii="Times New Roman" w:hAnsi="Times New Roman" w:cs="Times New Roman"/>
                <w:sz w:val="20"/>
                <w:szCs w:val="20"/>
                <w:lang w:eastAsia="en-US"/>
              </w:rPr>
              <w:t>теоретико-деду</w:t>
            </w:r>
            <w:r>
              <w:rPr>
                <w:rFonts w:ascii="Times New Roman" w:hAnsi="Times New Roman" w:cs="Times New Roman"/>
                <w:sz w:val="20"/>
                <w:szCs w:val="20"/>
                <w:lang w:eastAsia="en-US"/>
              </w:rPr>
              <w:t>ктивний</w:t>
            </w:r>
            <w:proofErr w:type="spellEnd"/>
            <w:r>
              <w:rPr>
                <w:rFonts w:ascii="Times New Roman" w:hAnsi="Times New Roman" w:cs="Times New Roman"/>
                <w:sz w:val="20"/>
                <w:szCs w:val="20"/>
                <w:lang w:eastAsia="en-US"/>
              </w:rPr>
              <w:t xml:space="preserve"> та емпіричний напрямки.</w:t>
            </w:r>
          </w:p>
          <w:p w:rsidR="005E3DF2" w:rsidRPr="005E3DF2" w:rsidRDefault="005E3DF2" w:rsidP="005E3DF2">
            <w:pPr>
              <w:autoSpaceDE w:val="0"/>
              <w:autoSpaceDN w:val="0"/>
              <w:ind w:left="-108" w:right="-108"/>
              <w:rPr>
                <w:rFonts w:ascii="Times New Roman" w:hAnsi="Times New Roman" w:cs="Times New Roman"/>
                <w:sz w:val="20"/>
                <w:szCs w:val="20"/>
                <w:lang w:eastAsia="en-US"/>
              </w:rPr>
            </w:pPr>
            <w:r w:rsidRPr="005E3DF2">
              <w:rPr>
                <w:rFonts w:ascii="Times New Roman" w:hAnsi="Times New Roman" w:cs="Times New Roman"/>
                <w:sz w:val="20"/>
                <w:szCs w:val="20"/>
                <w:lang w:eastAsia="en-US"/>
              </w:rPr>
              <w:t xml:space="preserve">5. Вкажіть, яка наукова школа не існувала в межах розробки </w:t>
            </w:r>
            <w:proofErr w:type="spellStart"/>
            <w:r w:rsidRPr="005E3DF2">
              <w:rPr>
                <w:rFonts w:ascii="Times New Roman" w:hAnsi="Times New Roman" w:cs="Times New Roman"/>
                <w:sz w:val="20"/>
                <w:szCs w:val="20"/>
                <w:lang w:eastAsia="en-US"/>
              </w:rPr>
              <w:t>теоретико</w:t>
            </w:r>
            <w:proofErr w:type="spellEnd"/>
            <w:r w:rsidRPr="005E3DF2">
              <w:rPr>
                <w:rFonts w:ascii="Times New Roman" w:hAnsi="Times New Roman" w:cs="Times New Roman"/>
                <w:sz w:val="20"/>
                <w:szCs w:val="20"/>
                <w:lang w:eastAsia="en-US"/>
              </w:rPr>
              <w:t xml:space="preserve"> – методичних підходів до аналіз</w:t>
            </w:r>
            <w:r>
              <w:rPr>
                <w:rFonts w:ascii="Times New Roman" w:hAnsi="Times New Roman" w:cs="Times New Roman"/>
                <w:sz w:val="20"/>
                <w:szCs w:val="20"/>
                <w:lang w:eastAsia="en-US"/>
              </w:rPr>
              <w:t>у галузевих ринків у ХІХ-ХХ ст.</w:t>
            </w:r>
          </w:p>
          <w:p w:rsidR="005E3DF2" w:rsidRPr="005E3DF2" w:rsidRDefault="005E3DF2" w:rsidP="005E3DF2">
            <w:pPr>
              <w:autoSpaceDE w:val="0"/>
              <w:autoSpaceDN w:val="0"/>
              <w:ind w:left="-108" w:right="-108"/>
              <w:rPr>
                <w:rFonts w:ascii="Times New Roman" w:hAnsi="Times New Roman" w:cs="Times New Roman"/>
                <w:sz w:val="20"/>
                <w:szCs w:val="20"/>
                <w:lang w:eastAsia="en-US"/>
              </w:rPr>
            </w:pPr>
            <w:r w:rsidRPr="005E3DF2">
              <w:rPr>
                <w:rFonts w:ascii="Times New Roman" w:hAnsi="Times New Roman" w:cs="Times New Roman"/>
                <w:sz w:val="20"/>
                <w:szCs w:val="20"/>
                <w:lang w:eastAsia="en-US"/>
              </w:rPr>
              <w:t xml:space="preserve">6. Вкажіть, якої наукової теорії не існувало в межах розробки </w:t>
            </w:r>
            <w:proofErr w:type="spellStart"/>
            <w:r w:rsidRPr="005E3DF2">
              <w:rPr>
                <w:rFonts w:ascii="Times New Roman" w:hAnsi="Times New Roman" w:cs="Times New Roman"/>
                <w:sz w:val="20"/>
                <w:szCs w:val="20"/>
                <w:lang w:eastAsia="en-US"/>
              </w:rPr>
              <w:t>теоретико</w:t>
            </w:r>
            <w:proofErr w:type="spellEnd"/>
            <w:r w:rsidRPr="005E3DF2">
              <w:rPr>
                <w:rFonts w:ascii="Times New Roman" w:hAnsi="Times New Roman" w:cs="Times New Roman"/>
                <w:sz w:val="20"/>
                <w:szCs w:val="20"/>
                <w:lang w:eastAsia="en-US"/>
              </w:rPr>
              <w:t xml:space="preserve"> – методичних підходів до аналіз</w:t>
            </w:r>
            <w:r>
              <w:rPr>
                <w:rFonts w:ascii="Times New Roman" w:hAnsi="Times New Roman" w:cs="Times New Roman"/>
                <w:sz w:val="20"/>
                <w:szCs w:val="20"/>
                <w:lang w:eastAsia="en-US"/>
              </w:rPr>
              <w:t>у галузевих ринків у ХІХ-ХХ ст.</w:t>
            </w:r>
          </w:p>
          <w:p w:rsidR="005E3DF2" w:rsidRPr="005E3DF2" w:rsidRDefault="005E3DF2" w:rsidP="005E3DF2">
            <w:pPr>
              <w:autoSpaceDE w:val="0"/>
              <w:autoSpaceDN w:val="0"/>
              <w:ind w:left="-108" w:right="-108"/>
              <w:rPr>
                <w:rFonts w:ascii="Times New Roman" w:hAnsi="Times New Roman" w:cs="Times New Roman"/>
                <w:sz w:val="20"/>
                <w:szCs w:val="20"/>
                <w:lang w:eastAsia="en-US"/>
              </w:rPr>
            </w:pPr>
            <w:r w:rsidRPr="005E3DF2">
              <w:rPr>
                <w:rFonts w:ascii="Times New Roman" w:hAnsi="Times New Roman" w:cs="Times New Roman"/>
                <w:sz w:val="20"/>
                <w:szCs w:val="20"/>
                <w:lang w:eastAsia="en-US"/>
              </w:rPr>
              <w:t>7. Вкажіть, в межах якої наукової теорії аналіз галузі відбувався на основі д</w:t>
            </w:r>
            <w:r>
              <w:rPr>
                <w:rFonts w:ascii="Times New Roman" w:hAnsi="Times New Roman" w:cs="Times New Roman"/>
                <w:sz w:val="20"/>
                <w:szCs w:val="20"/>
                <w:lang w:eastAsia="en-US"/>
              </w:rPr>
              <w:t>ослідження чинників конкуренції</w:t>
            </w:r>
          </w:p>
          <w:p w:rsidR="005E3DF2" w:rsidRPr="005E3DF2" w:rsidRDefault="005E3DF2" w:rsidP="005E3DF2">
            <w:pPr>
              <w:autoSpaceDE w:val="0"/>
              <w:autoSpaceDN w:val="0"/>
              <w:ind w:left="-108" w:right="-108"/>
              <w:rPr>
                <w:rFonts w:ascii="Times New Roman" w:hAnsi="Times New Roman" w:cs="Times New Roman"/>
                <w:sz w:val="20"/>
                <w:szCs w:val="20"/>
                <w:lang w:eastAsia="en-US"/>
              </w:rPr>
            </w:pPr>
            <w:r w:rsidRPr="005E3DF2">
              <w:rPr>
                <w:rFonts w:ascii="Times New Roman" w:hAnsi="Times New Roman" w:cs="Times New Roman"/>
                <w:sz w:val="20"/>
                <w:szCs w:val="20"/>
                <w:lang w:eastAsia="en-US"/>
              </w:rPr>
              <w:t xml:space="preserve">8. Дайте </w:t>
            </w:r>
            <w:r>
              <w:rPr>
                <w:rFonts w:ascii="Times New Roman" w:hAnsi="Times New Roman" w:cs="Times New Roman"/>
                <w:sz w:val="20"/>
                <w:szCs w:val="20"/>
                <w:lang w:eastAsia="en-US"/>
              </w:rPr>
              <w:t>визначення, галузеві ринки – це.</w:t>
            </w:r>
          </w:p>
          <w:p w:rsidR="005E3DF2" w:rsidRPr="005E3DF2" w:rsidRDefault="005E3DF2" w:rsidP="005E3DF2">
            <w:pPr>
              <w:autoSpaceDE w:val="0"/>
              <w:autoSpaceDN w:val="0"/>
              <w:ind w:left="-108" w:right="-108"/>
              <w:rPr>
                <w:rFonts w:ascii="Times New Roman" w:hAnsi="Times New Roman" w:cs="Times New Roman"/>
                <w:sz w:val="20"/>
                <w:szCs w:val="20"/>
                <w:lang w:eastAsia="en-US"/>
              </w:rPr>
            </w:pPr>
            <w:r w:rsidRPr="005E3DF2">
              <w:rPr>
                <w:rFonts w:ascii="Times New Roman" w:hAnsi="Times New Roman" w:cs="Times New Roman"/>
                <w:sz w:val="20"/>
                <w:szCs w:val="20"/>
                <w:lang w:eastAsia="en-US"/>
              </w:rPr>
              <w:t xml:space="preserve">9. Дайте визначення, теорія галузевих ринків </w:t>
            </w:r>
            <w:r>
              <w:rPr>
                <w:rFonts w:ascii="Times New Roman" w:hAnsi="Times New Roman" w:cs="Times New Roman"/>
                <w:sz w:val="20"/>
                <w:szCs w:val="20"/>
                <w:lang w:eastAsia="en-US"/>
              </w:rPr>
              <w:t>– це.</w:t>
            </w:r>
          </w:p>
          <w:p w:rsidR="005E3DF2" w:rsidRPr="005E3DF2" w:rsidRDefault="005E3DF2" w:rsidP="005E3DF2">
            <w:pPr>
              <w:autoSpaceDE w:val="0"/>
              <w:autoSpaceDN w:val="0"/>
              <w:ind w:left="-108" w:right="-108"/>
              <w:rPr>
                <w:rFonts w:ascii="Times New Roman" w:hAnsi="Times New Roman" w:cs="Times New Roman"/>
                <w:sz w:val="20"/>
                <w:szCs w:val="20"/>
                <w:lang w:eastAsia="en-US"/>
              </w:rPr>
            </w:pPr>
            <w:r w:rsidRPr="005E3DF2">
              <w:rPr>
                <w:rFonts w:ascii="Times New Roman" w:hAnsi="Times New Roman" w:cs="Times New Roman"/>
                <w:sz w:val="20"/>
                <w:szCs w:val="20"/>
                <w:lang w:eastAsia="en-US"/>
              </w:rPr>
              <w:t>10. Вкажіть, кого не відносять до суб</w:t>
            </w:r>
            <w:r>
              <w:rPr>
                <w:rFonts w:ascii="Times New Roman" w:hAnsi="Times New Roman" w:cs="Times New Roman"/>
                <w:sz w:val="20"/>
                <w:szCs w:val="20"/>
                <w:lang w:eastAsia="en-US"/>
              </w:rPr>
              <w:t>’єктів аналізу галузевих ринків.</w:t>
            </w:r>
          </w:p>
          <w:p w:rsidR="005E3DF2" w:rsidRPr="005E3DF2" w:rsidRDefault="005E3DF2" w:rsidP="005E3DF2">
            <w:pPr>
              <w:autoSpaceDE w:val="0"/>
              <w:autoSpaceDN w:val="0"/>
              <w:ind w:left="-108" w:right="-108"/>
              <w:rPr>
                <w:rFonts w:ascii="Times New Roman" w:hAnsi="Times New Roman" w:cs="Times New Roman"/>
                <w:sz w:val="20"/>
                <w:szCs w:val="20"/>
                <w:lang w:eastAsia="en-US"/>
              </w:rPr>
            </w:pPr>
            <w:r w:rsidRPr="005E3DF2">
              <w:rPr>
                <w:rFonts w:ascii="Times New Roman" w:hAnsi="Times New Roman" w:cs="Times New Roman"/>
                <w:sz w:val="20"/>
                <w:szCs w:val="20"/>
                <w:lang w:eastAsia="en-US"/>
              </w:rPr>
              <w:t xml:space="preserve">11. Вкажіть, за привабливістю щодо інвестицій відрізняють </w:t>
            </w:r>
            <w:r>
              <w:rPr>
                <w:rFonts w:ascii="Times New Roman" w:hAnsi="Times New Roman" w:cs="Times New Roman"/>
                <w:sz w:val="20"/>
                <w:szCs w:val="20"/>
                <w:lang w:eastAsia="en-US"/>
              </w:rPr>
              <w:t>такі види ринків.</w:t>
            </w:r>
          </w:p>
          <w:p w:rsidR="005E3DF2" w:rsidRPr="005E3DF2" w:rsidRDefault="005E3DF2" w:rsidP="005E3DF2">
            <w:pPr>
              <w:autoSpaceDE w:val="0"/>
              <w:autoSpaceDN w:val="0"/>
              <w:ind w:left="-108" w:right="-108"/>
              <w:rPr>
                <w:rFonts w:ascii="Times New Roman" w:hAnsi="Times New Roman" w:cs="Times New Roman"/>
                <w:sz w:val="20"/>
                <w:szCs w:val="20"/>
                <w:lang w:eastAsia="en-US"/>
              </w:rPr>
            </w:pPr>
            <w:r w:rsidRPr="005E3DF2">
              <w:rPr>
                <w:rFonts w:ascii="Times New Roman" w:hAnsi="Times New Roman" w:cs="Times New Roman"/>
                <w:sz w:val="20"/>
                <w:szCs w:val="20"/>
                <w:lang w:eastAsia="en-US"/>
              </w:rPr>
              <w:t>12. Вкажіть, за стадіями зрілості попи</w:t>
            </w:r>
            <w:r>
              <w:rPr>
                <w:rFonts w:ascii="Times New Roman" w:hAnsi="Times New Roman" w:cs="Times New Roman"/>
                <w:sz w:val="20"/>
                <w:szCs w:val="20"/>
                <w:lang w:eastAsia="en-US"/>
              </w:rPr>
              <w:t>ту відрізняють такі види ринків.</w:t>
            </w:r>
          </w:p>
          <w:p w:rsidR="005E3DF2" w:rsidRPr="005E3DF2" w:rsidRDefault="005E3DF2" w:rsidP="005E3DF2">
            <w:pPr>
              <w:autoSpaceDE w:val="0"/>
              <w:autoSpaceDN w:val="0"/>
              <w:ind w:left="-108" w:right="-108"/>
              <w:rPr>
                <w:rFonts w:ascii="Times New Roman" w:hAnsi="Times New Roman" w:cs="Times New Roman"/>
                <w:sz w:val="20"/>
                <w:szCs w:val="20"/>
                <w:lang w:eastAsia="en-US"/>
              </w:rPr>
            </w:pPr>
            <w:r w:rsidRPr="005E3DF2">
              <w:rPr>
                <w:rFonts w:ascii="Times New Roman" w:hAnsi="Times New Roman" w:cs="Times New Roman"/>
                <w:sz w:val="20"/>
                <w:szCs w:val="20"/>
                <w:lang w:eastAsia="en-US"/>
              </w:rPr>
              <w:t>13. Вкажіть, за рівнем конкуренці</w:t>
            </w:r>
            <w:r>
              <w:rPr>
                <w:rFonts w:ascii="Times New Roman" w:hAnsi="Times New Roman" w:cs="Times New Roman"/>
                <w:sz w:val="20"/>
                <w:szCs w:val="20"/>
                <w:lang w:eastAsia="en-US"/>
              </w:rPr>
              <w:t>ї відрізняють такі види ринків.</w:t>
            </w:r>
          </w:p>
          <w:p w:rsidR="005E3DF2" w:rsidRPr="005E3DF2" w:rsidRDefault="005E3DF2" w:rsidP="005E3DF2">
            <w:pPr>
              <w:autoSpaceDE w:val="0"/>
              <w:autoSpaceDN w:val="0"/>
              <w:ind w:left="-108" w:right="-108"/>
              <w:rPr>
                <w:rFonts w:ascii="Times New Roman" w:hAnsi="Times New Roman" w:cs="Times New Roman"/>
                <w:sz w:val="20"/>
                <w:szCs w:val="20"/>
                <w:lang w:eastAsia="en-US"/>
              </w:rPr>
            </w:pPr>
            <w:r w:rsidRPr="005E3DF2">
              <w:rPr>
                <w:rFonts w:ascii="Times New Roman" w:hAnsi="Times New Roman" w:cs="Times New Roman"/>
                <w:sz w:val="20"/>
                <w:szCs w:val="20"/>
                <w:lang w:eastAsia="en-US"/>
              </w:rPr>
              <w:t>14. Вкажіть, яка статистична класифікація видів діяльності та товарі</w:t>
            </w:r>
            <w:r>
              <w:rPr>
                <w:rFonts w:ascii="Times New Roman" w:hAnsi="Times New Roman" w:cs="Times New Roman"/>
                <w:sz w:val="20"/>
                <w:szCs w:val="20"/>
                <w:lang w:eastAsia="en-US"/>
              </w:rPr>
              <w:t>в не відноситься до міжнародних.</w:t>
            </w:r>
          </w:p>
          <w:p w:rsidR="005E3DF2" w:rsidRPr="005E3DF2" w:rsidRDefault="005E3DF2" w:rsidP="005E3DF2">
            <w:pPr>
              <w:autoSpaceDE w:val="0"/>
              <w:autoSpaceDN w:val="0"/>
              <w:ind w:left="-108" w:right="-108"/>
              <w:rPr>
                <w:rFonts w:ascii="Times New Roman" w:hAnsi="Times New Roman" w:cs="Times New Roman"/>
                <w:sz w:val="20"/>
                <w:szCs w:val="20"/>
                <w:lang w:eastAsia="en-US"/>
              </w:rPr>
            </w:pPr>
            <w:r w:rsidRPr="005E3DF2">
              <w:rPr>
                <w:rFonts w:ascii="Times New Roman" w:hAnsi="Times New Roman" w:cs="Times New Roman"/>
                <w:sz w:val="20"/>
                <w:szCs w:val="20"/>
                <w:lang w:eastAsia="en-US"/>
              </w:rPr>
              <w:t>15. Вкажіть, яка статистична класифікація видів діяльності та товарів не</w:t>
            </w:r>
            <w:r>
              <w:rPr>
                <w:rFonts w:ascii="Times New Roman" w:hAnsi="Times New Roman" w:cs="Times New Roman"/>
                <w:sz w:val="20"/>
                <w:szCs w:val="20"/>
                <w:lang w:eastAsia="en-US"/>
              </w:rPr>
              <w:t xml:space="preserve"> відноситься до класифікацій ЄС.</w:t>
            </w:r>
          </w:p>
          <w:p w:rsidR="005E3DF2" w:rsidRPr="005E3DF2" w:rsidRDefault="005E3DF2" w:rsidP="005E3DF2">
            <w:pPr>
              <w:autoSpaceDE w:val="0"/>
              <w:autoSpaceDN w:val="0"/>
              <w:ind w:left="-108" w:right="-108"/>
              <w:rPr>
                <w:rFonts w:ascii="Times New Roman" w:hAnsi="Times New Roman" w:cs="Times New Roman"/>
                <w:sz w:val="20"/>
                <w:szCs w:val="20"/>
                <w:lang w:eastAsia="en-US"/>
              </w:rPr>
            </w:pPr>
            <w:r w:rsidRPr="005E3DF2">
              <w:rPr>
                <w:rFonts w:ascii="Times New Roman" w:hAnsi="Times New Roman" w:cs="Times New Roman"/>
                <w:sz w:val="20"/>
                <w:szCs w:val="20"/>
                <w:lang w:eastAsia="en-US"/>
              </w:rPr>
              <w:t>16. Вкажіть, яка статистична класифікація видів діяльності та товарів не відн</w:t>
            </w:r>
            <w:r>
              <w:rPr>
                <w:rFonts w:ascii="Times New Roman" w:hAnsi="Times New Roman" w:cs="Times New Roman"/>
                <w:sz w:val="20"/>
                <w:szCs w:val="20"/>
                <w:lang w:eastAsia="en-US"/>
              </w:rPr>
              <w:t>оситься до класифікацій України.</w:t>
            </w:r>
          </w:p>
          <w:p w:rsidR="005E3DF2" w:rsidRPr="005E3DF2" w:rsidRDefault="005E3DF2" w:rsidP="005E3DF2">
            <w:pPr>
              <w:autoSpaceDE w:val="0"/>
              <w:autoSpaceDN w:val="0"/>
              <w:ind w:left="-108" w:right="-108"/>
              <w:rPr>
                <w:rFonts w:ascii="Times New Roman" w:hAnsi="Times New Roman" w:cs="Times New Roman"/>
                <w:sz w:val="20"/>
                <w:szCs w:val="20"/>
                <w:lang w:eastAsia="en-US"/>
              </w:rPr>
            </w:pPr>
            <w:r w:rsidRPr="005E3DF2">
              <w:rPr>
                <w:rFonts w:ascii="Times New Roman" w:hAnsi="Times New Roman" w:cs="Times New Roman"/>
                <w:sz w:val="20"/>
                <w:szCs w:val="20"/>
                <w:lang w:eastAsia="en-US"/>
              </w:rPr>
              <w:lastRenderedPageBreak/>
              <w:t>17. Вкажіть, як називається ринок з багатьма продав</w:t>
            </w:r>
            <w:r>
              <w:rPr>
                <w:rFonts w:ascii="Times New Roman" w:hAnsi="Times New Roman" w:cs="Times New Roman"/>
                <w:sz w:val="20"/>
                <w:szCs w:val="20"/>
                <w:lang w:eastAsia="en-US"/>
              </w:rPr>
              <w:t>цями диференційованих продуктів.</w:t>
            </w:r>
          </w:p>
          <w:p w:rsidR="005E3DF2" w:rsidRPr="005E3DF2" w:rsidRDefault="005E3DF2" w:rsidP="005E3DF2">
            <w:pPr>
              <w:autoSpaceDE w:val="0"/>
              <w:autoSpaceDN w:val="0"/>
              <w:ind w:left="-108" w:right="-108"/>
              <w:rPr>
                <w:rFonts w:ascii="Times New Roman" w:hAnsi="Times New Roman" w:cs="Times New Roman"/>
                <w:sz w:val="20"/>
                <w:szCs w:val="20"/>
                <w:lang w:eastAsia="en-US"/>
              </w:rPr>
            </w:pPr>
            <w:r w:rsidRPr="005E3DF2">
              <w:rPr>
                <w:rFonts w:ascii="Times New Roman" w:hAnsi="Times New Roman" w:cs="Times New Roman"/>
                <w:sz w:val="20"/>
                <w:szCs w:val="20"/>
                <w:lang w:eastAsia="en-US"/>
              </w:rPr>
              <w:t>18. Вкажіть, як називається ринок з декількома продавцями та декількома покупцям</w:t>
            </w:r>
            <w:r>
              <w:rPr>
                <w:rFonts w:ascii="Times New Roman" w:hAnsi="Times New Roman" w:cs="Times New Roman"/>
                <w:sz w:val="20"/>
                <w:szCs w:val="20"/>
                <w:lang w:eastAsia="en-US"/>
              </w:rPr>
              <w:t>и.</w:t>
            </w:r>
          </w:p>
          <w:p w:rsidR="005E3DF2" w:rsidRPr="005E3DF2" w:rsidRDefault="005E3DF2" w:rsidP="005E3DF2">
            <w:pPr>
              <w:autoSpaceDE w:val="0"/>
              <w:autoSpaceDN w:val="0"/>
              <w:ind w:left="-108" w:right="-108"/>
              <w:rPr>
                <w:rFonts w:ascii="Times New Roman" w:hAnsi="Times New Roman" w:cs="Times New Roman"/>
                <w:sz w:val="20"/>
                <w:szCs w:val="20"/>
                <w:lang w:eastAsia="en-US"/>
              </w:rPr>
            </w:pPr>
            <w:r w:rsidRPr="005E3DF2">
              <w:rPr>
                <w:rFonts w:ascii="Times New Roman" w:hAnsi="Times New Roman" w:cs="Times New Roman"/>
                <w:sz w:val="20"/>
                <w:szCs w:val="20"/>
                <w:lang w:eastAsia="en-US"/>
              </w:rPr>
              <w:t>19. Вкажіть, що не відноситься до ознак х</w:t>
            </w:r>
            <w:r>
              <w:rPr>
                <w:rFonts w:ascii="Times New Roman" w:hAnsi="Times New Roman" w:cs="Times New Roman"/>
                <w:sz w:val="20"/>
                <w:szCs w:val="20"/>
                <w:lang w:eastAsia="en-US"/>
              </w:rPr>
              <w:t>арактеристики ринкової ситуації.</w:t>
            </w:r>
          </w:p>
          <w:p w:rsidR="005E3DF2" w:rsidRPr="00A31F4F" w:rsidRDefault="005E3DF2" w:rsidP="005E3DF2">
            <w:pPr>
              <w:autoSpaceDE w:val="0"/>
              <w:autoSpaceDN w:val="0"/>
              <w:ind w:left="-108" w:right="-108"/>
              <w:rPr>
                <w:rFonts w:ascii="Times New Roman" w:hAnsi="Times New Roman" w:cs="Times New Roman"/>
                <w:sz w:val="20"/>
                <w:szCs w:val="20"/>
                <w:lang w:eastAsia="en-US"/>
              </w:rPr>
            </w:pPr>
            <w:r w:rsidRPr="005E3DF2">
              <w:rPr>
                <w:rFonts w:ascii="Times New Roman" w:hAnsi="Times New Roman" w:cs="Times New Roman"/>
                <w:sz w:val="20"/>
                <w:szCs w:val="20"/>
                <w:lang w:eastAsia="en-US"/>
              </w:rPr>
              <w:t>20. Вкажіть, що не відноситься до кон'юнкт</w:t>
            </w:r>
            <w:r>
              <w:rPr>
                <w:rFonts w:ascii="Times New Roman" w:hAnsi="Times New Roman" w:cs="Times New Roman"/>
                <w:sz w:val="20"/>
                <w:szCs w:val="20"/>
                <w:lang w:eastAsia="en-US"/>
              </w:rPr>
              <w:t>урних показників та індикаторів.</w:t>
            </w:r>
          </w:p>
        </w:tc>
        <w:tc>
          <w:tcPr>
            <w:tcW w:w="2268" w:type="dxa"/>
            <w:tcBorders>
              <w:top w:val="single" w:sz="4" w:space="0" w:color="auto"/>
              <w:left w:val="single" w:sz="4" w:space="0" w:color="auto"/>
              <w:bottom w:val="single" w:sz="4" w:space="0" w:color="auto"/>
              <w:right w:val="single" w:sz="4" w:space="0" w:color="auto"/>
            </w:tcBorders>
            <w:hideMark/>
          </w:tcPr>
          <w:p w:rsidR="005E3DF2" w:rsidRPr="005E3DF2" w:rsidRDefault="005E3DF2" w:rsidP="005E3DF2">
            <w:pPr>
              <w:autoSpaceDE w:val="0"/>
              <w:autoSpaceDN w:val="0"/>
              <w:jc w:val="center"/>
              <w:rPr>
                <w:rFonts w:ascii="Times New Roman" w:hAnsi="Times New Roman" w:cs="Times New Roman"/>
                <w:sz w:val="20"/>
                <w:szCs w:val="20"/>
                <w:lang w:eastAsia="en-US"/>
              </w:rPr>
            </w:pPr>
            <w:r w:rsidRPr="005E3DF2">
              <w:rPr>
                <w:rFonts w:ascii="Times New Roman" w:hAnsi="Times New Roman" w:cs="Times New Roman"/>
                <w:sz w:val="20"/>
                <w:szCs w:val="20"/>
                <w:lang w:eastAsia="en-US"/>
              </w:rPr>
              <w:lastRenderedPageBreak/>
              <w:t xml:space="preserve">Тестове питання оцінюється максимально в 0,1 бала. Загалом передбачено виконання </w:t>
            </w:r>
            <w:r>
              <w:rPr>
                <w:rFonts w:ascii="Times New Roman" w:hAnsi="Times New Roman" w:cs="Times New Roman"/>
                <w:sz w:val="20"/>
                <w:szCs w:val="20"/>
                <w:lang w:eastAsia="en-US"/>
              </w:rPr>
              <w:t>2</w:t>
            </w:r>
            <w:r w:rsidRPr="005E3DF2">
              <w:rPr>
                <w:rFonts w:ascii="Times New Roman" w:hAnsi="Times New Roman" w:cs="Times New Roman"/>
                <w:sz w:val="20"/>
                <w:szCs w:val="20"/>
                <w:lang w:eastAsia="en-US"/>
              </w:rPr>
              <w:t xml:space="preserve">0 </w:t>
            </w:r>
            <w:r>
              <w:rPr>
                <w:rFonts w:ascii="Times New Roman" w:hAnsi="Times New Roman" w:cs="Times New Roman"/>
                <w:sz w:val="20"/>
                <w:szCs w:val="20"/>
                <w:lang w:eastAsia="en-US"/>
              </w:rPr>
              <w:t xml:space="preserve">тестових </w:t>
            </w:r>
            <w:r w:rsidRPr="005E3DF2">
              <w:rPr>
                <w:rFonts w:ascii="Times New Roman" w:hAnsi="Times New Roman" w:cs="Times New Roman"/>
                <w:sz w:val="20"/>
                <w:szCs w:val="20"/>
                <w:lang w:eastAsia="en-US"/>
              </w:rPr>
              <w:t>завдань:</w:t>
            </w:r>
          </w:p>
          <w:p w:rsidR="005E3DF2" w:rsidRPr="005E3DF2" w:rsidRDefault="005E3DF2" w:rsidP="005E3DF2">
            <w:pPr>
              <w:autoSpaceDE w:val="0"/>
              <w:autoSpaceDN w:val="0"/>
              <w:jc w:val="both"/>
              <w:rPr>
                <w:rFonts w:ascii="Times New Roman" w:hAnsi="Times New Roman" w:cs="Times New Roman"/>
                <w:sz w:val="20"/>
                <w:szCs w:val="20"/>
                <w:lang w:eastAsia="en-US"/>
              </w:rPr>
            </w:pPr>
            <w:r>
              <w:rPr>
                <w:rFonts w:ascii="Times New Roman" w:hAnsi="Times New Roman" w:cs="Times New Roman"/>
                <w:sz w:val="20"/>
                <w:szCs w:val="20"/>
                <w:lang w:eastAsia="en-US"/>
              </w:rPr>
              <w:t>-</w:t>
            </w:r>
            <w:r w:rsidRPr="005E3DF2">
              <w:rPr>
                <w:rFonts w:ascii="Times New Roman" w:hAnsi="Times New Roman" w:cs="Times New Roman"/>
                <w:sz w:val="20"/>
                <w:szCs w:val="20"/>
                <w:lang w:eastAsia="en-US"/>
              </w:rPr>
              <w:t xml:space="preserve"> 0,1 бала за правильну відповідь;</w:t>
            </w:r>
          </w:p>
          <w:p w:rsidR="005E3DF2" w:rsidRPr="00A31F4F" w:rsidRDefault="005E3DF2" w:rsidP="005E3DF2">
            <w:pPr>
              <w:autoSpaceDE w:val="0"/>
              <w:autoSpaceDN w:val="0"/>
              <w:jc w:val="both"/>
              <w:rPr>
                <w:rFonts w:ascii="Times New Roman" w:hAnsi="Times New Roman" w:cs="Times New Roman"/>
                <w:sz w:val="20"/>
                <w:szCs w:val="20"/>
                <w:lang w:eastAsia="en-US"/>
              </w:rPr>
            </w:pPr>
            <w:r>
              <w:rPr>
                <w:rFonts w:ascii="Times New Roman" w:hAnsi="Times New Roman" w:cs="Times New Roman"/>
                <w:sz w:val="20"/>
                <w:szCs w:val="20"/>
                <w:lang w:eastAsia="en-US"/>
              </w:rPr>
              <w:t>-</w:t>
            </w:r>
            <w:r w:rsidRPr="005E3DF2">
              <w:rPr>
                <w:rFonts w:ascii="Times New Roman" w:hAnsi="Times New Roman" w:cs="Times New Roman"/>
                <w:sz w:val="20"/>
                <w:szCs w:val="20"/>
                <w:lang w:eastAsia="en-US"/>
              </w:rPr>
              <w:t xml:space="preserve"> 0 балів – неправильна відповідь.</w:t>
            </w:r>
          </w:p>
        </w:tc>
        <w:tc>
          <w:tcPr>
            <w:tcW w:w="850" w:type="dxa"/>
            <w:tcBorders>
              <w:top w:val="single" w:sz="4" w:space="0" w:color="auto"/>
              <w:left w:val="single" w:sz="4" w:space="0" w:color="auto"/>
              <w:bottom w:val="single" w:sz="4" w:space="0" w:color="auto"/>
              <w:right w:val="single" w:sz="4" w:space="0" w:color="auto"/>
            </w:tcBorders>
            <w:hideMark/>
          </w:tcPr>
          <w:p w:rsidR="005E3DF2" w:rsidRPr="00A31F4F" w:rsidRDefault="005E3DF2" w:rsidP="003E40B6">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2</w:t>
            </w:r>
          </w:p>
        </w:tc>
      </w:tr>
      <w:tr w:rsidR="005E3DF2" w:rsidRPr="00A31F4F" w:rsidTr="002D54FE">
        <w:trPr>
          <w:trHeight w:val="352"/>
        </w:trPr>
        <w:tc>
          <w:tcPr>
            <w:tcW w:w="1100" w:type="dxa"/>
            <w:vMerge/>
            <w:tcBorders>
              <w:left w:val="single" w:sz="4" w:space="0" w:color="auto"/>
              <w:bottom w:val="single" w:sz="4" w:space="0" w:color="auto"/>
              <w:right w:val="single" w:sz="4" w:space="0" w:color="auto"/>
            </w:tcBorders>
          </w:tcPr>
          <w:p w:rsidR="005E3DF2" w:rsidRPr="00A31F4F" w:rsidRDefault="005E3DF2" w:rsidP="003E40B6">
            <w:pPr>
              <w:autoSpaceDE w:val="0"/>
              <w:autoSpaceDN w:val="0"/>
              <w:jc w:val="center"/>
              <w:rPr>
                <w:rFonts w:ascii="Times New Roman" w:hAnsi="Times New Roman" w:cs="Times New Roman"/>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rsidR="005E3DF2" w:rsidRPr="00A31F4F" w:rsidRDefault="005E3DF2" w:rsidP="003E40B6">
            <w:pPr>
              <w:autoSpaceDE w:val="0"/>
              <w:autoSpaceDN w:val="0"/>
              <w:rPr>
                <w:rFonts w:ascii="Times New Roman" w:hAnsi="Times New Roman" w:cs="Times New Roman"/>
                <w:sz w:val="20"/>
                <w:szCs w:val="20"/>
                <w:lang w:eastAsia="en-US"/>
              </w:rPr>
            </w:pPr>
            <w:r w:rsidRPr="005E3DF2">
              <w:rPr>
                <w:rFonts w:ascii="Times New Roman" w:hAnsi="Times New Roman" w:cs="Times New Roman"/>
                <w:sz w:val="20"/>
                <w:szCs w:val="20"/>
                <w:lang w:eastAsia="en-US"/>
              </w:rPr>
              <w:t>Групова робота на практичному занятті</w:t>
            </w:r>
          </w:p>
        </w:tc>
        <w:tc>
          <w:tcPr>
            <w:tcW w:w="4395" w:type="dxa"/>
            <w:tcBorders>
              <w:top w:val="single" w:sz="4" w:space="0" w:color="auto"/>
              <w:left w:val="single" w:sz="4" w:space="0" w:color="auto"/>
              <w:bottom w:val="single" w:sz="4" w:space="0" w:color="auto"/>
              <w:right w:val="single" w:sz="4" w:space="0" w:color="auto"/>
            </w:tcBorders>
          </w:tcPr>
          <w:p w:rsidR="005E3DF2" w:rsidRPr="00A31F4F" w:rsidRDefault="005E3DF2" w:rsidP="000C094E">
            <w:pPr>
              <w:autoSpaceDE w:val="0"/>
              <w:autoSpaceDN w:val="0"/>
              <w:rPr>
                <w:rFonts w:ascii="Times New Roman" w:hAnsi="Times New Roman" w:cs="Times New Roman"/>
                <w:sz w:val="20"/>
                <w:szCs w:val="20"/>
                <w:lang w:eastAsia="en-US"/>
              </w:rPr>
            </w:pPr>
            <w:r w:rsidRPr="005E3DF2">
              <w:rPr>
                <w:rFonts w:ascii="Times New Roman" w:hAnsi="Times New Roman" w:cs="Times New Roman"/>
                <w:sz w:val="20"/>
                <w:szCs w:val="20"/>
                <w:lang w:eastAsia="en-US"/>
              </w:rPr>
              <w:t xml:space="preserve">Використовуючи матеріали теоретичної теми 2 надати характеристику трьом національним ринкам на вибір. У групі разом працюють 4-5 </w:t>
            </w:r>
            <w:r w:rsidR="000C094E">
              <w:rPr>
                <w:rFonts w:ascii="Times New Roman" w:hAnsi="Times New Roman" w:cs="Times New Roman"/>
                <w:sz w:val="20"/>
                <w:szCs w:val="20"/>
                <w:lang w:eastAsia="en-US"/>
              </w:rPr>
              <w:t>здобувачів вищої освіти</w:t>
            </w:r>
            <w:r w:rsidRPr="005E3DF2">
              <w:rPr>
                <w:rFonts w:ascii="Times New Roman" w:hAnsi="Times New Roman" w:cs="Times New Roman"/>
                <w:sz w:val="20"/>
                <w:szCs w:val="20"/>
                <w:lang w:eastAsia="en-US"/>
              </w:rPr>
              <w:t>, що складають план роботи та презентують отримані результати.</w:t>
            </w:r>
          </w:p>
        </w:tc>
        <w:tc>
          <w:tcPr>
            <w:tcW w:w="2268" w:type="dxa"/>
            <w:tcBorders>
              <w:top w:val="single" w:sz="4" w:space="0" w:color="auto"/>
              <w:left w:val="single" w:sz="4" w:space="0" w:color="auto"/>
              <w:bottom w:val="single" w:sz="4" w:space="0" w:color="auto"/>
              <w:right w:val="single" w:sz="4" w:space="0" w:color="auto"/>
            </w:tcBorders>
          </w:tcPr>
          <w:p w:rsidR="005E3DF2" w:rsidRPr="005E3DF2" w:rsidRDefault="005E3DF2" w:rsidP="005E3DF2">
            <w:pPr>
              <w:autoSpaceDE w:val="0"/>
              <w:autoSpaceDN w:val="0"/>
              <w:ind w:left="-108" w:right="-108"/>
              <w:jc w:val="center"/>
              <w:rPr>
                <w:rFonts w:ascii="Times New Roman" w:hAnsi="Times New Roman" w:cs="Times New Roman"/>
                <w:sz w:val="20"/>
                <w:szCs w:val="20"/>
                <w:lang w:eastAsia="en-US"/>
              </w:rPr>
            </w:pPr>
            <w:r w:rsidRPr="005E3DF2">
              <w:rPr>
                <w:rFonts w:ascii="Times New Roman" w:hAnsi="Times New Roman" w:cs="Times New Roman"/>
                <w:sz w:val="20"/>
                <w:szCs w:val="20"/>
                <w:lang w:eastAsia="en-US"/>
              </w:rPr>
              <w:t>Виконання групової роботи на практичному занятті:</w:t>
            </w:r>
          </w:p>
          <w:p w:rsidR="005E3DF2" w:rsidRPr="005E3DF2" w:rsidRDefault="005E3DF2" w:rsidP="005E3DF2">
            <w:pPr>
              <w:autoSpaceDE w:val="0"/>
              <w:autoSpaceDN w:val="0"/>
              <w:ind w:left="-108" w:right="-108"/>
              <w:jc w:val="both"/>
              <w:rPr>
                <w:rFonts w:ascii="Times New Roman" w:hAnsi="Times New Roman" w:cs="Times New Roman"/>
                <w:sz w:val="20"/>
                <w:szCs w:val="20"/>
                <w:lang w:eastAsia="en-US"/>
              </w:rPr>
            </w:pPr>
            <w:r w:rsidRPr="005E3DF2">
              <w:rPr>
                <w:rFonts w:ascii="Times New Roman" w:hAnsi="Times New Roman" w:cs="Times New Roman"/>
                <w:sz w:val="20"/>
                <w:szCs w:val="20"/>
                <w:lang w:eastAsia="en-US"/>
              </w:rPr>
              <w:t>- 4 бали - завдання виконано, виявлено знання та практичні навички на високому рівні, є власні висновки та презентація;</w:t>
            </w:r>
          </w:p>
          <w:p w:rsidR="005E3DF2" w:rsidRPr="005E3DF2" w:rsidRDefault="005E3DF2" w:rsidP="005E3DF2">
            <w:pPr>
              <w:autoSpaceDE w:val="0"/>
              <w:autoSpaceDN w:val="0"/>
              <w:ind w:left="-108" w:right="-108"/>
              <w:jc w:val="both"/>
              <w:rPr>
                <w:rFonts w:ascii="Times New Roman" w:hAnsi="Times New Roman" w:cs="Times New Roman"/>
                <w:sz w:val="20"/>
                <w:szCs w:val="20"/>
                <w:lang w:eastAsia="en-US"/>
              </w:rPr>
            </w:pPr>
            <w:r w:rsidRPr="005E3DF2">
              <w:rPr>
                <w:rFonts w:ascii="Times New Roman" w:hAnsi="Times New Roman" w:cs="Times New Roman"/>
                <w:sz w:val="20"/>
                <w:szCs w:val="20"/>
                <w:lang w:eastAsia="en-US"/>
              </w:rPr>
              <w:t>- 3 бали - завдання виконано, виявлено знання та практичні навички на достатньому рівні, є або висновки, або презентація;</w:t>
            </w:r>
          </w:p>
          <w:p w:rsidR="005E3DF2" w:rsidRPr="005E3DF2" w:rsidRDefault="005E3DF2" w:rsidP="005E3DF2">
            <w:pPr>
              <w:autoSpaceDE w:val="0"/>
              <w:autoSpaceDN w:val="0"/>
              <w:ind w:left="-108" w:right="-108"/>
              <w:jc w:val="both"/>
              <w:rPr>
                <w:rFonts w:ascii="Times New Roman" w:hAnsi="Times New Roman" w:cs="Times New Roman"/>
                <w:sz w:val="20"/>
                <w:szCs w:val="20"/>
                <w:lang w:eastAsia="en-US"/>
              </w:rPr>
            </w:pPr>
            <w:r w:rsidRPr="005E3DF2">
              <w:rPr>
                <w:rFonts w:ascii="Times New Roman" w:hAnsi="Times New Roman" w:cs="Times New Roman"/>
                <w:sz w:val="20"/>
                <w:szCs w:val="20"/>
                <w:lang w:eastAsia="en-US"/>
              </w:rPr>
              <w:t>- 2 бали - завдання виконано не в повному обсязі, виявлено знання та практичні навички на середньому рівні;</w:t>
            </w:r>
          </w:p>
          <w:p w:rsidR="005E3DF2" w:rsidRPr="005E3DF2" w:rsidRDefault="005E3DF2" w:rsidP="005E3DF2">
            <w:pPr>
              <w:autoSpaceDE w:val="0"/>
              <w:autoSpaceDN w:val="0"/>
              <w:ind w:left="-108" w:right="-108"/>
              <w:jc w:val="both"/>
              <w:rPr>
                <w:rFonts w:ascii="Times New Roman" w:hAnsi="Times New Roman" w:cs="Times New Roman"/>
                <w:sz w:val="20"/>
                <w:szCs w:val="20"/>
                <w:lang w:eastAsia="en-US"/>
              </w:rPr>
            </w:pPr>
            <w:r w:rsidRPr="005E3DF2">
              <w:rPr>
                <w:rFonts w:ascii="Times New Roman" w:hAnsi="Times New Roman" w:cs="Times New Roman"/>
                <w:sz w:val="20"/>
                <w:szCs w:val="20"/>
                <w:lang w:eastAsia="en-US"/>
              </w:rPr>
              <w:t xml:space="preserve">- 1 бал - завдання виконано менше ніж на половину, наявні помилки та </w:t>
            </w:r>
            <w:proofErr w:type="spellStart"/>
            <w:r w:rsidRPr="005E3DF2">
              <w:rPr>
                <w:rFonts w:ascii="Times New Roman" w:hAnsi="Times New Roman" w:cs="Times New Roman"/>
                <w:sz w:val="20"/>
                <w:szCs w:val="20"/>
                <w:lang w:eastAsia="en-US"/>
              </w:rPr>
              <w:t>недоопрацювання</w:t>
            </w:r>
            <w:proofErr w:type="spellEnd"/>
            <w:r w:rsidRPr="005E3DF2">
              <w:rPr>
                <w:rFonts w:ascii="Times New Roman" w:hAnsi="Times New Roman" w:cs="Times New Roman"/>
                <w:sz w:val="20"/>
                <w:szCs w:val="20"/>
                <w:lang w:eastAsia="en-US"/>
              </w:rPr>
              <w:t>.</w:t>
            </w:r>
          </w:p>
          <w:p w:rsidR="005E3DF2" w:rsidRPr="00A31F4F" w:rsidRDefault="005E3DF2" w:rsidP="005E3DF2">
            <w:pPr>
              <w:autoSpaceDE w:val="0"/>
              <w:autoSpaceDN w:val="0"/>
              <w:ind w:left="-108" w:right="-108"/>
              <w:jc w:val="both"/>
              <w:rPr>
                <w:rFonts w:ascii="Times New Roman" w:hAnsi="Times New Roman" w:cs="Times New Roman"/>
                <w:sz w:val="20"/>
                <w:szCs w:val="20"/>
                <w:lang w:eastAsia="en-US"/>
              </w:rPr>
            </w:pPr>
            <w:r w:rsidRPr="005E3DF2">
              <w:rPr>
                <w:rFonts w:ascii="Times New Roman" w:hAnsi="Times New Roman" w:cs="Times New Roman"/>
                <w:sz w:val="20"/>
                <w:szCs w:val="20"/>
                <w:lang w:eastAsia="en-US"/>
              </w:rPr>
              <w:t>- 0 балів - завдання не виконано.</w:t>
            </w:r>
          </w:p>
        </w:tc>
        <w:tc>
          <w:tcPr>
            <w:tcW w:w="850" w:type="dxa"/>
            <w:tcBorders>
              <w:top w:val="single" w:sz="4" w:space="0" w:color="auto"/>
              <w:left w:val="single" w:sz="4" w:space="0" w:color="auto"/>
              <w:bottom w:val="single" w:sz="4" w:space="0" w:color="auto"/>
              <w:right w:val="single" w:sz="4" w:space="0" w:color="auto"/>
            </w:tcBorders>
          </w:tcPr>
          <w:p w:rsidR="005E3DF2" w:rsidRPr="00A31F4F" w:rsidRDefault="005E3DF2" w:rsidP="003E40B6">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4</w:t>
            </w:r>
          </w:p>
        </w:tc>
      </w:tr>
      <w:tr w:rsidR="00482C44" w:rsidRPr="00A31F4F" w:rsidTr="002D54FE">
        <w:trPr>
          <w:trHeight w:val="352"/>
        </w:trPr>
        <w:tc>
          <w:tcPr>
            <w:tcW w:w="1100" w:type="dxa"/>
            <w:vMerge w:val="restart"/>
            <w:tcBorders>
              <w:top w:val="single" w:sz="4" w:space="0" w:color="auto"/>
              <w:left w:val="single" w:sz="4" w:space="0" w:color="auto"/>
              <w:right w:val="single" w:sz="4" w:space="0" w:color="auto"/>
            </w:tcBorders>
            <w:hideMark/>
          </w:tcPr>
          <w:p w:rsidR="00482C44" w:rsidRPr="00A31F4F" w:rsidRDefault="00482C44" w:rsidP="003E40B6">
            <w:pPr>
              <w:autoSpaceDE w:val="0"/>
              <w:autoSpaceDN w:val="0"/>
              <w:jc w:val="center"/>
              <w:rPr>
                <w:rFonts w:ascii="Times New Roman" w:hAnsi="Times New Roman" w:cs="Times New Roman"/>
                <w:sz w:val="20"/>
                <w:szCs w:val="20"/>
                <w:lang w:eastAsia="en-US"/>
              </w:rPr>
            </w:pPr>
            <w:r w:rsidRPr="00A31F4F">
              <w:rPr>
                <w:rFonts w:ascii="Times New Roman" w:hAnsi="Times New Roman" w:cs="Times New Roman"/>
                <w:sz w:val="20"/>
                <w:szCs w:val="20"/>
                <w:lang w:eastAsia="en-US"/>
              </w:rPr>
              <w:t>Семінарське заняття №</w:t>
            </w:r>
            <w:r>
              <w:rPr>
                <w:rFonts w:ascii="Times New Roman" w:hAnsi="Times New Roman" w:cs="Times New Roman"/>
                <w:sz w:val="20"/>
                <w:szCs w:val="20"/>
                <w:lang w:eastAsia="en-US"/>
              </w:rPr>
              <w:t xml:space="preserve"> </w:t>
            </w:r>
            <w:r w:rsidRPr="00A31F4F">
              <w:rPr>
                <w:rFonts w:ascii="Times New Roman" w:hAnsi="Times New Roman" w:cs="Times New Roman"/>
                <w:sz w:val="20"/>
                <w:szCs w:val="20"/>
                <w:lang w:eastAsia="en-US"/>
              </w:rPr>
              <w:t>2</w:t>
            </w:r>
          </w:p>
        </w:tc>
        <w:tc>
          <w:tcPr>
            <w:tcW w:w="1134" w:type="dxa"/>
            <w:tcBorders>
              <w:top w:val="single" w:sz="4" w:space="0" w:color="auto"/>
              <w:left w:val="single" w:sz="4" w:space="0" w:color="auto"/>
              <w:bottom w:val="single" w:sz="4" w:space="0" w:color="auto"/>
              <w:right w:val="single" w:sz="4" w:space="0" w:color="auto"/>
            </w:tcBorders>
          </w:tcPr>
          <w:p w:rsidR="00482C44" w:rsidRPr="00A31F4F" w:rsidRDefault="00303614" w:rsidP="00303614">
            <w:pPr>
              <w:autoSpaceDE w:val="0"/>
              <w:autoSpaceDN w:val="0"/>
              <w:ind w:left="-108" w:right="-108"/>
              <w:jc w:val="center"/>
              <w:rPr>
                <w:rFonts w:ascii="Times New Roman" w:hAnsi="Times New Roman" w:cs="Times New Roman"/>
                <w:sz w:val="20"/>
                <w:szCs w:val="20"/>
                <w:lang w:eastAsia="en-US"/>
              </w:rPr>
            </w:pPr>
            <w:r w:rsidRPr="00303614">
              <w:rPr>
                <w:rFonts w:ascii="Times New Roman" w:hAnsi="Times New Roman" w:cs="Times New Roman"/>
                <w:sz w:val="20"/>
                <w:szCs w:val="20"/>
                <w:lang w:eastAsia="en-US"/>
              </w:rPr>
              <w:t xml:space="preserve">Тестування у системі </w:t>
            </w:r>
            <w:proofErr w:type="spellStart"/>
            <w:r w:rsidRPr="00303614">
              <w:rPr>
                <w:rFonts w:ascii="Times New Roman" w:hAnsi="Times New Roman" w:cs="Times New Roman"/>
                <w:sz w:val="20"/>
                <w:szCs w:val="20"/>
                <w:lang w:eastAsia="en-US"/>
              </w:rPr>
              <w:t>Moodle</w:t>
            </w:r>
            <w:proofErr w:type="spellEnd"/>
          </w:p>
        </w:tc>
        <w:tc>
          <w:tcPr>
            <w:tcW w:w="4395" w:type="dxa"/>
            <w:tcBorders>
              <w:top w:val="single" w:sz="4" w:space="0" w:color="auto"/>
              <w:left w:val="single" w:sz="4" w:space="0" w:color="auto"/>
              <w:bottom w:val="single" w:sz="4" w:space="0" w:color="auto"/>
              <w:right w:val="single" w:sz="4" w:space="0" w:color="auto"/>
            </w:tcBorders>
          </w:tcPr>
          <w:p w:rsidR="00303614" w:rsidRPr="005E3DF2" w:rsidRDefault="00303614" w:rsidP="00303614">
            <w:pPr>
              <w:autoSpaceDE w:val="0"/>
              <w:autoSpaceDN w:val="0"/>
              <w:ind w:left="-108" w:right="-108"/>
              <w:rPr>
                <w:rFonts w:ascii="Times New Roman" w:hAnsi="Times New Roman" w:cs="Times New Roman"/>
                <w:sz w:val="20"/>
                <w:szCs w:val="20"/>
                <w:lang w:eastAsia="en-US"/>
              </w:rPr>
            </w:pPr>
            <w:r w:rsidRPr="005E3DF2">
              <w:rPr>
                <w:rFonts w:ascii="Times New Roman" w:hAnsi="Times New Roman" w:cs="Times New Roman"/>
                <w:sz w:val="20"/>
                <w:szCs w:val="20"/>
                <w:lang w:eastAsia="en-US"/>
              </w:rPr>
              <w:t>Проходження он-лайн тес</w:t>
            </w:r>
            <w:r>
              <w:rPr>
                <w:rFonts w:ascii="Times New Roman" w:hAnsi="Times New Roman" w:cs="Times New Roman"/>
                <w:sz w:val="20"/>
                <w:szCs w:val="20"/>
                <w:lang w:eastAsia="en-US"/>
              </w:rPr>
              <w:t xml:space="preserve">ту в системі </w:t>
            </w:r>
            <w:proofErr w:type="spellStart"/>
            <w:r>
              <w:rPr>
                <w:rFonts w:ascii="Times New Roman" w:hAnsi="Times New Roman" w:cs="Times New Roman"/>
                <w:sz w:val="20"/>
                <w:szCs w:val="20"/>
                <w:lang w:eastAsia="en-US"/>
              </w:rPr>
              <w:t>Moodle</w:t>
            </w:r>
            <w:proofErr w:type="spellEnd"/>
            <w:r>
              <w:rPr>
                <w:rFonts w:ascii="Times New Roman" w:hAnsi="Times New Roman" w:cs="Times New Roman"/>
                <w:sz w:val="20"/>
                <w:szCs w:val="20"/>
                <w:lang w:eastAsia="en-US"/>
              </w:rPr>
              <w:t xml:space="preserve"> (тести 3, 4</w:t>
            </w:r>
            <w:r w:rsidRPr="005E3DF2">
              <w:rPr>
                <w:rFonts w:ascii="Times New Roman" w:hAnsi="Times New Roman" w:cs="Times New Roman"/>
                <w:sz w:val="20"/>
                <w:szCs w:val="20"/>
                <w:lang w:eastAsia="en-US"/>
              </w:rPr>
              <w:t>)</w:t>
            </w:r>
            <w:r>
              <w:rPr>
                <w:rFonts w:ascii="Times New Roman" w:hAnsi="Times New Roman" w:cs="Times New Roman"/>
                <w:sz w:val="20"/>
                <w:szCs w:val="20"/>
                <w:lang w:eastAsia="en-US"/>
              </w:rPr>
              <w:t>.</w:t>
            </w:r>
          </w:p>
          <w:p w:rsidR="00303614" w:rsidRPr="005E3DF2" w:rsidRDefault="00303614" w:rsidP="00303614">
            <w:pPr>
              <w:autoSpaceDE w:val="0"/>
              <w:autoSpaceDN w:val="0"/>
              <w:ind w:left="-108" w:right="-108"/>
              <w:rPr>
                <w:rFonts w:ascii="Times New Roman" w:hAnsi="Times New Roman" w:cs="Times New Roman"/>
                <w:sz w:val="20"/>
                <w:szCs w:val="20"/>
                <w:lang w:eastAsia="en-US"/>
              </w:rPr>
            </w:pPr>
            <w:r w:rsidRPr="005E3DF2">
              <w:rPr>
                <w:rFonts w:ascii="Times New Roman" w:hAnsi="Times New Roman" w:cs="Times New Roman"/>
                <w:sz w:val="20"/>
                <w:szCs w:val="20"/>
                <w:lang w:eastAsia="en-US"/>
              </w:rPr>
              <w:t>Питання для підготовки:</w:t>
            </w:r>
          </w:p>
          <w:p w:rsidR="00482C44" w:rsidRPr="005E3DF2" w:rsidRDefault="00482C44" w:rsidP="002D54FE">
            <w:pPr>
              <w:autoSpaceDE w:val="0"/>
              <w:autoSpaceDN w:val="0"/>
              <w:ind w:left="-108" w:right="-108"/>
              <w:rPr>
                <w:rFonts w:ascii="Times New Roman" w:hAnsi="Times New Roman" w:cs="Times New Roman"/>
                <w:sz w:val="20"/>
                <w:szCs w:val="20"/>
                <w:lang w:eastAsia="en-US"/>
              </w:rPr>
            </w:pPr>
            <w:r w:rsidRPr="005E3DF2">
              <w:rPr>
                <w:rFonts w:ascii="Times New Roman" w:hAnsi="Times New Roman" w:cs="Times New Roman"/>
                <w:sz w:val="20"/>
                <w:szCs w:val="20"/>
                <w:lang w:eastAsia="en-US"/>
              </w:rPr>
              <w:t>1. Вкажіть, за якою складовою не проводять аналіз та оцінку стану конкурентног</w:t>
            </w:r>
            <w:r>
              <w:rPr>
                <w:rFonts w:ascii="Times New Roman" w:hAnsi="Times New Roman" w:cs="Times New Roman"/>
                <w:sz w:val="20"/>
                <w:szCs w:val="20"/>
                <w:lang w:eastAsia="en-US"/>
              </w:rPr>
              <w:t>о середовища на товарних ринках.</w:t>
            </w:r>
          </w:p>
          <w:p w:rsidR="00482C44" w:rsidRPr="005E3DF2" w:rsidRDefault="00482C44" w:rsidP="002D54FE">
            <w:pPr>
              <w:autoSpaceDE w:val="0"/>
              <w:autoSpaceDN w:val="0"/>
              <w:ind w:left="-108" w:right="-108"/>
              <w:rPr>
                <w:rFonts w:ascii="Times New Roman" w:hAnsi="Times New Roman" w:cs="Times New Roman"/>
                <w:sz w:val="20"/>
                <w:szCs w:val="20"/>
                <w:lang w:eastAsia="en-US"/>
              </w:rPr>
            </w:pPr>
            <w:r w:rsidRPr="005E3DF2">
              <w:rPr>
                <w:rFonts w:ascii="Times New Roman" w:hAnsi="Times New Roman" w:cs="Times New Roman"/>
                <w:sz w:val="20"/>
                <w:szCs w:val="20"/>
                <w:lang w:eastAsia="en-US"/>
              </w:rPr>
              <w:t>2. Вкажіть, яка з характеристик не відноси</w:t>
            </w:r>
            <w:r>
              <w:rPr>
                <w:rFonts w:ascii="Times New Roman" w:hAnsi="Times New Roman" w:cs="Times New Roman"/>
                <w:sz w:val="20"/>
                <w:szCs w:val="20"/>
                <w:lang w:eastAsia="en-US"/>
              </w:rPr>
              <w:t>ться до опису корисності товару.</w:t>
            </w:r>
          </w:p>
          <w:p w:rsidR="00482C44" w:rsidRPr="005E3DF2" w:rsidRDefault="00482C44" w:rsidP="002D54FE">
            <w:pPr>
              <w:autoSpaceDE w:val="0"/>
              <w:autoSpaceDN w:val="0"/>
              <w:ind w:left="-108" w:right="-108"/>
              <w:rPr>
                <w:rFonts w:ascii="Times New Roman" w:hAnsi="Times New Roman" w:cs="Times New Roman"/>
                <w:sz w:val="20"/>
                <w:szCs w:val="20"/>
                <w:lang w:eastAsia="en-US"/>
              </w:rPr>
            </w:pPr>
            <w:r w:rsidRPr="005E3DF2">
              <w:rPr>
                <w:rFonts w:ascii="Times New Roman" w:hAnsi="Times New Roman" w:cs="Times New Roman"/>
                <w:sz w:val="20"/>
                <w:szCs w:val="20"/>
                <w:lang w:eastAsia="en-US"/>
              </w:rPr>
              <w:t>3. Вкажіть, на скільки відсотків повинна бути вище ціна на певній території від ціни товару на даній території, щоб говорити про г</w:t>
            </w:r>
            <w:r>
              <w:rPr>
                <w:rFonts w:ascii="Times New Roman" w:hAnsi="Times New Roman" w:cs="Times New Roman"/>
                <w:sz w:val="20"/>
                <w:szCs w:val="20"/>
                <w:lang w:eastAsia="en-US"/>
              </w:rPr>
              <w:t>еографічну межу товарного ринку.</w:t>
            </w:r>
          </w:p>
          <w:p w:rsidR="00482C44" w:rsidRPr="005E3DF2" w:rsidRDefault="00482C44" w:rsidP="002D54FE">
            <w:pPr>
              <w:autoSpaceDE w:val="0"/>
              <w:autoSpaceDN w:val="0"/>
              <w:ind w:left="-108" w:right="-108"/>
              <w:rPr>
                <w:rFonts w:ascii="Times New Roman" w:hAnsi="Times New Roman" w:cs="Times New Roman"/>
                <w:sz w:val="20"/>
                <w:szCs w:val="20"/>
                <w:lang w:eastAsia="en-US"/>
              </w:rPr>
            </w:pPr>
            <w:r w:rsidRPr="005E3DF2">
              <w:rPr>
                <w:rFonts w:ascii="Times New Roman" w:hAnsi="Times New Roman" w:cs="Times New Roman"/>
                <w:sz w:val="20"/>
                <w:szCs w:val="20"/>
                <w:lang w:eastAsia="en-US"/>
              </w:rPr>
              <w:t>4. Вкажіть, який фактор не аналізують при визначенні г</w:t>
            </w:r>
            <w:r>
              <w:rPr>
                <w:rFonts w:ascii="Times New Roman" w:hAnsi="Times New Roman" w:cs="Times New Roman"/>
                <w:sz w:val="20"/>
                <w:szCs w:val="20"/>
                <w:lang w:eastAsia="en-US"/>
              </w:rPr>
              <w:t>еографічних меж товарного ринку.</w:t>
            </w:r>
          </w:p>
          <w:p w:rsidR="00482C44" w:rsidRPr="005E3DF2" w:rsidRDefault="00482C44" w:rsidP="002D54FE">
            <w:pPr>
              <w:autoSpaceDE w:val="0"/>
              <w:autoSpaceDN w:val="0"/>
              <w:ind w:left="-108" w:right="-108"/>
              <w:rPr>
                <w:rFonts w:ascii="Times New Roman" w:hAnsi="Times New Roman" w:cs="Times New Roman"/>
                <w:sz w:val="20"/>
                <w:szCs w:val="20"/>
                <w:lang w:eastAsia="en-US"/>
              </w:rPr>
            </w:pPr>
            <w:r w:rsidRPr="005E3DF2">
              <w:rPr>
                <w:rFonts w:ascii="Times New Roman" w:hAnsi="Times New Roman" w:cs="Times New Roman"/>
                <w:sz w:val="20"/>
                <w:szCs w:val="20"/>
                <w:lang w:eastAsia="en-US"/>
              </w:rPr>
              <w:t xml:space="preserve">5. Вкажіть, для чого </w:t>
            </w:r>
            <w:r>
              <w:rPr>
                <w:rFonts w:ascii="Times New Roman" w:hAnsi="Times New Roman" w:cs="Times New Roman"/>
                <w:sz w:val="20"/>
                <w:szCs w:val="20"/>
                <w:lang w:eastAsia="en-US"/>
              </w:rPr>
              <w:t>не визначається місткість ринку.</w:t>
            </w:r>
          </w:p>
          <w:p w:rsidR="00482C44" w:rsidRPr="005E3DF2" w:rsidRDefault="00482C44" w:rsidP="002D54FE">
            <w:pPr>
              <w:autoSpaceDE w:val="0"/>
              <w:autoSpaceDN w:val="0"/>
              <w:ind w:left="-108" w:right="-108"/>
              <w:rPr>
                <w:rFonts w:ascii="Times New Roman" w:hAnsi="Times New Roman" w:cs="Times New Roman"/>
                <w:sz w:val="20"/>
                <w:szCs w:val="20"/>
                <w:lang w:eastAsia="en-US"/>
              </w:rPr>
            </w:pPr>
            <w:r w:rsidRPr="005E3DF2">
              <w:rPr>
                <w:rFonts w:ascii="Times New Roman" w:hAnsi="Times New Roman" w:cs="Times New Roman"/>
                <w:sz w:val="20"/>
                <w:szCs w:val="20"/>
                <w:lang w:eastAsia="en-US"/>
              </w:rPr>
              <w:t>6. Вкажіть, якого головного показника концентра</w:t>
            </w:r>
            <w:r>
              <w:rPr>
                <w:rFonts w:ascii="Times New Roman" w:hAnsi="Times New Roman" w:cs="Times New Roman"/>
                <w:sz w:val="20"/>
                <w:szCs w:val="20"/>
                <w:lang w:eastAsia="en-US"/>
              </w:rPr>
              <w:t>ції продавців на ринку не існує.</w:t>
            </w:r>
          </w:p>
          <w:p w:rsidR="00482C44" w:rsidRPr="005E3DF2" w:rsidRDefault="00482C44" w:rsidP="002D54FE">
            <w:pPr>
              <w:autoSpaceDE w:val="0"/>
              <w:autoSpaceDN w:val="0"/>
              <w:ind w:left="-108" w:right="-108"/>
              <w:rPr>
                <w:rFonts w:ascii="Times New Roman" w:hAnsi="Times New Roman" w:cs="Times New Roman"/>
                <w:sz w:val="20"/>
                <w:szCs w:val="20"/>
                <w:lang w:eastAsia="en-US"/>
              </w:rPr>
            </w:pPr>
            <w:r w:rsidRPr="005E3DF2">
              <w:rPr>
                <w:rFonts w:ascii="Times New Roman" w:hAnsi="Times New Roman" w:cs="Times New Roman"/>
                <w:sz w:val="20"/>
                <w:szCs w:val="20"/>
                <w:lang w:eastAsia="en-US"/>
              </w:rPr>
              <w:t>7. Вкажіть, яке значення індексу концентрації вказує на те</w:t>
            </w:r>
            <w:r>
              <w:rPr>
                <w:rFonts w:ascii="Times New Roman" w:hAnsi="Times New Roman" w:cs="Times New Roman"/>
                <w:sz w:val="20"/>
                <w:szCs w:val="20"/>
                <w:lang w:eastAsia="en-US"/>
              </w:rPr>
              <w:t>, що ринок слабо концентрований.</w:t>
            </w:r>
          </w:p>
          <w:p w:rsidR="00482C44" w:rsidRPr="005E3DF2" w:rsidRDefault="00482C44" w:rsidP="002D54FE">
            <w:pPr>
              <w:autoSpaceDE w:val="0"/>
              <w:autoSpaceDN w:val="0"/>
              <w:ind w:left="-108" w:right="-108"/>
              <w:rPr>
                <w:rFonts w:ascii="Times New Roman" w:hAnsi="Times New Roman" w:cs="Times New Roman"/>
                <w:sz w:val="20"/>
                <w:szCs w:val="20"/>
                <w:lang w:eastAsia="en-US"/>
              </w:rPr>
            </w:pPr>
            <w:r w:rsidRPr="005E3DF2">
              <w:rPr>
                <w:rFonts w:ascii="Times New Roman" w:hAnsi="Times New Roman" w:cs="Times New Roman"/>
                <w:sz w:val="20"/>
                <w:szCs w:val="20"/>
                <w:lang w:eastAsia="en-US"/>
              </w:rPr>
              <w:t xml:space="preserve">8. Вкажіть, яке значення індексу </w:t>
            </w:r>
            <w:proofErr w:type="spellStart"/>
            <w:r w:rsidRPr="005E3DF2">
              <w:rPr>
                <w:rFonts w:ascii="Times New Roman" w:hAnsi="Times New Roman" w:cs="Times New Roman"/>
                <w:sz w:val="20"/>
                <w:szCs w:val="20"/>
                <w:lang w:eastAsia="en-US"/>
              </w:rPr>
              <w:t>Холла-Тайдмана</w:t>
            </w:r>
            <w:proofErr w:type="spellEnd"/>
            <w:r w:rsidRPr="005E3DF2">
              <w:rPr>
                <w:rFonts w:ascii="Times New Roman" w:hAnsi="Times New Roman" w:cs="Times New Roman"/>
                <w:sz w:val="20"/>
                <w:szCs w:val="20"/>
                <w:lang w:eastAsia="en-US"/>
              </w:rPr>
              <w:t xml:space="preserve"> вка</w:t>
            </w:r>
            <w:r>
              <w:rPr>
                <w:rFonts w:ascii="Times New Roman" w:hAnsi="Times New Roman" w:cs="Times New Roman"/>
                <w:sz w:val="20"/>
                <w:szCs w:val="20"/>
                <w:lang w:eastAsia="en-US"/>
              </w:rPr>
              <w:t>зує на те, що ринок монопольний.</w:t>
            </w:r>
          </w:p>
          <w:p w:rsidR="00482C44" w:rsidRPr="005E3DF2" w:rsidRDefault="00482C44" w:rsidP="002D54FE">
            <w:pPr>
              <w:autoSpaceDE w:val="0"/>
              <w:autoSpaceDN w:val="0"/>
              <w:ind w:left="-108" w:right="-108"/>
              <w:rPr>
                <w:rFonts w:ascii="Times New Roman" w:hAnsi="Times New Roman" w:cs="Times New Roman"/>
                <w:sz w:val="20"/>
                <w:szCs w:val="20"/>
                <w:lang w:eastAsia="en-US"/>
              </w:rPr>
            </w:pPr>
            <w:r w:rsidRPr="005E3DF2">
              <w:rPr>
                <w:rFonts w:ascii="Times New Roman" w:hAnsi="Times New Roman" w:cs="Times New Roman"/>
                <w:sz w:val="20"/>
                <w:szCs w:val="20"/>
                <w:lang w:eastAsia="en-US"/>
              </w:rPr>
              <w:t>9. Вкажіть, яке значення коефіцієнту відносної концентрації вказує на те</w:t>
            </w:r>
            <w:r>
              <w:rPr>
                <w:rFonts w:ascii="Times New Roman" w:hAnsi="Times New Roman" w:cs="Times New Roman"/>
                <w:sz w:val="20"/>
                <w:szCs w:val="20"/>
                <w:lang w:eastAsia="en-US"/>
              </w:rPr>
              <w:t>, що ринок висококонцентрований.</w:t>
            </w:r>
          </w:p>
          <w:p w:rsidR="00482C44" w:rsidRPr="005E3DF2" w:rsidRDefault="00482C44" w:rsidP="002D54FE">
            <w:pPr>
              <w:autoSpaceDE w:val="0"/>
              <w:autoSpaceDN w:val="0"/>
              <w:ind w:left="-108" w:right="-108"/>
              <w:rPr>
                <w:rFonts w:ascii="Times New Roman" w:hAnsi="Times New Roman" w:cs="Times New Roman"/>
                <w:sz w:val="20"/>
                <w:szCs w:val="20"/>
                <w:lang w:eastAsia="en-US"/>
              </w:rPr>
            </w:pPr>
            <w:r>
              <w:rPr>
                <w:rFonts w:ascii="Times New Roman" w:hAnsi="Times New Roman" w:cs="Times New Roman"/>
                <w:sz w:val="20"/>
                <w:szCs w:val="20"/>
                <w:lang w:eastAsia="en-US"/>
              </w:rPr>
              <w:t>1</w:t>
            </w:r>
            <w:r w:rsidRPr="005E3DF2">
              <w:rPr>
                <w:rFonts w:ascii="Times New Roman" w:hAnsi="Times New Roman" w:cs="Times New Roman"/>
                <w:sz w:val="20"/>
                <w:szCs w:val="20"/>
                <w:lang w:eastAsia="en-US"/>
              </w:rPr>
              <w:t>0. Вкажіть, який коефіцієнт (індекс) не використовують для оцінки поведінки фір</w:t>
            </w:r>
            <w:r>
              <w:rPr>
                <w:rFonts w:ascii="Times New Roman" w:hAnsi="Times New Roman" w:cs="Times New Roman"/>
                <w:sz w:val="20"/>
                <w:szCs w:val="20"/>
                <w:lang w:eastAsia="en-US"/>
              </w:rPr>
              <w:t>м на ринку та монопольної влади.</w:t>
            </w:r>
          </w:p>
          <w:p w:rsidR="00482C44" w:rsidRPr="005E3DF2" w:rsidRDefault="00482C44" w:rsidP="002D54FE">
            <w:pPr>
              <w:autoSpaceDE w:val="0"/>
              <w:autoSpaceDN w:val="0"/>
              <w:ind w:left="-108" w:right="-108"/>
              <w:rPr>
                <w:rFonts w:ascii="Times New Roman" w:hAnsi="Times New Roman" w:cs="Times New Roman"/>
                <w:sz w:val="20"/>
                <w:szCs w:val="20"/>
                <w:lang w:eastAsia="en-US"/>
              </w:rPr>
            </w:pPr>
            <w:r>
              <w:rPr>
                <w:rFonts w:ascii="Times New Roman" w:hAnsi="Times New Roman" w:cs="Times New Roman"/>
                <w:sz w:val="20"/>
                <w:szCs w:val="20"/>
                <w:lang w:eastAsia="en-US"/>
              </w:rPr>
              <w:t>1</w:t>
            </w:r>
            <w:r w:rsidRPr="005E3DF2">
              <w:rPr>
                <w:rFonts w:ascii="Times New Roman" w:hAnsi="Times New Roman" w:cs="Times New Roman"/>
                <w:sz w:val="20"/>
                <w:szCs w:val="20"/>
                <w:lang w:eastAsia="en-US"/>
              </w:rPr>
              <w:t>1. Вкажіть правильні умови і</w:t>
            </w:r>
            <w:r>
              <w:rPr>
                <w:rFonts w:ascii="Times New Roman" w:hAnsi="Times New Roman" w:cs="Times New Roman"/>
                <w:sz w:val="20"/>
                <w:szCs w:val="20"/>
                <w:lang w:eastAsia="en-US"/>
              </w:rPr>
              <w:t xml:space="preserve">снування ринку </w:t>
            </w:r>
            <w:r>
              <w:rPr>
                <w:rFonts w:ascii="Times New Roman" w:hAnsi="Times New Roman" w:cs="Times New Roman"/>
                <w:sz w:val="20"/>
                <w:szCs w:val="20"/>
                <w:lang w:eastAsia="en-US"/>
              </w:rPr>
              <w:lastRenderedPageBreak/>
              <w:t>чистої монополії.</w:t>
            </w:r>
          </w:p>
          <w:p w:rsidR="00482C44" w:rsidRPr="005E3DF2" w:rsidRDefault="00482C44" w:rsidP="002D54FE">
            <w:pPr>
              <w:autoSpaceDE w:val="0"/>
              <w:autoSpaceDN w:val="0"/>
              <w:ind w:left="-108" w:right="-108"/>
              <w:rPr>
                <w:rFonts w:ascii="Times New Roman" w:hAnsi="Times New Roman" w:cs="Times New Roman"/>
                <w:sz w:val="20"/>
                <w:szCs w:val="20"/>
                <w:lang w:eastAsia="en-US"/>
              </w:rPr>
            </w:pPr>
            <w:r>
              <w:rPr>
                <w:rFonts w:ascii="Times New Roman" w:hAnsi="Times New Roman" w:cs="Times New Roman"/>
                <w:sz w:val="20"/>
                <w:szCs w:val="20"/>
                <w:lang w:eastAsia="en-US"/>
              </w:rPr>
              <w:t>1</w:t>
            </w:r>
            <w:r w:rsidRPr="005E3DF2">
              <w:rPr>
                <w:rFonts w:ascii="Times New Roman" w:hAnsi="Times New Roman" w:cs="Times New Roman"/>
                <w:sz w:val="20"/>
                <w:szCs w:val="20"/>
                <w:lang w:eastAsia="en-US"/>
              </w:rPr>
              <w:t>2. Дайте відповідь, скільки етапів розвит</w:t>
            </w:r>
            <w:r>
              <w:rPr>
                <w:rFonts w:ascii="Times New Roman" w:hAnsi="Times New Roman" w:cs="Times New Roman"/>
                <w:sz w:val="20"/>
                <w:szCs w:val="20"/>
                <w:lang w:eastAsia="en-US"/>
              </w:rPr>
              <w:t>ку теорії регулювання виділяють.</w:t>
            </w:r>
          </w:p>
          <w:p w:rsidR="00482C44" w:rsidRPr="005E3DF2" w:rsidRDefault="00482C44" w:rsidP="002D54FE">
            <w:pPr>
              <w:autoSpaceDE w:val="0"/>
              <w:autoSpaceDN w:val="0"/>
              <w:ind w:left="-108" w:right="-108"/>
              <w:rPr>
                <w:rFonts w:ascii="Times New Roman" w:hAnsi="Times New Roman" w:cs="Times New Roman"/>
                <w:sz w:val="20"/>
                <w:szCs w:val="20"/>
                <w:lang w:eastAsia="en-US"/>
              </w:rPr>
            </w:pPr>
            <w:r>
              <w:rPr>
                <w:rFonts w:ascii="Times New Roman" w:hAnsi="Times New Roman" w:cs="Times New Roman"/>
                <w:sz w:val="20"/>
                <w:szCs w:val="20"/>
                <w:lang w:eastAsia="en-US"/>
              </w:rPr>
              <w:t>1</w:t>
            </w:r>
            <w:r w:rsidRPr="005E3DF2">
              <w:rPr>
                <w:rFonts w:ascii="Times New Roman" w:hAnsi="Times New Roman" w:cs="Times New Roman"/>
                <w:sz w:val="20"/>
                <w:szCs w:val="20"/>
                <w:lang w:eastAsia="en-US"/>
              </w:rPr>
              <w:t>3. Вкажіть, я</w:t>
            </w:r>
            <w:r>
              <w:rPr>
                <w:rFonts w:ascii="Times New Roman" w:hAnsi="Times New Roman" w:cs="Times New Roman"/>
                <w:sz w:val="20"/>
                <w:szCs w:val="20"/>
                <w:lang w:eastAsia="en-US"/>
              </w:rPr>
              <w:t>кої теорії регулювання не існує.</w:t>
            </w:r>
          </w:p>
          <w:p w:rsidR="00482C44" w:rsidRPr="005E3DF2" w:rsidRDefault="00482C44" w:rsidP="002D54FE">
            <w:pPr>
              <w:autoSpaceDE w:val="0"/>
              <w:autoSpaceDN w:val="0"/>
              <w:ind w:left="-108" w:right="-108"/>
              <w:rPr>
                <w:rFonts w:ascii="Times New Roman" w:hAnsi="Times New Roman" w:cs="Times New Roman"/>
                <w:sz w:val="20"/>
                <w:szCs w:val="20"/>
                <w:lang w:eastAsia="en-US"/>
              </w:rPr>
            </w:pPr>
            <w:r>
              <w:rPr>
                <w:rFonts w:ascii="Times New Roman" w:hAnsi="Times New Roman" w:cs="Times New Roman"/>
                <w:sz w:val="20"/>
                <w:szCs w:val="20"/>
                <w:lang w:eastAsia="en-US"/>
              </w:rPr>
              <w:t>1</w:t>
            </w:r>
            <w:r w:rsidRPr="005E3DF2">
              <w:rPr>
                <w:rFonts w:ascii="Times New Roman" w:hAnsi="Times New Roman" w:cs="Times New Roman"/>
                <w:sz w:val="20"/>
                <w:szCs w:val="20"/>
                <w:lang w:eastAsia="en-US"/>
              </w:rPr>
              <w:t>4. Вкажіть, якого завда</w:t>
            </w:r>
            <w:r>
              <w:rPr>
                <w:rFonts w:ascii="Times New Roman" w:hAnsi="Times New Roman" w:cs="Times New Roman"/>
                <w:sz w:val="20"/>
                <w:szCs w:val="20"/>
                <w:lang w:eastAsia="en-US"/>
              </w:rPr>
              <w:t>ння галузевої політики не існує.</w:t>
            </w:r>
          </w:p>
          <w:p w:rsidR="00482C44" w:rsidRPr="005E3DF2" w:rsidRDefault="00482C44" w:rsidP="002D54FE">
            <w:pPr>
              <w:autoSpaceDE w:val="0"/>
              <w:autoSpaceDN w:val="0"/>
              <w:ind w:left="-108" w:right="-108"/>
              <w:rPr>
                <w:rFonts w:ascii="Times New Roman" w:hAnsi="Times New Roman" w:cs="Times New Roman"/>
                <w:sz w:val="20"/>
                <w:szCs w:val="20"/>
                <w:lang w:eastAsia="en-US"/>
              </w:rPr>
            </w:pPr>
            <w:r>
              <w:rPr>
                <w:rFonts w:ascii="Times New Roman" w:hAnsi="Times New Roman" w:cs="Times New Roman"/>
                <w:sz w:val="20"/>
                <w:szCs w:val="20"/>
                <w:lang w:eastAsia="en-US"/>
              </w:rPr>
              <w:t>1</w:t>
            </w:r>
            <w:r w:rsidRPr="005E3DF2">
              <w:rPr>
                <w:rFonts w:ascii="Times New Roman" w:hAnsi="Times New Roman" w:cs="Times New Roman"/>
                <w:sz w:val="20"/>
                <w:szCs w:val="20"/>
                <w:lang w:eastAsia="en-US"/>
              </w:rPr>
              <w:t>5. Вкажіть, якого основного принципу системи державного регулю</w:t>
            </w:r>
            <w:r>
              <w:rPr>
                <w:rFonts w:ascii="Times New Roman" w:hAnsi="Times New Roman" w:cs="Times New Roman"/>
                <w:sz w:val="20"/>
                <w:szCs w:val="20"/>
                <w:lang w:eastAsia="en-US"/>
              </w:rPr>
              <w:t>вання галузевих ринків не існує.</w:t>
            </w:r>
          </w:p>
          <w:p w:rsidR="00482C44" w:rsidRPr="005E3DF2" w:rsidRDefault="00482C44" w:rsidP="002D54FE">
            <w:pPr>
              <w:autoSpaceDE w:val="0"/>
              <w:autoSpaceDN w:val="0"/>
              <w:ind w:left="-108" w:right="-108"/>
              <w:rPr>
                <w:rFonts w:ascii="Times New Roman" w:hAnsi="Times New Roman" w:cs="Times New Roman"/>
                <w:sz w:val="20"/>
                <w:szCs w:val="20"/>
                <w:lang w:eastAsia="en-US"/>
              </w:rPr>
            </w:pPr>
            <w:r>
              <w:rPr>
                <w:rFonts w:ascii="Times New Roman" w:hAnsi="Times New Roman" w:cs="Times New Roman"/>
                <w:sz w:val="20"/>
                <w:szCs w:val="20"/>
                <w:lang w:eastAsia="en-US"/>
              </w:rPr>
              <w:t>1</w:t>
            </w:r>
            <w:r w:rsidRPr="005E3DF2">
              <w:rPr>
                <w:rFonts w:ascii="Times New Roman" w:hAnsi="Times New Roman" w:cs="Times New Roman"/>
                <w:sz w:val="20"/>
                <w:szCs w:val="20"/>
                <w:lang w:eastAsia="en-US"/>
              </w:rPr>
              <w:t>6. Вкажіть, якого напряму галузевої</w:t>
            </w:r>
            <w:r>
              <w:rPr>
                <w:rFonts w:ascii="Times New Roman" w:hAnsi="Times New Roman" w:cs="Times New Roman"/>
                <w:sz w:val="20"/>
                <w:szCs w:val="20"/>
                <w:lang w:eastAsia="en-US"/>
              </w:rPr>
              <w:t xml:space="preserve"> політики за часом дії не існує.</w:t>
            </w:r>
          </w:p>
          <w:p w:rsidR="00482C44" w:rsidRPr="005E3DF2" w:rsidRDefault="00482C44" w:rsidP="002D54FE">
            <w:pPr>
              <w:autoSpaceDE w:val="0"/>
              <w:autoSpaceDN w:val="0"/>
              <w:ind w:left="-108" w:right="-108"/>
              <w:rPr>
                <w:rFonts w:ascii="Times New Roman" w:hAnsi="Times New Roman" w:cs="Times New Roman"/>
                <w:sz w:val="20"/>
                <w:szCs w:val="20"/>
                <w:lang w:eastAsia="en-US"/>
              </w:rPr>
            </w:pPr>
            <w:r>
              <w:rPr>
                <w:rFonts w:ascii="Times New Roman" w:hAnsi="Times New Roman" w:cs="Times New Roman"/>
                <w:sz w:val="20"/>
                <w:szCs w:val="20"/>
                <w:lang w:eastAsia="en-US"/>
              </w:rPr>
              <w:t>1</w:t>
            </w:r>
            <w:r w:rsidRPr="005E3DF2">
              <w:rPr>
                <w:rFonts w:ascii="Times New Roman" w:hAnsi="Times New Roman" w:cs="Times New Roman"/>
                <w:sz w:val="20"/>
                <w:szCs w:val="20"/>
                <w:lang w:eastAsia="en-US"/>
              </w:rPr>
              <w:t>7. Вкажіть, якого напряму галузевої політики за політичною та соціально-</w:t>
            </w:r>
            <w:r>
              <w:rPr>
                <w:rFonts w:ascii="Times New Roman" w:hAnsi="Times New Roman" w:cs="Times New Roman"/>
                <w:sz w:val="20"/>
                <w:szCs w:val="20"/>
                <w:lang w:eastAsia="en-US"/>
              </w:rPr>
              <w:t>економічною значущістю не існує.</w:t>
            </w:r>
          </w:p>
          <w:p w:rsidR="00482C44" w:rsidRPr="005E3DF2" w:rsidRDefault="00482C44" w:rsidP="002D54FE">
            <w:pPr>
              <w:autoSpaceDE w:val="0"/>
              <w:autoSpaceDN w:val="0"/>
              <w:ind w:left="-108" w:right="-108"/>
              <w:rPr>
                <w:rFonts w:ascii="Times New Roman" w:hAnsi="Times New Roman" w:cs="Times New Roman"/>
                <w:sz w:val="20"/>
                <w:szCs w:val="20"/>
                <w:lang w:eastAsia="en-US"/>
              </w:rPr>
            </w:pPr>
            <w:r>
              <w:rPr>
                <w:rFonts w:ascii="Times New Roman" w:hAnsi="Times New Roman" w:cs="Times New Roman"/>
                <w:sz w:val="20"/>
                <w:szCs w:val="20"/>
                <w:lang w:eastAsia="en-US"/>
              </w:rPr>
              <w:t>1</w:t>
            </w:r>
            <w:r w:rsidRPr="005E3DF2">
              <w:rPr>
                <w:rFonts w:ascii="Times New Roman" w:hAnsi="Times New Roman" w:cs="Times New Roman"/>
                <w:sz w:val="20"/>
                <w:szCs w:val="20"/>
                <w:lang w:eastAsia="en-US"/>
              </w:rPr>
              <w:t>8. Назвіть, що не відноситься до інструментів</w:t>
            </w:r>
            <w:r>
              <w:rPr>
                <w:rFonts w:ascii="Times New Roman" w:hAnsi="Times New Roman" w:cs="Times New Roman"/>
                <w:sz w:val="20"/>
                <w:szCs w:val="20"/>
                <w:lang w:eastAsia="en-US"/>
              </w:rPr>
              <w:t xml:space="preserve"> впливу уряду на галузеві ринки.</w:t>
            </w:r>
          </w:p>
          <w:p w:rsidR="00482C44" w:rsidRPr="005E3DF2" w:rsidRDefault="00482C44" w:rsidP="002D54FE">
            <w:pPr>
              <w:autoSpaceDE w:val="0"/>
              <w:autoSpaceDN w:val="0"/>
              <w:ind w:left="-108" w:right="-108"/>
              <w:rPr>
                <w:rFonts w:ascii="Times New Roman" w:hAnsi="Times New Roman" w:cs="Times New Roman"/>
                <w:sz w:val="20"/>
                <w:szCs w:val="20"/>
                <w:lang w:eastAsia="en-US"/>
              </w:rPr>
            </w:pPr>
            <w:r>
              <w:rPr>
                <w:rFonts w:ascii="Times New Roman" w:hAnsi="Times New Roman" w:cs="Times New Roman"/>
                <w:sz w:val="20"/>
                <w:szCs w:val="20"/>
                <w:lang w:eastAsia="en-US"/>
              </w:rPr>
              <w:t>1</w:t>
            </w:r>
            <w:r w:rsidRPr="005E3DF2">
              <w:rPr>
                <w:rFonts w:ascii="Times New Roman" w:hAnsi="Times New Roman" w:cs="Times New Roman"/>
                <w:sz w:val="20"/>
                <w:szCs w:val="20"/>
                <w:lang w:eastAsia="en-US"/>
              </w:rPr>
              <w:t>9. Вкажіть, до якого з інструментів впливу уряду на галузеві рин</w:t>
            </w:r>
            <w:r>
              <w:rPr>
                <w:rFonts w:ascii="Times New Roman" w:hAnsi="Times New Roman" w:cs="Times New Roman"/>
                <w:sz w:val="20"/>
                <w:szCs w:val="20"/>
                <w:lang w:eastAsia="en-US"/>
              </w:rPr>
              <w:t>ки відносяться податкові пільги.</w:t>
            </w:r>
          </w:p>
          <w:p w:rsidR="00482C44" w:rsidRPr="00A31F4F" w:rsidRDefault="00482C44" w:rsidP="002D54FE">
            <w:pPr>
              <w:autoSpaceDE w:val="0"/>
              <w:autoSpaceDN w:val="0"/>
              <w:ind w:left="-108" w:right="-108"/>
              <w:rPr>
                <w:rFonts w:ascii="Times New Roman" w:hAnsi="Times New Roman" w:cs="Times New Roman"/>
                <w:sz w:val="20"/>
                <w:szCs w:val="20"/>
                <w:lang w:eastAsia="en-US"/>
              </w:rPr>
            </w:pPr>
            <w:r>
              <w:rPr>
                <w:rFonts w:ascii="Times New Roman" w:hAnsi="Times New Roman" w:cs="Times New Roman"/>
                <w:sz w:val="20"/>
                <w:szCs w:val="20"/>
                <w:lang w:eastAsia="en-US"/>
              </w:rPr>
              <w:t>2</w:t>
            </w:r>
            <w:r w:rsidRPr="005E3DF2">
              <w:rPr>
                <w:rFonts w:ascii="Times New Roman" w:hAnsi="Times New Roman" w:cs="Times New Roman"/>
                <w:sz w:val="20"/>
                <w:szCs w:val="20"/>
                <w:lang w:eastAsia="en-US"/>
              </w:rPr>
              <w:t>0. Вкажіть всі напрямки регулювання</w:t>
            </w:r>
            <w:r>
              <w:rPr>
                <w:rFonts w:ascii="Times New Roman" w:hAnsi="Times New Roman" w:cs="Times New Roman"/>
                <w:sz w:val="20"/>
                <w:szCs w:val="20"/>
                <w:lang w:eastAsia="en-US"/>
              </w:rPr>
              <w:t xml:space="preserve"> антимонопольного законодавства.</w:t>
            </w:r>
          </w:p>
        </w:tc>
        <w:tc>
          <w:tcPr>
            <w:tcW w:w="2268" w:type="dxa"/>
            <w:tcBorders>
              <w:top w:val="single" w:sz="4" w:space="0" w:color="auto"/>
              <w:left w:val="single" w:sz="4" w:space="0" w:color="auto"/>
              <w:bottom w:val="single" w:sz="4" w:space="0" w:color="auto"/>
              <w:right w:val="single" w:sz="4" w:space="0" w:color="auto"/>
            </w:tcBorders>
            <w:hideMark/>
          </w:tcPr>
          <w:p w:rsidR="00482C44" w:rsidRPr="005E3DF2" w:rsidRDefault="00482C44" w:rsidP="005E3DF2">
            <w:pPr>
              <w:autoSpaceDE w:val="0"/>
              <w:autoSpaceDN w:val="0"/>
              <w:jc w:val="center"/>
              <w:rPr>
                <w:rFonts w:ascii="Times New Roman" w:hAnsi="Times New Roman" w:cs="Times New Roman"/>
                <w:sz w:val="20"/>
                <w:szCs w:val="20"/>
                <w:lang w:eastAsia="en-US"/>
              </w:rPr>
            </w:pPr>
            <w:r w:rsidRPr="005E3DF2">
              <w:rPr>
                <w:rFonts w:ascii="Times New Roman" w:hAnsi="Times New Roman" w:cs="Times New Roman"/>
                <w:sz w:val="20"/>
                <w:szCs w:val="20"/>
                <w:lang w:eastAsia="en-US"/>
              </w:rPr>
              <w:lastRenderedPageBreak/>
              <w:t>Тестове питання оцінюється максимально в 0,1 бала. Загалом передбачено виконання 20 тестових завдань:</w:t>
            </w:r>
          </w:p>
          <w:p w:rsidR="00482C44" w:rsidRPr="005E3DF2" w:rsidRDefault="00482C44" w:rsidP="000C094E">
            <w:pPr>
              <w:autoSpaceDE w:val="0"/>
              <w:autoSpaceDN w:val="0"/>
              <w:jc w:val="both"/>
              <w:rPr>
                <w:rFonts w:ascii="Times New Roman" w:hAnsi="Times New Roman" w:cs="Times New Roman"/>
                <w:sz w:val="20"/>
                <w:szCs w:val="20"/>
                <w:lang w:eastAsia="en-US"/>
              </w:rPr>
            </w:pPr>
            <w:r w:rsidRPr="005E3DF2">
              <w:rPr>
                <w:rFonts w:ascii="Times New Roman" w:hAnsi="Times New Roman" w:cs="Times New Roman"/>
                <w:sz w:val="20"/>
                <w:szCs w:val="20"/>
                <w:lang w:eastAsia="en-US"/>
              </w:rPr>
              <w:t>- 0,1 бала за правильну відповідь;</w:t>
            </w:r>
          </w:p>
          <w:p w:rsidR="00482C44" w:rsidRPr="00A31F4F" w:rsidRDefault="00482C44" w:rsidP="000C094E">
            <w:pPr>
              <w:autoSpaceDE w:val="0"/>
              <w:autoSpaceDN w:val="0"/>
              <w:jc w:val="both"/>
              <w:rPr>
                <w:rFonts w:ascii="Times New Roman" w:hAnsi="Times New Roman" w:cs="Times New Roman"/>
                <w:sz w:val="20"/>
                <w:szCs w:val="20"/>
                <w:lang w:eastAsia="en-US"/>
              </w:rPr>
            </w:pPr>
            <w:r w:rsidRPr="005E3DF2">
              <w:rPr>
                <w:rFonts w:ascii="Times New Roman" w:hAnsi="Times New Roman" w:cs="Times New Roman"/>
                <w:sz w:val="20"/>
                <w:szCs w:val="20"/>
                <w:lang w:eastAsia="en-US"/>
              </w:rPr>
              <w:t>- 0 балів – неправильна відповідь.</w:t>
            </w:r>
          </w:p>
        </w:tc>
        <w:tc>
          <w:tcPr>
            <w:tcW w:w="850" w:type="dxa"/>
            <w:tcBorders>
              <w:top w:val="single" w:sz="4" w:space="0" w:color="auto"/>
              <w:left w:val="single" w:sz="4" w:space="0" w:color="auto"/>
              <w:bottom w:val="single" w:sz="4" w:space="0" w:color="auto"/>
              <w:right w:val="single" w:sz="4" w:space="0" w:color="auto"/>
            </w:tcBorders>
            <w:hideMark/>
          </w:tcPr>
          <w:p w:rsidR="00482C44" w:rsidRPr="00A31F4F" w:rsidRDefault="00482C44" w:rsidP="003E40B6">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2</w:t>
            </w:r>
          </w:p>
        </w:tc>
      </w:tr>
      <w:tr w:rsidR="00482C44" w:rsidRPr="00A31F4F" w:rsidTr="00D101EF">
        <w:trPr>
          <w:trHeight w:val="352"/>
        </w:trPr>
        <w:tc>
          <w:tcPr>
            <w:tcW w:w="1100" w:type="dxa"/>
            <w:vMerge/>
            <w:tcBorders>
              <w:left w:val="single" w:sz="4" w:space="0" w:color="auto"/>
              <w:right w:val="single" w:sz="4" w:space="0" w:color="auto"/>
            </w:tcBorders>
          </w:tcPr>
          <w:p w:rsidR="00482C44" w:rsidRDefault="00482C44" w:rsidP="002D54FE">
            <w:pPr>
              <w:autoSpaceDE w:val="0"/>
              <w:autoSpaceDN w:val="0"/>
              <w:jc w:val="center"/>
              <w:rPr>
                <w:rFonts w:ascii="Times New Roman" w:hAnsi="Times New Roman" w:cs="Times New Roman"/>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rsidR="00482C44" w:rsidRPr="00A31F4F" w:rsidRDefault="00482C44" w:rsidP="00482C44">
            <w:pPr>
              <w:autoSpaceDE w:val="0"/>
              <w:autoSpaceDN w:val="0"/>
              <w:ind w:left="-108" w:right="-108"/>
              <w:rPr>
                <w:rFonts w:ascii="Times New Roman" w:hAnsi="Times New Roman" w:cs="Times New Roman"/>
                <w:sz w:val="20"/>
                <w:szCs w:val="20"/>
              </w:rPr>
            </w:pPr>
            <w:proofErr w:type="spellStart"/>
            <w:r w:rsidRPr="00482C44">
              <w:rPr>
                <w:rFonts w:ascii="Times New Roman" w:hAnsi="Times New Roman" w:cs="Times New Roman"/>
                <w:sz w:val="20"/>
                <w:szCs w:val="20"/>
              </w:rPr>
              <w:t>Бліц-опитування</w:t>
            </w:r>
            <w:proofErr w:type="spellEnd"/>
          </w:p>
        </w:tc>
        <w:tc>
          <w:tcPr>
            <w:tcW w:w="4395" w:type="dxa"/>
            <w:tcBorders>
              <w:top w:val="single" w:sz="4" w:space="0" w:color="auto"/>
              <w:left w:val="single" w:sz="4" w:space="0" w:color="auto"/>
              <w:bottom w:val="single" w:sz="4" w:space="0" w:color="auto"/>
              <w:right w:val="single" w:sz="4" w:space="0" w:color="auto"/>
            </w:tcBorders>
          </w:tcPr>
          <w:p w:rsidR="00482C44" w:rsidRPr="00A31F4F" w:rsidRDefault="00482C44" w:rsidP="003E40B6">
            <w:pPr>
              <w:autoSpaceDE w:val="0"/>
              <w:autoSpaceDN w:val="0"/>
              <w:rPr>
                <w:rFonts w:ascii="Times New Roman" w:hAnsi="Times New Roman" w:cs="Times New Roman"/>
                <w:sz w:val="20"/>
                <w:szCs w:val="20"/>
                <w:lang w:eastAsia="en-US"/>
              </w:rPr>
            </w:pPr>
            <w:r w:rsidRPr="00482C44">
              <w:rPr>
                <w:rFonts w:ascii="Times New Roman" w:hAnsi="Times New Roman" w:cs="Times New Roman"/>
                <w:sz w:val="20"/>
                <w:szCs w:val="20"/>
                <w:lang w:eastAsia="en-US"/>
              </w:rPr>
              <w:t>За матеріалами теоретичних тем 1, 2, 3, 4</w:t>
            </w:r>
            <w:r w:rsidR="00303614">
              <w:rPr>
                <w:rFonts w:ascii="Times New Roman" w:hAnsi="Times New Roman" w:cs="Times New Roman"/>
                <w:sz w:val="20"/>
                <w:szCs w:val="20"/>
                <w:lang w:eastAsia="en-US"/>
              </w:rPr>
              <w:t>.</w:t>
            </w:r>
          </w:p>
        </w:tc>
        <w:tc>
          <w:tcPr>
            <w:tcW w:w="2268" w:type="dxa"/>
            <w:tcBorders>
              <w:top w:val="single" w:sz="4" w:space="0" w:color="auto"/>
              <w:left w:val="single" w:sz="4" w:space="0" w:color="auto"/>
              <w:bottom w:val="single" w:sz="4" w:space="0" w:color="auto"/>
              <w:right w:val="single" w:sz="4" w:space="0" w:color="auto"/>
            </w:tcBorders>
          </w:tcPr>
          <w:p w:rsidR="00482C44" w:rsidRPr="00482C44" w:rsidRDefault="00482C44" w:rsidP="00482C44">
            <w:pPr>
              <w:autoSpaceDE w:val="0"/>
              <w:autoSpaceDN w:val="0"/>
              <w:ind w:left="-108" w:right="-108"/>
              <w:jc w:val="center"/>
              <w:rPr>
                <w:rFonts w:ascii="Times New Roman" w:hAnsi="Times New Roman" w:cs="Times New Roman"/>
                <w:sz w:val="20"/>
                <w:szCs w:val="20"/>
                <w:lang w:eastAsia="en-US"/>
              </w:rPr>
            </w:pPr>
            <w:r w:rsidRPr="00482C44">
              <w:rPr>
                <w:rFonts w:ascii="Times New Roman" w:hAnsi="Times New Roman" w:cs="Times New Roman"/>
                <w:sz w:val="20"/>
                <w:szCs w:val="20"/>
                <w:lang w:eastAsia="en-US"/>
              </w:rPr>
              <w:t xml:space="preserve">Опитування за теоретичним матеріалом курсу оцінюється в 2 бали за одне питання (кожному </w:t>
            </w:r>
            <w:r w:rsidR="000C094E">
              <w:rPr>
                <w:rFonts w:ascii="Times New Roman" w:hAnsi="Times New Roman" w:cs="Times New Roman"/>
                <w:sz w:val="20"/>
                <w:szCs w:val="20"/>
                <w:lang w:eastAsia="en-US"/>
              </w:rPr>
              <w:t>здобувачу вищої освіти</w:t>
            </w:r>
            <w:r w:rsidRPr="00482C44">
              <w:rPr>
                <w:rFonts w:ascii="Times New Roman" w:hAnsi="Times New Roman" w:cs="Times New Roman"/>
                <w:sz w:val="20"/>
                <w:szCs w:val="20"/>
                <w:lang w:eastAsia="en-US"/>
              </w:rPr>
              <w:t xml:space="preserve"> задається два питання за матеріалами теоретичних тем 1, 2, 3, 4). На підготовку відповіді дається не більше десяти секунд):</w:t>
            </w:r>
          </w:p>
          <w:p w:rsidR="00482C44" w:rsidRPr="00482C44" w:rsidRDefault="00482C44" w:rsidP="00482C44">
            <w:pPr>
              <w:autoSpaceDE w:val="0"/>
              <w:autoSpaceDN w:val="0"/>
              <w:ind w:left="-108" w:right="-108"/>
              <w:jc w:val="both"/>
              <w:rPr>
                <w:rFonts w:ascii="Times New Roman" w:hAnsi="Times New Roman" w:cs="Times New Roman"/>
                <w:sz w:val="20"/>
                <w:szCs w:val="20"/>
                <w:lang w:eastAsia="en-US"/>
              </w:rPr>
            </w:pPr>
            <w:r>
              <w:rPr>
                <w:rFonts w:ascii="Times New Roman" w:hAnsi="Times New Roman" w:cs="Times New Roman"/>
                <w:sz w:val="20"/>
                <w:szCs w:val="20"/>
                <w:lang w:eastAsia="en-US"/>
              </w:rPr>
              <w:t>-</w:t>
            </w:r>
            <w:r w:rsidRPr="00482C44">
              <w:rPr>
                <w:rFonts w:ascii="Times New Roman" w:hAnsi="Times New Roman" w:cs="Times New Roman"/>
                <w:sz w:val="20"/>
                <w:szCs w:val="20"/>
                <w:lang w:eastAsia="en-US"/>
              </w:rPr>
              <w:t xml:space="preserve"> 2 бали </w:t>
            </w:r>
            <w:r>
              <w:rPr>
                <w:rFonts w:ascii="Times New Roman" w:hAnsi="Times New Roman" w:cs="Times New Roman"/>
                <w:sz w:val="20"/>
                <w:szCs w:val="20"/>
                <w:lang w:eastAsia="en-US"/>
              </w:rPr>
              <w:t>-</w:t>
            </w:r>
            <w:r w:rsidRPr="00482C44">
              <w:rPr>
                <w:rFonts w:ascii="Times New Roman" w:hAnsi="Times New Roman" w:cs="Times New Roman"/>
                <w:sz w:val="20"/>
                <w:szCs w:val="20"/>
                <w:lang w:eastAsia="en-US"/>
              </w:rPr>
              <w:t xml:space="preserve"> відповідь правильна, повна, чітка та логічна;</w:t>
            </w:r>
          </w:p>
          <w:p w:rsidR="00482C44" w:rsidRPr="00482C44" w:rsidRDefault="00482C44" w:rsidP="00482C44">
            <w:pPr>
              <w:autoSpaceDE w:val="0"/>
              <w:autoSpaceDN w:val="0"/>
              <w:ind w:left="-108" w:right="-108"/>
              <w:jc w:val="both"/>
              <w:rPr>
                <w:rFonts w:ascii="Times New Roman" w:hAnsi="Times New Roman" w:cs="Times New Roman"/>
                <w:sz w:val="20"/>
                <w:szCs w:val="20"/>
                <w:lang w:eastAsia="en-US"/>
              </w:rPr>
            </w:pPr>
            <w:r>
              <w:rPr>
                <w:rFonts w:ascii="Times New Roman" w:hAnsi="Times New Roman" w:cs="Times New Roman"/>
                <w:sz w:val="20"/>
                <w:szCs w:val="20"/>
                <w:lang w:eastAsia="en-US"/>
              </w:rPr>
              <w:t>-</w:t>
            </w:r>
            <w:r w:rsidRPr="00482C44">
              <w:rPr>
                <w:rFonts w:ascii="Times New Roman" w:hAnsi="Times New Roman" w:cs="Times New Roman"/>
                <w:sz w:val="20"/>
                <w:szCs w:val="20"/>
                <w:lang w:eastAsia="en-US"/>
              </w:rPr>
              <w:t xml:space="preserve"> 1 бал </w:t>
            </w:r>
            <w:r>
              <w:rPr>
                <w:rFonts w:ascii="Times New Roman" w:hAnsi="Times New Roman" w:cs="Times New Roman"/>
                <w:sz w:val="20"/>
                <w:szCs w:val="20"/>
                <w:lang w:eastAsia="en-US"/>
              </w:rPr>
              <w:t>-</w:t>
            </w:r>
            <w:r w:rsidRPr="00482C44">
              <w:rPr>
                <w:rFonts w:ascii="Times New Roman" w:hAnsi="Times New Roman" w:cs="Times New Roman"/>
                <w:sz w:val="20"/>
                <w:szCs w:val="20"/>
                <w:lang w:eastAsia="en-US"/>
              </w:rPr>
              <w:t xml:space="preserve"> відповідь правильна, однак недостатньо повна, з деякими недоліками та з допомогою уточнюючих питань;</w:t>
            </w:r>
          </w:p>
          <w:p w:rsidR="00482C44" w:rsidRPr="00A31F4F" w:rsidRDefault="00482C44" w:rsidP="00482C44">
            <w:pPr>
              <w:autoSpaceDE w:val="0"/>
              <w:autoSpaceDN w:val="0"/>
              <w:ind w:left="-108" w:right="-108"/>
              <w:jc w:val="both"/>
              <w:rPr>
                <w:rFonts w:ascii="Times New Roman" w:hAnsi="Times New Roman" w:cs="Times New Roman"/>
                <w:sz w:val="20"/>
                <w:szCs w:val="20"/>
                <w:lang w:eastAsia="en-US"/>
              </w:rPr>
            </w:pPr>
            <w:r>
              <w:rPr>
                <w:rFonts w:ascii="Times New Roman" w:hAnsi="Times New Roman" w:cs="Times New Roman"/>
                <w:sz w:val="20"/>
                <w:szCs w:val="20"/>
                <w:lang w:eastAsia="en-US"/>
              </w:rPr>
              <w:t>-</w:t>
            </w:r>
            <w:r w:rsidRPr="00482C44">
              <w:rPr>
                <w:rFonts w:ascii="Times New Roman" w:hAnsi="Times New Roman" w:cs="Times New Roman"/>
                <w:sz w:val="20"/>
                <w:szCs w:val="20"/>
                <w:lang w:eastAsia="en-US"/>
              </w:rPr>
              <w:t xml:space="preserve"> 0 балів </w:t>
            </w:r>
            <w:r>
              <w:rPr>
                <w:rFonts w:ascii="Times New Roman" w:hAnsi="Times New Roman" w:cs="Times New Roman"/>
                <w:sz w:val="20"/>
                <w:szCs w:val="20"/>
                <w:lang w:eastAsia="en-US"/>
              </w:rPr>
              <w:t>-</w:t>
            </w:r>
            <w:r w:rsidRPr="00482C44">
              <w:rPr>
                <w:rFonts w:ascii="Times New Roman" w:hAnsi="Times New Roman" w:cs="Times New Roman"/>
                <w:sz w:val="20"/>
                <w:szCs w:val="20"/>
                <w:lang w:eastAsia="en-US"/>
              </w:rPr>
              <w:t xml:space="preserve"> відповідь неправильна або відсутня.</w:t>
            </w:r>
          </w:p>
        </w:tc>
        <w:tc>
          <w:tcPr>
            <w:tcW w:w="850" w:type="dxa"/>
            <w:tcBorders>
              <w:top w:val="single" w:sz="4" w:space="0" w:color="auto"/>
              <w:left w:val="single" w:sz="4" w:space="0" w:color="auto"/>
              <w:bottom w:val="single" w:sz="4" w:space="0" w:color="auto"/>
              <w:right w:val="single" w:sz="4" w:space="0" w:color="auto"/>
            </w:tcBorders>
          </w:tcPr>
          <w:p w:rsidR="00482C44" w:rsidRPr="00A31F4F" w:rsidRDefault="00482C44" w:rsidP="003E40B6">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4</w:t>
            </w:r>
          </w:p>
        </w:tc>
      </w:tr>
      <w:tr w:rsidR="00482C44" w:rsidRPr="00A31F4F" w:rsidTr="00D101EF">
        <w:trPr>
          <w:trHeight w:val="352"/>
        </w:trPr>
        <w:tc>
          <w:tcPr>
            <w:tcW w:w="1100" w:type="dxa"/>
            <w:vMerge/>
            <w:tcBorders>
              <w:left w:val="single" w:sz="4" w:space="0" w:color="auto"/>
              <w:right w:val="single" w:sz="4" w:space="0" w:color="auto"/>
            </w:tcBorders>
          </w:tcPr>
          <w:p w:rsidR="00482C44" w:rsidRDefault="00482C44" w:rsidP="002D54FE">
            <w:pPr>
              <w:autoSpaceDE w:val="0"/>
              <w:autoSpaceDN w:val="0"/>
              <w:jc w:val="center"/>
              <w:rPr>
                <w:rFonts w:ascii="Times New Roman" w:hAnsi="Times New Roman" w:cs="Times New Roman"/>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rsidR="00482C44" w:rsidRPr="00A31F4F" w:rsidRDefault="00B402D2" w:rsidP="00B402D2">
            <w:pPr>
              <w:autoSpaceDE w:val="0"/>
              <w:autoSpaceDN w:val="0"/>
              <w:ind w:left="-108" w:right="-108"/>
              <w:rPr>
                <w:rFonts w:ascii="Times New Roman" w:hAnsi="Times New Roman" w:cs="Times New Roman"/>
                <w:sz w:val="20"/>
                <w:szCs w:val="20"/>
              </w:rPr>
            </w:pPr>
            <w:r w:rsidRPr="00B402D2">
              <w:rPr>
                <w:rFonts w:ascii="Times New Roman" w:hAnsi="Times New Roman" w:cs="Times New Roman"/>
                <w:sz w:val="20"/>
                <w:szCs w:val="20"/>
              </w:rPr>
              <w:t>Практичне завдання: розрахунок Індексу концентрації</w:t>
            </w:r>
          </w:p>
        </w:tc>
        <w:tc>
          <w:tcPr>
            <w:tcW w:w="4395" w:type="dxa"/>
            <w:tcBorders>
              <w:top w:val="single" w:sz="4" w:space="0" w:color="auto"/>
              <w:left w:val="single" w:sz="4" w:space="0" w:color="auto"/>
              <w:bottom w:val="single" w:sz="4" w:space="0" w:color="auto"/>
              <w:right w:val="single" w:sz="4" w:space="0" w:color="auto"/>
            </w:tcBorders>
          </w:tcPr>
          <w:p w:rsidR="00482C44" w:rsidRPr="00A31F4F" w:rsidRDefault="00B402D2" w:rsidP="000C094E">
            <w:pPr>
              <w:autoSpaceDE w:val="0"/>
              <w:autoSpaceDN w:val="0"/>
              <w:rPr>
                <w:rFonts w:ascii="Times New Roman" w:hAnsi="Times New Roman" w:cs="Times New Roman"/>
                <w:sz w:val="20"/>
                <w:szCs w:val="20"/>
                <w:lang w:eastAsia="en-US"/>
              </w:rPr>
            </w:pPr>
            <w:r w:rsidRPr="00B402D2">
              <w:rPr>
                <w:rFonts w:ascii="Times New Roman" w:hAnsi="Times New Roman" w:cs="Times New Roman"/>
                <w:sz w:val="20"/>
                <w:szCs w:val="20"/>
                <w:lang w:eastAsia="en-US"/>
              </w:rPr>
              <w:t xml:space="preserve">Використовуючи матеріали теоретичної теми 3 зробити розрахунок Індексу концентрації по трьом національним ринкам та зробити висновки. Завдання виконується окремо кожним </w:t>
            </w:r>
            <w:r w:rsidR="000C094E">
              <w:rPr>
                <w:rFonts w:ascii="Times New Roman" w:hAnsi="Times New Roman" w:cs="Times New Roman"/>
                <w:sz w:val="20"/>
                <w:szCs w:val="20"/>
                <w:lang w:eastAsia="en-US"/>
              </w:rPr>
              <w:t>здобувачем вищої освіти</w:t>
            </w:r>
            <w:r w:rsidRPr="00B402D2">
              <w:rPr>
                <w:rFonts w:ascii="Times New Roman" w:hAnsi="Times New Roman" w:cs="Times New Roman"/>
                <w:sz w:val="20"/>
                <w:szCs w:val="20"/>
                <w:lang w:eastAsia="en-US"/>
              </w:rPr>
              <w:t>.</w:t>
            </w:r>
          </w:p>
        </w:tc>
        <w:tc>
          <w:tcPr>
            <w:tcW w:w="2268" w:type="dxa"/>
            <w:tcBorders>
              <w:top w:val="single" w:sz="4" w:space="0" w:color="auto"/>
              <w:left w:val="single" w:sz="4" w:space="0" w:color="auto"/>
              <w:bottom w:val="single" w:sz="4" w:space="0" w:color="auto"/>
              <w:right w:val="single" w:sz="4" w:space="0" w:color="auto"/>
            </w:tcBorders>
          </w:tcPr>
          <w:p w:rsidR="00B402D2" w:rsidRPr="00B402D2" w:rsidRDefault="00B402D2" w:rsidP="00B402D2">
            <w:pPr>
              <w:autoSpaceDE w:val="0"/>
              <w:autoSpaceDN w:val="0"/>
              <w:jc w:val="center"/>
              <w:rPr>
                <w:rFonts w:ascii="Times New Roman" w:hAnsi="Times New Roman" w:cs="Times New Roman"/>
                <w:sz w:val="20"/>
                <w:szCs w:val="20"/>
                <w:lang w:eastAsia="en-US"/>
              </w:rPr>
            </w:pPr>
            <w:r w:rsidRPr="00B402D2">
              <w:rPr>
                <w:rFonts w:ascii="Times New Roman" w:hAnsi="Times New Roman" w:cs="Times New Roman"/>
                <w:sz w:val="20"/>
                <w:szCs w:val="20"/>
                <w:lang w:eastAsia="en-US"/>
              </w:rPr>
              <w:t>Виконання практичного завдання:</w:t>
            </w:r>
          </w:p>
          <w:p w:rsidR="00B402D2" w:rsidRPr="00B402D2" w:rsidRDefault="00B402D2" w:rsidP="00B402D2">
            <w:pPr>
              <w:autoSpaceDE w:val="0"/>
              <w:autoSpaceDN w:val="0"/>
              <w:jc w:val="both"/>
              <w:rPr>
                <w:rFonts w:ascii="Times New Roman" w:hAnsi="Times New Roman" w:cs="Times New Roman"/>
                <w:sz w:val="20"/>
                <w:szCs w:val="20"/>
                <w:lang w:eastAsia="en-US"/>
              </w:rPr>
            </w:pPr>
            <w:r>
              <w:rPr>
                <w:rFonts w:ascii="Times New Roman" w:hAnsi="Times New Roman" w:cs="Times New Roman"/>
                <w:sz w:val="20"/>
                <w:szCs w:val="20"/>
                <w:lang w:eastAsia="en-US"/>
              </w:rPr>
              <w:t xml:space="preserve">- </w:t>
            </w:r>
            <w:r w:rsidRPr="00B402D2">
              <w:rPr>
                <w:rFonts w:ascii="Times New Roman" w:hAnsi="Times New Roman" w:cs="Times New Roman"/>
                <w:sz w:val="20"/>
                <w:szCs w:val="20"/>
                <w:lang w:eastAsia="en-US"/>
              </w:rPr>
              <w:t xml:space="preserve">4 бали </w:t>
            </w:r>
            <w:r>
              <w:rPr>
                <w:rFonts w:ascii="Times New Roman" w:hAnsi="Times New Roman" w:cs="Times New Roman"/>
                <w:sz w:val="20"/>
                <w:szCs w:val="20"/>
                <w:lang w:eastAsia="en-US"/>
              </w:rPr>
              <w:t>-</w:t>
            </w:r>
            <w:r w:rsidRPr="00B402D2">
              <w:rPr>
                <w:rFonts w:ascii="Times New Roman" w:hAnsi="Times New Roman" w:cs="Times New Roman"/>
                <w:sz w:val="20"/>
                <w:szCs w:val="20"/>
                <w:lang w:eastAsia="en-US"/>
              </w:rPr>
              <w:t xml:space="preserve"> завдання виконано, виявлено знання та практичні навички на високому рівні, є власні висновки;</w:t>
            </w:r>
          </w:p>
          <w:p w:rsidR="00B402D2" w:rsidRPr="00B402D2" w:rsidRDefault="00B402D2" w:rsidP="00B402D2">
            <w:pPr>
              <w:autoSpaceDE w:val="0"/>
              <w:autoSpaceDN w:val="0"/>
              <w:jc w:val="both"/>
              <w:rPr>
                <w:rFonts w:ascii="Times New Roman" w:hAnsi="Times New Roman" w:cs="Times New Roman"/>
                <w:sz w:val="20"/>
                <w:szCs w:val="20"/>
                <w:lang w:eastAsia="en-US"/>
              </w:rPr>
            </w:pPr>
            <w:r>
              <w:rPr>
                <w:rFonts w:ascii="Times New Roman" w:hAnsi="Times New Roman" w:cs="Times New Roman"/>
                <w:sz w:val="20"/>
                <w:szCs w:val="20"/>
                <w:lang w:eastAsia="en-US"/>
              </w:rPr>
              <w:t>-</w:t>
            </w:r>
            <w:r w:rsidRPr="00B402D2">
              <w:rPr>
                <w:rFonts w:ascii="Times New Roman" w:hAnsi="Times New Roman" w:cs="Times New Roman"/>
                <w:sz w:val="20"/>
                <w:szCs w:val="20"/>
                <w:lang w:eastAsia="en-US"/>
              </w:rPr>
              <w:t xml:space="preserve"> 3 бали </w:t>
            </w:r>
            <w:r>
              <w:rPr>
                <w:rFonts w:ascii="Times New Roman" w:hAnsi="Times New Roman" w:cs="Times New Roman"/>
                <w:sz w:val="20"/>
                <w:szCs w:val="20"/>
                <w:lang w:eastAsia="en-US"/>
              </w:rPr>
              <w:t xml:space="preserve">- </w:t>
            </w:r>
            <w:r w:rsidRPr="00B402D2">
              <w:rPr>
                <w:rFonts w:ascii="Times New Roman" w:hAnsi="Times New Roman" w:cs="Times New Roman"/>
                <w:sz w:val="20"/>
                <w:szCs w:val="20"/>
                <w:lang w:eastAsia="en-US"/>
              </w:rPr>
              <w:t>завдання виконано, виявлено знання та практичні навички на достатньому рівні;</w:t>
            </w:r>
          </w:p>
          <w:p w:rsidR="00B402D2" w:rsidRPr="00B402D2" w:rsidRDefault="00B402D2" w:rsidP="00B402D2">
            <w:pPr>
              <w:autoSpaceDE w:val="0"/>
              <w:autoSpaceDN w:val="0"/>
              <w:jc w:val="both"/>
              <w:rPr>
                <w:rFonts w:ascii="Times New Roman" w:hAnsi="Times New Roman" w:cs="Times New Roman"/>
                <w:sz w:val="20"/>
                <w:szCs w:val="20"/>
                <w:lang w:eastAsia="en-US"/>
              </w:rPr>
            </w:pPr>
            <w:r w:rsidRPr="00B402D2">
              <w:rPr>
                <w:rFonts w:ascii="Times New Roman" w:hAnsi="Times New Roman" w:cs="Times New Roman"/>
                <w:sz w:val="20"/>
                <w:szCs w:val="20"/>
                <w:lang w:eastAsia="en-US"/>
              </w:rPr>
              <w:t>- 2 бали - завдання виконано не в повному обсязі, виявлено знання та практичні навички на середньому рівні;</w:t>
            </w:r>
          </w:p>
          <w:p w:rsidR="00B402D2" w:rsidRPr="00B402D2" w:rsidRDefault="00B402D2" w:rsidP="00B402D2">
            <w:pPr>
              <w:autoSpaceDE w:val="0"/>
              <w:autoSpaceDN w:val="0"/>
              <w:jc w:val="both"/>
              <w:rPr>
                <w:rFonts w:ascii="Times New Roman" w:hAnsi="Times New Roman" w:cs="Times New Roman"/>
                <w:sz w:val="20"/>
                <w:szCs w:val="20"/>
                <w:lang w:eastAsia="en-US"/>
              </w:rPr>
            </w:pPr>
            <w:r>
              <w:rPr>
                <w:rFonts w:ascii="Times New Roman" w:hAnsi="Times New Roman" w:cs="Times New Roman"/>
                <w:sz w:val="20"/>
                <w:szCs w:val="20"/>
                <w:lang w:eastAsia="en-US"/>
              </w:rPr>
              <w:t>-</w:t>
            </w:r>
            <w:r w:rsidRPr="00B402D2">
              <w:rPr>
                <w:rFonts w:ascii="Times New Roman" w:hAnsi="Times New Roman" w:cs="Times New Roman"/>
                <w:sz w:val="20"/>
                <w:szCs w:val="20"/>
                <w:lang w:eastAsia="en-US"/>
              </w:rPr>
              <w:t xml:space="preserve"> 1 бал </w:t>
            </w:r>
            <w:r>
              <w:rPr>
                <w:rFonts w:ascii="Times New Roman" w:hAnsi="Times New Roman" w:cs="Times New Roman"/>
                <w:sz w:val="20"/>
                <w:szCs w:val="20"/>
                <w:lang w:eastAsia="en-US"/>
              </w:rPr>
              <w:t>-</w:t>
            </w:r>
            <w:r w:rsidRPr="00B402D2">
              <w:rPr>
                <w:rFonts w:ascii="Times New Roman" w:hAnsi="Times New Roman" w:cs="Times New Roman"/>
                <w:sz w:val="20"/>
                <w:szCs w:val="20"/>
                <w:lang w:eastAsia="en-US"/>
              </w:rPr>
              <w:t xml:space="preserve"> завдання виконано менше ніж на половину, наявні </w:t>
            </w:r>
            <w:r w:rsidRPr="00B402D2">
              <w:rPr>
                <w:rFonts w:ascii="Times New Roman" w:hAnsi="Times New Roman" w:cs="Times New Roman"/>
                <w:sz w:val="20"/>
                <w:szCs w:val="20"/>
                <w:lang w:eastAsia="en-US"/>
              </w:rPr>
              <w:lastRenderedPageBreak/>
              <w:t>помилки та відсутні висновки.</w:t>
            </w:r>
          </w:p>
          <w:p w:rsidR="00482C44" w:rsidRPr="00A31F4F" w:rsidRDefault="00B402D2" w:rsidP="00B402D2">
            <w:pPr>
              <w:autoSpaceDE w:val="0"/>
              <w:autoSpaceDN w:val="0"/>
              <w:jc w:val="both"/>
              <w:rPr>
                <w:rFonts w:ascii="Times New Roman" w:hAnsi="Times New Roman" w:cs="Times New Roman"/>
                <w:sz w:val="20"/>
                <w:szCs w:val="20"/>
                <w:lang w:eastAsia="en-US"/>
              </w:rPr>
            </w:pPr>
            <w:r>
              <w:rPr>
                <w:rFonts w:ascii="Times New Roman" w:hAnsi="Times New Roman" w:cs="Times New Roman"/>
                <w:sz w:val="20"/>
                <w:szCs w:val="20"/>
                <w:lang w:eastAsia="en-US"/>
              </w:rPr>
              <w:t>-</w:t>
            </w:r>
            <w:r w:rsidRPr="00B402D2">
              <w:rPr>
                <w:rFonts w:ascii="Times New Roman" w:hAnsi="Times New Roman" w:cs="Times New Roman"/>
                <w:sz w:val="20"/>
                <w:szCs w:val="20"/>
                <w:lang w:eastAsia="en-US"/>
              </w:rPr>
              <w:t xml:space="preserve"> 0 балів </w:t>
            </w:r>
            <w:r>
              <w:rPr>
                <w:rFonts w:ascii="Times New Roman" w:hAnsi="Times New Roman" w:cs="Times New Roman"/>
                <w:sz w:val="20"/>
                <w:szCs w:val="20"/>
                <w:lang w:eastAsia="en-US"/>
              </w:rPr>
              <w:t>-</w:t>
            </w:r>
            <w:r w:rsidRPr="00B402D2">
              <w:rPr>
                <w:rFonts w:ascii="Times New Roman" w:hAnsi="Times New Roman" w:cs="Times New Roman"/>
                <w:sz w:val="20"/>
                <w:szCs w:val="20"/>
                <w:lang w:eastAsia="en-US"/>
              </w:rPr>
              <w:t xml:space="preserve"> завдання не виконано.</w:t>
            </w:r>
          </w:p>
        </w:tc>
        <w:tc>
          <w:tcPr>
            <w:tcW w:w="850" w:type="dxa"/>
            <w:tcBorders>
              <w:top w:val="single" w:sz="4" w:space="0" w:color="auto"/>
              <w:left w:val="single" w:sz="4" w:space="0" w:color="auto"/>
              <w:bottom w:val="single" w:sz="4" w:space="0" w:color="auto"/>
              <w:right w:val="single" w:sz="4" w:space="0" w:color="auto"/>
            </w:tcBorders>
          </w:tcPr>
          <w:p w:rsidR="00482C44" w:rsidRPr="00A31F4F" w:rsidRDefault="00B402D2" w:rsidP="003E40B6">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lastRenderedPageBreak/>
              <w:t>4</w:t>
            </w:r>
          </w:p>
        </w:tc>
      </w:tr>
      <w:tr w:rsidR="002D54FE" w:rsidRPr="00A31F4F" w:rsidTr="002D54FE">
        <w:trPr>
          <w:trHeight w:val="352"/>
        </w:trPr>
        <w:tc>
          <w:tcPr>
            <w:tcW w:w="1100" w:type="dxa"/>
            <w:vMerge w:val="restart"/>
            <w:tcBorders>
              <w:top w:val="single" w:sz="4" w:space="0" w:color="auto"/>
              <w:left w:val="single" w:sz="4" w:space="0" w:color="auto"/>
              <w:right w:val="single" w:sz="4" w:space="0" w:color="auto"/>
            </w:tcBorders>
          </w:tcPr>
          <w:p w:rsidR="002D54FE" w:rsidRPr="00A31F4F" w:rsidRDefault="002D54FE" w:rsidP="002D54FE">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lastRenderedPageBreak/>
              <w:t>Семінарське заняття № 3</w:t>
            </w:r>
          </w:p>
        </w:tc>
        <w:tc>
          <w:tcPr>
            <w:tcW w:w="1134" w:type="dxa"/>
            <w:tcBorders>
              <w:top w:val="single" w:sz="4" w:space="0" w:color="auto"/>
              <w:left w:val="single" w:sz="4" w:space="0" w:color="auto"/>
              <w:bottom w:val="single" w:sz="4" w:space="0" w:color="auto"/>
              <w:right w:val="single" w:sz="4" w:space="0" w:color="auto"/>
            </w:tcBorders>
          </w:tcPr>
          <w:p w:rsidR="002D54FE" w:rsidRPr="00A31F4F" w:rsidRDefault="00303614" w:rsidP="00303614">
            <w:pPr>
              <w:autoSpaceDE w:val="0"/>
              <w:autoSpaceDN w:val="0"/>
              <w:ind w:left="-108" w:right="-108"/>
              <w:jc w:val="center"/>
              <w:rPr>
                <w:rFonts w:ascii="Times New Roman" w:hAnsi="Times New Roman" w:cs="Times New Roman"/>
                <w:sz w:val="20"/>
                <w:szCs w:val="20"/>
              </w:rPr>
            </w:pPr>
            <w:r w:rsidRPr="00303614">
              <w:rPr>
                <w:rFonts w:ascii="Times New Roman" w:hAnsi="Times New Roman" w:cs="Times New Roman"/>
                <w:sz w:val="20"/>
                <w:szCs w:val="20"/>
              </w:rPr>
              <w:t xml:space="preserve">Тестування у системі </w:t>
            </w:r>
            <w:proofErr w:type="spellStart"/>
            <w:r w:rsidRPr="00303614">
              <w:rPr>
                <w:rFonts w:ascii="Times New Roman" w:hAnsi="Times New Roman" w:cs="Times New Roman"/>
                <w:sz w:val="20"/>
                <w:szCs w:val="20"/>
              </w:rPr>
              <w:t>Moodle</w:t>
            </w:r>
            <w:proofErr w:type="spellEnd"/>
          </w:p>
        </w:tc>
        <w:tc>
          <w:tcPr>
            <w:tcW w:w="4395" w:type="dxa"/>
            <w:tcBorders>
              <w:top w:val="single" w:sz="4" w:space="0" w:color="auto"/>
              <w:left w:val="single" w:sz="4" w:space="0" w:color="auto"/>
              <w:bottom w:val="single" w:sz="4" w:space="0" w:color="auto"/>
              <w:right w:val="single" w:sz="4" w:space="0" w:color="auto"/>
            </w:tcBorders>
          </w:tcPr>
          <w:p w:rsidR="000C094E" w:rsidRPr="000C094E" w:rsidRDefault="000C094E" w:rsidP="000C094E">
            <w:pPr>
              <w:autoSpaceDE w:val="0"/>
              <w:autoSpaceDN w:val="0"/>
              <w:rPr>
                <w:rFonts w:ascii="Times New Roman" w:hAnsi="Times New Roman" w:cs="Times New Roman"/>
                <w:sz w:val="20"/>
                <w:szCs w:val="20"/>
                <w:lang w:eastAsia="en-US"/>
              </w:rPr>
            </w:pPr>
            <w:r w:rsidRPr="000C094E">
              <w:rPr>
                <w:rFonts w:ascii="Times New Roman" w:hAnsi="Times New Roman" w:cs="Times New Roman"/>
                <w:sz w:val="20"/>
                <w:szCs w:val="20"/>
                <w:lang w:eastAsia="en-US"/>
              </w:rPr>
              <w:t xml:space="preserve">Проходження он-лайн тесту в системі </w:t>
            </w:r>
            <w:proofErr w:type="spellStart"/>
            <w:r w:rsidRPr="000C094E">
              <w:rPr>
                <w:rFonts w:ascii="Times New Roman" w:hAnsi="Times New Roman" w:cs="Times New Roman"/>
                <w:sz w:val="20"/>
                <w:szCs w:val="20"/>
                <w:lang w:eastAsia="en-US"/>
              </w:rPr>
              <w:t>Moodle</w:t>
            </w:r>
            <w:proofErr w:type="spellEnd"/>
            <w:r w:rsidRPr="000C094E">
              <w:rPr>
                <w:rFonts w:ascii="Times New Roman" w:hAnsi="Times New Roman" w:cs="Times New Roman"/>
                <w:sz w:val="20"/>
                <w:szCs w:val="20"/>
                <w:lang w:eastAsia="en-US"/>
              </w:rPr>
              <w:t xml:space="preserve"> (тести 5 та 6)</w:t>
            </w:r>
            <w:r>
              <w:rPr>
                <w:rFonts w:ascii="Times New Roman" w:hAnsi="Times New Roman" w:cs="Times New Roman"/>
                <w:sz w:val="20"/>
                <w:szCs w:val="20"/>
                <w:lang w:eastAsia="en-US"/>
              </w:rPr>
              <w:t>.</w:t>
            </w:r>
          </w:p>
          <w:p w:rsidR="000C094E" w:rsidRPr="000C094E" w:rsidRDefault="000C094E" w:rsidP="000C094E">
            <w:pPr>
              <w:autoSpaceDE w:val="0"/>
              <w:autoSpaceDN w:val="0"/>
              <w:rPr>
                <w:rFonts w:ascii="Times New Roman" w:hAnsi="Times New Roman" w:cs="Times New Roman"/>
                <w:sz w:val="20"/>
                <w:szCs w:val="20"/>
                <w:lang w:eastAsia="en-US"/>
              </w:rPr>
            </w:pPr>
            <w:r w:rsidRPr="000C094E">
              <w:rPr>
                <w:rFonts w:ascii="Times New Roman" w:hAnsi="Times New Roman" w:cs="Times New Roman"/>
                <w:sz w:val="20"/>
                <w:szCs w:val="20"/>
                <w:lang w:eastAsia="en-US"/>
              </w:rPr>
              <w:t>Питання для підготовки:</w:t>
            </w:r>
          </w:p>
          <w:p w:rsidR="000C094E" w:rsidRPr="000C094E" w:rsidRDefault="000C094E" w:rsidP="000C094E">
            <w:pPr>
              <w:autoSpaceDE w:val="0"/>
              <w:autoSpaceDN w:val="0"/>
              <w:rPr>
                <w:rFonts w:ascii="Times New Roman" w:hAnsi="Times New Roman" w:cs="Times New Roman"/>
                <w:sz w:val="20"/>
                <w:szCs w:val="20"/>
                <w:lang w:eastAsia="en-US"/>
              </w:rPr>
            </w:pPr>
            <w:r w:rsidRPr="000C094E">
              <w:rPr>
                <w:rFonts w:ascii="Times New Roman" w:hAnsi="Times New Roman" w:cs="Times New Roman"/>
                <w:sz w:val="20"/>
                <w:szCs w:val="20"/>
                <w:lang w:eastAsia="en-US"/>
              </w:rPr>
              <w:t>1. Дайте відповідь, скільки виділяють наукових підходів до пояснення існування різних за роз</w:t>
            </w:r>
            <w:r>
              <w:rPr>
                <w:rFonts w:ascii="Times New Roman" w:hAnsi="Times New Roman" w:cs="Times New Roman"/>
                <w:sz w:val="20"/>
                <w:szCs w:val="20"/>
                <w:lang w:eastAsia="en-US"/>
              </w:rPr>
              <w:t>мірами фірм на галузевих ринках.</w:t>
            </w:r>
          </w:p>
          <w:p w:rsidR="000C094E" w:rsidRPr="000C094E" w:rsidRDefault="000C094E" w:rsidP="000C094E">
            <w:pPr>
              <w:autoSpaceDE w:val="0"/>
              <w:autoSpaceDN w:val="0"/>
              <w:rPr>
                <w:rFonts w:ascii="Times New Roman" w:hAnsi="Times New Roman" w:cs="Times New Roman"/>
                <w:sz w:val="20"/>
                <w:szCs w:val="20"/>
                <w:lang w:eastAsia="en-US"/>
              </w:rPr>
            </w:pPr>
            <w:r w:rsidRPr="000C094E">
              <w:rPr>
                <w:rFonts w:ascii="Times New Roman" w:hAnsi="Times New Roman" w:cs="Times New Roman"/>
                <w:sz w:val="20"/>
                <w:szCs w:val="20"/>
                <w:lang w:eastAsia="en-US"/>
              </w:rPr>
              <w:t>2. Вкажіть відповідь, де наведено всі наукові підходи до пояснення існування різних за роз</w:t>
            </w:r>
            <w:r>
              <w:rPr>
                <w:rFonts w:ascii="Times New Roman" w:hAnsi="Times New Roman" w:cs="Times New Roman"/>
                <w:sz w:val="20"/>
                <w:szCs w:val="20"/>
                <w:lang w:eastAsia="en-US"/>
              </w:rPr>
              <w:t>мірами фірм на галузевих ринках.</w:t>
            </w:r>
          </w:p>
          <w:p w:rsidR="000C094E" w:rsidRPr="000C094E" w:rsidRDefault="000C094E" w:rsidP="000C094E">
            <w:pPr>
              <w:autoSpaceDE w:val="0"/>
              <w:autoSpaceDN w:val="0"/>
              <w:rPr>
                <w:rFonts w:ascii="Times New Roman" w:hAnsi="Times New Roman" w:cs="Times New Roman"/>
                <w:sz w:val="20"/>
                <w:szCs w:val="20"/>
                <w:lang w:eastAsia="en-US"/>
              </w:rPr>
            </w:pPr>
            <w:r w:rsidRPr="000C094E">
              <w:rPr>
                <w:rFonts w:ascii="Times New Roman" w:hAnsi="Times New Roman" w:cs="Times New Roman"/>
                <w:sz w:val="20"/>
                <w:szCs w:val="20"/>
                <w:lang w:eastAsia="en-US"/>
              </w:rPr>
              <w:t xml:space="preserve">3. Вкажіть, якої </w:t>
            </w:r>
            <w:r>
              <w:rPr>
                <w:rFonts w:ascii="Times New Roman" w:hAnsi="Times New Roman" w:cs="Times New Roman"/>
                <w:sz w:val="20"/>
                <w:szCs w:val="20"/>
                <w:lang w:eastAsia="en-US"/>
              </w:rPr>
              <w:t>теорії фірм не існує.</w:t>
            </w:r>
          </w:p>
          <w:p w:rsidR="000C094E" w:rsidRPr="000C094E" w:rsidRDefault="000C094E" w:rsidP="000C094E">
            <w:pPr>
              <w:autoSpaceDE w:val="0"/>
              <w:autoSpaceDN w:val="0"/>
              <w:rPr>
                <w:rFonts w:ascii="Times New Roman" w:hAnsi="Times New Roman" w:cs="Times New Roman"/>
                <w:sz w:val="20"/>
                <w:szCs w:val="20"/>
                <w:lang w:eastAsia="en-US"/>
              </w:rPr>
            </w:pPr>
            <w:r w:rsidRPr="000C094E">
              <w:rPr>
                <w:rFonts w:ascii="Times New Roman" w:hAnsi="Times New Roman" w:cs="Times New Roman"/>
                <w:sz w:val="20"/>
                <w:szCs w:val="20"/>
                <w:lang w:eastAsia="en-US"/>
              </w:rPr>
              <w:t>4. Вкажіть, що не відноситься до характерних ознак ф</w:t>
            </w:r>
            <w:r>
              <w:rPr>
                <w:rFonts w:ascii="Times New Roman" w:hAnsi="Times New Roman" w:cs="Times New Roman"/>
                <w:sz w:val="20"/>
                <w:szCs w:val="20"/>
                <w:lang w:eastAsia="en-US"/>
              </w:rPr>
              <w:t>ірми згідно з класичною теорією.</w:t>
            </w:r>
          </w:p>
          <w:p w:rsidR="000C094E" w:rsidRPr="000C094E" w:rsidRDefault="000C094E" w:rsidP="000C094E">
            <w:pPr>
              <w:autoSpaceDE w:val="0"/>
              <w:autoSpaceDN w:val="0"/>
              <w:rPr>
                <w:rFonts w:ascii="Times New Roman" w:hAnsi="Times New Roman" w:cs="Times New Roman"/>
                <w:sz w:val="20"/>
                <w:szCs w:val="20"/>
                <w:lang w:eastAsia="en-US"/>
              </w:rPr>
            </w:pPr>
            <w:r w:rsidRPr="000C094E">
              <w:rPr>
                <w:rFonts w:ascii="Times New Roman" w:hAnsi="Times New Roman" w:cs="Times New Roman"/>
                <w:sz w:val="20"/>
                <w:szCs w:val="20"/>
                <w:lang w:eastAsia="en-US"/>
              </w:rPr>
              <w:t>5. Вкажіть відповідь, де наведено в</w:t>
            </w:r>
            <w:r>
              <w:rPr>
                <w:rFonts w:ascii="Times New Roman" w:hAnsi="Times New Roman" w:cs="Times New Roman"/>
                <w:sz w:val="20"/>
                <w:szCs w:val="20"/>
                <w:lang w:eastAsia="en-US"/>
              </w:rPr>
              <w:t>сі види технологічних меж фірми.</w:t>
            </w:r>
          </w:p>
          <w:p w:rsidR="000C094E" w:rsidRPr="000C094E" w:rsidRDefault="000C094E" w:rsidP="000C094E">
            <w:pPr>
              <w:autoSpaceDE w:val="0"/>
              <w:autoSpaceDN w:val="0"/>
              <w:rPr>
                <w:rFonts w:ascii="Times New Roman" w:hAnsi="Times New Roman" w:cs="Times New Roman"/>
                <w:sz w:val="20"/>
                <w:szCs w:val="20"/>
                <w:lang w:eastAsia="en-US"/>
              </w:rPr>
            </w:pPr>
            <w:r w:rsidRPr="000C094E">
              <w:rPr>
                <w:rFonts w:ascii="Times New Roman" w:hAnsi="Times New Roman" w:cs="Times New Roman"/>
                <w:sz w:val="20"/>
                <w:szCs w:val="20"/>
                <w:lang w:eastAsia="en-US"/>
              </w:rPr>
              <w:t>6. Вкажіть, який напрямок аналізу еф</w:t>
            </w:r>
            <w:r>
              <w:rPr>
                <w:rFonts w:ascii="Times New Roman" w:hAnsi="Times New Roman" w:cs="Times New Roman"/>
                <w:sz w:val="20"/>
                <w:szCs w:val="20"/>
                <w:lang w:eastAsia="en-US"/>
              </w:rPr>
              <w:t>екту масштабу на фірмі не існує.</w:t>
            </w:r>
          </w:p>
          <w:p w:rsidR="000C094E" w:rsidRPr="000C094E" w:rsidRDefault="000C094E" w:rsidP="000C094E">
            <w:pPr>
              <w:autoSpaceDE w:val="0"/>
              <w:autoSpaceDN w:val="0"/>
              <w:rPr>
                <w:rFonts w:ascii="Times New Roman" w:hAnsi="Times New Roman" w:cs="Times New Roman"/>
                <w:sz w:val="20"/>
                <w:szCs w:val="20"/>
                <w:lang w:eastAsia="en-US"/>
              </w:rPr>
            </w:pPr>
            <w:r w:rsidRPr="000C094E">
              <w:rPr>
                <w:rFonts w:ascii="Times New Roman" w:hAnsi="Times New Roman" w:cs="Times New Roman"/>
                <w:sz w:val="20"/>
                <w:szCs w:val="20"/>
                <w:lang w:eastAsia="en-US"/>
              </w:rPr>
              <w:t>7. Вкажіть відповідь де наведено всі типи витрат фірми згідно інституціо</w:t>
            </w:r>
            <w:r>
              <w:rPr>
                <w:rFonts w:ascii="Times New Roman" w:hAnsi="Times New Roman" w:cs="Times New Roman"/>
                <w:sz w:val="20"/>
                <w:szCs w:val="20"/>
                <w:lang w:eastAsia="en-US"/>
              </w:rPr>
              <w:t>нальною (інституційною) теорією.</w:t>
            </w:r>
          </w:p>
          <w:p w:rsidR="000C094E" w:rsidRPr="000C094E" w:rsidRDefault="000C094E" w:rsidP="000C094E">
            <w:pPr>
              <w:autoSpaceDE w:val="0"/>
              <w:autoSpaceDN w:val="0"/>
              <w:rPr>
                <w:rFonts w:ascii="Times New Roman" w:hAnsi="Times New Roman" w:cs="Times New Roman"/>
                <w:sz w:val="20"/>
                <w:szCs w:val="20"/>
                <w:lang w:eastAsia="en-US"/>
              </w:rPr>
            </w:pPr>
            <w:r w:rsidRPr="000C094E">
              <w:rPr>
                <w:rFonts w:ascii="Times New Roman" w:hAnsi="Times New Roman" w:cs="Times New Roman"/>
                <w:sz w:val="20"/>
                <w:szCs w:val="20"/>
                <w:lang w:eastAsia="en-US"/>
              </w:rPr>
              <w:t>8. Вкажіть, що не відноситься до зо</w:t>
            </w:r>
            <w:r>
              <w:rPr>
                <w:rFonts w:ascii="Times New Roman" w:hAnsi="Times New Roman" w:cs="Times New Roman"/>
                <w:sz w:val="20"/>
                <w:szCs w:val="20"/>
                <w:lang w:eastAsia="en-US"/>
              </w:rPr>
              <w:t>внішніх факторі впливу на фірму.</w:t>
            </w:r>
          </w:p>
          <w:p w:rsidR="000C094E" w:rsidRPr="000C094E" w:rsidRDefault="000C094E" w:rsidP="000C094E">
            <w:pPr>
              <w:autoSpaceDE w:val="0"/>
              <w:autoSpaceDN w:val="0"/>
              <w:rPr>
                <w:rFonts w:ascii="Times New Roman" w:hAnsi="Times New Roman" w:cs="Times New Roman"/>
                <w:sz w:val="20"/>
                <w:szCs w:val="20"/>
                <w:lang w:eastAsia="en-US"/>
              </w:rPr>
            </w:pPr>
            <w:r w:rsidRPr="000C094E">
              <w:rPr>
                <w:rFonts w:ascii="Times New Roman" w:hAnsi="Times New Roman" w:cs="Times New Roman"/>
                <w:sz w:val="20"/>
                <w:szCs w:val="20"/>
                <w:lang w:eastAsia="en-US"/>
              </w:rPr>
              <w:t>9. Вкажіть, що не відноситься до вну</w:t>
            </w:r>
            <w:r>
              <w:rPr>
                <w:rFonts w:ascii="Times New Roman" w:hAnsi="Times New Roman" w:cs="Times New Roman"/>
                <w:sz w:val="20"/>
                <w:szCs w:val="20"/>
                <w:lang w:eastAsia="en-US"/>
              </w:rPr>
              <w:t>трішніх факторі впливу на фірму.</w:t>
            </w:r>
          </w:p>
          <w:p w:rsidR="000C094E" w:rsidRPr="000C094E" w:rsidRDefault="000C094E" w:rsidP="000C094E">
            <w:pPr>
              <w:autoSpaceDE w:val="0"/>
              <w:autoSpaceDN w:val="0"/>
              <w:rPr>
                <w:rFonts w:ascii="Times New Roman" w:hAnsi="Times New Roman" w:cs="Times New Roman"/>
                <w:sz w:val="20"/>
                <w:szCs w:val="20"/>
                <w:lang w:eastAsia="en-US"/>
              </w:rPr>
            </w:pPr>
            <w:r w:rsidRPr="000C094E">
              <w:rPr>
                <w:rFonts w:ascii="Times New Roman" w:hAnsi="Times New Roman" w:cs="Times New Roman"/>
                <w:sz w:val="20"/>
                <w:szCs w:val="20"/>
                <w:lang w:eastAsia="en-US"/>
              </w:rPr>
              <w:t>10. Вкажіть, що не відноситься до складових успішної діяльності фір</w:t>
            </w:r>
            <w:r>
              <w:rPr>
                <w:rFonts w:ascii="Times New Roman" w:hAnsi="Times New Roman" w:cs="Times New Roman"/>
                <w:sz w:val="20"/>
                <w:szCs w:val="20"/>
                <w:lang w:eastAsia="en-US"/>
              </w:rPr>
              <w:t>ми згідно стохастичного підходу.</w:t>
            </w:r>
          </w:p>
          <w:p w:rsidR="000C094E" w:rsidRPr="000C094E" w:rsidRDefault="000C094E" w:rsidP="000C094E">
            <w:pPr>
              <w:autoSpaceDE w:val="0"/>
              <w:autoSpaceDN w:val="0"/>
              <w:rPr>
                <w:rFonts w:ascii="Times New Roman" w:hAnsi="Times New Roman" w:cs="Times New Roman"/>
                <w:sz w:val="20"/>
                <w:szCs w:val="20"/>
                <w:lang w:eastAsia="en-US"/>
              </w:rPr>
            </w:pPr>
            <w:r>
              <w:rPr>
                <w:rFonts w:ascii="Times New Roman" w:hAnsi="Times New Roman" w:cs="Times New Roman"/>
                <w:sz w:val="20"/>
                <w:szCs w:val="20"/>
                <w:lang w:eastAsia="en-US"/>
              </w:rPr>
              <w:t>11. Дайте визначення, злиття це.</w:t>
            </w:r>
          </w:p>
          <w:p w:rsidR="000C094E" w:rsidRPr="000C094E" w:rsidRDefault="000C094E" w:rsidP="000C094E">
            <w:pPr>
              <w:autoSpaceDE w:val="0"/>
              <w:autoSpaceDN w:val="0"/>
              <w:rPr>
                <w:rFonts w:ascii="Times New Roman" w:hAnsi="Times New Roman" w:cs="Times New Roman"/>
                <w:sz w:val="20"/>
                <w:szCs w:val="20"/>
                <w:lang w:eastAsia="en-US"/>
              </w:rPr>
            </w:pPr>
            <w:r w:rsidRPr="000C094E">
              <w:rPr>
                <w:rFonts w:ascii="Times New Roman" w:hAnsi="Times New Roman" w:cs="Times New Roman"/>
                <w:sz w:val="20"/>
                <w:szCs w:val="20"/>
                <w:lang w:eastAsia="en-US"/>
              </w:rPr>
              <w:t xml:space="preserve">12. </w:t>
            </w:r>
            <w:r>
              <w:rPr>
                <w:rFonts w:ascii="Times New Roman" w:hAnsi="Times New Roman" w:cs="Times New Roman"/>
                <w:sz w:val="20"/>
                <w:szCs w:val="20"/>
                <w:lang w:eastAsia="en-US"/>
              </w:rPr>
              <w:t>Дайте визначення, поглинання це.</w:t>
            </w:r>
          </w:p>
          <w:p w:rsidR="000C094E" w:rsidRPr="000C094E" w:rsidRDefault="000C094E" w:rsidP="000C094E">
            <w:pPr>
              <w:autoSpaceDE w:val="0"/>
              <w:autoSpaceDN w:val="0"/>
              <w:rPr>
                <w:rFonts w:ascii="Times New Roman" w:hAnsi="Times New Roman" w:cs="Times New Roman"/>
                <w:sz w:val="20"/>
                <w:szCs w:val="20"/>
                <w:lang w:eastAsia="en-US"/>
              </w:rPr>
            </w:pPr>
            <w:r w:rsidRPr="000C094E">
              <w:rPr>
                <w:rFonts w:ascii="Times New Roman" w:hAnsi="Times New Roman" w:cs="Times New Roman"/>
                <w:sz w:val="20"/>
                <w:szCs w:val="20"/>
                <w:lang w:eastAsia="en-US"/>
              </w:rPr>
              <w:t>13. Вкажіть, які види злиття або поглинання виділяють в залежності від ставлення управлінсько</w:t>
            </w:r>
            <w:r>
              <w:rPr>
                <w:rFonts w:ascii="Times New Roman" w:hAnsi="Times New Roman" w:cs="Times New Roman"/>
                <w:sz w:val="20"/>
                <w:szCs w:val="20"/>
                <w:lang w:eastAsia="en-US"/>
              </w:rPr>
              <w:t>го персоналу фірм до таких угод.</w:t>
            </w:r>
          </w:p>
          <w:p w:rsidR="000C094E" w:rsidRPr="000C094E" w:rsidRDefault="000C094E" w:rsidP="000C094E">
            <w:pPr>
              <w:autoSpaceDE w:val="0"/>
              <w:autoSpaceDN w:val="0"/>
              <w:rPr>
                <w:rFonts w:ascii="Times New Roman" w:hAnsi="Times New Roman" w:cs="Times New Roman"/>
                <w:sz w:val="20"/>
                <w:szCs w:val="20"/>
                <w:lang w:eastAsia="en-US"/>
              </w:rPr>
            </w:pPr>
            <w:r w:rsidRPr="000C094E">
              <w:rPr>
                <w:rFonts w:ascii="Times New Roman" w:hAnsi="Times New Roman" w:cs="Times New Roman"/>
                <w:sz w:val="20"/>
                <w:szCs w:val="20"/>
                <w:lang w:eastAsia="en-US"/>
              </w:rPr>
              <w:t>14. Вкажіть, які види злиття або поглинання виділяють в залежності від способу поєднання</w:t>
            </w:r>
            <w:r>
              <w:rPr>
                <w:rFonts w:ascii="Times New Roman" w:hAnsi="Times New Roman" w:cs="Times New Roman"/>
                <w:sz w:val="20"/>
                <w:szCs w:val="20"/>
                <w:lang w:eastAsia="en-US"/>
              </w:rPr>
              <w:t xml:space="preserve"> потенціалу фірм, що зливаються.</w:t>
            </w:r>
          </w:p>
          <w:p w:rsidR="000C094E" w:rsidRPr="000C094E" w:rsidRDefault="000C094E" w:rsidP="000C094E">
            <w:pPr>
              <w:autoSpaceDE w:val="0"/>
              <w:autoSpaceDN w:val="0"/>
              <w:rPr>
                <w:rFonts w:ascii="Times New Roman" w:hAnsi="Times New Roman" w:cs="Times New Roman"/>
                <w:sz w:val="20"/>
                <w:szCs w:val="20"/>
                <w:lang w:eastAsia="en-US"/>
              </w:rPr>
            </w:pPr>
            <w:r w:rsidRPr="000C094E">
              <w:rPr>
                <w:rFonts w:ascii="Times New Roman" w:hAnsi="Times New Roman" w:cs="Times New Roman"/>
                <w:sz w:val="20"/>
                <w:szCs w:val="20"/>
                <w:lang w:eastAsia="en-US"/>
              </w:rPr>
              <w:t>15. Вкажіть, які види злиття або поглинання виділяють в залежності від мотивації процесів погли</w:t>
            </w:r>
            <w:r>
              <w:rPr>
                <w:rFonts w:ascii="Times New Roman" w:hAnsi="Times New Roman" w:cs="Times New Roman"/>
                <w:sz w:val="20"/>
                <w:szCs w:val="20"/>
                <w:lang w:eastAsia="en-US"/>
              </w:rPr>
              <w:t>нання.</w:t>
            </w:r>
          </w:p>
          <w:p w:rsidR="000C094E" w:rsidRPr="000C094E" w:rsidRDefault="000C094E" w:rsidP="000C094E">
            <w:pPr>
              <w:autoSpaceDE w:val="0"/>
              <w:autoSpaceDN w:val="0"/>
              <w:rPr>
                <w:rFonts w:ascii="Times New Roman" w:hAnsi="Times New Roman" w:cs="Times New Roman"/>
                <w:sz w:val="20"/>
                <w:szCs w:val="20"/>
                <w:lang w:eastAsia="en-US"/>
              </w:rPr>
            </w:pPr>
            <w:r w:rsidRPr="000C094E">
              <w:rPr>
                <w:rFonts w:ascii="Times New Roman" w:hAnsi="Times New Roman" w:cs="Times New Roman"/>
                <w:sz w:val="20"/>
                <w:szCs w:val="20"/>
                <w:lang w:eastAsia="en-US"/>
              </w:rPr>
              <w:t>16. Дайте відповідь, скільки історичних хвиль</w:t>
            </w:r>
            <w:r>
              <w:rPr>
                <w:rFonts w:ascii="Times New Roman" w:hAnsi="Times New Roman" w:cs="Times New Roman"/>
                <w:sz w:val="20"/>
                <w:szCs w:val="20"/>
                <w:lang w:eastAsia="en-US"/>
              </w:rPr>
              <w:t xml:space="preserve"> процесів злиття фірм виділяють.</w:t>
            </w:r>
          </w:p>
          <w:p w:rsidR="000C094E" w:rsidRPr="000C094E" w:rsidRDefault="000C094E" w:rsidP="000C094E">
            <w:pPr>
              <w:autoSpaceDE w:val="0"/>
              <w:autoSpaceDN w:val="0"/>
              <w:rPr>
                <w:rFonts w:ascii="Times New Roman" w:hAnsi="Times New Roman" w:cs="Times New Roman"/>
                <w:sz w:val="20"/>
                <w:szCs w:val="20"/>
                <w:lang w:eastAsia="en-US"/>
              </w:rPr>
            </w:pPr>
            <w:r w:rsidRPr="000C094E">
              <w:rPr>
                <w:rFonts w:ascii="Times New Roman" w:hAnsi="Times New Roman" w:cs="Times New Roman"/>
                <w:sz w:val="20"/>
                <w:szCs w:val="20"/>
                <w:lang w:eastAsia="en-US"/>
              </w:rPr>
              <w:t xml:space="preserve">17. Дайте відповідь, яка з історичних хвиль процесів злиття фірм </w:t>
            </w:r>
            <w:r>
              <w:rPr>
                <w:rFonts w:ascii="Times New Roman" w:hAnsi="Times New Roman" w:cs="Times New Roman"/>
                <w:sz w:val="20"/>
                <w:szCs w:val="20"/>
                <w:lang w:eastAsia="en-US"/>
              </w:rPr>
              <w:t>відбувалась у 80-ті роки ХХ ст.</w:t>
            </w:r>
          </w:p>
          <w:p w:rsidR="000C094E" w:rsidRPr="000C094E" w:rsidRDefault="000C094E" w:rsidP="000C094E">
            <w:pPr>
              <w:autoSpaceDE w:val="0"/>
              <w:autoSpaceDN w:val="0"/>
              <w:rPr>
                <w:rFonts w:ascii="Times New Roman" w:hAnsi="Times New Roman" w:cs="Times New Roman"/>
                <w:sz w:val="20"/>
                <w:szCs w:val="20"/>
                <w:lang w:eastAsia="en-US"/>
              </w:rPr>
            </w:pPr>
            <w:r w:rsidRPr="000C094E">
              <w:rPr>
                <w:rFonts w:ascii="Times New Roman" w:hAnsi="Times New Roman" w:cs="Times New Roman"/>
                <w:sz w:val="20"/>
                <w:szCs w:val="20"/>
                <w:lang w:eastAsia="en-US"/>
              </w:rPr>
              <w:t>18. Вкажіть, що з переліченого не відноситься до ключових факторів сприян</w:t>
            </w:r>
            <w:r>
              <w:rPr>
                <w:rFonts w:ascii="Times New Roman" w:hAnsi="Times New Roman" w:cs="Times New Roman"/>
                <w:sz w:val="20"/>
                <w:szCs w:val="20"/>
                <w:lang w:eastAsia="en-US"/>
              </w:rPr>
              <w:t>ня процесам злиття і поглинання.</w:t>
            </w:r>
          </w:p>
          <w:p w:rsidR="000C094E" w:rsidRPr="000C094E" w:rsidRDefault="000C094E" w:rsidP="000C094E">
            <w:pPr>
              <w:autoSpaceDE w:val="0"/>
              <w:autoSpaceDN w:val="0"/>
              <w:rPr>
                <w:rFonts w:ascii="Times New Roman" w:hAnsi="Times New Roman" w:cs="Times New Roman"/>
                <w:sz w:val="20"/>
                <w:szCs w:val="20"/>
                <w:lang w:eastAsia="en-US"/>
              </w:rPr>
            </w:pPr>
            <w:r w:rsidRPr="000C094E">
              <w:rPr>
                <w:rFonts w:ascii="Times New Roman" w:hAnsi="Times New Roman" w:cs="Times New Roman"/>
                <w:sz w:val="20"/>
                <w:szCs w:val="20"/>
                <w:lang w:eastAsia="en-US"/>
              </w:rPr>
              <w:t>19. Вкажіть, як</w:t>
            </w:r>
            <w:r>
              <w:rPr>
                <w:rFonts w:ascii="Times New Roman" w:hAnsi="Times New Roman" w:cs="Times New Roman"/>
                <w:sz w:val="20"/>
                <w:szCs w:val="20"/>
                <w:lang w:eastAsia="en-US"/>
              </w:rPr>
              <w:t>ого мотиву злиття фірм не існує.</w:t>
            </w:r>
          </w:p>
          <w:p w:rsidR="002D54FE" w:rsidRPr="00A31F4F" w:rsidRDefault="000C094E" w:rsidP="000C094E">
            <w:pPr>
              <w:autoSpaceDE w:val="0"/>
              <w:autoSpaceDN w:val="0"/>
              <w:rPr>
                <w:rFonts w:ascii="Times New Roman" w:hAnsi="Times New Roman" w:cs="Times New Roman"/>
                <w:sz w:val="20"/>
                <w:szCs w:val="20"/>
                <w:lang w:eastAsia="en-US"/>
              </w:rPr>
            </w:pPr>
            <w:r w:rsidRPr="000C094E">
              <w:rPr>
                <w:rFonts w:ascii="Times New Roman" w:hAnsi="Times New Roman" w:cs="Times New Roman"/>
                <w:sz w:val="20"/>
                <w:szCs w:val="20"/>
                <w:lang w:eastAsia="en-US"/>
              </w:rPr>
              <w:t>20. Вкажіть, яку частку ринку повинна займати фірма на ринку в Україні, щоб її положення на ринку в</w:t>
            </w:r>
            <w:r>
              <w:rPr>
                <w:rFonts w:ascii="Times New Roman" w:hAnsi="Times New Roman" w:cs="Times New Roman"/>
                <w:sz w:val="20"/>
                <w:szCs w:val="20"/>
                <w:lang w:eastAsia="en-US"/>
              </w:rPr>
              <w:t>изнали монопольним (домінуючим).</w:t>
            </w:r>
          </w:p>
        </w:tc>
        <w:tc>
          <w:tcPr>
            <w:tcW w:w="2268" w:type="dxa"/>
            <w:tcBorders>
              <w:top w:val="single" w:sz="4" w:space="0" w:color="auto"/>
              <w:left w:val="single" w:sz="4" w:space="0" w:color="auto"/>
              <w:bottom w:val="single" w:sz="4" w:space="0" w:color="auto"/>
              <w:right w:val="single" w:sz="4" w:space="0" w:color="auto"/>
            </w:tcBorders>
          </w:tcPr>
          <w:p w:rsidR="000C094E" w:rsidRPr="000C094E" w:rsidRDefault="000C094E" w:rsidP="000C094E">
            <w:pPr>
              <w:widowControl/>
              <w:rPr>
                <w:rFonts w:ascii="Times New Roman" w:eastAsia="Times New Roman" w:hAnsi="Times New Roman" w:cs="Times New Roman"/>
                <w:kern w:val="0"/>
                <w:sz w:val="18"/>
                <w:szCs w:val="18"/>
                <w:lang w:eastAsia="ar-SA" w:bidi="ar-SA"/>
              </w:rPr>
            </w:pPr>
            <w:r w:rsidRPr="000C094E">
              <w:rPr>
                <w:rFonts w:ascii="Times New Roman" w:eastAsia="Times New Roman" w:hAnsi="Times New Roman" w:cs="Times New Roman"/>
                <w:kern w:val="0"/>
                <w:sz w:val="18"/>
                <w:szCs w:val="18"/>
                <w:lang w:eastAsia="ar-SA" w:bidi="ar-SA"/>
              </w:rPr>
              <w:t xml:space="preserve">Тестове питання оцінюється максимально в 0,2 бала. Загалом передбачено виконання 20 </w:t>
            </w:r>
            <w:r>
              <w:rPr>
                <w:rFonts w:ascii="Times New Roman" w:eastAsia="Times New Roman" w:hAnsi="Times New Roman" w:cs="Times New Roman"/>
                <w:kern w:val="0"/>
                <w:sz w:val="18"/>
                <w:szCs w:val="18"/>
                <w:lang w:eastAsia="ar-SA" w:bidi="ar-SA"/>
              </w:rPr>
              <w:t xml:space="preserve">тестових </w:t>
            </w:r>
            <w:r w:rsidRPr="000C094E">
              <w:rPr>
                <w:rFonts w:ascii="Times New Roman" w:eastAsia="Times New Roman" w:hAnsi="Times New Roman" w:cs="Times New Roman"/>
                <w:kern w:val="0"/>
                <w:sz w:val="18"/>
                <w:szCs w:val="18"/>
                <w:lang w:eastAsia="ar-SA" w:bidi="ar-SA"/>
              </w:rPr>
              <w:t>завдань:</w:t>
            </w:r>
          </w:p>
          <w:p w:rsidR="000C094E" w:rsidRPr="000C094E" w:rsidRDefault="000C094E" w:rsidP="000C094E">
            <w:pPr>
              <w:widowControl/>
              <w:jc w:val="both"/>
              <w:rPr>
                <w:rFonts w:ascii="Times New Roman" w:eastAsia="Times New Roman" w:hAnsi="Times New Roman" w:cs="Times New Roman"/>
                <w:kern w:val="0"/>
                <w:sz w:val="18"/>
                <w:szCs w:val="18"/>
                <w:lang w:eastAsia="ar-SA" w:bidi="ar-SA"/>
              </w:rPr>
            </w:pPr>
            <w:r w:rsidRPr="000C094E">
              <w:rPr>
                <w:rFonts w:ascii="Times New Roman" w:eastAsia="Times New Roman" w:hAnsi="Times New Roman" w:cs="Times New Roman"/>
                <w:kern w:val="0"/>
                <w:sz w:val="18"/>
                <w:szCs w:val="18"/>
                <w:lang w:eastAsia="ar-SA" w:bidi="ar-SA"/>
              </w:rPr>
              <w:sym w:font="Symbol" w:char="F02D"/>
            </w:r>
            <w:r w:rsidRPr="000C094E">
              <w:rPr>
                <w:rFonts w:ascii="Times New Roman" w:eastAsia="Times New Roman" w:hAnsi="Times New Roman" w:cs="Times New Roman"/>
                <w:kern w:val="0"/>
                <w:sz w:val="18"/>
                <w:szCs w:val="18"/>
                <w:lang w:eastAsia="ar-SA" w:bidi="ar-SA"/>
              </w:rPr>
              <w:t xml:space="preserve"> 0,2 бала за правильну відповідь;</w:t>
            </w:r>
          </w:p>
          <w:p w:rsidR="002D54FE" w:rsidRPr="00A31F4F" w:rsidRDefault="000C094E" w:rsidP="000C094E">
            <w:pPr>
              <w:autoSpaceDE w:val="0"/>
              <w:autoSpaceDN w:val="0"/>
              <w:jc w:val="both"/>
              <w:rPr>
                <w:rFonts w:ascii="Times New Roman" w:hAnsi="Times New Roman" w:cs="Times New Roman"/>
                <w:sz w:val="20"/>
                <w:szCs w:val="20"/>
                <w:lang w:eastAsia="en-US"/>
              </w:rPr>
            </w:pPr>
            <w:r w:rsidRPr="000C094E">
              <w:rPr>
                <w:rFonts w:ascii="Times New Roman" w:eastAsia="Times New Roman" w:hAnsi="Times New Roman" w:cs="Times New Roman"/>
                <w:kern w:val="0"/>
                <w:sz w:val="18"/>
                <w:szCs w:val="18"/>
                <w:lang w:eastAsia="ar-SA" w:bidi="ar-SA"/>
              </w:rPr>
              <w:sym w:font="Symbol" w:char="F02D"/>
            </w:r>
            <w:r w:rsidRPr="000C094E">
              <w:rPr>
                <w:rFonts w:ascii="Times New Roman" w:eastAsia="Times New Roman" w:hAnsi="Times New Roman" w:cs="Times New Roman"/>
                <w:kern w:val="0"/>
                <w:sz w:val="18"/>
                <w:szCs w:val="18"/>
                <w:lang w:eastAsia="ar-SA" w:bidi="ar-SA"/>
              </w:rPr>
              <w:t xml:space="preserve"> 0 балів – неправильна відповідь.</w:t>
            </w:r>
          </w:p>
        </w:tc>
        <w:tc>
          <w:tcPr>
            <w:tcW w:w="850" w:type="dxa"/>
            <w:tcBorders>
              <w:top w:val="single" w:sz="4" w:space="0" w:color="auto"/>
              <w:left w:val="single" w:sz="4" w:space="0" w:color="auto"/>
              <w:bottom w:val="single" w:sz="4" w:space="0" w:color="auto"/>
              <w:right w:val="single" w:sz="4" w:space="0" w:color="auto"/>
            </w:tcBorders>
          </w:tcPr>
          <w:p w:rsidR="002D54FE" w:rsidRPr="00A31F4F" w:rsidRDefault="000C094E" w:rsidP="003E40B6">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4</w:t>
            </w:r>
          </w:p>
        </w:tc>
      </w:tr>
      <w:tr w:rsidR="002D54FE" w:rsidRPr="00A31F4F" w:rsidTr="002D54FE">
        <w:trPr>
          <w:trHeight w:val="352"/>
        </w:trPr>
        <w:tc>
          <w:tcPr>
            <w:tcW w:w="1100" w:type="dxa"/>
            <w:vMerge/>
            <w:tcBorders>
              <w:left w:val="single" w:sz="4" w:space="0" w:color="auto"/>
              <w:bottom w:val="single" w:sz="4" w:space="0" w:color="auto"/>
              <w:right w:val="single" w:sz="4" w:space="0" w:color="auto"/>
            </w:tcBorders>
          </w:tcPr>
          <w:p w:rsidR="002D54FE" w:rsidRDefault="002D54FE" w:rsidP="002D54FE">
            <w:pPr>
              <w:autoSpaceDE w:val="0"/>
              <w:autoSpaceDN w:val="0"/>
              <w:jc w:val="center"/>
              <w:rPr>
                <w:rFonts w:ascii="Times New Roman" w:hAnsi="Times New Roman" w:cs="Times New Roman"/>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rsidR="002D54FE" w:rsidRPr="00A31F4F" w:rsidRDefault="000C094E" w:rsidP="000C094E">
            <w:pPr>
              <w:autoSpaceDE w:val="0"/>
              <w:autoSpaceDN w:val="0"/>
              <w:ind w:left="-108" w:right="-108"/>
              <w:rPr>
                <w:rFonts w:ascii="Times New Roman" w:hAnsi="Times New Roman" w:cs="Times New Roman"/>
                <w:sz w:val="20"/>
                <w:szCs w:val="20"/>
              </w:rPr>
            </w:pPr>
            <w:r w:rsidRPr="000C094E">
              <w:rPr>
                <w:rFonts w:ascii="Times New Roman" w:hAnsi="Times New Roman" w:cs="Times New Roman"/>
                <w:sz w:val="20"/>
                <w:szCs w:val="20"/>
              </w:rPr>
              <w:t>Практичне завдання: SWOT – аналіз ринку товарів або ресурсів в Україні</w:t>
            </w:r>
          </w:p>
        </w:tc>
        <w:tc>
          <w:tcPr>
            <w:tcW w:w="4395" w:type="dxa"/>
            <w:tcBorders>
              <w:top w:val="single" w:sz="4" w:space="0" w:color="auto"/>
              <w:left w:val="single" w:sz="4" w:space="0" w:color="auto"/>
              <w:bottom w:val="single" w:sz="4" w:space="0" w:color="auto"/>
              <w:right w:val="single" w:sz="4" w:space="0" w:color="auto"/>
            </w:tcBorders>
          </w:tcPr>
          <w:p w:rsidR="002D54FE" w:rsidRPr="00A31F4F" w:rsidRDefault="000C094E" w:rsidP="003E40B6">
            <w:pPr>
              <w:autoSpaceDE w:val="0"/>
              <w:autoSpaceDN w:val="0"/>
              <w:rPr>
                <w:rFonts w:ascii="Times New Roman" w:hAnsi="Times New Roman" w:cs="Times New Roman"/>
                <w:sz w:val="20"/>
                <w:szCs w:val="20"/>
                <w:lang w:eastAsia="en-US"/>
              </w:rPr>
            </w:pPr>
            <w:r w:rsidRPr="000C094E">
              <w:rPr>
                <w:rFonts w:ascii="Times New Roman" w:hAnsi="Times New Roman" w:cs="Times New Roman"/>
                <w:sz w:val="20"/>
                <w:szCs w:val="20"/>
                <w:lang w:eastAsia="en-US"/>
              </w:rPr>
              <w:t>Зробіть SWOT – аналіз одного ринку товарів або ресурсів в Україні та сформулюйте висновки. Завдання виконується окремо кожним здобувачем вищої освіти.</w:t>
            </w:r>
          </w:p>
        </w:tc>
        <w:tc>
          <w:tcPr>
            <w:tcW w:w="2268" w:type="dxa"/>
            <w:tcBorders>
              <w:top w:val="single" w:sz="4" w:space="0" w:color="auto"/>
              <w:left w:val="single" w:sz="4" w:space="0" w:color="auto"/>
              <w:bottom w:val="single" w:sz="4" w:space="0" w:color="auto"/>
              <w:right w:val="single" w:sz="4" w:space="0" w:color="auto"/>
            </w:tcBorders>
          </w:tcPr>
          <w:p w:rsidR="000C094E" w:rsidRPr="000C094E" w:rsidRDefault="000C094E" w:rsidP="000C094E">
            <w:pPr>
              <w:autoSpaceDE w:val="0"/>
              <w:autoSpaceDN w:val="0"/>
              <w:ind w:left="-108" w:right="-108"/>
              <w:jc w:val="center"/>
              <w:rPr>
                <w:rFonts w:ascii="Times New Roman" w:hAnsi="Times New Roman" w:cs="Times New Roman"/>
                <w:sz w:val="20"/>
                <w:szCs w:val="20"/>
                <w:lang w:eastAsia="en-US"/>
              </w:rPr>
            </w:pPr>
            <w:r w:rsidRPr="000C094E">
              <w:rPr>
                <w:rFonts w:ascii="Times New Roman" w:hAnsi="Times New Roman" w:cs="Times New Roman"/>
                <w:sz w:val="20"/>
                <w:szCs w:val="20"/>
                <w:lang w:eastAsia="en-US"/>
              </w:rPr>
              <w:t>Виконання практичного завдання:</w:t>
            </w:r>
          </w:p>
          <w:p w:rsidR="000C094E" w:rsidRPr="000C094E" w:rsidRDefault="000C094E" w:rsidP="000C094E">
            <w:pPr>
              <w:autoSpaceDE w:val="0"/>
              <w:autoSpaceDN w:val="0"/>
              <w:ind w:left="-108" w:right="-108"/>
              <w:jc w:val="both"/>
              <w:rPr>
                <w:rFonts w:ascii="Times New Roman" w:hAnsi="Times New Roman" w:cs="Times New Roman"/>
                <w:sz w:val="20"/>
                <w:szCs w:val="20"/>
                <w:lang w:eastAsia="en-US"/>
              </w:rPr>
            </w:pPr>
            <w:r w:rsidRPr="000C094E">
              <w:rPr>
                <w:rFonts w:ascii="Times New Roman" w:hAnsi="Times New Roman" w:cs="Times New Roman"/>
                <w:sz w:val="20"/>
                <w:szCs w:val="20"/>
                <w:lang w:eastAsia="en-US"/>
              </w:rPr>
              <w:t>- 4 бали - завдання виконано, виявлено знання та практичні навички на високому рівні, є власні висновки;</w:t>
            </w:r>
          </w:p>
          <w:p w:rsidR="000C094E" w:rsidRPr="000C094E" w:rsidRDefault="000C094E" w:rsidP="000C094E">
            <w:pPr>
              <w:autoSpaceDE w:val="0"/>
              <w:autoSpaceDN w:val="0"/>
              <w:ind w:left="-108" w:right="-108"/>
              <w:jc w:val="both"/>
              <w:rPr>
                <w:rFonts w:ascii="Times New Roman" w:hAnsi="Times New Roman" w:cs="Times New Roman"/>
                <w:sz w:val="20"/>
                <w:szCs w:val="20"/>
                <w:lang w:eastAsia="en-US"/>
              </w:rPr>
            </w:pPr>
            <w:r w:rsidRPr="000C094E">
              <w:rPr>
                <w:rFonts w:ascii="Times New Roman" w:hAnsi="Times New Roman" w:cs="Times New Roman"/>
                <w:sz w:val="20"/>
                <w:szCs w:val="20"/>
                <w:lang w:eastAsia="en-US"/>
              </w:rPr>
              <w:t xml:space="preserve">- 3 бали - завдання виконано, виявлено знання та практичні </w:t>
            </w:r>
            <w:r w:rsidRPr="000C094E">
              <w:rPr>
                <w:rFonts w:ascii="Times New Roman" w:hAnsi="Times New Roman" w:cs="Times New Roman"/>
                <w:sz w:val="20"/>
                <w:szCs w:val="20"/>
                <w:lang w:eastAsia="en-US"/>
              </w:rPr>
              <w:lastRenderedPageBreak/>
              <w:t>навички на достатньому рівні;</w:t>
            </w:r>
          </w:p>
          <w:p w:rsidR="000C094E" w:rsidRPr="000C094E" w:rsidRDefault="000C094E" w:rsidP="000C094E">
            <w:pPr>
              <w:autoSpaceDE w:val="0"/>
              <w:autoSpaceDN w:val="0"/>
              <w:ind w:left="-108" w:right="-108"/>
              <w:jc w:val="both"/>
              <w:rPr>
                <w:rFonts w:ascii="Times New Roman" w:hAnsi="Times New Roman" w:cs="Times New Roman"/>
                <w:sz w:val="20"/>
                <w:szCs w:val="20"/>
                <w:lang w:eastAsia="en-US"/>
              </w:rPr>
            </w:pPr>
            <w:r w:rsidRPr="000C094E">
              <w:rPr>
                <w:rFonts w:ascii="Times New Roman" w:hAnsi="Times New Roman" w:cs="Times New Roman"/>
                <w:sz w:val="20"/>
                <w:szCs w:val="20"/>
                <w:lang w:eastAsia="en-US"/>
              </w:rPr>
              <w:t>- 2 бали - завдання виконано не в повному обсязі, виявлено знання та практичні навички на середньому рівні;</w:t>
            </w:r>
          </w:p>
          <w:p w:rsidR="000C094E" w:rsidRPr="000C094E" w:rsidRDefault="000C094E" w:rsidP="000C094E">
            <w:pPr>
              <w:autoSpaceDE w:val="0"/>
              <w:autoSpaceDN w:val="0"/>
              <w:ind w:left="-108" w:right="-108"/>
              <w:jc w:val="both"/>
              <w:rPr>
                <w:rFonts w:ascii="Times New Roman" w:hAnsi="Times New Roman" w:cs="Times New Roman"/>
                <w:sz w:val="20"/>
                <w:szCs w:val="20"/>
                <w:lang w:eastAsia="en-US"/>
              </w:rPr>
            </w:pPr>
            <w:r w:rsidRPr="000C094E">
              <w:rPr>
                <w:rFonts w:ascii="Times New Roman" w:hAnsi="Times New Roman" w:cs="Times New Roman"/>
                <w:sz w:val="20"/>
                <w:szCs w:val="20"/>
                <w:lang w:eastAsia="en-US"/>
              </w:rPr>
              <w:t>- 1 бал - завдання виконано менше ніж на половину, наявні помилки та відсутні висновки.</w:t>
            </w:r>
          </w:p>
          <w:p w:rsidR="002D54FE" w:rsidRPr="00A31F4F" w:rsidRDefault="000C094E" w:rsidP="000C094E">
            <w:pPr>
              <w:autoSpaceDE w:val="0"/>
              <w:autoSpaceDN w:val="0"/>
              <w:ind w:left="-108" w:right="-108"/>
              <w:jc w:val="both"/>
              <w:rPr>
                <w:rFonts w:ascii="Times New Roman" w:hAnsi="Times New Roman" w:cs="Times New Roman"/>
                <w:sz w:val="20"/>
                <w:szCs w:val="20"/>
                <w:lang w:eastAsia="en-US"/>
              </w:rPr>
            </w:pPr>
            <w:r w:rsidRPr="000C094E">
              <w:rPr>
                <w:rFonts w:ascii="Times New Roman" w:hAnsi="Times New Roman" w:cs="Times New Roman"/>
                <w:sz w:val="20"/>
                <w:szCs w:val="20"/>
                <w:lang w:eastAsia="en-US"/>
              </w:rPr>
              <w:t>- 0 балів - завдання не виконано.</w:t>
            </w:r>
          </w:p>
        </w:tc>
        <w:tc>
          <w:tcPr>
            <w:tcW w:w="850" w:type="dxa"/>
            <w:tcBorders>
              <w:top w:val="single" w:sz="4" w:space="0" w:color="auto"/>
              <w:left w:val="single" w:sz="4" w:space="0" w:color="auto"/>
              <w:bottom w:val="single" w:sz="4" w:space="0" w:color="auto"/>
              <w:right w:val="single" w:sz="4" w:space="0" w:color="auto"/>
            </w:tcBorders>
          </w:tcPr>
          <w:p w:rsidR="002D54FE" w:rsidRPr="00A31F4F" w:rsidRDefault="000C094E" w:rsidP="003E40B6">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lastRenderedPageBreak/>
              <w:t>4</w:t>
            </w:r>
          </w:p>
        </w:tc>
      </w:tr>
      <w:tr w:rsidR="002D54FE" w:rsidRPr="00A31F4F" w:rsidTr="002D54FE">
        <w:trPr>
          <w:trHeight w:val="352"/>
        </w:trPr>
        <w:tc>
          <w:tcPr>
            <w:tcW w:w="1100" w:type="dxa"/>
            <w:vMerge w:val="restart"/>
            <w:tcBorders>
              <w:top w:val="single" w:sz="4" w:space="0" w:color="auto"/>
              <w:left w:val="single" w:sz="4" w:space="0" w:color="auto"/>
              <w:right w:val="single" w:sz="4" w:space="0" w:color="auto"/>
            </w:tcBorders>
          </w:tcPr>
          <w:p w:rsidR="002D54FE" w:rsidRPr="00A31F4F" w:rsidRDefault="002D54FE" w:rsidP="002D54FE">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lastRenderedPageBreak/>
              <w:t>Семінарське заняття № 4</w:t>
            </w:r>
          </w:p>
        </w:tc>
        <w:tc>
          <w:tcPr>
            <w:tcW w:w="1134" w:type="dxa"/>
            <w:tcBorders>
              <w:top w:val="single" w:sz="4" w:space="0" w:color="auto"/>
              <w:left w:val="single" w:sz="4" w:space="0" w:color="auto"/>
              <w:bottom w:val="single" w:sz="4" w:space="0" w:color="auto"/>
              <w:right w:val="single" w:sz="4" w:space="0" w:color="auto"/>
            </w:tcBorders>
          </w:tcPr>
          <w:p w:rsidR="002D54FE" w:rsidRPr="00A31F4F" w:rsidRDefault="000C094E" w:rsidP="000C094E">
            <w:pPr>
              <w:autoSpaceDE w:val="0"/>
              <w:autoSpaceDN w:val="0"/>
              <w:ind w:left="-108" w:right="-108"/>
              <w:jc w:val="center"/>
              <w:rPr>
                <w:rFonts w:ascii="Times New Roman" w:hAnsi="Times New Roman" w:cs="Times New Roman"/>
                <w:sz w:val="20"/>
                <w:szCs w:val="20"/>
              </w:rPr>
            </w:pPr>
            <w:r w:rsidRPr="000C094E">
              <w:rPr>
                <w:rFonts w:ascii="Times New Roman" w:hAnsi="Times New Roman" w:cs="Times New Roman"/>
                <w:sz w:val="20"/>
                <w:szCs w:val="20"/>
              </w:rPr>
              <w:t>Контрольна робота за матеріалами теоретичних тем зі змістових модулів 1, 2, 3</w:t>
            </w:r>
          </w:p>
        </w:tc>
        <w:tc>
          <w:tcPr>
            <w:tcW w:w="4395" w:type="dxa"/>
            <w:tcBorders>
              <w:top w:val="single" w:sz="4" w:space="0" w:color="auto"/>
              <w:left w:val="single" w:sz="4" w:space="0" w:color="auto"/>
              <w:bottom w:val="single" w:sz="4" w:space="0" w:color="auto"/>
              <w:right w:val="single" w:sz="4" w:space="0" w:color="auto"/>
            </w:tcBorders>
          </w:tcPr>
          <w:p w:rsidR="000C094E" w:rsidRPr="000C094E" w:rsidRDefault="000C094E" w:rsidP="000C094E">
            <w:pPr>
              <w:autoSpaceDE w:val="0"/>
              <w:autoSpaceDN w:val="0"/>
              <w:jc w:val="center"/>
              <w:rPr>
                <w:rFonts w:ascii="Times New Roman" w:hAnsi="Times New Roman" w:cs="Times New Roman"/>
                <w:sz w:val="20"/>
                <w:szCs w:val="20"/>
                <w:lang w:eastAsia="en-US"/>
              </w:rPr>
            </w:pPr>
            <w:r w:rsidRPr="000C094E">
              <w:rPr>
                <w:rFonts w:ascii="Times New Roman" w:hAnsi="Times New Roman" w:cs="Times New Roman"/>
                <w:sz w:val="20"/>
                <w:szCs w:val="20"/>
                <w:lang w:eastAsia="en-US"/>
              </w:rPr>
              <w:t>Повна письмова відповідь на два питання з наведеного переліку питань:</w:t>
            </w:r>
          </w:p>
          <w:p w:rsidR="000C094E" w:rsidRPr="000C094E" w:rsidRDefault="000C094E" w:rsidP="000C094E">
            <w:pPr>
              <w:autoSpaceDE w:val="0"/>
              <w:autoSpaceDN w:val="0"/>
              <w:rPr>
                <w:rFonts w:ascii="Times New Roman" w:hAnsi="Times New Roman" w:cs="Times New Roman"/>
                <w:sz w:val="20"/>
                <w:szCs w:val="20"/>
                <w:lang w:eastAsia="en-US"/>
              </w:rPr>
            </w:pPr>
            <w:r w:rsidRPr="000C094E">
              <w:rPr>
                <w:rFonts w:ascii="Times New Roman" w:hAnsi="Times New Roman" w:cs="Times New Roman"/>
                <w:sz w:val="20"/>
                <w:szCs w:val="20"/>
                <w:lang w:eastAsia="en-US"/>
              </w:rPr>
              <w:t>1. Формування теоретико-методологічних засад дослідження галузевих ринків.</w:t>
            </w:r>
          </w:p>
          <w:p w:rsidR="000C094E" w:rsidRPr="000C094E" w:rsidRDefault="000C094E" w:rsidP="000C094E">
            <w:pPr>
              <w:autoSpaceDE w:val="0"/>
              <w:autoSpaceDN w:val="0"/>
              <w:rPr>
                <w:rFonts w:ascii="Times New Roman" w:hAnsi="Times New Roman" w:cs="Times New Roman"/>
                <w:sz w:val="20"/>
                <w:szCs w:val="20"/>
                <w:lang w:eastAsia="en-US"/>
              </w:rPr>
            </w:pPr>
            <w:r w:rsidRPr="000C094E">
              <w:rPr>
                <w:rFonts w:ascii="Times New Roman" w:hAnsi="Times New Roman" w:cs="Times New Roman"/>
                <w:sz w:val="20"/>
                <w:szCs w:val="20"/>
                <w:lang w:eastAsia="en-US"/>
              </w:rPr>
              <w:t>2. Еволюція методологічних підходів до аналізу економіки галузевих ринкових відносин.</w:t>
            </w:r>
          </w:p>
          <w:p w:rsidR="000C094E" w:rsidRPr="000C094E" w:rsidRDefault="000C094E" w:rsidP="000C094E">
            <w:pPr>
              <w:autoSpaceDE w:val="0"/>
              <w:autoSpaceDN w:val="0"/>
              <w:rPr>
                <w:rFonts w:ascii="Times New Roman" w:hAnsi="Times New Roman" w:cs="Times New Roman"/>
                <w:sz w:val="20"/>
                <w:szCs w:val="20"/>
                <w:lang w:eastAsia="en-US"/>
              </w:rPr>
            </w:pPr>
            <w:r w:rsidRPr="000C094E">
              <w:rPr>
                <w:rFonts w:ascii="Times New Roman" w:hAnsi="Times New Roman" w:cs="Times New Roman"/>
                <w:sz w:val="20"/>
                <w:szCs w:val="20"/>
                <w:lang w:eastAsia="en-US"/>
              </w:rPr>
              <w:t>3. Предмет дослідження та завдання аналізу галузевих ринків.</w:t>
            </w:r>
          </w:p>
          <w:p w:rsidR="000C094E" w:rsidRPr="000C094E" w:rsidRDefault="000C094E" w:rsidP="000C094E">
            <w:pPr>
              <w:autoSpaceDE w:val="0"/>
              <w:autoSpaceDN w:val="0"/>
              <w:rPr>
                <w:rFonts w:ascii="Times New Roman" w:hAnsi="Times New Roman" w:cs="Times New Roman"/>
                <w:sz w:val="20"/>
                <w:szCs w:val="20"/>
                <w:lang w:eastAsia="en-US"/>
              </w:rPr>
            </w:pPr>
            <w:r w:rsidRPr="000C094E">
              <w:rPr>
                <w:rFonts w:ascii="Times New Roman" w:hAnsi="Times New Roman" w:cs="Times New Roman"/>
                <w:sz w:val="20"/>
                <w:szCs w:val="20"/>
                <w:lang w:eastAsia="en-US"/>
              </w:rPr>
              <w:t>4. Класифікація галузевих ринків.</w:t>
            </w:r>
          </w:p>
          <w:p w:rsidR="000C094E" w:rsidRPr="000C094E" w:rsidRDefault="000C094E" w:rsidP="000C094E">
            <w:pPr>
              <w:autoSpaceDE w:val="0"/>
              <w:autoSpaceDN w:val="0"/>
              <w:rPr>
                <w:rFonts w:ascii="Times New Roman" w:hAnsi="Times New Roman" w:cs="Times New Roman"/>
                <w:sz w:val="20"/>
                <w:szCs w:val="20"/>
                <w:lang w:eastAsia="en-US"/>
              </w:rPr>
            </w:pPr>
            <w:r w:rsidRPr="000C094E">
              <w:rPr>
                <w:rFonts w:ascii="Times New Roman" w:hAnsi="Times New Roman" w:cs="Times New Roman"/>
                <w:sz w:val="20"/>
                <w:szCs w:val="20"/>
                <w:lang w:eastAsia="en-US"/>
              </w:rPr>
              <w:t>5. Типи та головні ознаки структури галузевих ринків.</w:t>
            </w:r>
          </w:p>
          <w:p w:rsidR="000C094E" w:rsidRPr="000C094E" w:rsidRDefault="000C094E" w:rsidP="000C094E">
            <w:pPr>
              <w:autoSpaceDE w:val="0"/>
              <w:autoSpaceDN w:val="0"/>
              <w:rPr>
                <w:rFonts w:ascii="Times New Roman" w:hAnsi="Times New Roman" w:cs="Times New Roman"/>
                <w:sz w:val="20"/>
                <w:szCs w:val="20"/>
                <w:lang w:eastAsia="en-US"/>
              </w:rPr>
            </w:pPr>
            <w:r w:rsidRPr="000C094E">
              <w:rPr>
                <w:rFonts w:ascii="Times New Roman" w:hAnsi="Times New Roman" w:cs="Times New Roman"/>
                <w:sz w:val="20"/>
                <w:szCs w:val="20"/>
                <w:lang w:eastAsia="en-US"/>
              </w:rPr>
              <w:t>6. Кон'юнктура ринків як об'єкт економічного аналізу.</w:t>
            </w:r>
          </w:p>
          <w:p w:rsidR="000C094E" w:rsidRPr="000C094E" w:rsidRDefault="000C094E" w:rsidP="000C094E">
            <w:pPr>
              <w:autoSpaceDE w:val="0"/>
              <w:autoSpaceDN w:val="0"/>
              <w:rPr>
                <w:rFonts w:ascii="Times New Roman" w:hAnsi="Times New Roman" w:cs="Times New Roman"/>
                <w:sz w:val="20"/>
                <w:szCs w:val="20"/>
                <w:lang w:eastAsia="en-US"/>
              </w:rPr>
            </w:pPr>
            <w:r w:rsidRPr="000C094E">
              <w:rPr>
                <w:rFonts w:ascii="Times New Roman" w:hAnsi="Times New Roman" w:cs="Times New Roman"/>
                <w:sz w:val="20"/>
                <w:szCs w:val="20"/>
                <w:lang w:eastAsia="en-US"/>
              </w:rPr>
              <w:t>7. Визначення товарних меж ринку.</w:t>
            </w:r>
          </w:p>
          <w:p w:rsidR="000C094E" w:rsidRPr="000C094E" w:rsidRDefault="000C094E" w:rsidP="000C094E">
            <w:pPr>
              <w:autoSpaceDE w:val="0"/>
              <w:autoSpaceDN w:val="0"/>
              <w:rPr>
                <w:rFonts w:ascii="Times New Roman" w:hAnsi="Times New Roman" w:cs="Times New Roman"/>
                <w:sz w:val="20"/>
                <w:szCs w:val="20"/>
                <w:lang w:eastAsia="en-US"/>
              </w:rPr>
            </w:pPr>
            <w:r w:rsidRPr="000C094E">
              <w:rPr>
                <w:rFonts w:ascii="Times New Roman" w:hAnsi="Times New Roman" w:cs="Times New Roman"/>
                <w:sz w:val="20"/>
                <w:szCs w:val="20"/>
                <w:lang w:eastAsia="en-US"/>
              </w:rPr>
              <w:t>8. Показники концентрації господарюючих суб'єктів на ринку.</w:t>
            </w:r>
          </w:p>
          <w:p w:rsidR="000C094E" w:rsidRPr="000C094E" w:rsidRDefault="000C094E" w:rsidP="000C094E">
            <w:pPr>
              <w:autoSpaceDE w:val="0"/>
              <w:autoSpaceDN w:val="0"/>
              <w:rPr>
                <w:rFonts w:ascii="Times New Roman" w:hAnsi="Times New Roman" w:cs="Times New Roman"/>
                <w:sz w:val="20"/>
                <w:szCs w:val="20"/>
                <w:lang w:eastAsia="en-US"/>
              </w:rPr>
            </w:pPr>
            <w:r w:rsidRPr="000C094E">
              <w:rPr>
                <w:rFonts w:ascii="Times New Roman" w:hAnsi="Times New Roman" w:cs="Times New Roman"/>
                <w:sz w:val="20"/>
                <w:szCs w:val="20"/>
                <w:lang w:eastAsia="en-US"/>
              </w:rPr>
              <w:t>9. Монопольна влада та її оцінка.</w:t>
            </w:r>
          </w:p>
          <w:p w:rsidR="000C094E" w:rsidRPr="000C094E" w:rsidRDefault="000C094E" w:rsidP="000C094E">
            <w:pPr>
              <w:autoSpaceDE w:val="0"/>
              <w:autoSpaceDN w:val="0"/>
              <w:rPr>
                <w:rFonts w:ascii="Times New Roman" w:hAnsi="Times New Roman" w:cs="Times New Roman"/>
                <w:sz w:val="20"/>
                <w:szCs w:val="20"/>
                <w:lang w:eastAsia="en-US"/>
              </w:rPr>
            </w:pPr>
            <w:r w:rsidRPr="000C094E">
              <w:rPr>
                <w:rFonts w:ascii="Times New Roman" w:hAnsi="Times New Roman" w:cs="Times New Roman"/>
                <w:sz w:val="20"/>
                <w:szCs w:val="20"/>
                <w:lang w:eastAsia="en-US"/>
              </w:rPr>
              <w:t>10. Ефективність галузевих ринків.</w:t>
            </w:r>
          </w:p>
          <w:p w:rsidR="000C094E" w:rsidRPr="000C094E" w:rsidRDefault="000C094E" w:rsidP="000C094E">
            <w:pPr>
              <w:autoSpaceDE w:val="0"/>
              <w:autoSpaceDN w:val="0"/>
              <w:rPr>
                <w:rFonts w:ascii="Times New Roman" w:hAnsi="Times New Roman" w:cs="Times New Roman"/>
                <w:sz w:val="20"/>
                <w:szCs w:val="20"/>
                <w:lang w:eastAsia="en-US"/>
              </w:rPr>
            </w:pPr>
            <w:r w:rsidRPr="000C094E">
              <w:rPr>
                <w:rFonts w:ascii="Times New Roman" w:hAnsi="Times New Roman" w:cs="Times New Roman"/>
                <w:sz w:val="20"/>
                <w:szCs w:val="20"/>
                <w:lang w:eastAsia="en-US"/>
              </w:rPr>
              <w:t>11. Теорії регулювання.</w:t>
            </w:r>
          </w:p>
          <w:p w:rsidR="000C094E" w:rsidRPr="000C094E" w:rsidRDefault="000C094E" w:rsidP="000C094E">
            <w:pPr>
              <w:autoSpaceDE w:val="0"/>
              <w:autoSpaceDN w:val="0"/>
              <w:rPr>
                <w:rFonts w:ascii="Times New Roman" w:hAnsi="Times New Roman" w:cs="Times New Roman"/>
                <w:sz w:val="20"/>
                <w:szCs w:val="20"/>
                <w:lang w:eastAsia="en-US"/>
              </w:rPr>
            </w:pPr>
            <w:r w:rsidRPr="000C094E">
              <w:rPr>
                <w:rFonts w:ascii="Times New Roman" w:hAnsi="Times New Roman" w:cs="Times New Roman"/>
                <w:sz w:val="20"/>
                <w:szCs w:val="20"/>
                <w:lang w:eastAsia="en-US"/>
              </w:rPr>
              <w:t>12. Галузева політика та її типи.</w:t>
            </w:r>
          </w:p>
          <w:p w:rsidR="000C094E" w:rsidRPr="000C094E" w:rsidRDefault="000C094E" w:rsidP="000C094E">
            <w:pPr>
              <w:autoSpaceDE w:val="0"/>
              <w:autoSpaceDN w:val="0"/>
              <w:rPr>
                <w:rFonts w:ascii="Times New Roman" w:hAnsi="Times New Roman" w:cs="Times New Roman"/>
                <w:sz w:val="20"/>
                <w:szCs w:val="20"/>
                <w:lang w:eastAsia="en-US"/>
              </w:rPr>
            </w:pPr>
            <w:r w:rsidRPr="000C094E">
              <w:rPr>
                <w:rFonts w:ascii="Times New Roman" w:hAnsi="Times New Roman" w:cs="Times New Roman"/>
                <w:sz w:val="20"/>
                <w:szCs w:val="20"/>
                <w:lang w:eastAsia="en-US"/>
              </w:rPr>
              <w:t>13. Антимонопольне регулювання.</w:t>
            </w:r>
          </w:p>
          <w:p w:rsidR="000C094E" w:rsidRPr="000C094E" w:rsidRDefault="000C094E" w:rsidP="000C094E">
            <w:pPr>
              <w:autoSpaceDE w:val="0"/>
              <w:autoSpaceDN w:val="0"/>
              <w:rPr>
                <w:rFonts w:ascii="Times New Roman" w:hAnsi="Times New Roman" w:cs="Times New Roman"/>
                <w:sz w:val="20"/>
                <w:szCs w:val="20"/>
                <w:lang w:eastAsia="en-US"/>
              </w:rPr>
            </w:pPr>
            <w:r w:rsidRPr="000C094E">
              <w:rPr>
                <w:rFonts w:ascii="Times New Roman" w:hAnsi="Times New Roman" w:cs="Times New Roman"/>
                <w:sz w:val="20"/>
                <w:szCs w:val="20"/>
                <w:lang w:eastAsia="en-US"/>
              </w:rPr>
              <w:t>14. Класична та неокласична теорія фірми.</w:t>
            </w:r>
          </w:p>
          <w:p w:rsidR="000C094E" w:rsidRPr="000C094E" w:rsidRDefault="000C094E" w:rsidP="000C094E">
            <w:pPr>
              <w:autoSpaceDE w:val="0"/>
              <w:autoSpaceDN w:val="0"/>
              <w:rPr>
                <w:rFonts w:ascii="Times New Roman" w:hAnsi="Times New Roman" w:cs="Times New Roman"/>
                <w:sz w:val="20"/>
                <w:szCs w:val="20"/>
                <w:lang w:eastAsia="en-US"/>
              </w:rPr>
            </w:pPr>
            <w:r w:rsidRPr="000C094E">
              <w:rPr>
                <w:rFonts w:ascii="Times New Roman" w:hAnsi="Times New Roman" w:cs="Times New Roman"/>
                <w:sz w:val="20"/>
                <w:szCs w:val="20"/>
                <w:lang w:eastAsia="en-US"/>
              </w:rPr>
              <w:t>15. Інституціональна теорія фірми.</w:t>
            </w:r>
          </w:p>
          <w:p w:rsidR="000C094E" w:rsidRPr="000C094E" w:rsidRDefault="000C094E" w:rsidP="000C094E">
            <w:pPr>
              <w:autoSpaceDE w:val="0"/>
              <w:autoSpaceDN w:val="0"/>
              <w:rPr>
                <w:rFonts w:ascii="Times New Roman" w:hAnsi="Times New Roman" w:cs="Times New Roman"/>
                <w:sz w:val="20"/>
                <w:szCs w:val="20"/>
                <w:lang w:eastAsia="en-US"/>
              </w:rPr>
            </w:pPr>
            <w:r w:rsidRPr="000C094E">
              <w:rPr>
                <w:rFonts w:ascii="Times New Roman" w:hAnsi="Times New Roman" w:cs="Times New Roman"/>
                <w:sz w:val="20"/>
                <w:szCs w:val="20"/>
                <w:lang w:eastAsia="en-US"/>
              </w:rPr>
              <w:t>16. Стратегічні концепції фірми.</w:t>
            </w:r>
          </w:p>
          <w:p w:rsidR="000C094E" w:rsidRPr="000C094E" w:rsidRDefault="000C094E" w:rsidP="000C094E">
            <w:pPr>
              <w:autoSpaceDE w:val="0"/>
              <w:autoSpaceDN w:val="0"/>
              <w:rPr>
                <w:rFonts w:ascii="Times New Roman" w:hAnsi="Times New Roman" w:cs="Times New Roman"/>
                <w:sz w:val="20"/>
                <w:szCs w:val="20"/>
                <w:lang w:eastAsia="en-US"/>
              </w:rPr>
            </w:pPr>
            <w:r w:rsidRPr="000C094E">
              <w:rPr>
                <w:rFonts w:ascii="Times New Roman" w:hAnsi="Times New Roman" w:cs="Times New Roman"/>
                <w:sz w:val="20"/>
                <w:szCs w:val="20"/>
                <w:lang w:eastAsia="en-US"/>
              </w:rPr>
              <w:t>17. Стохастичні фактори впливу на структуру ринку.</w:t>
            </w:r>
          </w:p>
          <w:p w:rsidR="000C094E" w:rsidRPr="000C094E" w:rsidRDefault="000C094E" w:rsidP="000C094E">
            <w:pPr>
              <w:autoSpaceDE w:val="0"/>
              <w:autoSpaceDN w:val="0"/>
              <w:rPr>
                <w:rFonts w:ascii="Times New Roman" w:hAnsi="Times New Roman" w:cs="Times New Roman"/>
                <w:sz w:val="20"/>
                <w:szCs w:val="20"/>
                <w:lang w:eastAsia="en-US"/>
              </w:rPr>
            </w:pPr>
            <w:r w:rsidRPr="000C094E">
              <w:rPr>
                <w:rFonts w:ascii="Times New Roman" w:hAnsi="Times New Roman" w:cs="Times New Roman"/>
                <w:sz w:val="20"/>
                <w:szCs w:val="20"/>
                <w:lang w:eastAsia="en-US"/>
              </w:rPr>
              <w:t>18. Загальна характеристика процесів злиття та поглинання.</w:t>
            </w:r>
          </w:p>
          <w:p w:rsidR="000C094E" w:rsidRPr="000C094E" w:rsidRDefault="000C094E" w:rsidP="000C094E">
            <w:pPr>
              <w:autoSpaceDE w:val="0"/>
              <w:autoSpaceDN w:val="0"/>
              <w:rPr>
                <w:rFonts w:ascii="Times New Roman" w:hAnsi="Times New Roman" w:cs="Times New Roman"/>
                <w:sz w:val="20"/>
                <w:szCs w:val="20"/>
                <w:lang w:eastAsia="en-US"/>
              </w:rPr>
            </w:pPr>
            <w:r w:rsidRPr="000C094E">
              <w:rPr>
                <w:rFonts w:ascii="Times New Roman" w:hAnsi="Times New Roman" w:cs="Times New Roman"/>
                <w:sz w:val="20"/>
                <w:szCs w:val="20"/>
                <w:lang w:eastAsia="en-US"/>
              </w:rPr>
              <w:t>19. Мотиви та наслідки злиття.</w:t>
            </w:r>
          </w:p>
          <w:p w:rsidR="000C094E" w:rsidRPr="000C094E" w:rsidRDefault="000C094E" w:rsidP="000C094E">
            <w:pPr>
              <w:autoSpaceDE w:val="0"/>
              <w:autoSpaceDN w:val="0"/>
              <w:rPr>
                <w:rFonts w:ascii="Times New Roman" w:hAnsi="Times New Roman" w:cs="Times New Roman"/>
                <w:sz w:val="20"/>
                <w:szCs w:val="20"/>
                <w:lang w:eastAsia="en-US"/>
              </w:rPr>
            </w:pPr>
            <w:r w:rsidRPr="000C094E">
              <w:rPr>
                <w:rFonts w:ascii="Times New Roman" w:hAnsi="Times New Roman" w:cs="Times New Roman"/>
                <w:sz w:val="20"/>
                <w:szCs w:val="20"/>
                <w:lang w:eastAsia="en-US"/>
              </w:rPr>
              <w:t>20. Державний контроль за процесами злиття та поглинання.</w:t>
            </w:r>
          </w:p>
          <w:p w:rsidR="000C094E" w:rsidRPr="000C094E" w:rsidRDefault="000C094E" w:rsidP="000C094E">
            <w:pPr>
              <w:autoSpaceDE w:val="0"/>
              <w:autoSpaceDN w:val="0"/>
              <w:rPr>
                <w:rFonts w:ascii="Times New Roman" w:hAnsi="Times New Roman" w:cs="Times New Roman"/>
                <w:sz w:val="20"/>
                <w:szCs w:val="20"/>
                <w:lang w:eastAsia="en-US"/>
              </w:rPr>
            </w:pPr>
            <w:r w:rsidRPr="000C094E">
              <w:rPr>
                <w:rFonts w:ascii="Times New Roman" w:hAnsi="Times New Roman" w:cs="Times New Roman"/>
                <w:sz w:val="20"/>
                <w:szCs w:val="20"/>
                <w:lang w:eastAsia="en-US"/>
              </w:rPr>
              <w:t>21. Природа, визначення та класифікація бар'єрів.</w:t>
            </w:r>
          </w:p>
          <w:p w:rsidR="000C094E" w:rsidRPr="000C094E" w:rsidRDefault="000C094E" w:rsidP="000C094E">
            <w:pPr>
              <w:autoSpaceDE w:val="0"/>
              <w:autoSpaceDN w:val="0"/>
              <w:rPr>
                <w:rFonts w:ascii="Times New Roman" w:hAnsi="Times New Roman" w:cs="Times New Roman"/>
                <w:sz w:val="20"/>
                <w:szCs w:val="20"/>
                <w:lang w:eastAsia="en-US"/>
              </w:rPr>
            </w:pPr>
            <w:r w:rsidRPr="000C094E">
              <w:rPr>
                <w:rFonts w:ascii="Times New Roman" w:hAnsi="Times New Roman" w:cs="Times New Roman"/>
                <w:sz w:val="20"/>
                <w:szCs w:val="20"/>
                <w:lang w:eastAsia="en-US"/>
              </w:rPr>
              <w:t>22. Нестратегічні бар'єри.</w:t>
            </w:r>
          </w:p>
          <w:p w:rsidR="000C094E" w:rsidRPr="000C094E" w:rsidRDefault="000C094E" w:rsidP="000C094E">
            <w:pPr>
              <w:autoSpaceDE w:val="0"/>
              <w:autoSpaceDN w:val="0"/>
              <w:rPr>
                <w:rFonts w:ascii="Times New Roman" w:hAnsi="Times New Roman" w:cs="Times New Roman"/>
                <w:sz w:val="20"/>
                <w:szCs w:val="20"/>
                <w:lang w:eastAsia="en-US"/>
              </w:rPr>
            </w:pPr>
            <w:r w:rsidRPr="000C094E">
              <w:rPr>
                <w:rFonts w:ascii="Times New Roman" w:hAnsi="Times New Roman" w:cs="Times New Roman"/>
                <w:sz w:val="20"/>
                <w:szCs w:val="20"/>
                <w:lang w:eastAsia="en-US"/>
              </w:rPr>
              <w:t>23. Стратегічні бар'єри.</w:t>
            </w:r>
          </w:p>
          <w:p w:rsidR="000C094E" w:rsidRPr="000C094E" w:rsidRDefault="000C094E" w:rsidP="000C094E">
            <w:pPr>
              <w:autoSpaceDE w:val="0"/>
              <w:autoSpaceDN w:val="0"/>
              <w:rPr>
                <w:rFonts w:ascii="Times New Roman" w:hAnsi="Times New Roman" w:cs="Times New Roman"/>
                <w:sz w:val="20"/>
                <w:szCs w:val="20"/>
                <w:lang w:eastAsia="en-US"/>
              </w:rPr>
            </w:pPr>
            <w:r w:rsidRPr="000C094E">
              <w:rPr>
                <w:rFonts w:ascii="Times New Roman" w:hAnsi="Times New Roman" w:cs="Times New Roman"/>
                <w:sz w:val="20"/>
                <w:szCs w:val="20"/>
                <w:lang w:eastAsia="en-US"/>
              </w:rPr>
              <w:t>24. Показники оцінки бар'єрів.</w:t>
            </w:r>
          </w:p>
          <w:p w:rsidR="000C094E" w:rsidRPr="000C094E" w:rsidRDefault="000C094E" w:rsidP="000C094E">
            <w:pPr>
              <w:autoSpaceDE w:val="0"/>
              <w:autoSpaceDN w:val="0"/>
              <w:rPr>
                <w:rFonts w:ascii="Times New Roman" w:hAnsi="Times New Roman" w:cs="Times New Roman"/>
                <w:sz w:val="20"/>
                <w:szCs w:val="20"/>
                <w:lang w:eastAsia="en-US"/>
              </w:rPr>
            </w:pPr>
            <w:r w:rsidRPr="000C094E">
              <w:rPr>
                <w:rFonts w:ascii="Times New Roman" w:hAnsi="Times New Roman" w:cs="Times New Roman"/>
                <w:sz w:val="20"/>
                <w:szCs w:val="20"/>
                <w:lang w:eastAsia="en-US"/>
              </w:rPr>
              <w:t>25. Стратегії конкурентної поведінки фірм.</w:t>
            </w:r>
          </w:p>
          <w:p w:rsidR="000C094E" w:rsidRPr="000C094E" w:rsidRDefault="000C094E" w:rsidP="000C094E">
            <w:pPr>
              <w:autoSpaceDE w:val="0"/>
              <w:autoSpaceDN w:val="0"/>
              <w:rPr>
                <w:rFonts w:ascii="Times New Roman" w:hAnsi="Times New Roman" w:cs="Times New Roman"/>
                <w:sz w:val="20"/>
                <w:szCs w:val="20"/>
                <w:lang w:eastAsia="en-US"/>
              </w:rPr>
            </w:pPr>
            <w:r w:rsidRPr="000C094E">
              <w:rPr>
                <w:rFonts w:ascii="Times New Roman" w:hAnsi="Times New Roman" w:cs="Times New Roman"/>
                <w:sz w:val="20"/>
                <w:szCs w:val="20"/>
                <w:lang w:eastAsia="en-US"/>
              </w:rPr>
              <w:t>26. Цінові стратегії протидії входженню.</w:t>
            </w:r>
          </w:p>
          <w:p w:rsidR="002D54FE" w:rsidRPr="00A31F4F" w:rsidRDefault="000C094E" w:rsidP="000C094E">
            <w:pPr>
              <w:autoSpaceDE w:val="0"/>
              <w:autoSpaceDN w:val="0"/>
              <w:rPr>
                <w:rFonts w:ascii="Times New Roman" w:hAnsi="Times New Roman" w:cs="Times New Roman"/>
                <w:sz w:val="20"/>
                <w:szCs w:val="20"/>
                <w:lang w:eastAsia="en-US"/>
              </w:rPr>
            </w:pPr>
            <w:r w:rsidRPr="000C094E">
              <w:rPr>
                <w:rFonts w:ascii="Times New Roman" w:hAnsi="Times New Roman" w:cs="Times New Roman"/>
                <w:sz w:val="20"/>
                <w:szCs w:val="20"/>
                <w:lang w:eastAsia="en-US"/>
              </w:rPr>
              <w:t>27. Нецінові стратегії протидії входженню.</w:t>
            </w:r>
          </w:p>
        </w:tc>
        <w:tc>
          <w:tcPr>
            <w:tcW w:w="2268" w:type="dxa"/>
            <w:tcBorders>
              <w:top w:val="single" w:sz="4" w:space="0" w:color="auto"/>
              <w:left w:val="single" w:sz="4" w:space="0" w:color="auto"/>
              <w:bottom w:val="single" w:sz="4" w:space="0" w:color="auto"/>
              <w:right w:val="single" w:sz="4" w:space="0" w:color="auto"/>
            </w:tcBorders>
          </w:tcPr>
          <w:p w:rsidR="000C094E" w:rsidRPr="000C094E" w:rsidRDefault="000C094E" w:rsidP="000C094E">
            <w:pPr>
              <w:widowControl/>
              <w:jc w:val="center"/>
              <w:rPr>
                <w:rFonts w:ascii="Times New Roman" w:eastAsia="Times New Roman" w:hAnsi="Times New Roman" w:cs="Times New Roman"/>
                <w:noProof/>
                <w:kern w:val="0"/>
                <w:sz w:val="18"/>
                <w:szCs w:val="18"/>
                <w:lang w:eastAsia="ar-SA" w:bidi="ar-SA"/>
              </w:rPr>
            </w:pPr>
            <w:r w:rsidRPr="000C094E">
              <w:rPr>
                <w:rFonts w:ascii="Times New Roman" w:eastAsia="Times New Roman" w:hAnsi="Times New Roman" w:cs="Times New Roman"/>
                <w:noProof/>
                <w:kern w:val="0"/>
                <w:sz w:val="18"/>
                <w:szCs w:val="18"/>
                <w:lang w:eastAsia="ar-SA" w:bidi="ar-SA"/>
              </w:rPr>
              <w:t>Відповіді на теоретичні питання:</w:t>
            </w:r>
          </w:p>
          <w:p w:rsidR="000C094E" w:rsidRPr="000C094E" w:rsidRDefault="000C094E" w:rsidP="000C094E">
            <w:pPr>
              <w:widowControl/>
              <w:jc w:val="both"/>
              <w:rPr>
                <w:rFonts w:ascii="Times New Roman" w:eastAsia="Times New Roman" w:hAnsi="Times New Roman" w:cs="Times New Roman"/>
                <w:noProof/>
                <w:kern w:val="0"/>
                <w:sz w:val="18"/>
                <w:szCs w:val="18"/>
                <w:lang w:eastAsia="ar-SA" w:bidi="ar-SA"/>
              </w:rPr>
            </w:pPr>
            <w:r w:rsidRPr="000C094E">
              <w:rPr>
                <w:rFonts w:ascii="Times New Roman" w:eastAsia="Times New Roman" w:hAnsi="Times New Roman" w:cs="Times New Roman"/>
                <w:noProof/>
                <w:kern w:val="0"/>
                <w:sz w:val="18"/>
                <w:szCs w:val="18"/>
                <w:lang w:eastAsia="ar-SA" w:bidi="ar-SA"/>
              </w:rPr>
              <w:sym w:font="Symbol" w:char="F02D"/>
            </w:r>
            <w:r w:rsidRPr="000C094E">
              <w:rPr>
                <w:rFonts w:ascii="Times New Roman" w:eastAsia="Times New Roman" w:hAnsi="Times New Roman" w:cs="Times New Roman"/>
                <w:noProof/>
                <w:kern w:val="0"/>
                <w:sz w:val="18"/>
                <w:szCs w:val="18"/>
                <w:lang w:eastAsia="ar-SA" w:bidi="ar-SA"/>
              </w:rPr>
              <w:t xml:space="preserve"> 2 бали </w:t>
            </w:r>
            <w:r w:rsidRPr="000C094E">
              <w:rPr>
                <w:rFonts w:ascii="Times New Roman" w:eastAsia="Times New Roman" w:hAnsi="Times New Roman" w:cs="Times New Roman"/>
                <w:noProof/>
                <w:kern w:val="0"/>
                <w:sz w:val="18"/>
                <w:szCs w:val="18"/>
                <w:lang w:eastAsia="ar-SA" w:bidi="ar-SA"/>
              </w:rPr>
              <w:sym w:font="Symbol" w:char="F02D"/>
            </w:r>
            <w:r w:rsidRPr="000C094E">
              <w:rPr>
                <w:rFonts w:ascii="Times New Roman" w:eastAsia="Times New Roman" w:hAnsi="Times New Roman" w:cs="Times New Roman"/>
                <w:noProof/>
                <w:kern w:val="0"/>
                <w:sz w:val="18"/>
                <w:szCs w:val="18"/>
                <w:lang w:eastAsia="ar-SA" w:bidi="ar-SA"/>
              </w:rPr>
              <w:t xml:space="preserve"> відповідь є повною та грунтовною;</w:t>
            </w:r>
          </w:p>
          <w:p w:rsidR="000C094E" w:rsidRPr="000C094E" w:rsidRDefault="000C094E" w:rsidP="000C094E">
            <w:pPr>
              <w:widowControl/>
              <w:jc w:val="both"/>
              <w:rPr>
                <w:rFonts w:ascii="Times New Roman" w:eastAsia="Times New Roman" w:hAnsi="Times New Roman" w:cs="Times New Roman"/>
                <w:noProof/>
                <w:kern w:val="0"/>
                <w:sz w:val="18"/>
                <w:szCs w:val="18"/>
                <w:lang w:eastAsia="ar-SA" w:bidi="ar-SA"/>
              </w:rPr>
            </w:pPr>
            <w:r w:rsidRPr="000C094E">
              <w:rPr>
                <w:rFonts w:ascii="Times New Roman" w:eastAsia="Times New Roman" w:hAnsi="Times New Roman" w:cs="Times New Roman"/>
                <w:noProof/>
                <w:kern w:val="0"/>
                <w:sz w:val="18"/>
                <w:szCs w:val="18"/>
                <w:lang w:eastAsia="ar-SA" w:bidi="ar-SA"/>
              </w:rPr>
              <w:sym w:font="Symbol" w:char="F02D"/>
            </w:r>
            <w:r w:rsidRPr="000C094E">
              <w:rPr>
                <w:rFonts w:ascii="Times New Roman" w:eastAsia="Times New Roman" w:hAnsi="Times New Roman" w:cs="Times New Roman"/>
                <w:noProof/>
                <w:kern w:val="0"/>
                <w:sz w:val="18"/>
                <w:szCs w:val="18"/>
                <w:lang w:eastAsia="ar-SA" w:bidi="ar-SA"/>
              </w:rPr>
              <w:t xml:space="preserve"> 1 бал </w:t>
            </w:r>
            <w:r w:rsidRPr="000C094E">
              <w:rPr>
                <w:rFonts w:ascii="Times New Roman" w:eastAsia="Times New Roman" w:hAnsi="Times New Roman" w:cs="Times New Roman"/>
                <w:noProof/>
                <w:kern w:val="0"/>
                <w:sz w:val="18"/>
                <w:szCs w:val="18"/>
                <w:lang w:eastAsia="ar-SA" w:bidi="ar-SA"/>
              </w:rPr>
              <w:sym w:font="Symbol" w:char="F02D"/>
            </w:r>
            <w:r w:rsidRPr="000C094E">
              <w:rPr>
                <w:rFonts w:ascii="Times New Roman" w:eastAsia="Times New Roman" w:hAnsi="Times New Roman" w:cs="Times New Roman"/>
                <w:noProof/>
                <w:kern w:val="0"/>
                <w:sz w:val="18"/>
                <w:szCs w:val="18"/>
                <w:lang w:eastAsia="ar-SA" w:bidi="ar-SA"/>
              </w:rPr>
              <w:t xml:space="preserve"> відповідь є частковою та розкриває тільки частину питання;</w:t>
            </w:r>
          </w:p>
          <w:p w:rsidR="002D54FE" w:rsidRPr="00A31F4F" w:rsidRDefault="000C094E" w:rsidP="000C094E">
            <w:pPr>
              <w:autoSpaceDE w:val="0"/>
              <w:autoSpaceDN w:val="0"/>
              <w:jc w:val="both"/>
              <w:rPr>
                <w:rFonts w:ascii="Times New Roman" w:hAnsi="Times New Roman" w:cs="Times New Roman"/>
                <w:sz w:val="20"/>
                <w:szCs w:val="20"/>
                <w:lang w:eastAsia="en-US"/>
              </w:rPr>
            </w:pPr>
            <w:r w:rsidRPr="000C094E">
              <w:rPr>
                <w:rFonts w:ascii="Times New Roman" w:eastAsia="Times New Roman" w:hAnsi="Times New Roman" w:cs="Times New Roman"/>
                <w:noProof/>
                <w:kern w:val="0"/>
                <w:sz w:val="18"/>
                <w:szCs w:val="18"/>
                <w:lang w:eastAsia="ar-SA" w:bidi="ar-SA"/>
              </w:rPr>
              <w:sym w:font="Symbol" w:char="F02D"/>
            </w:r>
            <w:r w:rsidRPr="000C094E">
              <w:rPr>
                <w:rFonts w:ascii="Times New Roman" w:eastAsia="Times New Roman" w:hAnsi="Times New Roman" w:cs="Times New Roman"/>
                <w:noProof/>
                <w:kern w:val="0"/>
                <w:sz w:val="18"/>
                <w:szCs w:val="18"/>
                <w:lang w:eastAsia="ar-SA" w:bidi="ar-SA"/>
              </w:rPr>
              <w:t xml:space="preserve"> 0 балів </w:t>
            </w:r>
            <w:r w:rsidRPr="000C094E">
              <w:rPr>
                <w:rFonts w:ascii="Times New Roman" w:eastAsia="Times New Roman" w:hAnsi="Times New Roman" w:cs="Times New Roman"/>
                <w:noProof/>
                <w:kern w:val="0"/>
                <w:sz w:val="18"/>
                <w:szCs w:val="18"/>
                <w:lang w:eastAsia="ar-SA" w:bidi="ar-SA"/>
              </w:rPr>
              <w:sym w:font="Symbol" w:char="F02D"/>
            </w:r>
            <w:r w:rsidRPr="000C094E">
              <w:rPr>
                <w:rFonts w:ascii="Times New Roman" w:eastAsia="Times New Roman" w:hAnsi="Times New Roman" w:cs="Times New Roman"/>
                <w:noProof/>
                <w:kern w:val="0"/>
                <w:sz w:val="18"/>
                <w:szCs w:val="18"/>
                <w:lang w:eastAsia="ar-SA" w:bidi="ar-SA"/>
              </w:rPr>
              <w:t xml:space="preserve"> відповідь відсутня або є не правильною.</w:t>
            </w:r>
          </w:p>
        </w:tc>
        <w:tc>
          <w:tcPr>
            <w:tcW w:w="850" w:type="dxa"/>
            <w:tcBorders>
              <w:top w:val="single" w:sz="4" w:space="0" w:color="auto"/>
              <w:left w:val="single" w:sz="4" w:space="0" w:color="auto"/>
              <w:bottom w:val="single" w:sz="4" w:space="0" w:color="auto"/>
              <w:right w:val="single" w:sz="4" w:space="0" w:color="auto"/>
            </w:tcBorders>
          </w:tcPr>
          <w:p w:rsidR="002D54FE" w:rsidRPr="00A31F4F" w:rsidRDefault="000C094E" w:rsidP="003E40B6">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4</w:t>
            </w:r>
          </w:p>
        </w:tc>
      </w:tr>
      <w:tr w:rsidR="002D54FE" w:rsidRPr="00A31F4F" w:rsidTr="00303614">
        <w:trPr>
          <w:trHeight w:val="131"/>
        </w:trPr>
        <w:tc>
          <w:tcPr>
            <w:tcW w:w="1100" w:type="dxa"/>
            <w:vMerge/>
            <w:tcBorders>
              <w:left w:val="single" w:sz="4" w:space="0" w:color="auto"/>
              <w:bottom w:val="single" w:sz="4" w:space="0" w:color="auto"/>
              <w:right w:val="single" w:sz="4" w:space="0" w:color="auto"/>
            </w:tcBorders>
          </w:tcPr>
          <w:p w:rsidR="002D54FE" w:rsidRDefault="002D54FE" w:rsidP="002D54FE">
            <w:pPr>
              <w:autoSpaceDE w:val="0"/>
              <w:autoSpaceDN w:val="0"/>
              <w:jc w:val="center"/>
              <w:rPr>
                <w:rFonts w:ascii="Times New Roman" w:hAnsi="Times New Roman" w:cs="Times New Roman"/>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rsidR="002D54FE" w:rsidRPr="00A31F4F" w:rsidRDefault="000C094E" w:rsidP="000C094E">
            <w:pPr>
              <w:autoSpaceDE w:val="0"/>
              <w:autoSpaceDN w:val="0"/>
              <w:ind w:left="-108" w:right="-108"/>
              <w:jc w:val="center"/>
              <w:rPr>
                <w:rFonts w:ascii="Times New Roman" w:hAnsi="Times New Roman" w:cs="Times New Roman"/>
                <w:sz w:val="20"/>
                <w:szCs w:val="20"/>
              </w:rPr>
            </w:pPr>
            <w:r w:rsidRPr="000C094E">
              <w:rPr>
                <w:rFonts w:ascii="Times New Roman" w:hAnsi="Times New Roman" w:cs="Times New Roman"/>
                <w:sz w:val="20"/>
                <w:szCs w:val="20"/>
              </w:rPr>
              <w:t>Практичне завдання: розрахувати показники оцінки бар’єрів.</w:t>
            </w:r>
          </w:p>
        </w:tc>
        <w:tc>
          <w:tcPr>
            <w:tcW w:w="4395" w:type="dxa"/>
            <w:tcBorders>
              <w:top w:val="single" w:sz="4" w:space="0" w:color="auto"/>
              <w:left w:val="single" w:sz="4" w:space="0" w:color="auto"/>
              <w:bottom w:val="single" w:sz="4" w:space="0" w:color="auto"/>
              <w:right w:val="single" w:sz="4" w:space="0" w:color="auto"/>
            </w:tcBorders>
          </w:tcPr>
          <w:p w:rsidR="00303614" w:rsidRPr="00303614" w:rsidRDefault="00303614" w:rsidP="00303614">
            <w:pPr>
              <w:autoSpaceDE w:val="0"/>
              <w:autoSpaceDN w:val="0"/>
              <w:rPr>
                <w:rFonts w:ascii="Times New Roman" w:hAnsi="Times New Roman" w:cs="Times New Roman"/>
                <w:sz w:val="20"/>
                <w:szCs w:val="20"/>
                <w:lang w:eastAsia="en-US"/>
              </w:rPr>
            </w:pPr>
            <w:r w:rsidRPr="00303614">
              <w:rPr>
                <w:rFonts w:ascii="Times New Roman" w:hAnsi="Times New Roman" w:cs="Times New Roman"/>
                <w:sz w:val="20"/>
                <w:szCs w:val="20"/>
                <w:lang w:eastAsia="en-US"/>
              </w:rPr>
              <w:t>Використовуючи матеріали теоретичної теми 7 розрахуйте показники оцінки бар’єрів на одному національному ринку товарів або ресурсів. Завдання виконується окремо кожним здобувачем вищої освіти. Необхідно розрахувати шість показників:</w:t>
            </w:r>
          </w:p>
          <w:p w:rsidR="00303614" w:rsidRPr="00303614" w:rsidRDefault="00303614" w:rsidP="00303614">
            <w:pPr>
              <w:autoSpaceDE w:val="0"/>
              <w:autoSpaceDN w:val="0"/>
              <w:rPr>
                <w:rFonts w:ascii="Times New Roman" w:hAnsi="Times New Roman" w:cs="Times New Roman"/>
                <w:sz w:val="20"/>
                <w:szCs w:val="20"/>
                <w:lang w:eastAsia="en-US"/>
              </w:rPr>
            </w:pPr>
            <w:r w:rsidRPr="00303614">
              <w:rPr>
                <w:rFonts w:ascii="Times New Roman" w:hAnsi="Times New Roman" w:cs="Times New Roman"/>
                <w:sz w:val="20"/>
                <w:szCs w:val="20"/>
                <w:lang w:eastAsia="en-US"/>
              </w:rPr>
              <w:t>- індекс MES;</w:t>
            </w:r>
          </w:p>
          <w:p w:rsidR="00303614" w:rsidRPr="00303614" w:rsidRDefault="00303614" w:rsidP="00303614">
            <w:pPr>
              <w:autoSpaceDE w:val="0"/>
              <w:autoSpaceDN w:val="0"/>
              <w:rPr>
                <w:rFonts w:ascii="Times New Roman" w:hAnsi="Times New Roman" w:cs="Times New Roman"/>
                <w:sz w:val="20"/>
                <w:szCs w:val="20"/>
                <w:lang w:eastAsia="en-US"/>
              </w:rPr>
            </w:pPr>
            <w:r w:rsidRPr="00303614">
              <w:rPr>
                <w:rFonts w:ascii="Times New Roman" w:hAnsi="Times New Roman" w:cs="Times New Roman"/>
                <w:sz w:val="20"/>
                <w:szCs w:val="20"/>
                <w:lang w:eastAsia="en-US"/>
              </w:rPr>
              <w:t>- зворотній індекс MES;</w:t>
            </w:r>
          </w:p>
          <w:p w:rsidR="00303614" w:rsidRPr="00303614" w:rsidRDefault="00303614" w:rsidP="00303614">
            <w:pPr>
              <w:autoSpaceDE w:val="0"/>
              <w:autoSpaceDN w:val="0"/>
              <w:rPr>
                <w:rFonts w:ascii="Times New Roman" w:hAnsi="Times New Roman" w:cs="Times New Roman"/>
                <w:sz w:val="20"/>
                <w:szCs w:val="20"/>
                <w:lang w:eastAsia="en-US"/>
              </w:rPr>
            </w:pPr>
            <w:r w:rsidRPr="00303614">
              <w:rPr>
                <w:rFonts w:ascii="Times New Roman" w:hAnsi="Times New Roman" w:cs="Times New Roman"/>
                <w:sz w:val="20"/>
                <w:szCs w:val="20"/>
                <w:lang w:eastAsia="en-US"/>
              </w:rPr>
              <w:t>- норма входження фірм на ринок (</w:t>
            </w:r>
            <w:proofErr w:type="spellStart"/>
            <w:r w:rsidRPr="00303614">
              <w:rPr>
                <w:rFonts w:ascii="Times New Roman" w:hAnsi="Times New Roman" w:cs="Times New Roman"/>
                <w:sz w:val="20"/>
                <w:szCs w:val="20"/>
                <w:lang w:eastAsia="en-US"/>
              </w:rPr>
              <w:t>Квх</w:t>
            </w:r>
            <w:proofErr w:type="spellEnd"/>
            <w:r w:rsidRPr="00303614">
              <w:rPr>
                <w:rFonts w:ascii="Times New Roman" w:hAnsi="Times New Roman" w:cs="Times New Roman"/>
                <w:sz w:val="20"/>
                <w:szCs w:val="20"/>
                <w:lang w:eastAsia="en-US"/>
              </w:rPr>
              <w:t>);</w:t>
            </w:r>
          </w:p>
          <w:p w:rsidR="00303614" w:rsidRPr="00303614" w:rsidRDefault="00303614" w:rsidP="00303614">
            <w:pPr>
              <w:autoSpaceDE w:val="0"/>
              <w:autoSpaceDN w:val="0"/>
              <w:rPr>
                <w:rFonts w:ascii="Times New Roman" w:hAnsi="Times New Roman" w:cs="Times New Roman"/>
                <w:sz w:val="20"/>
                <w:szCs w:val="20"/>
                <w:lang w:eastAsia="en-US"/>
              </w:rPr>
            </w:pPr>
            <w:r w:rsidRPr="00303614">
              <w:rPr>
                <w:rFonts w:ascii="Times New Roman" w:hAnsi="Times New Roman" w:cs="Times New Roman"/>
                <w:sz w:val="20"/>
                <w:szCs w:val="20"/>
                <w:lang w:eastAsia="en-US"/>
              </w:rPr>
              <w:t>- норма проникнення нових фірм на ринок (</w:t>
            </w:r>
            <w:proofErr w:type="spellStart"/>
            <w:r w:rsidRPr="00303614">
              <w:rPr>
                <w:rFonts w:ascii="Times New Roman" w:hAnsi="Times New Roman" w:cs="Times New Roman"/>
                <w:sz w:val="20"/>
                <w:szCs w:val="20"/>
                <w:lang w:eastAsia="en-US"/>
              </w:rPr>
              <w:t>Кпр</w:t>
            </w:r>
            <w:proofErr w:type="spellEnd"/>
            <w:r w:rsidRPr="00303614">
              <w:rPr>
                <w:rFonts w:ascii="Times New Roman" w:hAnsi="Times New Roman" w:cs="Times New Roman"/>
                <w:sz w:val="20"/>
                <w:szCs w:val="20"/>
                <w:lang w:eastAsia="en-US"/>
              </w:rPr>
              <w:t>);</w:t>
            </w:r>
          </w:p>
          <w:p w:rsidR="00303614" w:rsidRPr="00303614" w:rsidRDefault="00303614" w:rsidP="00303614">
            <w:pPr>
              <w:autoSpaceDE w:val="0"/>
              <w:autoSpaceDN w:val="0"/>
              <w:rPr>
                <w:rFonts w:ascii="Times New Roman" w:hAnsi="Times New Roman" w:cs="Times New Roman"/>
                <w:sz w:val="20"/>
                <w:szCs w:val="20"/>
                <w:lang w:eastAsia="en-US"/>
              </w:rPr>
            </w:pPr>
            <w:r w:rsidRPr="00303614">
              <w:rPr>
                <w:rFonts w:ascii="Times New Roman" w:hAnsi="Times New Roman" w:cs="Times New Roman"/>
                <w:sz w:val="20"/>
                <w:szCs w:val="20"/>
                <w:lang w:eastAsia="en-US"/>
              </w:rPr>
              <w:lastRenderedPageBreak/>
              <w:t>- норма виходу (</w:t>
            </w:r>
            <w:proofErr w:type="spellStart"/>
            <w:r w:rsidRPr="00303614">
              <w:rPr>
                <w:rFonts w:ascii="Times New Roman" w:hAnsi="Times New Roman" w:cs="Times New Roman"/>
                <w:sz w:val="20"/>
                <w:szCs w:val="20"/>
                <w:lang w:eastAsia="en-US"/>
              </w:rPr>
              <w:t>Квих</w:t>
            </w:r>
            <w:proofErr w:type="spellEnd"/>
            <w:r w:rsidRPr="00303614">
              <w:rPr>
                <w:rFonts w:ascii="Times New Roman" w:hAnsi="Times New Roman" w:cs="Times New Roman"/>
                <w:sz w:val="20"/>
                <w:szCs w:val="20"/>
                <w:lang w:eastAsia="en-US"/>
              </w:rPr>
              <w:t>);</w:t>
            </w:r>
          </w:p>
          <w:p w:rsidR="002D54FE" w:rsidRPr="00A31F4F" w:rsidRDefault="00303614" w:rsidP="00303614">
            <w:pPr>
              <w:autoSpaceDE w:val="0"/>
              <w:autoSpaceDN w:val="0"/>
              <w:rPr>
                <w:rFonts w:ascii="Times New Roman" w:hAnsi="Times New Roman" w:cs="Times New Roman"/>
                <w:sz w:val="20"/>
                <w:szCs w:val="20"/>
                <w:lang w:eastAsia="en-US"/>
              </w:rPr>
            </w:pPr>
            <w:r w:rsidRPr="00303614">
              <w:rPr>
                <w:rFonts w:ascii="Times New Roman" w:hAnsi="Times New Roman" w:cs="Times New Roman"/>
                <w:sz w:val="20"/>
                <w:szCs w:val="20"/>
                <w:lang w:eastAsia="en-US"/>
              </w:rPr>
              <w:t>- норма виживання (</w:t>
            </w:r>
            <w:proofErr w:type="spellStart"/>
            <w:r w:rsidRPr="00303614">
              <w:rPr>
                <w:rFonts w:ascii="Times New Roman" w:hAnsi="Times New Roman" w:cs="Times New Roman"/>
                <w:sz w:val="20"/>
                <w:szCs w:val="20"/>
                <w:lang w:eastAsia="en-US"/>
              </w:rPr>
              <w:t>Квиж</w:t>
            </w:r>
            <w:proofErr w:type="spellEnd"/>
            <w:r w:rsidRPr="00303614">
              <w:rPr>
                <w:rFonts w:ascii="Times New Roman" w:hAnsi="Times New Roman" w:cs="Times New Roman"/>
                <w:sz w:val="20"/>
                <w:szCs w:val="20"/>
                <w:lang w:eastAsia="en-US"/>
              </w:rPr>
              <w:t>).</w:t>
            </w:r>
          </w:p>
        </w:tc>
        <w:tc>
          <w:tcPr>
            <w:tcW w:w="2268" w:type="dxa"/>
            <w:tcBorders>
              <w:top w:val="single" w:sz="4" w:space="0" w:color="auto"/>
              <w:left w:val="single" w:sz="4" w:space="0" w:color="auto"/>
              <w:bottom w:val="single" w:sz="4" w:space="0" w:color="auto"/>
              <w:right w:val="single" w:sz="4" w:space="0" w:color="auto"/>
            </w:tcBorders>
          </w:tcPr>
          <w:p w:rsidR="00303614" w:rsidRPr="00303614" w:rsidRDefault="00303614" w:rsidP="00303614">
            <w:pPr>
              <w:ind w:right="-113"/>
              <w:jc w:val="center"/>
              <w:rPr>
                <w:rFonts w:ascii="Times New Roman" w:eastAsia="Times New Roman" w:hAnsi="Times New Roman" w:cs="Times New Roman"/>
                <w:kern w:val="0"/>
                <w:sz w:val="18"/>
                <w:szCs w:val="18"/>
                <w:lang w:eastAsia="ar-SA" w:bidi="ar-SA"/>
              </w:rPr>
            </w:pPr>
            <w:r w:rsidRPr="00303614">
              <w:rPr>
                <w:rFonts w:ascii="Times New Roman" w:eastAsia="Times New Roman" w:hAnsi="Times New Roman" w:cs="Times New Roman"/>
                <w:kern w:val="0"/>
                <w:sz w:val="18"/>
                <w:szCs w:val="18"/>
                <w:lang w:eastAsia="ar-SA" w:bidi="ar-SA"/>
              </w:rPr>
              <w:lastRenderedPageBreak/>
              <w:t>Виконання практичного завдання:</w:t>
            </w:r>
          </w:p>
          <w:p w:rsidR="00303614" w:rsidRPr="00303614" w:rsidRDefault="00303614" w:rsidP="00303614">
            <w:pPr>
              <w:ind w:left="-108" w:right="-113"/>
              <w:jc w:val="both"/>
              <w:rPr>
                <w:rFonts w:ascii="Times New Roman" w:eastAsia="Times New Roman" w:hAnsi="Times New Roman" w:cs="Times New Roman"/>
                <w:kern w:val="0"/>
                <w:sz w:val="18"/>
                <w:szCs w:val="18"/>
                <w:lang w:eastAsia="ar-SA" w:bidi="ar-SA"/>
              </w:rPr>
            </w:pPr>
            <w:r w:rsidRPr="00303614">
              <w:rPr>
                <w:rFonts w:ascii="Times New Roman" w:eastAsia="Times New Roman" w:hAnsi="Times New Roman" w:cs="Times New Roman"/>
                <w:kern w:val="0"/>
                <w:sz w:val="18"/>
                <w:szCs w:val="18"/>
                <w:lang w:eastAsia="ar-SA" w:bidi="ar-SA"/>
              </w:rPr>
              <w:t>- 4 бали - завдання виконано, виявлено знання та практичні навички на високому рівні, є власні висновки;</w:t>
            </w:r>
          </w:p>
          <w:p w:rsidR="00303614" w:rsidRPr="00303614" w:rsidRDefault="00303614" w:rsidP="00303614">
            <w:pPr>
              <w:ind w:left="-108" w:right="-113"/>
              <w:jc w:val="both"/>
              <w:rPr>
                <w:rFonts w:ascii="Times New Roman" w:eastAsia="Times New Roman" w:hAnsi="Times New Roman" w:cs="Times New Roman"/>
                <w:kern w:val="0"/>
                <w:sz w:val="18"/>
                <w:szCs w:val="18"/>
                <w:lang w:eastAsia="ar-SA" w:bidi="ar-SA"/>
              </w:rPr>
            </w:pPr>
            <w:r w:rsidRPr="00303614">
              <w:rPr>
                <w:rFonts w:ascii="Times New Roman" w:eastAsia="Times New Roman" w:hAnsi="Times New Roman" w:cs="Times New Roman"/>
                <w:kern w:val="0"/>
                <w:sz w:val="18"/>
                <w:szCs w:val="18"/>
                <w:lang w:eastAsia="ar-SA" w:bidi="ar-SA"/>
              </w:rPr>
              <w:t>- 3 бали - завдання виконано, виявлено знання та практичні навички на достатньому рівні;</w:t>
            </w:r>
          </w:p>
          <w:p w:rsidR="00303614" w:rsidRPr="00303614" w:rsidRDefault="00303614" w:rsidP="00303614">
            <w:pPr>
              <w:ind w:left="-108" w:right="-113"/>
              <w:jc w:val="both"/>
              <w:rPr>
                <w:rFonts w:ascii="Times New Roman" w:eastAsia="Times New Roman" w:hAnsi="Times New Roman" w:cs="Times New Roman"/>
                <w:kern w:val="0"/>
                <w:sz w:val="18"/>
                <w:szCs w:val="18"/>
                <w:lang w:eastAsia="ar-SA" w:bidi="ar-SA"/>
              </w:rPr>
            </w:pPr>
            <w:r w:rsidRPr="00303614">
              <w:rPr>
                <w:rFonts w:ascii="Times New Roman" w:eastAsia="Times New Roman" w:hAnsi="Times New Roman" w:cs="Times New Roman"/>
                <w:kern w:val="0"/>
                <w:sz w:val="18"/>
                <w:szCs w:val="18"/>
                <w:lang w:eastAsia="ar-SA" w:bidi="ar-SA"/>
              </w:rPr>
              <w:t xml:space="preserve">- 2 бали - завдання виконано </w:t>
            </w:r>
            <w:r w:rsidRPr="00303614">
              <w:rPr>
                <w:rFonts w:ascii="Times New Roman" w:eastAsia="Times New Roman" w:hAnsi="Times New Roman" w:cs="Times New Roman"/>
                <w:kern w:val="0"/>
                <w:sz w:val="18"/>
                <w:szCs w:val="18"/>
                <w:lang w:eastAsia="ar-SA" w:bidi="ar-SA"/>
              </w:rPr>
              <w:lastRenderedPageBreak/>
              <w:t>не в повному обсязі, виявлено знання та практичні навички на середньому рівні;</w:t>
            </w:r>
          </w:p>
          <w:p w:rsidR="00303614" w:rsidRPr="00303614" w:rsidRDefault="00303614" w:rsidP="00303614">
            <w:pPr>
              <w:ind w:left="-108" w:right="-113"/>
              <w:jc w:val="both"/>
              <w:rPr>
                <w:rFonts w:ascii="Times New Roman" w:eastAsia="Times New Roman" w:hAnsi="Times New Roman" w:cs="Times New Roman"/>
                <w:kern w:val="0"/>
                <w:sz w:val="18"/>
                <w:szCs w:val="18"/>
                <w:lang w:eastAsia="ar-SA" w:bidi="ar-SA"/>
              </w:rPr>
            </w:pPr>
            <w:r w:rsidRPr="00303614">
              <w:rPr>
                <w:rFonts w:ascii="Times New Roman" w:eastAsia="Times New Roman" w:hAnsi="Times New Roman" w:cs="Times New Roman"/>
                <w:kern w:val="0"/>
                <w:sz w:val="18"/>
                <w:szCs w:val="18"/>
                <w:lang w:eastAsia="ar-SA" w:bidi="ar-SA"/>
              </w:rPr>
              <w:t>- 1 бал - завдання виконано менше ніж на половину, наявні помилки та відсутні висновки.</w:t>
            </w:r>
          </w:p>
          <w:p w:rsidR="002D54FE" w:rsidRPr="00A31F4F" w:rsidRDefault="00303614" w:rsidP="00303614">
            <w:pPr>
              <w:autoSpaceDE w:val="0"/>
              <w:autoSpaceDN w:val="0"/>
              <w:ind w:left="-108"/>
              <w:jc w:val="both"/>
              <w:rPr>
                <w:rFonts w:ascii="Times New Roman" w:hAnsi="Times New Roman" w:cs="Times New Roman"/>
                <w:sz w:val="20"/>
                <w:szCs w:val="20"/>
                <w:lang w:eastAsia="en-US"/>
              </w:rPr>
            </w:pPr>
            <w:r w:rsidRPr="00303614">
              <w:rPr>
                <w:rFonts w:ascii="Times New Roman" w:eastAsia="Times New Roman" w:hAnsi="Times New Roman" w:cs="Times New Roman"/>
                <w:kern w:val="0"/>
                <w:sz w:val="18"/>
                <w:szCs w:val="18"/>
                <w:lang w:eastAsia="ar-SA" w:bidi="ar-SA"/>
              </w:rPr>
              <w:t>- 0 балів - завдання не виконано.</w:t>
            </w:r>
          </w:p>
        </w:tc>
        <w:tc>
          <w:tcPr>
            <w:tcW w:w="850" w:type="dxa"/>
            <w:tcBorders>
              <w:top w:val="single" w:sz="4" w:space="0" w:color="auto"/>
              <w:left w:val="single" w:sz="4" w:space="0" w:color="auto"/>
              <w:bottom w:val="single" w:sz="4" w:space="0" w:color="auto"/>
              <w:right w:val="single" w:sz="4" w:space="0" w:color="auto"/>
            </w:tcBorders>
          </w:tcPr>
          <w:p w:rsidR="002D54FE" w:rsidRPr="00A31F4F" w:rsidRDefault="00303614" w:rsidP="003E40B6">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lastRenderedPageBreak/>
              <w:t>4</w:t>
            </w:r>
          </w:p>
        </w:tc>
      </w:tr>
      <w:tr w:rsidR="00303614" w:rsidRPr="00A31F4F" w:rsidTr="002D54FE">
        <w:trPr>
          <w:trHeight w:val="352"/>
        </w:trPr>
        <w:tc>
          <w:tcPr>
            <w:tcW w:w="1100" w:type="dxa"/>
            <w:vMerge w:val="restart"/>
            <w:tcBorders>
              <w:top w:val="single" w:sz="4" w:space="0" w:color="auto"/>
              <w:left w:val="single" w:sz="4" w:space="0" w:color="auto"/>
              <w:right w:val="single" w:sz="4" w:space="0" w:color="auto"/>
            </w:tcBorders>
          </w:tcPr>
          <w:p w:rsidR="00303614" w:rsidRPr="00A31F4F" w:rsidRDefault="00303614" w:rsidP="002D54FE">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lastRenderedPageBreak/>
              <w:t>Семінарське заняття № 5</w:t>
            </w:r>
          </w:p>
        </w:tc>
        <w:tc>
          <w:tcPr>
            <w:tcW w:w="1134" w:type="dxa"/>
            <w:tcBorders>
              <w:top w:val="single" w:sz="4" w:space="0" w:color="auto"/>
              <w:left w:val="single" w:sz="4" w:space="0" w:color="auto"/>
              <w:bottom w:val="single" w:sz="4" w:space="0" w:color="auto"/>
              <w:right w:val="single" w:sz="4" w:space="0" w:color="auto"/>
            </w:tcBorders>
          </w:tcPr>
          <w:p w:rsidR="00303614" w:rsidRPr="00A31F4F" w:rsidRDefault="00303614" w:rsidP="00303614">
            <w:pPr>
              <w:autoSpaceDE w:val="0"/>
              <w:autoSpaceDN w:val="0"/>
              <w:ind w:left="-108" w:right="-108"/>
              <w:jc w:val="center"/>
              <w:rPr>
                <w:rFonts w:ascii="Times New Roman" w:hAnsi="Times New Roman" w:cs="Times New Roman"/>
                <w:sz w:val="20"/>
                <w:szCs w:val="20"/>
              </w:rPr>
            </w:pPr>
            <w:r w:rsidRPr="00303614">
              <w:rPr>
                <w:rFonts w:ascii="Times New Roman" w:hAnsi="Times New Roman" w:cs="Times New Roman"/>
                <w:sz w:val="20"/>
                <w:szCs w:val="20"/>
              </w:rPr>
              <w:t xml:space="preserve">Тестування у системі </w:t>
            </w:r>
            <w:proofErr w:type="spellStart"/>
            <w:r w:rsidRPr="00303614">
              <w:rPr>
                <w:rFonts w:ascii="Times New Roman" w:hAnsi="Times New Roman" w:cs="Times New Roman"/>
                <w:sz w:val="20"/>
                <w:szCs w:val="20"/>
              </w:rPr>
              <w:t>Moodle</w:t>
            </w:r>
            <w:proofErr w:type="spellEnd"/>
          </w:p>
        </w:tc>
        <w:tc>
          <w:tcPr>
            <w:tcW w:w="4395" w:type="dxa"/>
            <w:tcBorders>
              <w:top w:val="single" w:sz="4" w:space="0" w:color="auto"/>
              <w:left w:val="single" w:sz="4" w:space="0" w:color="auto"/>
              <w:bottom w:val="single" w:sz="4" w:space="0" w:color="auto"/>
              <w:right w:val="single" w:sz="4" w:space="0" w:color="auto"/>
            </w:tcBorders>
          </w:tcPr>
          <w:p w:rsidR="00303614" w:rsidRPr="00303614" w:rsidRDefault="00303614" w:rsidP="00303614">
            <w:pPr>
              <w:jc w:val="both"/>
              <w:rPr>
                <w:rFonts w:ascii="Times New Roman" w:eastAsia="Times New Roman" w:hAnsi="Times New Roman" w:cs="Times New Roman"/>
                <w:kern w:val="0"/>
                <w:sz w:val="18"/>
                <w:szCs w:val="18"/>
                <w:lang w:eastAsia="ar-SA" w:bidi="ar-SA"/>
              </w:rPr>
            </w:pPr>
            <w:r w:rsidRPr="00303614">
              <w:rPr>
                <w:rFonts w:ascii="Times New Roman" w:eastAsia="Times New Roman" w:hAnsi="Times New Roman" w:cs="Times New Roman"/>
                <w:kern w:val="0"/>
                <w:sz w:val="18"/>
                <w:szCs w:val="18"/>
                <w:lang w:eastAsia="ar-SA" w:bidi="ar-SA"/>
              </w:rPr>
              <w:t xml:space="preserve">Проходження он-лайн тесту в системі </w:t>
            </w:r>
            <w:proofErr w:type="spellStart"/>
            <w:r w:rsidRPr="00303614">
              <w:rPr>
                <w:rFonts w:ascii="Times New Roman" w:eastAsia="Times New Roman" w:hAnsi="Times New Roman" w:cs="Times New Roman"/>
                <w:kern w:val="0"/>
                <w:sz w:val="18"/>
                <w:szCs w:val="18"/>
                <w:lang w:eastAsia="ar-SA" w:bidi="ar-SA"/>
              </w:rPr>
              <w:t>Moodle</w:t>
            </w:r>
            <w:proofErr w:type="spellEnd"/>
            <w:r w:rsidRPr="00303614">
              <w:rPr>
                <w:rFonts w:ascii="Times New Roman" w:eastAsia="Times New Roman" w:hAnsi="Times New Roman" w:cs="Times New Roman"/>
                <w:kern w:val="0"/>
                <w:sz w:val="18"/>
                <w:szCs w:val="18"/>
                <w:lang w:eastAsia="ar-SA" w:bidi="ar-SA"/>
              </w:rPr>
              <w:t xml:space="preserve"> (тести 9, 10)</w:t>
            </w:r>
            <w:r>
              <w:rPr>
                <w:rFonts w:ascii="Times New Roman" w:eastAsia="Times New Roman" w:hAnsi="Times New Roman" w:cs="Times New Roman"/>
                <w:kern w:val="0"/>
                <w:sz w:val="18"/>
                <w:szCs w:val="18"/>
                <w:lang w:eastAsia="ar-SA" w:bidi="ar-SA"/>
              </w:rPr>
              <w:t>.</w:t>
            </w:r>
          </w:p>
          <w:p w:rsidR="00303614" w:rsidRPr="00303614" w:rsidRDefault="00303614" w:rsidP="00303614">
            <w:pPr>
              <w:jc w:val="both"/>
              <w:rPr>
                <w:rFonts w:ascii="Times New Roman" w:eastAsia="Times New Roman" w:hAnsi="Times New Roman" w:cs="Times New Roman"/>
                <w:kern w:val="0"/>
                <w:sz w:val="18"/>
                <w:szCs w:val="18"/>
                <w:lang w:eastAsia="ar-SA" w:bidi="ar-SA"/>
              </w:rPr>
            </w:pPr>
            <w:r w:rsidRPr="00303614">
              <w:rPr>
                <w:rFonts w:ascii="Times New Roman" w:eastAsia="Times New Roman" w:hAnsi="Times New Roman" w:cs="Times New Roman"/>
                <w:kern w:val="0"/>
                <w:sz w:val="18"/>
                <w:szCs w:val="18"/>
                <w:lang w:eastAsia="ar-SA" w:bidi="ar-SA"/>
              </w:rPr>
              <w:t>Питання для підготовки:</w:t>
            </w:r>
          </w:p>
          <w:p w:rsidR="00303614" w:rsidRPr="00303614" w:rsidRDefault="00303614" w:rsidP="00303614">
            <w:pPr>
              <w:jc w:val="both"/>
              <w:rPr>
                <w:rFonts w:ascii="Times New Roman" w:eastAsia="Times New Roman" w:hAnsi="Times New Roman" w:cs="Times New Roman"/>
                <w:kern w:val="0"/>
                <w:sz w:val="18"/>
                <w:szCs w:val="18"/>
                <w:lang w:eastAsia="ar-SA" w:bidi="ar-SA"/>
              </w:rPr>
            </w:pPr>
            <w:r w:rsidRPr="00303614">
              <w:rPr>
                <w:rFonts w:ascii="Times New Roman" w:eastAsia="Times New Roman" w:hAnsi="Times New Roman" w:cs="Times New Roman"/>
                <w:kern w:val="0"/>
                <w:sz w:val="18"/>
                <w:szCs w:val="18"/>
                <w:lang w:eastAsia="ar-SA" w:bidi="ar-SA"/>
              </w:rPr>
              <w:t>1. Вкажіть, якого виду</w:t>
            </w:r>
            <w:r>
              <w:rPr>
                <w:rFonts w:ascii="Times New Roman" w:eastAsia="Times New Roman" w:hAnsi="Times New Roman" w:cs="Times New Roman"/>
                <w:kern w:val="0"/>
                <w:sz w:val="18"/>
                <w:szCs w:val="18"/>
                <w:lang w:eastAsia="ar-SA" w:bidi="ar-SA"/>
              </w:rPr>
              <w:t xml:space="preserve"> цінової дискримінації не існує.</w:t>
            </w:r>
          </w:p>
          <w:p w:rsidR="00303614" w:rsidRPr="00303614" w:rsidRDefault="00303614" w:rsidP="00303614">
            <w:pPr>
              <w:jc w:val="both"/>
              <w:rPr>
                <w:rFonts w:ascii="Times New Roman" w:eastAsia="Times New Roman" w:hAnsi="Times New Roman" w:cs="Times New Roman"/>
                <w:kern w:val="0"/>
                <w:sz w:val="18"/>
                <w:szCs w:val="18"/>
                <w:lang w:eastAsia="ar-SA" w:bidi="ar-SA"/>
              </w:rPr>
            </w:pPr>
            <w:r w:rsidRPr="00303614">
              <w:rPr>
                <w:rFonts w:ascii="Times New Roman" w:eastAsia="Times New Roman" w:hAnsi="Times New Roman" w:cs="Times New Roman"/>
                <w:kern w:val="0"/>
                <w:sz w:val="18"/>
                <w:szCs w:val="18"/>
                <w:lang w:eastAsia="ar-SA" w:bidi="ar-SA"/>
              </w:rPr>
              <w:t xml:space="preserve">2. Дайте відповідь, скільки ступенів </w:t>
            </w:r>
            <w:r>
              <w:rPr>
                <w:rFonts w:ascii="Times New Roman" w:eastAsia="Times New Roman" w:hAnsi="Times New Roman" w:cs="Times New Roman"/>
                <w:kern w:val="0"/>
                <w:sz w:val="18"/>
                <w:szCs w:val="18"/>
                <w:lang w:eastAsia="ar-SA" w:bidi="ar-SA"/>
              </w:rPr>
              <w:t>цінової дискримінації виділяють.</w:t>
            </w:r>
          </w:p>
          <w:p w:rsidR="00303614" w:rsidRPr="00303614" w:rsidRDefault="00303614" w:rsidP="00303614">
            <w:pPr>
              <w:jc w:val="both"/>
              <w:rPr>
                <w:rFonts w:ascii="Times New Roman" w:eastAsia="Times New Roman" w:hAnsi="Times New Roman" w:cs="Times New Roman"/>
                <w:kern w:val="0"/>
                <w:sz w:val="18"/>
                <w:szCs w:val="18"/>
                <w:lang w:eastAsia="ar-SA" w:bidi="ar-SA"/>
              </w:rPr>
            </w:pPr>
            <w:r w:rsidRPr="00303614">
              <w:rPr>
                <w:rFonts w:ascii="Times New Roman" w:eastAsia="Times New Roman" w:hAnsi="Times New Roman" w:cs="Times New Roman"/>
                <w:kern w:val="0"/>
                <w:sz w:val="18"/>
                <w:szCs w:val="18"/>
                <w:lang w:eastAsia="ar-SA" w:bidi="ar-SA"/>
              </w:rPr>
              <w:t>3. Вкажіть, до якого ступеня цінової дискримінації відносять ситуацію, коли ціни на продукцію однакові для всіх споживачів, але розрізняю</w:t>
            </w:r>
            <w:r>
              <w:rPr>
                <w:rFonts w:ascii="Times New Roman" w:eastAsia="Times New Roman" w:hAnsi="Times New Roman" w:cs="Times New Roman"/>
                <w:kern w:val="0"/>
                <w:sz w:val="18"/>
                <w:szCs w:val="18"/>
                <w:lang w:eastAsia="ar-SA" w:bidi="ar-SA"/>
              </w:rPr>
              <w:t>ться залежно від обсягу покупки.</w:t>
            </w:r>
          </w:p>
          <w:p w:rsidR="00303614" w:rsidRPr="00303614" w:rsidRDefault="00303614" w:rsidP="00303614">
            <w:pPr>
              <w:jc w:val="both"/>
              <w:rPr>
                <w:rFonts w:ascii="Times New Roman" w:eastAsia="Times New Roman" w:hAnsi="Times New Roman" w:cs="Times New Roman"/>
                <w:kern w:val="0"/>
                <w:sz w:val="18"/>
                <w:szCs w:val="18"/>
                <w:lang w:eastAsia="ar-SA" w:bidi="ar-SA"/>
              </w:rPr>
            </w:pPr>
            <w:r w:rsidRPr="00303614">
              <w:rPr>
                <w:rFonts w:ascii="Times New Roman" w:eastAsia="Times New Roman" w:hAnsi="Times New Roman" w:cs="Times New Roman"/>
                <w:kern w:val="0"/>
                <w:sz w:val="18"/>
                <w:szCs w:val="18"/>
                <w:lang w:eastAsia="ar-SA" w:bidi="ar-SA"/>
              </w:rPr>
              <w:t>4. Вкажіть, якої головної групи</w:t>
            </w:r>
            <w:r>
              <w:rPr>
                <w:rFonts w:ascii="Times New Roman" w:eastAsia="Times New Roman" w:hAnsi="Times New Roman" w:cs="Times New Roman"/>
                <w:kern w:val="0"/>
                <w:sz w:val="18"/>
                <w:szCs w:val="18"/>
                <w:lang w:eastAsia="ar-SA" w:bidi="ar-SA"/>
              </w:rPr>
              <w:t xml:space="preserve"> цінової дискримінації не існує.</w:t>
            </w:r>
          </w:p>
          <w:p w:rsidR="00303614" w:rsidRPr="00303614" w:rsidRDefault="00303614" w:rsidP="00303614">
            <w:pPr>
              <w:jc w:val="both"/>
              <w:rPr>
                <w:rFonts w:ascii="Times New Roman" w:eastAsia="Times New Roman" w:hAnsi="Times New Roman" w:cs="Times New Roman"/>
                <w:kern w:val="0"/>
                <w:sz w:val="18"/>
                <w:szCs w:val="18"/>
                <w:lang w:eastAsia="ar-SA" w:bidi="ar-SA"/>
              </w:rPr>
            </w:pPr>
            <w:r w:rsidRPr="00303614">
              <w:rPr>
                <w:rFonts w:ascii="Times New Roman" w:eastAsia="Times New Roman" w:hAnsi="Times New Roman" w:cs="Times New Roman"/>
                <w:kern w:val="0"/>
                <w:sz w:val="18"/>
                <w:szCs w:val="18"/>
                <w:lang w:eastAsia="ar-SA" w:bidi="ar-SA"/>
              </w:rPr>
              <w:t>5. Вкажіть, якого типу індивідуальної</w:t>
            </w:r>
            <w:r>
              <w:rPr>
                <w:rFonts w:ascii="Times New Roman" w:eastAsia="Times New Roman" w:hAnsi="Times New Roman" w:cs="Times New Roman"/>
                <w:kern w:val="0"/>
                <w:sz w:val="18"/>
                <w:szCs w:val="18"/>
                <w:lang w:eastAsia="ar-SA" w:bidi="ar-SA"/>
              </w:rPr>
              <w:t xml:space="preserve"> цінової дискримінації не існує.</w:t>
            </w:r>
          </w:p>
          <w:p w:rsidR="00303614" w:rsidRPr="00303614" w:rsidRDefault="00303614" w:rsidP="00303614">
            <w:pPr>
              <w:jc w:val="both"/>
              <w:rPr>
                <w:rFonts w:ascii="Times New Roman" w:eastAsia="Times New Roman" w:hAnsi="Times New Roman" w:cs="Times New Roman"/>
                <w:kern w:val="0"/>
                <w:sz w:val="18"/>
                <w:szCs w:val="18"/>
                <w:lang w:eastAsia="ar-SA" w:bidi="ar-SA"/>
              </w:rPr>
            </w:pPr>
            <w:r w:rsidRPr="00303614">
              <w:rPr>
                <w:rFonts w:ascii="Times New Roman" w:eastAsia="Times New Roman" w:hAnsi="Times New Roman" w:cs="Times New Roman"/>
                <w:kern w:val="0"/>
                <w:sz w:val="18"/>
                <w:szCs w:val="18"/>
                <w:lang w:eastAsia="ar-SA" w:bidi="ar-SA"/>
              </w:rPr>
              <w:t>6. Вкажіть, якого типу групової</w:t>
            </w:r>
            <w:r>
              <w:rPr>
                <w:rFonts w:ascii="Times New Roman" w:eastAsia="Times New Roman" w:hAnsi="Times New Roman" w:cs="Times New Roman"/>
                <w:kern w:val="0"/>
                <w:sz w:val="18"/>
                <w:szCs w:val="18"/>
                <w:lang w:eastAsia="ar-SA" w:bidi="ar-SA"/>
              </w:rPr>
              <w:t xml:space="preserve"> цінової дискримінації не існує.</w:t>
            </w:r>
          </w:p>
          <w:p w:rsidR="00303614" w:rsidRPr="00303614" w:rsidRDefault="00303614" w:rsidP="00303614">
            <w:pPr>
              <w:jc w:val="both"/>
              <w:rPr>
                <w:rFonts w:ascii="Times New Roman" w:eastAsia="Times New Roman" w:hAnsi="Times New Roman" w:cs="Times New Roman"/>
                <w:kern w:val="0"/>
                <w:sz w:val="18"/>
                <w:szCs w:val="18"/>
                <w:lang w:eastAsia="ar-SA" w:bidi="ar-SA"/>
              </w:rPr>
            </w:pPr>
            <w:r w:rsidRPr="00303614">
              <w:rPr>
                <w:rFonts w:ascii="Times New Roman" w:eastAsia="Times New Roman" w:hAnsi="Times New Roman" w:cs="Times New Roman"/>
                <w:kern w:val="0"/>
                <w:sz w:val="18"/>
                <w:szCs w:val="18"/>
                <w:lang w:eastAsia="ar-SA" w:bidi="ar-SA"/>
              </w:rPr>
              <w:t>7. Вкажіть, якого типу продуктової</w:t>
            </w:r>
            <w:r>
              <w:rPr>
                <w:rFonts w:ascii="Times New Roman" w:eastAsia="Times New Roman" w:hAnsi="Times New Roman" w:cs="Times New Roman"/>
                <w:kern w:val="0"/>
                <w:sz w:val="18"/>
                <w:szCs w:val="18"/>
                <w:lang w:eastAsia="ar-SA" w:bidi="ar-SA"/>
              </w:rPr>
              <w:t xml:space="preserve"> цінової дискримінації не існує.</w:t>
            </w:r>
          </w:p>
          <w:p w:rsidR="00303614" w:rsidRPr="00303614" w:rsidRDefault="00303614" w:rsidP="00303614">
            <w:pPr>
              <w:jc w:val="both"/>
              <w:rPr>
                <w:rFonts w:ascii="Times New Roman" w:eastAsia="Times New Roman" w:hAnsi="Times New Roman" w:cs="Times New Roman"/>
                <w:kern w:val="0"/>
                <w:sz w:val="18"/>
                <w:szCs w:val="18"/>
                <w:lang w:eastAsia="ar-SA" w:bidi="ar-SA"/>
              </w:rPr>
            </w:pPr>
            <w:r w:rsidRPr="00303614">
              <w:rPr>
                <w:rFonts w:ascii="Times New Roman" w:eastAsia="Times New Roman" w:hAnsi="Times New Roman" w:cs="Times New Roman"/>
                <w:kern w:val="0"/>
                <w:sz w:val="18"/>
                <w:szCs w:val="18"/>
                <w:lang w:eastAsia="ar-SA" w:bidi="ar-SA"/>
              </w:rPr>
              <w:t>8. Вкажіть, яких практичних видів цінової дискримінації</w:t>
            </w:r>
            <w:r>
              <w:rPr>
                <w:rFonts w:ascii="Times New Roman" w:eastAsia="Times New Roman" w:hAnsi="Times New Roman" w:cs="Times New Roman"/>
                <w:kern w:val="0"/>
                <w:sz w:val="18"/>
                <w:szCs w:val="18"/>
                <w:lang w:eastAsia="ar-SA" w:bidi="ar-SA"/>
              </w:rPr>
              <w:t xml:space="preserve"> для споживчих товарів не існує.</w:t>
            </w:r>
          </w:p>
          <w:p w:rsidR="00303614" w:rsidRPr="00303614" w:rsidRDefault="00303614" w:rsidP="00303614">
            <w:pPr>
              <w:jc w:val="both"/>
              <w:rPr>
                <w:rFonts w:ascii="Times New Roman" w:eastAsia="Times New Roman" w:hAnsi="Times New Roman" w:cs="Times New Roman"/>
                <w:kern w:val="0"/>
                <w:sz w:val="18"/>
                <w:szCs w:val="18"/>
                <w:lang w:eastAsia="ar-SA" w:bidi="ar-SA"/>
              </w:rPr>
            </w:pPr>
            <w:r w:rsidRPr="00303614">
              <w:rPr>
                <w:rFonts w:ascii="Times New Roman" w:eastAsia="Times New Roman" w:hAnsi="Times New Roman" w:cs="Times New Roman"/>
                <w:kern w:val="0"/>
                <w:sz w:val="18"/>
                <w:szCs w:val="18"/>
                <w:lang w:eastAsia="ar-SA" w:bidi="ar-SA"/>
              </w:rPr>
              <w:t xml:space="preserve">9. Вкажіть, яких практичних видів цінової дискримінації </w:t>
            </w:r>
            <w:r>
              <w:rPr>
                <w:rFonts w:ascii="Times New Roman" w:eastAsia="Times New Roman" w:hAnsi="Times New Roman" w:cs="Times New Roman"/>
                <w:kern w:val="0"/>
                <w:sz w:val="18"/>
                <w:szCs w:val="18"/>
                <w:lang w:eastAsia="ar-SA" w:bidi="ar-SA"/>
              </w:rPr>
              <w:t>для виробничих товарів не існує.</w:t>
            </w:r>
          </w:p>
          <w:p w:rsidR="00303614" w:rsidRPr="00303614" w:rsidRDefault="00303614" w:rsidP="00303614">
            <w:pPr>
              <w:jc w:val="both"/>
              <w:rPr>
                <w:rFonts w:ascii="Times New Roman" w:eastAsia="Times New Roman" w:hAnsi="Times New Roman" w:cs="Times New Roman"/>
                <w:kern w:val="0"/>
                <w:sz w:val="18"/>
                <w:szCs w:val="18"/>
                <w:lang w:eastAsia="ar-SA" w:bidi="ar-SA"/>
              </w:rPr>
            </w:pPr>
            <w:r w:rsidRPr="00303614">
              <w:rPr>
                <w:rFonts w:ascii="Times New Roman" w:eastAsia="Times New Roman" w:hAnsi="Times New Roman" w:cs="Times New Roman"/>
                <w:kern w:val="0"/>
                <w:sz w:val="18"/>
                <w:szCs w:val="18"/>
                <w:lang w:eastAsia="ar-SA" w:bidi="ar-SA"/>
              </w:rPr>
              <w:t>10. Вкажіть, що з переліченого не відноситься до способів реалізації цінової дискримінації трет</w:t>
            </w:r>
            <w:r>
              <w:rPr>
                <w:rFonts w:ascii="Times New Roman" w:eastAsia="Times New Roman" w:hAnsi="Times New Roman" w:cs="Times New Roman"/>
                <w:kern w:val="0"/>
                <w:sz w:val="18"/>
                <w:szCs w:val="18"/>
                <w:lang w:eastAsia="ar-SA" w:bidi="ar-SA"/>
              </w:rPr>
              <w:t>ього ступеня.</w:t>
            </w:r>
          </w:p>
          <w:p w:rsidR="00303614" w:rsidRPr="00303614" w:rsidRDefault="00303614" w:rsidP="00303614">
            <w:pPr>
              <w:jc w:val="both"/>
              <w:rPr>
                <w:rFonts w:ascii="Times New Roman" w:eastAsia="Times New Roman" w:hAnsi="Times New Roman" w:cs="Times New Roman"/>
                <w:kern w:val="0"/>
                <w:sz w:val="18"/>
                <w:szCs w:val="18"/>
                <w:lang w:eastAsia="ar-SA" w:bidi="ar-SA"/>
              </w:rPr>
            </w:pPr>
            <w:r w:rsidRPr="00303614">
              <w:rPr>
                <w:rFonts w:ascii="Times New Roman" w:eastAsia="Times New Roman" w:hAnsi="Times New Roman" w:cs="Times New Roman"/>
                <w:kern w:val="0"/>
                <w:sz w:val="18"/>
                <w:szCs w:val="18"/>
                <w:lang w:eastAsia="ar-SA" w:bidi="ar-SA"/>
              </w:rPr>
              <w:t>11. Дайте визнач</w:t>
            </w:r>
            <w:r>
              <w:rPr>
                <w:rFonts w:ascii="Times New Roman" w:eastAsia="Times New Roman" w:hAnsi="Times New Roman" w:cs="Times New Roman"/>
                <w:kern w:val="0"/>
                <w:sz w:val="18"/>
                <w:szCs w:val="18"/>
                <w:lang w:eastAsia="ar-SA" w:bidi="ar-SA"/>
              </w:rPr>
              <w:t>ення, диференціація товару – це.</w:t>
            </w:r>
          </w:p>
          <w:p w:rsidR="00303614" w:rsidRPr="00303614" w:rsidRDefault="00303614" w:rsidP="00303614">
            <w:pPr>
              <w:jc w:val="both"/>
              <w:rPr>
                <w:rFonts w:ascii="Times New Roman" w:eastAsia="Times New Roman" w:hAnsi="Times New Roman" w:cs="Times New Roman"/>
                <w:kern w:val="0"/>
                <w:sz w:val="18"/>
                <w:szCs w:val="18"/>
                <w:lang w:eastAsia="ar-SA" w:bidi="ar-SA"/>
              </w:rPr>
            </w:pPr>
            <w:r w:rsidRPr="00303614">
              <w:rPr>
                <w:rFonts w:ascii="Times New Roman" w:eastAsia="Times New Roman" w:hAnsi="Times New Roman" w:cs="Times New Roman"/>
                <w:kern w:val="0"/>
                <w:sz w:val="18"/>
                <w:szCs w:val="18"/>
                <w:lang w:eastAsia="ar-SA" w:bidi="ar-SA"/>
              </w:rPr>
              <w:t>12. Дайте визначення, горизонт</w:t>
            </w:r>
            <w:r>
              <w:rPr>
                <w:rFonts w:ascii="Times New Roman" w:eastAsia="Times New Roman" w:hAnsi="Times New Roman" w:cs="Times New Roman"/>
                <w:kern w:val="0"/>
                <w:sz w:val="18"/>
                <w:szCs w:val="18"/>
                <w:lang w:eastAsia="ar-SA" w:bidi="ar-SA"/>
              </w:rPr>
              <w:t>альна диференціація товару – це.</w:t>
            </w:r>
          </w:p>
          <w:p w:rsidR="00303614" w:rsidRPr="00303614" w:rsidRDefault="00303614" w:rsidP="00303614">
            <w:pPr>
              <w:jc w:val="both"/>
              <w:rPr>
                <w:rFonts w:ascii="Times New Roman" w:eastAsia="Times New Roman" w:hAnsi="Times New Roman" w:cs="Times New Roman"/>
                <w:kern w:val="0"/>
                <w:sz w:val="18"/>
                <w:szCs w:val="18"/>
                <w:lang w:eastAsia="ar-SA" w:bidi="ar-SA"/>
              </w:rPr>
            </w:pPr>
            <w:r w:rsidRPr="00303614">
              <w:rPr>
                <w:rFonts w:ascii="Times New Roman" w:eastAsia="Times New Roman" w:hAnsi="Times New Roman" w:cs="Times New Roman"/>
                <w:kern w:val="0"/>
                <w:sz w:val="18"/>
                <w:szCs w:val="18"/>
                <w:lang w:eastAsia="ar-SA" w:bidi="ar-SA"/>
              </w:rPr>
              <w:t>13. Дайте визначення, вертик</w:t>
            </w:r>
            <w:r>
              <w:rPr>
                <w:rFonts w:ascii="Times New Roman" w:eastAsia="Times New Roman" w:hAnsi="Times New Roman" w:cs="Times New Roman"/>
                <w:kern w:val="0"/>
                <w:sz w:val="18"/>
                <w:szCs w:val="18"/>
                <w:lang w:eastAsia="ar-SA" w:bidi="ar-SA"/>
              </w:rPr>
              <w:t>альна диференціація товару – це.</w:t>
            </w:r>
          </w:p>
          <w:p w:rsidR="00303614" w:rsidRPr="00303614" w:rsidRDefault="00303614" w:rsidP="00303614">
            <w:pPr>
              <w:jc w:val="both"/>
              <w:rPr>
                <w:rFonts w:ascii="Times New Roman" w:eastAsia="Times New Roman" w:hAnsi="Times New Roman" w:cs="Times New Roman"/>
                <w:kern w:val="0"/>
                <w:sz w:val="18"/>
                <w:szCs w:val="18"/>
                <w:lang w:eastAsia="ar-SA" w:bidi="ar-SA"/>
              </w:rPr>
            </w:pPr>
            <w:r w:rsidRPr="00303614">
              <w:rPr>
                <w:rFonts w:ascii="Times New Roman" w:eastAsia="Times New Roman" w:hAnsi="Times New Roman" w:cs="Times New Roman"/>
                <w:kern w:val="0"/>
                <w:sz w:val="18"/>
                <w:szCs w:val="18"/>
                <w:lang w:eastAsia="ar-SA" w:bidi="ar-SA"/>
              </w:rPr>
              <w:t>14. Дайте визначення, ш</w:t>
            </w:r>
            <w:r>
              <w:rPr>
                <w:rFonts w:ascii="Times New Roman" w:eastAsia="Times New Roman" w:hAnsi="Times New Roman" w:cs="Times New Roman"/>
                <w:kern w:val="0"/>
                <w:sz w:val="18"/>
                <w:szCs w:val="18"/>
                <w:lang w:eastAsia="ar-SA" w:bidi="ar-SA"/>
              </w:rPr>
              <w:t>тучна диференціація товару – це.</w:t>
            </w:r>
          </w:p>
          <w:p w:rsidR="00303614" w:rsidRPr="00303614" w:rsidRDefault="00303614" w:rsidP="00303614">
            <w:pPr>
              <w:jc w:val="both"/>
              <w:rPr>
                <w:rFonts w:ascii="Times New Roman" w:eastAsia="Times New Roman" w:hAnsi="Times New Roman" w:cs="Times New Roman"/>
                <w:kern w:val="0"/>
                <w:sz w:val="18"/>
                <w:szCs w:val="18"/>
                <w:lang w:eastAsia="ar-SA" w:bidi="ar-SA"/>
              </w:rPr>
            </w:pPr>
            <w:r w:rsidRPr="00303614">
              <w:rPr>
                <w:rFonts w:ascii="Times New Roman" w:eastAsia="Times New Roman" w:hAnsi="Times New Roman" w:cs="Times New Roman"/>
                <w:kern w:val="0"/>
                <w:sz w:val="18"/>
                <w:szCs w:val="18"/>
                <w:lang w:eastAsia="ar-SA" w:bidi="ar-SA"/>
              </w:rPr>
              <w:t>15. Вкажіть, якого способу вимірювання диференці</w:t>
            </w:r>
            <w:r>
              <w:rPr>
                <w:rFonts w:ascii="Times New Roman" w:eastAsia="Times New Roman" w:hAnsi="Times New Roman" w:cs="Times New Roman"/>
                <w:kern w:val="0"/>
                <w:sz w:val="18"/>
                <w:szCs w:val="18"/>
                <w:lang w:eastAsia="ar-SA" w:bidi="ar-SA"/>
              </w:rPr>
              <w:t>ації продукту на ринку не існує.</w:t>
            </w:r>
          </w:p>
          <w:p w:rsidR="00303614" w:rsidRPr="00303614" w:rsidRDefault="00303614" w:rsidP="00303614">
            <w:pPr>
              <w:jc w:val="both"/>
              <w:rPr>
                <w:rFonts w:ascii="Times New Roman" w:eastAsia="Times New Roman" w:hAnsi="Times New Roman" w:cs="Times New Roman"/>
                <w:kern w:val="0"/>
                <w:sz w:val="18"/>
                <w:szCs w:val="18"/>
                <w:lang w:eastAsia="ar-SA" w:bidi="ar-SA"/>
              </w:rPr>
            </w:pPr>
            <w:r w:rsidRPr="00303614">
              <w:rPr>
                <w:rFonts w:ascii="Times New Roman" w:eastAsia="Times New Roman" w:hAnsi="Times New Roman" w:cs="Times New Roman"/>
                <w:kern w:val="0"/>
                <w:sz w:val="18"/>
                <w:szCs w:val="18"/>
                <w:lang w:eastAsia="ar-SA" w:bidi="ar-SA"/>
              </w:rPr>
              <w:t>16. Вкажіть, якої го</w:t>
            </w:r>
            <w:r>
              <w:rPr>
                <w:rFonts w:ascii="Times New Roman" w:eastAsia="Times New Roman" w:hAnsi="Times New Roman" w:cs="Times New Roman"/>
                <w:kern w:val="0"/>
                <w:sz w:val="18"/>
                <w:szCs w:val="18"/>
                <w:lang w:eastAsia="ar-SA" w:bidi="ar-SA"/>
              </w:rPr>
              <w:t>ловної функції реклами не існує.</w:t>
            </w:r>
          </w:p>
          <w:p w:rsidR="00303614" w:rsidRPr="00303614" w:rsidRDefault="00303614" w:rsidP="00303614">
            <w:pPr>
              <w:jc w:val="both"/>
              <w:rPr>
                <w:rFonts w:ascii="Times New Roman" w:eastAsia="Times New Roman" w:hAnsi="Times New Roman" w:cs="Times New Roman"/>
                <w:kern w:val="0"/>
                <w:sz w:val="18"/>
                <w:szCs w:val="18"/>
                <w:lang w:eastAsia="ar-SA" w:bidi="ar-SA"/>
              </w:rPr>
            </w:pPr>
            <w:r w:rsidRPr="00303614">
              <w:rPr>
                <w:rFonts w:ascii="Times New Roman" w:eastAsia="Times New Roman" w:hAnsi="Times New Roman" w:cs="Times New Roman"/>
                <w:kern w:val="0"/>
                <w:sz w:val="18"/>
                <w:szCs w:val="18"/>
                <w:lang w:eastAsia="ar-SA" w:bidi="ar-SA"/>
              </w:rPr>
              <w:t>17. Вкаж</w:t>
            </w:r>
            <w:r>
              <w:rPr>
                <w:rFonts w:ascii="Times New Roman" w:eastAsia="Times New Roman" w:hAnsi="Times New Roman" w:cs="Times New Roman"/>
                <w:kern w:val="0"/>
                <w:sz w:val="18"/>
                <w:szCs w:val="18"/>
                <w:lang w:eastAsia="ar-SA" w:bidi="ar-SA"/>
              </w:rPr>
              <w:t>іть, якої цілі реклами не існує.</w:t>
            </w:r>
          </w:p>
          <w:p w:rsidR="00303614" w:rsidRPr="00303614" w:rsidRDefault="00303614" w:rsidP="00303614">
            <w:pPr>
              <w:jc w:val="both"/>
              <w:rPr>
                <w:rFonts w:ascii="Times New Roman" w:eastAsia="Times New Roman" w:hAnsi="Times New Roman" w:cs="Times New Roman"/>
                <w:kern w:val="0"/>
                <w:sz w:val="18"/>
                <w:szCs w:val="18"/>
                <w:lang w:eastAsia="ar-SA" w:bidi="ar-SA"/>
              </w:rPr>
            </w:pPr>
            <w:r w:rsidRPr="00303614">
              <w:rPr>
                <w:rFonts w:ascii="Times New Roman" w:eastAsia="Times New Roman" w:hAnsi="Times New Roman" w:cs="Times New Roman"/>
                <w:kern w:val="0"/>
                <w:sz w:val="18"/>
                <w:szCs w:val="18"/>
                <w:lang w:eastAsia="ar-SA" w:bidi="ar-SA"/>
              </w:rPr>
              <w:t>18. Дайте відповідь, скільки форм р</w:t>
            </w:r>
            <w:r>
              <w:rPr>
                <w:rFonts w:ascii="Times New Roman" w:eastAsia="Times New Roman" w:hAnsi="Times New Roman" w:cs="Times New Roman"/>
                <w:kern w:val="0"/>
                <w:sz w:val="18"/>
                <w:szCs w:val="18"/>
                <w:lang w:eastAsia="ar-SA" w:bidi="ar-SA"/>
              </w:rPr>
              <w:t>еклами розрізняють у маркетингу.</w:t>
            </w:r>
          </w:p>
          <w:p w:rsidR="00303614" w:rsidRPr="00303614" w:rsidRDefault="00303614" w:rsidP="00303614">
            <w:pPr>
              <w:jc w:val="both"/>
              <w:rPr>
                <w:rFonts w:ascii="Times New Roman" w:eastAsia="Times New Roman" w:hAnsi="Times New Roman" w:cs="Times New Roman"/>
                <w:kern w:val="0"/>
                <w:sz w:val="18"/>
                <w:szCs w:val="18"/>
                <w:lang w:eastAsia="ar-SA" w:bidi="ar-SA"/>
              </w:rPr>
            </w:pPr>
            <w:r w:rsidRPr="00303614">
              <w:rPr>
                <w:rFonts w:ascii="Times New Roman" w:eastAsia="Times New Roman" w:hAnsi="Times New Roman" w:cs="Times New Roman"/>
                <w:kern w:val="0"/>
                <w:sz w:val="18"/>
                <w:szCs w:val="18"/>
                <w:lang w:eastAsia="ar-SA" w:bidi="ar-SA"/>
              </w:rPr>
              <w:t>19. Вкажіть, якої форми ре</w:t>
            </w:r>
            <w:r>
              <w:rPr>
                <w:rFonts w:ascii="Times New Roman" w:eastAsia="Times New Roman" w:hAnsi="Times New Roman" w:cs="Times New Roman"/>
                <w:kern w:val="0"/>
                <w:sz w:val="18"/>
                <w:szCs w:val="18"/>
                <w:lang w:eastAsia="ar-SA" w:bidi="ar-SA"/>
              </w:rPr>
              <w:t>клами не існує.</w:t>
            </w:r>
          </w:p>
          <w:p w:rsidR="00303614" w:rsidRPr="00A31F4F" w:rsidRDefault="00303614" w:rsidP="00303614">
            <w:pPr>
              <w:autoSpaceDE w:val="0"/>
              <w:autoSpaceDN w:val="0"/>
              <w:rPr>
                <w:rFonts w:ascii="Times New Roman" w:hAnsi="Times New Roman" w:cs="Times New Roman"/>
                <w:sz w:val="20"/>
                <w:szCs w:val="20"/>
                <w:lang w:eastAsia="en-US"/>
              </w:rPr>
            </w:pPr>
            <w:r w:rsidRPr="00303614">
              <w:rPr>
                <w:rFonts w:ascii="Times New Roman" w:eastAsia="Times New Roman" w:hAnsi="Times New Roman" w:cs="Times New Roman"/>
                <w:kern w:val="0"/>
                <w:sz w:val="18"/>
                <w:szCs w:val="18"/>
                <w:lang w:eastAsia="ar-SA" w:bidi="ar-SA"/>
              </w:rPr>
              <w:t>20. Вкажіть, якого виду</w:t>
            </w:r>
            <w:r>
              <w:rPr>
                <w:rFonts w:ascii="Times New Roman" w:eastAsia="Times New Roman" w:hAnsi="Times New Roman" w:cs="Times New Roman"/>
                <w:kern w:val="0"/>
                <w:sz w:val="18"/>
                <w:szCs w:val="18"/>
                <w:lang w:eastAsia="ar-SA" w:bidi="ar-SA"/>
              </w:rPr>
              <w:t xml:space="preserve"> рекламних повідомлень не існує.</w:t>
            </w:r>
          </w:p>
        </w:tc>
        <w:tc>
          <w:tcPr>
            <w:tcW w:w="2268" w:type="dxa"/>
            <w:tcBorders>
              <w:top w:val="single" w:sz="4" w:space="0" w:color="auto"/>
              <w:left w:val="single" w:sz="4" w:space="0" w:color="auto"/>
              <w:bottom w:val="single" w:sz="4" w:space="0" w:color="auto"/>
              <w:right w:val="single" w:sz="4" w:space="0" w:color="auto"/>
            </w:tcBorders>
          </w:tcPr>
          <w:p w:rsidR="00303614" w:rsidRPr="00303614" w:rsidRDefault="00303614" w:rsidP="00303614">
            <w:pPr>
              <w:widowControl/>
              <w:jc w:val="center"/>
              <w:rPr>
                <w:rFonts w:ascii="Times New Roman" w:eastAsia="Times New Roman" w:hAnsi="Times New Roman" w:cs="Times New Roman"/>
                <w:kern w:val="0"/>
                <w:sz w:val="18"/>
                <w:szCs w:val="18"/>
                <w:lang w:eastAsia="ar-SA" w:bidi="ar-SA"/>
              </w:rPr>
            </w:pPr>
            <w:r w:rsidRPr="00303614">
              <w:rPr>
                <w:rFonts w:ascii="Times New Roman" w:eastAsia="Times New Roman" w:hAnsi="Times New Roman" w:cs="Times New Roman"/>
                <w:kern w:val="0"/>
                <w:sz w:val="18"/>
                <w:szCs w:val="18"/>
                <w:lang w:eastAsia="ar-SA" w:bidi="ar-SA"/>
              </w:rPr>
              <w:t xml:space="preserve">Тестове питання оцінюється максимально в 0,1 бала. Загалом передбачено виконання 20 </w:t>
            </w:r>
            <w:r>
              <w:rPr>
                <w:rFonts w:ascii="Times New Roman" w:eastAsia="Times New Roman" w:hAnsi="Times New Roman" w:cs="Times New Roman"/>
                <w:kern w:val="0"/>
                <w:sz w:val="18"/>
                <w:szCs w:val="18"/>
                <w:lang w:eastAsia="ar-SA" w:bidi="ar-SA"/>
              </w:rPr>
              <w:t xml:space="preserve">тестових </w:t>
            </w:r>
            <w:r w:rsidRPr="00303614">
              <w:rPr>
                <w:rFonts w:ascii="Times New Roman" w:eastAsia="Times New Roman" w:hAnsi="Times New Roman" w:cs="Times New Roman"/>
                <w:kern w:val="0"/>
                <w:sz w:val="18"/>
                <w:szCs w:val="18"/>
                <w:lang w:eastAsia="ar-SA" w:bidi="ar-SA"/>
              </w:rPr>
              <w:t>завдань:</w:t>
            </w:r>
          </w:p>
          <w:p w:rsidR="00303614" w:rsidRPr="00303614" w:rsidRDefault="00303614" w:rsidP="00303614">
            <w:pPr>
              <w:widowControl/>
              <w:jc w:val="both"/>
              <w:rPr>
                <w:rFonts w:ascii="Times New Roman" w:eastAsia="Times New Roman" w:hAnsi="Times New Roman" w:cs="Times New Roman"/>
                <w:kern w:val="0"/>
                <w:sz w:val="18"/>
                <w:szCs w:val="18"/>
                <w:lang w:eastAsia="ar-SA" w:bidi="ar-SA"/>
              </w:rPr>
            </w:pPr>
            <w:r w:rsidRPr="00303614">
              <w:rPr>
                <w:rFonts w:ascii="Times New Roman" w:eastAsia="Times New Roman" w:hAnsi="Times New Roman" w:cs="Times New Roman"/>
                <w:kern w:val="0"/>
                <w:sz w:val="18"/>
                <w:szCs w:val="18"/>
                <w:lang w:eastAsia="ar-SA" w:bidi="ar-SA"/>
              </w:rPr>
              <w:sym w:font="Symbol" w:char="F02D"/>
            </w:r>
            <w:r w:rsidRPr="00303614">
              <w:rPr>
                <w:rFonts w:ascii="Times New Roman" w:eastAsia="Times New Roman" w:hAnsi="Times New Roman" w:cs="Times New Roman"/>
                <w:kern w:val="0"/>
                <w:sz w:val="18"/>
                <w:szCs w:val="18"/>
                <w:lang w:eastAsia="ar-SA" w:bidi="ar-SA"/>
              </w:rPr>
              <w:t xml:space="preserve"> 0,1 бала за правильну відповідь;</w:t>
            </w:r>
          </w:p>
          <w:p w:rsidR="00303614" w:rsidRPr="00A31F4F" w:rsidRDefault="00303614" w:rsidP="00303614">
            <w:pPr>
              <w:autoSpaceDE w:val="0"/>
              <w:autoSpaceDN w:val="0"/>
              <w:jc w:val="both"/>
              <w:rPr>
                <w:rFonts w:ascii="Times New Roman" w:hAnsi="Times New Roman" w:cs="Times New Roman"/>
                <w:sz w:val="20"/>
                <w:szCs w:val="20"/>
                <w:lang w:eastAsia="en-US"/>
              </w:rPr>
            </w:pPr>
            <w:r w:rsidRPr="00303614">
              <w:rPr>
                <w:rFonts w:ascii="Times New Roman" w:eastAsia="Times New Roman" w:hAnsi="Times New Roman" w:cs="Times New Roman"/>
                <w:kern w:val="0"/>
                <w:sz w:val="18"/>
                <w:szCs w:val="18"/>
                <w:lang w:eastAsia="ar-SA" w:bidi="ar-SA"/>
              </w:rPr>
              <w:sym w:font="Symbol" w:char="F02D"/>
            </w:r>
            <w:r w:rsidRPr="00303614">
              <w:rPr>
                <w:rFonts w:ascii="Times New Roman" w:eastAsia="Times New Roman" w:hAnsi="Times New Roman" w:cs="Times New Roman"/>
                <w:kern w:val="0"/>
                <w:sz w:val="18"/>
                <w:szCs w:val="18"/>
                <w:lang w:eastAsia="ar-SA" w:bidi="ar-SA"/>
              </w:rPr>
              <w:t xml:space="preserve"> 0 балів – неправильна відповідь.</w:t>
            </w:r>
          </w:p>
        </w:tc>
        <w:tc>
          <w:tcPr>
            <w:tcW w:w="850" w:type="dxa"/>
            <w:tcBorders>
              <w:top w:val="single" w:sz="4" w:space="0" w:color="auto"/>
              <w:left w:val="single" w:sz="4" w:space="0" w:color="auto"/>
              <w:bottom w:val="single" w:sz="4" w:space="0" w:color="auto"/>
              <w:right w:val="single" w:sz="4" w:space="0" w:color="auto"/>
            </w:tcBorders>
          </w:tcPr>
          <w:p w:rsidR="00303614" w:rsidRPr="00A31F4F" w:rsidRDefault="00303614" w:rsidP="003E40B6">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2</w:t>
            </w:r>
          </w:p>
        </w:tc>
      </w:tr>
      <w:tr w:rsidR="00303614" w:rsidRPr="00A31F4F" w:rsidTr="00D101EF">
        <w:trPr>
          <w:trHeight w:val="352"/>
        </w:trPr>
        <w:tc>
          <w:tcPr>
            <w:tcW w:w="1100" w:type="dxa"/>
            <w:vMerge/>
            <w:tcBorders>
              <w:left w:val="single" w:sz="4" w:space="0" w:color="auto"/>
              <w:right w:val="single" w:sz="4" w:space="0" w:color="auto"/>
            </w:tcBorders>
          </w:tcPr>
          <w:p w:rsidR="00303614" w:rsidRDefault="00303614" w:rsidP="002D54FE">
            <w:pPr>
              <w:autoSpaceDE w:val="0"/>
              <w:autoSpaceDN w:val="0"/>
              <w:jc w:val="center"/>
              <w:rPr>
                <w:rFonts w:ascii="Times New Roman" w:hAnsi="Times New Roman" w:cs="Times New Roman"/>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rsidR="00303614" w:rsidRPr="00A31F4F" w:rsidRDefault="00303614" w:rsidP="00303614">
            <w:pPr>
              <w:autoSpaceDE w:val="0"/>
              <w:autoSpaceDN w:val="0"/>
              <w:ind w:left="-108" w:right="-108"/>
              <w:jc w:val="center"/>
              <w:rPr>
                <w:rFonts w:ascii="Times New Roman" w:hAnsi="Times New Roman" w:cs="Times New Roman"/>
                <w:sz w:val="20"/>
                <w:szCs w:val="20"/>
              </w:rPr>
            </w:pPr>
            <w:proofErr w:type="spellStart"/>
            <w:r w:rsidRPr="00303614">
              <w:rPr>
                <w:rFonts w:ascii="Times New Roman" w:hAnsi="Times New Roman" w:cs="Times New Roman"/>
                <w:sz w:val="20"/>
                <w:szCs w:val="20"/>
              </w:rPr>
              <w:t>Бліц-опитування</w:t>
            </w:r>
            <w:proofErr w:type="spellEnd"/>
          </w:p>
        </w:tc>
        <w:tc>
          <w:tcPr>
            <w:tcW w:w="4395" w:type="dxa"/>
            <w:tcBorders>
              <w:top w:val="single" w:sz="4" w:space="0" w:color="auto"/>
              <w:left w:val="single" w:sz="4" w:space="0" w:color="auto"/>
              <w:bottom w:val="single" w:sz="4" w:space="0" w:color="auto"/>
              <w:right w:val="single" w:sz="4" w:space="0" w:color="auto"/>
            </w:tcBorders>
          </w:tcPr>
          <w:p w:rsidR="00303614" w:rsidRPr="00A31F4F" w:rsidRDefault="00303614" w:rsidP="00303614">
            <w:pPr>
              <w:autoSpaceDE w:val="0"/>
              <w:autoSpaceDN w:val="0"/>
              <w:rPr>
                <w:rFonts w:ascii="Times New Roman" w:hAnsi="Times New Roman" w:cs="Times New Roman"/>
                <w:sz w:val="20"/>
                <w:szCs w:val="20"/>
                <w:lang w:eastAsia="en-US"/>
              </w:rPr>
            </w:pPr>
            <w:r w:rsidRPr="00303614">
              <w:rPr>
                <w:rFonts w:ascii="Times New Roman" w:hAnsi="Times New Roman" w:cs="Times New Roman"/>
                <w:sz w:val="20"/>
                <w:szCs w:val="20"/>
                <w:lang w:eastAsia="en-US"/>
              </w:rPr>
              <w:t xml:space="preserve">За матеріалами теоретичних тем 9 та </w:t>
            </w:r>
            <w:r>
              <w:rPr>
                <w:rFonts w:ascii="Times New Roman" w:hAnsi="Times New Roman" w:cs="Times New Roman"/>
                <w:sz w:val="20"/>
                <w:szCs w:val="20"/>
                <w:lang w:eastAsia="en-US"/>
              </w:rPr>
              <w:t>10.</w:t>
            </w:r>
          </w:p>
        </w:tc>
        <w:tc>
          <w:tcPr>
            <w:tcW w:w="2268" w:type="dxa"/>
            <w:tcBorders>
              <w:top w:val="single" w:sz="4" w:space="0" w:color="auto"/>
              <w:left w:val="single" w:sz="4" w:space="0" w:color="auto"/>
              <w:bottom w:val="single" w:sz="4" w:space="0" w:color="auto"/>
              <w:right w:val="single" w:sz="4" w:space="0" w:color="auto"/>
            </w:tcBorders>
          </w:tcPr>
          <w:p w:rsidR="00303614" w:rsidRPr="00303614" w:rsidRDefault="00303614" w:rsidP="00303614">
            <w:pPr>
              <w:widowControl/>
              <w:jc w:val="center"/>
              <w:rPr>
                <w:rFonts w:ascii="Times New Roman" w:eastAsia="Times New Roman" w:hAnsi="Times New Roman" w:cs="Times New Roman"/>
                <w:noProof/>
                <w:kern w:val="0"/>
                <w:sz w:val="18"/>
                <w:szCs w:val="18"/>
                <w:lang w:eastAsia="ar-SA" w:bidi="ar-SA"/>
              </w:rPr>
            </w:pPr>
            <w:r w:rsidRPr="00303614">
              <w:rPr>
                <w:rFonts w:ascii="Times New Roman" w:eastAsia="Times New Roman" w:hAnsi="Times New Roman" w:cs="Times New Roman"/>
                <w:noProof/>
                <w:kern w:val="0"/>
                <w:sz w:val="18"/>
                <w:szCs w:val="18"/>
                <w:lang w:eastAsia="ar-SA" w:bidi="ar-SA"/>
              </w:rPr>
              <w:t xml:space="preserve">Опитування за теоретичним матеріалом курсу оцінюється в 2 бали за одне питання (кожному </w:t>
            </w:r>
            <w:r w:rsidR="00F22531">
              <w:rPr>
                <w:rFonts w:ascii="Times New Roman" w:eastAsia="Times New Roman" w:hAnsi="Times New Roman" w:cs="Times New Roman"/>
                <w:noProof/>
                <w:kern w:val="0"/>
                <w:sz w:val="18"/>
                <w:szCs w:val="18"/>
                <w:lang w:eastAsia="ar-SA" w:bidi="ar-SA"/>
              </w:rPr>
              <w:t>здобувачу вищої освіти</w:t>
            </w:r>
            <w:r w:rsidRPr="00303614">
              <w:rPr>
                <w:rFonts w:ascii="Times New Roman" w:eastAsia="Times New Roman" w:hAnsi="Times New Roman" w:cs="Times New Roman"/>
                <w:noProof/>
                <w:kern w:val="0"/>
                <w:sz w:val="18"/>
                <w:szCs w:val="18"/>
                <w:lang w:eastAsia="ar-SA" w:bidi="ar-SA"/>
              </w:rPr>
              <w:t xml:space="preserve"> задається одне питання за матеріалами теоретичних тем 9 та 10; на підготовку відповіді дається не більше десяти секунд):</w:t>
            </w:r>
          </w:p>
          <w:p w:rsidR="00303614" w:rsidRPr="00303614" w:rsidRDefault="00303614" w:rsidP="00303614">
            <w:pPr>
              <w:widowControl/>
              <w:rPr>
                <w:rFonts w:ascii="Times New Roman" w:eastAsia="Times New Roman" w:hAnsi="Times New Roman" w:cs="Times New Roman"/>
                <w:noProof/>
                <w:kern w:val="0"/>
                <w:sz w:val="18"/>
                <w:szCs w:val="18"/>
                <w:lang w:eastAsia="ar-SA" w:bidi="ar-SA"/>
              </w:rPr>
            </w:pPr>
            <w:r w:rsidRPr="00303614">
              <w:rPr>
                <w:rFonts w:ascii="Times New Roman" w:eastAsia="Times New Roman" w:hAnsi="Times New Roman" w:cs="Times New Roman"/>
                <w:noProof/>
                <w:kern w:val="0"/>
                <w:sz w:val="18"/>
                <w:szCs w:val="18"/>
                <w:lang w:eastAsia="ar-SA" w:bidi="ar-SA"/>
              </w:rPr>
              <w:sym w:font="Symbol" w:char="F02D"/>
            </w:r>
            <w:r w:rsidRPr="00303614">
              <w:rPr>
                <w:rFonts w:ascii="Times New Roman" w:eastAsia="Times New Roman" w:hAnsi="Times New Roman" w:cs="Times New Roman"/>
                <w:noProof/>
                <w:kern w:val="0"/>
                <w:sz w:val="18"/>
                <w:szCs w:val="18"/>
                <w:lang w:eastAsia="ar-SA" w:bidi="ar-SA"/>
              </w:rPr>
              <w:t xml:space="preserve"> 2 бали </w:t>
            </w:r>
            <w:r w:rsidRPr="00303614">
              <w:rPr>
                <w:rFonts w:ascii="Times New Roman" w:eastAsia="Times New Roman" w:hAnsi="Times New Roman" w:cs="Times New Roman"/>
                <w:noProof/>
                <w:kern w:val="0"/>
                <w:sz w:val="18"/>
                <w:szCs w:val="18"/>
                <w:lang w:eastAsia="ar-SA" w:bidi="ar-SA"/>
              </w:rPr>
              <w:sym w:font="Symbol" w:char="F02D"/>
            </w:r>
            <w:r w:rsidRPr="00303614">
              <w:rPr>
                <w:rFonts w:ascii="Times New Roman" w:eastAsia="Times New Roman" w:hAnsi="Times New Roman" w:cs="Times New Roman"/>
                <w:noProof/>
                <w:kern w:val="0"/>
                <w:sz w:val="18"/>
                <w:szCs w:val="18"/>
                <w:lang w:eastAsia="ar-SA" w:bidi="ar-SA"/>
              </w:rPr>
              <w:t xml:space="preserve"> відповідь правильна, повна, чітка та логічна;</w:t>
            </w:r>
          </w:p>
          <w:p w:rsidR="00303614" w:rsidRPr="00303614" w:rsidRDefault="00303614" w:rsidP="00303614">
            <w:pPr>
              <w:widowControl/>
              <w:rPr>
                <w:rFonts w:ascii="Times New Roman" w:eastAsia="Times New Roman" w:hAnsi="Times New Roman" w:cs="Times New Roman"/>
                <w:noProof/>
                <w:kern w:val="0"/>
                <w:sz w:val="18"/>
                <w:szCs w:val="18"/>
                <w:lang w:eastAsia="ar-SA" w:bidi="ar-SA"/>
              </w:rPr>
            </w:pPr>
            <w:r w:rsidRPr="00303614">
              <w:rPr>
                <w:rFonts w:ascii="Times New Roman" w:eastAsia="Times New Roman" w:hAnsi="Times New Roman" w:cs="Times New Roman"/>
                <w:noProof/>
                <w:kern w:val="0"/>
                <w:sz w:val="18"/>
                <w:szCs w:val="18"/>
                <w:lang w:eastAsia="ar-SA" w:bidi="ar-SA"/>
              </w:rPr>
              <w:sym w:font="Symbol" w:char="F02D"/>
            </w:r>
            <w:r w:rsidRPr="00303614">
              <w:rPr>
                <w:rFonts w:ascii="Times New Roman" w:eastAsia="Times New Roman" w:hAnsi="Times New Roman" w:cs="Times New Roman"/>
                <w:noProof/>
                <w:kern w:val="0"/>
                <w:sz w:val="18"/>
                <w:szCs w:val="18"/>
                <w:lang w:eastAsia="ar-SA" w:bidi="ar-SA"/>
              </w:rPr>
              <w:t xml:space="preserve"> 1 бал </w:t>
            </w:r>
            <w:r w:rsidRPr="00303614">
              <w:rPr>
                <w:rFonts w:ascii="Times New Roman" w:eastAsia="Times New Roman" w:hAnsi="Times New Roman" w:cs="Times New Roman"/>
                <w:noProof/>
                <w:kern w:val="0"/>
                <w:sz w:val="18"/>
                <w:szCs w:val="18"/>
                <w:lang w:eastAsia="ar-SA" w:bidi="ar-SA"/>
              </w:rPr>
              <w:sym w:font="Symbol" w:char="F02D"/>
            </w:r>
            <w:r w:rsidRPr="00303614">
              <w:rPr>
                <w:rFonts w:ascii="Times New Roman" w:eastAsia="Times New Roman" w:hAnsi="Times New Roman" w:cs="Times New Roman"/>
                <w:noProof/>
                <w:kern w:val="0"/>
                <w:sz w:val="18"/>
                <w:szCs w:val="18"/>
                <w:lang w:eastAsia="ar-SA" w:bidi="ar-SA"/>
              </w:rPr>
              <w:t xml:space="preserve"> відповідь правильна, однак недостатньо повна, з деякими недоліками та з допомогою уточнюючих питань;</w:t>
            </w:r>
          </w:p>
          <w:p w:rsidR="00303614" w:rsidRDefault="00303614" w:rsidP="00303614">
            <w:pPr>
              <w:autoSpaceDE w:val="0"/>
              <w:autoSpaceDN w:val="0"/>
              <w:jc w:val="both"/>
              <w:rPr>
                <w:rFonts w:ascii="Times New Roman" w:eastAsia="Times New Roman" w:hAnsi="Times New Roman" w:cs="Times New Roman"/>
                <w:noProof/>
                <w:kern w:val="0"/>
                <w:sz w:val="18"/>
                <w:szCs w:val="18"/>
                <w:lang w:eastAsia="ar-SA" w:bidi="ar-SA"/>
              </w:rPr>
            </w:pPr>
            <w:r w:rsidRPr="00303614">
              <w:rPr>
                <w:rFonts w:ascii="Times New Roman" w:eastAsia="Times New Roman" w:hAnsi="Times New Roman" w:cs="Times New Roman"/>
                <w:noProof/>
                <w:kern w:val="0"/>
                <w:sz w:val="18"/>
                <w:szCs w:val="18"/>
                <w:lang w:eastAsia="ar-SA" w:bidi="ar-SA"/>
              </w:rPr>
              <w:lastRenderedPageBreak/>
              <w:sym w:font="Symbol" w:char="F02D"/>
            </w:r>
            <w:r w:rsidRPr="00303614">
              <w:rPr>
                <w:rFonts w:ascii="Times New Roman" w:eastAsia="Times New Roman" w:hAnsi="Times New Roman" w:cs="Times New Roman"/>
                <w:noProof/>
                <w:kern w:val="0"/>
                <w:sz w:val="18"/>
                <w:szCs w:val="18"/>
                <w:lang w:eastAsia="ar-SA" w:bidi="ar-SA"/>
              </w:rPr>
              <w:t xml:space="preserve"> 0 балів </w:t>
            </w:r>
            <w:r w:rsidRPr="00303614">
              <w:rPr>
                <w:rFonts w:ascii="Times New Roman" w:eastAsia="Times New Roman" w:hAnsi="Times New Roman" w:cs="Times New Roman"/>
                <w:noProof/>
                <w:kern w:val="0"/>
                <w:sz w:val="18"/>
                <w:szCs w:val="18"/>
                <w:lang w:eastAsia="ar-SA" w:bidi="ar-SA"/>
              </w:rPr>
              <w:sym w:font="Symbol" w:char="F02D"/>
            </w:r>
            <w:r w:rsidRPr="00303614">
              <w:rPr>
                <w:rFonts w:ascii="Times New Roman" w:eastAsia="Times New Roman" w:hAnsi="Times New Roman" w:cs="Times New Roman"/>
                <w:noProof/>
                <w:kern w:val="0"/>
                <w:sz w:val="18"/>
                <w:szCs w:val="18"/>
                <w:lang w:eastAsia="ar-SA" w:bidi="ar-SA"/>
              </w:rPr>
              <w:t xml:space="preserve"> відповідь неправильна або відсутня.</w:t>
            </w:r>
          </w:p>
          <w:p w:rsidR="00303614" w:rsidRPr="00A31F4F" w:rsidRDefault="00303614" w:rsidP="00303614">
            <w:pPr>
              <w:autoSpaceDE w:val="0"/>
              <w:autoSpaceDN w:val="0"/>
              <w:jc w:val="both"/>
              <w:rPr>
                <w:rFonts w:ascii="Times New Roman" w:hAnsi="Times New Roman" w:cs="Times New Roman"/>
                <w:sz w:val="20"/>
                <w:szCs w:val="20"/>
                <w:lang w:eastAsia="en-US"/>
              </w:rPr>
            </w:pPr>
          </w:p>
        </w:tc>
        <w:tc>
          <w:tcPr>
            <w:tcW w:w="850" w:type="dxa"/>
            <w:tcBorders>
              <w:top w:val="single" w:sz="4" w:space="0" w:color="auto"/>
              <w:left w:val="single" w:sz="4" w:space="0" w:color="auto"/>
              <w:bottom w:val="single" w:sz="4" w:space="0" w:color="auto"/>
              <w:right w:val="single" w:sz="4" w:space="0" w:color="auto"/>
            </w:tcBorders>
          </w:tcPr>
          <w:p w:rsidR="00303614" w:rsidRPr="00A31F4F" w:rsidRDefault="00303614" w:rsidP="003E40B6">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lastRenderedPageBreak/>
              <w:t>2</w:t>
            </w:r>
          </w:p>
        </w:tc>
      </w:tr>
      <w:tr w:rsidR="00303614" w:rsidRPr="00A31F4F" w:rsidTr="002D54FE">
        <w:trPr>
          <w:trHeight w:val="352"/>
        </w:trPr>
        <w:tc>
          <w:tcPr>
            <w:tcW w:w="1100" w:type="dxa"/>
            <w:vMerge/>
            <w:tcBorders>
              <w:left w:val="single" w:sz="4" w:space="0" w:color="auto"/>
              <w:bottom w:val="single" w:sz="4" w:space="0" w:color="auto"/>
              <w:right w:val="single" w:sz="4" w:space="0" w:color="auto"/>
            </w:tcBorders>
          </w:tcPr>
          <w:p w:rsidR="00303614" w:rsidRDefault="00303614" w:rsidP="002D54FE">
            <w:pPr>
              <w:autoSpaceDE w:val="0"/>
              <w:autoSpaceDN w:val="0"/>
              <w:jc w:val="center"/>
              <w:rPr>
                <w:rFonts w:ascii="Times New Roman" w:hAnsi="Times New Roman" w:cs="Times New Roman"/>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rsidR="00303614" w:rsidRPr="00A31F4F" w:rsidRDefault="00303614" w:rsidP="00303614">
            <w:pPr>
              <w:autoSpaceDE w:val="0"/>
              <w:autoSpaceDN w:val="0"/>
              <w:jc w:val="center"/>
              <w:rPr>
                <w:rFonts w:ascii="Times New Roman" w:hAnsi="Times New Roman" w:cs="Times New Roman"/>
                <w:sz w:val="20"/>
                <w:szCs w:val="20"/>
              </w:rPr>
            </w:pPr>
            <w:r w:rsidRPr="00303614">
              <w:rPr>
                <w:rFonts w:ascii="Times New Roman" w:hAnsi="Times New Roman" w:cs="Times New Roman"/>
                <w:sz w:val="20"/>
                <w:szCs w:val="20"/>
              </w:rPr>
              <w:t>Групова робота на практичному занятті</w:t>
            </w:r>
          </w:p>
        </w:tc>
        <w:tc>
          <w:tcPr>
            <w:tcW w:w="4395" w:type="dxa"/>
            <w:tcBorders>
              <w:top w:val="single" w:sz="4" w:space="0" w:color="auto"/>
              <w:left w:val="single" w:sz="4" w:space="0" w:color="auto"/>
              <w:bottom w:val="single" w:sz="4" w:space="0" w:color="auto"/>
              <w:right w:val="single" w:sz="4" w:space="0" w:color="auto"/>
            </w:tcBorders>
          </w:tcPr>
          <w:p w:rsidR="00303614" w:rsidRPr="00303614" w:rsidRDefault="00303614" w:rsidP="00303614">
            <w:pPr>
              <w:jc w:val="both"/>
              <w:rPr>
                <w:rFonts w:ascii="Times New Roman" w:eastAsia="Times New Roman" w:hAnsi="Times New Roman" w:cs="Times New Roman"/>
                <w:kern w:val="0"/>
                <w:sz w:val="18"/>
                <w:szCs w:val="18"/>
                <w:shd w:val="clear" w:color="auto" w:fill="FFFFFF"/>
                <w:lang w:eastAsia="ar-SA" w:bidi="ar-SA"/>
              </w:rPr>
            </w:pPr>
            <w:r w:rsidRPr="00303614">
              <w:rPr>
                <w:rFonts w:ascii="Times New Roman" w:eastAsia="Times New Roman" w:hAnsi="Times New Roman" w:cs="Times New Roman"/>
                <w:kern w:val="0"/>
                <w:sz w:val="18"/>
                <w:szCs w:val="18"/>
                <w:shd w:val="clear" w:color="auto" w:fill="FFFFFF"/>
                <w:lang w:eastAsia="ar-SA" w:bidi="ar-SA"/>
              </w:rPr>
              <w:t>Підготувати рекламу для переконання за одним з напрямів:</w:t>
            </w:r>
          </w:p>
          <w:p w:rsidR="00303614" w:rsidRPr="00303614" w:rsidRDefault="00303614" w:rsidP="00303614">
            <w:pPr>
              <w:jc w:val="both"/>
              <w:rPr>
                <w:rFonts w:ascii="Times New Roman" w:eastAsia="Times New Roman" w:hAnsi="Times New Roman" w:cs="Times New Roman"/>
                <w:kern w:val="0"/>
                <w:sz w:val="18"/>
                <w:szCs w:val="18"/>
                <w:shd w:val="clear" w:color="auto" w:fill="FFFFFF"/>
                <w:lang w:eastAsia="ar-SA" w:bidi="ar-SA"/>
              </w:rPr>
            </w:pPr>
            <w:r w:rsidRPr="00303614">
              <w:rPr>
                <w:rFonts w:ascii="Times New Roman" w:eastAsia="Times New Roman" w:hAnsi="Times New Roman" w:cs="Times New Roman"/>
                <w:kern w:val="0"/>
                <w:sz w:val="18"/>
                <w:szCs w:val="18"/>
                <w:shd w:val="clear" w:color="auto" w:fill="FFFFFF"/>
                <w:lang w:eastAsia="ar-SA" w:bidi="ar-SA"/>
              </w:rPr>
              <w:t>- місто Запоріжжя город для молоді;</w:t>
            </w:r>
          </w:p>
          <w:p w:rsidR="00303614" w:rsidRPr="00303614" w:rsidRDefault="00303614" w:rsidP="00303614">
            <w:pPr>
              <w:jc w:val="both"/>
              <w:rPr>
                <w:rFonts w:ascii="Times New Roman" w:eastAsia="Times New Roman" w:hAnsi="Times New Roman" w:cs="Times New Roman"/>
                <w:kern w:val="0"/>
                <w:sz w:val="18"/>
                <w:szCs w:val="18"/>
                <w:shd w:val="clear" w:color="auto" w:fill="FFFFFF"/>
                <w:lang w:eastAsia="ar-SA" w:bidi="ar-SA"/>
              </w:rPr>
            </w:pPr>
            <w:r w:rsidRPr="00303614">
              <w:rPr>
                <w:rFonts w:ascii="Times New Roman" w:eastAsia="Times New Roman" w:hAnsi="Times New Roman" w:cs="Times New Roman"/>
                <w:kern w:val="0"/>
                <w:sz w:val="18"/>
                <w:szCs w:val="18"/>
                <w:shd w:val="clear" w:color="auto" w:fill="FFFFFF"/>
                <w:lang w:eastAsia="ar-SA" w:bidi="ar-SA"/>
              </w:rPr>
              <w:t>- місто Запоріжжя город для бізнесу;</w:t>
            </w:r>
          </w:p>
          <w:p w:rsidR="00303614" w:rsidRPr="00303614" w:rsidRDefault="00303614" w:rsidP="00303614">
            <w:pPr>
              <w:jc w:val="both"/>
              <w:rPr>
                <w:rFonts w:ascii="Times New Roman" w:eastAsia="Times New Roman" w:hAnsi="Times New Roman" w:cs="Times New Roman"/>
                <w:kern w:val="0"/>
                <w:sz w:val="18"/>
                <w:szCs w:val="18"/>
                <w:shd w:val="clear" w:color="auto" w:fill="FFFFFF"/>
                <w:lang w:eastAsia="ar-SA" w:bidi="ar-SA"/>
              </w:rPr>
            </w:pPr>
            <w:r w:rsidRPr="00303614">
              <w:rPr>
                <w:rFonts w:ascii="Times New Roman" w:eastAsia="Times New Roman" w:hAnsi="Times New Roman" w:cs="Times New Roman"/>
                <w:kern w:val="0"/>
                <w:sz w:val="18"/>
                <w:szCs w:val="18"/>
                <w:shd w:val="clear" w:color="auto" w:fill="FFFFFF"/>
                <w:lang w:eastAsia="ar-SA" w:bidi="ar-SA"/>
              </w:rPr>
              <w:t>- місто Запоріжжя город для відпочинку;</w:t>
            </w:r>
          </w:p>
          <w:p w:rsidR="00303614" w:rsidRPr="00303614" w:rsidRDefault="00303614" w:rsidP="00303614">
            <w:pPr>
              <w:jc w:val="both"/>
              <w:rPr>
                <w:rFonts w:ascii="Times New Roman" w:eastAsia="Times New Roman" w:hAnsi="Times New Roman" w:cs="Times New Roman"/>
                <w:kern w:val="0"/>
                <w:sz w:val="18"/>
                <w:szCs w:val="18"/>
                <w:shd w:val="clear" w:color="auto" w:fill="FFFFFF"/>
                <w:lang w:eastAsia="ar-SA" w:bidi="ar-SA"/>
              </w:rPr>
            </w:pPr>
            <w:r w:rsidRPr="00303614">
              <w:rPr>
                <w:rFonts w:ascii="Times New Roman" w:eastAsia="Times New Roman" w:hAnsi="Times New Roman" w:cs="Times New Roman"/>
                <w:kern w:val="0"/>
                <w:sz w:val="18"/>
                <w:szCs w:val="18"/>
                <w:shd w:val="clear" w:color="auto" w:fill="FFFFFF"/>
                <w:lang w:eastAsia="ar-SA" w:bidi="ar-SA"/>
              </w:rPr>
              <w:t>- місто Запоріжжя город для іноземних туристів.</w:t>
            </w:r>
          </w:p>
          <w:p w:rsidR="00303614" w:rsidRPr="00A31F4F" w:rsidRDefault="00303614" w:rsidP="00303614">
            <w:pPr>
              <w:autoSpaceDE w:val="0"/>
              <w:autoSpaceDN w:val="0"/>
              <w:jc w:val="both"/>
              <w:rPr>
                <w:rFonts w:ascii="Times New Roman" w:hAnsi="Times New Roman" w:cs="Times New Roman"/>
                <w:sz w:val="20"/>
                <w:szCs w:val="20"/>
                <w:lang w:eastAsia="en-US"/>
              </w:rPr>
            </w:pPr>
            <w:r w:rsidRPr="00303614">
              <w:rPr>
                <w:rFonts w:ascii="Times New Roman" w:eastAsia="Times New Roman" w:hAnsi="Times New Roman" w:cs="Times New Roman"/>
                <w:kern w:val="0"/>
                <w:sz w:val="18"/>
                <w:szCs w:val="18"/>
                <w:shd w:val="clear" w:color="auto" w:fill="FFFFFF"/>
                <w:lang w:eastAsia="ar-SA" w:bidi="ar-SA"/>
              </w:rPr>
              <w:t xml:space="preserve">У групі разом працюють 4-5 </w:t>
            </w:r>
            <w:r>
              <w:rPr>
                <w:rFonts w:ascii="Times New Roman" w:eastAsia="Times New Roman" w:hAnsi="Times New Roman" w:cs="Times New Roman"/>
                <w:kern w:val="0"/>
                <w:sz w:val="18"/>
                <w:szCs w:val="18"/>
                <w:shd w:val="clear" w:color="auto" w:fill="FFFFFF"/>
                <w:lang w:eastAsia="ar-SA" w:bidi="ar-SA"/>
              </w:rPr>
              <w:t>здобувачів вищої освіти</w:t>
            </w:r>
            <w:r w:rsidRPr="00303614">
              <w:rPr>
                <w:rFonts w:ascii="Times New Roman" w:eastAsia="Times New Roman" w:hAnsi="Times New Roman" w:cs="Times New Roman"/>
                <w:kern w:val="0"/>
                <w:sz w:val="18"/>
                <w:szCs w:val="18"/>
                <w:shd w:val="clear" w:color="auto" w:fill="FFFFFF"/>
                <w:lang w:eastAsia="ar-SA" w:bidi="ar-SA"/>
              </w:rPr>
              <w:t>, що визначають подання реклами, сюжет, зміст рекламного повідомлення, тривалість повідомлення та презентують отримані результати.</w:t>
            </w:r>
          </w:p>
        </w:tc>
        <w:tc>
          <w:tcPr>
            <w:tcW w:w="2268" w:type="dxa"/>
            <w:tcBorders>
              <w:top w:val="single" w:sz="4" w:space="0" w:color="auto"/>
              <w:left w:val="single" w:sz="4" w:space="0" w:color="auto"/>
              <w:bottom w:val="single" w:sz="4" w:space="0" w:color="auto"/>
              <w:right w:val="single" w:sz="4" w:space="0" w:color="auto"/>
            </w:tcBorders>
          </w:tcPr>
          <w:p w:rsidR="00303614" w:rsidRPr="00303614" w:rsidRDefault="00303614" w:rsidP="00303614">
            <w:pPr>
              <w:widowControl/>
              <w:jc w:val="center"/>
              <w:rPr>
                <w:rFonts w:ascii="Times New Roman" w:eastAsia="Times New Roman" w:hAnsi="Times New Roman" w:cs="Times New Roman"/>
                <w:noProof/>
                <w:kern w:val="0"/>
                <w:sz w:val="18"/>
                <w:szCs w:val="18"/>
                <w:lang w:eastAsia="ar-SA" w:bidi="ar-SA"/>
              </w:rPr>
            </w:pPr>
            <w:r w:rsidRPr="00303614">
              <w:rPr>
                <w:rFonts w:ascii="Times New Roman" w:eastAsia="Times New Roman" w:hAnsi="Times New Roman" w:cs="Times New Roman"/>
                <w:noProof/>
                <w:kern w:val="0"/>
                <w:sz w:val="18"/>
                <w:szCs w:val="18"/>
                <w:lang w:eastAsia="ar-SA" w:bidi="ar-SA"/>
              </w:rPr>
              <w:t>Виконання групової роботи на практичному занятті:</w:t>
            </w:r>
          </w:p>
          <w:p w:rsidR="00303614" w:rsidRPr="00303614" w:rsidRDefault="00303614" w:rsidP="00303614">
            <w:pPr>
              <w:widowControl/>
              <w:jc w:val="both"/>
              <w:rPr>
                <w:rFonts w:ascii="Times New Roman" w:eastAsia="Times New Roman" w:hAnsi="Times New Roman" w:cs="Times New Roman"/>
                <w:noProof/>
                <w:kern w:val="0"/>
                <w:sz w:val="18"/>
                <w:szCs w:val="18"/>
                <w:lang w:eastAsia="ar-SA" w:bidi="ar-SA"/>
              </w:rPr>
            </w:pPr>
            <w:r w:rsidRPr="00303614">
              <w:rPr>
                <w:rFonts w:ascii="Times New Roman" w:eastAsia="Times New Roman" w:hAnsi="Times New Roman" w:cs="Times New Roman"/>
                <w:noProof/>
                <w:kern w:val="0"/>
                <w:sz w:val="18"/>
                <w:szCs w:val="18"/>
                <w:lang w:eastAsia="ar-SA" w:bidi="ar-SA"/>
              </w:rPr>
              <w:t>- 4 бали - завдання виконано, виявлено знання та практичні навички на високому рівні, є власні висновки та презентація;</w:t>
            </w:r>
          </w:p>
          <w:p w:rsidR="00303614" w:rsidRPr="00303614" w:rsidRDefault="00303614" w:rsidP="00303614">
            <w:pPr>
              <w:widowControl/>
              <w:jc w:val="both"/>
              <w:rPr>
                <w:rFonts w:ascii="Times New Roman" w:eastAsia="Times New Roman" w:hAnsi="Times New Roman" w:cs="Times New Roman"/>
                <w:noProof/>
                <w:kern w:val="0"/>
                <w:sz w:val="18"/>
                <w:szCs w:val="18"/>
                <w:lang w:eastAsia="ar-SA" w:bidi="ar-SA"/>
              </w:rPr>
            </w:pPr>
            <w:r w:rsidRPr="00303614">
              <w:rPr>
                <w:rFonts w:ascii="Times New Roman" w:eastAsia="Times New Roman" w:hAnsi="Times New Roman" w:cs="Times New Roman"/>
                <w:noProof/>
                <w:kern w:val="0"/>
                <w:sz w:val="18"/>
                <w:szCs w:val="18"/>
                <w:lang w:eastAsia="ar-SA" w:bidi="ar-SA"/>
              </w:rPr>
              <w:t>- 3 бали - завдання виконано, виявлено знання та практичні навички на достатньому рівні, є або висновки, або презентація;</w:t>
            </w:r>
          </w:p>
          <w:p w:rsidR="00303614" w:rsidRPr="00303614" w:rsidRDefault="00303614" w:rsidP="00303614">
            <w:pPr>
              <w:widowControl/>
              <w:jc w:val="both"/>
              <w:rPr>
                <w:rFonts w:ascii="Times New Roman" w:eastAsia="Times New Roman" w:hAnsi="Times New Roman" w:cs="Times New Roman"/>
                <w:noProof/>
                <w:kern w:val="0"/>
                <w:sz w:val="18"/>
                <w:szCs w:val="18"/>
                <w:lang w:eastAsia="ar-SA" w:bidi="ar-SA"/>
              </w:rPr>
            </w:pPr>
            <w:r w:rsidRPr="00303614">
              <w:rPr>
                <w:rFonts w:ascii="Times New Roman" w:eastAsia="Times New Roman" w:hAnsi="Times New Roman" w:cs="Times New Roman"/>
                <w:noProof/>
                <w:kern w:val="0"/>
                <w:sz w:val="18"/>
                <w:szCs w:val="18"/>
                <w:lang w:eastAsia="ar-SA" w:bidi="ar-SA"/>
              </w:rPr>
              <w:t>- 2 бали - завдання виконано не в повному обсязі, виявлено знання та практичні навички на середньому рівні;</w:t>
            </w:r>
          </w:p>
          <w:p w:rsidR="00303614" w:rsidRPr="00303614" w:rsidRDefault="00303614" w:rsidP="00303614">
            <w:pPr>
              <w:widowControl/>
              <w:jc w:val="both"/>
              <w:rPr>
                <w:rFonts w:ascii="Times New Roman" w:eastAsia="Times New Roman" w:hAnsi="Times New Roman" w:cs="Times New Roman"/>
                <w:noProof/>
                <w:kern w:val="0"/>
                <w:sz w:val="18"/>
                <w:szCs w:val="18"/>
                <w:lang w:eastAsia="ar-SA" w:bidi="ar-SA"/>
              </w:rPr>
            </w:pPr>
            <w:r w:rsidRPr="00303614">
              <w:rPr>
                <w:rFonts w:ascii="Times New Roman" w:eastAsia="Times New Roman" w:hAnsi="Times New Roman" w:cs="Times New Roman"/>
                <w:noProof/>
                <w:kern w:val="0"/>
                <w:sz w:val="18"/>
                <w:szCs w:val="18"/>
                <w:lang w:eastAsia="ar-SA" w:bidi="ar-SA"/>
              </w:rPr>
              <w:t>- 1 бал - завдання виконано менше ніж на половину, наявні помилки та недоопрацювання.</w:t>
            </w:r>
          </w:p>
          <w:p w:rsidR="00303614" w:rsidRPr="00A31F4F" w:rsidRDefault="00303614" w:rsidP="00303614">
            <w:pPr>
              <w:autoSpaceDE w:val="0"/>
              <w:autoSpaceDN w:val="0"/>
              <w:jc w:val="both"/>
              <w:rPr>
                <w:rFonts w:ascii="Times New Roman" w:hAnsi="Times New Roman" w:cs="Times New Roman"/>
                <w:sz w:val="20"/>
                <w:szCs w:val="20"/>
                <w:lang w:eastAsia="en-US"/>
              </w:rPr>
            </w:pPr>
            <w:r w:rsidRPr="00303614">
              <w:rPr>
                <w:rFonts w:ascii="Times New Roman" w:eastAsia="Times New Roman" w:hAnsi="Times New Roman" w:cs="Times New Roman"/>
                <w:noProof/>
                <w:kern w:val="0"/>
                <w:sz w:val="18"/>
                <w:szCs w:val="18"/>
                <w:lang w:eastAsia="ar-SA" w:bidi="ar-SA"/>
              </w:rPr>
              <w:t>- 0 балів - завдання не виконано.</w:t>
            </w:r>
          </w:p>
        </w:tc>
        <w:tc>
          <w:tcPr>
            <w:tcW w:w="850" w:type="dxa"/>
            <w:tcBorders>
              <w:top w:val="single" w:sz="4" w:space="0" w:color="auto"/>
              <w:left w:val="single" w:sz="4" w:space="0" w:color="auto"/>
              <w:bottom w:val="single" w:sz="4" w:space="0" w:color="auto"/>
              <w:right w:val="single" w:sz="4" w:space="0" w:color="auto"/>
            </w:tcBorders>
          </w:tcPr>
          <w:p w:rsidR="00303614" w:rsidRPr="00A31F4F" w:rsidRDefault="00303614" w:rsidP="003E40B6">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4</w:t>
            </w:r>
          </w:p>
        </w:tc>
      </w:tr>
      <w:tr w:rsidR="004D459A" w:rsidRPr="00A31F4F" w:rsidTr="002D54FE">
        <w:trPr>
          <w:trHeight w:val="352"/>
        </w:trPr>
        <w:tc>
          <w:tcPr>
            <w:tcW w:w="1100" w:type="dxa"/>
            <w:vMerge w:val="restart"/>
            <w:tcBorders>
              <w:top w:val="single" w:sz="4" w:space="0" w:color="auto"/>
              <w:left w:val="single" w:sz="4" w:space="0" w:color="auto"/>
              <w:right w:val="single" w:sz="4" w:space="0" w:color="auto"/>
            </w:tcBorders>
          </w:tcPr>
          <w:p w:rsidR="004D459A" w:rsidRPr="00A31F4F" w:rsidRDefault="004D459A" w:rsidP="002D54FE">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Семінарське заняття № 6</w:t>
            </w:r>
          </w:p>
        </w:tc>
        <w:tc>
          <w:tcPr>
            <w:tcW w:w="1134" w:type="dxa"/>
            <w:tcBorders>
              <w:top w:val="single" w:sz="4" w:space="0" w:color="auto"/>
              <w:left w:val="single" w:sz="4" w:space="0" w:color="auto"/>
              <w:bottom w:val="single" w:sz="4" w:space="0" w:color="auto"/>
              <w:right w:val="single" w:sz="4" w:space="0" w:color="auto"/>
            </w:tcBorders>
          </w:tcPr>
          <w:p w:rsidR="004D459A" w:rsidRPr="00A31F4F" w:rsidRDefault="004D459A" w:rsidP="004D459A">
            <w:pPr>
              <w:tabs>
                <w:tab w:val="left" w:pos="1168"/>
              </w:tabs>
              <w:autoSpaceDE w:val="0"/>
              <w:autoSpaceDN w:val="0"/>
              <w:ind w:left="-108" w:right="-108"/>
              <w:jc w:val="center"/>
              <w:rPr>
                <w:rFonts w:ascii="Times New Roman" w:hAnsi="Times New Roman" w:cs="Times New Roman"/>
                <w:sz w:val="20"/>
                <w:szCs w:val="20"/>
              </w:rPr>
            </w:pPr>
            <w:r w:rsidRPr="004D459A">
              <w:rPr>
                <w:rFonts w:ascii="Times New Roman" w:hAnsi="Times New Roman" w:cs="Times New Roman"/>
                <w:sz w:val="20"/>
                <w:szCs w:val="20"/>
              </w:rPr>
              <w:t xml:space="preserve">Тестування у системі </w:t>
            </w:r>
            <w:proofErr w:type="spellStart"/>
            <w:r w:rsidRPr="004D459A">
              <w:rPr>
                <w:rFonts w:ascii="Times New Roman" w:hAnsi="Times New Roman" w:cs="Times New Roman"/>
                <w:sz w:val="20"/>
                <w:szCs w:val="20"/>
              </w:rPr>
              <w:t>Moodle</w:t>
            </w:r>
            <w:proofErr w:type="spellEnd"/>
          </w:p>
        </w:tc>
        <w:tc>
          <w:tcPr>
            <w:tcW w:w="4395" w:type="dxa"/>
            <w:tcBorders>
              <w:top w:val="single" w:sz="4" w:space="0" w:color="auto"/>
              <w:left w:val="single" w:sz="4" w:space="0" w:color="auto"/>
              <w:bottom w:val="single" w:sz="4" w:space="0" w:color="auto"/>
              <w:right w:val="single" w:sz="4" w:space="0" w:color="auto"/>
            </w:tcBorders>
          </w:tcPr>
          <w:p w:rsidR="004D459A" w:rsidRPr="004D459A" w:rsidRDefault="004D459A" w:rsidP="004D459A">
            <w:pPr>
              <w:jc w:val="both"/>
              <w:rPr>
                <w:rFonts w:ascii="Times New Roman" w:eastAsia="Times New Roman" w:hAnsi="Times New Roman" w:cs="Times New Roman"/>
                <w:kern w:val="0"/>
                <w:sz w:val="18"/>
                <w:szCs w:val="18"/>
                <w:lang w:eastAsia="ar-SA" w:bidi="ar-SA"/>
              </w:rPr>
            </w:pPr>
            <w:r w:rsidRPr="004D459A">
              <w:rPr>
                <w:rFonts w:ascii="Times New Roman" w:eastAsia="Times New Roman" w:hAnsi="Times New Roman" w:cs="Times New Roman"/>
                <w:kern w:val="0"/>
                <w:sz w:val="18"/>
                <w:szCs w:val="18"/>
                <w:lang w:eastAsia="ar-SA" w:bidi="ar-SA"/>
              </w:rPr>
              <w:t xml:space="preserve">Проходження он-лайн тесту в системі </w:t>
            </w:r>
            <w:proofErr w:type="spellStart"/>
            <w:r w:rsidRPr="004D459A">
              <w:rPr>
                <w:rFonts w:ascii="Times New Roman" w:eastAsia="Times New Roman" w:hAnsi="Times New Roman" w:cs="Times New Roman"/>
                <w:kern w:val="0"/>
                <w:sz w:val="18"/>
                <w:szCs w:val="18"/>
                <w:lang w:eastAsia="ar-SA" w:bidi="ar-SA"/>
              </w:rPr>
              <w:t>Moodle</w:t>
            </w:r>
            <w:proofErr w:type="spellEnd"/>
            <w:r w:rsidRPr="004D459A">
              <w:rPr>
                <w:rFonts w:ascii="Times New Roman" w:eastAsia="Times New Roman" w:hAnsi="Times New Roman" w:cs="Times New Roman"/>
                <w:kern w:val="0"/>
                <w:sz w:val="18"/>
                <w:szCs w:val="18"/>
                <w:lang w:eastAsia="ar-SA" w:bidi="ar-SA"/>
              </w:rPr>
              <w:t xml:space="preserve"> (тести 11 та 12)</w:t>
            </w:r>
            <w:r>
              <w:rPr>
                <w:rFonts w:ascii="Times New Roman" w:eastAsia="Times New Roman" w:hAnsi="Times New Roman" w:cs="Times New Roman"/>
                <w:kern w:val="0"/>
                <w:sz w:val="18"/>
                <w:szCs w:val="18"/>
                <w:lang w:eastAsia="ar-SA" w:bidi="ar-SA"/>
              </w:rPr>
              <w:t>.</w:t>
            </w:r>
          </w:p>
          <w:p w:rsidR="004D459A" w:rsidRPr="004D459A" w:rsidRDefault="004D459A" w:rsidP="004D459A">
            <w:pPr>
              <w:jc w:val="both"/>
              <w:rPr>
                <w:rFonts w:ascii="Times New Roman" w:eastAsia="Times New Roman" w:hAnsi="Times New Roman" w:cs="Times New Roman"/>
                <w:kern w:val="0"/>
                <w:sz w:val="18"/>
                <w:szCs w:val="18"/>
                <w:lang w:eastAsia="ar-SA" w:bidi="ar-SA"/>
              </w:rPr>
            </w:pPr>
            <w:r w:rsidRPr="004D459A">
              <w:rPr>
                <w:rFonts w:ascii="Times New Roman" w:eastAsia="Times New Roman" w:hAnsi="Times New Roman" w:cs="Times New Roman"/>
                <w:kern w:val="0"/>
                <w:sz w:val="18"/>
                <w:szCs w:val="18"/>
                <w:lang w:eastAsia="ar-SA" w:bidi="ar-SA"/>
              </w:rPr>
              <w:t>Питання для підготовки:</w:t>
            </w:r>
          </w:p>
          <w:p w:rsidR="004D459A" w:rsidRPr="004D459A" w:rsidRDefault="004D459A" w:rsidP="004D459A">
            <w:pPr>
              <w:jc w:val="both"/>
              <w:rPr>
                <w:rFonts w:ascii="Times New Roman" w:eastAsia="Times New Roman" w:hAnsi="Times New Roman" w:cs="Times New Roman"/>
                <w:kern w:val="0"/>
                <w:sz w:val="18"/>
                <w:szCs w:val="18"/>
                <w:lang w:eastAsia="ar-SA" w:bidi="ar-SA"/>
              </w:rPr>
            </w:pPr>
            <w:r w:rsidRPr="004D459A">
              <w:rPr>
                <w:rFonts w:ascii="Times New Roman" w:eastAsia="Times New Roman" w:hAnsi="Times New Roman" w:cs="Times New Roman"/>
                <w:kern w:val="0"/>
                <w:sz w:val="18"/>
                <w:szCs w:val="18"/>
                <w:lang w:eastAsia="ar-SA" w:bidi="ar-SA"/>
              </w:rPr>
              <w:t>1. Дайте відповідь, у якому сторіччі розпоча</w:t>
            </w:r>
            <w:r>
              <w:rPr>
                <w:rFonts w:ascii="Times New Roman" w:eastAsia="Times New Roman" w:hAnsi="Times New Roman" w:cs="Times New Roman"/>
                <w:kern w:val="0"/>
                <w:sz w:val="18"/>
                <w:szCs w:val="18"/>
                <w:lang w:eastAsia="ar-SA" w:bidi="ar-SA"/>
              </w:rPr>
              <w:t>лась розробка теорії олігополії.</w:t>
            </w:r>
          </w:p>
          <w:p w:rsidR="004D459A" w:rsidRPr="004D459A" w:rsidRDefault="004D459A" w:rsidP="004D459A">
            <w:pPr>
              <w:jc w:val="both"/>
              <w:rPr>
                <w:rFonts w:ascii="Times New Roman" w:eastAsia="Times New Roman" w:hAnsi="Times New Roman" w:cs="Times New Roman"/>
                <w:kern w:val="0"/>
                <w:sz w:val="18"/>
                <w:szCs w:val="18"/>
                <w:lang w:eastAsia="ar-SA" w:bidi="ar-SA"/>
              </w:rPr>
            </w:pPr>
            <w:r w:rsidRPr="004D459A">
              <w:rPr>
                <w:rFonts w:ascii="Times New Roman" w:eastAsia="Times New Roman" w:hAnsi="Times New Roman" w:cs="Times New Roman"/>
                <w:kern w:val="0"/>
                <w:sz w:val="18"/>
                <w:szCs w:val="18"/>
                <w:lang w:eastAsia="ar-SA" w:bidi="ar-SA"/>
              </w:rPr>
              <w:t xml:space="preserve">2. Вкажіть правильний рік початку дослідження олігополії на основі </w:t>
            </w:r>
            <w:r>
              <w:rPr>
                <w:rFonts w:ascii="Times New Roman" w:eastAsia="Times New Roman" w:hAnsi="Times New Roman" w:cs="Times New Roman"/>
                <w:kern w:val="0"/>
                <w:sz w:val="18"/>
                <w:szCs w:val="18"/>
                <w:lang w:eastAsia="ar-SA" w:bidi="ar-SA"/>
              </w:rPr>
              <w:t>теорії гри.</w:t>
            </w:r>
          </w:p>
          <w:p w:rsidR="004D459A" w:rsidRPr="004D459A" w:rsidRDefault="004D459A" w:rsidP="004D459A">
            <w:pPr>
              <w:jc w:val="both"/>
              <w:rPr>
                <w:rFonts w:ascii="Times New Roman" w:eastAsia="Times New Roman" w:hAnsi="Times New Roman" w:cs="Times New Roman"/>
                <w:kern w:val="0"/>
                <w:sz w:val="18"/>
                <w:szCs w:val="18"/>
                <w:lang w:eastAsia="ar-SA" w:bidi="ar-SA"/>
              </w:rPr>
            </w:pPr>
            <w:r w:rsidRPr="004D459A">
              <w:rPr>
                <w:rFonts w:ascii="Times New Roman" w:eastAsia="Times New Roman" w:hAnsi="Times New Roman" w:cs="Times New Roman"/>
                <w:kern w:val="0"/>
                <w:sz w:val="18"/>
                <w:szCs w:val="18"/>
                <w:lang w:eastAsia="ar-SA" w:bidi="ar-SA"/>
              </w:rPr>
              <w:t>3. Вкажіть відповідь де перелічено всі ви</w:t>
            </w:r>
            <w:r>
              <w:rPr>
                <w:rFonts w:ascii="Times New Roman" w:eastAsia="Times New Roman" w:hAnsi="Times New Roman" w:cs="Times New Roman"/>
                <w:kern w:val="0"/>
                <w:sz w:val="18"/>
                <w:szCs w:val="18"/>
                <w:lang w:eastAsia="ar-SA" w:bidi="ar-SA"/>
              </w:rPr>
              <w:t>ди гри з погляду платіжної суми.</w:t>
            </w:r>
          </w:p>
          <w:p w:rsidR="004D459A" w:rsidRPr="004D459A" w:rsidRDefault="004D459A" w:rsidP="004D459A">
            <w:pPr>
              <w:jc w:val="both"/>
              <w:rPr>
                <w:rFonts w:ascii="Times New Roman" w:eastAsia="Times New Roman" w:hAnsi="Times New Roman" w:cs="Times New Roman"/>
                <w:kern w:val="0"/>
                <w:sz w:val="18"/>
                <w:szCs w:val="18"/>
                <w:lang w:eastAsia="ar-SA" w:bidi="ar-SA"/>
              </w:rPr>
            </w:pPr>
            <w:r w:rsidRPr="004D459A">
              <w:rPr>
                <w:rFonts w:ascii="Times New Roman" w:eastAsia="Times New Roman" w:hAnsi="Times New Roman" w:cs="Times New Roman"/>
                <w:kern w:val="0"/>
                <w:sz w:val="18"/>
                <w:szCs w:val="18"/>
                <w:lang w:eastAsia="ar-SA" w:bidi="ar-SA"/>
              </w:rPr>
              <w:t>4. Вкажіть відповідь де перелічено всі види гри за хара</w:t>
            </w:r>
            <w:r>
              <w:rPr>
                <w:rFonts w:ascii="Times New Roman" w:eastAsia="Times New Roman" w:hAnsi="Times New Roman" w:cs="Times New Roman"/>
                <w:kern w:val="0"/>
                <w:sz w:val="18"/>
                <w:szCs w:val="18"/>
                <w:lang w:eastAsia="ar-SA" w:bidi="ar-SA"/>
              </w:rPr>
              <w:t>ктером попередньої домовленості.</w:t>
            </w:r>
          </w:p>
          <w:p w:rsidR="004D459A" w:rsidRPr="004D459A" w:rsidRDefault="004D459A" w:rsidP="004D459A">
            <w:pPr>
              <w:jc w:val="both"/>
              <w:rPr>
                <w:rFonts w:ascii="Times New Roman" w:eastAsia="Times New Roman" w:hAnsi="Times New Roman" w:cs="Times New Roman"/>
                <w:kern w:val="0"/>
                <w:sz w:val="18"/>
                <w:szCs w:val="18"/>
                <w:lang w:eastAsia="ar-SA" w:bidi="ar-SA"/>
              </w:rPr>
            </w:pPr>
            <w:r w:rsidRPr="004D459A">
              <w:rPr>
                <w:rFonts w:ascii="Times New Roman" w:eastAsia="Times New Roman" w:hAnsi="Times New Roman" w:cs="Times New Roman"/>
                <w:kern w:val="0"/>
                <w:sz w:val="18"/>
                <w:szCs w:val="18"/>
                <w:lang w:eastAsia="ar-SA" w:bidi="ar-SA"/>
              </w:rPr>
              <w:t>5. Вкажіть відповідь де перелічено всі види гри за структурою екзогенних та ендоге</w:t>
            </w:r>
            <w:r>
              <w:rPr>
                <w:rFonts w:ascii="Times New Roman" w:eastAsia="Times New Roman" w:hAnsi="Times New Roman" w:cs="Times New Roman"/>
                <w:kern w:val="0"/>
                <w:sz w:val="18"/>
                <w:szCs w:val="18"/>
                <w:lang w:eastAsia="ar-SA" w:bidi="ar-SA"/>
              </w:rPr>
              <w:t>нних змінних.</w:t>
            </w:r>
          </w:p>
          <w:p w:rsidR="004D459A" w:rsidRPr="004D459A" w:rsidRDefault="004D459A" w:rsidP="004D459A">
            <w:pPr>
              <w:jc w:val="both"/>
              <w:rPr>
                <w:rFonts w:ascii="Times New Roman" w:eastAsia="Times New Roman" w:hAnsi="Times New Roman" w:cs="Times New Roman"/>
                <w:kern w:val="0"/>
                <w:sz w:val="18"/>
                <w:szCs w:val="18"/>
                <w:lang w:eastAsia="ar-SA" w:bidi="ar-SA"/>
              </w:rPr>
            </w:pPr>
            <w:r w:rsidRPr="004D459A">
              <w:rPr>
                <w:rFonts w:ascii="Times New Roman" w:eastAsia="Times New Roman" w:hAnsi="Times New Roman" w:cs="Times New Roman"/>
                <w:kern w:val="0"/>
                <w:sz w:val="18"/>
                <w:szCs w:val="18"/>
                <w:lang w:eastAsia="ar-SA" w:bidi="ar-SA"/>
              </w:rPr>
              <w:t xml:space="preserve">6. Вкажіть, хто перший запропонував модель олігополії </w:t>
            </w:r>
            <w:r>
              <w:rPr>
                <w:rFonts w:ascii="Times New Roman" w:eastAsia="Times New Roman" w:hAnsi="Times New Roman" w:cs="Times New Roman"/>
                <w:kern w:val="0"/>
                <w:sz w:val="18"/>
                <w:szCs w:val="18"/>
                <w:lang w:eastAsia="ar-SA" w:bidi="ar-SA"/>
              </w:rPr>
              <w:t>для двох підприємств (</w:t>
            </w:r>
            <w:proofErr w:type="spellStart"/>
            <w:r>
              <w:rPr>
                <w:rFonts w:ascii="Times New Roman" w:eastAsia="Times New Roman" w:hAnsi="Times New Roman" w:cs="Times New Roman"/>
                <w:kern w:val="0"/>
                <w:sz w:val="18"/>
                <w:szCs w:val="18"/>
                <w:lang w:eastAsia="ar-SA" w:bidi="ar-SA"/>
              </w:rPr>
              <w:t>дуополія</w:t>
            </w:r>
            <w:proofErr w:type="spellEnd"/>
            <w:r>
              <w:rPr>
                <w:rFonts w:ascii="Times New Roman" w:eastAsia="Times New Roman" w:hAnsi="Times New Roman" w:cs="Times New Roman"/>
                <w:kern w:val="0"/>
                <w:sz w:val="18"/>
                <w:szCs w:val="18"/>
                <w:lang w:eastAsia="ar-SA" w:bidi="ar-SA"/>
              </w:rPr>
              <w:t>).</w:t>
            </w:r>
          </w:p>
          <w:p w:rsidR="004D459A" w:rsidRPr="004D459A" w:rsidRDefault="004D459A" w:rsidP="004D459A">
            <w:pPr>
              <w:jc w:val="both"/>
              <w:rPr>
                <w:rFonts w:ascii="Times New Roman" w:eastAsia="Times New Roman" w:hAnsi="Times New Roman" w:cs="Times New Roman"/>
                <w:kern w:val="0"/>
                <w:sz w:val="18"/>
                <w:szCs w:val="18"/>
                <w:lang w:eastAsia="ar-SA" w:bidi="ar-SA"/>
              </w:rPr>
            </w:pPr>
            <w:r w:rsidRPr="004D459A">
              <w:rPr>
                <w:rFonts w:ascii="Times New Roman" w:eastAsia="Times New Roman" w:hAnsi="Times New Roman" w:cs="Times New Roman"/>
                <w:kern w:val="0"/>
                <w:sz w:val="18"/>
                <w:szCs w:val="18"/>
                <w:lang w:eastAsia="ar-SA" w:bidi="ar-SA"/>
              </w:rPr>
              <w:t>7. Вкажіть, хто перший запропонував модуль олігополії для двох підприємств (</w:t>
            </w:r>
            <w:proofErr w:type="spellStart"/>
            <w:r w:rsidRPr="004D459A">
              <w:rPr>
                <w:rFonts w:ascii="Times New Roman" w:eastAsia="Times New Roman" w:hAnsi="Times New Roman" w:cs="Times New Roman"/>
                <w:kern w:val="0"/>
                <w:sz w:val="18"/>
                <w:szCs w:val="18"/>
                <w:lang w:eastAsia="ar-SA" w:bidi="ar-SA"/>
              </w:rPr>
              <w:t>дуополія</w:t>
            </w:r>
            <w:proofErr w:type="spellEnd"/>
            <w:r w:rsidRPr="004D459A">
              <w:rPr>
                <w:rFonts w:ascii="Times New Roman" w:eastAsia="Times New Roman" w:hAnsi="Times New Roman" w:cs="Times New Roman"/>
                <w:kern w:val="0"/>
                <w:sz w:val="18"/>
                <w:szCs w:val="18"/>
                <w:lang w:eastAsia="ar-SA" w:bidi="ar-SA"/>
              </w:rPr>
              <w:t xml:space="preserve">), в якій за </w:t>
            </w:r>
            <w:r>
              <w:rPr>
                <w:rFonts w:ascii="Times New Roman" w:eastAsia="Times New Roman" w:hAnsi="Times New Roman" w:cs="Times New Roman"/>
                <w:kern w:val="0"/>
                <w:sz w:val="18"/>
                <w:szCs w:val="18"/>
                <w:lang w:eastAsia="ar-SA" w:bidi="ar-SA"/>
              </w:rPr>
              <w:t>стратегічну змінну бралась ціна.</w:t>
            </w:r>
          </w:p>
          <w:p w:rsidR="004D459A" w:rsidRPr="004D459A" w:rsidRDefault="004D459A" w:rsidP="004D459A">
            <w:pPr>
              <w:jc w:val="both"/>
              <w:rPr>
                <w:rFonts w:ascii="Times New Roman" w:eastAsia="Times New Roman" w:hAnsi="Times New Roman" w:cs="Times New Roman"/>
                <w:kern w:val="0"/>
                <w:sz w:val="18"/>
                <w:szCs w:val="18"/>
                <w:lang w:eastAsia="ar-SA" w:bidi="ar-SA"/>
              </w:rPr>
            </w:pPr>
            <w:r w:rsidRPr="004D459A">
              <w:rPr>
                <w:rFonts w:ascii="Times New Roman" w:eastAsia="Times New Roman" w:hAnsi="Times New Roman" w:cs="Times New Roman"/>
                <w:kern w:val="0"/>
                <w:sz w:val="18"/>
                <w:szCs w:val="18"/>
                <w:lang w:eastAsia="ar-SA" w:bidi="ar-SA"/>
              </w:rPr>
              <w:t xml:space="preserve">8. Вкажіть, скільки форм </w:t>
            </w:r>
            <w:r>
              <w:rPr>
                <w:rFonts w:ascii="Times New Roman" w:eastAsia="Times New Roman" w:hAnsi="Times New Roman" w:cs="Times New Roman"/>
                <w:kern w:val="0"/>
                <w:sz w:val="18"/>
                <w:szCs w:val="18"/>
                <w:lang w:eastAsia="ar-SA" w:bidi="ar-SA"/>
              </w:rPr>
              <w:t>лідерства в цінах розрізняють.</w:t>
            </w:r>
          </w:p>
          <w:p w:rsidR="004D459A" w:rsidRPr="004D459A" w:rsidRDefault="004D459A" w:rsidP="004D459A">
            <w:pPr>
              <w:jc w:val="both"/>
              <w:rPr>
                <w:rFonts w:ascii="Times New Roman" w:eastAsia="Times New Roman" w:hAnsi="Times New Roman" w:cs="Times New Roman"/>
                <w:kern w:val="0"/>
                <w:sz w:val="18"/>
                <w:szCs w:val="18"/>
                <w:lang w:eastAsia="ar-SA" w:bidi="ar-SA"/>
              </w:rPr>
            </w:pPr>
            <w:r w:rsidRPr="004D459A">
              <w:rPr>
                <w:rFonts w:ascii="Times New Roman" w:eastAsia="Times New Roman" w:hAnsi="Times New Roman" w:cs="Times New Roman"/>
                <w:kern w:val="0"/>
                <w:sz w:val="18"/>
                <w:szCs w:val="18"/>
                <w:lang w:eastAsia="ar-SA" w:bidi="ar-SA"/>
              </w:rPr>
              <w:t>9. Вкажіть, якої ф</w:t>
            </w:r>
            <w:r>
              <w:rPr>
                <w:rFonts w:ascii="Times New Roman" w:eastAsia="Times New Roman" w:hAnsi="Times New Roman" w:cs="Times New Roman"/>
                <w:kern w:val="0"/>
                <w:sz w:val="18"/>
                <w:szCs w:val="18"/>
                <w:lang w:eastAsia="ar-SA" w:bidi="ar-SA"/>
              </w:rPr>
              <w:t>орми лідерства в цінах не існує.</w:t>
            </w:r>
          </w:p>
          <w:p w:rsidR="004D459A" w:rsidRPr="004D459A" w:rsidRDefault="004D459A" w:rsidP="004D459A">
            <w:pPr>
              <w:jc w:val="both"/>
              <w:rPr>
                <w:rFonts w:ascii="Times New Roman" w:eastAsia="Times New Roman" w:hAnsi="Times New Roman" w:cs="Times New Roman"/>
                <w:kern w:val="0"/>
                <w:sz w:val="18"/>
                <w:szCs w:val="18"/>
                <w:lang w:eastAsia="ar-SA" w:bidi="ar-SA"/>
              </w:rPr>
            </w:pPr>
            <w:r w:rsidRPr="004D459A">
              <w:rPr>
                <w:rFonts w:ascii="Times New Roman" w:eastAsia="Times New Roman" w:hAnsi="Times New Roman" w:cs="Times New Roman"/>
                <w:kern w:val="0"/>
                <w:sz w:val="18"/>
                <w:szCs w:val="18"/>
                <w:lang w:eastAsia="ar-SA" w:bidi="ar-SA"/>
              </w:rPr>
              <w:t>10. Вкажіть, якого виду з</w:t>
            </w:r>
            <w:r>
              <w:rPr>
                <w:rFonts w:ascii="Times New Roman" w:eastAsia="Times New Roman" w:hAnsi="Times New Roman" w:cs="Times New Roman"/>
                <w:kern w:val="0"/>
                <w:sz w:val="18"/>
                <w:szCs w:val="18"/>
                <w:lang w:eastAsia="ar-SA" w:bidi="ar-SA"/>
              </w:rPr>
              <w:t>мов між підприємствами не існує.</w:t>
            </w:r>
          </w:p>
          <w:p w:rsidR="004D459A" w:rsidRPr="004D459A" w:rsidRDefault="004D459A" w:rsidP="004D459A">
            <w:pPr>
              <w:jc w:val="both"/>
              <w:rPr>
                <w:rFonts w:ascii="Times New Roman" w:eastAsia="Times New Roman" w:hAnsi="Times New Roman" w:cs="Times New Roman"/>
                <w:kern w:val="0"/>
                <w:sz w:val="18"/>
                <w:szCs w:val="18"/>
                <w:lang w:eastAsia="ar-SA" w:bidi="ar-SA"/>
              </w:rPr>
            </w:pPr>
            <w:r w:rsidRPr="004D459A">
              <w:rPr>
                <w:rFonts w:ascii="Times New Roman" w:eastAsia="Times New Roman" w:hAnsi="Times New Roman" w:cs="Times New Roman"/>
                <w:kern w:val="0"/>
                <w:sz w:val="18"/>
                <w:szCs w:val="18"/>
                <w:lang w:eastAsia="ar-SA" w:bidi="ar-SA"/>
              </w:rPr>
              <w:t>11. Дайте відповідь, скільки існує методів вирішення проблеми встановлення ці</w:t>
            </w:r>
            <w:r>
              <w:rPr>
                <w:rFonts w:ascii="Times New Roman" w:eastAsia="Times New Roman" w:hAnsi="Times New Roman" w:cs="Times New Roman"/>
                <w:kern w:val="0"/>
                <w:sz w:val="18"/>
                <w:szCs w:val="18"/>
                <w:lang w:eastAsia="ar-SA" w:bidi="ar-SA"/>
              </w:rPr>
              <w:t>ни в умовах природної монополії.</w:t>
            </w:r>
          </w:p>
          <w:p w:rsidR="004D459A" w:rsidRPr="004D459A" w:rsidRDefault="004D459A" w:rsidP="004D459A">
            <w:pPr>
              <w:jc w:val="both"/>
              <w:rPr>
                <w:rFonts w:ascii="Times New Roman" w:eastAsia="Times New Roman" w:hAnsi="Times New Roman" w:cs="Times New Roman"/>
                <w:kern w:val="0"/>
                <w:sz w:val="18"/>
                <w:szCs w:val="18"/>
                <w:lang w:eastAsia="ar-SA" w:bidi="ar-SA"/>
              </w:rPr>
            </w:pPr>
            <w:r w:rsidRPr="004D459A">
              <w:rPr>
                <w:rFonts w:ascii="Times New Roman" w:eastAsia="Times New Roman" w:hAnsi="Times New Roman" w:cs="Times New Roman"/>
                <w:kern w:val="0"/>
                <w:sz w:val="18"/>
                <w:szCs w:val="18"/>
                <w:lang w:eastAsia="ar-SA" w:bidi="ar-SA"/>
              </w:rPr>
              <w:t>12. Вкажіть, якого методу вирішення проблеми встановлення ціни в умов</w:t>
            </w:r>
            <w:r>
              <w:rPr>
                <w:rFonts w:ascii="Times New Roman" w:eastAsia="Times New Roman" w:hAnsi="Times New Roman" w:cs="Times New Roman"/>
                <w:kern w:val="0"/>
                <w:sz w:val="18"/>
                <w:szCs w:val="18"/>
                <w:lang w:eastAsia="ar-SA" w:bidi="ar-SA"/>
              </w:rPr>
              <w:t>ах природної монополії не існує.</w:t>
            </w:r>
          </w:p>
          <w:p w:rsidR="004D459A" w:rsidRPr="004D459A" w:rsidRDefault="004D459A" w:rsidP="004D459A">
            <w:pPr>
              <w:jc w:val="both"/>
              <w:rPr>
                <w:rFonts w:ascii="Times New Roman" w:eastAsia="Times New Roman" w:hAnsi="Times New Roman" w:cs="Times New Roman"/>
                <w:kern w:val="0"/>
                <w:sz w:val="18"/>
                <w:szCs w:val="18"/>
                <w:lang w:eastAsia="ar-SA" w:bidi="ar-SA"/>
              </w:rPr>
            </w:pPr>
            <w:r w:rsidRPr="004D459A">
              <w:rPr>
                <w:rFonts w:ascii="Times New Roman" w:eastAsia="Times New Roman" w:hAnsi="Times New Roman" w:cs="Times New Roman"/>
                <w:kern w:val="0"/>
                <w:sz w:val="18"/>
                <w:szCs w:val="18"/>
                <w:lang w:eastAsia="ar-SA" w:bidi="ar-SA"/>
              </w:rPr>
              <w:t>13. Вкажіть, який метод використовується, коли потенційна потуж</w:t>
            </w:r>
            <w:r>
              <w:rPr>
                <w:rFonts w:ascii="Times New Roman" w:eastAsia="Times New Roman" w:hAnsi="Times New Roman" w:cs="Times New Roman"/>
                <w:kern w:val="0"/>
                <w:sz w:val="18"/>
                <w:szCs w:val="18"/>
                <w:lang w:eastAsia="ar-SA" w:bidi="ar-SA"/>
              </w:rPr>
              <w:t>ність монополії не надто велика.</w:t>
            </w:r>
          </w:p>
          <w:p w:rsidR="004D459A" w:rsidRPr="004D459A" w:rsidRDefault="004D459A" w:rsidP="004D459A">
            <w:pPr>
              <w:jc w:val="both"/>
              <w:rPr>
                <w:rFonts w:ascii="Times New Roman" w:eastAsia="Times New Roman" w:hAnsi="Times New Roman" w:cs="Times New Roman"/>
                <w:kern w:val="0"/>
                <w:sz w:val="18"/>
                <w:szCs w:val="18"/>
                <w:lang w:eastAsia="ar-SA" w:bidi="ar-SA"/>
              </w:rPr>
            </w:pPr>
            <w:r w:rsidRPr="004D459A">
              <w:rPr>
                <w:rFonts w:ascii="Times New Roman" w:eastAsia="Times New Roman" w:hAnsi="Times New Roman" w:cs="Times New Roman"/>
                <w:kern w:val="0"/>
                <w:sz w:val="18"/>
                <w:szCs w:val="18"/>
                <w:lang w:eastAsia="ar-SA" w:bidi="ar-SA"/>
              </w:rPr>
              <w:t>14. Вкажіть, який метод передбачає пошук такої ціни, за якою фірма буде працювати й використов</w:t>
            </w:r>
            <w:r>
              <w:rPr>
                <w:rFonts w:ascii="Times New Roman" w:eastAsia="Times New Roman" w:hAnsi="Times New Roman" w:cs="Times New Roman"/>
                <w:kern w:val="0"/>
                <w:sz w:val="18"/>
                <w:szCs w:val="18"/>
                <w:lang w:eastAsia="ar-SA" w:bidi="ar-SA"/>
              </w:rPr>
              <w:t>уватися в інтересах суспільства.</w:t>
            </w:r>
          </w:p>
          <w:p w:rsidR="004D459A" w:rsidRPr="004D459A" w:rsidRDefault="004D459A" w:rsidP="004D459A">
            <w:pPr>
              <w:jc w:val="both"/>
              <w:rPr>
                <w:rFonts w:ascii="Times New Roman" w:eastAsia="Times New Roman" w:hAnsi="Times New Roman" w:cs="Times New Roman"/>
                <w:kern w:val="0"/>
                <w:sz w:val="18"/>
                <w:szCs w:val="18"/>
                <w:lang w:eastAsia="ar-SA" w:bidi="ar-SA"/>
              </w:rPr>
            </w:pPr>
            <w:r w:rsidRPr="004D459A">
              <w:rPr>
                <w:rFonts w:ascii="Times New Roman" w:eastAsia="Times New Roman" w:hAnsi="Times New Roman" w:cs="Times New Roman"/>
                <w:kern w:val="0"/>
                <w:sz w:val="18"/>
                <w:szCs w:val="18"/>
                <w:lang w:eastAsia="ar-SA" w:bidi="ar-SA"/>
              </w:rPr>
              <w:t>15. Вкажіть, на яких ринках України не дію</w:t>
            </w:r>
            <w:r>
              <w:rPr>
                <w:rFonts w:ascii="Times New Roman" w:eastAsia="Times New Roman" w:hAnsi="Times New Roman" w:cs="Times New Roman"/>
                <w:kern w:val="0"/>
                <w:sz w:val="18"/>
                <w:szCs w:val="18"/>
                <w:lang w:eastAsia="ar-SA" w:bidi="ar-SA"/>
              </w:rPr>
              <w:t>ть суб’єкти природних монополій.</w:t>
            </w:r>
          </w:p>
          <w:p w:rsidR="004D459A" w:rsidRPr="004D459A" w:rsidRDefault="004D459A" w:rsidP="004D459A">
            <w:pPr>
              <w:jc w:val="both"/>
              <w:rPr>
                <w:rFonts w:ascii="Times New Roman" w:eastAsia="Times New Roman" w:hAnsi="Times New Roman" w:cs="Times New Roman"/>
                <w:kern w:val="0"/>
                <w:sz w:val="18"/>
                <w:szCs w:val="18"/>
                <w:lang w:eastAsia="ar-SA" w:bidi="ar-SA"/>
              </w:rPr>
            </w:pPr>
            <w:r w:rsidRPr="004D459A">
              <w:rPr>
                <w:rFonts w:ascii="Times New Roman" w:eastAsia="Times New Roman" w:hAnsi="Times New Roman" w:cs="Times New Roman"/>
                <w:kern w:val="0"/>
                <w:sz w:val="18"/>
                <w:szCs w:val="18"/>
                <w:lang w:eastAsia="ar-SA" w:bidi="ar-SA"/>
              </w:rPr>
              <w:t>16. Вкажіть, що не відносит</w:t>
            </w:r>
            <w:r>
              <w:rPr>
                <w:rFonts w:ascii="Times New Roman" w:eastAsia="Times New Roman" w:hAnsi="Times New Roman" w:cs="Times New Roman"/>
                <w:kern w:val="0"/>
                <w:sz w:val="18"/>
                <w:szCs w:val="18"/>
                <w:lang w:eastAsia="ar-SA" w:bidi="ar-SA"/>
              </w:rPr>
              <w:t>ься до суміжних товарних ринків.</w:t>
            </w:r>
          </w:p>
          <w:p w:rsidR="004D459A" w:rsidRPr="004D459A" w:rsidRDefault="004D459A" w:rsidP="004D459A">
            <w:pPr>
              <w:jc w:val="both"/>
              <w:rPr>
                <w:rFonts w:ascii="Times New Roman" w:eastAsia="Times New Roman" w:hAnsi="Times New Roman" w:cs="Times New Roman"/>
                <w:kern w:val="0"/>
                <w:sz w:val="18"/>
                <w:szCs w:val="18"/>
                <w:lang w:eastAsia="ar-SA" w:bidi="ar-SA"/>
              </w:rPr>
            </w:pPr>
            <w:r w:rsidRPr="004D459A">
              <w:rPr>
                <w:rFonts w:ascii="Times New Roman" w:eastAsia="Times New Roman" w:hAnsi="Times New Roman" w:cs="Times New Roman"/>
                <w:kern w:val="0"/>
                <w:sz w:val="18"/>
                <w:szCs w:val="18"/>
                <w:lang w:eastAsia="ar-SA" w:bidi="ar-SA"/>
              </w:rPr>
              <w:t>17. Вкажіть, що не підлягає регулюванню відповідно до закону У</w:t>
            </w:r>
            <w:r>
              <w:rPr>
                <w:rFonts w:ascii="Times New Roman" w:eastAsia="Times New Roman" w:hAnsi="Times New Roman" w:cs="Times New Roman"/>
                <w:kern w:val="0"/>
                <w:sz w:val="18"/>
                <w:szCs w:val="18"/>
                <w:lang w:eastAsia="ar-SA" w:bidi="ar-SA"/>
              </w:rPr>
              <w:t>країни «Про природні монополії».</w:t>
            </w:r>
          </w:p>
          <w:p w:rsidR="004D459A" w:rsidRPr="004D459A" w:rsidRDefault="004D459A" w:rsidP="004D459A">
            <w:pPr>
              <w:jc w:val="both"/>
              <w:rPr>
                <w:rFonts w:ascii="Times New Roman" w:eastAsia="Times New Roman" w:hAnsi="Times New Roman" w:cs="Times New Roman"/>
                <w:kern w:val="0"/>
                <w:sz w:val="18"/>
                <w:szCs w:val="18"/>
                <w:lang w:eastAsia="ar-SA" w:bidi="ar-SA"/>
              </w:rPr>
            </w:pPr>
            <w:r w:rsidRPr="004D459A">
              <w:rPr>
                <w:rFonts w:ascii="Times New Roman" w:eastAsia="Times New Roman" w:hAnsi="Times New Roman" w:cs="Times New Roman"/>
                <w:kern w:val="0"/>
                <w:sz w:val="18"/>
                <w:szCs w:val="18"/>
                <w:lang w:eastAsia="ar-SA" w:bidi="ar-SA"/>
              </w:rPr>
              <w:t xml:space="preserve">18. Вкажіть, що не відноситься до основних завдань </w:t>
            </w:r>
            <w:r w:rsidRPr="004D459A">
              <w:rPr>
                <w:rFonts w:ascii="Times New Roman" w:eastAsia="Times New Roman" w:hAnsi="Times New Roman" w:cs="Times New Roman"/>
                <w:kern w:val="0"/>
                <w:sz w:val="18"/>
                <w:szCs w:val="18"/>
                <w:lang w:eastAsia="ar-SA" w:bidi="ar-SA"/>
              </w:rPr>
              <w:lastRenderedPageBreak/>
              <w:t>національних комісій із регулюванн</w:t>
            </w:r>
            <w:r>
              <w:rPr>
                <w:rFonts w:ascii="Times New Roman" w:eastAsia="Times New Roman" w:hAnsi="Times New Roman" w:cs="Times New Roman"/>
                <w:kern w:val="0"/>
                <w:sz w:val="18"/>
                <w:szCs w:val="18"/>
                <w:lang w:eastAsia="ar-SA" w:bidi="ar-SA"/>
              </w:rPr>
              <w:t>я суб'єктів природних монополій.</w:t>
            </w:r>
          </w:p>
          <w:p w:rsidR="004D459A" w:rsidRPr="004D459A" w:rsidRDefault="004D459A" w:rsidP="004D459A">
            <w:pPr>
              <w:jc w:val="both"/>
              <w:rPr>
                <w:rFonts w:ascii="Times New Roman" w:eastAsia="Times New Roman" w:hAnsi="Times New Roman" w:cs="Times New Roman"/>
                <w:kern w:val="0"/>
                <w:sz w:val="18"/>
                <w:szCs w:val="18"/>
                <w:lang w:eastAsia="ar-SA" w:bidi="ar-SA"/>
              </w:rPr>
            </w:pPr>
            <w:r w:rsidRPr="004D459A">
              <w:rPr>
                <w:rFonts w:ascii="Times New Roman" w:eastAsia="Times New Roman" w:hAnsi="Times New Roman" w:cs="Times New Roman"/>
                <w:kern w:val="0"/>
                <w:sz w:val="18"/>
                <w:szCs w:val="18"/>
                <w:lang w:eastAsia="ar-SA" w:bidi="ar-SA"/>
              </w:rPr>
              <w:t>19. Вкажіть, що не відноситься до функцій національних комісій із регулювання суб'єктів природних мон</w:t>
            </w:r>
            <w:r>
              <w:rPr>
                <w:rFonts w:ascii="Times New Roman" w:eastAsia="Times New Roman" w:hAnsi="Times New Roman" w:cs="Times New Roman"/>
                <w:kern w:val="0"/>
                <w:sz w:val="18"/>
                <w:szCs w:val="18"/>
                <w:lang w:eastAsia="ar-SA" w:bidi="ar-SA"/>
              </w:rPr>
              <w:t>ополій.</w:t>
            </w:r>
          </w:p>
          <w:p w:rsidR="004D459A" w:rsidRPr="00A31F4F" w:rsidRDefault="004D459A" w:rsidP="004D459A">
            <w:pPr>
              <w:autoSpaceDE w:val="0"/>
              <w:autoSpaceDN w:val="0"/>
              <w:rPr>
                <w:rFonts w:ascii="Times New Roman" w:hAnsi="Times New Roman" w:cs="Times New Roman"/>
                <w:sz w:val="20"/>
                <w:szCs w:val="20"/>
                <w:lang w:eastAsia="en-US"/>
              </w:rPr>
            </w:pPr>
            <w:r w:rsidRPr="004D459A">
              <w:rPr>
                <w:rFonts w:ascii="Times New Roman" w:eastAsia="Times New Roman" w:hAnsi="Times New Roman" w:cs="Times New Roman"/>
                <w:kern w:val="0"/>
                <w:sz w:val="18"/>
                <w:szCs w:val="18"/>
                <w:lang w:eastAsia="ar-SA" w:bidi="ar-SA"/>
              </w:rPr>
              <w:t>20. Вкажіть, якого права не мають національні комісії із регулюванн</w:t>
            </w:r>
            <w:r>
              <w:rPr>
                <w:rFonts w:ascii="Times New Roman" w:eastAsia="Times New Roman" w:hAnsi="Times New Roman" w:cs="Times New Roman"/>
                <w:kern w:val="0"/>
                <w:sz w:val="18"/>
                <w:szCs w:val="18"/>
                <w:lang w:eastAsia="ar-SA" w:bidi="ar-SA"/>
              </w:rPr>
              <w:t>я суб'єктів природних монополій.</w:t>
            </w:r>
          </w:p>
        </w:tc>
        <w:tc>
          <w:tcPr>
            <w:tcW w:w="2268" w:type="dxa"/>
            <w:tcBorders>
              <w:top w:val="single" w:sz="4" w:space="0" w:color="auto"/>
              <w:left w:val="single" w:sz="4" w:space="0" w:color="auto"/>
              <w:bottom w:val="single" w:sz="4" w:space="0" w:color="auto"/>
              <w:right w:val="single" w:sz="4" w:space="0" w:color="auto"/>
            </w:tcBorders>
          </w:tcPr>
          <w:p w:rsidR="004D459A" w:rsidRPr="004D459A" w:rsidRDefault="004D459A" w:rsidP="00183BC2">
            <w:pPr>
              <w:ind w:left="-113" w:right="-113"/>
              <w:jc w:val="center"/>
              <w:rPr>
                <w:rFonts w:ascii="Times New Roman" w:eastAsia="Times New Roman" w:hAnsi="Times New Roman" w:cs="Times New Roman"/>
                <w:kern w:val="0"/>
                <w:sz w:val="18"/>
                <w:szCs w:val="18"/>
                <w:lang w:eastAsia="ar-SA" w:bidi="ar-SA"/>
              </w:rPr>
            </w:pPr>
            <w:r w:rsidRPr="004D459A">
              <w:rPr>
                <w:rFonts w:ascii="Times New Roman" w:eastAsia="Times New Roman" w:hAnsi="Times New Roman" w:cs="Times New Roman"/>
                <w:kern w:val="0"/>
                <w:sz w:val="18"/>
                <w:szCs w:val="18"/>
                <w:lang w:eastAsia="ar-SA" w:bidi="ar-SA"/>
              </w:rPr>
              <w:lastRenderedPageBreak/>
              <w:t xml:space="preserve">Тестове питання оцінюється максимально в 0,1 бала. Загалом передбачено виконання 20 </w:t>
            </w:r>
            <w:r w:rsidR="00183BC2">
              <w:rPr>
                <w:rFonts w:ascii="Times New Roman" w:eastAsia="Times New Roman" w:hAnsi="Times New Roman" w:cs="Times New Roman"/>
                <w:kern w:val="0"/>
                <w:sz w:val="18"/>
                <w:szCs w:val="18"/>
                <w:lang w:eastAsia="ar-SA" w:bidi="ar-SA"/>
              </w:rPr>
              <w:t xml:space="preserve">тестових </w:t>
            </w:r>
            <w:r w:rsidRPr="004D459A">
              <w:rPr>
                <w:rFonts w:ascii="Times New Roman" w:eastAsia="Times New Roman" w:hAnsi="Times New Roman" w:cs="Times New Roman"/>
                <w:kern w:val="0"/>
                <w:sz w:val="18"/>
                <w:szCs w:val="18"/>
                <w:lang w:eastAsia="ar-SA" w:bidi="ar-SA"/>
              </w:rPr>
              <w:t>завдань:</w:t>
            </w:r>
          </w:p>
          <w:p w:rsidR="004D459A" w:rsidRPr="004D459A" w:rsidRDefault="004D459A" w:rsidP="004D459A">
            <w:pPr>
              <w:ind w:left="-113" w:right="-113"/>
              <w:jc w:val="both"/>
              <w:rPr>
                <w:rFonts w:ascii="Times New Roman" w:eastAsia="Times New Roman" w:hAnsi="Times New Roman" w:cs="Times New Roman"/>
                <w:kern w:val="0"/>
                <w:sz w:val="18"/>
                <w:szCs w:val="18"/>
                <w:lang w:eastAsia="ar-SA" w:bidi="ar-SA"/>
              </w:rPr>
            </w:pPr>
            <w:r w:rsidRPr="004D459A">
              <w:rPr>
                <w:rFonts w:ascii="Times New Roman" w:eastAsia="Times New Roman" w:hAnsi="Times New Roman" w:cs="Times New Roman"/>
                <w:kern w:val="0"/>
                <w:sz w:val="18"/>
                <w:szCs w:val="18"/>
                <w:lang w:eastAsia="ar-SA" w:bidi="ar-SA"/>
              </w:rPr>
              <w:sym w:font="Symbol" w:char="F02D"/>
            </w:r>
            <w:r w:rsidRPr="004D459A">
              <w:rPr>
                <w:rFonts w:ascii="Times New Roman" w:eastAsia="Times New Roman" w:hAnsi="Times New Roman" w:cs="Times New Roman"/>
                <w:kern w:val="0"/>
                <w:sz w:val="18"/>
                <w:szCs w:val="18"/>
                <w:lang w:eastAsia="ar-SA" w:bidi="ar-SA"/>
              </w:rPr>
              <w:t xml:space="preserve"> 0,1 бала за правильну відповідь;</w:t>
            </w:r>
          </w:p>
          <w:p w:rsidR="004D459A" w:rsidRPr="00A31F4F" w:rsidRDefault="004D459A" w:rsidP="00183BC2">
            <w:pPr>
              <w:autoSpaceDE w:val="0"/>
              <w:autoSpaceDN w:val="0"/>
              <w:jc w:val="both"/>
              <w:rPr>
                <w:rFonts w:ascii="Times New Roman" w:hAnsi="Times New Roman" w:cs="Times New Roman"/>
                <w:sz w:val="20"/>
                <w:szCs w:val="20"/>
                <w:lang w:eastAsia="en-US"/>
              </w:rPr>
            </w:pPr>
            <w:r w:rsidRPr="004D459A">
              <w:rPr>
                <w:rFonts w:ascii="Times New Roman" w:eastAsia="Times New Roman" w:hAnsi="Times New Roman" w:cs="Times New Roman"/>
                <w:kern w:val="0"/>
                <w:sz w:val="18"/>
                <w:szCs w:val="18"/>
                <w:lang w:eastAsia="ar-SA" w:bidi="ar-SA"/>
              </w:rPr>
              <w:sym w:font="Symbol" w:char="F02D"/>
            </w:r>
            <w:r w:rsidRPr="004D459A">
              <w:rPr>
                <w:rFonts w:ascii="Times New Roman" w:eastAsia="Times New Roman" w:hAnsi="Times New Roman" w:cs="Times New Roman"/>
                <w:kern w:val="0"/>
                <w:sz w:val="18"/>
                <w:szCs w:val="18"/>
                <w:lang w:eastAsia="ar-SA" w:bidi="ar-SA"/>
              </w:rPr>
              <w:t xml:space="preserve"> 0 балів – неправильна відповідь.</w:t>
            </w:r>
          </w:p>
        </w:tc>
        <w:tc>
          <w:tcPr>
            <w:tcW w:w="850" w:type="dxa"/>
            <w:tcBorders>
              <w:top w:val="single" w:sz="4" w:space="0" w:color="auto"/>
              <w:left w:val="single" w:sz="4" w:space="0" w:color="auto"/>
              <w:bottom w:val="single" w:sz="4" w:space="0" w:color="auto"/>
              <w:right w:val="single" w:sz="4" w:space="0" w:color="auto"/>
            </w:tcBorders>
          </w:tcPr>
          <w:p w:rsidR="004D459A" w:rsidRPr="00A31F4F" w:rsidRDefault="004D459A" w:rsidP="003E40B6">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2</w:t>
            </w:r>
          </w:p>
        </w:tc>
      </w:tr>
      <w:tr w:rsidR="004D459A" w:rsidRPr="00A31F4F" w:rsidTr="00D101EF">
        <w:trPr>
          <w:trHeight w:val="352"/>
        </w:trPr>
        <w:tc>
          <w:tcPr>
            <w:tcW w:w="1100" w:type="dxa"/>
            <w:vMerge/>
            <w:tcBorders>
              <w:left w:val="single" w:sz="4" w:space="0" w:color="auto"/>
              <w:right w:val="single" w:sz="4" w:space="0" w:color="auto"/>
            </w:tcBorders>
          </w:tcPr>
          <w:p w:rsidR="004D459A" w:rsidRDefault="004D459A" w:rsidP="003E40B6">
            <w:pPr>
              <w:autoSpaceDE w:val="0"/>
              <w:autoSpaceDN w:val="0"/>
              <w:jc w:val="center"/>
              <w:rPr>
                <w:rFonts w:ascii="Times New Roman" w:hAnsi="Times New Roman" w:cs="Times New Roman"/>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rsidR="004D459A" w:rsidRPr="00A31F4F" w:rsidRDefault="00183BC2" w:rsidP="00183BC2">
            <w:pPr>
              <w:autoSpaceDE w:val="0"/>
              <w:autoSpaceDN w:val="0"/>
              <w:ind w:left="-108" w:right="-108"/>
              <w:jc w:val="center"/>
              <w:rPr>
                <w:rFonts w:ascii="Times New Roman" w:hAnsi="Times New Roman" w:cs="Times New Roman"/>
                <w:sz w:val="20"/>
                <w:szCs w:val="20"/>
              </w:rPr>
            </w:pPr>
            <w:proofErr w:type="spellStart"/>
            <w:r w:rsidRPr="00183BC2">
              <w:rPr>
                <w:rFonts w:ascii="Times New Roman" w:hAnsi="Times New Roman" w:cs="Times New Roman"/>
                <w:sz w:val="20"/>
                <w:szCs w:val="20"/>
              </w:rPr>
              <w:t>Бліц-опитування</w:t>
            </w:r>
            <w:proofErr w:type="spellEnd"/>
          </w:p>
        </w:tc>
        <w:tc>
          <w:tcPr>
            <w:tcW w:w="4395" w:type="dxa"/>
            <w:tcBorders>
              <w:top w:val="single" w:sz="4" w:space="0" w:color="auto"/>
              <w:left w:val="single" w:sz="4" w:space="0" w:color="auto"/>
              <w:bottom w:val="single" w:sz="4" w:space="0" w:color="auto"/>
              <w:right w:val="single" w:sz="4" w:space="0" w:color="auto"/>
            </w:tcBorders>
          </w:tcPr>
          <w:p w:rsidR="004D459A" w:rsidRPr="00A31F4F" w:rsidRDefault="00183BC2" w:rsidP="003E40B6">
            <w:pPr>
              <w:autoSpaceDE w:val="0"/>
              <w:autoSpaceDN w:val="0"/>
              <w:rPr>
                <w:rFonts w:ascii="Times New Roman" w:hAnsi="Times New Roman" w:cs="Times New Roman"/>
                <w:sz w:val="20"/>
                <w:szCs w:val="20"/>
                <w:lang w:eastAsia="en-US"/>
              </w:rPr>
            </w:pPr>
            <w:r w:rsidRPr="00183BC2">
              <w:rPr>
                <w:rFonts w:ascii="Times New Roman" w:hAnsi="Times New Roman" w:cs="Times New Roman"/>
                <w:sz w:val="20"/>
                <w:szCs w:val="20"/>
                <w:lang w:eastAsia="en-US"/>
              </w:rPr>
              <w:t>За матеріалами теоретичних тем 11 та 12</w:t>
            </w:r>
            <w:r>
              <w:rPr>
                <w:rFonts w:ascii="Times New Roman" w:hAnsi="Times New Roman" w:cs="Times New Roman"/>
                <w:sz w:val="20"/>
                <w:szCs w:val="20"/>
                <w:lang w:eastAsia="en-US"/>
              </w:rPr>
              <w:t>.</w:t>
            </w:r>
          </w:p>
        </w:tc>
        <w:tc>
          <w:tcPr>
            <w:tcW w:w="2268" w:type="dxa"/>
            <w:tcBorders>
              <w:top w:val="single" w:sz="4" w:space="0" w:color="auto"/>
              <w:left w:val="single" w:sz="4" w:space="0" w:color="auto"/>
              <w:bottom w:val="single" w:sz="4" w:space="0" w:color="auto"/>
              <w:right w:val="single" w:sz="4" w:space="0" w:color="auto"/>
            </w:tcBorders>
          </w:tcPr>
          <w:p w:rsidR="00183BC2" w:rsidRPr="00183BC2" w:rsidRDefault="00183BC2" w:rsidP="00183BC2">
            <w:pPr>
              <w:ind w:left="-113" w:right="-113"/>
              <w:jc w:val="center"/>
              <w:rPr>
                <w:rFonts w:ascii="Times New Roman" w:eastAsia="Times New Roman" w:hAnsi="Times New Roman" w:cs="Times New Roman"/>
                <w:kern w:val="0"/>
                <w:sz w:val="18"/>
                <w:szCs w:val="18"/>
                <w:lang w:eastAsia="ar-SA" w:bidi="ar-SA"/>
              </w:rPr>
            </w:pPr>
            <w:r w:rsidRPr="00183BC2">
              <w:rPr>
                <w:rFonts w:ascii="Times New Roman" w:eastAsia="Times New Roman" w:hAnsi="Times New Roman" w:cs="Times New Roman"/>
                <w:kern w:val="0"/>
                <w:sz w:val="18"/>
                <w:szCs w:val="18"/>
                <w:lang w:eastAsia="ar-SA" w:bidi="ar-SA"/>
              </w:rPr>
              <w:t xml:space="preserve">Опитування за теоретичним матеріалом курсу оцінюється в 2 бали за одне питання (кожному </w:t>
            </w:r>
            <w:r>
              <w:rPr>
                <w:rFonts w:ascii="Times New Roman" w:eastAsia="Times New Roman" w:hAnsi="Times New Roman" w:cs="Times New Roman"/>
                <w:kern w:val="0"/>
                <w:sz w:val="18"/>
                <w:szCs w:val="18"/>
                <w:lang w:eastAsia="ar-SA" w:bidi="ar-SA"/>
              </w:rPr>
              <w:t>здобувачу вищої освіти</w:t>
            </w:r>
            <w:r w:rsidRPr="00183BC2">
              <w:rPr>
                <w:rFonts w:ascii="Times New Roman" w:eastAsia="Times New Roman" w:hAnsi="Times New Roman" w:cs="Times New Roman"/>
                <w:kern w:val="0"/>
                <w:sz w:val="18"/>
                <w:szCs w:val="18"/>
                <w:lang w:eastAsia="ar-SA" w:bidi="ar-SA"/>
              </w:rPr>
              <w:t xml:space="preserve"> задається одне питання за матеріалами теоретичних тем 11 та 12; на підготовку відповіді дається не більше десяти секунд):</w:t>
            </w:r>
          </w:p>
          <w:p w:rsidR="00183BC2" w:rsidRPr="00183BC2" w:rsidRDefault="00183BC2" w:rsidP="00183BC2">
            <w:pPr>
              <w:ind w:left="-113" w:right="-113"/>
              <w:jc w:val="both"/>
              <w:rPr>
                <w:rFonts w:ascii="Times New Roman" w:eastAsia="Times New Roman" w:hAnsi="Times New Roman" w:cs="Times New Roman"/>
                <w:kern w:val="0"/>
                <w:sz w:val="18"/>
                <w:szCs w:val="18"/>
                <w:lang w:eastAsia="ar-SA" w:bidi="ar-SA"/>
              </w:rPr>
            </w:pPr>
            <w:r w:rsidRPr="00183BC2">
              <w:rPr>
                <w:rFonts w:ascii="Times New Roman" w:eastAsia="Times New Roman" w:hAnsi="Times New Roman" w:cs="Times New Roman"/>
                <w:kern w:val="0"/>
                <w:sz w:val="18"/>
                <w:szCs w:val="18"/>
                <w:lang w:eastAsia="ar-SA" w:bidi="ar-SA"/>
              </w:rPr>
              <w:sym w:font="Symbol" w:char="F02D"/>
            </w:r>
            <w:r w:rsidRPr="00183BC2">
              <w:rPr>
                <w:rFonts w:ascii="Times New Roman" w:eastAsia="Times New Roman" w:hAnsi="Times New Roman" w:cs="Times New Roman"/>
                <w:kern w:val="0"/>
                <w:sz w:val="18"/>
                <w:szCs w:val="18"/>
                <w:lang w:eastAsia="ar-SA" w:bidi="ar-SA"/>
              </w:rPr>
              <w:t xml:space="preserve"> 2 бали </w:t>
            </w:r>
            <w:r w:rsidRPr="00183BC2">
              <w:rPr>
                <w:rFonts w:ascii="Times New Roman" w:eastAsia="Times New Roman" w:hAnsi="Times New Roman" w:cs="Times New Roman"/>
                <w:kern w:val="0"/>
                <w:sz w:val="18"/>
                <w:szCs w:val="18"/>
                <w:lang w:eastAsia="ar-SA" w:bidi="ar-SA"/>
              </w:rPr>
              <w:sym w:font="Symbol" w:char="F02D"/>
            </w:r>
            <w:r w:rsidRPr="00183BC2">
              <w:rPr>
                <w:rFonts w:ascii="Times New Roman" w:eastAsia="Times New Roman" w:hAnsi="Times New Roman" w:cs="Times New Roman"/>
                <w:kern w:val="0"/>
                <w:sz w:val="18"/>
                <w:szCs w:val="18"/>
                <w:lang w:eastAsia="ar-SA" w:bidi="ar-SA"/>
              </w:rPr>
              <w:t xml:space="preserve"> відповідь правильна, повна, чітка та логічна;</w:t>
            </w:r>
          </w:p>
          <w:p w:rsidR="00183BC2" w:rsidRPr="00183BC2" w:rsidRDefault="00183BC2" w:rsidP="00183BC2">
            <w:pPr>
              <w:ind w:left="-113" w:right="-113"/>
              <w:jc w:val="both"/>
              <w:rPr>
                <w:rFonts w:ascii="Times New Roman" w:eastAsia="Times New Roman" w:hAnsi="Times New Roman" w:cs="Times New Roman"/>
                <w:kern w:val="0"/>
                <w:sz w:val="18"/>
                <w:szCs w:val="18"/>
                <w:lang w:eastAsia="ar-SA" w:bidi="ar-SA"/>
              </w:rPr>
            </w:pPr>
            <w:r w:rsidRPr="00183BC2">
              <w:rPr>
                <w:rFonts w:ascii="Times New Roman" w:eastAsia="Times New Roman" w:hAnsi="Times New Roman" w:cs="Times New Roman"/>
                <w:kern w:val="0"/>
                <w:sz w:val="18"/>
                <w:szCs w:val="18"/>
                <w:lang w:eastAsia="ar-SA" w:bidi="ar-SA"/>
              </w:rPr>
              <w:sym w:font="Symbol" w:char="F02D"/>
            </w:r>
            <w:r w:rsidRPr="00183BC2">
              <w:rPr>
                <w:rFonts w:ascii="Times New Roman" w:eastAsia="Times New Roman" w:hAnsi="Times New Roman" w:cs="Times New Roman"/>
                <w:kern w:val="0"/>
                <w:sz w:val="18"/>
                <w:szCs w:val="18"/>
                <w:lang w:eastAsia="ar-SA" w:bidi="ar-SA"/>
              </w:rPr>
              <w:t xml:space="preserve"> 1 бал </w:t>
            </w:r>
            <w:r w:rsidRPr="00183BC2">
              <w:rPr>
                <w:rFonts w:ascii="Times New Roman" w:eastAsia="Times New Roman" w:hAnsi="Times New Roman" w:cs="Times New Roman"/>
                <w:kern w:val="0"/>
                <w:sz w:val="18"/>
                <w:szCs w:val="18"/>
                <w:lang w:eastAsia="ar-SA" w:bidi="ar-SA"/>
              </w:rPr>
              <w:sym w:font="Symbol" w:char="F02D"/>
            </w:r>
            <w:r w:rsidRPr="00183BC2">
              <w:rPr>
                <w:rFonts w:ascii="Times New Roman" w:eastAsia="Times New Roman" w:hAnsi="Times New Roman" w:cs="Times New Roman"/>
                <w:kern w:val="0"/>
                <w:sz w:val="18"/>
                <w:szCs w:val="18"/>
                <w:lang w:eastAsia="ar-SA" w:bidi="ar-SA"/>
              </w:rPr>
              <w:t xml:space="preserve"> відповідь правильна, однак недостатньо повна, з деякими недоліками та з допомогою уточнюючих питань;</w:t>
            </w:r>
          </w:p>
          <w:p w:rsidR="004D459A" w:rsidRPr="00A31F4F" w:rsidRDefault="00183BC2" w:rsidP="00183BC2">
            <w:pPr>
              <w:autoSpaceDE w:val="0"/>
              <w:autoSpaceDN w:val="0"/>
              <w:jc w:val="both"/>
              <w:rPr>
                <w:rFonts w:ascii="Times New Roman" w:hAnsi="Times New Roman" w:cs="Times New Roman"/>
                <w:sz w:val="20"/>
                <w:szCs w:val="20"/>
                <w:lang w:eastAsia="en-US"/>
              </w:rPr>
            </w:pPr>
            <w:r w:rsidRPr="00183BC2">
              <w:rPr>
                <w:rFonts w:ascii="Times New Roman" w:eastAsia="Times New Roman" w:hAnsi="Times New Roman" w:cs="Times New Roman"/>
                <w:kern w:val="0"/>
                <w:sz w:val="18"/>
                <w:szCs w:val="18"/>
                <w:lang w:eastAsia="ar-SA" w:bidi="ar-SA"/>
              </w:rPr>
              <w:sym w:font="Symbol" w:char="F02D"/>
            </w:r>
            <w:r w:rsidRPr="00183BC2">
              <w:rPr>
                <w:rFonts w:ascii="Times New Roman" w:eastAsia="Times New Roman" w:hAnsi="Times New Roman" w:cs="Times New Roman"/>
                <w:kern w:val="0"/>
                <w:sz w:val="18"/>
                <w:szCs w:val="18"/>
                <w:lang w:eastAsia="ar-SA" w:bidi="ar-SA"/>
              </w:rPr>
              <w:t xml:space="preserve"> 0 балів </w:t>
            </w:r>
            <w:r w:rsidRPr="00183BC2">
              <w:rPr>
                <w:rFonts w:ascii="Times New Roman" w:eastAsia="Times New Roman" w:hAnsi="Times New Roman" w:cs="Times New Roman"/>
                <w:kern w:val="0"/>
                <w:sz w:val="18"/>
                <w:szCs w:val="18"/>
                <w:lang w:eastAsia="ar-SA" w:bidi="ar-SA"/>
              </w:rPr>
              <w:sym w:font="Symbol" w:char="F02D"/>
            </w:r>
            <w:r w:rsidRPr="00183BC2">
              <w:rPr>
                <w:rFonts w:ascii="Times New Roman" w:eastAsia="Times New Roman" w:hAnsi="Times New Roman" w:cs="Times New Roman"/>
                <w:kern w:val="0"/>
                <w:sz w:val="18"/>
                <w:szCs w:val="18"/>
                <w:lang w:eastAsia="ar-SA" w:bidi="ar-SA"/>
              </w:rPr>
              <w:t xml:space="preserve"> відповідь неправильна або відсутня.</w:t>
            </w:r>
          </w:p>
        </w:tc>
        <w:tc>
          <w:tcPr>
            <w:tcW w:w="850" w:type="dxa"/>
            <w:tcBorders>
              <w:top w:val="single" w:sz="4" w:space="0" w:color="auto"/>
              <w:left w:val="single" w:sz="4" w:space="0" w:color="auto"/>
              <w:bottom w:val="single" w:sz="4" w:space="0" w:color="auto"/>
              <w:right w:val="single" w:sz="4" w:space="0" w:color="auto"/>
            </w:tcBorders>
          </w:tcPr>
          <w:p w:rsidR="004D459A" w:rsidRPr="00A31F4F" w:rsidRDefault="00183BC2" w:rsidP="003E40B6">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2</w:t>
            </w:r>
          </w:p>
        </w:tc>
      </w:tr>
      <w:tr w:rsidR="004D459A" w:rsidRPr="00A31F4F" w:rsidTr="002D54FE">
        <w:trPr>
          <w:trHeight w:val="352"/>
        </w:trPr>
        <w:tc>
          <w:tcPr>
            <w:tcW w:w="1100" w:type="dxa"/>
            <w:vMerge/>
            <w:tcBorders>
              <w:left w:val="single" w:sz="4" w:space="0" w:color="auto"/>
              <w:bottom w:val="single" w:sz="4" w:space="0" w:color="auto"/>
              <w:right w:val="single" w:sz="4" w:space="0" w:color="auto"/>
            </w:tcBorders>
          </w:tcPr>
          <w:p w:rsidR="004D459A" w:rsidRDefault="004D459A" w:rsidP="003E40B6">
            <w:pPr>
              <w:autoSpaceDE w:val="0"/>
              <w:autoSpaceDN w:val="0"/>
              <w:jc w:val="center"/>
              <w:rPr>
                <w:rFonts w:ascii="Times New Roman" w:hAnsi="Times New Roman" w:cs="Times New Roman"/>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rsidR="004D459A" w:rsidRPr="00A31F4F" w:rsidRDefault="00183BC2" w:rsidP="00183BC2">
            <w:pPr>
              <w:autoSpaceDE w:val="0"/>
              <w:autoSpaceDN w:val="0"/>
              <w:ind w:left="-108" w:right="-108"/>
              <w:jc w:val="center"/>
              <w:rPr>
                <w:rFonts w:ascii="Times New Roman" w:hAnsi="Times New Roman" w:cs="Times New Roman"/>
                <w:sz w:val="20"/>
                <w:szCs w:val="20"/>
              </w:rPr>
            </w:pPr>
            <w:r w:rsidRPr="00183BC2">
              <w:rPr>
                <w:rFonts w:ascii="Times New Roman" w:hAnsi="Times New Roman" w:cs="Times New Roman"/>
                <w:sz w:val="20"/>
                <w:szCs w:val="20"/>
              </w:rPr>
              <w:t>Практичне завдання: надайте компаративну оцінку методам встановлення ціни в умовах природної монополії</w:t>
            </w:r>
          </w:p>
        </w:tc>
        <w:tc>
          <w:tcPr>
            <w:tcW w:w="4395" w:type="dxa"/>
            <w:tcBorders>
              <w:top w:val="single" w:sz="4" w:space="0" w:color="auto"/>
              <w:left w:val="single" w:sz="4" w:space="0" w:color="auto"/>
              <w:bottom w:val="single" w:sz="4" w:space="0" w:color="auto"/>
              <w:right w:val="single" w:sz="4" w:space="0" w:color="auto"/>
            </w:tcBorders>
          </w:tcPr>
          <w:p w:rsidR="004D459A" w:rsidRPr="00A31F4F" w:rsidRDefault="00183BC2" w:rsidP="003E40B6">
            <w:pPr>
              <w:autoSpaceDE w:val="0"/>
              <w:autoSpaceDN w:val="0"/>
              <w:rPr>
                <w:rFonts w:ascii="Times New Roman" w:hAnsi="Times New Roman" w:cs="Times New Roman"/>
                <w:sz w:val="20"/>
                <w:szCs w:val="20"/>
                <w:lang w:eastAsia="en-US"/>
              </w:rPr>
            </w:pPr>
            <w:r w:rsidRPr="00183BC2">
              <w:rPr>
                <w:rFonts w:ascii="Times New Roman" w:hAnsi="Times New Roman" w:cs="Times New Roman"/>
                <w:sz w:val="20"/>
                <w:szCs w:val="20"/>
                <w:lang w:eastAsia="en-US"/>
              </w:rPr>
              <w:t xml:space="preserve">Надайте компаративну оцінку методам встановлення ціни в умовах природної монополії. Докажіть на прикладах переваги та недоліки кожного з методів встановлення ціни в умовах природної монополії. Завдання виконується окремо кожним </w:t>
            </w:r>
            <w:r w:rsidR="00F22531" w:rsidRPr="00F22531">
              <w:rPr>
                <w:rFonts w:ascii="Times New Roman" w:hAnsi="Times New Roman" w:cs="Times New Roman"/>
                <w:sz w:val="20"/>
                <w:szCs w:val="20"/>
                <w:lang w:eastAsia="en-US"/>
              </w:rPr>
              <w:t>здобувачем вищої освіти</w:t>
            </w:r>
            <w:r w:rsidRPr="00183BC2">
              <w:rPr>
                <w:rFonts w:ascii="Times New Roman" w:hAnsi="Times New Roman" w:cs="Times New Roman"/>
                <w:sz w:val="20"/>
                <w:szCs w:val="20"/>
                <w:lang w:eastAsia="en-US"/>
              </w:rPr>
              <w:t>.</w:t>
            </w:r>
          </w:p>
        </w:tc>
        <w:tc>
          <w:tcPr>
            <w:tcW w:w="2268" w:type="dxa"/>
            <w:tcBorders>
              <w:top w:val="single" w:sz="4" w:space="0" w:color="auto"/>
              <w:left w:val="single" w:sz="4" w:space="0" w:color="auto"/>
              <w:bottom w:val="single" w:sz="4" w:space="0" w:color="auto"/>
              <w:right w:val="single" w:sz="4" w:space="0" w:color="auto"/>
            </w:tcBorders>
          </w:tcPr>
          <w:p w:rsidR="00183BC2" w:rsidRPr="00183BC2" w:rsidRDefault="00183BC2" w:rsidP="00183BC2">
            <w:pPr>
              <w:ind w:right="-113"/>
              <w:jc w:val="center"/>
              <w:rPr>
                <w:rFonts w:ascii="Times New Roman" w:eastAsia="Times New Roman" w:hAnsi="Times New Roman" w:cs="Times New Roman"/>
                <w:kern w:val="0"/>
                <w:sz w:val="18"/>
                <w:szCs w:val="18"/>
                <w:lang w:eastAsia="ar-SA" w:bidi="ar-SA"/>
              </w:rPr>
            </w:pPr>
            <w:r w:rsidRPr="00183BC2">
              <w:rPr>
                <w:rFonts w:ascii="Times New Roman" w:eastAsia="Times New Roman" w:hAnsi="Times New Roman" w:cs="Times New Roman"/>
                <w:kern w:val="0"/>
                <w:sz w:val="18"/>
                <w:szCs w:val="18"/>
                <w:lang w:eastAsia="ar-SA" w:bidi="ar-SA"/>
              </w:rPr>
              <w:t>Виконання практичного завдання:</w:t>
            </w:r>
          </w:p>
          <w:p w:rsidR="00183BC2" w:rsidRPr="00183BC2" w:rsidRDefault="00183BC2" w:rsidP="00183BC2">
            <w:pPr>
              <w:ind w:right="-113"/>
              <w:jc w:val="both"/>
              <w:rPr>
                <w:rFonts w:ascii="Times New Roman" w:eastAsia="Times New Roman" w:hAnsi="Times New Roman" w:cs="Times New Roman"/>
                <w:kern w:val="0"/>
                <w:sz w:val="18"/>
                <w:szCs w:val="18"/>
                <w:lang w:eastAsia="ar-SA" w:bidi="ar-SA"/>
              </w:rPr>
            </w:pPr>
            <w:r w:rsidRPr="00183BC2">
              <w:rPr>
                <w:rFonts w:ascii="Times New Roman" w:eastAsia="Times New Roman" w:hAnsi="Times New Roman" w:cs="Times New Roman"/>
                <w:kern w:val="0"/>
                <w:sz w:val="18"/>
                <w:szCs w:val="18"/>
                <w:lang w:eastAsia="ar-SA" w:bidi="ar-SA"/>
              </w:rPr>
              <w:t>- 4 бали - завдання виконано, виявлено знання та практичні навички на високому рівні, є власні висновки;</w:t>
            </w:r>
          </w:p>
          <w:p w:rsidR="00183BC2" w:rsidRPr="00183BC2" w:rsidRDefault="00183BC2" w:rsidP="00183BC2">
            <w:pPr>
              <w:ind w:right="-113"/>
              <w:jc w:val="both"/>
              <w:rPr>
                <w:rFonts w:ascii="Times New Roman" w:eastAsia="Times New Roman" w:hAnsi="Times New Roman" w:cs="Times New Roman"/>
                <w:kern w:val="0"/>
                <w:sz w:val="18"/>
                <w:szCs w:val="18"/>
                <w:lang w:eastAsia="ar-SA" w:bidi="ar-SA"/>
              </w:rPr>
            </w:pPr>
            <w:r w:rsidRPr="00183BC2">
              <w:rPr>
                <w:rFonts w:ascii="Times New Roman" w:eastAsia="Times New Roman" w:hAnsi="Times New Roman" w:cs="Times New Roman"/>
                <w:kern w:val="0"/>
                <w:sz w:val="18"/>
                <w:szCs w:val="18"/>
                <w:lang w:eastAsia="ar-SA" w:bidi="ar-SA"/>
              </w:rPr>
              <w:t>- 3 бали - завдання виконано, виявлено знання та практичні навички на достатньому рівні;</w:t>
            </w:r>
          </w:p>
          <w:p w:rsidR="00183BC2" w:rsidRPr="00183BC2" w:rsidRDefault="00183BC2" w:rsidP="00183BC2">
            <w:pPr>
              <w:ind w:right="-113"/>
              <w:jc w:val="both"/>
              <w:rPr>
                <w:rFonts w:ascii="Times New Roman" w:eastAsia="Times New Roman" w:hAnsi="Times New Roman" w:cs="Times New Roman"/>
                <w:kern w:val="0"/>
                <w:sz w:val="18"/>
                <w:szCs w:val="18"/>
                <w:lang w:eastAsia="ar-SA" w:bidi="ar-SA"/>
              </w:rPr>
            </w:pPr>
            <w:r w:rsidRPr="00183BC2">
              <w:rPr>
                <w:rFonts w:ascii="Times New Roman" w:eastAsia="Times New Roman" w:hAnsi="Times New Roman" w:cs="Times New Roman"/>
                <w:kern w:val="0"/>
                <w:sz w:val="18"/>
                <w:szCs w:val="18"/>
                <w:lang w:eastAsia="ar-SA" w:bidi="ar-SA"/>
              </w:rPr>
              <w:t>- 2 бали - завдання виконано не в повному обсязі, виявлено знання та практичні навички на середньому рівні;</w:t>
            </w:r>
          </w:p>
          <w:p w:rsidR="00183BC2" w:rsidRPr="00183BC2" w:rsidRDefault="00183BC2" w:rsidP="00183BC2">
            <w:pPr>
              <w:ind w:right="-113"/>
              <w:jc w:val="both"/>
              <w:rPr>
                <w:rFonts w:ascii="Times New Roman" w:eastAsia="Times New Roman" w:hAnsi="Times New Roman" w:cs="Times New Roman"/>
                <w:kern w:val="0"/>
                <w:sz w:val="18"/>
                <w:szCs w:val="18"/>
                <w:lang w:eastAsia="ar-SA" w:bidi="ar-SA"/>
              </w:rPr>
            </w:pPr>
            <w:r w:rsidRPr="00183BC2">
              <w:rPr>
                <w:rFonts w:ascii="Times New Roman" w:eastAsia="Times New Roman" w:hAnsi="Times New Roman" w:cs="Times New Roman"/>
                <w:kern w:val="0"/>
                <w:sz w:val="18"/>
                <w:szCs w:val="18"/>
                <w:lang w:eastAsia="ar-SA" w:bidi="ar-SA"/>
              </w:rPr>
              <w:t>- 1 бал - завдання виконано менше ніж на половину, наявні помилки та відсутні висновки.</w:t>
            </w:r>
          </w:p>
          <w:p w:rsidR="004D459A" w:rsidRPr="00A31F4F" w:rsidRDefault="00183BC2" w:rsidP="00183BC2">
            <w:pPr>
              <w:autoSpaceDE w:val="0"/>
              <w:autoSpaceDN w:val="0"/>
              <w:jc w:val="both"/>
              <w:rPr>
                <w:rFonts w:ascii="Times New Roman" w:hAnsi="Times New Roman" w:cs="Times New Roman"/>
                <w:sz w:val="20"/>
                <w:szCs w:val="20"/>
                <w:lang w:eastAsia="en-US"/>
              </w:rPr>
            </w:pPr>
            <w:r w:rsidRPr="00183BC2">
              <w:rPr>
                <w:rFonts w:ascii="Times New Roman" w:eastAsia="Times New Roman" w:hAnsi="Times New Roman" w:cs="Times New Roman"/>
                <w:kern w:val="0"/>
                <w:sz w:val="18"/>
                <w:szCs w:val="18"/>
                <w:lang w:eastAsia="ar-SA" w:bidi="ar-SA"/>
              </w:rPr>
              <w:t>- 0 балів - завдання не виконано.</w:t>
            </w:r>
          </w:p>
        </w:tc>
        <w:tc>
          <w:tcPr>
            <w:tcW w:w="850" w:type="dxa"/>
            <w:tcBorders>
              <w:top w:val="single" w:sz="4" w:space="0" w:color="auto"/>
              <w:left w:val="single" w:sz="4" w:space="0" w:color="auto"/>
              <w:bottom w:val="single" w:sz="4" w:space="0" w:color="auto"/>
              <w:right w:val="single" w:sz="4" w:space="0" w:color="auto"/>
            </w:tcBorders>
          </w:tcPr>
          <w:p w:rsidR="004D459A" w:rsidRPr="00A31F4F" w:rsidRDefault="00183BC2" w:rsidP="003E40B6">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4</w:t>
            </w:r>
          </w:p>
        </w:tc>
      </w:tr>
      <w:tr w:rsidR="00183BC2" w:rsidRPr="00A31F4F" w:rsidTr="00D101EF">
        <w:trPr>
          <w:trHeight w:val="352"/>
        </w:trPr>
        <w:tc>
          <w:tcPr>
            <w:tcW w:w="1100" w:type="dxa"/>
            <w:vMerge w:val="restart"/>
            <w:tcBorders>
              <w:top w:val="single" w:sz="4" w:space="0" w:color="auto"/>
              <w:left w:val="single" w:sz="4" w:space="0" w:color="auto"/>
              <w:right w:val="single" w:sz="4" w:space="0" w:color="auto"/>
            </w:tcBorders>
          </w:tcPr>
          <w:p w:rsidR="00183BC2" w:rsidRPr="00A31F4F" w:rsidRDefault="00183BC2" w:rsidP="003E40B6">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Семінарське заняття № 7</w:t>
            </w:r>
          </w:p>
        </w:tc>
        <w:tc>
          <w:tcPr>
            <w:tcW w:w="1134" w:type="dxa"/>
            <w:tcBorders>
              <w:top w:val="single" w:sz="4" w:space="0" w:color="auto"/>
              <w:left w:val="single" w:sz="4" w:space="0" w:color="auto"/>
              <w:bottom w:val="single" w:sz="4" w:space="0" w:color="auto"/>
              <w:right w:val="single" w:sz="4" w:space="0" w:color="auto"/>
            </w:tcBorders>
          </w:tcPr>
          <w:p w:rsidR="00183BC2" w:rsidRPr="00A31F4F" w:rsidRDefault="00183BC2" w:rsidP="00183BC2">
            <w:pPr>
              <w:autoSpaceDE w:val="0"/>
              <w:autoSpaceDN w:val="0"/>
              <w:ind w:left="-108" w:right="-108"/>
              <w:jc w:val="center"/>
              <w:rPr>
                <w:rFonts w:ascii="Times New Roman" w:hAnsi="Times New Roman" w:cs="Times New Roman"/>
                <w:sz w:val="20"/>
                <w:szCs w:val="20"/>
              </w:rPr>
            </w:pPr>
            <w:r w:rsidRPr="00183BC2">
              <w:rPr>
                <w:rFonts w:ascii="Times New Roman" w:hAnsi="Times New Roman" w:cs="Times New Roman"/>
                <w:sz w:val="20"/>
                <w:szCs w:val="20"/>
              </w:rPr>
              <w:t xml:space="preserve">Тестування у системі </w:t>
            </w:r>
            <w:proofErr w:type="spellStart"/>
            <w:r w:rsidRPr="00183BC2">
              <w:rPr>
                <w:rFonts w:ascii="Times New Roman" w:hAnsi="Times New Roman" w:cs="Times New Roman"/>
                <w:sz w:val="20"/>
                <w:szCs w:val="20"/>
              </w:rPr>
              <w:t>Moodle</w:t>
            </w:r>
            <w:proofErr w:type="spellEnd"/>
          </w:p>
        </w:tc>
        <w:tc>
          <w:tcPr>
            <w:tcW w:w="4395" w:type="dxa"/>
            <w:tcBorders>
              <w:top w:val="single" w:sz="4" w:space="0" w:color="auto"/>
              <w:left w:val="single" w:sz="4" w:space="0" w:color="auto"/>
              <w:bottom w:val="single" w:sz="4" w:space="0" w:color="auto"/>
              <w:right w:val="single" w:sz="4" w:space="0" w:color="auto"/>
            </w:tcBorders>
          </w:tcPr>
          <w:p w:rsidR="00183BC2" w:rsidRPr="00183BC2" w:rsidRDefault="00183BC2" w:rsidP="00183BC2">
            <w:pPr>
              <w:jc w:val="both"/>
              <w:rPr>
                <w:rFonts w:ascii="Times New Roman" w:eastAsia="Times New Roman" w:hAnsi="Times New Roman" w:cs="Times New Roman"/>
                <w:kern w:val="0"/>
                <w:sz w:val="18"/>
                <w:szCs w:val="18"/>
                <w:lang w:eastAsia="ar-SA" w:bidi="ar-SA"/>
              </w:rPr>
            </w:pPr>
            <w:r w:rsidRPr="00183BC2">
              <w:rPr>
                <w:rFonts w:ascii="Times New Roman" w:eastAsia="Times New Roman" w:hAnsi="Times New Roman" w:cs="Times New Roman"/>
                <w:kern w:val="0"/>
                <w:sz w:val="18"/>
                <w:szCs w:val="18"/>
                <w:lang w:eastAsia="ar-SA" w:bidi="ar-SA"/>
              </w:rPr>
              <w:t xml:space="preserve">Проходження он-лайн тесту в системі </w:t>
            </w:r>
            <w:proofErr w:type="spellStart"/>
            <w:r w:rsidRPr="00183BC2">
              <w:rPr>
                <w:rFonts w:ascii="Times New Roman" w:eastAsia="Times New Roman" w:hAnsi="Times New Roman" w:cs="Times New Roman"/>
                <w:kern w:val="0"/>
                <w:sz w:val="18"/>
                <w:szCs w:val="18"/>
                <w:lang w:eastAsia="ar-SA" w:bidi="ar-SA"/>
              </w:rPr>
              <w:t>Moodle</w:t>
            </w:r>
            <w:proofErr w:type="spellEnd"/>
            <w:r w:rsidRPr="00183BC2">
              <w:rPr>
                <w:rFonts w:ascii="Times New Roman" w:eastAsia="Times New Roman" w:hAnsi="Times New Roman" w:cs="Times New Roman"/>
                <w:kern w:val="0"/>
                <w:sz w:val="18"/>
                <w:szCs w:val="18"/>
                <w:lang w:eastAsia="ar-SA" w:bidi="ar-SA"/>
              </w:rPr>
              <w:t xml:space="preserve"> (тести 13 та 14)</w:t>
            </w:r>
            <w:r>
              <w:rPr>
                <w:rFonts w:ascii="Times New Roman" w:eastAsia="Times New Roman" w:hAnsi="Times New Roman" w:cs="Times New Roman"/>
                <w:kern w:val="0"/>
                <w:sz w:val="18"/>
                <w:szCs w:val="18"/>
                <w:lang w:eastAsia="ar-SA" w:bidi="ar-SA"/>
              </w:rPr>
              <w:t>.</w:t>
            </w:r>
          </w:p>
          <w:p w:rsidR="00183BC2" w:rsidRPr="00183BC2" w:rsidRDefault="00183BC2" w:rsidP="00183BC2">
            <w:pPr>
              <w:jc w:val="both"/>
              <w:rPr>
                <w:rFonts w:ascii="Times New Roman" w:eastAsia="Times New Roman" w:hAnsi="Times New Roman" w:cs="Times New Roman"/>
                <w:kern w:val="0"/>
                <w:sz w:val="18"/>
                <w:szCs w:val="18"/>
                <w:lang w:eastAsia="ar-SA" w:bidi="ar-SA"/>
              </w:rPr>
            </w:pPr>
            <w:r w:rsidRPr="00183BC2">
              <w:rPr>
                <w:rFonts w:ascii="Times New Roman" w:eastAsia="Times New Roman" w:hAnsi="Times New Roman" w:cs="Times New Roman"/>
                <w:kern w:val="0"/>
                <w:sz w:val="18"/>
                <w:szCs w:val="18"/>
                <w:lang w:eastAsia="ar-SA" w:bidi="ar-SA"/>
              </w:rPr>
              <w:t>Питання для підготовки:</w:t>
            </w:r>
          </w:p>
          <w:p w:rsidR="00183BC2" w:rsidRPr="00183BC2" w:rsidRDefault="00183BC2" w:rsidP="00183BC2">
            <w:pPr>
              <w:jc w:val="both"/>
              <w:rPr>
                <w:rFonts w:ascii="Times New Roman" w:eastAsia="Times New Roman" w:hAnsi="Times New Roman" w:cs="Times New Roman"/>
                <w:kern w:val="0"/>
                <w:sz w:val="18"/>
                <w:szCs w:val="18"/>
                <w:lang w:eastAsia="ar-SA" w:bidi="ar-SA"/>
              </w:rPr>
            </w:pPr>
            <w:r w:rsidRPr="00183BC2">
              <w:rPr>
                <w:rFonts w:ascii="Times New Roman" w:eastAsia="Times New Roman" w:hAnsi="Times New Roman" w:cs="Times New Roman"/>
                <w:kern w:val="0"/>
                <w:sz w:val="18"/>
                <w:szCs w:val="18"/>
                <w:lang w:eastAsia="ar-SA" w:bidi="ar-SA"/>
              </w:rPr>
              <w:t>1. Дайте відповідь, вер</w:t>
            </w:r>
            <w:r>
              <w:rPr>
                <w:rFonts w:ascii="Times New Roman" w:eastAsia="Times New Roman" w:hAnsi="Times New Roman" w:cs="Times New Roman"/>
                <w:kern w:val="0"/>
                <w:sz w:val="18"/>
                <w:szCs w:val="18"/>
                <w:lang w:eastAsia="ar-SA" w:bidi="ar-SA"/>
              </w:rPr>
              <w:t>тикальна інтеграція «вперед» це.</w:t>
            </w:r>
          </w:p>
          <w:p w:rsidR="00183BC2" w:rsidRPr="00183BC2" w:rsidRDefault="00183BC2" w:rsidP="00183BC2">
            <w:pPr>
              <w:jc w:val="both"/>
              <w:rPr>
                <w:rFonts w:ascii="Times New Roman" w:eastAsia="Times New Roman" w:hAnsi="Times New Roman" w:cs="Times New Roman"/>
                <w:kern w:val="0"/>
                <w:sz w:val="18"/>
                <w:szCs w:val="18"/>
                <w:lang w:eastAsia="ar-SA" w:bidi="ar-SA"/>
              </w:rPr>
            </w:pPr>
            <w:r w:rsidRPr="00183BC2">
              <w:rPr>
                <w:rFonts w:ascii="Times New Roman" w:eastAsia="Times New Roman" w:hAnsi="Times New Roman" w:cs="Times New Roman"/>
                <w:kern w:val="0"/>
                <w:sz w:val="18"/>
                <w:szCs w:val="18"/>
                <w:lang w:eastAsia="ar-SA" w:bidi="ar-SA"/>
              </w:rPr>
              <w:t>2. Дайте відповідь, ве</w:t>
            </w:r>
            <w:r>
              <w:rPr>
                <w:rFonts w:ascii="Times New Roman" w:eastAsia="Times New Roman" w:hAnsi="Times New Roman" w:cs="Times New Roman"/>
                <w:kern w:val="0"/>
                <w:sz w:val="18"/>
                <w:szCs w:val="18"/>
                <w:lang w:eastAsia="ar-SA" w:bidi="ar-SA"/>
              </w:rPr>
              <w:t>ртикальна інтеграція «назад» це.</w:t>
            </w:r>
          </w:p>
          <w:p w:rsidR="00183BC2" w:rsidRPr="00183BC2" w:rsidRDefault="00183BC2" w:rsidP="00183BC2">
            <w:pPr>
              <w:jc w:val="both"/>
              <w:rPr>
                <w:rFonts w:ascii="Times New Roman" w:eastAsia="Times New Roman" w:hAnsi="Times New Roman" w:cs="Times New Roman"/>
                <w:kern w:val="0"/>
                <w:sz w:val="18"/>
                <w:szCs w:val="18"/>
                <w:lang w:eastAsia="ar-SA" w:bidi="ar-SA"/>
              </w:rPr>
            </w:pPr>
            <w:r w:rsidRPr="00183BC2">
              <w:rPr>
                <w:rFonts w:ascii="Times New Roman" w:eastAsia="Times New Roman" w:hAnsi="Times New Roman" w:cs="Times New Roman"/>
                <w:kern w:val="0"/>
                <w:sz w:val="18"/>
                <w:szCs w:val="18"/>
                <w:lang w:eastAsia="ar-SA" w:bidi="ar-SA"/>
              </w:rPr>
              <w:t xml:space="preserve">3. Вкажіть, скільки форм </w:t>
            </w:r>
            <w:proofErr w:type="spellStart"/>
            <w:r>
              <w:rPr>
                <w:rFonts w:ascii="Times New Roman" w:eastAsia="Times New Roman" w:hAnsi="Times New Roman" w:cs="Times New Roman"/>
                <w:kern w:val="0"/>
                <w:sz w:val="18"/>
                <w:szCs w:val="18"/>
                <w:lang w:eastAsia="ar-SA" w:bidi="ar-SA"/>
              </w:rPr>
              <w:t>квазіінтеграції</w:t>
            </w:r>
            <w:proofErr w:type="spellEnd"/>
            <w:r>
              <w:rPr>
                <w:rFonts w:ascii="Times New Roman" w:eastAsia="Times New Roman" w:hAnsi="Times New Roman" w:cs="Times New Roman"/>
                <w:kern w:val="0"/>
                <w:sz w:val="18"/>
                <w:szCs w:val="18"/>
                <w:lang w:eastAsia="ar-SA" w:bidi="ar-SA"/>
              </w:rPr>
              <w:t xml:space="preserve"> виокремлюють.</w:t>
            </w:r>
          </w:p>
          <w:p w:rsidR="00183BC2" w:rsidRPr="00183BC2" w:rsidRDefault="00183BC2" w:rsidP="00183BC2">
            <w:pPr>
              <w:jc w:val="both"/>
              <w:rPr>
                <w:rFonts w:ascii="Times New Roman" w:eastAsia="Times New Roman" w:hAnsi="Times New Roman" w:cs="Times New Roman"/>
                <w:kern w:val="0"/>
                <w:sz w:val="18"/>
                <w:szCs w:val="18"/>
                <w:lang w:eastAsia="ar-SA" w:bidi="ar-SA"/>
              </w:rPr>
            </w:pPr>
            <w:r w:rsidRPr="00183BC2">
              <w:rPr>
                <w:rFonts w:ascii="Times New Roman" w:eastAsia="Times New Roman" w:hAnsi="Times New Roman" w:cs="Times New Roman"/>
                <w:kern w:val="0"/>
                <w:sz w:val="18"/>
                <w:szCs w:val="18"/>
                <w:lang w:eastAsia="ar-SA" w:bidi="ar-SA"/>
              </w:rPr>
              <w:t xml:space="preserve">4. Вкажіть, що не відноситься до спонукальних </w:t>
            </w:r>
            <w:r>
              <w:rPr>
                <w:rFonts w:ascii="Times New Roman" w:eastAsia="Times New Roman" w:hAnsi="Times New Roman" w:cs="Times New Roman"/>
                <w:kern w:val="0"/>
                <w:sz w:val="18"/>
                <w:szCs w:val="18"/>
                <w:lang w:eastAsia="ar-SA" w:bidi="ar-SA"/>
              </w:rPr>
              <w:t>мотивів вертикальної інтеграції.</w:t>
            </w:r>
          </w:p>
          <w:p w:rsidR="00183BC2" w:rsidRPr="00183BC2" w:rsidRDefault="00183BC2" w:rsidP="00183BC2">
            <w:pPr>
              <w:jc w:val="both"/>
              <w:rPr>
                <w:rFonts w:ascii="Times New Roman" w:eastAsia="Times New Roman" w:hAnsi="Times New Roman" w:cs="Times New Roman"/>
                <w:kern w:val="0"/>
                <w:sz w:val="18"/>
                <w:szCs w:val="18"/>
                <w:lang w:eastAsia="ar-SA" w:bidi="ar-SA"/>
              </w:rPr>
            </w:pPr>
            <w:r w:rsidRPr="00183BC2">
              <w:rPr>
                <w:rFonts w:ascii="Times New Roman" w:eastAsia="Times New Roman" w:hAnsi="Times New Roman" w:cs="Times New Roman"/>
                <w:kern w:val="0"/>
                <w:sz w:val="18"/>
                <w:szCs w:val="18"/>
                <w:lang w:eastAsia="ar-SA" w:bidi="ar-SA"/>
              </w:rPr>
              <w:t>5. Вкажіть, якого способу в</w:t>
            </w:r>
            <w:r>
              <w:rPr>
                <w:rFonts w:ascii="Times New Roman" w:eastAsia="Times New Roman" w:hAnsi="Times New Roman" w:cs="Times New Roman"/>
                <w:kern w:val="0"/>
                <w:sz w:val="18"/>
                <w:szCs w:val="18"/>
                <w:lang w:eastAsia="ar-SA" w:bidi="ar-SA"/>
              </w:rPr>
              <w:t>ертикальних контрактів не існує.</w:t>
            </w:r>
          </w:p>
          <w:p w:rsidR="00183BC2" w:rsidRPr="00183BC2" w:rsidRDefault="00183BC2" w:rsidP="00183BC2">
            <w:pPr>
              <w:jc w:val="both"/>
              <w:rPr>
                <w:rFonts w:ascii="Times New Roman" w:eastAsia="Times New Roman" w:hAnsi="Times New Roman" w:cs="Times New Roman"/>
                <w:kern w:val="0"/>
                <w:sz w:val="18"/>
                <w:szCs w:val="18"/>
                <w:lang w:eastAsia="ar-SA" w:bidi="ar-SA"/>
              </w:rPr>
            </w:pPr>
            <w:r w:rsidRPr="00183BC2">
              <w:rPr>
                <w:rFonts w:ascii="Times New Roman" w:eastAsia="Times New Roman" w:hAnsi="Times New Roman" w:cs="Times New Roman"/>
                <w:kern w:val="0"/>
                <w:sz w:val="18"/>
                <w:szCs w:val="18"/>
                <w:lang w:eastAsia="ar-SA" w:bidi="ar-SA"/>
              </w:rPr>
              <w:t>6. Вкажіть, що не відноситься до організаційних форм ве</w:t>
            </w:r>
            <w:r>
              <w:rPr>
                <w:rFonts w:ascii="Times New Roman" w:eastAsia="Times New Roman" w:hAnsi="Times New Roman" w:cs="Times New Roman"/>
                <w:kern w:val="0"/>
                <w:sz w:val="18"/>
                <w:szCs w:val="18"/>
                <w:lang w:eastAsia="ar-SA" w:bidi="ar-SA"/>
              </w:rPr>
              <w:t>ртикальної інтеграції в Україні.</w:t>
            </w:r>
          </w:p>
          <w:p w:rsidR="00183BC2" w:rsidRPr="00183BC2" w:rsidRDefault="00183BC2" w:rsidP="00183BC2">
            <w:pPr>
              <w:jc w:val="both"/>
              <w:rPr>
                <w:rFonts w:ascii="Times New Roman" w:eastAsia="Times New Roman" w:hAnsi="Times New Roman" w:cs="Times New Roman"/>
                <w:kern w:val="0"/>
                <w:sz w:val="18"/>
                <w:szCs w:val="18"/>
                <w:lang w:eastAsia="ar-SA" w:bidi="ar-SA"/>
              </w:rPr>
            </w:pPr>
            <w:r w:rsidRPr="00183BC2">
              <w:rPr>
                <w:rFonts w:ascii="Times New Roman" w:eastAsia="Times New Roman" w:hAnsi="Times New Roman" w:cs="Times New Roman"/>
                <w:kern w:val="0"/>
                <w:sz w:val="18"/>
                <w:szCs w:val="18"/>
                <w:lang w:eastAsia="ar-SA" w:bidi="ar-SA"/>
              </w:rPr>
              <w:t xml:space="preserve">7. Дайте відповідь, скільки виділяють факторів, що зумовлюють інтеграцію </w:t>
            </w:r>
            <w:r>
              <w:rPr>
                <w:rFonts w:ascii="Times New Roman" w:eastAsia="Times New Roman" w:hAnsi="Times New Roman" w:cs="Times New Roman"/>
                <w:kern w:val="0"/>
                <w:sz w:val="18"/>
                <w:szCs w:val="18"/>
                <w:lang w:eastAsia="ar-SA" w:bidi="ar-SA"/>
              </w:rPr>
              <w:t>на українських галузевих ринках.</w:t>
            </w:r>
          </w:p>
          <w:p w:rsidR="00183BC2" w:rsidRPr="00183BC2" w:rsidRDefault="00183BC2" w:rsidP="00183BC2">
            <w:pPr>
              <w:jc w:val="both"/>
              <w:rPr>
                <w:rFonts w:ascii="Times New Roman" w:eastAsia="Times New Roman" w:hAnsi="Times New Roman" w:cs="Times New Roman"/>
                <w:kern w:val="0"/>
                <w:sz w:val="18"/>
                <w:szCs w:val="18"/>
                <w:lang w:eastAsia="ar-SA" w:bidi="ar-SA"/>
              </w:rPr>
            </w:pPr>
            <w:r w:rsidRPr="00183BC2">
              <w:rPr>
                <w:rFonts w:ascii="Times New Roman" w:eastAsia="Times New Roman" w:hAnsi="Times New Roman" w:cs="Times New Roman"/>
                <w:kern w:val="0"/>
                <w:sz w:val="18"/>
                <w:szCs w:val="18"/>
                <w:lang w:eastAsia="ar-SA" w:bidi="ar-SA"/>
              </w:rPr>
              <w:t>8. Вкажіть, яких типів об’єднань в укр</w:t>
            </w:r>
            <w:r>
              <w:rPr>
                <w:rFonts w:ascii="Times New Roman" w:eastAsia="Times New Roman" w:hAnsi="Times New Roman" w:cs="Times New Roman"/>
                <w:kern w:val="0"/>
                <w:sz w:val="18"/>
                <w:szCs w:val="18"/>
                <w:lang w:eastAsia="ar-SA" w:bidi="ar-SA"/>
              </w:rPr>
              <w:t>аїнських бізнес-групах не існує.</w:t>
            </w:r>
          </w:p>
          <w:p w:rsidR="00183BC2" w:rsidRPr="00183BC2" w:rsidRDefault="00183BC2" w:rsidP="00183BC2">
            <w:pPr>
              <w:jc w:val="both"/>
              <w:rPr>
                <w:rFonts w:ascii="Times New Roman" w:eastAsia="Times New Roman" w:hAnsi="Times New Roman" w:cs="Times New Roman"/>
                <w:kern w:val="0"/>
                <w:sz w:val="18"/>
                <w:szCs w:val="18"/>
                <w:lang w:eastAsia="ar-SA" w:bidi="ar-SA"/>
              </w:rPr>
            </w:pPr>
            <w:r w:rsidRPr="00183BC2">
              <w:rPr>
                <w:rFonts w:ascii="Times New Roman" w:eastAsia="Times New Roman" w:hAnsi="Times New Roman" w:cs="Times New Roman"/>
                <w:kern w:val="0"/>
                <w:sz w:val="18"/>
                <w:szCs w:val="18"/>
                <w:lang w:eastAsia="ar-SA" w:bidi="ar-SA"/>
              </w:rPr>
              <w:t>9. Вкажіть, що не відноситься</w:t>
            </w:r>
            <w:r>
              <w:rPr>
                <w:rFonts w:ascii="Times New Roman" w:eastAsia="Times New Roman" w:hAnsi="Times New Roman" w:cs="Times New Roman"/>
                <w:kern w:val="0"/>
                <w:sz w:val="18"/>
                <w:szCs w:val="18"/>
                <w:lang w:eastAsia="ar-SA" w:bidi="ar-SA"/>
              </w:rPr>
              <w:t xml:space="preserve"> до видів вертикальних </w:t>
            </w:r>
            <w:r>
              <w:rPr>
                <w:rFonts w:ascii="Times New Roman" w:eastAsia="Times New Roman" w:hAnsi="Times New Roman" w:cs="Times New Roman"/>
                <w:kern w:val="0"/>
                <w:sz w:val="18"/>
                <w:szCs w:val="18"/>
                <w:lang w:eastAsia="ar-SA" w:bidi="ar-SA"/>
              </w:rPr>
              <w:lastRenderedPageBreak/>
              <w:t>обмежень.</w:t>
            </w:r>
          </w:p>
          <w:p w:rsidR="00183BC2" w:rsidRPr="00183BC2" w:rsidRDefault="00183BC2" w:rsidP="00183BC2">
            <w:pPr>
              <w:jc w:val="both"/>
              <w:rPr>
                <w:rFonts w:ascii="Times New Roman" w:eastAsia="Times New Roman" w:hAnsi="Times New Roman" w:cs="Times New Roman"/>
                <w:kern w:val="0"/>
                <w:sz w:val="18"/>
                <w:szCs w:val="18"/>
                <w:lang w:eastAsia="ar-SA" w:bidi="ar-SA"/>
              </w:rPr>
            </w:pPr>
            <w:r w:rsidRPr="00183BC2">
              <w:rPr>
                <w:rFonts w:ascii="Times New Roman" w:eastAsia="Times New Roman" w:hAnsi="Times New Roman" w:cs="Times New Roman"/>
                <w:kern w:val="0"/>
                <w:sz w:val="18"/>
                <w:szCs w:val="18"/>
                <w:lang w:eastAsia="ar-SA" w:bidi="ar-SA"/>
              </w:rPr>
              <w:t>10. Вкажіть, що не відноситься до</w:t>
            </w:r>
            <w:r>
              <w:rPr>
                <w:rFonts w:ascii="Times New Roman" w:eastAsia="Times New Roman" w:hAnsi="Times New Roman" w:cs="Times New Roman"/>
                <w:kern w:val="0"/>
                <w:sz w:val="18"/>
                <w:szCs w:val="18"/>
                <w:lang w:eastAsia="ar-SA" w:bidi="ar-SA"/>
              </w:rPr>
              <w:t xml:space="preserve"> альтернативних форм розрахунку.</w:t>
            </w:r>
          </w:p>
          <w:p w:rsidR="00183BC2" w:rsidRPr="00183BC2" w:rsidRDefault="00183BC2" w:rsidP="00183BC2">
            <w:pPr>
              <w:jc w:val="both"/>
              <w:rPr>
                <w:rFonts w:ascii="Times New Roman" w:eastAsia="Times New Roman" w:hAnsi="Times New Roman" w:cs="Times New Roman"/>
                <w:kern w:val="0"/>
                <w:sz w:val="18"/>
                <w:szCs w:val="18"/>
                <w:lang w:eastAsia="ar-SA" w:bidi="ar-SA"/>
              </w:rPr>
            </w:pPr>
            <w:r w:rsidRPr="00183BC2">
              <w:rPr>
                <w:rFonts w:ascii="Times New Roman" w:eastAsia="Times New Roman" w:hAnsi="Times New Roman" w:cs="Times New Roman"/>
                <w:kern w:val="0"/>
                <w:sz w:val="18"/>
                <w:szCs w:val="18"/>
                <w:lang w:eastAsia="ar-SA" w:bidi="ar-SA"/>
              </w:rPr>
              <w:t>11. Дайте відповідь, скільки виокремлюють по</w:t>
            </w:r>
            <w:r>
              <w:rPr>
                <w:rFonts w:ascii="Times New Roman" w:eastAsia="Times New Roman" w:hAnsi="Times New Roman" w:cs="Times New Roman"/>
                <w:kern w:val="0"/>
                <w:sz w:val="18"/>
                <w:szCs w:val="18"/>
                <w:lang w:eastAsia="ar-SA" w:bidi="ar-SA"/>
              </w:rPr>
              <w:t>глядів щодо терміну «інновація».</w:t>
            </w:r>
          </w:p>
          <w:p w:rsidR="00183BC2" w:rsidRPr="00183BC2" w:rsidRDefault="00183BC2" w:rsidP="00183BC2">
            <w:pPr>
              <w:jc w:val="both"/>
              <w:rPr>
                <w:rFonts w:ascii="Times New Roman" w:eastAsia="Times New Roman" w:hAnsi="Times New Roman" w:cs="Times New Roman"/>
                <w:kern w:val="0"/>
                <w:sz w:val="18"/>
                <w:szCs w:val="18"/>
                <w:lang w:eastAsia="ar-SA" w:bidi="ar-SA"/>
              </w:rPr>
            </w:pPr>
            <w:r w:rsidRPr="00183BC2">
              <w:rPr>
                <w:rFonts w:ascii="Times New Roman" w:eastAsia="Times New Roman" w:hAnsi="Times New Roman" w:cs="Times New Roman"/>
                <w:kern w:val="0"/>
                <w:sz w:val="18"/>
                <w:szCs w:val="18"/>
                <w:lang w:eastAsia="ar-SA" w:bidi="ar-SA"/>
              </w:rPr>
              <w:t>12. Вкажіть, що не відноситься до ознак характеристики інн</w:t>
            </w:r>
            <w:r>
              <w:rPr>
                <w:rFonts w:ascii="Times New Roman" w:eastAsia="Times New Roman" w:hAnsi="Times New Roman" w:cs="Times New Roman"/>
                <w:kern w:val="0"/>
                <w:sz w:val="18"/>
                <w:szCs w:val="18"/>
                <w:lang w:eastAsia="ar-SA" w:bidi="ar-SA"/>
              </w:rPr>
              <w:t>овації як економічної категорії.</w:t>
            </w:r>
          </w:p>
          <w:p w:rsidR="00183BC2" w:rsidRPr="00183BC2" w:rsidRDefault="00183BC2" w:rsidP="00183BC2">
            <w:pPr>
              <w:jc w:val="both"/>
              <w:rPr>
                <w:rFonts w:ascii="Times New Roman" w:eastAsia="Times New Roman" w:hAnsi="Times New Roman" w:cs="Times New Roman"/>
                <w:kern w:val="0"/>
                <w:sz w:val="18"/>
                <w:szCs w:val="18"/>
                <w:lang w:eastAsia="ar-SA" w:bidi="ar-SA"/>
              </w:rPr>
            </w:pPr>
            <w:r w:rsidRPr="00183BC2">
              <w:rPr>
                <w:rFonts w:ascii="Times New Roman" w:eastAsia="Times New Roman" w:hAnsi="Times New Roman" w:cs="Times New Roman"/>
                <w:kern w:val="0"/>
                <w:sz w:val="18"/>
                <w:szCs w:val="18"/>
                <w:lang w:eastAsia="ar-SA" w:bidi="ar-SA"/>
              </w:rPr>
              <w:t>13. Вкажіть, за якою ознакою класифіку</w:t>
            </w:r>
            <w:r>
              <w:rPr>
                <w:rFonts w:ascii="Times New Roman" w:eastAsia="Times New Roman" w:hAnsi="Times New Roman" w:cs="Times New Roman"/>
                <w:kern w:val="0"/>
                <w:sz w:val="18"/>
                <w:szCs w:val="18"/>
                <w:lang w:eastAsia="ar-SA" w:bidi="ar-SA"/>
              </w:rPr>
              <w:t>ються псевдо інновації.</w:t>
            </w:r>
          </w:p>
          <w:p w:rsidR="00183BC2" w:rsidRPr="00183BC2" w:rsidRDefault="00183BC2" w:rsidP="00183BC2">
            <w:pPr>
              <w:jc w:val="both"/>
              <w:rPr>
                <w:rFonts w:ascii="Times New Roman" w:eastAsia="Times New Roman" w:hAnsi="Times New Roman" w:cs="Times New Roman"/>
                <w:kern w:val="0"/>
                <w:sz w:val="18"/>
                <w:szCs w:val="18"/>
                <w:lang w:eastAsia="ar-SA" w:bidi="ar-SA"/>
              </w:rPr>
            </w:pPr>
            <w:r w:rsidRPr="00183BC2">
              <w:rPr>
                <w:rFonts w:ascii="Times New Roman" w:eastAsia="Times New Roman" w:hAnsi="Times New Roman" w:cs="Times New Roman"/>
                <w:kern w:val="0"/>
                <w:sz w:val="18"/>
                <w:szCs w:val="18"/>
                <w:lang w:eastAsia="ar-SA" w:bidi="ar-SA"/>
              </w:rPr>
              <w:t>14. Вкажіть, за якою ознакою класифікуються і</w:t>
            </w:r>
            <w:r>
              <w:rPr>
                <w:rFonts w:ascii="Times New Roman" w:eastAsia="Times New Roman" w:hAnsi="Times New Roman" w:cs="Times New Roman"/>
                <w:kern w:val="0"/>
                <w:sz w:val="18"/>
                <w:szCs w:val="18"/>
                <w:lang w:eastAsia="ar-SA" w:bidi="ar-SA"/>
              </w:rPr>
              <w:t>нновації, що є новими для фірми.</w:t>
            </w:r>
          </w:p>
          <w:p w:rsidR="00183BC2" w:rsidRPr="00183BC2" w:rsidRDefault="00183BC2" w:rsidP="00183BC2">
            <w:pPr>
              <w:jc w:val="both"/>
              <w:rPr>
                <w:rFonts w:ascii="Times New Roman" w:eastAsia="Times New Roman" w:hAnsi="Times New Roman" w:cs="Times New Roman"/>
                <w:kern w:val="0"/>
                <w:sz w:val="18"/>
                <w:szCs w:val="18"/>
                <w:lang w:eastAsia="ar-SA" w:bidi="ar-SA"/>
              </w:rPr>
            </w:pPr>
            <w:r w:rsidRPr="00183BC2">
              <w:rPr>
                <w:rFonts w:ascii="Times New Roman" w:eastAsia="Times New Roman" w:hAnsi="Times New Roman" w:cs="Times New Roman"/>
                <w:kern w:val="0"/>
                <w:sz w:val="18"/>
                <w:szCs w:val="18"/>
                <w:lang w:eastAsia="ar-SA" w:bidi="ar-SA"/>
              </w:rPr>
              <w:t>15. Вкажіть, за якою ознакою класи</w:t>
            </w:r>
            <w:r>
              <w:rPr>
                <w:rFonts w:ascii="Times New Roman" w:eastAsia="Times New Roman" w:hAnsi="Times New Roman" w:cs="Times New Roman"/>
                <w:kern w:val="0"/>
                <w:sz w:val="18"/>
                <w:szCs w:val="18"/>
                <w:lang w:eastAsia="ar-SA" w:bidi="ar-SA"/>
              </w:rPr>
              <w:t>фікуються стратегічні інновації.</w:t>
            </w:r>
          </w:p>
          <w:p w:rsidR="00183BC2" w:rsidRPr="00183BC2" w:rsidRDefault="00183BC2" w:rsidP="00183BC2">
            <w:pPr>
              <w:jc w:val="both"/>
              <w:rPr>
                <w:rFonts w:ascii="Times New Roman" w:eastAsia="Times New Roman" w:hAnsi="Times New Roman" w:cs="Times New Roman"/>
                <w:kern w:val="0"/>
                <w:sz w:val="18"/>
                <w:szCs w:val="18"/>
                <w:lang w:eastAsia="ar-SA" w:bidi="ar-SA"/>
              </w:rPr>
            </w:pPr>
            <w:r w:rsidRPr="00183BC2">
              <w:rPr>
                <w:rFonts w:ascii="Times New Roman" w:eastAsia="Times New Roman" w:hAnsi="Times New Roman" w:cs="Times New Roman"/>
                <w:kern w:val="0"/>
                <w:sz w:val="18"/>
                <w:szCs w:val="18"/>
                <w:lang w:eastAsia="ar-SA" w:bidi="ar-SA"/>
              </w:rPr>
              <w:t>16. Вкажіть, за якою ознакою класифік</w:t>
            </w:r>
            <w:r>
              <w:rPr>
                <w:rFonts w:ascii="Times New Roman" w:eastAsia="Times New Roman" w:hAnsi="Times New Roman" w:cs="Times New Roman"/>
                <w:kern w:val="0"/>
                <w:sz w:val="18"/>
                <w:szCs w:val="18"/>
                <w:lang w:eastAsia="ar-SA" w:bidi="ar-SA"/>
              </w:rPr>
              <w:t>уються інновації, що розширюють.</w:t>
            </w:r>
          </w:p>
          <w:p w:rsidR="00183BC2" w:rsidRPr="00183BC2" w:rsidRDefault="00183BC2" w:rsidP="00183BC2">
            <w:pPr>
              <w:jc w:val="both"/>
              <w:rPr>
                <w:rFonts w:ascii="Times New Roman" w:eastAsia="Times New Roman" w:hAnsi="Times New Roman" w:cs="Times New Roman"/>
                <w:kern w:val="0"/>
                <w:sz w:val="18"/>
                <w:szCs w:val="18"/>
                <w:lang w:eastAsia="ar-SA" w:bidi="ar-SA"/>
              </w:rPr>
            </w:pPr>
            <w:r w:rsidRPr="00183BC2">
              <w:rPr>
                <w:rFonts w:ascii="Times New Roman" w:eastAsia="Times New Roman" w:hAnsi="Times New Roman" w:cs="Times New Roman"/>
                <w:kern w:val="0"/>
                <w:sz w:val="18"/>
                <w:szCs w:val="18"/>
                <w:lang w:eastAsia="ar-SA" w:bidi="ar-SA"/>
              </w:rPr>
              <w:t>17. Вкажіть, за якою ознакою кла</w:t>
            </w:r>
            <w:r>
              <w:rPr>
                <w:rFonts w:ascii="Times New Roman" w:eastAsia="Times New Roman" w:hAnsi="Times New Roman" w:cs="Times New Roman"/>
                <w:kern w:val="0"/>
                <w:sz w:val="18"/>
                <w:szCs w:val="18"/>
                <w:lang w:eastAsia="ar-SA" w:bidi="ar-SA"/>
              </w:rPr>
              <w:t>сифікуються динамічні інновації.</w:t>
            </w:r>
          </w:p>
          <w:p w:rsidR="00183BC2" w:rsidRPr="00183BC2" w:rsidRDefault="00183BC2" w:rsidP="00183BC2">
            <w:pPr>
              <w:jc w:val="both"/>
              <w:rPr>
                <w:rFonts w:ascii="Times New Roman" w:eastAsia="Times New Roman" w:hAnsi="Times New Roman" w:cs="Times New Roman"/>
                <w:kern w:val="0"/>
                <w:sz w:val="18"/>
                <w:szCs w:val="18"/>
                <w:lang w:eastAsia="ar-SA" w:bidi="ar-SA"/>
              </w:rPr>
            </w:pPr>
            <w:r w:rsidRPr="00183BC2">
              <w:rPr>
                <w:rFonts w:ascii="Times New Roman" w:eastAsia="Times New Roman" w:hAnsi="Times New Roman" w:cs="Times New Roman"/>
                <w:kern w:val="0"/>
                <w:sz w:val="18"/>
                <w:szCs w:val="18"/>
                <w:lang w:eastAsia="ar-SA" w:bidi="ar-SA"/>
              </w:rPr>
              <w:t>18. Вкажіть, який чинник не впли</w:t>
            </w:r>
            <w:r>
              <w:rPr>
                <w:rFonts w:ascii="Times New Roman" w:eastAsia="Times New Roman" w:hAnsi="Times New Roman" w:cs="Times New Roman"/>
                <w:kern w:val="0"/>
                <w:sz w:val="18"/>
                <w:szCs w:val="18"/>
                <w:lang w:eastAsia="ar-SA" w:bidi="ar-SA"/>
              </w:rPr>
              <w:t>ває на продуктивність інновацій.</w:t>
            </w:r>
          </w:p>
          <w:p w:rsidR="00183BC2" w:rsidRPr="00183BC2" w:rsidRDefault="00183BC2" w:rsidP="00183BC2">
            <w:pPr>
              <w:jc w:val="both"/>
              <w:rPr>
                <w:rFonts w:ascii="Times New Roman" w:eastAsia="Times New Roman" w:hAnsi="Times New Roman" w:cs="Times New Roman"/>
                <w:kern w:val="0"/>
                <w:sz w:val="18"/>
                <w:szCs w:val="18"/>
                <w:lang w:eastAsia="ar-SA" w:bidi="ar-SA"/>
              </w:rPr>
            </w:pPr>
            <w:r w:rsidRPr="00183BC2">
              <w:rPr>
                <w:rFonts w:ascii="Times New Roman" w:eastAsia="Times New Roman" w:hAnsi="Times New Roman" w:cs="Times New Roman"/>
                <w:kern w:val="0"/>
                <w:sz w:val="18"/>
                <w:szCs w:val="18"/>
                <w:lang w:eastAsia="ar-SA" w:bidi="ar-SA"/>
              </w:rPr>
              <w:t xml:space="preserve">19. Дайте відповідь, скільки типів </w:t>
            </w:r>
            <w:r>
              <w:rPr>
                <w:rFonts w:ascii="Times New Roman" w:eastAsia="Times New Roman" w:hAnsi="Times New Roman" w:cs="Times New Roman"/>
                <w:kern w:val="0"/>
                <w:sz w:val="18"/>
                <w:szCs w:val="18"/>
                <w:lang w:eastAsia="ar-SA" w:bidi="ar-SA"/>
              </w:rPr>
              <w:t>інноваційних процесів виділяють.</w:t>
            </w:r>
          </w:p>
          <w:p w:rsidR="00183BC2" w:rsidRPr="00A31F4F" w:rsidRDefault="00183BC2" w:rsidP="00183BC2">
            <w:pPr>
              <w:autoSpaceDE w:val="0"/>
              <w:autoSpaceDN w:val="0"/>
              <w:rPr>
                <w:rFonts w:ascii="Times New Roman" w:hAnsi="Times New Roman" w:cs="Times New Roman"/>
                <w:sz w:val="20"/>
                <w:szCs w:val="20"/>
                <w:lang w:eastAsia="en-US"/>
              </w:rPr>
            </w:pPr>
            <w:r w:rsidRPr="00183BC2">
              <w:rPr>
                <w:rFonts w:ascii="Times New Roman" w:eastAsia="Times New Roman" w:hAnsi="Times New Roman" w:cs="Times New Roman"/>
                <w:kern w:val="0"/>
                <w:sz w:val="18"/>
                <w:szCs w:val="18"/>
                <w:lang w:eastAsia="ar-SA" w:bidi="ar-SA"/>
              </w:rPr>
              <w:t>20. Вкажіть, що не відноситься до форм трансферту інновацій на світових рин</w:t>
            </w:r>
            <w:r>
              <w:rPr>
                <w:rFonts w:ascii="Times New Roman" w:eastAsia="Times New Roman" w:hAnsi="Times New Roman" w:cs="Times New Roman"/>
                <w:kern w:val="0"/>
                <w:sz w:val="18"/>
                <w:szCs w:val="18"/>
                <w:lang w:eastAsia="ar-SA" w:bidi="ar-SA"/>
              </w:rPr>
              <w:t>ках.</w:t>
            </w:r>
          </w:p>
        </w:tc>
        <w:tc>
          <w:tcPr>
            <w:tcW w:w="2268" w:type="dxa"/>
            <w:tcBorders>
              <w:top w:val="single" w:sz="4" w:space="0" w:color="auto"/>
              <w:left w:val="single" w:sz="4" w:space="0" w:color="auto"/>
              <w:bottom w:val="single" w:sz="4" w:space="0" w:color="auto"/>
              <w:right w:val="single" w:sz="4" w:space="0" w:color="auto"/>
            </w:tcBorders>
          </w:tcPr>
          <w:p w:rsidR="00183BC2" w:rsidRPr="004D459A" w:rsidRDefault="00183BC2" w:rsidP="00183BC2">
            <w:pPr>
              <w:ind w:left="-113" w:right="-113"/>
              <w:jc w:val="center"/>
              <w:rPr>
                <w:rFonts w:ascii="Times New Roman" w:eastAsia="Times New Roman" w:hAnsi="Times New Roman" w:cs="Times New Roman"/>
                <w:kern w:val="0"/>
                <w:sz w:val="18"/>
                <w:szCs w:val="18"/>
                <w:lang w:eastAsia="ar-SA" w:bidi="ar-SA"/>
              </w:rPr>
            </w:pPr>
            <w:r w:rsidRPr="004D459A">
              <w:rPr>
                <w:rFonts w:ascii="Times New Roman" w:eastAsia="Times New Roman" w:hAnsi="Times New Roman" w:cs="Times New Roman"/>
                <w:kern w:val="0"/>
                <w:sz w:val="18"/>
                <w:szCs w:val="18"/>
                <w:lang w:eastAsia="ar-SA" w:bidi="ar-SA"/>
              </w:rPr>
              <w:lastRenderedPageBreak/>
              <w:t xml:space="preserve">Тестове питання оцінюється максимально в 0,1 бала. Загалом передбачено виконання 20 </w:t>
            </w:r>
            <w:r>
              <w:rPr>
                <w:rFonts w:ascii="Times New Roman" w:eastAsia="Times New Roman" w:hAnsi="Times New Roman" w:cs="Times New Roman"/>
                <w:kern w:val="0"/>
                <w:sz w:val="18"/>
                <w:szCs w:val="18"/>
                <w:lang w:eastAsia="ar-SA" w:bidi="ar-SA"/>
              </w:rPr>
              <w:t xml:space="preserve">тестових </w:t>
            </w:r>
            <w:r w:rsidRPr="004D459A">
              <w:rPr>
                <w:rFonts w:ascii="Times New Roman" w:eastAsia="Times New Roman" w:hAnsi="Times New Roman" w:cs="Times New Roman"/>
                <w:kern w:val="0"/>
                <w:sz w:val="18"/>
                <w:szCs w:val="18"/>
                <w:lang w:eastAsia="ar-SA" w:bidi="ar-SA"/>
              </w:rPr>
              <w:t>завдань:</w:t>
            </w:r>
          </w:p>
          <w:p w:rsidR="00183BC2" w:rsidRPr="004D459A" w:rsidRDefault="00183BC2" w:rsidP="00183BC2">
            <w:pPr>
              <w:ind w:left="-113" w:right="-113"/>
              <w:jc w:val="both"/>
              <w:rPr>
                <w:rFonts w:ascii="Times New Roman" w:eastAsia="Times New Roman" w:hAnsi="Times New Roman" w:cs="Times New Roman"/>
                <w:kern w:val="0"/>
                <w:sz w:val="18"/>
                <w:szCs w:val="18"/>
                <w:lang w:eastAsia="ar-SA" w:bidi="ar-SA"/>
              </w:rPr>
            </w:pPr>
            <w:r w:rsidRPr="004D459A">
              <w:rPr>
                <w:rFonts w:ascii="Times New Roman" w:eastAsia="Times New Roman" w:hAnsi="Times New Roman" w:cs="Times New Roman"/>
                <w:kern w:val="0"/>
                <w:sz w:val="18"/>
                <w:szCs w:val="18"/>
                <w:lang w:eastAsia="ar-SA" w:bidi="ar-SA"/>
              </w:rPr>
              <w:sym w:font="Symbol" w:char="F02D"/>
            </w:r>
            <w:r w:rsidRPr="004D459A">
              <w:rPr>
                <w:rFonts w:ascii="Times New Roman" w:eastAsia="Times New Roman" w:hAnsi="Times New Roman" w:cs="Times New Roman"/>
                <w:kern w:val="0"/>
                <w:sz w:val="18"/>
                <w:szCs w:val="18"/>
                <w:lang w:eastAsia="ar-SA" w:bidi="ar-SA"/>
              </w:rPr>
              <w:t xml:space="preserve"> 0,1 бала за правильну відповідь;</w:t>
            </w:r>
          </w:p>
          <w:p w:rsidR="00183BC2" w:rsidRPr="00A31F4F" w:rsidRDefault="00183BC2" w:rsidP="00183BC2">
            <w:pPr>
              <w:autoSpaceDE w:val="0"/>
              <w:autoSpaceDN w:val="0"/>
              <w:jc w:val="both"/>
              <w:rPr>
                <w:rFonts w:ascii="Times New Roman" w:hAnsi="Times New Roman" w:cs="Times New Roman"/>
                <w:sz w:val="20"/>
                <w:szCs w:val="20"/>
                <w:lang w:eastAsia="en-US"/>
              </w:rPr>
            </w:pPr>
            <w:r w:rsidRPr="004D459A">
              <w:rPr>
                <w:rFonts w:ascii="Times New Roman" w:eastAsia="Times New Roman" w:hAnsi="Times New Roman" w:cs="Times New Roman"/>
                <w:kern w:val="0"/>
                <w:sz w:val="18"/>
                <w:szCs w:val="18"/>
                <w:lang w:eastAsia="ar-SA" w:bidi="ar-SA"/>
              </w:rPr>
              <w:sym w:font="Symbol" w:char="F02D"/>
            </w:r>
            <w:r w:rsidRPr="004D459A">
              <w:rPr>
                <w:rFonts w:ascii="Times New Roman" w:eastAsia="Times New Roman" w:hAnsi="Times New Roman" w:cs="Times New Roman"/>
                <w:kern w:val="0"/>
                <w:sz w:val="18"/>
                <w:szCs w:val="18"/>
                <w:lang w:eastAsia="ar-SA" w:bidi="ar-SA"/>
              </w:rPr>
              <w:t xml:space="preserve"> 0 балів – неправильна відповідь.</w:t>
            </w:r>
          </w:p>
        </w:tc>
        <w:tc>
          <w:tcPr>
            <w:tcW w:w="850" w:type="dxa"/>
            <w:tcBorders>
              <w:top w:val="single" w:sz="4" w:space="0" w:color="auto"/>
              <w:left w:val="single" w:sz="4" w:space="0" w:color="auto"/>
              <w:bottom w:val="single" w:sz="4" w:space="0" w:color="auto"/>
              <w:right w:val="single" w:sz="4" w:space="0" w:color="auto"/>
            </w:tcBorders>
          </w:tcPr>
          <w:p w:rsidR="00183BC2" w:rsidRPr="00A31F4F" w:rsidRDefault="00183BC2" w:rsidP="003E40B6">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2</w:t>
            </w:r>
          </w:p>
        </w:tc>
      </w:tr>
      <w:tr w:rsidR="00183BC2" w:rsidRPr="00A31F4F" w:rsidTr="00D101EF">
        <w:trPr>
          <w:trHeight w:val="352"/>
        </w:trPr>
        <w:tc>
          <w:tcPr>
            <w:tcW w:w="1100" w:type="dxa"/>
            <w:vMerge/>
            <w:tcBorders>
              <w:left w:val="single" w:sz="4" w:space="0" w:color="auto"/>
              <w:right w:val="single" w:sz="4" w:space="0" w:color="auto"/>
            </w:tcBorders>
          </w:tcPr>
          <w:p w:rsidR="00183BC2" w:rsidRDefault="00183BC2" w:rsidP="003E40B6">
            <w:pPr>
              <w:autoSpaceDE w:val="0"/>
              <w:autoSpaceDN w:val="0"/>
              <w:jc w:val="center"/>
              <w:rPr>
                <w:rFonts w:ascii="Times New Roman" w:hAnsi="Times New Roman" w:cs="Times New Roman"/>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rsidR="00183BC2" w:rsidRPr="00A31F4F" w:rsidRDefault="00183BC2" w:rsidP="00183BC2">
            <w:pPr>
              <w:autoSpaceDE w:val="0"/>
              <w:autoSpaceDN w:val="0"/>
              <w:ind w:left="-108" w:right="-108"/>
              <w:jc w:val="center"/>
              <w:rPr>
                <w:rFonts w:ascii="Times New Roman" w:hAnsi="Times New Roman" w:cs="Times New Roman"/>
                <w:sz w:val="20"/>
                <w:szCs w:val="20"/>
              </w:rPr>
            </w:pPr>
            <w:r w:rsidRPr="00183BC2">
              <w:rPr>
                <w:rFonts w:ascii="Times New Roman" w:hAnsi="Times New Roman" w:cs="Times New Roman"/>
                <w:sz w:val="20"/>
                <w:szCs w:val="20"/>
              </w:rPr>
              <w:t>Контрольна робота за матеріалами теоретичних тем зі змістових модулів 4-6.</w:t>
            </w:r>
          </w:p>
        </w:tc>
        <w:tc>
          <w:tcPr>
            <w:tcW w:w="4395" w:type="dxa"/>
            <w:tcBorders>
              <w:top w:val="single" w:sz="4" w:space="0" w:color="auto"/>
              <w:left w:val="single" w:sz="4" w:space="0" w:color="auto"/>
              <w:bottom w:val="single" w:sz="4" w:space="0" w:color="auto"/>
              <w:right w:val="single" w:sz="4" w:space="0" w:color="auto"/>
            </w:tcBorders>
          </w:tcPr>
          <w:p w:rsidR="00183BC2" w:rsidRPr="00183BC2" w:rsidRDefault="00183BC2" w:rsidP="00183BC2">
            <w:pPr>
              <w:jc w:val="both"/>
              <w:rPr>
                <w:rFonts w:ascii="Times New Roman" w:eastAsia="Times New Roman" w:hAnsi="Times New Roman" w:cs="Times New Roman"/>
                <w:kern w:val="0"/>
                <w:sz w:val="18"/>
                <w:szCs w:val="18"/>
                <w:lang w:eastAsia="ar-SA" w:bidi="ar-SA"/>
              </w:rPr>
            </w:pPr>
            <w:r w:rsidRPr="00183BC2">
              <w:rPr>
                <w:rFonts w:ascii="Times New Roman" w:eastAsia="Times New Roman" w:hAnsi="Times New Roman" w:cs="Times New Roman"/>
                <w:kern w:val="0"/>
                <w:sz w:val="18"/>
                <w:szCs w:val="18"/>
                <w:lang w:eastAsia="ar-SA" w:bidi="ar-SA"/>
              </w:rPr>
              <w:t>Повна письмова відповідь на два питання з наведеного переліку питань:</w:t>
            </w:r>
          </w:p>
          <w:p w:rsidR="00183BC2" w:rsidRPr="00183BC2" w:rsidRDefault="00183BC2" w:rsidP="00183BC2">
            <w:pPr>
              <w:jc w:val="both"/>
              <w:rPr>
                <w:rFonts w:ascii="Times New Roman" w:eastAsia="Times New Roman" w:hAnsi="Times New Roman" w:cs="Times New Roman"/>
                <w:kern w:val="0"/>
                <w:sz w:val="18"/>
                <w:szCs w:val="18"/>
                <w:lang w:eastAsia="ar-SA" w:bidi="ar-SA"/>
              </w:rPr>
            </w:pPr>
            <w:r w:rsidRPr="00183BC2">
              <w:rPr>
                <w:rFonts w:ascii="Times New Roman" w:eastAsia="Times New Roman" w:hAnsi="Times New Roman" w:cs="Times New Roman"/>
                <w:kern w:val="0"/>
                <w:sz w:val="18"/>
                <w:szCs w:val="18"/>
                <w:lang w:eastAsia="ar-SA" w:bidi="ar-SA"/>
              </w:rPr>
              <w:t>1. Сутність та види цінової дискримінації.</w:t>
            </w:r>
          </w:p>
          <w:p w:rsidR="00183BC2" w:rsidRPr="00183BC2" w:rsidRDefault="00183BC2" w:rsidP="00183BC2">
            <w:pPr>
              <w:jc w:val="both"/>
              <w:rPr>
                <w:rFonts w:ascii="Times New Roman" w:eastAsia="Times New Roman" w:hAnsi="Times New Roman" w:cs="Times New Roman"/>
                <w:kern w:val="0"/>
                <w:sz w:val="18"/>
                <w:szCs w:val="18"/>
                <w:lang w:eastAsia="ar-SA" w:bidi="ar-SA"/>
              </w:rPr>
            </w:pPr>
            <w:r w:rsidRPr="00183BC2">
              <w:rPr>
                <w:rFonts w:ascii="Times New Roman" w:eastAsia="Times New Roman" w:hAnsi="Times New Roman" w:cs="Times New Roman"/>
                <w:kern w:val="0"/>
                <w:sz w:val="18"/>
                <w:szCs w:val="18"/>
                <w:lang w:eastAsia="ar-SA" w:bidi="ar-SA"/>
              </w:rPr>
              <w:t>2. Практика використання цінової дискримінації.</w:t>
            </w:r>
          </w:p>
          <w:p w:rsidR="00183BC2" w:rsidRPr="00183BC2" w:rsidRDefault="00183BC2" w:rsidP="00183BC2">
            <w:pPr>
              <w:jc w:val="both"/>
              <w:rPr>
                <w:rFonts w:ascii="Times New Roman" w:eastAsia="Times New Roman" w:hAnsi="Times New Roman" w:cs="Times New Roman"/>
                <w:kern w:val="0"/>
                <w:sz w:val="18"/>
                <w:szCs w:val="18"/>
                <w:lang w:eastAsia="ar-SA" w:bidi="ar-SA"/>
              </w:rPr>
            </w:pPr>
            <w:r w:rsidRPr="00183BC2">
              <w:rPr>
                <w:rFonts w:ascii="Times New Roman" w:eastAsia="Times New Roman" w:hAnsi="Times New Roman" w:cs="Times New Roman"/>
                <w:kern w:val="0"/>
                <w:sz w:val="18"/>
                <w:szCs w:val="18"/>
                <w:lang w:eastAsia="ar-SA" w:bidi="ar-SA"/>
              </w:rPr>
              <w:t>3. Наслідки застосування цінової дискримінації на добробут та її регулювання.</w:t>
            </w:r>
          </w:p>
          <w:p w:rsidR="00183BC2" w:rsidRPr="00183BC2" w:rsidRDefault="00183BC2" w:rsidP="00183BC2">
            <w:pPr>
              <w:jc w:val="both"/>
              <w:rPr>
                <w:rFonts w:ascii="Times New Roman" w:eastAsia="Times New Roman" w:hAnsi="Times New Roman" w:cs="Times New Roman"/>
                <w:kern w:val="0"/>
                <w:sz w:val="18"/>
                <w:szCs w:val="18"/>
                <w:lang w:eastAsia="ar-SA" w:bidi="ar-SA"/>
              </w:rPr>
            </w:pPr>
            <w:r w:rsidRPr="00183BC2">
              <w:rPr>
                <w:rFonts w:ascii="Times New Roman" w:eastAsia="Times New Roman" w:hAnsi="Times New Roman" w:cs="Times New Roman"/>
                <w:kern w:val="0"/>
                <w:sz w:val="18"/>
                <w:szCs w:val="18"/>
                <w:lang w:eastAsia="ar-SA" w:bidi="ar-SA"/>
              </w:rPr>
              <w:t>4. Сутність, типи та моделі продуктової диференціації, її вплив на структуру ринку.</w:t>
            </w:r>
          </w:p>
          <w:p w:rsidR="00183BC2" w:rsidRPr="00183BC2" w:rsidRDefault="00183BC2" w:rsidP="00183BC2">
            <w:pPr>
              <w:jc w:val="both"/>
              <w:rPr>
                <w:rFonts w:ascii="Times New Roman" w:eastAsia="Times New Roman" w:hAnsi="Times New Roman" w:cs="Times New Roman"/>
                <w:kern w:val="0"/>
                <w:sz w:val="18"/>
                <w:szCs w:val="18"/>
                <w:lang w:eastAsia="ar-SA" w:bidi="ar-SA"/>
              </w:rPr>
            </w:pPr>
            <w:r w:rsidRPr="00183BC2">
              <w:rPr>
                <w:rFonts w:ascii="Times New Roman" w:eastAsia="Times New Roman" w:hAnsi="Times New Roman" w:cs="Times New Roman"/>
                <w:kern w:val="0"/>
                <w:sz w:val="18"/>
                <w:szCs w:val="18"/>
                <w:lang w:eastAsia="ar-SA" w:bidi="ar-SA"/>
              </w:rPr>
              <w:t>5. Роль реклами в диференціації продукту та конкуренції на ринку.</w:t>
            </w:r>
          </w:p>
          <w:p w:rsidR="00183BC2" w:rsidRPr="00183BC2" w:rsidRDefault="00183BC2" w:rsidP="00183BC2">
            <w:pPr>
              <w:jc w:val="both"/>
              <w:rPr>
                <w:rFonts w:ascii="Times New Roman" w:eastAsia="Times New Roman" w:hAnsi="Times New Roman" w:cs="Times New Roman"/>
                <w:kern w:val="0"/>
                <w:sz w:val="18"/>
                <w:szCs w:val="18"/>
                <w:lang w:eastAsia="ar-SA" w:bidi="ar-SA"/>
              </w:rPr>
            </w:pPr>
            <w:r w:rsidRPr="00183BC2">
              <w:rPr>
                <w:rFonts w:ascii="Times New Roman" w:eastAsia="Times New Roman" w:hAnsi="Times New Roman" w:cs="Times New Roman"/>
                <w:kern w:val="0"/>
                <w:sz w:val="18"/>
                <w:szCs w:val="18"/>
                <w:lang w:eastAsia="ar-SA" w:bidi="ar-SA"/>
              </w:rPr>
              <w:t>6. Моделі взаємної гри.</w:t>
            </w:r>
          </w:p>
          <w:p w:rsidR="00183BC2" w:rsidRPr="00183BC2" w:rsidRDefault="00183BC2" w:rsidP="00183BC2">
            <w:pPr>
              <w:jc w:val="both"/>
              <w:rPr>
                <w:rFonts w:ascii="Times New Roman" w:eastAsia="Times New Roman" w:hAnsi="Times New Roman" w:cs="Times New Roman"/>
                <w:kern w:val="0"/>
                <w:sz w:val="18"/>
                <w:szCs w:val="18"/>
                <w:lang w:eastAsia="ar-SA" w:bidi="ar-SA"/>
              </w:rPr>
            </w:pPr>
            <w:r w:rsidRPr="00183BC2">
              <w:rPr>
                <w:rFonts w:ascii="Times New Roman" w:eastAsia="Times New Roman" w:hAnsi="Times New Roman" w:cs="Times New Roman"/>
                <w:kern w:val="0"/>
                <w:sz w:val="18"/>
                <w:szCs w:val="18"/>
                <w:lang w:eastAsia="ar-SA" w:bidi="ar-SA"/>
              </w:rPr>
              <w:t>7. Моделі послідовної гри.</w:t>
            </w:r>
          </w:p>
          <w:p w:rsidR="00183BC2" w:rsidRPr="00183BC2" w:rsidRDefault="00183BC2" w:rsidP="00183BC2">
            <w:pPr>
              <w:jc w:val="both"/>
              <w:rPr>
                <w:rFonts w:ascii="Times New Roman" w:eastAsia="Times New Roman" w:hAnsi="Times New Roman" w:cs="Times New Roman"/>
                <w:kern w:val="0"/>
                <w:sz w:val="18"/>
                <w:szCs w:val="18"/>
                <w:lang w:eastAsia="ar-SA" w:bidi="ar-SA"/>
              </w:rPr>
            </w:pPr>
            <w:r w:rsidRPr="00183BC2">
              <w:rPr>
                <w:rFonts w:ascii="Times New Roman" w:eastAsia="Times New Roman" w:hAnsi="Times New Roman" w:cs="Times New Roman"/>
                <w:kern w:val="0"/>
                <w:sz w:val="18"/>
                <w:szCs w:val="18"/>
                <w:lang w:eastAsia="ar-SA" w:bidi="ar-SA"/>
              </w:rPr>
              <w:t>8. Теорія змови.</w:t>
            </w:r>
          </w:p>
          <w:p w:rsidR="00183BC2" w:rsidRPr="00183BC2" w:rsidRDefault="00183BC2" w:rsidP="00183BC2">
            <w:pPr>
              <w:jc w:val="both"/>
              <w:rPr>
                <w:rFonts w:ascii="Times New Roman" w:eastAsia="Times New Roman" w:hAnsi="Times New Roman" w:cs="Times New Roman"/>
                <w:kern w:val="0"/>
                <w:sz w:val="18"/>
                <w:szCs w:val="18"/>
                <w:lang w:eastAsia="ar-SA" w:bidi="ar-SA"/>
              </w:rPr>
            </w:pPr>
            <w:r w:rsidRPr="00183BC2">
              <w:rPr>
                <w:rFonts w:ascii="Times New Roman" w:eastAsia="Times New Roman" w:hAnsi="Times New Roman" w:cs="Times New Roman"/>
                <w:kern w:val="0"/>
                <w:sz w:val="18"/>
                <w:szCs w:val="18"/>
                <w:lang w:eastAsia="ar-SA" w:bidi="ar-SA"/>
              </w:rPr>
              <w:t>9. Сутність та головні ознаки ринків природної монополії.</w:t>
            </w:r>
          </w:p>
          <w:p w:rsidR="00183BC2" w:rsidRPr="00183BC2" w:rsidRDefault="00183BC2" w:rsidP="00183BC2">
            <w:pPr>
              <w:jc w:val="both"/>
              <w:rPr>
                <w:rFonts w:ascii="Times New Roman" w:eastAsia="Times New Roman" w:hAnsi="Times New Roman" w:cs="Times New Roman"/>
                <w:kern w:val="0"/>
                <w:sz w:val="18"/>
                <w:szCs w:val="18"/>
                <w:lang w:eastAsia="ar-SA" w:bidi="ar-SA"/>
              </w:rPr>
            </w:pPr>
            <w:r w:rsidRPr="00183BC2">
              <w:rPr>
                <w:rFonts w:ascii="Times New Roman" w:eastAsia="Times New Roman" w:hAnsi="Times New Roman" w:cs="Times New Roman"/>
                <w:kern w:val="0"/>
                <w:sz w:val="18"/>
                <w:szCs w:val="18"/>
                <w:lang w:eastAsia="ar-SA" w:bidi="ar-SA"/>
              </w:rPr>
              <w:t>10. Регулювання ринку природної монополії.</w:t>
            </w:r>
          </w:p>
          <w:p w:rsidR="00183BC2" w:rsidRPr="00183BC2" w:rsidRDefault="00183BC2" w:rsidP="00183BC2">
            <w:pPr>
              <w:jc w:val="both"/>
              <w:rPr>
                <w:rFonts w:ascii="Times New Roman" w:eastAsia="Times New Roman" w:hAnsi="Times New Roman" w:cs="Times New Roman"/>
                <w:kern w:val="0"/>
                <w:sz w:val="18"/>
                <w:szCs w:val="18"/>
                <w:lang w:eastAsia="ar-SA" w:bidi="ar-SA"/>
              </w:rPr>
            </w:pPr>
            <w:r w:rsidRPr="00183BC2">
              <w:rPr>
                <w:rFonts w:ascii="Times New Roman" w:eastAsia="Times New Roman" w:hAnsi="Times New Roman" w:cs="Times New Roman"/>
                <w:kern w:val="0"/>
                <w:sz w:val="18"/>
                <w:szCs w:val="18"/>
                <w:lang w:eastAsia="ar-SA" w:bidi="ar-SA"/>
              </w:rPr>
              <w:t>11. Регулювання природних монополій в Україні.</w:t>
            </w:r>
          </w:p>
          <w:p w:rsidR="00183BC2" w:rsidRPr="00183BC2" w:rsidRDefault="00183BC2" w:rsidP="00183BC2">
            <w:pPr>
              <w:jc w:val="both"/>
              <w:rPr>
                <w:rFonts w:ascii="Times New Roman" w:eastAsia="Times New Roman" w:hAnsi="Times New Roman" w:cs="Times New Roman"/>
                <w:kern w:val="0"/>
                <w:sz w:val="18"/>
                <w:szCs w:val="18"/>
                <w:lang w:eastAsia="ar-SA" w:bidi="ar-SA"/>
              </w:rPr>
            </w:pPr>
            <w:r w:rsidRPr="00183BC2">
              <w:rPr>
                <w:rFonts w:ascii="Times New Roman" w:eastAsia="Times New Roman" w:hAnsi="Times New Roman" w:cs="Times New Roman"/>
                <w:kern w:val="0"/>
                <w:sz w:val="18"/>
                <w:szCs w:val="18"/>
                <w:lang w:eastAsia="ar-SA" w:bidi="ar-SA"/>
              </w:rPr>
              <w:t>12. Вертикальна інтеграція та її характеристика.</w:t>
            </w:r>
          </w:p>
          <w:p w:rsidR="00183BC2" w:rsidRPr="00183BC2" w:rsidRDefault="00183BC2" w:rsidP="00183BC2">
            <w:pPr>
              <w:jc w:val="both"/>
              <w:rPr>
                <w:rFonts w:ascii="Times New Roman" w:eastAsia="Times New Roman" w:hAnsi="Times New Roman" w:cs="Times New Roman"/>
                <w:kern w:val="0"/>
                <w:sz w:val="18"/>
                <w:szCs w:val="18"/>
                <w:lang w:eastAsia="ar-SA" w:bidi="ar-SA"/>
              </w:rPr>
            </w:pPr>
            <w:r w:rsidRPr="00183BC2">
              <w:rPr>
                <w:rFonts w:ascii="Times New Roman" w:eastAsia="Times New Roman" w:hAnsi="Times New Roman" w:cs="Times New Roman"/>
                <w:kern w:val="0"/>
                <w:sz w:val="18"/>
                <w:szCs w:val="18"/>
                <w:lang w:eastAsia="ar-SA" w:bidi="ar-SA"/>
              </w:rPr>
              <w:t>13. Вертикальні обмеження та їх характеристика.</w:t>
            </w:r>
          </w:p>
          <w:p w:rsidR="00183BC2" w:rsidRPr="00183BC2" w:rsidRDefault="00183BC2" w:rsidP="00183BC2">
            <w:pPr>
              <w:jc w:val="both"/>
              <w:rPr>
                <w:rFonts w:ascii="Times New Roman" w:eastAsia="Times New Roman" w:hAnsi="Times New Roman" w:cs="Times New Roman"/>
                <w:kern w:val="0"/>
                <w:sz w:val="18"/>
                <w:szCs w:val="18"/>
                <w:lang w:eastAsia="ar-SA" w:bidi="ar-SA"/>
              </w:rPr>
            </w:pPr>
            <w:r w:rsidRPr="00183BC2">
              <w:rPr>
                <w:rFonts w:ascii="Times New Roman" w:eastAsia="Times New Roman" w:hAnsi="Times New Roman" w:cs="Times New Roman"/>
                <w:kern w:val="0"/>
                <w:sz w:val="18"/>
                <w:szCs w:val="18"/>
                <w:lang w:eastAsia="ar-SA" w:bidi="ar-SA"/>
              </w:rPr>
              <w:t>14. Негативні наслідки вертикальних відносин.</w:t>
            </w:r>
          </w:p>
          <w:p w:rsidR="00183BC2" w:rsidRPr="00183BC2" w:rsidRDefault="00183BC2" w:rsidP="00183BC2">
            <w:pPr>
              <w:jc w:val="both"/>
              <w:rPr>
                <w:rFonts w:ascii="Times New Roman" w:eastAsia="Times New Roman" w:hAnsi="Times New Roman" w:cs="Times New Roman"/>
                <w:kern w:val="0"/>
                <w:sz w:val="18"/>
                <w:szCs w:val="18"/>
                <w:lang w:eastAsia="ar-SA" w:bidi="ar-SA"/>
              </w:rPr>
            </w:pPr>
            <w:r w:rsidRPr="00183BC2">
              <w:rPr>
                <w:rFonts w:ascii="Times New Roman" w:eastAsia="Times New Roman" w:hAnsi="Times New Roman" w:cs="Times New Roman"/>
                <w:kern w:val="0"/>
                <w:sz w:val="18"/>
                <w:szCs w:val="18"/>
                <w:lang w:eastAsia="ar-SA" w:bidi="ar-SA"/>
              </w:rPr>
              <w:t>15. Дослідження інновацій у теорії галузевих ринків та їх характеристика.</w:t>
            </w:r>
          </w:p>
          <w:p w:rsidR="00183BC2" w:rsidRPr="00A31F4F" w:rsidRDefault="00183BC2" w:rsidP="00183BC2">
            <w:pPr>
              <w:autoSpaceDE w:val="0"/>
              <w:autoSpaceDN w:val="0"/>
              <w:rPr>
                <w:rFonts w:ascii="Times New Roman" w:hAnsi="Times New Roman" w:cs="Times New Roman"/>
                <w:sz w:val="20"/>
                <w:szCs w:val="20"/>
                <w:lang w:eastAsia="en-US"/>
              </w:rPr>
            </w:pPr>
            <w:r w:rsidRPr="00183BC2">
              <w:rPr>
                <w:rFonts w:ascii="Times New Roman" w:eastAsia="Times New Roman" w:hAnsi="Times New Roman" w:cs="Times New Roman"/>
                <w:kern w:val="0"/>
                <w:sz w:val="18"/>
                <w:szCs w:val="18"/>
                <w:lang w:eastAsia="ar-SA" w:bidi="ar-SA"/>
              </w:rPr>
              <w:t>16. Інноваційний процес та його характеристика.</w:t>
            </w:r>
          </w:p>
        </w:tc>
        <w:tc>
          <w:tcPr>
            <w:tcW w:w="2268" w:type="dxa"/>
            <w:tcBorders>
              <w:top w:val="single" w:sz="4" w:space="0" w:color="auto"/>
              <w:left w:val="single" w:sz="4" w:space="0" w:color="auto"/>
              <w:bottom w:val="single" w:sz="4" w:space="0" w:color="auto"/>
              <w:right w:val="single" w:sz="4" w:space="0" w:color="auto"/>
            </w:tcBorders>
          </w:tcPr>
          <w:p w:rsidR="00183BC2" w:rsidRPr="00183BC2" w:rsidRDefault="00183BC2" w:rsidP="00183BC2">
            <w:pPr>
              <w:widowControl/>
              <w:jc w:val="center"/>
              <w:rPr>
                <w:rFonts w:ascii="Times New Roman" w:eastAsia="Times New Roman" w:hAnsi="Times New Roman" w:cs="Times New Roman"/>
                <w:noProof/>
                <w:kern w:val="0"/>
                <w:sz w:val="18"/>
                <w:szCs w:val="18"/>
                <w:lang w:eastAsia="ar-SA" w:bidi="ar-SA"/>
              </w:rPr>
            </w:pPr>
            <w:r w:rsidRPr="00183BC2">
              <w:rPr>
                <w:rFonts w:ascii="Times New Roman" w:eastAsia="Times New Roman" w:hAnsi="Times New Roman" w:cs="Times New Roman"/>
                <w:noProof/>
                <w:kern w:val="0"/>
                <w:sz w:val="18"/>
                <w:szCs w:val="18"/>
                <w:lang w:eastAsia="ar-SA" w:bidi="ar-SA"/>
              </w:rPr>
              <w:t>Відповіді на теоретичні питання:</w:t>
            </w:r>
          </w:p>
          <w:p w:rsidR="00183BC2" w:rsidRPr="00183BC2" w:rsidRDefault="00183BC2" w:rsidP="00183BC2">
            <w:pPr>
              <w:widowControl/>
              <w:jc w:val="both"/>
              <w:rPr>
                <w:rFonts w:ascii="Times New Roman" w:eastAsia="Times New Roman" w:hAnsi="Times New Roman" w:cs="Times New Roman"/>
                <w:noProof/>
                <w:kern w:val="0"/>
                <w:sz w:val="18"/>
                <w:szCs w:val="18"/>
                <w:lang w:eastAsia="ar-SA" w:bidi="ar-SA"/>
              </w:rPr>
            </w:pPr>
            <w:r w:rsidRPr="00183BC2">
              <w:rPr>
                <w:rFonts w:ascii="Times New Roman" w:eastAsia="Times New Roman" w:hAnsi="Times New Roman" w:cs="Times New Roman"/>
                <w:noProof/>
                <w:kern w:val="0"/>
                <w:sz w:val="18"/>
                <w:szCs w:val="18"/>
                <w:lang w:eastAsia="ar-SA" w:bidi="ar-SA"/>
              </w:rPr>
              <w:sym w:font="Symbol" w:char="F02D"/>
            </w:r>
            <w:r w:rsidRPr="00183BC2">
              <w:rPr>
                <w:rFonts w:ascii="Times New Roman" w:eastAsia="Times New Roman" w:hAnsi="Times New Roman" w:cs="Times New Roman"/>
                <w:noProof/>
                <w:kern w:val="0"/>
                <w:sz w:val="18"/>
                <w:szCs w:val="18"/>
                <w:lang w:eastAsia="ar-SA" w:bidi="ar-SA"/>
              </w:rPr>
              <w:t xml:space="preserve"> 2 бали </w:t>
            </w:r>
            <w:r w:rsidRPr="00183BC2">
              <w:rPr>
                <w:rFonts w:ascii="Times New Roman" w:eastAsia="Times New Roman" w:hAnsi="Times New Roman" w:cs="Times New Roman"/>
                <w:noProof/>
                <w:kern w:val="0"/>
                <w:sz w:val="18"/>
                <w:szCs w:val="18"/>
                <w:lang w:eastAsia="ar-SA" w:bidi="ar-SA"/>
              </w:rPr>
              <w:sym w:font="Symbol" w:char="F02D"/>
            </w:r>
            <w:r w:rsidRPr="00183BC2">
              <w:rPr>
                <w:rFonts w:ascii="Times New Roman" w:eastAsia="Times New Roman" w:hAnsi="Times New Roman" w:cs="Times New Roman"/>
                <w:noProof/>
                <w:kern w:val="0"/>
                <w:sz w:val="18"/>
                <w:szCs w:val="18"/>
                <w:lang w:eastAsia="ar-SA" w:bidi="ar-SA"/>
              </w:rPr>
              <w:t xml:space="preserve"> відповідь є повною та грунтовною;</w:t>
            </w:r>
          </w:p>
          <w:p w:rsidR="00183BC2" w:rsidRPr="00183BC2" w:rsidRDefault="00183BC2" w:rsidP="00183BC2">
            <w:pPr>
              <w:widowControl/>
              <w:jc w:val="both"/>
              <w:rPr>
                <w:rFonts w:ascii="Times New Roman" w:eastAsia="Times New Roman" w:hAnsi="Times New Roman" w:cs="Times New Roman"/>
                <w:noProof/>
                <w:kern w:val="0"/>
                <w:sz w:val="18"/>
                <w:szCs w:val="18"/>
                <w:lang w:eastAsia="ar-SA" w:bidi="ar-SA"/>
              </w:rPr>
            </w:pPr>
            <w:r w:rsidRPr="00183BC2">
              <w:rPr>
                <w:rFonts w:ascii="Times New Roman" w:eastAsia="Times New Roman" w:hAnsi="Times New Roman" w:cs="Times New Roman"/>
                <w:noProof/>
                <w:kern w:val="0"/>
                <w:sz w:val="18"/>
                <w:szCs w:val="18"/>
                <w:lang w:eastAsia="ar-SA" w:bidi="ar-SA"/>
              </w:rPr>
              <w:sym w:font="Symbol" w:char="F02D"/>
            </w:r>
            <w:r w:rsidRPr="00183BC2">
              <w:rPr>
                <w:rFonts w:ascii="Times New Roman" w:eastAsia="Times New Roman" w:hAnsi="Times New Roman" w:cs="Times New Roman"/>
                <w:noProof/>
                <w:kern w:val="0"/>
                <w:sz w:val="18"/>
                <w:szCs w:val="18"/>
                <w:lang w:eastAsia="ar-SA" w:bidi="ar-SA"/>
              </w:rPr>
              <w:t xml:space="preserve"> 1 бал </w:t>
            </w:r>
            <w:r w:rsidRPr="00183BC2">
              <w:rPr>
                <w:rFonts w:ascii="Times New Roman" w:eastAsia="Times New Roman" w:hAnsi="Times New Roman" w:cs="Times New Roman"/>
                <w:noProof/>
                <w:kern w:val="0"/>
                <w:sz w:val="18"/>
                <w:szCs w:val="18"/>
                <w:lang w:eastAsia="ar-SA" w:bidi="ar-SA"/>
              </w:rPr>
              <w:sym w:font="Symbol" w:char="F02D"/>
            </w:r>
            <w:r w:rsidRPr="00183BC2">
              <w:rPr>
                <w:rFonts w:ascii="Times New Roman" w:eastAsia="Times New Roman" w:hAnsi="Times New Roman" w:cs="Times New Roman"/>
                <w:noProof/>
                <w:kern w:val="0"/>
                <w:sz w:val="18"/>
                <w:szCs w:val="18"/>
                <w:lang w:eastAsia="ar-SA" w:bidi="ar-SA"/>
              </w:rPr>
              <w:t xml:space="preserve"> відповідь є частковою та розкриває тільки частину питання;</w:t>
            </w:r>
          </w:p>
          <w:p w:rsidR="00183BC2" w:rsidRPr="00A31F4F" w:rsidRDefault="00183BC2" w:rsidP="00183BC2">
            <w:pPr>
              <w:autoSpaceDE w:val="0"/>
              <w:autoSpaceDN w:val="0"/>
              <w:jc w:val="both"/>
              <w:rPr>
                <w:rFonts w:ascii="Times New Roman" w:hAnsi="Times New Roman" w:cs="Times New Roman"/>
                <w:sz w:val="20"/>
                <w:szCs w:val="20"/>
                <w:lang w:eastAsia="en-US"/>
              </w:rPr>
            </w:pPr>
            <w:r w:rsidRPr="00183BC2">
              <w:rPr>
                <w:rFonts w:ascii="Times New Roman" w:eastAsia="Times New Roman" w:hAnsi="Times New Roman" w:cs="Times New Roman"/>
                <w:noProof/>
                <w:kern w:val="0"/>
                <w:sz w:val="18"/>
                <w:szCs w:val="18"/>
                <w:lang w:eastAsia="ar-SA" w:bidi="ar-SA"/>
              </w:rPr>
              <w:sym w:font="Symbol" w:char="F02D"/>
            </w:r>
            <w:r w:rsidRPr="00183BC2">
              <w:rPr>
                <w:rFonts w:ascii="Times New Roman" w:eastAsia="Times New Roman" w:hAnsi="Times New Roman" w:cs="Times New Roman"/>
                <w:noProof/>
                <w:kern w:val="0"/>
                <w:sz w:val="18"/>
                <w:szCs w:val="18"/>
                <w:lang w:eastAsia="ar-SA" w:bidi="ar-SA"/>
              </w:rPr>
              <w:t xml:space="preserve"> 0 балів </w:t>
            </w:r>
            <w:r w:rsidRPr="00183BC2">
              <w:rPr>
                <w:rFonts w:ascii="Times New Roman" w:eastAsia="Times New Roman" w:hAnsi="Times New Roman" w:cs="Times New Roman"/>
                <w:noProof/>
                <w:kern w:val="0"/>
                <w:sz w:val="18"/>
                <w:szCs w:val="18"/>
                <w:lang w:eastAsia="ar-SA" w:bidi="ar-SA"/>
              </w:rPr>
              <w:sym w:font="Symbol" w:char="F02D"/>
            </w:r>
            <w:r w:rsidRPr="00183BC2">
              <w:rPr>
                <w:rFonts w:ascii="Times New Roman" w:eastAsia="Times New Roman" w:hAnsi="Times New Roman" w:cs="Times New Roman"/>
                <w:noProof/>
                <w:kern w:val="0"/>
                <w:sz w:val="18"/>
                <w:szCs w:val="18"/>
                <w:lang w:eastAsia="ar-SA" w:bidi="ar-SA"/>
              </w:rPr>
              <w:t xml:space="preserve"> відповідь відсутня або є не правильною.</w:t>
            </w:r>
          </w:p>
        </w:tc>
        <w:tc>
          <w:tcPr>
            <w:tcW w:w="850" w:type="dxa"/>
            <w:tcBorders>
              <w:top w:val="single" w:sz="4" w:space="0" w:color="auto"/>
              <w:left w:val="single" w:sz="4" w:space="0" w:color="auto"/>
              <w:bottom w:val="single" w:sz="4" w:space="0" w:color="auto"/>
              <w:right w:val="single" w:sz="4" w:space="0" w:color="auto"/>
            </w:tcBorders>
          </w:tcPr>
          <w:p w:rsidR="00183BC2" w:rsidRPr="00A31F4F" w:rsidRDefault="00183BC2" w:rsidP="003E40B6">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4</w:t>
            </w:r>
          </w:p>
        </w:tc>
      </w:tr>
      <w:tr w:rsidR="00183BC2" w:rsidRPr="00A31F4F" w:rsidTr="00D101EF">
        <w:trPr>
          <w:trHeight w:val="352"/>
        </w:trPr>
        <w:tc>
          <w:tcPr>
            <w:tcW w:w="1100" w:type="dxa"/>
            <w:vMerge/>
            <w:tcBorders>
              <w:left w:val="single" w:sz="4" w:space="0" w:color="auto"/>
              <w:right w:val="single" w:sz="4" w:space="0" w:color="auto"/>
            </w:tcBorders>
          </w:tcPr>
          <w:p w:rsidR="00183BC2" w:rsidRDefault="00183BC2" w:rsidP="003E40B6">
            <w:pPr>
              <w:autoSpaceDE w:val="0"/>
              <w:autoSpaceDN w:val="0"/>
              <w:jc w:val="center"/>
              <w:rPr>
                <w:rFonts w:ascii="Times New Roman" w:hAnsi="Times New Roman" w:cs="Times New Roman"/>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rsidR="00183BC2" w:rsidRPr="00A31F4F" w:rsidRDefault="00183BC2" w:rsidP="00183BC2">
            <w:pPr>
              <w:autoSpaceDE w:val="0"/>
              <w:autoSpaceDN w:val="0"/>
              <w:ind w:left="-108" w:right="-108"/>
              <w:jc w:val="center"/>
              <w:rPr>
                <w:rFonts w:ascii="Times New Roman" w:hAnsi="Times New Roman" w:cs="Times New Roman"/>
                <w:sz w:val="20"/>
                <w:szCs w:val="20"/>
              </w:rPr>
            </w:pPr>
            <w:r w:rsidRPr="00183BC2">
              <w:rPr>
                <w:rFonts w:ascii="Times New Roman" w:hAnsi="Times New Roman" w:cs="Times New Roman"/>
                <w:sz w:val="20"/>
                <w:szCs w:val="20"/>
              </w:rPr>
              <w:t>Практичне завдання: компаративна оцінка організаційних форм вертикальної інтеграції в Україні</w:t>
            </w:r>
          </w:p>
        </w:tc>
        <w:tc>
          <w:tcPr>
            <w:tcW w:w="4395" w:type="dxa"/>
            <w:tcBorders>
              <w:top w:val="single" w:sz="4" w:space="0" w:color="auto"/>
              <w:left w:val="single" w:sz="4" w:space="0" w:color="auto"/>
              <w:bottom w:val="single" w:sz="4" w:space="0" w:color="auto"/>
              <w:right w:val="single" w:sz="4" w:space="0" w:color="auto"/>
            </w:tcBorders>
          </w:tcPr>
          <w:p w:rsidR="00183BC2" w:rsidRPr="00A31F4F" w:rsidRDefault="00183BC2" w:rsidP="003E40B6">
            <w:pPr>
              <w:autoSpaceDE w:val="0"/>
              <w:autoSpaceDN w:val="0"/>
              <w:rPr>
                <w:rFonts w:ascii="Times New Roman" w:hAnsi="Times New Roman" w:cs="Times New Roman"/>
                <w:sz w:val="20"/>
                <w:szCs w:val="20"/>
                <w:lang w:eastAsia="en-US"/>
              </w:rPr>
            </w:pPr>
            <w:r w:rsidRPr="00183BC2">
              <w:rPr>
                <w:rFonts w:ascii="Times New Roman" w:hAnsi="Times New Roman" w:cs="Times New Roman"/>
                <w:sz w:val="20"/>
                <w:szCs w:val="20"/>
                <w:lang w:eastAsia="en-US"/>
              </w:rPr>
              <w:t>Проведіть компаративну оцінку організаційних форм вертикальної інтеграції в Україні. Докажіть на прикладах переваги та недоліки кожної з організаційних форм вертикальної інтеграції в Україні. Завдання виконується окремо кожним здобувачем вищої освіти.</w:t>
            </w:r>
          </w:p>
        </w:tc>
        <w:tc>
          <w:tcPr>
            <w:tcW w:w="2268" w:type="dxa"/>
            <w:tcBorders>
              <w:top w:val="single" w:sz="4" w:space="0" w:color="auto"/>
              <w:left w:val="single" w:sz="4" w:space="0" w:color="auto"/>
              <w:bottom w:val="single" w:sz="4" w:space="0" w:color="auto"/>
              <w:right w:val="single" w:sz="4" w:space="0" w:color="auto"/>
            </w:tcBorders>
          </w:tcPr>
          <w:p w:rsidR="00183BC2" w:rsidRPr="00183BC2" w:rsidRDefault="00183BC2" w:rsidP="00183BC2">
            <w:pPr>
              <w:ind w:left="-113" w:right="-113"/>
              <w:jc w:val="center"/>
              <w:rPr>
                <w:rFonts w:ascii="Times New Roman" w:eastAsia="Times New Roman" w:hAnsi="Times New Roman" w:cs="Times New Roman"/>
                <w:kern w:val="0"/>
                <w:sz w:val="18"/>
                <w:szCs w:val="18"/>
                <w:lang w:eastAsia="ar-SA" w:bidi="ar-SA"/>
              </w:rPr>
            </w:pPr>
            <w:r w:rsidRPr="00183BC2">
              <w:rPr>
                <w:rFonts w:ascii="Times New Roman" w:eastAsia="Times New Roman" w:hAnsi="Times New Roman" w:cs="Times New Roman"/>
                <w:kern w:val="0"/>
                <w:sz w:val="18"/>
                <w:szCs w:val="18"/>
                <w:lang w:eastAsia="ar-SA" w:bidi="ar-SA"/>
              </w:rPr>
              <w:t>Виконання практичного завдання:</w:t>
            </w:r>
          </w:p>
          <w:p w:rsidR="00183BC2" w:rsidRPr="00183BC2" w:rsidRDefault="00183BC2" w:rsidP="00183BC2">
            <w:pPr>
              <w:ind w:left="-113" w:right="-113"/>
              <w:jc w:val="both"/>
              <w:rPr>
                <w:rFonts w:ascii="Times New Roman" w:eastAsia="Times New Roman" w:hAnsi="Times New Roman" w:cs="Times New Roman"/>
                <w:kern w:val="0"/>
                <w:sz w:val="18"/>
                <w:szCs w:val="18"/>
                <w:lang w:eastAsia="ar-SA" w:bidi="ar-SA"/>
              </w:rPr>
            </w:pPr>
            <w:r w:rsidRPr="00183BC2">
              <w:rPr>
                <w:rFonts w:ascii="Times New Roman" w:eastAsia="Times New Roman" w:hAnsi="Times New Roman" w:cs="Times New Roman"/>
                <w:kern w:val="0"/>
                <w:sz w:val="18"/>
                <w:szCs w:val="18"/>
                <w:lang w:eastAsia="ar-SA" w:bidi="ar-SA"/>
              </w:rPr>
              <w:t>- 4 бали - завдання виконано, виявлено знання та практичні навички на високому рівні, є власні висновки та презентація;</w:t>
            </w:r>
          </w:p>
          <w:p w:rsidR="00183BC2" w:rsidRPr="00183BC2" w:rsidRDefault="00183BC2" w:rsidP="00183BC2">
            <w:pPr>
              <w:ind w:left="-113" w:right="-113"/>
              <w:jc w:val="both"/>
              <w:rPr>
                <w:rFonts w:ascii="Times New Roman" w:eastAsia="Times New Roman" w:hAnsi="Times New Roman" w:cs="Times New Roman"/>
                <w:kern w:val="0"/>
                <w:sz w:val="18"/>
                <w:szCs w:val="18"/>
                <w:lang w:eastAsia="ar-SA" w:bidi="ar-SA"/>
              </w:rPr>
            </w:pPr>
            <w:r w:rsidRPr="00183BC2">
              <w:rPr>
                <w:rFonts w:ascii="Times New Roman" w:eastAsia="Times New Roman" w:hAnsi="Times New Roman" w:cs="Times New Roman"/>
                <w:kern w:val="0"/>
                <w:sz w:val="18"/>
                <w:szCs w:val="18"/>
                <w:lang w:eastAsia="ar-SA" w:bidi="ar-SA"/>
              </w:rPr>
              <w:t>- 3 бали - завдання виконано, виявлено знання та практичні навички на достатньому рівні, є або висновки, або презентація;</w:t>
            </w:r>
          </w:p>
          <w:p w:rsidR="00183BC2" w:rsidRPr="00183BC2" w:rsidRDefault="00183BC2" w:rsidP="00183BC2">
            <w:pPr>
              <w:ind w:left="-113" w:right="-113"/>
              <w:jc w:val="both"/>
              <w:rPr>
                <w:rFonts w:ascii="Times New Roman" w:eastAsia="Times New Roman" w:hAnsi="Times New Roman" w:cs="Times New Roman"/>
                <w:kern w:val="0"/>
                <w:sz w:val="18"/>
                <w:szCs w:val="18"/>
                <w:lang w:eastAsia="ar-SA" w:bidi="ar-SA"/>
              </w:rPr>
            </w:pPr>
            <w:r w:rsidRPr="00183BC2">
              <w:rPr>
                <w:rFonts w:ascii="Times New Roman" w:eastAsia="Times New Roman" w:hAnsi="Times New Roman" w:cs="Times New Roman"/>
                <w:kern w:val="0"/>
                <w:sz w:val="18"/>
                <w:szCs w:val="18"/>
                <w:lang w:eastAsia="ar-SA" w:bidi="ar-SA"/>
              </w:rPr>
              <w:t>- 2 бали - завдання виконано не в повному обсязі, виявлено знання та практичні навички на середньому рівні;</w:t>
            </w:r>
          </w:p>
          <w:p w:rsidR="00183BC2" w:rsidRPr="00183BC2" w:rsidRDefault="00183BC2" w:rsidP="00183BC2">
            <w:pPr>
              <w:ind w:left="-113" w:right="-113"/>
              <w:jc w:val="both"/>
              <w:rPr>
                <w:rFonts w:ascii="Times New Roman" w:eastAsia="Times New Roman" w:hAnsi="Times New Roman" w:cs="Times New Roman"/>
                <w:kern w:val="0"/>
                <w:sz w:val="18"/>
                <w:szCs w:val="18"/>
                <w:lang w:eastAsia="ar-SA" w:bidi="ar-SA"/>
              </w:rPr>
            </w:pPr>
            <w:r w:rsidRPr="00183BC2">
              <w:rPr>
                <w:rFonts w:ascii="Times New Roman" w:eastAsia="Times New Roman" w:hAnsi="Times New Roman" w:cs="Times New Roman"/>
                <w:kern w:val="0"/>
                <w:sz w:val="18"/>
                <w:szCs w:val="18"/>
                <w:lang w:eastAsia="ar-SA" w:bidi="ar-SA"/>
              </w:rPr>
              <w:t xml:space="preserve">- 1 бал - завдання виконано менше ніж на половину, наявні помилки та </w:t>
            </w:r>
            <w:proofErr w:type="spellStart"/>
            <w:r w:rsidRPr="00183BC2">
              <w:rPr>
                <w:rFonts w:ascii="Times New Roman" w:eastAsia="Times New Roman" w:hAnsi="Times New Roman" w:cs="Times New Roman"/>
                <w:kern w:val="0"/>
                <w:sz w:val="18"/>
                <w:szCs w:val="18"/>
                <w:lang w:eastAsia="ar-SA" w:bidi="ar-SA"/>
              </w:rPr>
              <w:t>недоопрацювання</w:t>
            </w:r>
            <w:proofErr w:type="spellEnd"/>
            <w:r w:rsidRPr="00183BC2">
              <w:rPr>
                <w:rFonts w:ascii="Times New Roman" w:eastAsia="Times New Roman" w:hAnsi="Times New Roman" w:cs="Times New Roman"/>
                <w:kern w:val="0"/>
                <w:sz w:val="18"/>
                <w:szCs w:val="18"/>
                <w:lang w:eastAsia="ar-SA" w:bidi="ar-SA"/>
              </w:rPr>
              <w:t>.</w:t>
            </w:r>
          </w:p>
          <w:p w:rsidR="00183BC2" w:rsidRPr="00A31F4F" w:rsidRDefault="00183BC2" w:rsidP="00183BC2">
            <w:pPr>
              <w:autoSpaceDE w:val="0"/>
              <w:autoSpaceDN w:val="0"/>
              <w:jc w:val="both"/>
              <w:rPr>
                <w:rFonts w:ascii="Times New Roman" w:hAnsi="Times New Roman" w:cs="Times New Roman"/>
                <w:sz w:val="20"/>
                <w:szCs w:val="20"/>
                <w:lang w:eastAsia="en-US"/>
              </w:rPr>
            </w:pPr>
            <w:r w:rsidRPr="00183BC2">
              <w:rPr>
                <w:rFonts w:ascii="Times New Roman" w:eastAsia="Times New Roman" w:hAnsi="Times New Roman" w:cs="Times New Roman"/>
                <w:kern w:val="0"/>
                <w:sz w:val="18"/>
                <w:szCs w:val="18"/>
                <w:lang w:eastAsia="ar-SA" w:bidi="ar-SA"/>
              </w:rPr>
              <w:t>- 0 балів - завдання не виконано.</w:t>
            </w:r>
          </w:p>
        </w:tc>
        <w:tc>
          <w:tcPr>
            <w:tcW w:w="850" w:type="dxa"/>
            <w:tcBorders>
              <w:top w:val="single" w:sz="4" w:space="0" w:color="auto"/>
              <w:left w:val="single" w:sz="4" w:space="0" w:color="auto"/>
              <w:bottom w:val="single" w:sz="4" w:space="0" w:color="auto"/>
              <w:right w:val="single" w:sz="4" w:space="0" w:color="auto"/>
            </w:tcBorders>
          </w:tcPr>
          <w:p w:rsidR="00183BC2" w:rsidRPr="00A31F4F" w:rsidRDefault="00183BC2" w:rsidP="003E40B6">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4</w:t>
            </w:r>
          </w:p>
        </w:tc>
      </w:tr>
      <w:tr w:rsidR="00183BC2" w:rsidRPr="00A31F4F" w:rsidTr="00D101EF">
        <w:trPr>
          <w:trHeight w:val="352"/>
        </w:trPr>
        <w:tc>
          <w:tcPr>
            <w:tcW w:w="1100" w:type="dxa"/>
            <w:vMerge/>
            <w:tcBorders>
              <w:left w:val="single" w:sz="4" w:space="0" w:color="auto"/>
              <w:bottom w:val="single" w:sz="4" w:space="0" w:color="auto"/>
              <w:right w:val="single" w:sz="4" w:space="0" w:color="auto"/>
            </w:tcBorders>
          </w:tcPr>
          <w:p w:rsidR="00183BC2" w:rsidRDefault="00183BC2" w:rsidP="003E40B6">
            <w:pPr>
              <w:autoSpaceDE w:val="0"/>
              <w:autoSpaceDN w:val="0"/>
              <w:jc w:val="center"/>
              <w:rPr>
                <w:rFonts w:ascii="Times New Roman" w:hAnsi="Times New Roman" w:cs="Times New Roman"/>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rsidR="00183BC2" w:rsidRPr="00A31F4F" w:rsidRDefault="00183BC2" w:rsidP="00183BC2">
            <w:pPr>
              <w:autoSpaceDE w:val="0"/>
              <w:autoSpaceDN w:val="0"/>
              <w:ind w:left="-108" w:right="-108"/>
              <w:jc w:val="center"/>
              <w:rPr>
                <w:rFonts w:ascii="Times New Roman" w:hAnsi="Times New Roman" w:cs="Times New Roman"/>
                <w:sz w:val="20"/>
                <w:szCs w:val="20"/>
              </w:rPr>
            </w:pPr>
            <w:r w:rsidRPr="00183BC2">
              <w:rPr>
                <w:rFonts w:ascii="Times New Roman" w:hAnsi="Times New Roman" w:cs="Times New Roman"/>
                <w:sz w:val="20"/>
                <w:szCs w:val="20"/>
              </w:rPr>
              <w:t>Практична робота: порівняння оптимізаційної та інноваційної моделей фірми</w:t>
            </w:r>
          </w:p>
        </w:tc>
        <w:tc>
          <w:tcPr>
            <w:tcW w:w="4395" w:type="dxa"/>
            <w:tcBorders>
              <w:top w:val="single" w:sz="4" w:space="0" w:color="auto"/>
              <w:left w:val="single" w:sz="4" w:space="0" w:color="auto"/>
              <w:bottom w:val="single" w:sz="4" w:space="0" w:color="auto"/>
              <w:right w:val="single" w:sz="4" w:space="0" w:color="auto"/>
            </w:tcBorders>
          </w:tcPr>
          <w:p w:rsidR="00183BC2" w:rsidRPr="00A31F4F" w:rsidRDefault="00183BC2" w:rsidP="003E40B6">
            <w:pPr>
              <w:autoSpaceDE w:val="0"/>
              <w:autoSpaceDN w:val="0"/>
              <w:rPr>
                <w:rFonts w:ascii="Times New Roman" w:hAnsi="Times New Roman" w:cs="Times New Roman"/>
                <w:sz w:val="20"/>
                <w:szCs w:val="20"/>
                <w:lang w:eastAsia="en-US"/>
              </w:rPr>
            </w:pPr>
            <w:r w:rsidRPr="00183BC2">
              <w:rPr>
                <w:rFonts w:ascii="Times New Roman" w:eastAsia="Times New Roman" w:hAnsi="Times New Roman" w:cs="Times New Roman"/>
                <w:kern w:val="0"/>
                <w:sz w:val="18"/>
                <w:szCs w:val="18"/>
                <w:lang w:eastAsia="ar-SA" w:bidi="ar-SA"/>
              </w:rPr>
              <w:t>Проведіть порівняння оптимізаційної та інноваційної моделей фірми на прикладі окремих українських підприємств.</w:t>
            </w:r>
            <w:r w:rsidRPr="00183BC2">
              <w:rPr>
                <w:rFonts w:ascii="Times New Roman" w:eastAsia="Times New Roman" w:hAnsi="Times New Roman" w:cs="Times New Roman"/>
                <w:kern w:val="0"/>
                <w:lang w:eastAsia="ar-SA" w:bidi="ar-SA"/>
              </w:rPr>
              <w:t xml:space="preserve"> </w:t>
            </w:r>
            <w:r w:rsidRPr="00183BC2">
              <w:rPr>
                <w:rFonts w:ascii="Times New Roman" w:eastAsia="Times New Roman" w:hAnsi="Times New Roman" w:cs="Times New Roman"/>
                <w:kern w:val="0"/>
                <w:sz w:val="18"/>
                <w:szCs w:val="18"/>
                <w:lang w:eastAsia="ar-SA" w:bidi="ar-SA"/>
              </w:rPr>
              <w:t>Завдання виконується окремо кожним здобувачем вищої освіти.</w:t>
            </w:r>
          </w:p>
        </w:tc>
        <w:tc>
          <w:tcPr>
            <w:tcW w:w="2268" w:type="dxa"/>
            <w:tcBorders>
              <w:top w:val="single" w:sz="4" w:space="0" w:color="auto"/>
              <w:left w:val="single" w:sz="4" w:space="0" w:color="auto"/>
              <w:bottom w:val="single" w:sz="4" w:space="0" w:color="auto"/>
              <w:right w:val="single" w:sz="4" w:space="0" w:color="auto"/>
            </w:tcBorders>
          </w:tcPr>
          <w:p w:rsidR="00183BC2" w:rsidRPr="00183BC2" w:rsidRDefault="00183BC2" w:rsidP="00183BC2">
            <w:pPr>
              <w:autoSpaceDE w:val="0"/>
              <w:autoSpaceDN w:val="0"/>
              <w:jc w:val="center"/>
              <w:rPr>
                <w:rFonts w:ascii="Times New Roman" w:hAnsi="Times New Roman" w:cs="Times New Roman"/>
                <w:sz w:val="20"/>
                <w:szCs w:val="20"/>
                <w:lang w:eastAsia="en-US"/>
              </w:rPr>
            </w:pPr>
            <w:r w:rsidRPr="00183BC2">
              <w:rPr>
                <w:rFonts w:ascii="Times New Roman" w:hAnsi="Times New Roman" w:cs="Times New Roman"/>
                <w:sz w:val="20"/>
                <w:szCs w:val="20"/>
                <w:lang w:eastAsia="en-US"/>
              </w:rPr>
              <w:t>Виконання практичного завдання:</w:t>
            </w:r>
          </w:p>
          <w:p w:rsidR="00183BC2" w:rsidRPr="00183BC2" w:rsidRDefault="00183BC2" w:rsidP="00183BC2">
            <w:pPr>
              <w:autoSpaceDE w:val="0"/>
              <w:autoSpaceDN w:val="0"/>
              <w:jc w:val="both"/>
              <w:rPr>
                <w:rFonts w:ascii="Times New Roman" w:hAnsi="Times New Roman" w:cs="Times New Roman"/>
                <w:sz w:val="20"/>
                <w:szCs w:val="20"/>
                <w:lang w:eastAsia="en-US"/>
              </w:rPr>
            </w:pPr>
            <w:r w:rsidRPr="00183BC2">
              <w:rPr>
                <w:rFonts w:ascii="Times New Roman" w:hAnsi="Times New Roman" w:cs="Times New Roman"/>
                <w:sz w:val="20"/>
                <w:szCs w:val="20"/>
                <w:lang w:eastAsia="en-US"/>
              </w:rPr>
              <w:t>- 2 бали - порівняння є повним та ґрунтовним;</w:t>
            </w:r>
          </w:p>
          <w:p w:rsidR="00183BC2" w:rsidRPr="00183BC2" w:rsidRDefault="00183BC2" w:rsidP="00183BC2">
            <w:pPr>
              <w:autoSpaceDE w:val="0"/>
              <w:autoSpaceDN w:val="0"/>
              <w:jc w:val="both"/>
              <w:rPr>
                <w:rFonts w:ascii="Times New Roman" w:hAnsi="Times New Roman" w:cs="Times New Roman"/>
                <w:sz w:val="20"/>
                <w:szCs w:val="20"/>
                <w:lang w:eastAsia="en-US"/>
              </w:rPr>
            </w:pPr>
            <w:r w:rsidRPr="00183BC2">
              <w:rPr>
                <w:rFonts w:ascii="Times New Roman" w:hAnsi="Times New Roman" w:cs="Times New Roman"/>
                <w:sz w:val="20"/>
                <w:szCs w:val="20"/>
                <w:lang w:eastAsia="en-US"/>
              </w:rPr>
              <w:t>- 1 бал - порівняння є частковим та не розкриває всі характеристики фірм, що досліджуються;</w:t>
            </w:r>
          </w:p>
          <w:p w:rsidR="00183BC2" w:rsidRPr="00A31F4F" w:rsidRDefault="00183BC2" w:rsidP="00183BC2">
            <w:pPr>
              <w:autoSpaceDE w:val="0"/>
              <w:autoSpaceDN w:val="0"/>
              <w:jc w:val="both"/>
              <w:rPr>
                <w:rFonts w:ascii="Times New Roman" w:hAnsi="Times New Roman" w:cs="Times New Roman"/>
                <w:sz w:val="20"/>
                <w:szCs w:val="20"/>
                <w:lang w:eastAsia="en-US"/>
              </w:rPr>
            </w:pPr>
            <w:r w:rsidRPr="00183BC2">
              <w:rPr>
                <w:rFonts w:ascii="Times New Roman" w:hAnsi="Times New Roman" w:cs="Times New Roman"/>
                <w:sz w:val="20"/>
                <w:szCs w:val="20"/>
                <w:lang w:eastAsia="en-US"/>
              </w:rPr>
              <w:t>- 0 балів – порівняння відсутнє або є не правильним.</w:t>
            </w:r>
          </w:p>
        </w:tc>
        <w:tc>
          <w:tcPr>
            <w:tcW w:w="850" w:type="dxa"/>
            <w:tcBorders>
              <w:top w:val="single" w:sz="4" w:space="0" w:color="auto"/>
              <w:left w:val="single" w:sz="4" w:space="0" w:color="auto"/>
              <w:bottom w:val="single" w:sz="4" w:space="0" w:color="auto"/>
              <w:right w:val="single" w:sz="4" w:space="0" w:color="auto"/>
            </w:tcBorders>
          </w:tcPr>
          <w:p w:rsidR="00183BC2" w:rsidRPr="00A31F4F" w:rsidRDefault="00183BC2" w:rsidP="003E40B6">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2</w:t>
            </w:r>
          </w:p>
        </w:tc>
      </w:tr>
      <w:tr w:rsidR="00B56C83" w:rsidRPr="00A31F4F" w:rsidTr="005E3DF2">
        <w:tc>
          <w:tcPr>
            <w:tcW w:w="1100" w:type="dxa"/>
            <w:tcBorders>
              <w:top w:val="single" w:sz="4" w:space="0" w:color="auto"/>
              <w:left w:val="single" w:sz="4" w:space="0" w:color="auto"/>
              <w:bottom w:val="single" w:sz="4" w:space="0" w:color="auto"/>
              <w:right w:val="single" w:sz="4" w:space="0" w:color="auto"/>
            </w:tcBorders>
            <w:hideMark/>
          </w:tcPr>
          <w:p w:rsidR="00B56C83" w:rsidRPr="00A31F4F" w:rsidRDefault="00B56C83" w:rsidP="003E40B6">
            <w:pPr>
              <w:rPr>
                <w:rFonts w:ascii="Times New Roman" w:hAnsi="Times New Roman" w:cs="Times New Roman"/>
                <w:b/>
                <w:sz w:val="20"/>
                <w:szCs w:val="20"/>
                <w:lang w:eastAsia="en-US"/>
              </w:rPr>
            </w:pPr>
            <w:r w:rsidRPr="00A31F4F">
              <w:rPr>
                <w:rFonts w:ascii="Times New Roman" w:hAnsi="Times New Roman" w:cs="Times New Roman"/>
                <w:b/>
                <w:sz w:val="20"/>
                <w:szCs w:val="20"/>
              </w:rPr>
              <w:t xml:space="preserve">Усього за поточний контроль </w:t>
            </w:r>
          </w:p>
        </w:tc>
        <w:tc>
          <w:tcPr>
            <w:tcW w:w="1134" w:type="dxa"/>
            <w:tcBorders>
              <w:top w:val="single" w:sz="4" w:space="0" w:color="auto"/>
              <w:left w:val="single" w:sz="4" w:space="0" w:color="auto"/>
              <w:bottom w:val="single" w:sz="4" w:space="0" w:color="auto"/>
              <w:right w:val="single" w:sz="4" w:space="0" w:color="auto"/>
            </w:tcBorders>
            <w:hideMark/>
          </w:tcPr>
          <w:p w:rsidR="00B56C83" w:rsidRPr="00A31F4F" w:rsidRDefault="00D65644" w:rsidP="003E40B6">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19</w:t>
            </w:r>
          </w:p>
        </w:tc>
        <w:tc>
          <w:tcPr>
            <w:tcW w:w="4395" w:type="dxa"/>
            <w:tcBorders>
              <w:top w:val="single" w:sz="4" w:space="0" w:color="auto"/>
              <w:left w:val="single" w:sz="4" w:space="0" w:color="auto"/>
              <w:bottom w:val="single" w:sz="4" w:space="0" w:color="auto"/>
              <w:right w:val="single" w:sz="4" w:space="0" w:color="auto"/>
            </w:tcBorders>
          </w:tcPr>
          <w:p w:rsidR="00B56C83" w:rsidRPr="00A31F4F" w:rsidRDefault="00B56C83" w:rsidP="003E40B6">
            <w:pPr>
              <w:autoSpaceDE w:val="0"/>
              <w:autoSpaceDN w:val="0"/>
              <w:jc w:val="center"/>
              <w:rPr>
                <w:rFonts w:ascii="Times New Roman" w:hAnsi="Times New Roman" w:cs="Times New Roman"/>
                <w:b/>
                <w:sz w:val="20"/>
                <w:szCs w:val="20"/>
                <w:lang w:eastAsia="en-US"/>
              </w:rPr>
            </w:pPr>
          </w:p>
        </w:tc>
        <w:tc>
          <w:tcPr>
            <w:tcW w:w="2268" w:type="dxa"/>
            <w:tcBorders>
              <w:top w:val="single" w:sz="4" w:space="0" w:color="auto"/>
              <w:left w:val="single" w:sz="4" w:space="0" w:color="auto"/>
              <w:bottom w:val="single" w:sz="4" w:space="0" w:color="auto"/>
              <w:right w:val="single" w:sz="4" w:space="0" w:color="auto"/>
            </w:tcBorders>
          </w:tcPr>
          <w:p w:rsidR="00B56C83" w:rsidRPr="00A31F4F" w:rsidRDefault="00B56C83" w:rsidP="003E40B6">
            <w:pPr>
              <w:autoSpaceDE w:val="0"/>
              <w:autoSpaceDN w:val="0"/>
              <w:jc w:val="center"/>
              <w:rPr>
                <w:rFonts w:ascii="Times New Roman" w:hAnsi="Times New Roman" w:cs="Times New Roman"/>
                <w:b/>
                <w:sz w:val="20"/>
                <w:szCs w:val="20"/>
                <w:lang w:eastAsia="en-US"/>
              </w:rPr>
            </w:pPr>
          </w:p>
        </w:tc>
        <w:tc>
          <w:tcPr>
            <w:tcW w:w="850" w:type="dxa"/>
            <w:tcBorders>
              <w:top w:val="single" w:sz="4" w:space="0" w:color="auto"/>
              <w:left w:val="single" w:sz="4" w:space="0" w:color="auto"/>
              <w:bottom w:val="single" w:sz="4" w:space="0" w:color="auto"/>
              <w:right w:val="single" w:sz="4" w:space="0" w:color="auto"/>
            </w:tcBorders>
            <w:hideMark/>
          </w:tcPr>
          <w:p w:rsidR="00B56C83" w:rsidRPr="00A31F4F" w:rsidRDefault="00B56C83" w:rsidP="003E40B6">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60</w:t>
            </w:r>
          </w:p>
        </w:tc>
      </w:tr>
      <w:tr w:rsidR="00B56C83" w:rsidRPr="00A31F4F" w:rsidTr="003E40B6">
        <w:tc>
          <w:tcPr>
            <w:tcW w:w="9747" w:type="dxa"/>
            <w:gridSpan w:val="5"/>
            <w:tcBorders>
              <w:top w:val="single" w:sz="4" w:space="0" w:color="auto"/>
              <w:left w:val="single" w:sz="4" w:space="0" w:color="auto"/>
              <w:bottom w:val="single" w:sz="4" w:space="0" w:color="auto"/>
              <w:right w:val="single" w:sz="4" w:space="0" w:color="auto"/>
            </w:tcBorders>
            <w:hideMark/>
          </w:tcPr>
          <w:p w:rsidR="00B56C83" w:rsidRPr="00A31F4F" w:rsidRDefault="00B56C83" w:rsidP="003E40B6">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Підсумковий контроль</w:t>
            </w:r>
          </w:p>
        </w:tc>
      </w:tr>
      <w:tr w:rsidR="004C68D8" w:rsidRPr="00A31F4F" w:rsidTr="005E3DF2">
        <w:trPr>
          <w:trHeight w:val="1343"/>
        </w:trPr>
        <w:tc>
          <w:tcPr>
            <w:tcW w:w="1100" w:type="dxa"/>
            <w:vMerge w:val="restart"/>
            <w:tcBorders>
              <w:top w:val="single" w:sz="4" w:space="0" w:color="auto"/>
              <w:left w:val="single" w:sz="4" w:space="0" w:color="auto"/>
              <w:right w:val="single" w:sz="4" w:space="0" w:color="auto"/>
            </w:tcBorders>
            <w:textDirection w:val="btLr"/>
            <w:hideMark/>
          </w:tcPr>
          <w:p w:rsidR="004C68D8" w:rsidRPr="00A31F4F" w:rsidRDefault="004C68D8" w:rsidP="004C68D8">
            <w:pPr>
              <w:ind w:left="113"/>
              <w:jc w:val="center"/>
              <w:rPr>
                <w:rFonts w:ascii="Times New Roman" w:hAnsi="Times New Roman" w:cs="Times New Roman"/>
                <w:b/>
                <w:sz w:val="20"/>
                <w:szCs w:val="20"/>
              </w:rPr>
            </w:pPr>
          </w:p>
          <w:p w:rsidR="004C68D8" w:rsidRPr="00A31F4F" w:rsidRDefault="00771E6E" w:rsidP="004C68D8">
            <w:pPr>
              <w:autoSpaceDE w:val="0"/>
              <w:autoSpaceDN w:val="0"/>
              <w:ind w:left="113"/>
              <w:jc w:val="center"/>
              <w:rPr>
                <w:rFonts w:ascii="Times New Roman" w:hAnsi="Times New Roman" w:cs="Times New Roman"/>
                <w:b/>
                <w:sz w:val="20"/>
                <w:szCs w:val="20"/>
                <w:lang w:eastAsia="en-US"/>
              </w:rPr>
            </w:pPr>
            <w:r>
              <w:rPr>
                <w:rFonts w:ascii="Times New Roman" w:hAnsi="Times New Roman" w:cs="Times New Roman"/>
                <w:b/>
                <w:sz w:val="20"/>
                <w:szCs w:val="20"/>
              </w:rPr>
              <w:t>Залік</w:t>
            </w:r>
          </w:p>
        </w:tc>
        <w:tc>
          <w:tcPr>
            <w:tcW w:w="1134" w:type="dxa"/>
            <w:tcBorders>
              <w:top w:val="single" w:sz="4" w:space="0" w:color="auto"/>
              <w:left w:val="single" w:sz="4" w:space="0" w:color="auto"/>
              <w:bottom w:val="single" w:sz="4" w:space="0" w:color="auto"/>
              <w:right w:val="single" w:sz="4" w:space="0" w:color="auto"/>
            </w:tcBorders>
            <w:hideMark/>
          </w:tcPr>
          <w:p w:rsidR="004C68D8" w:rsidRPr="00A31F4F" w:rsidRDefault="004C68D8" w:rsidP="00183BC2">
            <w:pPr>
              <w:autoSpaceDE w:val="0"/>
              <w:autoSpaceDN w:val="0"/>
              <w:ind w:left="-108" w:right="-108"/>
              <w:jc w:val="center"/>
              <w:rPr>
                <w:rFonts w:ascii="Times New Roman" w:hAnsi="Times New Roman" w:cs="Times New Roman"/>
                <w:sz w:val="20"/>
                <w:szCs w:val="20"/>
                <w:lang w:eastAsia="en-US"/>
              </w:rPr>
            </w:pPr>
            <w:r w:rsidRPr="00A31F4F">
              <w:rPr>
                <w:rFonts w:ascii="Times New Roman" w:hAnsi="Times New Roman" w:cs="Times New Roman"/>
                <w:sz w:val="20"/>
                <w:szCs w:val="20"/>
              </w:rPr>
              <w:t>Теоретичне завдання</w:t>
            </w:r>
            <w:r>
              <w:rPr>
                <w:rFonts w:ascii="Times New Roman" w:hAnsi="Times New Roman" w:cs="Times New Roman"/>
                <w:sz w:val="20"/>
                <w:szCs w:val="20"/>
              </w:rPr>
              <w:t xml:space="preserve">. </w:t>
            </w:r>
            <w:r w:rsidRPr="004C68D8">
              <w:rPr>
                <w:rFonts w:ascii="Times New Roman" w:hAnsi="Times New Roman" w:cs="Times New Roman"/>
                <w:sz w:val="20"/>
                <w:szCs w:val="20"/>
              </w:rPr>
              <w:t>Контрольне тестування</w:t>
            </w:r>
            <w:r>
              <w:rPr>
                <w:rFonts w:ascii="Times New Roman" w:hAnsi="Times New Roman" w:cs="Times New Roman"/>
                <w:sz w:val="20"/>
                <w:szCs w:val="20"/>
              </w:rPr>
              <w:t>.</w:t>
            </w:r>
          </w:p>
        </w:tc>
        <w:tc>
          <w:tcPr>
            <w:tcW w:w="4395" w:type="dxa"/>
            <w:tcBorders>
              <w:top w:val="single" w:sz="4" w:space="0" w:color="auto"/>
              <w:left w:val="single" w:sz="4" w:space="0" w:color="auto"/>
              <w:bottom w:val="single" w:sz="4" w:space="0" w:color="auto"/>
              <w:right w:val="single" w:sz="4" w:space="0" w:color="auto"/>
            </w:tcBorders>
          </w:tcPr>
          <w:p w:rsidR="004C68D8" w:rsidRPr="004C68D8" w:rsidRDefault="004C68D8" w:rsidP="004C68D8">
            <w:pPr>
              <w:autoSpaceDE w:val="0"/>
              <w:autoSpaceDN w:val="0"/>
              <w:rPr>
                <w:rFonts w:ascii="Times New Roman" w:hAnsi="Times New Roman" w:cs="Times New Roman"/>
                <w:sz w:val="20"/>
                <w:szCs w:val="20"/>
              </w:rPr>
            </w:pPr>
            <w:r w:rsidRPr="004C68D8">
              <w:rPr>
                <w:rFonts w:ascii="Times New Roman" w:hAnsi="Times New Roman" w:cs="Times New Roman"/>
                <w:sz w:val="20"/>
                <w:szCs w:val="20"/>
              </w:rPr>
              <w:t xml:space="preserve">Проходження он-лайн тесту в системі </w:t>
            </w:r>
            <w:proofErr w:type="spellStart"/>
            <w:r w:rsidRPr="004C68D8">
              <w:rPr>
                <w:rFonts w:ascii="Times New Roman" w:hAnsi="Times New Roman" w:cs="Times New Roman"/>
                <w:sz w:val="20"/>
                <w:szCs w:val="20"/>
              </w:rPr>
              <w:t>Moodle</w:t>
            </w:r>
            <w:proofErr w:type="spellEnd"/>
            <w:r w:rsidRPr="004C68D8">
              <w:rPr>
                <w:rFonts w:ascii="Times New Roman" w:hAnsi="Times New Roman" w:cs="Times New Roman"/>
                <w:sz w:val="20"/>
                <w:szCs w:val="20"/>
              </w:rPr>
              <w:t>:</w:t>
            </w:r>
          </w:p>
          <w:p w:rsidR="004C68D8" w:rsidRPr="004C68D8" w:rsidRDefault="004C68D8" w:rsidP="004C68D8">
            <w:pPr>
              <w:autoSpaceDE w:val="0"/>
              <w:autoSpaceDN w:val="0"/>
              <w:rPr>
                <w:rFonts w:ascii="Times New Roman" w:hAnsi="Times New Roman" w:cs="Times New Roman"/>
                <w:sz w:val="20"/>
                <w:szCs w:val="20"/>
              </w:rPr>
            </w:pPr>
            <w:r w:rsidRPr="004C68D8">
              <w:rPr>
                <w:rFonts w:ascii="Times New Roman" w:hAnsi="Times New Roman" w:cs="Times New Roman"/>
                <w:sz w:val="20"/>
                <w:szCs w:val="20"/>
              </w:rPr>
              <w:t>1.Вкажіть, що не відноситься до основних перешкод для проникн</w:t>
            </w:r>
            <w:r>
              <w:rPr>
                <w:rFonts w:ascii="Times New Roman" w:hAnsi="Times New Roman" w:cs="Times New Roman"/>
                <w:sz w:val="20"/>
                <w:szCs w:val="20"/>
              </w:rPr>
              <w:t>ення на ринок нових конкурентів.</w:t>
            </w:r>
          </w:p>
          <w:p w:rsidR="004C68D8" w:rsidRPr="004C68D8" w:rsidRDefault="004C68D8" w:rsidP="004C68D8">
            <w:pPr>
              <w:autoSpaceDE w:val="0"/>
              <w:autoSpaceDN w:val="0"/>
              <w:rPr>
                <w:rFonts w:ascii="Times New Roman" w:hAnsi="Times New Roman" w:cs="Times New Roman"/>
                <w:sz w:val="20"/>
                <w:szCs w:val="20"/>
              </w:rPr>
            </w:pPr>
            <w:r w:rsidRPr="004C68D8">
              <w:rPr>
                <w:rFonts w:ascii="Times New Roman" w:hAnsi="Times New Roman" w:cs="Times New Roman"/>
                <w:sz w:val="20"/>
                <w:szCs w:val="20"/>
              </w:rPr>
              <w:t>2. Вкажіть відповідь, де перелічено всі види б</w:t>
            </w:r>
            <w:r>
              <w:rPr>
                <w:rFonts w:ascii="Times New Roman" w:hAnsi="Times New Roman" w:cs="Times New Roman"/>
                <w:sz w:val="20"/>
                <w:szCs w:val="20"/>
              </w:rPr>
              <w:t>ар’єрів за характером утворення.</w:t>
            </w:r>
          </w:p>
          <w:p w:rsidR="004C68D8" w:rsidRPr="004C68D8" w:rsidRDefault="004C68D8" w:rsidP="004C68D8">
            <w:pPr>
              <w:autoSpaceDE w:val="0"/>
              <w:autoSpaceDN w:val="0"/>
              <w:rPr>
                <w:rFonts w:ascii="Times New Roman" w:hAnsi="Times New Roman" w:cs="Times New Roman"/>
                <w:sz w:val="20"/>
                <w:szCs w:val="20"/>
              </w:rPr>
            </w:pPr>
            <w:r w:rsidRPr="004C68D8">
              <w:rPr>
                <w:rFonts w:ascii="Times New Roman" w:hAnsi="Times New Roman" w:cs="Times New Roman"/>
                <w:sz w:val="20"/>
                <w:szCs w:val="20"/>
              </w:rPr>
              <w:t>3. Дайте відповідь, скільки видів не</w:t>
            </w:r>
            <w:r>
              <w:rPr>
                <w:rFonts w:ascii="Times New Roman" w:hAnsi="Times New Roman" w:cs="Times New Roman"/>
                <w:sz w:val="20"/>
                <w:szCs w:val="20"/>
              </w:rPr>
              <w:t>стратегічних бар’єрів виділяють.</w:t>
            </w:r>
          </w:p>
          <w:p w:rsidR="004C68D8" w:rsidRPr="004C68D8" w:rsidRDefault="004C68D8" w:rsidP="004C68D8">
            <w:pPr>
              <w:autoSpaceDE w:val="0"/>
              <w:autoSpaceDN w:val="0"/>
              <w:rPr>
                <w:rFonts w:ascii="Times New Roman" w:hAnsi="Times New Roman" w:cs="Times New Roman"/>
                <w:sz w:val="20"/>
                <w:szCs w:val="20"/>
              </w:rPr>
            </w:pPr>
            <w:r w:rsidRPr="004C68D8">
              <w:rPr>
                <w:rFonts w:ascii="Times New Roman" w:hAnsi="Times New Roman" w:cs="Times New Roman"/>
                <w:sz w:val="20"/>
                <w:szCs w:val="20"/>
              </w:rPr>
              <w:t>4. Вкажіть, якого виду н</w:t>
            </w:r>
            <w:r>
              <w:rPr>
                <w:rFonts w:ascii="Times New Roman" w:hAnsi="Times New Roman" w:cs="Times New Roman"/>
                <w:sz w:val="20"/>
                <w:szCs w:val="20"/>
              </w:rPr>
              <w:t>естратегічних бар’єрів не існує.</w:t>
            </w:r>
          </w:p>
          <w:p w:rsidR="004C68D8" w:rsidRPr="004C68D8" w:rsidRDefault="004C68D8" w:rsidP="004C68D8">
            <w:pPr>
              <w:autoSpaceDE w:val="0"/>
              <w:autoSpaceDN w:val="0"/>
              <w:rPr>
                <w:rFonts w:ascii="Times New Roman" w:hAnsi="Times New Roman" w:cs="Times New Roman"/>
                <w:sz w:val="20"/>
                <w:szCs w:val="20"/>
              </w:rPr>
            </w:pPr>
            <w:r w:rsidRPr="004C68D8">
              <w:rPr>
                <w:rFonts w:ascii="Times New Roman" w:hAnsi="Times New Roman" w:cs="Times New Roman"/>
                <w:sz w:val="20"/>
                <w:szCs w:val="20"/>
              </w:rPr>
              <w:t>5. Вкажіть до якого виду нестратегічних бар’є</w:t>
            </w:r>
            <w:r>
              <w:rPr>
                <w:rFonts w:ascii="Times New Roman" w:hAnsi="Times New Roman" w:cs="Times New Roman"/>
                <w:sz w:val="20"/>
                <w:szCs w:val="20"/>
              </w:rPr>
              <w:t>рів відноситься місткість ринку.</w:t>
            </w:r>
          </w:p>
          <w:p w:rsidR="004C68D8" w:rsidRPr="004C68D8" w:rsidRDefault="004C68D8" w:rsidP="004C68D8">
            <w:pPr>
              <w:autoSpaceDE w:val="0"/>
              <w:autoSpaceDN w:val="0"/>
              <w:rPr>
                <w:rFonts w:ascii="Times New Roman" w:hAnsi="Times New Roman" w:cs="Times New Roman"/>
                <w:sz w:val="20"/>
                <w:szCs w:val="20"/>
              </w:rPr>
            </w:pPr>
            <w:r w:rsidRPr="004C68D8">
              <w:rPr>
                <w:rFonts w:ascii="Times New Roman" w:hAnsi="Times New Roman" w:cs="Times New Roman"/>
                <w:sz w:val="20"/>
                <w:szCs w:val="20"/>
              </w:rPr>
              <w:t>6. Вкажіть, до якого виду корпоративної стратегії фірми відносять стратегію ниж</w:t>
            </w:r>
            <w:r>
              <w:rPr>
                <w:rFonts w:ascii="Times New Roman" w:hAnsi="Times New Roman" w:cs="Times New Roman"/>
                <w:sz w:val="20"/>
                <w:szCs w:val="20"/>
              </w:rPr>
              <w:t>чого прядку «соціальна санація».</w:t>
            </w:r>
          </w:p>
          <w:p w:rsidR="004C68D8" w:rsidRPr="004C68D8" w:rsidRDefault="004C68D8" w:rsidP="004C68D8">
            <w:pPr>
              <w:autoSpaceDE w:val="0"/>
              <w:autoSpaceDN w:val="0"/>
              <w:rPr>
                <w:rFonts w:ascii="Times New Roman" w:hAnsi="Times New Roman" w:cs="Times New Roman"/>
                <w:sz w:val="20"/>
                <w:szCs w:val="20"/>
              </w:rPr>
            </w:pPr>
            <w:r w:rsidRPr="004C68D8">
              <w:rPr>
                <w:rFonts w:ascii="Times New Roman" w:hAnsi="Times New Roman" w:cs="Times New Roman"/>
                <w:sz w:val="20"/>
                <w:szCs w:val="20"/>
              </w:rPr>
              <w:t>7. Вкажіть, якого типу конкур</w:t>
            </w:r>
            <w:r>
              <w:rPr>
                <w:rFonts w:ascii="Times New Roman" w:hAnsi="Times New Roman" w:cs="Times New Roman"/>
                <w:sz w:val="20"/>
                <w:szCs w:val="20"/>
              </w:rPr>
              <w:t>ентної стратегії фірми не існує.</w:t>
            </w:r>
          </w:p>
          <w:p w:rsidR="004C68D8" w:rsidRPr="004C68D8" w:rsidRDefault="004C68D8" w:rsidP="004C68D8">
            <w:pPr>
              <w:autoSpaceDE w:val="0"/>
              <w:autoSpaceDN w:val="0"/>
              <w:rPr>
                <w:rFonts w:ascii="Times New Roman" w:hAnsi="Times New Roman" w:cs="Times New Roman"/>
                <w:sz w:val="20"/>
                <w:szCs w:val="20"/>
              </w:rPr>
            </w:pPr>
            <w:r w:rsidRPr="004C68D8">
              <w:rPr>
                <w:rFonts w:ascii="Times New Roman" w:hAnsi="Times New Roman" w:cs="Times New Roman"/>
                <w:sz w:val="20"/>
                <w:szCs w:val="20"/>
              </w:rPr>
              <w:t>8. Вкажіть, якого виду цінової стратегії фірми</w:t>
            </w:r>
            <w:r>
              <w:rPr>
                <w:rFonts w:ascii="Times New Roman" w:hAnsi="Times New Roman" w:cs="Times New Roman"/>
                <w:sz w:val="20"/>
                <w:szCs w:val="20"/>
              </w:rPr>
              <w:t xml:space="preserve"> залежно від рівня цін не існує.</w:t>
            </w:r>
          </w:p>
          <w:p w:rsidR="004C68D8" w:rsidRPr="004C68D8" w:rsidRDefault="004C68D8" w:rsidP="004C68D8">
            <w:pPr>
              <w:autoSpaceDE w:val="0"/>
              <w:autoSpaceDN w:val="0"/>
              <w:rPr>
                <w:rFonts w:ascii="Times New Roman" w:hAnsi="Times New Roman" w:cs="Times New Roman"/>
                <w:sz w:val="20"/>
                <w:szCs w:val="20"/>
              </w:rPr>
            </w:pPr>
            <w:r w:rsidRPr="004C68D8">
              <w:rPr>
                <w:rFonts w:ascii="Times New Roman" w:hAnsi="Times New Roman" w:cs="Times New Roman"/>
                <w:sz w:val="20"/>
                <w:szCs w:val="20"/>
              </w:rPr>
              <w:t xml:space="preserve">9. Вкажіть, якого виду цінової стратегії фірми залежно від типів ринків, їх </w:t>
            </w:r>
            <w:r>
              <w:rPr>
                <w:rFonts w:ascii="Times New Roman" w:hAnsi="Times New Roman" w:cs="Times New Roman"/>
                <w:sz w:val="20"/>
                <w:szCs w:val="20"/>
              </w:rPr>
              <w:t>сегментів і споживачів не існує.</w:t>
            </w:r>
          </w:p>
          <w:p w:rsidR="004C68D8" w:rsidRPr="00A31F4F" w:rsidRDefault="004C68D8" w:rsidP="004C68D8">
            <w:pPr>
              <w:autoSpaceDE w:val="0"/>
              <w:autoSpaceDN w:val="0"/>
              <w:rPr>
                <w:rFonts w:ascii="Times New Roman" w:hAnsi="Times New Roman" w:cs="Times New Roman"/>
                <w:b/>
                <w:sz w:val="20"/>
                <w:szCs w:val="20"/>
                <w:lang w:eastAsia="en-US"/>
              </w:rPr>
            </w:pPr>
            <w:r w:rsidRPr="004C68D8">
              <w:rPr>
                <w:rFonts w:ascii="Times New Roman" w:hAnsi="Times New Roman" w:cs="Times New Roman"/>
                <w:sz w:val="20"/>
                <w:szCs w:val="20"/>
              </w:rPr>
              <w:t xml:space="preserve">10. Вкажіть, що не відноситься до </w:t>
            </w:r>
            <w:r>
              <w:rPr>
                <w:rFonts w:ascii="Times New Roman" w:hAnsi="Times New Roman" w:cs="Times New Roman"/>
                <w:sz w:val="20"/>
                <w:szCs w:val="20"/>
              </w:rPr>
              <w:t>нецінових стратегій конкуренції.</w:t>
            </w:r>
          </w:p>
        </w:tc>
        <w:tc>
          <w:tcPr>
            <w:tcW w:w="2268" w:type="dxa"/>
            <w:tcBorders>
              <w:top w:val="single" w:sz="4" w:space="0" w:color="auto"/>
              <w:left w:val="single" w:sz="4" w:space="0" w:color="auto"/>
              <w:bottom w:val="single" w:sz="4" w:space="0" w:color="auto"/>
              <w:right w:val="single" w:sz="4" w:space="0" w:color="auto"/>
            </w:tcBorders>
          </w:tcPr>
          <w:p w:rsidR="004C68D8" w:rsidRDefault="004C68D8" w:rsidP="004C68D8">
            <w:pPr>
              <w:autoSpaceDE w:val="0"/>
              <w:autoSpaceDN w:val="0"/>
              <w:jc w:val="center"/>
              <w:rPr>
                <w:rFonts w:ascii="Times New Roman" w:hAnsi="Times New Roman" w:cs="Times New Roman"/>
                <w:sz w:val="20"/>
                <w:szCs w:val="20"/>
                <w:lang w:eastAsia="en-US"/>
              </w:rPr>
            </w:pPr>
            <w:r w:rsidRPr="004C68D8">
              <w:rPr>
                <w:rFonts w:ascii="Times New Roman" w:hAnsi="Times New Roman" w:cs="Times New Roman"/>
                <w:sz w:val="20"/>
                <w:szCs w:val="20"/>
                <w:lang w:eastAsia="en-US"/>
              </w:rPr>
              <w:t xml:space="preserve">Тестовий контроль знань передбачає виконання залікового тесту в системі </w:t>
            </w:r>
            <w:proofErr w:type="spellStart"/>
            <w:r w:rsidRPr="004C68D8">
              <w:rPr>
                <w:rFonts w:ascii="Times New Roman" w:hAnsi="Times New Roman" w:cs="Times New Roman"/>
                <w:sz w:val="20"/>
                <w:szCs w:val="20"/>
                <w:lang w:eastAsia="en-US"/>
              </w:rPr>
              <w:t>Moodle</w:t>
            </w:r>
            <w:proofErr w:type="spellEnd"/>
            <w:r w:rsidRPr="004C68D8">
              <w:rPr>
                <w:rFonts w:ascii="Times New Roman" w:hAnsi="Times New Roman" w:cs="Times New Roman"/>
                <w:sz w:val="20"/>
                <w:szCs w:val="20"/>
                <w:lang w:eastAsia="en-US"/>
              </w:rPr>
              <w:t>. Загальна кількість завдань в заліковому тесті 10, кожне</w:t>
            </w:r>
            <w:r>
              <w:rPr>
                <w:rFonts w:ascii="Times New Roman" w:hAnsi="Times New Roman" w:cs="Times New Roman"/>
                <w:sz w:val="20"/>
                <w:szCs w:val="20"/>
                <w:lang w:eastAsia="en-US"/>
              </w:rPr>
              <w:t xml:space="preserve"> питання оцінюється в 1 бал:</w:t>
            </w:r>
          </w:p>
          <w:p w:rsidR="004C68D8" w:rsidRPr="004C68D8" w:rsidRDefault="004C68D8" w:rsidP="00183BC2">
            <w:pPr>
              <w:autoSpaceDE w:val="0"/>
              <w:autoSpaceDN w:val="0"/>
              <w:jc w:val="both"/>
              <w:rPr>
                <w:rFonts w:ascii="Times New Roman" w:hAnsi="Times New Roman" w:cs="Times New Roman"/>
                <w:sz w:val="20"/>
                <w:szCs w:val="20"/>
                <w:lang w:eastAsia="en-US"/>
              </w:rPr>
            </w:pPr>
            <w:r>
              <w:rPr>
                <w:rFonts w:ascii="Times New Roman" w:hAnsi="Times New Roman" w:cs="Times New Roman"/>
                <w:sz w:val="20"/>
                <w:szCs w:val="20"/>
                <w:lang w:eastAsia="en-US"/>
              </w:rPr>
              <w:t>-</w:t>
            </w:r>
            <w:r w:rsidRPr="004C68D8">
              <w:rPr>
                <w:rFonts w:ascii="Times New Roman" w:hAnsi="Times New Roman" w:cs="Times New Roman"/>
                <w:sz w:val="20"/>
                <w:szCs w:val="20"/>
                <w:lang w:eastAsia="en-US"/>
              </w:rPr>
              <w:t xml:space="preserve"> 1 бал </w:t>
            </w:r>
            <w:r>
              <w:rPr>
                <w:rFonts w:ascii="Times New Roman" w:hAnsi="Times New Roman" w:cs="Times New Roman"/>
                <w:sz w:val="20"/>
                <w:szCs w:val="20"/>
                <w:lang w:eastAsia="en-US"/>
              </w:rPr>
              <w:t>-</w:t>
            </w:r>
            <w:r w:rsidRPr="004C68D8">
              <w:rPr>
                <w:rFonts w:ascii="Times New Roman" w:hAnsi="Times New Roman" w:cs="Times New Roman"/>
                <w:sz w:val="20"/>
                <w:szCs w:val="20"/>
                <w:lang w:eastAsia="en-US"/>
              </w:rPr>
              <w:t xml:space="preserve"> правильна відповідь;</w:t>
            </w:r>
          </w:p>
          <w:p w:rsidR="004C68D8" w:rsidRDefault="004C68D8" w:rsidP="004C68D8">
            <w:pPr>
              <w:autoSpaceDE w:val="0"/>
              <w:autoSpaceDN w:val="0"/>
              <w:jc w:val="both"/>
              <w:rPr>
                <w:rFonts w:ascii="Times New Roman" w:hAnsi="Times New Roman" w:cs="Times New Roman"/>
                <w:sz w:val="20"/>
                <w:szCs w:val="20"/>
                <w:lang w:eastAsia="en-US"/>
              </w:rPr>
            </w:pPr>
            <w:r>
              <w:rPr>
                <w:rFonts w:ascii="Times New Roman" w:hAnsi="Times New Roman" w:cs="Times New Roman"/>
                <w:sz w:val="20"/>
                <w:szCs w:val="20"/>
                <w:lang w:eastAsia="en-US"/>
              </w:rPr>
              <w:t>-</w:t>
            </w:r>
            <w:r w:rsidRPr="004C68D8">
              <w:rPr>
                <w:rFonts w:ascii="Times New Roman" w:hAnsi="Times New Roman" w:cs="Times New Roman"/>
                <w:sz w:val="20"/>
                <w:szCs w:val="20"/>
                <w:lang w:eastAsia="en-US"/>
              </w:rPr>
              <w:t xml:space="preserve"> 0 балів – неправильна відповідь.</w:t>
            </w:r>
          </w:p>
          <w:p w:rsidR="004C68D8" w:rsidRPr="00A31F4F" w:rsidRDefault="004C68D8" w:rsidP="004C68D8">
            <w:pPr>
              <w:autoSpaceDE w:val="0"/>
              <w:autoSpaceDN w:val="0"/>
              <w:jc w:val="both"/>
              <w:rPr>
                <w:rFonts w:ascii="Times New Roman" w:hAnsi="Times New Roman" w:cs="Times New Roman"/>
                <w:b/>
                <w:sz w:val="20"/>
                <w:szCs w:val="20"/>
                <w:lang w:eastAsia="en-US"/>
              </w:rPr>
            </w:pPr>
            <w:r>
              <w:rPr>
                <w:rFonts w:ascii="Times New Roman" w:hAnsi="Times New Roman" w:cs="Times New Roman"/>
                <w:sz w:val="20"/>
                <w:szCs w:val="20"/>
                <w:lang w:eastAsia="en-US"/>
              </w:rPr>
              <w:t>Під час складання екзамену.</w:t>
            </w:r>
          </w:p>
        </w:tc>
        <w:tc>
          <w:tcPr>
            <w:tcW w:w="850" w:type="dxa"/>
            <w:tcBorders>
              <w:top w:val="single" w:sz="4" w:space="0" w:color="auto"/>
              <w:left w:val="single" w:sz="4" w:space="0" w:color="auto"/>
              <w:bottom w:val="single" w:sz="4" w:space="0" w:color="auto"/>
              <w:right w:val="single" w:sz="4" w:space="0" w:color="auto"/>
            </w:tcBorders>
            <w:hideMark/>
          </w:tcPr>
          <w:p w:rsidR="004C68D8" w:rsidRPr="00A31F4F" w:rsidRDefault="004C68D8" w:rsidP="003E40B6">
            <w:pPr>
              <w:autoSpaceDE w:val="0"/>
              <w:autoSpaceDN w:val="0"/>
              <w:jc w:val="center"/>
              <w:rPr>
                <w:rFonts w:ascii="Times New Roman" w:hAnsi="Times New Roman" w:cs="Times New Roman"/>
                <w:b/>
                <w:sz w:val="20"/>
                <w:szCs w:val="20"/>
                <w:lang w:eastAsia="en-US"/>
              </w:rPr>
            </w:pPr>
            <w:r w:rsidRPr="004C68D8">
              <w:rPr>
                <w:rFonts w:ascii="Times New Roman" w:eastAsia="Times New Roman" w:hAnsi="Times New Roman" w:cs="Times New Roman"/>
                <w:b/>
                <w:kern w:val="0"/>
                <w:sz w:val="18"/>
                <w:szCs w:val="18"/>
                <w:lang w:val="ru-RU" w:eastAsia="ar-SA" w:bidi="ar-SA"/>
              </w:rPr>
              <w:t>10</w:t>
            </w:r>
          </w:p>
        </w:tc>
      </w:tr>
      <w:tr w:rsidR="004C68D8" w:rsidRPr="00A31F4F" w:rsidTr="005E3DF2">
        <w:trPr>
          <w:trHeight w:val="565"/>
        </w:trPr>
        <w:tc>
          <w:tcPr>
            <w:tcW w:w="1100" w:type="dxa"/>
            <w:vMerge/>
            <w:tcBorders>
              <w:left w:val="single" w:sz="4" w:space="0" w:color="auto"/>
              <w:bottom w:val="single" w:sz="4" w:space="0" w:color="auto"/>
              <w:right w:val="single" w:sz="4" w:space="0" w:color="auto"/>
            </w:tcBorders>
            <w:vAlign w:val="center"/>
            <w:hideMark/>
          </w:tcPr>
          <w:p w:rsidR="004C68D8" w:rsidRPr="00A31F4F" w:rsidRDefault="004C68D8" w:rsidP="003E40B6">
            <w:pPr>
              <w:suppressAutoHyphens w:val="0"/>
              <w:rPr>
                <w:rFonts w:ascii="Times New Roman" w:hAnsi="Times New Roman" w:cs="Times New Roman"/>
                <w:b/>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rsidR="004C68D8" w:rsidRDefault="004C68D8" w:rsidP="00183BC2">
            <w:pPr>
              <w:autoSpaceDE w:val="0"/>
              <w:autoSpaceDN w:val="0"/>
              <w:ind w:left="-108" w:right="-108"/>
              <w:jc w:val="center"/>
              <w:rPr>
                <w:rFonts w:ascii="Times New Roman" w:hAnsi="Times New Roman" w:cs="Times New Roman"/>
                <w:sz w:val="20"/>
                <w:szCs w:val="20"/>
                <w:lang w:eastAsia="en-US"/>
              </w:rPr>
            </w:pPr>
            <w:r>
              <w:rPr>
                <w:rFonts w:ascii="Times New Roman" w:hAnsi="Times New Roman" w:cs="Times New Roman"/>
                <w:sz w:val="20"/>
                <w:szCs w:val="20"/>
                <w:lang w:eastAsia="en-US"/>
              </w:rPr>
              <w:t>Теоретичне завдання.</w:t>
            </w:r>
          </w:p>
          <w:p w:rsidR="004C68D8" w:rsidRPr="00A31F4F" w:rsidRDefault="004C68D8" w:rsidP="00183BC2">
            <w:pPr>
              <w:autoSpaceDE w:val="0"/>
              <w:autoSpaceDN w:val="0"/>
              <w:ind w:left="-108" w:right="-108"/>
              <w:jc w:val="center"/>
              <w:rPr>
                <w:rFonts w:ascii="Times New Roman" w:hAnsi="Times New Roman" w:cs="Times New Roman"/>
                <w:sz w:val="20"/>
                <w:szCs w:val="20"/>
                <w:lang w:eastAsia="en-US"/>
              </w:rPr>
            </w:pPr>
            <w:r w:rsidRPr="004C68D8">
              <w:rPr>
                <w:rFonts w:ascii="Times New Roman" w:hAnsi="Times New Roman" w:cs="Times New Roman"/>
                <w:sz w:val="20"/>
                <w:szCs w:val="20"/>
                <w:lang w:eastAsia="en-US"/>
              </w:rPr>
              <w:t>Письмова відповідь на теоретичне питання</w:t>
            </w:r>
            <w:r>
              <w:rPr>
                <w:rFonts w:ascii="Times New Roman" w:hAnsi="Times New Roman" w:cs="Times New Roman"/>
                <w:sz w:val="20"/>
                <w:szCs w:val="20"/>
                <w:lang w:eastAsia="en-US"/>
              </w:rPr>
              <w:t>.</w:t>
            </w:r>
          </w:p>
        </w:tc>
        <w:tc>
          <w:tcPr>
            <w:tcW w:w="4395" w:type="dxa"/>
            <w:tcBorders>
              <w:top w:val="single" w:sz="4" w:space="0" w:color="auto"/>
              <w:left w:val="single" w:sz="4" w:space="0" w:color="auto"/>
              <w:bottom w:val="single" w:sz="4" w:space="0" w:color="auto"/>
              <w:right w:val="single" w:sz="4" w:space="0" w:color="auto"/>
            </w:tcBorders>
          </w:tcPr>
          <w:p w:rsidR="004C68D8" w:rsidRPr="004C68D8" w:rsidRDefault="004C68D8" w:rsidP="004C68D8">
            <w:pPr>
              <w:autoSpaceDE w:val="0"/>
              <w:autoSpaceDN w:val="0"/>
              <w:rPr>
                <w:rFonts w:ascii="Times New Roman" w:hAnsi="Times New Roman" w:cs="Times New Roman"/>
                <w:sz w:val="20"/>
                <w:szCs w:val="20"/>
                <w:lang w:eastAsia="en-US"/>
              </w:rPr>
            </w:pPr>
            <w:r w:rsidRPr="004C68D8">
              <w:rPr>
                <w:rFonts w:ascii="Times New Roman" w:hAnsi="Times New Roman" w:cs="Times New Roman"/>
                <w:sz w:val="20"/>
                <w:szCs w:val="20"/>
                <w:lang w:eastAsia="en-US"/>
              </w:rPr>
              <w:t>Надати розгорнуту відповідь на два запитання з переліку:</w:t>
            </w:r>
          </w:p>
          <w:p w:rsidR="004C68D8" w:rsidRPr="004C68D8" w:rsidRDefault="004C68D8" w:rsidP="004C68D8">
            <w:pPr>
              <w:autoSpaceDE w:val="0"/>
              <w:autoSpaceDN w:val="0"/>
              <w:rPr>
                <w:rFonts w:ascii="Times New Roman" w:hAnsi="Times New Roman" w:cs="Times New Roman"/>
                <w:sz w:val="20"/>
                <w:szCs w:val="20"/>
                <w:lang w:eastAsia="en-US"/>
              </w:rPr>
            </w:pPr>
            <w:r w:rsidRPr="004C68D8">
              <w:rPr>
                <w:rFonts w:ascii="Times New Roman" w:hAnsi="Times New Roman" w:cs="Times New Roman"/>
                <w:sz w:val="20"/>
                <w:szCs w:val="20"/>
                <w:lang w:eastAsia="en-US"/>
              </w:rPr>
              <w:t>1. Формування теоретико-методологічних засад дослідження галузевих ринків.</w:t>
            </w:r>
          </w:p>
          <w:p w:rsidR="004C68D8" w:rsidRPr="004C68D8" w:rsidRDefault="004C68D8" w:rsidP="004C68D8">
            <w:pPr>
              <w:autoSpaceDE w:val="0"/>
              <w:autoSpaceDN w:val="0"/>
              <w:rPr>
                <w:rFonts w:ascii="Times New Roman" w:hAnsi="Times New Roman" w:cs="Times New Roman"/>
                <w:sz w:val="20"/>
                <w:szCs w:val="20"/>
                <w:lang w:eastAsia="en-US"/>
              </w:rPr>
            </w:pPr>
            <w:r w:rsidRPr="004C68D8">
              <w:rPr>
                <w:rFonts w:ascii="Times New Roman" w:hAnsi="Times New Roman" w:cs="Times New Roman"/>
                <w:sz w:val="20"/>
                <w:szCs w:val="20"/>
                <w:lang w:eastAsia="en-US"/>
              </w:rPr>
              <w:t>2. Еволюція методологічних підходів до аналізу економіки галузевих ринкових відносин.</w:t>
            </w:r>
          </w:p>
          <w:p w:rsidR="004C68D8" w:rsidRPr="004C68D8" w:rsidRDefault="004C68D8" w:rsidP="004C68D8">
            <w:pPr>
              <w:autoSpaceDE w:val="0"/>
              <w:autoSpaceDN w:val="0"/>
              <w:rPr>
                <w:rFonts w:ascii="Times New Roman" w:hAnsi="Times New Roman" w:cs="Times New Roman"/>
                <w:sz w:val="20"/>
                <w:szCs w:val="20"/>
                <w:lang w:eastAsia="en-US"/>
              </w:rPr>
            </w:pPr>
            <w:r w:rsidRPr="004C68D8">
              <w:rPr>
                <w:rFonts w:ascii="Times New Roman" w:hAnsi="Times New Roman" w:cs="Times New Roman"/>
                <w:sz w:val="20"/>
                <w:szCs w:val="20"/>
                <w:lang w:eastAsia="en-US"/>
              </w:rPr>
              <w:t>3. Предмет дослідження та завдання аналізу галузевих ринків.</w:t>
            </w:r>
          </w:p>
          <w:p w:rsidR="004C68D8" w:rsidRPr="004C68D8" w:rsidRDefault="004C68D8" w:rsidP="004C68D8">
            <w:pPr>
              <w:autoSpaceDE w:val="0"/>
              <w:autoSpaceDN w:val="0"/>
              <w:rPr>
                <w:rFonts w:ascii="Times New Roman" w:hAnsi="Times New Roman" w:cs="Times New Roman"/>
                <w:sz w:val="20"/>
                <w:szCs w:val="20"/>
                <w:lang w:eastAsia="en-US"/>
              </w:rPr>
            </w:pPr>
            <w:r w:rsidRPr="004C68D8">
              <w:rPr>
                <w:rFonts w:ascii="Times New Roman" w:hAnsi="Times New Roman" w:cs="Times New Roman"/>
                <w:sz w:val="20"/>
                <w:szCs w:val="20"/>
                <w:lang w:eastAsia="en-US"/>
              </w:rPr>
              <w:t>4. Класифікація галузевих ринків.</w:t>
            </w:r>
          </w:p>
          <w:p w:rsidR="004C68D8" w:rsidRPr="004C68D8" w:rsidRDefault="004C68D8" w:rsidP="004C68D8">
            <w:pPr>
              <w:autoSpaceDE w:val="0"/>
              <w:autoSpaceDN w:val="0"/>
              <w:rPr>
                <w:rFonts w:ascii="Times New Roman" w:hAnsi="Times New Roman" w:cs="Times New Roman"/>
                <w:sz w:val="20"/>
                <w:szCs w:val="20"/>
                <w:lang w:eastAsia="en-US"/>
              </w:rPr>
            </w:pPr>
            <w:r w:rsidRPr="004C68D8">
              <w:rPr>
                <w:rFonts w:ascii="Times New Roman" w:hAnsi="Times New Roman" w:cs="Times New Roman"/>
                <w:sz w:val="20"/>
                <w:szCs w:val="20"/>
                <w:lang w:eastAsia="en-US"/>
              </w:rPr>
              <w:t>5. Типи та головні ознаки структури галузевих ринків.</w:t>
            </w:r>
          </w:p>
          <w:p w:rsidR="004C68D8" w:rsidRPr="004C68D8" w:rsidRDefault="004C68D8" w:rsidP="004C68D8">
            <w:pPr>
              <w:autoSpaceDE w:val="0"/>
              <w:autoSpaceDN w:val="0"/>
              <w:rPr>
                <w:rFonts w:ascii="Times New Roman" w:hAnsi="Times New Roman" w:cs="Times New Roman"/>
                <w:sz w:val="20"/>
                <w:szCs w:val="20"/>
                <w:lang w:eastAsia="en-US"/>
              </w:rPr>
            </w:pPr>
            <w:r w:rsidRPr="004C68D8">
              <w:rPr>
                <w:rFonts w:ascii="Times New Roman" w:hAnsi="Times New Roman" w:cs="Times New Roman"/>
                <w:sz w:val="20"/>
                <w:szCs w:val="20"/>
                <w:lang w:eastAsia="en-US"/>
              </w:rPr>
              <w:t>6. Кон'юнктура ринків як об'єкт економічного аналізу.</w:t>
            </w:r>
          </w:p>
          <w:p w:rsidR="004C68D8" w:rsidRPr="004C68D8" w:rsidRDefault="004C68D8" w:rsidP="004C68D8">
            <w:pPr>
              <w:autoSpaceDE w:val="0"/>
              <w:autoSpaceDN w:val="0"/>
              <w:rPr>
                <w:rFonts w:ascii="Times New Roman" w:hAnsi="Times New Roman" w:cs="Times New Roman"/>
                <w:sz w:val="20"/>
                <w:szCs w:val="20"/>
                <w:lang w:eastAsia="en-US"/>
              </w:rPr>
            </w:pPr>
            <w:r w:rsidRPr="004C68D8">
              <w:rPr>
                <w:rFonts w:ascii="Times New Roman" w:hAnsi="Times New Roman" w:cs="Times New Roman"/>
                <w:sz w:val="20"/>
                <w:szCs w:val="20"/>
                <w:lang w:eastAsia="en-US"/>
              </w:rPr>
              <w:t>7. Визначення товарних меж ринку.</w:t>
            </w:r>
          </w:p>
          <w:p w:rsidR="004C68D8" w:rsidRPr="004C68D8" w:rsidRDefault="004C68D8" w:rsidP="004C68D8">
            <w:pPr>
              <w:autoSpaceDE w:val="0"/>
              <w:autoSpaceDN w:val="0"/>
              <w:rPr>
                <w:rFonts w:ascii="Times New Roman" w:hAnsi="Times New Roman" w:cs="Times New Roman"/>
                <w:sz w:val="20"/>
                <w:szCs w:val="20"/>
                <w:lang w:eastAsia="en-US"/>
              </w:rPr>
            </w:pPr>
            <w:r w:rsidRPr="004C68D8">
              <w:rPr>
                <w:rFonts w:ascii="Times New Roman" w:hAnsi="Times New Roman" w:cs="Times New Roman"/>
                <w:sz w:val="20"/>
                <w:szCs w:val="20"/>
                <w:lang w:eastAsia="en-US"/>
              </w:rPr>
              <w:t>8. Показники концентрації господарюючих суб'єктів на ринку.</w:t>
            </w:r>
          </w:p>
          <w:p w:rsidR="004C68D8" w:rsidRPr="004C68D8" w:rsidRDefault="004C68D8" w:rsidP="004C68D8">
            <w:pPr>
              <w:autoSpaceDE w:val="0"/>
              <w:autoSpaceDN w:val="0"/>
              <w:rPr>
                <w:rFonts w:ascii="Times New Roman" w:hAnsi="Times New Roman" w:cs="Times New Roman"/>
                <w:sz w:val="20"/>
                <w:szCs w:val="20"/>
                <w:lang w:eastAsia="en-US"/>
              </w:rPr>
            </w:pPr>
            <w:r w:rsidRPr="004C68D8">
              <w:rPr>
                <w:rFonts w:ascii="Times New Roman" w:hAnsi="Times New Roman" w:cs="Times New Roman"/>
                <w:sz w:val="20"/>
                <w:szCs w:val="20"/>
                <w:lang w:eastAsia="en-US"/>
              </w:rPr>
              <w:t>9. Монопольна влада та її оцінка.</w:t>
            </w:r>
          </w:p>
          <w:p w:rsidR="004C68D8" w:rsidRPr="004C68D8" w:rsidRDefault="004C68D8" w:rsidP="004C68D8">
            <w:pPr>
              <w:autoSpaceDE w:val="0"/>
              <w:autoSpaceDN w:val="0"/>
              <w:rPr>
                <w:rFonts w:ascii="Times New Roman" w:hAnsi="Times New Roman" w:cs="Times New Roman"/>
                <w:sz w:val="20"/>
                <w:szCs w:val="20"/>
                <w:lang w:eastAsia="en-US"/>
              </w:rPr>
            </w:pPr>
            <w:r w:rsidRPr="004C68D8">
              <w:rPr>
                <w:rFonts w:ascii="Times New Roman" w:hAnsi="Times New Roman" w:cs="Times New Roman"/>
                <w:sz w:val="20"/>
                <w:szCs w:val="20"/>
                <w:lang w:eastAsia="en-US"/>
              </w:rPr>
              <w:t>10. Ефективність галузевих ринків.</w:t>
            </w:r>
          </w:p>
          <w:p w:rsidR="004C68D8" w:rsidRPr="004C68D8" w:rsidRDefault="004C68D8" w:rsidP="004C68D8">
            <w:pPr>
              <w:autoSpaceDE w:val="0"/>
              <w:autoSpaceDN w:val="0"/>
              <w:rPr>
                <w:rFonts w:ascii="Times New Roman" w:hAnsi="Times New Roman" w:cs="Times New Roman"/>
                <w:sz w:val="20"/>
                <w:szCs w:val="20"/>
                <w:lang w:eastAsia="en-US"/>
              </w:rPr>
            </w:pPr>
            <w:r w:rsidRPr="004C68D8">
              <w:rPr>
                <w:rFonts w:ascii="Times New Roman" w:hAnsi="Times New Roman" w:cs="Times New Roman"/>
                <w:sz w:val="20"/>
                <w:szCs w:val="20"/>
                <w:lang w:eastAsia="en-US"/>
              </w:rPr>
              <w:t>11. Теорії регулювання.</w:t>
            </w:r>
          </w:p>
          <w:p w:rsidR="004C68D8" w:rsidRPr="004C68D8" w:rsidRDefault="004C68D8" w:rsidP="004C68D8">
            <w:pPr>
              <w:autoSpaceDE w:val="0"/>
              <w:autoSpaceDN w:val="0"/>
              <w:rPr>
                <w:rFonts w:ascii="Times New Roman" w:hAnsi="Times New Roman" w:cs="Times New Roman"/>
                <w:sz w:val="20"/>
                <w:szCs w:val="20"/>
                <w:lang w:eastAsia="en-US"/>
              </w:rPr>
            </w:pPr>
            <w:r w:rsidRPr="004C68D8">
              <w:rPr>
                <w:rFonts w:ascii="Times New Roman" w:hAnsi="Times New Roman" w:cs="Times New Roman"/>
                <w:sz w:val="20"/>
                <w:szCs w:val="20"/>
                <w:lang w:eastAsia="en-US"/>
              </w:rPr>
              <w:t>12. Галузева політика та її типи.</w:t>
            </w:r>
          </w:p>
          <w:p w:rsidR="004C68D8" w:rsidRPr="004C68D8" w:rsidRDefault="004C68D8" w:rsidP="004C68D8">
            <w:pPr>
              <w:autoSpaceDE w:val="0"/>
              <w:autoSpaceDN w:val="0"/>
              <w:rPr>
                <w:rFonts w:ascii="Times New Roman" w:hAnsi="Times New Roman" w:cs="Times New Roman"/>
                <w:sz w:val="20"/>
                <w:szCs w:val="20"/>
                <w:lang w:eastAsia="en-US"/>
              </w:rPr>
            </w:pPr>
            <w:r w:rsidRPr="004C68D8">
              <w:rPr>
                <w:rFonts w:ascii="Times New Roman" w:hAnsi="Times New Roman" w:cs="Times New Roman"/>
                <w:sz w:val="20"/>
                <w:szCs w:val="20"/>
                <w:lang w:eastAsia="en-US"/>
              </w:rPr>
              <w:t>13. Антимонопольне регулювання.</w:t>
            </w:r>
          </w:p>
          <w:p w:rsidR="004C68D8" w:rsidRPr="004C68D8" w:rsidRDefault="004C68D8" w:rsidP="004C68D8">
            <w:pPr>
              <w:autoSpaceDE w:val="0"/>
              <w:autoSpaceDN w:val="0"/>
              <w:rPr>
                <w:rFonts w:ascii="Times New Roman" w:hAnsi="Times New Roman" w:cs="Times New Roman"/>
                <w:sz w:val="20"/>
                <w:szCs w:val="20"/>
                <w:lang w:eastAsia="en-US"/>
              </w:rPr>
            </w:pPr>
            <w:r w:rsidRPr="004C68D8">
              <w:rPr>
                <w:rFonts w:ascii="Times New Roman" w:hAnsi="Times New Roman" w:cs="Times New Roman"/>
                <w:sz w:val="20"/>
                <w:szCs w:val="20"/>
                <w:lang w:eastAsia="en-US"/>
              </w:rPr>
              <w:t>14. Класична та неокласична теорія фірми.</w:t>
            </w:r>
          </w:p>
          <w:p w:rsidR="004C68D8" w:rsidRPr="004C68D8" w:rsidRDefault="004C68D8" w:rsidP="004C68D8">
            <w:pPr>
              <w:autoSpaceDE w:val="0"/>
              <w:autoSpaceDN w:val="0"/>
              <w:rPr>
                <w:rFonts w:ascii="Times New Roman" w:hAnsi="Times New Roman" w:cs="Times New Roman"/>
                <w:sz w:val="20"/>
                <w:szCs w:val="20"/>
                <w:lang w:eastAsia="en-US"/>
              </w:rPr>
            </w:pPr>
            <w:r w:rsidRPr="004C68D8">
              <w:rPr>
                <w:rFonts w:ascii="Times New Roman" w:hAnsi="Times New Roman" w:cs="Times New Roman"/>
                <w:sz w:val="20"/>
                <w:szCs w:val="20"/>
                <w:lang w:eastAsia="en-US"/>
              </w:rPr>
              <w:t>15. Інституціональна теорія фірми.</w:t>
            </w:r>
          </w:p>
          <w:p w:rsidR="004C68D8" w:rsidRPr="004C68D8" w:rsidRDefault="004C68D8" w:rsidP="004C68D8">
            <w:pPr>
              <w:autoSpaceDE w:val="0"/>
              <w:autoSpaceDN w:val="0"/>
              <w:rPr>
                <w:rFonts w:ascii="Times New Roman" w:hAnsi="Times New Roman" w:cs="Times New Roman"/>
                <w:sz w:val="20"/>
                <w:szCs w:val="20"/>
                <w:lang w:eastAsia="en-US"/>
              </w:rPr>
            </w:pPr>
            <w:r w:rsidRPr="004C68D8">
              <w:rPr>
                <w:rFonts w:ascii="Times New Roman" w:hAnsi="Times New Roman" w:cs="Times New Roman"/>
                <w:sz w:val="20"/>
                <w:szCs w:val="20"/>
                <w:lang w:eastAsia="en-US"/>
              </w:rPr>
              <w:lastRenderedPageBreak/>
              <w:t>16. Стратегічні концепції фірми.</w:t>
            </w:r>
          </w:p>
          <w:p w:rsidR="004C68D8" w:rsidRPr="004C68D8" w:rsidRDefault="004C68D8" w:rsidP="004C68D8">
            <w:pPr>
              <w:autoSpaceDE w:val="0"/>
              <w:autoSpaceDN w:val="0"/>
              <w:rPr>
                <w:rFonts w:ascii="Times New Roman" w:hAnsi="Times New Roman" w:cs="Times New Roman"/>
                <w:sz w:val="20"/>
                <w:szCs w:val="20"/>
                <w:lang w:eastAsia="en-US"/>
              </w:rPr>
            </w:pPr>
            <w:r w:rsidRPr="004C68D8">
              <w:rPr>
                <w:rFonts w:ascii="Times New Roman" w:hAnsi="Times New Roman" w:cs="Times New Roman"/>
                <w:sz w:val="20"/>
                <w:szCs w:val="20"/>
                <w:lang w:eastAsia="en-US"/>
              </w:rPr>
              <w:t>17. Стохастичні фактори впливу на структуру ринку.</w:t>
            </w:r>
          </w:p>
          <w:p w:rsidR="004C68D8" w:rsidRPr="004C68D8" w:rsidRDefault="004C68D8" w:rsidP="004C68D8">
            <w:pPr>
              <w:autoSpaceDE w:val="0"/>
              <w:autoSpaceDN w:val="0"/>
              <w:rPr>
                <w:rFonts w:ascii="Times New Roman" w:hAnsi="Times New Roman" w:cs="Times New Roman"/>
                <w:sz w:val="20"/>
                <w:szCs w:val="20"/>
                <w:lang w:eastAsia="en-US"/>
              </w:rPr>
            </w:pPr>
            <w:r w:rsidRPr="004C68D8">
              <w:rPr>
                <w:rFonts w:ascii="Times New Roman" w:hAnsi="Times New Roman" w:cs="Times New Roman"/>
                <w:sz w:val="20"/>
                <w:szCs w:val="20"/>
                <w:lang w:eastAsia="en-US"/>
              </w:rPr>
              <w:t>18. Загальна характеристика процесів злиття та поглинання.</w:t>
            </w:r>
          </w:p>
          <w:p w:rsidR="004C68D8" w:rsidRPr="004C68D8" w:rsidRDefault="004C68D8" w:rsidP="004C68D8">
            <w:pPr>
              <w:autoSpaceDE w:val="0"/>
              <w:autoSpaceDN w:val="0"/>
              <w:rPr>
                <w:rFonts w:ascii="Times New Roman" w:hAnsi="Times New Roman" w:cs="Times New Roman"/>
                <w:sz w:val="20"/>
                <w:szCs w:val="20"/>
                <w:lang w:eastAsia="en-US"/>
              </w:rPr>
            </w:pPr>
            <w:r w:rsidRPr="004C68D8">
              <w:rPr>
                <w:rFonts w:ascii="Times New Roman" w:hAnsi="Times New Roman" w:cs="Times New Roman"/>
                <w:sz w:val="20"/>
                <w:szCs w:val="20"/>
                <w:lang w:eastAsia="en-US"/>
              </w:rPr>
              <w:t>19. Мотиви та наслідки злиття.</w:t>
            </w:r>
          </w:p>
          <w:p w:rsidR="004C68D8" w:rsidRPr="004C68D8" w:rsidRDefault="004C68D8" w:rsidP="004C68D8">
            <w:pPr>
              <w:autoSpaceDE w:val="0"/>
              <w:autoSpaceDN w:val="0"/>
              <w:rPr>
                <w:rFonts w:ascii="Times New Roman" w:hAnsi="Times New Roman" w:cs="Times New Roman"/>
                <w:sz w:val="20"/>
                <w:szCs w:val="20"/>
                <w:lang w:eastAsia="en-US"/>
              </w:rPr>
            </w:pPr>
            <w:r w:rsidRPr="004C68D8">
              <w:rPr>
                <w:rFonts w:ascii="Times New Roman" w:hAnsi="Times New Roman" w:cs="Times New Roman"/>
                <w:sz w:val="20"/>
                <w:szCs w:val="20"/>
                <w:lang w:eastAsia="en-US"/>
              </w:rPr>
              <w:t>20. Державний контроль за процесами злиття та поглинання.</w:t>
            </w:r>
          </w:p>
          <w:p w:rsidR="004C68D8" w:rsidRPr="004C68D8" w:rsidRDefault="004C68D8" w:rsidP="004C68D8">
            <w:pPr>
              <w:autoSpaceDE w:val="0"/>
              <w:autoSpaceDN w:val="0"/>
              <w:rPr>
                <w:rFonts w:ascii="Times New Roman" w:hAnsi="Times New Roman" w:cs="Times New Roman"/>
                <w:sz w:val="20"/>
                <w:szCs w:val="20"/>
                <w:lang w:eastAsia="en-US"/>
              </w:rPr>
            </w:pPr>
            <w:r w:rsidRPr="004C68D8">
              <w:rPr>
                <w:rFonts w:ascii="Times New Roman" w:hAnsi="Times New Roman" w:cs="Times New Roman"/>
                <w:sz w:val="20"/>
                <w:szCs w:val="20"/>
                <w:lang w:eastAsia="en-US"/>
              </w:rPr>
              <w:t>21. Природа, визначення та класифікація бар'єрів.</w:t>
            </w:r>
          </w:p>
          <w:p w:rsidR="004C68D8" w:rsidRPr="004C68D8" w:rsidRDefault="004C68D8" w:rsidP="004C68D8">
            <w:pPr>
              <w:autoSpaceDE w:val="0"/>
              <w:autoSpaceDN w:val="0"/>
              <w:rPr>
                <w:rFonts w:ascii="Times New Roman" w:hAnsi="Times New Roman" w:cs="Times New Roman"/>
                <w:sz w:val="20"/>
                <w:szCs w:val="20"/>
                <w:lang w:eastAsia="en-US"/>
              </w:rPr>
            </w:pPr>
            <w:r w:rsidRPr="004C68D8">
              <w:rPr>
                <w:rFonts w:ascii="Times New Roman" w:hAnsi="Times New Roman" w:cs="Times New Roman"/>
                <w:sz w:val="20"/>
                <w:szCs w:val="20"/>
                <w:lang w:eastAsia="en-US"/>
              </w:rPr>
              <w:t>22. Нестратегічні бар'єри.</w:t>
            </w:r>
          </w:p>
          <w:p w:rsidR="004C68D8" w:rsidRPr="004C68D8" w:rsidRDefault="004C68D8" w:rsidP="004C68D8">
            <w:pPr>
              <w:autoSpaceDE w:val="0"/>
              <w:autoSpaceDN w:val="0"/>
              <w:rPr>
                <w:rFonts w:ascii="Times New Roman" w:hAnsi="Times New Roman" w:cs="Times New Roman"/>
                <w:sz w:val="20"/>
                <w:szCs w:val="20"/>
                <w:lang w:eastAsia="en-US"/>
              </w:rPr>
            </w:pPr>
            <w:r w:rsidRPr="004C68D8">
              <w:rPr>
                <w:rFonts w:ascii="Times New Roman" w:hAnsi="Times New Roman" w:cs="Times New Roman"/>
                <w:sz w:val="20"/>
                <w:szCs w:val="20"/>
                <w:lang w:eastAsia="en-US"/>
              </w:rPr>
              <w:t>23. Стратегічні бар'єри.</w:t>
            </w:r>
          </w:p>
          <w:p w:rsidR="004C68D8" w:rsidRPr="004C68D8" w:rsidRDefault="004C68D8" w:rsidP="004C68D8">
            <w:pPr>
              <w:autoSpaceDE w:val="0"/>
              <w:autoSpaceDN w:val="0"/>
              <w:rPr>
                <w:rFonts w:ascii="Times New Roman" w:hAnsi="Times New Roman" w:cs="Times New Roman"/>
                <w:sz w:val="20"/>
                <w:szCs w:val="20"/>
                <w:lang w:eastAsia="en-US"/>
              </w:rPr>
            </w:pPr>
            <w:r w:rsidRPr="004C68D8">
              <w:rPr>
                <w:rFonts w:ascii="Times New Roman" w:hAnsi="Times New Roman" w:cs="Times New Roman"/>
                <w:sz w:val="20"/>
                <w:szCs w:val="20"/>
                <w:lang w:eastAsia="en-US"/>
              </w:rPr>
              <w:t>24. Показники оцінки бар'єрів.</w:t>
            </w:r>
          </w:p>
          <w:p w:rsidR="004C68D8" w:rsidRPr="004C68D8" w:rsidRDefault="004C68D8" w:rsidP="004C68D8">
            <w:pPr>
              <w:autoSpaceDE w:val="0"/>
              <w:autoSpaceDN w:val="0"/>
              <w:rPr>
                <w:rFonts w:ascii="Times New Roman" w:hAnsi="Times New Roman" w:cs="Times New Roman"/>
                <w:sz w:val="20"/>
                <w:szCs w:val="20"/>
                <w:lang w:eastAsia="en-US"/>
              </w:rPr>
            </w:pPr>
            <w:r w:rsidRPr="004C68D8">
              <w:rPr>
                <w:rFonts w:ascii="Times New Roman" w:hAnsi="Times New Roman" w:cs="Times New Roman"/>
                <w:sz w:val="20"/>
                <w:szCs w:val="20"/>
                <w:lang w:eastAsia="en-US"/>
              </w:rPr>
              <w:t>25. Стратегії конкурентної поведінки фірм.</w:t>
            </w:r>
          </w:p>
          <w:p w:rsidR="004C68D8" w:rsidRPr="004C68D8" w:rsidRDefault="004C68D8" w:rsidP="004C68D8">
            <w:pPr>
              <w:autoSpaceDE w:val="0"/>
              <w:autoSpaceDN w:val="0"/>
              <w:rPr>
                <w:rFonts w:ascii="Times New Roman" w:hAnsi="Times New Roman" w:cs="Times New Roman"/>
                <w:sz w:val="20"/>
                <w:szCs w:val="20"/>
                <w:lang w:eastAsia="en-US"/>
              </w:rPr>
            </w:pPr>
            <w:r w:rsidRPr="004C68D8">
              <w:rPr>
                <w:rFonts w:ascii="Times New Roman" w:hAnsi="Times New Roman" w:cs="Times New Roman"/>
                <w:sz w:val="20"/>
                <w:szCs w:val="20"/>
                <w:lang w:eastAsia="en-US"/>
              </w:rPr>
              <w:t>26. Цінові стратегії протидії входженню.</w:t>
            </w:r>
          </w:p>
          <w:p w:rsidR="004C68D8" w:rsidRPr="004C68D8" w:rsidRDefault="004C68D8" w:rsidP="004C68D8">
            <w:pPr>
              <w:autoSpaceDE w:val="0"/>
              <w:autoSpaceDN w:val="0"/>
              <w:rPr>
                <w:rFonts w:ascii="Times New Roman" w:hAnsi="Times New Roman" w:cs="Times New Roman"/>
                <w:sz w:val="20"/>
                <w:szCs w:val="20"/>
                <w:lang w:eastAsia="en-US"/>
              </w:rPr>
            </w:pPr>
            <w:r w:rsidRPr="004C68D8">
              <w:rPr>
                <w:rFonts w:ascii="Times New Roman" w:hAnsi="Times New Roman" w:cs="Times New Roman"/>
                <w:sz w:val="20"/>
                <w:szCs w:val="20"/>
                <w:lang w:eastAsia="en-US"/>
              </w:rPr>
              <w:t>27. Нецінові стратегії протидії входженню.</w:t>
            </w:r>
          </w:p>
          <w:p w:rsidR="004C68D8" w:rsidRPr="004C68D8" w:rsidRDefault="004C68D8" w:rsidP="004C68D8">
            <w:pPr>
              <w:autoSpaceDE w:val="0"/>
              <w:autoSpaceDN w:val="0"/>
              <w:rPr>
                <w:rFonts w:ascii="Times New Roman" w:hAnsi="Times New Roman" w:cs="Times New Roman"/>
                <w:sz w:val="20"/>
                <w:szCs w:val="20"/>
                <w:lang w:eastAsia="en-US"/>
              </w:rPr>
            </w:pPr>
            <w:r w:rsidRPr="004C68D8">
              <w:rPr>
                <w:rFonts w:ascii="Times New Roman" w:hAnsi="Times New Roman" w:cs="Times New Roman"/>
                <w:sz w:val="20"/>
                <w:szCs w:val="20"/>
                <w:lang w:eastAsia="en-US"/>
              </w:rPr>
              <w:t>28. Сутність та види цінової дискримінації.</w:t>
            </w:r>
          </w:p>
          <w:p w:rsidR="004C68D8" w:rsidRPr="004C68D8" w:rsidRDefault="004C68D8" w:rsidP="004C68D8">
            <w:pPr>
              <w:autoSpaceDE w:val="0"/>
              <w:autoSpaceDN w:val="0"/>
              <w:rPr>
                <w:rFonts w:ascii="Times New Roman" w:hAnsi="Times New Roman" w:cs="Times New Roman"/>
                <w:sz w:val="20"/>
                <w:szCs w:val="20"/>
                <w:lang w:eastAsia="en-US"/>
              </w:rPr>
            </w:pPr>
            <w:r w:rsidRPr="004C68D8">
              <w:rPr>
                <w:rFonts w:ascii="Times New Roman" w:hAnsi="Times New Roman" w:cs="Times New Roman"/>
                <w:sz w:val="20"/>
                <w:szCs w:val="20"/>
                <w:lang w:eastAsia="en-US"/>
              </w:rPr>
              <w:t>29. Практика використання цінової дискримінації.</w:t>
            </w:r>
          </w:p>
          <w:p w:rsidR="004C68D8" w:rsidRPr="004C68D8" w:rsidRDefault="004C68D8" w:rsidP="004C68D8">
            <w:pPr>
              <w:autoSpaceDE w:val="0"/>
              <w:autoSpaceDN w:val="0"/>
              <w:rPr>
                <w:rFonts w:ascii="Times New Roman" w:hAnsi="Times New Roman" w:cs="Times New Roman"/>
                <w:sz w:val="20"/>
                <w:szCs w:val="20"/>
                <w:lang w:eastAsia="en-US"/>
              </w:rPr>
            </w:pPr>
            <w:r w:rsidRPr="004C68D8">
              <w:rPr>
                <w:rFonts w:ascii="Times New Roman" w:hAnsi="Times New Roman" w:cs="Times New Roman"/>
                <w:sz w:val="20"/>
                <w:szCs w:val="20"/>
                <w:lang w:eastAsia="en-US"/>
              </w:rPr>
              <w:t>30. Наслідки застосування цінової дискримінації на добробут та її регулювання.</w:t>
            </w:r>
          </w:p>
          <w:p w:rsidR="004C68D8" w:rsidRPr="004C68D8" w:rsidRDefault="004C68D8" w:rsidP="004C68D8">
            <w:pPr>
              <w:autoSpaceDE w:val="0"/>
              <w:autoSpaceDN w:val="0"/>
              <w:rPr>
                <w:rFonts w:ascii="Times New Roman" w:hAnsi="Times New Roman" w:cs="Times New Roman"/>
                <w:sz w:val="20"/>
                <w:szCs w:val="20"/>
                <w:lang w:eastAsia="en-US"/>
              </w:rPr>
            </w:pPr>
            <w:r w:rsidRPr="004C68D8">
              <w:rPr>
                <w:rFonts w:ascii="Times New Roman" w:hAnsi="Times New Roman" w:cs="Times New Roman"/>
                <w:sz w:val="20"/>
                <w:szCs w:val="20"/>
                <w:lang w:eastAsia="en-US"/>
              </w:rPr>
              <w:t>31. Сутність, типи та моделі продуктової диференціації, її вплив на структуру ринку.</w:t>
            </w:r>
          </w:p>
          <w:p w:rsidR="004C68D8" w:rsidRPr="004C68D8" w:rsidRDefault="004C68D8" w:rsidP="004C68D8">
            <w:pPr>
              <w:autoSpaceDE w:val="0"/>
              <w:autoSpaceDN w:val="0"/>
              <w:rPr>
                <w:rFonts w:ascii="Times New Roman" w:hAnsi="Times New Roman" w:cs="Times New Roman"/>
                <w:sz w:val="20"/>
                <w:szCs w:val="20"/>
                <w:lang w:eastAsia="en-US"/>
              </w:rPr>
            </w:pPr>
            <w:r w:rsidRPr="004C68D8">
              <w:rPr>
                <w:rFonts w:ascii="Times New Roman" w:hAnsi="Times New Roman" w:cs="Times New Roman"/>
                <w:sz w:val="20"/>
                <w:szCs w:val="20"/>
                <w:lang w:eastAsia="en-US"/>
              </w:rPr>
              <w:t>32. Роль реклами в диференціації продукту та конкуренції на ринку.</w:t>
            </w:r>
          </w:p>
          <w:p w:rsidR="004C68D8" w:rsidRPr="004C68D8" w:rsidRDefault="004C68D8" w:rsidP="004C68D8">
            <w:pPr>
              <w:autoSpaceDE w:val="0"/>
              <w:autoSpaceDN w:val="0"/>
              <w:rPr>
                <w:rFonts w:ascii="Times New Roman" w:hAnsi="Times New Roman" w:cs="Times New Roman"/>
                <w:sz w:val="20"/>
                <w:szCs w:val="20"/>
                <w:lang w:eastAsia="en-US"/>
              </w:rPr>
            </w:pPr>
            <w:r w:rsidRPr="004C68D8">
              <w:rPr>
                <w:rFonts w:ascii="Times New Roman" w:hAnsi="Times New Roman" w:cs="Times New Roman"/>
                <w:sz w:val="20"/>
                <w:szCs w:val="20"/>
                <w:lang w:eastAsia="en-US"/>
              </w:rPr>
              <w:t>33. Моделі взаємної гри.</w:t>
            </w:r>
          </w:p>
          <w:p w:rsidR="004C68D8" w:rsidRPr="004C68D8" w:rsidRDefault="004C68D8" w:rsidP="004C68D8">
            <w:pPr>
              <w:autoSpaceDE w:val="0"/>
              <w:autoSpaceDN w:val="0"/>
              <w:rPr>
                <w:rFonts w:ascii="Times New Roman" w:hAnsi="Times New Roman" w:cs="Times New Roman"/>
                <w:sz w:val="20"/>
                <w:szCs w:val="20"/>
                <w:lang w:eastAsia="en-US"/>
              </w:rPr>
            </w:pPr>
            <w:r w:rsidRPr="004C68D8">
              <w:rPr>
                <w:rFonts w:ascii="Times New Roman" w:hAnsi="Times New Roman" w:cs="Times New Roman"/>
                <w:sz w:val="20"/>
                <w:szCs w:val="20"/>
                <w:lang w:eastAsia="en-US"/>
              </w:rPr>
              <w:t>34. Моделі послідовної гри.</w:t>
            </w:r>
          </w:p>
          <w:p w:rsidR="004C68D8" w:rsidRPr="004C68D8" w:rsidRDefault="004C68D8" w:rsidP="004C68D8">
            <w:pPr>
              <w:autoSpaceDE w:val="0"/>
              <w:autoSpaceDN w:val="0"/>
              <w:rPr>
                <w:rFonts w:ascii="Times New Roman" w:hAnsi="Times New Roman" w:cs="Times New Roman"/>
                <w:sz w:val="20"/>
                <w:szCs w:val="20"/>
                <w:lang w:eastAsia="en-US"/>
              </w:rPr>
            </w:pPr>
            <w:r w:rsidRPr="004C68D8">
              <w:rPr>
                <w:rFonts w:ascii="Times New Roman" w:hAnsi="Times New Roman" w:cs="Times New Roman"/>
                <w:sz w:val="20"/>
                <w:szCs w:val="20"/>
                <w:lang w:eastAsia="en-US"/>
              </w:rPr>
              <w:t>35. Теорія змови.</w:t>
            </w:r>
          </w:p>
          <w:p w:rsidR="004C68D8" w:rsidRPr="004C68D8" w:rsidRDefault="004C68D8" w:rsidP="004C68D8">
            <w:pPr>
              <w:autoSpaceDE w:val="0"/>
              <w:autoSpaceDN w:val="0"/>
              <w:rPr>
                <w:rFonts w:ascii="Times New Roman" w:hAnsi="Times New Roman" w:cs="Times New Roman"/>
                <w:sz w:val="20"/>
                <w:szCs w:val="20"/>
                <w:lang w:eastAsia="en-US"/>
              </w:rPr>
            </w:pPr>
            <w:r w:rsidRPr="004C68D8">
              <w:rPr>
                <w:rFonts w:ascii="Times New Roman" w:hAnsi="Times New Roman" w:cs="Times New Roman"/>
                <w:sz w:val="20"/>
                <w:szCs w:val="20"/>
                <w:lang w:eastAsia="en-US"/>
              </w:rPr>
              <w:t>36. Сутність та головні ознаки ринків природної монополії.</w:t>
            </w:r>
          </w:p>
          <w:p w:rsidR="004C68D8" w:rsidRPr="004C68D8" w:rsidRDefault="004C68D8" w:rsidP="004C68D8">
            <w:pPr>
              <w:autoSpaceDE w:val="0"/>
              <w:autoSpaceDN w:val="0"/>
              <w:rPr>
                <w:rFonts w:ascii="Times New Roman" w:hAnsi="Times New Roman" w:cs="Times New Roman"/>
                <w:sz w:val="20"/>
                <w:szCs w:val="20"/>
                <w:lang w:eastAsia="en-US"/>
              </w:rPr>
            </w:pPr>
            <w:r w:rsidRPr="004C68D8">
              <w:rPr>
                <w:rFonts w:ascii="Times New Roman" w:hAnsi="Times New Roman" w:cs="Times New Roman"/>
                <w:sz w:val="20"/>
                <w:szCs w:val="20"/>
                <w:lang w:eastAsia="en-US"/>
              </w:rPr>
              <w:t>37. Регулювання ринку природної монополії.</w:t>
            </w:r>
          </w:p>
          <w:p w:rsidR="004C68D8" w:rsidRPr="004C68D8" w:rsidRDefault="004C68D8" w:rsidP="004C68D8">
            <w:pPr>
              <w:autoSpaceDE w:val="0"/>
              <w:autoSpaceDN w:val="0"/>
              <w:rPr>
                <w:rFonts w:ascii="Times New Roman" w:hAnsi="Times New Roman" w:cs="Times New Roman"/>
                <w:sz w:val="20"/>
                <w:szCs w:val="20"/>
                <w:lang w:eastAsia="en-US"/>
              </w:rPr>
            </w:pPr>
            <w:r w:rsidRPr="004C68D8">
              <w:rPr>
                <w:rFonts w:ascii="Times New Roman" w:hAnsi="Times New Roman" w:cs="Times New Roman"/>
                <w:sz w:val="20"/>
                <w:szCs w:val="20"/>
                <w:lang w:eastAsia="en-US"/>
              </w:rPr>
              <w:t>38. Регулювання природних монополій в Україні.</w:t>
            </w:r>
          </w:p>
          <w:p w:rsidR="004C68D8" w:rsidRPr="004C68D8" w:rsidRDefault="004C68D8" w:rsidP="004C68D8">
            <w:pPr>
              <w:autoSpaceDE w:val="0"/>
              <w:autoSpaceDN w:val="0"/>
              <w:rPr>
                <w:rFonts w:ascii="Times New Roman" w:hAnsi="Times New Roman" w:cs="Times New Roman"/>
                <w:sz w:val="20"/>
                <w:szCs w:val="20"/>
                <w:lang w:eastAsia="en-US"/>
              </w:rPr>
            </w:pPr>
            <w:r w:rsidRPr="004C68D8">
              <w:rPr>
                <w:rFonts w:ascii="Times New Roman" w:hAnsi="Times New Roman" w:cs="Times New Roman"/>
                <w:sz w:val="20"/>
                <w:szCs w:val="20"/>
                <w:lang w:eastAsia="en-US"/>
              </w:rPr>
              <w:t>39. Вертикальна інтеграція та її характеристика.</w:t>
            </w:r>
          </w:p>
          <w:p w:rsidR="004C68D8" w:rsidRPr="004C68D8" w:rsidRDefault="004C68D8" w:rsidP="004C68D8">
            <w:pPr>
              <w:autoSpaceDE w:val="0"/>
              <w:autoSpaceDN w:val="0"/>
              <w:rPr>
                <w:rFonts w:ascii="Times New Roman" w:hAnsi="Times New Roman" w:cs="Times New Roman"/>
                <w:sz w:val="20"/>
                <w:szCs w:val="20"/>
                <w:lang w:eastAsia="en-US"/>
              </w:rPr>
            </w:pPr>
            <w:r w:rsidRPr="004C68D8">
              <w:rPr>
                <w:rFonts w:ascii="Times New Roman" w:hAnsi="Times New Roman" w:cs="Times New Roman"/>
                <w:sz w:val="20"/>
                <w:szCs w:val="20"/>
                <w:lang w:eastAsia="en-US"/>
              </w:rPr>
              <w:t>40. Вертикальні обмеження та їх характеристика.</w:t>
            </w:r>
          </w:p>
          <w:p w:rsidR="004C68D8" w:rsidRPr="004C68D8" w:rsidRDefault="004C68D8" w:rsidP="004C68D8">
            <w:pPr>
              <w:autoSpaceDE w:val="0"/>
              <w:autoSpaceDN w:val="0"/>
              <w:rPr>
                <w:rFonts w:ascii="Times New Roman" w:hAnsi="Times New Roman" w:cs="Times New Roman"/>
                <w:sz w:val="20"/>
                <w:szCs w:val="20"/>
                <w:lang w:eastAsia="en-US"/>
              </w:rPr>
            </w:pPr>
            <w:r w:rsidRPr="004C68D8">
              <w:rPr>
                <w:rFonts w:ascii="Times New Roman" w:hAnsi="Times New Roman" w:cs="Times New Roman"/>
                <w:sz w:val="20"/>
                <w:szCs w:val="20"/>
                <w:lang w:eastAsia="en-US"/>
              </w:rPr>
              <w:t>41. Негативні наслідки вертикальних відносин.</w:t>
            </w:r>
          </w:p>
          <w:p w:rsidR="004C68D8" w:rsidRPr="004C68D8" w:rsidRDefault="004C68D8" w:rsidP="004C68D8">
            <w:pPr>
              <w:autoSpaceDE w:val="0"/>
              <w:autoSpaceDN w:val="0"/>
              <w:rPr>
                <w:rFonts w:ascii="Times New Roman" w:hAnsi="Times New Roman" w:cs="Times New Roman"/>
                <w:sz w:val="20"/>
                <w:szCs w:val="20"/>
                <w:lang w:eastAsia="en-US"/>
              </w:rPr>
            </w:pPr>
            <w:r w:rsidRPr="004C68D8">
              <w:rPr>
                <w:rFonts w:ascii="Times New Roman" w:hAnsi="Times New Roman" w:cs="Times New Roman"/>
                <w:sz w:val="20"/>
                <w:szCs w:val="20"/>
                <w:lang w:eastAsia="en-US"/>
              </w:rPr>
              <w:t>42. Дослідження інновацій у теорії галузевих ринків та їх характеристика.</w:t>
            </w:r>
          </w:p>
          <w:p w:rsidR="004C68D8" w:rsidRPr="00A31F4F" w:rsidRDefault="004C68D8" w:rsidP="004C68D8">
            <w:pPr>
              <w:autoSpaceDE w:val="0"/>
              <w:autoSpaceDN w:val="0"/>
              <w:rPr>
                <w:rFonts w:ascii="Times New Roman" w:hAnsi="Times New Roman" w:cs="Times New Roman"/>
                <w:sz w:val="20"/>
                <w:szCs w:val="20"/>
                <w:lang w:eastAsia="en-US"/>
              </w:rPr>
            </w:pPr>
            <w:r w:rsidRPr="004C68D8">
              <w:rPr>
                <w:rFonts w:ascii="Times New Roman" w:hAnsi="Times New Roman" w:cs="Times New Roman"/>
                <w:sz w:val="20"/>
                <w:szCs w:val="20"/>
                <w:lang w:eastAsia="en-US"/>
              </w:rPr>
              <w:t>43. Інноваційний процес та його характеристика.</w:t>
            </w:r>
          </w:p>
        </w:tc>
        <w:tc>
          <w:tcPr>
            <w:tcW w:w="2268" w:type="dxa"/>
            <w:tcBorders>
              <w:top w:val="single" w:sz="4" w:space="0" w:color="auto"/>
              <w:left w:val="single" w:sz="4" w:space="0" w:color="auto"/>
              <w:bottom w:val="single" w:sz="4" w:space="0" w:color="auto"/>
              <w:right w:val="single" w:sz="4" w:space="0" w:color="auto"/>
            </w:tcBorders>
          </w:tcPr>
          <w:p w:rsidR="004C68D8" w:rsidRPr="004C68D8" w:rsidRDefault="004C68D8" w:rsidP="004C68D8">
            <w:pPr>
              <w:widowControl/>
              <w:ind w:firstLine="12"/>
              <w:jc w:val="both"/>
              <w:rPr>
                <w:rFonts w:ascii="Times New Roman" w:eastAsia="Times New Roman" w:hAnsi="Times New Roman" w:cs="Times New Roman"/>
                <w:kern w:val="0"/>
                <w:sz w:val="18"/>
                <w:szCs w:val="18"/>
                <w:lang w:eastAsia="ar-SA" w:bidi="ar-SA"/>
              </w:rPr>
            </w:pPr>
            <w:r w:rsidRPr="004C68D8">
              <w:rPr>
                <w:rFonts w:ascii="Times New Roman" w:eastAsia="Times New Roman" w:hAnsi="Times New Roman" w:cs="Times New Roman"/>
                <w:kern w:val="0"/>
                <w:sz w:val="18"/>
                <w:szCs w:val="18"/>
                <w:lang w:eastAsia="ar-SA" w:bidi="ar-SA"/>
              </w:rPr>
              <w:lastRenderedPageBreak/>
              <w:t>Відповідь на теоретичне питання – максимальна оцінка 5 балів:</w:t>
            </w:r>
          </w:p>
          <w:p w:rsidR="004C68D8" w:rsidRPr="004C68D8" w:rsidRDefault="004C68D8" w:rsidP="004C68D8">
            <w:pPr>
              <w:widowControl/>
              <w:ind w:firstLine="12"/>
              <w:jc w:val="both"/>
              <w:rPr>
                <w:rFonts w:ascii="Times New Roman" w:eastAsia="Times New Roman" w:hAnsi="Times New Roman" w:cs="Times New Roman"/>
                <w:kern w:val="0"/>
                <w:sz w:val="18"/>
                <w:szCs w:val="18"/>
                <w:lang w:eastAsia="ar-SA" w:bidi="ar-SA"/>
              </w:rPr>
            </w:pPr>
            <w:r w:rsidRPr="004C68D8">
              <w:rPr>
                <w:rFonts w:ascii="Times New Roman" w:eastAsia="Times New Roman" w:hAnsi="Times New Roman" w:cs="Times New Roman"/>
                <w:kern w:val="0"/>
                <w:sz w:val="18"/>
                <w:szCs w:val="18"/>
                <w:lang w:eastAsia="ar-SA" w:bidi="ar-SA"/>
              </w:rPr>
              <w:sym w:font="Symbol" w:char="F02D"/>
            </w:r>
            <w:r w:rsidRPr="004C68D8">
              <w:rPr>
                <w:rFonts w:ascii="Times New Roman" w:eastAsia="Times New Roman" w:hAnsi="Times New Roman" w:cs="Times New Roman"/>
                <w:kern w:val="0"/>
                <w:sz w:val="18"/>
                <w:szCs w:val="18"/>
                <w:lang w:eastAsia="ar-SA" w:bidi="ar-SA"/>
              </w:rPr>
              <w:t xml:space="preserve"> 5 балів – відповідь повна, ґрунтовна, виклад матеріалу логічний, подано приклади, зроблено власні висновки;</w:t>
            </w:r>
          </w:p>
          <w:p w:rsidR="004C68D8" w:rsidRPr="004C68D8" w:rsidRDefault="004C68D8" w:rsidP="004C68D8">
            <w:pPr>
              <w:widowControl/>
              <w:ind w:firstLine="12"/>
              <w:jc w:val="both"/>
              <w:rPr>
                <w:rFonts w:ascii="Times New Roman" w:eastAsia="Times New Roman" w:hAnsi="Times New Roman" w:cs="Times New Roman"/>
                <w:kern w:val="0"/>
                <w:sz w:val="18"/>
                <w:szCs w:val="18"/>
                <w:lang w:eastAsia="ar-SA" w:bidi="ar-SA"/>
              </w:rPr>
            </w:pPr>
            <w:r w:rsidRPr="004C68D8">
              <w:rPr>
                <w:rFonts w:ascii="Times New Roman" w:eastAsia="Times New Roman" w:hAnsi="Times New Roman" w:cs="Times New Roman"/>
                <w:kern w:val="0"/>
                <w:sz w:val="18"/>
                <w:szCs w:val="18"/>
                <w:lang w:eastAsia="ar-SA" w:bidi="ar-SA"/>
              </w:rPr>
              <w:sym w:font="Symbol" w:char="F02D"/>
            </w:r>
            <w:r w:rsidRPr="004C68D8">
              <w:rPr>
                <w:rFonts w:ascii="Times New Roman" w:eastAsia="Times New Roman" w:hAnsi="Times New Roman" w:cs="Times New Roman"/>
                <w:kern w:val="0"/>
                <w:sz w:val="18"/>
                <w:szCs w:val="18"/>
                <w:lang w:eastAsia="ar-SA" w:bidi="ar-SA"/>
              </w:rPr>
              <w:t xml:space="preserve"> 4 бали </w:t>
            </w:r>
            <w:r w:rsidRPr="004C68D8">
              <w:rPr>
                <w:rFonts w:ascii="Times New Roman" w:eastAsia="Times New Roman" w:hAnsi="Times New Roman" w:cs="Times New Roman"/>
                <w:kern w:val="0"/>
                <w:sz w:val="18"/>
                <w:szCs w:val="18"/>
                <w:lang w:eastAsia="ar-SA" w:bidi="ar-SA"/>
              </w:rPr>
              <w:sym w:font="Symbol" w:char="F02D"/>
            </w:r>
            <w:r w:rsidRPr="004C68D8">
              <w:rPr>
                <w:rFonts w:ascii="Times New Roman" w:eastAsia="Times New Roman" w:hAnsi="Times New Roman" w:cs="Times New Roman"/>
                <w:kern w:val="0"/>
                <w:sz w:val="18"/>
                <w:szCs w:val="18"/>
                <w:lang w:eastAsia="ar-SA" w:bidi="ar-SA"/>
              </w:rPr>
              <w:t xml:space="preserve"> відповідь неповна (до 80 % необхідного обсягу), матеріал викладено з незначними недоліками;</w:t>
            </w:r>
          </w:p>
          <w:p w:rsidR="004C68D8" w:rsidRPr="004C68D8" w:rsidRDefault="004C68D8" w:rsidP="004C68D8">
            <w:pPr>
              <w:widowControl/>
              <w:ind w:firstLine="12"/>
              <w:jc w:val="both"/>
              <w:rPr>
                <w:rFonts w:ascii="Times New Roman" w:eastAsia="Times New Roman" w:hAnsi="Times New Roman" w:cs="Times New Roman"/>
                <w:kern w:val="0"/>
                <w:sz w:val="18"/>
                <w:szCs w:val="18"/>
                <w:lang w:eastAsia="ar-SA" w:bidi="ar-SA"/>
              </w:rPr>
            </w:pPr>
            <w:r w:rsidRPr="004C68D8">
              <w:rPr>
                <w:rFonts w:ascii="Times New Roman" w:eastAsia="Times New Roman" w:hAnsi="Times New Roman" w:cs="Times New Roman"/>
                <w:kern w:val="0"/>
                <w:sz w:val="18"/>
                <w:szCs w:val="18"/>
                <w:lang w:eastAsia="ar-SA" w:bidi="ar-SA"/>
              </w:rPr>
              <w:sym w:font="Symbol" w:char="F02D"/>
            </w:r>
            <w:r w:rsidRPr="004C68D8">
              <w:rPr>
                <w:rFonts w:ascii="Times New Roman" w:eastAsia="Times New Roman" w:hAnsi="Times New Roman" w:cs="Times New Roman"/>
                <w:kern w:val="0"/>
                <w:sz w:val="18"/>
                <w:szCs w:val="18"/>
                <w:lang w:eastAsia="ar-SA" w:bidi="ar-SA"/>
              </w:rPr>
              <w:t xml:space="preserve"> 3 бали </w:t>
            </w:r>
            <w:r w:rsidRPr="004C68D8">
              <w:rPr>
                <w:rFonts w:ascii="Times New Roman" w:eastAsia="Times New Roman" w:hAnsi="Times New Roman" w:cs="Times New Roman"/>
                <w:kern w:val="0"/>
                <w:sz w:val="18"/>
                <w:szCs w:val="18"/>
                <w:lang w:eastAsia="ar-SA" w:bidi="ar-SA"/>
              </w:rPr>
              <w:sym w:font="Symbol" w:char="F02D"/>
            </w:r>
            <w:r w:rsidRPr="004C68D8">
              <w:rPr>
                <w:rFonts w:ascii="Times New Roman" w:eastAsia="Times New Roman" w:hAnsi="Times New Roman" w:cs="Times New Roman"/>
                <w:kern w:val="0"/>
                <w:sz w:val="18"/>
                <w:szCs w:val="18"/>
                <w:lang w:eastAsia="ar-SA" w:bidi="ar-SA"/>
              </w:rPr>
              <w:t xml:space="preserve"> відповідь неповна (до 50 % необхідного обсягу), матеріал викладено з незначними недоліками, відсутні приклади та власні висновки;</w:t>
            </w:r>
          </w:p>
          <w:p w:rsidR="004C68D8" w:rsidRPr="004C68D8" w:rsidRDefault="004C68D8" w:rsidP="004C68D8">
            <w:pPr>
              <w:widowControl/>
              <w:ind w:firstLine="12"/>
              <w:jc w:val="both"/>
              <w:rPr>
                <w:rFonts w:ascii="Times New Roman" w:eastAsia="Times New Roman" w:hAnsi="Times New Roman" w:cs="Times New Roman"/>
                <w:kern w:val="0"/>
                <w:sz w:val="18"/>
                <w:szCs w:val="18"/>
                <w:lang w:eastAsia="ar-SA" w:bidi="ar-SA"/>
              </w:rPr>
            </w:pPr>
            <w:r w:rsidRPr="004C68D8">
              <w:rPr>
                <w:rFonts w:ascii="Times New Roman" w:eastAsia="Times New Roman" w:hAnsi="Times New Roman" w:cs="Times New Roman"/>
                <w:kern w:val="0"/>
                <w:sz w:val="18"/>
                <w:szCs w:val="18"/>
                <w:lang w:eastAsia="ar-SA" w:bidi="ar-SA"/>
              </w:rPr>
              <w:sym w:font="Symbol" w:char="F02D"/>
            </w:r>
            <w:r w:rsidRPr="004C68D8">
              <w:rPr>
                <w:rFonts w:ascii="Times New Roman" w:eastAsia="Times New Roman" w:hAnsi="Times New Roman" w:cs="Times New Roman"/>
                <w:kern w:val="0"/>
                <w:sz w:val="18"/>
                <w:szCs w:val="18"/>
                <w:lang w:eastAsia="ar-SA" w:bidi="ar-SA"/>
              </w:rPr>
              <w:t xml:space="preserve"> 2 бали </w:t>
            </w:r>
            <w:r w:rsidRPr="004C68D8">
              <w:rPr>
                <w:rFonts w:ascii="Times New Roman" w:eastAsia="Times New Roman" w:hAnsi="Times New Roman" w:cs="Times New Roman"/>
                <w:kern w:val="0"/>
                <w:sz w:val="18"/>
                <w:szCs w:val="18"/>
                <w:lang w:eastAsia="ar-SA" w:bidi="ar-SA"/>
              </w:rPr>
              <w:sym w:font="Symbol" w:char="F02D"/>
            </w:r>
            <w:r w:rsidRPr="004C68D8">
              <w:rPr>
                <w:rFonts w:ascii="Times New Roman" w:eastAsia="Times New Roman" w:hAnsi="Times New Roman" w:cs="Times New Roman"/>
                <w:kern w:val="0"/>
                <w:sz w:val="18"/>
                <w:szCs w:val="18"/>
                <w:lang w:eastAsia="ar-SA" w:bidi="ar-SA"/>
              </w:rPr>
              <w:t xml:space="preserve"> відповіді не в повній мірі (до 30 % необхідного обсягу), не всі поняття та терміни знайшли своє </w:t>
            </w:r>
            <w:r w:rsidRPr="004C68D8">
              <w:rPr>
                <w:rFonts w:ascii="Times New Roman" w:eastAsia="Times New Roman" w:hAnsi="Times New Roman" w:cs="Times New Roman"/>
                <w:kern w:val="0"/>
                <w:sz w:val="18"/>
                <w:szCs w:val="18"/>
                <w:lang w:eastAsia="ar-SA" w:bidi="ar-SA"/>
              </w:rPr>
              <w:lastRenderedPageBreak/>
              <w:t>відображення у відповіді або визначені невірно, відсутні приклади та власні висновки;</w:t>
            </w:r>
          </w:p>
          <w:p w:rsidR="004C68D8" w:rsidRPr="004C68D8" w:rsidRDefault="004C68D8" w:rsidP="004C68D8">
            <w:pPr>
              <w:widowControl/>
              <w:ind w:firstLine="12"/>
              <w:jc w:val="both"/>
              <w:rPr>
                <w:rFonts w:ascii="Times New Roman" w:eastAsia="Times New Roman" w:hAnsi="Times New Roman" w:cs="Times New Roman"/>
                <w:kern w:val="0"/>
                <w:sz w:val="18"/>
                <w:szCs w:val="18"/>
                <w:lang w:eastAsia="ar-SA" w:bidi="ar-SA"/>
              </w:rPr>
            </w:pPr>
            <w:r w:rsidRPr="004C68D8">
              <w:rPr>
                <w:rFonts w:ascii="Times New Roman" w:eastAsia="Times New Roman" w:hAnsi="Times New Roman" w:cs="Times New Roman"/>
                <w:kern w:val="0"/>
                <w:sz w:val="18"/>
                <w:szCs w:val="18"/>
                <w:lang w:eastAsia="ar-SA" w:bidi="ar-SA"/>
              </w:rPr>
              <w:sym w:font="Symbol" w:char="F02D"/>
            </w:r>
            <w:r w:rsidRPr="004C68D8">
              <w:rPr>
                <w:rFonts w:ascii="Times New Roman" w:eastAsia="Times New Roman" w:hAnsi="Times New Roman" w:cs="Times New Roman"/>
                <w:kern w:val="0"/>
                <w:sz w:val="18"/>
                <w:szCs w:val="18"/>
                <w:lang w:eastAsia="ar-SA" w:bidi="ar-SA"/>
              </w:rPr>
              <w:t xml:space="preserve"> 1 бал </w:t>
            </w:r>
            <w:r w:rsidRPr="004C68D8">
              <w:rPr>
                <w:rFonts w:ascii="Times New Roman" w:eastAsia="Times New Roman" w:hAnsi="Times New Roman" w:cs="Times New Roman"/>
                <w:kern w:val="0"/>
                <w:sz w:val="18"/>
                <w:szCs w:val="18"/>
                <w:lang w:eastAsia="ar-SA" w:bidi="ar-SA"/>
              </w:rPr>
              <w:sym w:font="Symbol" w:char="F02D"/>
            </w:r>
            <w:r w:rsidRPr="004C68D8">
              <w:rPr>
                <w:rFonts w:ascii="Times New Roman" w:eastAsia="Times New Roman" w:hAnsi="Times New Roman" w:cs="Times New Roman"/>
                <w:kern w:val="0"/>
                <w:sz w:val="18"/>
                <w:szCs w:val="18"/>
                <w:lang w:eastAsia="ar-SA" w:bidi="ar-SA"/>
              </w:rPr>
              <w:t xml:space="preserve"> відповіді не в повній мірі (до 10 % необхідного обсягу), не всі поняття та терміни знайшли своє відображення у відповіді або визначені невірно, відсутні приклади та власні висновки;</w:t>
            </w:r>
          </w:p>
          <w:p w:rsidR="004C68D8" w:rsidRDefault="004C68D8" w:rsidP="004C68D8">
            <w:pPr>
              <w:autoSpaceDE w:val="0"/>
              <w:autoSpaceDN w:val="0"/>
              <w:jc w:val="both"/>
              <w:rPr>
                <w:rFonts w:ascii="Times New Roman" w:eastAsia="Times New Roman" w:hAnsi="Times New Roman" w:cs="Times New Roman"/>
                <w:kern w:val="0"/>
                <w:sz w:val="18"/>
                <w:szCs w:val="18"/>
                <w:lang w:eastAsia="ar-SA" w:bidi="ar-SA"/>
              </w:rPr>
            </w:pPr>
            <w:r w:rsidRPr="004C68D8">
              <w:rPr>
                <w:rFonts w:ascii="Times New Roman" w:eastAsia="Times New Roman" w:hAnsi="Times New Roman" w:cs="Times New Roman"/>
                <w:kern w:val="0"/>
                <w:sz w:val="18"/>
                <w:szCs w:val="18"/>
                <w:lang w:eastAsia="ar-SA" w:bidi="ar-SA"/>
              </w:rPr>
              <w:sym w:font="Symbol" w:char="F02D"/>
            </w:r>
            <w:r w:rsidRPr="004C68D8">
              <w:rPr>
                <w:rFonts w:ascii="Times New Roman" w:eastAsia="Times New Roman" w:hAnsi="Times New Roman" w:cs="Times New Roman"/>
                <w:kern w:val="0"/>
                <w:sz w:val="18"/>
                <w:szCs w:val="18"/>
                <w:lang w:eastAsia="ar-SA" w:bidi="ar-SA"/>
              </w:rPr>
              <w:t xml:space="preserve"> 0 балів – відповідь відсутня або невірна.</w:t>
            </w:r>
          </w:p>
          <w:p w:rsidR="004C68D8" w:rsidRPr="004C68D8" w:rsidRDefault="004C68D8" w:rsidP="004C68D8">
            <w:pPr>
              <w:autoSpaceDE w:val="0"/>
              <w:autoSpaceDN w:val="0"/>
              <w:jc w:val="both"/>
              <w:rPr>
                <w:rFonts w:ascii="Times New Roman" w:hAnsi="Times New Roman" w:cs="Times New Roman"/>
                <w:sz w:val="20"/>
                <w:szCs w:val="20"/>
                <w:lang w:eastAsia="en-US"/>
              </w:rPr>
            </w:pPr>
            <w:r w:rsidRPr="004C68D8">
              <w:rPr>
                <w:rFonts w:ascii="Times New Roman" w:hAnsi="Times New Roman" w:cs="Times New Roman"/>
                <w:sz w:val="20"/>
                <w:szCs w:val="20"/>
                <w:lang w:eastAsia="en-US"/>
              </w:rPr>
              <w:t>Під час складання екзамену.</w:t>
            </w:r>
          </w:p>
        </w:tc>
        <w:tc>
          <w:tcPr>
            <w:tcW w:w="850" w:type="dxa"/>
            <w:tcBorders>
              <w:top w:val="single" w:sz="4" w:space="0" w:color="auto"/>
              <w:left w:val="single" w:sz="4" w:space="0" w:color="auto"/>
              <w:bottom w:val="single" w:sz="4" w:space="0" w:color="auto"/>
              <w:right w:val="single" w:sz="4" w:space="0" w:color="auto"/>
            </w:tcBorders>
            <w:hideMark/>
          </w:tcPr>
          <w:p w:rsidR="004C68D8" w:rsidRPr="00A31F4F" w:rsidRDefault="004C68D8" w:rsidP="003E40B6">
            <w:pPr>
              <w:autoSpaceDE w:val="0"/>
              <w:autoSpaceDN w:val="0"/>
              <w:jc w:val="center"/>
              <w:rPr>
                <w:rFonts w:ascii="Times New Roman" w:hAnsi="Times New Roman" w:cs="Times New Roman"/>
                <w:b/>
                <w:sz w:val="20"/>
                <w:szCs w:val="20"/>
                <w:lang w:eastAsia="en-US"/>
              </w:rPr>
            </w:pPr>
            <w:r w:rsidRPr="004C68D8">
              <w:rPr>
                <w:rFonts w:ascii="Times New Roman" w:eastAsia="Times New Roman" w:hAnsi="Times New Roman" w:cs="Times New Roman"/>
                <w:b/>
                <w:kern w:val="0"/>
                <w:sz w:val="18"/>
                <w:szCs w:val="18"/>
                <w:lang w:val="ru-RU" w:eastAsia="ar-SA" w:bidi="ar-SA"/>
              </w:rPr>
              <w:lastRenderedPageBreak/>
              <w:t>10</w:t>
            </w:r>
          </w:p>
        </w:tc>
      </w:tr>
      <w:tr w:rsidR="004C68D8" w:rsidRPr="00A31F4F" w:rsidTr="005E3DF2">
        <w:tc>
          <w:tcPr>
            <w:tcW w:w="1100" w:type="dxa"/>
            <w:tcBorders>
              <w:top w:val="single" w:sz="4" w:space="0" w:color="auto"/>
              <w:left w:val="single" w:sz="4" w:space="0" w:color="auto"/>
              <w:bottom w:val="single" w:sz="4" w:space="0" w:color="auto"/>
              <w:right w:val="single" w:sz="4" w:space="0" w:color="auto"/>
            </w:tcBorders>
          </w:tcPr>
          <w:p w:rsidR="004C68D8" w:rsidRPr="00A31F4F" w:rsidRDefault="004C68D8" w:rsidP="003E40B6">
            <w:pPr>
              <w:autoSpaceDE w:val="0"/>
              <w:autoSpaceDN w:val="0"/>
              <w:jc w:val="center"/>
              <w:rPr>
                <w:rFonts w:ascii="Times New Roman" w:hAnsi="Times New Roman" w:cs="Times New Roman"/>
                <w:b/>
                <w:sz w:val="20"/>
                <w:szCs w:val="20"/>
              </w:rPr>
            </w:pPr>
          </w:p>
        </w:tc>
        <w:tc>
          <w:tcPr>
            <w:tcW w:w="1134" w:type="dxa"/>
            <w:tcBorders>
              <w:top w:val="single" w:sz="4" w:space="0" w:color="auto"/>
              <w:left w:val="single" w:sz="4" w:space="0" w:color="auto"/>
              <w:bottom w:val="single" w:sz="4" w:space="0" w:color="auto"/>
              <w:right w:val="single" w:sz="4" w:space="0" w:color="auto"/>
            </w:tcBorders>
          </w:tcPr>
          <w:p w:rsidR="004C68D8" w:rsidRDefault="004C68D8" w:rsidP="00183BC2">
            <w:pPr>
              <w:autoSpaceDE w:val="0"/>
              <w:autoSpaceDN w:val="0"/>
              <w:ind w:left="-108" w:right="-108"/>
              <w:jc w:val="center"/>
              <w:rPr>
                <w:rFonts w:ascii="Times New Roman" w:hAnsi="Times New Roman" w:cs="Times New Roman"/>
                <w:sz w:val="20"/>
                <w:szCs w:val="20"/>
              </w:rPr>
            </w:pPr>
            <w:r>
              <w:rPr>
                <w:rFonts w:ascii="Times New Roman" w:hAnsi="Times New Roman" w:cs="Times New Roman"/>
                <w:sz w:val="20"/>
                <w:szCs w:val="20"/>
              </w:rPr>
              <w:t>Практичне завдання.</w:t>
            </w:r>
          </w:p>
          <w:p w:rsidR="004C68D8" w:rsidRPr="00A31F4F" w:rsidRDefault="004C68D8" w:rsidP="00183BC2">
            <w:pPr>
              <w:autoSpaceDE w:val="0"/>
              <w:autoSpaceDN w:val="0"/>
              <w:ind w:left="-108" w:right="-108"/>
              <w:jc w:val="center"/>
              <w:rPr>
                <w:rFonts w:ascii="Times New Roman" w:hAnsi="Times New Roman" w:cs="Times New Roman"/>
                <w:sz w:val="20"/>
                <w:szCs w:val="20"/>
                <w:lang w:eastAsia="en-US"/>
              </w:rPr>
            </w:pPr>
            <w:r w:rsidRPr="004C68D8">
              <w:rPr>
                <w:rFonts w:ascii="Times New Roman" w:hAnsi="Times New Roman" w:cs="Times New Roman"/>
                <w:sz w:val="20"/>
                <w:szCs w:val="20"/>
                <w:lang w:eastAsia="en-US"/>
              </w:rPr>
              <w:t>Розв'язання задачі</w:t>
            </w:r>
            <w:r>
              <w:rPr>
                <w:rFonts w:ascii="Times New Roman" w:hAnsi="Times New Roman" w:cs="Times New Roman"/>
                <w:sz w:val="20"/>
                <w:szCs w:val="20"/>
                <w:lang w:eastAsia="en-US"/>
              </w:rPr>
              <w:t>.</w:t>
            </w:r>
          </w:p>
        </w:tc>
        <w:tc>
          <w:tcPr>
            <w:tcW w:w="4395" w:type="dxa"/>
            <w:tcBorders>
              <w:top w:val="single" w:sz="4" w:space="0" w:color="auto"/>
              <w:left w:val="single" w:sz="4" w:space="0" w:color="auto"/>
              <w:bottom w:val="single" w:sz="4" w:space="0" w:color="auto"/>
              <w:right w:val="single" w:sz="4" w:space="0" w:color="auto"/>
            </w:tcBorders>
          </w:tcPr>
          <w:p w:rsidR="004C68D8" w:rsidRPr="004C68D8" w:rsidRDefault="004C68D8" w:rsidP="004C68D8">
            <w:pPr>
              <w:autoSpaceDE w:val="0"/>
              <w:autoSpaceDN w:val="0"/>
              <w:rPr>
                <w:rFonts w:ascii="Times New Roman" w:hAnsi="Times New Roman" w:cs="Times New Roman"/>
                <w:sz w:val="20"/>
                <w:szCs w:val="20"/>
              </w:rPr>
            </w:pPr>
            <w:r w:rsidRPr="004C68D8">
              <w:rPr>
                <w:rFonts w:ascii="Times New Roman" w:hAnsi="Times New Roman" w:cs="Times New Roman"/>
                <w:sz w:val="20"/>
                <w:szCs w:val="20"/>
              </w:rPr>
              <w:t>За наданими статистичними даними щодо розвитку національного ринку товарів або ресурсів розрахуйте показники концентрації господарюючих суб'єктів на ринку та зробіть висновки. Необхідно зробити розрахунок таких показників:</w:t>
            </w:r>
          </w:p>
          <w:p w:rsidR="004C68D8" w:rsidRPr="004C68D8" w:rsidRDefault="004C68D8" w:rsidP="004C68D8">
            <w:pPr>
              <w:autoSpaceDE w:val="0"/>
              <w:autoSpaceDN w:val="0"/>
              <w:rPr>
                <w:rFonts w:ascii="Times New Roman" w:hAnsi="Times New Roman" w:cs="Times New Roman"/>
                <w:sz w:val="20"/>
                <w:szCs w:val="20"/>
              </w:rPr>
            </w:pPr>
            <w:r w:rsidRPr="004C68D8">
              <w:rPr>
                <w:rFonts w:ascii="Times New Roman" w:hAnsi="Times New Roman" w:cs="Times New Roman"/>
                <w:sz w:val="20"/>
                <w:szCs w:val="20"/>
              </w:rPr>
              <w:t>- індекс концентрації;</w:t>
            </w:r>
          </w:p>
          <w:p w:rsidR="004C68D8" w:rsidRPr="004C68D8" w:rsidRDefault="004C68D8" w:rsidP="004C68D8">
            <w:pPr>
              <w:autoSpaceDE w:val="0"/>
              <w:autoSpaceDN w:val="0"/>
              <w:rPr>
                <w:rFonts w:ascii="Times New Roman" w:hAnsi="Times New Roman" w:cs="Times New Roman"/>
                <w:sz w:val="20"/>
                <w:szCs w:val="20"/>
              </w:rPr>
            </w:pPr>
            <w:r w:rsidRPr="004C68D8">
              <w:rPr>
                <w:rFonts w:ascii="Times New Roman" w:hAnsi="Times New Roman" w:cs="Times New Roman"/>
                <w:sz w:val="20"/>
                <w:szCs w:val="20"/>
              </w:rPr>
              <w:t>- коефіцієнт відносної концентрації;</w:t>
            </w:r>
          </w:p>
          <w:p w:rsidR="004C68D8" w:rsidRPr="004C68D8" w:rsidRDefault="004C68D8" w:rsidP="004C68D8">
            <w:pPr>
              <w:autoSpaceDE w:val="0"/>
              <w:autoSpaceDN w:val="0"/>
              <w:rPr>
                <w:rFonts w:ascii="Times New Roman" w:hAnsi="Times New Roman" w:cs="Times New Roman"/>
                <w:sz w:val="20"/>
                <w:szCs w:val="20"/>
              </w:rPr>
            </w:pPr>
            <w:r w:rsidRPr="004C68D8">
              <w:rPr>
                <w:rFonts w:ascii="Times New Roman" w:hAnsi="Times New Roman" w:cs="Times New Roman"/>
                <w:sz w:val="20"/>
                <w:szCs w:val="20"/>
              </w:rPr>
              <w:t xml:space="preserve">- індекс </w:t>
            </w:r>
            <w:proofErr w:type="spellStart"/>
            <w:r w:rsidRPr="004C68D8">
              <w:rPr>
                <w:rFonts w:ascii="Times New Roman" w:hAnsi="Times New Roman" w:cs="Times New Roman"/>
                <w:sz w:val="20"/>
                <w:szCs w:val="20"/>
              </w:rPr>
              <w:t>Херфіндаля—Хіршмана</w:t>
            </w:r>
            <w:proofErr w:type="spellEnd"/>
            <w:r w:rsidRPr="004C68D8">
              <w:rPr>
                <w:rFonts w:ascii="Times New Roman" w:hAnsi="Times New Roman" w:cs="Times New Roman"/>
                <w:sz w:val="20"/>
                <w:szCs w:val="20"/>
              </w:rPr>
              <w:t>;</w:t>
            </w:r>
          </w:p>
          <w:p w:rsidR="004C68D8" w:rsidRPr="00A31F4F" w:rsidRDefault="004C68D8" w:rsidP="004C68D8">
            <w:pPr>
              <w:autoSpaceDE w:val="0"/>
              <w:autoSpaceDN w:val="0"/>
              <w:rPr>
                <w:rFonts w:ascii="Times New Roman" w:hAnsi="Times New Roman" w:cs="Times New Roman"/>
                <w:sz w:val="20"/>
                <w:szCs w:val="20"/>
                <w:lang w:eastAsia="en-US"/>
              </w:rPr>
            </w:pPr>
            <w:r w:rsidRPr="004C68D8">
              <w:rPr>
                <w:rFonts w:ascii="Times New Roman" w:hAnsi="Times New Roman" w:cs="Times New Roman"/>
                <w:sz w:val="20"/>
                <w:szCs w:val="20"/>
              </w:rPr>
              <w:t xml:space="preserve">- індекс </w:t>
            </w:r>
            <w:proofErr w:type="spellStart"/>
            <w:r w:rsidRPr="004C68D8">
              <w:rPr>
                <w:rFonts w:ascii="Times New Roman" w:hAnsi="Times New Roman" w:cs="Times New Roman"/>
                <w:sz w:val="20"/>
                <w:szCs w:val="20"/>
              </w:rPr>
              <w:t>Холла</w:t>
            </w:r>
            <w:proofErr w:type="spellEnd"/>
            <w:r w:rsidRPr="004C68D8">
              <w:rPr>
                <w:rFonts w:ascii="Times New Roman" w:hAnsi="Times New Roman" w:cs="Times New Roman"/>
                <w:sz w:val="20"/>
                <w:szCs w:val="20"/>
              </w:rPr>
              <w:t xml:space="preserve"> – </w:t>
            </w:r>
            <w:proofErr w:type="spellStart"/>
            <w:r w:rsidRPr="004C68D8">
              <w:rPr>
                <w:rFonts w:ascii="Times New Roman" w:hAnsi="Times New Roman" w:cs="Times New Roman"/>
                <w:sz w:val="20"/>
                <w:szCs w:val="20"/>
              </w:rPr>
              <w:t>Тайдмана</w:t>
            </w:r>
            <w:proofErr w:type="spellEnd"/>
            <w:r w:rsidRPr="004C68D8">
              <w:rPr>
                <w:rFonts w:ascii="Times New Roman" w:hAnsi="Times New Roman" w:cs="Times New Roman"/>
                <w:sz w:val="20"/>
                <w:szCs w:val="20"/>
              </w:rPr>
              <w:t>.</w:t>
            </w:r>
          </w:p>
        </w:tc>
        <w:tc>
          <w:tcPr>
            <w:tcW w:w="2268" w:type="dxa"/>
            <w:tcBorders>
              <w:top w:val="single" w:sz="4" w:space="0" w:color="auto"/>
              <w:left w:val="single" w:sz="4" w:space="0" w:color="auto"/>
              <w:bottom w:val="single" w:sz="4" w:space="0" w:color="auto"/>
              <w:right w:val="single" w:sz="4" w:space="0" w:color="auto"/>
            </w:tcBorders>
          </w:tcPr>
          <w:p w:rsidR="004C68D8" w:rsidRPr="004C68D8" w:rsidRDefault="004C68D8" w:rsidP="001C7F43">
            <w:pPr>
              <w:widowControl/>
              <w:ind w:left="-108" w:right="-108"/>
              <w:jc w:val="both"/>
              <w:rPr>
                <w:rFonts w:ascii="Times New Roman" w:eastAsia="Times New Roman" w:hAnsi="Times New Roman" w:cs="Times New Roman"/>
                <w:kern w:val="0"/>
                <w:sz w:val="18"/>
                <w:szCs w:val="18"/>
                <w:lang w:eastAsia="ar-SA" w:bidi="ar-SA"/>
              </w:rPr>
            </w:pPr>
            <w:r w:rsidRPr="004C68D8">
              <w:rPr>
                <w:rFonts w:ascii="Times New Roman" w:eastAsia="Times New Roman" w:hAnsi="Times New Roman" w:cs="Times New Roman"/>
                <w:kern w:val="0"/>
                <w:sz w:val="18"/>
                <w:szCs w:val="18"/>
                <w:lang w:eastAsia="ar-SA" w:bidi="ar-SA"/>
              </w:rPr>
              <w:t xml:space="preserve">Розв’язання задачі </w:t>
            </w:r>
            <w:r w:rsidRPr="004C68D8">
              <w:rPr>
                <w:rFonts w:ascii="Times New Roman" w:eastAsia="Times New Roman" w:hAnsi="Times New Roman" w:cs="Times New Roman"/>
                <w:kern w:val="0"/>
                <w:sz w:val="18"/>
                <w:szCs w:val="18"/>
                <w:lang w:eastAsia="ar-SA" w:bidi="ar-SA"/>
              </w:rPr>
              <w:sym w:font="Symbol" w:char="F02D"/>
            </w:r>
            <w:r w:rsidRPr="004C68D8">
              <w:rPr>
                <w:rFonts w:ascii="Times New Roman" w:eastAsia="Times New Roman" w:hAnsi="Times New Roman" w:cs="Times New Roman"/>
                <w:kern w:val="0"/>
                <w:sz w:val="18"/>
                <w:szCs w:val="18"/>
                <w:lang w:eastAsia="ar-SA" w:bidi="ar-SA"/>
              </w:rPr>
              <w:t xml:space="preserve"> максимальна оцінка 20 балів:</w:t>
            </w:r>
          </w:p>
          <w:p w:rsidR="004C68D8" w:rsidRPr="004C68D8" w:rsidRDefault="004C68D8" w:rsidP="001C7F43">
            <w:pPr>
              <w:widowControl/>
              <w:ind w:left="-108" w:right="-108"/>
              <w:jc w:val="both"/>
              <w:rPr>
                <w:rFonts w:ascii="Times New Roman" w:eastAsia="Times New Roman" w:hAnsi="Times New Roman" w:cs="Times New Roman"/>
                <w:kern w:val="0"/>
                <w:sz w:val="18"/>
                <w:szCs w:val="18"/>
                <w:lang w:eastAsia="ar-SA" w:bidi="ar-SA"/>
              </w:rPr>
            </w:pPr>
            <w:r w:rsidRPr="004C68D8">
              <w:rPr>
                <w:rFonts w:ascii="Times New Roman" w:eastAsia="Times New Roman" w:hAnsi="Times New Roman" w:cs="Times New Roman"/>
                <w:kern w:val="0"/>
                <w:sz w:val="18"/>
                <w:szCs w:val="18"/>
                <w:lang w:eastAsia="ar-SA" w:bidi="ar-SA"/>
              </w:rPr>
              <w:sym w:font="Symbol" w:char="F02D"/>
            </w:r>
            <w:r w:rsidRPr="004C68D8">
              <w:rPr>
                <w:rFonts w:ascii="Times New Roman" w:eastAsia="Times New Roman" w:hAnsi="Times New Roman" w:cs="Times New Roman"/>
                <w:kern w:val="0"/>
                <w:sz w:val="18"/>
                <w:szCs w:val="18"/>
                <w:lang w:eastAsia="ar-SA" w:bidi="ar-SA"/>
              </w:rPr>
              <w:t xml:space="preserve"> 20 балів – відповідь повна, ґрунтовна, виклад матеріалу логічний, розрахунки вірні, зроблено власні висновки;</w:t>
            </w:r>
          </w:p>
          <w:p w:rsidR="004C68D8" w:rsidRPr="004C68D8" w:rsidRDefault="004C68D8" w:rsidP="001C7F43">
            <w:pPr>
              <w:widowControl/>
              <w:ind w:left="-108" w:right="-108"/>
              <w:jc w:val="both"/>
              <w:rPr>
                <w:rFonts w:ascii="Times New Roman" w:eastAsia="Times New Roman" w:hAnsi="Times New Roman" w:cs="Times New Roman"/>
                <w:kern w:val="0"/>
                <w:sz w:val="18"/>
                <w:szCs w:val="18"/>
                <w:lang w:eastAsia="ar-SA" w:bidi="ar-SA"/>
              </w:rPr>
            </w:pPr>
            <w:r w:rsidRPr="004C68D8">
              <w:rPr>
                <w:rFonts w:ascii="Times New Roman" w:eastAsia="Times New Roman" w:hAnsi="Times New Roman" w:cs="Times New Roman"/>
                <w:kern w:val="0"/>
                <w:sz w:val="18"/>
                <w:szCs w:val="18"/>
                <w:lang w:eastAsia="ar-SA" w:bidi="ar-SA"/>
              </w:rPr>
              <w:sym w:font="Symbol" w:char="F02D"/>
            </w:r>
            <w:r w:rsidRPr="004C68D8">
              <w:rPr>
                <w:rFonts w:ascii="Times New Roman" w:eastAsia="Times New Roman" w:hAnsi="Times New Roman" w:cs="Times New Roman"/>
                <w:kern w:val="0"/>
                <w:sz w:val="18"/>
                <w:szCs w:val="18"/>
                <w:lang w:eastAsia="ar-SA" w:bidi="ar-SA"/>
              </w:rPr>
              <w:t xml:space="preserve"> 18 балів </w:t>
            </w:r>
            <w:r w:rsidRPr="004C68D8">
              <w:rPr>
                <w:rFonts w:ascii="Times New Roman" w:eastAsia="Times New Roman" w:hAnsi="Times New Roman" w:cs="Times New Roman"/>
                <w:kern w:val="0"/>
                <w:sz w:val="18"/>
                <w:szCs w:val="18"/>
                <w:lang w:eastAsia="ar-SA" w:bidi="ar-SA"/>
              </w:rPr>
              <w:sym w:font="Symbol" w:char="F02D"/>
            </w:r>
            <w:r w:rsidRPr="004C68D8">
              <w:rPr>
                <w:rFonts w:ascii="Times New Roman" w:eastAsia="Times New Roman" w:hAnsi="Times New Roman" w:cs="Times New Roman"/>
                <w:kern w:val="0"/>
                <w:sz w:val="18"/>
                <w:szCs w:val="18"/>
                <w:lang w:eastAsia="ar-SA" w:bidi="ar-SA"/>
              </w:rPr>
              <w:t xml:space="preserve"> відповідь повна, ґрунтовна, виклад матеріалу логічний, розрахунки вірні, власні висновки відсутні;</w:t>
            </w:r>
          </w:p>
          <w:p w:rsidR="004C68D8" w:rsidRPr="004C68D8" w:rsidRDefault="004C68D8" w:rsidP="001C7F43">
            <w:pPr>
              <w:widowControl/>
              <w:ind w:left="-108" w:right="-108"/>
              <w:jc w:val="both"/>
              <w:rPr>
                <w:rFonts w:ascii="Times New Roman" w:eastAsia="Times New Roman" w:hAnsi="Times New Roman" w:cs="Times New Roman"/>
                <w:kern w:val="0"/>
                <w:sz w:val="18"/>
                <w:szCs w:val="18"/>
                <w:lang w:eastAsia="ar-SA" w:bidi="ar-SA"/>
              </w:rPr>
            </w:pPr>
            <w:r w:rsidRPr="004C68D8">
              <w:rPr>
                <w:rFonts w:ascii="Times New Roman" w:eastAsia="Times New Roman" w:hAnsi="Times New Roman" w:cs="Times New Roman"/>
                <w:kern w:val="0"/>
                <w:sz w:val="18"/>
                <w:szCs w:val="18"/>
                <w:lang w:eastAsia="ar-SA" w:bidi="ar-SA"/>
              </w:rPr>
              <w:sym w:font="Symbol" w:char="F02D"/>
            </w:r>
            <w:r w:rsidRPr="004C68D8">
              <w:rPr>
                <w:rFonts w:ascii="Times New Roman" w:eastAsia="Times New Roman" w:hAnsi="Times New Roman" w:cs="Times New Roman"/>
                <w:kern w:val="0"/>
                <w:sz w:val="18"/>
                <w:szCs w:val="18"/>
                <w:lang w:eastAsia="ar-SA" w:bidi="ar-SA"/>
              </w:rPr>
              <w:t xml:space="preserve"> 16 балів </w:t>
            </w:r>
            <w:r w:rsidRPr="004C68D8">
              <w:rPr>
                <w:rFonts w:ascii="Times New Roman" w:eastAsia="Times New Roman" w:hAnsi="Times New Roman" w:cs="Times New Roman"/>
                <w:kern w:val="0"/>
                <w:sz w:val="18"/>
                <w:szCs w:val="18"/>
                <w:lang w:eastAsia="ar-SA" w:bidi="ar-SA"/>
              </w:rPr>
              <w:sym w:font="Symbol" w:char="F02D"/>
            </w:r>
            <w:r w:rsidRPr="004C68D8">
              <w:rPr>
                <w:rFonts w:ascii="Times New Roman" w:eastAsia="Times New Roman" w:hAnsi="Times New Roman" w:cs="Times New Roman"/>
                <w:kern w:val="0"/>
                <w:sz w:val="18"/>
                <w:szCs w:val="18"/>
                <w:lang w:eastAsia="ar-SA" w:bidi="ar-SA"/>
              </w:rPr>
              <w:t xml:space="preserve"> відповідь повна, ґрунтовна, виклад матеріалу логічний, розрахунки мають незначні неточності, власні висновки відсутні;</w:t>
            </w:r>
          </w:p>
          <w:p w:rsidR="004C68D8" w:rsidRPr="004C68D8" w:rsidRDefault="004C68D8" w:rsidP="001C7F43">
            <w:pPr>
              <w:widowControl/>
              <w:ind w:left="-108" w:right="-108"/>
              <w:jc w:val="both"/>
              <w:rPr>
                <w:rFonts w:ascii="Times New Roman" w:eastAsia="Times New Roman" w:hAnsi="Times New Roman" w:cs="Times New Roman"/>
                <w:kern w:val="0"/>
                <w:sz w:val="18"/>
                <w:szCs w:val="18"/>
                <w:lang w:eastAsia="ar-SA" w:bidi="ar-SA"/>
              </w:rPr>
            </w:pPr>
            <w:r w:rsidRPr="004C68D8">
              <w:rPr>
                <w:rFonts w:ascii="Times New Roman" w:eastAsia="Times New Roman" w:hAnsi="Times New Roman" w:cs="Times New Roman"/>
                <w:kern w:val="0"/>
                <w:sz w:val="18"/>
                <w:szCs w:val="18"/>
                <w:lang w:eastAsia="ar-SA" w:bidi="ar-SA"/>
              </w:rPr>
              <w:sym w:font="Symbol" w:char="F02D"/>
            </w:r>
            <w:r w:rsidRPr="004C68D8">
              <w:rPr>
                <w:rFonts w:ascii="Times New Roman" w:eastAsia="Times New Roman" w:hAnsi="Times New Roman" w:cs="Times New Roman"/>
                <w:kern w:val="0"/>
                <w:sz w:val="18"/>
                <w:szCs w:val="18"/>
                <w:lang w:eastAsia="ar-SA" w:bidi="ar-SA"/>
              </w:rPr>
              <w:t xml:space="preserve"> 14 балів </w:t>
            </w:r>
            <w:r w:rsidRPr="004C68D8">
              <w:rPr>
                <w:rFonts w:ascii="Times New Roman" w:eastAsia="Times New Roman" w:hAnsi="Times New Roman" w:cs="Times New Roman"/>
                <w:kern w:val="0"/>
                <w:sz w:val="18"/>
                <w:szCs w:val="18"/>
                <w:lang w:eastAsia="ar-SA" w:bidi="ar-SA"/>
              </w:rPr>
              <w:sym w:font="Symbol" w:char="F02D"/>
            </w:r>
            <w:r w:rsidRPr="004C68D8">
              <w:rPr>
                <w:rFonts w:ascii="Times New Roman" w:eastAsia="Times New Roman" w:hAnsi="Times New Roman" w:cs="Times New Roman"/>
                <w:kern w:val="0"/>
                <w:sz w:val="18"/>
                <w:szCs w:val="18"/>
                <w:lang w:eastAsia="ar-SA" w:bidi="ar-SA"/>
              </w:rPr>
              <w:t xml:space="preserve"> відповідь повна, матеріал викладено логічно, </w:t>
            </w:r>
            <w:proofErr w:type="spellStart"/>
            <w:r w:rsidRPr="004C68D8">
              <w:rPr>
                <w:rFonts w:ascii="Times New Roman" w:eastAsia="Times New Roman" w:hAnsi="Times New Roman" w:cs="Times New Roman"/>
                <w:kern w:val="0"/>
                <w:sz w:val="18"/>
                <w:szCs w:val="18"/>
                <w:lang w:eastAsia="ar-SA" w:bidi="ar-SA"/>
              </w:rPr>
              <w:t>структуровано</w:t>
            </w:r>
            <w:proofErr w:type="spellEnd"/>
            <w:r w:rsidRPr="004C68D8">
              <w:rPr>
                <w:rFonts w:ascii="Times New Roman" w:eastAsia="Times New Roman" w:hAnsi="Times New Roman" w:cs="Times New Roman"/>
                <w:kern w:val="0"/>
                <w:sz w:val="18"/>
                <w:szCs w:val="18"/>
                <w:lang w:eastAsia="ar-SA" w:bidi="ar-SA"/>
              </w:rPr>
              <w:t>, однак з незначними недоліками, розрахунки мають неточності, власні висновки відсутні;</w:t>
            </w:r>
          </w:p>
          <w:p w:rsidR="004C68D8" w:rsidRPr="004C68D8" w:rsidRDefault="004C68D8" w:rsidP="001C7F43">
            <w:pPr>
              <w:widowControl/>
              <w:ind w:left="-108" w:right="-108"/>
              <w:jc w:val="both"/>
              <w:rPr>
                <w:rFonts w:ascii="Times New Roman" w:eastAsia="Times New Roman" w:hAnsi="Times New Roman" w:cs="Times New Roman"/>
                <w:kern w:val="0"/>
                <w:sz w:val="18"/>
                <w:szCs w:val="18"/>
                <w:lang w:eastAsia="ar-SA" w:bidi="ar-SA"/>
              </w:rPr>
            </w:pPr>
            <w:r w:rsidRPr="004C68D8">
              <w:rPr>
                <w:rFonts w:ascii="Times New Roman" w:eastAsia="Times New Roman" w:hAnsi="Times New Roman" w:cs="Times New Roman"/>
                <w:kern w:val="0"/>
                <w:sz w:val="18"/>
                <w:szCs w:val="18"/>
                <w:lang w:eastAsia="ar-SA" w:bidi="ar-SA"/>
              </w:rPr>
              <w:sym w:font="Symbol" w:char="F02D"/>
            </w:r>
            <w:r w:rsidRPr="004C68D8">
              <w:rPr>
                <w:rFonts w:ascii="Times New Roman" w:eastAsia="Times New Roman" w:hAnsi="Times New Roman" w:cs="Times New Roman"/>
                <w:kern w:val="0"/>
                <w:sz w:val="18"/>
                <w:szCs w:val="18"/>
                <w:lang w:eastAsia="ar-SA" w:bidi="ar-SA"/>
              </w:rPr>
              <w:t xml:space="preserve"> 12 балів </w:t>
            </w:r>
            <w:r w:rsidRPr="004C68D8">
              <w:rPr>
                <w:rFonts w:ascii="Times New Roman" w:eastAsia="Times New Roman" w:hAnsi="Times New Roman" w:cs="Times New Roman"/>
                <w:kern w:val="0"/>
                <w:sz w:val="18"/>
                <w:szCs w:val="18"/>
                <w:lang w:eastAsia="ar-SA" w:bidi="ar-SA"/>
              </w:rPr>
              <w:sym w:font="Symbol" w:char="F02D"/>
            </w:r>
            <w:r w:rsidRPr="004C68D8">
              <w:rPr>
                <w:rFonts w:ascii="Times New Roman" w:eastAsia="Times New Roman" w:hAnsi="Times New Roman" w:cs="Times New Roman"/>
                <w:kern w:val="0"/>
                <w:sz w:val="18"/>
                <w:szCs w:val="18"/>
                <w:lang w:eastAsia="ar-SA" w:bidi="ar-SA"/>
              </w:rPr>
              <w:t xml:space="preserve"> відповідь повна, однак виклад матеріалу </w:t>
            </w:r>
            <w:r w:rsidRPr="004C68D8">
              <w:rPr>
                <w:rFonts w:ascii="Times New Roman" w:eastAsia="Times New Roman" w:hAnsi="Times New Roman" w:cs="Times New Roman"/>
                <w:kern w:val="0"/>
                <w:sz w:val="18"/>
                <w:szCs w:val="18"/>
                <w:lang w:eastAsia="ar-SA" w:bidi="ar-SA"/>
              </w:rPr>
              <w:lastRenderedPageBreak/>
              <w:t>нелогічний, розрахунки невірні, відсутні власні висновки;</w:t>
            </w:r>
          </w:p>
          <w:p w:rsidR="004C68D8" w:rsidRPr="004C68D8" w:rsidRDefault="004C68D8" w:rsidP="001C7F43">
            <w:pPr>
              <w:widowControl/>
              <w:ind w:left="-108" w:right="-108"/>
              <w:jc w:val="both"/>
              <w:rPr>
                <w:rFonts w:ascii="Times New Roman" w:eastAsia="Times New Roman" w:hAnsi="Times New Roman" w:cs="Times New Roman"/>
                <w:kern w:val="0"/>
                <w:sz w:val="18"/>
                <w:szCs w:val="18"/>
                <w:lang w:eastAsia="ar-SA" w:bidi="ar-SA"/>
              </w:rPr>
            </w:pPr>
            <w:r w:rsidRPr="004C68D8">
              <w:rPr>
                <w:rFonts w:ascii="Times New Roman" w:eastAsia="Times New Roman" w:hAnsi="Times New Roman" w:cs="Times New Roman"/>
                <w:kern w:val="0"/>
                <w:sz w:val="18"/>
                <w:szCs w:val="18"/>
                <w:lang w:eastAsia="ar-SA" w:bidi="ar-SA"/>
              </w:rPr>
              <w:sym w:font="Symbol" w:char="F02D"/>
            </w:r>
            <w:r w:rsidRPr="004C68D8">
              <w:rPr>
                <w:rFonts w:ascii="Times New Roman" w:eastAsia="Times New Roman" w:hAnsi="Times New Roman" w:cs="Times New Roman"/>
                <w:kern w:val="0"/>
                <w:sz w:val="18"/>
                <w:szCs w:val="18"/>
                <w:lang w:eastAsia="ar-SA" w:bidi="ar-SA"/>
              </w:rPr>
              <w:t xml:space="preserve"> 10 балів </w:t>
            </w:r>
            <w:r w:rsidRPr="004C68D8">
              <w:rPr>
                <w:rFonts w:ascii="Times New Roman" w:eastAsia="Times New Roman" w:hAnsi="Times New Roman" w:cs="Times New Roman"/>
                <w:kern w:val="0"/>
                <w:sz w:val="18"/>
                <w:szCs w:val="18"/>
                <w:lang w:eastAsia="ar-SA" w:bidi="ar-SA"/>
              </w:rPr>
              <w:sym w:font="Symbol" w:char="F02D"/>
            </w:r>
            <w:r w:rsidRPr="004C68D8">
              <w:rPr>
                <w:rFonts w:ascii="Times New Roman" w:eastAsia="Times New Roman" w:hAnsi="Times New Roman" w:cs="Times New Roman"/>
                <w:kern w:val="0"/>
                <w:sz w:val="18"/>
                <w:szCs w:val="18"/>
                <w:lang w:eastAsia="ar-SA" w:bidi="ar-SA"/>
              </w:rPr>
              <w:t xml:space="preserve"> відповіді не в повній мірі (більше 50 % необхідного обсягу), не всі поняття та терміни знайшли своє відображення, розрахунки неточні, відсутні власні висновки;</w:t>
            </w:r>
          </w:p>
          <w:p w:rsidR="004C68D8" w:rsidRPr="004C68D8" w:rsidRDefault="004C68D8" w:rsidP="001C7F43">
            <w:pPr>
              <w:widowControl/>
              <w:ind w:left="-108" w:right="-108"/>
              <w:jc w:val="both"/>
              <w:rPr>
                <w:rFonts w:ascii="Times New Roman" w:eastAsia="Times New Roman" w:hAnsi="Times New Roman" w:cs="Times New Roman"/>
                <w:kern w:val="0"/>
                <w:sz w:val="18"/>
                <w:szCs w:val="18"/>
                <w:lang w:eastAsia="ar-SA" w:bidi="ar-SA"/>
              </w:rPr>
            </w:pPr>
            <w:r w:rsidRPr="004C68D8">
              <w:rPr>
                <w:rFonts w:ascii="Times New Roman" w:eastAsia="Times New Roman" w:hAnsi="Times New Roman" w:cs="Times New Roman"/>
                <w:kern w:val="0"/>
                <w:sz w:val="18"/>
                <w:szCs w:val="18"/>
                <w:lang w:eastAsia="ar-SA" w:bidi="ar-SA"/>
              </w:rPr>
              <w:sym w:font="Symbol" w:char="F02D"/>
            </w:r>
            <w:r w:rsidRPr="004C68D8">
              <w:rPr>
                <w:rFonts w:ascii="Times New Roman" w:eastAsia="Times New Roman" w:hAnsi="Times New Roman" w:cs="Times New Roman"/>
                <w:kern w:val="0"/>
                <w:sz w:val="18"/>
                <w:szCs w:val="18"/>
                <w:lang w:eastAsia="ar-SA" w:bidi="ar-SA"/>
              </w:rPr>
              <w:t xml:space="preserve"> 8 балів </w:t>
            </w:r>
            <w:r w:rsidRPr="004C68D8">
              <w:rPr>
                <w:rFonts w:ascii="Times New Roman" w:eastAsia="Times New Roman" w:hAnsi="Times New Roman" w:cs="Times New Roman"/>
                <w:kern w:val="0"/>
                <w:sz w:val="18"/>
                <w:szCs w:val="18"/>
                <w:lang w:eastAsia="ar-SA" w:bidi="ar-SA"/>
              </w:rPr>
              <w:sym w:font="Symbol" w:char="F02D"/>
            </w:r>
            <w:r w:rsidRPr="004C68D8">
              <w:rPr>
                <w:rFonts w:ascii="Times New Roman" w:eastAsia="Times New Roman" w:hAnsi="Times New Roman" w:cs="Times New Roman"/>
                <w:kern w:val="0"/>
                <w:sz w:val="18"/>
                <w:szCs w:val="18"/>
                <w:lang w:eastAsia="ar-SA" w:bidi="ar-SA"/>
              </w:rPr>
              <w:t xml:space="preserve"> відповіді не в повній мірі (до 40 % необхідного обсягу), не всі поняття та терміни знайшли своє відображення, розрахунки неточні, відсутні власні висновки;</w:t>
            </w:r>
          </w:p>
          <w:p w:rsidR="004C68D8" w:rsidRPr="004C68D8" w:rsidRDefault="004C68D8" w:rsidP="001C7F43">
            <w:pPr>
              <w:widowControl/>
              <w:ind w:left="-108" w:right="-108"/>
              <w:jc w:val="both"/>
              <w:rPr>
                <w:rFonts w:ascii="Times New Roman" w:eastAsia="Times New Roman" w:hAnsi="Times New Roman" w:cs="Times New Roman"/>
                <w:kern w:val="0"/>
                <w:sz w:val="18"/>
                <w:szCs w:val="18"/>
                <w:lang w:eastAsia="ar-SA" w:bidi="ar-SA"/>
              </w:rPr>
            </w:pPr>
            <w:r w:rsidRPr="004C68D8">
              <w:rPr>
                <w:rFonts w:ascii="Times New Roman" w:eastAsia="Times New Roman" w:hAnsi="Times New Roman" w:cs="Times New Roman"/>
                <w:kern w:val="0"/>
                <w:sz w:val="18"/>
                <w:szCs w:val="18"/>
                <w:lang w:eastAsia="ar-SA" w:bidi="ar-SA"/>
              </w:rPr>
              <w:sym w:font="Symbol" w:char="F02D"/>
            </w:r>
            <w:r w:rsidRPr="004C68D8">
              <w:rPr>
                <w:rFonts w:ascii="Times New Roman" w:eastAsia="Times New Roman" w:hAnsi="Times New Roman" w:cs="Times New Roman"/>
                <w:kern w:val="0"/>
                <w:sz w:val="18"/>
                <w:szCs w:val="18"/>
                <w:lang w:eastAsia="ar-SA" w:bidi="ar-SA"/>
              </w:rPr>
              <w:t xml:space="preserve"> 6 балів </w:t>
            </w:r>
            <w:r w:rsidRPr="004C68D8">
              <w:rPr>
                <w:rFonts w:ascii="Times New Roman" w:eastAsia="Times New Roman" w:hAnsi="Times New Roman" w:cs="Times New Roman"/>
                <w:kern w:val="0"/>
                <w:sz w:val="18"/>
                <w:szCs w:val="18"/>
                <w:lang w:eastAsia="ar-SA" w:bidi="ar-SA"/>
              </w:rPr>
              <w:sym w:font="Symbol" w:char="F02D"/>
            </w:r>
            <w:r w:rsidRPr="004C68D8">
              <w:rPr>
                <w:rFonts w:ascii="Times New Roman" w:eastAsia="Times New Roman" w:hAnsi="Times New Roman" w:cs="Times New Roman"/>
                <w:kern w:val="0"/>
                <w:sz w:val="18"/>
                <w:szCs w:val="18"/>
                <w:lang w:eastAsia="ar-SA" w:bidi="ar-SA"/>
              </w:rPr>
              <w:t xml:space="preserve"> відповіді не в повній мірі (до 30 % необхідного обсягу), не всі поняття та терміни знайшли своє відображення, розрахунки неточні, відсутні власні висновки;</w:t>
            </w:r>
          </w:p>
          <w:p w:rsidR="004C68D8" w:rsidRPr="004C68D8" w:rsidRDefault="004C68D8" w:rsidP="001C7F43">
            <w:pPr>
              <w:widowControl/>
              <w:ind w:left="-108" w:right="-108"/>
              <w:jc w:val="both"/>
              <w:rPr>
                <w:rFonts w:ascii="Times New Roman" w:eastAsia="Times New Roman" w:hAnsi="Times New Roman" w:cs="Times New Roman"/>
                <w:kern w:val="0"/>
                <w:sz w:val="18"/>
                <w:szCs w:val="18"/>
                <w:lang w:eastAsia="ar-SA" w:bidi="ar-SA"/>
              </w:rPr>
            </w:pPr>
            <w:r w:rsidRPr="004C68D8">
              <w:rPr>
                <w:rFonts w:ascii="Times New Roman" w:eastAsia="Times New Roman" w:hAnsi="Times New Roman" w:cs="Times New Roman"/>
                <w:kern w:val="0"/>
                <w:sz w:val="18"/>
                <w:szCs w:val="18"/>
                <w:lang w:eastAsia="ar-SA" w:bidi="ar-SA"/>
              </w:rPr>
              <w:sym w:font="Symbol" w:char="F02D"/>
            </w:r>
            <w:r w:rsidRPr="004C68D8">
              <w:rPr>
                <w:rFonts w:ascii="Times New Roman" w:eastAsia="Times New Roman" w:hAnsi="Times New Roman" w:cs="Times New Roman"/>
                <w:kern w:val="0"/>
                <w:sz w:val="18"/>
                <w:szCs w:val="18"/>
                <w:lang w:eastAsia="ar-SA" w:bidi="ar-SA"/>
              </w:rPr>
              <w:t xml:space="preserve"> 4 бали </w:t>
            </w:r>
            <w:r w:rsidRPr="004C68D8">
              <w:rPr>
                <w:rFonts w:ascii="Times New Roman" w:eastAsia="Times New Roman" w:hAnsi="Times New Roman" w:cs="Times New Roman"/>
                <w:kern w:val="0"/>
                <w:sz w:val="18"/>
                <w:szCs w:val="18"/>
                <w:lang w:eastAsia="ar-SA" w:bidi="ar-SA"/>
              </w:rPr>
              <w:sym w:font="Symbol" w:char="F02D"/>
            </w:r>
            <w:r w:rsidRPr="004C68D8">
              <w:rPr>
                <w:rFonts w:ascii="Times New Roman" w:eastAsia="Times New Roman" w:hAnsi="Times New Roman" w:cs="Times New Roman"/>
                <w:kern w:val="0"/>
                <w:sz w:val="18"/>
                <w:szCs w:val="18"/>
                <w:lang w:eastAsia="ar-SA" w:bidi="ar-SA"/>
              </w:rPr>
              <w:t xml:space="preserve"> відповіді не в повній мірі (до 20 % необхідного обсягу), не всі поняття та терміни знайшли своє відображення, розрахунки неточні, відсутні власні висновки;</w:t>
            </w:r>
          </w:p>
          <w:p w:rsidR="004C68D8" w:rsidRPr="004C68D8" w:rsidRDefault="004C68D8" w:rsidP="001C7F43">
            <w:pPr>
              <w:widowControl/>
              <w:ind w:left="-108" w:right="-108"/>
              <w:jc w:val="both"/>
              <w:rPr>
                <w:rFonts w:ascii="Times New Roman" w:eastAsia="Times New Roman" w:hAnsi="Times New Roman" w:cs="Times New Roman"/>
                <w:kern w:val="0"/>
                <w:sz w:val="18"/>
                <w:szCs w:val="18"/>
                <w:lang w:eastAsia="ar-SA" w:bidi="ar-SA"/>
              </w:rPr>
            </w:pPr>
            <w:r w:rsidRPr="004C68D8">
              <w:rPr>
                <w:rFonts w:ascii="Times New Roman" w:eastAsia="Times New Roman" w:hAnsi="Times New Roman" w:cs="Times New Roman"/>
                <w:kern w:val="0"/>
                <w:sz w:val="18"/>
                <w:szCs w:val="18"/>
                <w:lang w:eastAsia="ar-SA" w:bidi="ar-SA"/>
              </w:rPr>
              <w:sym w:font="Symbol" w:char="F02D"/>
            </w:r>
            <w:r w:rsidRPr="004C68D8">
              <w:rPr>
                <w:rFonts w:ascii="Times New Roman" w:eastAsia="Times New Roman" w:hAnsi="Times New Roman" w:cs="Times New Roman"/>
                <w:kern w:val="0"/>
                <w:sz w:val="18"/>
                <w:szCs w:val="18"/>
                <w:lang w:eastAsia="ar-SA" w:bidi="ar-SA"/>
              </w:rPr>
              <w:t xml:space="preserve"> 2 бали </w:t>
            </w:r>
            <w:r w:rsidRPr="004C68D8">
              <w:rPr>
                <w:rFonts w:ascii="Times New Roman" w:eastAsia="Times New Roman" w:hAnsi="Times New Roman" w:cs="Times New Roman"/>
                <w:kern w:val="0"/>
                <w:sz w:val="18"/>
                <w:szCs w:val="18"/>
                <w:lang w:eastAsia="ar-SA" w:bidi="ar-SA"/>
              </w:rPr>
              <w:sym w:font="Symbol" w:char="F02D"/>
            </w:r>
            <w:r w:rsidRPr="004C68D8">
              <w:rPr>
                <w:rFonts w:ascii="Times New Roman" w:eastAsia="Times New Roman" w:hAnsi="Times New Roman" w:cs="Times New Roman"/>
                <w:kern w:val="0"/>
                <w:sz w:val="18"/>
                <w:szCs w:val="18"/>
                <w:lang w:eastAsia="ar-SA" w:bidi="ar-SA"/>
              </w:rPr>
              <w:t xml:space="preserve"> відповіді не в повній мірі (до 10 % необхідного обсягу), не всі поняття та терміни знайшли своє відображення, розрахунки неточні, відсутні власні висновки;</w:t>
            </w:r>
          </w:p>
          <w:p w:rsidR="004C68D8" w:rsidRDefault="004C68D8" w:rsidP="001C7F43">
            <w:pPr>
              <w:autoSpaceDE w:val="0"/>
              <w:autoSpaceDN w:val="0"/>
              <w:ind w:left="-108" w:right="-108"/>
              <w:jc w:val="both"/>
              <w:rPr>
                <w:rFonts w:ascii="Times New Roman" w:eastAsia="Times New Roman" w:hAnsi="Times New Roman" w:cs="Times New Roman"/>
                <w:kern w:val="0"/>
                <w:sz w:val="18"/>
                <w:szCs w:val="18"/>
                <w:lang w:eastAsia="ar-SA" w:bidi="ar-SA"/>
              </w:rPr>
            </w:pPr>
            <w:r w:rsidRPr="004C68D8">
              <w:rPr>
                <w:rFonts w:ascii="Times New Roman" w:eastAsia="Times New Roman" w:hAnsi="Times New Roman" w:cs="Times New Roman"/>
                <w:kern w:val="0"/>
                <w:sz w:val="18"/>
                <w:szCs w:val="18"/>
                <w:lang w:eastAsia="ar-SA" w:bidi="ar-SA"/>
              </w:rPr>
              <w:sym w:font="Symbol" w:char="F02D"/>
            </w:r>
            <w:r w:rsidRPr="004C68D8">
              <w:rPr>
                <w:rFonts w:ascii="Times New Roman" w:eastAsia="Times New Roman" w:hAnsi="Times New Roman" w:cs="Times New Roman"/>
                <w:kern w:val="0"/>
                <w:sz w:val="18"/>
                <w:szCs w:val="18"/>
                <w:lang w:eastAsia="ar-SA" w:bidi="ar-SA"/>
              </w:rPr>
              <w:t xml:space="preserve"> 0 балів – відповідь відсутня або невірна.</w:t>
            </w:r>
          </w:p>
          <w:p w:rsidR="004C68D8" w:rsidRPr="004C68D8" w:rsidRDefault="004C68D8" w:rsidP="001C7F43">
            <w:pPr>
              <w:autoSpaceDE w:val="0"/>
              <w:autoSpaceDN w:val="0"/>
              <w:ind w:left="-108" w:right="-108"/>
              <w:jc w:val="both"/>
              <w:rPr>
                <w:rFonts w:ascii="Times New Roman" w:hAnsi="Times New Roman" w:cs="Times New Roman"/>
                <w:sz w:val="20"/>
                <w:szCs w:val="20"/>
                <w:lang w:eastAsia="en-US"/>
              </w:rPr>
            </w:pPr>
            <w:r w:rsidRPr="004C68D8">
              <w:rPr>
                <w:rFonts w:ascii="Times New Roman" w:hAnsi="Times New Roman" w:cs="Times New Roman"/>
                <w:sz w:val="20"/>
                <w:szCs w:val="20"/>
                <w:lang w:eastAsia="en-US"/>
              </w:rPr>
              <w:t>Під час складання екзамену.</w:t>
            </w:r>
          </w:p>
        </w:tc>
        <w:tc>
          <w:tcPr>
            <w:tcW w:w="850" w:type="dxa"/>
            <w:tcBorders>
              <w:top w:val="single" w:sz="4" w:space="0" w:color="auto"/>
              <w:left w:val="single" w:sz="4" w:space="0" w:color="auto"/>
              <w:bottom w:val="single" w:sz="4" w:space="0" w:color="auto"/>
              <w:right w:val="single" w:sz="4" w:space="0" w:color="auto"/>
            </w:tcBorders>
          </w:tcPr>
          <w:p w:rsidR="004C68D8" w:rsidRPr="00A31F4F" w:rsidRDefault="004C68D8" w:rsidP="003E40B6">
            <w:pPr>
              <w:autoSpaceDE w:val="0"/>
              <w:autoSpaceDN w:val="0"/>
              <w:jc w:val="center"/>
              <w:rPr>
                <w:rFonts w:ascii="Times New Roman" w:hAnsi="Times New Roman" w:cs="Times New Roman"/>
                <w:b/>
                <w:sz w:val="20"/>
                <w:szCs w:val="20"/>
              </w:rPr>
            </w:pPr>
            <w:r>
              <w:rPr>
                <w:rFonts w:ascii="Times New Roman" w:hAnsi="Times New Roman" w:cs="Times New Roman"/>
                <w:b/>
                <w:sz w:val="20"/>
                <w:szCs w:val="20"/>
              </w:rPr>
              <w:lastRenderedPageBreak/>
              <w:t>20</w:t>
            </w:r>
          </w:p>
        </w:tc>
      </w:tr>
      <w:tr w:rsidR="004C68D8" w:rsidRPr="00A31F4F" w:rsidTr="005E3DF2">
        <w:tc>
          <w:tcPr>
            <w:tcW w:w="1100" w:type="dxa"/>
            <w:tcBorders>
              <w:top w:val="single" w:sz="4" w:space="0" w:color="auto"/>
              <w:left w:val="single" w:sz="4" w:space="0" w:color="auto"/>
              <w:bottom w:val="single" w:sz="4" w:space="0" w:color="auto"/>
              <w:right w:val="single" w:sz="4" w:space="0" w:color="auto"/>
            </w:tcBorders>
            <w:hideMark/>
          </w:tcPr>
          <w:p w:rsidR="004C68D8" w:rsidRPr="00A31F4F" w:rsidRDefault="004C68D8" w:rsidP="003E40B6">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lastRenderedPageBreak/>
              <w:t xml:space="preserve">Усього за </w:t>
            </w:r>
          </w:p>
          <w:p w:rsidR="004C68D8" w:rsidRPr="00A31F4F" w:rsidRDefault="004C68D8" w:rsidP="003E40B6">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підсумковий контроль</w:t>
            </w:r>
          </w:p>
        </w:tc>
        <w:tc>
          <w:tcPr>
            <w:tcW w:w="1134" w:type="dxa"/>
            <w:tcBorders>
              <w:top w:val="single" w:sz="4" w:space="0" w:color="auto"/>
              <w:left w:val="single" w:sz="4" w:space="0" w:color="auto"/>
              <w:bottom w:val="single" w:sz="4" w:space="0" w:color="auto"/>
              <w:right w:val="single" w:sz="4" w:space="0" w:color="auto"/>
            </w:tcBorders>
            <w:hideMark/>
          </w:tcPr>
          <w:p w:rsidR="004C68D8" w:rsidRPr="00A31F4F" w:rsidRDefault="004C68D8" w:rsidP="003E40B6">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3</w:t>
            </w:r>
          </w:p>
        </w:tc>
        <w:tc>
          <w:tcPr>
            <w:tcW w:w="4395" w:type="dxa"/>
            <w:tcBorders>
              <w:top w:val="single" w:sz="4" w:space="0" w:color="auto"/>
              <w:left w:val="single" w:sz="4" w:space="0" w:color="auto"/>
              <w:bottom w:val="single" w:sz="4" w:space="0" w:color="auto"/>
              <w:right w:val="single" w:sz="4" w:space="0" w:color="auto"/>
            </w:tcBorders>
          </w:tcPr>
          <w:p w:rsidR="004C68D8" w:rsidRPr="00A31F4F" w:rsidRDefault="004C68D8" w:rsidP="003E40B6">
            <w:pPr>
              <w:autoSpaceDE w:val="0"/>
              <w:autoSpaceDN w:val="0"/>
              <w:jc w:val="center"/>
              <w:rPr>
                <w:rFonts w:ascii="Times New Roman" w:hAnsi="Times New Roman" w:cs="Times New Roman"/>
                <w:b/>
                <w:sz w:val="20"/>
                <w:szCs w:val="20"/>
                <w:lang w:eastAsia="en-US"/>
              </w:rPr>
            </w:pPr>
          </w:p>
        </w:tc>
        <w:tc>
          <w:tcPr>
            <w:tcW w:w="2268" w:type="dxa"/>
            <w:tcBorders>
              <w:top w:val="single" w:sz="4" w:space="0" w:color="auto"/>
              <w:left w:val="single" w:sz="4" w:space="0" w:color="auto"/>
              <w:bottom w:val="single" w:sz="4" w:space="0" w:color="auto"/>
              <w:right w:val="single" w:sz="4" w:space="0" w:color="auto"/>
            </w:tcBorders>
          </w:tcPr>
          <w:p w:rsidR="004C68D8" w:rsidRPr="00A31F4F" w:rsidRDefault="004C68D8" w:rsidP="003E40B6">
            <w:pPr>
              <w:autoSpaceDE w:val="0"/>
              <w:autoSpaceDN w:val="0"/>
              <w:jc w:val="center"/>
              <w:rPr>
                <w:rFonts w:ascii="Times New Roman" w:hAnsi="Times New Roman" w:cs="Times New Roman"/>
                <w:b/>
                <w:sz w:val="20"/>
                <w:szCs w:val="20"/>
                <w:lang w:eastAsia="en-US"/>
              </w:rPr>
            </w:pPr>
          </w:p>
        </w:tc>
        <w:tc>
          <w:tcPr>
            <w:tcW w:w="850" w:type="dxa"/>
            <w:tcBorders>
              <w:top w:val="single" w:sz="4" w:space="0" w:color="auto"/>
              <w:left w:val="single" w:sz="4" w:space="0" w:color="auto"/>
              <w:bottom w:val="single" w:sz="4" w:space="0" w:color="auto"/>
              <w:right w:val="single" w:sz="4" w:space="0" w:color="auto"/>
            </w:tcBorders>
            <w:hideMark/>
          </w:tcPr>
          <w:p w:rsidR="004C68D8" w:rsidRPr="00A31F4F" w:rsidRDefault="004C68D8" w:rsidP="003E40B6">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40</w:t>
            </w:r>
          </w:p>
        </w:tc>
      </w:tr>
    </w:tbl>
    <w:p w:rsidR="00B56C83" w:rsidRDefault="00B56C83" w:rsidP="00B56C83">
      <w:pPr>
        <w:jc w:val="center"/>
        <w:rPr>
          <w:rFonts w:ascii="Times New Roman" w:hAnsi="Times New Roman" w:cs="Times New Roman"/>
          <w:b/>
        </w:rPr>
      </w:pPr>
    </w:p>
    <w:p w:rsidR="001C7F43" w:rsidRPr="00A31F4F" w:rsidRDefault="001C7F43" w:rsidP="00B56C83">
      <w:pPr>
        <w:jc w:val="center"/>
        <w:rPr>
          <w:rFonts w:ascii="Times New Roman" w:hAnsi="Times New Roman" w:cs="Times New Roman"/>
          <w:b/>
        </w:rPr>
      </w:pPr>
    </w:p>
    <w:p w:rsidR="00B56C83" w:rsidRPr="00A31F4F" w:rsidRDefault="00B56C83" w:rsidP="00B56C83">
      <w:pPr>
        <w:jc w:val="center"/>
        <w:rPr>
          <w:rFonts w:ascii="Times New Roman" w:hAnsi="Times New Roman" w:cs="Times New Roman"/>
          <w:b/>
        </w:rPr>
      </w:pPr>
      <w:r w:rsidRPr="00A31F4F">
        <w:rPr>
          <w:rFonts w:ascii="Times New Roman" w:hAnsi="Times New Roman" w:cs="Times New Roman"/>
          <w:b/>
        </w:rPr>
        <w:t>Шкала оцінювання ЗНУ: національна та ECTS</w:t>
      </w:r>
    </w:p>
    <w:tbl>
      <w:tblPr>
        <w:tblW w:w="0" w:type="auto"/>
        <w:jc w:val="center"/>
        <w:tblLayout w:type="fixed"/>
        <w:tblLook w:val="0000" w:firstRow="0" w:lastRow="0" w:firstColumn="0" w:lastColumn="0" w:noHBand="0" w:noVBand="0"/>
      </w:tblPr>
      <w:tblGrid>
        <w:gridCol w:w="1500"/>
        <w:gridCol w:w="4510"/>
        <w:gridCol w:w="2126"/>
        <w:gridCol w:w="1873"/>
      </w:tblGrid>
      <w:tr w:rsidR="00B56C83" w:rsidRPr="00A31F4F" w:rsidTr="003E40B6">
        <w:trPr>
          <w:cantSplit/>
          <w:trHeight w:val="205"/>
          <w:jc w:val="center"/>
        </w:trPr>
        <w:tc>
          <w:tcPr>
            <w:tcW w:w="1500" w:type="dxa"/>
            <w:vMerge w:val="restart"/>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3E40B6">
            <w:pPr>
              <w:pStyle w:val="2"/>
              <w:spacing w:before="0" w:line="220" w:lineRule="auto"/>
              <w:jc w:val="center"/>
              <w:rPr>
                <w:rFonts w:ascii="Times New Roman" w:hAnsi="Times New Roman" w:cs="Times New Roman"/>
                <w:color w:val="auto"/>
                <w:lang w:val="uk-UA"/>
              </w:rPr>
            </w:pPr>
            <w:r w:rsidRPr="00A31F4F">
              <w:rPr>
                <w:rFonts w:ascii="Times New Roman" w:hAnsi="Times New Roman" w:cs="Times New Roman"/>
                <w:caps/>
                <w:color w:val="auto"/>
                <w:sz w:val="24"/>
                <w:szCs w:val="24"/>
                <w:lang w:val="uk-UA"/>
              </w:rPr>
              <w:t>З</w:t>
            </w:r>
            <w:r w:rsidRPr="00A31F4F">
              <w:rPr>
                <w:rFonts w:ascii="Times New Roman" w:hAnsi="Times New Roman" w:cs="Times New Roman"/>
                <w:color w:val="auto"/>
                <w:sz w:val="24"/>
                <w:szCs w:val="24"/>
                <w:lang w:val="uk-UA"/>
              </w:rPr>
              <w:t>а шкалою</w:t>
            </w:r>
          </w:p>
          <w:p w:rsidR="00B56C83" w:rsidRPr="00A31F4F" w:rsidRDefault="00B56C83" w:rsidP="003E40B6">
            <w:pPr>
              <w:pStyle w:val="6"/>
              <w:spacing w:before="0" w:line="220" w:lineRule="auto"/>
              <w:jc w:val="center"/>
              <w:rPr>
                <w:rFonts w:ascii="Times New Roman" w:hAnsi="Times New Roman" w:cs="Times New Roman"/>
                <w:b/>
                <w:i w:val="0"/>
                <w:color w:val="auto"/>
              </w:rPr>
            </w:pPr>
            <w:r w:rsidRPr="00A31F4F">
              <w:rPr>
                <w:rFonts w:ascii="Times New Roman" w:hAnsi="Times New Roman" w:cs="Times New Roman"/>
                <w:b/>
                <w:i w:val="0"/>
                <w:color w:val="auto"/>
              </w:rPr>
              <w:t>ECTS</w:t>
            </w:r>
          </w:p>
        </w:tc>
        <w:tc>
          <w:tcPr>
            <w:tcW w:w="4510" w:type="dxa"/>
            <w:vMerge w:val="restart"/>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3E40B6">
            <w:pPr>
              <w:pStyle w:val="5"/>
              <w:spacing w:before="0" w:line="220" w:lineRule="auto"/>
              <w:ind w:right="-108"/>
              <w:jc w:val="center"/>
              <w:rPr>
                <w:rFonts w:ascii="Times New Roman" w:hAnsi="Times New Roman" w:cs="Times New Roman"/>
                <w:b/>
                <w:color w:val="auto"/>
              </w:rPr>
            </w:pPr>
            <w:r w:rsidRPr="00A31F4F">
              <w:rPr>
                <w:rFonts w:ascii="Times New Roman" w:hAnsi="Times New Roman" w:cs="Times New Roman"/>
                <w:b/>
                <w:color w:val="auto"/>
              </w:rPr>
              <w:t>За шкалою університету</w:t>
            </w:r>
          </w:p>
        </w:tc>
        <w:tc>
          <w:tcPr>
            <w:tcW w:w="3999" w:type="dxa"/>
            <w:gridSpan w:val="2"/>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3E40B6">
            <w:pPr>
              <w:pStyle w:val="3"/>
              <w:tabs>
                <w:tab w:val="left" w:pos="0"/>
              </w:tabs>
              <w:spacing w:before="0" w:line="220" w:lineRule="auto"/>
              <w:jc w:val="center"/>
              <w:rPr>
                <w:rFonts w:ascii="Times New Roman" w:hAnsi="Times New Roman" w:cs="Times New Roman"/>
                <w:color w:val="auto"/>
              </w:rPr>
            </w:pPr>
            <w:r w:rsidRPr="00A31F4F">
              <w:rPr>
                <w:rFonts w:ascii="Times New Roman" w:hAnsi="Times New Roman" w:cs="Times New Roman"/>
                <w:color w:val="auto"/>
              </w:rPr>
              <w:t>За національною шкалою</w:t>
            </w:r>
          </w:p>
        </w:tc>
      </w:tr>
      <w:tr w:rsidR="00B56C83" w:rsidRPr="00A31F4F" w:rsidTr="003E40B6">
        <w:trPr>
          <w:cantSplit/>
          <w:trHeight w:val="58"/>
          <w:jc w:val="center"/>
        </w:trPr>
        <w:tc>
          <w:tcPr>
            <w:tcW w:w="1500" w:type="dxa"/>
            <w:vMerge/>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3E40B6">
            <w:pPr>
              <w:pStyle w:val="2"/>
              <w:snapToGrid w:val="0"/>
              <w:spacing w:before="0" w:line="220" w:lineRule="auto"/>
              <w:rPr>
                <w:rFonts w:ascii="Times New Roman" w:hAnsi="Times New Roman" w:cs="Times New Roman"/>
                <w:color w:val="auto"/>
                <w:sz w:val="24"/>
                <w:szCs w:val="24"/>
                <w:lang w:val="uk-UA"/>
              </w:rPr>
            </w:pPr>
          </w:p>
        </w:tc>
        <w:tc>
          <w:tcPr>
            <w:tcW w:w="4510" w:type="dxa"/>
            <w:vMerge/>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3E40B6">
            <w:pPr>
              <w:pStyle w:val="5"/>
              <w:snapToGrid w:val="0"/>
              <w:spacing w:before="0" w:line="220" w:lineRule="auto"/>
              <w:rPr>
                <w:rFonts w:ascii="Times New Roman" w:hAnsi="Times New Roman" w:cs="Times New Roman"/>
                <w:color w:val="auto"/>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3E40B6">
            <w:pPr>
              <w:pStyle w:val="3"/>
              <w:spacing w:before="0" w:line="220" w:lineRule="auto"/>
              <w:jc w:val="center"/>
              <w:rPr>
                <w:rFonts w:ascii="Times New Roman" w:hAnsi="Times New Roman" w:cs="Times New Roman"/>
                <w:color w:val="auto"/>
              </w:rPr>
            </w:pPr>
            <w:r w:rsidRPr="00A31F4F">
              <w:rPr>
                <w:rFonts w:ascii="Times New Roman" w:hAnsi="Times New Roman" w:cs="Times New Roman"/>
                <w:color w:val="auto"/>
              </w:rPr>
              <w:t>Екзамен</w:t>
            </w:r>
          </w:p>
        </w:tc>
        <w:tc>
          <w:tcPr>
            <w:tcW w:w="1873" w:type="dxa"/>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3E40B6">
            <w:pPr>
              <w:pStyle w:val="3"/>
              <w:spacing w:before="0" w:line="220" w:lineRule="auto"/>
              <w:jc w:val="center"/>
              <w:rPr>
                <w:rFonts w:ascii="Times New Roman" w:hAnsi="Times New Roman" w:cs="Times New Roman"/>
                <w:color w:val="auto"/>
              </w:rPr>
            </w:pPr>
            <w:r w:rsidRPr="00A31F4F">
              <w:rPr>
                <w:rFonts w:ascii="Times New Roman" w:hAnsi="Times New Roman" w:cs="Times New Roman"/>
                <w:color w:val="auto"/>
              </w:rPr>
              <w:t>Залік</w:t>
            </w:r>
          </w:p>
        </w:tc>
      </w:tr>
      <w:tr w:rsidR="00B56C83" w:rsidRPr="00A31F4F" w:rsidTr="003E40B6">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pacing w:line="220" w:lineRule="auto"/>
              <w:ind w:right="-68"/>
              <w:jc w:val="center"/>
              <w:rPr>
                <w:rFonts w:ascii="Times New Roman" w:hAnsi="Times New Roman" w:cs="Times New Roman"/>
              </w:rPr>
            </w:pPr>
            <w:r w:rsidRPr="00A31F4F">
              <w:rPr>
                <w:rFonts w:ascii="Times New Roman" w:hAnsi="Times New Roman" w:cs="Times New Roman"/>
                <w:spacing w:val="-2"/>
              </w:rPr>
              <w:t>A</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pacing w:line="220" w:lineRule="auto"/>
              <w:ind w:right="223"/>
              <w:jc w:val="center"/>
              <w:rPr>
                <w:rFonts w:ascii="Times New Roman" w:hAnsi="Times New Roman" w:cs="Times New Roman"/>
              </w:rPr>
            </w:pPr>
            <w:r w:rsidRPr="00A31F4F">
              <w:rPr>
                <w:rFonts w:ascii="Times New Roman" w:hAnsi="Times New Roman" w:cs="Times New Roman"/>
                <w:spacing w:val="-2"/>
              </w:rPr>
              <w:t>90 – 100 (відмінно)</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pStyle w:val="4"/>
              <w:spacing w:before="0" w:line="220" w:lineRule="auto"/>
              <w:jc w:val="center"/>
              <w:rPr>
                <w:rFonts w:ascii="Times New Roman" w:hAnsi="Times New Roman" w:cs="Times New Roman"/>
                <w:b w:val="0"/>
                <w:color w:val="auto"/>
              </w:rPr>
            </w:pPr>
            <w:r w:rsidRPr="00A31F4F">
              <w:rPr>
                <w:rFonts w:ascii="Times New Roman" w:hAnsi="Times New Roman" w:cs="Times New Roman"/>
                <w:b w:val="0"/>
                <w:i w:val="0"/>
                <w:color w:val="auto"/>
              </w:rPr>
              <w:t>5 (відмінно)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pStyle w:val="4"/>
              <w:spacing w:before="0" w:line="220" w:lineRule="auto"/>
              <w:jc w:val="center"/>
              <w:rPr>
                <w:rFonts w:ascii="Times New Roman" w:hAnsi="Times New Roman" w:cs="Times New Roman"/>
                <w:b w:val="0"/>
                <w:color w:val="auto"/>
              </w:rPr>
            </w:pPr>
            <w:r w:rsidRPr="00A31F4F">
              <w:rPr>
                <w:rFonts w:ascii="Times New Roman" w:hAnsi="Times New Roman" w:cs="Times New Roman"/>
                <w:b w:val="0"/>
                <w:i w:val="0"/>
                <w:color w:val="auto"/>
              </w:rPr>
              <w:t>Зараховано</w:t>
            </w:r>
          </w:p>
        </w:tc>
      </w:tr>
      <w:tr w:rsidR="00B56C83" w:rsidRPr="00A31F4F" w:rsidTr="003E40B6">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pacing w:line="220" w:lineRule="auto"/>
              <w:ind w:right="-68"/>
              <w:jc w:val="center"/>
              <w:rPr>
                <w:rFonts w:ascii="Times New Roman" w:hAnsi="Times New Roman" w:cs="Times New Roman"/>
              </w:rPr>
            </w:pPr>
            <w:r w:rsidRPr="00A31F4F">
              <w:rPr>
                <w:rFonts w:ascii="Times New Roman" w:hAnsi="Times New Roman" w:cs="Times New Roman"/>
                <w:spacing w:val="-2"/>
              </w:rPr>
              <w:t>B</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pacing w:line="220" w:lineRule="auto"/>
              <w:ind w:right="223"/>
              <w:jc w:val="center"/>
              <w:rPr>
                <w:rFonts w:ascii="Times New Roman" w:hAnsi="Times New Roman" w:cs="Times New Roman"/>
              </w:rPr>
            </w:pPr>
            <w:r w:rsidRPr="00A31F4F">
              <w:rPr>
                <w:rFonts w:ascii="Times New Roman" w:hAnsi="Times New Roman" w:cs="Times New Roman"/>
                <w:spacing w:val="-2"/>
              </w:rPr>
              <w:t>85 – 89 (дуже добре)</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pacing w:line="220" w:lineRule="auto"/>
              <w:ind w:right="-54"/>
              <w:jc w:val="center"/>
              <w:rPr>
                <w:rFonts w:ascii="Times New Roman" w:hAnsi="Times New Roman" w:cs="Times New Roman"/>
              </w:rPr>
            </w:pPr>
            <w:r w:rsidRPr="00A31F4F">
              <w:rPr>
                <w:rFonts w:ascii="Times New Roman" w:hAnsi="Times New Roman" w:cs="Times New Roman"/>
                <w:spacing w:val="-2"/>
              </w:rPr>
              <w:t>4 (добре)</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napToGrid w:val="0"/>
              <w:spacing w:line="220" w:lineRule="auto"/>
              <w:ind w:right="-54"/>
              <w:jc w:val="center"/>
              <w:rPr>
                <w:rFonts w:ascii="Times New Roman" w:hAnsi="Times New Roman" w:cs="Times New Roman"/>
                <w:spacing w:val="-2"/>
              </w:rPr>
            </w:pPr>
          </w:p>
        </w:tc>
      </w:tr>
      <w:tr w:rsidR="00B56C83" w:rsidRPr="00A31F4F" w:rsidTr="003E40B6">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pacing w:line="220" w:lineRule="auto"/>
              <w:ind w:right="-68"/>
              <w:jc w:val="center"/>
              <w:rPr>
                <w:rFonts w:ascii="Times New Roman" w:hAnsi="Times New Roman" w:cs="Times New Roman"/>
              </w:rPr>
            </w:pPr>
            <w:r w:rsidRPr="00A31F4F">
              <w:rPr>
                <w:rFonts w:ascii="Times New Roman" w:hAnsi="Times New Roman" w:cs="Times New Roman"/>
                <w:spacing w:val="-2"/>
              </w:rPr>
              <w:t>C</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pacing w:line="220" w:lineRule="auto"/>
              <w:ind w:right="223"/>
              <w:jc w:val="center"/>
              <w:rPr>
                <w:rFonts w:ascii="Times New Roman" w:hAnsi="Times New Roman" w:cs="Times New Roman"/>
              </w:rPr>
            </w:pPr>
            <w:r w:rsidRPr="00A31F4F">
              <w:rPr>
                <w:rFonts w:ascii="Times New Roman" w:hAnsi="Times New Roman" w:cs="Times New Roman"/>
                <w:spacing w:val="-2"/>
              </w:rPr>
              <w:t>75 – 84 (добре)</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napToGrid w:val="0"/>
              <w:spacing w:line="220" w:lineRule="auto"/>
              <w:ind w:right="-54"/>
              <w:jc w:val="center"/>
              <w:rPr>
                <w:rFonts w:ascii="Times New Roman" w:hAnsi="Times New Roman" w:cs="Times New Roman"/>
                <w:spacing w:val="-2"/>
              </w:rPr>
            </w:pPr>
          </w:p>
        </w:tc>
      </w:tr>
      <w:tr w:rsidR="00B56C83" w:rsidRPr="00A31F4F" w:rsidTr="003E40B6">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pacing w:line="220" w:lineRule="auto"/>
              <w:ind w:right="-68"/>
              <w:jc w:val="center"/>
              <w:rPr>
                <w:rFonts w:ascii="Times New Roman" w:hAnsi="Times New Roman" w:cs="Times New Roman"/>
              </w:rPr>
            </w:pPr>
            <w:r w:rsidRPr="00A31F4F">
              <w:rPr>
                <w:rFonts w:ascii="Times New Roman" w:hAnsi="Times New Roman" w:cs="Times New Roman"/>
                <w:spacing w:val="-2"/>
              </w:rPr>
              <w:t>D</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pacing w:line="220" w:lineRule="auto"/>
              <w:ind w:right="223"/>
              <w:jc w:val="center"/>
              <w:rPr>
                <w:rFonts w:ascii="Times New Roman" w:hAnsi="Times New Roman" w:cs="Times New Roman"/>
              </w:rPr>
            </w:pPr>
            <w:r w:rsidRPr="00A31F4F">
              <w:rPr>
                <w:rFonts w:ascii="Times New Roman" w:hAnsi="Times New Roman" w:cs="Times New Roman"/>
                <w:spacing w:val="-2"/>
              </w:rPr>
              <w:t xml:space="preserve">70 – 74 (задовільно) </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pacing w:line="220" w:lineRule="auto"/>
              <w:ind w:right="-54"/>
              <w:jc w:val="center"/>
              <w:rPr>
                <w:rFonts w:ascii="Times New Roman" w:hAnsi="Times New Roman" w:cs="Times New Roman"/>
              </w:rPr>
            </w:pPr>
            <w:r w:rsidRPr="00A31F4F">
              <w:rPr>
                <w:rFonts w:ascii="Times New Roman" w:hAnsi="Times New Roman" w:cs="Times New Roman"/>
                <w:spacing w:val="-2"/>
              </w:rPr>
              <w:t>3 (задовільно)</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napToGrid w:val="0"/>
              <w:spacing w:line="220" w:lineRule="auto"/>
              <w:ind w:right="-54"/>
              <w:jc w:val="center"/>
              <w:rPr>
                <w:rFonts w:ascii="Times New Roman" w:hAnsi="Times New Roman" w:cs="Times New Roman"/>
                <w:spacing w:val="-2"/>
              </w:rPr>
            </w:pPr>
          </w:p>
        </w:tc>
      </w:tr>
      <w:tr w:rsidR="00B56C83" w:rsidRPr="00A31F4F" w:rsidTr="003E40B6">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pacing w:line="220" w:lineRule="auto"/>
              <w:ind w:right="-68"/>
              <w:jc w:val="center"/>
              <w:rPr>
                <w:rFonts w:ascii="Times New Roman" w:hAnsi="Times New Roman" w:cs="Times New Roman"/>
              </w:rPr>
            </w:pPr>
            <w:r w:rsidRPr="00A31F4F">
              <w:rPr>
                <w:rFonts w:ascii="Times New Roman" w:hAnsi="Times New Roman" w:cs="Times New Roman"/>
                <w:spacing w:val="-2"/>
              </w:rPr>
              <w:t>E</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pacing w:line="220" w:lineRule="auto"/>
              <w:ind w:right="223"/>
              <w:jc w:val="center"/>
              <w:rPr>
                <w:rFonts w:ascii="Times New Roman" w:hAnsi="Times New Roman" w:cs="Times New Roman"/>
              </w:rPr>
            </w:pPr>
            <w:r w:rsidRPr="00A31F4F">
              <w:rPr>
                <w:rFonts w:ascii="Times New Roman" w:hAnsi="Times New Roman" w:cs="Times New Roman"/>
                <w:spacing w:val="-2"/>
              </w:rPr>
              <w:t>60 – 69 (достатньо)</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napToGrid w:val="0"/>
              <w:spacing w:line="220" w:lineRule="auto"/>
              <w:ind w:right="-54"/>
              <w:jc w:val="center"/>
              <w:rPr>
                <w:rFonts w:ascii="Times New Roman" w:hAnsi="Times New Roman" w:cs="Times New Roman"/>
                <w:spacing w:val="-2"/>
              </w:rPr>
            </w:pPr>
          </w:p>
        </w:tc>
      </w:tr>
      <w:tr w:rsidR="00B56C83" w:rsidRPr="00A31F4F" w:rsidTr="003E40B6">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pacing w:line="220" w:lineRule="auto"/>
              <w:ind w:right="-68"/>
              <w:jc w:val="center"/>
              <w:rPr>
                <w:rFonts w:ascii="Times New Roman" w:hAnsi="Times New Roman" w:cs="Times New Roman"/>
              </w:rPr>
            </w:pPr>
            <w:r w:rsidRPr="00A31F4F">
              <w:rPr>
                <w:rFonts w:ascii="Times New Roman" w:hAnsi="Times New Roman" w:cs="Times New Roman"/>
                <w:spacing w:val="-2"/>
              </w:rPr>
              <w:t>FX</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pacing w:line="220" w:lineRule="auto"/>
              <w:ind w:right="223"/>
              <w:jc w:val="center"/>
              <w:rPr>
                <w:rFonts w:ascii="Times New Roman" w:hAnsi="Times New Roman" w:cs="Times New Roman"/>
              </w:rPr>
            </w:pPr>
            <w:r w:rsidRPr="00A31F4F">
              <w:rPr>
                <w:rFonts w:ascii="Times New Roman" w:hAnsi="Times New Roman" w:cs="Times New Roman"/>
                <w:spacing w:val="-2"/>
              </w:rPr>
              <w:t>35 – 59 (незадовільно – з можливістю повторного складання)</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pacing w:line="220" w:lineRule="auto"/>
              <w:ind w:right="-54"/>
              <w:jc w:val="center"/>
              <w:rPr>
                <w:rFonts w:ascii="Times New Roman" w:hAnsi="Times New Roman" w:cs="Times New Roman"/>
              </w:rPr>
            </w:pPr>
            <w:r w:rsidRPr="00A31F4F">
              <w:rPr>
                <w:rFonts w:ascii="Times New Roman" w:hAnsi="Times New Roman" w:cs="Times New Roman"/>
                <w:spacing w:val="-2"/>
              </w:rPr>
              <w:t>2 (незадовільно)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pacing w:line="220" w:lineRule="auto"/>
              <w:ind w:right="-54"/>
              <w:rPr>
                <w:rFonts w:ascii="Times New Roman" w:hAnsi="Times New Roman" w:cs="Times New Roman"/>
              </w:rPr>
            </w:pPr>
            <w:r w:rsidRPr="00A31F4F">
              <w:rPr>
                <w:rFonts w:ascii="Times New Roman" w:hAnsi="Times New Roman" w:cs="Times New Roman"/>
                <w:spacing w:val="-2"/>
              </w:rPr>
              <w:t>Не зараховано</w:t>
            </w:r>
          </w:p>
        </w:tc>
      </w:tr>
      <w:tr w:rsidR="00B56C83" w:rsidRPr="00A31F4F" w:rsidTr="003E40B6">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pacing w:line="220" w:lineRule="auto"/>
              <w:ind w:right="-68"/>
              <w:jc w:val="center"/>
              <w:rPr>
                <w:rFonts w:ascii="Times New Roman" w:hAnsi="Times New Roman" w:cs="Times New Roman"/>
              </w:rPr>
            </w:pPr>
            <w:r w:rsidRPr="00A31F4F">
              <w:rPr>
                <w:rFonts w:ascii="Times New Roman" w:hAnsi="Times New Roman" w:cs="Times New Roman"/>
                <w:spacing w:val="-2"/>
              </w:rPr>
              <w:t>F</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pacing w:line="220" w:lineRule="auto"/>
              <w:ind w:right="223"/>
              <w:jc w:val="center"/>
              <w:rPr>
                <w:rFonts w:ascii="Times New Roman" w:hAnsi="Times New Roman" w:cs="Times New Roman"/>
              </w:rPr>
            </w:pPr>
            <w:r w:rsidRPr="00A31F4F">
              <w:rPr>
                <w:rFonts w:ascii="Times New Roman" w:hAnsi="Times New Roman" w:cs="Times New Roman"/>
                <w:spacing w:val="-2"/>
              </w:rPr>
              <w:t>1 – 34 (незадовільно – з обов’язковим повторним курсом)</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napToGrid w:val="0"/>
              <w:spacing w:line="220" w:lineRule="auto"/>
              <w:ind w:right="-54"/>
              <w:jc w:val="center"/>
              <w:rPr>
                <w:rFonts w:ascii="Times New Roman" w:hAnsi="Times New Roman" w:cs="Times New Roman"/>
                <w:spacing w:val="-2"/>
              </w:rPr>
            </w:pPr>
          </w:p>
        </w:tc>
      </w:tr>
    </w:tbl>
    <w:p w:rsidR="001C7F43" w:rsidRDefault="001C7F43" w:rsidP="00B56C83">
      <w:pPr>
        <w:shd w:val="clear" w:color="auto" w:fill="FFFFFF"/>
        <w:jc w:val="center"/>
        <w:rPr>
          <w:rFonts w:ascii="Times New Roman" w:hAnsi="Times New Roman" w:cs="Times New Roman"/>
          <w:b/>
          <w:sz w:val="28"/>
          <w:szCs w:val="28"/>
        </w:rPr>
      </w:pPr>
    </w:p>
    <w:p w:rsidR="001C7F43" w:rsidRDefault="001C7F43" w:rsidP="00B56C83">
      <w:pPr>
        <w:shd w:val="clear" w:color="auto" w:fill="FFFFFF"/>
        <w:jc w:val="center"/>
        <w:rPr>
          <w:rFonts w:ascii="Times New Roman" w:hAnsi="Times New Roman" w:cs="Times New Roman"/>
          <w:b/>
          <w:sz w:val="28"/>
          <w:szCs w:val="28"/>
        </w:rPr>
      </w:pPr>
    </w:p>
    <w:p w:rsidR="001C7F43" w:rsidRDefault="001C7F43" w:rsidP="00B56C83">
      <w:pPr>
        <w:shd w:val="clear" w:color="auto" w:fill="FFFFFF"/>
        <w:jc w:val="center"/>
        <w:rPr>
          <w:rFonts w:ascii="Times New Roman" w:hAnsi="Times New Roman" w:cs="Times New Roman"/>
          <w:b/>
          <w:sz w:val="28"/>
          <w:szCs w:val="28"/>
        </w:rPr>
      </w:pPr>
    </w:p>
    <w:p w:rsidR="00B56C83" w:rsidRPr="00A31F4F" w:rsidRDefault="00B56C83" w:rsidP="00B56C83">
      <w:pPr>
        <w:shd w:val="clear" w:color="auto" w:fill="FFFFFF"/>
        <w:jc w:val="center"/>
        <w:rPr>
          <w:rFonts w:ascii="Times New Roman" w:hAnsi="Times New Roman" w:cs="Times New Roman"/>
          <w:b/>
          <w:sz w:val="28"/>
          <w:szCs w:val="28"/>
        </w:rPr>
      </w:pPr>
      <w:r w:rsidRPr="00A31F4F">
        <w:rPr>
          <w:rFonts w:ascii="Times New Roman" w:hAnsi="Times New Roman" w:cs="Times New Roman"/>
          <w:b/>
          <w:sz w:val="28"/>
          <w:szCs w:val="28"/>
        </w:rPr>
        <w:lastRenderedPageBreak/>
        <w:t xml:space="preserve">6. Основні навчальні ресурси </w:t>
      </w:r>
    </w:p>
    <w:p w:rsidR="00B56C83" w:rsidRPr="00A31F4F" w:rsidRDefault="00B56C83" w:rsidP="00B56C83">
      <w:pPr>
        <w:shd w:val="clear" w:color="auto" w:fill="FFFFFF"/>
        <w:jc w:val="center"/>
        <w:rPr>
          <w:rFonts w:ascii="Times New Roman" w:hAnsi="Times New Roman" w:cs="Times New Roman"/>
          <w:b/>
          <w:sz w:val="28"/>
          <w:szCs w:val="28"/>
        </w:rPr>
      </w:pPr>
    </w:p>
    <w:p w:rsidR="00B56C83" w:rsidRDefault="00B56C83" w:rsidP="00B56C83">
      <w:pPr>
        <w:shd w:val="clear" w:color="auto" w:fill="FFFFFF"/>
        <w:rPr>
          <w:rFonts w:ascii="Times New Roman" w:hAnsi="Times New Roman" w:cs="Times New Roman"/>
          <w:b/>
          <w:sz w:val="28"/>
          <w:szCs w:val="28"/>
        </w:rPr>
      </w:pPr>
      <w:r w:rsidRPr="00A31F4F">
        <w:rPr>
          <w:rFonts w:ascii="Times New Roman" w:hAnsi="Times New Roman" w:cs="Times New Roman"/>
          <w:b/>
          <w:sz w:val="28"/>
          <w:szCs w:val="28"/>
        </w:rPr>
        <w:t>Рекомендована література</w:t>
      </w:r>
    </w:p>
    <w:p w:rsidR="00D537DC" w:rsidRPr="003E40B6" w:rsidRDefault="00D537DC" w:rsidP="00B56C83">
      <w:pPr>
        <w:shd w:val="clear" w:color="auto" w:fill="FFFFFF"/>
        <w:rPr>
          <w:rFonts w:ascii="Times New Roman" w:hAnsi="Times New Roman" w:cs="Times New Roman"/>
          <w:b/>
        </w:rPr>
      </w:pPr>
    </w:p>
    <w:p w:rsidR="00D537DC" w:rsidRPr="00D537DC" w:rsidRDefault="00D537DC" w:rsidP="00D537DC">
      <w:pPr>
        <w:widowControl/>
        <w:jc w:val="both"/>
        <w:rPr>
          <w:rFonts w:ascii="Times New Roman" w:eastAsia="Times New Roman" w:hAnsi="Times New Roman" w:cs="Times New Roman"/>
          <w:kern w:val="0"/>
          <w:lang w:eastAsia="ar-SA" w:bidi="ar-SA"/>
        </w:rPr>
      </w:pPr>
      <w:r w:rsidRPr="00D537DC">
        <w:rPr>
          <w:rFonts w:ascii="Times New Roman" w:eastAsia="Times New Roman" w:hAnsi="Times New Roman" w:cs="Times New Roman"/>
          <w:b/>
          <w:kern w:val="0"/>
          <w:lang w:eastAsia="ar-SA" w:bidi="ar-SA"/>
        </w:rPr>
        <w:t>Основна</w:t>
      </w:r>
      <w:r w:rsidRPr="00D537DC">
        <w:rPr>
          <w:rFonts w:ascii="Times New Roman" w:eastAsia="Times New Roman" w:hAnsi="Times New Roman" w:cs="Times New Roman"/>
          <w:kern w:val="0"/>
          <w:lang w:eastAsia="ar-SA" w:bidi="ar-SA"/>
        </w:rPr>
        <w:t>:</w:t>
      </w:r>
    </w:p>
    <w:p w:rsidR="00D537DC" w:rsidRPr="00D537DC" w:rsidRDefault="00D537DC" w:rsidP="00D537DC">
      <w:pPr>
        <w:widowControl/>
        <w:numPr>
          <w:ilvl w:val="0"/>
          <w:numId w:val="1"/>
        </w:numPr>
        <w:tabs>
          <w:tab w:val="left" w:pos="993"/>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proofErr w:type="spellStart"/>
      <w:r w:rsidRPr="00D537DC">
        <w:rPr>
          <w:rFonts w:ascii="Times New Roman" w:eastAsia="Times New Roman" w:hAnsi="Times New Roman" w:cs="Times New Roman"/>
          <w:kern w:val="0"/>
          <w:lang w:eastAsia="ar-SA" w:bidi="ar-SA"/>
        </w:rPr>
        <w:t>Вашків</w:t>
      </w:r>
      <w:proofErr w:type="spellEnd"/>
      <w:r w:rsidRPr="00D537DC">
        <w:rPr>
          <w:rFonts w:ascii="Times New Roman" w:eastAsia="Times New Roman" w:hAnsi="Times New Roman" w:cs="Times New Roman"/>
          <w:kern w:val="0"/>
          <w:lang w:eastAsia="ar-SA" w:bidi="ar-SA"/>
        </w:rPr>
        <w:t xml:space="preserve"> О. Економіка галузевих ринків : опорний конспект лекцій. Тернопіль : ТНЕУ, 2017. 184 с.</w:t>
      </w:r>
    </w:p>
    <w:p w:rsidR="00D537DC" w:rsidRPr="00D537DC" w:rsidRDefault="00D537DC" w:rsidP="00D537DC">
      <w:pPr>
        <w:widowControl/>
        <w:numPr>
          <w:ilvl w:val="0"/>
          <w:numId w:val="1"/>
        </w:numPr>
        <w:tabs>
          <w:tab w:val="left" w:pos="993"/>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proofErr w:type="spellStart"/>
      <w:r w:rsidRPr="00D537DC">
        <w:rPr>
          <w:rFonts w:ascii="Times New Roman" w:eastAsia="Times New Roman" w:hAnsi="Times New Roman" w:cs="Times New Roman"/>
          <w:kern w:val="0"/>
          <w:lang w:eastAsia="ar-SA" w:bidi="ar-SA"/>
        </w:rPr>
        <w:t>Ігнатюк</w:t>
      </w:r>
      <w:proofErr w:type="spellEnd"/>
      <w:r w:rsidRPr="00D537DC">
        <w:rPr>
          <w:rFonts w:ascii="Times New Roman" w:eastAsia="Times New Roman" w:hAnsi="Times New Roman" w:cs="Times New Roman"/>
          <w:kern w:val="0"/>
          <w:lang w:eastAsia="ar-SA" w:bidi="ar-SA"/>
        </w:rPr>
        <w:t xml:space="preserve"> А.І. Економіка галузевих ринків : навчальний посібник. Київ : ВПЦ «Київський університет», 2015. 448 с.</w:t>
      </w:r>
    </w:p>
    <w:p w:rsidR="00D537DC" w:rsidRPr="00D537DC" w:rsidRDefault="00D537DC" w:rsidP="00D537DC">
      <w:pPr>
        <w:widowControl/>
        <w:tabs>
          <w:tab w:val="left" w:pos="993"/>
        </w:tabs>
        <w:suppressAutoHyphens w:val="0"/>
        <w:autoSpaceDE w:val="0"/>
        <w:autoSpaceDN w:val="0"/>
        <w:adjustRightInd w:val="0"/>
        <w:jc w:val="both"/>
        <w:rPr>
          <w:rFonts w:ascii="Times New Roman" w:eastAsia="Times New Roman" w:hAnsi="Times New Roman" w:cs="Times New Roman"/>
          <w:kern w:val="0"/>
          <w:lang w:eastAsia="ar-SA" w:bidi="ar-SA"/>
        </w:rPr>
      </w:pPr>
    </w:p>
    <w:p w:rsidR="00D537DC" w:rsidRPr="00D537DC" w:rsidRDefault="00D537DC" w:rsidP="00D537DC">
      <w:pPr>
        <w:widowControl/>
        <w:tabs>
          <w:tab w:val="left" w:pos="0"/>
          <w:tab w:val="left" w:pos="6135"/>
        </w:tabs>
        <w:overflowPunct w:val="0"/>
        <w:adjustRightInd w:val="0"/>
        <w:textAlignment w:val="baseline"/>
        <w:rPr>
          <w:rFonts w:ascii="Times New Roman" w:eastAsia="Times New Roman" w:hAnsi="Times New Roman" w:cs="Times New Roman"/>
          <w:kern w:val="0"/>
          <w:lang w:eastAsia="ar-SA" w:bidi="ar-SA"/>
        </w:rPr>
      </w:pPr>
      <w:r w:rsidRPr="00D537DC">
        <w:rPr>
          <w:rFonts w:ascii="Times New Roman" w:eastAsia="Times New Roman" w:hAnsi="Times New Roman" w:cs="Times New Roman"/>
          <w:b/>
          <w:kern w:val="0"/>
          <w:lang w:eastAsia="ar-SA" w:bidi="ar-SA"/>
        </w:rPr>
        <w:t>Додаткова</w:t>
      </w:r>
      <w:r w:rsidRPr="00D537DC">
        <w:rPr>
          <w:rFonts w:ascii="Times New Roman" w:eastAsia="Times New Roman" w:hAnsi="Times New Roman" w:cs="Times New Roman"/>
          <w:kern w:val="0"/>
          <w:lang w:eastAsia="ar-SA" w:bidi="ar-SA"/>
        </w:rPr>
        <w:t>:</w:t>
      </w:r>
    </w:p>
    <w:p w:rsidR="00D537DC" w:rsidRPr="00D537DC" w:rsidRDefault="00D537DC" w:rsidP="00F917A7">
      <w:pPr>
        <w:widowControl/>
        <w:numPr>
          <w:ilvl w:val="0"/>
          <w:numId w:val="2"/>
        </w:numPr>
        <w:tabs>
          <w:tab w:val="left" w:pos="993"/>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proofErr w:type="spellStart"/>
      <w:r w:rsidRPr="00D537DC">
        <w:rPr>
          <w:rFonts w:ascii="Times New Roman" w:eastAsia="Times New Roman" w:hAnsi="Times New Roman" w:cs="Times New Roman"/>
          <w:kern w:val="0"/>
          <w:lang w:eastAsia="ar-SA" w:bidi="ar-SA"/>
        </w:rPr>
        <w:t>Базилевич</w:t>
      </w:r>
      <w:proofErr w:type="spellEnd"/>
      <w:r w:rsidRPr="00D537DC">
        <w:rPr>
          <w:rFonts w:ascii="Times New Roman" w:eastAsia="Times New Roman" w:hAnsi="Times New Roman" w:cs="Times New Roman"/>
          <w:kern w:val="0"/>
          <w:lang w:eastAsia="ar-SA" w:bidi="ar-SA"/>
        </w:rPr>
        <w:t xml:space="preserve"> В.Д. Природні монополії. Київ : Знання, 2006. 367 с.</w:t>
      </w:r>
    </w:p>
    <w:p w:rsidR="00D537DC" w:rsidRPr="00D537DC" w:rsidRDefault="00D537DC" w:rsidP="00F917A7">
      <w:pPr>
        <w:widowControl/>
        <w:numPr>
          <w:ilvl w:val="0"/>
          <w:numId w:val="2"/>
        </w:numPr>
        <w:tabs>
          <w:tab w:val="left" w:pos="993"/>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proofErr w:type="spellStart"/>
      <w:r w:rsidRPr="00D537DC">
        <w:rPr>
          <w:rFonts w:ascii="Times New Roman" w:eastAsia="Times New Roman" w:hAnsi="Times New Roman" w:cs="Times New Roman"/>
          <w:kern w:val="0"/>
          <w:lang w:eastAsia="ar-SA" w:bidi="ar-SA"/>
        </w:rPr>
        <w:t>Віскузі</w:t>
      </w:r>
      <w:proofErr w:type="spellEnd"/>
      <w:r w:rsidRPr="00D537DC">
        <w:rPr>
          <w:rFonts w:ascii="Times New Roman" w:eastAsia="Times New Roman" w:hAnsi="Times New Roman" w:cs="Times New Roman"/>
          <w:kern w:val="0"/>
          <w:lang w:eastAsia="ar-SA" w:bidi="ar-SA"/>
        </w:rPr>
        <w:t xml:space="preserve"> К.В., </w:t>
      </w:r>
      <w:proofErr w:type="spellStart"/>
      <w:r w:rsidRPr="00D537DC">
        <w:rPr>
          <w:rFonts w:ascii="Times New Roman" w:eastAsia="Times New Roman" w:hAnsi="Times New Roman" w:cs="Times New Roman"/>
          <w:kern w:val="0"/>
          <w:lang w:eastAsia="ar-SA" w:bidi="ar-SA"/>
        </w:rPr>
        <w:t>Вернон</w:t>
      </w:r>
      <w:proofErr w:type="spellEnd"/>
      <w:r w:rsidRPr="00D537DC">
        <w:rPr>
          <w:rFonts w:ascii="Times New Roman" w:eastAsia="Times New Roman" w:hAnsi="Times New Roman" w:cs="Times New Roman"/>
          <w:kern w:val="0"/>
          <w:lang w:eastAsia="ar-SA" w:bidi="ar-SA"/>
        </w:rPr>
        <w:t xml:space="preserve"> Д.М., </w:t>
      </w:r>
      <w:proofErr w:type="spellStart"/>
      <w:r w:rsidRPr="00D537DC">
        <w:rPr>
          <w:rFonts w:ascii="Times New Roman" w:eastAsia="Times New Roman" w:hAnsi="Times New Roman" w:cs="Times New Roman"/>
          <w:kern w:val="0"/>
          <w:lang w:eastAsia="ar-SA" w:bidi="ar-SA"/>
        </w:rPr>
        <w:t>Гарингтон</w:t>
      </w:r>
      <w:proofErr w:type="spellEnd"/>
      <w:r w:rsidRPr="00D537DC">
        <w:rPr>
          <w:rFonts w:ascii="Times New Roman" w:eastAsia="Times New Roman" w:hAnsi="Times New Roman" w:cs="Times New Roman"/>
          <w:kern w:val="0"/>
          <w:lang w:eastAsia="ar-SA" w:bidi="ar-SA"/>
        </w:rPr>
        <w:t xml:space="preserve"> Д.Е. Економічна теорія регулювання та антимонопольна політика. Київ : Вид-во Соломії Павличко «Основи», 2004. 1047 с.</w:t>
      </w:r>
      <w:r w:rsidR="003E40B6" w:rsidRPr="003E40B6">
        <w:rPr>
          <w:rFonts w:ascii="Times New Roman" w:eastAsia="Times New Roman" w:hAnsi="Times New Roman" w:cs="Times New Roman"/>
          <w:kern w:val="0"/>
          <w:lang w:eastAsia="ar-SA" w:bidi="ar-SA"/>
        </w:rPr>
        <w:t xml:space="preserve"> </w:t>
      </w:r>
    </w:p>
    <w:p w:rsidR="00D537DC" w:rsidRPr="00D537DC" w:rsidRDefault="00D537DC" w:rsidP="00F917A7">
      <w:pPr>
        <w:widowControl/>
        <w:numPr>
          <w:ilvl w:val="0"/>
          <w:numId w:val="2"/>
        </w:numPr>
        <w:tabs>
          <w:tab w:val="left" w:pos="993"/>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proofErr w:type="spellStart"/>
      <w:r w:rsidRPr="00D537DC">
        <w:rPr>
          <w:rFonts w:ascii="Times New Roman" w:eastAsia="Times New Roman" w:hAnsi="Times New Roman" w:cs="Times New Roman"/>
          <w:kern w:val="0"/>
          <w:lang w:eastAsia="ar-SA" w:bidi="ar-SA"/>
        </w:rPr>
        <w:t>Герасименко</w:t>
      </w:r>
      <w:proofErr w:type="spellEnd"/>
      <w:r w:rsidRPr="00D537DC">
        <w:rPr>
          <w:rFonts w:ascii="Times New Roman" w:eastAsia="Times New Roman" w:hAnsi="Times New Roman" w:cs="Times New Roman"/>
          <w:kern w:val="0"/>
          <w:lang w:eastAsia="ar-SA" w:bidi="ar-SA"/>
        </w:rPr>
        <w:t xml:space="preserve"> А.Г. Ринкова влада : джерела, масштаби, наслідки : монографія. Київ : Київ. нац. </w:t>
      </w:r>
      <w:proofErr w:type="spellStart"/>
      <w:r w:rsidRPr="00D537DC">
        <w:rPr>
          <w:rFonts w:ascii="Times New Roman" w:eastAsia="Times New Roman" w:hAnsi="Times New Roman" w:cs="Times New Roman"/>
          <w:kern w:val="0"/>
          <w:lang w:eastAsia="ar-SA" w:bidi="ar-SA"/>
        </w:rPr>
        <w:t>торг.-екон</w:t>
      </w:r>
      <w:proofErr w:type="spellEnd"/>
      <w:r w:rsidRPr="00D537DC">
        <w:rPr>
          <w:rFonts w:ascii="Times New Roman" w:eastAsia="Times New Roman" w:hAnsi="Times New Roman" w:cs="Times New Roman"/>
          <w:kern w:val="0"/>
          <w:lang w:eastAsia="ar-SA" w:bidi="ar-SA"/>
        </w:rPr>
        <w:t>. ун-т, 2014. 600 с.</w:t>
      </w:r>
    </w:p>
    <w:p w:rsidR="00D537DC" w:rsidRPr="00D537DC" w:rsidRDefault="00D537DC" w:rsidP="00F917A7">
      <w:pPr>
        <w:widowControl/>
        <w:numPr>
          <w:ilvl w:val="0"/>
          <w:numId w:val="2"/>
        </w:numPr>
        <w:tabs>
          <w:tab w:val="left" w:pos="993"/>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r w:rsidRPr="00D537DC">
        <w:rPr>
          <w:rFonts w:ascii="Times New Roman" w:eastAsia="Times New Roman" w:hAnsi="Times New Roman" w:cs="Times New Roman"/>
          <w:kern w:val="0"/>
          <w:lang w:eastAsia="ar-SA" w:bidi="ar-SA"/>
        </w:rPr>
        <w:t xml:space="preserve">Економіка і управління в умовах </w:t>
      </w:r>
      <w:proofErr w:type="spellStart"/>
      <w:r w:rsidRPr="00D537DC">
        <w:rPr>
          <w:rFonts w:ascii="Times New Roman" w:eastAsia="Times New Roman" w:hAnsi="Times New Roman" w:cs="Times New Roman"/>
          <w:kern w:val="0"/>
          <w:lang w:eastAsia="ar-SA" w:bidi="ar-SA"/>
        </w:rPr>
        <w:t>глобалізаційних</w:t>
      </w:r>
      <w:proofErr w:type="spellEnd"/>
      <w:r w:rsidRPr="00D537DC">
        <w:rPr>
          <w:rFonts w:ascii="Times New Roman" w:eastAsia="Times New Roman" w:hAnsi="Times New Roman" w:cs="Times New Roman"/>
          <w:kern w:val="0"/>
          <w:lang w:eastAsia="ar-SA" w:bidi="ar-SA"/>
        </w:rPr>
        <w:t xml:space="preserve"> трансформацій : взаємозв’язок конкуренції та монополії у контексті аналізу ринкової структури та концентрації : монографія / за </w:t>
      </w:r>
      <w:proofErr w:type="spellStart"/>
      <w:r w:rsidRPr="00D537DC">
        <w:rPr>
          <w:rFonts w:ascii="Times New Roman" w:eastAsia="Times New Roman" w:hAnsi="Times New Roman" w:cs="Times New Roman"/>
          <w:kern w:val="0"/>
          <w:lang w:eastAsia="ar-SA" w:bidi="ar-SA"/>
        </w:rPr>
        <w:t>заг</w:t>
      </w:r>
      <w:proofErr w:type="spellEnd"/>
      <w:r w:rsidRPr="00D537DC">
        <w:rPr>
          <w:rFonts w:ascii="Times New Roman" w:eastAsia="Times New Roman" w:hAnsi="Times New Roman" w:cs="Times New Roman"/>
          <w:kern w:val="0"/>
          <w:lang w:eastAsia="ar-SA" w:bidi="ar-SA"/>
        </w:rPr>
        <w:t xml:space="preserve">. ред. О.В. </w:t>
      </w:r>
      <w:proofErr w:type="spellStart"/>
      <w:r w:rsidRPr="00D537DC">
        <w:rPr>
          <w:rFonts w:ascii="Times New Roman" w:eastAsia="Times New Roman" w:hAnsi="Times New Roman" w:cs="Times New Roman"/>
          <w:kern w:val="0"/>
          <w:lang w:eastAsia="ar-SA" w:bidi="ar-SA"/>
        </w:rPr>
        <w:t>Горняк</w:t>
      </w:r>
      <w:proofErr w:type="spellEnd"/>
      <w:r w:rsidRPr="00D537DC">
        <w:rPr>
          <w:rFonts w:ascii="Times New Roman" w:eastAsia="Times New Roman" w:hAnsi="Times New Roman" w:cs="Times New Roman"/>
          <w:kern w:val="0"/>
          <w:lang w:eastAsia="ar-SA" w:bidi="ar-SA"/>
        </w:rPr>
        <w:t>. Одеса : Видавничий дім «</w:t>
      </w:r>
      <w:proofErr w:type="spellStart"/>
      <w:r w:rsidRPr="00D537DC">
        <w:rPr>
          <w:rFonts w:ascii="Times New Roman" w:eastAsia="Times New Roman" w:hAnsi="Times New Roman" w:cs="Times New Roman"/>
          <w:kern w:val="0"/>
          <w:lang w:eastAsia="ar-SA" w:bidi="ar-SA"/>
        </w:rPr>
        <w:t>Гельветика</w:t>
      </w:r>
      <w:proofErr w:type="spellEnd"/>
      <w:r w:rsidRPr="00D537DC">
        <w:rPr>
          <w:rFonts w:ascii="Times New Roman" w:eastAsia="Times New Roman" w:hAnsi="Times New Roman" w:cs="Times New Roman"/>
          <w:kern w:val="0"/>
          <w:lang w:eastAsia="ar-SA" w:bidi="ar-SA"/>
        </w:rPr>
        <w:t>», 2013. 372 с.</w:t>
      </w:r>
    </w:p>
    <w:p w:rsidR="00D537DC" w:rsidRPr="00D537DC" w:rsidRDefault="00D537DC" w:rsidP="00F917A7">
      <w:pPr>
        <w:widowControl/>
        <w:numPr>
          <w:ilvl w:val="0"/>
          <w:numId w:val="2"/>
        </w:numPr>
        <w:tabs>
          <w:tab w:val="left" w:pos="993"/>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proofErr w:type="spellStart"/>
      <w:r w:rsidRPr="00D537DC">
        <w:rPr>
          <w:rFonts w:ascii="Times New Roman" w:eastAsia="Times New Roman" w:hAnsi="Times New Roman" w:cs="Times New Roman"/>
          <w:kern w:val="0"/>
          <w:lang w:eastAsia="ar-SA" w:bidi="ar-SA"/>
        </w:rPr>
        <w:t>Ігнатюк</w:t>
      </w:r>
      <w:proofErr w:type="spellEnd"/>
      <w:r w:rsidRPr="00D537DC">
        <w:rPr>
          <w:rFonts w:ascii="Times New Roman" w:eastAsia="Times New Roman" w:hAnsi="Times New Roman" w:cs="Times New Roman"/>
          <w:kern w:val="0"/>
          <w:lang w:eastAsia="ar-SA" w:bidi="ar-SA"/>
        </w:rPr>
        <w:t xml:space="preserve"> А.І. Галузеві ринки : теорія, практика, напрями регулювання : монографія. Київ: ННЦ ІАЕ, 2010. 110 с.</w:t>
      </w:r>
    </w:p>
    <w:p w:rsidR="00D537DC" w:rsidRPr="00D537DC" w:rsidRDefault="00D537DC" w:rsidP="00F917A7">
      <w:pPr>
        <w:widowControl/>
        <w:numPr>
          <w:ilvl w:val="0"/>
          <w:numId w:val="2"/>
        </w:numPr>
        <w:tabs>
          <w:tab w:val="left" w:pos="993"/>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proofErr w:type="spellStart"/>
      <w:r w:rsidRPr="00D537DC">
        <w:rPr>
          <w:rFonts w:ascii="Times New Roman" w:eastAsia="Times New Roman" w:hAnsi="Times New Roman" w:cs="Times New Roman"/>
          <w:kern w:val="0"/>
          <w:lang w:eastAsia="ar-SA" w:bidi="ar-SA"/>
        </w:rPr>
        <w:t>Ігнатюк</w:t>
      </w:r>
      <w:proofErr w:type="spellEnd"/>
      <w:r w:rsidRPr="00D537DC">
        <w:rPr>
          <w:rFonts w:ascii="Times New Roman" w:eastAsia="Times New Roman" w:hAnsi="Times New Roman" w:cs="Times New Roman"/>
          <w:kern w:val="0"/>
          <w:lang w:eastAsia="ar-SA" w:bidi="ar-SA"/>
        </w:rPr>
        <w:t xml:space="preserve"> А.І., </w:t>
      </w:r>
      <w:proofErr w:type="spellStart"/>
      <w:r w:rsidRPr="00D537DC">
        <w:rPr>
          <w:rFonts w:ascii="Times New Roman" w:eastAsia="Times New Roman" w:hAnsi="Times New Roman" w:cs="Times New Roman"/>
          <w:kern w:val="0"/>
          <w:lang w:eastAsia="ar-SA" w:bidi="ar-SA"/>
        </w:rPr>
        <w:t>Якимчук</w:t>
      </w:r>
      <w:proofErr w:type="spellEnd"/>
      <w:r w:rsidRPr="00D537DC">
        <w:rPr>
          <w:rFonts w:ascii="Times New Roman" w:eastAsia="Times New Roman" w:hAnsi="Times New Roman" w:cs="Times New Roman"/>
          <w:kern w:val="0"/>
          <w:lang w:eastAsia="ar-SA" w:bidi="ar-SA"/>
        </w:rPr>
        <w:t xml:space="preserve"> Б.Б. Бар’єри входження на ринки асиметричної олігополії. Вісник  Одеського  національного університету. Серія Економіка. 2017. №1(54). С. 13-16.</w:t>
      </w:r>
    </w:p>
    <w:p w:rsidR="00D537DC" w:rsidRPr="00D537DC" w:rsidRDefault="00D537DC" w:rsidP="00F917A7">
      <w:pPr>
        <w:widowControl/>
        <w:numPr>
          <w:ilvl w:val="0"/>
          <w:numId w:val="2"/>
        </w:numPr>
        <w:tabs>
          <w:tab w:val="left" w:pos="993"/>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proofErr w:type="spellStart"/>
      <w:r w:rsidRPr="00D537DC">
        <w:rPr>
          <w:rFonts w:ascii="Times New Roman" w:eastAsia="Times New Roman" w:hAnsi="Times New Roman" w:cs="Times New Roman"/>
          <w:kern w:val="0"/>
          <w:lang w:eastAsia="ar-SA" w:bidi="ar-SA"/>
        </w:rPr>
        <w:t>Михальчишин</w:t>
      </w:r>
      <w:proofErr w:type="spellEnd"/>
      <w:r w:rsidRPr="00D537DC">
        <w:rPr>
          <w:rFonts w:ascii="Times New Roman" w:eastAsia="Times New Roman" w:hAnsi="Times New Roman" w:cs="Times New Roman"/>
          <w:kern w:val="0"/>
          <w:lang w:eastAsia="ar-SA" w:bidi="ar-SA"/>
        </w:rPr>
        <w:t xml:space="preserve"> Н.Л. Аналіз і контроль економічної концентрації : навчальний посібник. Львів : Вид-во «Манускрипт», 2010. 352 с.</w:t>
      </w:r>
    </w:p>
    <w:p w:rsidR="00D537DC" w:rsidRDefault="00D537DC" w:rsidP="00F917A7">
      <w:pPr>
        <w:widowControl/>
        <w:numPr>
          <w:ilvl w:val="0"/>
          <w:numId w:val="2"/>
        </w:numPr>
        <w:tabs>
          <w:tab w:val="left" w:pos="993"/>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proofErr w:type="spellStart"/>
      <w:r w:rsidRPr="00D537DC">
        <w:rPr>
          <w:rFonts w:ascii="Times New Roman" w:eastAsia="Times New Roman" w:hAnsi="Times New Roman" w:cs="Times New Roman"/>
          <w:kern w:val="0"/>
          <w:lang w:eastAsia="ar-SA" w:bidi="ar-SA"/>
        </w:rPr>
        <w:t>Филюк</w:t>
      </w:r>
      <w:proofErr w:type="spellEnd"/>
      <w:r w:rsidRPr="00D537DC">
        <w:rPr>
          <w:rFonts w:ascii="Times New Roman" w:eastAsia="Times New Roman" w:hAnsi="Times New Roman" w:cs="Times New Roman"/>
          <w:kern w:val="0"/>
          <w:lang w:eastAsia="ar-SA" w:bidi="ar-SA"/>
        </w:rPr>
        <w:t xml:space="preserve"> Г.М. </w:t>
      </w:r>
      <w:proofErr w:type="spellStart"/>
      <w:r w:rsidRPr="00D537DC">
        <w:rPr>
          <w:rFonts w:ascii="Times New Roman" w:eastAsia="Times New Roman" w:hAnsi="Times New Roman" w:cs="Times New Roman"/>
          <w:kern w:val="0"/>
          <w:lang w:eastAsia="ar-SA" w:bidi="ar-SA"/>
        </w:rPr>
        <w:t>Конуренція</w:t>
      </w:r>
      <w:proofErr w:type="spellEnd"/>
      <w:r w:rsidRPr="00D537DC">
        <w:rPr>
          <w:rFonts w:ascii="Times New Roman" w:eastAsia="Times New Roman" w:hAnsi="Times New Roman" w:cs="Times New Roman"/>
          <w:kern w:val="0"/>
          <w:lang w:eastAsia="ar-SA" w:bidi="ar-SA"/>
        </w:rPr>
        <w:t xml:space="preserve"> і монополія в епоху глобалізації : монографія. Житомир : Вид-во ЖДУ ім. І. Франка, 2009. 404 с.</w:t>
      </w:r>
    </w:p>
    <w:p w:rsidR="00F917A7" w:rsidRDefault="00F917A7" w:rsidP="00F917A7">
      <w:pPr>
        <w:widowControl/>
        <w:numPr>
          <w:ilvl w:val="0"/>
          <w:numId w:val="2"/>
        </w:numPr>
        <w:tabs>
          <w:tab w:val="left" w:pos="993"/>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proofErr w:type="spellStart"/>
      <w:r w:rsidRPr="00F917A7">
        <w:rPr>
          <w:rFonts w:ascii="Times New Roman" w:eastAsia="Times New Roman" w:hAnsi="Times New Roman" w:cs="Times New Roman"/>
          <w:kern w:val="0"/>
          <w:lang w:eastAsia="ar-SA" w:bidi="ar-SA"/>
        </w:rPr>
        <w:t>Хацер</w:t>
      </w:r>
      <w:proofErr w:type="spellEnd"/>
      <w:r w:rsidRPr="00F917A7">
        <w:rPr>
          <w:rFonts w:ascii="Times New Roman" w:eastAsia="Times New Roman" w:hAnsi="Times New Roman" w:cs="Times New Roman"/>
          <w:kern w:val="0"/>
          <w:lang w:eastAsia="ar-SA" w:bidi="ar-SA"/>
        </w:rPr>
        <w:t xml:space="preserve"> М.В., Булгакова К.В. Шляхи трансформації управління конкурентоспроможністю на підприємствах України в умовах російської військової агресії</w:t>
      </w:r>
      <w:r>
        <w:rPr>
          <w:rFonts w:ascii="Times New Roman" w:eastAsia="Times New Roman" w:hAnsi="Times New Roman" w:cs="Times New Roman"/>
          <w:kern w:val="0"/>
          <w:lang w:eastAsia="ar-SA" w:bidi="ar-SA"/>
        </w:rPr>
        <w:t>.</w:t>
      </w:r>
      <w:r w:rsidRPr="00F917A7">
        <w:rPr>
          <w:rFonts w:ascii="Times New Roman" w:eastAsia="Times New Roman" w:hAnsi="Times New Roman" w:cs="Times New Roman"/>
          <w:kern w:val="0"/>
          <w:lang w:eastAsia="ar-SA" w:bidi="ar-SA"/>
        </w:rPr>
        <w:t xml:space="preserve"> Електронне наукове видання «Менеджмент та підприємництво: тренди розвитку». 2022. № 21. Том 3. С. 45-52.</w:t>
      </w:r>
    </w:p>
    <w:p w:rsidR="00F917A7" w:rsidRDefault="00F917A7" w:rsidP="002E3396">
      <w:pPr>
        <w:widowControl/>
        <w:numPr>
          <w:ilvl w:val="0"/>
          <w:numId w:val="2"/>
        </w:numPr>
        <w:tabs>
          <w:tab w:val="left" w:pos="1134"/>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proofErr w:type="spellStart"/>
      <w:r w:rsidRPr="00F917A7">
        <w:rPr>
          <w:rFonts w:ascii="Times New Roman" w:eastAsia="Times New Roman" w:hAnsi="Times New Roman" w:cs="Times New Roman"/>
          <w:kern w:val="0"/>
          <w:lang w:eastAsia="ar-SA" w:bidi="ar-SA"/>
        </w:rPr>
        <w:t>Хацер</w:t>
      </w:r>
      <w:proofErr w:type="spellEnd"/>
      <w:r w:rsidRPr="00F917A7">
        <w:rPr>
          <w:rFonts w:ascii="Times New Roman" w:eastAsia="Times New Roman" w:hAnsi="Times New Roman" w:cs="Times New Roman"/>
          <w:kern w:val="0"/>
          <w:lang w:eastAsia="ar-SA" w:bidi="ar-SA"/>
        </w:rPr>
        <w:t xml:space="preserve"> М.В. Врахування розвитку галузевих ринків в межах антикризового управління підприємствами</w:t>
      </w:r>
      <w:r>
        <w:rPr>
          <w:rFonts w:ascii="Times New Roman" w:eastAsia="Times New Roman" w:hAnsi="Times New Roman" w:cs="Times New Roman"/>
          <w:kern w:val="0"/>
          <w:lang w:eastAsia="ar-SA" w:bidi="ar-SA"/>
        </w:rPr>
        <w:t>.</w:t>
      </w:r>
      <w:r w:rsidRPr="00F917A7">
        <w:rPr>
          <w:rFonts w:ascii="Times New Roman" w:eastAsia="Times New Roman" w:hAnsi="Times New Roman" w:cs="Times New Roman"/>
          <w:kern w:val="0"/>
          <w:lang w:eastAsia="ar-SA" w:bidi="ar-SA"/>
        </w:rPr>
        <w:t xml:space="preserve"> Електронне наукове видання «Менеджмент та підприємництво: тренди розвитку». 2023. </w:t>
      </w:r>
      <w:r>
        <w:rPr>
          <w:rFonts w:ascii="Times New Roman" w:eastAsia="Times New Roman" w:hAnsi="Times New Roman" w:cs="Times New Roman"/>
          <w:kern w:val="0"/>
          <w:lang w:eastAsia="ar-SA" w:bidi="ar-SA"/>
        </w:rPr>
        <w:t xml:space="preserve">№ 3 (25). </w:t>
      </w:r>
      <w:r w:rsidRPr="00F917A7">
        <w:rPr>
          <w:rFonts w:ascii="Times New Roman" w:eastAsia="Times New Roman" w:hAnsi="Times New Roman" w:cs="Times New Roman"/>
          <w:kern w:val="0"/>
          <w:lang w:eastAsia="ar-SA" w:bidi="ar-SA"/>
        </w:rPr>
        <w:t>С. 105-114.</w:t>
      </w:r>
    </w:p>
    <w:p w:rsidR="00F917A7" w:rsidRDefault="00F917A7" w:rsidP="002E3396">
      <w:pPr>
        <w:widowControl/>
        <w:numPr>
          <w:ilvl w:val="0"/>
          <w:numId w:val="2"/>
        </w:numPr>
        <w:tabs>
          <w:tab w:val="left" w:pos="1134"/>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proofErr w:type="spellStart"/>
      <w:r w:rsidRPr="00F917A7">
        <w:rPr>
          <w:rFonts w:ascii="Times New Roman" w:eastAsia="Times New Roman" w:hAnsi="Times New Roman" w:cs="Times New Roman"/>
          <w:kern w:val="0"/>
          <w:lang w:eastAsia="ar-SA" w:bidi="ar-SA"/>
        </w:rPr>
        <w:t>Хацер</w:t>
      </w:r>
      <w:proofErr w:type="spellEnd"/>
      <w:r w:rsidRPr="00F917A7">
        <w:rPr>
          <w:rFonts w:ascii="Times New Roman" w:eastAsia="Times New Roman" w:hAnsi="Times New Roman" w:cs="Times New Roman"/>
          <w:kern w:val="0"/>
          <w:lang w:eastAsia="ar-SA" w:bidi="ar-SA"/>
        </w:rPr>
        <w:t xml:space="preserve"> М.В. Галузеві ринки : методичні рекомендації до самостійної роботи для здобувачів ступеня вищої освіти бакалавра спеціальності «Менеджмент», освітньо-професійної програми «Менеджмент організацій». Запоріжжя : Запорізький національний університет, 2025. 78 с.</w:t>
      </w:r>
    </w:p>
    <w:p w:rsidR="00F917A7" w:rsidRDefault="00F917A7" w:rsidP="002E3396">
      <w:pPr>
        <w:widowControl/>
        <w:numPr>
          <w:ilvl w:val="0"/>
          <w:numId w:val="2"/>
        </w:numPr>
        <w:tabs>
          <w:tab w:val="left" w:pos="1134"/>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proofErr w:type="spellStart"/>
      <w:r w:rsidRPr="00F917A7">
        <w:rPr>
          <w:rFonts w:ascii="Times New Roman" w:eastAsia="Times New Roman" w:hAnsi="Times New Roman" w:cs="Times New Roman"/>
          <w:kern w:val="0"/>
          <w:lang w:eastAsia="ar-SA" w:bidi="ar-SA"/>
        </w:rPr>
        <w:t>Хацер</w:t>
      </w:r>
      <w:proofErr w:type="spellEnd"/>
      <w:r w:rsidRPr="00F917A7">
        <w:rPr>
          <w:rFonts w:ascii="Times New Roman" w:eastAsia="Times New Roman" w:hAnsi="Times New Roman" w:cs="Times New Roman"/>
          <w:kern w:val="0"/>
          <w:lang w:eastAsia="ar-SA" w:bidi="ar-SA"/>
        </w:rPr>
        <w:t xml:space="preserve"> М., </w:t>
      </w:r>
      <w:proofErr w:type="spellStart"/>
      <w:r w:rsidRPr="00F917A7">
        <w:rPr>
          <w:rFonts w:ascii="Times New Roman" w:eastAsia="Times New Roman" w:hAnsi="Times New Roman" w:cs="Times New Roman"/>
          <w:kern w:val="0"/>
          <w:lang w:eastAsia="ar-SA" w:bidi="ar-SA"/>
        </w:rPr>
        <w:t>Марковська</w:t>
      </w:r>
      <w:proofErr w:type="spellEnd"/>
      <w:r w:rsidRPr="00F917A7">
        <w:rPr>
          <w:rFonts w:ascii="Times New Roman" w:eastAsia="Times New Roman" w:hAnsi="Times New Roman" w:cs="Times New Roman"/>
          <w:kern w:val="0"/>
          <w:lang w:eastAsia="ar-SA" w:bidi="ar-SA"/>
        </w:rPr>
        <w:t xml:space="preserve"> С. Шляхи забезпечення конкурентоспроможності підприємств видавничої галузі в умовах воєнного розвитку економіки України. Збірник матеріалів. Наукові економічні читання присвячені пам’яті першого декана Інженерно-економічного факультету НУК професора В.Ч. Лі «Актуальні вектори відновлювальної трансформації економіки України», Національний університет кораблебудування імені адмірала Макарова, Факультет економіки моря, Кафедра менеджменту, 30 листопада - 01 грудня 2023 року, Миколаїв. Том 1. С. 174-177.</w:t>
      </w:r>
    </w:p>
    <w:p w:rsidR="00F917A7" w:rsidRDefault="00F917A7" w:rsidP="002E3396">
      <w:pPr>
        <w:widowControl/>
        <w:numPr>
          <w:ilvl w:val="0"/>
          <w:numId w:val="2"/>
        </w:numPr>
        <w:tabs>
          <w:tab w:val="left" w:pos="1134"/>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proofErr w:type="spellStart"/>
      <w:r w:rsidRPr="00F917A7">
        <w:rPr>
          <w:rFonts w:ascii="Times New Roman" w:eastAsia="Times New Roman" w:hAnsi="Times New Roman" w:cs="Times New Roman"/>
          <w:kern w:val="0"/>
          <w:lang w:eastAsia="ar-SA" w:bidi="ar-SA"/>
        </w:rPr>
        <w:t>Хацер</w:t>
      </w:r>
      <w:proofErr w:type="spellEnd"/>
      <w:r w:rsidRPr="00F917A7">
        <w:rPr>
          <w:rFonts w:ascii="Times New Roman" w:eastAsia="Times New Roman" w:hAnsi="Times New Roman" w:cs="Times New Roman"/>
          <w:kern w:val="0"/>
          <w:lang w:eastAsia="ar-SA" w:bidi="ar-SA"/>
        </w:rPr>
        <w:t xml:space="preserve"> М.В., Михайлик О.К. Забезпечення конкурентоспроможності підприємств логістики в умовах воєнного розвитку економіки України</w:t>
      </w:r>
      <w:r>
        <w:rPr>
          <w:rFonts w:ascii="Times New Roman" w:eastAsia="Times New Roman" w:hAnsi="Times New Roman" w:cs="Times New Roman"/>
          <w:kern w:val="0"/>
          <w:lang w:eastAsia="ar-SA" w:bidi="ar-SA"/>
        </w:rPr>
        <w:t>.</w:t>
      </w:r>
      <w:r w:rsidRPr="00F917A7">
        <w:rPr>
          <w:rFonts w:ascii="Times New Roman" w:eastAsia="Times New Roman" w:hAnsi="Times New Roman" w:cs="Times New Roman"/>
          <w:kern w:val="0"/>
          <w:lang w:eastAsia="ar-SA" w:bidi="ar-SA"/>
        </w:rPr>
        <w:t xml:space="preserve"> Електронне наукове видання «Менеджмент та підприємництво: тренди розвитку». 2024. № 1 (27). С. 148-155.</w:t>
      </w:r>
    </w:p>
    <w:p w:rsidR="00F917A7" w:rsidRDefault="00F917A7" w:rsidP="002E3396">
      <w:pPr>
        <w:widowControl/>
        <w:numPr>
          <w:ilvl w:val="0"/>
          <w:numId w:val="2"/>
        </w:numPr>
        <w:tabs>
          <w:tab w:val="left" w:pos="1134"/>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proofErr w:type="spellStart"/>
      <w:r w:rsidRPr="00F917A7">
        <w:rPr>
          <w:rFonts w:ascii="Times New Roman" w:eastAsia="Times New Roman" w:hAnsi="Times New Roman" w:cs="Times New Roman"/>
          <w:kern w:val="0"/>
          <w:lang w:eastAsia="ar-SA" w:bidi="ar-SA"/>
        </w:rPr>
        <w:t>Хацер</w:t>
      </w:r>
      <w:proofErr w:type="spellEnd"/>
      <w:r w:rsidRPr="00F917A7">
        <w:rPr>
          <w:rFonts w:ascii="Times New Roman" w:eastAsia="Times New Roman" w:hAnsi="Times New Roman" w:cs="Times New Roman"/>
          <w:kern w:val="0"/>
          <w:lang w:eastAsia="ar-SA" w:bidi="ar-SA"/>
        </w:rPr>
        <w:t xml:space="preserve"> М.В. Управління прибутком на підприємствах України в умовах постіндустріальної трансформації галузевих ринків</w:t>
      </w:r>
      <w:r>
        <w:rPr>
          <w:rFonts w:ascii="Times New Roman" w:eastAsia="Times New Roman" w:hAnsi="Times New Roman" w:cs="Times New Roman"/>
          <w:kern w:val="0"/>
          <w:lang w:eastAsia="ar-SA" w:bidi="ar-SA"/>
        </w:rPr>
        <w:t>.</w:t>
      </w:r>
      <w:r w:rsidRPr="00F917A7">
        <w:rPr>
          <w:rFonts w:ascii="Times New Roman" w:eastAsia="Times New Roman" w:hAnsi="Times New Roman" w:cs="Times New Roman"/>
          <w:kern w:val="0"/>
          <w:lang w:eastAsia="ar-SA" w:bidi="ar-SA"/>
        </w:rPr>
        <w:t xml:space="preserve"> Електронне наукове видання «Менеджмент та підприємництво: тренди розвитку». 2025. </w:t>
      </w:r>
      <w:r>
        <w:rPr>
          <w:rFonts w:ascii="Times New Roman" w:eastAsia="Times New Roman" w:hAnsi="Times New Roman" w:cs="Times New Roman"/>
          <w:kern w:val="0"/>
          <w:lang w:eastAsia="ar-SA" w:bidi="ar-SA"/>
        </w:rPr>
        <w:t xml:space="preserve">№ 2 (32). </w:t>
      </w:r>
      <w:r w:rsidRPr="00F917A7">
        <w:rPr>
          <w:rFonts w:ascii="Times New Roman" w:eastAsia="Times New Roman" w:hAnsi="Times New Roman" w:cs="Times New Roman"/>
          <w:kern w:val="0"/>
          <w:lang w:eastAsia="ar-SA" w:bidi="ar-SA"/>
        </w:rPr>
        <w:t>С. 157-167.</w:t>
      </w:r>
    </w:p>
    <w:p w:rsidR="00F917A7" w:rsidRDefault="00F917A7" w:rsidP="002E3396">
      <w:pPr>
        <w:widowControl/>
        <w:numPr>
          <w:ilvl w:val="0"/>
          <w:numId w:val="2"/>
        </w:numPr>
        <w:tabs>
          <w:tab w:val="left" w:pos="1134"/>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proofErr w:type="spellStart"/>
      <w:r w:rsidRPr="00F917A7">
        <w:rPr>
          <w:rFonts w:ascii="Times New Roman" w:eastAsia="Times New Roman" w:hAnsi="Times New Roman" w:cs="Times New Roman"/>
          <w:kern w:val="0"/>
          <w:lang w:eastAsia="ar-SA" w:bidi="ar-SA"/>
        </w:rPr>
        <w:lastRenderedPageBreak/>
        <w:t>Хацер</w:t>
      </w:r>
      <w:proofErr w:type="spellEnd"/>
      <w:r w:rsidRPr="00F917A7">
        <w:rPr>
          <w:rFonts w:ascii="Times New Roman" w:eastAsia="Times New Roman" w:hAnsi="Times New Roman" w:cs="Times New Roman"/>
          <w:kern w:val="0"/>
          <w:lang w:eastAsia="ar-SA" w:bidi="ar-SA"/>
        </w:rPr>
        <w:t xml:space="preserve"> М.В. Цифрова трансформація та її вплив на фінансовий менеджмент підприємств, що функціонують на галузевих ринках</w:t>
      </w:r>
      <w:r>
        <w:rPr>
          <w:rFonts w:ascii="Times New Roman" w:eastAsia="Times New Roman" w:hAnsi="Times New Roman" w:cs="Times New Roman"/>
          <w:kern w:val="0"/>
          <w:lang w:eastAsia="ar-SA" w:bidi="ar-SA"/>
        </w:rPr>
        <w:t>.</w:t>
      </w:r>
      <w:r w:rsidRPr="00F917A7">
        <w:rPr>
          <w:rFonts w:ascii="Times New Roman" w:eastAsia="Times New Roman" w:hAnsi="Times New Roman" w:cs="Times New Roman"/>
          <w:kern w:val="0"/>
          <w:lang w:eastAsia="ar-SA" w:bidi="ar-SA"/>
        </w:rPr>
        <w:t xml:space="preserve"> Електронне наукове видання «Менеджмент та підприємництво: тренди розвитку». 2025. № 1 (31). С. 95-104.</w:t>
      </w:r>
    </w:p>
    <w:p w:rsidR="00F917A7" w:rsidRDefault="00F917A7" w:rsidP="002E3396">
      <w:pPr>
        <w:widowControl/>
        <w:numPr>
          <w:ilvl w:val="0"/>
          <w:numId w:val="2"/>
        </w:numPr>
        <w:tabs>
          <w:tab w:val="left" w:pos="1134"/>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proofErr w:type="spellStart"/>
      <w:r w:rsidRPr="00F917A7">
        <w:rPr>
          <w:rFonts w:ascii="Times New Roman" w:eastAsia="Times New Roman" w:hAnsi="Times New Roman" w:cs="Times New Roman"/>
          <w:kern w:val="0"/>
          <w:lang w:eastAsia="ar-SA" w:bidi="ar-SA"/>
        </w:rPr>
        <w:t>Хацер</w:t>
      </w:r>
      <w:proofErr w:type="spellEnd"/>
      <w:r w:rsidRPr="00F917A7">
        <w:rPr>
          <w:rFonts w:ascii="Times New Roman" w:eastAsia="Times New Roman" w:hAnsi="Times New Roman" w:cs="Times New Roman"/>
          <w:kern w:val="0"/>
          <w:lang w:eastAsia="ar-SA" w:bidi="ar-SA"/>
        </w:rPr>
        <w:t xml:space="preserve"> М.В., Шишкін В.О. Логістична система як базова детермінанта формування прибутку підприємств в умовах постіндустріальної трансформації галузевих ринків. Таврійський науковий вісник. Серія: Економіка. 2025. № 24. С. 292-298.</w:t>
      </w:r>
    </w:p>
    <w:p w:rsidR="00D537DC" w:rsidRPr="00D537DC" w:rsidRDefault="00D537DC" w:rsidP="002E3396">
      <w:pPr>
        <w:widowControl/>
        <w:numPr>
          <w:ilvl w:val="0"/>
          <w:numId w:val="2"/>
        </w:numPr>
        <w:tabs>
          <w:tab w:val="left" w:pos="1134"/>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proofErr w:type="spellStart"/>
      <w:r w:rsidRPr="00D537DC">
        <w:rPr>
          <w:rFonts w:ascii="Times New Roman" w:eastAsia="Times New Roman" w:hAnsi="Times New Roman" w:cs="Times New Roman"/>
          <w:kern w:val="0"/>
          <w:lang w:eastAsia="ar-SA" w:bidi="ar-SA"/>
        </w:rPr>
        <w:t>Lambertini</w:t>
      </w:r>
      <w:proofErr w:type="spellEnd"/>
      <w:r w:rsidRPr="00D537DC">
        <w:rPr>
          <w:rFonts w:ascii="Times New Roman" w:eastAsia="Times New Roman" w:hAnsi="Times New Roman" w:cs="Times New Roman"/>
          <w:kern w:val="0"/>
          <w:lang w:eastAsia="ar-SA" w:bidi="ar-SA"/>
        </w:rPr>
        <w:t xml:space="preserve"> L. </w:t>
      </w:r>
      <w:proofErr w:type="spellStart"/>
      <w:r w:rsidRPr="00D537DC">
        <w:rPr>
          <w:rFonts w:ascii="Times New Roman" w:eastAsia="Times New Roman" w:hAnsi="Times New Roman" w:cs="Times New Roman"/>
          <w:kern w:val="0"/>
          <w:lang w:eastAsia="ar-SA" w:bidi="ar-SA"/>
        </w:rPr>
        <w:t>Differential</w:t>
      </w:r>
      <w:proofErr w:type="spellEnd"/>
      <w:r w:rsidRPr="00D537DC">
        <w:rPr>
          <w:rFonts w:ascii="Times New Roman" w:eastAsia="Times New Roman" w:hAnsi="Times New Roman" w:cs="Times New Roman"/>
          <w:kern w:val="0"/>
          <w:lang w:eastAsia="ar-SA" w:bidi="ar-SA"/>
        </w:rPr>
        <w:t xml:space="preserve"> </w:t>
      </w:r>
      <w:proofErr w:type="spellStart"/>
      <w:r w:rsidRPr="00D537DC">
        <w:rPr>
          <w:rFonts w:ascii="Times New Roman" w:eastAsia="Times New Roman" w:hAnsi="Times New Roman" w:cs="Times New Roman"/>
          <w:kern w:val="0"/>
          <w:lang w:eastAsia="ar-SA" w:bidi="ar-SA"/>
        </w:rPr>
        <w:t>Games</w:t>
      </w:r>
      <w:proofErr w:type="spellEnd"/>
      <w:r w:rsidRPr="00D537DC">
        <w:rPr>
          <w:rFonts w:ascii="Times New Roman" w:eastAsia="Times New Roman" w:hAnsi="Times New Roman" w:cs="Times New Roman"/>
          <w:kern w:val="0"/>
          <w:lang w:eastAsia="ar-SA" w:bidi="ar-SA"/>
        </w:rPr>
        <w:t xml:space="preserve"> </w:t>
      </w:r>
      <w:proofErr w:type="spellStart"/>
      <w:r w:rsidRPr="00D537DC">
        <w:rPr>
          <w:rFonts w:ascii="Times New Roman" w:eastAsia="Times New Roman" w:hAnsi="Times New Roman" w:cs="Times New Roman"/>
          <w:kern w:val="0"/>
          <w:lang w:eastAsia="ar-SA" w:bidi="ar-SA"/>
        </w:rPr>
        <w:t>in</w:t>
      </w:r>
      <w:proofErr w:type="spellEnd"/>
      <w:r w:rsidRPr="00D537DC">
        <w:rPr>
          <w:rFonts w:ascii="Times New Roman" w:eastAsia="Times New Roman" w:hAnsi="Times New Roman" w:cs="Times New Roman"/>
          <w:kern w:val="0"/>
          <w:lang w:eastAsia="ar-SA" w:bidi="ar-SA"/>
        </w:rPr>
        <w:t xml:space="preserve"> </w:t>
      </w:r>
      <w:proofErr w:type="spellStart"/>
      <w:r w:rsidRPr="00D537DC">
        <w:rPr>
          <w:rFonts w:ascii="Times New Roman" w:eastAsia="Times New Roman" w:hAnsi="Times New Roman" w:cs="Times New Roman"/>
          <w:kern w:val="0"/>
          <w:lang w:eastAsia="ar-SA" w:bidi="ar-SA"/>
        </w:rPr>
        <w:t>Industrial</w:t>
      </w:r>
      <w:proofErr w:type="spellEnd"/>
      <w:r w:rsidRPr="00D537DC">
        <w:rPr>
          <w:rFonts w:ascii="Times New Roman" w:eastAsia="Times New Roman" w:hAnsi="Times New Roman" w:cs="Times New Roman"/>
          <w:kern w:val="0"/>
          <w:lang w:eastAsia="ar-SA" w:bidi="ar-SA"/>
        </w:rPr>
        <w:t xml:space="preserve"> </w:t>
      </w:r>
      <w:proofErr w:type="spellStart"/>
      <w:r w:rsidRPr="00D537DC">
        <w:rPr>
          <w:rFonts w:ascii="Times New Roman" w:eastAsia="Times New Roman" w:hAnsi="Times New Roman" w:cs="Times New Roman"/>
          <w:kern w:val="0"/>
          <w:lang w:eastAsia="ar-SA" w:bidi="ar-SA"/>
        </w:rPr>
        <w:t>Economics</w:t>
      </w:r>
      <w:proofErr w:type="spellEnd"/>
      <w:r w:rsidRPr="00D537DC">
        <w:rPr>
          <w:rFonts w:ascii="Times New Roman" w:eastAsia="Times New Roman" w:hAnsi="Times New Roman" w:cs="Times New Roman"/>
          <w:kern w:val="0"/>
          <w:lang w:eastAsia="ar-SA" w:bidi="ar-SA"/>
        </w:rPr>
        <w:t xml:space="preserve">. </w:t>
      </w:r>
      <w:proofErr w:type="spellStart"/>
      <w:r w:rsidRPr="00D537DC">
        <w:rPr>
          <w:rFonts w:ascii="Times New Roman" w:eastAsia="Times New Roman" w:hAnsi="Times New Roman" w:cs="Times New Roman"/>
          <w:kern w:val="0"/>
          <w:lang w:eastAsia="ar-SA" w:bidi="ar-SA"/>
        </w:rPr>
        <w:t>Cambridge</w:t>
      </w:r>
      <w:proofErr w:type="spellEnd"/>
      <w:r w:rsidRPr="00D537DC">
        <w:rPr>
          <w:rFonts w:ascii="Times New Roman" w:eastAsia="Times New Roman" w:hAnsi="Times New Roman" w:cs="Times New Roman"/>
          <w:kern w:val="0"/>
          <w:lang w:eastAsia="ar-SA" w:bidi="ar-SA"/>
        </w:rPr>
        <w:t xml:space="preserve"> </w:t>
      </w:r>
      <w:proofErr w:type="spellStart"/>
      <w:r w:rsidRPr="00D537DC">
        <w:rPr>
          <w:rFonts w:ascii="Times New Roman" w:eastAsia="Times New Roman" w:hAnsi="Times New Roman" w:cs="Times New Roman"/>
          <w:kern w:val="0"/>
          <w:lang w:eastAsia="ar-SA" w:bidi="ar-SA"/>
        </w:rPr>
        <w:t>University</w:t>
      </w:r>
      <w:proofErr w:type="spellEnd"/>
      <w:r w:rsidRPr="00D537DC">
        <w:rPr>
          <w:rFonts w:ascii="Times New Roman" w:eastAsia="Times New Roman" w:hAnsi="Times New Roman" w:cs="Times New Roman"/>
          <w:kern w:val="0"/>
          <w:lang w:eastAsia="ar-SA" w:bidi="ar-SA"/>
        </w:rPr>
        <w:t xml:space="preserve"> </w:t>
      </w:r>
      <w:proofErr w:type="spellStart"/>
      <w:r w:rsidRPr="00D537DC">
        <w:rPr>
          <w:rFonts w:ascii="Times New Roman" w:eastAsia="Times New Roman" w:hAnsi="Times New Roman" w:cs="Times New Roman"/>
          <w:kern w:val="0"/>
          <w:lang w:eastAsia="ar-SA" w:bidi="ar-SA"/>
        </w:rPr>
        <w:t>Press</w:t>
      </w:r>
      <w:proofErr w:type="spellEnd"/>
      <w:r w:rsidRPr="00D537DC">
        <w:rPr>
          <w:rFonts w:ascii="Times New Roman" w:eastAsia="Times New Roman" w:hAnsi="Times New Roman" w:cs="Times New Roman"/>
          <w:kern w:val="0"/>
          <w:lang w:eastAsia="ar-SA" w:bidi="ar-SA"/>
        </w:rPr>
        <w:t>, 2018, 258 p.</w:t>
      </w:r>
    </w:p>
    <w:p w:rsidR="00D537DC" w:rsidRPr="00D537DC" w:rsidRDefault="00D537DC" w:rsidP="00F917A7">
      <w:pPr>
        <w:widowControl/>
        <w:numPr>
          <w:ilvl w:val="0"/>
          <w:numId w:val="2"/>
        </w:numPr>
        <w:tabs>
          <w:tab w:val="left" w:pos="1134"/>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proofErr w:type="spellStart"/>
      <w:r w:rsidRPr="00D537DC">
        <w:rPr>
          <w:rFonts w:ascii="Times New Roman" w:eastAsia="Times New Roman" w:hAnsi="Times New Roman" w:cs="Times New Roman"/>
          <w:kern w:val="0"/>
          <w:lang w:eastAsia="ar-SA" w:bidi="ar-SA"/>
        </w:rPr>
        <w:t>Tirole</w:t>
      </w:r>
      <w:proofErr w:type="spellEnd"/>
      <w:r w:rsidRPr="00D537DC">
        <w:rPr>
          <w:rFonts w:ascii="Times New Roman" w:eastAsia="Times New Roman" w:hAnsi="Times New Roman" w:cs="Times New Roman"/>
          <w:kern w:val="0"/>
          <w:lang w:eastAsia="ar-SA" w:bidi="ar-SA"/>
        </w:rPr>
        <w:t xml:space="preserve"> J. </w:t>
      </w:r>
      <w:proofErr w:type="spellStart"/>
      <w:r w:rsidRPr="00D537DC">
        <w:rPr>
          <w:rFonts w:ascii="Times New Roman" w:eastAsia="Times New Roman" w:hAnsi="Times New Roman" w:cs="Times New Roman"/>
          <w:kern w:val="0"/>
          <w:lang w:eastAsia="ar-SA" w:bidi="ar-SA"/>
        </w:rPr>
        <w:t>The</w:t>
      </w:r>
      <w:proofErr w:type="spellEnd"/>
      <w:r w:rsidRPr="00D537DC">
        <w:rPr>
          <w:rFonts w:ascii="Times New Roman" w:eastAsia="Times New Roman" w:hAnsi="Times New Roman" w:cs="Times New Roman"/>
          <w:kern w:val="0"/>
          <w:lang w:eastAsia="ar-SA" w:bidi="ar-SA"/>
        </w:rPr>
        <w:t xml:space="preserve"> </w:t>
      </w:r>
      <w:proofErr w:type="spellStart"/>
      <w:r w:rsidRPr="00D537DC">
        <w:rPr>
          <w:rFonts w:ascii="Times New Roman" w:eastAsia="Times New Roman" w:hAnsi="Times New Roman" w:cs="Times New Roman"/>
          <w:kern w:val="0"/>
          <w:lang w:eastAsia="ar-SA" w:bidi="ar-SA"/>
        </w:rPr>
        <w:t>Theory</w:t>
      </w:r>
      <w:proofErr w:type="spellEnd"/>
      <w:r w:rsidRPr="00D537DC">
        <w:rPr>
          <w:rFonts w:ascii="Times New Roman" w:eastAsia="Times New Roman" w:hAnsi="Times New Roman" w:cs="Times New Roman"/>
          <w:kern w:val="0"/>
          <w:lang w:eastAsia="ar-SA" w:bidi="ar-SA"/>
        </w:rPr>
        <w:t xml:space="preserve"> </w:t>
      </w:r>
      <w:proofErr w:type="spellStart"/>
      <w:r w:rsidRPr="00D537DC">
        <w:rPr>
          <w:rFonts w:ascii="Times New Roman" w:eastAsia="Times New Roman" w:hAnsi="Times New Roman" w:cs="Times New Roman"/>
          <w:kern w:val="0"/>
          <w:lang w:eastAsia="ar-SA" w:bidi="ar-SA"/>
        </w:rPr>
        <w:t>of</w:t>
      </w:r>
      <w:proofErr w:type="spellEnd"/>
      <w:r w:rsidRPr="00D537DC">
        <w:rPr>
          <w:rFonts w:ascii="Times New Roman" w:eastAsia="Times New Roman" w:hAnsi="Times New Roman" w:cs="Times New Roman"/>
          <w:kern w:val="0"/>
          <w:lang w:eastAsia="ar-SA" w:bidi="ar-SA"/>
        </w:rPr>
        <w:t xml:space="preserve"> </w:t>
      </w:r>
      <w:proofErr w:type="spellStart"/>
      <w:r w:rsidRPr="00D537DC">
        <w:rPr>
          <w:rFonts w:ascii="Times New Roman" w:eastAsia="Times New Roman" w:hAnsi="Times New Roman" w:cs="Times New Roman"/>
          <w:kern w:val="0"/>
          <w:lang w:eastAsia="ar-SA" w:bidi="ar-SA"/>
        </w:rPr>
        <w:t>Industrial</w:t>
      </w:r>
      <w:proofErr w:type="spellEnd"/>
      <w:r w:rsidRPr="00D537DC">
        <w:rPr>
          <w:rFonts w:ascii="Times New Roman" w:eastAsia="Times New Roman" w:hAnsi="Times New Roman" w:cs="Times New Roman"/>
          <w:kern w:val="0"/>
          <w:lang w:eastAsia="ar-SA" w:bidi="ar-SA"/>
        </w:rPr>
        <w:t xml:space="preserve"> </w:t>
      </w:r>
      <w:proofErr w:type="spellStart"/>
      <w:r w:rsidRPr="00D537DC">
        <w:rPr>
          <w:rFonts w:ascii="Times New Roman" w:eastAsia="Times New Roman" w:hAnsi="Times New Roman" w:cs="Times New Roman"/>
          <w:kern w:val="0"/>
          <w:lang w:eastAsia="ar-SA" w:bidi="ar-SA"/>
        </w:rPr>
        <w:t>Organization</w:t>
      </w:r>
      <w:proofErr w:type="spellEnd"/>
      <w:r w:rsidRPr="00D537DC">
        <w:rPr>
          <w:rFonts w:ascii="Times New Roman" w:eastAsia="Times New Roman" w:hAnsi="Times New Roman" w:cs="Times New Roman"/>
          <w:kern w:val="0"/>
          <w:lang w:eastAsia="ar-SA" w:bidi="ar-SA"/>
        </w:rPr>
        <w:t xml:space="preserve">. </w:t>
      </w:r>
      <w:proofErr w:type="spellStart"/>
      <w:r w:rsidRPr="00D537DC">
        <w:rPr>
          <w:rFonts w:ascii="Times New Roman" w:eastAsia="Times New Roman" w:hAnsi="Times New Roman" w:cs="Times New Roman"/>
          <w:kern w:val="0"/>
          <w:lang w:eastAsia="ar-SA" w:bidi="ar-SA"/>
        </w:rPr>
        <w:t>Cambridge</w:t>
      </w:r>
      <w:proofErr w:type="spellEnd"/>
      <w:r w:rsidRPr="00D537DC">
        <w:rPr>
          <w:rFonts w:ascii="Times New Roman" w:eastAsia="Times New Roman" w:hAnsi="Times New Roman" w:cs="Times New Roman"/>
          <w:kern w:val="0"/>
          <w:lang w:eastAsia="ar-SA" w:bidi="ar-SA"/>
        </w:rPr>
        <w:t xml:space="preserve">, MIT </w:t>
      </w:r>
      <w:proofErr w:type="spellStart"/>
      <w:r w:rsidRPr="00D537DC">
        <w:rPr>
          <w:rFonts w:ascii="Times New Roman" w:eastAsia="Times New Roman" w:hAnsi="Times New Roman" w:cs="Times New Roman"/>
          <w:kern w:val="0"/>
          <w:lang w:eastAsia="ar-SA" w:bidi="ar-SA"/>
        </w:rPr>
        <w:t>Press</w:t>
      </w:r>
      <w:proofErr w:type="spellEnd"/>
      <w:r w:rsidRPr="00D537DC">
        <w:rPr>
          <w:rFonts w:ascii="Times New Roman" w:eastAsia="Times New Roman" w:hAnsi="Times New Roman" w:cs="Times New Roman"/>
          <w:kern w:val="0"/>
          <w:lang w:eastAsia="ar-SA" w:bidi="ar-SA"/>
        </w:rPr>
        <w:t>, 2019, 496 р.</w:t>
      </w:r>
    </w:p>
    <w:p w:rsidR="00B56C83" w:rsidRPr="003E40B6" w:rsidRDefault="00B56C83" w:rsidP="00F917A7">
      <w:pPr>
        <w:shd w:val="clear" w:color="auto" w:fill="FFFFFF"/>
        <w:rPr>
          <w:rFonts w:ascii="Times New Roman" w:hAnsi="Times New Roman" w:cs="Times New Roman"/>
          <w:b/>
        </w:rPr>
      </w:pPr>
    </w:p>
    <w:p w:rsidR="00B56C83" w:rsidRPr="003E40B6" w:rsidRDefault="00B56C83" w:rsidP="00B56C83">
      <w:pPr>
        <w:tabs>
          <w:tab w:val="left" w:pos="0"/>
          <w:tab w:val="left" w:pos="6135"/>
        </w:tabs>
        <w:overflowPunct w:val="0"/>
        <w:adjustRightInd w:val="0"/>
        <w:textAlignment w:val="baseline"/>
        <w:rPr>
          <w:rFonts w:ascii="Times New Roman" w:hAnsi="Times New Roman" w:cs="Times New Roman"/>
          <w:b/>
        </w:rPr>
      </w:pPr>
      <w:r w:rsidRPr="003E40B6">
        <w:rPr>
          <w:rFonts w:ascii="Times New Roman" w:hAnsi="Times New Roman" w:cs="Times New Roman"/>
          <w:b/>
        </w:rPr>
        <w:t>Інформаційні ресурси</w:t>
      </w:r>
    </w:p>
    <w:p w:rsidR="00F05FE0" w:rsidRPr="00F05FE0" w:rsidRDefault="00F05FE0" w:rsidP="00F05FE0">
      <w:pPr>
        <w:pStyle w:val="aa"/>
        <w:widowControl/>
        <w:numPr>
          <w:ilvl w:val="0"/>
          <w:numId w:val="3"/>
        </w:numPr>
        <w:tabs>
          <w:tab w:val="left" w:pos="0"/>
          <w:tab w:val="left" w:pos="993"/>
          <w:tab w:val="left" w:pos="1276"/>
          <w:tab w:val="left" w:pos="1843"/>
        </w:tabs>
        <w:suppressAutoHyphens w:val="0"/>
        <w:overflowPunct w:val="0"/>
        <w:adjustRightInd w:val="0"/>
        <w:ind w:left="0" w:firstLine="709"/>
        <w:jc w:val="both"/>
        <w:textAlignment w:val="baseline"/>
        <w:rPr>
          <w:rFonts w:ascii="Times New Roman" w:eastAsia="Times New Roman" w:hAnsi="Times New Roman" w:cs="Times New Roman"/>
          <w:kern w:val="0"/>
          <w:szCs w:val="24"/>
          <w:lang w:eastAsia="ar-SA" w:bidi="ar-SA"/>
        </w:rPr>
      </w:pPr>
      <w:r w:rsidRPr="00F05FE0">
        <w:rPr>
          <w:rFonts w:ascii="Times New Roman" w:eastAsia="Times New Roman" w:hAnsi="Times New Roman" w:cs="Times New Roman"/>
          <w:kern w:val="0"/>
          <w:szCs w:val="24"/>
          <w:lang w:eastAsia="ar-SA" w:bidi="ar-SA"/>
        </w:rPr>
        <w:t>Державна служба статистики України. URL: http://www.ukrstat.gov.ua (дата звернення: 19.08.2025).</w:t>
      </w:r>
    </w:p>
    <w:p w:rsidR="00F05FE0" w:rsidRPr="00F05FE0" w:rsidRDefault="00F05FE0" w:rsidP="00F05FE0">
      <w:pPr>
        <w:pStyle w:val="aa"/>
        <w:widowControl/>
        <w:numPr>
          <w:ilvl w:val="0"/>
          <w:numId w:val="3"/>
        </w:numPr>
        <w:tabs>
          <w:tab w:val="left" w:pos="0"/>
          <w:tab w:val="left" w:pos="993"/>
          <w:tab w:val="left" w:pos="1276"/>
          <w:tab w:val="left" w:pos="1843"/>
        </w:tabs>
        <w:suppressAutoHyphens w:val="0"/>
        <w:overflowPunct w:val="0"/>
        <w:adjustRightInd w:val="0"/>
        <w:ind w:left="0" w:firstLine="709"/>
        <w:jc w:val="both"/>
        <w:textAlignment w:val="baseline"/>
        <w:rPr>
          <w:rFonts w:ascii="Times New Roman" w:eastAsia="Times New Roman" w:hAnsi="Times New Roman" w:cs="Times New Roman"/>
          <w:kern w:val="0"/>
          <w:szCs w:val="24"/>
          <w:lang w:eastAsia="ar-SA" w:bidi="ar-SA"/>
        </w:rPr>
      </w:pPr>
      <w:r w:rsidRPr="00F05FE0">
        <w:rPr>
          <w:rFonts w:ascii="Times New Roman" w:eastAsia="Times New Roman" w:hAnsi="Times New Roman" w:cs="Times New Roman"/>
          <w:kern w:val="0"/>
          <w:szCs w:val="24"/>
          <w:lang w:eastAsia="ar-SA" w:bidi="ar-SA"/>
        </w:rPr>
        <w:t xml:space="preserve">Кабінет Міністрів України. Урядовий портал. URL: http:// </w:t>
      </w:r>
      <w:proofErr w:type="spellStart"/>
      <w:r w:rsidRPr="00F05FE0">
        <w:rPr>
          <w:rFonts w:ascii="Times New Roman" w:eastAsia="Times New Roman" w:hAnsi="Times New Roman" w:cs="Times New Roman"/>
          <w:kern w:val="0"/>
          <w:szCs w:val="24"/>
          <w:lang w:eastAsia="ar-SA" w:bidi="ar-SA"/>
        </w:rPr>
        <w:t>www.kmu.gov.ua</w:t>
      </w:r>
      <w:proofErr w:type="spellEnd"/>
      <w:r w:rsidRPr="00F05FE0">
        <w:rPr>
          <w:rFonts w:ascii="Times New Roman" w:eastAsia="Times New Roman" w:hAnsi="Times New Roman" w:cs="Times New Roman"/>
          <w:kern w:val="0"/>
          <w:szCs w:val="24"/>
          <w:lang w:eastAsia="ar-SA" w:bidi="ar-SA"/>
        </w:rPr>
        <w:t xml:space="preserve"> (дата звернення: 19.08.2025).</w:t>
      </w:r>
    </w:p>
    <w:p w:rsidR="00F05FE0" w:rsidRPr="00F05FE0" w:rsidRDefault="00F05FE0" w:rsidP="00F05FE0">
      <w:pPr>
        <w:pStyle w:val="aa"/>
        <w:widowControl/>
        <w:numPr>
          <w:ilvl w:val="0"/>
          <w:numId w:val="3"/>
        </w:numPr>
        <w:tabs>
          <w:tab w:val="left" w:pos="0"/>
          <w:tab w:val="left" w:pos="993"/>
          <w:tab w:val="left" w:pos="1276"/>
          <w:tab w:val="left" w:pos="1843"/>
        </w:tabs>
        <w:suppressAutoHyphens w:val="0"/>
        <w:overflowPunct w:val="0"/>
        <w:adjustRightInd w:val="0"/>
        <w:ind w:left="0" w:firstLine="709"/>
        <w:jc w:val="both"/>
        <w:textAlignment w:val="baseline"/>
        <w:rPr>
          <w:rFonts w:ascii="Times New Roman" w:eastAsia="Times New Roman" w:hAnsi="Times New Roman" w:cs="Times New Roman"/>
          <w:kern w:val="0"/>
          <w:szCs w:val="24"/>
          <w:lang w:eastAsia="ar-SA" w:bidi="ar-SA"/>
        </w:rPr>
      </w:pPr>
      <w:r w:rsidRPr="00F05FE0">
        <w:rPr>
          <w:rFonts w:ascii="Times New Roman" w:eastAsia="Times New Roman" w:hAnsi="Times New Roman" w:cs="Times New Roman"/>
          <w:kern w:val="0"/>
          <w:szCs w:val="24"/>
          <w:lang w:eastAsia="ar-SA" w:bidi="ar-SA"/>
        </w:rPr>
        <w:t>Міністерство економіки України. Офіційний веб-сайт. URL: https://me.gov.ua/?lang=uk-UA (дата звернення: 19.08.2025).</w:t>
      </w:r>
    </w:p>
    <w:p w:rsidR="00F05FE0" w:rsidRPr="00F05FE0" w:rsidRDefault="00F05FE0" w:rsidP="00F05FE0">
      <w:pPr>
        <w:pStyle w:val="aa"/>
        <w:widowControl/>
        <w:numPr>
          <w:ilvl w:val="0"/>
          <w:numId w:val="3"/>
        </w:numPr>
        <w:tabs>
          <w:tab w:val="left" w:pos="0"/>
          <w:tab w:val="left" w:pos="993"/>
          <w:tab w:val="left" w:pos="1276"/>
          <w:tab w:val="left" w:pos="1843"/>
        </w:tabs>
        <w:suppressAutoHyphens w:val="0"/>
        <w:overflowPunct w:val="0"/>
        <w:adjustRightInd w:val="0"/>
        <w:ind w:left="0" w:firstLine="709"/>
        <w:jc w:val="both"/>
        <w:textAlignment w:val="baseline"/>
        <w:rPr>
          <w:rFonts w:ascii="Times New Roman" w:eastAsia="Times New Roman" w:hAnsi="Times New Roman" w:cs="Times New Roman"/>
          <w:kern w:val="0"/>
          <w:szCs w:val="24"/>
          <w:lang w:eastAsia="ar-SA" w:bidi="ar-SA"/>
        </w:rPr>
      </w:pPr>
      <w:r w:rsidRPr="00F05FE0">
        <w:rPr>
          <w:rFonts w:ascii="Times New Roman" w:eastAsia="Times New Roman" w:hAnsi="Times New Roman" w:cs="Times New Roman"/>
          <w:kern w:val="0"/>
          <w:szCs w:val="24"/>
          <w:lang w:eastAsia="ar-SA" w:bidi="ar-SA"/>
        </w:rPr>
        <w:t>Міністерство освіти і науки України. Офіційний веб-сайт. URL: https://mon.gov.ua (дата звернення: 19.08.2025).</w:t>
      </w:r>
    </w:p>
    <w:p w:rsidR="00F05FE0" w:rsidRPr="00F05FE0" w:rsidRDefault="00F05FE0" w:rsidP="00F05FE0">
      <w:pPr>
        <w:pStyle w:val="aa"/>
        <w:widowControl/>
        <w:numPr>
          <w:ilvl w:val="0"/>
          <w:numId w:val="3"/>
        </w:numPr>
        <w:tabs>
          <w:tab w:val="left" w:pos="0"/>
          <w:tab w:val="left" w:pos="993"/>
          <w:tab w:val="left" w:pos="1276"/>
          <w:tab w:val="left" w:pos="1843"/>
        </w:tabs>
        <w:suppressAutoHyphens w:val="0"/>
        <w:overflowPunct w:val="0"/>
        <w:adjustRightInd w:val="0"/>
        <w:ind w:left="0" w:firstLine="709"/>
        <w:jc w:val="both"/>
        <w:textAlignment w:val="baseline"/>
        <w:rPr>
          <w:rFonts w:ascii="Times New Roman" w:eastAsia="Times New Roman" w:hAnsi="Times New Roman" w:cs="Times New Roman"/>
          <w:kern w:val="0"/>
          <w:szCs w:val="24"/>
          <w:lang w:eastAsia="ar-SA" w:bidi="ar-SA"/>
        </w:rPr>
      </w:pPr>
      <w:r w:rsidRPr="00F05FE0">
        <w:rPr>
          <w:rFonts w:ascii="Times New Roman" w:eastAsia="Times New Roman" w:hAnsi="Times New Roman" w:cs="Times New Roman"/>
          <w:kern w:val="0"/>
          <w:szCs w:val="24"/>
          <w:lang w:eastAsia="ar-SA" w:bidi="ar-SA"/>
        </w:rPr>
        <w:t>Науковий журнал «Менеджмент та підприємництво в Україні: етапи становлення і проблеми розвитку». URL: https://science.lpnu.ua/uk/smeu (дата звернення: 19.08.2025).</w:t>
      </w:r>
    </w:p>
    <w:p w:rsidR="00F05FE0" w:rsidRPr="00F05FE0" w:rsidRDefault="00F05FE0" w:rsidP="00F05FE0">
      <w:pPr>
        <w:pStyle w:val="aa"/>
        <w:widowControl/>
        <w:numPr>
          <w:ilvl w:val="0"/>
          <w:numId w:val="3"/>
        </w:numPr>
        <w:tabs>
          <w:tab w:val="left" w:pos="0"/>
          <w:tab w:val="left" w:pos="993"/>
          <w:tab w:val="left" w:pos="1276"/>
          <w:tab w:val="left" w:pos="1843"/>
        </w:tabs>
        <w:suppressAutoHyphens w:val="0"/>
        <w:overflowPunct w:val="0"/>
        <w:adjustRightInd w:val="0"/>
        <w:ind w:left="0" w:firstLine="709"/>
        <w:jc w:val="both"/>
        <w:textAlignment w:val="baseline"/>
        <w:rPr>
          <w:rFonts w:ascii="Times New Roman" w:eastAsia="Times New Roman" w:hAnsi="Times New Roman" w:cs="Times New Roman"/>
          <w:kern w:val="0"/>
          <w:szCs w:val="24"/>
          <w:lang w:eastAsia="ar-SA" w:bidi="ar-SA"/>
        </w:rPr>
      </w:pPr>
      <w:r w:rsidRPr="00F05FE0">
        <w:rPr>
          <w:rFonts w:ascii="Times New Roman" w:eastAsia="Times New Roman" w:hAnsi="Times New Roman" w:cs="Times New Roman"/>
          <w:kern w:val="0"/>
          <w:szCs w:val="24"/>
          <w:lang w:eastAsia="ar-SA" w:bidi="ar-SA"/>
        </w:rPr>
        <w:t>Науково-практичний журнал «Менеджмент та підприємництво: тренди розвитку» URL: https://management-journal.org.ua/index.php/journal (дата звернення: 19.08.2025).</w:t>
      </w:r>
    </w:p>
    <w:p w:rsidR="00F05FE0" w:rsidRPr="00F05FE0" w:rsidRDefault="00F05FE0" w:rsidP="00F05FE0">
      <w:pPr>
        <w:pStyle w:val="aa"/>
        <w:widowControl/>
        <w:numPr>
          <w:ilvl w:val="0"/>
          <w:numId w:val="3"/>
        </w:numPr>
        <w:tabs>
          <w:tab w:val="left" w:pos="0"/>
          <w:tab w:val="left" w:pos="993"/>
          <w:tab w:val="left" w:pos="1276"/>
          <w:tab w:val="left" w:pos="1843"/>
        </w:tabs>
        <w:suppressAutoHyphens w:val="0"/>
        <w:overflowPunct w:val="0"/>
        <w:adjustRightInd w:val="0"/>
        <w:ind w:left="0" w:firstLine="709"/>
        <w:jc w:val="both"/>
        <w:textAlignment w:val="baseline"/>
        <w:rPr>
          <w:rFonts w:ascii="Times New Roman" w:eastAsia="Times New Roman" w:hAnsi="Times New Roman" w:cs="Times New Roman"/>
          <w:kern w:val="0"/>
          <w:szCs w:val="24"/>
          <w:lang w:eastAsia="ar-SA" w:bidi="ar-SA"/>
        </w:rPr>
      </w:pPr>
      <w:r w:rsidRPr="00F05FE0">
        <w:rPr>
          <w:rFonts w:ascii="Times New Roman" w:eastAsia="Times New Roman" w:hAnsi="Times New Roman" w:cs="Times New Roman"/>
          <w:kern w:val="0"/>
          <w:szCs w:val="24"/>
          <w:lang w:eastAsia="ar-SA" w:bidi="ar-SA"/>
        </w:rPr>
        <w:t>Науково-практичний журнал «</w:t>
      </w:r>
      <w:proofErr w:type="spellStart"/>
      <w:r w:rsidRPr="00F05FE0">
        <w:rPr>
          <w:rFonts w:ascii="Times New Roman" w:eastAsia="Times New Roman" w:hAnsi="Times New Roman" w:cs="Times New Roman"/>
          <w:kern w:val="0"/>
          <w:szCs w:val="24"/>
          <w:lang w:eastAsia="ar-SA" w:bidi="ar-SA"/>
        </w:rPr>
        <w:t>Problems</w:t>
      </w:r>
      <w:proofErr w:type="spellEnd"/>
      <w:r w:rsidRPr="00F05FE0">
        <w:rPr>
          <w:rFonts w:ascii="Times New Roman" w:eastAsia="Times New Roman" w:hAnsi="Times New Roman" w:cs="Times New Roman"/>
          <w:kern w:val="0"/>
          <w:szCs w:val="24"/>
          <w:lang w:eastAsia="ar-SA" w:bidi="ar-SA"/>
        </w:rPr>
        <w:t xml:space="preserve"> </w:t>
      </w:r>
      <w:proofErr w:type="spellStart"/>
      <w:r w:rsidRPr="00F05FE0">
        <w:rPr>
          <w:rFonts w:ascii="Times New Roman" w:eastAsia="Times New Roman" w:hAnsi="Times New Roman" w:cs="Times New Roman"/>
          <w:kern w:val="0"/>
          <w:szCs w:val="24"/>
          <w:lang w:eastAsia="ar-SA" w:bidi="ar-SA"/>
        </w:rPr>
        <w:t>and</w:t>
      </w:r>
      <w:proofErr w:type="spellEnd"/>
      <w:r w:rsidRPr="00F05FE0">
        <w:rPr>
          <w:rFonts w:ascii="Times New Roman" w:eastAsia="Times New Roman" w:hAnsi="Times New Roman" w:cs="Times New Roman"/>
          <w:kern w:val="0"/>
          <w:szCs w:val="24"/>
          <w:lang w:eastAsia="ar-SA" w:bidi="ar-SA"/>
        </w:rPr>
        <w:t xml:space="preserve"> </w:t>
      </w:r>
      <w:proofErr w:type="spellStart"/>
      <w:r w:rsidRPr="00F05FE0">
        <w:rPr>
          <w:rFonts w:ascii="Times New Roman" w:eastAsia="Times New Roman" w:hAnsi="Times New Roman" w:cs="Times New Roman"/>
          <w:kern w:val="0"/>
          <w:szCs w:val="24"/>
          <w:lang w:eastAsia="ar-SA" w:bidi="ar-SA"/>
        </w:rPr>
        <w:t>Perspectives</w:t>
      </w:r>
      <w:proofErr w:type="spellEnd"/>
      <w:r w:rsidRPr="00F05FE0">
        <w:rPr>
          <w:rFonts w:ascii="Times New Roman" w:eastAsia="Times New Roman" w:hAnsi="Times New Roman" w:cs="Times New Roman"/>
          <w:kern w:val="0"/>
          <w:szCs w:val="24"/>
          <w:lang w:eastAsia="ar-SA" w:bidi="ar-SA"/>
        </w:rPr>
        <w:t xml:space="preserve"> </w:t>
      </w:r>
      <w:proofErr w:type="spellStart"/>
      <w:r w:rsidRPr="00F05FE0">
        <w:rPr>
          <w:rFonts w:ascii="Times New Roman" w:eastAsia="Times New Roman" w:hAnsi="Times New Roman" w:cs="Times New Roman"/>
          <w:kern w:val="0"/>
          <w:szCs w:val="24"/>
          <w:lang w:eastAsia="ar-SA" w:bidi="ar-SA"/>
        </w:rPr>
        <w:t>in</w:t>
      </w:r>
      <w:proofErr w:type="spellEnd"/>
      <w:r w:rsidRPr="00F05FE0">
        <w:rPr>
          <w:rFonts w:ascii="Times New Roman" w:eastAsia="Times New Roman" w:hAnsi="Times New Roman" w:cs="Times New Roman"/>
          <w:kern w:val="0"/>
          <w:szCs w:val="24"/>
          <w:lang w:eastAsia="ar-SA" w:bidi="ar-SA"/>
        </w:rPr>
        <w:t xml:space="preserve"> </w:t>
      </w:r>
      <w:proofErr w:type="spellStart"/>
      <w:r w:rsidRPr="00F05FE0">
        <w:rPr>
          <w:rFonts w:ascii="Times New Roman" w:eastAsia="Times New Roman" w:hAnsi="Times New Roman" w:cs="Times New Roman"/>
          <w:kern w:val="0"/>
          <w:szCs w:val="24"/>
          <w:lang w:eastAsia="ar-SA" w:bidi="ar-SA"/>
        </w:rPr>
        <w:t>Management</w:t>
      </w:r>
      <w:proofErr w:type="spellEnd"/>
      <w:r w:rsidRPr="00F05FE0">
        <w:rPr>
          <w:rFonts w:ascii="Times New Roman" w:eastAsia="Times New Roman" w:hAnsi="Times New Roman" w:cs="Times New Roman"/>
          <w:kern w:val="0"/>
          <w:szCs w:val="24"/>
          <w:lang w:eastAsia="ar-SA" w:bidi="ar-SA"/>
        </w:rPr>
        <w:t>» URL: https://businessperspectives.org/journals/problems-and-perspectives-in-management#ua-general-information (дата звернення: 19.08.2025).</w:t>
      </w:r>
    </w:p>
    <w:p w:rsidR="00F05FE0" w:rsidRPr="00F05FE0" w:rsidRDefault="00F05FE0" w:rsidP="00F05FE0">
      <w:pPr>
        <w:pStyle w:val="aa"/>
        <w:widowControl/>
        <w:numPr>
          <w:ilvl w:val="0"/>
          <w:numId w:val="3"/>
        </w:numPr>
        <w:tabs>
          <w:tab w:val="left" w:pos="0"/>
          <w:tab w:val="left" w:pos="993"/>
          <w:tab w:val="left" w:pos="1276"/>
          <w:tab w:val="left" w:pos="1843"/>
        </w:tabs>
        <w:suppressAutoHyphens w:val="0"/>
        <w:overflowPunct w:val="0"/>
        <w:adjustRightInd w:val="0"/>
        <w:ind w:left="0" w:firstLine="709"/>
        <w:jc w:val="both"/>
        <w:textAlignment w:val="baseline"/>
        <w:rPr>
          <w:rFonts w:ascii="Times New Roman" w:eastAsia="Times New Roman" w:hAnsi="Times New Roman" w:cs="Times New Roman"/>
          <w:kern w:val="0"/>
          <w:szCs w:val="24"/>
          <w:lang w:eastAsia="ar-SA" w:bidi="ar-SA"/>
        </w:rPr>
      </w:pPr>
      <w:r w:rsidRPr="00F05FE0">
        <w:rPr>
          <w:rFonts w:ascii="Times New Roman" w:eastAsia="Times New Roman" w:hAnsi="Times New Roman" w:cs="Times New Roman"/>
          <w:kern w:val="0"/>
          <w:szCs w:val="24"/>
          <w:lang w:eastAsia="ar-SA" w:bidi="ar-SA"/>
        </w:rPr>
        <w:t xml:space="preserve">Офіційний портал Верховної Ради України. URL: </w:t>
      </w:r>
      <w:proofErr w:type="spellStart"/>
      <w:r w:rsidRPr="00F05FE0">
        <w:rPr>
          <w:rFonts w:ascii="Times New Roman" w:eastAsia="Times New Roman" w:hAnsi="Times New Roman" w:cs="Times New Roman"/>
          <w:kern w:val="0"/>
          <w:szCs w:val="24"/>
          <w:lang w:eastAsia="ar-SA" w:bidi="ar-SA"/>
        </w:rPr>
        <w:t>www.rada.gov.ua</w:t>
      </w:r>
      <w:proofErr w:type="spellEnd"/>
      <w:r w:rsidRPr="00F05FE0">
        <w:rPr>
          <w:rFonts w:ascii="Times New Roman" w:eastAsia="Times New Roman" w:hAnsi="Times New Roman" w:cs="Times New Roman"/>
          <w:kern w:val="0"/>
          <w:szCs w:val="24"/>
          <w:lang w:eastAsia="ar-SA" w:bidi="ar-SA"/>
        </w:rPr>
        <w:t>. (дата звернення: 19.08.2025).</w:t>
      </w:r>
    </w:p>
    <w:p w:rsidR="00F05FE0" w:rsidRPr="00F05FE0" w:rsidRDefault="00F05FE0" w:rsidP="00F05FE0">
      <w:pPr>
        <w:pStyle w:val="aa"/>
        <w:widowControl/>
        <w:numPr>
          <w:ilvl w:val="0"/>
          <w:numId w:val="3"/>
        </w:numPr>
        <w:tabs>
          <w:tab w:val="left" w:pos="0"/>
          <w:tab w:val="left" w:pos="993"/>
          <w:tab w:val="left" w:pos="1276"/>
          <w:tab w:val="left" w:pos="1843"/>
        </w:tabs>
        <w:suppressAutoHyphens w:val="0"/>
        <w:overflowPunct w:val="0"/>
        <w:adjustRightInd w:val="0"/>
        <w:ind w:left="0" w:firstLine="709"/>
        <w:jc w:val="both"/>
        <w:textAlignment w:val="baseline"/>
        <w:rPr>
          <w:rFonts w:ascii="Times New Roman" w:eastAsia="Times New Roman" w:hAnsi="Times New Roman" w:cs="Times New Roman"/>
          <w:kern w:val="0"/>
          <w:szCs w:val="24"/>
          <w:lang w:eastAsia="ar-SA" w:bidi="ar-SA"/>
        </w:rPr>
      </w:pPr>
      <w:r w:rsidRPr="00F05FE0">
        <w:rPr>
          <w:rFonts w:ascii="Times New Roman" w:eastAsia="Times New Roman" w:hAnsi="Times New Roman" w:cs="Times New Roman"/>
          <w:kern w:val="0"/>
          <w:szCs w:val="24"/>
          <w:lang w:eastAsia="ar-SA" w:bidi="ar-SA"/>
        </w:rPr>
        <w:t xml:space="preserve">Президент України. Офіційне </w:t>
      </w:r>
      <w:proofErr w:type="spellStart"/>
      <w:r w:rsidRPr="00F05FE0">
        <w:rPr>
          <w:rFonts w:ascii="Times New Roman" w:eastAsia="Times New Roman" w:hAnsi="Times New Roman" w:cs="Times New Roman"/>
          <w:kern w:val="0"/>
          <w:szCs w:val="24"/>
          <w:lang w:eastAsia="ar-SA" w:bidi="ar-SA"/>
        </w:rPr>
        <w:t>інтернет-представництво</w:t>
      </w:r>
      <w:proofErr w:type="spellEnd"/>
      <w:r w:rsidRPr="00F05FE0">
        <w:rPr>
          <w:rFonts w:ascii="Times New Roman" w:eastAsia="Times New Roman" w:hAnsi="Times New Roman" w:cs="Times New Roman"/>
          <w:kern w:val="0"/>
          <w:szCs w:val="24"/>
          <w:lang w:eastAsia="ar-SA" w:bidi="ar-SA"/>
        </w:rPr>
        <w:t>. URL: http://www.president.gov.ua (дата звернення: 19.08.2025).</w:t>
      </w:r>
    </w:p>
    <w:p w:rsidR="00D537DC" w:rsidRDefault="00F05FE0" w:rsidP="00F05FE0">
      <w:pPr>
        <w:pStyle w:val="aa"/>
        <w:widowControl/>
        <w:numPr>
          <w:ilvl w:val="0"/>
          <w:numId w:val="3"/>
        </w:numPr>
        <w:tabs>
          <w:tab w:val="left" w:pos="0"/>
          <w:tab w:val="left" w:pos="1134"/>
          <w:tab w:val="left" w:pos="1276"/>
          <w:tab w:val="left" w:pos="1843"/>
        </w:tabs>
        <w:suppressAutoHyphens w:val="0"/>
        <w:overflowPunct w:val="0"/>
        <w:adjustRightInd w:val="0"/>
        <w:ind w:left="0" w:firstLine="709"/>
        <w:jc w:val="both"/>
        <w:textAlignment w:val="baseline"/>
        <w:rPr>
          <w:rFonts w:ascii="Times New Roman" w:eastAsia="Times New Roman" w:hAnsi="Times New Roman" w:cs="Times New Roman"/>
          <w:kern w:val="0"/>
          <w:szCs w:val="24"/>
          <w:lang w:eastAsia="ar-SA" w:bidi="ar-SA"/>
        </w:rPr>
      </w:pPr>
      <w:r w:rsidRPr="00F05FE0">
        <w:rPr>
          <w:rFonts w:ascii="Times New Roman" w:eastAsia="Times New Roman" w:hAnsi="Times New Roman" w:cs="Times New Roman"/>
          <w:kern w:val="0"/>
          <w:szCs w:val="24"/>
          <w:lang w:eastAsia="ar-SA" w:bidi="ar-SA"/>
        </w:rPr>
        <w:t>Українське право. URL: https://ukrainepravo.com (дата звернення: 19.08.2025).</w:t>
      </w:r>
    </w:p>
    <w:p w:rsidR="00F917A7" w:rsidRDefault="00F917A7">
      <w:pPr>
        <w:widowControl/>
        <w:suppressAutoHyphens w:val="0"/>
        <w:spacing w:after="160" w:line="259" w:lineRule="auto"/>
        <w:rPr>
          <w:rFonts w:ascii="Times New Roman" w:eastAsia="Times New Roman" w:hAnsi="Times New Roman" w:cs="Times New Roman"/>
          <w:kern w:val="0"/>
          <w:lang w:eastAsia="ar-SA" w:bidi="ar-SA"/>
        </w:rPr>
      </w:pPr>
      <w:r>
        <w:rPr>
          <w:rFonts w:ascii="Times New Roman" w:eastAsia="Times New Roman" w:hAnsi="Times New Roman" w:cs="Times New Roman"/>
          <w:kern w:val="0"/>
          <w:lang w:eastAsia="ar-SA" w:bidi="ar-SA"/>
        </w:rPr>
        <w:br w:type="page"/>
      </w:r>
    </w:p>
    <w:p w:rsidR="00B56C83" w:rsidRPr="00A31F4F" w:rsidRDefault="00B56C83" w:rsidP="00B56C83">
      <w:pPr>
        <w:jc w:val="center"/>
        <w:rPr>
          <w:rFonts w:ascii="Times New Roman" w:hAnsi="Times New Roman" w:cs="Times New Roman"/>
          <w:b/>
          <w:bCs/>
          <w:sz w:val="28"/>
          <w:highlight w:val="yellow"/>
        </w:rPr>
      </w:pPr>
      <w:r w:rsidRPr="00A31F4F">
        <w:rPr>
          <w:rFonts w:ascii="Times New Roman" w:hAnsi="Times New Roman" w:cs="Times New Roman"/>
          <w:b/>
          <w:bCs/>
          <w:sz w:val="28"/>
        </w:rPr>
        <w:lastRenderedPageBreak/>
        <w:t>7. Регуляції і політики курсу</w:t>
      </w:r>
    </w:p>
    <w:p w:rsidR="00B56C83" w:rsidRDefault="00B56C83" w:rsidP="003E40B6">
      <w:pPr>
        <w:ind w:firstLine="709"/>
        <w:jc w:val="both"/>
        <w:rPr>
          <w:rFonts w:ascii="Times New Roman" w:hAnsi="Times New Roman" w:cs="Times New Roman"/>
          <w:sz w:val="22"/>
          <w:szCs w:val="22"/>
        </w:rPr>
      </w:pPr>
    </w:p>
    <w:p w:rsidR="003E40B6" w:rsidRPr="003E40B6" w:rsidRDefault="003E40B6" w:rsidP="003E40B6">
      <w:pPr>
        <w:widowControl/>
        <w:suppressAutoHyphens w:val="0"/>
        <w:ind w:firstLine="709"/>
        <w:rPr>
          <w:rFonts w:ascii="Times New Roman" w:eastAsia="MS Mincho" w:hAnsi="Times New Roman" w:cs="Times New Roman"/>
          <w:b/>
          <w:bCs/>
          <w:color w:val="000000"/>
          <w:kern w:val="0"/>
          <w:lang w:eastAsia="en-US" w:bidi="ar-SA"/>
        </w:rPr>
      </w:pPr>
      <w:r w:rsidRPr="003E40B6">
        <w:rPr>
          <w:rFonts w:ascii="Times New Roman" w:eastAsia="MS Mincho" w:hAnsi="Times New Roman" w:cs="Times New Roman"/>
          <w:b/>
          <w:bCs/>
          <w:color w:val="000000"/>
          <w:kern w:val="0"/>
          <w:lang w:eastAsia="en-US" w:bidi="ar-SA"/>
        </w:rPr>
        <w:t>Відвідування занять. Регуляція пропусків.</w:t>
      </w:r>
    </w:p>
    <w:p w:rsidR="003E40B6" w:rsidRPr="003E40B6" w:rsidRDefault="003E40B6" w:rsidP="003E40B6">
      <w:pPr>
        <w:widowControl/>
        <w:suppressAutoHyphens w:val="0"/>
        <w:ind w:firstLine="709"/>
        <w:jc w:val="both"/>
        <w:rPr>
          <w:rFonts w:ascii="Times New Roman" w:eastAsia="MS Mincho" w:hAnsi="Times New Roman" w:cs="Times New Roman"/>
          <w:bCs/>
          <w:i/>
          <w:iCs/>
          <w:color w:val="000000"/>
          <w:kern w:val="0"/>
          <w:lang w:eastAsia="en-US" w:bidi="ar-SA"/>
        </w:rPr>
      </w:pPr>
      <w:r w:rsidRPr="003E40B6">
        <w:rPr>
          <w:rFonts w:ascii="Times New Roman" w:eastAsia="MS Mincho" w:hAnsi="Times New Roman" w:cs="Times New Roman"/>
          <w:bCs/>
          <w:i/>
          <w:iCs/>
          <w:color w:val="000000"/>
          <w:kern w:val="0"/>
          <w:lang w:eastAsia="en-US" w:bidi="ar-SA"/>
        </w:rPr>
        <w:t xml:space="preserve">Фундаментальний характер дисципліни для </w:t>
      </w:r>
      <w:r>
        <w:rPr>
          <w:rFonts w:ascii="Times New Roman" w:eastAsia="MS Mincho" w:hAnsi="Times New Roman" w:cs="Times New Roman"/>
          <w:bCs/>
          <w:i/>
          <w:iCs/>
          <w:color w:val="000000"/>
          <w:kern w:val="0"/>
          <w:lang w:eastAsia="en-US" w:bidi="ar-SA"/>
        </w:rPr>
        <w:t>здобувачів вищої освіти</w:t>
      </w:r>
      <w:r w:rsidRPr="003E40B6">
        <w:rPr>
          <w:rFonts w:ascii="Times New Roman" w:eastAsia="MS Mincho" w:hAnsi="Times New Roman" w:cs="Times New Roman"/>
          <w:bCs/>
          <w:i/>
          <w:iCs/>
          <w:color w:val="000000"/>
          <w:kern w:val="0"/>
          <w:lang w:eastAsia="en-US" w:bidi="ar-SA"/>
        </w:rPr>
        <w:t xml:space="preserve"> передбачає, що відвідування усіх занять є обов’язковим. </w:t>
      </w:r>
      <w:r>
        <w:rPr>
          <w:rFonts w:ascii="Times New Roman" w:eastAsia="MS Mincho" w:hAnsi="Times New Roman" w:cs="Times New Roman"/>
          <w:bCs/>
          <w:i/>
          <w:iCs/>
          <w:color w:val="000000"/>
          <w:kern w:val="0"/>
          <w:lang w:eastAsia="en-US" w:bidi="ar-SA"/>
        </w:rPr>
        <w:t>Здобувач вищої освіти</w:t>
      </w:r>
      <w:r w:rsidRPr="003E40B6">
        <w:rPr>
          <w:rFonts w:ascii="Times New Roman" w:eastAsia="MS Mincho" w:hAnsi="Times New Roman" w:cs="Times New Roman"/>
          <w:bCs/>
          <w:i/>
          <w:iCs/>
          <w:color w:val="000000"/>
          <w:kern w:val="0"/>
          <w:lang w:eastAsia="en-US" w:bidi="ar-SA"/>
        </w:rPr>
        <w:t xml:space="preserve">, який не в змозі бути присутнім на парі, повинен завчасно обговорити строки та обсяги навчального матеріалу, який він повинен відпрацювати за пропущене заняття. При пропуску заняття </w:t>
      </w:r>
      <w:r>
        <w:rPr>
          <w:rFonts w:ascii="Times New Roman" w:eastAsia="MS Mincho" w:hAnsi="Times New Roman" w:cs="Times New Roman"/>
          <w:bCs/>
          <w:i/>
          <w:iCs/>
          <w:color w:val="000000"/>
          <w:kern w:val="0"/>
          <w:lang w:eastAsia="en-US" w:bidi="ar-SA"/>
        </w:rPr>
        <w:t>з</w:t>
      </w:r>
      <w:r w:rsidRPr="003E40B6">
        <w:rPr>
          <w:rFonts w:ascii="Times New Roman" w:eastAsia="MS Mincho" w:hAnsi="Times New Roman" w:cs="Times New Roman"/>
          <w:bCs/>
          <w:i/>
          <w:iCs/>
          <w:color w:val="000000"/>
          <w:kern w:val="0"/>
          <w:lang w:eastAsia="en-US" w:bidi="ar-SA"/>
        </w:rPr>
        <w:t>добувач вищої освіти повинен впродовж тижня з часу виходу на заняття узгодити з викладачем строки та обсяги навчального матеріалу, який він повинен відпрацювати за пропущене заняття.</w:t>
      </w:r>
      <w:r w:rsidRPr="003E40B6">
        <w:rPr>
          <w:rFonts w:ascii="Times New Roman" w:eastAsia="MS Mincho" w:hAnsi="Times New Roman" w:cs="Times New Roman"/>
          <w:kern w:val="0"/>
          <w:lang w:val="ru-RU" w:eastAsia="en-US" w:bidi="ar-SA"/>
        </w:rPr>
        <w:t xml:space="preserve"> </w:t>
      </w:r>
      <w:r w:rsidRPr="003E40B6">
        <w:rPr>
          <w:rFonts w:ascii="Times New Roman" w:eastAsia="MS Mincho" w:hAnsi="Times New Roman" w:cs="Times New Roman"/>
          <w:bCs/>
          <w:i/>
          <w:iCs/>
          <w:color w:val="000000"/>
          <w:kern w:val="0"/>
          <w:u w:val="single"/>
          <w:lang w:eastAsia="en-US" w:bidi="ar-SA"/>
        </w:rPr>
        <w:t>Накопичення відпрацювань неприпустиме!</w:t>
      </w:r>
      <w:r w:rsidRPr="003E40B6">
        <w:rPr>
          <w:rFonts w:ascii="Times New Roman" w:eastAsia="MS Mincho" w:hAnsi="Times New Roman" w:cs="Times New Roman"/>
          <w:bCs/>
          <w:i/>
          <w:iCs/>
          <w:color w:val="000000"/>
          <w:kern w:val="0"/>
          <w:lang w:eastAsia="en-US" w:bidi="ar-SA"/>
        </w:rPr>
        <w:t xml:space="preserve"> За умови систематичних пропусків може бути застосована процедура повторного вивчення дисципліни (див. посилання на Положення у </w:t>
      </w:r>
      <w:r>
        <w:rPr>
          <w:rFonts w:ascii="Times New Roman" w:eastAsia="MS Mincho" w:hAnsi="Times New Roman" w:cs="Times New Roman"/>
          <w:bCs/>
          <w:i/>
          <w:iCs/>
          <w:color w:val="000000"/>
          <w:kern w:val="0"/>
          <w:lang w:eastAsia="en-US" w:bidi="ar-SA"/>
        </w:rPr>
        <w:t>додатковій інформації</w:t>
      </w:r>
      <w:r w:rsidRPr="003E40B6">
        <w:rPr>
          <w:rFonts w:ascii="Times New Roman" w:eastAsia="MS Mincho" w:hAnsi="Times New Roman" w:cs="Times New Roman"/>
          <w:bCs/>
          <w:i/>
          <w:iCs/>
          <w:color w:val="000000"/>
          <w:kern w:val="0"/>
          <w:lang w:eastAsia="en-US" w:bidi="ar-SA"/>
        </w:rPr>
        <w:t xml:space="preserve"> до </w:t>
      </w:r>
      <w:proofErr w:type="spellStart"/>
      <w:r w:rsidRPr="003E40B6">
        <w:rPr>
          <w:rFonts w:ascii="Times New Roman" w:eastAsia="MS Mincho" w:hAnsi="Times New Roman" w:cs="Times New Roman"/>
          <w:bCs/>
          <w:i/>
          <w:iCs/>
          <w:color w:val="000000"/>
          <w:kern w:val="0"/>
          <w:lang w:eastAsia="en-US" w:bidi="ar-SA"/>
        </w:rPr>
        <w:t>силабусу</w:t>
      </w:r>
      <w:proofErr w:type="spellEnd"/>
      <w:r w:rsidRPr="003E40B6">
        <w:rPr>
          <w:rFonts w:ascii="Times New Roman" w:eastAsia="MS Mincho" w:hAnsi="Times New Roman" w:cs="Times New Roman"/>
          <w:bCs/>
          <w:i/>
          <w:iCs/>
          <w:color w:val="000000"/>
          <w:kern w:val="0"/>
          <w:lang w:eastAsia="en-US" w:bidi="ar-SA"/>
        </w:rPr>
        <w:t>).</w:t>
      </w:r>
    </w:p>
    <w:p w:rsidR="003E40B6" w:rsidRPr="003E40B6" w:rsidRDefault="003E40B6" w:rsidP="003E40B6">
      <w:pPr>
        <w:widowControl/>
        <w:suppressAutoHyphens w:val="0"/>
        <w:ind w:firstLine="709"/>
        <w:jc w:val="both"/>
        <w:rPr>
          <w:rFonts w:ascii="Times New Roman" w:eastAsia="MS Mincho" w:hAnsi="Times New Roman" w:cs="Times New Roman"/>
          <w:bCs/>
          <w:color w:val="000000"/>
          <w:kern w:val="0"/>
          <w:u w:val="single"/>
          <w:lang w:eastAsia="en-US" w:bidi="ar-SA"/>
        </w:rPr>
      </w:pPr>
    </w:p>
    <w:p w:rsidR="003E40B6" w:rsidRPr="003E40B6" w:rsidRDefault="003E40B6" w:rsidP="003E40B6">
      <w:pPr>
        <w:widowControl/>
        <w:suppressAutoHyphens w:val="0"/>
        <w:ind w:firstLine="709"/>
        <w:rPr>
          <w:rFonts w:ascii="Times New Roman" w:eastAsia="MS Mincho" w:hAnsi="Times New Roman" w:cs="Times New Roman"/>
          <w:b/>
          <w:bCs/>
          <w:color w:val="000000"/>
          <w:kern w:val="0"/>
          <w:lang w:eastAsia="en-US" w:bidi="ar-SA"/>
        </w:rPr>
      </w:pPr>
      <w:r w:rsidRPr="003E40B6">
        <w:rPr>
          <w:rFonts w:ascii="Times New Roman" w:eastAsia="MS Mincho" w:hAnsi="Times New Roman" w:cs="Times New Roman"/>
          <w:b/>
          <w:bCs/>
          <w:color w:val="000000"/>
          <w:kern w:val="0"/>
          <w:lang w:eastAsia="en-US" w:bidi="ar-SA"/>
        </w:rPr>
        <w:t>Політика академічної доброчесності</w:t>
      </w:r>
    </w:p>
    <w:p w:rsidR="003E40B6" w:rsidRPr="003E40B6" w:rsidRDefault="003E40B6" w:rsidP="003E40B6">
      <w:pPr>
        <w:widowControl/>
        <w:suppressAutoHyphens w:val="0"/>
        <w:ind w:firstLine="709"/>
        <w:jc w:val="both"/>
        <w:rPr>
          <w:rFonts w:ascii="Times New Roman" w:eastAsia="MS Mincho" w:hAnsi="Times New Roman" w:cs="Times New Roman"/>
          <w:bCs/>
          <w:i/>
          <w:iCs/>
          <w:color w:val="000000"/>
          <w:kern w:val="0"/>
          <w:lang w:eastAsia="en-US" w:bidi="ar-SA"/>
        </w:rPr>
      </w:pPr>
      <w:r w:rsidRPr="003E40B6">
        <w:rPr>
          <w:rFonts w:ascii="Times New Roman" w:eastAsia="MS Mincho" w:hAnsi="Times New Roman" w:cs="Times New Roman"/>
          <w:bCs/>
          <w:i/>
          <w:iCs/>
          <w:color w:val="000000"/>
          <w:kern w:val="0"/>
          <w:lang w:eastAsia="en-US" w:bidi="ar-SA"/>
        </w:rPr>
        <w:t xml:space="preserve">Кожний здобувач вищої освіти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плагіат.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w:t>
      </w:r>
      <w:r w:rsidR="00F22531" w:rsidRPr="00F22531">
        <w:rPr>
          <w:rFonts w:ascii="Times New Roman" w:eastAsia="MS Mincho" w:hAnsi="Times New Roman" w:cs="Times New Roman"/>
          <w:bCs/>
          <w:i/>
          <w:iCs/>
          <w:color w:val="000000"/>
          <w:kern w:val="0"/>
          <w:lang w:eastAsia="en-US" w:bidi="ar-SA"/>
        </w:rPr>
        <w:t>здобувач</w:t>
      </w:r>
      <w:r w:rsidR="00F22531">
        <w:rPr>
          <w:rFonts w:ascii="Times New Roman" w:eastAsia="MS Mincho" w:hAnsi="Times New Roman" w:cs="Times New Roman"/>
          <w:bCs/>
          <w:i/>
          <w:iCs/>
          <w:color w:val="000000"/>
          <w:kern w:val="0"/>
          <w:lang w:eastAsia="en-US" w:bidi="ar-SA"/>
        </w:rPr>
        <w:t>ів</w:t>
      </w:r>
      <w:r w:rsidR="00F22531" w:rsidRPr="00F22531">
        <w:rPr>
          <w:rFonts w:ascii="Times New Roman" w:eastAsia="MS Mincho" w:hAnsi="Times New Roman" w:cs="Times New Roman"/>
          <w:bCs/>
          <w:i/>
          <w:iCs/>
          <w:color w:val="000000"/>
          <w:kern w:val="0"/>
          <w:lang w:eastAsia="en-US" w:bidi="ar-SA"/>
        </w:rPr>
        <w:t xml:space="preserve"> вищої освіти</w:t>
      </w:r>
      <w:r w:rsidRPr="003E40B6">
        <w:rPr>
          <w:rFonts w:ascii="Times New Roman" w:eastAsia="MS Mincho" w:hAnsi="Times New Roman" w:cs="Times New Roman"/>
          <w:bCs/>
          <w:i/>
          <w:iCs/>
          <w:color w:val="000000"/>
          <w:kern w:val="0"/>
          <w:lang w:eastAsia="en-US" w:bidi="ar-SA"/>
        </w:rPr>
        <w:t xml:space="preserve">, у роботах яких буде виявлено списування, плагіат чи інші прояви </w:t>
      </w:r>
      <w:proofErr w:type="spellStart"/>
      <w:r w:rsidRPr="003E40B6">
        <w:rPr>
          <w:rFonts w:ascii="Times New Roman" w:eastAsia="MS Mincho" w:hAnsi="Times New Roman" w:cs="Times New Roman"/>
          <w:bCs/>
          <w:i/>
          <w:iCs/>
          <w:color w:val="000000"/>
          <w:kern w:val="0"/>
          <w:lang w:eastAsia="en-US" w:bidi="ar-SA"/>
        </w:rPr>
        <w:t>недоброчесної</w:t>
      </w:r>
      <w:proofErr w:type="spellEnd"/>
      <w:r w:rsidRPr="003E40B6">
        <w:rPr>
          <w:rFonts w:ascii="Times New Roman" w:eastAsia="MS Mincho" w:hAnsi="Times New Roman" w:cs="Times New Roman"/>
          <w:bCs/>
          <w:i/>
          <w:iCs/>
          <w:color w:val="000000"/>
          <w:kern w:val="0"/>
          <w:lang w:eastAsia="en-US" w:bidi="ar-SA"/>
        </w:rPr>
        <w:t xml:space="preserve"> поведінки </w:t>
      </w:r>
      <w:r>
        <w:rPr>
          <w:rFonts w:ascii="Times New Roman" w:eastAsia="MS Mincho" w:hAnsi="Times New Roman" w:cs="Times New Roman"/>
          <w:bCs/>
          <w:i/>
          <w:iCs/>
          <w:color w:val="000000"/>
          <w:kern w:val="0"/>
          <w:lang w:eastAsia="en-US" w:bidi="ar-SA"/>
        </w:rPr>
        <w:t xml:space="preserve">(наприклад, використання штучного інтелекту) </w:t>
      </w:r>
      <w:r w:rsidRPr="003E40B6">
        <w:rPr>
          <w:rFonts w:ascii="Times New Roman" w:eastAsia="MS Mincho" w:hAnsi="Times New Roman" w:cs="Times New Roman"/>
          <w:bCs/>
          <w:i/>
          <w:iCs/>
          <w:color w:val="000000"/>
          <w:kern w:val="0"/>
          <w:lang w:eastAsia="en-US" w:bidi="ar-SA"/>
        </w:rPr>
        <w:t xml:space="preserve">можуть бути застосовані різні дисциплінарні заходи (див. посилання на Кодекс академічної доброчесності ЗНУ </w:t>
      </w:r>
      <w:r>
        <w:rPr>
          <w:rFonts w:ascii="Times New Roman" w:eastAsia="MS Mincho" w:hAnsi="Times New Roman" w:cs="Times New Roman"/>
          <w:bCs/>
          <w:i/>
          <w:iCs/>
          <w:color w:val="000000"/>
          <w:kern w:val="0"/>
          <w:lang w:eastAsia="en-US" w:bidi="ar-SA"/>
        </w:rPr>
        <w:t xml:space="preserve">- </w:t>
      </w:r>
      <w:r w:rsidRPr="003E40B6">
        <w:rPr>
          <w:rFonts w:ascii="Times New Roman" w:eastAsia="MS Mincho" w:hAnsi="Times New Roman" w:cs="Times New Roman"/>
          <w:bCs/>
          <w:i/>
          <w:iCs/>
          <w:color w:val="000000"/>
          <w:kern w:val="0"/>
          <w:lang w:eastAsia="en-US" w:bidi="ar-SA"/>
        </w:rPr>
        <w:t>https://tinyurl.com/ya6yk4ad).</w:t>
      </w:r>
    </w:p>
    <w:p w:rsidR="003E40B6" w:rsidRPr="003E40B6" w:rsidRDefault="003E40B6" w:rsidP="003E40B6">
      <w:pPr>
        <w:widowControl/>
        <w:suppressAutoHyphens w:val="0"/>
        <w:ind w:firstLine="709"/>
        <w:jc w:val="both"/>
        <w:rPr>
          <w:rFonts w:ascii="Times New Roman" w:eastAsia="MS Mincho" w:hAnsi="Times New Roman" w:cs="Times New Roman"/>
          <w:bCs/>
          <w:color w:val="000000"/>
          <w:kern w:val="0"/>
          <w:lang w:eastAsia="en-US" w:bidi="ar-SA"/>
        </w:rPr>
      </w:pPr>
    </w:p>
    <w:p w:rsidR="003E40B6" w:rsidRPr="003E40B6" w:rsidRDefault="003E40B6" w:rsidP="003E40B6">
      <w:pPr>
        <w:widowControl/>
        <w:suppressAutoHyphens w:val="0"/>
        <w:ind w:firstLine="709"/>
        <w:rPr>
          <w:rFonts w:ascii="Times New Roman" w:eastAsia="MS Mincho" w:hAnsi="Times New Roman" w:cs="Times New Roman"/>
          <w:b/>
          <w:bCs/>
          <w:color w:val="000000"/>
          <w:kern w:val="0"/>
          <w:lang w:eastAsia="en-US" w:bidi="ar-SA"/>
        </w:rPr>
      </w:pPr>
      <w:r w:rsidRPr="003E40B6">
        <w:rPr>
          <w:rFonts w:ascii="Times New Roman" w:eastAsia="MS Mincho" w:hAnsi="Times New Roman" w:cs="Times New Roman"/>
          <w:b/>
          <w:bCs/>
          <w:color w:val="000000"/>
          <w:kern w:val="0"/>
          <w:lang w:eastAsia="en-US" w:bidi="ar-SA"/>
        </w:rPr>
        <w:t>Використання комп’ютерів/телефонів на занятті</w:t>
      </w:r>
    </w:p>
    <w:p w:rsidR="003E40B6" w:rsidRPr="003E40B6" w:rsidRDefault="003E40B6" w:rsidP="003E40B6">
      <w:pPr>
        <w:widowControl/>
        <w:suppressAutoHyphens w:val="0"/>
        <w:ind w:firstLine="709"/>
        <w:jc w:val="both"/>
        <w:rPr>
          <w:rFonts w:ascii="Times New Roman" w:eastAsia="MS Mincho" w:hAnsi="Times New Roman" w:cs="Times New Roman"/>
          <w:bCs/>
          <w:i/>
          <w:iCs/>
          <w:color w:val="000000"/>
          <w:kern w:val="0"/>
          <w:lang w:eastAsia="en-US" w:bidi="ar-SA"/>
        </w:rPr>
      </w:pPr>
      <w:r w:rsidRPr="003E40B6">
        <w:rPr>
          <w:rFonts w:ascii="Times New Roman" w:eastAsia="MS Mincho" w:hAnsi="Times New Roman" w:cs="Times New Roman"/>
          <w:bCs/>
          <w:i/>
          <w:iCs/>
          <w:color w:val="000000"/>
          <w:kern w:val="0"/>
          <w:lang w:eastAsia="en-US" w:bidi="ar-SA"/>
        </w:rPr>
        <w:t>Будь ласка, вимкніть на беззвучний режим свої мобільні телефони та не користуйтеся ними під час занять. Мобільні телефони відволікають викладача та ваших колег. Під час занять заборонено надсилання текстових повідомлень, прослуховування музики, перевірка електронної пошти, соціальних мереж тощо. Електронні пристрої можна використовувати лише за умови виробничої необхідності в них (за погодженням з викладачем).</w:t>
      </w:r>
    </w:p>
    <w:p w:rsidR="003E40B6" w:rsidRPr="003E40B6" w:rsidRDefault="003E40B6" w:rsidP="003E40B6">
      <w:pPr>
        <w:widowControl/>
        <w:suppressAutoHyphens w:val="0"/>
        <w:ind w:firstLine="709"/>
        <w:jc w:val="both"/>
        <w:rPr>
          <w:rFonts w:ascii="Times New Roman" w:eastAsia="MS Mincho" w:hAnsi="Times New Roman" w:cs="Times New Roman"/>
          <w:bCs/>
          <w:color w:val="000000"/>
          <w:kern w:val="0"/>
          <w:lang w:eastAsia="en-US" w:bidi="ar-SA"/>
        </w:rPr>
      </w:pPr>
    </w:p>
    <w:p w:rsidR="003E40B6" w:rsidRPr="003E40B6" w:rsidRDefault="003E40B6" w:rsidP="003E40B6">
      <w:pPr>
        <w:widowControl/>
        <w:suppressAutoHyphens w:val="0"/>
        <w:ind w:firstLine="709"/>
        <w:rPr>
          <w:rFonts w:ascii="Times New Roman" w:eastAsia="MS Mincho" w:hAnsi="Times New Roman" w:cs="Times New Roman"/>
          <w:kern w:val="0"/>
          <w:lang w:eastAsia="en-US" w:bidi="ar-SA"/>
        </w:rPr>
      </w:pPr>
      <w:r w:rsidRPr="003E40B6">
        <w:rPr>
          <w:rFonts w:ascii="Times New Roman" w:eastAsia="MS Mincho" w:hAnsi="Times New Roman" w:cs="Times New Roman"/>
          <w:b/>
          <w:bCs/>
          <w:color w:val="000000"/>
          <w:kern w:val="0"/>
          <w:lang w:eastAsia="en-US" w:bidi="ar-SA"/>
        </w:rPr>
        <w:t>Комунікація</w:t>
      </w:r>
    </w:p>
    <w:p w:rsidR="003E40B6" w:rsidRPr="003E40B6" w:rsidRDefault="003E40B6" w:rsidP="003E40B6">
      <w:pPr>
        <w:widowControl/>
        <w:suppressAutoHyphens w:val="0"/>
        <w:ind w:firstLine="709"/>
        <w:jc w:val="both"/>
        <w:rPr>
          <w:rFonts w:ascii="Times New Roman" w:eastAsia="MS Mincho" w:hAnsi="Times New Roman" w:cs="Times New Roman"/>
          <w:i/>
          <w:iCs/>
          <w:color w:val="000000"/>
          <w:kern w:val="0"/>
          <w:u w:val="single"/>
          <w:lang w:eastAsia="en-US" w:bidi="ar-SA"/>
        </w:rPr>
      </w:pPr>
      <w:r w:rsidRPr="003E40B6">
        <w:rPr>
          <w:rFonts w:ascii="Times New Roman" w:eastAsia="MS Mincho" w:hAnsi="Times New Roman" w:cs="Times New Roman"/>
          <w:i/>
          <w:iCs/>
          <w:color w:val="000000"/>
          <w:kern w:val="0"/>
          <w:lang w:eastAsia="en-US" w:bidi="ar-SA"/>
        </w:rPr>
        <w:t xml:space="preserve">Комунікація викладача зі </w:t>
      </w:r>
      <w:r w:rsidR="00F22531" w:rsidRPr="00F22531">
        <w:rPr>
          <w:rFonts w:ascii="Times New Roman" w:eastAsia="MS Mincho" w:hAnsi="Times New Roman" w:cs="Times New Roman"/>
          <w:i/>
          <w:iCs/>
          <w:color w:val="000000"/>
          <w:kern w:val="0"/>
          <w:lang w:eastAsia="en-US" w:bidi="ar-SA"/>
        </w:rPr>
        <w:t>здобувач</w:t>
      </w:r>
      <w:r w:rsidR="00F22531">
        <w:rPr>
          <w:rFonts w:ascii="Times New Roman" w:eastAsia="MS Mincho" w:hAnsi="Times New Roman" w:cs="Times New Roman"/>
          <w:i/>
          <w:iCs/>
          <w:color w:val="000000"/>
          <w:kern w:val="0"/>
          <w:lang w:eastAsia="en-US" w:bidi="ar-SA"/>
        </w:rPr>
        <w:t>ами</w:t>
      </w:r>
      <w:r w:rsidR="00F22531" w:rsidRPr="00F22531">
        <w:rPr>
          <w:rFonts w:ascii="Times New Roman" w:eastAsia="MS Mincho" w:hAnsi="Times New Roman" w:cs="Times New Roman"/>
          <w:i/>
          <w:iCs/>
          <w:color w:val="000000"/>
          <w:kern w:val="0"/>
          <w:lang w:eastAsia="en-US" w:bidi="ar-SA"/>
        </w:rPr>
        <w:t xml:space="preserve"> вищої освіти</w:t>
      </w:r>
      <w:r w:rsidRPr="003E40B6">
        <w:rPr>
          <w:rFonts w:ascii="Times New Roman" w:eastAsia="MS Mincho" w:hAnsi="Times New Roman" w:cs="Times New Roman"/>
          <w:i/>
          <w:iCs/>
          <w:color w:val="000000"/>
          <w:kern w:val="0"/>
          <w:lang w:eastAsia="en-US" w:bidi="ar-SA"/>
        </w:rPr>
        <w:t xml:space="preserve"> здійснюється через електронну пошту, </w:t>
      </w:r>
      <w:proofErr w:type="spellStart"/>
      <w:r w:rsidRPr="003E40B6">
        <w:rPr>
          <w:rFonts w:ascii="Times New Roman" w:eastAsia="MS Mincho" w:hAnsi="Times New Roman" w:cs="Times New Roman"/>
          <w:i/>
          <w:iCs/>
          <w:color w:val="000000"/>
          <w:kern w:val="0"/>
          <w:lang w:eastAsia="en-US" w:bidi="ar-SA"/>
        </w:rPr>
        <w:t>Moodle</w:t>
      </w:r>
      <w:proofErr w:type="spellEnd"/>
      <w:r w:rsidRPr="003E40B6">
        <w:rPr>
          <w:rFonts w:ascii="Times New Roman" w:eastAsia="MS Mincho" w:hAnsi="Times New Roman" w:cs="Times New Roman"/>
          <w:i/>
          <w:iCs/>
          <w:color w:val="000000"/>
          <w:kern w:val="0"/>
          <w:lang w:eastAsia="en-US" w:bidi="ar-SA"/>
        </w:rPr>
        <w:t xml:space="preserve">, </w:t>
      </w:r>
      <w:proofErr w:type="spellStart"/>
      <w:r w:rsidRPr="003E40B6">
        <w:rPr>
          <w:rFonts w:ascii="Times New Roman" w:eastAsia="MS Mincho" w:hAnsi="Times New Roman" w:cs="Times New Roman"/>
          <w:i/>
          <w:iCs/>
          <w:color w:val="000000"/>
          <w:kern w:val="0"/>
          <w:lang w:eastAsia="en-US" w:bidi="ar-SA"/>
        </w:rPr>
        <w:t>Viber</w:t>
      </w:r>
      <w:proofErr w:type="spellEnd"/>
      <w:r w:rsidRPr="003E40B6">
        <w:rPr>
          <w:rFonts w:ascii="Times New Roman" w:eastAsia="MS Mincho" w:hAnsi="Times New Roman" w:cs="Times New Roman"/>
          <w:i/>
          <w:iCs/>
          <w:color w:val="000000"/>
          <w:kern w:val="0"/>
          <w:lang w:eastAsia="en-US" w:bidi="ar-SA"/>
        </w:rPr>
        <w:t xml:space="preserve"> групу у</w:t>
      </w:r>
      <w:r w:rsidRPr="003E40B6">
        <w:t xml:space="preserve"> </w:t>
      </w:r>
      <w:proofErr w:type="spellStart"/>
      <w:r w:rsidRPr="003E40B6">
        <w:rPr>
          <w:rFonts w:ascii="Times New Roman" w:eastAsia="MS Mincho" w:hAnsi="Times New Roman" w:cs="Times New Roman"/>
          <w:i/>
          <w:iCs/>
          <w:color w:val="000000"/>
          <w:kern w:val="0"/>
          <w:lang w:eastAsia="en-US" w:bidi="ar-SA"/>
        </w:rPr>
        <w:t>Telegram</w:t>
      </w:r>
      <w:proofErr w:type="spellEnd"/>
      <w:r w:rsidRPr="003E40B6">
        <w:rPr>
          <w:rFonts w:ascii="Times New Roman" w:eastAsia="MS Mincho" w:hAnsi="Times New Roman" w:cs="Times New Roman"/>
          <w:i/>
          <w:iCs/>
          <w:color w:val="000000"/>
          <w:kern w:val="0"/>
          <w:lang w:eastAsia="en-US" w:bidi="ar-SA"/>
        </w:rPr>
        <w:t xml:space="preserve">, що утворюється викладачем з назвою дисципліни. Викладач всі робочі оголошення розміщає у групі </w:t>
      </w:r>
      <w:proofErr w:type="spellStart"/>
      <w:r w:rsidRPr="003E40B6">
        <w:rPr>
          <w:rFonts w:ascii="Times New Roman" w:eastAsia="MS Mincho" w:hAnsi="Times New Roman" w:cs="Times New Roman"/>
          <w:i/>
          <w:iCs/>
          <w:color w:val="000000"/>
          <w:kern w:val="0"/>
          <w:lang w:eastAsia="en-US" w:bidi="ar-SA"/>
        </w:rPr>
        <w:t>Telegram</w:t>
      </w:r>
      <w:proofErr w:type="spellEnd"/>
      <w:r w:rsidRPr="003E40B6">
        <w:rPr>
          <w:rFonts w:ascii="Times New Roman" w:eastAsia="MS Mincho" w:hAnsi="Times New Roman" w:cs="Times New Roman"/>
          <w:i/>
          <w:iCs/>
          <w:color w:val="000000"/>
          <w:kern w:val="0"/>
          <w:lang w:eastAsia="en-US" w:bidi="ar-SA"/>
        </w:rPr>
        <w:t xml:space="preserve">. На письмові запити </w:t>
      </w:r>
      <w:r w:rsidR="00F22531" w:rsidRPr="00F22531">
        <w:rPr>
          <w:rFonts w:ascii="Times New Roman" w:eastAsia="MS Mincho" w:hAnsi="Times New Roman" w:cs="Times New Roman"/>
          <w:i/>
          <w:iCs/>
          <w:color w:val="000000"/>
          <w:kern w:val="0"/>
          <w:lang w:eastAsia="en-US" w:bidi="ar-SA"/>
        </w:rPr>
        <w:t>здобувач</w:t>
      </w:r>
      <w:r w:rsidR="00F22531">
        <w:rPr>
          <w:rFonts w:ascii="Times New Roman" w:eastAsia="MS Mincho" w:hAnsi="Times New Roman" w:cs="Times New Roman"/>
          <w:i/>
          <w:iCs/>
          <w:color w:val="000000"/>
          <w:kern w:val="0"/>
          <w:lang w:eastAsia="en-US" w:bidi="ar-SA"/>
        </w:rPr>
        <w:t>ів</w:t>
      </w:r>
      <w:r w:rsidR="00F22531" w:rsidRPr="00F22531">
        <w:rPr>
          <w:rFonts w:ascii="Times New Roman" w:eastAsia="MS Mincho" w:hAnsi="Times New Roman" w:cs="Times New Roman"/>
          <w:i/>
          <w:iCs/>
          <w:color w:val="000000"/>
          <w:kern w:val="0"/>
          <w:lang w:eastAsia="en-US" w:bidi="ar-SA"/>
        </w:rPr>
        <w:t xml:space="preserve"> вищої освіти</w:t>
      </w:r>
      <w:r w:rsidRPr="003E40B6">
        <w:rPr>
          <w:rFonts w:ascii="Times New Roman" w:eastAsia="MS Mincho" w:hAnsi="Times New Roman" w:cs="Times New Roman"/>
          <w:i/>
          <w:iCs/>
          <w:color w:val="000000"/>
          <w:kern w:val="0"/>
          <w:lang w:eastAsia="en-US" w:bidi="ar-SA"/>
        </w:rPr>
        <w:t xml:space="preserve"> викладач відповідає у строки до трьох робочих днів. </w:t>
      </w:r>
      <w:r w:rsidRPr="003E40B6">
        <w:rPr>
          <w:rFonts w:ascii="Times New Roman" w:eastAsia="MS Mincho" w:hAnsi="Times New Roman" w:cs="Times New Roman"/>
          <w:i/>
          <w:iCs/>
          <w:color w:val="000000"/>
          <w:kern w:val="0"/>
          <w:u w:val="single"/>
          <w:lang w:eastAsia="en-US" w:bidi="ar-SA"/>
        </w:rPr>
        <w:t>Будь ласка, обов’язково підписуйте запит: ПІБ, № групи!</w:t>
      </w:r>
    </w:p>
    <w:p w:rsidR="003E40B6" w:rsidRDefault="003E40B6" w:rsidP="00B56C83">
      <w:pPr>
        <w:jc w:val="both"/>
        <w:rPr>
          <w:rFonts w:ascii="Times New Roman" w:hAnsi="Times New Roman" w:cs="Times New Roman"/>
          <w:sz w:val="22"/>
          <w:szCs w:val="22"/>
        </w:rPr>
      </w:pPr>
    </w:p>
    <w:p w:rsidR="003E40B6" w:rsidRPr="003E40B6" w:rsidRDefault="003E40B6" w:rsidP="00332E6B">
      <w:pPr>
        <w:widowControl/>
        <w:suppressAutoHyphens w:val="0"/>
        <w:ind w:firstLine="709"/>
        <w:rPr>
          <w:rFonts w:ascii="Times New Roman" w:eastAsia="Times New Roman" w:hAnsi="Times New Roman" w:cs="Times New Roman"/>
          <w:b/>
          <w:bCs/>
          <w:iCs/>
          <w:color w:val="000000"/>
          <w:kern w:val="0"/>
          <w:lang w:eastAsia="ru-RU" w:bidi="ar-SA"/>
        </w:rPr>
      </w:pPr>
      <w:r w:rsidRPr="003E40B6">
        <w:rPr>
          <w:rFonts w:ascii="Times New Roman" w:eastAsia="Times New Roman" w:hAnsi="Times New Roman" w:cs="Times New Roman"/>
          <w:b/>
          <w:bCs/>
          <w:iCs/>
          <w:color w:val="000000"/>
          <w:kern w:val="0"/>
          <w:lang w:eastAsia="ru-RU" w:bidi="ar-SA"/>
        </w:rPr>
        <w:t>Визнання результатів неформальної/</w:t>
      </w:r>
      <w:proofErr w:type="spellStart"/>
      <w:r w:rsidRPr="003E40B6">
        <w:rPr>
          <w:rFonts w:ascii="Times New Roman" w:eastAsia="Times New Roman" w:hAnsi="Times New Roman" w:cs="Times New Roman"/>
          <w:b/>
          <w:bCs/>
          <w:iCs/>
          <w:color w:val="000000"/>
          <w:kern w:val="0"/>
          <w:lang w:eastAsia="ru-RU" w:bidi="ar-SA"/>
        </w:rPr>
        <w:t>інформальної</w:t>
      </w:r>
      <w:proofErr w:type="spellEnd"/>
      <w:r w:rsidRPr="003E40B6">
        <w:rPr>
          <w:rFonts w:ascii="Times New Roman" w:eastAsia="Times New Roman" w:hAnsi="Times New Roman" w:cs="Times New Roman"/>
          <w:b/>
          <w:bCs/>
          <w:iCs/>
          <w:color w:val="000000"/>
          <w:kern w:val="0"/>
          <w:lang w:eastAsia="ru-RU" w:bidi="ar-SA"/>
        </w:rPr>
        <w:t xml:space="preserve"> освіти</w:t>
      </w:r>
    </w:p>
    <w:p w:rsidR="003E40B6" w:rsidRPr="003E40B6" w:rsidRDefault="003E40B6" w:rsidP="00332E6B">
      <w:pPr>
        <w:widowControl/>
        <w:suppressAutoHyphens w:val="0"/>
        <w:ind w:firstLine="709"/>
        <w:jc w:val="both"/>
        <w:rPr>
          <w:rFonts w:ascii="Times New Roman" w:eastAsia="Times New Roman" w:hAnsi="Times New Roman" w:cs="Times New Roman"/>
          <w:bCs/>
          <w:iCs/>
          <w:color w:val="000000"/>
          <w:kern w:val="0"/>
          <w:sz w:val="22"/>
          <w:szCs w:val="22"/>
          <w:lang w:eastAsia="ru-RU" w:bidi="ar-SA"/>
        </w:rPr>
      </w:pPr>
      <w:r w:rsidRPr="003E40B6">
        <w:rPr>
          <w:rFonts w:ascii="Times New Roman" w:eastAsia="Times New Roman" w:hAnsi="Times New Roman" w:cs="Times New Roman"/>
          <w:bCs/>
          <w:i/>
          <w:iCs/>
          <w:color w:val="000000"/>
          <w:kern w:val="0"/>
          <w:sz w:val="22"/>
          <w:szCs w:val="22"/>
          <w:lang w:eastAsia="ru-RU" w:bidi="ar-SA"/>
        </w:rPr>
        <w:t xml:space="preserve">Якщо здобувач має сертифікати, що підтверджують отриманих за рахунок неформальної/ </w:t>
      </w:r>
      <w:proofErr w:type="spellStart"/>
      <w:r w:rsidRPr="003E40B6">
        <w:rPr>
          <w:rFonts w:ascii="Times New Roman" w:eastAsia="Times New Roman" w:hAnsi="Times New Roman" w:cs="Times New Roman"/>
          <w:bCs/>
          <w:i/>
          <w:iCs/>
          <w:color w:val="000000"/>
          <w:kern w:val="0"/>
          <w:sz w:val="22"/>
          <w:szCs w:val="22"/>
          <w:lang w:eastAsia="ru-RU" w:bidi="ar-SA"/>
        </w:rPr>
        <w:t>інформальної</w:t>
      </w:r>
      <w:proofErr w:type="spellEnd"/>
      <w:r w:rsidRPr="003E40B6">
        <w:rPr>
          <w:rFonts w:ascii="Times New Roman" w:eastAsia="Times New Roman" w:hAnsi="Times New Roman" w:cs="Times New Roman"/>
          <w:bCs/>
          <w:i/>
          <w:iCs/>
          <w:color w:val="000000"/>
          <w:kern w:val="0"/>
          <w:sz w:val="22"/>
          <w:szCs w:val="22"/>
          <w:lang w:eastAsia="ru-RU" w:bidi="ar-SA"/>
        </w:rPr>
        <w:t xml:space="preserve"> освіти</w:t>
      </w:r>
      <w:r w:rsidRPr="003E40B6">
        <w:rPr>
          <w:rFonts w:ascii="Times New Roman" w:eastAsia="Times New Roman" w:hAnsi="Times New Roman" w:cs="Times New Roman"/>
          <w:bCs/>
          <w:iCs/>
          <w:color w:val="000000"/>
          <w:kern w:val="0"/>
          <w:sz w:val="22"/>
          <w:szCs w:val="22"/>
          <w:lang w:eastAsia="ru-RU" w:bidi="ar-SA"/>
        </w:rPr>
        <w:t xml:space="preserve"> знання з даного курсу, то їх буде враховано при поточному контролю (з перевіркою на відповідність тем). </w:t>
      </w:r>
    </w:p>
    <w:p w:rsidR="003E40B6" w:rsidRDefault="003E40B6" w:rsidP="00B56C83">
      <w:pPr>
        <w:jc w:val="both"/>
        <w:rPr>
          <w:rFonts w:ascii="Times New Roman" w:hAnsi="Times New Roman" w:cs="Times New Roman"/>
          <w:sz w:val="22"/>
          <w:szCs w:val="22"/>
        </w:rPr>
      </w:pPr>
    </w:p>
    <w:p w:rsidR="001C7F43" w:rsidRDefault="001C7F43">
      <w:pPr>
        <w:widowControl/>
        <w:suppressAutoHyphens w:val="0"/>
        <w:spacing w:after="160" w:line="259" w:lineRule="auto"/>
        <w:rPr>
          <w:rFonts w:ascii="Times New Roman" w:hAnsi="Times New Roman" w:cs="Times New Roman"/>
          <w:sz w:val="22"/>
          <w:szCs w:val="22"/>
        </w:rPr>
      </w:pPr>
      <w:r>
        <w:rPr>
          <w:rFonts w:ascii="Times New Roman" w:hAnsi="Times New Roman" w:cs="Times New Roman"/>
          <w:sz w:val="22"/>
          <w:szCs w:val="22"/>
        </w:rPr>
        <w:br w:type="page"/>
      </w:r>
    </w:p>
    <w:p w:rsidR="00E606EE" w:rsidRPr="00E606EE" w:rsidRDefault="00E606EE" w:rsidP="00E606EE">
      <w:pPr>
        <w:jc w:val="center"/>
        <w:rPr>
          <w:rFonts w:ascii="Times New Roman" w:hAnsi="Times New Roman" w:cs="Times New Roman"/>
          <w:b/>
          <w:caps/>
          <w:sz w:val="28"/>
          <w:szCs w:val="28"/>
        </w:rPr>
      </w:pPr>
      <w:r w:rsidRPr="00E606EE">
        <w:rPr>
          <w:rFonts w:ascii="Times New Roman" w:hAnsi="Times New Roman" w:cs="Times New Roman"/>
          <w:b/>
          <w:caps/>
          <w:sz w:val="28"/>
          <w:szCs w:val="28"/>
        </w:rPr>
        <w:lastRenderedPageBreak/>
        <w:t>Додаткова інформація</w:t>
      </w:r>
    </w:p>
    <w:p w:rsidR="00E606EE" w:rsidRPr="00E606EE" w:rsidRDefault="00E606EE" w:rsidP="00E606EE">
      <w:pPr>
        <w:jc w:val="center"/>
        <w:rPr>
          <w:rFonts w:ascii="Times New Roman" w:hAnsi="Times New Roman" w:cs="Times New Roman"/>
          <w:b/>
          <w:caps/>
          <w:sz w:val="28"/>
          <w:szCs w:val="28"/>
        </w:rPr>
      </w:pPr>
    </w:p>
    <w:p w:rsidR="00E606EE" w:rsidRPr="00E606EE" w:rsidRDefault="00E606EE" w:rsidP="00E606EE">
      <w:pPr>
        <w:ind w:firstLine="709"/>
        <w:jc w:val="both"/>
        <w:rPr>
          <w:rFonts w:ascii="Times New Roman" w:hAnsi="Times New Roman" w:cs="Times New Roman"/>
        </w:rPr>
      </w:pPr>
      <w:r w:rsidRPr="00E606EE">
        <w:rPr>
          <w:rFonts w:ascii="Times New Roman" w:hAnsi="Times New Roman" w:cs="Times New Roman"/>
          <w:b/>
        </w:rPr>
        <w:t xml:space="preserve">ГРАФІК ОСВІТНЬОГО ПРОЦЕСУ НА 2025-2026 </w:t>
      </w:r>
      <w:proofErr w:type="spellStart"/>
      <w:r w:rsidRPr="00E606EE">
        <w:rPr>
          <w:rFonts w:ascii="Times New Roman" w:hAnsi="Times New Roman" w:cs="Times New Roman"/>
          <w:b/>
        </w:rPr>
        <w:t>н.р</w:t>
      </w:r>
      <w:proofErr w:type="spellEnd"/>
      <w:r w:rsidRPr="00E606EE">
        <w:rPr>
          <w:rFonts w:ascii="Times New Roman" w:hAnsi="Times New Roman" w:cs="Times New Roman"/>
          <w:b/>
        </w:rPr>
        <w:t xml:space="preserve">. </w:t>
      </w:r>
      <w:r w:rsidRPr="00E606EE">
        <w:rPr>
          <w:rFonts w:ascii="Times New Roman" w:hAnsi="Times New Roman" w:cs="Times New Roman"/>
        </w:rPr>
        <w:t xml:space="preserve">доступний за адресою: </w:t>
      </w:r>
      <w:hyperlink r:id="rId7" w:history="1">
        <w:r w:rsidRPr="00E606EE">
          <w:rPr>
            <w:rFonts w:ascii="Times New Roman" w:hAnsi="Times New Roman" w:cs="Times New Roman"/>
            <w:color w:val="0000FF"/>
            <w:u w:val="single"/>
          </w:rPr>
          <w:t>https://sites.znu.edu.ua/navchalnyj_viddil/1635.ukr.html</w:t>
        </w:r>
      </w:hyperlink>
      <w:r w:rsidRPr="00E606EE">
        <w:rPr>
          <w:rFonts w:ascii="Times New Roman" w:hAnsi="Times New Roman" w:cs="Times New Roman"/>
        </w:rPr>
        <w:t>.</w:t>
      </w:r>
    </w:p>
    <w:p w:rsidR="00E606EE" w:rsidRPr="00E606EE" w:rsidRDefault="00E606EE" w:rsidP="00E606EE">
      <w:pPr>
        <w:ind w:firstLine="709"/>
        <w:jc w:val="both"/>
        <w:rPr>
          <w:rFonts w:ascii="Times New Roman" w:hAnsi="Times New Roman" w:cs="Times New Roman"/>
          <w:b/>
        </w:rPr>
      </w:pPr>
    </w:p>
    <w:p w:rsidR="00E606EE" w:rsidRPr="00E606EE" w:rsidRDefault="00E606EE" w:rsidP="00E606EE">
      <w:pPr>
        <w:ind w:firstLine="709"/>
        <w:jc w:val="both"/>
        <w:rPr>
          <w:rFonts w:ascii="Times New Roman" w:hAnsi="Times New Roman" w:cs="Times New Roman"/>
        </w:rPr>
      </w:pPr>
      <w:r w:rsidRPr="00E606EE">
        <w:rPr>
          <w:rFonts w:ascii="Times New Roman" w:hAnsi="Times New Roman" w:cs="Times New Roman"/>
          <w:b/>
        </w:rPr>
        <w:t xml:space="preserve">НАВЧАННЯ ТА ЗАБЕЗПЕЧЕННЯ ЯКОСТІ ОСВІТИ. </w:t>
      </w:r>
      <w:r w:rsidRPr="00E606EE">
        <w:rPr>
          <w:rFonts w:ascii="Times New Roman" w:hAnsi="Times New Roman" w:cs="Times New Roman"/>
        </w:rPr>
        <w:t xml:space="preserve">Перевірка набутих студентами знань, навичок та вмінь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w:t>
      </w:r>
      <w:hyperlink r:id="rId8" w:history="1">
        <w:r w:rsidRPr="00E606EE">
          <w:rPr>
            <w:rFonts w:ascii="Times New Roman" w:hAnsi="Times New Roman" w:cs="Times New Roman"/>
            <w:color w:val="0000FF"/>
            <w:u w:val="single"/>
          </w:rPr>
          <w:t>https://lnk.ua/gk4x2wkVy</w:t>
        </w:r>
      </w:hyperlink>
      <w:r w:rsidRPr="00E606EE">
        <w:rPr>
          <w:rFonts w:ascii="Times New Roman" w:hAnsi="Times New Roman" w:cs="Times New Roman"/>
        </w:rPr>
        <w:t>.</w:t>
      </w:r>
    </w:p>
    <w:p w:rsidR="00E606EE" w:rsidRPr="00E606EE" w:rsidRDefault="00E606EE" w:rsidP="00E606EE">
      <w:pPr>
        <w:ind w:firstLine="709"/>
        <w:jc w:val="both"/>
        <w:rPr>
          <w:rFonts w:ascii="Times New Roman" w:hAnsi="Times New Roman" w:cs="Times New Roman"/>
        </w:rPr>
      </w:pPr>
    </w:p>
    <w:p w:rsidR="00E606EE" w:rsidRPr="00E606EE" w:rsidRDefault="00E606EE" w:rsidP="00E606EE">
      <w:pPr>
        <w:ind w:firstLine="709"/>
        <w:jc w:val="both"/>
        <w:rPr>
          <w:rFonts w:ascii="Times New Roman" w:hAnsi="Times New Roman" w:cs="Times New Roman"/>
        </w:rPr>
      </w:pPr>
      <w:r w:rsidRPr="00E606EE">
        <w:rPr>
          <w:rFonts w:ascii="Times New Roman" w:hAnsi="Times New Roman" w:cs="Times New Roman"/>
          <w:b/>
        </w:rPr>
        <w:t xml:space="preserve">ПОВТОРНЕ ВИВЧЕННЯ ДИСЦИПЛІН. </w:t>
      </w:r>
      <w:r w:rsidRPr="00E606EE">
        <w:rPr>
          <w:rFonts w:ascii="Times New Roman" w:hAnsi="Times New Roman" w:cs="Times New Roman"/>
        </w:rPr>
        <w:t xml:space="preserve">Наявність академічної заборгованості до 6 навчальних дисциплін (у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Процедура повторного вивчення визначається Положенням  про порядок повторного вивчення навчальних дисциплін та повторного навчання у ЗНУ: </w:t>
      </w:r>
      <w:hyperlink r:id="rId9" w:history="1">
        <w:r w:rsidRPr="00E606EE">
          <w:rPr>
            <w:rFonts w:ascii="Times New Roman" w:hAnsi="Times New Roman" w:cs="Times New Roman"/>
            <w:color w:val="0000FF"/>
            <w:u w:val="single"/>
          </w:rPr>
          <w:t>https://lnk.ua/9MVwgEpVz</w:t>
        </w:r>
      </w:hyperlink>
      <w:r w:rsidRPr="00E606EE">
        <w:rPr>
          <w:rFonts w:ascii="Times New Roman" w:hAnsi="Times New Roman" w:cs="Times New Roman"/>
        </w:rPr>
        <w:t>.</w:t>
      </w:r>
    </w:p>
    <w:p w:rsidR="00E606EE" w:rsidRPr="00E606EE" w:rsidRDefault="00E606EE" w:rsidP="00E606EE">
      <w:pPr>
        <w:ind w:firstLine="709"/>
        <w:jc w:val="both"/>
        <w:rPr>
          <w:rFonts w:ascii="Times New Roman" w:hAnsi="Times New Roman" w:cs="Times New Roman"/>
        </w:rPr>
      </w:pPr>
    </w:p>
    <w:p w:rsidR="00E606EE" w:rsidRPr="00E606EE" w:rsidRDefault="00E606EE" w:rsidP="00E606EE">
      <w:pPr>
        <w:ind w:firstLine="709"/>
        <w:jc w:val="both"/>
        <w:rPr>
          <w:rFonts w:ascii="Times New Roman" w:hAnsi="Times New Roman" w:cs="Times New Roman"/>
        </w:rPr>
      </w:pPr>
      <w:r w:rsidRPr="00E606EE">
        <w:rPr>
          <w:rFonts w:ascii="Times New Roman" w:hAnsi="Times New Roman" w:cs="Times New Roman"/>
          <w:b/>
        </w:rPr>
        <w:t xml:space="preserve">ВИРІШЕННЯ КОНФЛІКТІВ. </w:t>
      </w:r>
      <w:r w:rsidRPr="00E606EE">
        <w:rPr>
          <w:rFonts w:ascii="Times New Roman" w:hAnsi="Times New Roman" w:cs="Times New Roman"/>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w:t>
      </w:r>
      <w:hyperlink r:id="rId10" w:history="1">
        <w:r w:rsidRPr="00E606EE">
          <w:rPr>
            <w:rFonts w:ascii="Times New Roman" w:hAnsi="Times New Roman" w:cs="Times New Roman"/>
            <w:color w:val="0000FF"/>
            <w:u w:val="single"/>
          </w:rPr>
          <w:t>https://lnk.ua/EYNg6GpVZ</w:t>
        </w:r>
      </w:hyperlink>
      <w:r w:rsidRPr="00E606EE">
        <w:rPr>
          <w:rFonts w:ascii="Times New Roman" w:hAnsi="Times New Roman" w:cs="Times New Roman"/>
        </w:rPr>
        <w:t xml:space="preserve">. </w:t>
      </w:r>
    </w:p>
    <w:p w:rsidR="00E606EE" w:rsidRPr="00E606EE" w:rsidRDefault="00E606EE" w:rsidP="00E606EE">
      <w:pPr>
        <w:ind w:firstLine="709"/>
        <w:jc w:val="both"/>
        <w:rPr>
          <w:rFonts w:ascii="Times New Roman" w:hAnsi="Times New Roman" w:cs="Times New Roman"/>
        </w:rPr>
      </w:pPr>
      <w:r w:rsidRPr="00E606EE">
        <w:rPr>
          <w:rFonts w:ascii="Times New Roman" w:hAnsi="Times New Roman" w:cs="Times New Roman"/>
        </w:rPr>
        <w:t xml:space="preserve">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hyperlink r:id="rId11" w:history="1">
        <w:r w:rsidRPr="00E606EE">
          <w:rPr>
            <w:rFonts w:ascii="Times New Roman" w:hAnsi="Times New Roman" w:cs="Times New Roman"/>
            <w:color w:val="0000FF"/>
            <w:u w:val="single"/>
          </w:rPr>
          <w:t>https://lnk.ua/QRVdWGwe3</w:t>
        </w:r>
      </w:hyperlink>
      <w:r w:rsidRPr="00E606EE">
        <w:rPr>
          <w:rFonts w:ascii="Times New Roman" w:hAnsi="Times New Roman" w:cs="Times New Roman"/>
        </w:rPr>
        <w:t xml:space="preserve">; Положення про призначення та виплату соціальних стипендій у ЗНУ: </w:t>
      </w:r>
      <w:hyperlink r:id="rId12" w:history="1">
        <w:r w:rsidRPr="00E606EE">
          <w:rPr>
            <w:rFonts w:ascii="Times New Roman" w:hAnsi="Times New Roman" w:cs="Times New Roman"/>
            <w:color w:val="0000FF"/>
            <w:u w:val="single"/>
          </w:rPr>
          <w:t>https://lnk.ua/3R4avGqeJ</w:t>
        </w:r>
      </w:hyperlink>
      <w:r w:rsidRPr="00E606EE">
        <w:rPr>
          <w:rFonts w:ascii="Times New Roman" w:hAnsi="Times New Roman" w:cs="Times New Roman"/>
        </w:rPr>
        <w:t>.</w:t>
      </w:r>
    </w:p>
    <w:p w:rsidR="00E606EE" w:rsidRPr="00E606EE" w:rsidRDefault="00E606EE" w:rsidP="00E606EE">
      <w:pPr>
        <w:ind w:firstLine="709"/>
        <w:jc w:val="both"/>
        <w:rPr>
          <w:rFonts w:ascii="Times New Roman" w:hAnsi="Times New Roman" w:cs="Times New Roman"/>
          <w:b/>
        </w:rPr>
      </w:pPr>
    </w:p>
    <w:p w:rsidR="00E606EE" w:rsidRPr="00E606EE" w:rsidRDefault="00E606EE" w:rsidP="00E606EE">
      <w:pPr>
        <w:ind w:firstLine="709"/>
        <w:jc w:val="both"/>
        <w:rPr>
          <w:rFonts w:ascii="Times New Roman" w:hAnsi="Times New Roman" w:cs="Times New Roman"/>
        </w:rPr>
      </w:pPr>
      <w:r w:rsidRPr="00E606EE">
        <w:rPr>
          <w:rFonts w:ascii="Times New Roman" w:hAnsi="Times New Roman" w:cs="Times New Roman"/>
          <w:b/>
        </w:rPr>
        <w:t xml:space="preserve">ПСИХОЛОГІЧНА ДОПОМОГА. </w:t>
      </w:r>
      <w:r w:rsidRPr="00E606EE">
        <w:rPr>
          <w:rFonts w:ascii="Times New Roman" w:hAnsi="Times New Roman" w:cs="Times New Roman"/>
        </w:rPr>
        <w:t xml:space="preserve">Телефон довіри практичного психолога </w:t>
      </w:r>
      <w:r w:rsidRPr="00E606EE">
        <w:rPr>
          <w:rFonts w:ascii="Times New Roman" w:hAnsi="Times New Roman" w:cs="Times New Roman"/>
          <w:b/>
        </w:rPr>
        <w:t>Марті Ірини Вадимівни</w:t>
      </w:r>
      <w:r w:rsidRPr="00E606EE">
        <w:rPr>
          <w:rFonts w:ascii="Times New Roman" w:hAnsi="Times New Roman" w:cs="Times New Roman"/>
        </w:rPr>
        <w:t xml:space="preserve"> (061) 228-15-84, (099) 253-78-73 (щоденно з 9 до 21). </w:t>
      </w:r>
    </w:p>
    <w:p w:rsidR="00E606EE" w:rsidRPr="00E606EE" w:rsidRDefault="00E606EE" w:rsidP="00E606EE">
      <w:pPr>
        <w:ind w:firstLine="709"/>
        <w:jc w:val="both"/>
        <w:rPr>
          <w:rFonts w:ascii="Times New Roman" w:eastAsia="Times New Roman" w:hAnsi="Times New Roman" w:cs="Times New Roman"/>
          <w:b/>
          <w:bCs/>
          <w:lang w:eastAsia="uk-UA"/>
        </w:rPr>
      </w:pPr>
      <w:bookmarkStart w:id="1" w:name="_Hlk142433006"/>
    </w:p>
    <w:p w:rsidR="00E606EE" w:rsidRPr="00E606EE" w:rsidRDefault="00E606EE" w:rsidP="00E606EE">
      <w:pPr>
        <w:ind w:firstLine="709"/>
        <w:jc w:val="both"/>
        <w:rPr>
          <w:rFonts w:ascii="Times New Roman" w:eastAsia="Times New Roman" w:hAnsi="Times New Roman" w:cs="Times New Roman"/>
          <w:b/>
          <w:bCs/>
          <w:lang w:eastAsia="uk-UA"/>
        </w:rPr>
      </w:pPr>
      <w:r w:rsidRPr="00E606EE">
        <w:rPr>
          <w:rFonts w:ascii="Times New Roman" w:eastAsia="Times New Roman" w:hAnsi="Times New Roman" w:cs="Times New Roman"/>
          <w:b/>
          <w:bCs/>
          <w:lang w:eastAsia="uk-UA"/>
        </w:rPr>
        <w:t>УПОВНОВАЖЕНА ОСОБА З ПИТАНЬ ЗАПОБІГАННЯ ТА ВИЯВЛЕННЯ КОРУПЦІЇ</w:t>
      </w:r>
      <w:r w:rsidRPr="00E606EE">
        <w:rPr>
          <w:rFonts w:ascii="Times New Roman" w:eastAsia="Times New Roman" w:hAnsi="Times New Roman" w:cs="Times New Roman"/>
          <w:lang w:eastAsia="uk-UA"/>
        </w:rPr>
        <w:t xml:space="preserve"> Запорізького національного університету: </w:t>
      </w:r>
      <w:r w:rsidRPr="00E606EE">
        <w:rPr>
          <w:rFonts w:ascii="Times New Roman" w:eastAsia="Times New Roman" w:hAnsi="Times New Roman" w:cs="Times New Roman"/>
          <w:b/>
          <w:bCs/>
          <w:lang w:eastAsia="uk-UA"/>
        </w:rPr>
        <w:t>Банах Віктор Аркадійович</w:t>
      </w:r>
    </w:p>
    <w:p w:rsidR="00E606EE" w:rsidRPr="00E606EE" w:rsidRDefault="00E606EE" w:rsidP="00E606EE">
      <w:pPr>
        <w:ind w:firstLine="709"/>
        <w:jc w:val="both"/>
        <w:rPr>
          <w:rFonts w:ascii="Times New Roman" w:eastAsia="Times New Roman" w:hAnsi="Times New Roman" w:cs="Times New Roman"/>
          <w:lang w:eastAsia="uk-UA"/>
        </w:rPr>
      </w:pPr>
      <w:r w:rsidRPr="00E606EE">
        <w:rPr>
          <w:rFonts w:ascii="Times New Roman" w:eastAsia="Times New Roman" w:hAnsi="Times New Roman" w:cs="Times New Roman"/>
          <w:lang w:eastAsia="uk-UA"/>
        </w:rPr>
        <w:t>Електронна адреса:</w:t>
      </w:r>
      <w:proofErr w:type="spellStart"/>
      <w:r w:rsidRPr="00E606EE">
        <w:rPr>
          <w:rFonts w:ascii="Times New Roman" w:eastAsia="Times New Roman" w:hAnsi="Times New Roman" w:cs="Times New Roman"/>
          <w:lang w:eastAsia="uk-UA"/>
        </w:rPr>
        <w:t> </w:t>
      </w:r>
      <w:hyperlink r:id="rId13" w:history="1">
        <w:r w:rsidRPr="00E606EE">
          <w:rPr>
            <w:rFonts w:ascii="Times New Roman" w:hAnsi="Times New Roman" w:cs="Times New Roman"/>
            <w:color w:val="0000FF"/>
            <w:u w:val="single"/>
            <w:shd w:val="clear" w:color="auto" w:fill="FFFFFF"/>
          </w:rPr>
          <w:t>v_ban</w:t>
        </w:r>
        <w:proofErr w:type="spellEnd"/>
        <w:r w:rsidRPr="00E606EE">
          <w:rPr>
            <w:rFonts w:ascii="Times New Roman" w:hAnsi="Times New Roman" w:cs="Times New Roman"/>
            <w:color w:val="0000FF"/>
            <w:u w:val="single"/>
            <w:shd w:val="clear" w:color="auto" w:fill="FFFFFF"/>
          </w:rPr>
          <w:t>akh@znu.edu.ua</w:t>
        </w:r>
      </w:hyperlink>
    </w:p>
    <w:p w:rsidR="00E606EE" w:rsidRPr="00E606EE" w:rsidRDefault="00E606EE" w:rsidP="00E606EE">
      <w:pPr>
        <w:ind w:firstLine="709"/>
        <w:jc w:val="both"/>
        <w:rPr>
          <w:rFonts w:ascii="Times New Roman" w:eastAsia="Times New Roman" w:hAnsi="Times New Roman" w:cs="Times New Roman"/>
          <w:lang w:eastAsia="uk-UA"/>
        </w:rPr>
      </w:pPr>
      <w:r w:rsidRPr="00E606EE">
        <w:rPr>
          <w:rFonts w:ascii="Times New Roman" w:eastAsia="Times New Roman" w:hAnsi="Times New Roman" w:cs="Times New Roman"/>
          <w:lang w:eastAsia="uk-UA"/>
        </w:rPr>
        <w:t>Гаряча лінія: тел. </w:t>
      </w:r>
      <w:bookmarkEnd w:id="1"/>
      <w:r w:rsidRPr="00E606EE">
        <w:rPr>
          <w:rFonts w:ascii="Times New Roman" w:eastAsia="Times New Roman" w:hAnsi="Times New Roman" w:cs="Times New Roman"/>
          <w:lang w:eastAsia="uk-UA"/>
        </w:rPr>
        <w:t xml:space="preserve"> (</w:t>
      </w:r>
      <w:r w:rsidRPr="00E606EE">
        <w:rPr>
          <w:rFonts w:ascii="Times New Roman" w:hAnsi="Times New Roman" w:cs="Times New Roman"/>
          <w:shd w:val="clear" w:color="auto" w:fill="FFFFFF"/>
        </w:rPr>
        <w:t>061) 227-12-76, факс 227-12-88</w:t>
      </w:r>
    </w:p>
    <w:p w:rsidR="00E606EE" w:rsidRPr="00E606EE" w:rsidRDefault="00E606EE" w:rsidP="00E606EE">
      <w:pPr>
        <w:ind w:firstLine="709"/>
        <w:jc w:val="both"/>
        <w:rPr>
          <w:rFonts w:ascii="Times New Roman" w:eastAsia="Times New Roman" w:hAnsi="Times New Roman" w:cs="Times New Roman"/>
          <w:lang w:eastAsia="uk-UA"/>
        </w:rPr>
      </w:pPr>
    </w:p>
    <w:p w:rsidR="00E606EE" w:rsidRPr="00E606EE" w:rsidRDefault="00E606EE" w:rsidP="00E606EE">
      <w:pPr>
        <w:ind w:firstLine="709"/>
        <w:jc w:val="both"/>
        <w:rPr>
          <w:rFonts w:ascii="Times New Roman" w:hAnsi="Times New Roman" w:cs="Times New Roman"/>
          <w:b/>
        </w:rPr>
      </w:pPr>
      <w:r w:rsidRPr="00E606EE">
        <w:rPr>
          <w:rFonts w:ascii="Times New Roman" w:hAnsi="Times New Roman" w:cs="Times New Roman"/>
          <w:b/>
        </w:rPr>
        <w:t>РІВНІ МОЖЛИВОСТІ ТА ІНКЛЮЗИВНЕ ОСВІТНЄ СЕРЕДОВИЩЕ.</w:t>
      </w:r>
    </w:p>
    <w:p w:rsidR="00E606EE" w:rsidRPr="00E606EE" w:rsidRDefault="00E606EE" w:rsidP="00E606EE">
      <w:pPr>
        <w:ind w:firstLine="709"/>
        <w:jc w:val="both"/>
        <w:rPr>
          <w:rFonts w:ascii="Times New Roman" w:hAnsi="Times New Roman" w:cs="Times New Roman"/>
        </w:rPr>
      </w:pPr>
      <w:r w:rsidRPr="00E606EE">
        <w:rPr>
          <w:rFonts w:ascii="Times New Roman" w:hAnsi="Times New Roman" w:cs="Times New Roman"/>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Pr="00E606EE">
        <w:rPr>
          <w:rFonts w:ascii="Times New Roman" w:hAnsi="Times New Roman" w:cs="Times New Roman"/>
        </w:rPr>
        <w:t>маломобільних</w:t>
      </w:r>
      <w:proofErr w:type="spellEnd"/>
      <w:r w:rsidRPr="00E606EE">
        <w:rPr>
          <w:rFonts w:ascii="Times New Roman" w:hAnsi="Times New Roman" w:cs="Times New Roman"/>
        </w:rPr>
        <w:t xml:space="preserve"> груп населення. Допомога для здійснення входу у разі потреби надається черговими охоронцями навчальних корпусів. Спеціалізована допомога: (061) 228-75-11 (начальник охорони). Порядок супроводу (надання допомоги) осіб з інвалідністю та інших </w:t>
      </w:r>
      <w:proofErr w:type="spellStart"/>
      <w:r w:rsidRPr="00E606EE">
        <w:rPr>
          <w:rFonts w:ascii="Times New Roman" w:hAnsi="Times New Roman" w:cs="Times New Roman"/>
        </w:rPr>
        <w:t>маломобільних</w:t>
      </w:r>
      <w:proofErr w:type="spellEnd"/>
      <w:r w:rsidRPr="00E606EE">
        <w:rPr>
          <w:rFonts w:ascii="Times New Roman" w:hAnsi="Times New Roman" w:cs="Times New Roman"/>
        </w:rPr>
        <w:t xml:space="preserve"> груп населення у ЗНУ: </w:t>
      </w:r>
      <w:hyperlink r:id="rId14" w:history="1">
        <w:r w:rsidRPr="00E606EE">
          <w:rPr>
            <w:rFonts w:ascii="Times New Roman" w:hAnsi="Times New Roman" w:cs="Times New Roman"/>
            <w:color w:val="0000FF"/>
            <w:u w:val="single"/>
          </w:rPr>
          <w:t>https://lnk.ua/5pVJr17VP</w:t>
        </w:r>
      </w:hyperlink>
      <w:r w:rsidRPr="00E606EE">
        <w:rPr>
          <w:rFonts w:ascii="Times New Roman" w:hAnsi="Times New Roman" w:cs="Times New Roman"/>
        </w:rPr>
        <w:t>.</w:t>
      </w:r>
    </w:p>
    <w:p w:rsidR="00E606EE" w:rsidRPr="00E606EE" w:rsidRDefault="00E606EE" w:rsidP="00E606EE">
      <w:pPr>
        <w:widowControl/>
        <w:suppressAutoHyphens w:val="0"/>
        <w:spacing w:after="160" w:line="256" w:lineRule="auto"/>
        <w:rPr>
          <w:rFonts w:ascii="Times New Roman" w:hAnsi="Times New Roman" w:cs="Times New Roman"/>
          <w:b/>
        </w:rPr>
      </w:pPr>
      <w:r w:rsidRPr="00E606EE">
        <w:rPr>
          <w:rFonts w:ascii="Times New Roman" w:hAnsi="Times New Roman" w:cs="Times New Roman"/>
          <w:b/>
        </w:rPr>
        <w:br w:type="page"/>
      </w:r>
    </w:p>
    <w:p w:rsidR="00E606EE" w:rsidRPr="00E606EE" w:rsidRDefault="00E606EE" w:rsidP="00E606EE">
      <w:pPr>
        <w:jc w:val="center"/>
        <w:rPr>
          <w:rFonts w:ascii="Times New Roman" w:hAnsi="Times New Roman" w:cs="Times New Roman"/>
          <w:b/>
          <w:sz w:val="28"/>
          <w:szCs w:val="28"/>
        </w:rPr>
      </w:pPr>
      <w:r w:rsidRPr="00E606EE">
        <w:rPr>
          <w:rFonts w:ascii="Times New Roman" w:hAnsi="Times New Roman" w:cs="Times New Roman"/>
          <w:b/>
          <w:sz w:val="28"/>
          <w:szCs w:val="28"/>
        </w:rPr>
        <w:lastRenderedPageBreak/>
        <w:t>РЕСУРСИ ДЛЯ НАВЧАННЯ</w:t>
      </w:r>
    </w:p>
    <w:p w:rsidR="00E606EE" w:rsidRPr="00E606EE" w:rsidRDefault="00E606EE" w:rsidP="00E606EE">
      <w:pPr>
        <w:jc w:val="center"/>
        <w:rPr>
          <w:rFonts w:ascii="Times New Roman" w:hAnsi="Times New Roman" w:cs="Times New Roman"/>
          <w:b/>
        </w:rPr>
      </w:pPr>
    </w:p>
    <w:p w:rsidR="00E606EE" w:rsidRPr="00E606EE" w:rsidRDefault="00E606EE" w:rsidP="00E606EE">
      <w:pPr>
        <w:ind w:firstLine="709"/>
        <w:jc w:val="both"/>
        <w:rPr>
          <w:rFonts w:ascii="Times New Roman" w:hAnsi="Times New Roman" w:cs="Times New Roman"/>
        </w:rPr>
      </w:pPr>
      <w:r w:rsidRPr="00E606EE">
        <w:rPr>
          <w:rFonts w:ascii="Times New Roman" w:hAnsi="Times New Roman" w:cs="Times New Roman"/>
          <w:b/>
          <w:caps/>
        </w:rPr>
        <w:t>Наукова бібліотека</w:t>
      </w:r>
      <w:r w:rsidRPr="00E606EE">
        <w:rPr>
          <w:rFonts w:ascii="Times New Roman" w:hAnsi="Times New Roman" w:cs="Times New Roman"/>
        </w:rPr>
        <w:t xml:space="preserve">: </w:t>
      </w:r>
      <w:hyperlink r:id="rId15" w:history="1">
        <w:r w:rsidRPr="00E606EE">
          <w:rPr>
            <w:rFonts w:ascii="Times New Roman" w:hAnsi="Times New Roman" w:cs="Times New Roman"/>
            <w:color w:val="0000FF"/>
            <w:u w:val="single"/>
          </w:rPr>
          <w:t>https://library.znu.edu.ua/</w:t>
        </w:r>
      </w:hyperlink>
      <w:r w:rsidRPr="00E606EE">
        <w:rPr>
          <w:rFonts w:ascii="Times New Roman" w:hAnsi="Times New Roman" w:cs="Times New Roman"/>
        </w:rPr>
        <w:t>. Графік роботи абонементів: понеділок-п`ятниця з 08.00 до 16.00; вихідні дні: субота і неділя.</w:t>
      </w:r>
    </w:p>
    <w:p w:rsidR="00E606EE" w:rsidRPr="00E606EE" w:rsidRDefault="00E606EE" w:rsidP="00E606EE">
      <w:pPr>
        <w:ind w:firstLine="709"/>
        <w:jc w:val="both"/>
        <w:rPr>
          <w:rFonts w:ascii="Times New Roman" w:hAnsi="Times New Roman" w:cs="Times New Roman"/>
        </w:rPr>
      </w:pPr>
    </w:p>
    <w:p w:rsidR="00E606EE" w:rsidRPr="00E606EE" w:rsidRDefault="00E606EE" w:rsidP="00E606EE">
      <w:pPr>
        <w:ind w:firstLine="709"/>
        <w:jc w:val="both"/>
        <w:rPr>
          <w:rFonts w:ascii="Times New Roman" w:hAnsi="Times New Roman" w:cs="Times New Roman"/>
          <w:b/>
        </w:rPr>
      </w:pPr>
      <w:r w:rsidRPr="00E606EE">
        <w:rPr>
          <w:rFonts w:ascii="Times New Roman" w:hAnsi="Times New Roman" w:cs="Times New Roman"/>
          <w:b/>
          <w:caps/>
        </w:rPr>
        <w:t>Система ЕЛЕКТРОННого</w:t>
      </w:r>
      <w:r w:rsidRPr="00E606EE">
        <w:rPr>
          <w:rFonts w:ascii="Times New Roman" w:hAnsi="Times New Roman" w:cs="Times New Roman"/>
          <w:b/>
        </w:rPr>
        <w:t xml:space="preserve"> ЗАБЕЗПЕЧЕННЯ НАВЧАННЯ ЗАПОРІЗЬКОГО НАЦІОНАЛЬНОГО УНІВЕРСИТЕТУ (СЕЗН ЗНУ): </w:t>
      </w:r>
      <w:hyperlink r:id="rId16" w:history="1">
        <w:r w:rsidRPr="00E606EE">
          <w:rPr>
            <w:rFonts w:ascii="Times New Roman" w:hAnsi="Times New Roman" w:cs="Times New Roman"/>
            <w:color w:val="0000FF"/>
            <w:u w:val="single"/>
          </w:rPr>
          <w:t>https://moodle.znu.edu.ua/</w:t>
        </w:r>
      </w:hyperlink>
      <w:r w:rsidRPr="00E606EE">
        <w:rPr>
          <w:rFonts w:ascii="Times New Roman" w:hAnsi="Times New Roman" w:cs="Times New Roman"/>
        </w:rPr>
        <w:t>.</w:t>
      </w:r>
    </w:p>
    <w:p w:rsidR="00E606EE" w:rsidRPr="00E606EE" w:rsidRDefault="00E606EE" w:rsidP="00E606EE">
      <w:pPr>
        <w:jc w:val="both"/>
        <w:rPr>
          <w:rFonts w:ascii="Times New Roman" w:hAnsi="Times New Roman" w:cs="Times New Roman"/>
        </w:rPr>
      </w:pPr>
      <w:r w:rsidRPr="00E606EE">
        <w:rPr>
          <w:rFonts w:ascii="Times New Roman" w:hAnsi="Times New Roman" w:cs="Times New Roman"/>
        </w:rPr>
        <w:t xml:space="preserve">Посилання для відновлення паролю: </w:t>
      </w:r>
      <w:hyperlink r:id="rId17" w:history="1">
        <w:r w:rsidRPr="00E606EE">
          <w:rPr>
            <w:rFonts w:ascii="Times New Roman" w:hAnsi="Times New Roman" w:cs="Times New Roman"/>
            <w:color w:val="0000FF"/>
            <w:u w:val="single"/>
          </w:rPr>
          <w:t>https://moodle.znu.edu.ua/mod/page/view.php?id=133015</w:t>
        </w:r>
      </w:hyperlink>
      <w:r w:rsidRPr="00E606EE">
        <w:rPr>
          <w:rFonts w:ascii="Times New Roman" w:hAnsi="Times New Roman" w:cs="Times New Roman"/>
          <w:u w:val="single"/>
        </w:rPr>
        <w:t>.</w:t>
      </w:r>
    </w:p>
    <w:p w:rsidR="00E606EE" w:rsidRPr="00E606EE" w:rsidRDefault="00E606EE" w:rsidP="00E606EE">
      <w:pPr>
        <w:ind w:firstLine="709"/>
        <w:jc w:val="both"/>
        <w:rPr>
          <w:rFonts w:ascii="Times New Roman" w:hAnsi="Times New Roman" w:cs="Times New Roman"/>
          <w:b/>
          <w:caps/>
        </w:rPr>
      </w:pPr>
    </w:p>
    <w:p w:rsidR="00E606EE" w:rsidRPr="00E606EE" w:rsidRDefault="00E606EE" w:rsidP="00E606EE">
      <w:pPr>
        <w:ind w:firstLine="709"/>
        <w:jc w:val="both"/>
        <w:rPr>
          <w:rFonts w:ascii="Times New Roman" w:hAnsi="Times New Roman" w:cs="Times New Roman"/>
          <w:u w:val="single"/>
        </w:rPr>
      </w:pPr>
      <w:r w:rsidRPr="00E606EE">
        <w:rPr>
          <w:rFonts w:ascii="Times New Roman" w:hAnsi="Times New Roman" w:cs="Times New Roman"/>
          <w:b/>
          <w:caps/>
        </w:rPr>
        <w:t>Центр інтенсивного вивчення іноземних мов</w:t>
      </w:r>
      <w:r w:rsidRPr="00E606EE">
        <w:rPr>
          <w:rFonts w:ascii="Times New Roman" w:hAnsi="Times New Roman" w:cs="Times New Roman"/>
          <w:caps/>
        </w:rPr>
        <w:t xml:space="preserve">: </w:t>
      </w:r>
      <w:hyperlink r:id="rId18" w:history="1">
        <w:r w:rsidRPr="00E606EE">
          <w:rPr>
            <w:rFonts w:ascii="Times New Roman" w:hAnsi="Times New Roman" w:cs="Times New Roman"/>
            <w:color w:val="0000FF"/>
            <w:u w:val="single"/>
          </w:rPr>
          <w:t>https://sites.znu.edu.ua/child-advance/</w:t>
        </w:r>
      </w:hyperlink>
      <w:r w:rsidRPr="00E606EE">
        <w:rPr>
          <w:rFonts w:ascii="Times New Roman" w:hAnsi="Times New Roman" w:cs="Times New Roman"/>
          <w:color w:val="0000FF"/>
          <w:u w:val="single"/>
        </w:rPr>
        <w:t>.</w:t>
      </w:r>
    </w:p>
    <w:p w:rsidR="00E606EE" w:rsidRPr="00E606EE" w:rsidRDefault="00E606EE" w:rsidP="00E606EE">
      <w:pPr>
        <w:ind w:firstLine="709"/>
        <w:jc w:val="both"/>
        <w:rPr>
          <w:rFonts w:ascii="Times New Roman" w:hAnsi="Times New Roman" w:cs="Times New Roman"/>
          <w:b/>
          <w:caps/>
        </w:rPr>
      </w:pPr>
    </w:p>
    <w:p w:rsidR="0059267C" w:rsidRPr="00B56C83" w:rsidRDefault="0059267C" w:rsidP="00E606EE">
      <w:pPr>
        <w:jc w:val="center"/>
        <w:rPr>
          <w:rFonts w:ascii="Times New Roman" w:hAnsi="Times New Roman" w:cs="Times New Roman"/>
        </w:rPr>
      </w:pPr>
    </w:p>
    <w:sectPr w:rsidR="0059267C" w:rsidRPr="00B56C83" w:rsidSect="00235EB6">
      <w:pgSz w:w="11906" w:h="16838"/>
      <w:pgMar w:top="1134" w:right="567"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Liberation Serif">
    <w:altName w:val="Times New Roman"/>
    <w:charset w:val="00"/>
    <w:family w:val="roman"/>
    <w:pitch w:val="variable"/>
  </w:font>
  <w:font w:name="Droid Sans Fallback">
    <w:altName w:val="Yu Gothic"/>
    <w:charset w:val="80"/>
    <w:family w:val="swiss"/>
    <w:pitch w:val="variable"/>
  </w:font>
  <w:font w:name="FreeSans">
    <w:altName w:val="Times New Roman"/>
    <w:panose1 w:val="00000000000000000000"/>
    <w:charset w:val="00"/>
    <w:family w:val="roman"/>
    <w:notTrueType/>
    <w:pitch w:val="default"/>
  </w:font>
  <w:font w:name="Calibri Light">
    <w:panose1 w:val="020F0302020204030204"/>
    <w:charset w:val="CC"/>
    <w:family w:val="swiss"/>
    <w:pitch w:val="variable"/>
    <w:sig w:usb0="E4002E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Tahoma">
    <w:panose1 w:val="020B0604030504040204"/>
    <w:charset w:val="CC"/>
    <w:family w:val="swiss"/>
    <w:pitch w:val="variable"/>
    <w:sig w:usb0="E1002EFF" w:usb1="C000605B" w:usb2="00000029" w:usb3="00000000" w:csb0="000101FF" w:csb1="00000000"/>
  </w:font>
  <w:font w:name="Times New Roman Полужирный">
    <w:altName w:val="Times New Roman"/>
    <w:panose1 w:val="00000000000000000000"/>
    <w:charset w:val="00"/>
    <w:family w:val="roman"/>
    <w:notTrueType/>
    <w:pitch w:val="default"/>
  </w:font>
  <w:font w:name="Arial">
    <w:panose1 w:val="020B0604020202020204"/>
    <w:charset w:val="CC"/>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DDF5CCA"/>
    <w:multiLevelType w:val="hybridMultilevel"/>
    <w:tmpl w:val="26AA8E7C"/>
    <w:lvl w:ilvl="0" w:tplc="D56C35E4">
      <w:start w:val="1"/>
      <w:numFmt w:val="decimal"/>
      <w:lvlText w:val="%1."/>
      <w:lvlJc w:val="left"/>
      <w:pPr>
        <w:ind w:left="1003" w:hanging="360"/>
      </w:pPr>
      <w:rPr>
        <w:b w:val="0"/>
        <w:i w:val="0"/>
      </w:rPr>
    </w:lvl>
    <w:lvl w:ilvl="1" w:tplc="04190019" w:tentative="1">
      <w:start w:val="1"/>
      <w:numFmt w:val="lowerLetter"/>
      <w:lvlText w:val="%2."/>
      <w:lvlJc w:val="left"/>
      <w:pPr>
        <w:ind w:left="1723" w:hanging="360"/>
      </w:pPr>
    </w:lvl>
    <w:lvl w:ilvl="2" w:tplc="0419001B" w:tentative="1">
      <w:start w:val="1"/>
      <w:numFmt w:val="lowerRoman"/>
      <w:lvlText w:val="%3."/>
      <w:lvlJc w:val="right"/>
      <w:pPr>
        <w:ind w:left="2443" w:hanging="180"/>
      </w:pPr>
    </w:lvl>
    <w:lvl w:ilvl="3" w:tplc="0419000F" w:tentative="1">
      <w:start w:val="1"/>
      <w:numFmt w:val="decimal"/>
      <w:lvlText w:val="%4."/>
      <w:lvlJc w:val="left"/>
      <w:pPr>
        <w:ind w:left="3163" w:hanging="360"/>
      </w:pPr>
    </w:lvl>
    <w:lvl w:ilvl="4" w:tplc="04190019" w:tentative="1">
      <w:start w:val="1"/>
      <w:numFmt w:val="lowerLetter"/>
      <w:lvlText w:val="%5."/>
      <w:lvlJc w:val="left"/>
      <w:pPr>
        <w:ind w:left="3883" w:hanging="360"/>
      </w:pPr>
    </w:lvl>
    <w:lvl w:ilvl="5" w:tplc="0419001B" w:tentative="1">
      <w:start w:val="1"/>
      <w:numFmt w:val="lowerRoman"/>
      <w:lvlText w:val="%6."/>
      <w:lvlJc w:val="right"/>
      <w:pPr>
        <w:ind w:left="4603" w:hanging="180"/>
      </w:pPr>
    </w:lvl>
    <w:lvl w:ilvl="6" w:tplc="0419000F" w:tentative="1">
      <w:start w:val="1"/>
      <w:numFmt w:val="decimal"/>
      <w:lvlText w:val="%7."/>
      <w:lvlJc w:val="left"/>
      <w:pPr>
        <w:ind w:left="5323" w:hanging="360"/>
      </w:pPr>
    </w:lvl>
    <w:lvl w:ilvl="7" w:tplc="04190019" w:tentative="1">
      <w:start w:val="1"/>
      <w:numFmt w:val="lowerLetter"/>
      <w:lvlText w:val="%8."/>
      <w:lvlJc w:val="left"/>
      <w:pPr>
        <w:ind w:left="6043" w:hanging="360"/>
      </w:pPr>
    </w:lvl>
    <w:lvl w:ilvl="8" w:tplc="0419001B" w:tentative="1">
      <w:start w:val="1"/>
      <w:numFmt w:val="lowerRoman"/>
      <w:lvlText w:val="%9."/>
      <w:lvlJc w:val="right"/>
      <w:pPr>
        <w:ind w:left="6763" w:hanging="180"/>
      </w:pPr>
    </w:lvl>
  </w:abstractNum>
  <w:abstractNum w:abstractNumId="1">
    <w:nsid w:val="4DF32B4F"/>
    <w:multiLevelType w:val="hybridMultilevel"/>
    <w:tmpl w:val="159C5CB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696F1867"/>
    <w:multiLevelType w:val="hybridMultilevel"/>
    <w:tmpl w:val="C382D808"/>
    <w:lvl w:ilvl="0" w:tplc="917A7CBC">
      <w:start w:val="1"/>
      <w:numFmt w:val="decimal"/>
      <w:lvlText w:val="%1."/>
      <w:lvlJc w:val="left"/>
      <w:pPr>
        <w:ind w:left="1069" w:hanging="360"/>
      </w:pPr>
      <w:rPr>
        <w:rFonts w:eastAsia="Calibri" w:hint="default"/>
        <w:color w:val="000000"/>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4D24"/>
    <w:rsid w:val="00027B20"/>
    <w:rsid w:val="00074FD2"/>
    <w:rsid w:val="000C094E"/>
    <w:rsid w:val="000E05E9"/>
    <w:rsid w:val="000E0F11"/>
    <w:rsid w:val="00183BC2"/>
    <w:rsid w:val="001C7F43"/>
    <w:rsid w:val="00235EB6"/>
    <w:rsid w:val="002417DD"/>
    <w:rsid w:val="00243ACC"/>
    <w:rsid w:val="002B37A1"/>
    <w:rsid w:val="002D54FE"/>
    <w:rsid w:val="002E3396"/>
    <w:rsid w:val="002F3260"/>
    <w:rsid w:val="002F7D2D"/>
    <w:rsid w:val="00303614"/>
    <w:rsid w:val="00331DDF"/>
    <w:rsid w:val="00332E6B"/>
    <w:rsid w:val="003426E5"/>
    <w:rsid w:val="003B7F79"/>
    <w:rsid w:val="003E40B6"/>
    <w:rsid w:val="00482C44"/>
    <w:rsid w:val="004C68D8"/>
    <w:rsid w:val="004D459A"/>
    <w:rsid w:val="00504D24"/>
    <w:rsid w:val="0059267C"/>
    <w:rsid w:val="005C2779"/>
    <w:rsid w:val="005E3DF2"/>
    <w:rsid w:val="005F5F46"/>
    <w:rsid w:val="0061667A"/>
    <w:rsid w:val="0064392B"/>
    <w:rsid w:val="007034B4"/>
    <w:rsid w:val="00716E03"/>
    <w:rsid w:val="00771E6E"/>
    <w:rsid w:val="008B2AB7"/>
    <w:rsid w:val="008E28FE"/>
    <w:rsid w:val="009B639C"/>
    <w:rsid w:val="009C76B9"/>
    <w:rsid w:val="009F393C"/>
    <w:rsid w:val="00A03908"/>
    <w:rsid w:val="00A56693"/>
    <w:rsid w:val="00AE6DAC"/>
    <w:rsid w:val="00B264D1"/>
    <w:rsid w:val="00B402D2"/>
    <w:rsid w:val="00B56C83"/>
    <w:rsid w:val="00B76B0A"/>
    <w:rsid w:val="00C319EC"/>
    <w:rsid w:val="00C41209"/>
    <w:rsid w:val="00C729F0"/>
    <w:rsid w:val="00D101EF"/>
    <w:rsid w:val="00D20924"/>
    <w:rsid w:val="00D537DC"/>
    <w:rsid w:val="00D65644"/>
    <w:rsid w:val="00D96E6B"/>
    <w:rsid w:val="00DB641D"/>
    <w:rsid w:val="00E606EE"/>
    <w:rsid w:val="00EF49FD"/>
    <w:rsid w:val="00F05FE0"/>
    <w:rsid w:val="00F22531"/>
    <w:rsid w:val="00F41509"/>
    <w:rsid w:val="00F917A7"/>
    <w:rsid w:val="00FA50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56C83"/>
    <w:pPr>
      <w:widowControl w:val="0"/>
      <w:suppressAutoHyphens/>
      <w:spacing w:after="0" w:line="240" w:lineRule="auto"/>
    </w:pPr>
    <w:rPr>
      <w:rFonts w:ascii="Liberation Serif" w:eastAsia="Droid Sans Fallback" w:hAnsi="Liberation Serif" w:cs="FreeSans"/>
      <w:kern w:val="2"/>
      <w:sz w:val="24"/>
      <w:szCs w:val="24"/>
      <w:lang w:val="uk-UA" w:eastAsia="zh-CN" w:bidi="hi-IN"/>
    </w:rPr>
  </w:style>
  <w:style w:type="paragraph" w:styleId="2">
    <w:name w:val="heading 2"/>
    <w:basedOn w:val="a"/>
    <w:next w:val="a"/>
    <w:link w:val="20"/>
    <w:uiPriority w:val="9"/>
    <w:semiHidden/>
    <w:unhideWhenUsed/>
    <w:qFormat/>
    <w:rsid w:val="00B56C83"/>
    <w:pPr>
      <w:keepNext/>
      <w:keepLines/>
      <w:suppressAutoHyphens w:val="0"/>
      <w:spacing w:before="200"/>
      <w:outlineLvl w:val="1"/>
    </w:pPr>
    <w:rPr>
      <w:rFonts w:asciiTheme="majorHAnsi" w:eastAsiaTheme="majorEastAsia" w:hAnsiTheme="majorHAnsi" w:cstheme="majorBidi"/>
      <w:b/>
      <w:bCs/>
      <w:color w:val="5B9BD5" w:themeColor="accent1"/>
      <w:kern w:val="0"/>
      <w:sz w:val="26"/>
      <w:szCs w:val="26"/>
      <w:lang w:val="en-US" w:eastAsia="en-US" w:bidi="ar-SA"/>
    </w:rPr>
  </w:style>
  <w:style w:type="paragraph" w:styleId="3">
    <w:name w:val="heading 3"/>
    <w:basedOn w:val="a"/>
    <w:next w:val="a"/>
    <w:link w:val="30"/>
    <w:uiPriority w:val="9"/>
    <w:semiHidden/>
    <w:unhideWhenUsed/>
    <w:qFormat/>
    <w:rsid w:val="00B56C83"/>
    <w:pPr>
      <w:keepNext/>
      <w:keepLines/>
      <w:spacing w:before="200"/>
      <w:outlineLvl w:val="2"/>
    </w:pPr>
    <w:rPr>
      <w:rFonts w:asciiTheme="majorHAnsi" w:eastAsiaTheme="majorEastAsia" w:hAnsiTheme="majorHAnsi" w:cs="Mangal"/>
      <w:b/>
      <w:bCs/>
      <w:color w:val="5B9BD5" w:themeColor="accent1"/>
      <w:szCs w:val="21"/>
    </w:rPr>
  </w:style>
  <w:style w:type="paragraph" w:styleId="4">
    <w:name w:val="heading 4"/>
    <w:basedOn w:val="a"/>
    <w:next w:val="a"/>
    <w:link w:val="40"/>
    <w:uiPriority w:val="9"/>
    <w:semiHidden/>
    <w:unhideWhenUsed/>
    <w:qFormat/>
    <w:rsid w:val="00B56C83"/>
    <w:pPr>
      <w:keepNext/>
      <w:keepLines/>
      <w:spacing w:before="200"/>
      <w:outlineLvl w:val="3"/>
    </w:pPr>
    <w:rPr>
      <w:rFonts w:asciiTheme="majorHAnsi" w:eastAsiaTheme="majorEastAsia" w:hAnsiTheme="majorHAnsi" w:cs="Mangal"/>
      <w:b/>
      <w:bCs/>
      <w:i/>
      <w:iCs/>
      <w:color w:val="5B9BD5" w:themeColor="accent1"/>
      <w:szCs w:val="21"/>
    </w:rPr>
  </w:style>
  <w:style w:type="paragraph" w:styleId="5">
    <w:name w:val="heading 5"/>
    <w:basedOn w:val="a"/>
    <w:next w:val="a"/>
    <w:link w:val="50"/>
    <w:uiPriority w:val="9"/>
    <w:semiHidden/>
    <w:unhideWhenUsed/>
    <w:qFormat/>
    <w:rsid w:val="00B56C83"/>
    <w:pPr>
      <w:keepNext/>
      <w:keepLines/>
      <w:spacing w:before="200"/>
      <w:outlineLvl w:val="4"/>
    </w:pPr>
    <w:rPr>
      <w:rFonts w:asciiTheme="majorHAnsi" w:eastAsiaTheme="majorEastAsia" w:hAnsiTheme="majorHAnsi" w:cs="Mangal"/>
      <w:color w:val="1F4D78" w:themeColor="accent1" w:themeShade="7F"/>
      <w:szCs w:val="21"/>
    </w:rPr>
  </w:style>
  <w:style w:type="paragraph" w:styleId="6">
    <w:name w:val="heading 6"/>
    <w:basedOn w:val="a"/>
    <w:next w:val="a"/>
    <w:link w:val="60"/>
    <w:uiPriority w:val="9"/>
    <w:semiHidden/>
    <w:unhideWhenUsed/>
    <w:qFormat/>
    <w:rsid w:val="00B56C83"/>
    <w:pPr>
      <w:keepNext/>
      <w:keepLines/>
      <w:spacing w:before="200"/>
      <w:outlineLvl w:val="5"/>
    </w:pPr>
    <w:rPr>
      <w:rFonts w:asciiTheme="majorHAnsi" w:eastAsiaTheme="majorEastAsia" w:hAnsiTheme="majorHAnsi" w:cs="Mangal"/>
      <w:i/>
      <w:iCs/>
      <w:color w:val="1F4D78" w:themeColor="accent1" w:themeShade="7F"/>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qFormat/>
    <w:rsid w:val="00B56C83"/>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semiHidden/>
    <w:rsid w:val="00B56C83"/>
    <w:rPr>
      <w:rFonts w:asciiTheme="majorHAnsi" w:eastAsiaTheme="majorEastAsia" w:hAnsiTheme="majorHAnsi" w:cs="Mangal"/>
      <w:b/>
      <w:bCs/>
      <w:color w:val="5B9BD5" w:themeColor="accent1"/>
      <w:kern w:val="2"/>
      <w:sz w:val="24"/>
      <w:szCs w:val="21"/>
      <w:lang w:val="uk-UA" w:eastAsia="zh-CN" w:bidi="hi-IN"/>
    </w:rPr>
  </w:style>
  <w:style w:type="character" w:customStyle="1" w:styleId="40">
    <w:name w:val="Заголовок 4 Знак"/>
    <w:basedOn w:val="a0"/>
    <w:link w:val="4"/>
    <w:uiPriority w:val="9"/>
    <w:semiHidden/>
    <w:rsid w:val="00B56C83"/>
    <w:rPr>
      <w:rFonts w:asciiTheme="majorHAnsi" w:eastAsiaTheme="majorEastAsia" w:hAnsiTheme="majorHAnsi" w:cs="Mangal"/>
      <w:b/>
      <w:bCs/>
      <w:i/>
      <w:iCs/>
      <w:color w:val="5B9BD5" w:themeColor="accent1"/>
      <w:kern w:val="2"/>
      <w:sz w:val="24"/>
      <w:szCs w:val="21"/>
      <w:lang w:val="uk-UA" w:eastAsia="zh-CN" w:bidi="hi-IN"/>
    </w:rPr>
  </w:style>
  <w:style w:type="character" w:customStyle="1" w:styleId="50">
    <w:name w:val="Заголовок 5 Знак"/>
    <w:basedOn w:val="a0"/>
    <w:link w:val="5"/>
    <w:uiPriority w:val="9"/>
    <w:semiHidden/>
    <w:rsid w:val="00B56C83"/>
    <w:rPr>
      <w:rFonts w:asciiTheme="majorHAnsi" w:eastAsiaTheme="majorEastAsia" w:hAnsiTheme="majorHAnsi" w:cs="Mangal"/>
      <w:color w:val="1F4D78" w:themeColor="accent1" w:themeShade="7F"/>
      <w:kern w:val="2"/>
      <w:sz w:val="24"/>
      <w:szCs w:val="21"/>
      <w:lang w:val="uk-UA" w:eastAsia="zh-CN" w:bidi="hi-IN"/>
    </w:rPr>
  </w:style>
  <w:style w:type="character" w:customStyle="1" w:styleId="60">
    <w:name w:val="Заголовок 6 Знак"/>
    <w:basedOn w:val="a0"/>
    <w:link w:val="6"/>
    <w:uiPriority w:val="9"/>
    <w:semiHidden/>
    <w:rsid w:val="00B56C83"/>
    <w:rPr>
      <w:rFonts w:asciiTheme="majorHAnsi" w:eastAsiaTheme="majorEastAsia" w:hAnsiTheme="majorHAnsi" w:cs="Mangal"/>
      <w:i/>
      <w:iCs/>
      <w:color w:val="1F4D78" w:themeColor="accent1" w:themeShade="7F"/>
      <w:kern w:val="2"/>
      <w:sz w:val="24"/>
      <w:szCs w:val="21"/>
      <w:lang w:val="uk-UA" w:eastAsia="zh-CN" w:bidi="hi-IN"/>
    </w:rPr>
  </w:style>
  <w:style w:type="character" w:styleId="a3">
    <w:name w:val="Hyperlink"/>
    <w:basedOn w:val="a0"/>
    <w:uiPriority w:val="99"/>
    <w:unhideWhenUsed/>
    <w:qFormat/>
    <w:rsid w:val="00B56C83"/>
    <w:rPr>
      <w:color w:val="0000FF"/>
      <w:u w:val="single"/>
    </w:rPr>
  </w:style>
  <w:style w:type="paragraph" w:styleId="a4">
    <w:name w:val="Body Text"/>
    <w:basedOn w:val="a"/>
    <w:link w:val="a5"/>
    <w:uiPriority w:val="99"/>
    <w:qFormat/>
    <w:rsid w:val="00B56C83"/>
    <w:pPr>
      <w:suppressAutoHyphens w:val="0"/>
      <w:ind w:left="118"/>
      <w:jc w:val="both"/>
    </w:pPr>
    <w:rPr>
      <w:rFonts w:ascii="Times New Roman" w:eastAsia="Times New Roman" w:hAnsi="Times New Roman" w:cs="Times New Roman"/>
      <w:kern w:val="0"/>
      <w:sz w:val="28"/>
      <w:szCs w:val="28"/>
      <w:lang w:val="en-US" w:eastAsia="en-US" w:bidi="ar-SA"/>
    </w:rPr>
  </w:style>
  <w:style w:type="character" w:customStyle="1" w:styleId="a5">
    <w:name w:val="Основной текст Знак"/>
    <w:basedOn w:val="a0"/>
    <w:link w:val="a4"/>
    <w:uiPriority w:val="99"/>
    <w:qFormat/>
    <w:rsid w:val="00B56C83"/>
    <w:rPr>
      <w:rFonts w:ascii="Times New Roman" w:eastAsia="Times New Roman" w:hAnsi="Times New Roman" w:cs="Times New Roman"/>
      <w:sz w:val="28"/>
      <w:szCs w:val="28"/>
    </w:rPr>
  </w:style>
  <w:style w:type="paragraph" w:styleId="a6">
    <w:name w:val="footnote text"/>
    <w:basedOn w:val="a"/>
    <w:link w:val="a7"/>
    <w:rsid w:val="00B56C83"/>
    <w:pPr>
      <w:widowControl/>
    </w:pPr>
    <w:rPr>
      <w:rFonts w:ascii="Times New Roman" w:eastAsia="MS Mincho" w:hAnsi="Times New Roman" w:cs="Times New Roman"/>
      <w:kern w:val="0"/>
      <w:sz w:val="20"/>
      <w:szCs w:val="20"/>
      <w:lang w:bidi="ar-SA"/>
    </w:rPr>
  </w:style>
  <w:style w:type="character" w:customStyle="1" w:styleId="a7">
    <w:name w:val="Текст сноски Знак"/>
    <w:basedOn w:val="a0"/>
    <w:link w:val="a6"/>
    <w:rsid w:val="00B56C83"/>
    <w:rPr>
      <w:rFonts w:ascii="Times New Roman" w:eastAsia="MS Mincho" w:hAnsi="Times New Roman" w:cs="Times New Roman"/>
      <w:sz w:val="20"/>
      <w:szCs w:val="20"/>
      <w:lang w:val="uk-UA" w:eastAsia="zh-CN"/>
    </w:rPr>
  </w:style>
  <w:style w:type="paragraph" w:styleId="a8">
    <w:name w:val="Body Text Indent"/>
    <w:basedOn w:val="a"/>
    <w:link w:val="a9"/>
    <w:uiPriority w:val="99"/>
    <w:unhideWhenUsed/>
    <w:rsid w:val="00B56C83"/>
    <w:pPr>
      <w:widowControl/>
      <w:spacing w:after="120"/>
      <w:ind w:left="283"/>
    </w:pPr>
    <w:rPr>
      <w:rFonts w:ascii="Times New Roman" w:eastAsia="MS Mincho" w:hAnsi="Times New Roman" w:cs="Times New Roman"/>
      <w:kern w:val="0"/>
      <w:lang w:val="en-US" w:bidi="ar-SA"/>
    </w:rPr>
  </w:style>
  <w:style w:type="character" w:customStyle="1" w:styleId="a9">
    <w:name w:val="Основной текст с отступом Знак"/>
    <w:basedOn w:val="a0"/>
    <w:link w:val="a8"/>
    <w:uiPriority w:val="99"/>
    <w:rsid w:val="00B56C83"/>
    <w:rPr>
      <w:rFonts w:ascii="Times New Roman" w:eastAsia="MS Mincho" w:hAnsi="Times New Roman" w:cs="Times New Roman"/>
      <w:sz w:val="24"/>
      <w:szCs w:val="24"/>
      <w:lang w:eastAsia="zh-CN"/>
    </w:rPr>
  </w:style>
  <w:style w:type="paragraph" w:styleId="aa">
    <w:name w:val="List Paragraph"/>
    <w:basedOn w:val="a"/>
    <w:uiPriority w:val="34"/>
    <w:qFormat/>
    <w:rsid w:val="00D537DC"/>
    <w:pPr>
      <w:ind w:left="720"/>
      <w:contextualSpacing/>
    </w:pPr>
    <w:rPr>
      <w:rFonts w:cs="Mangal"/>
      <w:szCs w:val="21"/>
    </w:rPr>
  </w:style>
  <w:style w:type="paragraph" w:styleId="ab">
    <w:name w:val="Balloon Text"/>
    <w:basedOn w:val="a"/>
    <w:link w:val="ac"/>
    <w:uiPriority w:val="99"/>
    <w:semiHidden/>
    <w:unhideWhenUsed/>
    <w:rsid w:val="00AE6DAC"/>
    <w:rPr>
      <w:rFonts w:ascii="Tahoma" w:hAnsi="Tahoma" w:cs="Mangal"/>
      <w:sz w:val="16"/>
      <w:szCs w:val="14"/>
    </w:rPr>
  </w:style>
  <w:style w:type="character" w:customStyle="1" w:styleId="ac">
    <w:name w:val="Текст выноски Знак"/>
    <w:basedOn w:val="a0"/>
    <w:link w:val="ab"/>
    <w:uiPriority w:val="99"/>
    <w:semiHidden/>
    <w:rsid w:val="00AE6DAC"/>
    <w:rPr>
      <w:rFonts w:ascii="Tahoma" w:eastAsia="Droid Sans Fallback" w:hAnsi="Tahoma" w:cs="Mangal"/>
      <w:kern w:val="2"/>
      <w:sz w:val="16"/>
      <w:szCs w:val="14"/>
      <w:lang w:val="uk-UA" w:eastAsia="zh-CN" w:bidi="hi-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56C83"/>
    <w:pPr>
      <w:widowControl w:val="0"/>
      <w:suppressAutoHyphens/>
      <w:spacing w:after="0" w:line="240" w:lineRule="auto"/>
    </w:pPr>
    <w:rPr>
      <w:rFonts w:ascii="Liberation Serif" w:eastAsia="Droid Sans Fallback" w:hAnsi="Liberation Serif" w:cs="FreeSans"/>
      <w:kern w:val="2"/>
      <w:sz w:val="24"/>
      <w:szCs w:val="24"/>
      <w:lang w:val="uk-UA" w:eastAsia="zh-CN" w:bidi="hi-IN"/>
    </w:rPr>
  </w:style>
  <w:style w:type="paragraph" w:styleId="2">
    <w:name w:val="heading 2"/>
    <w:basedOn w:val="a"/>
    <w:next w:val="a"/>
    <w:link w:val="20"/>
    <w:uiPriority w:val="9"/>
    <w:semiHidden/>
    <w:unhideWhenUsed/>
    <w:qFormat/>
    <w:rsid w:val="00B56C83"/>
    <w:pPr>
      <w:keepNext/>
      <w:keepLines/>
      <w:suppressAutoHyphens w:val="0"/>
      <w:spacing w:before="200"/>
      <w:outlineLvl w:val="1"/>
    </w:pPr>
    <w:rPr>
      <w:rFonts w:asciiTheme="majorHAnsi" w:eastAsiaTheme="majorEastAsia" w:hAnsiTheme="majorHAnsi" w:cstheme="majorBidi"/>
      <w:b/>
      <w:bCs/>
      <w:color w:val="5B9BD5" w:themeColor="accent1"/>
      <w:kern w:val="0"/>
      <w:sz w:val="26"/>
      <w:szCs w:val="26"/>
      <w:lang w:val="en-US" w:eastAsia="en-US" w:bidi="ar-SA"/>
    </w:rPr>
  </w:style>
  <w:style w:type="paragraph" w:styleId="3">
    <w:name w:val="heading 3"/>
    <w:basedOn w:val="a"/>
    <w:next w:val="a"/>
    <w:link w:val="30"/>
    <w:uiPriority w:val="9"/>
    <w:semiHidden/>
    <w:unhideWhenUsed/>
    <w:qFormat/>
    <w:rsid w:val="00B56C83"/>
    <w:pPr>
      <w:keepNext/>
      <w:keepLines/>
      <w:spacing w:before="200"/>
      <w:outlineLvl w:val="2"/>
    </w:pPr>
    <w:rPr>
      <w:rFonts w:asciiTheme="majorHAnsi" w:eastAsiaTheme="majorEastAsia" w:hAnsiTheme="majorHAnsi" w:cs="Mangal"/>
      <w:b/>
      <w:bCs/>
      <w:color w:val="5B9BD5" w:themeColor="accent1"/>
      <w:szCs w:val="21"/>
    </w:rPr>
  </w:style>
  <w:style w:type="paragraph" w:styleId="4">
    <w:name w:val="heading 4"/>
    <w:basedOn w:val="a"/>
    <w:next w:val="a"/>
    <w:link w:val="40"/>
    <w:uiPriority w:val="9"/>
    <w:semiHidden/>
    <w:unhideWhenUsed/>
    <w:qFormat/>
    <w:rsid w:val="00B56C83"/>
    <w:pPr>
      <w:keepNext/>
      <w:keepLines/>
      <w:spacing w:before="200"/>
      <w:outlineLvl w:val="3"/>
    </w:pPr>
    <w:rPr>
      <w:rFonts w:asciiTheme="majorHAnsi" w:eastAsiaTheme="majorEastAsia" w:hAnsiTheme="majorHAnsi" w:cs="Mangal"/>
      <w:b/>
      <w:bCs/>
      <w:i/>
      <w:iCs/>
      <w:color w:val="5B9BD5" w:themeColor="accent1"/>
      <w:szCs w:val="21"/>
    </w:rPr>
  </w:style>
  <w:style w:type="paragraph" w:styleId="5">
    <w:name w:val="heading 5"/>
    <w:basedOn w:val="a"/>
    <w:next w:val="a"/>
    <w:link w:val="50"/>
    <w:uiPriority w:val="9"/>
    <w:semiHidden/>
    <w:unhideWhenUsed/>
    <w:qFormat/>
    <w:rsid w:val="00B56C83"/>
    <w:pPr>
      <w:keepNext/>
      <w:keepLines/>
      <w:spacing w:before="200"/>
      <w:outlineLvl w:val="4"/>
    </w:pPr>
    <w:rPr>
      <w:rFonts w:asciiTheme="majorHAnsi" w:eastAsiaTheme="majorEastAsia" w:hAnsiTheme="majorHAnsi" w:cs="Mangal"/>
      <w:color w:val="1F4D78" w:themeColor="accent1" w:themeShade="7F"/>
      <w:szCs w:val="21"/>
    </w:rPr>
  </w:style>
  <w:style w:type="paragraph" w:styleId="6">
    <w:name w:val="heading 6"/>
    <w:basedOn w:val="a"/>
    <w:next w:val="a"/>
    <w:link w:val="60"/>
    <w:uiPriority w:val="9"/>
    <w:semiHidden/>
    <w:unhideWhenUsed/>
    <w:qFormat/>
    <w:rsid w:val="00B56C83"/>
    <w:pPr>
      <w:keepNext/>
      <w:keepLines/>
      <w:spacing w:before="200"/>
      <w:outlineLvl w:val="5"/>
    </w:pPr>
    <w:rPr>
      <w:rFonts w:asciiTheme="majorHAnsi" w:eastAsiaTheme="majorEastAsia" w:hAnsiTheme="majorHAnsi" w:cs="Mangal"/>
      <w:i/>
      <w:iCs/>
      <w:color w:val="1F4D78" w:themeColor="accent1" w:themeShade="7F"/>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qFormat/>
    <w:rsid w:val="00B56C83"/>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semiHidden/>
    <w:rsid w:val="00B56C83"/>
    <w:rPr>
      <w:rFonts w:asciiTheme="majorHAnsi" w:eastAsiaTheme="majorEastAsia" w:hAnsiTheme="majorHAnsi" w:cs="Mangal"/>
      <w:b/>
      <w:bCs/>
      <w:color w:val="5B9BD5" w:themeColor="accent1"/>
      <w:kern w:val="2"/>
      <w:sz w:val="24"/>
      <w:szCs w:val="21"/>
      <w:lang w:val="uk-UA" w:eastAsia="zh-CN" w:bidi="hi-IN"/>
    </w:rPr>
  </w:style>
  <w:style w:type="character" w:customStyle="1" w:styleId="40">
    <w:name w:val="Заголовок 4 Знак"/>
    <w:basedOn w:val="a0"/>
    <w:link w:val="4"/>
    <w:uiPriority w:val="9"/>
    <w:semiHidden/>
    <w:rsid w:val="00B56C83"/>
    <w:rPr>
      <w:rFonts w:asciiTheme="majorHAnsi" w:eastAsiaTheme="majorEastAsia" w:hAnsiTheme="majorHAnsi" w:cs="Mangal"/>
      <w:b/>
      <w:bCs/>
      <w:i/>
      <w:iCs/>
      <w:color w:val="5B9BD5" w:themeColor="accent1"/>
      <w:kern w:val="2"/>
      <w:sz w:val="24"/>
      <w:szCs w:val="21"/>
      <w:lang w:val="uk-UA" w:eastAsia="zh-CN" w:bidi="hi-IN"/>
    </w:rPr>
  </w:style>
  <w:style w:type="character" w:customStyle="1" w:styleId="50">
    <w:name w:val="Заголовок 5 Знак"/>
    <w:basedOn w:val="a0"/>
    <w:link w:val="5"/>
    <w:uiPriority w:val="9"/>
    <w:semiHidden/>
    <w:rsid w:val="00B56C83"/>
    <w:rPr>
      <w:rFonts w:asciiTheme="majorHAnsi" w:eastAsiaTheme="majorEastAsia" w:hAnsiTheme="majorHAnsi" w:cs="Mangal"/>
      <w:color w:val="1F4D78" w:themeColor="accent1" w:themeShade="7F"/>
      <w:kern w:val="2"/>
      <w:sz w:val="24"/>
      <w:szCs w:val="21"/>
      <w:lang w:val="uk-UA" w:eastAsia="zh-CN" w:bidi="hi-IN"/>
    </w:rPr>
  </w:style>
  <w:style w:type="character" w:customStyle="1" w:styleId="60">
    <w:name w:val="Заголовок 6 Знак"/>
    <w:basedOn w:val="a0"/>
    <w:link w:val="6"/>
    <w:uiPriority w:val="9"/>
    <w:semiHidden/>
    <w:rsid w:val="00B56C83"/>
    <w:rPr>
      <w:rFonts w:asciiTheme="majorHAnsi" w:eastAsiaTheme="majorEastAsia" w:hAnsiTheme="majorHAnsi" w:cs="Mangal"/>
      <w:i/>
      <w:iCs/>
      <w:color w:val="1F4D78" w:themeColor="accent1" w:themeShade="7F"/>
      <w:kern w:val="2"/>
      <w:sz w:val="24"/>
      <w:szCs w:val="21"/>
      <w:lang w:val="uk-UA" w:eastAsia="zh-CN" w:bidi="hi-IN"/>
    </w:rPr>
  </w:style>
  <w:style w:type="character" w:styleId="a3">
    <w:name w:val="Hyperlink"/>
    <w:basedOn w:val="a0"/>
    <w:uiPriority w:val="99"/>
    <w:unhideWhenUsed/>
    <w:qFormat/>
    <w:rsid w:val="00B56C83"/>
    <w:rPr>
      <w:color w:val="0000FF"/>
      <w:u w:val="single"/>
    </w:rPr>
  </w:style>
  <w:style w:type="paragraph" w:styleId="a4">
    <w:name w:val="Body Text"/>
    <w:basedOn w:val="a"/>
    <w:link w:val="a5"/>
    <w:uiPriority w:val="99"/>
    <w:qFormat/>
    <w:rsid w:val="00B56C83"/>
    <w:pPr>
      <w:suppressAutoHyphens w:val="0"/>
      <w:ind w:left="118"/>
      <w:jc w:val="both"/>
    </w:pPr>
    <w:rPr>
      <w:rFonts w:ascii="Times New Roman" w:eastAsia="Times New Roman" w:hAnsi="Times New Roman" w:cs="Times New Roman"/>
      <w:kern w:val="0"/>
      <w:sz w:val="28"/>
      <w:szCs w:val="28"/>
      <w:lang w:val="en-US" w:eastAsia="en-US" w:bidi="ar-SA"/>
    </w:rPr>
  </w:style>
  <w:style w:type="character" w:customStyle="1" w:styleId="a5">
    <w:name w:val="Основной текст Знак"/>
    <w:basedOn w:val="a0"/>
    <w:link w:val="a4"/>
    <w:uiPriority w:val="99"/>
    <w:qFormat/>
    <w:rsid w:val="00B56C83"/>
    <w:rPr>
      <w:rFonts w:ascii="Times New Roman" w:eastAsia="Times New Roman" w:hAnsi="Times New Roman" w:cs="Times New Roman"/>
      <w:sz w:val="28"/>
      <w:szCs w:val="28"/>
    </w:rPr>
  </w:style>
  <w:style w:type="paragraph" w:styleId="a6">
    <w:name w:val="footnote text"/>
    <w:basedOn w:val="a"/>
    <w:link w:val="a7"/>
    <w:rsid w:val="00B56C83"/>
    <w:pPr>
      <w:widowControl/>
    </w:pPr>
    <w:rPr>
      <w:rFonts w:ascii="Times New Roman" w:eastAsia="MS Mincho" w:hAnsi="Times New Roman" w:cs="Times New Roman"/>
      <w:kern w:val="0"/>
      <w:sz w:val="20"/>
      <w:szCs w:val="20"/>
      <w:lang w:bidi="ar-SA"/>
    </w:rPr>
  </w:style>
  <w:style w:type="character" w:customStyle="1" w:styleId="a7">
    <w:name w:val="Текст сноски Знак"/>
    <w:basedOn w:val="a0"/>
    <w:link w:val="a6"/>
    <w:rsid w:val="00B56C83"/>
    <w:rPr>
      <w:rFonts w:ascii="Times New Roman" w:eastAsia="MS Mincho" w:hAnsi="Times New Roman" w:cs="Times New Roman"/>
      <w:sz w:val="20"/>
      <w:szCs w:val="20"/>
      <w:lang w:val="uk-UA" w:eastAsia="zh-CN"/>
    </w:rPr>
  </w:style>
  <w:style w:type="paragraph" w:styleId="a8">
    <w:name w:val="Body Text Indent"/>
    <w:basedOn w:val="a"/>
    <w:link w:val="a9"/>
    <w:uiPriority w:val="99"/>
    <w:unhideWhenUsed/>
    <w:rsid w:val="00B56C83"/>
    <w:pPr>
      <w:widowControl/>
      <w:spacing w:after="120"/>
      <w:ind w:left="283"/>
    </w:pPr>
    <w:rPr>
      <w:rFonts w:ascii="Times New Roman" w:eastAsia="MS Mincho" w:hAnsi="Times New Roman" w:cs="Times New Roman"/>
      <w:kern w:val="0"/>
      <w:lang w:val="en-US" w:bidi="ar-SA"/>
    </w:rPr>
  </w:style>
  <w:style w:type="character" w:customStyle="1" w:styleId="a9">
    <w:name w:val="Основной текст с отступом Знак"/>
    <w:basedOn w:val="a0"/>
    <w:link w:val="a8"/>
    <w:uiPriority w:val="99"/>
    <w:rsid w:val="00B56C83"/>
    <w:rPr>
      <w:rFonts w:ascii="Times New Roman" w:eastAsia="MS Mincho" w:hAnsi="Times New Roman" w:cs="Times New Roman"/>
      <w:sz w:val="24"/>
      <w:szCs w:val="24"/>
      <w:lang w:eastAsia="zh-CN"/>
    </w:rPr>
  </w:style>
  <w:style w:type="paragraph" w:styleId="aa">
    <w:name w:val="List Paragraph"/>
    <w:basedOn w:val="a"/>
    <w:uiPriority w:val="34"/>
    <w:qFormat/>
    <w:rsid w:val="00D537DC"/>
    <w:pPr>
      <w:ind w:left="720"/>
      <w:contextualSpacing/>
    </w:pPr>
    <w:rPr>
      <w:rFonts w:cs="Mangal"/>
      <w:szCs w:val="21"/>
    </w:rPr>
  </w:style>
  <w:style w:type="paragraph" w:styleId="ab">
    <w:name w:val="Balloon Text"/>
    <w:basedOn w:val="a"/>
    <w:link w:val="ac"/>
    <w:uiPriority w:val="99"/>
    <w:semiHidden/>
    <w:unhideWhenUsed/>
    <w:rsid w:val="00AE6DAC"/>
    <w:rPr>
      <w:rFonts w:ascii="Tahoma" w:hAnsi="Tahoma" w:cs="Mangal"/>
      <w:sz w:val="16"/>
      <w:szCs w:val="14"/>
    </w:rPr>
  </w:style>
  <w:style w:type="character" w:customStyle="1" w:styleId="ac">
    <w:name w:val="Текст выноски Знак"/>
    <w:basedOn w:val="a0"/>
    <w:link w:val="ab"/>
    <w:uiPriority w:val="99"/>
    <w:semiHidden/>
    <w:rsid w:val="00AE6DAC"/>
    <w:rPr>
      <w:rFonts w:ascii="Tahoma" w:eastAsia="Droid Sans Fallback" w:hAnsi="Tahoma" w:cs="Mangal"/>
      <w:kern w:val="2"/>
      <w:sz w:val="16"/>
      <w:szCs w:val="14"/>
      <w:lang w:val="uk-UA"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184938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nk.ua/gk4x2wkVy" TargetMode="External"/><Relationship Id="rId13" Type="http://schemas.openxmlformats.org/officeDocument/2006/relationships/hyperlink" Target="mailto:v_banakh@znu.edu.ua" TargetMode="External"/><Relationship Id="rId18" Type="http://schemas.openxmlformats.org/officeDocument/2006/relationships/hyperlink" Target="https://sites.znu.edu.ua/child-advance/" TargetMode="External"/><Relationship Id="rId3" Type="http://schemas.microsoft.com/office/2007/relationships/stylesWithEffects" Target="stylesWithEffects.xml"/><Relationship Id="rId7" Type="http://schemas.openxmlformats.org/officeDocument/2006/relationships/hyperlink" Target="https://sites.znu.edu.ua/navchalnyj_viddil/1635.ukr.html" TargetMode="External"/><Relationship Id="rId12" Type="http://schemas.openxmlformats.org/officeDocument/2006/relationships/hyperlink" Target="https://lnk.ua/3R4avGqeJ" TargetMode="External"/><Relationship Id="rId17" Type="http://schemas.openxmlformats.org/officeDocument/2006/relationships/hyperlink" Target="https://moodle.znu.edu.ua/mod/page/view.php?id=133015" TargetMode="External"/><Relationship Id="rId2" Type="http://schemas.openxmlformats.org/officeDocument/2006/relationships/styles" Target="styles.xml"/><Relationship Id="rId16" Type="http://schemas.openxmlformats.org/officeDocument/2006/relationships/hyperlink" Target="https://moodle.znu.edu.ua/"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hyperlink" Target="https://lnk.ua/QRVdWGwe3" TargetMode="External"/><Relationship Id="rId5" Type="http://schemas.openxmlformats.org/officeDocument/2006/relationships/webSettings" Target="webSettings.xml"/><Relationship Id="rId15" Type="http://schemas.openxmlformats.org/officeDocument/2006/relationships/hyperlink" Target="https://library.znu.edu.ua/" TargetMode="External"/><Relationship Id="rId10" Type="http://schemas.openxmlformats.org/officeDocument/2006/relationships/hyperlink" Target="https://lnk.ua/EYNg6GpVZ"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lnk.ua/9MVwgEpVz" TargetMode="External"/><Relationship Id="rId14" Type="http://schemas.openxmlformats.org/officeDocument/2006/relationships/hyperlink" Target="https://lnk.ua/5pVJr17VP"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32</Pages>
  <Words>11061</Words>
  <Characters>63054</Characters>
  <Application>Microsoft Office Word</Application>
  <DocSecurity>0</DocSecurity>
  <Lines>525</Lines>
  <Paragraphs>147</Paragraphs>
  <ScaleCrop>false</ScaleCrop>
  <HeadingPairs>
    <vt:vector size="2" baseType="variant">
      <vt:variant>
        <vt:lpstr>Название</vt:lpstr>
      </vt:variant>
      <vt:variant>
        <vt:i4>1</vt:i4>
      </vt:variant>
    </vt:vector>
  </HeadingPairs>
  <TitlesOfParts>
    <vt:vector size="1" baseType="lpstr">
      <vt:lpstr/>
    </vt:vector>
  </TitlesOfParts>
  <Company>ZNU</Company>
  <LinksUpToDate>false</LinksUpToDate>
  <CharactersWithSpaces>73968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Пользователь Windows</cp:lastModifiedBy>
  <cp:revision>3</cp:revision>
  <dcterms:created xsi:type="dcterms:W3CDTF">2025-11-12T08:01:00Z</dcterms:created>
  <dcterms:modified xsi:type="dcterms:W3CDTF">2025-11-12T08:04:00Z</dcterms:modified>
</cp:coreProperties>
</file>